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0" w:type="dxa"/>
        <w:tblInd w:w="-426" w:type="dxa"/>
        <w:tblLayout w:type="fixed"/>
        <w:tblCellMar>
          <w:left w:w="0" w:type="dxa"/>
          <w:right w:w="0" w:type="dxa"/>
        </w:tblCellMar>
        <w:tblLook w:val="00A0" w:firstRow="1" w:lastRow="0" w:firstColumn="1" w:lastColumn="0" w:noHBand="0" w:noVBand="0"/>
      </w:tblPr>
      <w:tblGrid>
        <w:gridCol w:w="2501"/>
        <w:gridCol w:w="1054"/>
        <w:gridCol w:w="630"/>
        <w:gridCol w:w="2220"/>
        <w:gridCol w:w="3600"/>
        <w:gridCol w:w="23"/>
        <w:gridCol w:w="37"/>
        <w:gridCol w:w="40"/>
        <w:gridCol w:w="40"/>
        <w:gridCol w:w="40"/>
        <w:gridCol w:w="45"/>
        <w:gridCol w:w="20"/>
      </w:tblGrid>
      <w:tr w:rsidR="00782677" w:rsidTr="00690F24">
        <w:trPr>
          <w:gridAfter w:val="1"/>
          <w:wAfter w:w="20" w:type="dxa"/>
          <w:trHeight w:val="345"/>
        </w:trPr>
        <w:tc>
          <w:tcPr>
            <w:tcW w:w="10005" w:type="dxa"/>
            <w:gridSpan w:val="5"/>
          </w:tcPr>
          <w:p w:rsidR="00782677" w:rsidRDefault="00782677">
            <w:pPr>
              <w:spacing w:line="252" w:lineRule="auto"/>
              <w:jc w:val="center"/>
            </w:pPr>
            <w:r>
              <w:rPr>
                <w:b/>
                <w:bCs/>
                <w:color w:val="000000"/>
                <w:lang w:eastAsia="uk-UA"/>
              </w:rPr>
              <w:t>ОГОЛОШЕННЯ</w:t>
            </w:r>
          </w:p>
        </w:tc>
        <w:tc>
          <w:tcPr>
            <w:tcW w:w="23" w:type="dxa"/>
          </w:tcPr>
          <w:p w:rsidR="00782677" w:rsidRDefault="00782677">
            <w:pPr>
              <w:snapToGrid w:val="0"/>
              <w:spacing w:line="252" w:lineRule="auto"/>
            </w:pPr>
          </w:p>
        </w:tc>
        <w:tc>
          <w:tcPr>
            <w:tcW w:w="37" w:type="dxa"/>
          </w:tcPr>
          <w:p w:rsidR="00782677" w:rsidRDefault="00782677">
            <w:pPr>
              <w:snapToGrid w:val="0"/>
              <w:spacing w:line="252" w:lineRule="auto"/>
              <w:rPr>
                <w:b/>
                <w:bCs/>
                <w:color w:val="000000"/>
                <w:lang w:eastAsia="uk-UA"/>
              </w:rPr>
            </w:pPr>
          </w:p>
        </w:tc>
        <w:tc>
          <w:tcPr>
            <w:tcW w:w="40" w:type="dxa"/>
          </w:tcPr>
          <w:p w:rsidR="00782677" w:rsidRDefault="00782677">
            <w:pPr>
              <w:snapToGrid w:val="0"/>
              <w:spacing w:line="252" w:lineRule="auto"/>
              <w:rPr>
                <w:b/>
                <w:bCs/>
                <w:color w:val="000000"/>
                <w:lang w:eastAsia="uk-UA"/>
              </w:rPr>
            </w:pPr>
          </w:p>
        </w:tc>
        <w:tc>
          <w:tcPr>
            <w:tcW w:w="40" w:type="dxa"/>
          </w:tcPr>
          <w:p w:rsidR="00782677" w:rsidRDefault="00782677">
            <w:pPr>
              <w:snapToGrid w:val="0"/>
              <w:spacing w:line="252" w:lineRule="auto"/>
              <w:rPr>
                <w:b/>
                <w:bCs/>
                <w:color w:val="000000"/>
                <w:lang w:eastAsia="uk-UA"/>
              </w:rPr>
            </w:pPr>
          </w:p>
        </w:tc>
        <w:tc>
          <w:tcPr>
            <w:tcW w:w="40" w:type="dxa"/>
          </w:tcPr>
          <w:p w:rsidR="00782677" w:rsidRDefault="00782677">
            <w:pPr>
              <w:snapToGrid w:val="0"/>
              <w:spacing w:line="252" w:lineRule="auto"/>
              <w:rPr>
                <w:b/>
                <w:bCs/>
                <w:color w:val="000000"/>
                <w:lang w:eastAsia="uk-UA"/>
              </w:rPr>
            </w:pPr>
          </w:p>
        </w:tc>
        <w:tc>
          <w:tcPr>
            <w:tcW w:w="45" w:type="dxa"/>
          </w:tcPr>
          <w:p w:rsidR="00782677" w:rsidRDefault="00782677">
            <w:pPr>
              <w:snapToGrid w:val="0"/>
              <w:spacing w:line="252" w:lineRule="auto"/>
              <w:rPr>
                <w:b/>
                <w:bCs/>
                <w:color w:val="000000"/>
                <w:lang w:eastAsia="uk-UA"/>
              </w:rPr>
            </w:pPr>
          </w:p>
        </w:tc>
      </w:tr>
      <w:tr w:rsidR="00782677" w:rsidTr="00690F24">
        <w:trPr>
          <w:gridAfter w:val="1"/>
          <w:wAfter w:w="20" w:type="dxa"/>
          <w:trHeight w:val="363"/>
        </w:trPr>
        <w:tc>
          <w:tcPr>
            <w:tcW w:w="10005" w:type="dxa"/>
            <w:gridSpan w:val="5"/>
          </w:tcPr>
          <w:p w:rsidR="00782677" w:rsidRDefault="00782677">
            <w:pPr>
              <w:spacing w:line="252" w:lineRule="auto"/>
              <w:jc w:val="center"/>
            </w:pPr>
            <w:r>
              <w:rPr>
                <w:b/>
                <w:bCs/>
                <w:color w:val="000000"/>
                <w:lang w:eastAsia="uk-UA"/>
              </w:rPr>
              <w:t>про проведення спрощеної закупівлі</w:t>
            </w:r>
          </w:p>
        </w:tc>
        <w:tc>
          <w:tcPr>
            <w:tcW w:w="23" w:type="dxa"/>
          </w:tcPr>
          <w:p w:rsidR="00782677" w:rsidRDefault="00782677">
            <w:pPr>
              <w:snapToGrid w:val="0"/>
              <w:spacing w:line="252" w:lineRule="auto"/>
            </w:pPr>
          </w:p>
        </w:tc>
        <w:tc>
          <w:tcPr>
            <w:tcW w:w="37" w:type="dxa"/>
          </w:tcPr>
          <w:p w:rsidR="00782677" w:rsidRDefault="00782677">
            <w:pPr>
              <w:snapToGrid w:val="0"/>
              <w:spacing w:line="252" w:lineRule="auto"/>
              <w:rPr>
                <w:b/>
                <w:bCs/>
                <w:color w:val="000000"/>
                <w:lang w:eastAsia="uk-UA"/>
              </w:rPr>
            </w:pPr>
          </w:p>
        </w:tc>
        <w:tc>
          <w:tcPr>
            <w:tcW w:w="40" w:type="dxa"/>
          </w:tcPr>
          <w:p w:rsidR="00782677" w:rsidRDefault="00782677">
            <w:pPr>
              <w:snapToGrid w:val="0"/>
              <w:spacing w:line="252" w:lineRule="auto"/>
              <w:rPr>
                <w:b/>
                <w:bCs/>
                <w:color w:val="000000"/>
                <w:lang w:eastAsia="uk-UA"/>
              </w:rPr>
            </w:pPr>
          </w:p>
        </w:tc>
        <w:tc>
          <w:tcPr>
            <w:tcW w:w="40" w:type="dxa"/>
          </w:tcPr>
          <w:p w:rsidR="00782677" w:rsidRDefault="00782677">
            <w:pPr>
              <w:snapToGrid w:val="0"/>
              <w:spacing w:line="252" w:lineRule="auto"/>
              <w:rPr>
                <w:b/>
                <w:bCs/>
                <w:color w:val="CE181E"/>
                <w:lang w:eastAsia="uk-UA"/>
              </w:rPr>
            </w:pPr>
          </w:p>
        </w:tc>
        <w:tc>
          <w:tcPr>
            <w:tcW w:w="40" w:type="dxa"/>
          </w:tcPr>
          <w:p w:rsidR="00782677" w:rsidRDefault="00782677">
            <w:pPr>
              <w:snapToGrid w:val="0"/>
              <w:spacing w:line="252" w:lineRule="auto"/>
              <w:rPr>
                <w:b/>
                <w:bCs/>
                <w:color w:val="000000"/>
                <w:lang w:eastAsia="uk-UA"/>
              </w:rPr>
            </w:pPr>
          </w:p>
        </w:tc>
        <w:tc>
          <w:tcPr>
            <w:tcW w:w="45" w:type="dxa"/>
          </w:tcPr>
          <w:p w:rsidR="00782677" w:rsidRDefault="00782677">
            <w:pPr>
              <w:snapToGrid w:val="0"/>
              <w:spacing w:line="252" w:lineRule="auto"/>
              <w:rPr>
                <w:b/>
                <w:bCs/>
                <w:color w:val="000000"/>
                <w:lang w:eastAsia="uk-UA"/>
              </w:rPr>
            </w:pPr>
          </w:p>
        </w:tc>
      </w:tr>
      <w:tr w:rsidR="00782677" w:rsidTr="00690F24">
        <w:trPr>
          <w:gridAfter w:val="1"/>
          <w:wAfter w:w="20" w:type="dxa"/>
          <w:trHeight w:val="450"/>
        </w:trPr>
        <w:tc>
          <w:tcPr>
            <w:tcW w:w="10005" w:type="dxa"/>
            <w:gridSpan w:val="5"/>
            <w:tcBorders>
              <w:top w:val="nil"/>
              <w:left w:val="nil"/>
              <w:bottom w:val="single" w:sz="4" w:space="0" w:color="000000"/>
              <w:right w:val="nil"/>
            </w:tcBorders>
          </w:tcPr>
          <w:p w:rsidR="00782677" w:rsidRDefault="00782677">
            <w:pPr>
              <w:spacing w:line="252" w:lineRule="auto"/>
              <w:jc w:val="center"/>
            </w:pPr>
          </w:p>
        </w:tc>
        <w:tc>
          <w:tcPr>
            <w:tcW w:w="23" w:type="dxa"/>
            <w:tcBorders>
              <w:top w:val="nil"/>
              <w:left w:val="nil"/>
              <w:bottom w:val="single" w:sz="4" w:space="0" w:color="000000"/>
              <w:right w:val="nil"/>
            </w:tcBorders>
          </w:tcPr>
          <w:p w:rsidR="00782677" w:rsidRDefault="00782677">
            <w:pPr>
              <w:snapToGrid w:val="0"/>
              <w:spacing w:line="252" w:lineRule="auto"/>
            </w:pPr>
          </w:p>
        </w:tc>
        <w:tc>
          <w:tcPr>
            <w:tcW w:w="37" w:type="dxa"/>
          </w:tcPr>
          <w:p w:rsidR="00782677" w:rsidRDefault="00782677">
            <w:pPr>
              <w:snapToGrid w:val="0"/>
              <w:spacing w:line="252" w:lineRule="auto"/>
              <w:rPr>
                <w:color w:val="000000"/>
                <w:lang w:eastAsia="uk-UA"/>
              </w:rPr>
            </w:pPr>
          </w:p>
        </w:tc>
        <w:tc>
          <w:tcPr>
            <w:tcW w:w="40" w:type="dxa"/>
          </w:tcPr>
          <w:p w:rsidR="00782677" w:rsidRDefault="00782677">
            <w:pPr>
              <w:snapToGrid w:val="0"/>
              <w:spacing w:line="252" w:lineRule="auto"/>
              <w:rPr>
                <w:color w:val="000000"/>
                <w:lang w:eastAsia="uk-UA"/>
              </w:rPr>
            </w:pPr>
          </w:p>
        </w:tc>
        <w:tc>
          <w:tcPr>
            <w:tcW w:w="40" w:type="dxa"/>
          </w:tcPr>
          <w:p w:rsidR="00782677" w:rsidRDefault="00782677">
            <w:pPr>
              <w:snapToGrid w:val="0"/>
              <w:spacing w:line="252" w:lineRule="auto"/>
              <w:rPr>
                <w:color w:val="000000"/>
                <w:lang w:eastAsia="uk-UA"/>
              </w:rPr>
            </w:pPr>
          </w:p>
        </w:tc>
        <w:tc>
          <w:tcPr>
            <w:tcW w:w="40" w:type="dxa"/>
          </w:tcPr>
          <w:p w:rsidR="00782677" w:rsidRDefault="00782677">
            <w:pPr>
              <w:snapToGrid w:val="0"/>
              <w:spacing w:line="252" w:lineRule="auto"/>
              <w:rPr>
                <w:color w:val="000000"/>
                <w:lang w:eastAsia="uk-UA"/>
              </w:rPr>
            </w:pPr>
          </w:p>
        </w:tc>
        <w:tc>
          <w:tcPr>
            <w:tcW w:w="45" w:type="dxa"/>
          </w:tcPr>
          <w:p w:rsidR="00782677" w:rsidRDefault="00782677">
            <w:pPr>
              <w:snapToGrid w:val="0"/>
              <w:spacing w:line="252" w:lineRule="auto"/>
              <w:rPr>
                <w:color w:val="000000"/>
                <w:lang w:eastAsia="uk-UA"/>
              </w:rPr>
            </w:pPr>
          </w:p>
        </w:tc>
      </w:tr>
      <w:tr w:rsidR="00782677" w:rsidTr="00690F24">
        <w:trPr>
          <w:trHeight w:val="336"/>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Default="00782677">
            <w:pPr>
              <w:spacing w:line="252" w:lineRule="auto"/>
            </w:pPr>
            <w:r>
              <w:rPr>
                <w:color w:val="000000"/>
                <w:lang w:eastAsia="uk-UA"/>
              </w:rPr>
              <w:t>1. Замовник:</w:t>
            </w:r>
          </w:p>
        </w:tc>
      </w:tr>
      <w:tr w:rsidR="00782677" w:rsidTr="00690F24">
        <w:trPr>
          <w:trHeight w:val="315"/>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Default="00782677">
            <w:pPr>
              <w:spacing w:line="252" w:lineRule="auto"/>
            </w:pPr>
            <w:r>
              <w:rPr>
                <w:color w:val="000000"/>
                <w:lang w:eastAsia="uk-UA"/>
              </w:rPr>
              <w:t xml:space="preserve">1.1. Найменування: </w:t>
            </w:r>
            <w:r w:rsidR="00437D9E" w:rsidRPr="003A07F1">
              <w:rPr>
                <w:b/>
                <w:lang w:bidi="hi-IN"/>
              </w:rPr>
              <w:t xml:space="preserve">Комунальне підприємство  “Благоустрій” </w:t>
            </w:r>
            <w:proofErr w:type="spellStart"/>
            <w:r w:rsidR="00437D9E" w:rsidRPr="003A07F1">
              <w:rPr>
                <w:b/>
                <w:lang w:bidi="hi-IN"/>
              </w:rPr>
              <w:t>Чортківської</w:t>
            </w:r>
            <w:proofErr w:type="spellEnd"/>
            <w:r w:rsidR="00437D9E" w:rsidRPr="003A07F1">
              <w:rPr>
                <w:b/>
                <w:lang w:bidi="hi-IN"/>
              </w:rPr>
              <w:t xml:space="preserve"> міської ради</w:t>
            </w:r>
          </w:p>
        </w:tc>
      </w:tr>
      <w:tr w:rsidR="00782677" w:rsidTr="00690F24">
        <w:trPr>
          <w:trHeight w:val="232"/>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Default="00782677" w:rsidP="00437D9E">
            <w:pPr>
              <w:spacing w:line="252" w:lineRule="auto"/>
            </w:pPr>
            <w:r>
              <w:rPr>
                <w:color w:val="000000"/>
                <w:lang w:eastAsia="uk-UA"/>
              </w:rPr>
              <w:t xml:space="preserve">1.2. Ідентифікаційний код за ЄДРПОУ: </w:t>
            </w:r>
            <w:r w:rsidR="00437D9E">
              <w:rPr>
                <w:color w:val="000000"/>
                <w:lang w:eastAsia="uk-UA"/>
              </w:rPr>
              <w:t>43506764</w:t>
            </w:r>
          </w:p>
        </w:tc>
      </w:tr>
      <w:tr w:rsidR="00782677" w:rsidTr="00690F24">
        <w:trPr>
          <w:trHeight w:val="315"/>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Pr="00BD7A8C" w:rsidRDefault="00782677">
            <w:pPr>
              <w:spacing w:line="252" w:lineRule="auto"/>
            </w:pPr>
            <w:r>
              <w:rPr>
                <w:color w:val="000000"/>
                <w:lang w:eastAsia="uk-UA"/>
              </w:rPr>
              <w:t xml:space="preserve">1.3. Місцезнаходження: Україна, </w:t>
            </w:r>
            <w:r w:rsidR="00437D9E" w:rsidRPr="00D83D73">
              <w:rPr>
                <w:b/>
                <w:bCs/>
                <w:lang w:bidi="hi-IN"/>
              </w:rPr>
              <w:t xml:space="preserve">48500, </w:t>
            </w:r>
            <w:r w:rsidR="00437D9E">
              <w:rPr>
                <w:b/>
                <w:bCs/>
                <w:lang w:bidi="hi-IN"/>
              </w:rPr>
              <w:t xml:space="preserve">Тернопільська область, </w:t>
            </w:r>
            <w:r w:rsidR="00437D9E" w:rsidRPr="00D83D73">
              <w:rPr>
                <w:b/>
                <w:bCs/>
                <w:lang w:bidi="hi-IN"/>
              </w:rPr>
              <w:t xml:space="preserve">м. Чортків, вул. </w:t>
            </w:r>
            <w:proofErr w:type="spellStart"/>
            <w:r w:rsidR="00437D9E" w:rsidRPr="00D83D73">
              <w:rPr>
                <w:b/>
                <w:bCs/>
                <w:lang w:bidi="hi-IN"/>
              </w:rPr>
              <w:t>Заводськ</w:t>
            </w:r>
            <w:proofErr w:type="spellEnd"/>
          </w:p>
          <w:p w:rsidR="00782677" w:rsidRDefault="00782677" w:rsidP="00437D9E">
            <w:pPr>
              <w:spacing w:line="252" w:lineRule="auto"/>
            </w:pPr>
            <w:r>
              <w:rPr>
                <w:color w:val="000000"/>
                <w:lang w:eastAsia="uk-UA"/>
              </w:rPr>
              <w:t xml:space="preserve">1.4. Контактна особа: </w:t>
            </w:r>
            <w:proofErr w:type="spellStart"/>
            <w:r w:rsidR="00437D9E">
              <w:rPr>
                <w:b/>
                <w:bCs/>
                <w:color w:val="000000"/>
                <w:lang w:eastAsia="uk-UA"/>
              </w:rPr>
              <w:t>Голованова</w:t>
            </w:r>
            <w:proofErr w:type="spellEnd"/>
            <w:r w:rsidR="00437D9E">
              <w:rPr>
                <w:b/>
                <w:bCs/>
                <w:color w:val="000000"/>
                <w:lang w:eastAsia="uk-UA"/>
              </w:rPr>
              <w:t xml:space="preserve"> Олена Петрівна</w:t>
            </w:r>
          </w:p>
        </w:tc>
      </w:tr>
      <w:tr w:rsidR="00782677" w:rsidTr="00690F24">
        <w:trPr>
          <w:trHeight w:val="420"/>
        </w:trPr>
        <w:tc>
          <w:tcPr>
            <w:tcW w:w="418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2677" w:rsidRDefault="00782677">
            <w:pPr>
              <w:spacing w:line="252" w:lineRule="auto"/>
            </w:pPr>
            <w:r>
              <w:rPr>
                <w:b/>
                <w:bCs/>
                <w:lang w:eastAsia="uk-UA"/>
              </w:rPr>
              <w:t>2. Очікувана вартість закупівлі</w:t>
            </w:r>
          </w:p>
        </w:tc>
        <w:tc>
          <w:tcPr>
            <w:tcW w:w="606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Pr="00CD74A0" w:rsidRDefault="00437D9E" w:rsidP="00CC78F8">
            <w:pPr>
              <w:spacing w:line="252" w:lineRule="auto"/>
              <w:rPr>
                <w:b/>
                <w:i/>
              </w:rPr>
            </w:pPr>
            <w:r>
              <w:rPr>
                <w:b/>
                <w:i/>
              </w:rPr>
              <w:t>1</w:t>
            </w:r>
            <w:r w:rsidR="00CC78F8">
              <w:rPr>
                <w:b/>
                <w:i/>
              </w:rPr>
              <w:t>50 000,00</w:t>
            </w:r>
            <w:r w:rsidR="009D0E4E">
              <w:rPr>
                <w:b/>
                <w:i/>
                <w:lang w:val="en-US"/>
              </w:rPr>
              <w:t xml:space="preserve"> </w:t>
            </w:r>
            <w:r w:rsidR="00CD74A0" w:rsidRPr="00CD74A0">
              <w:rPr>
                <w:b/>
                <w:i/>
              </w:rPr>
              <w:t>грн.</w:t>
            </w:r>
          </w:p>
        </w:tc>
      </w:tr>
      <w:tr w:rsidR="00782677" w:rsidTr="00690F24">
        <w:trPr>
          <w:trHeight w:val="435"/>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Default="00782677">
            <w:pPr>
              <w:spacing w:line="252" w:lineRule="auto"/>
            </w:pPr>
          </w:p>
        </w:tc>
      </w:tr>
      <w:tr w:rsidR="00782677" w:rsidTr="00690F24">
        <w:trPr>
          <w:trHeight w:val="420"/>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Default="00782677">
            <w:pPr>
              <w:spacing w:line="252" w:lineRule="auto"/>
            </w:pPr>
            <w:r>
              <w:rPr>
                <w:color w:val="000000"/>
                <w:lang w:eastAsia="uk-UA"/>
              </w:rPr>
              <w:t xml:space="preserve">3. Інформація про предмет закупівлі: </w:t>
            </w:r>
          </w:p>
        </w:tc>
      </w:tr>
      <w:tr w:rsidR="00782677" w:rsidTr="00690F24">
        <w:trPr>
          <w:trHeight w:val="675"/>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78F8" w:rsidRPr="00CC78F8" w:rsidRDefault="00782677" w:rsidP="00CC78F8">
            <w:pPr>
              <w:spacing w:line="300" w:lineRule="atLeast"/>
              <w:jc w:val="center"/>
              <w:rPr>
                <w:b/>
                <w:bCs/>
                <w:iCs/>
                <w:spacing w:val="-3"/>
                <w:sz w:val="28"/>
                <w:szCs w:val="28"/>
              </w:rPr>
            </w:pPr>
            <w:r>
              <w:rPr>
                <w:color w:val="000000"/>
                <w:lang w:eastAsia="uk-UA"/>
              </w:rPr>
              <w:t xml:space="preserve">3.1. Найменування предмета закупівлі: </w:t>
            </w:r>
            <w:r w:rsidR="00CC78F8" w:rsidRPr="00CC78F8">
              <w:rPr>
                <w:b/>
                <w:bCs/>
                <w:iCs/>
                <w:spacing w:val="-3"/>
                <w:sz w:val="28"/>
                <w:szCs w:val="28"/>
              </w:rPr>
              <w:t>«</w:t>
            </w:r>
            <w:r w:rsidR="00CC78F8" w:rsidRPr="00CC78F8">
              <w:rPr>
                <w:b/>
              </w:rPr>
              <w:t xml:space="preserve">Експлуатаційне утримання дороги </w:t>
            </w:r>
            <w:r w:rsidR="00CC78F8">
              <w:rPr>
                <w:b/>
              </w:rPr>
              <w:t>-</w:t>
            </w:r>
            <w:r w:rsidR="00CC78F8" w:rsidRPr="00CC78F8">
              <w:rPr>
                <w:b/>
              </w:rPr>
              <w:t xml:space="preserve"> </w:t>
            </w:r>
            <w:r w:rsidR="00CC78F8" w:rsidRPr="00CC78F8">
              <w:rPr>
                <w:b/>
                <w:bCs/>
                <w:iCs/>
                <w:bdr w:val="none" w:sz="0" w:space="0" w:color="auto" w:frame="1"/>
                <w:shd w:val="clear" w:color="auto" w:fill="FDFEFD"/>
              </w:rPr>
              <w:t xml:space="preserve">заїзду до магазину «Світанок» в </w:t>
            </w:r>
            <w:proofErr w:type="spellStart"/>
            <w:r w:rsidR="00CC78F8" w:rsidRPr="00CC78F8">
              <w:rPr>
                <w:b/>
                <w:bCs/>
                <w:iCs/>
                <w:bdr w:val="none" w:sz="0" w:space="0" w:color="auto" w:frame="1"/>
                <w:shd w:val="clear" w:color="auto" w:fill="FDFEFD"/>
              </w:rPr>
              <w:t>м.Чортків</w:t>
            </w:r>
            <w:proofErr w:type="spellEnd"/>
            <w:r w:rsidR="00CC78F8" w:rsidRPr="00CC78F8">
              <w:rPr>
                <w:b/>
                <w:spacing w:val="-3"/>
              </w:rPr>
              <w:t xml:space="preserve"> </w:t>
            </w:r>
            <w:r w:rsidR="00CC78F8" w:rsidRPr="00CC78F8">
              <w:rPr>
                <w:b/>
              </w:rPr>
              <w:t>Тернопільської області»</w:t>
            </w:r>
          </w:p>
          <w:p w:rsidR="00782677" w:rsidRDefault="00782677" w:rsidP="00AD421D">
            <w:pPr>
              <w:spacing w:line="252" w:lineRule="auto"/>
              <w:jc w:val="both"/>
              <w:rPr>
                <w:i/>
                <w:iCs/>
                <w:color w:val="000000"/>
              </w:rPr>
            </w:pPr>
            <w:r>
              <w:rPr>
                <w:b/>
                <w:bCs/>
                <w:color w:val="000000"/>
              </w:rPr>
              <w:t xml:space="preserve"> </w:t>
            </w:r>
            <w:r>
              <w:rPr>
                <w:i/>
                <w:iCs/>
              </w:rPr>
              <w:t xml:space="preserve"> </w:t>
            </w:r>
          </w:p>
        </w:tc>
      </w:tr>
      <w:tr w:rsidR="00782677" w:rsidTr="00690F24">
        <w:trPr>
          <w:trHeight w:val="675"/>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Default="00782677">
            <w:pPr>
              <w:spacing w:line="252" w:lineRule="auto"/>
              <w:rPr>
                <w:i/>
                <w:iCs/>
                <w:lang w:eastAsia="en-US"/>
              </w:rPr>
            </w:pPr>
            <w:r>
              <w:rPr>
                <w:color w:val="000000"/>
                <w:lang w:eastAsia="uk-UA"/>
              </w:rPr>
              <w:t>3.2. Код класифікатора</w:t>
            </w:r>
            <w:r>
              <w:t xml:space="preserve">: </w:t>
            </w:r>
            <w:r>
              <w:rPr>
                <w:color w:val="000000"/>
              </w:rPr>
              <w:t xml:space="preserve"> </w:t>
            </w:r>
            <w:r>
              <w:t xml:space="preserve">за </w:t>
            </w:r>
            <w:r>
              <w:rPr>
                <w:color w:val="FF0000"/>
              </w:rPr>
              <w:t xml:space="preserve"> </w:t>
            </w:r>
            <w:r>
              <w:rPr>
                <w:lang w:val="en-US"/>
              </w:rPr>
              <w:t>CPV</w:t>
            </w:r>
            <w:r w:rsidRPr="00AA2771">
              <w:t xml:space="preserve"> </w:t>
            </w:r>
            <w:r>
              <w:rPr>
                <w:i/>
                <w:iCs/>
              </w:rPr>
              <w:t>за ДК 021:2015 (45230000-8) Будівництво трубопроводів, ліній зв’язку та електропередач, шосе, доріг, аеродромів і залізничних доріг; вирівнювання поверхонь;</w:t>
            </w:r>
            <w:r>
              <w:rPr>
                <w:rStyle w:val="ng-binding"/>
                <w:rFonts w:ascii="Arial" w:hAnsi="Arial" w:cs="Arial"/>
                <w:color w:val="555555"/>
                <w:shd w:val="clear" w:color="auto" w:fill="EEEEEE"/>
              </w:rPr>
              <w:t xml:space="preserve"> </w:t>
            </w:r>
          </w:p>
        </w:tc>
      </w:tr>
      <w:tr w:rsidR="00782677" w:rsidTr="00690F24">
        <w:trPr>
          <w:trHeight w:val="675"/>
        </w:trPr>
        <w:tc>
          <w:tcPr>
            <w:tcW w:w="25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2677" w:rsidRDefault="00782677">
            <w:pPr>
              <w:spacing w:line="252" w:lineRule="auto"/>
              <w:jc w:val="both"/>
            </w:pPr>
            <w:r>
              <w:rPr>
                <w:lang w:eastAsia="uk-UA"/>
              </w:rPr>
              <w:t>3.3. Кількість:</w:t>
            </w:r>
          </w:p>
        </w:tc>
        <w:tc>
          <w:tcPr>
            <w:tcW w:w="105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2677" w:rsidRDefault="00782677">
            <w:pPr>
              <w:spacing w:line="252" w:lineRule="auto"/>
              <w:jc w:val="both"/>
            </w:pPr>
            <w:r>
              <w:rPr>
                <w:color w:val="000000"/>
                <w:lang w:eastAsia="uk-UA"/>
              </w:rPr>
              <w:t>1</w:t>
            </w:r>
          </w:p>
        </w:tc>
        <w:tc>
          <w:tcPr>
            <w:tcW w:w="28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2677" w:rsidRPr="007F542F" w:rsidRDefault="007F542F">
            <w:pPr>
              <w:spacing w:line="252" w:lineRule="auto"/>
              <w:jc w:val="both"/>
            </w:pPr>
            <w:r>
              <w:rPr>
                <w:color w:val="000000"/>
                <w:lang w:eastAsia="uk-UA"/>
              </w:rPr>
              <w:t>послуга</w:t>
            </w:r>
          </w:p>
        </w:tc>
        <w:tc>
          <w:tcPr>
            <w:tcW w:w="384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Default="00782677">
            <w:pPr>
              <w:spacing w:line="252" w:lineRule="auto"/>
              <w:jc w:val="both"/>
            </w:pPr>
            <w:r>
              <w:rPr>
                <w:lang w:eastAsia="uk-UA"/>
              </w:rPr>
              <w:t>Відповідно до технічних вимог (Додаток 2)</w:t>
            </w:r>
          </w:p>
        </w:tc>
      </w:tr>
      <w:tr w:rsidR="00782677" w:rsidTr="00690F24">
        <w:trPr>
          <w:trHeight w:val="555"/>
        </w:trPr>
        <w:tc>
          <w:tcPr>
            <w:tcW w:w="6405"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2677" w:rsidRDefault="00782677">
            <w:pPr>
              <w:spacing w:line="252" w:lineRule="auto"/>
            </w:pPr>
            <w:r>
              <w:rPr>
                <w:lang w:eastAsia="uk-UA"/>
              </w:rPr>
              <w:t>3.4. Місце поставки товарів, виконання робіт чи надання послуг:</w:t>
            </w:r>
          </w:p>
        </w:tc>
        <w:tc>
          <w:tcPr>
            <w:tcW w:w="384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Pr="00AD421D" w:rsidRDefault="00E51AE4" w:rsidP="00CC78F8">
            <w:pPr>
              <w:spacing w:line="252" w:lineRule="auto"/>
            </w:pPr>
            <w:r>
              <w:t>З</w:t>
            </w:r>
            <w:r w:rsidR="00CC78F8">
              <w:t xml:space="preserve">аїзд до магазину </w:t>
            </w:r>
            <w:r>
              <w:t>«</w:t>
            </w:r>
            <w:r w:rsidR="00CC78F8">
              <w:t>Світанок»</w:t>
            </w:r>
            <w:r>
              <w:t xml:space="preserve"> </w:t>
            </w:r>
            <w:r w:rsidR="00CC78F8">
              <w:t xml:space="preserve">по </w:t>
            </w:r>
            <w:r w:rsidR="002A557C">
              <w:t xml:space="preserve">вул. </w:t>
            </w:r>
            <w:proofErr w:type="spellStart"/>
            <w:r w:rsidRPr="00E51AE4">
              <w:rPr>
                <w:bCs/>
                <w:iCs/>
                <w:bdr w:val="none" w:sz="0" w:space="0" w:color="auto" w:frame="1"/>
                <w:shd w:val="clear" w:color="auto" w:fill="FDFEFD"/>
              </w:rPr>
              <w:t>Кн</w:t>
            </w:r>
            <w:proofErr w:type="spellEnd"/>
            <w:r w:rsidRPr="00E51AE4">
              <w:rPr>
                <w:bCs/>
                <w:iCs/>
                <w:bdr w:val="none" w:sz="0" w:space="0" w:color="auto" w:frame="1"/>
                <w:shd w:val="clear" w:color="auto" w:fill="FDFEFD"/>
              </w:rPr>
              <w:t xml:space="preserve">. В. Великого </w:t>
            </w:r>
            <w:proofErr w:type="spellStart"/>
            <w:r w:rsidR="00437D9E" w:rsidRPr="00E51AE4">
              <w:t>м.Чортків</w:t>
            </w:r>
            <w:proofErr w:type="spellEnd"/>
            <w:r w:rsidR="00437D9E">
              <w:t xml:space="preserve"> </w:t>
            </w:r>
          </w:p>
        </w:tc>
      </w:tr>
      <w:tr w:rsidR="00782677" w:rsidTr="00690F24">
        <w:trPr>
          <w:trHeight w:val="525"/>
        </w:trPr>
        <w:tc>
          <w:tcPr>
            <w:tcW w:w="6405"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2677" w:rsidRDefault="00782677">
            <w:pPr>
              <w:spacing w:line="252" w:lineRule="auto"/>
            </w:pPr>
            <w:r>
              <w:rPr>
                <w:lang w:eastAsia="uk-UA"/>
              </w:rPr>
              <w:t>3.5. Строк поставки товарів, виконання робіт, надання послуг:</w:t>
            </w:r>
          </w:p>
        </w:tc>
        <w:tc>
          <w:tcPr>
            <w:tcW w:w="384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Pr="00D833C8" w:rsidRDefault="00782677" w:rsidP="005C2AAC">
            <w:pPr>
              <w:spacing w:line="252" w:lineRule="auto"/>
            </w:pPr>
            <w:r>
              <w:rPr>
                <w:b/>
                <w:bCs/>
                <w:color w:val="CE181E"/>
                <w:lang w:eastAsia="uk-UA"/>
              </w:rPr>
              <w:t xml:space="preserve"> </w:t>
            </w:r>
            <w:r w:rsidRPr="007F542F">
              <w:rPr>
                <w:color w:val="000000"/>
                <w:lang w:eastAsia="uk-UA"/>
              </w:rPr>
              <w:t xml:space="preserve">до </w:t>
            </w:r>
            <w:r w:rsidR="005C2AAC">
              <w:rPr>
                <w:color w:val="000000"/>
                <w:lang w:eastAsia="uk-UA"/>
              </w:rPr>
              <w:t>0</w:t>
            </w:r>
            <w:r w:rsidRPr="007F542F">
              <w:rPr>
                <w:color w:val="000000"/>
                <w:lang w:eastAsia="uk-UA"/>
              </w:rPr>
              <w:t>1.</w:t>
            </w:r>
            <w:r w:rsidR="00437D9E">
              <w:rPr>
                <w:color w:val="000000"/>
                <w:lang w:eastAsia="uk-UA"/>
              </w:rPr>
              <w:t>08</w:t>
            </w:r>
            <w:r w:rsidRPr="007F542F">
              <w:rPr>
                <w:color w:val="000000"/>
                <w:lang w:eastAsia="uk-UA"/>
              </w:rPr>
              <w:t>.202</w:t>
            </w:r>
            <w:r w:rsidR="007F542F" w:rsidRPr="002A557C">
              <w:rPr>
                <w:color w:val="000000"/>
                <w:lang w:val="ru-RU" w:eastAsia="uk-UA"/>
              </w:rPr>
              <w:t>2</w:t>
            </w:r>
            <w:r w:rsidRPr="007F542F">
              <w:rPr>
                <w:color w:val="000000"/>
                <w:lang w:eastAsia="uk-UA"/>
              </w:rPr>
              <w:t xml:space="preserve"> року</w:t>
            </w:r>
          </w:p>
        </w:tc>
      </w:tr>
      <w:tr w:rsidR="00782677" w:rsidTr="00690F24">
        <w:trPr>
          <w:trHeight w:val="525"/>
        </w:trPr>
        <w:tc>
          <w:tcPr>
            <w:tcW w:w="6405" w:type="dxa"/>
            <w:gridSpan w:val="4"/>
            <w:tcBorders>
              <w:top w:val="nil"/>
              <w:left w:val="single" w:sz="4" w:space="0" w:color="000000"/>
              <w:bottom w:val="single" w:sz="4" w:space="0" w:color="000000"/>
              <w:right w:val="nil"/>
            </w:tcBorders>
            <w:tcMar>
              <w:top w:w="0" w:type="dxa"/>
              <w:left w:w="108" w:type="dxa"/>
              <w:bottom w:w="0" w:type="dxa"/>
              <w:right w:w="108" w:type="dxa"/>
            </w:tcMar>
          </w:tcPr>
          <w:p w:rsidR="00782677" w:rsidRDefault="00782677">
            <w:pPr>
              <w:spacing w:line="252" w:lineRule="auto"/>
            </w:pPr>
            <w:r>
              <w:rPr>
                <w:lang w:eastAsia="uk-UA"/>
              </w:rPr>
              <w:t>3.6. Умови оплати</w:t>
            </w:r>
          </w:p>
        </w:tc>
        <w:tc>
          <w:tcPr>
            <w:tcW w:w="3845" w:type="dxa"/>
            <w:gridSpan w:val="8"/>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82677" w:rsidRPr="0081465C" w:rsidRDefault="00782677">
            <w:pPr>
              <w:spacing w:line="252" w:lineRule="auto"/>
            </w:pPr>
            <w:r w:rsidRPr="0081465C">
              <w:t xml:space="preserve">100% </w:t>
            </w:r>
            <w:proofErr w:type="spellStart"/>
            <w:r w:rsidRPr="0081465C">
              <w:t>післяоплата</w:t>
            </w:r>
            <w:proofErr w:type="spellEnd"/>
            <w:r w:rsidRPr="0081465C">
              <w:t xml:space="preserve"> </w:t>
            </w:r>
          </w:p>
          <w:p w:rsidR="00782677" w:rsidRDefault="00782677">
            <w:pPr>
              <w:spacing w:line="252" w:lineRule="auto"/>
            </w:pPr>
          </w:p>
        </w:tc>
      </w:tr>
      <w:tr w:rsidR="00782677" w:rsidTr="00690F24">
        <w:trPr>
          <w:trHeight w:val="525"/>
        </w:trPr>
        <w:tc>
          <w:tcPr>
            <w:tcW w:w="6405" w:type="dxa"/>
            <w:gridSpan w:val="4"/>
            <w:tcBorders>
              <w:top w:val="nil"/>
              <w:left w:val="single" w:sz="4" w:space="0" w:color="000000"/>
              <w:bottom w:val="single" w:sz="4" w:space="0" w:color="000000"/>
              <w:right w:val="nil"/>
            </w:tcBorders>
            <w:tcMar>
              <w:top w:w="0" w:type="dxa"/>
              <w:left w:w="108" w:type="dxa"/>
              <w:bottom w:w="0" w:type="dxa"/>
              <w:right w:w="108" w:type="dxa"/>
            </w:tcMar>
          </w:tcPr>
          <w:p w:rsidR="00782677" w:rsidRDefault="00782677">
            <w:pPr>
              <w:spacing w:line="252" w:lineRule="auto"/>
            </w:pPr>
            <w:r>
              <w:rPr>
                <w:lang w:eastAsia="uk-UA"/>
              </w:rPr>
              <w:t>4.Перелік критеріїв та методика оцінки пропозицій із зазначенням питомої ваги критеріїв</w:t>
            </w:r>
          </w:p>
        </w:tc>
        <w:tc>
          <w:tcPr>
            <w:tcW w:w="3845" w:type="dxa"/>
            <w:gridSpan w:val="8"/>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82677" w:rsidRDefault="00782677">
            <w:pPr>
              <w:spacing w:line="252" w:lineRule="auto"/>
            </w:pPr>
            <w:r>
              <w:t>Ціновий критерій 100%</w:t>
            </w:r>
          </w:p>
        </w:tc>
      </w:tr>
      <w:tr w:rsidR="00782677" w:rsidTr="00690F24">
        <w:trPr>
          <w:trHeight w:val="525"/>
        </w:trPr>
        <w:tc>
          <w:tcPr>
            <w:tcW w:w="6405" w:type="dxa"/>
            <w:gridSpan w:val="4"/>
            <w:tcBorders>
              <w:top w:val="nil"/>
              <w:left w:val="single" w:sz="4" w:space="0" w:color="000000"/>
              <w:bottom w:val="single" w:sz="4" w:space="0" w:color="000000"/>
              <w:right w:val="nil"/>
            </w:tcBorders>
            <w:tcMar>
              <w:top w:w="0" w:type="dxa"/>
              <w:left w:w="108" w:type="dxa"/>
              <w:bottom w:w="0" w:type="dxa"/>
              <w:right w:w="108" w:type="dxa"/>
            </w:tcMar>
          </w:tcPr>
          <w:p w:rsidR="00782677" w:rsidRDefault="00782677">
            <w:pPr>
              <w:spacing w:line="252" w:lineRule="auto"/>
            </w:pPr>
            <w:r>
              <w:rPr>
                <w:lang w:eastAsia="uk-UA"/>
              </w:rPr>
              <w:t>5.Забезпечення пропозицій учасників та виконання договору про закупівлю</w:t>
            </w:r>
          </w:p>
        </w:tc>
        <w:tc>
          <w:tcPr>
            <w:tcW w:w="3845" w:type="dxa"/>
            <w:gridSpan w:val="8"/>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82677" w:rsidRDefault="00782677">
            <w:pPr>
              <w:spacing w:line="252" w:lineRule="auto"/>
            </w:pPr>
            <w:r>
              <w:t>Не вимагається</w:t>
            </w:r>
          </w:p>
        </w:tc>
      </w:tr>
      <w:tr w:rsidR="00782677" w:rsidTr="00690F24">
        <w:trPr>
          <w:trHeight w:val="525"/>
        </w:trPr>
        <w:tc>
          <w:tcPr>
            <w:tcW w:w="6405"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2677" w:rsidRDefault="00782677">
            <w:pPr>
              <w:spacing w:line="252" w:lineRule="auto"/>
            </w:pPr>
            <w:r>
              <w:rPr>
                <w:lang w:eastAsia="uk-UA"/>
              </w:rPr>
              <w:t>6. Вимоги до кваліфікації учасників та спосіб їх підтвердження</w:t>
            </w:r>
          </w:p>
        </w:tc>
        <w:tc>
          <w:tcPr>
            <w:tcW w:w="384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Default="0078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pPr>
            <w:r>
              <w:t>Учасник повинен надати в електронному (сканованому) вигляді в складі своєї пропозиції відповідні документи  згідно Додатку 1</w:t>
            </w:r>
          </w:p>
          <w:p w:rsidR="00782677" w:rsidRDefault="0078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pPr>
          </w:p>
        </w:tc>
      </w:tr>
      <w:tr w:rsidR="00782677" w:rsidTr="00690F24">
        <w:trPr>
          <w:trHeight w:val="525"/>
        </w:trPr>
        <w:tc>
          <w:tcPr>
            <w:tcW w:w="6405"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2677" w:rsidRDefault="00782677">
            <w:pPr>
              <w:spacing w:line="252" w:lineRule="auto"/>
            </w:pPr>
            <w:r>
              <w:rPr>
                <w:lang w:eastAsia="uk-UA"/>
              </w:rPr>
              <w:t xml:space="preserve">7. Технічні (якісні, кількісні) вимоги до предмету закупівлі та спосіб їх підтвердження </w:t>
            </w:r>
          </w:p>
        </w:tc>
        <w:tc>
          <w:tcPr>
            <w:tcW w:w="384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Default="00782677">
            <w:pPr>
              <w:spacing w:line="252" w:lineRule="auto"/>
            </w:pPr>
            <w:r>
              <w:rPr>
                <w:lang w:eastAsia="uk-UA"/>
              </w:rPr>
              <w:t>Викладені в Додатку 2</w:t>
            </w:r>
          </w:p>
        </w:tc>
      </w:tr>
      <w:tr w:rsidR="00782677" w:rsidTr="00690F24">
        <w:trPr>
          <w:trHeight w:val="435"/>
        </w:trPr>
        <w:tc>
          <w:tcPr>
            <w:tcW w:w="6405"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2677" w:rsidRDefault="00782677">
            <w:pPr>
              <w:spacing w:line="252" w:lineRule="auto"/>
            </w:pPr>
            <w:r>
              <w:rPr>
                <w:lang w:eastAsia="uk-UA"/>
              </w:rPr>
              <w:t>9. Період уточнення інформації про закупівлю (не менше трьох робочих днів)</w:t>
            </w:r>
          </w:p>
        </w:tc>
        <w:tc>
          <w:tcPr>
            <w:tcW w:w="384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Default="00782677">
            <w:pPr>
              <w:spacing w:line="276" w:lineRule="auto"/>
              <w:jc w:val="both"/>
            </w:pPr>
            <w:r>
              <w:t>Відповідно до оприлюдненого оголошення за даним предметом закупівлі в електронній системі</w:t>
            </w:r>
          </w:p>
        </w:tc>
      </w:tr>
      <w:tr w:rsidR="00782677" w:rsidTr="00690F24">
        <w:trPr>
          <w:trHeight w:val="435"/>
        </w:trPr>
        <w:tc>
          <w:tcPr>
            <w:tcW w:w="6405" w:type="dxa"/>
            <w:gridSpan w:val="4"/>
            <w:tcBorders>
              <w:top w:val="nil"/>
              <w:left w:val="single" w:sz="4" w:space="0" w:color="000000"/>
              <w:bottom w:val="single" w:sz="4" w:space="0" w:color="000000"/>
              <w:right w:val="nil"/>
            </w:tcBorders>
            <w:tcMar>
              <w:top w:w="0" w:type="dxa"/>
              <w:left w:w="108" w:type="dxa"/>
              <w:bottom w:w="0" w:type="dxa"/>
              <w:right w:w="108" w:type="dxa"/>
            </w:tcMar>
          </w:tcPr>
          <w:p w:rsidR="00782677" w:rsidRDefault="00782677">
            <w:pPr>
              <w:spacing w:line="252" w:lineRule="auto"/>
            </w:pPr>
            <w:r>
              <w:rPr>
                <w:lang w:eastAsia="uk-UA"/>
              </w:rPr>
              <w:t>10.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3845" w:type="dxa"/>
            <w:gridSpan w:val="8"/>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82677" w:rsidRDefault="00782677">
            <w:pPr>
              <w:spacing w:line="276" w:lineRule="auto"/>
              <w:jc w:val="both"/>
            </w:pPr>
            <w:r>
              <w:t>Відповідно до оприлюдненого оголошення за даним предметом закупівлі в електронній системі</w:t>
            </w:r>
          </w:p>
        </w:tc>
      </w:tr>
      <w:tr w:rsidR="00782677" w:rsidTr="00690F24">
        <w:trPr>
          <w:trHeight w:val="435"/>
        </w:trPr>
        <w:tc>
          <w:tcPr>
            <w:tcW w:w="6405" w:type="dxa"/>
            <w:gridSpan w:val="4"/>
            <w:tcBorders>
              <w:top w:val="nil"/>
              <w:left w:val="single" w:sz="4" w:space="0" w:color="000000"/>
              <w:bottom w:val="single" w:sz="4" w:space="0" w:color="000000"/>
              <w:right w:val="nil"/>
            </w:tcBorders>
            <w:tcMar>
              <w:top w:w="0" w:type="dxa"/>
              <w:left w:w="108" w:type="dxa"/>
              <w:bottom w:w="0" w:type="dxa"/>
              <w:right w:w="108" w:type="dxa"/>
            </w:tcMar>
          </w:tcPr>
          <w:p w:rsidR="00782677" w:rsidRDefault="00782677">
            <w:pPr>
              <w:spacing w:line="252" w:lineRule="auto"/>
            </w:pPr>
            <w:r>
              <w:rPr>
                <w:lang w:eastAsia="uk-UA"/>
              </w:rPr>
              <w:t>10. Мінімальний крок аукціону:</w:t>
            </w:r>
          </w:p>
        </w:tc>
        <w:tc>
          <w:tcPr>
            <w:tcW w:w="3845" w:type="dxa"/>
            <w:gridSpan w:val="8"/>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82677" w:rsidRDefault="00712FA7" w:rsidP="00CA2D8F">
            <w:pPr>
              <w:spacing w:line="252" w:lineRule="auto"/>
              <w:jc w:val="center"/>
            </w:pPr>
            <w:r>
              <w:rPr>
                <w:lang w:eastAsia="uk-UA"/>
              </w:rPr>
              <w:t>750,00</w:t>
            </w:r>
            <w:r w:rsidR="00782677" w:rsidRPr="00CD74A0">
              <w:rPr>
                <w:lang w:eastAsia="uk-UA"/>
              </w:rPr>
              <w:t xml:space="preserve"> грн.</w:t>
            </w:r>
          </w:p>
        </w:tc>
      </w:tr>
      <w:tr w:rsidR="00782677" w:rsidTr="00690F24">
        <w:trPr>
          <w:trHeight w:val="432"/>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Pr="00437D9E" w:rsidRDefault="00782677" w:rsidP="00CA2D8F">
            <w:pPr>
              <w:pStyle w:val="12"/>
              <w:jc w:val="both"/>
              <w:rPr>
                <w:lang w:val="ru-RU"/>
              </w:rPr>
            </w:pPr>
            <w:r>
              <w:rPr>
                <w:lang w:eastAsia="uk-UA"/>
              </w:rPr>
              <w:t>11</w:t>
            </w:r>
            <w:r w:rsidRPr="00CA2D8F">
              <w:rPr>
                <w:rFonts w:ascii="Times New Roman" w:hAnsi="Times New Roman" w:cs="Times New Roman"/>
                <w:sz w:val="24"/>
                <w:szCs w:val="24"/>
                <w:lang w:eastAsia="uk-UA"/>
              </w:rPr>
              <w:t xml:space="preserve">. За додатковою інформацією звертатися за тел. </w:t>
            </w:r>
            <w:r w:rsidR="00437D9E" w:rsidRPr="00CA2D8F">
              <w:rPr>
                <w:rFonts w:ascii="Times New Roman" w:hAnsi="Times New Roman" w:cs="Times New Roman"/>
                <w:color w:val="000000"/>
                <w:sz w:val="24"/>
                <w:szCs w:val="24"/>
              </w:rPr>
              <w:t>0673505246</w:t>
            </w:r>
            <w:r w:rsidRPr="00CA2D8F">
              <w:rPr>
                <w:rFonts w:ascii="Times New Roman" w:hAnsi="Times New Roman" w:cs="Times New Roman"/>
                <w:sz w:val="24"/>
                <w:szCs w:val="24"/>
                <w:lang w:eastAsia="uk-UA"/>
              </w:rPr>
              <w:t>; e-</w:t>
            </w:r>
            <w:proofErr w:type="spellStart"/>
            <w:r w:rsidRPr="00CA2D8F">
              <w:rPr>
                <w:rFonts w:ascii="Times New Roman" w:hAnsi="Times New Roman" w:cs="Times New Roman"/>
                <w:sz w:val="24"/>
                <w:szCs w:val="24"/>
                <w:lang w:eastAsia="uk-UA"/>
              </w:rPr>
              <w:t>mail</w:t>
            </w:r>
            <w:proofErr w:type="spellEnd"/>
            <w:r w:rsidRPr="00CA2D8F">
              <w:rPr>
                <w:rFonts w:ascii="Times New Roman" w:hAnsi="Times New Roman" w:cs="Times New Roman"/>
                <w:sz w:val="24"/>
                <w:szCs w:val="24"/>
                <w:lang w:eastAsia="uk-UA"/>
              </w:rPr>
              <w:t xml:space="preserve">:  </w:t>
            </w:r>
            <w:proofErr w:type="spellStart"/>
            <w:r w:rsidR="00437D9E" w:rsidRPr="00CA2D8F">
              <w:rPr>
                <w:rFonts w:ascii="Times New Roman" w:hAnsi="Times New Roman" w:cs="Times New Roman"/>
                <w:b/>
                <w:bCs/>
                <w:sz w:val="24"/>
                <w:szCs w:val="24"/>
                <w:lang w:val="en-US"/>
              </w:rPr>
              <w:t>blahoustriy</w:t>
            </w:r>
            <w:proofErr w:type="spellEnd"/>
            <w:r w:rsidR="00437D9E" w:rsidRPr="00CA2D8F">
              <w:rPr>
                <w:rFonts w:ascii="Times New Roman" w:hAnsi="Times New Roman" w:cs="Times New Roman"/>
                <w:b/>
                <w:bCs/>
                <w:sz w:val="24"/>
                <w:szCs w:val="24"/>
              </w:rPr>
              <w:t>_</w:t>
            </w:r>
            <w:proofErr w:type="spellStart"/>
            <w:r w:rsidR="00437D9E" w:rsidRPr="00CA2D8F">
              <w:rPr>
                <w:rFonts w:ascii="Times New Roman" w:hAnsi="Times New Roman" w:cs="Times New Roman"/>
                <w:b/>
                <w:bCs/>
                <w:sz w:val="24"/>
                <w:szCs w:val="24"/>
                <w:lang w:val="en-US"/>
              </w:rPr>
              <w:t>chortkiv</w:t>
            </w:r>
            <w:proofErr w:type="spellEnd"/>
            <w:r w:rsidR="00437D9E" w:rsidRPr="00CA2D8F">
              <w:rPr>
                <w:rFonts w:ascii="Times New Roman" w:hAnsi="Times New Roman" w:cs="Times New Roman"/>
                <w:b/>
                <w:bCs/>
                <w:sz w:val="24"/>
                <w:szCs w:val="24"/>
              </w:rPr>
              <w:t>@</w:t>
            </w:r>
            <w:proofErr w:type="spellStart"/>
            <w:r w:rsidR="00437D9E" w:rsidRPr="00CA2D8F">
              <w:rPr>
                <w:rFonts w:ascii="Times New Roman" w:hAnsi="Times New Roman" w:cs="Times New Roman"/>
                <w:b/>
                <w:bCs/>
                <w:sz w:val="24"/>
                <w:szCs w:val="24"/>
                <w:lang w:val="en-US"/>
              </w:rPr>
              <w:t>ukr</w:t>
            </w:r>
            <w:proofErr w:type="spellEnd"/>
            <w:r w:rsidR="00437D9E" w:rsidRPr="00CA2D8F">
              <w:rPr>
                <w:rFonts w:ascii="Times New Roman" w:hAnsi="Times New Roman" w:cs="Times New Roman"/>
                <w:b/>
                <w:bCs/>
                <w:sz w:val="24"/>
                <w:szCs w:val="24"/>
              </w:rPr>
              <w:t>.</w:t>
            </w:r>
            <w:r w:rsidR="00437D9E" w:rsidRPr="00CA2D8F">
              <w:rPr>
                <w:rFonts w:ascii="Times New Roman" w:hAnsi="Times New Roman" w:cs="Times New Roman"/>
                <w:b/>
                <w:bCs/>
                <w:sz w:val="24"/>
                <w:szCs w:val="24"/>
                <w:lang w:val="en-US"/>
              </w:rPr>
              <w:t>net</w:t>
            </w:r>
          </w:p>
        </w:tc>
      </w:tr>
      <w:tr w:rsidR="00782677" w:rsidTr="00690F24">
        <w:trPr>
          <w:trHeight w:val="387"/>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82677" w:rsidRPr="00D833C8" w:rsidRDefault="00782677" w:rsidP="00437D9E">
            <w:pPr>
              <w:spacing w:line="252" w:lineRule="auto"/>
              <w:rPr>
                <w:b/>
                <w:bCs/>
              </w:rPr>
            </w:pPr>
            <w:r w:rsidRPr="00D833C8">
              <w:rPr>
                <w:b/>
                <w:bCs/>
                <w:lang w:eastAsia="uk-UA"/>
              </w:rPr>
              <w:t xml:space="preserve">Уповноважена особа                                                          </w:t>
            </w:r>
            <w:r w:rsidRPr="00D833C8">
              <w:rPr>
                <w:b/>
                <w:bCs/>
                <w:color w:val="000000"/>
                <w:lang w:eastAsia="uk-UA"/>
              </w:rPr>
              <w:t xml:space="preserve">              </w:t>
            </w:r>
            <w:proofErr w:type="spellStart"/>
            <w:r w:rsidR="00437D9E">
              <w:rPr>
                <w:b/>
                <w:bCs/>
                <w:color w:val="000000"/>
                <w:lang w:val="ru-RU" w:eastAsia="uk-UA"/>
              </w:rPr>
              <w:t>Олена</w:t>
            </w:r>
            <w:proofErr w:type="spellEnd"/>
            <w:r w:rsidR="00437D9E">
              <w:rPr>
                <w:b/>
                <w:bCs/>
                <w:color w:val="000000"/>
                <w:lang w:val="ru-RU" w:eastAsia="uk-UA"/>
              </w:rPr>
              <w:t xml:space="preserve"> Голованова</w:t>
            </w:r>
          </w:p>
        </w:tc>
      </w:tr>
    </w:tbl>
    <w:p w:rsidR="00782677" w:rsidRDefault="00782677" w:rsidP="00744395">
      <w:pPr>
        <w:suppressAutoHyphens w:val="0"/>
        <w:sectPr w:rsidR="00782677">
          <w:pgSz w:w="11906" w:h="16838"/>
          <w:pgMar w:top="426" w:right="850" w:bottom="426" w:left="1417" w:header="708" w:footer="708" w:gutter="0"/>
          <w:cols w:space="720"/>
        </w:sectPr>
      </w:pPr>
    </w:p>
    <w:p w:rsidR="00782677" w:rsidRDefault="00782677" w:rsidP="00744395">
      <w:pPr>
        <w:ind w:firstLine="851"/>
        <w:jc w:val="right"/>
      </w:pPr>
      <w:r>
        <w:rPr>
          <w:b/>
          <w:bCs/>
        </w:rPr>
        <w:lastRenderedPageBreak/>
        <w:t xml:space="preserve">Додаток </w:t>
      </w:r>
      <w:r>
        <w:rPr>
          <w:b/>
          <w:bCs/>
          <w:lang w:val="ru-RU"/>
        </w:rPr>
        <w:t>1</w:t>
      </w:r>
    </w:p>
    <w:p w:rsidR="00782677" w:rsidRDefault="00782677" w:rsidP="00744395">
      <w:pPr>
        <w:ind w:firstLine="851"/>
        <w:jc w:val="right"/>
      </w:pPr>
    </w:p>
    <w:p w:rsidR="00782677" w:rsidRPr="00D833C8" w:rsidRDefault="00782677" w:rsidP="0074439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firstLine="708"/>
        <w:jc w:val="both"/>
        <w:rPr>
          <w:rFonts w:ascii="Times New Roman" w:hAnsi="Times New Roman" w:cs="Times New Roman"/>
        </w:rPr>
      </w:pPr>
      <w:proofErr w:type="spellStart"/>
      <w:r w:rsidRPr="00D833C8">
        <w:rPr>
          <w:rStyle w:val="a6"/>
          <w:rFonts w:ascii="Times New Roman" w:hAnsi="Times New Roman" w:cs="Times New Roman"/>
          <w:i/>
          <w:iCs/>
          <w:color w:val="121212"/>
          <w:spacing w:val="-3"/>
        </w:rPr>
        <w:t>Учасник</w:t>
      </w:r>
      <w:proofErr w:type="spellEnd"/>
      <w:r w:rsidRPr="00D833C8">
        <w:rPr>
          <w:rStyle w:val="a6"/>
          <w:rFonts w:ascii="Times New Roman" w:hAnsi="Times New Roman" w:cs="Times New Roman"/>
          <w:i/>
          <w:iCs/>
          <w:color w:val="121212"/>
          <w:spacing w:val="-3"/>
        </w:rPr>
        <w:t xml:space="preserve"> </w:t>
      </w:r>
      <w:proofErr w:type="spellStart"/>
      <w:r w:rsidRPr="00D833C8">
        <w:rPr>
          <w:rStyle w:val="a6"/>
          <w:rFonts w:ascii="Times New Roman" w:hAnsi="Times New Roman" w:cs="Times New Roman"/>
          <w:i/>
          <w:iCs/>
          <w:color w:val="121212"/>
          <w:spacing w:val="-3"/>
        </w:rPr>
        <w:t>процедури</w:t>
      </w:r>
      <w:proofErr w:type="spellEnd"/>
      <w:r w:rsidRPr="00D833C8">
        <w:rPr>
          <w:rStyle w:val="a6"/>
          <w:rFonts w:ascii="Times New Roman" w:hAnsi="Times New Roman" w:cs="Times New Roman"/>
          <w:i/>
          <w:iCs/>
          <w:color w:val="121212"/>
          <w:spacing w:val="-3"/>
        </w:rPr>
        <w:t xml:space="preserve"> </w:t>
      </w:r>
      <w:r w:rsidRPr="00D833C8">
        <w:rPr>
          <w:rStyle w:val="a6"/>
          <w:rFonts w:ascii="Times New Roman" w:hAnsi="Times New Roman" w:cs="Times New Roman"/>
          <w:i/>
          <w:iCs/>
          <w:color w:val="121212"/>
          <w:spacing w:val="-3"/>
          <w:lang w:val="uk-UA"/>
        </w:rPr>
        <w:t>спрощеної</w:t>
      </w:r>
      <w:r w:rsidRPr="00D833C8">
        <w:rPr>
          <w:rStyle w:val="a6"/>
          <w:rFonts w:ascii="Times New Roman" w:hAnsi="Times New Roman" w:cs="Times New Roman"/>
          <w:i/>
          <w:iCs/>
          <w:color w:val="121212"/>
          <w:spacing w:val="-3"/>
        </w:rPr>
        <w:t xml:space="preserve"> </w:t>
      </w:r>
      <w:proofErr w:type="spellStart"/>
      <w:r w:rsidRPr="00D833C8">
        <w:rPr>
          <w:rStyle w:val="a6"/>
          <w:rFonts w:ascii="Times New Roman" w:hAnsi="Times New Roman" w:cs="Times New Roman"/>
          <w:i/>
          <w:iCs/>
          <w:color w:val="121212"/>
          <w:spacing w:val="-3"/>
        </w:rPr>
        <w:t>закупівлі</w:t>
      </w:r>
      <w:proofErr w:type="spellEnd"/>
      <w:r w:rsidRPr="00D833C8">
        <w:rPr>
          <w:rStyle w:val="a6"/>
          <w:rFonts w:ascii="Times New Roman" w:hAnsi="Times New Roman" w:cs="Times New Roman"/>
          <w:i/>
          <w:iCs/>
          <w:color w:val="121212"/>
          <w:spacing w:val="-3"/>
        </w:rPr>
        <w:t xml:space="preserve"> до </w:t>
      </w:r>
      <w:proofErr w:type="spellStart"/>
      <w:r w:rsidRPr="00D833C8">
        <w:rPr>
          <w:rStyle w:val="a6"/>
          <w:rFonts w:ascii="Times New Roman" w:hAnsi="Times New Roman" w:cs="Times New Roman"/>
          <w:i/>
          <w:iCs/>
          <w:color w:val="121212"/>
          <w:spacing w:val="-3"/>
        </w:rPr>
        <w:t>завершення</w:t>
      </w:r>
      <w:proofErr w:type="spellEnd"/>
      <w:r w:rsidRPr="00D833C8">
        <w:rPr>
          <w:rStyle w:val="a6"/>
          <w:rFonts w:ascii="Times New Roman" w:hAnsi="Times New Roman" w:cs="Times New Roman"/>
          <w:i/>
          <w:iCs/>
          <w:color w:val="121212"/>
          <w:spacing w:val="-3"/>
        </w:rPr>
        <w:t xml:space="preserve"> </w:t>
      </w:r>
      <w:proofErr w:type="spellStart"/>
      <w:r w:rsidRPr="00D833C8">
        <w:rPr>
          <w:rStyle w:val="a6"/>
          <w:rFonts w:ascii="Times New Roman" w:hAnsi="Times New Roman" w:cs="Times New Roman"/>
          <w:i/>
          <w:iCs/>
          <w:color w:val="121212"/>
          <w:spacing w:val="-3"/>
        </w:rPr>
        <w:t>періоду</w:t>
      </w:r>
      <w:proofErr w:type="spellEnd"/>
      <w:r w:rsidRPr="00D833C8">
        <w:rPr>
          <w:rStyle w:val="a6"/>
          <w:rFonts w:ascii="Times New Roman" w:hAnsi="Times New Roman" w:cs="Times New Roman"/>
          <w:i/>
          <w:iCs/>
          <w:color w:val="121212"/>
          <w:spacing w:val="-3"/>
        </w:rPr>
        <w:t xml:space="preserve"> </w:t>
      </w:r>
      <w:proofErr w:type="spellStart"/>
      <w:r w:rsidRPr="00D833C8">
        <w:rPr>
          <w:rStyle w:val="a6"/>
          <w:rFonts w:ascii="Times New Roman" w:hAnsi="Times New Roman" w:cs="Times New Roman"/>
          <w:i/>
          <w:iCs/>
          <w:color w:val="121212"/>
          <w:spacing w:val="-3"/>
        </w:rPr>
        <w:t>прийняття</w:t>
      </w:r>
      <w:proofErr w:type="spellEnd"/>
      <w:r w:rsidRPr="00D833C8">
        <w:rPr>
          <w:rStyle w:val="a6"/>
          <w:rFonts w:ascii="Times New Roman" w:hAnsi="Times New Roman" w:cs="Times New Roman"/>
          <w:i/>
          <w:iCs/>
          <w:color w:val="121212"/>
          <w:spacing w:val="-3"/>
        </w:rPr>
        <w:t xml:space="preserve"> </w:t>
      </w:r>
      <w:proofErr w:type="spellStart"/>
      <w:r w:rsidRPr="00D833C8">
        <w:rPr>
          <w:rStyle w:val="a6"/>
          <w:rFonts w:ascii="Times New Roman" w:hAnsi="Times New Roman" w:cs="Times New Roman"/>
          <w:i/>
          <w:iCs/>
          <w:color w:val="121212"/>
          <w:spacing w:val="-3"/>
        </w:rPr>
        <w:t>пропозицій</w:t>
      </w:r>
      <w:proofErr w:type="spellEnd"/>
      <w:r w:rsidRPr="00D833C8">
        <w:rPr>
          <w:rStyle w:val="a6"/>
          <w:rFonts w:ascii="Times New Roman" w:hAnsi="Times New Roman" w:cs="Times New Roman"/>
          <w:i/>
          <w:iCs/>
          <w:color w:val="121212"/>
          <w:spacing w:val="-3"/>
        </w:rPr>
        <w:t xml:space="preserve"> </w:t>
      </w:r>
      <w:proofErr w:type="spellStart"/>
      <w:r w:rsidRPr="00D833C8">
        <w:rPr>
          <w:rStyle w:val="a6"/>
          <w:rFonts w:ascii="Times New Roman" w:hAnsi="Times New Roman" w:cs="Times New Roman"/>
          <w:i/>
          <w:iCs/>
          <w:color w:val="121212"/>
          <w:spacing w:val="-3"/>
        </w:rPr>
        <w:t>завантажує</w:t>
      </w:r>
      <w:proofErr w:type="spellEnd"/>
      <w:r w:rsidRPr="00D833C8">
        <w:rPr>
          <w:rStyle w:val="a6"/>
          <w:rFonts w:ascii="Times New Roman" w:hAnsi="Times New Roman" w:cs="Times New Roman"/>
          <w:i/>
          <w:iCs/>
          <w:color w:val="121212"/>
          <w:spacing w:val="-3"/>
        </w:rPr>
        <w:t xml:space="preserve"> в </w:t>
      </w:r>
      <w:proofErr w:type="spellStart"/>
      <w:r w:rsidRPr="00D833C8">
        <w:rPr>
          <w:rStyle w:val="a6"/>
          <w:rFonts w:ascii="Times New Roman" w:hAnsi="Times New Roman" w:cs="Times New Roman"/>
          <w:i/>
          <w:iCs/>
          <w:color w:val="121212"/>
          <w:spacing w:val="-3"/>
        </w:rPr>
        <w:t>електронному</w:t>
      </w:r>
      <w:proofErr w:type="spellEnd"/>
      <w:r w:rsidRPr="00D833C8">
        <w:rPr>
          <w:rStyle w:val="a6"/>
          <w:rFonts w:ascii="Times New Roman" w:hAnsi="Times New Roman" w:cs="Times New Roman"/>
          <w:i/>
          <w:iCs/>
          <w:color w:val="121212"/>
          <w:spacing w:val="-3"/>
        </w:rPr>
        <w:t xml:space="preserve"> (</w:t>
      </w:r>
      <w:proofErr w:type="spellStart"/>
      <w:r w:rsidRPr="00D833C8">
        <w:rPr>
          <w:rStyle w:val="a6"/>
          <w:rFonts w:ascii="Times New Roman" w:hAnsi="Times New Roman" w:cs="Times New Roman"/>
          <w:i/>
          <w:iCs/>
          <w:color w:val="121212"/>
          <w:spacing w:val="-3"/>
        </w:rPr>
        <w:t>сканованому</w:t>
      </w:r>
      <w:proofErr w:type="spellEnd"/>
      <w:r w:rsidRPr="00D833C8">
        <w:rPr>
          <w:rStyle w:val="a6"/>
          <w:rFonts w:ascii="Times New Roman" w:hAnsi="Times New Roman" w:cs="Times New Roman"/>
          <w:i/>
          <w:iCs/>
          <w:color w:val="121212"/>
          <w:spacing w:val="-3"/>
        </w:rPr>
        <w:t xml:space="preserve">) </w:t>
      </w:r>
      <w:proofErr w:type="spellStart"/>
      <w:r w:rsidRPr="00D833C8">
        <w:rPr>
          <w:rStyle w:val="a6"/>
          <w:rFonts w:ascii="Times New Roman" w:hAnsi="Times New Roman" w:cs="Times New Roman"/>
          <w:i/>
          <w:iCs/>
          <w:color w:val="121212"/>
          <w:spacing w:val="-3"/>
        </w:rPr>
        <w:t>вигляді</w:t>
      </w:r>
      <w:proofErr w:type="spellEnd"/>
      <w:r w:rsidRPr="00D833C8">
        <w:rPr>
          <w:rStyle w:val="a6"/>
          <w:rFonts w:ascii="Times New Roman" w:hAnsi="Times New Roman" w:cs="Times New Roman"/>
          <w:i/>
          <w:iCs/>
          <w:color w:val="121212"/>
          <w:spacing w:val="-3"/>
        </w:rPr>
        <w:t xml:space="preserve"> (</w:t>
      </w:r>
      <w:r w:rsidRPr="00D833C8">
        <w:rPr>
          <w:rStyle w:val="a6"/>
          <w:rFonts w:ascii="Times New Roman" w:hAnsi="Times New Roman" w:cs="Times New Roman"/>
          <w:i/>
          <w:iCs/>
          <w:color w:val="121212"/>
          <w:spacing w:val="-3"/>
          <w:lang w:val="en-US"/>
        </w:rPr>
        <w:t>PDF</w:t>
      </w:r>
      <w:r w:rsidRPr="00D833C8">
        <w:rPr>
          <w:rStyle w:val="a6"/>
          <w:rFonts w:ascii="Times New Roman" w:hAnsi="Times New Roman" w:cs="Times New Roman"/>
          <w:i/>
          <w:iCs/>
          <w:color w:val="121212"/>
          <w:spacing w:val="-3"/>
        </w:rPr>
        <w:t xml:space="preserve"> формат) </w:t>
      </w:r>
      <w:proofErr w:type="spellStart"/>
      <w:r w:rsidRPr="00D833C8">
        <w:rPr>
          <w:rStyle w:val="a6"/>
          <w:rFonts w:ascii="Times New Roman" w:hAnsi="Times New Roman" w:cs="Times New Roman"/>
          <w:i/>
          <w:iCs/>
          <w:color w:val="121212"/>
          <w:spacing w:val="-3"/>
        </w:rPr>
        <w:t>наступні</w:t>
      </w:r>
      <w:proofErr w:type="spellEnd"/>
      <w:r w:rsidRPr="00D833C8">
        <w:rPr>
          <w:rStyle w:val="a6"/>
          <w:rFonts w:ascii="Times New Roman" w:hAnsi="Times New Roman" w:cs="Times New Roman"/>
          <w:i/>
          <w:iCs/>
          <w:color w:val="121212"/>
          <w:spacing w:val="-3"/>
        </w:rPr>
        <w:t xml:space="preserve"> </w:t>
      </w:r>
      <w:proofErr w:type="spellStart"/>
      <w:r w:rsidRPr="00D833C8">
        <w:rPr>
          <w:rStyle w:val="a6"/>
          <w:rFonts w:ascii="Times New Roman" w:hAnsi="Times New Roman" w:cs="Times New Roman"/>
          <w:i/>
          <w:iCs/>
          <w:color w:val="121212"/>
          <w:spacing w:val="-3"/>
        </w:rPr>
        <w:t>документи</w:t>
      </w:r>
      <w:proofErr w:type="spellEnd"/>
      <w:r w:rsidRPr="00D833C8">
        <w:rPr>
          <w:rStyle w:val="a6"/>
          <w:rFonts w:ascii="Times New Roman" w:hAnsi="Times New Roman" w:cs="Times New Roman"/>
          <w:i/>
          <w:iCs/>
          <w:color w:val="121212"/>
          <w:spacing w:val="-3"/>
        </w:rPr>
        <w:t>:</w:t>
      </w:r>
    </w:p>
    <w:p w:rsidR="00782677" w:rsidRDefault="00782677" w:rsidP="00744395">
      <w:pPr>
        <w:shd w:val="clear" w:color="auto" w:fill="FFFFFF"/>
        <w:ind w:firstLine="450"/>
        <w:jc w:val="both"/>
        <w:textAlignment w:val="baseline"/>
      </w:pPr>
    </w:p>
    <w:p w:rsidR="00782677" w:rsidRDefault="00782677" w:rsidP="00744395">
      <w:pPr>
        <w:shd w:val="clear" w:color="auto" w:fill="FFFFFF"/>
        <w:ind w:firstLine="450"/>
        <w:jc w:val="both"/>
        <w:textAlignment w:val="baseline"/>
      </w:pPr>
      <w:r>
        <w:rPr>
          <w:b/>
          <w:bCs/>
          <w:i/>
          <w:iCs/>
          <w:u w:val="single"/>
        </w:rPr>
        <w:t>1. Наявність обладнання та матеріально-технічної бази:</w:t>
      </w:r>
    </w:p>
    <w:p w:rsidR="00782677" w:rsidRDefault="00782677" w:rsidP="00744395">
      <w:pPr>
        <w:keepNext/>
        <w:jc w:val="center"/>
        <w:rPr>
          <w:b/>
          <w:bCs/>
          <w:i/>
          <w:iCs/>
        </w:rPr>
      </w:pPr>
    </w:p>
    <w:p w:rsidR="00782677" w:rsidRDefault="00782677" w:rsidP="00076C00">
      <w:pPr>
        <w:spacing w:after="120"/>
        <w:jc w:val="both"/>
      </w:pPr>
      <w:r>
        <w:t xml:space="preserve">    Інформаційна д</w:t>
      </w:r>
      <w:r w:rsidRPr="000233F1">
        <w:t>овідка, що містить інформацію про наявність матеріально-технічної бази Учасника,</w:t>
      </w:r>
      <w:r w:rsidRPr="000233F1">
        <w:rPr>
          <w:sz w:val="21"/>
          <w:szCs w:val="21"/>
        </w:rPr>
        <w:t xml:space="preserve"> </w:t>
      </w:r>
      <w:r w:rsidRPr="000233F1">
        <w:t>а саме необхідного обладнання, машин і механізмів для виконання робіт, передбачених технічним завданням, відповідно до технології їх виконання</w:t>
      </w:r>
      <w:r>
        <w:t>.</w:t>
      </w:r>
      <w:r w:rsidRPr="001341D3">
        <w:t xml:space="preserve"> Кількість техніки має бути достатньою для виконання робіт  у повному обсязі.</w:t>
      </w:r>
    </w:p>
    <w:p w:rsidR="00782677" w:rsidRPr="002D1AEC" w:rsidRDefault="00782677" w:rsidP="002F0E56">
      <w:pPr>
        <w:spacing w:after="120"/>
        <w:jc w:val="both"/>
        <w:rPr>
          <w:i/>
          <w:iCs/>
          <w:sz w:val="21"/>
          <w:szCs w:val="21"/>
          <w:u w:val="single"/>
          <w:lang w:eastAsia="en-US"/>
        </w:rPr>
      </w:pPr>
      <w:r w:rsidRPr="000233F1">
        <w:rPr>
          <w:i/>
          <w:iCs/>
          <w:sz w:val="21"/>
          <w:szCs w:val="21"/>
          <w:u w:val="single"/>
          <w:lang w:eastAsia="en-US"/>
        </w:rPr>
        <w:t>Взірець:</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
        <w:gridCol w:w="2827"/>
        <w:gridCol w:w="2700"/>
        <w:gridCol w:w="1800"/>
        <w:gridCol w:w="1980"/>
      </w:tblGrid>
      <w:tr w:rsidR="00782677" w:rsidRPr="000322F4">
        <w:tc>
          <w:tcPr>
            <w:tcW w:w="521" w:type="dxa"/>
          </w:tcPr>
          <w:p w:rsidR="00782677" w:rsidRPr="00A87508" w:rsidRDefault="00782677" w:rsidP="0072126B">
            <w:pPr>
              <w:ind w:left="-41" w:right="-154"/>
              <w:jc w:val="center"/>
              <w:rPr>
                <w:i/>
                <w:iCs/>
              </w:rPr>
            </w:pPr>
            <w:r w:rsidRPr="00A87508">
              <w:rPr>
                <w:i/>
                <w:iCs/>
              </w:rPr>
              <w:t>№</w:t>
            </w:r>
          </w:p>
          <w:p w:rsidR="00782677" w:rsidRPr="00A87508" w:rsidRDefault="00782677" w:rsidP="0072126B">
            <w:pPr>
              <w:ind w:left="-41" w:right="-154"/>
              <w:jc w:val="center"/>
              <w:rPr>
                <w:i/>
                <w:iCs/>
              </w:rPr>
            </w:pPr>
            <w:r w:rsidRPr="00A87508">
              <w:rPr>
                <w:i/>
                <w:iCs/>
              </w:rPr>
              <w:t>п/п</w:t>
            </w:r>
          </w:p>
        </w:tc>
        <w:tc>
          <w:tcPr>
            <w:tcW w:w="2827" w:type="dxa"/>
          </w:tcPr>
          <w:p w:rsidR="00782677" w:rsidRPr="00A87508" w:rsidRDefault="00782677" w:rsidP="0072126B">
            <w:pPr>
              <w:ind w:left="-108" w:right="-108"/>
              <w:jc w:val="center"/>
              <w:rPr>
                <w:i/>
                <w:iCs/>
              </w:rPr>
            </w:pPr>
            <w:r w:rsidRPr="00A87508">
              <w:rPr>
                <w:i/>
                <w:iCs/>
              </w:rPr>
              <w:t>Назва, тип</w:t>
            </w:r>
            <w:r>
              <w:rPr>
                <w:i/>
                <w:iCs/>
              </w:rPr>
              <w:t>, номерні знаки</w:t>
            </w:r>
            <w:r w:rsidRPr="00A87508">
              <w:rPr>
                <w:i/>
                <w:iCs/>
              </w:rPr>
              <w:t xml:space="preserve"> машини, механізму, устаткування</w:t>
            </w:r>
            <w:r>
              <w:rPr>
                <w:i/>
                <w:iCs/>
              </w:rPr>
              <w:t>, обладнання</w:t>
            </w:r>
          </w:p>
        </w:tc>
        <w:tc>
          <w:tcPr>
            <w:tcW w:w="2700" w:type="dxa"/>
          </w:tcPr>
          <w:p w:rsidR="00782677" w:rsidRPr="00F401AA" w:rsidRDefault="00782677" w:rsidP="0072126B">
            <w:pPr>
              <w:ind w:left="-108" w:right="-117"/>
              <w:jc w:val="center"/>
              <w:rPr>
                <w:i/>
                <w:iCs/>
              </w:rPr>
            </w:pPr>
            <w:r w:rsidRPr="00F401AA">
              <w:rPr>
                <w:i/>
                <w:iCs/>
              </w:rPr>
              <w:t>Власне,</w:t>
            </w:r>
          </w:p>
          <w:p w:rsidR="00782677" w:rsidRPr="00F401AA" w:rsidRDefault="00782677" w:rsidP="0072126B">
            <w:pPr>
              <w:ind w:left="-108" w:right="-117"/>
              <w:jc w:val="center"/>
              <w:rPr>
                <w:i/>
                <w:iCs/>
              </w:rPr>
            </w:pPr>
            <w:r w:rsidRPr="00F401AA">
              <w:rPr>
                <w:i/>
                <w:iCs/>
              </w:rPr>
              <w:t>орендоване чи</w:t>
            </w:r>
          </w:p>
          <w:p w:rsidR="00782677" w:rsidRPr="00F401AA" w:rsidRDefault="00782677" w:rsidP="0072126B">
            <w:pPr>
              <w:ind w:left="-108" w:right="-117"/>
              <w:jc w:val="center"/>
              <w:rPr>
                <w:i/>
                <w:iCs/>
              </w:rPr>
            </w:pPr>
            <w:r w:rsidRPr="00F401AA">
              <w:rPr>
                <w:i/>
                <w:iCs/>
              </w:rPr>
              <w:t>лізинг (у кого) або</w:t>
            </w:r>
          </w:p>
          <w:p w:rsidR="00782677" w:rsidRPr="00F401AA" w:rsidRDefault="00782677" w:rsidP="0072126B">
            <w:pPr>
              <w:ind w:left="-108" w:right="-117"/>
              <w:jc w:val="center"/>
              <w:rPr>
                <w:i/>
                <w:iCs/>
              </w:rPr>
            </w:pPr>
            <w:r w:rsidRPr="00F401AA">
              <w:rPr>
                <w:i/>
                <w:iCs/>
              </w:rPr>
              <w:t>залучається (в тому</w:t>
            </w:r>
          </w:p>
          <w:p w:rsidR="00782677" w:rsidRPr="00F401AA" w:rsidRDefault="00782677" w:rsidP="0072126B">
            <w:pPr>
              <w:ind w:left="-108" w:right="-117"/>
              <w:jc w:val="center"/>
              <w:rPr>
                <w:i/>
                <w:iCs/>
              </w:rPr>
            </w:pPr>
            <w:r w:rsidRPr="00F401AA">
              <w:rPr>
                <w:i/>
                <w:iCs/>
              </w:rPr>
              <w:t>числі надаються</w:t>
            </w:r>
          </w:p>
          <w:p w:rsidR="00782677" w:rsidRPr="00F401AA" w:rsidRDefault="00782677" w:rsidP="0072126B">
            <w:pPr>
              <w:ind w:left="-108" w:right="-117"/>
              <w:jc w:val="center"/>
              <w:rPr>
                <w:i/>
                <w:iCs/>
              </w:rPr>
            </w:pPr>
            <w:r w:rsidRPr="00F401AA">
              <w:rPr>
                <w:i/>
                <w:iCs/>
              </w:rPr>
              <w:t>послуги) (ким)*</w:t>
            </w:r>
            <w:r>
              <w:rPr>
                <w:i/>
                <w:iCs/>
              </w:rPr>
              <w:t>, залучене субпідрядником</w:t>
            </w:r>
          </w:p>
        </w:tc>
        <w:tc>
          <w:tcPr>
            <w:tcW w:w="1800" w:type="dxa"/>
          </w:tcPr>
          <w:p w:rsidR="00782677" w:rsidRPr="00A87508" w:rsidRDefault="00782677" w:rsidP="0072126B">
            <w:pPr>
              <w:ind w:left="-108" w:right="-86"/>
              <w:jc w:val="center"/>
              <w:rPr>
                <w:i/>
                <w:iCs/>
              </w:rPr>
            </w:pPr>
            <w:r w:rsidRPr="00A87508">
              <w:rPr>
                <w:i/>
                <w:iCs/>
              </w:rPr>
              <w:t>Кількість, шт.</w:t>
            </w:r>
          </w:p>
        </w:tc>
        <w:tc>
          <w:tcPr>
            <w:tcW w:w="1980" w:type="dxa"/>
          </w:tcPr>
          <w:p w:rsidR="00782677" w:rsidRPr="00A87508" w:rsidRDefault="00782677" w:rsidP="0072126B">
            <w:pPr>
              <w:jc w:val="center"/>
              <w:rPr>
                <w:i/>
                <w:iCs/>
              </w:rPr>
            </w:pPr>
            <w:r w:rsidRPr="00A87508">
              <w:rPr>
                <w:i/>
                <w:iCs/>
              </w:rPr>
              <w:t>Строк експлуатації</w:t>
            </w:r>
          </w:p>
        </w:tc>
      </w:tr>
      <w:tr w:rsidR="00782677" w:rsidRPr="000322F4">
        <w:tc>
          <w:tcPr>
            <w:tcW w:w="521" w:type="dxa"/>
          </w:tcPr>
          <w:p w:rsidR="00782677" w:rsidRPr="00E57752" w:rsidRDefault="00782677" w:rsidP="0072126B">
            <w:pPr>
              <w:ind w:left="-41" w:right="-154"/>
              <w:jc w:val="center"/>
            </w:pPr>
            <w:r w:rsidRPr="000322F4">
              <w:t>1</w:t>
            </w:r>
          </w:p>
        </w:tc>
        <w:tc>
          <w:tcPr>
            <w:tcW w:w="2827" w:type="dxa"/>
          </w:tcPr>
          <w:p w:rsidR="00782677" w:rsidRPr="00E57752" w:rsidRDefault="00782677" w:rsidP="0072126B">
            <w:pPr>
              <w:jc w:val="center"/>
            </w:pPr>
            <w:r w:rsidRPr="000322F4">
              <w:t>2</w:t>
            </w:r>
          </w:p>
        </w:tc>
        <w:tc>
          <w:tcPr>
            <w:tcW w:w="2700" w:type="dxa"/>
          </w:tcPr>
          <w:p w:rsidR="00782677" w:rsidRPr="00E57752" w:rsidRDefault="00782677" w:rsidP="0072126B">
            <w:pPr>
              <w:jc w:val="center"/>
            </w:pPr>
            <w:r w:rsidRPr="000322F4">
              <w:t>4</w:t>
            </w:r>
          </w:p>
        </w:tc>
        <w:tc>
          <w:tcPr>
            <w:tcW w:w="1800" w:type="dxa"/>
          </w:tcPr>
          <w:p w:rsidR="00782677" w:rsidRPr="00E57752" w:rsidRDefault="00782677" w:rsidP="0072126B">
            <w:pPr>
              <w:jc w:val="center"/>
            </w:pPr>
            <w:r w:rsidRPr="000322F4">
              <w:t>5</w:t>
            </w:r>
          </w:p>
        </w:tc>
        <w:tc>
          <w:tcPr>
            <w:tcW w:w="1980" w:type="dxa"/>
          </w:tcPr>
          <w:p w:rsidR="00782677" w:rsidRPr="00E57752" w:rsidRDefault="00782677" w:rsidP="0072126B">
            <w:pPr>
              <w:jc w:val="center"/>
            </w:pPr>
            <w:r w:rsidRPr="000322F4">
              <w:t>6</w:t>
            </w:r>
          </w:p>
        </w:tc>
      </w:tr>
    </w:tbl>
    <w:p w:rsidR="00782677" w:rsidRDefault="00782677" w:rsidP="00744395">
      <w:pPr>
        <w:keepNext/>
        <w:jc w:val="both"/>
        <w:rPr>
          <w:rFonts w:ascii="Arial" w:hAnsi="Arial" w:cs="Arial"/>
          <w:b/>
          <w:bCs/>
        </w:rPr>
      </w:pPr>
    </w:p>
    <w:p w:rsidR="00782677" w:rsidRDefault="00782677" w:rsidP="00076C00">
      <w:pPr>
        <w:pStyle w:val="Default"/>
        <w:spacing w:after="27"/>
        <w:jc w:val="both"/>
        <w:rPr>
          <w:i/>
          <w:iCs/>
        </w:rPr>
      </w:pPr>
      <w:r w:rsidRPr="00F401AA">
        <w:rPr>
          <w:i/>
          <w:iCs/>
        </w:rPr>
        <w:t xml:space="preserve">*Машини, механізми та техніка, що відображені учасником в Довідці та які орендовані та/або знаходяться в лізингу, та/або залучаються для </w:t>
      </w:r>
      <w:r>
        <w:rPr>
          <w:i/>
          <w:iCs/>
        </w:rPr>
        <w:t>виконання робіт</w:t>
      </w:r>
      <w:r w:rsidRPr="00F401AA">
        <w:rPr>
          <w:i/>
          <w:iCs/>
        </w:rPr>
        <w:t>, тощо, документально підтверджуються в складі тендерної пропозиції чинни</w:t>
      </w:r>
      <w:r>
        <w:rPr>
          <w:i/>
          <w:iCs/>
        </w:rPr>
        <w:t>ми</w:t>
      </w:r>
      <w:r w:rsidRPr="00F401AA">
        <w:rPr>
          <w:i/>
          <w:iCs/>
        </w:rPr>
        <w:t xml:space="preserve"> договор</w:t>
      </w:r>
      <w:r>
        <w:rPr>
          <w:i/>
          <w:iCs/>
        </w:rPr>
        <w:t>ами</w:t>
      </w:r>
      <w:r w:rsidRPr="00F401AA">
        <w:rPr>
          <w:i/>
          <w:iCs/>
        </w:rPr>
        <w:t xml:space="preserve"> оренди/лізингу/надання послуг тощо, на кожну одиницю</w:t>
      </w:r>
      <w:r>
        <w:rPr>
          <w:i/>
          <w:iCs/>
        </w:rPr>
        <w:t xml:space="preserve"> (скановані оригінали або копії)</w:t>
      </w:r>
      <w:r w:rsidRPr="00F401AA">
        <w:rPr>
          <w:i/>
          <w:iCs/>
        </w:rPr>
        <w:t xml:space="preserve"> ; </w:t>
      </w:r>
    </w:p>
    <w:p w:rsidR="00782677" w:rsidRPr="00076C00" w:rsidRDefault="00782677" w:rsidP="00744395">
      <w:pPr>
        <w:pStyle w:val="a5"/>
        <w:jc w:val="both"/>
        <w:rPr>
          <w:rFonts w:ascii="Times New Roman" w:hAnsi="Times New Roman" w:cs="Times New Roman"/>
          <w:lang w:val="uk-UA"/>
        </w:rPr>
      </w:pPr>
      <w:r w:rsidRPr="00076C00">
        <w:rPr>
          <w:rFonts w:ascii="Times New Roman" w:hAnsi="Times New Roman" w:cs="Times New Roman"/>
          <w:lang w:val="uk-UA"/>
        </w:rPr>
        <w:tab/>
      </w:r>
      <w:r w:rsidRPr="00076C00">
        <w:rPr>
          <w:rFonts w:ascii="Times New Roman" w:hAnsi="Times New Roman" w:cs="Times New Roman"/>
          <w:lang w:val="uk-UA"/>
        </w:rPr>
        <w:tab/>
      </w:r>
      <w:r w:rsidRPr="00076C00">
        <w:rPr>
          <w:rFonts w:ascii="Times New Roman" w:hAnsi="Times New Roman" w:cs="Times New Roman"/>
          <w:lang w:val="uk-UA"/>
        </w:rPr>
        <w:tab/>
      </w:r>
      <w:r w:rsidRPr="00076C00">
        <w:rPr>
          <w:rFonts w:ascii="Times New Roman" w:hAnsi="Times New Roman" w:cs="Times New Roman"/>
          <w:lang w:val="uk-UA"/>
        </w:rPr>
        <w:tab/>
      </w:r>
    </w:p>
    <w:p w:rsidR="00782677" w:rsidRPr="007F542F" w:rsidRDefault="00782677" w:rsidP="00EE627D">
      <w:pPr>
        <w:pStyle w:val="a5"/>
        <w:ind w:left="0" w:firstLine="142"/>
        <w:jc w:val="both"/>
        <w:rPr>
          <w:rFonts w:ascii="Arial" w:hAnsi="Arial" w:cs="Arial"/>
          <w:b/>
          <w:bCs/>
          <w:i/>
          <w:iCs/>
          <w:sz w:val="22"/>
          <w:szCs w:val="22"/>
          <w:u w:val="single"/>
          <w:lang w:val="uk-UA"/>
        </w:rPr>
      </w:pPr>
      <w:r w:rsidRPr="007F542F">
        <w:rPr>
          <w:rFonts w:ascii="Arial" w:hAnsi="Arial" w:cs="Arial"/>
          <w:b/>
          <w:bCs/>
          <w:i/>
          <w:iCs/>
          <w:sz w:val="22"/>
          <w:szCs w:val="22"/>
          <w:u w:val="single"/>
          <w:lang w:val="uk-UA"/>
        </w:rPr>
        <w:t>2.Наявність працівників відповідної кваліфікації які мають необхідні знання та досвід :</w:t>
      </w:r>
    </w:p>
    <w:p w:rsidR="00782677" w:rsidRDefault="00782677" w:rsidP="00076C00">
      <w:pPr>
        <w:spacing w:after="120"/>
        <w:jc w:val="both"/>
      </w:pPr>
      <w:r>
        <w:t xml:space="preserve">  Інформацій д</w:t>
      </w:r>
      <w:r w:rsidRPr="000233F1">
        <w:t>овідка, що містить інформацію про наявність та кваліфікацію працівників, які мають необхідні знання та досвід для виконання робіт, передбачених технічним завданням</w:t>
      </w:r>
      <w:r>
        <w:t xml:space="preserve">. </w:t>
      </w:r>
    </w:p>
    <w:p w:rsidR="00782677" w:rsidRPr="001341D3" w:rsidRDefault="00782677" w:rsidP="00076C00">
      <w:pPr>
        <w:ind w:firstLine="284"/>
        <w:jc w:val="both"/>
        <w:rPr>
          <w:lang w:eastAsia="uk-UA"/>
        </w:rPr>
      </w:pPr>
    </w:p>
    <w:p w:rsidR="00782677" w:rsidRPr="002D1AEC" w:rsidRDefault="00782677" w:rsidP="00076C00">
      <w:pPr>
        <w:spacing w:after="120"/>
        <w:jc w:val="both"/>
        <w:rPr>
          <w:i/>
          <w:iCs/>
          <w:sz w:val="21"/>
          <w:szCs w:val="21"/>
          <w:u w:val="single"/>
          <w:lang w:eastAsia="en-US"/>
        </w:rPr>
      </w:pPr>
      <w:r w:rsidRPr="000233F1">
        <w:rPr>
          <w:i/>
          <w:iCs/>
          <w:sz w:val="21"/>
          <w:szCs w:val="21"/>
          <w:u w:val="single"/>
          <w:lang w:eastAsia="en-US"/>
        </w:rPr>
        <w:t>Взірець:</w:t>
      </w: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2520"/>
        <w:gridCol w:w="1620"/>
        <w:gridCol w:w="1440"/>
        <w:gridCol w:w="1440"/>
        <w:gridCol w:w="2340"/>
      </w:tblGrid>
      <w:tr w:rsidR="00782677" w:rsidRPr="000233F1">
        <w:trPr>
          <w:trHeight w:val="914"/>
        </w:trPr>
        <w:tc>
          <w:tcPr>
            <w:tcW w:w="648" w:type="dxa"/>
            <w:vAlign w:val="center"/>
          </w:tcPr>
          <w:p w:rsidR="00782677" w:rsidRPr="000233F1" w:rsidRDefault="00782677" w:rsidP="0072126B">
            <w:pPr>
              <w:jc w:val="center"/>
              <w:rPr>
                <w:i/>
                <w:iCs/>
                <w:sz w:val="18"/>
                <w:szCs w:val="18"/>
              </w:rPr>
            </w:pPr>
            <w:r w:rsidRPr="000233F1">
              <w:rPr>
                <w:i/>
                <w:iCs/>
                <w:sz w:val="18"/>
                <w:szCs w:val="18"/>
              </w:rPr>
              <w:t>№ з/п</w:t>
            </w:r>
          </w:p>
        </w:tc>
        <w:tc>
          <w:tcPr>
            <w:tcW w:w="2520" w:type="dxa"/>
            <w:vAlign w:val="center"/>
          </w:tcPr>
          <w:p w:rsidR="00782677" w:rsidRPr="000233F1" w:rsidRDefault="00782677" w:rsidP="0072126B">
            <w:pPr>
              <w:jc w:val="center"/>
              <w:rPr>
                <w:i/>
                <w:iCs/>
                <w:sz w:val="18"/>
                <w:szCs w:val="18"/>
              </w:rPr>
            </w:pPr>
            <w:r w:rsidRPr="000233F1">
              <w:rPr>
                <w:i/>
                <w:iCs/>
                <w:sz w:val="18"/>
                <w:szCs w:val="18"/>
              </w:rPr>
              <w:t xml:space="preserve">Прізвище, ініціали </w:t>
            </w:r>
          </w:p>
        </w:tc>
        <w:tc>
          <w:tcPr>
            <w:tcW w:w="1620" w:type="dxa"/>
            <w:vAlign w:val="center"/>
          </w:tcPr>
          <w:p w:rsidR="00782677" w:rsidRPr="000233F1" w:rsidRDefault="00782677" w:rsidP="0072126B">
            <w:pPr>
              <w:jc w:val="center"/>
              <w:rPr>
                <w:i/>
                <w:iCs/>
                <w:sz w:val="18"/>
                <w:szCs w:val="18"/>
              </w:rPr>
            </w:pPr>
            <w:r w:rsidRPr="000233F1">
              <w:rPr>
                <w:i/>
                <w:iCs/>
                <w:sz w:val="18"/>
                <w:szCs w:val="18"/>
              </w:rPr>
              <w:t>Посада</w:t>
            </w:r>
          </w:p>
        </w:tc>
        <w:tc>
          <w:tcPr>
            <w:tcW w:w="1440" w:type="dxa"/>
            <w:vAlign w:val="center"/>
          </w:tcPr>
          <w:p w:rsidR="00782677" w:rsidRPr="000233F1" w:rsidRDefault="00782677" w:rsidP="0072126B">
            <w:pPr>
              <w:jc w:val="center"/>
              <w:rPr>
                <w:i/>
                <w:iCs/>
                <w:sz w:val="18"/>
                <w:szCs w:val="18"/>
              </w:rPr>
            </w:pPr>
            <w:r w:rsidRPr="000233F1">
              <w:rPr>
                <w:i/>
                <w:iCs/>
                <w:sz w:val="18"/>
                <w:szCs w:val="18"/>
              </w:rPr>
              <w:t>Загальний стаж роботи на цій посаді (років))</w:t>
            </w:r>
          </w:p>
        </w:tc>
        <w:tc>
          <w:tcPr>
            <w:tcW w:w="1440" w:type="dxa"/>
          </w:tcPr>
          <w:p w:rsidR="00782677" w:rsidRPr="000233F1" w:rsidRDefault="00782677" w:rsidP="0072126B">
            <w:pPr>
              <w:spacing w:after="120"/>
              <w:jc w:val="both"/>
              <w:rPr>
                <w:i/>
                <w:iCs/>
                <w:sz w:val="18"/>
                <w:szCs w:val="18"/>
                <w:lang w:eastAsia="en-US"/>
              </w:rPr>
            </w:pPr>
          </w:p>
          <w:p w:rsidR="00782677" w:rsidRPr="000233F1" w:rsidRDefault="00782677" w:rsidP="0072126B">
            <w:pPr>
              <w:spacing w:after="120"/>
              <w:jc w:val="both"/>
              <w:rPr>
                <w:i/>
                <w:iCs/>
                <w:sz w:val="21"/>
                <w:szCs w:val="21"/>
                <w:lang w:eastAsia="en-US"/>
              </w:rPr>
            </w:pPr>
            <w:r w:rsidRPr="000233F1">
              <w:rPr>
                <w:i/>
                <w:iCs/>
                <w:sz w:val="18"/>
                <w:szCs w:val="18"/>
                <w:lang w:eastAsia="en-US"/>
              </w:rPr>
              <w:t>Освіта</w:t>
            </w:r>
          </w:p>
        </w:tc>
        <w:tc>
          <w:tcPr>
            <w:tcW w:w="2340" w:type="dxa"/>
          </w:tcPr>
          <w:p w:rsidR="00782677" w:rsidRPr="003765F8" w:rsidRDefault="00782677" w:rsidP="00076C00">
            <w:pPr>
              <w:tabs>
                <w:tab w:val="left" w:pos="1677"/>
                <w:tab w:val="left" w:pos="2772"/>
              </w:tabs>
              <w:spacing w:after="120"/>
              <w:ind w:left="-648" w:firstLine="648"/>
              <w:jc w:val="both"/>
              <w:rPr>
                <w:i/>
                <w:iCs/>
                <w:sz w:val="18"/>
                <w:szCs w:val="18"/>
                <w:lang w:eastAsia="en-US"/>
              </w:rPr>
            </w:pPr>
            <w:r w:rsidRPr="003765F8">
              <w:rPr>
                <w:i/>
                <w:iCs/>
                <w:sz w:val="18"/>
                <w:szCs w:val="18"/>
                <w:lang w:eastAsia="en-US"/>
              </w:rPr>
              <w:t>Постійно, за угодою, інше</w:t>
            </w:r>
          </w:p>
        </w:tc>
      </w:tr>
      <w:tr w:rsidR="00782677" w:rsidRPr="000233F1">
        <w:trPr>
          <w:trHeight w:val="185"/>
        </w:trPr>
        <w:tc>
          <w:tcPr>
            <w:tcW w:w="648" w:type="dxa"/>
          </w:tcPr>
          <w:p w:rsidR="00782677" w:rsidRPr="000233F1" w:rsidRDefault="00782677" w:rsidP="0072126B">
            <w:pPr>
              <w:spacing w:after="120"/>
              <w:jc w:val="both"/>
              <w:rPr>
                <w:i/>
                <w:iCs/>
                <w:sz w:val="21"/>
                <w:szCs w:val="21"/>
                <w:u w:val="single"/>
                <w:lang w:eastAsia="en-US"/>
              </w:rPr>
            </w:pPr>
          </w:p>
        </w:tc>
        <w:tc>
          <w:tcPr>
            <w:tcW w:w="2520" w:type="dxa"/>
          </w:tcPr>
          <w:p w:rsidR="00782677" w:rsidRPr="000233F1" w:rsidRDefault="00782677" w:rsidP="0072126B">
            <w:pPr>
              <w:spacing w:after="120"/>
              <w:jc w:val="both"/>
              <w:rPr>
                <w:i/>
                <w:iCs/>
                <w:sz w:val="21"/>
                <w:szCs w:val="21"/>
                <w:u w:val="single"/>
                <w:lang w:eastAsia="en-US"/>
              </w:rPr>
            </w:pPr>
          </w:p>
        </w:tc>
        <w:tc>
          <w:tcPr>
            <w:tcW w:w="1620" w:type="dxa"/>
          </w:tcPr>
          <w:p w:rsidR="00782677" w:rsidRPr="000233F1" w:rsidRDefault="00782677" w:rsidP="0072126B">
            <w:pPr>
              <w:spacing w:after="120"/>
              <w:jc w:val="both"/>
              <w:rPr>
                <w:i/>
                <w:iCs/>
                <w:sz w:val="21"/>
                <w:szCs w:val="21"/>
                <w:u w:val="single"/>
                <w:lang w:eastAsia="en-US"/>
              </w:rPr>
            </w:pPr>
          </w:p>
        </w:tc>
        <w:tc>
          <w:tcPr>
            <w:tcW w:w="1440" w:type="dxa"/>
          </w:tcPr>
          <w:p w:rsidR="00782677" w:rsidRPr="000233F1" w:rsidRDefault="00782677" w:rsidP="0072126B">
            <w:pPr>
              <w:spacing w:after="120"/>
              <w:jc w:val="both"/>
              <w:rPr>
                <w:i/>
                <w:iCs/>
                <w:sz w:val="21"/>
                <w:szCs w:val="21"/>
                <w:u w:val="single"/>
                <w:lang w:eastAsia="en-US"/>
              </w:rPr>
            </w:pPr>
          </w:p>
        </w:tc>
        <w:tc>
          <w:tcPr>
            <w:tcW w:w="1440" w:type="dxa"/>
          </w:tcPr>
          <w:p w:rsidR="00782677" w:rsidRPr="000233F1" w:rsidRDefault="00782677" w:rsidP="0072126B">
            <w:pPr>
              <w:spacing w:after="120"/>
              <w:jc w:val="both"/>
              <w:rPr>
                <w:i/>
                <w:iCs/>
                <w:sz w:val="21"/>
                <w:szCs w:val="21"/>
                <w:u w:val="single"/>
                <w:lang w:eastAsia="en-US"/>
              </w:rPr>
            </w:pPr>
          </w:p>
        </w:tc>
        <w:tc>
          <w:tcPr>
            <w:tcW w:w="2340" w:type="dxa"/>
          </w:tcPr>
          <w:p w:rsidR="00782677" w:rsidRPr="000233F1" w:rsidRDefault="00782677" w:rsidP="0072126B">
            <w:pPr>
              <w:spacing w:after="120"/>
              <w:jc w:val="both"/>
              <w:rPr>
                <w:i/>
                <w:iCs/>
                <w:sz w:val="21"/>
                <w:szCs w:val="21"/>
                <w:u w:val="single"/>
                <w:lang w:eastAsia="en-US"/>
              </w:rPr>
            </w:pPr>
          </w:p>
        </w:tc>
      </w:tr>
    </w:tbl>
    <w:p w:rsidR="00782677" w:rsidRDefault="00782677" w:rsidP="00744395">
      <w:pPr>
        <w:shd w:val="clear" w:color="auto" w:fill="FFFFFF"/>
        <w:spacing w:line="202" w:lineRule="exact"/>
        <w:jc w:val="both"/>
        <w:rPr>
          <w:spacing w:val="-5"/>
        </w:rPr>
      </w:pPr>
    </w:p>
    <w:p w:rsidR="00782677" w:rsidRPr="00302CAD" w:rsidRDefault="00782677" w:rsidP="00302CAD">
      <w:pPr>
        <w:shd w:val="clear" w:color="auto" w:fill="FFFFFF"/>
        <w:jc w:val="both"/>
        <w:rPr>
          <w:spacing w:val="-5"/>
        </w:rPr>
      </w:pPr>
    </w:p>
    <w:p w:rsidR="00782677" w:rsidRPr="009464AB" w:rsidRDefault="00782677" w:rsidP="009464AB">
      <w:pPr>
        <w:pStyle w:val="a5"/>
        <w:autoSpaceDN w:val="0"/>
        <w:ind w:left="0"/>
        <w:rPr>
          <w:rFonts w:ascii="Times New Roman" w:hAnsi="Times New Roman" w:cs="Times New Roman"/>
          <w:b/>
          <w:bCs/>
          <w:i/>
          <w:iCs/>
          <w:u w:val="single"/>
        </w:rPr>
      </w:pPr>
      <w:r w:rsidRPr="009464AB">
        <w:rPr>
          <w:rFonts w:ascii="Times New Roman" w:hAnsi="Times New Roman" w:cs="Times New Roman"/>
          <w:lang w:val="uk-UA"/>
        </w:rPr>
        <w:t xml:space="preserve"> </w:t>
      </w:r>
      <w:r w:rsidRPr="00076C00">
        <w:rPr>
          <w:rFonts w:ascii="Times New Roman" w:hAnsi="Times New Roman" w:cs="Times New Roman"/>
          <w:lang w:val="uk-UA"/>
        </w:rPr>
        <w:t xml:space="preserve">  </w:t>
      </w:r>
      <w:r w:rsidRPr="009464AB">
        <w:rPr>
          <w:rFonts w:ascii="Times New Roman" w:hAnsi="Times New Roman" w:cs="Times New Roman"/>
          <w:b/>
          <w:bCs/>
          <w:i/>
          <w:iCs/>
          <w:u w:val="single"/>
        </w:rPr>
        <w:t xml:space="preserve">3. </w:t>
      </w:r>
      <w:proofErr w:type="spellStart"/>
      <w:r w:rsidRPr="009464AB">
        <w:rPr>
          <w:rFonts w:ascii="Times New Roman" w:hAnsi="Times New Roman" w:cs="Times New Roman"/>
          <w:b/>
          <w:bCs/>
          <w:i/>
          <w:iCs/>
          <w:u w:val="single"/>
        </w:rPr>
        <w:t>Наявність</w:t>
      </w:r>
      <w:proofErr w:type="spellEnd"/>
      <w:r w:rsidRPr="009464AB">
        <w:rPr>
          <w:rFonts w:ascii="Times New Roman" w:hAnsi="Times New Roman" w:cs="Times New Roman"/>
          <w:b/>
          <w:bCs/>
          <w:i/>
          <w:iCs/>
          <w:u w:val="single"/>
        </w:rPr>
        <w:t xml:space="preserve"> документально </w:t>
      </w:r>
      <w:proofErr w:type="spellStart"/>
      <w:r w:rsidRPr="009464AB">
        <w:rPr>
          <w:rFonts w:ascii="Times New Roman" w:hAnsi="Times New Roman" w:cs="Times New Roman"/>
          <w:b/>
          <w:bCs/>
          <w:i/>
          <w:iCs/>
          <w:u w:val="single"/>
        </w:rPr>
        <w:t>підтвердженого</w:t>
      </w:r>
      <w:proofErr w:type="spellEnd"/>
      <w:r w:rsidRPr="009464AB">
        <w:rPr>
          <w:rFonts w:ascii="Times New Roman" w:hAnsi="Times New Roman" w:cs="Times New Roman"/>
          <w:b/>
          <w:bCs/>
          <w:i/>
          <w:iCs/>
          <w:u w:val="single"/>
        </w:rPr>
        <w:t xml:space="preserve"> </w:t>
      </w:r>
      <w:proofErr w:type="spellStart"/>
      <w:r w:rsidRPr="009464AB">
        <w:rPr>
          <w:rFonts w:ascii="Times New Roman" w:hAnsi="Times New Roman" w:cs="Times New Roman"/>
          <w:b/>
          <w:bCs/>
          <w:i/>
          <w:iCs/>
          <w:u w:val="single"/>
        </w:rPr>
        <w:t>досвіду</w:t>
      </w:r>
      <w:proofErr w:type="spellEnd"/>
      <w:r w:rsidRPr="009464AB">
        <w:rPr>
          <w:rFonts w:ascii="Times New Roman" w:hAnsi="Times New Roman" w:cs="Times New Roman"/>
          <w:b/>
          <w:bCs/>
          <w:i/>
          <w:iCs/>
          <w:u w:val="single"/>
        </w:rPr>
        <w:t xml:space="preserve"> </w:t>
      </w:r>
      <w:proofErr w:type="spellStart"/>
      <w:r w:rsidRPr="009464AB">
        <w:rPr>
          <w:rFonts w:ascii="Times New Roman" w:hAnsi="Times New Roman" w:cs="Times New Roman"/>
          <w:b/>
          <w:bCs/>
          <w:i/>
          <w:iCs/>
          <w:u w:val="single"/>
        </w:rPr>
        <w:t>виконання</w:t>
      </w:r>
      <w:proofErr w:type="spellEnd"/>
      <w:r w:rsidRPr="009464AB">
        <w:rPr>
          <w:rFonts w:ascii="Times New Roman" w:hAnsi="Times New Roman" w:cs="Times New Roman"/>
          <w:b/>
          <w:bCs/>
          <w:i/>
          <w:iCs/>
          <w:u w:val="single"/>
        </w:rPr>
        <w:t xml:space="preserve"> </w:t>
      </w:r>
      <w:proofErr w:type="spellStart"/>
      <w:proofErr w:type="gramStart"/>
      <w:r w:rsidRPr="009464AB">
        <w:rPr>
          <w:rFonts w:ascii="Times New Roman" w:hAnsi="Times New Roman" w:cs="Times New Roman"/>
          <w:b/>
          <w:bCs/>
          <w:i/>
          <w:iCs/>
          <w:u w:val="single"/>
        </w:rPr>
        <w:t>аналогічн</w:t>
      </w:r>
      <w:r>
        <w:rPr>
          <w:rFonts w:ascii="Times New Roman" w:hAnsi="Times New Roman" w:cs="Times New Roman"/>
          <w:b/>
          <w:bCs/>
          <w:i/>
          <w:iCs/>
          <w:u w:val="single"/>
          <w:lang w:val="uk-UA"/>
        </w:rPr>
        <w:t>их</w:t>
      </w:r>
      <w:proofErr w:type="spellEnd"/>
      <w:r w:rsidRPr="009464AB">
        <w:rPr>
          <w:rFonts w:ascii="Times New Roman" w:hAnsi="Times New Roman" w:cs="Times New Roman"/>
          <w:b/>
          <w:bCs/>
          <w:i/>
          <w:iCs/>
          <w:u w:val="single"/>
        </w:rPr>
        <w:t xml:space="preserve"> </w:t>
      </w:r>
      <w:r>
        <w:rPr>
          <w:rFonts w:ascii="Times New Roman" w:hAnsi="Times New Roman" w:cs="Times New Roman"/>
          <w:b/>
          <w:bCs/>
          <w:i/>
          <w:iCs/>
          <w:u w:val="single"/>
          <w:lang w:val="uk-UA"/>
        </w:rPr>
        <w:t xml:space="preserve"> </w:t>
      </w:r>
      <w:r w:rsidRPr="009464AB">
        <w:rPr>
          <w:rFonts w:ascii="Times New Roman" w:hAnsi="Times New Roman" w:cs="Times New Roman"/>
          <w:b/>
          <w:bCs/>
          <w:i/>
          <w:iCs/>
          <w:u w:val="single"/>
        </w:rPr>
        <w:t>договор</w:t>
      </w:r>
      <w:proofErr w:type="spellStart"/>
      <w:r>
        <w:rPr>
          <w:rFonts w:ascii="Times New Roman" w:hAnsi="Times New Roman" w:cs="Times New Roman"/>
          <w:b/>
          <w:bCs/>
          <w:i/>
          <w:iCs/>
          <w:u w:val="single"/>
          <w:lang w:val="uk-UA"/>
        </w:rPr>
        <w:t>ів</w:t>
      </w:r>
      <w:proofErr w:type="spellEnd"/>
      <w:proofErr w:type="gramEnd"/>
      <w:r w:rsidRPr="009464AB">
        <w:rPr>
          <w:rFonts w:ascii="Times New Roman" w:hAnsi="Times New Roman" w:cs="Times New Roman"/>
          <w:b/>
          <w:bCs/>
          <w:i/>
          <w:iCs/>
          <w:u w:val="single"/>
        </w:rPr>
        <w:t>.</w:t>
      </w:r>
    </w:p>
    <w:p w:rsidR="00782677" w:rsidRPr="009464AB" w:rsidRDefault="00782677" w:rsidP="0081465C">
      <w:pPr>
        <w:jc w:val="both"/>
        <w:rPr>
          <w:color w:val="FF0000"/>
        </w:rPr>
      </w:pPr>
      <w:r w:rsidRPr="009464AB">
        <w:rPr>
          <w:spacing w:val="-5"/>
        </w:rPr>
        <w:t>3.1.</w:t>
      </w:r>
      <w:r w:rsidRPr="004705A1">
        <w:t xml:space="preserve">     Інформаційна довідка про </w:t>
      </w:r>
      <w:r>
        <w:t>виконання аналогічних договорів.</w:t>
      </w:r>
      <w:r w:rsidRPr="009464AB">
        <w:t xml:space="preserve">  </w:t>
      </w:r>
    </w:p>
    <w:p w:rsidR="00782677" w:rsidRPr="009464AB" w:rsidRDefault="00782677" w:rsidP="0081465C">
      <w:pPr>
        <w:keepNext/>
        <w:jc w:val="both"/>
      </w:pPr>
      <w:r w:rsidRPr="009464AB">
        <w:rPr>
          <w:b/>
          <w:bCs/>
          <w:u w:val="single"/>
        </w:rPr>
        <w:t>Вимоги до аналогічного Договору:</w:t>
      </w:r>
      <w:r w:rsidRPr="009464AB">
        <w:t xml:space="preserve"> </w:t>
      </w:r>
      <w:r w:rsidRPr="009464AB">
        <w:rPr>
          <w:b/>
          <w:bCs/>
          <w:i/>
          <w:iCs/>
        </w:rPr>
        <w:t>Аналогічний договір</w:t>
      </w:r>
      <w:r w:rsidRPr="009464AB">
        <w:t xml:space="preserve"> – це Договір про виконання робіт</w:t>
      </w:r>
      <w:r>
        <w:t xml:space="preserve">/надання послуг </w:t>
      </w:r>
      <w:r w:rsidRPr="009464AB">
        <w:t xml:space="preserve"> з </w:t>
      </w:r>
      <w:r>
        <w:t xml:space="preserve">реконструкції / </w:t>
      </w:r>
      <w:r w:rsidRPr="009464AB">
        <w:t>капітального/ поточного ремонту доріг</w:t>
      </w:r>
      <w:r>
        <w:t xml:space="preserve"> та вулиць (не менше </w:t>
      </w:r>
      <w:r w:rsidR="003F31D2">
        <w:t>двох</w:t>
      </w:r>
      <w:r>
        <w:t>).</w:t>
      </w:r>
    </w:p>
    <w:tbl>
      <w:tblPr>
        <w:tblW w:w="98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2340"/>
        <w:gridCol w:w="1440"/>
        <w:gridCol w:w="2160"/>
        <w:gridCol w:w="2183"/>
      </w:tblGrid>
      <w:tr w:rsidR="00782677" w:rsidRPr="004705A1">
        <w:tc>
          <w:tcPr>
            <w:tcW w:w="1728" w:type="dxa"/>
            <w:vAlign w:val="center"/>
          </w:tcPr>
          <w:p w:rsidR="00782677" w:rsidRPr="004705A1" w:rsidRDefault="00782677" w:rsidP="0072126B">
            <w:pPr>
              <w:spacing w:after="100" w:afterAutospacing="1"/>
              <w:jc w:val="center"/>
              <w:rPr>
                <w:i/>
                <w:iCs/>
                <w:color w:val="000000"/>
                <w:sz w:val="18"/>
                <w:szCs w:val="18"/>
              </w:rPr>
            </w:pPr>
            <w:r w:rsidRPr="000233F1">
              <w:rPr>
                <w:i/>
                <w:iCs/>
                <w:color w:val="000000"/>
                <w:sz w:val="18"/>
                <w:szCs w:val="18"/>
              </w:rPr>
              <w:t>Назва організації із якою укладено договір</w:t>
            </w:r>
          </w:p>
        </w:tc>
        <w:tc>
          <w:tcPr>
            <w:tcW w:w="2340" w:type="dxa"/>
            <w:vAlign w:val="center"/>
          </w:tcPr>
          <w:p w:rsidR="00782677" w:rsidRPr="004705A1" w:rsidRDefault="00782677" w:rsidP="0072126B">
            <w:pPr>
              <w:spacing w:after="120"/>
              <w:jc w:val="center"/>
              <w:rPr>
                <w:i/>
                <w:iCs/>
                <w:color w:val="000000"/>
                <w:sz w:val="18"/>
                <w:szCs w:val="18"/>
              </w:rPr>
            </w:pPr>
            <w:r w:rsidRPr="004705A1">
              <w:rPr>
                <w:i/>
                <w:iCs/>
                <w:color w:val="000000"/>
                <w:sz w:val="18"/>
                <w:szCs w:val="18"/>
              </w:rPr>
              <w:t>Адреса замовника та контактний телефон</w:t>
            </w:r>
          </w:p>
        </w:tc>
        <w:tc>
          <w:tcPr>
            <w:tcW w:w="1440" w:type="dxa"/>
            <w:vAlign w:val="center"/>
          </w:tcPr>
          <w:p w:rsidR="00782677" w:rsidRPr="004705A1" w:rsidRDefault="00782677" w:rsidP="0072126B">
            <w:pPr>
              <w:spacing w:after="120"/>
              <w:jc w:val="center"/>
              <w:rPr>
                <w:i/>
                <w:iCs/>
                <w:color w:val="000000"/>
                <w:sz w:val="18"/>
                <w:szCs w:val="18"/>
              </w:rPr>
            </w:pPr>
            <w:r w:rsidRPr="004705A1">
              <w:rPr>
                <w:i/>
                <w:iCs/>
                <w:color w:val="000000"/>
                <w:sz w:val="18"/>
                <w:szCs w:val="18"/>
              </w:rPr>
              <w:t>Предмет договору</w:t>
            </w:r>
          </w:p>
        </w:tc>
        <w:tc>
          <w:tcPr>
            <w:tcW w:w="2160" w:type="dxa"/>
            <w:vAlign w:val="center"/>
          </w:tcPr>
          <w:p w:rsidR="00782677" w:rsidRPr="00F401AA" w:rsidRDefault="00782677" w:rsidP="0072126B">
            <w:pPr>
              <w:spacing w:after="120"/>
              <w:jc w:val="center"/>
              <w:rPr>
                <w:i/>
                <w:iCs/>
                <w:color w:val="000000"/>
                <w:sz w:val="18"/>
                <w:szCs w:val="18"/>
              </w:rPr>
            </w:pPr>
            <w:r w:rsidRPr="00F401AA">
              <w:rPr>
                <w:i/>
                <w:iCs/>
                <w:color w:val="000000"/>
                <w:sz w:val="18"/>
                <w:szCs w:val="18"/>
              </w:rPr>
              <w:t>Сума</w:t>
            </w:r>
          </w:p>
          <w:p w:rsidR="00782677" w:rsidRPr="00F401AA" w:rsidRDefault="00782677" w:rsidP="0072126B">
            <w:pPr>
              <w:spacing w:after="120"/>
              <w:jc w:val="center"/>
              <w:rPr>
                <w:i/>
                <w:iCs/>
                <w:color w:val="000000"/>
                <w:sz w:val="18"/>
                <w:szCs w:val="18"/>
              </w:rPr>
            </w:pPr>
            <w:r w:rsidRPr="00F401AA">
              <w:rPr>
                <w:i/>
                <w:iCs/>
                <w:color w:val="000000"/>
                <w:sz w:val="18"/>
                <w:szCs w:val="18"/>
              </w:rPr>
              <w:t>договору та</w:t>
            </w:r>
          </w:p>
          <w:p w:rsidR="00782677" w:rsidRDefault="00782677" w:rsidP="0072126B">
            <w:pPr>
              <w:spacing w:after="120"/>
              <w:jc w:val="center"/>
              <w:rPr>
                <w:i/>
                <w:iCs/>
                <w:color w:val="000000"/>
                <w:sz w:val="18"/>
                <w:szCs w:val="18"/>
              </w:rPr>
            </w:pPr>
            <w:r w:rsidRPr="00F401AA">
              <w:rPr>
                <w:i/>
                <w:iCs/>
                <w:color w:val="000000"/>
                <w:sz w:val="18"/>
                <w:szCs w:val="18"/>
              </w:rPr>
              <w:t>сума</w:t>
            </w:r>
          </w:p>
          <w:p w:rsidR="00782677" w:rsidRPr="00F401AA" w:rsidRDefault="00782677" w:rsidP="0072126B">
            <w:pPr>
              <w:spacing w:after="120"/>
              <w:jc w:val="center"/>
              <w:rPr>
                <w:i/>
                <w:iCs/>
                <w:color w:val="000000"/>
                <w:sz w:val="18"/>
                <w:szCs w:val="18"/>
              </w:rPr>
            </w:pPr>
            <w:r w:rsidRPr="00F401AA">
              <w:rPr>
                <w:i/>
                <w:iCs/>
                <w:color w:val="000000"/>
                <w:sz w:val="18"/>
                <w:szCs w:val="18"/>
              </w:rPr>
              <w:t>виконання договору</w:t>
            </w:r>
          </w:p>
        </w:tc>
        <w:tc>
          <w:tcPr>
            <w:tcW w:w="2183" w:type="dxa"/>
            <w:vAlign w:val="center"/>
          </w:tcPr>
          <w:p w:rsidR="00782677" w:rsidRPr="004705A1" w:rsidRDefault="00782677" w:rsidP="0072126B">
            <w:pPr>
              <w:spacing w:after="120"/>
              <w:jc w:val="center"/>
              <w:rPr>
                <w:i/>
                <w:iCs/>
                <w:color w:val="000000"/>
                <w:sz w:val="18"/>
                <w:szCs w:val="18"/>
              </w:rPr>
            </w:pPr>
            <w:r w:rsidRPr="004705A1">
              <w:rPr>
                <w:i/>
                <w:iCs/>
                <w:color w:val="000000"/>
                <w:sz w:val="18"/>
                <w:szCs w:val="18"/>
              </w:rPr>
              <w:t xml:space="preserve">Дата укладення та строк дії договору </w:t>
            </w:r>
          </w:p>
        </w:tc>
      </w:tr>
    </w:tbl>
    <w:p w:rsidR="00782677" w:rsidRPr="00076C00" w:rsidRDefault="00782677" w:rsidP="00076C00">
      <w:pPr>
        <w:pStyle w:val="1"/>
        <w:spacing w:after="200" w:line="276" w:lineRule="auto"/>
        <w:ind w:left="0"/>
        <w:jc w:val="both"/>
        <w:rPr>
          <w:rFonts w:ascii="Times New Roman" w:hAnsi="Times New Roman" w:cs="Times New Roman"/>
          <w:lang w:val="uk-UA"/>
        </w:rPr>
      </w:pPr>
      <w:r w:rsidRPr="00076C00">
        <w:rPr>
          <w:rFonts w:ascii="Times New Roman" w:hAnsi="Times New Roman" w:cs="Times New Roman"/>
          <w:lang w:val="uk-UA"/>
        </w:rPr>
        <w:t xml:space="preserve">Учасник може подавати копію аналогічного Договору, який вже виконаний, (якщо в умовах  Договору зазначені додатки до нього, то вони мають надаватись разом з Договором).  </w:t>
      </w:r>
      <w:r w:rsidRPr="00076C00">
        <w:rPr>
          <w:rFonts w:ascii="Times New Roman" w:hAnsi="Times New Roman" w:cs="Times New Roman"/>
          <w:lang w:val="uk-UA"/>
        </w:rPr>
        <w:lastRenderedPageBreak/>
        <w:t>Наявність в учасника досвіду виконання аналогічних  договорів  документально підтверджується в складі пропозиції наступними документами:</w:t>
      </w:r>
    </w:p>
    <w:p w:rsidR="00782677" w:rsidRPr="00076C00" w:rsidRDefault="00782677" w:rsidP="00076C00">
      <w:pPr>
        <w:pStyle w:val="1"/>
        <w:spacing w:after="200" w:line="276" w:lineRule="auto"/>
        <w:ind w:left="0"/>
        <w:jc w:val="both"/>
        <w:rPr>
          <w:rFonts w:ascii="Times New Roman" w:hAnsi="Times New Roman" w:cs="Times New Roman"/>
          <w:lang w:val="uk-UA"/>
        </w:rPr>
      </w:pPr>
      <w:r w:rsidRPr="00076C00">
        <w:rPr>
          <w:rFonts w:ascii="Times New Roman" w:hAnsi="Times New Roman" w:cs="Times New Roman"/>
          <w:lang w:val="uk-UA"/>
        </w:rPr>
        <w:t xml:space="preserve">- оригіналом або </w:t>
      </w:r>
      <w:proofErr w:type="spellStart"/>
      <w:r w:rsidRPr="00076C00">
        <w:rPr>
          <w:rFonts w:ascii="Times New Roman" w:hAnsi="Times New Roman" w:cs="Times New Roman"/>
          <w:lang w:val="uk-UA"/>
        </w:rPr>
        <w:t>скан</w:t>
      </w:r>
      <w:proofErr w:type="spellEnd"/>
      <w:r w:rsidRPr="00076C00">
        <w:rPr>
          <w:rFonts w:ascii="Times New Roman" w:hAnsi="Times New Roman" w:cs="Times New Roman"/>
          <w:lang w:val="uk-UA"/>
        </w:rPr>
        <w:t>-копією договору, інформація по якому  відображена в Довідці про наявність досвіду виконання аналогічного  договору;</w:t>
      </w:r>
    </w:p>
    <w:p w:rsidR="00782677" w:rsidRPr="00076C00" w:rsidRDefault="00782677" w:rsidP="00076C00">
      <w:pPr>
        <w:pStyle w:val="1"/>
        <w:spacing w:after="200" w:line="276" w:lineRule="auto"/>
        <w:ind w:left="0"/>
        <w:jc w:val="both"/>
        <w:rPr>
          <w:rFonts w:ascii="Times New Roman" w:hAnsi="Times New Roman" w:cs="Times New Roman"/>
          <w:lang w:val="uk-UA"/>
        </w:rPr>
      </w:pPr>
      <w:r w:rsidRPr="00076C00">
        <w:rPr>
          <w:rFonts w:ascii="Times New Roman" w:hAnsi="Times New Roman" w:cs="Times New Roman"/>
          <w:lang w:val="uk-UA"/>
        </w:rPr>
        <w:t xml:space="preserve">- оригіналом або </w:t>
      </w:r>
      <w:proofErr w:type="spellStart"/>
      <w:r w:rsidRPr="00076C00">
        <w:rPr>
          <w:rFonts w:ascii="Times New Roman" w:hAnsi="Times New Roman" w:cs="Times New Roman"/>
          <w:lang w:val="uk-UA"/>
        </w:rPr>
        <w:t>скан</w:t>
      </w:r>
      <w:proofErr w:type="spellEnd"/>
      <w:r w:rsidRPr="00076C00">
        <w:rPr>
          <w:rFonts w:ascii="Times New Roman" w:hAnsi="Times New Roman" w:cs="Times New Roman"/>
          <w:lang w:val="uk-UA"/>
        </w:rPr>
        <w:t>-копією підписаної контрагентом (замовником) Довідок про вартість виконаних будівельних робіт (форма КБ-3)та актами  приймання виконаних робіт (КБ-2);</w:t>
      </w:r>
    </w:p>
    <w:p w:rsidR="00782677" w:rsidRPr="00302CAD" w:rsidRDefault="00782677" w:rsidP="009464AB">
      <w:pPr>
        <w:pStyle w:val="1"/>
        <w:spacing w:after="200" w:line="276" w:lineRule="auto"/>
        <w:ind w:left="0"/>
        <w:jc w:val="both"/>
        <w:rPr>
          <w:rFonts w:ascii="Times New Roman" w:hAnsi="Times New Roman" w:cs="Times New Roman"/>
          <w:lang w:val="uk-UA"/>
        </w:rPr>
      </w:pPr>
      <w:r w:rsidRPr="000C116D">
        <w:rPr>
          <w:rFonts w:ascii="Times New Roman" w:hAnsi="Times New Roman" w:cs="Times New Roman"/>
          <w:lang w:val="uk-UA"/>
        </w:rPr>
        <w:t xml:space="preserve">На підтвердження даної інформації  учасник має надати не менше </w:t>
      </w:r>
      <w:r w:rsidR="005D34AD" w:rsidRPr="000C116D">
        <w:rPr>
          <w:rFonts w:ascii="Times New Roman" w:hAnsi="Times New Roman" w:cs="Times New Roman"/>
          <w:lang w:val="uk-UA"/>
        </w:rPr>
        <w:t>двох</w:t>
      </w:r>
      <w:r w:rsidRPr="000C116D">
        <w:rPr>
          <w:rFonts w:ascii="Times New Roman" w:hAnsi="Times New Roman" w:cs="Times New Roman"/>
          <w:lang w:val="uk-UA"/>
        </w:rPr>
        <w:t xml:space="preserve">  аналогічних  договорів, які вже виконані.</w:t>
      </w:r>
    </w:p>
    <w:p w:rsidR="00782677" w:rsidRPr="00413D5A" w:rsidRDefault="00782677" w:rsidP="00250B3D">
      <w:pPr>
        <w:autoSpaceDE w:val="0"/>
        <w:autoSpaceDN w:val="0"/>
        <w:adjustRightInd w:val="0"/>
        <w:ind w:left="23"/>
        <w:jc w:val="both"/>
      </w:pPr>
      <w:r>
        <w:rPr>
          <w:color w:val="000000"/>
        </w:rPr>
        <w:t>4.</w:t>
      </w:r>
      <w:r w:rsidRPr="00413D5A">
        <w:rPr>
          <w:color w:val="000000"/>
        </w:rPr>
        <w:t xml:space="preserve"> </w:t>
      </w:r>
      <w:r w:rsidRPr="00413D5A">
        <w:t>І</w:t>
      </w:r>
      <w:r w:rsidRPr="00413D5A">
        <w:rPr>
          <w:color w:val="000000"/>
        </w:rPr>
        <w:t xml:space="preserve">нформаційна довідка, щодо осіб, які мають </w:t>
      </w:r>
      <w:r w:rsidRPr="00413D5A">
        <w:t>право підписувати документи пропозиції та укладати договори (угоди) про закупівлю</w:t>
      </w:r>
      <w:r>
        <w:t>.</w:t>
      </w:r>
      <w:r w:rsidRPr="00413D5A">
        <w:t xml:space="preserve">  </w:t>
      </w:r>
    </w:p>
    <w:p w:rsidR="00782677" w:rsidRPr="00413D5A" w:rsidRDefault="00782677" w:rsidP="00250B3D">
      <w:pPr>
        <w:jc w:val="both"/>
        <w:rPr>
          <w:color w:val="000000"/>
        </w:rPr>
      </w:pPr>
      <w:r>
        <w:rPr>
          <w:color w:val="000000"/>
        </w:rPr>
        <w:t>5</w:t>
      </w:r>
      <w:r w:rsidRPr="00413D5A">
        <w:rPr>
          <w:color w:val="000000"/>
        </w:rPr>
        <w:t xml:space="preserve">. </w:t>
      </w:r>
      <w:r w:rsidRPr="00413D5A">
        <w:t>Сканований оригінал</w:t>
      </w:r>
      <w:r w:rsidRPr="00413D5A">
        <w:rPr>
          <w:color w:val="000000"/>
        </w:rPr>
        <w:t xml:space="preserve"> або копія документу(</w:t>
      </w:r>
      <w:proofErr w:type="spellStart"/>
      <w:r w:rsidRPr="00413D5A">
        <w:rPr>
          <w:color w:val="000000"/>
        </w:rPr>
        <w:t>ів</w:t>
      </w:r>
      <w:proofErr w:type="spellEnd"/>
      <w:r w:rsidRPr="00413D5A">
        <w:rPr>
          <w:color w:val="000000"/>
        </w:rPr>
        <w:t>), що підтверджує повноваження особи, на підпис пропозиції та повноваження на підписання договору про закупівлю (один із запропонованих документів, на вибір учасника)</w:t>
      </w:r>
      <w:r>
        <w:rPr>
          <w:color w:val="000000"/>
        </w:rPr>
        <w:t xml:space="preserve"> (для юридичних осіб) </w:t>
      </w:r>
      <w:r w:rsidRPr="00413D5A">
        <w:rPr>
          <w:color w:val="000000"/>
        </w:rPr>
        <w:t>:</w:t>
      </w:r>
    </w:p>
    <w:p w:rsidR="00782677" w:rsidRPr="00413D5A" w:rsidRDefault="00782677" w:rsidP="00250B3D">
      <w:pPr>
        <w:ind w:firstLine="284"/>
        <w:jc w:val="both"/>
        <w:rPr>
          <w:color w:val="000000"/>
        </w:rPr>
      </w:pPr>
      <w:r w:rsidRPr="00413D5A">
        <w:rPr>
          <w:color w:val="000000"/>
        </w:rPr>
        <w:t>- виписка з протоколу засновників або копія протоколу засновників;</w:t>
      </w:r>
    </w:p>
    <w:p w:rsidR="00782677" w:rsidRPr="00413D5A" w:rsidRDefault="00782677" w:rsidP="00250B3D">
      <w:pPr>
        <w:ind w:firstLine="284"/>
        <w:jc w:val="both"/>
        <w:rPr>
          <w:color w:val="000000"/>
        </w:rPr>
      </w:pPr>
      <w:r w:rsidRPr="00413D5A">
        <w:rPr>
          <w:color w:val="000000"/>
        </w:rPr>
        <w:t>- наказ про призначення;</w:t>
      </w:r>
    </w:p>
    <w:p w:rsidR="00782677" w:rsidRPr="00413D5A" w:rsidRDefault="00782677" w:rsidP="00250B3D">
      <w:pPr>
        <w:ind w:firstLine="284"/>
        <w:jc w:val="both"/>
        <w:rPr>
          <w:color w:val="000000"/>
        </w:rPr>
      </w:pPr>
      <w:r w:rsidRPr="00413D5A">
        <w:rPr>
          <w:color w:val="000000"/>
        </w:rPr>
        <w:t xml:space="preserve">- довіреність або доручення; </w:t>
      </w:r>
    </w:p>
    <w:p w:rsidR="00782677" w:rsidRDefault="00782677" w:rsidP="00250B3D">
      <w:pPr>
        <w:autoSpaceDE w:val="0"/>
        <w:autoSpaceDN w:val="0"/>
        <w:adjustRightInd w:val="0"/>
        <w:spacing w:after="120"/>
        <w:jc w:val="both"/>
      </w:pPr>
      <w:r>
        <w:rPr>
          <w:color w:val="000000"/>
        </w:rPr>
        <w:t xml:space="preserve">     </w:t>
      </w:r>
      <w:r w:rsidRPr="00413D5A">
        <w:rPr>
          <w:color w:val="000000"/>
        </w:rPr>
        <w:t>- інший документ, що підтверджує повноваження посадової особи учасника на підписання документів</w:t>
      </w:r>
    </w:p>
    <w:p w:rsidR="00782677" w:rsidRPr="009464AB" w:rsidRDefault="00782677" w:rsidP="009464AB">
      <w:pPr>
        <w:pStyle w:val="10"/>
        <w:widowControl w:val="0"/>
        <w:spacing w:after="200" w:line="240" w:lineRule="auto"/>
        <w:ind w:hanging="21"/>
        <w:jc w:val="both"/>
        <w:rPr>
          <w:rFonts w:ascii="Times New Roman" w:hAnsi="Times New Roman" w:cs="Times New Roman"/>
          <w:sz w:val="24"/>
          <w:szCs w:val="24"/>
        </w:rPr>
      </w:pPr>
      <w:r>
        <w:rPr>
          <w:rFonts w:ascii="Times New Roman" w:hAnsi="Times New Roman" w:cs="Times New Roman"/>
          <w:sz w:val="24"/>
          <w:szCs w:val="24"/>
          <w:lang w:val="uk-UA"/>
        </w:rPr>
        <w:t>5</w:t>
      </w:r>
      <w:r w:rsidRPr="009464AB">
        <w:rPr>
          <w:rFonts w:ascii="Times New Roman" w:hAnsi="Times New Roman" w:cs="Times New Roman"/>
          <w:sz w:val="24"/>
          <w:szCs w:val="24"/>
          <w:lang w:val="uk-UA"/>
        </w:rPr>
        <w:t>.</w:t>
      </w:r>
      <w:r>
        <w:rPr>
          <w:rFonts w:ascii="Times New Roman" w:hAnsi="Times New Roman" w:cs="Times New Roman"/>
          <w:sz w:val="24"/>
          <w:szCs w:val="24"/>
          <w:lang w:val="uk-UA"/>
        </w:rPr>
        <w:t>1</w:t>
      </w:r>
      <w:r w:rsidRPr="009464AB">
        <w:rPr>
          <w:rFonts w:ascii="Times New Roman" w:hAnsi="Times New Roman" w:cs="Times New Roman"/>
          <w:sz w:val="24"/>
          <w:szCs w:val="24"/>
          <w:lang w:val="uk-UA"/>
        </w:rPr>
        <w:t>.</w:t>
      </w:r>
      <w:r w:rsidRPr="009464AB">
        <w:rPr>
          <w:rFonts w:ascii="Times New Roman" w:hAnsi="Times New Roman" w:cs="Times New Roman"/>
          <w:sz w:val="24"/>
          <w:szCs w:val="24"/>
        </w:rPr>
        <w:t xml:space="preserve"> </w:t>
      </w:r>
      <w:proofErr w:type="spellStart"/>
      <w:r w:rsidRPr="009464AB">
        <w:rPr>
          <w:rFonts w:ascii="Times New Roman" w:hAnsi="Times New Roman" w:cs="Times New Roman"/>
          <w:sz w:val="24"/>
          <w:szCs w:val="24"/>
        </w:rPr>
        <w:t>Копія</w:t>
      </w:r>
      <w:proofErr w:type="spellEnd"/>
      <w:r w:rsidRPr="009464AB">
        <w:rPr>
          <w:rFonts w:ascii="Times New Roman" w:hAnsi="Times New Roman" w:cs="Times New Roman"/>
          <w:sz w:val="24"/>
          <w:szCs w:val="24"/>
        </w:rPr>
        <w:t xml:space="preserve"> паспорту та </w:t>
      </w:r>
      <w:proofErr w:type="spellStart"/>
      <w:r w:rsidRPr="009464AB">
        <w:rPr>
          <w:rFonts w:ascii="Times New Roman" w:hAnsi="Times New Roman" w:cs="Times New Roman"/>
          <w:sz w:val="24"/>
          <w:szCs w:val="24"/>
        </w:rPr>
        <w:t>довідки</w:t>
      </w:r>
      <w:proofErr w:type="spellEnd"/>
      <w:r w:rsidRPr="009464AB">
        <w:rPr>
          <w:rFonts w:ascii="Times New Roman" w:hAnsi="Times New Roman" w:cs="Times New Roman"/>
          <w:sz w:val="24"/>
          <w:szCs w:val="24"/>
        </w:rPr>
        <w:t xml:space="preserve"> про </w:t>
      </w:r>
      <w:proofErr w:type="spellStart"/>
      <w:r w:rsidRPr="009464AB">
        <w:rPr>
          <w:rFonts w:ascii="Times New Roman" w:hAnsi="Times New Roman" w:cs="Times New Roman"/>
          <w:sz w:val="24"/>
          <w:szCs w:val="24"/>
        </w:rPr>
        <w:t>присвоєння</w:t>
      </w:r>
      <w:proofErr w:type="spellEnd"/>
      <w:r w:rsidRPr="009464AB">
        <w:rPr>
          <w:rFonts w:ascii="Times New Roman" w:hAnsi="Times New Roman" w:cs="Times New Roman"/>
          <w:sz w:val="24"/>
          <w:szCs w:val="24"/>
        </w:rPr>
        <w:t xml:space="preserve"> </w:t>
      </w:r>
      <w:proofErr w:type="spellStart"/>
      <w:r w:rsidRPr="009464AB">
        <w:rPr>
          <w:rFonts w:ascii="Times New Roman" w:hAnsi="Times New Roman" w:cs="Times New Roman"/>
          <w:sz w:val="24"/>
          <w:szCs w:val="24"/>
        </w:rPr>
        <w:t>ідентифікаційного</w:t>
      </w:r>
      <w:proofErr w:type="spellEnd"/>
      <w:r w:rsidRPr="009464AB">
        <w:rPr>
          <w:rFonts w:ascii="Times New Roman" w:hAnsi="Times New Roman" w:cs="Times New Roman"/>
          <w:sz w:val="24"/>
          <w:szCs w:val="24"/>
        </w:rPr>
        <w:t xml:space="preserve"> коду </w:t>
      </w:r>
      <w:proofErr w:type="spellStart"/>
      <w:r w:rsidRPr="009464AB">
        <w:rPr>
          <w:rFonts w:ascii="Times New Roman" w:hAnsi="Times New Roman" w:cs="Times New Roman"/>
          <w:sz w:val="24"/>
          <w:szCs w:val="24"/>
        </w:rPr>
        <w:t>подається</w:t>
      </w:r>
      <w:proofErr w:type="spellEnd"/>
      <w:r w:rsidRPr="009464AB">
        <w:rPr>
          <w:rFonts w:ascii="Times New Roman" w:hAnsi="Times New Roman" w:cs="Times New Roman"/>
          <w:sz w:val="24"/>
          <w:szCs w:val="24"/>
        </w:rPr>
        <w:t xml:space="preserve"> на особу/</w:t>
      </w:r>
      <w:proofErr w:type="spellStart"/>
      <w:r w:rsidRPr="009464AB">
        <w:rPr>
          <w:rFonts w:ascii="Times New Roman" w:hAnsi="Times New Roman" w:cs="Times New Roman"/>
          <w:sz w:val="24"/>
          <w:szCs w:val="24"/>
        </w:rPr>
        <w:t>осіб</w:t>
      </w:r>
      <w:proofErr w:type="spellEnd"/>
      <w:r w:rsidRPr="009464AB">
        <w:rPr>
          <w:rFonts w:ascii="Times New Roman" w:hAnsi="Times New Roman" w:cs="Times New Roman"/>
          <w:sz w:val="24"/>
          <w:szCs w:val="24"/>
        </w:rPr>
        <w:t xml:space="preserve"> </w:t>
      </w:r>
      <w:proofErr w:type="spellStart"/>
      <w:r w:rsidRPr="009464AB">
        <w:rPr>
          <w:rFonts w:ascii="Times New Roman" w:hAnsi="Times New Roman" w:cs="Times New Roman"/>
          <w:sz w:val="24"/>
          <w:szCs w:val="24"/>
        </w:rPr>
        <w:t>уповноважених</w:t>
      </w:r>
      <w:proofErr w:type="spellEnd"/>
      <w:r w:rsidRPr="009464AB">
        <w:rPr>
          <w:rFonts w:ascii="Times New Roman" w:hAnsi="Times New Roman" w:cs="Times New Roman"/>
          <w:sz w:val="24"/>
          <w:szCs w:val="24"/>
        </w:rPr>
        <w:t xml:space="preserve"> на </w:t>
      </w:r>
      <w:proofErr w:type="spellStart"/>
      <w:r w:rsidRPr="009464AB">
        <w:rPr>
          <w:rFonts w:ascii="Times New Roman" w:hAnsi="Times New Roman" w:cs="Times New Roman"/>
          <w:sz w:val="24"/>
          <w:szCs w:val="24"/>
        </w:rPr>
        <w:t>підписання</w:t>
      </w:r>
      <w:proofErr w:type="spellEnd"/>
      <w:r w:rsidRPr="009464AB">
        <w:rPr>
          <w:rFonts w:ascii="Times New Roman" w:hAnsi="Times New Roman" w:cs="Times New Roman"/>
          <w:sz w:val="24"/>
          <w:szCs w:val="24"/>
        </w:rPr>
        <w:t xml:space="preserve"> договору про </w:t>
      </w:r>
      <w:proofErr w:type="spellStart"/>
      <w:r w:rsidRPr="009464AB">
        <w:rPr>
          <w:rFonts w:ascii="Times New Roman" w:hAnsi="Times New Roman" w:cs="Times New Roman"/>
          <w:sz w:val="24"/>
          <w:szCs w:val="24"/>
        </w:rPr>
        <w:t>закупівлю</w:t>
      </w:r>
      <w:proofErr w:type="spellEnd"/>
      <w:r w:rsidRPr="009464AB">
        <w:rPr>
          <w:rFonts w:ascii="Times New Roman" w:hAnsi="Times New Roman" w:cs="Times New Roman"/>
          <w:sz w:val="24"/>
          <w:szCs w:val="24"/>
        </w:rPr>
        <w:t>.</w:t>
      </w:r>
    </w:p>
    <w:p w:rsidR="00782677" w:rsidRPr="009464AB" w:rsidRDefault="00782677" w:rsidP="009464AB">
      <w:pPr>
        <w:ind w:left="34" w:right="113" w:hanging="21"/>
        <w:jc w:val="both"/>
      </w:pPr>
      <w:r w:rsidRPr="009464AB">
        <w:tab/>
      </w:r>
      <w:r>
        <w:t>6</w:t>
      </w:r>
      <w:r w:rsidRPr="009464AB">
        <w:t>. Учасником-фізичною особою або посадовою (службовою) особою учасника, що діє на підставі довіреності (доручення), надається завірена особисто копія сторінок паспорта (написом на кожній сторінці паспорта “Копія вірна”, підписом та проставлянням печатки учасника – за наявності) особи (осіб), уповноваженої (уповноважених) на підписання документів пропозиції та/або договору (а саме сторінки 1-6 та місце проживання паспорта громадянина України )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9464AB">
        <w:softHyphen/>
        <w:t>VI, зі змінами.</w:t>
      </w:r>
    </w:p>
    <w:p w:rsidR="00782677" w:rsidRPr="009464AB" w:rsidRDefault="00782677" w:rsidP="009464AB">
      <w:pPr>
        <w:ind w:left="34" w:right="113" w:hanging="21"/>
        <w:jc w:val="both"/>
      </w:pPr>
      <w:r w:rsidRPr="009464AB">
        <w:tab/>
      </w:r>
      <w:r w:rsidRPr="009464AB">
        <w:tab/>
      </w:r>
    </w:p>
    <w:p w:rsidR="00782677" w:rsidRPr="009464AB" w:rsidRDefault="00782677" w:rsidP="009464AB">
      <w:pPr>
        <w:ind w:left="34" w:right="113" w:hanging="21"/>
        <w:jc w:val="both"/>
      </w:pPr>
      <w:r>
        <w:t>7</w:t>
      </w:r>
      <w:r w:rsidRPr="009464AB">
        <w:t xml:space="preserve">. Учасником-фізичною особою надається завірена копія </w:t>
      </w:r>
      <w:r w:rsidRPr="009464AB">
        <w:rPr>
          <w:spacing w:val="-6"/>
        </w:rPr>
        <w:t>довідки про присвоєння ідентифікаційного коду.</w:t>
      </w:r>
    </w:p>
    <w:p w:rsidR="00782677" w:rsidRPr="009464AB" w:rsidRDefault="00782677" w:rsidP="009464AB">
      <w:pPr>
        <w:ind w:left="34" w:right="113" w:hanging="21"/>
        <w:jc w:val="both"/>
      </w:pPr>
      <w:r w:rsidRPr="009464AB">
        <w:rPr>
          <w:spacing w:val="-6"/>
        </w:rPr>
        <w:tab/>
      </w:r>
      <w:r w:rsidRPr="009464AB">
        <w:rPr>
          <w:spacing w:val="-6"/>
        </w:rPr>
        <w:tab/>
      </w:r>
    </w:p>
    <w:p w:rsidR="00782677" w:rsidRPr="009464AB" w:rsidRDefault="00782677" w:rsidP="00250B3D">
      <w:pPr>
        <w:keepNext/>
        <w:jc w:val="both"/>
      </w:pPr>
      <w:r>
        <w:t>8</w:t>
      </w:r>
      <w:r w:rsidRPr="009464AB">
        <w:t xml:space="preserve">. Завірена копія </w:t>
      </w:r>
      <w:r w:rsidRPr="009464AB">
        <w:rPr>
          <w:lang w:eastAsia="he-IL" w:bidi="he-IL"/>
        </w:rPr>
        <w:t xml:space="preserve">Свідоцтва про реєстрацію платника податку на додану вартість або Витягу з реєстру платників ПДВ </w:t>
      </w:r>
      <w:r w:rsidRPr="009464AB">
        <w:rPr>
          <w:i/>
          <w:iCs/>
        </w:rPr>
        <w:t xml:space="preserve">– </w:t>
      </w:r>
      <w:r w:rsidRPr="009464AB">
        <w:t xml:space="preserve">для учасника, який є платником податку на додану вартість / завірена копія </w:t>
      </w:r>
      <w:r w:rsidRPr="009464AB">
        <w:rPr>
          <w:lang w:eastAsia="he-IL" w:bidi="he-IL"/>
        </w:rPr>
        <w:t xml:space="preserve">Свідоцтва або Витягу платника єдиного податку </w:t>
      </w:r>
      <w:r w:rsidRPr="009464AB">
        <w:rPr>
          <w:i/>
          <w:iCs/>
        </w:rPr>
        <w:t xml:space="preserve">– </w:t>
      </w:r>
      <w:r w:rsidRPr="009464AB">
        <w:t>для учасника, який є платником єдиного податку.</w:t>
      </w:r>
    </w:p>
    <w:p w:rsidR="00782677" w:rsidRPr="003279D7" w:rsidRDefault="00782677" w:rsidP="00250B3D">
      <w:pPr>
        <w:autoSpaceDE w:val="0"/>
        <w:autoSpaceDN w:val="0"/>
        <w:adjustRightInd w:val="0"/>
        <w:spacing w:after="120"/>
        <w:jc w:val="both"/>
        <w:rPr>
          <w:color w:val="000000"/>
        </w:rPr>
      </w:pPr>
      <w:r>
        <w:t>9.</w:t>
      </w:r>
      <w:r w:rsidRPr="001F0D29">
        <w:rPr>
          <w:color w:val="00000A"/>
        </w:rPr>
        <w:t xml:space="preserve"> </w:t>
      </w:r>
      <w:r w:rsidRPr="00ED02AF">
        <w:rPr>
          <w:color w:val="00000A"/>
        </w:rPr>
        <w:t>Сканований оригінал</w:t>
      </w:r>
      <w:r w:rsidRPr="00ED02AF">
        <w:rPr>
          <w:color w:val="000000"/>
        </w:rPr>
        <w:t xml:space="preserve"> або копія Статуту із змінами </w:t>
      </w:r>
      <w:r w:rsidRPr="00ED02AF">
        <w:rPr>
          <w:i/>
          <w:iCs/>
          <w:color w:val="000000"/>
        </w:rPr>
        <w:t>(в разі їх наявності)</w:t>
      </w:r>
      <w:r w:rsidRPr="00ED02AF">
        <w:rPr>
          <w:color w:val="000000"/>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ED02AF">
        <w:rPr>
          <w:color w:val="00000A"/>
          <w:sz w:val="28"/>
          <w:szCs w:val="28"/>
          <w:lang w:eastAsia="en-US"/>
        </w:rPr>
        <w:t xml:space="preserve"> </w:t>
      </w:r>
      <w:r w:rsidRPr="00AE62D1">
        <w:rPr>
          <w:color w:val="00000A"/>
          <w:lang w:eastAsia="en-US"/>
        </w:rPr>
        <w:t>(для юридичних осіб).</w:t>
      </w:r>
    </w:p>
    <w:p w:rsidR="00782677" w:rsidRPr="001341D3" w:rsidRDefault="00782677" w:rsidP="00250B3D">
      <w:pPr>
        <w:jc w:val="both"/>
      </w:pPr>
      <w:r>
        <w:rPr>
          <w:color w:val="000000"/>
        </w:rPr>
        <w:t>10</w:t>
      </w:r>
      <w:r w:rsidRPr="004705A1">
        <w:rPr>
          <w:color w:val="000000"/>
        </w:rPr>
        <w:t>.</w:t>
      </w:r>
      <w:r w:rsidRPr="00F407B3">
        <w:rPr>
          <w:color w:val="000000"/>
        </w:rPr>
        <w:t xml:space="preserve"> </w:t>
      </w:r>
      <w:r w:rsidRPr="001341D3">
        <w:rPr>
          <w:color w:val="000000"/>
        </w:rPr>
        <w:t>Витяг з Єдиного державного реєстру юридичних осіб фізичних осіб – підприємців та громадських формувань, (завірений учасником), або виписка ЄДРПОУ, відомості ЄДРПОУ.</w:t>
      </w:r>
    </w:p>
    <w:p w:rsidR="00782677" w:rsidRDefault="00782677" w:rsidP="009464AB">
      <w:pPr>
        <w:jc w:val="both"/>
      </w:pPr>
    </w:p>
    <w:p w:rsidR="00782677" w:rsidRPr="00665623" w:rsidRDefault="00782677" w:rsidP="00250B3D">
      <w:pPr>
        <w:ind w:right="15"/>
        <w:jc w:val="both"/>
        <w:textAlignment w:val="baseline"/>
      </w:pPr>
      <w:r>
        <w:t>1</w:t>
      </w:r>
      <w:r w:rsidR="004F3B2B" w:rsidRPr="004F3B2B">
        <w:rPr>
          <w:lang w:val="ru-RU"/>
        </w:rPr>
        <w:t>1</w:t>
      </w:r>
      <w:r>
        <w:t>.</w:t>
      </w:r>
      <w:r w:rsidRPr="00940DDE">
        <w:t xml:space="preserve"> </w:t>
      </w:r>
      <w:r w:rsidRPr="00665623">
        <w:t>Лист-згоди учасника з проектом договору, а також підписаний уповноваженою особою учасника та з відбитком його печатки</w:t>
      </w:r>
      <w:r>
        <w:t>(за наявності)</w:t>
      </w:r>
      <w:r w:rsidRPr="00665623">
        <w:t xml:space="preserve"> Проект договору (без зазначення ціни), що викладений в Додатку</w:t>
      </w:r>
      <w:r>
        <w:t xml:space="preserve"> 3</w:t>
      </w:r>
      <w:r w:rsidRPr="00665623">
        <w:t xml:space="preserve"> </w:t>
      </w:r>
      <w:r>
        <w:t xml:space="preserve"> </w:t>
      </w:r>
      <w:r w:rsidRPr="00665623">
        <w:t xml:space="preserve"> до </w:t>
      </w:r>
      <w:r>
        <w:t>оголошення</w:t>
      </w:r>
      <w:r w:rsidRPr="00665623">
        <w:t>;</w:t>
      </w:r>
    </w:p>
    <w:p w:rsidR="00782677" w:rsidRPr="009464AB" w:rsidRDefault="00782677" w:rsidP="0094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82677" w:rsidRPr="00715C7F" w:rsidRDefault="00782677" w:rsidP="0084465F">
      <w:pPr>
        <w:jc w:val="both"/>
      </w:pPr>
      <w:r>
        <w:lastRenderedPageBreak/>
        <w:t>1</w:t>
      </w:r>
      <w:r w:rsidR="004F3B2B" w:rsidRPr="004F3B2B">
        <w:rPr>
          <w:lang w:val="ru-RU"/>
        </w:rPr>
        <w:t>2</w:t>
      </w:r>
      <w:r>
        <w:t xml:space="preserve">. Довідка в довільній формі </w:t>
      </w:r>
      <w:r w:rsidRPr="00715C7F">
        <w:t xml:space="preserve"> щодо впровадження учасником заходів запобігання забруднення навколишнього середовища</w:t>
      </w:r>
      <w:r>
        <w:t>.</w:t>
      </w:r>
    </w:p>
    <w:p w:rsidR="00782677" w:rsidRPr="009464AB" w:rsidRDefault="00782677" w:rsidP="0094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82677" w:rsidRPr="009464AB" w:rsidRDefault="00782677" w:rsidP="0094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eastAsia="ar-SA"/>
        </w:rPr>
      </w:pPr>
      <w:r>
        <w:rPr>
          <w:lang w:eastAsia="ru-RU"/>
        </w:rPr>
        <w:t>1</w:t>
      </w:r>
      <w:r w:rsidR="004F3B2B" w:rsidRPr="004F3B2B">
        <w:rPr>
          <w:lang w:eastAsia="ru-RU"/>
        </w:rPr>
        <w:t>3</w:t>
      </w:r>
      <w:r w:rsidRPr="009464AB">
        <w:rPr>
          <w:lang w:eastAsia="ru-RU"/>
        </w:rPr>
        <w:t xml:space="preserve">. Довідка у довільній формі із зазначенням учасником  інформації (повне найменування та місцезнаходження) про кожного суб’єкта господарювання, якого  учасник планує залучати до закупівлі послуг як субпідрядника </w:t>
      </w:r>
      <w:r w:rsidRPr="009464AB">
        <w:rPr>
          <w:u w:val="single"/>
          <w:lang w:eastAsia="ru-RU"/>
        </w:rPr>
        <w:t>в обсязі не</w:t>
      </w:r>
      <w:r w:rsidRPr="009464AB">
        <w:rPr>
          <w:b/>
          <w:bCs/>
          <w:u w:val="single"/>
          <w:lang w:eastAsia="ru-RU"/>
        </w:rPr>
        <w:t xml:space="preserve"> </w:t>
      </w:r>
      <w:r w:rsidRPr="009464AB">
        <w:rPr>
          <w:u w:val="single"/>
          <w:lang w:eastAsia="ru-RU"/>
        </w:rPr>
        <w:t>менше ніж 20</w:t>
      </w:r>
      <w:r>
        <w:rPr>
          <w:u w:val="single"/>
          <w:lang w:eastAsia="ru-RU"/>
        </w:rPr>
        <w:t>%.</w:t>
      </w:r>
      <w:r w:rsidRPr="009464AB">
        <w:rPr>
          <w:u w:val="single"/>
          <w:lang w:eastAsia="ru-RU"/>
        </w:rPr>
        <w:t xml:space="preserve"> </w:t>
      </w:r>
    </w:p>
    <w:p w:rsidR="00782677" w:rsidRPr="009464AB" w:rsidRDefault="00782677" w:rsidP="009464AB">
      <w:pPr>
        <w:jc w:val="both"/>
        <w:rPr>
          <w:lang w:eastAsia="uk-UA"/>
        </w:rPr>
      </w:pPr>
      <w:r>
        <w:t xml:space="preserve">     </w:t>
      </w:r>
      <w:r w:rsidRPr="009464AB">
        <w:t xml:space="preserve">  У випадку відсутності наміру залучати  субпідрядну організацію,  Учасник подає Довідку</w:t>
      </w:r>
      <w:r>
        <w:t xml:space="preserve"> про незалучення субпідрядника.</w:t>
      </w:r>
      <w:r w:rsidRPr="009464AB">
        <w:t xml:space="preserve"> </w:t>
      </w:r>
    </w:p>
    <w:p w:rsidR="00782677" w:rsidRDefault="00782677" w:rsidP="009464AB">
      <w:pPr>
        <w:jc w:val="both"/>
        <w:rPr>
          <w:b/>
          <w:bCs/>
        </w:rPr>
      </w:pPr>
      <w:r w:rsidRPr="009464AB">
        <w:rPr>
          <w:b/>
          <w:bCs/>
        </w:rPr>
        <w:t xml:space="preserve">        </w:t>
      </w:r>
    </w:p>
    <w:p w:rsidR="00782677" w:rsidRPr="009464AB" w:rsidRDefault="00782677" w:rsidP="009464AB">
      <w:pPr>
        <w:jc w:val="both"/>
      </w:pPr>
      <w:r w:rsidRPr="009464AB">
        <w:t>1</w:t>
      </w:r>
      <w:r w:rsidR="004F3B2B" w:rsidRPr="00BB200F">
        <w:rPr>
          <w:lang w:val="ru-RU"/>
        </w:rPr>
        <w:t>4</w:t>
      </w:r>
      <w:r w:rsidRPr="009464AB">
        <w:t>.  Технічне завдання (Додаток 2).</w:t>
      </w:r>
    </w:p>
    <w:p w:rsidR="00782677" w:rsidRPr="009464AB" w:rsidRDefault="00782677" w:rsidP="009464AB">
      <w:pPr>
        <w:pStyle w:val="1"/>
        <w:spacing w:after="120" w:line="276" w:lineRule="auto"/>
        <w:ind w:left="0"/>
        <w:jc w:val="both"/>
        <w:rPr>
          <w:rFonts w:ascii="Times New Roman" w:hAnsi="Times New Roman" w:cs="Times New Roman"/>
        </w:rPr>
      </w:pPr>
    </w:p>
    <w:p w:rsidR="00782677" w:rsidRPr="000C116D" w:rsidRDefault="00782677" w:rsidP="009464AB">
      <w:pPr>
        <w:pStyle w:val="1"/>
        <w:spacing w:after="120" w:line="276" w:lineRule="auto"/>
        <w:ind w:left="0"/>
        <w:jc w:val="both"/>
        <w:rPr>
          <w:rFonts w:ascii="Times New Roman" w:hAnsi="Times New Roman" w:cs="Times New Roman"/>
        </w:rPr>
      </w:pPr>
      <w:r w:rsidRPr="000C116D">
        <w:rPr>
          <w:rFonts w:ascii="Times New Roman" w:hAnsi="Times New Roman" w:cs="Times New Roman"/>
          <w:spacing w:val="-5"/>
          <w:lang w:val="uk-UA"/>
        </w:rPr>
        <w:t>1</w:t>
      </w:r>
      <w:r w:rsidR="004F3B2B" w:rsidRPr="00BB200F">
        <w:rPr>
          <w:rFonts w:ascii="Times New Roman" w:hAnsi="Times New Roman" w:cs="Times New Roman"/>
          <w:spacing w:val="-5"/>
        </w:rPr>
        <w:t>5</w:t>
      </w:r>
      <w:r w:rsidRPr="000C116D">
        <w:rPr>
          <w:rFonts w:ascii="Times New Roman" w:hAnsi="Times New Roman" w:cs="Times New Roman"/>
          <w:spacing w:val="-5"/>
          <w:lang w:val="uk-UA"/>
        </w:rPr>
        <w:t>. Кошторисна документація, а саме:</w:t>
      </w:r>
    </w:p>
    <w:p w:rsidR="00782677" w:rsidRPr="000C116D" w:rsidRDefault="00782677" w:rsidP="009464AB">
      <w:pPr>
        <w:jc w:val="both"/>
      </w:pPr>
      <w:r w:rsidRPr="000C116D">
        <w:t xml:space="preserve">Договірна ціна; </w:t>
      </w:r>
    </w:p>
    <w:p w:rsidR="00782677" w:rsidRPr="000C116D" w:rsidRDefault="00782677" w:rsidP="009464AB">
      <w:pPr>
        <w:jc w:val="both"/>
      </w:pPr>
      <w:r w:rsidRPr="000C116D">
        <w:t xml:space="preserve">Локальний кошторис; </w:t>
      </w:r>
    </w:p>
    <w:p w:rsidR="00782677" w:rsidRPr="000C116D" w:rsidRDefault="00782677" w:rsidP="009464AB">
      <w:pPr>
        <w:jc w:val="both"/>
      </w:pPr>
      <w:r w:rsidRPr="000C116D">
        <w:t xml:space="preserve">Відомість ресурсів до локального кошторису; </w:t>
      </w:r>
    </w:p>
    <w:p w:rsidR="00782677" w:rsidRPr="000C116D" w:rsidRDefault="00782677" w:rsidP="009464AB">
      <w:pPr>
        <w:jc w:val="both"/>
      </w:pPr>
      <w:r w:rsidRPr="000C116D">
        <w:rPr>
          <w:spacing w:val="-5"/>
        </w:rPr>
        <w:t>Розрахунок загально</w:t>
      </w:r>
      <w:r w:rsidR="004538C7">
        <w:rPr>
          <w:spacing w:val="-5"/>
        </w:rPr>
        <w:t xml:space="preserve"> </w:t>
      </w:r>
      <w:r w:rsidRPr="000C116D">
        <w:rPr>
          <w:spacing w:val="-5"/>
        </w:rPr>
        <w:t>-</w:t>
      </w:r>
      <w:r w:rsidR="004538C7">
        <w:rPr>
          <w:spacing w:val="-5"/>
        </w:rPr>
        <w:t xml:space="preserve"> </w:t>
      </w:r>
      <w:r w:rsidRPr="000C116D">
        <w:rPr>
          <w:spacing w:val="-5"/>
        </w:rPr>
        <w:t>виробничих витрат до локального кошторису;</w:t>
      </w:r>
    </w:p>
    <w:p w:rsidR="007F542F" w:rsidRDefault="007F542F" w:rsidP="007F542F">
      <w:pPr>
        <w:sectPr w:rsidR="007F542F" w:rsidSect="002C6A4C">
          <w:pgSz w:w="11906" w:h="16838"/>
          <w:pgMar w:top="850" w:right="850" w:bottom="850" w:left="1417" w:header="708" w:footer="708" w:gutter="0"/>
          <w:cols w:space="708"/>
          <w:rtlGutter/>
          <w:docGrid w:linePitch="360"/>
        </w:sectPr>
      </w:pPr>
      <w:r>
        <w:t>Пояснювальна записка.</w:t>
      </w:r>
    </w:p>
    <w:p w:rsidR="00782677" w:rsidRPr="009464AB" w:rsidRDefault="00782677" w:rsidP="009464AB">
      <w:pPr>
        <w:jc w:val="both"/>
      </w:pPr>
    </w:p>
    <w:p w:rsidR="00782677" w:rsidRPr="009464AB" w:rsidRDefault="00782677" w:rsidP="009464AB">
      <w:pPr>
        <w:jc w:val="both"/>
      </w:pPr>
      <w:r w:rsidRPr="009464AB">
        <w:t>1</w:t>
      </w:r>
      <w:r w:rsidR="004F3B2B" w:rsidRPr="00BB200F">
        <w:rPr>
          <w:lang w:val="ru-RU"/>
        </w:rPr>
        <w:t>6</w:t>
      </w:r>
      <w:r w:rsidRPr="009464AB">
        <w:t>. Цінова пропозиція (за формою):</w:t>
      </w:r>
    </w:p>
    <w:p w:rsidR="00782677" w:rsidRPr="009464AB" w:rsidRDefault="00782677" w:rsidP="00F3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9464AB">
        <w:rPr>
          <w:rStyle w:val="a6"/>
          <w:i/>
          <w:iCs/>
          <w:color w:val="121212"/>
          <w:spacing w:val="-3"/>
        </w:rPr>
        <w:t>ФОРМА ПРОПОЗИЦІЇ</w:t>
      </w:r>
    </w:p>
    <w:p w:rsidR="00712FA7" w:rsidRPr="00CC78F8" w:rsidRDefault="00782677" w:rsidP="00712FA7">
      <w:pPr>
        <w:spacing w:line="300" w:lineRule="atLeast"/>
        <w:jc w:val="center"/>
        <w:rPr>
          <w:b/>
          <w:bCs/>
          <w:iCs/>
          <w:spacing w:val="-3"/>
          <w:sz w:val="28"/>
          <w:szCs w:val="28"/>
        </w:rPr>
      </w:pPr>
      <w:r w:rsidRPr="009464AB">
        <w:rPr>
          <w:color w:val="121212"/>
        </w:rPr>
        <w:t xml:space="preserve">_____________________________ (Назва Учасника) надає свою пропозицію щодо участі у спрощеній закупівлі: </w:t>
      </w:r>
      <w:r w:rsidR="00712FA7" w:rsidRPr="00CC78F8">
        <w:rPr>
          <w:b/>
          <w:bCs/>
          <w:iCs/>
          <w:spacing w:val="-3"/>
          <w:sz w:val="28"/>
          <w:szCs w:val="28"/>
        </w:rPr>
        <w:t>«</w:t>
      </w:r>
      <w:r w:rsidR="00712FA7" w:rsidRPr="00CC78F8">
        <w:rPr>
          <w:b/>
        </w:rPr>
        <w:t xml:space="preserve">Експлуатаційне утримання дороги </w:t>
      </w:r>
      <w:r w:rsidR="00712FA7">
        <w:rPr>
          <w:b/>
        </w:rPr>
        <w:t>-</w:t>
      </w:r>
      <w:r w:rsidR="00712FA7" w:rsidRPr="00CC78F8">
        <w:rPr>
          <w:b/>
        </w:rPr>
        <w:t xml:space="preserve"> </w:t>
      </w:r>
      <w:r w:rsidR="00712FA7" w:rsidRPr="00CC78F8">
        <w:rPr>
          <w:b/>
          <w:bCs/>
          <w:iCs/>
          <w:bdr w:val="none" w:sz="0" w:space="0" w:color="auto" w:frame="1"/>
          <w:shd w:val="clear" w:color="auto" w:fill="FDFEFD"/>
        </w:rPr>
        <w:t xml:space="preserve">заїзду до магазину «Світанок» в </w:t>
      </w:r>
      <w:proofErr w:type="spellStart"/>
      <w:r w:rsidR="00712FA7" w:rsidRPr="00CC78F8">
        <w:rPr>
          <w:b/>
          <w:bCs/>
          <w:iCs/>
          <w:bdr w:val="none" w:sz="0" w:space="0" w:color="auto" w:frame="1"/>
          <w:shd w:val="clear" w:color="auto" w:fill="FDFEFD"/>
        </w:rPr>
        <w:t>м.Чортків</w:t>
      </w:r>
      <w:proofErr w:type="spellEnd"/>
      <w:r w:rsidR="00712FA7" w:rsidRPr="00CC78F8">
        <w:rPr>
          <w:b/>
          <w:spacing w:val="-3"/>
        </w:rPr>
        <w:t xml:space="preserve"> </w:t>
      </w:r>
      <w:r w:rsidR="00712FA7" w:rsidRPr="00CC78F8">
        <w:rPr>
          <w:b/>
        </w:rPr>
        <w:t>Тернопільської області»</w:t>
      </w:r>
    </w:p>
    <w:p w:rsidR="00782677" w:rsidRPr="009464AB" w:rsidRDefault="00782677" w:rsidP="00712FA7">
      <w:pPr>
        <w:spacing w:line="300" w:lineRule="atLeast"/>
        <w:jc w:val="both"/>
        <w:rPr>
          <w:i/>
          <w:iCs/>
          <w:color w:val="000000"/>
        </w:rPr>
      </w:pPr>
    </w:p>
    <w:tbl>
      <w:tblPr>
        <w:tblW w:w="9675" w:type="dxa"/>
        <w:tblInd w:w="-106" w:type="dxa"/>
        <w:tblLayout w:type="fixed"/>
        <w:tblLook w:val="00A0" w:firstRow="1" w:lastRow="0" w:firstColumn="1" w:lastColumn="0" w:noHBand="0" w:noVBand="0"/>
      </w:tblPr>
      <w:tblGrid>
        <w:gridCol w:w="1875"/>
        <w:gridCol w:w="7800"/>
      </w:tblGrid>
      <w:tr w:rsidR="00782677" w:rsidRPr="009464AB">
        <w:tc>
          <w:tcPr>
            <w:tcW w:w="1875" w:type="dxa"/>
            <w:tcBorders>
              <w:top w:val="single" w:sz="4" w:space="0" w:color="000000"/>
              <w:left w:val="single" w:sz="4" w:space="0" w:color="000000"/>
              <w:bottom w:val="single" w:sz="4" w:space="0" w:color="000000"/>
              <w:right w:val="nil"/>
            </w:tcBorders>
          </w:tcPr>
          <w:p w:rsidR="00782677" w:rsidRPr="009464AB" w:rsidRDefault="00782677" w:rsidP="009464AB">
            <w:pPr>
              <w:spacing w:line="228" w:lineRule="auto"/>
              <w:jc w:val="both"/>
            </w:pPr>
            <w:r w:rsidRPr="009464AB">
              <w:rPr>
                <w:color w:val="121212"/>
              </w:rPr>
              <w:t>Відомості про Учасника</w:t>
            </w:r>
          </w:p>
        </w:tc>
        <w:tc>
          <w:tcPr>
            <w:tcW w:w="7800" w:type="dxa"/>
            <w:tcBorders>
              <w:top w:val="single" w:sz="4" w:space="0" w:color="000000"/>
              <w:left w:val="single" w:sz="4" w:space="0" w:color="000000"/>
              <w:bottom w:val="single" w:sz="4" w:space="0" w:color="000000"/>
              <w:right w:val="single" w:sz="4" w:space="0" w:color="000000"/>
            </w:tcBorders>
          </w:tcPr>
          <w:p w:rsidR="00782677" w:rsidRPr="009464AB" w:rsidRDefault="00782677" w:rsidP="009464AB">
            <w:pPr>
              <w:spacing w:line="228" w:lineRule="auto"/>
              <w:jc w:val="both"/>
            </w:pPr>
            <w:r w:rsidRPr="009464AB">
              <w:rPr>
                <w:color w:val="121212"/>
              </w:rPr>
              <w:t xml:space="preserve">Повне найменування Учасника, код ЄДРПОУ (реєстраційний номер облікової картки платника податків), юридична та фактична адреса (для юридичних осіб) або ПІБ (для фізичних осіб) </w:t>
            </w:r>
          </w:p>
        </w:tc>
      </w:tr>
      <w:tr w:rsidR="00782677" w:rsidRPr="009464AB">
        <w:tc>
          <w:tcPr>
            <w:tcW w:w="1875" w:type="dxa"/>
            <w:vMerge w:val="restart"/>
            <w:tcBorders>
              <w:top w:val="single" w:sz="4" w:space="0" w:color="000000"/>
              <w:left w:val="single" w:sz="4" w:space="0" w:color="000000"/>
              <w:bottom w:val="single" w:sz="4" w:space="0" w:color="000000"/>
              <w:right w:val="nil"/>
            </w:tcBorders>
          </w:tcPr>
          <w:p w:rsidR="00782677" w:rsidRPr="009464AB" w:rsidRDefault="00782677" w:rsidP="009464AB">
            <w:pPr>
              <w:spacing w:line="228" w:lineRule="auto"/>
              <w:jc w:val="both"/>
            </w:pPr>
            <w:r w:rsidRPr="009464AB">
              <w:rPr>
                <w:color w:val="121212"/>
              </w:rPr>
              <w:t>Вартість пропозиції</w:t>
            </w:r>
          </w:p>
        </w:tc>
        <w:tc>
          <w:tcPr>
            <w:tcW w:w="7800" w:type="dxa"/>
            <w:tcBorders>
              <w:top w:val="single" w:sz="4" w:space="0" w:color="000000"/>
              <w:left w:val="single" w:sz="4" w:space="0" w:color="000000"/>
              <w:bottom w:val="single" w:sz="4" w:space="0" w:color="000000"/>
              <w:right w:val="single" w:sz="4" w:space="0" w:color="000000"/>
            </w:tcBorders>
          </w:tcPr>
          <w:p w:rsidR="00782677" w:rsidRPr="009464AB" w:rsidRDefault="00782677" w:rsidP="009464AB">
            <w:pPr>
              <w:spacing w:line="228" w:lineRule="auto"/>
              <w:jc w:val="both"/>
            </w:pPr>
            <w:r w:rsidRPr="009464AB">
              <w:rPr>
                <w:color w:val="121212"/>
              </w:rPr>
              <w:t>Учасник вказує загальну вартість предмета закупівлі в гривнях цифрами та прописом без ПДВ (заповнюється, якщо Учасник не є платником ПДВ )</w:t>
            </w:r>
          </w:p>
        </w:tc>
      </w:tr>
      <w:tr w:rsidR="00782677" w:rsidRPr="009464AB">
        <w:tc>
          <w:tcPr>
            <w:tcW w:w="1875" w:type="dxa"/>
            <w:vMerge/>
            <w:tcBorders>
              <w:top w:val="single" w:sz="4" w:space="0" w:color="000000"/>
              <w:left w:val="single" w:sz="4" w:space="0" w:color="000000"/>
              <w:bottom w:val="single" w:sz="4" w:space="0" w:color="000000"/>
              <w:right w:val="nil"/>
            </w:tcBorders>
            <w:vAlign w:val="center"/>
          </w:tcPr>
          <w:p w:rsidR="00782677" w:rsidRPr="009464AB" w:rsidRDefault="00782677" w:rsidP="009464AB">
            <w:pPr>
              <w:suppressAutoHyphens w:val="0"/>
              <w:spacing w:line="256" w:lineRule="auto"/>
              <w:jc w:val="both"/>
            </w:pPr>
          </w:p>
        </w:tc>
        <w:tc>
          <w:tcPr>
            <w:tcW w:w="7800" w:type="dxa"/>
            <w:tcBorders>
              <w:top w:val="single" w:sz="4" w:space="0" w:color="000000"/>
              <w:left w:val="single" w:sz="4" w:space="0" w:color="000000"/>
              <w:bottom w:val="single" w:sz="4" w:space="0" w:color="000000"/>
              <w:right w:val="single" w:sz="4" w:space="0" w:color="000000"/>
            </w:tcBorders>
          </w:tcPr>
          <w:p w:rsidR="00782677" w:rsidRPr="009464AB" w:rsidRDefault="00782677" w:rsidP="009464AB">
            <w:pPr>
              <w:spacing w:line="228" w:lineRule="auto"/>
              <w:jc w:val="both"/>
            </w:pPr>
            <w:r w:rsidRPr="009464AB">
              <w:rPr>
                <w:color w:val="121212"/>
              </w:rPr>
              <w:t>Учасник вказує загальну вартість предмета закупівлі в гривнях цифрами та прописом з урахуванням ПДВ (заповнюється, якщо Учасник є платником ПДВ)</w:t>
            </w:r>
          </w:p>
        </w:tc>
      </w:tr>
    </w:tbl>
    <w:p w:rsidR="00782677" w:rsidRPr="009464AB" w:rsidRDefault="00782677" w:rsidP="009464AB">
      <w:pPr>
        <w:spacing w:line="228" w:lineRule="auto"/>
        <w:jc w:val="both"/>
      </w:pPr>
      <w:r w:rsidRPr="009464AB">
        <w:rPr>
          <w:color w:val="121212"/>
        </w:rPr>
        <w:t xml:space="preserve">     Вивчивши інформацію про характер і необхідні технічні та якісні характеристики предмета закупівлі, ми маємо можливість та погоджуємось виконати вимоги Замовника та проекту договору на умовах, зазначених у нашій пропозиції та Документації.</w:t>
      </w:r>
    </w:p>
    <w:p w:rsidR="00782677" w:rsidRPr="009464AB" w:rsidRDefault="00782677" w:rsidP="0094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464AB">
        <w:t>Ми погоджуємось з умовами, що Замовник може відхилити нашу чи всі надані пропозиції, та розуміємо, що Замовник не обмежений у прийнятті будь-якої іншої пропозиції з більш вигідними для нього умовами.</w:t>
      </w:r>
      <w:r w:rsidRPr="009464AB">
        <w:rPr>
          <w:b/>
          <w:bCs/>
          <w:u w:val="single"/>
        </w:rPr>
        <w:t xml:space="preserve"> </w:t>
      </w:r>
    </w:p>
    <w:p w:rsidR="00782677" w:rsidRPr="009464AB" w:rsidRDefault="00782677" w:rsidP="009464AB">
      <w:pPr>
        <w:jc w:val="both"/>
      </w:pPr>
      <w:r w:rsidRPr="009464AB">
        <w:t xml:space="preserve">    </w:t>
      </w:r>
      <w:r w:rsidRPr="009464AB">
        <w:rPr>
          <w:b/>
          <w:bCs/>
          <w:i/>
          <w:iCs/>
        </w:rPr>
        <w:t>Керівник або уповноважена особа</w:t>
      </w:r>
    </w:p>
    <w:p w:rsidR="00782677" w:rsidRPr="009464AB" w:rsidRDefault="00782677" w:rsidP="009464AB">
      <w:pPr>
        <w:spacing w:line="276" w:lineRule="auto"/>
        <w:jc w:val="both"/>
        <w:rPr>
          <w:rStyle w:val="a6"/>
          <w:b w:val="0"/>
          <w:bCs w:val="0"/>
        </w:rPr>
      </w:pPr>
      <w:r w:rsidRPr="009464AB">
        <w:rPr>
          <w:b/>
          <w:bCs/>
          <w:i/>
          <w:iCs/>
        </w:rPr>
        <w:t xml:space="preserve"> </w:t>
      </w:r>
      <w:r w:rsidRPr="009464AB">
        <w:rPr>
          <w:i/>
          <w:iCs/>
        </w:rPr>
        <w:t>(назва посади, прізвище,  ініціали, підпис, відбиток печатки  (у разі наявності) Учасника) М.П.</w:t>
      </w:r>
    </w:p>
    <w:p w:rsidR="00782677" w:rsidRPr="009464AB" w:rsidRDefault="00782677" w:rsidP="0094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64AB">
        <w:rPr>
          <w:rStyle w:val="a6"/>
          <w:i/>
          <w:iCs/>
          <w:color w:val="121212"/>
          <w:spacing w:val="-3"/>
        </w:rPr>
        <w:t xml:space="preserve"> </w:t>
      </w:r>
      <w:r w:rsidRPr="009464AB">
        <w:t>Примітка</w:t>
      </w:r>
      <w:r w:rsidRPr="009464AB">
        <w:rPr>
          <w:b/>
          <w:bCs/>
          <w:i/>
          <w:iCs/>
        </w:rPr>
        <w:t>*</w:t>
      </w:r>
      <w:r w:rsidRPr="009464AB">
        <w:t xml:space="preserve">:  </w:t>
      </w:r>
      <w:r w:rsidRPr="009464AB">
        <w:rPr>
          <w:color w:val="000000"/>
          <w:lang w:eastAsia="uk-UA"/>
        </w:rPr>
        <w:t>Під час використання електронної системи закупівель з метою подання  пропозицій документи та дані створюються та подаються з урахуванням вимог законів України </w:t>
      </w:r>
      <w:hyperlink r:id="rId5" w:tgtFrame="_blank" w:history="1">
        <w:r w:rsidRPr="009464AB">
          <w:rPr>
            <w:rStyle w:val="a3"/>
            <w:color w:val="000099"/>
            <w:lang w:eastAsia="uk-UA"/>
          </w:rPr>
          <w:t>"Про електронні документи та електронний документообіг"</w:t>
        </w:r>
      </w:hyperlink>
      <w:r w:rsidRPr="009464AB">
        <w:rPr>
          <w:color w:val="000000"/>
          <w:lang w:eastAsia="uk-UA"/>
        </w:rPr>
        <w:t> та </w:t>
      </w:r>
      <w:hyperlink r:id="rId6" w:tgtFrame="_blank" w:history="1">
        <w:r w:rsidRPr="009464AB">
          <w:rPr>
            <w:rStyle w:val="a3"/>
            <w:color w:val="000099"/>
            <w:lang w:eastAsia="uk-UA"/>
          </w:rPr>
          <w:t>"Про електронні довірчі послуги"</w:t>
        </w:r>
      </w:hyperlink>
      <w:r w:rsidRPr="009464AB">
        <w:rPr>
          <w:color w:val="000099"/>
          <w:u w:val="single"/>
          <w:lang w:eastAsia="uk-UA"/>
        </w:rPr>
        <w:t>.</w:t>
      </w:r>
    </w:p>
    <w:p w:rsidR="00782677" w:rsidRPr="009464AB" w:rsidRDefault="00782677" w:rsidP="009464AB">
      <w:pPr>
        <w:widowControl w:val="0"/>
        <w:ind w:hanging="21"/>
        <w:jc w:val="both"/>
      </w:pPr>
      <w:r w:rsidRPr="009464AB">
        <w:t xml:space="preserve">Всі визначені цим оголошенням документи завантажуються в електронну систему </w:t>
      </w:r>
      <w:proofErr w:type="spellStart"/>
      <w:r w:rsidRPr="009464AB">
        <w:t>закупівель</w:t>
      </w:r>
      <w:proofErr w:type="spellEnd"/>
      <w:r w:rsidRPr="009464AB">
        <w:t xml:space="preserve"> у вигляді </w:t>
      </w:r>
      <w:proofErr w:type="spellStart"/>
      <w:r w:rsidRPr="009464AB">
        <w:t>скан</w:t>
      </w:r>
      <w:proofErr w:type="spellEnd"/>
      <w:r w:rsidRPr="009464AB">
        <w:t xml:space="preserve">-копій придатних для </w:t>
      </w:r>
      <w:proofErr w:type="spellStart"/>
      <w:r w:rsidRPr="009464AB">
        <w:t>машинозчитування</w:t>
      </w:r>
      <w:proofErr w:type="spellEnd"/>
      <w:r w:rsidRPr="009464AB">
        <w:t xml:space="preserve"> (файли з розширенням «..</w:t>
      </w:r>
      <w:proofErr w:type="spellStart"/>
      <w:r w:rsidRPr="009464AB">
        <w:t>pdf</w:t>
      </w:r>
      <w:proofErr w:type="spellEnd"/>
      <w:r w:rsidRPr="009464AB">
        <w:t>.», «..</w:t>
      </w:r>
      <w:proofErr w:type="spellStart"/>
      <w:r w:rsidRPr="009464AB">
        <w:t>jpeg</w:t>
      </w:r>
      <w:proofErr w:type="spellEnd"/>
      <w:r w:rsidRPr="009464AB">
        <w:t xml:space="preserve">.», тощо), зміст та вигляд яких повинен відповідати оригіналам відповідних документів, згідно яких виготовляються такі </w:t>
      </w:r>
      <w:proofErr w:type="spellStart"/>
      <w:r w:rsidRPr="009464AB">
        <w:t>скан</w:t>
      </w:r>
      <w:proofErr w:type="spellEnd"/>
      <w:r w:rsidRPr="009464AB">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782677" w:rsidRPr="009464AB" w:rsidRDefault="00782677" w:rsidP="009464AB">
      <w:pPr>
        <w:widowControl w:val="0"/>
        <w:ind w:hanging="21"/>
        <w:jc w:val="both"/>
      </w:pPr>
      <w:r w:rsidRPr="009464AB">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оголошенням цієї закупівлі.</w:t>
      </w:r>
    </w:p>
    <w:p w:rsidR="00782677" w:rsidRPr="009464AB" w:rsidRDefault="00782677" w:rsidP="009464AB">
      <w:pPr>
        <w:jc w:val="both"/>
        <w:rPr>
          <w:color w:val="000000"/>
          <w:lang w:eastAsia="uk-UA"/>
        </w:rPr>
      </w:pPr>
      <w:r>
        <w:rPr>
          <w:color w:val="000000"/>
          <w:lang w:eastAsia="uk-UA"/>
        </w:rPr>
        <w:t xml:space="preserve">   </w:t>
      </w:r>
      <w:r w:rsidRPr="009464AB">
        <w:rPr>
          <w:color w:val="000000"/>
          <w:lang w:eastAsia="uk-UA"/>
        </w:rPr>
        <w:t xml:space="preserve">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з накладенням кваліфікованого електронного підпису (КЕП) уповноваженої особи учасника уповноваженої особи учасника на пропозицію, та шляхом завантаження необхідних документів/інформації/</w:t>
      </w:r>
      <w:proofErr w:type="spellStart"/>
      <w:r w:rsidRPr="009464AB">
        <w:rPr>
          <w:color w:val="000000"/>
          <w:lang w:eastAsia="uk-UA"/>
        </w:rPr>
        <w:t>файла</w:t>
      </w:r>
      <w:proofErr w:type="spellEnd"/>
      <w:r w:rsidRPr="009464AB">
        <w:rPr>
          <w:color w:val="000000"/>
          <w:lang w:eastAsia="uk-UA"/>
        </w:rPr>
        <w:t>(-</w:t>
      </w:r>
      <w:proofErr w:type="spellStart"/>
      <w:r w:rsidRPr="009464AB">
        <w:rPr>
          <w:color w:val="000000"/>
          <w:lang w:eastAsia="uk-UA"/>
        </w:rPr>
        <w:t>ів</w:t>
      </w:r>
      <w:proofErr w:type="spellEnd"/>
      <w:r w:rsidRPr="009464AB">
        <w:rPr>
          <w:color w:val="000000"/>
          <w:lang w:eastAsia="uk-UA"/>
        </w:rPr>
        <w:t>), перелік яких визначено в оголошенні цієї закупівлі.</w:t>
      </w:r>
    </w:p>
    <w:p w:rsidR="00782677" w:rsidRPr="009464AB" w:rsidRDefault="00782677" w:rsidP="009464AB">
      <w:pPr>
        <w:jc w:val="both"/>
        <w:rPr>
          <w:color w:val="000000"/>
          <w:lang w:eastAsia="uk-UA"/>
        </w:rPr>
      </w:pPr>
      <w:r w:rsidRPr="009464AB">
        <w:rPr>
          <w:color w:val="000000"/>
          <w:lang w:eastAsia="uk-UA"/>
        </w:rPr>
        <w:lastRenderedPageBreak/>
        <w:t>Якщо   пропозиція учасника не міститиме кваліфікованого електронного підпису (КЕП) уповноваженої особи учасника, така  пропозиція буде відхилена.</w:t>
      </w:r>
    </w:p>
    <w:p w:rsidR="00782677" w:rsidRPr="009464AB" w:rsidRDefault="00782677" w:rsidP="009464AB">
      <w:pPr>
        <w:ind w:firstLine="340"/>
        <w:jc w:val="both"/>
      </w:pPr>
      <w:r w:rsidRPr="009464AB">
        <w:t xml:space="preserve">            Замовник відхиляє пропозиції Учасника, у разі:</w:t>
      </w:r>
    </w:p>
    <w:p w:rsidR="00782677" w:rsidRPr="009464AB" w:rsidRDefault="00782677" w:rsidP="009464AB">
      <w:pPr>
        <w:jc w:val="both"/>
      </w:pPr>
      <w:r w:rsidRPr="009464AB">
        <w:t>- якщо вони не відповідають умовам, визначеним в оголошенні про проведення спрощеної закупівлі, та вимогам до предмета закупівлі;</w:t>
      </w:r>
    </w:p>
    <w:p w:rsidR="00782677" w:rsidRPr="009464AB" w:rsidRDefault="00782677" w:rsidP="009464AB">
      <w:pPr>
        <w:pStyle w:val="rvps2"/>
        <w:spacing w:before="0" w:beforeAutospacing="0" w:after="0" w:afterAutospacing="0"/>
        <w:jc w:val="both"/>
        <w:rPr>
          <w:lang w:eastAsia="en-US"/>
        </w:rPr>
      </w:pPr>
      <w:r w:rsidRPr="009464AB">
        <w:rPr>
          <w:lang w:eastAsia="en-US"/>
        </w:rPr>
        <w:t>- учасник, який визначений переможцем спрощеної закупівлі, відмовився від укладення договору про закупівлю;</w:t>
      </w:r>
    </w:p>
    <w:p w:rsidR="00782677" w:rsidRDefault="00782677" w:rsidP="009464AB">
      <w:pPr>
        <w:jc w:val="both"/>
      </w:pPr>
      <w:bookmarkStart w:id="0" w:name="n1185"/>
      <w:bookmarkEnd w:id="0"/>
      <w:r w:rsidRPr="009464AB">
        <w:t xml:space="preserve">-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9464AB">
        <w:t>неукладення</w:t>
      </w:r>
      <w:proofErr w:type="spellEnd"/>
      <w:r w:rsidRPr="009464AB">
        <w:t xml:space="preserve"> договору з боку учасника) більше двох разів із замовником, який проводить таку спрощену закупівлю.</w:t>
      </w:r>
    </w:p>
    <w:p w:rsidR="00782677" w:rsidRDefault="00782677" w:rsidP="007E77C4">
      <w:pPr>
        <w:jc w:val="both"/>
      </w:pPr>
      <w:r>
        <w:t xml:space="preserve">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закупівель, повинні бути складені на фірмовому бланку (у разі наявності) та обов’язково містити: №, дату, посаду, прізвище, ініціали та власноручний підпис керівника або уповноваженої особи, відбитки печатки та датовані не раніше початку прийому пропозицій. </w:t>
      </w:r>
    </w:p>
    <w:p w:rsidR="00782677" w:rsidRDefault="00782677" w:rsidP="007E77C4">
      <w:pPr>
        <w:jc w:val="both"/>
      </w:pPr>
      <w:r>
        <w:t xml:space="preserve">- ця вимога не стосується Учасників які здійснюють діяльність без печатки згідно з чинним законодавством. </w:t>
      </w:r>
    </w:p>
    <w:p w:rsidR="00782677" w:rsidRPr="009464AB" w:rsidRDefault="00782677" w:rsidP="007E77C4">
      <w:pPr>
        <w:jc w:val="both"/>
      </w:pPr>
      <w:r>
        <w:t xml:space="preserve">За достовірність наданої інформації та документів відповідальність безпосередньо несе Учасник.                                                                                                          </w:t>
      </w:r>
    </w:p>
    <w:p w:rsidR="00782677" w:rsidRPr="009464AB" w:rsidRDefault="00782677" w:rsidP="009464AB">
      <w:pPr>
        <w:ind w:firstLine="450"/>
        <w:jc w:val="both"/>
      </w:pPr>
      <w:r w:rsidRPr="009464AB">
        <w:t>У разі визнання Замовником Учасника переможцем, останній надає, за результатами  аукціону, в паперовому вигляді (</w:t>
      </w:r>
      <w:proofErr w:type="spellStart"/>
      <w:r w:rsidRPr="009464AB">
        <w:t>наручно</w:t>
      </w:r>
      <w:proofErr w:type="spellEnd"/>
      <w:r w:rsidRPr="009464AB">
        <w:t xml:space="preserve"> або надсилає поштою на адресу Замовника) документи завірені підписом учасника, для укладання договору, а саме: </w:t>
      </w:r>
    </w:p>
    <w:p w:rsidR="00782677" w:rsidRPr="009464AB" w:rsidRDefault="00782677" w:rsidP="009464AB">
      <w:pPr>
        <w:pStyle w:val="rvps2"/>
        <w:shd w:val="clear" w:color="auto" w:fill="FFFFFF"/>
        <w:spacing w:before="0" w:beforeAutospacing="0" w:after="0" w:afterAutospacing="0"/>
        <w:ind w:firstLine="450"/>
        <w:jc w:val="both"/>
        <w:rPr>
          <w:lang w:eastAsia="en-US"/>
        </w:rPr>
      </w:pPr>
      <w:bookmarkStart w:id="1" w:name="n1034"/>
      <w:bookmarkEnd w:id="1"/>
      <w:r w:rsidRPr="009464AB">
        <w:rPr>
          <w:lang w:eastAsia="en-US"/>
        </w:rPr>
        <w:t>1) відповідну інформацію про право підписання договору про закупівлю;</w:t>
      </w:r>
      <w:bookmarkStart w:id="2" w:name="n1035"/>
      <w:bookmarkEnd w:id="2"/>
    </w:p>
    <w:p w:rsidR="00782677" w:rsidRPr="009464AB" w:rsidRDefault="00782677" w:rsidP="009464AB">
      <w:pPr>
        <w:pStyle w:val="rvps2"/>
        <w:shd w:val="clear" w:color="auto" w:fill="FFFFFF"/>
        <w:spacing w:before="0" w:beforeAutospacing="0" w:after="0" w:afterAutospacing="0"/>
        <w:ind w:firstLine="450"/>
        <w:jc w:val="both"/>
        <w:rPr>
          <w:lang w:eastAsia="en-US"/>
        </w:rPr>
      </w:pPr>
      <w:r w:rsidRPr="009464AB">
        <w:rPr>
          <w:lang w:eastAsia="en-US"/>
        </w:rPr>
        <w:t xml:space="preserve">2) Договір </w:t>
      </w:r>
      <w:r w:rsidRPr="009464AB">
        <w:t>з Додатками, якщо такі Додатки зазначені в умовах Договору.</w:t>
      </w:r>
      <w:r w:rsidRPr="009464AB">
        <w:rPr>
          <w:lang w:eastAsia="en-US"/>
        </w:rPr>
        <w:t xml:space="preserve"> </w:t>
      </w:r>
    </w:p>
    <w:p w:rsidR="00782677" w:rsidRPr="009464AB" w:rsidRDefault="00782677" w:rsidP="009464AB">
      <w:pPr>
        <w:jc w:val="both"/>
      </w:pPr>
      <w:r w:rsidRPr="009464AB">
        <w:t xml:space="preserve">               </w:t>
      </w:r>
    </w:p>
    <w:p w:rsidR="00782677" w:rsidRDefault="00782677" w:rsidP="009464AB">
      <w:pPr>
        <w:jc w:val="both"/>
      </w:pPr>
      <w:r w:rsidRPr="009464AB">
        <w:t xml:space="preserve">                                                                                       </w:t>
      </w:r>
    </w:p>
    <w:p w:rsidR="00782677" w:rsidRPr="009464AB" w:rsidRDefault="00782677" w:rsidP="009464AB">
      <w:pPr>
        <w:jc w:val="both"/>
        <w:sectPr w:rsidR="00782677" w:rsidRPr="009464AB" w:rsidSect="002C6A4C">
          <w:pgSz w:w="11906" w:h="16838"/>
          <w:pgMar w:top="850" w:right="850" w:bottom="850" w:left="1417" w:header="708" w:footer="708" w:gutter="0"/>
          <w:cols w:space="708"/>
          <w:docGrid w:linePitch="360"/>
        </w:sectPr>
      </w:pPr>
    </w:p>
    <w:p w:rsidR="00782677" w:rsidRPr="006B5206" w:rsidRDefault="00782677" w:rsidP="009464AB">
      <w:pPr>
        <w:jc w:val="both"/>
        <w:rPr>
          <w:b/>
          <w:bCs/>
          <w:i/>
          <w:iCs/>
          <w:sz w:val="28"/>
          <w:szCs w:val="28"/>
        </w:rPr>
      </w:pPr>
      <w:r w:rsidRPr="009464AB">
        <w:rPr>
          <w:b/>
          <w:bCs/>
          <w:i/>
          <w:iCs/>
          <w:sz w:val="28"/>
          <w:szCs w:val="28"/>
        </w:rPr>
        <w:lastRenderedPageBreak/>
        <w:t xml:space="preserve">                               </w:t>
      </w:r>
      <w:r w:rsidRPr="009464AB">
        <w:rPr>
          <w:b/>
          <w:bCs/>
          <w:i/>
          <w:iCs/>
          <w:sz w:val="28"/>
          <w:szCs w:val="28"/>
        </w:rPr>
        <w:tab/>
      </w:r>
      <w:r w:rsidRPr="009464AB">
        <w:rPr>
          <w:b/>
          <w:bCs/>
          <w:i/>
          <w:iCs/>
          <w:sz w:val="28"/>
          <w:szCs w:val="28"/>
        </w:rPr>
        <w:tab/>
      </w:r>
      <w:r w:rsidRPr="009464AB">
        <w:rPr>
          <w:b/>
          <w:bCs/>
          <w:i/>
          <w:iCs/>
          <w:sz w:val="28"/>
          <w:szCs w:val="28"/>
        </w:rPr>
        <w:tab/>
      </w:r>
      <w:r w:rsidRPr="009464AB">
        <w:rPr>
          <w:b/>
          <w:bCs/>
          <w:i/>
          <w:iCs/>
          <w:sz w:val="28"/>
          <w:szCs w:val="28"/>
        </w:rPr>
        <w:tab/>
      </w:r>
      <w:r>
        <w:rPr>
          <w:b/>
          <w:bCs/>
          <w:i/>
          <w:iCs/>
          <w:sz w:val="28"/>
          <w:szCs w:val="28"/>
        </w:rPr>
        <w:tab/>
      </w:r>
      <w:r>
        <w:rPr>
          <w:b/>
          <w:bCs/>
          <w:i/>
          <w:iCs/>
          <w:sz w:val="28"/>
          <w:szCs w:val="28"/>
        </w:rPr>
        <w:tab/>
      </w:r>
      <w:r>
        <w:rPr>
          <w:b/>
          <w:bCs/>
          <w:i/>
          <w:iCs/>
          <w:sz w:val="28"/>
          <w:szCs w:val="28"/>
        </w:rPr>
        <w:tab/>
        <w:t xml:space="preserve"> Додаток 2</w:t>
      </w:r>
    </w:p>
    <w:p w:rsidR="00D016D0" w:rsidRDefault="00D016D0" w:rsidP="00D63821">
      <w:pPr>
        <w:jc w:val="center"/>
        <w:rPr>
          <w:b/>
          <w:bCs/>
          <w:i/>
          <w:iCs/>
          <w:sz w:val="36"/>
          <w:szCs w:val="36"/>
        </w:rPr>
      </w:pPr>
    </w:p>
    <w:p w:rsidR="00782677" w:rsidRDefault="00782677" w:rsidP="00D63821">
      <w:pPr>
        <w:jc w:val="center"/>
        <w:rPr>
          <w:b/>
          <w:bCs/>
          <w:i/>
          <w:iCs/>
          <w:sz w:val="36"/>
          <w:szCs w:val="36"/>
        </w:rPr>
      </w:pPr>
      <w:r w:rsidRPr="00D63821">
        <w:rPr>
          <w:b/>
          <w:bCs/>
          <w:i/>
          <w:iCs/>
          <w:sz w:val="36"/>
          <w:szCs w:val="36"/>
        </w:rPr>
        <w:t>ТЕХНІЧНЕ   ЗАВДАННЯ</w:t>
      </w:r>
    </w:p>
    <w:p w:rsidR="00782677" w:rsidRDefault="00782677" w:rsidP="00D63821">
      <w:pPr>
        <w:jc w:val="center"/>
        <w:rPr>
          <w:b/>
          <w:bCs/>
          <w:i/>
          <w:iCs/>
          <w:sz w:val="36"/>
          <w:szCs w:val="36"/>
        </w:rPr>
      </w:pPr>
    </w:p>
    <w:p w:rsidR="00820FAC" w:rsidRPr="00CC78F8" w:rsidRDefault="00BF3330" w:rsidP="00BF3330">
      <w:pPr>
        <w:spacing w:line="300" w:lineRule="atLeast"/>
        <w:jc w:val="center"/>
        <w:rPr>
          <w:b/>
          <w:bCs/>
          <w:iCs/>
          <w:spacing w:val="-3"/>
          <w:sz w:val="28"/>
          <w:szCs w:val="28"/>
        </w:rPr>
      </w:pPr>
      <w:r w:rsidRPr="00CC78F8">
        <w:rPr>
          <w:b/>
          <w:bCs/>
          <w:iCs/>
          <w:spacing w:val="-3"/>
          <w:sz w:val="28"/>
          <w:szCs w:val="28"/>
        </w:rPr>
        <w:t>«</w:t>
      </w:r>
      <w:r w:rsidR="00CC78F8" w:rsidRPr="00CC78F8">
        <w:rPr>
          <w:b/>
        </w:rPr>
        <w:t xml:space="preserve">Експлуатаційне утримання дороги </w:t>
      </w:r>
      <w:r w:rsidR="00CC78F8">
        <w:rPr>
          <w:b/>
        </w:rPr>
        <w:t>-</w:t>
      </w:r>
      <w:r w:rsidR="00CC78F8" w:rsidRPr="00CC78F8">
        <w:rPr>
          <w:b/>
        </w:rPr>
        <w:t xml:space="preserve"> </w:t>
      </w:r>
      <w:r w:rsidR="00CC78F8" w:rsidRPr="00CC78F8">
        <w:rPr>
          <w:b/>
          <w:bCs/>
          <w:iCs/>
          <w:bdr w:val="none" w:sz="0" w:space="0" w:color="auto" w:frame="1"/>
          <w:shd w:val="clear" w:color="auto" w:fill="FDFEFD"/>
        </w:rPr>
        <w:t xml:space="preserve">заїзду до магазину </w:t>
      </w:r>
      <w:r w:rsidRPr="00CC78F8">
        <w:rPr>
          <w:b/>
          <w:bCs/>
          <w:iCs/>
          <w:bdr w:val="none" w:sz="0" w:space="0" w:color="auto" w:frame="1"/>
          <w:shd w:val="clear" w:color="auto" w:fill="FDFEFD"/>
        </w:rPr>
        <w:t>«</w:t>
      </w:r>
      <w:r w:rsidR="00CC78F8" w:rsidRPr="00CC78F8">
        <w:rPr>
          <w:b/>
          <w:bCs/>
          <w:iCs/>
          <w:bdr w:val="none" w:sz="0" w:space="0" w:color="auto" w:frame="1"/>
          <w:shd w:val="clear" w:color="auto" w:fill="FDFEFD"/>
        </w:rPr>
        <w:t>Світанок</w:t>
      </w:r>
      <w:r w:rsidRPr="00CC78F8">
        <w:rPr>
          <w:b/>
          <w:bCs/>
          <w:iCs/>
          <w:bdr w:val="none" w:sz="0" w:space="0" w:color="auto" w:frame="1"/>
          <w:shd w:val="clear" w:color="auto" w:fill="FDFEFD"/>
        </w:rPr>
        <w:t xml:space="preserve">» в </w:t>
      </w:r>
      <w:proofErr w:type="spellStart"/>
      <w:r w:rsidRPr="00CC78F8">
        <w:rPr>
          <w:b/>
          <w:bCs/>
          <w:iCs/>
          <w:bdr w:val="none" w:sz="0" w:space="0" w:color="auto" w:frame="1"/>
          <w:shd w:val="clear" w:color="auto" w:fill="FDFEFD"/>
        </w:rPr>
        <w:t>м.Чортків</w:t>
      </w:r>
      <w:proofErr w:type="spellEnd"/>
      <w:r w:rsidR="00CC78F8" w:rsidRPr="00CC78F8">
        <w:rPr>
          <w:b/>
          <w:spacing w:val="-3"/>
        </w:rPr>
        <w:t xml:space="preserve"> </w:t>
      </w:r>
      <w:r w:rsidR="00CC78F8" w:rsidRPr="00CC78F8">
        <w:rPr>
          <w:b/>
        </w:rPr>
        <w:t>Тернопільської області»</w:t>
      </w:r>
    </w:p>
    <w:p w:rsidR="00782677" w:rsidRDefault="00782677" w:rsidP="00BF3330">
      <w:pPr>
        <w:autoSpaceDE w:val="0"/>
        <w:autoSpaceDN w:val="0"/>
        <w:jc w:val="center"/>
      </w:pPr>
    </w:p>
    <w:p w:rsidR="009F499F" w:rsidRDefault="009F499F" w:rsidP="009F499F">
      <w:pPr>
        <w:autoSpaceDE w:val="0"/>
        <w:autoSpaceDN w:val="0"/>
      </w:pPr>
    </w:p>
    <w:tbl>
      <w:tblPr>
        <w:tblW w:w="0" w:type="auto"/>
        <w:jc w:val="center"/>
        <w:tblLayout w:type="fixed"/>
        <w:tblCellMar>
          <w:left w:w="28" w:type="dxa"/>
          <w:right w:w="28" w:type="dxa"/>
        </w:tblCellMar>
        <w:tblLook w:val="0000" w:firstRow="0" w:lastRow="0" w:firstColumn="0" w:lastColumn="0" w:noHBand="0" w:noVBand="0"/>
      </w:tblPr>
      <w:tblGrid>
        <w:gridCol w:w="552"/>
        <w:gridCol w:w="5091"/>
        <w:gridCol w:w="1713"/>
        <w:gridCol w:w="1560"/>
      </w:tblGrid>
      <w:tr w:rsidR="009F499F" w:rsidRPr="0095596B" w:rsidTr="0092294A">
        <w:trPr>
          <w:trHeight w:val="230"/>
          <w:jc w:val="center"/>
        </w:trPr>
        <w:tc>
          <w:tcPr>
            <w:tcW w:w="552" w:type="dxa"/>
            <w:tcBorders>
              <w:top w:val="single" w:sz="12" w:space="0" w:color="auto"/>
              <w:left w:val="single" w:sz="12" w:space="0" w:color="auto"/>
              <w:bottom w:val="nil"/>
              <w:right w:val="single" w:sz="4" w:space="0" w:color="auto"/>
            </w:tcBorders>
            <w:vAlign w:val="center"/>
          </w:tcPr>
          <w:p w:rsidR="009F499F" w:rsidRPr="0095596B" w:rsidRDefault="009F499F" w:rsidP="0092294A">
            <w:pPr>
              <w:keepLines/>
              <w:autoSpaceDE w:val="0"/>
              <w:autoSpaceDN w:val="0"/>
              <w:jc w:val="center"/>
              <w:rPr>
                <w:rFonts w:ascii="Arial" w:hAnsi="Arial" w:cs="Arial"/>
                <w:spacing w:val="-3"/>
              </w:rPr>
            </w:pPr>
            <w:r w:rsidRPr="0095596B">
              <w:rPr>
                <w:rFonts w:ascii="Arial" w:hAnsi="Arial" w:cs="Arial"/>
                <w:spacing w:val="-3"/>
              </w:rPr>
              <w:t>№</w:t>
            </w:r>
          </w:p>
          <w:p w:rsidR="009F499F" w:rsidRPr="0095596B" w:rsidRDefault="009F499F" w:rsidP="0092294A">
            <w:pPr>
              <w:keepLines/>
              <w:autoSpaceDE w:val="0"/>
              <w:autoSpaceDN w:val="0"/>
              <w:jc w:val="center"/>
              <w:rPr>
                <w:rFonts w:ascii="Arial" w:hAnsi="Arial" w:cs="Arial"/>
              </w:rPr>
            </w:pPr>
            <w:proofErr w:type="spellStart"/>
            <w:r w:rsidRPr="0095596B">
              <w:rPr>
                <w:rFonts w:ascii="Arial" w:hAnsi="Arial" w:cs="Arial"/>
                <w:spacing w:val="-3"/>
              </w:rPr>
              <w:t>Ч.ч</w:t>
            </w:r>
            <w:proofErr w:type="spellEnd"/>
            <w:r w:rsidRPr="0095596B">
              <w:rPr>
                <w:rFonts w:ascii="Arial" w:hAnsi="Arial" w:cs="Arial"/>
                <w:spacing w:val="-3"/>
              </w:rPr>
              <w:t>.</w:t>
            </w:r>
          </w:p>
        </w:tc>
        <w:tc>
          <w:tcPr>
            <w:tcW w:w="5091" w:type="dxa"/>
            <w:tcBorders>
              <w:top w:val="single" w:sz="12" w:space="0" w:color="auto"/>
              <w:left w:val="single" w:sz="4" w:space="0" w:color="auto"/>
              <w:bottom w:val="nil"/>
              <w:right w:val="single" w:sz="4" w:space="0" w:color="auto"/>
            </w:tcBorders>
            <w:vAlign w:val="center"/>
          </w:tcPr>
          <w:p w:rsidR="009F499F" w:rsidRPr="0095596B" w:rsidRDefault="009F499F" w:rsidP="0092294A">
            <w:pPr>
              <w:keepLines/>
              <w:autoSpaceDE w:val="0"/>
              <w:autoSpaceDN w:val="0"/>
              <w:jc w:val="center"/>
              <w:rPr>
                <w:rFonts w:ascii="Arial" w:hAnsi="Arial" w:cs="Arial"/>
              </w:rPr>
            </w:pPr>
            <w:r w:rsidRPr="0095596B">
              <w:rPr>
                <w:rFonts w:ascii="Arial" w:hAnsi="Arial" w:cs="Arial"/>
                <w:spacing w:val="-3"/>
              </w:rPr>
              <w:t>Найменування робіт і витрат</w:t>
            </w:r>
          </w:p>
        </w:tc>
        <w:tc>
          <w:tcPr>
            <w:tcW w:w="1713" w:type="dxa"/>
            <w:tcBorders>
              <w:top w:val="single" w:sz="12" w:space="0" w:color="auto"/>
              <w:left w:val="single" w:sz="4" w:space="0" w:color="auto"/>
              <w:bottom w:val="nil"/>
              <w:right w:val="single" w:sz="4" w:space="0" w:color="auto"/>
            </w:tcBorders>
            <w:vAlign w:val="center"/>
          </w:tcPr>
          <w:p w:rsidR="009F499F" w:rsidRPr="0095596B" w:rsidRDefault="009F499F" w:rsidP="0092294A">
            <w:pPr>
              <w:keepLines/>
              <w:autoSpaceDE w:val="0"/>
              <w:autoSpaceDN w:val="0"/>
              <w:jc w:val="center"/>
              <w:rPr>
                <w:rFonts w:ascii="Arial" w:hAnsi="Arial" w:cs="Arial"/>
                <w:spacing w:val="-3"/>
              </w:rPr>
            </w:pPr>
            <w:r w:rsidRPr="0095596B">
              <w:rPr>
                <w:rFonts w:ascii="Arial" w:hAnsi="Arial" w:cs="Arial"/>
                <w:spacing w:val="-3"/>
              </w:rPr>
              <w:t>Одиниця</w:t>
            </w:r>
          </w:p>
          <w:p w:rsidR="009F499F" w:rsidRPr="0095596B" w:rsidRDefault="009F499F" w:rsidP="0092294A">
            <w:pPr>
              <w:keepLines/>
              <w:autoSpaceDE w:val="0"/>
              <w:autoSpaceDN w:val="0"/>
              <w:jc w:val="center"/>
              <w:rPr>
                <w:rFonts w:ascii="Arial" w:hAnsi="Arial" w:cs="Arial"/>
              </w:rPr>
            </w:pPr>
            <w:r w:rsidRPr="0095596B">
              <w:rPr>
                <w:rFonts w:ascii="Arial" w:hAnsi="Arial" w:cs="Arial"/>
                <w:spacing w:val="-3"/>
              </w:rPr>
              <w:t>виміру</w:t>
            </w:r>
          </w:p>
        </w:tc>
        <w:tc>
          <w:tcPr>
            <w:tcW w:w="1560" w:type="dxa"/>
            <w:tcBorders>
              <w:top w:val="single" w:sz="12" w:space="0" w:color="auto"/>
              <w:left w:val="single" w:sz="4" w:space="0" w:color="auto"/>
              <w:bottom w:val="nil"/>
              <w:right w:val="single" w:sz="4" w:space="0" w:color="auto"/>
            </w:tcBorders>
            <w:vAlign w:val="center"/>
          </w:tcPr>
          <w:p w:rsidR="009F499F" w:rsidRPr="0095596B" w:rsidRDefault="009F499F" w:rsidP="0092294A">
            <w:pPr>
              <w:keepLines/>
              <w:autoSpaceDE w:val="0"/>
              <w:autoSpaceDN w:val="0"/>
              <w:jc w:val="center"/>
              <w:rPr>
                <w:rFonts w:ascii="Arial" w:hAnsi="Arial" w:cs="Arial"/>
                <w:spacing w:val="-3"/>
              </w:rPr>
            </w:pPr>
            <w:r w:rsidRPr="0095596B">
              <w:rPr>
                <w:rFonts w:ascii="Arial" w:hAnsi="Arial" w:cs="Arial"/>
                <w:spacing w:val="-3"/>
              </w:rPr>
              <w:t>Кіль-</w:t>
            </w:r>
          </w:p>
          <w:p w:rsidR="009F499F" w:rsidRPr="0095596B" w:rsidRDefault="009F499F" w:rsidP="0092294A">
            <w:pPr>
              <w:keepLines/>
              <w:autoSpaceDE w:val="0"/>
              <w:autoSpaceDN w:val="0"/>
              <w:jc w:val="center"/>
              <w:rPr>
                <w:rFonts w:ascii="Arial" w:hAnsi="Arial" w:cs="Arial"/>
              </w:rPr>
            </w:pPr>
            <w:r w:rsidRPr="0095596B">
              <w:rPr>
                <w:rFonts w:ascii="Arial" w:hAnsi="Arial" w:cs="Arial"/>
                <w:spacing w:val="-3"/>
              </w:rPr>
              <w:t>кість</w:t>
            </w:r>
          </w:p>
        </w:tc>
      </w:tr>
      <w:tr w:rsidR="009F499F" w:rsidRPr="0095596B" w:rsidTr="0092294A">
        <w:trPr>
          <w:trHeight w:val="184"/>
          <w:jc w:val="center"/>
        </w:trPr>
        <w:tc>
          <w:tcPr>
            <w:tcW w:w="552" w:type="dxa"/>
            <w:tcBorders>
              <w:top w:val="nil"/>
              <w:left w:val="single" w:sz="12" w:space="0" w:color="auto"/>
              <w:bottom w:val="nil"/>
              <w:right w:val="single" w:sz="4" w:space="0" w:color="auto"/>
            </w:tcBorders>
          </w:tcPr>
          <w:p w:rsidR="009F499F" w:rsidRPr="0095596B" w:rsidRDefault="009F499F" w:rsidP="0092294A">
            <w:pPr>
              <w:keepLines/>
              <w:autoSpaceDE w:val="0"/>
              <w:autoSpaceDN w:val="0"/>
              <w:rPr>
                <w:rFonts w:ascii="Arial" w:hAnsi="Arial" w:cs="Arial"/>
              </w:rPr>
            </w:pPr>
            <w:r w:rsidRPr="0095596B">
              <w:rPr>
                <w:rFonts w:ascii="Arial" w:hAnsi="Arial" w:cs="Arial"/>
              </w:rPr>
              <w:t xml:space="preserve"> </w:t>
            </w:r>
          </w:p>
        </w:tc>
        <w:tc>
          <w:tcPr>
            <w:tcW w:w="5091" w:type="dxa"/>
            <w:tcBorders>
              <w:top w:val="nil"/>
              <w:left w:val="single" w:sz="4" w:space="0" w:color="auto"/>
              <w:bottom w:val="nil"/>
              <w:right w:val="single" w:sz="4" w:space="0" w:color="auto"/>
            </w:tcBorders>
          </w:tcPr>
          <w:p w:rsidR="009F499F" w:rsidRPr="0095596B" w:rsidRDefault="009F499F" w:rsidP="0092294A">
            <w:pPr>
              <w:keepLines/>
              <w:autoSpaceDE w:val="0"/>
              <w:autoSpaceDN w:val="0"/>
              <w:rPr>
                <w:rFonts w:ascii="Arial" w:hAnsi="Arial" w:cs="Arial"/>
              </w:rPr>
            </w:pPr>
            <w:r w:rsidRPr="0095596B">
              <w:rPr>
                <w:rFonts w:ascii="Arial" w:hAnsi="Arial" w:cs="Arial"/>
              </w:rPr>
              <w:t xml:space="preserve"> </w:t>
            </w:r>
          </w:p>
        </w:tc>
        <w:tc>
          <w:tcPr>
            <w:tcW w:w="1713" w:type="dxa"/>
            <w:tcBorders>
              <w:top w:val="nil"/>
              <w:left w:val="single" w:sz="4" w:space="0" w:color="auto"/>
              <w:bottom w:val="nil"/>
              <w:right w:val="single" w:sz="4" w:space="0" w:color="auto"/>
            </w:tcBorders>
          </w:tcPr>
          <w:p w:rsidR="009F499F" w:rsidRPr="0095596B" w:rsidRDefault="009F499F" w:rsidP="0092294A">
            <w:pPr>
              <w:keepLines/>
              <w:autoSpaceDE w:val="0"/>
              <w:autoSpaceDN w:val="0"/>
              <w:rPr>
                <w:rFonts w:ascii="Arial" w:hAnsi="Arial" w:cs="Arial"/>
              </w:rPr>
            </w:pPr>
            <w:r w:rsidRPr="0095596B">
              <w:rPr>
                <w:rFonts w:ascii="Arial" w:hAnsi="Arial" w:cs="Arial"/>
              </w:rPr>
              <w:t xml:space="preserve"> </w:t>
            </w:r>
          </w:p>
        </w:tc>
        <w:tc>
          <w:tcPr>
            <w:tcW w:w="1560" w:type="dxa"/>
            <w:tcBorders>
              <w:top w:val="nil"/>
              <w:left w:val="single" w:sz="4" w:space="0" w:color="auto"/>
              <w:bottom w:val="nil"/>
              <w:right w:val="single" w:sz="4" w:space="0" w:color="auto"/>
            </w:tcBorders>
          </w:tcPr>
          <w:p w:rsidR="009F499F" w:rsidRPr="0095596B" w:rsidRDefault="009F499F" w:rsidP="0092294A">
            <w:pPr>
              <w:keepLines/>
              <w:autoSpaceDE w:val="0"/>
              <w:autoSpaceDN w:val="0"/>
              <w:rPr>
                <w:rFonts w:ascii="Arial" w:hAnsi="Arial" w:cs="Arial"/>
              </w:rPr>
            </w:pPr>
            <w:r w:rsidRPr="0095596B">
              <w:rPr>
                <w:rFonts w:ascii="Arial" w:hAnsi="Arial" w:cs="Arial"/>
              </w:rPr>
              <w:t xml:space="preserve"> </w:t>
            </w:r>
          </w:p>
        </w:tc>
      </w:tr>
      <w:tr w:rsidR="009F499F" w:rsidRPr="0095596B" w:rsidTr="0092294A">
        <w:trPr>
          <w:trHeight w:val="184"/>
          <w:jc w:val="center"/>
        </w:trPr>
        <w:tc>
          <w:tcPr>
            <w:tcW w:w="552" w:type="dxa"/>
            <w:tcBorders>
              <w:top w:val="nil"/>
              <w:left w:val="single" w:sz="12" w:space="0" w:color="auto"/>
              <w:bottom w:val="nil"/>
              <w:right w:val="single" w:sz="4" w:space="0" w:color="auto"/>
            </w:tcBorders>
          </w:tcPr>
          <w:p w:rsidR="009F499F" w:rsidRPr="0095596B" w:rsidRDefault="009F499F" w:rsidP="0092294A">
            <w:pPr>
              <w:keepLines/>
              <w:autoSpaceDE w:val="0"/>
              <w:autoSpaceDN w:val="0"/>
              <w:rPr>
                <w:rFonts w:ascii="Arial" w:hAnsi="Arial" w:cs="Arial"/>
              </w:rPr>
            </w:pPr>
            <w:r w:rsidRPr="0095596B">
              <w:rPr>
                <w:rFonts w:ascii="Arial" w:hAnsi="Arial" w:cs="Arial"/>
              </w:rPr>
              <w:t xml:space="preserve"> </w:t>
            </w:r>
          </w:p>
        </w:tc>
        <w:tc>
          <w:tcPr>
            <w:tcW w:w="5091" w:type="dxa"/>
            <w:tcBorders>
              <w:top w:val="nil"/>
              <w:left w:val="single" w:sz="4" w:space="0" w:color="auto"/>
              <w:bottom w:val="nil"/>
              <w:right w:val="single" w:sz="4" w:space="0" w:color="auto"/>
            </w:tcBorders>
          </w:tcPr>
          <w:p w:rsidR="009F499F" w:rsidRPr="0095596B" w:rsidRDefault="009F499F" w:rsidP="0092294A">
            <w:pPr>
              <w:keepLines/>
              <w:autoSpaceDE w:val="0"/>
              <w:autoSpaceDN w:val="0"/>
              <w:rPr>
                <w:rFonts w:ascii="Arial" w:hAnsi="Arial" w:cs="Arial"/>
              </w:rPr>
            </w:pPr>
            <w:r w:rsidRPr="0095596B">
              <w:rPr>
                <w:rFonts w:ascii="Arial" w:hAnsi="Arial" w:cs="Arial"/>
              </w:rPr>
              <w:t xml:space="preserve"> </w:t>
            </w:r>
          </w:p>
        </w:tc>
        <w:tc>
          <w:tcPr>
            <w:tcW w:w="1713" w:type="dxa"/>
            <w:tcBorders>
              <w:top w:val="nil"/>
              <w:left w:val="single" w:sz="4" w:space="0" w:color="auto"/>
              <w:bottom w:val="nil"/>
              <w:right w:val="single" w:sz="4" w:space="0" w:color="auto"/>
            </w:tcBorders>
          </w:tcPr>
          <w:p w:rsidR="009F499F" w:rsidRPr="0095596B" w:rsidRDefault="009F499F" w:rsidP="0092294A">
            <w:pPr>
              <w:keepLines/>
              <w:autoSpaceDE w:val="0"/>
              <w:autoSpaceDN w:val="0"/>
              <w:rPr>
                <w:rFonts w:ascii="Arial" w:hAnsi="Arial" w:cs="Arial"/>
              </w:rPr>
            </w:pPr>
            <w:r w:rsidRPr="0095596B">
              <w:rPr>
                <w:rFonts w:ascii="Arial" w:hAnsi="Arial" w:cs="Arial"/>
              </w:rPr>
              <w:t xml:space="preserve"> </w:t>
            </w:r>
          </w:p>
        </w:tc>
        <w:tc>
          <w:tcPr>
            <w:tcW w:w="1560" w:type="dxa"/>
            <w:tcBorders>
              <w:top w:val="nil"/>
              <w:left w:val="single" w:sz="4" w:space="0" w:color="auto"/>
              <w:bottom w:val="nil"/>
              <w:right w:val="single" w:sz="4" w:space="0" w:color="auto"/>
            </w:tcBorders>
          </w:tcPr>
          <w:p w:rsidR="009F499F" w:rsidRPr="0095596B" w:rsidRDefault="009F499F" w:rsidP="0092294A">
            <w:pPr>
              <w:keepLines/>
              <w:autoSpaceDE w:val="0"/>
              <w:autoSpaceDN w:val="0"/>
              <w:rPr>
                <w:rFonts w:ascii="Arial" w:hAnsi="Arial" w:cs="Arial"/>
              </w:rPr>
            </w:pPr>
            <w:r w:rsidRPr="0095596B">
              <w:rPr>
                <w:rFonts w:ascii="Arial" w:hAnsi="Arial" w:cs="Arial"/>
              </w:rPr>
              <w:t xml:space="preserve"> </w:t>
            </w:r>
          </w:p>
        </w:tc>
      </w:tr>
      <w:tr w:rsidR="009F499F" w:rsidRPr="0095596B" w:rsidTr="0092294A">
        <w:trPr>
          <w:trHeight w:val="184"/>
          <w:jc w:val="center"/>
        </w:trPr>
        <w:tc>
          <w:tcPr>
            <w:tcW w:w="552" w:type="dxa"/>
            <w:tcBorders>
              <w:top w:val="nil"/>
              <w:left w:val="single" w:sz="12" w:space="0" w:color="auto"/>
              <w:bottom w:val="single" w:sz="12" w:space="0" w:color="auto"/>
              <w:right w:val="single" w:sz="4" w:space="0" w:color="auto"/>
            </w:tcBorders>
          </w:tcPr>
          <w:p w:rsidR="009F499F" w:rsidRPr="0095596B" w:rsidRDefault="009F499F" w:rsidP="0092294A">
            <w:pPr>
              <w:keepLines/>
              <w:autoSpaceDE w:val="0"/>
              <w:autoSpaceDN w:val="0"/>
              <w:rPr>
                <w:rFonts w:ascii="Arial" w:hAnsi="Arial" w:cs="Arial"/>
              </w:rPr>
            </w:pPr>
            <w:r w:rsidRPr="0095596B">
              <w:rPr>
                <w:rFonts w:ascii="Arial" w:hAnsi="Arial" w:cs="Arial"/>
              </w:rPr>
              <w:t xml:space="preserve"> </w:t>
            </w:r>
          </w:p>
        </w:tc>
        <w:tc>
          <w:tcPr>
            <w:tcW w:w="5091" w:type="dxa"/>
            <w:tcBorders>
              <w:top w:val="nil"/>
              <w:left w:val="single" w:sz="4" w:space="0" w:color="auto"/>
              <w:bottom w:val="single" w:sz="12" w:space="0" w:color="auto"/>
              <w:right w:val="single" w:sz="4" w:space="0" w:color="auto"/>
            </w:tcBorders>
          </w:tcPr>
          <w:p w:rsidR="009F499F" w:rsidRPr="0095596B" w:rsidRDefault="009F499F" w:rsidP="0092294A">
            <w:pPr>
              <w:keepLines/>
              <w:autoSpaceDE w:val="0"/>
              <w:autoSpaceDN w:val="0"/>
              <w:rPr>
                <w:rFonts w:ascii="Arial" w:hAnsi="Arial" w:cs="Arial"/>
              </w:rPr>
            </w:pPr>
            <w:r w:rsidRPr="0095596B">
              <w:rPr>
                <w:rFonts w:ascii="Arial" w:hAnsi="Arial" w:cs="Arial"/>
              </w:rPr>
              <w:t xml:space="preserve"> </w:t>
            </w:r>
          </w:p>
        </w:tc>
        <w:tc>
          <w:tcPr>
            <w:tcW w:w="1713" w:type="dxa"/>
            <w:tcBorders>
              <w:top w:val="nil"/>
              <w:left w:val="single" w:sz="4" w:space="0" w:color="auto"/>
              <w:bottom w:val="single" w:sz="12" w:space="0" w:color="auto"/>
              <w:right w:val="single" w:sz="4" w:space="0" w:color="auto"/>
            </w:tcBorders>
          </w:tcPr>
          <w:p w:rsidR="009F499F" w:rsidRPr="0095596B" w:rsidRDefault="009F499F" w:rsidP="0092294A">
            <w:pPr>
              <w:keepLines/>
              <w:autoSpaceDE w:val="0"/>
              <w:autoSpaceDN w:val="0"/>
              <w:rPr>
                <w:rFonts w:ascii="Arial" w:hAnsi="Arial" w:cs="Arial"/>
              </w:rPr>
            </w:pPr>
            <w:r w:rsidRPr="0095596B">
              <w:rPr>
                <w:rFonts w:ascii="Arial" w:hAnsi="Arial" w:cs="Arial"/>
              </w:rPr>
              <w:t xml:space="preserve"> </w:t>
            </w:r>
          </w:p>
        </w:tc>
        <w:tc>
          <w:tcPr>
            <w:tcW w:w="1560" w:type="dxa"/>
            <w:tcBorders>
              <w:top w:val="nil"/>
              <w:left w:val="single" w:sz="4" w:space="0" w:color="auto"/>
              <w:bottom w:val="single" w:sz="12" w:space="0" w:color="auto"/>
              <w:right w:val="single" w:sz="4" w:space="0" w:color="auto"/>
            </w:tcBorders>
          </w:tcPr>
          <w:p w:rsidR="009F499F" w:rsidRPr="0095596B" w:rsidRDefault="009F499F" w:rsidP="0092294A">
            <w:pPr>
              <w:keepLines/>
              <w:autoSpaceDE w:val="0"/>
              <w:autoSpaceDN w:val="0"/>
              <w:rPr>
                <w:rFonts w:ascii="Arial" w:hAnsi="Arial" w:cs="Arial"/>
              </w:rPr>
            </w:pPr>
            <w:r w:rsidRPr="0095596B">
              <w:rPr>
                <w:rFonts w:ascii="Arial" w:hAnsi="Arial" w:cs="Arial"/>
              </w:rPr>
              <w:t xml:space="preserve"> </w:t>
            </w:r>
          </w:p>
        </w:tc>
      </w:tr>
      <w:tr w:rsidR="009F499F" w:rsidRPr="0095596B" w:rsidTr="0092294A">
        <w:trPr>
          <w:jc w:val="center"/>
        </w:trPr>
        <w:tc>
          <w:tcPr>
            <w:tcW w:w="552" w:type="dxa"/>
            <w:tcBorders>
              <w:top w:val="single" w:sz="4" w:space="0" w:color="auto"/>
              <w:left w:val="single" w:sz="12" w:space="0" w:color="auto"/>
              <w:bottom w:val="single" w:sz="4" w:space="0" w:color="auto"/>
              <w:right w:val="nil"/>
            </w:tcBorders>
            <w:vAlign w:val="center"/>
          </w:tcPr>
          <w:p w:rsidR="009F499F" w:rsidRPr="0095596B" w:rsidRDefault="009F499F" w:rsidP="0092294A">
            <w:pPr>
              <w:keepLines/>
              <w:autoSpaceDE w:val="0"/>
              <w:autoSpaceDN w:val="0"/>
              <w:jc w:val="center"/>
              <w:rPr>
                <w:rFonts w:ascii="Arial" w:hAnsi="Arial" w:cs="Arial"/>
              </w:rPr>
            </w:pPr>
            <w:r w:rsidRPr="0095596B">
              <w:rPr>
                <w:rFonts w:ascii="Arial" w:hAnsi="Arial" w:cs="Arial"/>
                <w:spacing w:val="-3"/>
              </w:rPr>
              <w:t>1</w:t>
            </w:r>
          </w:p>
        </w:tc>
        <w:tc>
          <w:tcPr>
            <w:tcW w:w="5091" w:type="dxa"/>
            <w:tcBorders>
              <w:top w:val="single" w:sz="4" w:space="0" w:color="auto"/>
              <w:left w:val="nil"/>
              <w:bottom w:val="single" w:sz="4" w:space="0" w:color="auto"/>
              <w:right w:val="nil"/>
            </w:tcBorders>
            <w:vAlign w:val="center"/>
          </w:tcPr>
          <w:p w:rsidR="009F499F" w:rsidRPr="0095596B" w:rsidRDefault="009F499F" w:rsidP="0092294A">
            <w:pPr>
              <w:keepLines/>
              <w:autoSpaceDE w:val="0"/>
              <w:autoSpaceDN w:val="0"/>
              <w:jc w:val="center"/>
              <w:rPr>
                <w:rFonts w:ascii="Arial" w:hAnsi="Arial" w:cs="Arial"/>
              </w:rPr>
            </w:pPr>
            <w:r w:rsidRPr="0095596B">
              <w:rPr>
                <w:rFonts w:ascii="Arial" w:hAnsi="Arial" w:cs="Arial"/>
                <w:spacing w:val="-3"/>
              </w:rPr>
              <w:t>2</w:t>
            </w:r>
          </w:p>
        </w:tc>
        <w:tc>
          <w:tcPr>
            <w:tcW w:w="1713" w:type="dxa"/>
            <w:tcBorders>
              <w:top w:val="single" w:sz="4" w:space="0" w:color="auto"/>
              <w:left w:val="single" w:sz="4" w:space="0" w:color="auto"/>
              <w:bottom w:val="single" w:sz="4" w:space="0" w:color="auto"/>
              <w:right w:val="single" w:sz="4" w:space="0" w:color="auto"/>
            </w:tcBorders>
          </w:tcPr>
          <w:p w:rsidR="009F499F" w:rsidRPr="0095596B" w:rsidRDefault="009F499F" w:rsidP="0092294A">
            <w:pPr>
              <w:keepLines/>
              <w:autoSpaceDE w:val="0"/>
              <w:autoSpaceDN w:val="0"/>
              <w:jc w:val="center"/>
              <w:rPr>
                <w:rFonts w:ascii="Arial" w:hAnsi="Arial" w:cs="Arial"/>
              </w:rPr>
            </w:pPr>
            <w:r w:rsidRPr="0095596B">
              <w:rPr>
                <w:rFonts w:ascii="Arial" w:hAnsi="Arial" w:cs="Arial"/>
              </w:rPr>
              <w:t>3</w:t>
            </w:r>
          </w:p>
        </w:tc>
        <w:tc>
          <w:tcPr>
            <w:tcW w:w="1560" w:type="dxa"/>
            <w:tcBorders>
              <w:top w:val="single" w:sz="4" w:space="0" w:color="auto"/>
              <w:left w:val="single" w:sz="4" w:space="0" w:color="auto"/>
              <w:bottom w:val="single" w:sz="4" w:space="0" w:color="auto"/>
              <w:right w:val="single" w:sz="4" w:space="0" w:color="auto"/>
            </w:tcBorders>
            <w:vAlign w:val="center"/>
          </w:tcPr>
          <w:p w:rsidR="009F499F" w:rsidRPr="0095596B" w:rsidRDefault="009F499F" w:rsidP="0092294A">
            <w:pPr>
              <w:keepLines/>
              <w:autoSpaceDE w:val="0"/>
              <w:autoSpaceDN w:val="0"/>
              <w:jc w:val="center"/>
              <w:rPr>
                <w:rFonts w:ascii="Arial" w:hAnsi="Arial" w:cs="Arial"/>
              </w:rPr>
            </w:pPr>
            <w:r w:rsidRPr="0095596B">
              <w:rPr>
                <w:rFonts w:ascii="Arial" w:hAnsi="Arial" w:cs="Arial"/>
              </w:rPr>
              <w:t>4</w:t>
            </w:r>
          </w:p>
        </w:tc>
      </w:tr>
      <w:tr w:rsidR="009F499F" w:rsidRPr="0095596B" w:rsidTr="0092294A">
        <w:trPr>
          <w:jc w:val="center"/>
        </w:trPr>
        <w:tc>
          <w:tcPr>
            <w:tcW w:w="552" w:type="dxa"/>
            <w:tcBorders>
              <w:top w:val="single" w:sz="4" w:space="0" w:color="auto"/>
              <w:left w:val="single" w:sz="4" w:space="0" w:color="auto"/>
              <w:bottom w:val="single" w:sz="4" w:space="0" w:color="auto"/>
              <w:right w:val="single" w:sz="4" w:space="0" w:color="auto"/>
            </w:tcBorders>
          </w:tcPr>
          <w:p w:rsidR="009F499F" w:rsidRDefault="009F499F" w:rsidP="0092294A">
            <w:pPr>
              <w:keepLines/>
              <w:autoSpaceDE w:val="0"/>
              <w:autoSpaceDN w:val="0"/>
              <w:jc w:val="right"/>
              <w:rPr>
                <w:rFonts w:ascii="Arial" w:hAnsi="Arial" w:cs="Arial"/>
                <w:i/>
                <w:iCs/>
                <w:spacing w:val="-3"/>
              </w:rPr>
            </w:pPr>
            <w:r>
              <w:rPr>
                <w:rFonts w:ascii="Arial" w:hAnsi="Arial" w:cs="Arial"/>
                <w:i/>
                <w:iCs/>
                <w:spacing w:val="-3"/>
              </w:rPr>
              <w:t>1</w:t>
            </w:r>
          </w:p>
        </w:tc>
        <w:tc>
          <w:tcPr>
            <w:tcW w:w="5091" w:type="dxa"/>
            <w:tcBorders>
              <w:top w:val="single" w:sz="4" w:space="0" w:color="auto"/>
              <w:left w:val="single" w:sz="4" w:space="0" w:color="auto"/>
              <w:bottom w:val="single" w:sz="4" w:space="0" w:color="auto"/>
              <w:right w:val="single" w:sz="4" w:space="0" w:color="auto"/>
            </w:tcBorders>
          </w:tcPr>
          <w:p w:rsidR="009F499F" w:rsidRPr="0095596B" w:rsidRDefault="009F499F" w:rsidP="0092294A">
            <w:pPr>
              <w:suppressAutoHyphens w:val="0"/>
              <w:rPr>
                <w:rFonts w:ascii="Times New Roman CYR" w:hAnsi="Times New Roman CYR" w:cs="Times New Roman CYR"/>
                <w:color w:val="000000"/>
              </w:rPr>
            </w:pPr>
            <w:r>
              <w:rPr>
                <w:rFonts w:ascii="Times New Roman CYR" w:hAnsi="Times New Roman CYR" w:cs="Times New Roman CYR"/>
                <w:color w:val="000000"/>
              </w:rPr>
              <w:t>Холодне фрезерування асфальтобетонного покриття  фрезою (глибиною 5 см)</w:t>
            </w:r>
          </w:p>
        </w:tc>
        <w:tc>
          <w:tcPr>
            <w:tcW w:w="1713" w:type="dxa"/>
            <w:tcBorders>
              <w:top w:val="single" w:sz="4" w:space="0" w:color="auto"/>
              <w:left w:val="single" w:sz="4" w:space="0" w:color="auto"/>
              <w:bottom w:val="single" w:sz="4" w:space="0" w:color="auto"/>
              <w:right w:val="single" w:sz="4" w:space="0" w:color="auto"/>
            </w:tcBorders>
          </w:tcPr>
          <w:p w:rsidR="009F499F" w:rsidRDefault="009F499F" w:rsidP="0092294A">
            <w:pPr>
              <w:jc w:val="center"/>
              <w:rPr>
                <w:rFonts w:ascii="Times New Roman CYR" w:hAnsi="Times New Roman CYR" w:cs="Times New Roman CYR"/>
                <w:color w:val="000000"/>
              </w:rPr>
            </w:pPr>
            <w:r>
              <w:rPr>
                <w:rFonts w:ascii="Times New Roman CYR" w:hAnsi="Times New Roman CYR" w:cs="Times New Roman CYR"/>
                <w:color w:val="000000"/>
              </w:rPr>
              <w:t>м</w:t>
            </w:r>
            <w:r w:rsidRPr="00CC5249">
              <w:rPr>
                <w:rFonts w:ascii="Times New Roman CYR" w:hAnsi="Times New Roman CYR" w:cs="Times New Roman CYR"/>
                <w:color w:val="000000"/>
                <w:vertAlign w:val="superscript"/>
              </w:rPr>
              <w:t>2</w:t>
            </w:r>
          </w:p>
        </w:tc>
        <w:tc>
          <w:tcPr>
            <w:tcW w:w="1560" w:type="dxa"/>
            <w:tcBorders>
              <w:top w:val="single" w:sz="4" w:space="0" w:color="auto"/>
              <w:left w:val="single" w:sz="4" w:space="0" w:color="auto"/>
              <w:bottom w:val="single" w:sz="4" w:space="0" w:color="auto"/>
              <w:right w:val="single" w:sz="4" w:space="0" w:color="auto"/>
            </w:tcBorders>
          </w:tcPr>
          <w:p w:rsidR="009F499F" w:rsidRDefault="009F499F" w:rsidP="0092294A">
            <w:pPr>
              <w:jc w:val="center"/>
              <w:rPr>
                <w:rFonts w:ascii="Times New Roman CYR" w:hAnsi="Times New Roman CYR" w:cs="Times New Roman CYR"/>
                <w:color w:val="000000"/>
              </w:rPr>
            </w:pPr>
            <w:r>
              <w:rPr>
                <w:rFonts w:ascii="Times New Roman CYR" w:hAnsi="Times New Roman CYR" w:cs="Times New Roman CYR"/>
                <w:color w:val="000000"/>
              </w:rPr>
              <w:t>134,6</w:t>
            </w:r>
          </w:p>
        </w:tc>
      </w:tr>
      <w:tr w:rsidR="009F499F" w:rsidRPr="0095596B" w:rsidTr="0092294A">
        <w:trPr>
          <w:jc w:val="center"/>
        </w:trPr>
        <w:tc>
          <w:tcPr>
            <w:tcW w:w="552" w:type="dxa"/>
            <w:tcBorders>
              <w:top w:val="single" w:sz="4" w:space="0" w:color="auto"/>
              <w:left w:val="single" w:sz="4" w:space="0" w:color="auto"/>
              <w:bottom w:val="single" w:sz="4" w:space="0" w:color="auto"/>
              <w:right w:val="single" w:sz="4" w:space="0" w:color="auto"/>
            </w:tcBorders>
          </w:tcPr>
          <w:p w:rsidR="009F499F" w:rsidRPr="0095596B" w:rsidRDefault="009F499F" w:rsidP="0092294A">
            <w:pPr>
              <w:keepLines/>
              <w:autoSpaceDE w:val="0"/>
              <w:autoSpaceDN w:val="0"/>
              <w:jc w:val="right"/>
              <w:rPr>
                <w:rFonts w:ascii="Arial" w:hAnsi="Arial" w:cs="Arial"/>
                <w:i/>
                <w:iCs/>
                <w:spacing w:val="-3"/>
              </w:rPr>
            </w:pPr>
            <w:r>
              <w:rPr>
                <w:rFonts w:ascii="Arial" w:hAnsi="Arial" w:cs="Arial"/>
                <w:i/>
                <w:iCs/>
                <w:spacing w:val="-3"/>
              </w:rPr>
              <w:t>2</w:t>
            </w:r>
          </w:p>
        </w:tc>
        <w:tc>
          <w:tcPr>
            <w:tcW w:w="5091" w:type="dxa"/>
            <w:tcBorders>
              <w:top w:val="single" w:sz="4" w:space="0" w:color="auto"/>
              <w:left w:val="single" w:sz="4" w:space="0" w:color="auto"/>
              <w:bottom w:val="single" w:sz="4" w:space="0" w:color="auto"/>
              <w:right w:val="single" w:sz="4" w:space="0" w:color="auto"/>
            </w:tcBorders>
          </w:tcPr>
          <w:p w:rsidR="009F499F" w:rsidRPr="0095596B" w:rsidRDefault="009F499F" w:rsidP="0092294A">
            <w:pPr>
              <w:suppressAutoHyphens w:val="0"/>
              <w:rPr>
                <w:rFonts w:ascii="Times New Roman CYR" w:hAnsi="Times New Roman CYR" w:cs="Times New Roman CYR"/>
                <w:color w:val="000000"/>
              </w:rPr>
            </w:pPr>
            <w:r w:rsidRPr="0095596B">
              <w:rPr>
                <w:rFonts w:ascii="Times New Roman CYR" w:hAnsi="Times New Roman CYR" w:cs="Times New Roman CYR"/>
                <w:color w:val="000000"/>
              </w:rPr>
              <w:t xml:space="preserve">Улаштування </w:t>
            </w:r>
            <w:r>
              <w:rPr>
                <w:rFonts w:ascii="Times New Roman CYR" w:hAnsi="Times New Roman CYR" w:cs="Times New Roman CYR"/>
                <w:color w:val="000000"/>
              </w:rPr>
              <w:t xml:space="preserve">підстильних та </w:t>
            </w:r>
            <w:proofErr w:type="spellStart"/>
            <w:r>
              <w:rPr>
                <w:rFonts w:ascii="Times New Roman CYR" w:hAnsi="Times New Roman CYR" w:cs="Times New Roman CYR"/>
                <w:color w:val="000000"/>
              </w:rPr>
              <w:t>вирівнювальних</w:t>
            </w:r>
            <w:proofErr w:type="spellEnd"/>
            <w:r>
              <w:rPr>
                <w:rFonts w:ascii="Times New Roman CYR" w:hAnsi="Times New Roman CYR" w:cs="Times New Roman CYR"/>
                <w:color w:val="000000"/>
              </w:rPr>
              <w:t xml:space="preserve"> шарів </w:t>
            </w:r>
            <w:r w:rsidRPr="0095596B">
              <w:rPr>
                <w:rFonts w:ascii="Times New Roman CYR" w:hAnsi="Times New Roman CYR" w:cs="Times New Roman CYR"/>
                <w:color w:val="000000"/>
              </w:rPr>
              <w:t>основи із щебенево-піщаної суміші</w:t>
            </w:r>
            <w:r w:rsidR="00712FA7">
              <w:rPr>
                <w:rFonts w:ascii="Times New Roman CYR" w:hAnsi="Times New Roman CYR" w:cs="Times New Roman CYR"/>
                <w:color w:val="000000"/>
              </w:rPr>
              <w:t xml:space="preserve"> (товщиною 12 см)</w:t>
            </w:r>
            <w:r w:rsidR="00F27F67">
              <w:rPr>
                <w:rFonts w:ascii="Times New Roman CYR" w:hAnsi="Times New Roman CYR" w:cs="Times New Roman CYR"/>
                <w:color w:val="000000"/>
              </w:rPr>
              <w:t xml:space="preserve"> площею  </w:t>
            </w:r>
            <w:r w:rsidR="00F27F67">
              <w:rPr>
                <w:rFonts w:ascii="Times New Roman CYR" w:hAnsi="Times New Roman CYR" w:cs="Times New Roman CYR"/>
                <w:color w:val="000000"/>
              </w:rPr>
              <w:t>116,6</w:t>
            </w:r>
            <w:r w:rsidR="00F27F67">
              <w:rPr>
                <w:rFonts w:ascii="Times New Roman CYR" w:hAnsi="Times New Roman CYR" w:cs="Times New Roman CYR"/>
                <w:color w:val="000000"/>
              </w:rPr>
              <w:t>м2</w:t>
            </w:r>
          </w:p>
        </w:tc>
        <w:tc>
          <w:tcPr>
            <w:tcW w:w="1713" w:type="dxa"/>
            <w:tcBorders>
              <w:top w:val="single" w:sz="4" w:space="0" w:color="auto"/>
              <w:left w:val="single" w:sz="4" w:space="0" w:color="auto"/>
              <w:bottom w:val="single" w:sz="4" w:space="0" w:color="auto"/>
              <w:right w:val="single" w:sz="4" w:space="0" w:color="auto"/>
            </w:tcBorders>
          </w:tcPr>
          <w:p w:rsidR="009F499F" w:rsidRPr="0095596B" w:rsidRDefault="00F27F67" w:rsidP="00F27F67">
            <w:pPr>
              <w:jc w:val="center"/>
              <w:rPr>
                <w:rFonts w:ascii="Times New Roman CYR" w:hAnsi="Times New Roman CYR" w:cs="Times New Roman CYR"/>
                <w:color w:val="000000"/>
              </w:rPr>
            </w:pPr>
            <w:r w:rsidRPr="00CC5249">
              <w:rPr>
                <w:rFonts w:ascii="Times New Roman CYR" w:hAnsi="Times New Roman CYR" w:cs="Times New Roman CYR"/>
                <w:color w:val="000000"/>
              </w:rPr>
              <w:t>М</w:t>
            </w:r>
            <w:r>
              <w:rPr>
                <w:rFonts w:ascii="Times New Roman CYR" w:hAnsi="Times New Roman CYR" w:cs="Times New Roman CYR"/>
                <w:color w:val="000000"/>
                <w:vertAlign w:val="superscript"/>
              </w:rPr>
              <w:t>3</w:t>
            </w:r>
          </w:p>
        </w:tc>
        <w:tc>
          <w:tcPr>
            <w:tcW w:w="1560" w:type="dxa"/>
            <w:tcBorders>
              <w:top w:val="single" w:sz="4" w:space="0" w:color="auto"/>
              <w:left w:val="single" w:sz="4" w:space="0" w:color="auto"/>
              <w:bottom w:val="single" w:sz="4" w:space="0" w:color="auto"/>
              <w:right w:val="single" w:sz="4" w:space="0" w:color="auto"/>
            </w:tcBorders>
          </w:tcPr>
          <w:p w:rsidR="009F499F" w:rsidRPr="0095596B" w:rsidRDefault="00F27F67" w:rsidP="0092294A">
            <w:pPr>
              <w:jc w:val="center"/>
              <w:rPr>
                <w:rFonts w:ascii="Times New Roman CYR" w:hAnsi="Times New Roman CYR" w:cs="Times New Roman CYR"/>
                <w:color w:val="000000"/>
              </w:rPr>
            </w:pPr>
            <w:r>
              <w:rPr>
                <w:rFonts w:ascii="Times New Roman CYR" w:hAnsi="Times New Roman CYR" w:cs="Times New Roman CYR"/>
                <w:color w:val="000000"/>
              </w:rPr>
              <w:t>13,992</w:t>
            </w:r>
          </w:p>
        </w:tc>
      </w:tr>
      <w:tr w:rsidR="009F499F" w:rsidRPr="0095596B" w:rsidTr="0092294A">
        <w:trPr>
          <w:jc w:val="center"/>
        </w:trPr>
        <w:tc>
          <w:tcPr>
            <w:tcW w:w="552" w:type="dxa"/>
            <w:tcBorders>
              <w:top w:val="single" w:sz="4" w:space="0" w:color="auto"/>
              <w:left w:val="single" w:sz="4" w:space="0" w:color="auto"/>
              <w:bottom w:val="single" w:sz="4" w:space="0" w:color="auto"/>
              <w:right w:val="single" w:sz="4" w:space="0" w:color="auto"/>
            </w:tcBorders>
          </w:tcPr>
          <w:p w:rsidR="009F499F" w:rsidRPr="0095596B" w:rsidRDefault="009F499F" w:rsidP="0092294A">
            <w:pPr>
              <w:keepLines/>
              <w:autoSpaceDE w:val="0"/>
              <w:autoSpaceDN w:val="0"/>
              <w:jc w:val="right"/>
              <w:rPr>
                <w:rFonts w:ascii="Arial" w:hAnsi="Arial" w:cs="Arial"/>
              </w:rPr>
            </w:pPr>
            <w:r w:rsidRPr="0095596B">
              <w:rPr>
                <w:rFonts w:ascii="Arial" w:hAnsi="Arial" w:cs="Arial"/>
                <w:i/>
                <w:iCs/>
                <w:spacing w:val="-3"/>
              </w:rPr>
              <w:t>3</w:t>
            </w:r>
          </w:p>
        </w:tc>
        <w:tc>
          <w:tcPr>
            <w:tcW w:w="5091" w:type="dxa"/>
            <w:tcBorders>
              <w:top w:val="single" w:sz="4" w:space="0" w:color="auto"/>
              <w:left w:val="single" w:sz="4" w:space="0" w:color="auto"/>
              <w:bottom w:val="single" w:sz="4" w:space="0" w:color="auto"/>
              <w:right w:val="single" w:sz="4" w:space="0" w:color="auto"/>
            </w:tcBorders>
          </w:tcPr>
          <w:p w:rsidR="009F499F" w:rsidRPr="0095596B" w:rsidRDefault="009F499F" w:rsidP="0092294A">
            <w:pPr>
              <w:rPr>
                <w:rFonts w:ascii="Times New Roman CYR" w:hAnsi="Times New Roman CYR" w:cs="Times New Roman CYR"/>
                <w:color w:val="000000"/>
              </w:rPr>
            </w:pPr>
            <w:r>
              <w:rPr>
                <w:rFonts w:ascii="Times New Roman CYR" w:hAnsi="Times New Roman CYR" w:cs="Times New Roman CYR"/>
                <w:color w:val="000000"/>
              </w:rPr>
              <w:t xml:space="preserve">Улаштування </w:t>
            </w:r>
            <w:proofErr w:type="spellStart"/>
            <w:r>
              <w:rPr>
                <w:rFonts w:ascii="Times New Roman CYR" w:hAnsi="Times New Roman CYR" w:cs="Times New Roman CYR"/>
                <w:color w:val="000000"/>
              </w:rPr>
              <w:t>вирівнювального</w:t>
            </w:r>
            <w:proofErr w:type="spellEnd"/>
            <w:r>
              <w:rPr>
                <w:rFonts w:ascii="Times New Roman CYR" w:hAnsi="Times New Roman CYR" w:cs="Times New Roman CYR"/>
                <w:color w:val="000000"/>
              </w:rPr>
              <w:t xml:space="preserve"> шару з асфальтобетонної суміші </w:t>
            </w:r>
            <w:r w:rsidR="00590E27">
              <w:rPr>
                <w:rFonts w:ascii="Times New Roman CYR" w:hAnsi="Times New Roman CYR" w:cs="Times New Roman CYR"/>
                <w:color w:val="000000"/>
              </w:rPr>
              <w:t>(товщиною 6</w:t>
            </w:r>
            <w:r w:rsidR="001F2E3B">
              <w:rPr>
                <w:rFonts w:ascii="Times New Roman CYR" w:hAnsi="Times New Roman CYR" w:cs="Times New Roman CYR"/>
                <w:color w:val="000000"/>
              </w:rPr>
              <w:t xml:space="preserve"> </w:t>
            </w:r>
            <w:r w:rsidR="00590E27">
              <w:rPr>
                <w:rFonts w:ascii="Times New Roman CYR" w:hAnsi="Times New Roman CYR" w:cs="Times New Roman CYR"/>
                <w:color w:val="000000"/>
              </w:rPr>
              <w:t>см)</w:t>
            </w:r>
            <w:r w:rsidR="00F27F67">
              <w:rPr>
                <w:rFonts w:ascii="Times New Roman CYR" w:hAnsi="Times New Roman CYR" w:cs="Times New Roman CYR"/>
                <w:color w:val="000000"/>
              </w:rPr>
              <w:t xml:space="preserve"> площею 134,6 м2</w:t>
            </w:r>
          </w:p>
        </w:tc>
        <w:tc>
          <w:tcPr>
            <w:tcW w:w="1713" w:type="dxa"/>
            <w:tcBorders>
              <w:top w:val="single" w:sz="4" w:space="0" w:color="auto"/>
              <w:left w:val="single" w:sz="4" w:space="0" w:color="auto"/>
              <w:bottom w:val="single" w:sz="4" w:space="0" w:color="auto"/>
              <w:right w:val="single" w:sz="4" w:space="0" w:color="auto"/>
            </w:tcBorders>
          </w:tcPr>
          <w:p w:rsidR="009F499F" w:rsidRPr="0095596B" w:rsidRDefault="00F27F67" w:rsidP="0092294A">
            <w:pPr>
              <w:jc w:val="center"/>
              <w:rPr>
                <w:rFonts w:ascii="Times New Roman CYR" w:hAnsi="Times New Roman CYR" w:cs="Times New Roman CYR"/>
                <w:color w:val="000000"/>
              </w:rPr>
            </w:pPr>
            <w:r>
              <w:rPr>
                <w:rFonts w:ascii="Times New Roman CYR" w:hAnsi="Times New Roman CYR" w:cs="Times New Roman CYR"/>
                <w:color w:val="000000"/>
              </w:rPr>
              <w:t>т</w:t>
            </w:r>
          </w:p>
        </w:tc>
        <w:tc>
          <w:tcPr>
            <w:tcW w:w="1560" w:type="dxa"/>
            <w:tcBorders>
              <w:top w:val="single" w:sz="4" w:space="0" w:color="auto"/>
              <w:left w:val="single" w:sz="4" w:space="0" w:color="auto"/>
              <w:bottom w:val="single" w:sz="4" w:space="0" w:color="auto"/>
              <w:right w:val="single" w:sz="4" w:space="0" w:color="auto"/>
            </w:tcBorders>
          </w:tcPr>
          <w:p w:rsidR="009F499F" w:rsidRPr="0095596B" w:rsidRDefault="00F27F67" w:rsidP="00F27F67">
            <w:pPr>
              <w:jc w:val="center"/>
              <w:rPr>
                <w:rFonts w:ascii="Times New Roman CYR" w:hAnsi="Times New Roman CYR" w:cs="Times New Roman CYR"/>
                <w:color w:val="000000"/>
              </w:rPr>
            </w:pPr>
            <w:r>
              <w:rPr>
                <w:rFonts w:ascii="Times New Roman CYR" w:hAnsi="Times New Roman CYR" w:cs="Times New Roman CYR"/>
                <w:color w:val="000000"/>
              </w:rPr>
              <w:t>19,3824</w:t>
            </w:r>
            <w:bookmarkStart w:id="3" w:name="_GoBack"/>
            <w:bookmarkEnd w:id="3"/>
          </w:p>
        </w:tc>
      </w:tr>
    </w:tbl>
    <w:p w:rsidR="00782677" w:rsidRPr="00BF3330" w:rsidRDefault="009F499F" w:rsidP="00D63821">
      <w:pPr>
        <w:jc w:val="center"/>
        <w:rPr>
          <w:b/>
          <w:bCs/>
          <w:i/>
          <w:iCs/>
        </w:rPr>
        <w:sectPr w:rsidR="00782677" w:rsidRPr="00BF3330" w:rsidSect="002C6A4C">
          <w:pgSz w:w="11906" w:h="16838"/>
          <w:pgMar w:top="850" w:right="850" w:bottom="850" w:left="1417" w:header="708" w:footer="708" w:gutter="0"/>
          <w:cols w:space="708"/>
          <w:docGrid w:linePitch="360"/>
        </w:sectPr>
      </w:pPr>
      <w:r w:rsidRPr="0095596B">
        <w:rPr>
          <w:b/>
          <w:bCs/>
          <w:i/>
          <w:iCs/>
        </w:rPr>
        <w:t xml:space="preserve">   </w:t>
      </w:r>
      <w:r w:rsidR="00A1667B" w:rsidRPr="00BF3330">
        <w:rPr>
          <w:b/>
          <w:bCs/>
          <w:i/>
          <w:iCs/>
        </w:rPr>
        <w:t xml:space="preserve">   </w:t>
      </w:r>
    </w:p>
    <w:p w:rsidR="00782677" w:rsidRDefault="00782677" w:rsidP="00D63821">
      <w:pPr>
        <w:jc w:val="center"/>
        <w:rPr>
          <w:b/>
          <w:bCs/>
          <w:i/>
          <w:iCs/>
          <w:sz w:val="28"/>
          <w:szCs w:val="28"/>
        </w:rPr>
      </w:pPr>
      <w:r>
        <w:rPr>
          <w:b/>
          <w:bCs/>
          <w:i/>
          <w:iCs/>
          <w:sz w:val="36"/>
          <w:szCs w:val="36"/>
        </w:rPr>
        <w:lastRenderedPageBreak/>
        <w:tab/>
      </w:r>
      <w:r>
        <w:rPr>
          <w:b/>
          <w:bCs/>
          <w:i/>
          <w:iCs/>
          <w:sz w:val="36"/>
          <w:szCs w:val="36"/>
        </w:rPr>
        <w:tab/>
      </w:r>
      <w:r>
        <w:rPr>
          <w:b/>
          <w:bCs/>
          <w:i/>
          <w:iCs/>
          <w:sz w:val="36"/>
          <w:szCs w:val="36"/>
        </w:rPr>
        <w:tab/>
      </w:r>
      <w:r>
        <w:rPr>
          <w:b/>
          <w:bCs/>
          <w:i/>
          <w:iCs/>
          <w:sz w:val="36"/>
          <w:szCs w:val="36"/>
        </w:rPr>
        <w:tab/>
      </w:r>
      <w:r>
        <w:rPr>
          <w:b/>
          <w:bCs/>
          <w:i/>
          <w:iCs/>
          <w:sz w:val="36"/>
          <w:szCs w:val="36"/>
        </w:rPr>
        <w:tab/>
      </w:r>
      <w:r>
        <w:rPr>
          <w:b/>
          <w:bCs/>
          <w:i/>
          <w:iCs/>
          <w:sz w:val="36"/>
          <w:szCs w:val="36"/>
        </w:rPr>
        <w:tab/>
      </w:r>
      <w:r>
        <w:rPr>
          <w:b/>
          <w:bCs/>
          <w:i/>
          <w:iCs/>
          <w:sz w:val="36"/>
          <w:szCs w:val="36"/>
        </w:rPr>
        <w:tab/>
      </w:r>
      <w:r>
        <w:rPr>
          <w:b/>
          <w:bCs/>
          <w:i/>
          <w:iCs/>
          <w:sz w:val="36"/>
          <w:szCs w:val="36"/>
        </w:rPr>
        <w:tab/>
      </w:r>
      <w:r>
        <w:rPr>
          <w:b/>
          <w:bCs/>
          <w:i/>
          <w:iCs/>
          <w:sz w:val="36"/>
          <w:szCs w:val="36"/>
        </w:rPr>
        <w:tab/>
      </w:r>
      <w:r w:rsidRPr="00824698">
        <w:rPr>
          <w:b/>
          <w:bCs/>
          <w:i/>
          <w:iCs/>
          <w:sz w:val="28"/>
          <w:szCs w:val="28"/>
        </w:rPr>
        <w:t xml:space="preserve">Додаток </w:t>
      </w:r>
      <w:r>
        <w:rPr>
          <w:b/>
          <w:bCs/>
          <w:i/>
          <w:iCs/>
          <w:sz w:val="28"/>
          <w:szCs w:val="28"/>
        </w:rPr>
        <w:t>3</w:t>
      </w:r>
      <w:r w:rsidRPr="00824698">
        <w:rPr>
          <w:b/>
          <w:bCs/>
          <w:i/>
          <w:iCs/>
          <w:sz w:val="28"/>
          <w:szCs w:val="28"/>
        </w:rPr>
        <w:t xml:space="preserve"> </w:t>
      </w:r>
      <w:r w:rsidRPr="00824698">
        <w:rPr>
          <w:b/>
          <w:bCs/>
          <w:i/>
          <w:iCs/>
          <w:sz w:val="28"/>
          <w:szCs w:val="28"/>
        </w:rPr>
        <w:tab/>
      </w:r>
      <w:r w:rsidRPr="00824698">
        <w:rPr>
          <w:b/>
          <w:bCs/>
          <w:i/>
          <w:iCs/>
          <w:sz w:val="28"/>
          <w:szCs w:val="28"/>
        </w:rPr>
        <w:tab/>
      </w:r>
    </w:p>
    <w:p w:rsidR="00782677" w:rsidRDefault="00782677" w:rsidP="00D63821">
      <w:pPr>
        <w:jc w:val="center"/>
        <w:rPr>
          <w:b/>
          <w:bCs/>
          <w:i/>
          <w:iCs/>
          <w:sz w:val="28"/>
          <w:szCs w:val="28"/>
        </w:rPr>
      </w:pPr>
    </w:p>
    <w:p w:rsidR="00782677" w:rsidRPr="0054520D" w:rsidRDefault="00782677" w:rsidP="00824698">
      <w:pPr>
        <w:pStyle w:val="Style2"/>
        <w:ind w:left="-960" w:right="-441"/>
        <w:jc w:val="left"/>
        <w:rPr>
          <w:rStyle w:val="FontStyle17"/>
          <w:spacing w:val="60"/>
          <w:sz w:val="22"/>
          <w:szCs w:val="22"/>
          <w:lang w:val="uk-UA" w:eastAsia="uk-UA"/>
        </w:rPr>
      </w:pPr>
      <w:r>
        <w:rPr>
          <w:rStyle w:val="FontStyle17"/>
          <w:spacing w:val="60"/>
          <w:sz w:val="28"/>
          <w:szCs w:val="28"/>
          <w:lang w:val="uk-UA" w:eastAsia="uk-UA"/>
        </w:rPr>
        <w:t xml:space="preserve">               </w:t>
      </w:r>
      <w:r w:rsidRPr="0054520D">
        <w:rPr>
          <w:rStyle w:val="FontStyle17"/>
          <w:spacing w:val="60"/>
          <w:sz w:val="22"/>
          <w:szCs w:val="22"/>
          <w:lang w:val="uk-UA" w:eastAsia="uk-UA"/>
        </w:rPr>
        <w:t>ПРОЕКТ</w:t>
      </w:r>
    </w:p>
    <w:p w:rsidR="00782677" w:rsidRDefault="00782677" w:rsidP="00824698">
      <w:pPr>
        <w:pStyle w:val="Style2"/>
        <w:ind w:left="329" w:right="-441"/>
        <w:jc w:val="center"/>
        <w:rPr>
          <w:rStyle w:val="FontStyle17"/>
          <w:spacing w:val="60"/>
          <w:sz w:val="28"/>
          <w:szCs w:val="28"/>
          <w:lang w:val="uk-UA" w:eastAsia="uk-UA"/>
        </w:rPr>
      </w:pPr>
      <w:r w:rsidRPr="008567F1">
        <w:rPr>
          <w:rStyle w:val="FontStyle17"/>
          <w:spacing w:val="60"/>
          <w:sz w:val="28"/>
          <w:szCs w:val="28"/>
          <w:lang w:val="uk-UA" w:eastAsia="uk-UA"/>
        </w:rPr>
        <w:t>ДОГОВІР №</w:t>
      </w:r>
    </w:p>
    <w:p w:rsidR="00782677" w:rsidRPr="007872B7" w:rsidRDefault="00782677" w:rsidP="00824698">
      <w:pPr>
        <w:pStyle w:val="Style2"/>
        <w:widowControl/>
        <w:ind w:left="329" w:right="-441"/>
        <w:jc w:val="center"/>
        <w:rPr>
          <w:rStyle w:val="FontStyle17"/>
          <w:lang w:val="uk-UA" w:eastAsia="uk-UA"/>
        </w:rPr>
      </w:pPr>
      <w:r w:rsidRPr="008567F1">
        <w:rPr>
          <w:rStyle w:val="FontStyle17"/>
          <w:spacing w:val="60"/>
          <w:sz w:val="28"/>
          <w:szCs w:val="28"/>
          <w:lang w:val="uk-UA" w:eastAsia="uk-UA"/>
        </w:rPr>
        <w:t>про надання послуг</w:t>
      </w:r>
    </w:p>
    <w:p w:rsidR="00782677" w:rsidRPr="007872B7" w:rsidRDefault="00782677" w:rsidP="00824698">
      <w:pPr>
        <w:pStyle w:val="Style5"/>
        <w:widowControl/>
        <w:tabs>
          <w:tab w:val="left" w:pos="1985"/>
          <w:tab w:val="left" w:pos="8498"/>
        </w:tabs>
        <w:spacing w:line="250" w:lineRule="exact"/>
        <w:ind w:left="490" w:right="-441" w:firstLine="0"/>
        <w:rPr>
          <w:rStyle w:val="FontStyle17"/>
          <w:b w:val="0"/>
          <w:bCs w:val="0"/>
          <w:lang w:val="uk-UA" w:eastAsia="uk-UA"/>
        </w:rPr>
      </w:pPr>
    </w:p>
    <w:p w:rsidR="00782677" w:rsidRPr="00824698" w:rsidRDefault="00782677" w:rsidP="00824698">
      <w:pPr>
        <w:pStyle w:val="Style5"/>
        <w:widowControl/>
        <w:tabs>
          <w:tab w:val="left" w:pos="1985"/>
        </w:tabs>
        <w:spacing w:line="250" w:lineRule="exact"/>
        <w:ind w:right="-441"/>
        <w:jc w:val="both"/>
        <w:rPr>
          <w:rStyle w:val="FontStyle12"/>
          <w:b w:val="0"/>
          <w:bCs w:val="0"/>
          <w:sz w:val="24"/>
          <w:szCs w:val="24"/>
          <w:lang w:val="uk-UA" w:eastAsia="uk-UA"/>
        </w:rPr>
      </w:pPr>
      <w:proofErr w:type="spellStart"/>
      <w:r w:rsidRPr="00824698">
        <w:rPr>
          <w:rStyle w:val="FontStyle12"/>
          <w:b w:val="0"/>
          <w:bCs w:val="0"/>
          <w:sz w:val="24"/>
          <w:szCs w:val="24"/>
          <w:lang w:val="uk-UA" w:eastAsia="uk-UA"/>
        </w:rPr>
        <w:t>м.</w:t>
      </w:r>
      <w:r w:rsidR="005C2AAC">
        <w:rPr>
          <w:rStyle w:val="FontStyle12"/>
          <w:b w:val="0"/>
          <w:bCs w:val="0"/>
          <w:sz w:val="24"/>
          <w:szCs w:val="24"/>
          <w:lang w:val="uk-UA" w:eastAsia="uk-UA"/>
        </w:rPr>
        <w:t>Чортків</w:t>
      </w:r>
      <w:proofErr w:type="spellEnd"/>
      <w:r w:rsidR="005C2AAC">
        <w:rPr>
          <w:rStyle w:val="FontStyle12"/>
          <w:b w:val="0"/>
          <w:bCs w:val="0"/>
          <w:sz w:val="24"/>
          <w:szCs w:val="24"/>
          <w:lang w:val="uk-UA" w:eastAsia="uk-UA"/>
        </w:rPr>
        <w:t xml:space="preserve"> </w:t>
      </w:r>
      <w:r w:rsidRPr="00824698">
        <w:rPr>
          <w:rStyle w:val="FontStyle12"/>
          <w:b w:val="0"/>
          <w:bCs w:val="0"/>
          <w:sz w:val="24"/>
          <w:szCs w:val="24"/>
          <w:lang w:val="uk-UA" w:eastAsia="uk-UA"/>
        </w:rPr>
        <w:t xml:space="preserve">                                                                                                   __________202</w:t>
      </w:r>
      <w:r w:rsidR="00F05A17">
        <w:rPr>
          <w:rStyle w:val="FontStyle12"/>
          <w:b w:val="0"/>
          <w:bCs w:val="0"/>
          <w:sz w:val="24"/>
          <w:szCs w:val="24"/>
          <w:lang w:val="uk-UA" w:eastAsia="uk-UA"/>
        </w:rPr>
        <w:t>2</w:t>
      </w:r>
      <w:r w:rsidRPr="00824698">
        <w:rPr>
          <w:rStyle w:val="FontStyle12"/>
          <w:b w:val="0"/>
          <w:bCs w:val="0"/>
          <w:sz w:val="24"/>
          <w:szCs w:val="24"/>
          <w:lang w:val="uk-UA" w:eastAsia="uk-UA"/>
        </w:rPr>
        <w:t>р.</w:t>
      </w:r>
    </w:p>
    <w:p w:rsidR="00782677" w:rsidRPr="00824698" w:rsidRDefault="00782677" w:rsidP="00824698">
      <w:pPr>
        <w:pStyle w:val="Style5"/>
        <w:widowControl/>
        <w:tabs>
          <w:tab w:val="left" w:pos="1985"/>
        </w:tabs>
        <w:spacing w:line="250" w:lineRule="exact"/>
        <w:ind w:right="-441" w:firstLine="426"/>
        <w:jc w:val="both"/>
        <w:rPr>
          <w:rStyle w:val="FontStyle12"/>
          <w:i w:val="0"/>
          <w:iCs w:val="0"/>
          <w:sz w:val="24"/>
          <w:szCs w:val="24"/>
          <w:u w:val="single"/>
          <w:lang w:val="uk-UA" w:eastAsia="uk-UA"/>
        </w:rPr>
      </w:pPr>
    </w:p>
    <w:p w:rsidR="00782677" w:rsidRPr="00824698" w:rsidRDefault="00C04D80" w:rsidP="00217572">
      <w:pPr>
        <w:pStyle w:val="Style5"/>
        <w:widowControl/>
        <w:tabs>
          <w:tab w:val="left" w:pos="1985"/>
        </w:tabs>
        <w:spacing w:line="250" w:lineRule="exact"/>
        <w:ind w:left="284" w:right="-441" w:firstLine="142"/>
        <w:jc w:val="both"/>
        <w:rPr>
          <w:rStyle w:val="FontStyle17"/>
          <w:b w:val="0"/>
          <w:bCs w:val="0"/>
          <w:sz w:val="24"/>
          <w:szCs w:val="24"/>
          <w:lang w:val="uk-UA" w:eastAsia="uk-UA"/>
        </w:rPr>
      </w:pPr>
      <w:r w:rsidRPr="00C04D80">
        <w:rPr>
          <w:b/>
          <w:lang w:val="uk-UA"/>
        </w:rPr>
        <w:t xml:space="preserve">Комунальне підприємство “Благоустрій” </w:t>
      </w:r>
      <w:proofErr w:type="spellStart"/>
      <w:r w:rsidRPr="00C04D80">
        <w:rPr>
          <w:b/>
          <w:lang w:val="uk-UA"/>
        </w:rPr>
        <w:t>Чортківської</w:t>
      </w:r>
      <w:proofErr w:type="spellEnd"/>
      <w:r w:rsidRPr="00C04D80">
        <w:rPr>
          <w:b/>
          <w:lang w:val="uk-UA"/>
        </w:rPr>
        <w:t xml:space="preserve"> міської ради </w:t>
      </w:r>
      <w:r w:rsidRPr="00C04D80">
        <w:rPr>
          <w:lang w:val="uk-UA"/>
        </w:rPr>
        <w:t xml:space="preserve">в особі </w:t>
      </w:r>
      <w:r>
        <w:rPr>
          <w:lang w:val="uk-UA"/>
        </w:rPr>
        <w:t xml:space="preserve">в.о. </w:t>
      </w:r>
      <w:r w:rsidRPr="00C04D80">
        <w:rPr>
          <w:lang w:val="uk-UA"/>
        </w:rPr>
        <w:t xml:space="preserve">начальника </w:t>
      </w:r>
      <w:proofErr w:type="spellStart"/>
      <w:r>
        <w:rPr>
          <w:lang w:val="uk-UA"/>
        </w:rPr>
        <w:t>Табачака</w:t>
      </w:r>
      <w:proofErr w:type="spellEnd"/>
      <w:r>
        <w:rPr>
          <w:lang w:val="uk-UA"/>
        </w:rPr>
        <w:t xml:space="preserve"> </w:t>
      </w:r>
      <w:r w:rsidR="00F074B9">
        <w:rPr>
          <w:lang w:val="uk-UA"/>
        </w:rPr>
        <w:t>М</w:t>
      </w:r>
      <w:r>
        <w:rPr>
          <w:lang w:val="uk-UA"/>
        </w:rPr>
        <w:t>ихайла Богдановича</w:t>
      </w:r>
      <w:r w:rsidRPr="00C04D80">
        <w:rPr>
          <w:lang w:val="uk-UA"/>
        </w:rPr>
        <w:t xml:space="preserve">, що діє на підставі </w:t>
      </w:r>
      <w:r w:rsidRPr="00C04D80">
        <w:rPr>
          <w:b/>
          <w:lang w:val="uk-UA"/>
        </w:rPr>
        <w:t>Статуту</w:t>
      </w:r>
      <w:r w:rsidRPr="00C04D80">
        <w:rPr>
          <w:color w:val="000000"/>
          <w:lang w:val="uk-UA"/>
        </w:rPr>
        <w:t xml:space="preserve"> </w:t>
      </w:r>
      <w:r w:rsidR="00782677" w:rsidRPr="00824698">
        <w:rPr>
          <w:rStyle w:val="FontStyle12"/>
          <w:b w:val="0"/>
          <w:bCs w:val="0"/>
          <w:i w:val="0"/>
          <w:iCs w:val="0"/>
          <w:sz w:val="24"/>
          <w:szCs w:val="24"/>
          <w:u w:val="single"/>
          <w:lang w:val="uk-UA" w:eastAsia="uk-UA"/>
        </w:rPr>
        <w:t xml:space="preserve">(далі - Замовник) та </w:t>
      </w:r>
      <w:r w:rsidR="00782677" w:rsidRPr="00824698">
        <w:rPr>
          <w:rStyle w:val="FontStyle17"/>
          <w:b w:val="0"/>
          <w:bCs w:val="0"/>
          <w:i/>
          <w:iCs/>
          <w:sz w:val="24"/>
          <w:szCs w:val="24"/>
          <w:lang w:val="uk-UA" w:eastAsia="uk-UA"/>
        </w:rPr>
        <w:t xml:space="preserve"> </w:t>
      </w:r>
      <w:r w:rsidR="00782677" w:rsidRPr="00824698">
        <w:rPr>
          <w:lang w:val="uk-UA"/>
        </w:rPr>
        <w:t>, ______________________________________</w:t>
      </w:r>
      <w:r w:rsidR="00782677" w:rsidRPr="00824698">
        <w:rPr>
          <w:rStyle w:val="FontStyle17"/>
          <w:b w:val="0"/>
          <w:bCs w:val="0"/>
          <w:sz w:val="24"/>
          <w:szCs w:val="24"/>
          <w:lang w:val="uk-UA" w:eastAsia="uk-UA"/>
        </w:rPr>
        <w:t xml:space="preserve">(далі - Виконавець), з другої сторони, (далі – Сторони) уклали цей договір про наступне:                                             </w:t>
      </w:r>
    </w:p>
    <w:p w:rsidR="00782677" w:rsidRPr="00824698" w:rsidRDefault="00782677" w:rsidP="00217572">
      <w:pPr>
        <w:pStyle w:val="Style2"/>
        <w:widowControl/>
        <w:tabs>
          <w:tab w:val="left" w:pos="1985"/>
        </w:tabs>
        <w:ind w:left="284" w:right="-441" w:firstLine="142"/>
        <w:jc w:val="center"/>
        <w:rPr>
          <w:lang w:val="uk-UA" w:eastAsia="ar-SA"/>
        </w:rPr>
      </w:pPr>
    </w:p>
    <w:p w:rsidR="00782677" w:rsidRPr="00824698" w:rsidRDefault="00782677" w:rsidP="00217572">
      <w:pPr>
        <w:pStyle w:val="Style2"/>
        <w:widowControl/>
        <w:tabs>
          <w:tab w:val="left" w:pos="1985"/>
        </w:tabs>
        <w:ind w:left="284" w:right="-441" w:firstLine="142"/>
        <w:rPr>
          <w:rStyle w:val="FontStyle17"/>
          <w:b w:val="0"/>
          <w:bCs w:val="0"/>
          <w:sz w:val="24"/>
          <w:szCs w:val="24"/>
          <w:lang w:val="uk-UA"/>
        </w:rPr>
      </w:pPr>
      <w:r w:rsidRPr="00824698">
        <w:rPr>
          <w:lang w:val="uk-UA" w:eastAsia="ar-SA"/>
        </w:rPr>
        <w:t xml:space="preserve">                     </w:t>
      </w:r>
      <w:r w:rsidRPr="00824698">
        <w:rPr>
          <w:rStyle w:val="FontStyle17"/>
          <w:b w:val="0"/>
          <w:bCs w:val="0"/>
          <w:sz w:val="24"/>
          <w:szCs w:val="24"/>
          <w:lang w:val="uk-UA"/>
        </w:rPr>
        <w:t xml:space="preserve">                            1.</w:t>
      </w:r>
      <w:r w:rsidRPr="00824698">
        <w:rPr>
          <w:rStyle w:val="FontStyle17"/>
          <w:sz w:val="24"/>
          <w:szCs w:val="24"/>
          <w:lang w:val="uk-UA"/>
        </w:rPr>
        <w:t xml:space="preserve"> Предмет договору</w:t>
      </w:r>
      <w:r w:rsidRPr="00824698">
        <w:rPr>
          <w:rStyle w:val="FontStyle17"/>
          <w:b w:val="0"/>
          <w:bCs w:val="0"/>
          <w:sz w:val="24"/>
          <w:szCs w:val="24"/>
          <w:lang w:val="uk-UA"/>
        </w:rPr>
        <w:t>.</w:t>
      </w:r>
    </w:p>
    <w:p w:rsidR="00782677" w:rsidRPr="00824698" w:rsidRDefault="00782677" w:rsidP="00217572">
      <w:pPr>
        <w:pStyle w:val="Style2"/>
        <w:widowControl/>
        <w:tabs>
          <w:tab w:val="left" w:pos="1985"/>
        </w:tabs>
        <w:ind w:left="284" w:right="-441" w:firstLine="142"/>
        <w:rPr>
          <w:rStyle w:val="FontStyle17"/>
          <w:b w:val="0"/>
          <w:bCs w:val="0"/>
          <w:sz w:val="24"/>
          <w:szCs w:val="24"/>
          <w:lang w:val="uk-UA"/>
        </w:rPr>
      </w:pPr>
    </w:p>
    <w:p w:rsidR="00782677" w:rsidRPr="00824698" w:rsidRDefault="00782677" w:rsidP="00217572">
      <w:pPr>
        <w:pStyle w:val="Style2"/>
        <w:tabs>
          <w:tab w:val="left" w:pos="1985"/>
        </w:tabs>
        <w:ind w:left="284" w:firstLine="142"/>
        <w:rPr>
          <w:lang w:val="uk-UA"/>
        </w:rPr>
      </w:pPr>
      <w:r w:rsidRPr="00824698">
        <w:rPr>
          <w:rStyle w:val="FontStyle17"/>
          <w:b w:val="0"/>
          <w:bCs w:val="0"/>
          <w:sz w:val="24"/>
          <w:szCs w:val="24"/>
          <w:lang w:val="uk-UA"/>
        </w:rPr>
        <w:t xml:space="preserve">            1.1.Замовник доручає та оплачує, а Виконавець приймає на себе зобов'язання надати послуги:______________________________________________________</w:t>
      </w:r>
      <w:r w:rsidRPr="00824698">
        <w:rPr>
          <w:rStyle w:val="FontStyle17"/>
          <w:b w:val="0"/>
          <w:bCs w:val="0"/>
          <w:i/>
          <w:iCs/>
          <w:sz w:val="24"/>
          <w:szCs w:val="24"/>
          <w:lang w:val="uk-UA"/>
        </w:rPr>
        <w:t>(згідно предмету закупівлі)</w:t>
      </w:r>
      <w:r w:rsidRPr="00824698">
        <w:rPr>
          <w:rStyle w:val="FontStyle17"/>
          <w:b w:val="0"/>
          <w:bCs w:val="0"/>
          <w:sz w:val="24"/>
          <w:szCs w:val="24"/>
          <w:lang w:val="uk-UA" w:eastAsia="uk-UA"/>
        </w:rPr>
        <w:t>. Замовник оплачує  надані послуги</w:t>
      </w:r>
      <w:r w:rsidRPr="00824698">
        <w:rPr>
          <w:lang w:val="uk-UA"/>
        </w:rPr>
        <w:t xml:space="preserve">, </w:t>
      </w:r>
      <w:r w:rsidRPr="00824698">
        <w:rPr>
          <w:rStyle w:val="FontStyle17"/>
          <w:b w:val="0"/>
          <w:bCs w:val="0"/>
          <w:sz w:val="24"/>
          <w:szCs w:val="24"/>
          <w:lang w:val="uk-UA" w:eastAsia="uk-UA"/>
        </w:rPr>
        <w:t xml:space="preserve"> за рахунок коштів передбачених з бюджету міста, на підставі актів наданих послуг </w:t>
      </w:r>
      <w:r w:rsidRPr="00824698">
        <w:rPr>
          <w:lang w:val="uk-UA"/>
        </w:rPr>
        <w:t>та зобов’язується своєчасно прийняти і оплатити надані послуги.</w:t>
      </w:r>
    </w:p>
    <w:p w:rsidR="00782677" w:rsidRPr="00525516" w:rsidRDefault="00782677" w:rsidP="00217572">
      <w:pPr>
        <w:pStyle w:val="Style2"/>
        <w:tabs>
          <w:tab w:val="left" w:pos="1985"/>
        </w:tabs>
        <w:ind w:left="284" w:right="-441" w:firstLine="142"/>
        <w:rPr>
          <w:rStyle w:val="FontStyle17"/>
          <w:b w:val="0"/>
          <w:bCs w:val="0"/>
          <w:lang w:val="uk-UA" w:eastAsia="uk-UA"/>
        </w:rPr>
      </w:pPr>
      <w:r>
        <w:rPr>
          <w:rStyle w:val="FontStyle17"/>
          <w:b w:val="0"/>
          <w:bCs w:val="0"/>
          <w:lang w:val="uk-UA" w:eastAsia="uk-UA"/>
        </w:rPr>
        <w:t xml:space="preserve"> </w:t>
      </w:r>
    </w:p>
    <w:p w:rsidR="00782677" w:rsidRPr="00347D6C" w:rsidRDefault="00782677" w:rsidP="00217572">
      <w:pPr>
        <w:pStyle w:val="11"/>
        <w:ind w:left="284" w:right="-441" w:firstLine="142"/>
        <w:jc w:val="both"/>
        <w:rPr>
          <w:rFonts w:ascii="Times New Roman" w:hAnsi="Times New Roman" w:cs="Times New Roman"/>
          <w:b/>
          <w:bCs/>
          <w:sz w:val="24"/>
          <w:szCs w:val="24"/>
          <w:lang w:eastAsia="ar-SA"/>
        </w:rPr>
      </w:pPr>
      <w:r w:rsidRPr="00347D6C">
        <w:rPr>
          <w:rFonts w:ascii="Times New Roman" w:hAnsi="Times New Roman" w:cs="Times New Roman"/>
          <w:b/>
          <w:bCs/>
          <w:sz w:val="24"/>
          <w:szCs w:val="24"/>
          <w:lang w:eastAsia="ar-SA"/>
        </w:rPr>
        <w:t xml:space="preserve">                                                                     2. Ціна договору</w:t>
      </w:r>
    </w:p>
    <w:p w:rsidR="00782677" w:rsidRPr="00644C29" w:rsidRDefault="00782677" w:rsidP="00217572">
      <w:pPr>
        <w:pStyle w:val="11"/>
        <w:ind w:left="284" w:firstLine="142"/>
        <w:jc w:val="both"/>
        <w:rPr>
          <w:rFonts w:ascii="Times New Roman" w:hAnsi="Times New Roman" w:cs="Times New Roman"/>
          <w:lang w:eastAsia="ar-SA"/>
        </w:rPr>
      </w:pPr>
      <w:r>
        <w:rPr>
          <w:rFonts w:ascii="Times New Roman" w:hAnsi="Times New Roman" w:cs="Times New Roman"/>
          <w:lang w:eastAsia="ar-SA"/>
        </w:rPr>
        <w:t xml:space="preserve"> </w:t>
      </w:r>
    </w:p>
    <w:p w:rsidR="00782677" w:rsidRPr="00824698" w:rsidRDefault="00782677" w:rsidP="00217572">
      <w:pPr>
        <w:pStyle w:val="Style10"/>
        <w:widowControl/>
        <w:tabs>
          <w:tab w:val="left" w:pos="1985"/>
        </w:tabs>
        <w:ind w:left="284" w:firstLine="142"/>
        <w:jc w:val="both"/>
        <w:rPr>
          <w:rStyle w:val="FontStyle17"/>
          <w:b w:val="0"/>
          <w:bCs w:val="0"/>
          <w:sz w:val="24"/>
          <w:szCs w:val="24"/>
          <w:lang w:val="uk-UA"/>
        </w:rPr>
      </w:pPr>
      <w:r w:rsidRPr="00824698">
        <w:rPr>
          <w:rStyle w:val="FontStyle17"/>
          <w:b w:val="0"/>
          <w:bCs w:val="0"/>
          <w:sz w:val="24"/>
          <w:szCs w:val="24"/>
          <w:lang w:val="uk-UA"/>
        </w:rPr>
        <w:t xml:space="preserve"> 2.1. Загальна вартість наданих послуг на стадії початку виконання становить ______________грн.  ( ПДВ).</w:t>
      </w:r>
    </w:p>
    <w:p w:rsidR="00782677" w:rsidRDefault="00782677" w:rsidP="00217572">
      <w:pPr>
        <w:pStyle w:val="Style10"/>
        <w:widowControl/>
        <w:tabs>
          <w:tab w:val="left" w:pos="1985"/>
        </w:tabs>
        <w:ind w:left="284" w:firstLine="142"/>
        <w:jc w:val="both"/>
        <w:rPr>
          <w:lang w:val="uk-UA"/>
        </w:rPr>
      </w:pPr>
      <w:r>
        <w:rPr>
          <w:lang w:val="uk-UA"/>
        </w:rPr>
        <w:t xml:space="preserve"> 2.2.</w:t>
      </w:r>
      <w:r w:rsidRPr="0064094F">
        <w:rPr>
          <w:lang w:val="uk-UA"/>
        </w:rPr>
        <w:t xml:space="preserve"> </w:t>
      </w:r>
      <w:r>
        <w:rPr>
          <w:lang w:val="uk-UA"/>
        </w:rPr>
        <w:t>Кінцева сума Договору може змінюватись, виходячи з фактичного обсягу наданих послуг, що підтверджується актом (актами) здачі-прийняття наданих послуг.</w:t>
      </w:r>
    </w:p>
    <w:p w:rsidR="00782677" w:rsidRDefault="00782677" w:rsidP="00217572">
      <w:pPr>
        <w:pStyle w:val="11"/>
        <w:ind w:left="284" w:right="-441" w:firstLine="142"/>
        <w:jc w:val="both"/>
        <w:rPr>
          <w:rFonts w:ascii="Times New Roman" w:hAnsi="Times New Roman" w:cs="Times New Roman"/>
          <w:b/>
          <w:bCs/>
          <w:lang w:eastAsia="ar-SA"/>
        </w:rPr>
      </w:pPr>
    </w:p>
    <w:p w:rsidR="00782677" w:rsidRDefault="00782677" w:rsidP="00217572">
      <w:pPr>
        <w:pStyle w:val="11"/>
        <w:ind w:left="284" w:right="-441" w:firstLine="142"/>
        <w:jc w:val="both"/>
        <w:rPr>
          <w:rFonts w:ascii="Times New Roman" w:hAnsi="Times New Roman" w:cs="Times New Roman"/>
          <w:b/>
          <w:bCs/>
          <w:lang w:eastAsia="ar-SA"/>
        </w:rPr>
      </w:pPr>
      <w:r>
        <w:rPr>
          <w:rFonts w:ascii="Times New Roman" w:hAnsi="Times New Roman" w:cs="Times New Roman"/>
          <w:b/>
          <w:bCs/>
          <w:lang w:eastAsia="ar-SA"/>
        </w:rPr>
        <w:t xml:space="preserve">                                                                   3</w:t>
      </w:r>
      <w:r w:rsidRPr="00644C29">
        <w:rPr>
          <w:rFonts w:ascii="Times New Roman" w:hAnsi="Times New Roman" w:cs="Times New Roman"/>
          <w:b/>
          <w:bCs/>
          <w:lang w:eastAsia="ar-SA"/>
        </w:rPr>
        <w:t>. Строки надання послуг</w:t>
      </w:r>
    </w:p>
    <w:p w:rsidR="00782677" w:rsidRPr="00231C48" w:rsidRDefault="00782677" w:rsidP="00217572">
      <w:pPr>
        <w:pStyle w:val="11"/>
        <w:ind w:left="284" w:firstLine="142"/>
        <w:jc w:val="both"/>
        <w:rPr>
          <w:rFonts w:ascii="Times New Roman" w:hAnsi="Times New Roman" w:cs="Times New Roman"/>
          <w:sz w:val="24"/>
          <w:szCs w:val="24"/>
          <w:lang w:eastAsia="ar-SA"/>
        </w:rPr>
      </w:pPr>
      <w:r w:rsidRPr="00231C48">
        <w:rPr>
          <w:rFonts w:ascii="Times New Roman" w:hAnsi="Times New Roman" w:cs="Times New Roman"/>
          <w:sz w:val="24"/>
          <w:szCs w:val="24"/>
          <w:lang w:eastAsia="ar-SA"/>
        </w:rPr>
        <w:t>3.1</w:t>
      </w:r>
      <w:r>
        <w:rPr>
          <w:rFonts w:ascii="Times New Roman" w:hAnsi="Times New Roman" w:cs="Times New Roman"/>
          <w:lang w:eastAsia="ar-SA"/>
        </w:rPr>
        <w:t xml:space="preserve">  </w:t>
      </w:r>
      <w:r w:rsidRPr="00231C48">
        <w:rPr>
          <w:rFonts w:ascii="Times New Roman" w:hAnsi="Times New Roman" w:cs="Times New Roman"/>
          <w:sz w:val="24"/>
          <w:szCs w:val="24"/>
          <w:lang w:eastAsia="ar-SA"/>
        </w:rPr>
        <w:t xml:space="preserve">Виконавець зобов’язаний виконати послуги, визначені цим Договором та додатками до нього </w:t>
      </w:r>
      <w:r>
        <w:rPr>
          <w:rFonts w:ascii="Times New Roman" w:hAnsi="Times New Roman" w:cs="Times New Roman"/>
          <w:sz w:val="24"/>
          <w:szCs w:val="24"/>
          <w:lang w:eastAsia="ar-SA"/>
        </w:rPr>
        <w:t xml:space="preserve">до </w:t>
      </w:r>
      <w:r w:rsidR="00712FA7">
        <w:rPr>
          <w:rFonts w:ascii="Times New Roman" w:hAnsi="Times New Roman" w:cs="Times New Roman"/>
          <w:sz w:val="24"/>
          <w:szCs w:val="24"/>
          <w:lang w:eastAsia="ar-SA"/>
        </w:rPr>
        <w:t>01</w:t>
      </w:r>
      <w:r w:rsidRPr="00820FAC">
        <w:rPr>
          <w:rFonts w:ascii="Times New Roman" w:hAnsi="Times New Roman" w:cs="Times New Roman"/>
          <w:sz w:val="24"/>
          <w:szCs w:val="24"/>
          <w:lang w:eastAsia="ar-SA"/>
        </w:rPr>
        <w:t>.</w:t>
      </w:r>
      <w:r w:rsidR="00C04D80">
        <w:rPr>
          <w:rFonts w:ascii="Times New Roman" w:hAnsi="Times New Roman" w:cs="Times New Roman"/>
          <w:sz w:val="24"/>
          <w:szCs w:val="24"/>
          <w:lang w:eastAsia="ar-SA"/>
        </w:rPr>
        <w:t>08</w:t>
      </w:r>
      <w:r w:rsidRPr="00820FAC">
        <w:rPr>
          <w:rFonts w:ascii="Times New Roman" w:hAnsi="Times New Roman" w:cs="Times New Roman"/>
          <w:sz w:val="24"/>
          <w:szCs w:val="24"/>
          <w:lang w:eastAsia="ar-SA"/>
        </w:rPr>
        <w:t>.202</w:t>
      </w:r>
      <w:r w:rsidR="00820FAC" w:rsidRPr="00FE7E3B">
        <w:rPr>
          <w:rFonts w:ascii="Times New Roman" w:hAnsi="Times New Roman" w:cs="Times New Roman"/>
          <w:sz w:val="24"/>
          <w:szCs w:val="24"/>
          <w:lang w:val="ru-RU" w:eastAsia="ar-SA"/>
        </w:rPr>
        <w:t>2</w:t>
      </w:r>
      <w:r w:rsidRPr="00231C48">
        <w:rPr>
          <w:rFonts w:ascii="Times New Roman" w:hAnsi="Times New Roman" w:cs="Times New Roman"/>
          <w:sz w:val="24"/>
          <w:szCs w:val="24"/>
          <w:lang w:eastAsia="ar-SA"/>
        </w:rPr>
        <w:t xml:space="preserve"> року, згідно потреби Замовника.</w:t>
      </w:r>
    </w:p>
    <w:p w:rsidR="003F7E39" w:rsidRPr="00C04D80" w:rsidRDefault="003F7E39" w:rsidP="00217572">
      <w:pPr>
        <w:tabs>
          <w:tab w:val="center" w:pos="4677"/>
        </w:tabs>
        <w:ind w:left="284" w:firstLine="142"/>
        <w:jc w:val="both"/>
      </w:pPr>
      <w:r w:rsidRPr="003F7E39">
        <w:rPr>
          <w:lang w:val="ru-RU"/>
        </w:rPr>
        <w:t xml:space="preserve"> </w:t>
      </w:r>
      <w:r w:rsidRPr="00865252">
        <w:rPr>
          <w:lang w:val="ru-RU"/>
        </w:rPr>
        <w:t xml:space="preserve">3.2. </w:t>
      </w:r>
      <w:r w:rsidRPr="00C04D80">
        <w:t xml:space="preserve">При </w:t>
      </w:r>
      <w:r w:rsidR="00C04D80">
        <w:t>виникненні обставин</w:t>
      </w:r>
      <w:r w:rsidRPr="00C04D80">
        <w:t>,</w:t>
      </w:r>
      <w:r w:rsidR="00C04D80">
        <w:t xml:space="preserve"> </w:t>
      </w:r>
      <w:r w:rsidRPr="00C04D80">
        <w:t>незалежних від Підрядника,</w:t>
      </w:r>
      <w:r w:rsidR="00C04D80">
        <w:t xml:space="preserve"> </w:t>
      </w:r>
      <w:r w:rsidRPr="00C04D80">
        <w:t>що перешкоджають виконанню робіт у встановлені строки, він може  поставити  питання перед Замовником про їх перегляд. Рішення про перегляд строків виконання робіт оформлюється додатковою угодою , яка є невід’ємною частиною даного Договору.</w:t>
      </w:r>
    </w:p>
    <w:p w:rsidR="003F7E39" w:rsidRPr="00C04D80" w:rsidRDefault="003F7E39" w:rsidP="00217572">
      <w:pPr>
        <w:tabs>
          <w:tab w:val="center" w:pos="4677"/>
        </w:tabs>
        <w:ind w:left="284" w:firstLine="142"/>
        <w:jc w:val="both"/>
      </w:pPr>
      <w:r w:rsidRPr="00C04D80">
        <w:t>3.3 Обставини, що перешкоджають виконанню робіт  у зазначені даним Договором строки, які не залежать від Підрядника, є обставини:</w:t>
      </w:r>
    </w:p>
    <w:p w:rsidR="003F7E39" w:rsidRPr="00C04D80" w:rsidRDefault="003F7E39" w:rsidP="00217572">
      <w:pPr>
        <w:tabs>
          <w:tab w:val="center" w:pos="4677"/>
        </w:tabs>
        <w:ind w:left="284" w:firstLine="142"/>
        <w:jc w:val="both"/>
      </w:pPr>
      <w:r w:rsidRPr="00C04D80">
        <w:t>- неперебо</w:t>
      </w:r>
      <w:r w:rsidR="00C04D80">
        <w:t>р</w:t>
      </w:r>
      <w:r w:rsidRPr="00C04D80">
        <w:t>ної сили;</w:t>
      </w:r>
    </w:p>
    <w:p w:rsidR="003F7E39" w:rsidRPr="00C04D80" w:rsidRDefault="003F7E39" w:rsidP="00217572">
      <w:pPr>
        <w:tabs>
          <w:tab w:val="center" w:pos="4677"/>
        </w:tabs>
        <w:ind w:left="284" w:firstLine="142"/>
        <w:jc w:val="both"/>
      </w:pPr>
      <w:r w:rsidRPr="00C04D80">
        <w:t>-</w:t>
      </w:r>
      <w:r w:rsidR="00C04D80">
        <w:t xml:space="preserve"> </w:t>
      </w:r>
      <w:r w:rsidRPr="00C04D80">
        <w:t>залежні від  Замов</w:t>
      </w:r>
      <w:r w:rsidR="00C04D80">
        <w:t>ника ( відсутність фінансування</w:t>
      </w:r>
      <w:r w:rsidRPr="00C04D80">
        <w:t>,</w:t>
      </w:r>
      <w:r w:rsidR="00C04D80">
        <w:t xml:space="preserve"> </w:t>
      </w:r>
      <w:r w:rsidRPr="00C04D80">
        <w:t>затримка у виконанні зобов’язань, наявність додаткових робіт)</w:t>
      </w:r>
    </w:p>
    <w:p w:rsidR="003F7E39" w:rsidRPr="00C04D80" w:rsidRDefault="003F7E39" w:rsidP="00217572">
      <w:pPr>
        <w:tabs>
          <w:tab w:val="center" w:pos="4677"/>
        </w:tabs>
        <w:ind w:left="284" w:firstLine="142"/>
        <w:jc w:val="both"/>
      </w:pPr>
      <w:r w:rsidRPr="00C04D80">
        <w:t>Строки виконання робіт переносять</w:t>
      </w:r>
      <w:r w:rsidR="00C04D80">
        <w:t>ся на час дії вказаних обставин</w:t>
      </w:r>
      <w:r w:rsidRPr="00C04D80">
        <w:t>,</w:t>
      </w:r>
      <w:r w:rsidR="00C04D80">
        <w:t xml:space="preserve"> </w:t>
      </w:r>
      <w:r w:rsidRPr="00C04D80">
        <w:t>з врахуванням часу на відновлення робіт чи перенесення їх на більш сприятливіший час року.</w:t>
      </w:r>
    </w:p>
    <w:p w:rsidR="003F7E39" w:rsidRPr="00C04D80" w:rsidRDefault="003F7E39" w:rsidP="00217572">
      <w:pPr>
        <w:pStyle w:val="11"/>
        <w:ind w:left="284" w:right="-441" w:firstLine="142"/>
        <w:jc w:val="center"/>
        <w:rPr>
          <w:rFonts w:ascii="Times New Roman" w:hAnsi="Times New Roman" w:cs="Times New Roman"/>
          <w:b/>
          <w:bCs/>
          <w:sz w:val="24"/>
          <w:szCs w:val="24"/>
          <w:lang w:eastAsia="ar-SA"/>
        </w:rPr>
      </w:pPr>
    </w:p>
    <w:p w:rsidR="00782677" w:rsidRPr="00A66DAF" w:rsidRDefault="00782677" w:rsidP="00217572">
      <w:pPr>
        <w:pStyle w:val="11"/>
        <w:ind w:left="284" w:right="-441" w:firstLine="142"/>
        <w:jc w:val="center"/>
        <w:rPr>
          <w:rFonts w:ascii="Times New Roman" w:hAnsi="Times New Roman" w:cs="Times New Roman"/>
          <w:b/>
          <w:bCs/>
          <w:sz w:val="24"/>
          <w:szCs w:val="24"/>
          <w:lang w:eastAsia="ar-SA"/>
        </w:rPr>
      </w:pPr>
      <w:r w:rsidRPr="00A66DAF">
        <w:rPr>
          <w:rFonts w:ascii="Times New Roman" w:hAnsi="Times New Roman" w:cs="Times New Roman"/>
          <w:b/>
          <w:bCs/>
          <w:sz w:val="24"/>
          <w:szCs w:val="24"/>
          <w:lang w:eastAsia="ar-SA"/>
        </w:rPr>
        <w:t>4. Права та обов’язки Сторін</w:t>
      </w:r>
    </w:p>
    <w:p w:rsidR="00782677" w:rsidRPr="00A66DAF" w:rsidRDefault="00782677" w:rsidP="00217572">
      <w:pPr>
        <w:pStyle w:val="11"/>
        <w:ind w:left="284" w:right="-441" w:firstLine="142"/>
        <w:jc w:val="both"/>
        <w:rPr>
          <w:rFonts w:ascii="Times New Roman" w:hAnsi="Times New Roman" w:cs="Times New Roman"/>
          <w:b/>
          <w:bCs/>
          <w:i/>
          <w:iCs/>
          <w:sz w:val="24"/>
          <w:szCs w:val="24"/>
          <w:lang w:eastAsia="ar-SA"/>
        </w:rPr>
      </w:pPr>
      <w:r w:rsidRPr="00A66DAF">
        <w:rPr>
          <w:rFonts w:ascii="Times New Roman" w:hAnsi="Times New Roman" w:cs="Times New Roman"/>
          <w:b/>
          <w:bCs/>
          <w:i/>
          <w:iCs/>
          <w:sz w:val="24"/>
          <w:szCs w:val="24"/>
          <w:lang w:eastAsia="ar-SA"/>
        </w:rPr>
        <w:t>4.1. Замовник має право:</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4.1.1. Здійснювати контроль та технічний нагляд за: якістю, обсягами та вартістю надання послуг; відповідністю наданих послуг технічним вимогам, кошторисній документації, будівельним нормам і правилам; відповідністю матеріалів, виробів і конструкцій державним стандартам і технічним нормам, при цьому не втручаючись у господарську діяльність Виконавця.</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4.1.2. Вимагати від Виконавця надання: завірених копій документів дозвільного характеру, що підтверджують право Виконавця на надання послуг, визначених цим Договором; сертифікатів якості, сертифікатів відповідності виробів та матеріалів, які використовуються в процесі надання послуг.</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val="ru-RU" w:eastAsia="ar-SA"/>
        </w:rPr>
        <w:t xml:space="preserve">4.1.3. </w:t>
      </w:r>
      <w:r w:rsidRPr="00A66DAF">
        <w:rPr>
          <w:rFonts w:ascii="Times New Roman" w:hAnsi="Times New Roman" w:cs="Times New Roman"/>
          <w:sz w:val="24"/>
          <w:szCs w:val="24"/>
          <w:lang w:eastAsia="ar-SA"/>
        </w:rPr>
        <w:t>Зменшувати обсяги надання послуг та загальну вартість цього Договору в залежності від реального фінансування видатків міським бюджетом. У такому разі Сторони вносять відповідні зміни до цього Договору.</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4.1.4. Вимагати від Виконавця дотримання на Об'єкті правил охорони праці, норм пожежної, електротехнічної безпеки, санітарних норм.</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lastRenderedPageBreak/>
        <w:t>4.1.5. Ініціювати внесення змін до Договору про надання послуг, вимагати розірвання Договору та відшкодування збитків за наявності істотних порушень Виконавцем умов договору.</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4.1.6. Відмовитися від Договору шляхом його розірвання в односторонньому порядку та вимагати відшкодування збитків, якщо Виконавець своєчасно не розпочав надання послуг або виконує їх настільки повільно, що закінчення їх у строк, визначений Договором, стає неможливим.</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4.1.7. Відмовитися від прийняття наданих послуг у разі недоліків, які виключають можливість використання Об'єкта відповідно до його функціонального призначення і не можуть бути усунені Виконавцем, Замовником або третьою особою.</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4.1.8. Вимагати від Виконавця виправлення за власний рахунок у встановлений Замовником строк неякісно наданих послуг та послуг, виконаних з відхиленням від технічних вимог чи з порушенням будівельних норм. Якщо Виконавець не виправив у встановлений строк неякісно надані послуги, Замовник має право розірвати Договір в односторонньому порядку в останній день строку, наданого Виконавцеві на усунення недоліків, здійснивши з останнім розрахунок за фактично надані послуги, прийняті Замовником. Для завершення надання послуг (усунення недоліків) у такому випадку Замовник залучає іншого виконавця (виконавців) шляхом укладення прямого договору (договорів) в межах залишкової суми бюджетного призначення за попереднім Договором про надання послуг. Якщо усунення недоліків матиме наслідком збільшення вартості послуг понад суму бюджетного призначення (договірну ціну) за попереднім Договором, Замовник стягує цей надлишок із попереднього Виконавця в добровільному або судовому порядку із застосуванням штрафних санкцій відповідно до законодавства.</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4.1.9. Відмовитися від Договору надання послуг в будь-який час до закінчення </w:t>
      </w:r>
      <w:r>
        <w:rPr>
          <w:rFonts w:ascii="Times New Roman" w:hAnsi="Times New Roman" w:cs="Times New Roman"/>
          <w:sz w:val="24"/>
          <w:szCs w:val="24"/>
          <w:lang w:eastAsia="ar-SA"/>
        </w:rPr>
        <w:t>надання послуг</w:t>
      </w:r>
      <w:r w:rsidRPr="00A66DAF">
        <w:rPr>
          <w:rFonts w:ascii="Times New Roman" w:hAnsi="Times New Roman" w:cs="Times New Roman"/>
          <w:sz w:val="24"/>
          <w:szCs w:val="24"/>
          <w:lang w:eastAsia="ar-SA"/>
        </w:rPr>
        <w:t xml:space="preserve">, оплативши Виконавцеві </w:t>
      </w:r>
      <w:r>
        <w:rPr>
          <w:rFonts w:ascii="Times New Roman" w:hAnsi="Times New Roman" w:cs="Times New Roman"/>
          <w:sz w:val="24"/>
          <w:szCs w:val="24"/>
          <w:lang w:eastAsia="ar-SA"/>
        </w:rPr>
        <w:t>виконану</w:t>
      </w:r>
      <w:r w:rsidRPr="00A66DAF">
        <w:rPr>
          <w:rFonts w:ascii="Times New Roman" w:hAnsi="Times New Roman" w:cs="Times New Roman"/>
          <w:sz w:val="24"/>
          <w:szCs w:val="24"/>
          <w:lang w:eastAsia="ar-SA"/>
        </w:rPr>
        <w:t xml:space="preserve"> частину наданих послуг з відшкодуванням збитків, завданих такою відмовою, за винятком випадків розірвання Договору через неналежне його виконання Виконавцем.</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820FAC">
        <w:rPr>
          <w:rFonts w:ascii="Times New Roman" w:hAnsi="Times New Roman" w:cs="Times New Roman"/>
          <w:sz w:val="24"/>
          <w:szCs w:val="24"/>
          <w:lang w:eastAsia="ar-SA"/>
        </w:rPr>
        <w:t>4.1.10. Відтермінувати проведення оплати за надані послуги, згідно підписаних актів наданих послуг форми КБ-2в та КБ-3, на термін до тридцяти календарних днів у випадку відсутності поступлення коштів на рахунок Замовника по Об’єкту, про що повідомити Виконавця протягом 10 днів з моменту настання оплати.</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4.1.11. Відсутність фактичних надходжень, які можуть бути скеровані для розрахунків за надані послуги по даному Договору, засвідчує факт відсутності заборгованості Замовника перед Виконавцем.</w:t>
      </w:r>
    </w:p>
    <w:p w:rsidR="00782677" w:rsidRPr="00A66DAF" w:rsidRDefault="00782677" w:rsidP="00217572">
      <w:pPr>
        <w:pStyle w:val="11"/>
        <w:ind w:left="284" w:firstLine="142"/>
        <w:jc w:val="both"/>
        <w:rPr>
          <w:rFonts w:ascii="Times New Roman" w:hAnsi="Times New Roman" w:cs="Times New Roman"/>
          <w:b/>
          <w:bCs/>
          <w:i/>
          <w:iCs/>
          <w:sz w:val="24"/>
          <w:szCs w:val="24"/>
          <w:lang w:eastAsia="ar-SA"/>
        </w:rPr>
      </w:pPr>
      <w:r w:rsidRPr="00A66DAF">
        <w:rPr>
          <w:rFonts w:ascii="Times New Roman" w:hAnsi="Times New Roman" w:cs="Times New Roman"/>
          <w:b/>
          <w:bCs/>
          <w:i/>
          <w:iCs/>
          <w:sz w:val="24"/>
          <w:szCs w:val="24"/>
          <w:lang w:eastAsia="ar-SA"/>
        </w:rPr>
        <w:t>4.2. Замовник зобов’язується:</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4.2.</w:t>
      </w:r>
      <w:r>
        <w:rPr>
          <w:rFonts w:ascii="Times New Roman" w:hAnsi="Times New Roman" w:cs="Times New Roman"/>
          <w:sz w:val="24"/>
          <w:szCs w:val="24"/>
          <w:lang w:eastAsia="ar-SA"/>
        </w:rPr>
        <w:t>1</w:t>
      </w:r>
      <w:r w:rsidRPr="00A66DAF">
        <w:rPr>
          <w:rFonts w:ascii="Times New Roman" w:hAnsi="Times New Roman" w:cs="Times New Roman"/>
          <w:sz w:val="24"/>
          <w:szCs w:val="24"/>
          <w:lang w:eastAsia="ar-SA"/>
        </w:rPr>
        <w:t>. Забезпечити затвердження поданої Виконавцем кошторисної документації.</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4.2.</w:t>
      </w:r>
      <w:r>
        <w:rPr>
          <w:rFonts w:ascii="Times New Roman" w:hAnsi="Times New Roman" w:cs="Times New Roman"/>
          <w:sz w:val="24"/>
          <w:szCs w:val="24"/>
          <w:lang w:eastAsia="ar-SA"/>
        </w:rPr>
        <w:t>2</w:t>
      </w:r>
      <w:r w:rsidRPr="00A66DAF">
        <w:rPr>
          <w:rFonts w:ascii="Times New Roman" w:hAnsi="Times New Roman" w:cs="Times New Roman"/>
          <w:sz w:val="24"/>
          <w:szCs w:val="24"/>
          <w:lang w:eastAsia="ar-SA"/>
        </w:rPr>
        <w:t>. Забезпечити Виконавцеві доступ до Об'єкта надання послуг на термін їх надання, встановлений Договором.</w:t>
      </w:r>
    </w:p>
    <w:p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4.2.3. Сприяти Виконавцеві у наданні послуг.</w:t>
      </w:r>
    </w:p>
    <w:p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4.2.</w:t>
      </w:r>
      <w:r>
        <w:rPr>
          <w:rFonts w:ascii="Times New Roman" w:hAnsi="Times New Roman" w:cs="Times New Roman"/>
          <w:sz w:val="24"/>
          <w:szCs w:val="24"/>
          <w:lang w:eastAsia="ar-SA"/>
        </w:rPr>
        <w:t>4</w:t>
      </w:r>
      <w:r w:rsidRPr="00A66DAF">
        <w:rPr>
          <w:rFonts w:ascii="Times New Roman" w:hAnsi="Times New Roman" w:cs="Times New Roman"/>
          <w:sz w:val="24"/>
          <w:szCs w:val="24"/>
          <w:lang w:eastAsia="ar-SA"/>
        </w:rPr>
        <w:t>. Приймати від Виконавця акти  наданих послуг за формою КБ-2в та довідки про вартість наданих послуг за формою КБ-3 тільки в межах бюджетних призначень на поточний рік, перевіряти їх і підписувати на протязі 5-ти робочих днів або повертати в цей ж строк Виконавцеві для виправлення.</w:t>
      </w:r>
    </w:p>
    <w:p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3117EB">
        <w:rPr>
          <w:rFonts w:ascii="Times New Roman" w:hAnsi="Times New Roman" w:cs="Times New Roman"/>
          <w:sz w:val="24"/>
          <w:szCs w:val="24"/>
          <w:lang w:eastAsia="ar-SA"/>
        </w:rPr>
        <w:t>4.2.5. Призначити робочу комісію або уповноважених осіб з приймання наданих послуг на протязі 5-ти днів після одержання офіційного повідомлення Виконавця про повне виконання умов Договору.</w:t>
      </w:r>
    </w:p>
    <w:p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4.2.</w:t>
      </w:r>
      <w:r>
        <w:rPr>
          <w:rFonts w:ascii="Times New Roman" w:hAnsi="Times New Roman" w:cs="Times New Roman"/>
          <w:sz w:val="24"/>
          <w:szCs w:val="24"/>
          <w:lang w:eastAsia="ar-SA"/>
        </w:rPr>
        <w:t>6</w:t>
      </w:r>
      <w:r w:rsidRPr="00A66DAF">
        <w:rPr>
          <w:rFonts w:ascii="Times New Roman" w:hAnsi="Times New Roman" w:cs="Times New Roman"/>
          <w:sz w:val="24"/>
          <w:szCs w:val="24"/>
          <w:lang w:eastAsia="ar-SA"/>
        </w:rPr>
        <w:t>. Повідомити Виконавця про виявлені недоліки в роботі шляхом складання відповідного акта з наданням строку на усунення недоліків.</w:t>
      </w:r>
    </w:p>
    <w:p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4.2.7. Оплатити прийняті надані послуги тільки в межах бюджетних призначень при умові поступлення коштів на рахунок Замовника по даному об’єкту.</w:t>
      </w:r>
    </w:p>
    <w:p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AC1344">
        <w:rPr>
          <w:rFonts w:ascii="Times New Roman" w:hAnsi="Times New Roman" w:cs="Times New Roman"/>
          <w:sz w:val="24"/>
          <w:szCs w:val="24"/>
          <w:lang w:eastAsia="ar-SA"/>
        </w:rPr>
        <w:t>У разі відсутності фінансування, передбачені п.6.2. штрафні санкції не застосовуються, а заборгованість переноситься на наступний бюджетний рік з урахуванням п.4.1.10., п.4.1.11., п.4.2.7. Договору.</w:t>
      </w:r>
    </w:p>
    <w:p w:rsidR="00782677" w:rsidRPr="00A66DAF" w:rsidRDefault="00782677" w:rsidP="00217572">
      <w:pPr>
        <w:pStyle w:val="11"/>
        <w:ind w:left="284" w:right="142" w:firstLine="142"/>
        <w:jc w:val="both"/>
        <w:rPr>
          <w:rFonts w:ascii="Times New Roman" w:hAnsi="Times New Roman" w:cs="Times New Roman"/>
          <w:b/>
          <w:bCs/>
          <w:i/>
          <w:iCs/>
          <w:sz w:val="24"/>
          <w:szCs w:val="24"/>
          <w:lang w:eastAsia="ar-SA"/>
        </w:rPr>
      </w:pPr>
      <w:r w:rsidRPr="00A66DAF">
        <w:rPr>
          <w:rFonts w:ascii="Times New Roman" w:hAnsi="Times New Roman" w:cs="Times New Roman"/>
          <w:b/>
          <w:bCs/>
          <w:i/>
          <w:iCs/>
          <w:sz w:val="24"/>
          <w:szCs w:val="24"/>
          <w:lang w:eastAsia="ar-SA"/>
        </w:rPr>
        <w:t>4.3. Виконавець має право:</w:t>
      </w:r>
    </w:p>
    <w:p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4.3.1. Отримувати від Замовника всю необхідну для виконання Договору інформацію та документи. </w:t>
      </w:r>
    </w:p>
    <w:p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lastRenderedPageBreak/>
        <w:t xml:space="preserve">4.3.2. Інформувати Замовника про можливість сповільнення надання послуг за наявності незалежних від Виконавця обставин. </w:t>
      </w:r>
    </w:p>
    <w:p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4.3.3. Надавати Замовнику для перевірки і погодження акти наданих послуг за формою КБ-2в та довідки про їх вартість за формою КБ-3.</w:t>
      </w:r>
    </w:p>
    <w:p w:rsidR="00782677" w:rsidRPr="00A66DAF" w:rsidRDefault="00782677" w:rsidP="00217572">
      <w:pPr>
        <w:pStyle w:val="11"/>
        <w:ind w:left="284" w:right="142" w:firstLine="142"/>
        <w:jc w:val="both"/>
        <w:rPr>
          <w:rFonts w:ascii="Times New Roman" w:hAnsi="Times New Roman" w:cs="Times New Roman"/>
          <w:b/>
          <w:bCs/>
          <w:sz w:val="24"/>
          <w:szCs w:val="24"/>
          <w:lang w:eastAsia="ar-SA"/>
        </w:rPr>
      </w:pPr>
      <w:r w:rsidRPr="00A66DAF">
        <w:rPr>
          <w:rFonts w:ascii="Times New Roman" w:hAnsi="Times New Roman" w:cs="Times New Roman"/>
          <w:b/>
          <w:bCs/>
          <w:i/>
          <w:iCs/>
          <w:sz w:val="24"/>
          <w:szCs w:val="24"/>
          <w:lang w:eastAsia="ar-SA"/>
        </w:rPr>
        <w:t>4.4. Виконавець зобов’язаний</w:t>
      </w:r>
      <w:r w:rsidRPr="00A66DAF">
        <w:rPr>
          <w:rFonts w:ascii="Times New Roman" w:hAnsi="Times New Roman" w:cs="Times New Roman"/>
          <w:b/>
          <w:bCs/>
          <w:sz w:val="24"/>
          <w:szCs w:val="24"/>
          <w:lang w:eastAsia="ar-SA"/>
        </w:rPr>
        <w:t>:</w:t>
      </w:r>
    </w:p>
    <w:p w:rsidR="00782677" w:rsidRPr="00C04D80"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 xml:space="preserve">4.4.1. Надавати послуги персонально у відповідності до технічних вимог, вимог кошторисної документації, будівельних норм і правил, строку надання послуг та чинного законодавства України. </w:t>
      </w:r>
      <w:r w:rsidR="00E5202E" w:rsidRPr="00C04D80">
        <w:rPr>
          <w:rFonts w:ascii="Times New Roman" w:hAnsi="Times New Roman" w:cs="Times New Roman"/>
          <w:sz w:val="24"/>
          <w:szCs w:val="24"/>
          <w:lang w:eastAsia="ar-SA"/>
        </w:rPr>
        <w:t xml:space="preserve">    </w:t>
      </w:r>
      <w:r w:rsidRPr="00C04D80">
        <w:rPr>
          <w:rFonts w:ascii="Times New Roman" w:hAnsi="Times New Roman" w:cs="Times New Roman"/>
          <w:sz w:val="24"/>
          <w:szCs w:val="24"/>
          <w:lang w:eastAsia="ar-SA"/>
        </w:rPr>
        <w:t>4.4.2. Утримувати Об’єкт та прилеглу до нього територію в належному стані. Виконавець до моменту завершення надання послуг і кінцевої передачі послуг за актом відповідає за охорону майна Об’єкта в частині, що стосується предмета Договору, за освітлення та огорожу будівельного майданчика; здійснює необхідні природоохоронні заходи та заходи із забезпечення пожежної та електротехнічної безпеки; забезпечує чистоту і дотримання санітарних норм на будівельному майданчику, а також забезпечує безпеку дорожнього та пішохідного руху на будівельному майданчику і прилеглій до нього території. Витрати з підтримання порядку на Об’єкті покладаються на Виконавця.</w:t>
      </w:r>
    </w:p>
    <w:p w:rsidR="00782677" w:rsidRPr="00C04D80"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4.4.3. Протягом строку надання послуг Виконавець здійснює оплату власними коштами за користування водою, телефоном, тепловою енергією, електроенергією, які будуть або можуть бути використані Виконавцем при виконанні предмету цього Договору.</w:t>
      </w:r>
    </w:p>
    <w:p w:rsidR="00782677" w:rsidRPr="00C04D80"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4.4.4. Завчасно, у письмовій формі, інформувати Замовника про можливість припинення або сповільнення надання послуг з вини Замовника, а також з інших, незалежних від Підрядника, причин.</w:t>
      </w:r>
    </w:p>
    <w:p w:rsidR="00782677" w:rsidRPr="00C04D80"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4.4.5. Вести всю виконавчу документацію, що передбачена діючими нормами і правилами, та, на вимогу Замовника, надавати її для ознайомлення.</w:t>
      </w:r>
    </w:p>
    <w:p w:rsidR="00782677" w:rsidRPr="00C04D80"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4.4.6. Інформувати Замовника про стан надання послуг на Об’єкті.</w:t>
      </w:r>
    </w:p>
    <w:p w:rsidR="00782677" w:rsidRPr="00C04D80"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Обсяг інформації повинен бути достатнім для аналізу стану надання послуг з поточного ремонту, виявлення проблем, прийняття Замовником залежних від нього необхідних для їх усунення заходів.</w:t>
      </w:r>
    </w:p>
    <w:p w:rsidR="00782677" w:rsidRPr="00C04D80"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4.4.7. Повідомляти письмово Замовника про проведення поточних перевірок та випробувань матеріалів і устаткування за 2 дні до їх проведення та надавати інформацію про результати, а також про вжиті заходи з усунення виявлених недоліків протягом 2-х днів після одержання від Замовника відповідного запиту.</w:t>
      </w:r>
    </w:p>
    <w:p w:rsidR="00782677" w:rsidRPr="00C04D80"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4.4.8. Усувати недоліки в роботах, матеріалах, устаткуванні, виявлені Замовником, відповідними державними органами, технічним наглядом в строки, визначені актами перевірок, вказівок і приписів, та інформувати Замовника про це в інформації, передбаченій п.4.4.7. цього договору. Виконавець за запитом Замовника надає всю необхідну йому інформацію.</w:t>
      </w:r>
    </w:p>
    <w:p w:rsidR="00782677" w:rsidRPr="00C04D80"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4.4.9. У випадку пред’явлення Виконавцеві скарг, претензій з боку третіх осіб, незалежно від характеру скарги, всі фінансові або інші відшкодування здійснюються за рахунок Виконавця. Замовник не несе жодної матеріальної, фінансової і юридичної відповідальності за умови, що Замовник або представник не були причиною цієї скарги.</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4.4.10. Виконавець зобов’язаний суворо</w:t>
      </w:r>
      <w:r w:rsidRPr="00A66DAF">
        <w:rPr>
          <w:rFonts w:ascii="Times New Roman" w:hAnsi="Times New Roman" w:cs="Times New Roman"/>
          <w:sz w:val="24"/>
          <w:szCs w:val="24"/>
          <w:lang w:eastAsia="ar-SA"/>
        </w:rPr>
        <w:t xml:space="preserve"> дотримуватись нормативних правил безпеки праці, протипожежних, електротехнічних і санітарних норм, а також положень, пов’язаних з охороною навколишнього середовища, що діють в Україні.</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4.4.11. Після закінчення надання послуг до моменту передачі їх Замовникові за кінцевим актом, вивезти з будівельного майданчика за власний рахунок техніку, невикористані матеріали, відходи, сміття, допоміжні споруди, провести благоустрій території згідно правил благоустрою і утримання території.</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Якщо Виконавець не зробить цього у визначені строки, Замовник має право попередити Виконавця про вказане порушення, визначити необхідний строк для його усунення, а у разі невжиття Виконавцем заходів - звільнити будівельний майданчик своїми силами або із залученням третіх осіб. Компенсація понесених витрат здійснюється за рахунок Виконавця. </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4.4.12. Після закінчення всіх передбачених кошторисною документацією </w:t>
      </w:r>
      <w:r>
        <w:rPr>
          <w:rFonts w:ascii="Times New Roman" w:hAnsi="Times New Roman" w:cs="Times New Roman"/>
          <w:sz w:val="24"/>
          <w:szCs w:val="24"/>
          <w:lang w:eastAsia="ar-SA"/>
        </w:rPr>
        <w:t xml:space="preserve">послуг </w:t>
      </w:r>
      <w:r w:rsidRPr="00A66DAF">
        <w:rPr>
          <w:rFonts w:ascii="Times New Roman" w:hAnsi="Times New Roman" w:cs="Times New Roman"/>
          <w:sz w:val="24"/>
          <w:szCs w:val="24"/>
          <w:lang w:eastAsia="ar-SA"/>
        </w:rPr>
        <w:t>на протязі 5-ти днів письмово повідомити про це Замовника.</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4.4.13. До здачі послуг за актом передати Замовнику всю виконавчу документацію, необхідну технічну документацію, паспорти та сертифікати на використовувані матеріали й обладнання та інше.</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lastRenderedPageBreak/>
        <w:t>4.4.14. Виконавець гарантує якість наданих послуг (закінчених робіт і змонтованих конструкцій), достовірність показників робіт, визначених у кошторисній документації, та можливість їх експлуатації протягом гарантійного строку.</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4.4.15. У разі необхідності на вимогу Замовника Підрядник зобов’язаний надати для перевірки накладні (або їх реєстр) на придбані матеріали, конструкції, вироби, а також інші документи, які підтверджують витрати та сертифікати підтвердження якості матеріалів та обладнання.</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val="ru-RU" w:eastAsia="ar-SA"/>
        </w:rPr>
        <w:t xml:space="preserve">4.4.16. </w:t>
      </w:r>
      <w:r w:rsidRPr="00A66DAF">
        <w:rPr>
          <w:rFonts w:ascii="Times New Roman" w:hAnsi="Times New Roman" w:cs="Times New Roman"/>
          <w:sz w:val="24"/>
          <w:szCs w:val="24"/>
          <w:lang w:eastAsia="ar-SA"/>
        </w:rPr>
        <w:t>Виконавець зобов’язаний надавати послуги тільки в межах бюджетного призначення, передбаченого договірною ціною.</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4.4.17. Виконавець не може вимагати перегляду договірної ціни у зв’язку із зростанням цін на ресурси, що використовуються для </w:t>
      </w:r>
      <w:r>
        <w:rPr>
          <w:rFonts w:ascii="Times New Roman" w:hAnsi="Times New Roman" w:cs="Times New Roman"/>
          <w:sz w:val="24"/>
          <w:szCs w:val="24"/>
          <w:lang w:eastAsia="ar-SA"/>
        </w:rPr>
        <w:t>надання послуг</w:t>
      </w:r>
      <w:r w:rsidRPr="00A66DAF">
        <w:rPr>
          <w:rFonts w:ascii="Times New Roman" w:hAnsi="Times New Roman" w:cs="Times New Roman"/>
          <w:sz w:val="24"/>
          <w:szCs w:val="24"/>
          <w:lang w:eastAsia="ar-SA"/>
        </w:rPr>
        <w:t xml:space="preserve">, у разі, якщо терміни </w:t>
      </w:r>
      <w:r>
        <w:rPr>
          <w:rFonts w:ascii="Times New Roman" w:hAnsi="Times New Roman" w:cs="Times New Roman"/>
          <w:sz w:val="24"/>
          <w:szCs w:val="24"/>
          <w:lang w:eastAsia="ar-SA"/>
        </w:rPr>
        <w:t>надання послуг</w:t>
      </w:r>
      <w:r w:rsidRPr="00A66DAF">
        <w:rPr>
          <w:rFonts w:ascii="Times New Roman" w:hAnsi="Times New Roman" w:cs="Times New Roman"/>
          <w:sz w:val="24"/>
          <w:szCs w:val="24"/>
          <w:lang w:eastAsia="ar-SA"/>
        </w:rPr>
        <w:t xml:space="preserve"> порушені з вини Виконавця. </w:t>
      </w:r>
    </w:p>
    <w:p w:rsidR="00CF43A7" w:rsidRDefault="00782677" w:rsidP="00217572">
      <w:pPr>
        <w:pStyle w:val="Style9"/>
        <w:widowControl/>
        <w:tabs>
          <w:tab w:val="left" w:pos="622"/>
          <w:tab w:val="left" w:pos="1985"/>
        </w:tabs>
        <w:spacing w:line="252" w:lineRule="exact"/>
        <w:ind w:left="284" w:right="-441" w:firstLine="142"/>
        <w:rPr>
          <w:rStyle w:val="FontStyle17"/>
          <w:b w:val="0"/>
          <w:bCs w:val="0"/>
          <w:lang w:val="uk-UA"/>
        </w:rPr>
      </w:pPr>
      <w:r w:rsidRPr="00A66DAF">
        <w:rPr>
          <w:rStyle w:val="FontStyle17"/>
          <w:b w:val="0"/>
          <w:bCs w:val="0"/>
          <w:lang w:val="uk-UA"/>
        </w:rPr>
        <w:t xml:space="preserve">                                                                                           </w:t>
      </w:r>
    </w:p>
    <w:p w:rsidR="00CF43A7" w:rsidRDefault="00CF43A7" w:rsidP="00217572">
      <w:pPr>
        <w:pStyle w:val="Style9"/>
        <w:widowControl/>
        <w:tabs>
          <w:tab w:val="left" w:pos="622"/>
          <w:tab w:val="left" w:pos="1985"/>
        </w:tabs>
        <w:spacing w:line="252" w:lineRule="exact"/>
        <w:ind w:left="284" w:right="-441" w:firstLine="142"/>
        <w:rPr>
          <w:rStyle w:val="FontStyle17"/>
          <w:b w:val="0"/>
          <w:bCs w:val="0"/>
          <w:lang w:val="uk-UA"/>
        </w:rPr>
      </w:pPr>
    </w:p>
    <w:p w:rsidR="00782677" w:rsidRPr="00A66DAF" w:rsidRDefault="00782677" w:rsidP="00217572">
      <w:pPr>
        <w:pStyle w:val="Style9"/>
        <w:widowControl/>
        <w:tabs>
          <w:tab w:val="left" w:pos="622"/>
          <w:tab w:val="left" w:pos="1985"/>
        </w:tabs>
        <w:spacing w:line="252" w:lineRule="exact"/>
        <w:ind w:left="284" w:right="-441" w:firstLine="142"/>
        <w:rPr>
          <w:rStyle w:val="FontStyle17"/>
          <w:b w:val="0"/>
          <w:bCs w:val="0"/>
          <w:lang w:val="uk-UA"/>
        </w:rPr>
      </w:pPr>
      <w:r w:rsidRPr="00A66DAF">
        <w:rPr>
          <w:rStyle w:val="FontStyle17"/>
          <w:b w:val="0"/>
          <w:bCs w:val="0"/>
          <w:lang w:val="uk-UA"/>
        </w:rPr>
        <w:t xml:space="preserve">                                                                                                                                                            </w:t>
      </w:r>
    </w:p>
    <w:p w:rsidR="00782677" w:rsidRPr="00A66DAF" w:rsidRDefault="00782677" w:rsidP="00217572">
      <w:pPr>
        <w:pStyle w:val="11"/>
        <w:ind w:left="284" w:right="-441" w:firstLine="142"/>
        <w:jc w:val="center"/>
        <w:rPr>
          <w:rFonts w:ascii="Times New Roman" w:hAnsi="Times New Roman" w:cs="Times New Roman"/>
          <w:b/>
          <w:bCs/>
          <w:sz w:val="24"/>
          <w:szCs w:val="24"/>
          <w:lang w:eastAsia="ar-SA"/>
        </w:rPr>
      </w:pPr>
      <w:r w:rsidRPr="00A66DAF">
        <w:rPr>
          <w:rFonts w:ascii="Times New Roman" w:hAnsi="Times New Roman" w:cs="Times New Roman"/>
          <w:b/>
          <w:bCs/>
          <w:sz w:val="24"/>
          <w:szCs w:val="24"/>
          <w:lang w:eastAsia="ar-SA"/>
        </w:rPr>
        <w:t>5. Розрахунки і платежі</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5.1. Фінансування послуг з поточного ремонту Об’єкта здійснюється за рахунок коштів міського бюджету.</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 xml:space="preserve">5.2. Розрахунки за фактично надані послуги проводяться тільки після підписання Замовником представлених Виконавцем належно оформлених актів наданих послуг (Форма КБ-2в) та довідки (Форма КБ-3), рахунку на оплату, шляхом проміжних платежів протягом </w:t>
      </w:r>
      <w:r w:rsidR="00404F2B" w:rsidRPr="00D947B5">
        <w:rPr>
          <w:rFonts w:ascii="Times New Roman" w:hAnsi="Times New Roman" w:cs="Times New Roman"/>
          <w:sz w:val="24"/>
          <w:szCs w:val="24"/>
          <w:lang w:eastAsia="ar-SA"/>
        </w:rPr>
        <w:t>10</w:t>
      </w:r>
      <w:r w:rsidRPr="00D947B5">
        <w:rPr>
          <w:rFonts w:ascii="Times New Roman" w:hAnsi="Times New Roman" w:cs="Times New Roman"/>
          <w:sz w:val="24"/>
          <w:szCs w:val="24"/>
          <w:lang w:eastAsia="ar-SA"/>
        </w:rPr>
        <w:t xml:space="preserve">-ти </w:t>
      </w:r>
      <w:r w:rsidR="00404F2B" w:rsidRPr="00D947B5">
        <w:rPr>
          <w:rFonts w:ascii="Times New Roman" w:hAnsi="Times New Roman" w:cs="Times New Roman"/>
          <w:sz w:val="24"/>
          <w:szCs w:val="24"/>
          <w:lang w:eastAsia="ar-SA"/>
        </w:rPr>
        <w:t>календарних</w:t>
      </w:r>
      <w:r w:rsidRPr="00D947B5">
        <w:rPr>
          <w:rFonts w:ascii="Times New Roman" w:hAnsi="Times New Roman" w:cs="Times New Roman"/>
          <w:sz w:val="24"/>
          <w:szCs w:val="24"/>
          <w:lang w:eastAsia="ar-SA"/>
        </w:rPr>
        <w:t xml:space="preserve"> днів з моменту підписання актів наданих послуг (в межах бюджетних призначень при умові поступлення коштів на рахунок Замовника по даному Об’єкту).</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5.3. У випадку виявлення невідповідності наданих послуг,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наданих послуг, Замовник має право за участі Виконавця скоригувати суму, що підлягає оплаті.</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 xml:space="preserve">5.4. Кінцеві розрахунки проводяться протягом </w:t>
      </w:r>
      <w:r w:rsidR="005C2AAC">
        <w:rPr>
          <w:rFonts w:ascii="Times New Roman" w:hAnsi="Times New Roman" w:cs="Times New Roman"/>
          <w:sz w:val="24"/>
          <w:szCs w:val="24"/>
          <w:lang w:eastAsia="ar-SA"/>
        </w:rPr>
        <w:t xml:space="preserve">10 банківських </w:t>
      </w:r>
      <w:r w:rsidRPr="00D947B5">
        <w:rPr>
          <w:rFonts w:ascii="Times New Roman" w:hAnsi="Times New Roman" w:cs="Times New Roman"/>
          <w:sz w:val="24"/>
          <w:szCs w:val="24"/>
          <w:lang w:eastAsia="ar-SA"/>
        </w:rPr>
        <w:t xml:space="preserve">днів з дати підписання остаточного Акту передачі-приймання послуг. У випадку порушення термінів завершення надання послуг з поточного ремонту з вини Виконавця, інфляційне подорожчання послуг, що </w:t>
      </w:r>
      <w:proofErr w:type="spellStart"/>
      <w:r w:rsidRPr="00D947B5">
        <w:rPr>
          <w:rFonts w:ascii="Times New Roman" w:hAnsi="Times New Roman" w:cs="Times New Roman"/>
          <w:sz w:val="24"/>
          <w:szCs w:val="24"/>
          <w:lang w:eastAsia="ar-SA"/>
        </w:rPr>
        <w:t>виникло</w:t>
      </w:r>
      <w:proofErr w:type="spellEnd"/>
      <w:r w:rsidRPr="00D947B5">
        <w:rPr>
          <w:rFonts w:ascii="Times New Roman" w:hAnsi="Times New Roman" w:cs="Times New Roman"/>
          <w:sz w:val="24"/>
          <w:szCs w:val="24"/>
          <w:lang w:eastAsia="ar-SA"/>
        </w:rPr>
        <w:t xml:space="preserve"> після цих термінів, Виконавцеві не компенсується.</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5.5. Додаткові послуги, що виконані Виконавцем без попереднього узгодження із Замовником і не передбачені цим договором, не оплачуються.</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5.6. Послуги, при виконанні яких допущено відхилення від технічних вимог і кошторисної документації чи порушення діючих норм і правил, оплачуються після ліквідації таких відхилень і порушень в порядку передбаченому п. 4.1.8. цього Договору.</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5.7. Додаткові витрати при здачі-прийманні Об’єкта, зумовлені незадовільним виконанням зобов’язань, порушенням умов Договору, покриваються за рахунок винної сторони</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5.8. Валютою платежу є гривня.</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5.9. Документи, що підтверджують надання послуг , не подані вчасно Виконавцем Замовникові у визначені Договором терміни, подаються додатково з відповідними документами у наступному звітному місяці.</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5.10. Виконавець не вправі вимагати оплати за:</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 ненадані послуги;</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 надані послуги, які не визначені Договором;</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 послуги, вартість яких перевищує бюджетне призначення;</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 послуги,</w:t>
      </w:r>
      <w:r w:rsidR="006F7D43">
        <w:rPr>
          <w:rFonts w:ascii="Times New Roman" w:hAnsi="Times New Roman" w:cs="Times New Roman"/>
          <w:sz w:val="24"/>
          <w:szCs w:val="24"/>
          <w:lang w:eastAsia="ar-SA"/>
        </w:rPr>
        <w:t xml:space="preserve"> </w:t>
      </w:r>
      <w:r w:rsidRPr="00D947B5">
        <w:rPr>
          <w:rFonts w:ascii="Times New Roman" w:hAnsi="Times New Roman" w:cs="Times New Roman"/>
          <w:sz w:val="24"/>
          <w:szCs w:val="24"/>
          <w:lang w:eastAsia="ar-SA"/>
        </w:rPr>
        <w:t>надані  іншими організаціями без погодження із Замовником;</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 неякісно надані послуги;</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 xml:space="preserve">- за користування водою, телефоном, тепловою енергією, електроенергією, які будуть використані Виконавцем при виконанні предмету цього Договору. </w:t>
      </w:r>
    </w:p>
    <w:p w:rsidR="00217572" w:rsidRDefault="00217572" w:rsidP="00217572">
      <w:pPr>
        <w:pStyle w:val="11"/>
        <w:ind w:left="284" w:firstLine="142"/>
        <w:jc w:val="center"/>
        <w:rPr>
          <w:rFonts w:ascii="Times New Roman" w:hAnsi="Times New Roman" w:cs="Times New Roman"/>
          <w:b/>
          <w:bCs/>
          <w:sz w:val="24"/>
          <w:szCs w:val="24"/>
          <w:lang w:eastAsia="ar-SA"/>
        </w:rPr>
      </w:pPr>
    </w:p>
    <w:p w:rsidR="00782677" w:rsidRPr="00D947B5" w:rsidRDefault="00782677" w:rsidP="00217572">
      <w:pPr>
        <w:pStyle w:val="11"/>
        <w:ind w:left="284" w:firstLine="142"/>
        <w:jc w:val="center"/>
        <w:rPr>
          <w:rFonts w:ascii="Times New Roman" w:hAnsi="Times New Roman" w:cs="Times New Roman"/>
          <w:b/>
          <w:bCs/>
          <w:sz w:val="24"/>
          <w:szCs w:val="24"/>
          <w:lang w:eastAsia="ar-SA"/>
        </w:rPr>
      </w:pPr>
      <w:r w:rsidRPr="00D947B5">
        <w:rPr>
          <w:rFonts w:ascii="Times New Roman" w:hAnsi="Times New Roman" w:cs="Times New Roman"/>
          <w:b/>
          <w:bCs/>
          <w:sz w:val="24"/>
          <w:szCs w:val="24"/>
          <w:lang w:eastAsia="ar-SA"/>
        </w:rPr>
        <w:t>6. Відповідальність сторін</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6.1. За порушення строків надання послуг, визначених Договором, чи строків усунення дефектів або відхилень від кошторисної документації згідно зауважень і приписів Замовника, Виконавець сплачує Замовнику за кожен день прострочки пеню, розмір якої обчислюється від Договірної ціни, визначеної з урахуванням офіційного рівня інфляції, з розрахунку подвійної облікової ставки НБУ, що діяла в період, за який сплачується пеня.</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lastRenderedPageBreak/>
        <w:t xml:space="preserve">Якщо в цей період облікова ставка НБУ змінювалася, розмір пені обчислюється </w:t>
      </w:r>
      <w:proofErr w:type="spellStart"/>
      <w:r w:rsidRPr="00D947B5">
        <w:rPr>
          <w:rFonts w:ascii="Times New Roman" w:hAnsi="Times New Roman" w:cs="Times New Roman"/>
          <w:sz w:val="24"/>
          <w:szCs w:val="24"/>
          <w:lang w:eastAsia="ar-SA"/>
        </w:rPr>
        <w:t>пропорційно</w:t>
      </w:r>
      <w:proofErr w:type="spellEnd"/>
      <w:r w:rsidRPr="00D947B5">
        <w:rPr>
          <w:rFonts w:ascii="Times New Roman" w:hAnsi="Times New Roman" w:cs="Times New Roman"/>
          <w:sz w:val="24"/>
          <w:szCs w:val="24"/>
          <w:lang w:eastAsia="ar-SA"/>
        </w:rPr>
        <w:t xml:space="preserve"> цим змінам.</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6.2. За порушення строків завершення надання послуг з вини Виконавця, останній сплачує Замовнику пеню в розмірі 0,2 % за кожен день затримки від договірної ціни.</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6.3. У разі невиконання або неналежного виконання своїх </w:t>
      </w:r>
      <w:proofErr w:type="spellStart"/>
      <w:r w:rsidRPr="00A66DAF">
        <w:rPr>
          <w:rFonts w:ascii="Times New Roman" w:hAnsi="Times New Roman" w:cs="Times New Roman"/>
          <w:sz w:val="24"/>
          <w:szCs w:val="24"/>
          <w:lang w:eastAsia="ar-SA"/>
        </w:rPr>
        <w:t>зобов</w:t>
      </w:r>
      <w:proofErr w:type="spellEnd"/>
      <w:r w:rsidRPr="00A66DAF">
        <w:rPr>
          <w:rFonts w:ascii="Times New Roman" w:hAnsi="Times New Roman" w:cs="Times New Roman"/>
          <w:sz w:val="24"/>
          <w:szCs w:val="24"/>
          <w:lang w:val="ru-RU" w:eastAsia="ar-SA"/>
        </w:rPr>
        <w:t>’</w:t>
      </w:r>
      <w:proofErr w:type="spellStart"/>
      <w:r w:rsidRPr="00A66DAF">
        <w:rPr>
          <w:rFonts w:ascii="Times New Roman" w:hAnsi="Times New Roman" w:cs="Times New Roman"/>
          <w:sz w:val="24"/>
          <w:szCs w:val="24"/>
          <w:lang w:eastAsia="ar-SA"/>
        </w:rPr>
        <w:t>язань</w:t>
      </w:r>
      <w:proofErr w:type="spellEnd"/>
      <w:r w:rsidRPr="00A66DAF">
        <w:rPr>
          <w:rFonts w:ascii="Times New Roman" w:hAnsi="Times New Roman" w:cs="Times New Roman"/>
          <w:sz w:val="24"/>
          <w:szCs w:val="24"/>
          <w:lang w:eastAsia="ar-SA"/>
        </w:rPr>
        <w:t xml:space="preserve"> за договором Сторони несуть відповідальність, передбачену цим Договором та чинним законодавством.</w:t>
      </w:r>
    </w:p>
    <w:p w:rsidR="00782677" w:rsidRPr="006F7D43" w:rsidRDefault="00782677" w:rsidP="00217572">
      <w:pPr>
        <w:pStyle w:val="11"/>
        <w:ind w:left="284" w:firstLine="142"/>
        <w:jc w:val="both"/>
        <w:rPr>
          <w:rFonts w:ascii="Times New Roman" w:hAnsi="Times New Roman" w:cs="Times New Roman"/>
          <w:sz w:val="24"/>
          <w:szCs w:val="24"/>
          <w:lang w:eastAsia="ar-SA"/>
        </w:rPr>
      </w:pPr>
      <w:r w:rsidRPr="006F7D43">
        <w:rPr>
          <w:rFonts w:ascii="Times New Roman" w:hAnsi="Times New Roman" w:cs="Times New Roman"/>
          <w:sz w:val="24"/>
          <w:szCs w:val="24"/>
          <w:lang w:eastAsia="ar-SA"/>
        </w:rPr>
        <w:t>6.4. Виконавець несе персональну відповідальність за відсутність ліцензій (дозволів), визначених нормативними документами, необхідних для  надання послуг.</w:t>
      </w:r>
    </w:p>
    <w:p w:rsidR="00782677" w:rsidRPr="00A66DAF" w:rsidRDefault="00782677" w:rsidP="00217572">
      <w:pPr>
        <w:pStyle w:val="11"/>
        <w:ind w:left="284" w:right="-441" w:firstLine="142"/>
        <w:jc w:val="both"/>
        <w:rPr>
          <w:rFonts w:ascii="Times New Roman" w:hAnsi="Times New Roman" w:cs="Times New Roman"/>
          <w:sz w:val="24"/>
          <w:szCs w:val="24"/>
          <w:lang w:val="ru-RU" w:eastAsia="ar-SA"/>
        </w:rPr>
      </w:pPr>
    </w:p>
    <w:p w:rsidR="00782677" w:rsidRPr="00A66DAF" w:rsidRDefault="00782677" w:rsidP="00217572">
      <w:pPr>
        <w:pStyle w:val="11"/>
        <w:ind w:left="284" w:right="-441" w:firstLine="142"/>
        <w:jc w:val="center"/>
        <w:rPr>
          <w:rFonts w:ascii="Times New Roman" w:hAnsi="Times New Roman" w:cs="Times New Roman"/>
          <w:b/>
          <w:bCs/>
          <w:sz w:val="24"/>
          <w:szCs w:val="24"/>
          <w:lang w:eastAsia="ar-SA"/>
        </w:rPr>
      </w:pPr>
      <w:r w:rsidRPr="00A66DAF">
        <w:rPr>
          <w:rFonts w:ascii="Times New Roman" w:hAnsi="Times New Roman" w:cs="Times New Roman"/>
          <w:b/>
          <w:bCs/>
          <w:sz w:val="24"/>
          <w:szCs w:val="24"/>
          <w:lang w:eastAsia="ar-SA"/>
        </w:rPr>
        <w:t xml:space="preserve">7. Гарантійні строки якості </w:t>
      </w:r>
      <w:r>
        <w:rPr>
          <w:rFonts w:ascii="Times New Roman" w:hAnsi="Times New Roman" w:cs="Times New Roman"/>
          <w:b/>
          <w:bCs/>
          <w:sz w:val="24"/>
          <w:szCs w:val="24"/>
          <w:lang w:eastAsia="ar-SA"/>
        </w:rPr>
        <w:t>наданих послуг</w:t>
      </w:r>
      <w:r w:rsidRPr="00A66DAF">
        <w:rPr>
          <w:rFonts w:ascii="Times New Roman" w:hAnsi="Times New Roman" w:cs="Times New Roman"/>
          <w:b/>
          <w:bCs/>
          <w:sz w:val="24"/>
          <w:szCs w:val="24"/>
          <w:lang w:eastAsia="ar-SA"/>
        </w:rPr>
        <w:t xml:space="preserve"> та порядок їх усунення</w:t>
      </w:r>
    </w:p>
    <w:p w:rsidR="00782677" w:rsidRPr="00AC1344" w:rsidRDefault="00782677" w:rsidP="00217572">
      <w:pPr>
        <w:pStyle w:val="11"/>
        <w:ind w:left="284" w:firstLine="142"/>
        <w:jc w:val="both"/>
        <w:rPr>
          <w:rFonts w:ascii="Times New Roman" w:hAnsi="Times New Roman" w:cs="Times New Roman"/>
          <w:sz w:val="24"/>
          <w:szCs w:val="24"/>
          <w:lang w:eastAsia="ar-SA"/>
        </w:rPr>
      </w:pPr>
      <w:r w:rsidRPr="00C738AE">
        <w:rPr>
          <w:rFonts w:ascii="Times New Roman" w:hAnsi="Times New Roman" w:cs="Times New Roman"/>
          <w:sz w:val="24"/>
          <w:szCs w:val="24"/>
          <w:lang w:eastAsia="ar-SA"/>
        </w:rPr>
        <w:t xml:space="preserve">7.1. </w:t>
      </w:r>
      <w:r w:rsidRPr="009D0EA9">
        <w:rPr>
          <w:rFonts w:ascii="Times New Roman" w:hAnsi="Times New Roman" w:cs="Times New Roman"/>
          <w:sz w:val="24"/>
          <w:szCs w:val="24"/>
          <w:lang w:eastAsia="ar-SA"/>
        </w:rPr>
        <w:t>Виконавець гарантує якість наданих послуг</w:t>
      </w:r>
      <w:r w:rsidR="00217572">
        <w:rPr>
          <w:rFonts w:ascii="Times New Roman" w:hAnsi="Times New Roman" w:cs="Times New Roman"/>
          <w:sz w:val="24"/>
          <w:szCs w:val="24"/>
          <w:lang w:eastAsia="ar-SA"/>
        </w:rPr>
        <w:t>,</w:t>
      </w:r>
      <w:r w:rsidRPr="00C738AE">
        <w:rPr>
          <w:rFonts w:ascii="Times New Roman" w:hAnsi="Times New Roman" w:cs="Times New Roman"/>
          <w:sz w:val="24"/>
          <w:szCs w:val="24"/>
          <w:lang w:eastAsia="ar-SA"/>
        </w:rPr>
        <w:t xml:space="preserve"> досягнення показників Об’єкту, визначених у договорі та кошторисній документації, і можливість безперервної й нормальної експлуатації Об’єкта </w:t>
      </w:r>
      <w:r>
        <w:rPr>
          <w:rFonts w:ascii="Times New Roman" w:hAnsi="Times New Roman" w:cs="Times New Roman"/>
          <w:sz w:val="24"/>
          <w:szCs w:val="24"/>
          <w:lang w:eastAsia="ar-SA"/>
        </w:rPr>
        <w:t xml:space="preserve">протягом </w:t>
      </w:r>
      <w:r w:rsidR="0014709E">
        <w:rPr>
          <w:rFonts w:ascii="Times New Roman" w:hAnsi="Times New Roman" w:cs="Times New Roman"/>
          <w:sz w:val="24"/>
          <w:szCs w:val="24"/>
          <w:lang w:eastAsia="ar-SA"/>
        </w:rPr>
        <w:t>одного</w:t>
      </w:r>
      <w:r>
        <w:rPr>
          <w:rFonts w:ascii="Times New Roman" w:hAnsi="Times New Roman" w:cs="Times New Roman"/>
          <w:sz w:val="24"/>
          <w:szCs w:val="24"/>
          <w:lang w:eastAsia="ar-SA"/>
        </w:rPr>
        <w:t xml:space="preserve"> </w:t>
      </w:r>
      <w:r w:rsidRPr="009464AB">
        <w:rPr>
          <w:rFonts w:ascii="Times New Roman" w:hAnsi="Times New Roman" w:cs="Times New Roman"/>
          <w:sz w:val="24"/>
          <w:szCs w:val="24"/>
          <w:lang w:eastAsia="ar-SA"/>
        </w:rPr>
        <w:t>рок</w:t>
      </w:r>
      <w:r w:rsidR="0014709E">
        <w:rPr>
          <w:rFonts w:ascii="Times New Roman" w:hAnsi="Times New Roman" w:cs="Times New Roman"/>
          <w:sz w:val="24"/>
          <w:szCs w:val="24"/>
          <w:lang w:eastAsia="ar-SA"/>
        </w:rPr>
        <w:t>у</w:t>
      </w:r>
      <w:r>
        <w:rPr>
          <w:rFonts w:ascii="Times New Roman" w:hAnsi="Times New Roman" w:cs="Times New Roman"/>
          <w:sz w:val="24"/>
          <w:szCs w:val="24"/>
          <w:lang w:eastAsia="ar-SA"/>
        </w:rPr>
        <w:t xml:space="preserve">, </w:t>
      </w:r>
      <w:r w:rsidRPr="00C738AE">
        <w:rPr>
          <w:rFonts w:ascii="Times New Roman" w:hAnsi="Times New Roman" w:cs="Times New Roman"/>
          <w:sz w:val="24"/>
          <w:szCs w:val="24"/>
          <w:lang w:eastAsia="ar-SA"/>
        </w:rPr>
        <w:t xml:space="preserve">з моменту підписання Сторонами кінцевого </w:t>
      </w:r>
      <w:proofErr w:type="spellStart"/>
      <w:r w:rsidRPr="00C738AE">
        <w:rPr>
          <w:rFonts w:ascii="Times New Roman" w:hAnsi="Times New Roman" w:cs="Times New Roman"/>
          <w:sz w:val="24"/>
          <w:szCs w:val="24"/>
          <w:lang w:eastAsia="ar-SA"/>
        </w:rPr>
        <w:t>Акта</w:t>
      </w:r>
      <w:proofErr w:type="spellEnd"/>
      <w:r w:rsidRPr="00C738AE">
        <w:rPr>
          <w:rFonts w:ascii="Times New Roman" w:hAnsi="Times New Roman" w:cs="Times New Roman"/>
          <w:sz w:val="24"/>
          <w:szCs w:val="24"/>
          <w:lang w:eastAsia="ar-SA"/>
        </w:rPr>
        <w:t xml:space="preserve"> передачі-приймання послуг.</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C1344">
        <w:rPr>
          <w:rFonts w:ascii="Times New Roman" w:hAnsi="Times New Roman" w:cs="Times New Roman"/>
          <w:sz w:val="24"/>
          <w:szCs w:val="24"/>
          <w:lang w:eastAsia="ar-SA"/>
        </w:rPr>
        <w:t>7.2. У разі виявлення протягом гарантійних строків на Об’єкті недоліків (дефектів), Замовник протягом 20-ти днів після їх виявлення повідомляє про це Виконавця, запрошує його (уповноважених представників) для складання дефектного акту про порядок і строки усунення виявлених недоліків (дефектів). Якщо Виконавець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Виконавця.</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Акт, складений без участі Виконавця, Замовник надсилає йому для виконання протягом 10-ти днів після складання.</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7.3. Виконавець зобов’язаний за свій рахунок усунути дефекти, допущені з його вини, протягом строків, визначених дефектним актом. Якщо протягом 5-ти днів Виконавець не приступає до ліквідації порушень, Замовник може залучити для цього третіх осіб з компенсацією усіх витрат та понесених збитків за рахунок Виконавця.</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7.4. Початком гарантійного строку вважається день підписання кінцевого Акта передачі-приймання послуг по даному Об’єкту. Гарантійний термін продовжується на час, протягом якого надані послуги не змогли експлуатуватися внаслідок виявлених недоліків (дефектів), відповідальність за які несе Виконавець.</w:t>
      </w:r>
    </w:p>
    <w:p w:rsidR="00782677" w:rsidRPr="00A66DAF" w:rsidRDefault="00782677" w:rsidP="00217572">
      <w:pPr>
        <w:pStyle w:val="11"/>
        <w:ind w:left="284" w:right="-441"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 </w:t>
      </w:r>
    </w:p>
    <w:p w:rsidR="00782677" w:rsidRPr="00A66DAF" w:rsidRDefault="00782677" w:rsidP="00217572">
      <w:pPr>
        <w:pStyle w:val="11"/>
        <w:ind w:left="284" w:right="-441" w:firstLine="142"/>
        <w:jc w:val="center"/>
        <w:rPr>
          <w:rFonts w:ascii="Times New Roman" w:hAnsi="Times New Roman" w:cs="Times New Roman"/>
          <w:b/>
          <w:bCs/>
          <w:sz w:val="24"/>
          <w:szCs w:val="24"/>
          <w:lang w:eastAsia="ar-SA"/>
        </w:rPr>
      </w:pPr>
      <w:r w:rsidRPr="00A66DAF">
        <w:rPr>
          <w:rFonts w:ascii="Times New Roman" w:hAnsi="Times New Roman" w:cs="Times New Roman"/>
          <w:b/>
          <w:bCs/>
          <w:sz w:val="24"/>
          <w:szCs w:val="24"/>
          <w:lang w:eastAsia="ar-SA"/>
        </w:rPr>
        <w:t>8. Форс-мажор</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8.1.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8.2.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моментом досягнення результатів за вжитими нею заходами для виходу із форс-мажору чи з моменту, коли не виконуюча сторона могла б вжити таких заходів, але не зробила цього.</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Сторони зобов’язані вживати всіх можливих заходів для виходу із форс-мажору.</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8.3. Форс-мажор автоматично продовжує строк виконання зобов’язань на весь час його дії та ліквідації наслідків.</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8.4. При настанні форс-мажорних обставин Сторони мають право інформувати одна одну в триденний термін. Якщо ці обставини триватимуть більше ніж 1 місяць,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rsidR="00217572" w:rsidRDefault="00217572" w:rsidP="00217572">
      <w:pPr>
        <w:pStyle w:val="11"/>
        <w:ind w:left="284" w:right="-441" w:firstLine="142"/>
        <w:jc w:val="center"/>
        <w:rPr>
          <w:rFonts w:ascii="Times New Roman" w:hAnsi="Times New Roman" w:cs="Times New Roman"/>
          <w:b/>
          <w:bCs/>
          <w:sz w:val="24"/>
          <w:szCs w:val="24"/>
          <w:lang w:eastAsia="ar-SA"/>
        </w:rPr>
      </w:pPr>
    </w:p>
    <w:p w:rsidR="00782677" w:rsidRPr="00A66DAF" w:rsidRDefault="00782677" w:rsidP="00217572">
      <w:pPr>
        <w:pStyle w:val="11"/>
        <w:ind w:left="284" w:right="-441" w:firstLine="142"/>
        <w:jc w:val="center"/>
        <w:rPr>
          <w:rFonts w:ascii="Times New Roman" w:hAnsi="Times New Roman" w:cs="Times New Roman"/>
          <w:b/>
          <w:bCs/>
          <w:sz w:val="24"/>
          <w:szCs w:val="24"/>
          <w:lang w:eastAsia="ar-SA"/>
        </w:rPr>
      </w:pPr>
      <w:r w:rsidRPr="00A66DAF">
        <w:rPr>
          <w:rFonts w:ascii="Times New Roman" w:hAnsi="Times New Roman" w:cs="Times New Roman"/>
          <w:b/>
          <w:bCs/>
          <w:sz w:val="24"/>
          <w:szCs w:val="24"/>
          <w:lang w:eastAsia="ar-SA"/>
        </w:rPr>
        <w:t>9. Внесення змін у Договір та його розірвання</w:t>
      </w:r>
    </w:p>
    <w:p w:rsidR="00B75D19" w:rsidRPr="00865252" w:rsidRDefault="00B75D19" w:rsidP="00217572">
      <w:pPr>
        <w:tabs>
          <w:tab w:val="center" w:pos="4677"/>
        </w:tabs>
        <w:ind w:left="284" w:firstLine="142"/>
        <w:jc w:val="both"/>
      </w:pPr>
      <w:r w:rsidRPr="00BB200F">
        <w:t>9.</w:t>
      </w:r>
      <w:r w:rsidRPr="00865252">
        <w:t>1. Всі зміни або доповнення до даного Договору , а також його розірвання вважаються дійсними при умові , якщо вони вчинені у письмовій формі і підписані уповноваженими на те представниками обох Сторін.</w:t>
      </w:r>
    </w:p>
    <w:p w:rsidR="00B75D19" w:rsidRPr="00865252" w:rsidRDefault="00B75D19" w:rsidP="00217572">
      <w:pPr>
        <w:tabs>
          <w:tab w:val="center" w:pos="4677"/>
        </w:tabs>
        <w:ind w:left="284" w:firstLine="142"/>
        <w:jc w:val="both"/>
      </w:pPr>
      <w:r w:rsidRPr="00B75D19">
        <w:rPr>
          <w:lang w:val="ru-RU"/>
        </w:rPr>
        <w:t>9</w:t>
      </w:r>
      <w:r w:rsidRPr="00865252">
        <w:t>.2.</w:t>
      </w:r>
      <w:r w:rsidR="00217572">
        <w:t xml:space="preserve"> </w:t>
      </w:r>
      <w:r w:rsidRPr="00865252">
        <w:t xml:space="preserve">Всі зміни або доповнення до даного </w:t>
      </w:r>
      <w:proofErr w:type="gramStart"/>
      <w:r w:rsidRPr="00865252">
        <w:t>Договору ,</w:t>
      </w:r>
      <w:proofErr w:type="gramEnd"/>
      <w:r>
        <w:t xml:space="preserve"> </w:t>
      </w:r>
      <w:r w:rsidRPr="00865252">
        <w:t xml:space="preserve">а також його розірвання набирають чинності з моменту належного оформлення Сторонами відповідної додаткової угоди до даного договору, </w:t>
      </w:r>
      <w:r w:rsidRPr="00865252">
        <w:lastRenderedPageBreak/>
        <w:t>якщо інше не встановлено у самій додатковій угоді,даному Договорі або чинному  в Україні законодавстві.</w:t>
      </w:r>
    </w:p>
    <w:p w:rsidR="00B75D19" w:rsidRPr="00865252" w:rsidRDefault="00B75D19" w:rsidP="00217572">
      <w:pPr>
        <w:pStyle w:val="rvps2"/>
        <w:shd w:val="clear" w:color="auto" w:fill="FFFFFF"/>
        <w:spacing w:before="0" w:beforeAutospacing="0" w:after="0" w:afterAutospacing="0"/>
        <w:ind w:left="284" w:firstLine="142"/>
        <w:jc w:val="both"/>
        <w:rPr>
          <w:color w:val="333333"/>
        </w:rPr>
      </w:pPr>
      <w:r w:rsidRPr="00865252">
        <w:t xml:space="preserve"> </w:t>
      </w:r>
      <w:r w:rsidRPr="00B75D19">
        <w:rPr>
          <w:lang w:val="ru-RU"/>
        </w:rPr>
        <w:t>9</w:t>
      </w:r>
      <w:r w:rsidRPr="00865252">
        <w:t>.3.</w:t>
      </w:r>
      <w:r w:rsidR="00217572">
        <w:t xml:space="preserve"> </w:t>
      </w:r>
      <w:r w:rsidRPr="00865252">
        <w:rPr>
          <w:color w:val="33333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ст.41 ЗУ «Про публічні закупівлі»:</w:t>
      </w:r>
    </w:p>
    <w:p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4" w:name="n1769"/>
      <w:bookmarkEnd w:id="4"/>
      <w:r w:rsidRPr="00865252">
        <w:rPr>
          <w:color w:val="333333"/>
        </w:rPr>
        <w:t>1) зменшення обсягів закупівлі, зокрема з урахуванням фактичного обсягу видатків замовника;</w:t>
      </w:r>
    </w:p>
    <w:p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5" w:name="n1770"/>
      <w:bookmarkEnd w:id="5"/>
      <w:r w:rsidRPr="00865252">
        <w:rPr>
          <w:color w:val="333333"/>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6" w:name="n2101"/>
      <w:bookmarkStart w:id="7" w:name="n1771"/>
      <w:bookmarkEnd w:id="6"/>
      <w:bookmarkEnd w:id="7"/>
      <w:r w:rsidRPr="00865252">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8" w:name="n1772"/>
      <w:bookmarkEnd w:id="8"/>
      <w:r w:rsidRPr="00865252">
        <w:rPr>
          <w:color w:val="33333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9" w:name="n1773"/>
      <w:bookmarkEnd w:id="9"/>
      <w:r w:rsidRPr="00865252">
        <w:rPr>
          <w:color w:val="333333"/>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10" w:name="n1774"/>
      <w:bookmarkEnd w:id="10"/>
      <w:r w:rsidRPr="00865252">
        <w:rPr>
          <w:color w:val="333333"/>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11" w:name="n1775"/>
      <w:bookmarkEnd w:id="11"/>
      <w:r w:rsidRPr="00865252">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5252">
        <w:rPr>
          <w:color w:val="333333"/>
        </w:rPr>
        <w:t>Platts</w:t>
      </w:r>
      <w:proofErr w:type="spellEnd"/>
      <w:r w:rsidRPr="00865252">
        <w:rPr>
          <w:color w:val="333333"/>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12" w:name="n1776"/>
      <w:bookmarkEnd w:id="12"/>
      <w:r w:rsidRPr="00865252">
        <w:rPr>
          <w:color w:val="333333"/>
        </w:rPr>
        <w:t>8) зміни умов у зв’язку із застосуванням положень </w:t>
      </w:r>
      <w:hyperlink r:id="rId7" w:anchor="n1778" w:history="1">
        <w:r w:rsidRPr="00865252">
          <w:rPr>
            <w:rStyle w:val="a3"/>
            <w:color w:val="006600"/>
          </w:rPr>
          <w:t>частини шостої</w:t>
        </w:r>
      </w:hyperlink>
      <w:r w:rsidRPr="00865252">
        <w:rPr>
          <w:color w:val="333333"/>
        </w:rPr>
        <w:t> цієї статті.</w:t>
      </w:r>
    </w:p>
    <w:p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13" w:name="n1777"/>
      <w:bookmarkEnd w:id="13"/>
      <w:r w:rsidRPr="00865252">
        <w:rPr>
          <w:color w:val="333333"/>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w:t>
      </w:r>
      <w:hyperlink r:id="rId8" w:tgtFrame="_blank" w:history="1">
        <w:r w:rsidRPr="00865252">
          <w:rPr>
            <w:rStyle w:val="a3"/>
            <w:color w:val="000099"/>
          </w:rPr>
          <w:t>Законі України</w:t>
        </w:r>
      </w:hyperlink>
      <w:r w:rsidRPr="00865252">
        <w:rPr>
          <w:color w:val="333333"/>
        </w:rPr>
        <w:t>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9.2. Розірвання Договору можливе за згодою сторін. </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9.3. Замовник може розірвати Договір в односторонньому порядку, письмово повідомивши про це Виконавця не менш як за 10 днів за таких обставин:</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9.3.1. Відсутності у Замовника коштів для фінансування послуг, передбачених Договором.</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9.3.2. Виявлення недоцільності або неможливості інвестування коштів, в тому числі на підставі рішень відповідних контролюючих органів.</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9.3.3. Суттєвого порушення Виконавцем своїх зобов’язань, що створює передумови для затримки виконання замовлення у встановлені Договором терміни більше, ніж на один місяць.</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9.3.4. Якщо надання послуг не розпочато з вини Виконавця і останній не відреагував на письмове попередження Замовника.</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9.3.5. Грубого порушення Виконавцем будівельних норм і правил на Об’єкті, що призвело до настання нещасного випадку чи знищення Об’єкта.</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9.3.6.</w:t>
      </w:r>
      <w:r w:rsidR="00217572">
        <w:rPr>
          <w:rFonts w:ascii="Times New Roman" w:hAnsi="Times New Roman" w:cs="Times New Roman"/>
          <w:sz w:val="24"/>
          <w:szCs w:val="24"/>
          <w:lang w:eastAsia="ar-SA"/>
        </w:rPr>
        <w:t xml:space="preserve"> </w:t>
      </w:r>
      <w:r w:rsidRPr="00A66DAF">
        <w:rPr>
          <w:rFonts w:ascii="Times New Roman" w:hAnsi="Times New Roman" w:cs="Times New Roman"/>
          <w:sz w:val="24"/>
          <w:szCs w:val="24"/>
          <w:lang w:eastAsia="ar-SA"/>
        </w:rPr>
        <w:t>Прийняття судом постанови про визнання Виконавця банкрутом.</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9.4. У випадку розірвання Договору в порядку, передбаченому п.п.9.3.3.-9.3.5 цього Договору, Виконавець не вправі вимагати оплати за надані послуги.</w:t>
      </w:r>
    </w:p>
    <w:p w:rsidR="00217572" w:rsidRDefault="00217572" w:rsidP="00217572">
      <w:pPr>
        <w:pStyle w:val="11"/>
        <w:ind w:left="284" w:right="-441" w:firstLine="142"/>
        <w:jc w:val="center"/>
        <w:rPr>
          <w:rFonts w:ascii="Times New Roman" w:hAnsi="Times New Roman" w:cs="Times New Roman"/>
          <w:b/>
          <w:bCs/>
          <w:sz w:val="24"/>
          <w:szCs w:val="24"/>
          <w:lang w:eastAsia="ar-SA"/>
        </w:rPr>
      </w:pPr>
    </w:p>
    <w:p w:rsidR="00782677" w:rsidRPr="00A66DAF" w:rsidRDefault="00782677" w:rsidP="00217572">
      <w:pPr>
        <w:pStyle w:val="11"/>
        <w:ind w:left="284" w:right="-441" w:firstLine="142"/>
        <w:jc w:val="center"/>
        <w:rPr>
          <w:rFonts w:ascii="Times New Roman" w:hAnsi="Times New Roman" w:cs="Times New Roman"/>
          <w:b/>
          <w:bCs/>
          <w:sz w:val="24"/>
          <w:szCs w:val="24"/>
          <w:lang w:eastAsia="ar-SA"/>
        </w:rPr>
      </w:pPr>
      <w:r w:rsidRPr="00A66DAF">
        <w:rPr>
          <w:rFonts w:ascii="Times New Roman" w:hAnsi="Times New Roman" w:cs="Times New Roman"/>
          <w:b/>
          <w:bCs/>
          <w:sz w:val="24"/>
          <w:szCs w:val="24"/>
          <w:lang w:eastAsia="ar-SA"/>
        </w:rPr>
        <w:t>10. Строк дії Договору та прикінцеві положення</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lastRenderedPageBreak/>
        <w:t xml:space="preserve">10.1. Договір вступає в силу з моменту підписання і діє </w:t>
      </w:r>
      <w:r w:rsidRPr="00C738AE">
        <w:rPr>
          <w:rFonts w:ascii="Times New Roman" w:hAnsi="Times New Roman" w:cs="Times New Roman"/>
          <w:sz w:val="24"/>
          <w:szCs w:val="24"/>
          <w:lang w:eastAsia="ar-SA"/>
        </w:rPr>
        <w:t xml:space="preserve">до </w:t>
      </w:r>
      <w:r w:rsidRPr="00BD7A8C">
        <w:rPr>
          <w:rFonts w:ascii="Times New Roman" w:hAnsi="Times New Roman" w:cs="Times New Roman"/>
          <w:sz w:val="24"/>
          <w:szCs w:val="24"/>
          <w:lang w:eastAsia="ar-SA"/>
        </w:rPr>
        <w:t>31 грудня 202</w:t>
      </w:r>
      <w:r w:rsidR="00F74E86">
        <w:rPr>
          <w:rFonts w:ascii="Times New Roman" w:hAnsi="Times New Roman" w:cs="Times New Roman"/>
          <w:sz w:val="24"/>
          <w:szCs w:val="24"/>
          <w:lang w:eastAsia="ar-SA"/>
        </w:rPr>
        <w:t>2</w:t>
      </w:r>
      <w:r w:rsidRPr="00BD7A8C">
        <w:rPr>
          <w:rFonts w:ascii="Times New Roman" w:hAnsi="Times New Roman" w:cs="Times New Roman"/>
          <w:sz w:val="24"/>
          <w:szCs w:val="24"/>
          <w:lang w:eastAsia="ar-SA"/>
        </w:rPr>
        <w:t xml:space="preserve"> року</w:t>
      </w:r>
      <w:r w:rsidRPr="00A66DAF">
        <w:rPr>
          <w:rFonts w:ascii="Times New Roman" w:hAnsi="Times New Roman" w:cs="Times New Roman"/>
          <w:sz w:val="24"/>
          <w:szCs w:val="24"/>
          <w:lang w:eastAsia="ar-SA"/>
        </w:rPr>
        <w:t xml:space="preserve">, але не пізніше моменту повного виконання Сторонами своїх зобов’язань. </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10.2. Прийняття рішень про зміну умов Договору оформляється шляхом підписання додаткових угод на рівні осіб, що підписали Договір.</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10.</w:t>
      </w:r>
      <w:r>
        <w:rPr>
          <w:rFonts w:ascii="Times New Roman" w:hAnsi="Times New Roman" w:cs="Times New Roman"/>
          <w:sz w:val="24"/>
          <w:szCs w:val="24"/>
          <w:lang w:eastAsia="ar-SA"/>
        </w:rPr>
        <w:t>3</w:t>
      </w:r>
      <w:r w:rsidRPr="00A66DAF">
        <w:rPr>
          <w:rFonts w:ascii="Times New Roman" w:hAnsi="Times New Roman" w:cs="Times New Roman"/>
          <w:sz w:val="24"/>
          <w:szCs w:val="24"/>
          <w:lang w:eastAsia="ar-SA"/>
        </w:rPr>
        <w:t>. Усі суперечки та розбіжності, що стосуються виконання цього Договору, вирішуються Сторонами шляхом переговорів, а у випадку недосягнення згоди - в Господарському суді.</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10.</w:t>
      </w:r>
      <w:r>
        <w:rPr>
          <w:rFonts w:ascii="Times New Roman" w:hAnsi="Times New Roman" w:cs="Times New Roman"/>
          <w:sz w:val="24"/>
          <w:szCs w:val="24"/>
          <w:lang w:eastAsia="ar-SA"/>
        </w:rPr>
        <w:t>4</w:t>
      </w:r>
      <w:r w:rsidRPr="00A66DAF">
        <w:rPr>
          <w:rFonts w:ascii="Times New Roman" w:hAnsi="Times New Roman" w:cs="Times New Roman"/>
          <w:sz w:val="24"/>
          <w:szCs w:val="24"/>
          <w:lang w:eastAsia="ar-SA"/>
        </w:rPr>
        <w:t>. Договір складено у 2-х примірниках.</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10.</w:t>
      </w:r>
      <w:r>
        <w:rPr>
          <w:rFonts w:ascii="Times New Roman" w:hAnsi="Times New Roman" w:cs="Times New Roman"/>
          <w:sz w:val="24"/>
          <w:szCs w:val="24"/>
          <w:lang w:eastAsia="ar-SA"/>
        </w:rPr>
        <w:t>5</w:t>
      </w:r>
      <w:r w:rsidRPr="00A66DAF">
        <w:rPr>
          <w:rFonts w:ascii="Times New Roman" w:hAnsi="Times New Roman" w:cs="Times New Roman"/>
          <w:sz w:val="24"/>
          <w:szCs w:val="24"/>
          <w:lang w:eastAsia="ar-SA"/>
        </w:rPr>
        <w:t>. Основні умови договору не повинні змінюватись після підписання договору до повного виконання зобов’язань сторонами, крім випадків узгодженого Сторонами зменшення вартості послуг (ціни договору).</w:t>
      </w:r>
    </w:p>
    <w:p w:rsidR="00782677" w:rsidRPr="00A66DAF" w:rsidRDefault="00782677" w:rsidP="00217572">
      <w:pPr>
        <w:pStyle w:val="Style10"/>
        <w:widowControl/>
        <w:tabs>
          <w:tab w:val="left" w:pos="1985"/>
        </w:tabs>
        <w:ind w:left="284" w:firstLine="142"/>
        <w:rPr>
          <w:rStyle w:val="FontStyle17"/>
          <w:b w:val="0"/>
          <w:bCs w:val="0"/>
          <w:lang w:val="uk-UA"/>
        </w:rPr>
      </w:pPr>
      <w:r w:rsidRPr="00A66DAF">
        <w:rPr>
          <w:rStyle w:val="FontStyle17"/>
          <w:b w:val="0"/>
          <w:bCs w:val="0"/>
          <w:lang w:val="uk-UA"/>
        </w:rPr>
        <w:t xml:space="preserve">                                                                                                                                                                                                                            </w:t>
      </w:r>
    </w:p>
    <w:p w:rsidR="00782677" w:rsidRPr="00A66DAF" w:rsidRDefault="00782677" w:rsidP="00217572">
      <w:pPr>
        <w:pStyle w:val="11"/>
        <w:ind w:left="284" w:right="-441" w:firstLine="142"/>
        <w:jc w:val="center"/>
        <w:rPr>
          <w:rFonts w:ascii="Times New Roman" w:hAnsi="Times New Roman" w:cs="Times New Roman"/>
          <w:b/>
          <w:bCs/>
          <w:sz w:val="24"/>
          <w:szCs w:val="24"/>
          <w:lang w:eastAsia="ar-SA"/>
        </w:rPr>
      </w:pPr>
      <w:r w:rsidRPr="00A66DAF">
        <w:rPr>
          <w:rStyle w:val="FontStyle17"/>
          <w:b w:val="0"/>
          <w:bCs w:val="0"/>
          <w:sz w:val="24"/>
          <w:szCs w:val="24"/>
        </w:rPr>
        <w:t xml:space="preserve">                      </w:t>
      </w:r>
      <w:r w:rsidRPr="00A66DAF">
        <w:rPr>
          <w:rFonts w:ascii="Times New Roman" w:hAnsi="Times New Roman" w:cs="Times New Roman"/>
          <w:b/>
          <w:bCs/>
          <w:sz w:val="24"/>
          <w:szCs w:val="24"/>
          <w:lang w:eastAsia="ar-SA"/>
        </w:rPr>
        <w:t>11. Юридичні та банківські реквізити сторін</w:t>
      </w:r>
    </w:p>
    <w:p w:rsidR="00217572" w:rsidRPr="007D4E9E" w:rsidRDefault="00782677" w:rsidP="00217572">
      <w:pPr>
        <w:ind w:left="284" w:right="-441" w:firstLine="142"/>
      </w:pPr>
      <w:r w:rsidRPr="007D4E9E">
        <w:t xml:space="preserve"> </w:t>
      </w:r>
    </w:p>
    <w:tbl>
      <w:tblPr>
        <w:tblW w:w="0" w:type="auto"/>
        <w:tblInd w:w="108" w:type="dxa"/>
        <w:tblLook w:val="00A0" w:firstRow="1" w:lastRow="0" w:firstColumn="1" w:lastColumn="0" w:noHBand="0" w:noVBand="0"/>
      </w:tblPr>
      <w:tblGrid>
        <w:gridCol w:w="4952"/>
        <w:gridCol w:w="4953"/>
      </w:tblGrid>
      <w:tr w:rsidR="00217572" w:rsidRPr="00BA6D53" w:rsidTr="000D7543">
        <w:trPr>
          <w:trHeight w:val="2832"/>
        </w:trPr>
        <w:tc>
          <w:tcPr>
            <w:tcW w:w="4952" w:type="dxa"/>
          </w:tcPr>
          <w:p w:rsidR="00217572" w:rsidRDefault="00217572" w:rsidP="00217572">
            <w:pPr>
              <w:jc w:val="center"/>
              <w:rPr>
                <w:b/>
                <w:color w:val="000324"/>
                <w:sz w:val="28"/>
                <w:szCs w:val="28"/>
              </w:rPr>
            </w:pPr>
            <w:r w:rsidRPr="00217572">
              <w:rPr>
                <w:b/>
                <w:color w:val="000324"/>
                <w:sz w:val="28"/>
                <w:szCs w:val="28"/>
              </w:rPr>
              <w:t>Замовник:</w:t>
            </w:r>
          </w:p>
          <w:p w:rsidR="00217572" w:rsidRPr="00217572" w:rsidRDefault="00217572" w:rsidP="00217572">
            <w:pPr>
              <w:jc w:val="center"/>
              <w:rPr>
                <w:b/>
                <w:color w:val="000324"/>
                <w:sz w:val="28"/>
                <w:szCs w:val="28"/>
              </w:rPr>
            </w:pPr>
          </w:p>
          <w:p w:rsidR="00217572" w:rsidRDefault="00217572" w:rsidP="000D7543">
            <w:pPr>
              <w:jc w:val="center"/>
            </w:pPr>
            <w:r w:rsidRPr="00D478EB">
              <w:rPr>
                <w:b/>
              </w:rPr>
              <w:t>КП «Благоустрій» ЧМР</w:t>
            </w:r>
          </w:p>
          <w:p w:rsidR="00217572" w:rsidRPr="00DF42D0" w:rsidRDefault="00217572" w:rsidP="000D7543">
            <w:pPr>
              <w:jc w:val="both"/>
            </w:pPr>
            <w:proofErr w:type="spellStart"/>
            <w:r w:rsidRPr="00DF42D0">
              <w:t>м.Чортків</w:t>
            </w:r>
            <w:proofErr w:type="spellEnd"/>
            <w:r w:rsidRPr="00DF42D0">
              <w:t xml:space="preserve"> , вул. Заводська,2 </w:t>
            </w:r>
          </w:p>
          <w:p w:rsidR="00217572" w:rsidRPr="00DF42D0" w:rsidRDefault="00217572" w:rsidP="000D7543">
            <w:pPr>
              <w:jc w:val="both"/>
            </w:pPr>
            <w:r w:rsidRPr="00DF42D0">
              <w:t>Код ЄДРПОУ43506764</w:t>
            </w:r>
          </w:p>
          <w:p w:rsidR="00217572" w:rsidRPr="00DF42D0" w:rsidRDefault="00217572" w:rsidP="000D7543">
            <w:pPr>
              <w:jc w:val="both"/>
            </w:pPr>
            <w:r w:rsidRPr="00DF42D0">
              <w:t xml:space="preserve">р/р </w:t>
            </w:r>
            <w:r w:rsidRPr="00DF42D0">
              <w:rPr>
                <w:lang w:val="en-US"/>
              </w:rPr>
              <w:t>IBAN</w:t>
            </w:r>
            <w:r w:rsidRPr="00DF42D0">
              <w:t xml:space="preserve"> </w:t>
            </w:r>
            <w:r w:rsidRPr="00DF42D0">
              <w:rPr>
                <w:lang w:val="en-US"/>
              </w:rPr>
              <w:t>UA</w:t>
            </w:r>
            <w:r w:rsidRPr="00DF42D0">
              <w:t xml:space="preserve"> 618201720344391004100017784      в УДКСУ в </w:t>
            </w:r>
            <w:proofErr w:type="spellStart"/>
            <w:r w:rsidRPr="00DF42D0">
              <w:t>Чортківському</w:t>
            </w:r>
            <w:proofErr w:type="spellEnd"/>
            <w:r w:rsidRPr="00DF42D0">
              <w:t xml:space="preserve"> районі</w:t>
            </w:r>
          </w:p>
          <w:p w:rsidR="00217572" w:rsidRPr="00DF42D0" w:rsidRDefault="00217572" w:rsidP="000D7543">
            <w:pPr>
              <w:jc w:val="both"/>
              <w:rPr>
                <w:color w:val="000324"/>
              </w:rPr>
            </w:pPr>
            <w:r w:rsidRPr="00DF42D0">
              <w:t>МФО 820172</w:t>
            </w:r>
          </w:p>
          <w:p w:rsidR="00217572" w:rsidRPr="00DF42D0" w:rsidRDefault="00217572" w:rsidP="000D7543">
            <w:pPr>
              <w:jc w:val="both"/>
              <w:rPr>
                <w:color w:val="000324"/>
              </w:rPr>
            </w:pPr>
          </w:p>
          <w:p w:rsidR="00217572" w:rsidRDefault="00217572" w:rsidP="000D7543">
            <w:pPr>
              <w:jc w:val="both"/>
              <w:rPr>
                <w:color w:val="000324"/>
              </w:rPr>
            </w:pPr>
          </w:p>
          <w:p w:rsidR="00217572" w:rsidRDefault="00217572" w:rsidP="000D7543">
            <w:pPr>
              <w:jc w:val="both"/>
              <w:rPr>
                <w:color w:val="000324"/>
              </w:rPr>
            </w:pPr>
          </w:p>
          <w:p w:rsidR="00217572" w:rsidRDefault="00217572" w:rsidP="000D7543">
            <w:pPr>
              <w:jc w:val="both"/>
              <w:rPr>
                <w:color w:val="000324"/>
              </w:rPr>
            </w:pPr>
          </w:p>
          <w:p w:rsidR="00217572" w:rsidRPr="00BA6D53" w:rsidRDefault="00217572" w:rsidP="000D7543">
            <w:pPr>
              <w:jc w:val="both"/>
              <w:rPr>
                <w:color w:val="000324"/>
              </w:rPr>
            </w:pPr>
          </w:p>
          <w:p w:rsidR="00217572" w:rsidRPr="00BA6D53" w:rsidRDefault="00217572" w:rsidP="000D7543">
            <w:pPr>
              <w:jc w:val="both"/>
              <w:rPr>
                <w:color w:val="000324"/>
              </w:rPr>
            </w:pPr>
            <w:proofErr w:type="spellStart"/>
            <w:r>
              <w:rPr>
                <w:color w:val="000324"/>
              </w:rPr>
              <w:t>В.о.н</w:t>
            </w:r>
            <w:r w:rsidRPr="00BA6D53">
              <w:rPr>
                <w:color w:val="000324"/>
              </w:rPr>
              <w:t>ачальник</w:t>
            </w:r>
            <w:r>
              <w:rPr>
                <w:color w:val="000324"/>
              </w:rPr>
              <w:t>а</w:t>
            </w:r>
            <w:proofErr w:type="spellEnd"/>
          </w:p>
          <w:p w:rsidR="00217572" w:rsidRPr="00BA6D53" w:rsidRDefault="00217572" w:rsidP="000D7543">
            <w:pPr>
              <w:jc w:val="both"/>
              <w:rPr>
                <w:color w:val="000000"/>
              </w:rPr>
            </w:pPr>
          </w:p>
          <w:p w:rsidR="00217572" w:rsidRDefault="00217572" w:rsidP="00217572">
            <w:pPr>
              <w:jc w:val="both"/>
              <w:rPr>
                <w:color w:val="000324"/>
              </w:rPr>
            </w:pPr>
            <w:r w:rsidRPr="00BA6D53">
              <w:rPr>
                <w:color w:val="000324"/>
              </w:rPr>
              <w:t xml:space="preserve">________________  </w:t>
            </w:r>
            <w:proofErr w:type="spellStart"/>
            <w:r>
              <w:rPr>
                <w:color w:val="000324"/>
              </w:rPr>
              <w:t>М.Б.Табачак</w:t>
            </w:r>
            <w:proofErr w:type="spellEnd"/>
            <w:r>
              <w:rPr>
                <w:color w:val="000324"/>
              </w:rPr>
              <w:t xml:space="preserve"> </w:t>
            </w:r>
          </w:p>
          <w:p w:rsidR="00217572" w:rsidRPr="00BA6D53" w:rsidRDefault="00217572" w:rsidP="00217572">
            <w:pPr>
              <w:jc w:val="both"/>
              <w:rPr>
                <w:color w:val="000324"/>
              </w:rPr>
            </w:pPr>
            <w:r w:rsidRPr="00BA6D53">
              <w:rPr>
                <w:color w:val="000324"/>
              </w:rPr>
              <w:t>М.П.</w:t>
            </w:r>
          </w:p>
        </w:tc>
        <w:tc>
          <w:tcPr>
            <w:tcW w:w="4953" w:type="dxa"/>
          </w:tcPr>
          <w:p w:rsidR="00217572" w:rsidRDefault="00217572" w:rsidP="00217572">
            <w:pPr>
              <w:jc w:val="center"/>
              <w:rPr>
                <w:b/>
                <w:color w:val="000324"/>
                <w:sz w:val="28"/>
                <w:szCs w:val="28"/>
              </w:rPr>
            </w:pPr>
            <w:r w:rsidRPr="00217572">
              <w:rPr>
                <w:b/>
                <w:color w:val="000324"/>
                <w:sz w:val="28"/>
                <w:szCs w:val="28"/>
              </w:rPr>
              <w:t>Підрядник:</w:t>
            </w:r>
          </w:p>
          <w:p w:rsidR="00217572" w:rsidRPr="00217572" w:rsidRDefault="00217572" w:rsidP="00217572">
            <w:pPr>
              <w:jc w:val="center"/>
              <w:rPr>
                <w:b/>
                <w:color w:val="000324"/>
                <w:sz w:val="28"/>
                <w:szCs w:val="28"/>
              </w:rPr>
            </w:pPr>
          </w:p>
          <w:p w:rsidR="00217572" w:rsidRPr="00BA6D53" w:rsidRDefault="00217572" w:rsidP="000D7543">
            <w:pPr>
              <w:jc w:val="both"/>
              <w:rPr>
                <w:color w:val="000324"/>
              </w:rPr>
            </w:pPr>
            <w:r w:rsidRPr="00BA6D53">
              <w:rPr>
                <w:color w:val="000324"/>
              </w:rPr>
              <w:t>__________________________________</w:t>
            </w:r>
          </w:p>
          <w:p w:rsidR="00217572" w:rsidRPr="00BA6D53" w:rsidRDefault="00217572" w:rsidP="000D7543">
            <w:pPr>
              <w:jc w:val="both"/>
              <w:rPr>
                <w:color w:val="000324"/>
              </w:rPr>
            </w:pPr>
            <w:r w:rsidRPr="00BA6D53">
              <w:rPr>
                <w:color w:val="000324"/>
              </w:rPr>
              <w:t>__________________________________</w:t>
            </w:r>
          </w:p>
          <w:p w:rsidR="00217572" w:rsidRPr="00BA6D53" w:rsidRDefault="00217572" w:rsidP="000D7543">
            <w:pPr>
              <w:jc w:val="both"/>
              <w:rPr>
                <w:color w:val="000324"/>
              </w:rPr>
            </w:pPr>
            <w:r w:rsidRPr="00BA6D53">
              <w:rPr>
                <w:color w:val="000324"/>
              </w:rPr>
              <w:t>__________________________________</w:t>
            </w:r>
          </w:p>
          <w:p w:rsidR="00217572" w:rsidRPr="00BA6D53" w:rsidRDefault="00217572" w:rsidP="000D7543">
            <w:pPr>
              <w:jc w:val="both"/>
              <w:rPr>
                <w:color w:val="000324"/>
              </w:rPr>
            </w:pPr>
            <w:r w:rsidRPr="00BA6D53">
              <w:rPr>
                <w:color w:val="000324"/>
              </w:rPr>
              <w:t>ідентифікаційний код – ___________</w:t>
            </w:r>
          </w:p>
          <w:p w:rsidR="00217572" w:rsidRPr="00BA6D53" w:rsidRDefault="00217572" w:rsidP="000D7543">
            <w:pPr>
              <w:jc w:val="both"/>
              <w:rPr>
                <w:color w:val="000324"/>
              </w:rPr>
            </w:pPr>
            <w:r w:rsidRPr="00BA6D53">
              <w:rPr>
                <w:color w:val="000324"/>
              </w:rPr>
              <w:t>МФО ___________</w:t>
            </w:r>
          </w:p>
          <w:p w:rsidR="00217572" w:rsidRPr="00BA6D53" w:rsidRDefault="00217572" w:rsidP="000D7543">
            <w:pPr>
              <w:jc w:val="both"/>
              <w:rPr>
                <w:color w:val="000324"/>
              </w:rPr>
            </w:pPr>
            <w:r w:rsidRPr="00BA6D53">
              <w:rPr>
                <w:color w:val="000324"/>
              </w:rPr>
              <w:t>Телефон _________</w:t>
            </w:r>
          </w:p>
          <w:p w:rsidR="00217572" w:rsidRPr="00BA6D53" w:rsidRDefault="00217572" w:rsidP="000D7543">
            <w:pPr>
              <w:jc w:val="both"/>
              <w:rPr>
                <w:color w:val="000324"/>
              </w:rPr>
            </w:pPr>
            <w:r w:rsidRPr="00BA6D53">
              <w:rPr>
                <w:color w:val="000324"/>
              </w:rPr>
              <w:t>Телефакс ________</w:t>
            </w:r>
          </w:p>
          <w:p w:rsidR="00217572" w:rsidRPr="00BA6D53" w:rsidRDefault="00217572" w:rsidP="000D7543">
            <w:pPr>
              <w:jc w:val="both"/>
              <w:rPr>
                <w:color w:val="000324"/>
              </w:rPr>
            </w:pPr>
            <w:r w:rsidRPr="00BA6D53">
              <w:rPr>
                <w:color w:val="000324"/>
              </w:rPr>
              <w:t>р/р _______________ в _____________</w:t>
            </w:r>
          </w:p>
          <w:p w:rsidR="00217572" w:rsidRPr="00BA6D53" w:rsidRDefault="00217572" w:rsidP="000D7543">
            <w:pPr>
              <w:jc w:val="both"/>
              <w:rPr>
                <w:color w:val="000324"/>
              </w:rPr>
            </w:pPr>
          </w:p>
          <w:p w:rsidR="00217572" w:rsidRPr="00BA6D53" w:rsidRDefault="00217572" w:rsidP="000D7543">
            <w:pPr>
              <w:jc w:val="both"/>
              <w:rPr>
                <w:color w:val="000324"/>
              </w:rPr>
            </w:pPr>
          </w:p>
          <w:p w:rsidR="00217572" w:rsidRPr="00BA6D53" w:rsidRDefault="00217572" w:rsidP="000D7543">
            <w:pPr>
              <w:jc w:val="both"/>
              <w:rPr>
                <w:color w:val="000324"/>
              </w:rPr>
            </w:pPr>
          </w:p>
          <w:p w:rsidR="00217572" w:rsidRPr="00BA6D53" w:rsidRDefault="00217572" w:rsidP="000D7543">
            <w:pPr>
              <w:jc w:val="both"/>
              <w:rPr>
                <w:color w:val="000324"/>
              </w:rPr>
            </w:pPr>
          </w:p>
          <w:p w:rsidR="00217572" w:rsidRPr="00BA6D53" w:rsidRDefault="00217572" w:rsidP="000D7543">
            <w:pPr>
              <w:jc w:val="both"/>
              <w:rPr>
                <w:color w:val="000000"/>
              </w:rPr>
            </w:pPr>
          </w:p>
          <w:p w:rsidR="00217572" w:rsidRPr="00BA6D53" w:rsidRDefault="00217572" w:rsidP="000D7543">
            <w:pPr>
              <w:jc w:val="both"/>
              <w:rPr>
                <w:color w:val="000000"/>
              </w:rPr>
            </w:pPr>
            <w:r w:rsidRPr="00BA6D53">
              <w:rPr>
                <w:color w:val="000000"/>
              </w:rPr>
              <w:t>__________________________________</w:t>
            </w:r>
          </w:p>
          <w:p w:rsidR="00217572" w:rsidRPr="00BA6D53" w:rsidRDefault="00217572" w:rsidP="000D7543">
            <w:pPr>
              <w:jc w:val="both"/>
              <w:rPr>
                <w:color w:val="000324"/>
              </w:rPr>
            </w:pPr>
          </w:p>
          <w:p w:rsidR="00217572" w:rsidRPr="00BA6D53" w:rsidRDefault="00217572" w:rsidP="000D7543">
            <w:pPr>
              <w:jc w:val="both"/>
              <w:rPr>
                <w:color w:val="000324"/>
              </w:rPr>
            </w:pPr>
            <w:r w:rsidRPr="00BA6D53">
              <w:rPr>
                <w:color w:val="000324"/>
              </w:rPr>
              <w:t>М.П.</w:t>
            </w:r>
          </w:p>
        </w:tc>
      </w:tr>
    </w:tbl>
    <w:p w:rsidR="00782677" w:rsidRPr="007D4E9E" w:rsidRDefault="00782677" w:rsidP="00217572">
      <w:pPr>
        <w:ind w:left="284" w:right="-441" w:firstLine="142"/>
      </w:pPr>
    </w:p>
    <w:p w:rsidR="00782677" w:rsidRPr="007D4E9E" w:rsidRDefault="00782677" w:rsidP="00217572">
      <w:pPr>
        <w:tabs>
          <w:tab w:val="left" w:pos="7965"/>
          <w:tab w:val="left" w:pos="9615"/>
        </w:tabs>
        <w:ind w:left="284" w:right="-441" w:firstLine="142"/>
        <w:rPr>
          <w:b/>
          <w:bCs/>
        </w:rPr>
      </w:pPr>
      <w:r w:rsidRPr="007D4E9E">
        <w:rPr>
          <w:b/>
          <w:bCs/>
        </w:rPr>
        <w:t xml:space="preserve">             </w:t>
      </w:r>
    </w:p>
    <w:p w:rsidR="00782677" w:rsidRPr="007D4E9E" w:rsidRDefault="00782677" w:rsidP="00217572">
      <w:pPr>
        <w:tabs>
          <w:tab w:val="left" w:pos="7965"/>
          <w:tab w:val="left" w:pos="9615"/>
        </w:tabs>
        <w:ind w:left="284" w:right="-441" w:firstLine="142"/>
        <w:rPr>
          <w:b/>
          <w:bCs/>
        </w:rPr>
      </w:pPr>
    </w:p>
    <w:p w:rsidR="00782677" w:rsidRPr="007D4E9E" w:rsidRDefault="00782677" w:rsidP="00217572">
      <w:pPr>
        <w:tabs>
          <w:tab w:val="left" w:pos="7965"/>
          <w:tab w:val="left" w:pos="9615"/>
        </w:tabs>
        <w:ind w:left="284" w:right="-441" w:firstLine="142"/>
        <w:rPr>
          <w:b/>
          <w:bCs/>
        </w:rPr>
      </w:pPr>
      <w:r w:rsidRPr="007D4E9E">
        <w:rPr>
          <w:b/>
          <w:bCs/>
        </w:rPr>
        <w:t xml:space="preserve">         </w:t>
      </w:r>
    </w:p>
    <w:p w:rsidR="00782677" w:rsidRPr="005A5342" w:rsidRDefault="00782677" w:rsidP="00217572">
      <w:pPr>
        <w:ind w:left="284" w:right="-441" w:firstLine="142"/>
        <w:rPr>
          <w:b/>
          <w:bCs/>
          <w:i/>
          <w:iCs/>
          <w:sz w:val="20"/>
          <w:szCs w:val="20"/>
        </w:rPr>
      </w:pPr>
      <w:r>
        <w:rPr>
          <w:b/>
          <w:bCs/>
        </w:rPr>
        <w:t xml:space="preserve">  </w:t>
      </w:r>
      <w:r w:rsidRPr="005A5342">
        <w:rPr>
          <w:b/>
          <w:bCs/>
          <w:i/>
          <w:iCs/>
          <w:sz w:val="20"/>
          <w:szCs w:val="20"/>
        </w:rPr>
        <w:t>*</w:t>
      </w:r>
      <w:r w:rsidRPr="005A5342">
        <w:rPr>
          <w:b/>
          <w:bCs/>
          <w:i/>
          <w:iCs/>
          <w:color w:val="000000"/>
          <w:sz w:val="20"/>
          <w:szCs w:val="20"/>
          <w:shd w:val="clear" w:color="auto" w:fill="FFFFFF"/>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782677" w:rsidRPr="00231C48" w:rsidRDefault="00782677" w:rsidP="00217572">
      <w:pPr>
        <w:tabs>
          <w:tab w:val="left" w:pos="5250"/>
        </w:tabs>
        <w:ind w:left="284" w:right="-1276" w:firstLine="142"/>
      </w:pPr>
    </w:p>
    <w:p w:rsidR="00782677" w:rsidRPr="00824698" w:rsidRDefault="00782677" w:rsidP="00D63821">
      <w:pPr>
        <w:jc w:val="center"/>
        <w:rPr>
          <w:b/>
          <w:bCs/>
          <w:i/>
          <w:iCs/>
          <w:sz w:val="28"/>
          <w:szCs w:val="28"/>
        </w:rPr>
      </w:pPr>
    </w:p>
    <w:sectPr w:rsidR="00782677" w:rsidRPr="00824698" w:rsidSect="00217572">
      <w:pgSz w:w="11906" w:h="16838"/>
      <w:pgMar w:top="850"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07707"/>
    <w:multiLevelType w:val="multilevel"/>
    <w:tmpl w:val="1024A458"/>
    <w:lvl w:ilvl="0">
      <w:start w:val="1"/>
      <w:numFmt w:val="decimal"/>
      <w:lvlText w:val="%1."/>
      <w:lvlJc w:val="left"/>
      <w:pPr>
        <w:ind w:left="495" w:hanging="495"/>
      </w:pPr>
    </w:lvl>
    <w:lvl w:ilvl="1">
      <w:start w:val="1"/>
      <w:numFmt w:val="decimal"/>
      <w:lvlText w:val="%1.%2."/>
      <w:lvlJc w:val="left"/>
      <w:pPr>
        <w:ind w:left="1170" w:hanging="720"/>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7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64"/>
    <w:rsid w:val="000020DB"/>
    <w:rsid w:val="0001133F"/>
    <w:rsid w:val="000233F1"/>
    <w:rsid w:val="0002499F"/>
    <w:rsid w:val="000322F4"/>
    <w:rsid w:val="00051BEA"/>
    <w:rsid w:val="00076C00"/>
    <w:rsid w:val="000B2E4A"/>
    <w:rsid w:val="000C116D"/>
    <w:rsid w:val="000C316B"/>
    <w:rsid w:val="000E677A"/>
    <w:rsid w:val="000F4902"/>
    <w:rsid w:val="00112D19"/>
    <w:rsid w:val="00124FE1"/>
    <w:rsid w:val="00126C28"/>
    <w:rsid w:val="0012762A"/>
    <w:rsid w:val="001341D3"/>
    <w:rsid w:val="0014709E"/>
    <w:rsid w:val="00184753"/>
    <w:rsid w:val="001D77A4"/>
    <w:rsid w:val="001F0D29"/>
    <w:rsid w:val="001F2E3B"/>
    <w:rsid w:val="001F50AE"/>
    <w:rsid w:val="00215EA7"/>
    <w:rsid w:val="00217572"/>
    <w:rsid w:val="00231C48"/>
    <w:rsid w:val="00234C46"/>
    <w:rsid w:val="0024070F"/>
    <w:rsid w:val="002452BC"/>
    <w:rsid w:val="00250B3D"/>
    <w:rsid w:val="00267847"/>
    <w:rsid w:val="002A557C"/>
    <w:rsid w:val="002B5DA6"/>
    <w:rsid w:val="002C6A4C"/>
    <w:rsid w:val="002D1AEC"/>
    <w:rsid w:val="002D5ACA"/>
    <w:rsid w:val="002F0E56"/>
    <w:rsid w:val="00302CAD"/>
    <w:rsid w:val="003117EB"/>
    <w:rsid w:val="0032019F"/>
    <w:rsid w:val="003279D7"/>
    <w:rsid w:val="00347D6C"/>
    <w:rsid w:val="003765F8"/>
    <w:rsid w:val="00394755"/>
    <w:rsid w:val="003C4062"/>
    <w:rsid w:val="003D1687"/>
    <w:rsid w:val="003D6F72"/>
    <w:rsid w:val="003E63D3"/>
    <w:rsid w:val="003F31D2"/>
    <w:rsid w:val="003F7E39"/>
    <w:rsid w:val="00404F2B"/>
    <w:rsid w:val="00413D5A"/>
    <w:rsid w:val="00425C77"/>
    <w:rsid w:val="00437D9E"/>
    <w:rsid w:val="004538C7"/>
    <w:rsid w:val="004675B1"/>
    <w:rsid w:val="004705A1"/>
    <w:rsid w:val="00475A86"/>
    <w:rsid w:val="004A6D29"/>
    <w:rsid w:val="004F3B2B"/>
    <w:rsid w:val="005026BA"/>
    <w:rsid w:val="00506F99"/>
    <w:rsid w:val="00525516"/>
    <w:rsid w:val="00525F99"/>
    <w:rsid w:val="0054520D"/>
    <w:rsid w:val="00590E27"/>
    <w:rsid w:val="005A5342"/>
    <w:rsid w:val="005A661F"/>
    <w:rsid w:val="005C2AAC"/>
    <w:rsid w:val="005D34AD"/>
    <w:rsid w:val="005D4B68"/>
    <w:rsid w:val="00610864"/>
    <w:rsid w:val="0064094F"/>
    <w:rsid w:val="0064322A"/>
    <w:rsid w:val="00644C29"/>
    <w:rsid w:val="006451AB"/>
    <w:rsid w:val="00651B5F"/>
    <w:rsid w:val="006626DD"/>
    <w:rsid w:val="00665623"/>
    <w:rsid w:val="00670EBC"/>
    <w:rsid w:val="00690F24"/>
    <w:rsid w:val="006B5206"/>
    <w:rsid w:val="006F7D43"/>
    <w:rsid w:val="00700F63"/>
    <w:rsid w:val="00712FA7"/>
    <w:rsid w:val="00715C7F"/>
    <w:rsid w:val="0072126B"/>
    <w:rsid w:val="0072370E"/>
    <w:rsid w:val="00744395"/>
    <w:rsid w:val="00782677"/>
    <w:rsid w:val="007872B7"/>
    <w:rsid w:val="00794C92"/>
    <w:rsid w:val="007C1D76"/>
    <w:rsid w:val="007C2076"/>
    <w:rsid w:val="007D4E9E"/>
    <w:rsid w:val="007D5284"/>
    <w:rsid w:val="007E77C4"/>
    <w:rsid w:val="007F542F"/>
    <w:rsid w:val="0081465C"/>
    <w:rsid w:val="00820FAC"/>
    <w:rsid w:val="00824698"/>
    <w:rsid w:val="0084104A"/>
    <w:rsid w:val="00842D85"/>
    <w:rsid w:val="0084465F"/>
    <w:rsid w:val="0084535A"/>
    <w:rsid w:val="0085080B"/>
    <w:rsid w:val="008567F1"/>
    <w:rsid w:val="00874D58"/>
    <w:rsid w:val="008937C7"/>
    <w:rsid w:val="008A292D"/>
    <w:rsid w:val="008B3CEC"/>
    <w:rsid w:val="008D6F0F"/>
    <w:rsid w:val="008F2343"/>
    <w:rsid w:val="00940DDE"/>
    <w:rsid w:val="009464AB"/>
    <w:rsid w:val="0095393A"/>
    <w:rsid w:val="0095596B"/>
    <w:rsid w:val="00994466"/>
    <w:rsid w:val="009A3B02"/>
    <w:rsid w:val="009D0E4E"/>
    <w:rsid w:val="009D0EA9"/>
    <w:rsid w:val="009F499F"/>
    <w:rsid w:val="00A1667B"/>
    <w:rsid w:val="00A654B7"/>
    <w:rsid w:val="00A66DAF"/>
    <w:rsid w:val="00A87508"/>
    <w:rsid w:val="00A96877"/>
    <w:rsid w:val="00AA2771"/>
    <w:rsid w:val="00AA4241"/>
    <w:rsid w:val="00AB1E88"/>
    <w:rsid w:val="00AC10AC"/>
    <w:rsid w:val="00AC1344"/>
    <w:rsid w:val="00AD150A"/>
    <w:rsid w:val="00AD421D"/>
    <w:rsid w:val="00AE4B13"/>
    <w:rsid w:val="00AE62D1"/>
    <w:rsid w:val="00B028E5"/>
    <w:rsid w:val="00B06928"/>
    <w:rsid w:val="00B127E3"/>
    <w:rsid w:val="00B143F3"/>
    <w:rsid w:val="00B266DD"/>
    <w:rsid w:val="00B434FC"/>
    <w:rsid w:val="00B50305"/>
    <w:rsid w:val="00B53102"/>
    <w:rsid w:val="00B62F26"/>
    <w:rsid w:val="00B71603"/>
    <w:rsid w:val="00B75D19"/>
    <w:rsid w:val="00B91C62"/>
    <w:rsid w:val="00BB200F"/>
    <w:rsid w:val="00BD15F4"/>
    <w:rsid w:val="00BD2910"/>
    <w:rsid w:val="00BD47B5"/>
    <w:rsid w:val="00BD7A8C"/>
    <w:rsid w:val="00BE1C37"/>
    <w:rsid w:val="00BF3330"/>
    <w:rsid w:val="00C04D80"/>
    <w:rsid w:val="00C26661"/>
    <w:rsid w:val="00C300C7"/>
    <w:rsid w:val="00C738AE"/>
    <w:rsid w:val="00C7778E"/>
    <w:rsid w:val="00C855B7"/>
    <w:rsid w:val="00C96064"/>
    <w:rsid w:val="00CA2B3A"/>
    <w:rsid w:val="00CA2D8F"/>
    <w:rsid w:val="00CC78F8"/>
    <w:rsid w:val="00CD74A0"/>
    <w:rsid w:val="00CE48B1"/>
    <w:rsid w:val="00CF43A7"/>
    <w:rsid w:val="00D016D0"/>
    <w:rsid w:val="00D42896"/>
    <w:rsid w:val="00D63821"/>
    <w:rsid w:val="00D748AD"/>
    <w:rsid w:val="00D77C3B"/>
    <w:rsid w:val="00D833C8"/>
    <w:rsid w:val="00D93008"/>
    <w:rsid w:val="00D947B5"/>
    <w:rsid w:val="00DE1D3F"/>
    <w:rsid w:val="00DF12F9"/>
    <w:rsid w:val="00E322FA"/>
    <w:rsid w:val="00E44240"/>
    <w:rsid w:val="00E4508E"/>
    <w:rsid w:val="00E471DB"/>
    <w:rsid w:val="00E51AE4"/>
    <w:rsid w:val="00E5202E"/>
    <w:rsid w:val="00E56F5D"/>
    <w:rsid w:val="00E57752"/>
    <w:rsid w:val="00E60DB6"/>
    <w:rsid w:val="00E7694C"/>
    <w:rsid w:val="00EA28A0"/>
    <w:rsid w:val="00EB4AA6"/>
    <w:rsid w:val="00ED02AF"/>
    <w:rsid w:val="00EE627D"/>
    <w:rsid w:val="00F05A17"/>
    <w:rsid w:val="00F074B9"/>
    <w:rsid w:val="00F07F49"/>
    <w:rsid w:val="00F17D66"/>
    <w:rsid w:val="00F27F67"/>
    <w:rsid w:val="00F3163D"/>
    <w:rsid w:val="00F401AA"/>
    <w:rsid w:val="00F407B3"/>
    <w:rsid w:val="00F46C43"/>
    <w:rsid w:val="00F74E86"/>
    <w:rsid w:val="00F954FF"/>
    <w:rsid w:val="00FB06CE"/>
    <w:rsid w:val="00FB6336"/>
    <w:rsid w:val="00FB6518"/>
    <w:rsid w:val="00FE7E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86714F"/>
  <w15:docId w15:val="{FAD5B7B5-28A0-44D2-AF7E-B9BD0B08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395"/>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744395"/>
    <w:rPr>
      <w:color w:val="0000FF"/>
      <w:u w:val="singl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semiHidden/>
    <w:locked/>
    <w:rsid w:val="00744395"/>
    <w:rPr>
      <w:sz w:val="24"/>
      <w:szCs w:val="24"/>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semiHidden/>
    <w:rsid w:val="00744395"/>
    <w:pPr>
      <w:suppressAutoHyphens w:val="0"/>
      <w:spacing w:after="200" w:line="276" w:lineRule="auto"/>
      <w:ind w:left="720"/>
    </w:pPr>
    <w:rPr>
      <w:rFonts w:ascii="Calibri" w:eastAsia="Calibri" w:hAnsi="Calibri" w:cs="Calibri"/>
      <w:lang w:val="ru-RU" w:eastAsia="ru-RU"/>
    </w:rPr>
  </w:style>
  <w:style w:type="paragraph" w:customStyle="1" w:styleId="1">
    <w:name w:val="Звичайний (веб)1"/>
    <w:uiPriority w:val="99"/>
    <w:semiHidden/>
    <w:rsid w:val="00744395"/>
    <w:pPr>
      <w:suppressAutoHyphens/>
      <w:ind w:left="720"/>
    </w:pPr>
    <w:rPr>
      <w:rFonts w:cs="Calibri"/>
      <w:sz w:val="24"/>
      <w:szCs w:val="24"/>
      <w:lang w:val="ru-RU" w:eastAsia="ru-RU"/>
    </w:rPr>
  </w:style>
  <w:style w:type="paragraph" w:customStyle="1" w:styleId="10">
    <w:name w:val="Обычный1"/>
    <w:uiPriority w:val="99"/>
    <w:semiHidden/>
    <w:rsid w:val="00744395"/>
    <w:pPr>
      <w:suppressAutoHyphens/>
      <w:overflowPunct w:val="0"/>
      <w:spacing w:line="276" w:lineRule="auto"/>
    </w:pPr>
    <w:rPr>
      <w:rFonts w:ascii="Arial" w:hAnsi="Arial" w:cs="Arial"/>
      <w:color w:val="000000"/>
      <w:lang w:val="ru-RU" w:eastAsia="ru-RU"/>
    </w:rPr>
  </w:style>
  <w:style w:type="paragraph" w:customStyle="1" w:styleId="rvps2">
    <w:name w:val="rvps2"/>
    <w:basedOn w:val="a"/>
    <w:uiPriority w:val="99"/>
    <w:rsid w:val="00744395"/>
    <w:pPr>
      <w:suppressAutoHyphens w:val="0"/>
      <w:spacing w:before="100" w:beforeAutospacing="1" w:after="100" w:afterAutospacing="1"/>
    </w:pPr>
    <w:rPr>
      <w:lang w:eastAsia="uk-UA"/>
    </w:rPr>
  </w:style>
  <w:style w:type="character" w:customStyle="1" w:styleId="ng-binding">
    <w:name w:val="ng-binding"/>
    <w:basedOn w:val="a0"/>
    <w:uiPriority w:val="99"/>
    <w:rsid w:val="00744395"/>
  </w:style>
  <w:style w:type="character" w:styleId="a6">
    <w:name w:val="Strong"/>
    <w:uiPriority w:val="99"/>
    <w:qFormat/>
    <w:rsid w:val="00744395"/>
    <w:rPr>
      <w:b/>
      <w:bCs/>
    </w:rPr>
  </w:style>
  <w:style w:type="paragraph" w:customStyle="1" w:styleId="a7">
    <w:name w:val="Содержимое таблицы"/>
    <w:basedOn w:val="a"/>
    <w:uiPriority w:val="99"/>
    <w:rsid w:val="00824698"/>
    <w:pPr>
      <w:suppressLineNumbers/>
    </w:pPr>
    <w:rPr>
      <w:rFonts w:eastAsia="Calibri"/>
      <w:lang w:val="ru-RU" w:eastAsia="ar-SA"/>
    </w:rPr>
  </w:style>
  <w:style w:type="paragraph" w:customStyle="1" w:styleId="Style2">
    <w:name w:val="Style2"/>
    <w:basedOn w:val="a"/>
    <w:uiPriority w:val="99"/>
    <w:rsid w:val="00824698"/>
    <w:pPr>
      <w:widowControl w:val="0"/>
      <w:suppressAutoHyphens w:val="0"/>
      <w:autoSpaceDE w:val="0"/>
      <w:autoSpaceDN w:val="0"/>
      <w:adjustRightInd w:val="0"/>
      <w:spacing w:line="250" w:lineRule="exact"/>
      <w:jc w:val="both"/>
    </w:pPr>
    <w:rPr>
      <w:rFonts w:eastAsia="Calibri"/>
      <w:lang w:val="ru-RU" w:eastAsia="ru-RU"/>
    </w:rPr>
  </w:style>
  <w:style w:type="paragraph" w:customStyle="1" w:styleId="Style5">
    <w:name w:val="Style5"/>
    <w:basedOn w:val="a"/>
    <w:uiPriority w:val="99"/>
    <w:rsid w:val="00824698"/>
    <w:pPr>
      <w:widowControl w:val="0"/>
      <w:suppressAutoHyphens w:val="0"/>
      <w:autoSpaceDE w:val="0"/>
      <w:autoSpaceDN w:val="0"/>
      <w:adjustRightInd w:val="0"/>
      <w:spacing w:line="256" w:lineRule="exact"/>
      <w:ind w:firstLine="492"/>
    </w:pPr>
    <w:rPr>
      <w:rFonts w:eastAsia="Calibri"/>
      <w:lang w:val="ru-RU" w:eastAsia="ru-RU"/>
    </w:rPr>
  </w:style>
  <w:style w:type="paragraph" w:customStyle="1" w:styleId="Style9">
    <w:name w:val="Style9"/>
    <w:basedOn w:val="a"/>
    <w:uiPriority w:val="99"/>
    <w:rsid w:val="00824698"/>
    <w:pPr>
      <w:widowControl w:val="0"/>
      <w:suppressAutoHyphens w:val="0"/>
      <w:autoSpaceDE w:val="0"/>
      <w:autoSpaceDN w:val="0"/>
      <w:adjustRightInd w:val="0"/>
      <w:spacing w:line="260" w:lineRule="exact"/>
      <w:jc w:val="both"/>
    </w:pPr>
    <w:rPr>
      <w:rFonts w:eastAsia="Calibri"/>
      <w:lang w:val="ru-RU" w:eastAsia="ru-RU"/>
    </w:rPr>
  </w:style>
  <w:style w:type="paragraph" w:customStyle="1" w:styleId="Style10">
    <w:name w:val="Style10"/>
    <w:basedOn w:val="a"/>
    <w:uiPriority w:val="99"/>
    <w:rsid w:val="00824698"/>
    <w:pPr>
      <w:widowControl w:val="0"/>
      <w:suppressAutoHyphens w:val="0"/>
      <w:autoSpaceDE w:val="0"/>
      <w:autoSpaceDN w:val="0"/>
      <w:adjustRightInd w:val="0"/>
      <w:spacing w:line="252" w:lineRule="exact"/>
      <w:ind w:firstLine="3259"/>
    </w:pPr>
    <w:rPr>
      <w:rFonts w:eastAsia="Calibri"/>
      <w:lang w:val="ru-RU" w:eastAsia="ru-RU"/>
    </w:rPr>
  </w:style>
  <w:style w:type="character" w:customStyle="1" w:styleId="FontStyle12">
    <w:name w:val="Font Style12"/>
    <w:uiPriority w:val="99"/>
    <w:rsid w:val="00824698"/>
    <w:rPr>
      <w:rFonts w:ascii="Times New Roman" w:hAnsi="Times New Roman" w:cs="Times New Roman"/>
      <w:b/>
      <w:bCs/>
      <w:i/>
      <w:iCs/>
      <w:sz w:val="20"/>
      <w:szCs w:val="20"/>
    </w:rPr>
  </w:style>
  <w:style w:type="character" w:customStyle="1" w:styleId="FontStyle17">
    <w:name w:val="Font Style17"/>
    <w:uiPriority w:val="99"/>
    <w:rsid w:val="00824698"/>
    <w:rPr>
      <w:rFonts w:ascii="Times New Roman" w:hAnsi="Times New Roman" w:cs="Times New Roman"/>
      <w:b/>
      <w:bCs/>
      <w:sz w:val="20"/>
      <w:szCs w:val="20"/>
    </w:rPr>
  </w:style>
  <w:style w:type="paragraph" w:customStyle="1" w:styleId="11">
    <w:name w:val="Без интервала1"/>
    <w:uiPriority w:val="99"/>
    <w:rsid w:val="00824698"/>
    <w:rPr>
      <w:rFonts w:eastAsia="Times New Roman" w:cs="Calibri"/>
      <w:sz w:val="22"/>
      <w:szCs w:val="22"/>
      <w:lang w:eastAsia="en-US"/>
    </w:rPr>
  </w:style>
  <w:style w:type="paragraph" w:customStyle="1" w:styleId="Default">
    <w:name w:val="Default"/>
    <w:uiPriority w:val="99"/>
    <w:rsid w:val="00076C00"/>
    <w:pPr>
      <w:autoSpaceDE w:val="0"/>
      <w:autoSpaceDN w:val="0"/>
      <w:adjustRightInd w:val="0"/>
    </w:pPr>
    <w:rPr>
      <w:rFonts w:ascii="Times New Roman" w:hAnsi="Times New Roman"/>
      <w:color w:val="000000"/>
      <w:sz w:val="24"/>
      <w:szCs w:val="24"/>
    </w:rPr>
  </w:style>
  <w:style w:type="paragraph" w:customStyle="1" w:styleId="12">
    <w:name w:val="Без інтервалів1"/>
    <w:uiPriority w:val="99"/>
    <w:rsid w:val="00437D9E"/>
    <w:pPr>
      <w:suppressAutoHyphens/>
    </w:pPr>
    <w:rPr>
      <w:rFonts w:eastAsia="Times New Roman"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06743">
      <w:marLeft w:val="0"/>
      <w:marRight w:val="0"/>
      <w:marTop w:val="0"/>
      <w:marBottom w:val="0"/>
      <w:divBdr>
        <w:top w:val="none" w:sz="0" w:space="0" w:color="auto"/>
        <w:left w:val="none" w:sz="0" w:space="0" w:color="auto"/>
        <w:bottom w:val="none" w:sz="0" w:space="0" w:color="auto"/>
        <w:right w:val="none" w:sz="0" w:space="0" w:color="auto"/>
      </w:divBdr>
    </w:div>
    <w:div w:id="113906744">
      <w:marLeft w:val="0"/>
      <w:marRight w:val="0"/>
      <w:marTop w:val="0"/>
      <w:marBottom w:val="0"/>
      <w:divBdr>
        <w:top w:val="none" w:sz="0" w:space="0" w:color="auto"/>
        <w:left w:val="none" w:sz="0" w:space="0" w:color="auto"/>
        <w:bottom w:val="none" w:sz="0" w:space="0" w:color="auto"/>
        <w:right w:val="none" w:sz="0" w:space="0" w:color="auto"/>
      </w:divBdr>
    </w:div>
    <w:div w:id="113906745">
      <w:marLeft w:val="0"/>
      <w:marRight w:val="0"/>
      <w:marTop w:val="0"/>
      <w:marBottom w:val="0"/>
      <w:divBdr>
        <w:top w:val="none" w:sz="0" w:space="0" w:color="auto"/>
        <w:left w:val="none" w:sz="0" w:space="0" w:color="auto"/>
        <w:bottom w:val="none" w:sz="0" w:space="0" w:color="auto"/>
        <w:right w:val="none" w:sz="0" w:space="0" w:color="auto"/>
      </w:divBdr>
    </w:div>
    <w:div w:id="113906746">
      <w:marLeft w:val="0"/>
      <w:marRight w:val="0"/>
      <w:marTop w:val="0"/>
      <w:marBottom w:val="0"/>
      <w:divBdr>
        <w:top w:val="none" w:sz="0" w:space="0" w:color="auto"/>
        <w:left w:val="none" w:sz="0" w:space="0" w:color="auto"/>
        <w:bottom w:val="none" w:sz="0" w:space="0" w:color="auto"/>
        <w:right w:val="none" w:sz="0" w:space="0" w:color="auto"/>
      </w:divBdr>
    </w:div>
    <w:div w:id="113906747">
      <w:marLeft w:val="0"/>
      <w:marRight w:val="0"/>
      <w:marTop w:val="0"/>
      <w:marBottom w:val="0"/>
      <w:divBdr>
        <w:top w:val="none" w:sz="0" w:space="0" w:color="auto"/>
        <w:left w:val="none" w:sz="0" w:space="0" w:color="auto"/>
        <w:bottom w:val="none" w:sz="0" w:space="0" w:color="auto"/>
        <w:right w:val="none" w:sz="0" w:space="0" w:color="auto"/>
      </w:divBdr>
    </w:div>
    <w:div w:id="48420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8-20"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zakon.rada.gov.ua/laws/show/851-1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14</Pages>
  <Words>25385</Words>
  <Characters>14471</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
  <LinksUpToDate>false</LinksUpToDate>
  <CharactersWithSpaces>39777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user</dc:creator>
  <cp:keywords/>
  <dc:description/>
  <cp:lastModifiedBy>User</cp:lastModifiedBy>
  <cp:revision>6</cp:revision>
  <cp:lastPrinted>2021-04-23T07:35:00Z</cp:lastPrinted>
  <dcterms:created xsi:type="dcterms:W3CDTF">2022-06-20T07:31:00Z</dcterms:created>
  <dcterms:modified xsi:type="dcterms:W3CDTF">2022-06-24T09:59:00Z</dcterms:modified>
</cp:coreProperties>
</file>