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B5074" w14:textId="77777777" w:rsidR="00FE7CAA" w:rsidRPr="00FE7CAA" w:rsidRDefault="00007CD1" w:rsidP="00007CD1">
      <w:pPr>
        <w:widowControl w:val="0"/>
        <w:autoSpaceDE w:val="0"/>
        <w:autoSpaceDN w:val="0"/>
        <w:adjustRightInd w:val="0"/>
        <w:jc w:val="center"/>
        <w:rPr>
          <w:b/>
          <w:bCs/>
          <w:sz w:val="28"/>
          <w:szCs w:val="28"/>
        </w:rPr>
      </w:pPr>
      <w:r w:rsidRPr="00007CD1">
        <w:rPr>
          <w:b/>
          <w:bCs/>
          <w:sz w:val="28"/>
          <w:szCs w:val="28"/>
          <w:lang w:val="uk-UA"/>
        </w:rPr>
        <w:t>Державн</w:t>
      </w:r>
      <w:r>
        <w:rPr>
          <w:b/>
          <w:bCs/>
          <w:sz w:val="28"/>
          <w:szCs w:val="28"/>
          <w:lang w:val="uk-UA"/>
        </w:rPr>
        <w:t>а</w:t>
      </w:r>
      <w:r w:rsidRPr="00007CD1">
        <w:rPr>
          <w:b/>
          <w:bCs/>
          <w:sz w:val="28"/>
          <w:szCs w:val="28"/>
          <w:lang w:val="uk-UA"/>
        </w:rPr>
        <w:t xml:space="preserve"> установ</w:t>
      </w:r>
      <w:r>
        <w:rPr>
          <w:b/>
          <w:bCs/>
          <w:sz w:val="28"/>
          <w:szCs w:val="28"/>
          <w:lang w:val="uk-UA"/>
        </w:rPr>
        <w:t>а</w:t>
      </w:r>
    </w:p>
    <w:p w14:paraId="03C7B2D5" w14:textId="77777777" w:rsidR="00996D1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«Територіальне медичне об’єднання</w:t>
      </w:r>
    </w:p>
    <w:p w14:paraId="205AA3F4" w14:textId="00349064" w:rsidR="00007CD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 xml:space="preserve"> МВС України</w:t>
      </w:r>
      <w:r w:rsidR="00996D11">
        <w:rPr>
          <w:b/>
          <w:bCs/>
          <w:sz w:val="28"/>
          <w:szCs w:val="28"/>
          <w:lang w:val="uk-UA"/>
        </w:rPr>
        <w:t xml:space="preserve"> </w:t>
      </w:r>
      <w:r w:rsidRPr="00007CD1">
        <w:rPr>
          <w:b/>
          <w:bCs/>
          <w:sz w:val="28"/>
          <w:szCs w:val="28"/>
          <w:lang w:val="uk-UA"/>
        </w:rPr>
        <w:t>по Миколаївській області»</w:t>
      </w:r>
    </w:p>
    <w:p w14:paraId="07DBD2F9" w14:textId="77777777" w:rsidR="00007CD1" w:rsidRDefault="00007CD1" w:rsidP="00D610BA">
      <w:pPr>
        <w:widowControl w:val="0"/>
        <w:autoSpaceDE w:val="0"/>
        <w:autoSpaceDN w:val="0"/>
        <w:adjustRightInd w:val="0"/>
        <w:rPr>
          <w:b/>
          <w:bCs/>
          <w:sz w:val="28"/>
          <w:szCs w:val="28"/>
          <w:lang w:val="uk-UA"/>
        </w:rPr>
      </w:pPr>
    </w:p>
    <w:p w14:paraId="024B3D04" w14:textId="77777777" w:rsidR="00DE4EC6" w:rsidRDefault="00DE4EC6" w:rsidP="00D610BA">
      <w:pPr>
        <w:widowControl w:val="0"/>
        <w:autoSpaceDE w:val="0"/>
        <w:autoSpaceDN w:val="0"/>
        <w:adjustRightInd w:val="0"/>
        <w:rPr>
          <w:b/>
          <w:bCs/>
          <w:sz w:val="28"/>
          <w:szCs w:val="28"/>
          <w:lang w:val="uk-UA"/>
        </w:rPr>
      </w:pPr>
    </w:p>
    <w:p w14:paraId="249FC9B7" w14:textId="77777777" w:rsidR="00DA1550" w:rsidRDefault="00DA1550" w:rsidP="00D610BA">
      <w:pPr>
        <w:widowControl w:val="0"/>
        <w:autoSpaceDE w:val="0"/>
        <w:autoSpaceDN w:val="0"/>
        <w:adjustRightInd w:val="0"/>
        <w:ind w:left="5103"/>
        <w:rPr>
          <w:b/>
          <w:bCs/>
          <w:sz w:val="28"/>
          <w:szCs w:val="28"/>
          <w:lang w:val="uk-UA"/>
        </w:rPr>
      </w:pPr>
    </w:p>
    <w:p w14:paraId="06634AF0" w14:textId="77777777" w:rsidR="00D610BA" w:rsidRDefault="00D610BA" w:rsidP="00D610BA">
      <w:pPr>
        <w:widowControl w:val="0"/>
        <w:autoSpaceDE w:val="0"/>
        <w:autoSpaceDN w:val="0"/>
        <w:adjustRightInd w:val="0"/>
        <w:ind w:left="5103"/>
        <w:rPr>
          <w:b/>
          <w:bCs/>
          <w:sz w:val="28"/>
          <w:szCs w:val="28"/>
          <w:lang w:val="uk-UA"/>
        </w:rPr>
      </w:pPr>
    </w:p>
    <w:p w14:paraId="4274D3A3" w14:textId="77777777" w:rsidR="00DE4EC6" w:rsidRDefault="006C28AF" w:rsidP="0066068B">
      <w:pPr>
        <w:widowControl w:val="0"/>
        <w:autoSpaceDE w:val="0"/>
        <w:autoSpaceDN w:val="0"/>
        <w:adjustRightInd w:val="0"/>
        <w:ind w:left="5103"/>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14:paraId="16E7F8C5" w14:textId="11A6BEFE" w:rsidR="00DE4EC6" w:rsidRDefault="00BE0A08" w:rsidP="0066068B">
      <w:pPr>
        <w:widowControl w:val="0"/>
        <w:autoSpaceDE w:val="0"/>
        <w:autoSpaceDN w:val="0"/>
        <w:adjustRightInd w:val="0"/>
        <w:ind w:left="5103"/>
        <w:rPr>
          <w:sz w:val="28"/>
          <w:szCs w:val="28"/>
          <w:lang w:val="uk-UA"/>
        </w:rPr>
      </w:pPr>
      <w:r>
        <w:rPr>
          <w:sz w:val="28"/>
          <w:szCs w:val="28"/>
          <w:lang w:val="uk-UA"/>
        </w:rPr>
        <w:t>Протокол</w:t>
      </w:r>
      <w:r w:rsidR="00DE4EC6">
        <w:rPr>
          <w:sz w:val="28"/>
          <w:szCs w:val="28"/>
          <w:lang w:val="uk-UA"/>
        </w:rPr>
        <w:t xml:space="preserve"> </w:t>
      </w:r>
      <w:r w:rsidR="009610B6">
        <w:rPr>
          <w:sz w:val="28"/>
          <w:szCs w:val="28"/>
          <w:lang w:val="uk-UA"/>
        </w:rPr>
        <w:t xml:space="preserve">в. о. </w:t>
      </w:r>
      <w:r w:rsidR="00340550">
        <w:rPr>
          <w:sz w:val="28"/>
          <w:szCs w:val="28"/>
          <w:lang w:val="uk-UA"/>
        </w:rPr>
        <w:t>у</w:t>
      </w:r>
      <w:r w:rsidR="00DE4EC6">
        <w:rPr>
          <w:sz w:val="28"/>
          <w:szCs w:val="28"/>
          <w:lang w:val="uk-UA"/>
        </w:rPr>
        <w:t>повноваженої особи</w:t>
      </w:r>
    </w:p>
    <w:p w14:paraId="64FD95A3" w14:textId="77777777" w:rsidR="00DA1550" w:rsidRDefault="00BE0A08" w:rsidP="0066068B">
      <w:pPr>
        <w:widowControl w:val="0"/>
        <w:autoSpaceDE w:val="0"/>
        <w:autoSpaceDN w:val="0"/>
        <w:adjustRightInd w:val="0"/>
        <w:ind w:left="5103"/>
        <w:rPr>
          <w:sz w:val="28"/>
          <w:szCs w:val="28"/>
          <w:lang w:val="uk-UA"/>
        </w:rPr>
      </w:pPr>
      <w:r>
        <w:rPr>
          <w:sz w:val="28"/>
          <w:szCs w:val="28"/>
          <w:lang w:val="uk-UA"/>
        </w:rPr>
        <w:t>Державної установи «</w:t>
      </w:r>
      <w:r w:rsidR="00DA1550">
        <w:rPr>
          <w:sz w:val="28"/>
          <w:szCs w:val="28"/>
          <w:lang w:val="uk-UA"/>
        </w:rPr>
        <w:t xml:space="preserve">Територіальне </w:t>
      </w:r>
      <w:r>
        <w:rPr>
          <w:sz w:val="28"/>
          <w:szCs w:val="28"/>
          <w:lang w:val="uk-UA"/>
        </w:rPr>
        <w:t>медичне об’</w:t>
      </w:r>
      <w:r w:rsidR="00DA1550">
        <w:rPr>
          <w:sz w:val="28"/>
          <w:szCs w:val="28"/>
          <w:lang w:val="uk-UA"/>
        </w:rPr>
        <w:t xml:space="preserve">єднання </w:t>
      </w:r>
      <w:r>
        <w:rPr>
          <w:sz w:val="28"/>
          <w:szCs w:val="28"/>
          <w:lang w:val="uk-UA"/>
        </w:rPr>
        <w:t>МВС України</w:t>
      </w:r>
    </w:p>
    <w:p w14:paraId="7DE0C5C9" w14:textId="31E79D17" w:rsidR="00BE0A08" w:rsidRDefault="00BE0A08" w:rsidP="0066068B">
      <w:pPr>
        <w:widowControl w:val="0"/>
        <w:autoSpaceDE w:val="0"/>
        <w:autoSpaceDN w:val="0"/>
        <w:adjustRightInd w:val="0"/>
        <w:ind w:left="5103"/>
        <w:rPr>
          <w:sz w:val="28"/>
          <w:szCs w:val="28"/>
          <w:lang w:val="uk-UA"/>
        </w:rPr>
      </w:pPr>
      <w:r>
        <w:rPr>
          <w:sz w:val="28"/>
          <w:szCs w:val="28"/>
          <w:lang w:val="uk-UA"/>
        </w:rPr>
        <w:t>по Миколаївській області»</w:t>
      </w:r>
    </w:p>
    <w:p w14:paraId="5C3F6E43" w14:textId="577FE95A" w:rsidR="00DE4EC6" w:rsidRDefault="00516C49" w:rsidP="0066068B">
      <w:pPr>
        <w:widowControl w:val="0"/>
        <w:autoSpaceDE w:val="0"/>
        <w:autoSpaceDN w:val="0"/>
        <w:adjustRightInd w:val="0"/>
        <w:ind w:left="5103"/>
        <w:rPr>
          <w:sz w:val="28"/>
          <w:szCs w:val="28"/>
          <w:lang w:val="uk-UA"/>
        </w:rPr>
      </w:pPr>
      <w:r>
        <w:rPr>
          <w:sz w:val="28"/>
          <w:szCs w:val="28"/>
          <w:lang w:val="uk-UA"/>
        </w:rPr>
        <w:t>2</w:t>
      </w:r>
      <w:r w:rsidR="00EB196E">
        <w:rPr>
          <w:sz w:val="28"/>
          <w:szCs w:val="28"/>
          <w:lang w:val="uk-UA"/>
        </w:rPr>
        <w:t>8</w:t>
      </w:r>
      <w:r w:rsidR="00245949">
        <w:rPr>
          <w:sz w:val="28"/>
          <w:szCs w:val="28"/>
          <w:lang w:val="uk-UA"/>
        </w:rPr>
        <w:t>.</w:t>
      </w:r>
      <w:r w:rsidR="0066068B">
        <w:rPr>
          <w:sz w:val="28"/>
          <w:szCs w:val="28"/>
          <w:lang w:val="uk-UA"/>
        </w:rPr>
        <w:t>0</w:t>
      </w:r>
      <w:r w:rsidR="00DA2378">
        <w:rPr>
          <w:sz w:val="28"/>
          <w:szCs w:val="28"/>
          <w:lang w:val="uk-UA"/>
        </w:rPr>
        <w:t>4</w:t>
      </w:r>
      <w:r w:rsidR="00DA1550">
        <w:rPr>
          <w:sz w:val="28"/>
          <w:szCs w:val="28"/>
          <w:lang w:val="uk-UA"/>
        </w:rPr>
        <w:t>.</w:t>
      </w:r>
      <w:r w:rsidR="00DE4EC6">
        <w:rPr>
          <w:sz w:val="28"/>
          <w:szCs w:val="28"/>
          <w:lang w:val="uk-UA"/>
        </w:rPr>
        <w:t>202</w:t>
      </w:r>
      <w:r w:rsidR="0066068B">
        <w:rPr>
          <w:sz w:val="28"/>
          <w:szCs w:val="28"/>
          <w:lang w:val="uk-UA"/>
        </w:rPr>
        <w:t>3</w:t>
      </w:r>
      <w:r w:rsidR="00DE4EC6">
        <w:rPr>
          <w:sz w:val="28"/>
          <w:szCs w:val="28"/>
          <w:lang w:val="uk-UA"/>
        </w:rPr>
        <w:t xml:space="preserve"> р. </w:t>
      </w:r>
      <w:r w:rsidR="00FD679A">
        <w:rPr>
          <w:sz w:val="28"/>
          <w:szCs w:val="28"/>
          <w:lang w:val="uk-UA"/>
        </w:rPr>
        <w:t xml:space="preserve">№ </w:t>
      </w:r>
      <w:r>
        <w:rPr>
          <w:sz w:val="28"/>
          <w:szCs w:val="28"/>
          <w:lang w:val="uk-UA"/>
        </w:rPr>
        <w:t>6</w:t>
      </w:r>
      <w:r w:rsidR="00EB196E">
        <w:rPr>
          <w:sz w:val="28"/>
          <w:szCs w:val="28"/>
          <w:lang w:val="uk-UA"/>
        </w:rPr>
        <w:t>9</w:t>
      </w:r>
    </w:p>
    <w:p w14:paraId="0875F23C" w14:textId="77777777" w:rsidR="00DE4EC6" w:rsidRDefault="00DE4EC6" w:rsidP="0066068B">
      <w:pPr>
        <w:widowControl w:val="0"/>
        <w:autoSpaceDE w:val="0"/>
        <w:autoSpaceDN w:val="0"/>
        <w:adjustRightInd w:val="0"/>
        <w:ind w:left="5670"/>
        <w:rPr>
          <w:sz w:val="28"/>
          <w:szCs w:val="28"/>
          <w:lang w:val="uk-UA"/>
        </w:rPr>
      </w:pPr>
    </w:p>
    <w:p w14:paraId="2FDA9EDF" w14:textId="77777777" w:rsidR="00DE4EC6" w:rsidRDefault="00DE4EC6" w:rsidP="00FE7CAA">
      <w:pPr>
        <w:widowControl w:val="0"/>
        <w:autoSpaceDE w:val="0"/>
        <w:autoSpaceDN w:val="0"/>
        <w:adjustRightInd w:val="0"/>
        <w:jc w:val="both"/>
        <w:rPr>
          <w:sz w:val="28"/>
          <w:szCs w:val="28"/>
          <w:lang w:val="uk-UA"/>
        </w:rPr>
      </w:pPr>
    </w:p>
    <w:p w14:paraId="710D97E4" w14:textId="77777777" w:rsidR="00DE4EC6" w:rsidRDefault="00DE4EC6" w:rsidP="00FE7CAA">
      <w:pPr>
        <w:widowControl w:val="0"/>
        <w:autoSpaceDE w:val="0"/>
        <w:autoSpaceDN w:val="0"/>
        <w:adjustRightInd w:val="0"/>
        <w:jc w:val="both"/>
        <w:rPr>
          <w:sz w:val="28"/>
          <w:szCs w:val="28"/>
          <w:lang w:val="uk-UA"/>
        </w:rPr>
      </w:pPr>
    </w:p>
    <w:p w14:paraId="3188FF96" w14:textId="77777777" w:rsidR="004E0935" w:rsidRDefault="004E0935" w:rsidP="00FE7CAA">
      <w:pPr>
        <w:widowControl w:val="0"/>
        <w:autoSpaceDE w:val="0"/>
        <w:autoSpaceDN w:val="0"/>
        <w:adjustRightInd w:val="0"/>
        <w:jc w:val="both"/>
        <w:rPr>
          <w:sz w:val="28"/>
          <w:szCs w:val="28"/>
          <w:lang w:val="uk-UA"/>
        </w:rPr>
      </w:pPr>
    </w:p>
    <w:p w14:paraId="173942B2" w14:textId="77777777" w:rsidR="00007CD1" w:rsidRDefault="00007CD1" w:rsidP="00FE7CAA">
      <w:pPr>
        <w:widowControl w:val="0"/>
        <w:autoSpaceDE w:val="0"/>
        <w:autoSpaceDN w:val="0"/>
        <w:adjustRightInd w:val="0"/>
        <w:jc w:val="both"/>
        <w:rPr>
          <w:sz w:val="28"/>
          <w:szCs w:val="28"/>
          <w:lang w:val="uk-UA"/>
        </w:rPr>
      </w:pPr>
    </w:p>
    <w:p w14:paraId="0AC06EE6" w14:textId="77777777" w:rsidR="00007CD1" w:rsidRDefault="00007CD1" w:rsidP="00FE7CAA">
      <w:pPr>
        <w:widowControl w:val="0"/>
        <w:autoSpaceDE w:val="0"/>
        <w:autoSpaceDN w:val="0"/>
        <w:adjustRightInd w:val="0"/>
        <w:jc w:val="both"/>
        <w:rPr>
          <w:sz w:val="28"/>
          <w:szCs w:val="28"/>
          <w:lang w:val="uk-UA"/>
        </w:rPr>
      </w:pPr>
    </w:p>
    <w:p w14:paraId="136B24EE" w14:textId="77777777" w:rsidR="00007CD1" w:rsidRDefault="00007CD1" w:rsidP="00FE7CAA">
      <w:pPr>
        <w:widowControl w:val="0"/>
        <w:autoSpaceDE w:val="0"/>
        <w:autoSpaceDN w:val="0"/>
        <w:adjustRightInd w:val="0"/>
        <w:jc w:val="both"/>
        <w:rPr>
          <w:sz w:val="28"/>
          <w:szCs w:val="28"/>
          <w:lang w:val="uk-UA"/>
        </w:rPr>
      </w:pPr>
    </w:p>
    <w:p w14:paraId="00317E6F" w14:textId="77777777"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14:paraId="780B68F8" w14:textId="77777777" w:rsidR="00DD0D4E" w:rsidRDefault="00CF5F53" w:rsidP="00E95717">
      <w:pPr>
        <w:spacing w:after="120"/>
        <w:jc w:val="center"/>
        <w:rPr>
          <w:b/>
          <w:sz w:val="28"/>
          <w:szCs w:val="28"/>
          <w:lang w:val="uk-UA"/>
        </w:rPr>
      </w:pPr>
      <w:proofErr w:type="gramStart"/>
      <w:r w:rsidRPr="00CF5F53">
        <w:rPr>
          <w:b/>
          <w:sz w:val="28"/>
          <w:szCs w:val="28"/>
        </w:rPr>
        <w:t>на</w:t>
      </w:r>
      <w:proofErr w:type="gramEnd"/>
      <w:r w:rsidRPr="00CF5F53">
        <w:rPr>
          <w:b/>
          <w:sz w:val="28"/>
          <w:szCs w:val="28"/>
        </w:rPr>
        <w:t xml:space="preserve"> закупівлю</w:t>
      </w:r>
      <w:r w:rsidR="00C309FF">
        <w:rPr>
          <w:b/>
          <w:sz w:val="28"/>
          <w:szCs w:val="28"/>
          <w:lang w:val="uk-UA"/>
        </w:rPr>
        <w:t xml:space="preserve"> товару</w:t>
      </w:r>
    </w:p>
    <w:p w14:paraId="3C0D9E21" w14:textId="77777777" w:rsidR="00516C49" w:rsidRPr="00516C49" w:rsidRDefault="00516C49" w:rsidP="00516C49">
      <w:pPr>
        <w:spacing w:after="60"/>
        <w:jc w:val="center"/>
        <w:rPr>
          <w:b/>
          <w:sz w:val="28"/>
          <w:szCs w:val="28"/>
          <w:lang w:val="uk-UA"/>
        </w:rPr>
      </w:pPr>
      <w:r w:rsidRPr="00516C49">
        <w:rPr>
          <w:b/>
          <w:sz w:val="28"/>
          <w:szCs w:val="28"/>
          <w:lang w:val="uk-UA"/>
        </w:rPr>
        <w:t>Фармацевтична продукція</w:t>
      </w:r>
    </w:p>
    <w:p w14:paraId="62FD0F7F" w14:textId="71783532" w:rsidR="00CF5F53" w:rsidRDefault="00516C49" w:rsidP="00516C49">
      <w:pPr>
        <w:jc w:val="center"/>
        <w:rPr>
          <w:b/>
          <w:bCs/>
          <w:lang w:val="uk-UA"/>
        </w:rPr>
      </w:pPr>
      <w:r w:rsidRPr="00516C49">
        <w:rPr>
          <w:b/>
          <w:sz w:val="28"/>
          <w:szCs w:val="28"/>
          <w:lang w:val="uk-UA"/>
        </w:rPr>
        <w:t>ДК 021:2015:33600000-6 Фармацевтична продукція</w:t>
      </w:r>
    </w:p>
    <w:p w14:paraId="214867C9" w14:textId="77777777" w:rsidR="00CF5F53" w:rsidRDefault="00CF5F53" w:rsidP="004E0935">
      <w:pPr>
        <w:jc w:val="center"/>
        <w:rPr>
          <w:b/>
          <w:bCs/>
          <w:lang w:val="uk-UA"/>
        </w:rPr>
      </w:pPr>
    </w:p>
    <w:p w14:paraId="71C24C07" w14:textId="77777777" w:rsidR="00CF5F53" w:rsidRDefault="00CF5F53" w:rsidP="004E0935">
      <w:pPr>
        <w:jc w:val="center"/>
        <w:rPr>
          <w:b/>
          <w:bCs/>
          <w:lang w:val="uk-UA"/>
        </w:rPr>
      </w:pPr>
    </w:p>
    <w:p w14:paraId="45EBA9B8" w14:textId="77777777" w:rsidR="00CF5F53" w:rsidRDefault="00CF5F53" w:rsidP="004E0935">
      <w:pPr>
        <w:jc w:val="center"/>
        <w:rPr>
          <w:b/>
          <w:bCs/>
          <w:lang w:val="uk-UA"/>
        </w:rPr>
      </w:pPr>
    </w:p>
    <w:p w14:paraId="7CDAD760" w14:textId="77777777" w:rsidR="00CF5F53" w:rsidRDefault="00CF5F53" w:rsidP="004E0935">
      <w:pPr>
        <w:jc w:val="center"/>
        <w:rPr>
          <w:b/>
          <w:bCs/>
          <w:lang w:val="uk-UA"/>
        </w:rPr>
      </w:pPr>
    </w:p>
    <w:p w14:paraId="72856E6A" w14:textId="77777777" w:rsidR="00CF5F53" w:rsidRDefault="00CF5F53" w:rsidP="004E0935">
      <w:pPr>
        <w:jc w:val="center"/>
        <w:rPr>
          <w:b/>
          <w:bCs/>
          <w:lang w:val="uk-UA"/>
        </w:rPr>
      </w:pPr>
    </w:p>
    <w:p w14:paraId="03E9D21F" w14:textId="77777777" w:rsidR="00CF5F53" w:rsidRDefault="00CF5F53" w:rsidP="004E0935">
      <w:pPr>
        <w:jc w:val="center"/>
        <w:rPr>
          <w:b/>
          <w:bCs/>
          <w:lang w:val="uk-UA"/>
        </w:rPr>
      </w:pPr>
    </w:p>
    <w:p w14:paraId="3C2E9B3F" w14:textId="77777777" w:rsidR="00CF5F53" w:rsidRDefault="00CF5F53" w:rsidP="004E0935">
      <w:pPr>
        <w:jc w:val="center"/>
        <w:rPr>
          <w:b/>
          <w:bCs/>
          <w:lang w:val="uk-UA"/>
        </w:rPr>
      </w:pPr>
    </w:p>
    <w:p w14:paraId="63068B43" w14:textId="77777777" w:rsidR="00CF5F53" w:rsidRDefault="00CF5F53" w:rsidP="004E0935">
      <w:pPr>
        <w:jc w:val="center"/>
        <w:rPr>
          <w:b/>
          <w:bCs/>
          <w:lang w:val="uk-UA"/>
        </w:rPr>
      </w:pPr>
    </w:p>
    <w:p w14:paraId="0D197F35" w14:textId="77777777" w:rsidR="00CF5F53" w:rsidRDefault="00CF5F53" w:rsidP="004E0935">
      <w:pPr>
        <w:jc w:val="center"/>
        <w:rPr>
          <w:b/>
          <w:bCs/>
          <w:lang w:val="uk-UA"/>
        </w:rPr>
      </w:pPr>
    </w:p>
    <w:p w14:paraId="2631BD04" w14:textId="77777777" w:rsidR="00CF5F53" w:rsidRDefault="00CF5F53" w:rsidP="004E0935">
      <w:pPr>
        <w:jc w:val="center"/>
        <w:rPr>
          <w:b/>
          <w:bCs/>
          <w:lang w:val="uk-UA"/>
        </w:rPr>
      </w:pPr>
    </w:p>
    <w:p w14:paraId="5D2D1519" w14:textId="77777777" w:rsidR="00CF5F53" w:rsidRDefault="00CF5F53" w:rsidP="004E0935">
      <w:pPr>
        <w:jc w:val="center"/>
        <w:rPr>
          <w:b/>
          <w:bCs/>
          <w:lang w:val="uk-UA"/>
        </w:rPr>
      </w:pPr>
    </w:p>
    <w:p w14:paraId="2DF75E80" w14:textId="77777777" w:rsidR="00CA1A2F" w:rsidRDefault="00CA1A2F" w:rsidP="004E0935">
      <w:pPr>
        <w:jc w:val="center"/>
        <w:rPr>
          <w:b/>
          <w:bCs/>
          <w:lang w:val="uk-UA"/>
        </w:rPr>
      </w:pPr>
    </w:p>
    <w:p w14:paraId="05F10F9F" w14:textId="77777777" w:rsidR="00CA1A2F" w:rsidRDefault="00CA1A2F" w:rsidP="004E0935">
      <w:pPr>
        <w:jc w:val="center"/>
        <w:rPr>
          <w:b/>
          <w:bCs/>
          <w:lang w:val="uk-UA"/>
        </w:rPr>
      </w:pPr>
    </w:p>
    <w:p w14:paraId="0BF1064E" w14:textId="77777777" w:rsidR="00CA1A2F" w:rsidRDefault="00CA1A2F" w:rsidP="004E0935">
      <w:pPr>
        <w:jc w:val="center"/>
        <w:rPr>
          <w:b/>
          <w:bCs/>
          <w:lang w:val="uk-UA"/>
        </w:rPr>
      </w:pPr>
    </w:p>
    <w:p w14:paraId="388B9303" w14:textId="77777777" w:rsidR="00CA1A2F" w:rsidRDefault="00CA1A2F" w:rsidP="004E0935">
      <w:pPr>
        <w:jc w:val="center"/>
        <w:rPr>
          <w:b/>
          <w:bCs/>
          <w:lang w:val="uk-UA"/>
        </w:rPr>
      </w:pPr>
    </w:p>
    <w:p w14:paraId="258F4756" w14:textId="77777777" w:rsidR="00CF5F53" w:rsidRDefault="00CF5F53" w:rsidP="004E0935">
      <w:pPr>
        <w:jc w:val="center"/>
        <w:rPr>
          <w:b/>
          <w:bCs/>
          <w:lang w:val="uk-UA"/>
        </w:rPr>
      </w:pPr>
    </w:p>
    <w:p w14:paraId="2F009DAB" w14:textId="77777777" w:rsidR="00FE7CAA" w:rsidRDefault="00FE7CAA" w:rsidP="004E0935">
      <w:pPr>
        <w:jc w:val="center"/>
        <w:rPr>
          <w:b/>
          <w:bCs/>
          <w:lang w:val="uk-UA"/>
        </w:rPr>
      </w:pPr>
    </w:p>
    <w:p w14:paraId="6B628E54" w14:textId="77777777" w:rsidR="00FE7CAA" w:rsidRDefault="00FE7CAA" w:rsidP="004E0935">
      <w:pPr>
        <w:jc w:val="center"/>
        <w:rPr>
          <w:b/>
          <w:bCs/>
          <w:lang w:val="uk-UA"/>
        </w:rPr>
      </w:pPr>
    </w:p>
    <w:p w14:paraId="1D97D944" w14:textId="77777777" w:rsidR="00516C49" w:rsidRDefault="00516C49" w:rsidP="004E0935">
      <w:pPr>
        <w:jc w:val="center"/>
        <w:rPr>
          <w:b/>
          <w:bCs/>
          <w:lang w:val="uk-UA"/>
        </w:rPr>
      </w:pPr>
    </w:p>
    <w:p w14:paraId="6576C444" w14:textId="77777777" w:rsidR="00516C49" w:rsidRDefault="00516C49" w:rsidP="004E0935">
      <w:pPr>
        <w:jc w:val="center"/>
        <w:rPr>
          <w:b/>
          <w:bCs/>
          <w:lang w:val="uk-UA"/>
        </w:rPr>
      </w:pPr>
    </w:p>
    <w:p w14:paraId="1854583F" w14:textId="77777777" w:rsidR="00516C49" w:rsidRDefault="00516C49" w:rsidP="004E0935">
      <w:pPr>
        <w:jc w:val="center"/>
        <w:rPr>
          <w:b/>
          <w:bCs/>
          <w:lang w:val="uk-UA"/>
        </w:rPr>
      </w:pPr>
    </w:p>
    <w:p w14:paraId="37175845" w14:textId="77777777" w:rsidR="00DE73C4" w:rsidRDefault="00FD2115" w:rsidP="004B0AB5">
      <w:pPr>
        <w:tabs>
          <w:tab w:val="center" w:pos="5104"/>
          <w:tab w:val="left" w:pos="7095"/>
        </w:tabs>
        <w:suppressAutoHyphens/>
        <w:jc w:val="center"/>
        <w:rPr>
          <w:b/>
          <w:lang w:val="uk-UA" w:eastAsia="ar-SA"/>
        </w:rPr>
      </w:pPr>
      <w:r>
        <w:rPr>
          <w:b/>
          <w:lang w:val="uk-UA" w:eastAsia="ar-SA"/>
        </w:rPr>
        <w:t>Миколаїв</w:t>
      </w:r>
      <w:r w:rsidR="004B0AB5">
        <w:rPr>
          <w:b/>
          <w:lang w:val="uk-UA" w:eastAsia="ar-SA"/>
        </w:rPr>
        <w:t xml:space="preserve"> </w:t>
      </w:r>
    </w:p>
    <w:p w14:paraId="3F15AC74" w14:textId="67F9DCE4" w:rsidR="00DE4EC6" w:rsidRDefault="0098599F" w:rsidP="004B0AB5">
      <w:pPr>
        <w:tabs>
          <w:tab w:val="center" w:pos="5104"/>
          <w:tab w:val="left" w:pos="7095"/>
        </w:tabs>
        <w:suppressAutoHyphens/>
        <w:jc w:val="center"/>
        <w:rPr>
          <w:b/>
          <w:lang w:val="uk-UA" w:eastAsia="ar-SA"/>
        </w:rPr>
      </w:pPr>
      <w:r>
        <w:rPr>
          <w:b/>
          <w:lang w:val="uk-UA" w:eastAsia="ar-SA"/>
        </w:rPr>
        <w:t>202</w:t>
      </w:r>
      <w:r w:rsidR="00FE7CAA">
        <w:rPr>
          <w:b/>
          <w:lang w:val="uk-UA" w:eastAsia="ar-SA"/>
        </w:rPr>
        <w:t>3</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46"/>
        <w:gridCol w:w="5759"/>
        <w:gridCol w:w="6"/>
      </w:tblGrid>
      <w:tr w:rsidR="00A91987" w:rsidRPr="008066B1" w14:paraId="4E1B07EA" w14:textId="77777777" w:rsidTr="004814D1">
        <w:trPr>
          <w:trHeight w:val="346"/>
        </w:trPr>
        <w:tc>
          <w:tcPr>
            <w:tcW w:w="5000" w:type="pct"/>
            <w:gridSpan w:val="4"/>
            <w:shd w:val="clear" w:color="auto" w:fill="E0E0E0"/>
          </w:tcPr>
          <w:p w14:paraId="3D85B91B" w14:textId="77777777"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14:paraId="0ADE67D9" w14:textId="77777777" w:rsidTr="004814D1">
        <w:trPr>
          <w:gridAfter w:val="1"/>
          <w:wAfter w:w="3" w:type="pct"/>
          <w:trHeight w:val="254"/>
        </w:trPr>
        <w:tc>
          <w:tcPr>
            <w:tcW w:w="428" w:type="pct"/>
          </w:tcPr>
          <w:p w14:paraId="7E0B844E" w14:textId="77777777" w:rsidR="00A91987" w:rsidRPr="008066B1" w:rsidRDefault="00A91987" w:rsidP="00265C2A">
            <w:pPr>
              <w:widowControl w:val="0"/>
              <w:spacing w:before="60" w:after="60"/>
              <w:jc w:val="center"/>
              <w:rPr>
                <w:rStyle w:val="a3"/>
                <w:i/>
              </w:rPr>
            </w:pPr>
            <w:r w:rsidRPr="008066B1">
              <w:rPr>
                <w:rStyle w:val="a3"/>
                <w:i/>
              </w:rPr>
              <w:t>1</w:t>
            </w:r>
          </w:p>
        </w:tc>
        <w:tc>
          <w:tcPr>
            <w:tcW w:w="1647" w:type="pct"/>
          </w:tcPr>
          <w:p w14:paraId="1ADF9E8C" w14:textId="77777777" w:rsidR="00A91987" w:rsidRPr="008066B1" w:rsidRDefault="00A91987" w:rsidP="00265C2A">
            <w:pPr>
              <w:widowControl w:val="0"/>
              <w:spacing w:before="60" w:after="60"/>
              <w:jc w:val="center"/>
              <w:rPr>
                <w:rStyle w:val="a3"/>
                <w:i/>
              </w:rPr>
            </w:pPr>
            <w:r w:rsidRPr="008066B1">
              <w:rPr>
                <w:rStyle w:val="a3"/>
                <w:i/>
              </w:rPr>
              <w:t>2</w:t>
            </w:r>
          </w:p>
        </w:tc>
        <w:tc>
          <w:tcPr>
            <w:tcW w:w="2922" w:type="pct"/>
          </w:tcPr>
          <w:p w14:paraId="0FD21E3B" w14:textId="77777777" w:rsidR="00A91987" w:rsidRPr="008066B1" w:rsidRDefault="00A91987" w:rsidP="00265C2A">
            <w:pPr>
              <w:widowControl w:val="0"/>
              <w:spacing w:before="60" w:after="60"/>
              <w:jc w:val="center"/>
              <w:rPr>
                <w:b/>
                <w:i/>
              </w:rPr>
            </w:pPr>
            <w:r w:rsidRPr="008066B1">
              <w:rPr>
                <w:b/>
                <w:i/>
              </w:rPr>
              <w:t>3</w:t>
            </w:r>
          </w:p>
        </w:tc>
      </w:tr>
      <w:tr w:rsidR="00A91987" w:rsidRPr="00704CFC" w14:paraId="773DF907" w14:textId="77777777" w:rsidTr="004814D1">
        <w:trPr>
          <w:gridAfter w:val="1"/>
          <w:wAfter w:w="3" w:type="pct"/>
        </w:trPr>
        <w:tc>
          <w:tcPr>
            <w:tcW w:w="428" w:type="pct"/>
          </w:tcPr>
          <w:p w14:paraId="11429BF8" w14:textId="77777777"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14:paraId="43662C0C" w14:textId="3FBE4E3F" w:rsidR="00A91987" w:rsidRPr="008066B1" w:rsidRDefault="00A91987" w:rsidP="00265C2A">
            <w:pPr>
              <w:widowControl w:val="0"/>
              <w:spacing w:before="60" w:after="60"/>
              <w:rPr>
                <w:rStyle w:val="a3"/>
                <w:lang w:val="uk-UA"/>
              </w:rPr>
            </w:pPr>
            <w:r w:rsidRPr="008066B1">
              <w:rPr>
                <w:b/>
                <w:lang w:eastAsia="uk-UA"/>
              </w:rPr>
              <w:t>Терміни, які</w:t>
            </w:r>
            <w:r w:rsidR="00A83B15" w:rsidRPr="008066B1">
              <w:rPr>
                <w:b/>
                <w:lang w:eastAsia="uk-UA"/>
              </w:rPr>
              <w:t xml:space="preserve"> </w:t>
            </w:r>
            <w:r w:rsidRPr="008066B1">
              <w:rPr>
                <w:b/>
                <w:lang w:eastAsia="uk-UA"/>
              </w:rPr>
              <w:t>вживаються в тендерній</w:t>
            </w:r>
            <w:r w:rsidR="00B96E67">
              <w:rPr>
                <w:b/>
                <w:lang w:val="uk-UA" w:eastAsia="uk-UA"/>
              </w:rPr>
              <w:t xml:space="preserve"> </w:t>
            </w:r>
            <w:r w:rsidRPr="008066B1">
              <w:rPr>
                <w:b/>
                <w:lang w:eastAsia="uk-UA"/>
              </w:rPr>
              <w:t>документації</w:t>
            </w:r>
          </w:p>
        </w:tc>
        <w:tc>
          <w:tcPr>
            <w:tcW w:w="2922" w:type="pct"/>
          </w:tcPr>
          <w:p w14:paraId="41B48F9E" w14:textId="3D93F4D8"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131A">
              <w:rPr>
                <w:rStyle w:val="a3"/>
                <w:b w:val="0"/>
                <w:bCs w:val="0"/>
                <w:lang w:val="uk-UA"/>
              </w:rPr>
              <w:t xml:space="preserve"> (зі змінами)</w:t>
            </w:r>
            <w:r w:rsidRPr="00704CFC">
              <w:rPr>
                <w:rStyle w:val="a3"/>
                <w:b w:val="0"/>
                <w:bCs w:val="0"/>
                <w:lang w:val="uk-UA"/>
              </w:rPr>
              <w:t xml:space="preserve"> </w:t>
            </w:r>
            <w:r>
              <w:rPr>
                <w:rStyle w:val="a3"/>
                <w:b w:val="0"/>
                <w:bCs w:val="0"/>
                <w:lang w:val="uk-UA"/>
              </w:rPr>
              <w:t>(далі – Особливості).</w:t>
            </w:r>
          </w:p>
          <w:p w14:paraId="46F67046" w14:textId="3809260B" w:rsidR="00704CFC" w:rsidRPr="00704CFC" w:rsidRDefault="002A49F5" w:rsidP="00B96E67">
            <w:pPr>
              <w:spacing w:before="60" w:after="60"/>
              <w:jc w:val="both"/>
              <w:rPr>
                <w:rStyle w:val="a3"/>
                <w:b w:val="0"/>
                <w:bCs w:val="0"/>
                <w:lang w:val="uk-UA"/>
              </w:rPr>
            </w:pPr>
            <w:r w:rsidRPr="002A49F5">
              <w:rPr>
                <w:rStyle w:val="a3"/>
                <w:b w:val="0"/>
                <w:bCs w:val="0"/>
                <w:lang w:val="uk-UA"/>
              </w:rPr>
              <w:t>Терміни вживаються у значенні, наведеному в Законі з урахуванням Особливсотей.</w:t>
            </w:r>
          </w:p>
        </w:tc>
      </w:tr>
      <w:tr w:rsidR="00A91987" w:rsidRPr="008066B1" w14:paraId="06A528ED" w14:textId="77777777" w:rsidTr="004814D1">
        <w:trPr>
          <w:gridAfter w:val="1"/>
          <w:wAfter w:w="3" w:type="pct"/>
          <w:trHeight w:val="547"/>
        </w:trPr>
        <w:tc>
          <w:tcPr>
            <w:tcW w:w="428" w:type="pct"/>
          </w:tcPr>
          <w:p w14:paraId="1F878C50" w14:textId="77777777"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14:paraId="2E1E9BD3" w14:textId="77777777"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14:paraId="674CC16C" w14:textId="77777777" w:rsidR="00A91987" w:rsidRPr="008066B1" w:rsidRDefault="00A91987" w:rsidP="00265C2A">
            <w:pPr>
              <w:widowControl w:val="0"/>
              <w:spacing w:before="60" w:after="60"/>
              <w:jc w:val="both"/>
              <w:rPr>
                <w:rStyle w:val="a3"/>
                <w:lang w:val="uk-UA"/>
              </w:rPr>
            </w:pPr>
          </w:p>
        </w:tc>
      </w:tr>
      <w:tr w:rsidR="00A91987" w:rsidRPr="008066B1" w14:paraId="0F3A013C" w14:textId="77777777" w:rsidTr="004814D1">
        <w:trPr>
          <w:gridAfter w:val="1"/>
          <w:wAfter w:w="3" w:type="pct"/>
        </w:trPr>
        <w:tc>
          <w:tcPr>
            <w:tcW w:w="428" w:type="pct"/>
          </w:tcPr>
          <w:p w14:paraId="091FB3AA" w14:textId="77777777"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14:paraId="203C30A4" w14:textId="77777777"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14:paraId="4022B9AD" w14:textId="77777777" w:rsidR="00A91987" w:rsidRPr="008066B1" w:rsidRDefault="00FD2115" w:rsidP="00265C2A">
            <w:pPr>
              <w:widowControl w:val="0"/>
              <w:tabs>
                <w:tab w:val="left" w:pos="2160"/>
                <w:tab w:val="left" w:pos="3600"/>
              </w:tabs>
              <w:spacing w:before="60" w:after="60"/>
              <w:jc w:val="both"/>
              <w:rPr>
                <w:lang w:val="uk-UA"/>
              </w:rPr>
            </w:pPr>
            <w:r w:rsidRPr="008066B1">
              <w:t>Державна</w:t>
            </w:r>
            <w:r w:rsidR="00500487" w:rsidRPr="008066B1">
              <w:t xml:space="preserve"> </w:t>
            </w:r>
            <w:r w:rsidRPr="008066B1">
              <w:t>установа «Територіальне</w:t>
            </w:r>
            <w:r w:rsidR="00500487" w:rsidRPr="008066B1">
              <w:t xml:space="preserve"> </w:t>
            </w:r>
            <w:r w:rsidRPr="008066B1">
              <w:t>медичне</w:t>
            </w:r>
            <w:r w:rsidR="00500487" w:rsidRPr="008066B1">
              <w:t xml:space="preserve"> </w:t>
            </w:r>
            <w:r w:rsidRPr="008066B1">
              <w:t>об’єднання МВС України по Миколаївській</w:t>
            </w:r>
            <w:r w:rsidR="00500487" w:rsidRPr="008066B1">
              <w:t xml:space="preserve"> </w:t>
            </w:r>
            <w:r w:rsidRPr="008066B1">
              <w:t>області»</w:t>
            </w:r>
          </w:p>
        </w:tc>
      </w:tr>
      <w:tr w:rsidR="00A91987" w:rsidRPr="008066B1" w14:paraId="1B6CDAB2" w14:textId="77777777" w:rsidTr="004814D1">
        <w:trPr>
          <w:gridAfter w:val="1"/>
          <w:wAfter w:w="3" w:type="pct"/>
        </w:trPr>
        <w:tc>
          <w:tcPr>
            <w:tcW w:w="428" w:type="pct"/>
          </w:tcPr>
          <w:p w14:paraId="3F4E170A" w14:textId="77777777"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14:paraId="31D6B5F9" w14:textId="77777777"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14:paraId="150FD50C" w14:textId="77777777" w:rsidR="00145BBA" w:rsidRPr="008066B1" w:rsidRDefault="00876675" w:rsidP="00265C2A">
            <w:pPr>
              <w:tabs>
                <w:tab w:val="left" w:pos="2160"/>
                <w:tab w:val="left" w:pos="3600"/>
              </w:tabs>
              <w:suppressAutoHyphens/>
              <w:snapToGrid w:val="0"/>
              <w:spacing w:before="60" w:after="60"/>
              <w:ind w:left="5" w:right="5" w:hanging="5"/>
              <w:jc w:val="both"/>
              <w:rPr>
                <w:b/>
                <w:bCs/>
                <w:lang w:val="uk-UA" w:eastAsia="ar-SA"/>
              </w:rPr>
            </w:pPr>
            <w:r w:rsidRPr="008066B1">
              <w:t>вул. Флотська, 71</w:t>
            </w:r>
            <w:r w:rsidR="00FD2115" w:rsidRPr="008066B1">
              <w:t xml:space="preserve">, м. Миколаїв, </w:t>
            </w:r>
            <w:r w:rsidRPr="008066B1">
              <w:t>Україна</w:t>
            </w:r>
            <w:r w:rsidR="00FD2115" w:rsidRPr="008066B1">
              <w:t>, 54025</w:t>
            </w:r>
          </w:p>
        </w:tc>
      </w:tr>
      <w:tr w:rsidR="00A91987" w:rsidRPr="008066B1" w14:paraId="593B4544" w14:textId="77777777" w:rsidTr="004814D1">
        <w:trPr>
          <w:gridAfter w:val="1"/>
          <w:wAfter w:w="3" w:type="pct"/>
          <w:trHeight w:val="978"/>
        </w:trPr>
        <w:tc>
          <w:tcPr>
            <w:tcW w:w="428" w:type="pct"/>
          </w:tcPr>
          <w:p w14:paraId="3A0E8E05" w14:textId="77777777"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14:paraId="5B6B27DD" w14:textId="77777777"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14:paraId="225AE00A" w14:textId="77777777" w:rsidR="00421F1B" w:rsidRDefault="00704CFC" w:rsidP="00265C2A">
            <w:pPr>
              <w:pStyle w:val="affa"/>
              <w:spacing w:before="60" w:beforeAutospacing="0" w:after="60" w:afterAutospacing="0"/>
              <w:rPr>
                <w:color w:val="000000"/>
              </w:rPr>
            </w:pPr>
            <w:proofErr w:type="gramStart"/>
            <w:r>
              <w:rPr>
                <w:color w:val="000000"/>
              </w:rPr>
              <w:t>пр</w:t>
            </w:r>
            <w:proofErr w:type="gramEnd"/>
            <w:r>
              <w:rPr>
                <w:color w:val="000000"/>
              </w:rPr>
              <w:t>ізвище, ім'я, по батькові:</w:t>
            </w:r>
          </w:p>
          <w:p w14:paraId="38E51F27" w14:textId="4B50FD84" w:rsidR="00B232DC" w:rsidRPr="00870B78" w:rsidRDefault="00870B78" w:rsidP="00265C2A">
            <w:pPr>
              <w:pStyle w:val="affa"/>
              <w:spacing w:before="60" w:beforeAutospacing="0" w:after="60" w:afterAutospacing="0"/>
              <w:rPr>
                <w:lang w:val="uk-UA"/>
              </w:rPr>
            </w:pPr>
            <w:r>
              <w:rPr>
                <w:lang w:val="uk-UA"/>
              </w:rPr>
              <w:t>Константинова Наталя Степанівна</w:t>
            </w:r>
          </w:p>
          <w:p w14:paraId="48E8FB27" w14:textId="75C2F928" w:rsidR="00704CFC" w:rsidRDefault="00704CFC" w:rsidP="00265C2A">
            <w:pPr>
              <w:pStyle w:val="affa"/>
              <w:spacing w:before="60" w:beforeAutospacing="0" w:after="60" w:afterAutospacing="0"/>
            </w:pPr>
            <w:r>
              <w:rPr>
                <w:color w:val="000000"/>
              </w:rPr>
              <w:t xml:space="preserve">посада: </w:t>
            </w:r>
            <w:r w:rsidR="00870B78">
              <w:rPr>
                <w:color w:val="000000"/>
                <w:lang w:val="uk-UA"/>
              </w:rPr>
              <w:t>економі</w:t>
            </w:r>
            <w:proofErr w:type="gramStart"/>
            <w:r w:rsidR="00870B78">
              <w:rPr>
                <w:color w:val="000000"/>
                <w:lang w:val="uk-UA"/>
              </w:rPr>
              <w:t>ст</w:t>
            </w:r>
            <w:proofErr w:type="gramEnd"/>
            <w:r w:rsidR="00870B78">
              <w:rPr>
                <w:color w:val="000000"/>
                <w:lang w:val="uk-UA"/>
              </w:rPr>
              <w:t xml:space="preserve"> 2 категорії</w:t>
            </w:r>
          </w:p>
          <w:p w14:paraId="2CF7D4CC" w14:textId="77777777" w:rsidR="00704CFC" w:rsidRDefault="00704CFC" w:rsidP="00265C2A">
            <w:pPr>
              <w:pStyle w:val="affa"/>
              <w:spacing w:before="60" w:beforeAutospacing="0" w:after="60" w:afterAutospacing="0"/>
            </w:pPr>
            <w:r>
              <w:rPr>
                <w:color w:val="000000"/>
              </w:rPr>
              <w:t xml:space="preserve">електронна адреса: </w:t>
            </w:r>
            <w:r w:rsidR="00B232DC" w:rsidRPr="00B232DC">
              <w:rPr>
                <w:lang w:val="en-US"/>
              </w:rPr>
              <w:t>tmo</w:t>
            </w:r>
            <w:r w:rsidR="00B232DC" w:rsidRPr="00B232DC">
              <w:t>_</w:t>
            </w:r>
            <w:r w:rsidR="00B232DC" w:rsidRPr="00B232DC">
              <w:rPr>
                <w:lang w:val="en-US"/>
              </w:rPr>
              <w:t>nikolaev</w:t>
            </w:r>
            <w:r w:rsidR="00B232DC" w:rsidRPr="00B232DC">
              <w:t>@</w:t>
            </w:r>
            <w:r w:rsidR="00B232DC" w:rsidRPr="00B232DC">
              <w:rPr>
                <w:lang w:val="en-US"/>
              </w:rPr>
              <w:t>i</w:t>
            </w:r>
            <w:r w:rsidR="00B232DC" w:rsidRPr="00B232DC">
              <w:t>.</w:t>
            </w:r>
            <w:r w:rsidR="00B232DC" w:rsidRPr="00B232DC">
              <w:rPr>
                <w:lang w:val="en-US"/>
              </w:rPr>
              <w:t>ua</w:t>
            </w:r>
          </w:p>
          <w:p w14:paraId="3AAB507B" w14:textId="0276C01B" w:rsidR="00704CFC" w:rsidRPr="00870B78" w:rsidRDefault="00704CFC" w:rsidP="00870B78">
            <w:pPr>
              <w:pStyle w:val="affa"/>
              <w:spacing w:before="60" w:beforeAutospacing="0" w:after="60" w:afterAutospacing="0"/>
              <w:rPr>
                <w:rStyle w:val="a3"/>
                <w:bCs w:val="0"/>
                <w:lang w:val="uk-UA" w:eastAsia="uk-UA"/>
              </w:rPr>
            </w:pPr>
            <w:r>
              <w:rPr>
                <w:color w:val="000000"/>
              </w:rPr>
              <w:t xml:space="preserve">телефон: </w:t>
            </w:r>
            <w:r w:rsidR="00B232DC" w:rsidRPr="008066B1">
              <w:t>(0</w:t>
            </w:r>
            <w:r w:rsidR="00870B78">
              <w:rPr>
                <w:lang w:val="uk-UA"/>
              </w:rPr>
              <w:t>50</w:t>
            </w:r>
            <w:r w:rsidR="00B232DC" w:rsidRPr="008066B1">
              <w:t xml:space="preserve">) </w:t>
            </w:r>
            <w:r w:rsidR="00870B78">
              <w:rPr>
                <w:lang w:val="uk-UA"/>
              </w:rPr>
              <w:t>58</w:t>
            </w:r>
            <w:r w:rsidR="00B232DC" w:rsidRPr="008066B1">
              <w:t xml:space="preserve"> 6</w:t>
            </w:r>
            <w:r w:rsidR="00870B78">
              <w:rPr>
                <w:lang w:val="uk-UA"/>
              </w:rPr>
              <w:t>4 491</w:t>
            </w:r>
          </w:p>
        </w:tc>
      </w:tr>
      <w:tr w:rsidR="00A91987" w:rsidRPr="008066B1" w14:paraId="16AD4844" w14:textId="77777777" w:rsidTr="004814D1">
        <w:trPr>
          <w:gridAfter w:val="1"/>
          <w:wAfter w:w="3" w:type="pct"/>
        </w:trPr>
        <w:tc>
          <w:tcPr>
            <w:tcW w:w="428" w:type="pct"/>
          </w:tcPr>
          <w:p w14:paraId="51DD1F96" w14:textId="77777777" w:rsidR="00A91987" w:rsidRPr="008066B1" w:rsidRDefault="00A91987" w:rsidP="00265C2A">
            <w:pPr>
              <w:widowControl w:val="0"/>
              <w:spacing w:before="60" w:after="60"/>
              <w:jc w:val="center"/>
              <w:rPr>
                <w:b/>
                <w:bCs/>
                <w:lang w:val="uk-UA"/>
              </w:rPr>
            </w:pPr>
            <w:r w:rsidRPr="008066B1">
              <w:rPr>
                <w:b/>
                <w:bCs/>
              </w:rPr>
              <w:t>3</w:t>
            </w:r>
          </w:p>
        </w:tc>
        <w:tc>
          <w:tcPr>
            <w:tcW w:w="1647" w:type="pct"/>
          </w:tcPr>
          <w:p w14:paraId="2B11AE30" w14:textId="77777777" w:rsidR="00A91987" w:rsidRPr="008066B1" w:rsidRDefault="00A91987" w:rsidP="00265C2A">
            <w:pPr>
              <w:widowControl w:val="0"/>
              <w:spacing w:before="60" w:after="60"/>
              <w:rPr>
                <w:b/>
                <w:lang w:eastAsia="uk-UA"/>
              </w:rPr>
            </w:pPr>
            <w:r w:rsidRPr="008066B1">
              <w:rPr>
                <w:b/>
                <w:lang w:eastAsia="uk-UA"/>
              </w:rPr>
              <w:t>Процедура закупі</w:t>
            </w:r>
            <w:proofErr w:type="gramStart"/>
            <w:r w:rsidRPr="008066B1">
              <w:rPr>
                <w:b/>
                <w:lang w:eastAsia="uk-UA"/>
              </w:rPr>
              <w:t>вл</w:t>
            </w:r>
            <w:proofErr w:type="gramEnd"/>
            <w:r w:rsidRPr="008066B1">
              <w:rPr>
                <w:b/>
                <w:lang w:eastAsia="uk-UA"/>
              </w:rPr>
              <w:t>і</w:t>
            </w:r>
          </w:p>
        </w:tc>
        <w:tc>
          <w:tcPr>
            <w:tcW w:w="2922" w:type="pct"/>
          </w:tcPr>
          <w:p w14:paraId="6054221B" w14:textId="77777777" w:rsidR="00A91987" w:rsidRPr="00704CFC" w:rsidRDefault="00A91987" w:rsidP="00265C2A">
            <w:pPr>
              <w:widowControl w:val="0"/>
              <w:spacing w:before="60" w:after="60"/>
              <w:jc w:val="both"/>
              <w:rPr>
                <w:lang w:val="uk-UA" w:eastAsia="uk-UA"/>
              </w:rPr>
            </w:pPr>
            <w:r w:rsidRPr="008066B1">
              <w:rPr>
                <w:lang w:val="uk-UA" w:eastAsia="uk-UA"/>
              </w:rPr>
              <w:t>В</w:t>
            </w:r>
            <w:r w:rsidRPr="008066B1">
              <w:rPr>
                <w:lang w:eastAsia="uk-UA"/>
              </w:rPr>
              <w:t>ідкриті торги</w:t>
            </w:r>
            <w:r w:rsidR="00704CFC">
              <w:rPr>
                <w:lang w:val="uk-UA" w:eastAsia="uk-UA"/>
              </w:rPr>
              <w:t xml:space="preserve"> з особливостями</w:t>
            </w:r>
          </w:p>
        </w:tc>
      </w:tr>
      <w:tr w:rsidR="008074C3" w:rsidRPr="008066B1" w14:paraId="2A61CEA8" w14:textId="77777777" w:rsidTr="008074C3">
        <w:trPr>
          <w:gridAfter w:val="1"/>
          <w:wAfter w:w="3" w:type="pct"/>
        </w:trPr>
        <w:tc>
          <w:tcPr>
            <w:tcW w:w="428" w:type="pct"/>
          </w:tcPr>
          <w:p w14:paraId="10BA261B" w14:textId="77777777"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14:paraId="5054A5A3" w14:textId="77777777"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14:paraId="5A633129" w14:textId="0EEFE709" w:rsidR="008074C3" w:rsidRPr="008066B1" w:rsidRDefault="008074C3" w:rsidP="00265C2A">
            <w:pPr>
              <w:widowControl w:val="0"/>
              <w:spacing w:before="60" w:after="60"/>
              <w:rPr>
                <w:lang w:val="uk-UA"/>
              </w:rPr>
            </w:pPr>
            <w:r w:rsidRPr="008066B1">
              <w:rPr>
                <w:lang w:val="uk-UA"/>
              </w:rPr>
              <w:t>Державний бюджет України</w:t>
            </w:r>
          </w:p>
        </w:tc>
      </w:tr>
      <w:tr w:rsidR="00A91987" w:rsidRPr="008066B1" w14:paraId="0B251694" w14:textId="77777777" w:rsidTr="004814D1">
        <w:trPr>
          <w:gridAfter w:val="1"/>
          <w:wAfter w:w="3" w:type="pct"/>
        </w:trPr>
        <w:tc>
          <w:tcPr>
            <w:tcW w:w="428" w:type="pct"/>
          </w:tcPr>
          <w:p w14:paraId="0541D7EE" w14:textId="77777777" w:rsidR="00A91987" w:rsidRPr="008066B1" w:rsidRDefault="00A91987" w:rsidP="00265C2A">
            <w:pPr>
              <w:widowControl w:val="0"/>
              <w:spacing w:before="60" w:after="60"/>
              <w:jc w:val="center"/>
              <w:rPr>
                <w:b/>
                <w:bCs/>
                <w:lang w:val="uk-UA"/>
              </w:rPr>
            </w:pPr>
            <w:r w:rsidRPr="008066B1">
              <w:rPr>
                <w:b/>
                <w:bCs/>
              </w:rPr>
              <w:t>4</w:t>
            </w:r>
          </w:p>
        </w:tc>
        <w:tc>
          <w:tcPr>
            <w:tcW w:w="1647" w:type="pct"/>
          </w:tcPr>
          <w:p w14:paraId="4A057138" w14:textId="77777777"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14:paraId="4DD54E2E" w14:textId="77777777" w:rsidR="00A91987" w:rsidRPr="008066B1" w:rsidRDefault="00A91987" w:rsidP="00265C2A">
            <w:pPr>
              <w:widowControl w:val="0"/>
              <w:spacing w:before="60" w:after="60"/>
              <w:jc w:val="both"/>
              <w:rPr>
                <w:lang w:val="uk-UA"/>
              </w:rPr>
            </w:pPr>
          </w:p>
        </w:tc>
      </w:tr>
      <w:tr w:rsidR="00A91987" w:rsidRPr="00516C49" w14:paraId="679B9DED" w14:textId="77777777" w:rsidTr="004814D1">
        <w:trPr>
          <w:gridAfter w:val="1"/>
          <w:wAfter w:w="3" w:type="pct"/>
        </w:trPr>
        <w:tc>
          <w:tcPr>
            <w:tcW w:w="428" w:type="pct"/>
          </w:tcPr>
          <w:p w14:paraId="28DFD368" w14:textId="77777777"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14:paraId="2DBDF3A1" w14:textId="77777777"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r w:rsidR="00A91987" w:rsidRPr="008066B1">
              <w:t>азва</w:t>
            </w:r>
            <w:r w:rsidR="00A91987" w:rsidRPr="008066B1">
              <w:rPr>
                <w:lang w:val="uk-UA"/>
              </w:rPr>
              <w:t xml:space="preserve"> предмета закупівлі </w:t>
            </w:r>
          </w:p>
        </w:tc>
        <w:tc>
          <w:tcPr>
            <w:tcW w:w="2922" w:type="pct"/>
            <w:vAlign w:val="center"/>
          </w:tcPr>
          <w:p w14:paraId="6B383FD4" w14:textId="77777777"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14:paraId="52D01F08" w14:textId="77777777" w:rsidR="005671DE" w:rsidRDefault="008074C3" w:rsidP="001F55F5">
            <w:pPr>
              <w:spacing w:before="60" w:after="60"/>
              <w:rPr>
                <w:lang w:val="uk-UA"/>
              </w:rPr>
            </w:pPr>
            <w:r w:rsidRPr="008066B1">
              <w:rPr>
                <w:lang w:val="uk-UA"/>
              </w:rPr>
              <w:t>Назва предмета закупівлі</w:t>
            </w:r>
            <w:r w:rsidR="005671DE">
              <w:rPr>
                <w:lang w:val="uk-UA"/>
              </w:rPr>
              <w:t>:</w:t>
            </w:r>
          </w:p>
          <w:p w14:paraId="0618C0CC" w14:textId="77777777" w:rsidR="00516C49" w:rsidRPr="00516C49" w:rsidRDefault="00516C49" w:rsidP="00516C49">
            <w:pPr>
              <w:spacing w:before="60" w:after="60"/>
              <w:rPr>
                <w:lang w:val="uk-UA"/>
              </w:rPr>
            </w:pPr>
            <w:r w:rsidRPr="00516C49">
              <w:rPr>
                <w:lang w:val="uk-UA"/>
              </w:rPr>
              <w:t>Фармацевтична продукція</w:t>
            </w:r>
          </w:p>
          <w:p w14:paraId="5166962A" w14:textId="7EA8FBB1" w:rsidR="007F1379" w:rsidRPr="007F1379" w:rsidRDefault="00516C49" w:rsidP="00516C49">
            <w:pPr>
              <w:spacing w:before="60" w:after="60"/>
              <w:rPr>
                <w:bCs/>
                <w:lang w:val="uk-UA"/>
              </w:rPr>
            </w:pPr>
            <w:r w:rsidRPr="00516C49">
              <w:rPr>
                <w:lang w:val="uk-UA"/>
              </w:rPr>
              <w:t>ДК 021:2015:33600000-6 Фармацевтична продукція</w:t>
            </w:r>
          </w:p>
        </w:tc>
      </w:tr>
      <w:tr w:rsidR="00A91987" w:rsidRPr="008066B1" w14:paraId="534978A5" w14:textId="77777777" w:rsidTr="004814D1">
        <w:trPr>
          <w:gridAfter w:val="1"/>
          <w:wAfter w:w="3" w:type="pct"/>
        </w:trPr>
        <w:tc>
          <w:tcPr>
            <w:tcW w:w="428" w:type="pct"/>
          </w:tcPr>
          <w:p w14:paraId="580670AD" w14:textId="0A159B2A" w:rsidR="00A91987" w:rsidRPr="008066B1" w:rsidRDefault="00A91987" w:rsidP="00265C2A">
            <w:pPr>
              <w:widowControl w:val="0"/>
              <w:spacing w:before="60" w:after="60"/>
              <w:jc w:val="center"/>
              <w:rPr>
                <w:b/>
                <w:bCs/>
                <w:lang w:val="uk-UA"/>
              </w:rPr>
            </w:pPr>
            <w:r w:rsidRPr="008066B1">
              <w:rPr>
                <w:b/>
                <w:bCs/>
                <w:lang w:val="uk-UA"/>
              </w:rPr>
              <w:t>4.2</w:t>
            </w:r>
          </w:p>
        </w:tc>
        <w:tc>
          <w:tcPr>
            <w:tcW w:w="1647" w:type="pct"/>
          </w:tcPr>
          <w:p w14:paraId="0A1D860D" w14:textId="77777777" w:rsidR="00A91987" w:rsidRPr="008066B1" w:rsidRDefault="00B232DC" w:rsidP="00265C2A">
            <w:pPr>
              <w:widowControl w:val="0"/>
              <w:spacing w:before="60" w:after="60"/>
              <w:ind w:left="-11" w:right="113"/>
              <w:rPr>
                <w:lang w:eastAsia="uk-UA"/>
              </w:rPr>
            </w:pPr>
            <w:r>
              <w:rPr>
                <w:lang w:val="uk-UA" w:eastAsia="uk-UA"/>
              </w:rPr>
              <w:t>о</w:t>
            </w:r>
            <w:r w:rsidR="00A91987" w:rsidRPr="008066B1">
              <w:rPr>
                <w:lang w:eastAsia="uk-UA"/>
              </w:rPr>
              <w:t>пис</w:t>
            </w:r>
            <w:r>
              <w:rPr>
                <w:lang w:val="uk-UA" w:eastAsia="uk-UA"/>
              </w:rPr>
              <w:t xml:space="preserve"> </w:t>
            </w:r>
            <w:r w:rsidR="00A91987" w:rsidRPr="008066B1">
              <w:rPr>
                <w:lang w:eastAsia="uk-UA"/>
              </w:rPr>
              <w:t>окремої</w:t>
            </w:r>
            <w:r>
              <w:rPr>
                <w:lang w:val="uk-UA" w:eastAsia="uk-UA"/>
              </w:rPr>
              <w:t xml:space="preserve"> </w:t>
            </w:r>
            <w:r w:rsidR="00A91987" w:rsidRPr="008066B1">
              <w:rPr>
                <w:lang w:eastAsia="uk-UA"/>
              </w:rPr>
              <w:t>частини (частин) предмета закупівлі (лота), щодо</w:t>
            </w:r>
            <w:r>
              <w:rPr>
                <w:lang w:val="uk-UA" w:eastAsia="uk-UA"/>
              </w:rPr>
              <w:t xml:space="preserve"> </w:t>
            </w:r>
            <w:r w:rsidR="00A91987" w:rsidRPr="008066B1">
              <w:rPr>
                <w:lang w:eastAsia="uk-UA"/>
              </w:rPr>
              <w:t>якої</w:t>
            </w:r>
            <w:r>
              <w:rPr>
                <w:lang w:val="uk-UA" w:eastAsia="uk-UA"/>
              </w:rPr>
              <w:t xml:space="preserve"> </w:t>
            </w:r>
            <w:r w:rsidR="00A91987" w:rsidRPr="008066B1">
              <w:rPr>
                <w:lang w:eastAsia="uk-UA"/>
              </w:rPr>
              <w:t>можуть бути подані</w:t>
            </w:r>
            <w:r>
              <w:rPr>
                <w:lang w:val="uk-UA" w:eastAsia="uk-UA"/>
              </w:rPr>
              <w:t xml:space="preserve"> </w:t>
            </w:r>
            <w:r w:rsidR="00A91987" w:rsidRPr="008066B1">
              <w:rPr>
                <w:lang w:eastAsia="uk-UA"/>
              </w:rPr>
              <w:t>тендерні</w:t>
            </w:r>
            <w:r>
              <w:rPr>
                <w:lang w:val="uk-UA" w:eastAsia="uk-UA"/>
              </w:rPr>
              <w:t xml:space="preserve"> </w:t>
            </w:r>
            <w:r w:rsidR="00A91987" w:rsidRPr="008066B1">
              <w:rPr>
                <w:lang w:eastAsia="uk-UA"/>
              </w:rPr>
              <w:t>пропозиції</w:t>
            </w:r>
          </w:p>
        </w:tc>
        <w:tc>
          <w:tcPr>
            <w:tcW w:w="2922" w:type="pct"/>
          </w:tcPr>
          <w:p w14:paraId="29AC5519" w14:textId="77777777"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1F55F5" w14:paraId="6988B314" w14:textId="77777777" w:rsidTr="004814D1">
        <w:trPr>
          <w:gridAfter w:val="1"/>
          <w:wAfter w:w="3" w:type="pct"/>
        </w:trPr>
        <w:tc>
          <w:tcPr>
            <w:tcW w:w="428" w:type="pct"/>
          </w:tcPr>
          <w:p w14:paraId="44A6469B" w14:textId="77777777" w:rsidR="004A5012" w:rsidRPr="008066B1" w:rsidRDefault="004A5012" w:rsidP="00265C2A">
            <w:pPr>
              <w:widowControl w:val="0"/>
              <w:spacing w:before="60" w:after="60"/>
              <w:jc w:val="center"/>
              <w:rPr>
                <w:b/>
                <w:bCs/>
                <w:lang w:val="uk-UA"/>
              </w:rPr>
            </w:pPr>
            <w:r w:rsidRPr="008066B1">
              <w:rPr>
                <w:b/>
                <w:bCs/>
                <w:lang w:val="uk-UA"/>
              </w:rPr>
              <w:t>4.3</w:t>
            </w:r>
          </w:p>
        </w:tc>
        <w:tc>
          <w:tcPr>
            <w:tcW w:w="1647" w:type="pct"/>
          </w:tcPr>
          <w:p w14:paraId="39EF7B08" w14:textId="77777777"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14:paraId="39764933" w14:textId="77777777" w:rsidR="0070131A" w:rsidRDefault="009D6811" w:rsidP="00265C2A">
            <w:pPr>
              <w:pStyle w:val="afd"/>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w:t>
            </w:r>
          </w:p>
          <w:p w14:paraId="334FA9C3" w14:textId="472D97BC" w:rsidR="00876675" w:rsidRPr="008066B1" w:rsidRDefault="00B3541F" w:rsidP="00265C2A">
            <w:pPr>
              <w:pStyle w:val="afd"/>
              <w:spacing w:before="60" w:after="60"/>
              <w:jc w:val="both"/>
              <w:rPr>
                <w:rFonts w:ascii="Times New Roman" w:hAnsi="Times New Roman"/>
                <w:sz w:val="24"/>
                <w:szCs w:val="24"/>
              </w:rPr>
            </w:pPr>
            <w:r w:rsidRPr="008066B1">
              <w:rPr>
                <w:rFonts w:ascii="Times New Roman" w:hAnsi="Times New Roman"/>
                <w:sz w:val="24"/>
                <w:szCs w:val="24"/>
              </w:rPr>
              <w:t>54025</w:t>
            </w:r>
            <w:r>
              <w:rPr>
                <w:rFonts w:ascii="Times New Roman" w:hAnsi="Times New Roman"/>
                <w:sz w:val="24"/>
                <w:szCs w:val="24"/>
              </w:rPr>
              <w:t xml:space="preserve">, </w:t>
            </w:r>
            <w:r w:rsidR="00DE3475" w:rsidRPr="008066B1">
              <w:rPr>
                <w:rFonts w:ascii="Times New Roman" w:hAnsi="Times New Roman"/>
                <w:sz w:val="24"/>
                <w:szCs w:val="24"/>
              </w:rPr>
              <w:t>Україна, м. Миколаїв,</w:t>
            </w:r>
            <w:r w:rsidR="005F5EE4">
              <w:rPr>
                <w:rFonts w:ascii="Times New Roman" w:hAnsi="Times New Roman"/>
                <w:sz w:val="24"/>
                <w:szCs w:val="24"/>
                <w:lang w:val="ru-RU"/>
              </w:rPr>
              <w:t xml:space="preserve"> </w:t>
            </w:r>
            <w:r w:rsidR="00876675" w:rsidRPr="008066B1">
              <w:rPr>
                <w:rFonts w:ascii="Times New Roman" w:hAnsi="Times New Roman"/>
                <w:sz w:val="24"/>
                <w:szCs w:val="24"/>
              </w:rPr>
              <w:t>вул. Флотська, 71</w:t>
            </w:r>
          </w:p>
          <w:p w14:paraId="12307F1A" w14:textId="6FE02933" w:rsidR="0070131A" w:rsidRPr="008066B1" w:rsidRDefault="00FD2115" w:rsidP="00516C49">
            <w:pPr>
              <w:pStyle w:val="afd"/>
              <w:spacing w:before="60" w:after="60"/>
              <w:jc w:val="both"/>
              <w:rPr>
                <w:rFonts w:ascii="Times New Roman" w:hAnsi="Times New Roman"/>
                <w:b/>
                <w:sz w:val="24"/>
                <w:szCs w:val="24"/>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0D0DDF" w:rsidRPr="008066B1">
              <w:rPr>
                <w:rFonts w:ascii="Times New Roman" w:hAnsi="Times New Roman"/>
                <w:sz w:val="24"/>
                <w:szCs w:val="24"/>
              </w:rPr>
              <w:t>:</w:t>
            </w:r>
            <w:r w:rsidR="00292AEF">
              <w:rPr>
                <w:rFonts w:ascii="Times New Roman" w:hAnsi="Times New Roman"/>
                <w:sz w:val="24"/>
                <w:szCs w:val="24"/>
              </w:rPr>
              <w:t xml:space="preserve"> </w:t>
            </w:r>
            <w:r w:rsidR="002754CC">
              <w:rPr>
                <w:rFonts w:ascii="Times New Roman" w:hAnsi="Times New Roman"/>
                <w:sz w:val="24"/>
                <w:szCs w:val="24"/>
              </w:rPr>
              <w:t xml:space="preserve">74 найменування 23188 одиниць </w:t>
            </w:r>
            <w:r w:rsidR="00292AEF">
              <w:rPr>
                <w:rFonts w:ascii="Times New Roman" w:hAnsi="Times New Roman"/>
                <w:sz w:val="24"/>
                <w:szCs w:val="24"/>
              </w:rPr>
              <w:t xml:space="preserve">згідно Додатку </w:t>
            </w:r>
            <w:r w:rsidR="00516C49">
              <w:rPr>
                <w:rFonts w:ascii="Times New Roman" w:hAnsi="Times New Roman"/>
                <w:sz w:val="24"/>
                <w:szCs w:val="24"/>
              </w:rPr>
              <w:t>3</w:t>
            </w:r>
          </w:p>
        </w:tc>
      </w:tr>
      <w:tr w:rsidR="00A91987" w:rsidRPr="00516C49" w14:paraId="51EE68D4" w14:textId="77777777" w:rsidTr="004814D1">
        <w:trPr>
          <w:gridAfter w:val="1"/>
          <w:wAfter w:w="3" w:type="pct"/>
          <w:trHeight w:val="385"/>
        </w:trPr>
        <w:tc>
          <w:tcPr>
            <w:tcW w:w="428" w:type="pct"/>
          </w:tcPr>
          <w:p w14:paraId="3C4AEDAB" w14:textId="122C1B9E" w:rsidR="00A91987" w:rsidRPr="008066B1" w:rsidRDefault="00A91987" w:rsidP="00265C2A">
            <w:pPr>
              <w:widowControl w:val="0"/>
              <w:spacing w:before="60" w:after="60"/>
              <w:jc w:val="center"/>
              <w:rPr>
                <w:b/>
                <w:bCs/>
                <w:lang w:val="uk-UA"/>
              </w:rPr>
            </w:pPr>
            <w:r w:rsidRPr="008066B1">
              <w:rPr>
                <w:b/>
                <w:bCs/>
                <w:lang w:val="uk-UA"/>
              </w:rPr>
              <w:lastRenderedPageBreak/>
              <w:t>4.4</w:t>
            </w:r>
          </w:p>
        </w:tc>
        <w:tc>
          <w:tcPr>
            <w:tcW w:w="1647" w:type="pct"/>
          </w:tcPr>
          <w:p w14:paraId="218C8613" w14:textId="77777777"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14:paraId="27004F49" w14:textId="1A56343C" w:rsidR="00A91987" w:rsidRPr="005C6174" w:rsidRDefault="00516C49" w:rsidP="00E904D4">
            <w:pPr>
              <w:tabs>
                <w:tab w:val="left" w:pos="2160"/>
                <w:tab w:val="left" w:pos="3600"/>
              </w:tabs>
              <w:spacing w:before="60" w:after="60"/>
              <w:jc w:val="both"/>
              <w:rPr>
                <w:lang w:val="uk-UA"/>
              </w:rPr>
            </w:pPr>
            <w:r w:rsidRPr="00516C49">
              <w:rPr>
                <w:lang w:val="uk-UA"/>
              </w:rPr>
              <w:t>690 323,22 грн. (шістсот дев’яносто тисяч триста двадцять три гривні 22 копійки) з ПДВ</w:t>
            </w:r>
          </w:p>
        </w:tc>
      </w:tr>
      <w:tr w:rsidR="00A91987" w:rsidRPr="008066B1" w14:paraId="59D227B3" w14:textId="77777777" w:rsidTr="00500487">
        <w:trPr>
          <w:gridAfter w:val="1"/>
          <w:wAfter w:w="3" w:type="pct"/>
          <w:trHeight w:val="705"/>
        </w:trPr>
        <w:tc>
          <w:tcPr>
            <w:tcW w:w="428" w:type="pct"/>
          </w:tcPr>
          <w:p w14:paraId="42386787" w14:textId="77777777" w:rsidR="00A91987" w:rsidRPr="008066B1" w:rsidRDefault="00A91987" w:rsidP="00265C2A">
            <w:pPr>
              <w:widowControl w:val="0"/>
              <w:spacing w:before="60" w:after="60"/>
              <w:jc w:val="center"/>
              <w:rPr>
                <w:b/>
                <w:bCs/>
                <w:lang w:val="uk-UA"/>
              </w:rPr>
            </w:pPr>
            <w:r w:rsidRPr="008066B1">
              <w:rPr>
                <w:b/>
                <w:bCs/>
                <w:lang w:val="uk-UA"/>
              </w:rPr>
              <w:t>4.5</w:t>
            </w:r>
          </w:p>
        </w:tc>
        <w:tc>
          <w:tcPr>
            <w:tcW w:w="1647" w:type="pct"/>
          </w:tcPr>
          <w:p w14:paraId="08E89012" w14:textId="77777777" w:rsidR="00A91987" w:rsidRPr="008066B1" w:rsidRDefault="00A91987" w:rsidP="00265C2A">
            <w:pPr>
              <w:widowControl w:val="0"/>
              <w:spacing w:before="60" w:after="60"/>
              <w:ind w:left="-9" w:right="113"/>
            </w:pPr>
            <w:r w:rsidRPr="008066B1">
              <w:t>строк поставки товарів (надання</w:t>
            </w:r>
            <w:r w:rsidR="00F56591">
              <w:rPr>
                <w:lang w:val="uk-UA"/>
              </w:rPr>
              <w:t xml:space="preserve"> </w:t>
            </w:r>
            <w:r w:rsidRPr="008066B1">
              <w:t>послуг, виконання</w:t>
            </w:r>
            <w:r w:rsidR="00F56591">
              <w:rPr>
                <w:lang w:val="uk-UA"/>
              </w:rPr>
              <w:t xml:space="preserve"> </w:t>
            </w:r>
            <w:r w:rsidRPr="008066B1">
              <w:t>робіт)</w:t>
            </w:r>
          </w:p>
        </w:tc>
        <w:tc>
          <w:tcPr>
            <w:tcW w:w="2922" w:type="pct"/>
          </w:tcPr>
          <w:p w14:paraId="5CEBB6D6" w14:textId="169C94BB" w:rsidR="00A91987" w:rsidRPr="005C6174" w:rsidRDefault="00B232DC" w:rsidP="0070131A">
            <w:pPr>
              <w:pStyle w:val="13"/>
              <w:spacing w:before="60" w:beforeAutospacing="0" w:after="60" w:afterAutospacing="0"/>
              <w:rPr>
                <w:lang w:val="uk-UA"/>
              </w:rPr>
            </w:pPr>
            <w:r w:rsidRPr="005C6174">
              <w:rPr>
                <w:lang w:val="uk-UA"/>
              </w:rPr>
              <w:t xml:space="preserve">До </w:t>
            </w:r>
            <w:r w:rsidR="00E845DA" w:rsidRPr="005C6174">
              <w:rPr>
                <w:lang w:val="uk-UA"/>
              </w:rPr>
              <w:t>3</w:t>
            </w:r>
            <w:r w:rsidR="0070131A">
              <w:rPr>
                <w:lang w:val="uk-UA"/>
              </w:rPr>
              <w:t>1</w:t>
            </w:r>
            <w:r w:rsidRPr="005C6174">
              <w:rPr>
                <w:lang w:val="uk-UA"/>
              </w:rPr>
              <w:t>.12.202</w:t>
            </w:r>
            <w:r w:rsidR="0070131A">
              <w:rPr>
                <w:lang w:val="uk-UA"/>
              </w:rPr>
              <w:t>3</w:t>
            </w:r>
            <w:r w:rsidRPr="005C6174">
              <w:rPr>
                <w:lang w:val="uk-UA"/>
              </w:rPr>
              <w:t xml:space="preserve"> року</w:t>
            </w:r>
            <w:r w:rsidR="009D6811" w:rsidRPr="005C6174">
              <w:rPr>
                <w:lang w:val="uk-UA"/>
              </w:rPr>
              <w:t>.</w:t>
            </w:r>
          </w:p>
        </w:tc>
      </w:tr>
      <w:tr w:rsidR="00A91987" w:rsidRPr="00EB196E" w14:paraId="3AF9BA3A" w14:textId="77777777" w:rsidTr="004814D1">
        <w:trPr>
          <w:gridAfter w:val="1"/>
          <w:wAfter w:w="3" w:type="pct"/>
        </w:trPr>
        <w:tc>
          <w:tcPr>
            <w:tcW w:w="428" w:type="pct"/>
          </w:tcPr>
          <w:p w14:paraId="6E49F6CF" w14:textId="77777777" w:rsidR="00A91987" w:rsidRPr="008066B1" w:rsidRDefault="00704CFC" w:rsidP="00265C2A">
            <w:pPr>
              <w:widowControl w:val="0"/>
              <w:spacing w:before="60" w:after="60"/>
              <w:jc w:val="center"/>
              <w:rPr>
                <w:b/>
                <w:bCs/>
                <w:lang w:val="uk-UA"/>
              </w:rPr>
            </w:pPr>
            <w:r>
              <w:rPr>
                <w:b/>
                <w:bCs/>
                <w:lang w:val="uk-UA"/>
              </w:rPr>
              <w:t>5</w:t>
            </w:r>
          </w:p>
        </w:tc>
        <w:tc>
          <w:tcPr>
            <w:tcW w:w="1647" w:type="pct"/>
          </w:tcPr>
          <w:p w14:paraId="268E5BE9" w14:textId="77777777"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14:paraId="3E68C519" w14:textId="77777777"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45E268C" w14:textId="2B936C69" w:rsidR="00555AD0" w:rsidRPr="008066B1" w:rsidRDefault="00965211" w:rsidP="0070131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w:t>
            </w:r>
            <w:r w:rsidR="00CA6033">
              <w:rPr>
                <w:lang w:val="uk-UA"/>
              </w:rPr>
              <w:t>и</w:t>
            </w:r>
            <w:r w:rsidRPr="00965211">
              <w:rPr>
                <w:lang w:val="uk-UA"/>
              </w:rPr>
              <w:t xml:space="preserve"> 2</w:t>
            </w:r>
            <w:r w:rsidR="00CA6033">
              <w:rPr>
                <w:lang w:val="uk-UA"/>
              </w:rPr>
              <w:t>, 3</w:t>
            </w:r>
            <w:r w:rsidRPr="00965211">
              <w:rPr>
                <w:lang w:val="uk-UA"/>
              </w:rPr>
              <w:t xml:space="preserve"> пункту 2 постанови Кабінету Міністрів України від 12.10.2022 №1178</w:t>
            </w:r>
            <w:r w:rsidR="0070131A">
              <w:rPr>
                <w:lang w:val="uk-UA"/>
              </w:rPr>
              <w:t xml:space="preserve"> </w:t>
            </w:r>
            <w:r w:rsidR="0070131A" w:rsidRPr="0070131A">
              <w:rPr>
                <w:lang w:val="uk-UA"/>
              </w:rPr>
              <w:t>(зі змінами</w:t>
            </w:r>
            <w:r w:rsidR="0070131A">
              <w:rPr>
                <w:lang w:val="uk-UA"/>
              </w:rPr>
              <w:t>)</w:t>
            </w:r>
            <w:r>
              <w:rPr>
                <w:lang w:val="uk-UA"/>
              </w:rPr>
              <w:t>.</w:t>
            </w:r>
          </w:p>
        </w:tc>
      </w:tr>
      <w:tr w:rsidR="00A91987" w:rsidRPr="00EB196E" w14:paraId="200B1958" w14:textId="77777777" w:rsidTr="004814D1">
        <w:trPr>
          <w:gridAfter w:val="1"/>
          <w:wAfter w:w="3" w:type="pct"/>
          <w:trHeight w:val="1470"/>
        </w:trPr>
        <w:tc>
          <w:tcPr>
            <w:tcW w:w="428" w:type="pct"/>
          </w:tcPr>
          <w:p w14:paraId="196A1618" w14:textId="77777777"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14:paraId="15DE5417" w14:textId="77777777"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14:paraId="0D4CA0C5" w14:textId="77777777" w:rsidR="005F008E" w:rsidRPr="008066B1" w:rsidRDefault="005F008E" w:rsidP="00265C2A">
            <w:pPr>
              <w:pStyle w:val="afd"/>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14:paraId="4FC051B3" w14:textId="77777777" w:rsidR="00965211" w:rsidRPr="008066B1" w:rsidRDefault="005F008E" w:rsidP="00265C2A">
            <w:pPr>
              <w:pStyle w:val="afd"/>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в електронній системі закупівель</w:t>
            </w:r>
            <w:r w:rsidR="00965211" w:rsidRPr="008066B1">
              <w:rPr>
                <w:rFonts w:ascii="Times New Roman" w:hAnsi="Times New Roman"/>
                <w:sz w:val="24"/>
                <w:szCs w:val="24"/>
              </w:rPr>
              <w:t xml:space="preserve"> </w:t>
            </w:r>
            <w:r w:rsidRPr="008066B1">
              <w:rPr>
                <w:rFonts w:ascii="Times New Roman" w:hAnsi="Times New Roman"/>
                <w:sz w:val="24"/>
                <w:szCs w:val="24"/>
              </w:rPr>
              <w:t>у національній валюті України – гривні.</w:t>
            </w:r>
          </w:p>
        </w:tc>
      </w:tr>
      <w:tr w:rsidR="004A5012" w:rsidRPr="008066B1" w14:paraId="4CB1ADD8" w14:textId="77777777" w:rsidTr="004814D1">
        <w:trPr>
          <w:gridAfter w:val="1"/>
          <w:wAfter w:w="3" w:type="pct"/>
        </w:trPr>
        <w:tc>
          <w:tcPr>
            <w:tcW w:w="428" w:type="pct"/>
            <w:tcBorders>
              <w:bottom w:val="single" w:sz="4" w:space="0" w:color="auto"/>
            </w:tcBorders>
          </w:tcPr>
          <w:p w14:paraId="64D80C39" w14:textId="77777777"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14:paraId="4F59DCF1" w14:textId="77777777"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14:paraId="457DFB84" w14:textId="194C423E" w:rsidR="005B05C6" w:rsidRPr="00965211" w:rsidRDefault="005B05C6" w:rsidP="00265C2A">
            <w:pPr>
              <w:widowControl w:val="0"/>
              <w:spacing w:before="60" w:after="60"/>
              <w:jc w:val="both"/>
              <w:rPr>
                <w:lang w:val="uk-UA"/>
              </w:rPr>
            </w:pPr>
            <w:r w:rsidRPr="00965211">
              <w:rPr>
                <w:lang w:val="uk-UA"/>
              </w:rPr>
              <w:t xml:space="preserve">Усі документи тендерної пропозиції, які готуються </w:t>
            </w:r>
            <w:r w:rsidR="005D231C">
              <w:rPr>
                <w:lang w:val="uk-UA"/>
              </w:rPr>
              <w:t xml:space="preserve">безпосередньо </w:t>
            </w:r>
            <w:r w:rsidRPr="00965211">
              <w:rPr>
                <w:lang w:val="uk-UA"/>
              </w:rPr>
              <w:t>учасником</w:t>
            </w:r>
            <w:r>
              <w:rPr>
                <w:lang w:val="uk-UA"/>
              </w:rPr>
              <w:t>,</w:t>
            </w:r>
            <w:r w:rsidRPr="00965211">
              <w:rPr>
                <w:lang w:val="uk-UA"/>
              </w:rPr>
              <w:t xml:space="preserve"> </w:t>
            </w:r>
            <w:r w:rsidR="005D231C">
              <w:rPr>
                <w:lang w:val="uk-UA"/>
              </w:rPr>
              <w:t>повинні бути складені</w:t>
            </w:r>
            <w:r>
              <w:rPr>
                <w:lang w:val="uk-UA"/>
              </w:rPr>
              <w:t xml:space="preserve"> українською мовою.</w:t>
            </w:r>
          </w:p>
          <w:p w14:paraId="0D26DB5C" w14:textId="0DCFAB69" w:rsidR="005B05C6" w:rsidRDefault="00B33A58" w:rsidP="00265C2A">
            <w:pPr>
              <w:widowControl w:val="0"/>
              <w:spacing w:before="60" w:after="60"/>
              <w:jc w:val="both"/>
              <w:rPr>
                <w:lang w:val="uk-UA"/>
              </w:rPr>
            </w:pPr>
            <w:r w:rsidRPr="004F242E">
              <w:rPr>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w:t>
            </w:r>
            <w:r w:rsidR="00B253EE">
              <w:rPr>
                <w:lang w:val="uk-UA"/>
              </w:rPr>
              <w:t>им перекладом українською мовою</w:t>
            </w:r>
            <w:r w:rsidR="005B05C6" w:rsidRPr="005B05C6">
              <w:rPr>
                <w:lang w:val="uk-UA"/>
              </w:rPr>
              <w:t>. Визначальним є текст, викладений українською мовою.</w:t>
            </w:r>
          </w:p>
          <w:p w14:paraId="230F4EC6" w14:textId="7B086F01" w:rsidR="00B253EE" w:rsidRDefault="00B253EE" w:rsidP="00B253EE">
            <w:pPr>
              <w:widowControl w:val="0"/>
              <w:spacing w:before="60" w:after="60"/>
              <w:jc w:val="both"/>
              <w:rPr>
                <w:lang w:val="uk-UA"/>
              </w:rPr>
            </w:pPr>
            <w:r w:rsidRPr="00B253EE">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26BA1B2F" w14:textId="77777777"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14:paraId="062731DA" w14:textId="77777777" w:rsidTr="002C2935">
        <w:trPr>
          <w:gridAfter w:val="1"/>
          <w:wAfter w:w="3" w:type="pct"/>
        </w:trPr>
        <w:tc>
          <w:tcPr>
            <w:tcW w:w="428" w:type="pct"/>
            <w:tcBorders>
              <w:bottom w:val="single" w:sz="4" w:space="0" w:color="auto"/>
            </w:tcBorders>
          </w:tcPr>
          <w:p w14:paraId="57671427" w14:textId="6BD4BC82" w:rsidR="00265C2A" w:rsidRPr="008066B1" w:rsidRDefault="00265C2A" w:rsidP="00265C2A">
            <w:pPr>
              <w:widowControl w:val="0"/>
              <w:spacing w:before="60" w:after="60"/>
              <w:jc w:val="center"/>
              <w:rPr>
                <w:b/>
                <w:bCs/>
                <w:lang w:val="uk-UA"/>
              </w:rPr>
            </w:pPr>
            <w:r>
              <w:rPr>
                <w:b/>
                <w:bCs/>
                <w:lang w:val="uk-UA"/>
              </w:rPr>
              <w:t>8</w:t>
            </w:r>
          </w:p>
        </w:tc>
        <w:tc>
          <w:tcPr>
            <w:tcW w:w="1647" w:type="pct"/>
            <w:tcBorders>
              <w:bottom w:val="single" w:sz="4" w:space="0" w:color="auto"/>
            </w:tcBorders>
          </w:tcPr>
          <w:p w14:paraId="287D1075" w14:textId="77777777" w:rsidR="00265C2A" w:rsidRPr="008066B1" w:rsidRDefault="00265C2A" w:rsidP="00265C2A">
            <w:pPr>
              <w:spacing w:before="60" w:after="60"/>
              <w:rPr>
                <w:b/>
                <w:bCs/>
                <w:lang w:val="uk-UA"/>
              </w:rPr>
            </w:pPr>
            <w:r w:rsidRPr="00265C2A">
              <w:rPr>
                <w:b/>
                <w:bCs/>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265C2A">
              <w:rPr>
                <w:b/>
                <w:bCs/>
                <w:lang w:val="uk-UA"/>
              </w:rPr>
              <w:lastRenderedPageBreak/>
              <w:t>торгів</w:t>
            </w:r>
          </w:p>
        </w:tc>
        <w:tc>
          <w:tcPr>
            <w:tcW w:w="2922" w:type="pct"/>
            <w:tcBorders>
              <w:bottom w:val="single" w:sz="4" w:space="0" w:color="auto"/>
            </w:tcBorders>
          </w:tcPr>
          <w:p w14:paraId="60ED2EBF" w14:textId="1D270F9B" w:rsidR="00265C2A" w:rsidRPr="00965211" w:rsidRDefault="00265C2A" w:rsidP="002C2935">
            <w:pPr>
              <w:widowControl w:val="0"/>
              <w:spacing w:before="60" w:after="60"/>
              <w:jc w:val="both"/>
              <w:rPr>
                <w:lang w:val="uk-UA"/>
              </w:rPr>
            </w:pPr>
            <w:r w:rsidRPr="00265C2A">
              <w:rPr>
                <w:lang w:val="uk-UA"/>
              </w:rPr>
              <w:lastRenderedPageBreak/>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визначена замовником в оголошенні про проведення відкритих торгів</w:t>
            </w:r>
            <w:r w:rsidR="00135157">
              <w:rPr>
                <w:lang w:val="uk-UA"/>
              </w:rPr>
              <w:t>.</w:t>
            </w:r>
          </w:p>
        </w:tc>
      </w:tr>
      <w:tr w:rsidR="003E646F" w:rsidRPr="008066B1" w14:paraId="0A5CED97" w14:textId="77777777" w:rsidTr="003E646F">
        <w:trPr>
          <w:gridAfter w:val="1"/>
          <w:wAfter w:w="3" w:type="pct"/>
        </w:trPr>
        <w:tc>
          <w:tcPr>
            <w:tcW w:w="4997" w:type="pct"/>
            <w:gridSpan w:val="3"/>
            <w:shd w:val="clear" w:color="auto" w:fill="E0E0E0"/>
          </w:tcPr>
          <w:p w14:paraId="28B03138" w14:textId="77777777"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lastRenderedPageBreak/>
              <w:t>Розділ II. Порядок унесення змін та надання роз'яснень</w:t>
            </w:r>
            <w:r w:rsidRPr="008066B1">
              <w:rPr>
                <w:rStyle w:val="a3"/>
                <w:lang w:val="uk-UA"/>
              </w:rPr>
              <w:t xml:space="preserve"> до тендерної документації </w:t>
            </w:r>
          </w:p>
        </w:tc>
      </w:tr>
      <w:tr w:rsidR="004A5012" w:rsidRPr="00EB196E" w14:paraId="2265D2D4" w14:textId="77777777" w:rsidTr="004814D1">
        <w:trPr>
          <w:gridAfter w:val="1"/>
          <w:wAfter w:w="3" w:type="pct"/>
        </w:trPr>
        <w:tc>
          <w:tcPr>
            <w:tcW w:w="428" w:type="pct"/>
          </w:tcPr>
          <w:p w14:paraId="2A136ED5" w14:textId="77777777"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14:paraId="468FA4F7" w14:textId="77777777"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14:paraId="0FB86B6E" w14:textId="77777777" w:rsidR="00265C2A" w:rsidRPr="00265C2A" w:rsidRDefault="00265C2A" w:rsidP="007917AB">
            <w:pPr>
              <w:widowControl w:val="0"/>
              <w:spacing w:before="60" w:after="60"/>
              <w:jc w:val="both"/>
              <w:rPr>
                <w:lang w:val="uk-UA"/>
              </w:rPr>
            </w:pPr>
            <w:r w:rsidRPr="00265C2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FE0A51" w14:textId="77777777" w:rsidR="00265C2A" w:rsidRP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DE977A" w14:textId="77777777" w:rsidR="00265C2A" w:rsidRPr="008066B1" w:rsidRDefault="00265C2A" w:rsidP="007917AB">
            <w:pPr>
              <w:widowControl w:val="0"/>
              <w:spacing w:before="60" w:after="60"/>
              <w:jc w:val="both"/>
              <w:rPr>
                <w:lang w:val="uk-UA"/>
              </w:rPr>
            </w:pPr>
            <w:r w:rsidRPr="00265C2A">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5012" w:rsidRPr="008066B1" w14:paraId="4CE0A5C5" w14:textId="77777777" w:rsidTr="004814D1">
        <w:trPr>
          <w:gridAfter w:val="1"/>
          <w:wAfter w:w="3" w:type="pct"/>
        </w:trPr>
        <w:tc>
          <w:tcPr>
            <w:tcW w:w="428" w:type="pct"/>
            <w:tcBorders>
              <w:bottom w:val="single" w:sz="4" w:space="0" w:color="auto"/>
            </w:tcBorders>
          </w:tcPr>
          <w:p w14:paraId="3755C8A3" w14:textId="77777777" w:rsidR="004A5012" w:rsidRPr="008066B1" w:rsidRDefault="003E646F" w:rsidP="00265C2A">
            <w:pPr>
              <w:widowControl w:val="0"/>
              <w:spacing w:before="60" w:after="60"/>
              <w:jc w:val="center"/>
              <w:rPr>
                <w:b/>
                <w:bCs/>
                <w:lang w:val="uk-UA"/>
              </w:rPr>
            </w:pPr>
            <w:r w:rsidRPr="008066B1">
              <w:rPr>
                <w:b/>
                <w:bCs/>
                <w:lang w:val="uk-UA"/>
              </w:rPr>
              <w:t>2</w:t>
            </w:r>
          </w:p>
        </w:tc>
        <w:tc>
          <w:tcPr>
            <w:tcW w:w="1647" w:type="pct"/>
            <w:tcBorders>
              <w:bottom w:val="single" w:sz="4" w:space="0" w:color="auto"/>
            </w:tcBorders>
          </w:tcPr>
          <w:p w14:paraId="70FEE2D7" w14:textId="77777777" w:rsidR="004A5012" w:rsidRPr="008066B1" w:rsidRDefault="00043ACD" w:rsidP="00265C2A">
            <w:pPr>
              <w:widowControl w:val="0"/>
              <w:spacing w:before="60" w:after="60"/>
              <w:ind w:right="113"/>
              <w:rPr>
                <w:b/>
                <w:lang w:eastAsia="uk-UA"/>
              </w:rPr>
            </w:pPr>
            <w:r>
              <w:rPr>
                <w:b/>
                <w:lang w:val="uk-UA" w:eastAsia="uk-UA"/>
              </w:rPr>
              <w:t>В</w:t>
            </w:r>
            <w:r w:rsidR="004A5012" w:rsidRPr="008066B1">
              <w:rPr>
                <w:b/>
                <w:lang w:eastAsia="uk-UA"/>
              </w:rPr>
              <w:t>несення</w:t>
            </w:r>
            <w:r w:rsidR="0098588C" w:rsidRPr="008066B1">
              <w:rPr>
                <w:b/>
                <w:lang w:val="uk-UA" w:eastAsia="uk-UA"/>
              </w:rPr>
              <w:t xml:space="preserve"> </w:t>
            </w:r>
            <w:r w:rsidR="004A5012" w:rsidRPr="008066B1">
              <w:rPr>
                <w:b/>
                <w:lang w:eastAsia="uk-UA"/>
              </w:rPr>
              <w:t>змін до тендерної</w:t>
            </w:r>
            <w:r w:rsidR="0098588C" w:rsidRPr="008066B1">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14:paraId="7D5132D6" w14:textId="77777777" w:rsidR="00043ACD" w:rsidRP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828C4" w14:textId="77777777" w:rsidR="00043ACD" w:rsidRPr="00043ACD" w:rsidRDefault="00043ACD" w:rsidP="00043ACD">
            <w:pPr>
              <w:pStyle w:val="13"/>
              <w:spacing w:before="60" w:beforeAutospacing="0" w:after="60" w:afterAutospacing="0"/>
              <w:jc w:val="both"/>
              <w:rPr>
                <w:lang w:val="uk-UA"/>
              </w:rPr>
            </w:pPr>
            <w:r w:rsidRPr="00043ACD">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w:t>
            </w:r>
            <w:r w:rsidRPr="00043ACD">
              <w:rPr>
                <w:lang w:val="uk-UA"/>
              </w:rPr>
              <w:lastRenderedPageBreak/>
              <w:t>з дати прийняття рішення про їх внесення.</w:t>
            </w:r>
          </w:p>
        </w:tc>
      </w:tr>
      <w:tr w:rsidR="005A39DB" w:rsidRPr="008066B1" w14:paraId="12E7AD50" w14:textId="77777777" w:rsidTr="005A39DB">
        <w:trPr>
          <w:gridAfter w:val="1"/>
          <w:wAfter w:w="3" w:type="pct"/>
        </w:trPr>
        <w:tc>
          <w:tcPr>
            <w:tcW w:w="4997" w:type="pct"/>
            <w:gridSpan w:val="3"/>
            <w:shd w:val="clear" w:color="auto" w:fill="E0E0E0"/>
          </w:tcPr>
          <w:p w14:paraId="614443BE" w14:textId="77777777"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lastRenderedPageBreak/>
              <w:t xml:space="preserve">Розділ ІІІ. </w:t>
            </w:r>
            <w:r w:rsidRPr="008066B1">
              <w:rPr>
                <w:b/>
                <w:bdr w:val="none" w:sz="0" w:space="0" w:color="auto" w:frame="1"/>
                <w:lang w:eastAsia="uk-UA"/>
              </w:rPr>
              <w:t xml:space="preserve">Інструкція з </w:t>
            </w:r>
            <w:proofErr w:type="gramStart"/>
            <w:r w:rsidRPr="008066B1">
              <w:rPr>
                <w:b/>
                <w:bdr w:val="none" w:sz="0" w:space="0" w:color="auto" w:frame="1"/>
                <w:lang w:eastAsia="uk-UA"/>
              </w:rPr>
              <w:t>п</w:t>
            </w:r>
            <w:proofErr w:type="gramEnd"/>
            <w:r w:rsidRPr="008066B1">
              <w:rPr>
                <w:b/>
                <w:bdr w:val="none" w:sz="0" w:space="0" w:color="auto" w:frame="1"/>
                <w:lang w:eastAsia="uk-UA"/>
              </w:rPr>
              <w:t>ідготовки</w:t>
            </w:r>
            <w:r w:rsidR="004D3070">
              <w:rPr>
                <w:b/>
                <w:bdr w:val="none" w:sz="0" w:space="0" w:color="auto" w:frame="1"/>
                <w:lang w:val="uk-UA" w:eastAsia="uk-UA"/>
              </w:rPr>
              <w:t xml:space="preserve"> </w:t>
            </w:r>
            <w:r w:rsidRPr="008066B1">
              <w:rPr>
                <w:b/>
                <w:bdr w:val="none" w:sz="0" w:space="0" w:color="auto" w:frame="1"/>
                <w:lang w:eastAsia="uk-UA"/>
              </w:rPr>
              <w:t>тендерної</w:t>
            </w:r>
            <w:r w:rsidR="004D3070">
              <w:rPr>
                <w:b/>
                <w:bdr w:val="none" w:sz="0" w:space="0" w:color="auto" w:frame="1"/>
                <w:lang w:val="uk-UA" w:eastAsia="uk-UA"/>
              </w:rPr>
              <w:t xml:space="preserve"> </w:t>
            </w:r>
            <w:r w:rsidRPr="008066B1">
              <w:rPr>
                <w:b/>
                <w:bdr w:val="none" w:sz="0" w:space="0" w:color="auto" w:frame="1"/>
                <w:lang w:eastAsia="uk-UA"/>
              </w:rPr>
              <w:t>пропозиції</w:t>
            </w:r>
          </w:p>
        </w:tc>
      </w:tr>
      <w:tr w:rsidR="00CC1F5B" w:rsidRPr="00292AEF" w14:paraId="1A97B2AC" w14:textId="77777777" w:rsidTr="004814D1">
        <w:trPr>
          <w:gridAfter w:val="1"/>
          <w:wAfter w:w="3" w:type="pct"/>
        </w:trPr>
        <w:tc>
          <w:tcPr>
            <w:tcW w:w="428" w:type="pct"/>
          </w:tcPr>
          <w:p w14:paraId="5CF08F02" w14:textId="77777777"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14:paraId="13AB1B5E" w14:textId="77777777" w:rsidR="00CC1F5B" w:rsidRPr="008066B1" w:rsidRDefault="00CC1F5B" w:rsidP="00386F81">
            <w:pPr>
              <w:widowControl w:val="0"/>
              <w:spacing w:before="60" w:after="60"/>
              <w:rPr>
                <w:b/>
                <w:sz w:val="20"/>
                <w:szCs w:val="20"/>
                <w:lang w:val="uk-UA" w:eastAsia="uk-UA"/>
              </w:rPr>
            </w:pPr>
            <w:r w:rsidRPr="00386F81">
              <w:rPr>
                <w:b/>
                <w:lang w:eastAsia="uk-UA"/>
              </w:rPr>
              <w:t>Змі</w:t>
            </w:r>
            <w:proofErr w:type="gramStart"/>
            <w:r w:rsidRPr="00386F81">
              <w:rPr>
                <w:b/>
                <w:lang w:eastAsia="uk-UA"/>
              </w:rPr>
              <w:t>ст</w:t>
            </w:r>
            <w:proofErr w:type="gramEnd"/>
            <w:r w:rsidRPr="00386F81">
              <w:rPr>
                <w:b/>
                <w:lang w:eastAsia="uk-UA"/>
              </w:rPr>
              <w:t xml:space="preserve"> і спосіб</w:t>
            </w:r>
            <w:r w:rsidR="0098588C" w:rsidRPr="00386F81">
              <w:rPr>
                <w:b/>
                <w:lang w:eastAsia="uk-UA"/>
              </w:rPr>
              <w:t xml:space="preserve"> </w:t>
            </w:r>
            <w:r w:rsidRPr="00386F81">
              <w:rPr>
                <w:b/>
                <w:lang w:eastAsia="uk-UA"/>
              </w:rPr>
              <w:t>подання</w:t>
            </w:r>
            <w:r w:rsidR="0098588C" w:rsidRPr="00386F81">
              <w:rPr>
                <w:b/>
                <w:lang w:eastAsia="uk-UA"/>
              </w:rPr>
              <w:t xml:space="preserve"> </w:t>
            </w:r>
            <w:r w:rsidRPr="00386F81">
              <w:rPr>
                <w:b/>
                <w:lang w:eastAsia="uk-UA"/>
              </w:rPr>
              <w:t>тендерної</w:t>
            </w:r>
            <w:r w:rsidR="0098588C" w:rsidRPr="00386F81">
              <w:rPr>
                <w:b/>
                <w:lang w:eastAsia="uk-UA"/>
              </w:rPr>
              <w:t xml:space="preserve"> </w:t>
            </w:r>
            <w:r w:rsidRPr="00386F81">
              <w:rPr>
                <w:b/>
                <w:lang w:eastAsia="uk-UA"/>
              </w:rPr>
              <w:t>пропозиції</w:t>
            </w:r>
          </w:p>
        </w:tc>
        <w:tc>
          <w:tcPr>
            <w:tcW w:w="2922" w:type="pct"/>
          </w:tcPr>
          <w:p w14:paraId="20B489DA" w14:textId="67626A3F" w:rsidR="00870B78" w:rsidRDefault="00870B78" w:rsidP="00386F81">
            <w:pPr>
              <w:pBdr>
                <w:top w:val="nil"/>
                <w:left w:val="nil"/>
                <w:bottom w:val="nil"/>
                <w:right w:val="nil"/>
                <w:between w:val="nil"/>
              </w:pBdr>
              <w:tabs>
                <w:tab w:val="left" w:pos="296"/>
              </w:tabs>
              <w:spacing w:before="60" w:after="60"/>
              <w:ind w:left="11" w:hanging="11"/>
              <w:jc w:val="both"/>
              <w:rPr>
                <w:lang w:val="uk-UA"/>
              </w:rPr>
            </w:pPr>
            <w:r w:rsidRPr="00870B78">
              <w:rPr>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7D49A19" w14:textId="69C133C0" w:rsidR="00386F81" w:rsidRDefault="00386F81" w:rsidP="00386F81">
            <w:pPr>
              <w:pBdr>
                <w:top w:val="nil"/>
                <w:left w:val="nil"/>
                <w:bottom w:val="nil"/>
                <w:right w:val="nil"/>
                <w:between w:val="nil"/>
              </w:pBdr>
              <w:tabs>
                <w:tab w:val="left" w:pos="296"/>
              </w:tabs>
              <w:spacing w:before="60" w:after="60"/>
              <w:ind w:left="11" w:hanging="11"/>
              <w:jc w:val="both"/>
              <w:rPr>
                <w:lang w:val="uk-UA"/>
              </w:rPr>
            </w:pPr>
            <w:r w:rsidRPr="00386F81">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встановлення </w:t>
            </w:r>
            <w:r w:rsidR="00522FAC">
              <w:rPr>
                <w:lang w:val="uk-UA"/>
              </w:rPr>
              <w:t xml:space="preserve">їх </w:t>
            </w:r>
            <w:r w:rsidRPr="00386F81">
              <w:rPr>
                <w:lang w:val="uk-UA"/>
              </w:rPr>
              <w:t>замовником), інформація від</w:t>
            </w:r>
            <w:r>
              <w:rPr>
                <w:lang w:val="uk-UA"/>
              </w:rPr>
              <w:t xml:space="preserve"> </w:t>
            </w:r>
            <w:r w:rsidRPr="00386F81">
              <w:rPr>
                <w:lang w:val="uk-UA"/>
              </w:rPr>
              <w:t>учасника процедури закупівлі про його відповідність кваліфікаційним (кваліфікаційному) критеріям</w:t>
            </w:r>
            <w:r w:rsidR="00522FAC">
              <w:rPr>
                <w:lang w:val="uk-UA"/>
              </w:rPr>
              <w:t xml:space="preserve"> </w:t>
            </w:r>
            <w:r w:rsidR="00522FAC" w:rsidRPr="00522FAC">
              <w:rPr>
                <w:lang w:val="uk-UA"/>
              </w:rPr>
              <w:t>(у разі встановлення їх замовником)</w:t>
            </w:r>
            <w:r w:rsidRPr="00386F81">
              <w:rPr>
                <w:lang w:val="uk-UA"/>
              </w:rPr>
              <w:t xml:space="preserve">, наявність/відсутність підстав, </w:t>
            </w:r>
            <w:r w:rsidR="00522FAC" w:rsidRPr="00522FAC">
              <w:rPr>
                <w:lang w:val="uk-UA"/>
              </w:rPr>
              <w:t>установлених пунктом 44 Особливостей і в тендерній документації</w:t>
            </w:r>
            <w:r w:rsidRPr="00386F81">
              <w:rPr>
                <w:lang w:val="uk-UA"/>
              </w:rPr>
              <w:t>, та шляхом завантаження:</w:t>
            </w:r>
          </w:p>
          <w:p w14:paraId="29DE7C19" w14:textId="77777777" w:rsidR="00516C49" w:rsidRPr="00516C49" w:rsidRDefault="00516C49" w:rsidP="00516C49">
            <w:pPr>
              <w:pStyle w:val="af9"/>
              <w:numPr>
                <w:ilvl w:val="0"/>
                <w:numId w:val="3"/>
              </w:numPr>
              <w:tabs>
                <w:tab w:val="left" w:pos="482"/>
              </w:tabs>
              <w:spacing w:before="60" w:after="60" w:line="240" w:lineRule="auto"/>
              <w:ind w:left="482" w:hanging="284"/>
              <w:jc w:val="both"/>
              <w:rPr>
                <w:rFonts w:ascii="Times New Roman" w:hAnsi="Times New Roman"/>
                <w:sz w:val="24"/>
                <w:szCs w:val="24"/>
                <w:lang w:val="uk-UA"/>
              </w:rPr>
            </w:pPr>
            <w:r w:rsidRPr="00516C49">
              <w:rPr>
                <w:rFonts w:ascii="Times New Roman" w:hAnsi="Times New Roman"/>
                <w:sz w:val="24"/>
                <w:szCs w:val="24"/>
                <w:lang w:val="uk-UA"/>
              </w:rPr>
              <w:t>інформації та документів, які підтверджують відповідність учасника кваліфікаційним вимогам, встановленим у Додатку № 1 до тендерної документації;</w:t>
            </w:r>
          </w:p>
          <w:p w14:paraId="3801B5EF" w14:textId="1092EAE7" w:rsidR="009321A1" w:rsidRDefault="00522FAC"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522FAC">
              <w:rPr>
                <w:rFonts w:ascii="Times New Roman" w:hAnsi="Times New Roman"/>
                <w:sz w:val="24"/>
                <w:szCs w:val="24"/>
                <w:lang w:val="uk-UA"/>
              </w:rPr>
              <w:t>інформації про підтвердження відсутності підстав для відмови в участі</w:t>
            </w:r>
            <w:r>
              <w:rPr>
                <w:rFonts w:ascii="Times New Roman" w:hAnsi="Times New Roman"/>
                <w:sz w:val="24"/>
                <w:szCs w:val="24"/>
                <w:lang w:val="uk-UA"/>
              </w:rPr>
              <w:t xml:space="preserve"> у відкритих торгах, встановлених</w:t>
            </w:r>
            <w:r w:rsidRPr="00522FAC">
              <w:rPr>
                <w:rFonts w:ascii="Times New Roman" w:hAnsi="Times New Roman"/>
                <w:sz w:val="24"/>
                <w:szCs w:val="24"/>
                <w:lang w:val="uk-UA"/>
              </w:rPr>
              <w:t xml:space="preserve"> пунктом 44 Особливостей у відповідності до вимог</w:t>
            </w:r>
            <w:r>
              <w:rPr>
                <w:rFonts w:ascii="Times New Roman" w:hAnsi="Times New Roman"/>
                <w:sz w:val="24"/>
                <w:szCs w:val="24"/>
                <w:lang w:val="uk-UA"/>
              </w:rPr>
              <w:t>,</w:t>
            </w:r>
            <w:r w:rsidRPr="00522FAC">
              <w:rPr>
                <w:rFonts w:ascii="Times New Roman" w:hAnsi="Times New Roman"/>
                <w:sz w:val="24"/>
                <w:szCs w:val="24"/>
                <w:lang w:val="uk-UA"/>
              </w:rPr>
              <w:t xml:space="preserve"> визначених у Додатку № </w:t>
            </w:r>
            <w:r w:rsidR="00516C49">
              <w:rPr>
                <w:rFonts w:ascii="Times New Roman" w:hAnsi="Times New Roman"/>
                <w:sz w:val="24"/>
                <w:szCs w:val="24"/>
                <w:lang w:val="uk-UA"/>
              </w:rPr>
              <w:t>2</w:t>
            </w:r>
            <w:r w:rsidRPr="00522FAC">
              <w:rPr>
                <w:rFonts w:ascii="Times New Roman" w:hAnsi="Times New Roman"/>
                <w:sz w:val="24"/>
                <w:szCs w:val="24"/>
                <w:lang w:val="uk-UA"/>
              </w:rPr>
              <w:t xml:space="preserve"> до тендерної документації</w:t>
            </w:r>
            <w:r w:rsidR="009321A1" w:rsidRPr="009321A1">
              <w:rPr>
                <w:rFonts w:ascii="Times New Roman" w:hAnsi="Times New Roman"/>
                <w:sz w:val="24"/>
                <w:szCs w:val="24"/>
                <w:lang w:val="uk-UA"/>
              </w:rPr>
              <w:t>;</w:t>
            </w:r>
          </w:p>
          <w:p w14:paraId="34AD6200" w14:textId="11E11632" w:rsidR="009321A1" w:rsidRDefault="009321A1"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w:t>
            </w:r>
            <w:r w:rsidR="005D298D">
              <w:rPr>
                <w:rFonts w:ascii="Times New Roman" w:hAnsi="Times New Roman"/>
                <w:sz w:val="24"/>
                <w:szCs w:val="24"/>
                <w:lang w:val="uk-UA"/>
              </w:rPr>
              <w:t>,</w:t>
            </w:r>
            <w:r w:rsidRPr="009321A1">
              <w:rPr>
                <w:rFonts w:ascii="Times New Roman" w:hAnsi="Times New Roman"/>
                <w:sz w:val="24"/>
                <w:szCs w:val="24"/>
                <w:lang w:val="uk-UA"/>
              </w:rPr>
              <w:t xml:space="preserve">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w:t>
            </w:r>
            <w:r w:rsidR="00516C49">
              <w:rPr>
                <w:rFonts w:ascii="Times New Roman" w:hAnsi="Times New Roman"/>
                <w:sz w:val="24"/>
                <w:szCs w:val="24"/>
                <w:lang w:val="uk-UA"/>
              </w:rPr>
              <w:t>3</w:t>
            </w:r>
            <w:r w:rsidRPr="009321A1">
              <w:rPr>
                <w:rFonts w:ascii="Times New Roman" w:hAnsi="Times New Roman"/>
                <w:sz w:val="24"/>
                <w:szCs w:val="24"/>
                <w:lang w:val="uk-UA"/>
              </w:rPr>
              <w:t xml:space="preserve"> до тендерної документації;</w:t>
            </w:r>
          </w:p>
          <w:p w14:paraId="5B598A73" w14:textId="3C986B8F" w:rsidR="00D26DB3" w:rsidRPr="00D26DB3" w:rsidRDefault="00D26DB3" w:rsidP="00D26DB3">
            <w:pPr>
              <w:pStyle w:val="af9"/>
              <w:numPr>
                <w:ilvl w:val="0"/>
                <w:numId w:val="3"/>
              </w:numPr>
              <w:tabs>
                <w:tab w:val="left" w:pos="482"/>
              </w:tabs>
              <w:spacing w:before="60" w:after="60" w:line="240" w:lineRule="auto"/>
              <w:ind w:left="482" w:hanging="284"/>
              <w:jc w:val="both"/>
              <w:rPr>
                <w:rFonts w:ascii="Times New Roman" w:hAnsi="Times New Roman"/>
                <w:sz w:val="24"/>
                <w:szCs w:val="24"/>
                <w:lang w:val="uk-UA"/>
              </w:rPr>
            </w:pPr>
            <w:r w:rsidRPr="00D26DB3">
              <w:rPr>
                <w:rFonts w:ascii="Times New Roman" w:hAnsi="Times New Roman"/>
                <w:sz w:val="24"/>
                <w:szCs w:val="24"/>
                <w:lang w:val="uk-UA"/>
              </w:rPr>
              <w:t xml:space="preserve">форми «Тендерна пропозиція» відповідно до Додатку № </w:t>
            </w:r>
            <w:r>
              <w:rPr>
                <w:rFonts w:ascii="Times New Roman" w:hAnsi="Times New Roman"/>
                <w:sz w:val="24"/>
                <w:szCs w:val="24"/>
                <w:lang w:val="uk-UA"/>
              </w:rPr>
              <w:t>4</w:t>
            </w:r>
            <w:r w:rsidRPr="00D26DB3">
              <w:rPr>
                <w:rFonts w:ascii="Times New Roman" w:hAnsi="Times New Roman"/>
                <w:sz w:val="24"/>
                <w:szCs w:val="24"/>
                <w:lang w:val="uk-UA"/>
              </w:rPr>
              <w:t xml:space="preserve"> до тендерної документації;</w:t>
            </w:r>
          </w:p>
          <w:p w14:paraId="2DCD3EC5" w14:textId="34E9D52B" w:rsidR="00F75E07" w:rsidRDefault="00F75E07"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14:paraId="11FA0876" w14:textId="7A13A4BC" w:rsidR="009B147D" w:rsidRDefault="009B147D"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B147D">
              <w:rPr>
                <w:rFonts w:ascii="Times New Roman" w:hAnsi="Times New Roman"/>
                <w:sz w:val="24"/>
                <w:szCs w:val="24"/>
                <w:lang w:val="uk-UA"/>
              </w:rPr>
              <w:t>гарантійн</w:t>
            </w:r>
            <w:r>
              <w:rPr>
                <w:rFonts w:ascii="Times New Roman" w:hAnsi="Times New Roman"/>
                <w:sz w:val="24"/>
                <w:szCs w:val="24"/>
                <w:lang w:val="uk-UA"/>
              </w:rPr>
              <w:t>ого</w:t>
            </w:r>
            <w:r w:rsidRPr="009B147D">
              <w:rPr>
                <w:rFonts w:ascii="Times New Roman" w:hAnsi="Times New Roman"/>
                <w:sz w:val="24"/>
                <w:szCs w:val="24"/>
                <w:lang w:val="uk-UA"/>
              </w:rPr>
              <w:t xml:space="preserve"> лист</w:t>
            </w:r>
            <w:r>
              <w:rPr>
                <w:rFonts w:ascii="Times New Roman" w:hAnsi="Times New Roman"/>
                <w:sz w:val="24"/>
                <w:szCs w:val="24"/>
                <w:lang w:val="uk-UA"/>
              </w:rPr>
              <w:t>а</w:t>
            </w:r>
            <w:r w:rsidRPr="009B147D">
              <w:rPr>
                <w:rFonts w:ascii="Times New Roman" w:hAnsi="Times New Roman"/>
                <w:sz w:val="24"/>
                <w:szCs w:val="24"/>
                <w:lang w:val="uk-UA"/>
              </w:rPr>
              <w:t>/довідк</w:t>
            </w:r>
            <w:r>
              <w:rPr>
                <w:rFonts w:ascii="Times New Roman" w:hAnsi="Times New Roman"/>
                <w:sz w:val="24"/>
                <w:szCs w:val="24"/>
                <w:lang w:val="uk-UA"/>
              </w:rPr>
              <w:t>и</w:t>
            </w:r>
            <w:r w:rsidRPr="009B147D">
              <w:rPr>
                <w:rFonts w:ascii="Times New Roman" w:hAnsi="Times New Roman"/>
                <w:sz w:val="24"/>
                <w:szCs w:val="24"/>
                <w:lang w:val="uk-UA"/>
              </w:rPr>
              <w:t xml:space="preserve"> в довільній формі щодо ознайомлення з «Анкетою потенційного ділового партнера (контрагента)» (Додаток </w:t>
            </w:r>
            <w:r>
              <w:rPr>
                <w:rFonts w:ascii="Times New Roman" w:hAnsi="Times New Roman"/>
                <w:sz w:val="24"/>
                <w:szCs w:val="24"/>
                <w:lang w:val="uk-UA"/>
              </w:rPr>
              <w:t xml:space="preserve">№ </w:t>
            </w:r>
            <w:r w:rsidR="00D26DB3">
              <w:rPr>
                <w:rFonts w:ascii="Times New Roman" w:hAnsi="Times New Roman"/>
                <w:sz w:val="24"/>
                <w:szCs w:val="24"/>
                <w:lang w:val="uk-UA"/>
              </w:rPr>
              <w:t>5</w:t>
            </w:r>
            <w:r w:rsidRPr="009B147D">
              <w:rPr>
                <w:rFonts w:ascii="Times New Roman" w:hAnsi="Times New Roman"/>
                <w:sz w:val="24"/>
                <w:szCs w:val="24"/>
                <w:lang w:val="uk-UA"/>
              </w:rPr>
              <w:t xml:space="preserve">) та згоди надати замовнику заповнену та підписану анкету під час укладання договору, у разі визнання його переможцем </w:t>
            </w:r>
            <w:r w:rsidR="00F630F8">
              <w:rPr>
                <w:rFonts w:ascii="Times New Roman" w:hAnsi="Times New Roman"/>
                <w:sz w:val="24"/>
                <w:szCs w:val="24"/>
                <w:lang w:val="uk-UA"/>
              </w:rPr>
              <w:t>закупівлі;</w:t>
            </w:r>
          </w:p>
          <w:p w14:paraId="7A955B1C" w14:textId="77777777" w:rsidR="009321A1" w:rsidRDefault="009321A1"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t>(у разі якщо тендерна пропозиція подається об’єднанням учасників);</w:t>
            </w:r>
          </w:p>
          <w:p w14:paraId="6556BBC3" w14:textId="706CFC4D" w:rsidR="009321A1" w:rsidRPr="00BD1E81" w:rsidRDefault="009321A1" w:rsidP="00C8003E">
            <w:pPr>
              <w:pStyle w:val="af9"/>
              <w:numPr>
                <w:ilvl w:val="0"/>
                <w:numId w:val="3"/>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lastRenderedPageBreak/>
              <w:t>інших документів та/або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r w:rsidR="00FB0D87">
              <w:rPr>
                <w:rFonts w:ascii="Times New Roman" w:hAnsi="Times New Roman"/>
                <w:sz w:val="24"/>
                <w:szCs w:val="24"/>
                <w:lang w:val="uk-UA"/>
              </w:rPr>
              <w:t xml:space="preserve"> до неї</w:t>
            </w:r>
            <w:r w:rsidRPr="009321A1">
              <w:rPr>
                <w:rFonts w:ascii="Times New Roman" w:hAnsi="Times New Roman"/>
                <w:sz w:val="24"/>
                <w:szCs w:val="24"/>
                <w:lang w:val="uk-UA"/>
              </w:rPr>
              <w:t>.</w:t>
            </w:r>
          </w:p>
          <w:p w14:paraId="4B6E13E3" w14:textId="40DB695E"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065064">
              <w:rPr>
                <w:lang w:val="uk-UA"/>
              </w:rPr>
              <w:t>)</w:t>
            </w:r>
            <w:r w:rsidRPr="009321A1">
              <w:rPr>
                <w:lang w:val="uk-UA"/>
              </w:rPr>
              <w:t>.</w:t>
            </w:r>
          </w:p>
          <w:p w14:paraId="58FDC275"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 xml:space="preserve">копію/ії роз'яснення/нь державних органів </w:t>
            </w:r>
            <w:r w:rsidRPr="0051301A">
              <w:rPr>
                <w:lang w:val="uk-UA"/>
              </w:rPr>
              <w:t>в складі своєї тендерної пропозиції.</w:t>
            </w:r>
          </w:p>
          <w:p w14:paraId="1A19D7ED"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 не може бути підставою для її відхилення.</w:t>
            </w:r>
          </w:p>
          <w:p w14:paraId="57A041E3" w14:textId="22CCC72E" w:rsidR="00CB6ADA" w:rsidRDefault="00CB6ADA" w:rsidP="009321A1">
            <w:pPr>
              <w:pBdr>
                <w:top w:val="nil"/>
                <w:left w:val="nil"/>
                <w:bottom w:val="nil"/>
                <w:right w:val="nil"/>
                <w:between w:val="nil"/>
              </w:pBdr>
              <w:tabs>
                <w:tab w:val="left" w:pos="296"/>
              </w:tabs>
              <w:spacing w:before="60" w:after="60"/>
              <w:ind w:left="11" w:hanging="11"/>
              <w:jc w:val="both"/>
              <w:rPr>
                <w:lang w:val="uk-UA"/>
              </w:rPr>
            </w:pPr>
            <w:r w:rsidRPr="00CB6ADA">
              <w:rPr>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D9482A9" w14:textId="1B0B9EF1" w:rsidR="00AA5E0D" w:rsidRDefault="0051301A" w:rsidP="00AA5E0D">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AA5E0D">
              <w:rPr>
                <w:lang w:val="uk-UA"/>
              </w:rPr>
              <w:t xml:space="preserve"> </w:t>
            </w:r>
            <w:r w:rsidR="00AA5E0D" w:rsidRPr="0051301A">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06C4CD82" w14:textId="17F4B7D3"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t>Документи</w:t>
            </w:r>
            <w:r w:rsidR="00B96433">
              <w:rPr>
                <w:lang w:val="uk-UA"/>
              </w:rPr>
              <w:t xml:space="preserve"> </w:t>
            </w:r>
            <w:r w:rsidR="00B96433" w:rsidRPr="00B96433">
              <w:rPr>
                <w:lang w:val="uk-UA"/>
              </w:rPr>
              <w:t>(матеріали та інформація)</w:t>
            </w:r>
            <w:r w:rsidRPr="003E4685">
              <w:rPr>
                <w:lang w:val="uk-UA"/>
              </w:rPr>
              <w:t>,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14:paraId="7DE96421" w14:textId="65795FEC" w:rsidR="00446990" w:rsidRP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lastRenderedPageBreak/>
              <w:t>Т</w:t>
            </w:r>
            <w:r w:rsidR="00446E86" w:rsidRPr="00446990">
              <w:rPr>
                <w:lang w:val="uk-UA"/>
              </w:rPr>
              <w:t>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446E86">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B96433">
              <w:rPr>
                <w:lang w:val="uk-UA"/>
              </w:rPr>
              <w:t>я тендерної пропозиції</w:t>
            </w:r>
            <w:r>
              <w:rPr>
                <w:lang w:val="uk-UA"/>
              </w:rPr>
              <w:t>.</w:t>
            </w:r>
          </w:p>
          <w:p w14:paraId="7DB33CE5" w14:textId="316D196E"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00446E86" w:rsidRPr="00446990">
              <w:rPr>
                <w:lang w:val="uk-UA"/>
              </w:rPr>
              <w:t>кщо тендерна пропозиція містить і скановані, і електронні документи, потрібно накласти КЕП/УЕП на тендерну пропозицію в цілому та на ко</w:t>
            </w:r>
            <w:r>
              <w:rPr>
                <w:lang w:val="uk-UA"/>
              </w:rPr>
              <w:t>жен електронний документ окремо.</w:t>
            </w:r>
          </w:p>
          <w:p w14:paraId="1C40AFE5" w14:textId="77777777" w:rsidR="00FB0C2F" w:rsidRDefault="00446990" w:rsidP="00FB0C2F">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4E3C89" w14:textId="78A8B6C2" w:rsidR="00FB0C2F" w:rsidRDefault="00FB0C2F" w:rsidP="00FB0C2F">
            <w:pPr>
              <w:pBdr>
                <w:top w:val="nil"/>
                <w:left w:val="nil"/>
                <w:bottom w:val="nil"/>
                <w:right w:val="nil"/>
                <w:between w:val="nil"/>
              </w:pBdr>
              <w:tabs>
                <w:tab w:val="left" w:pos="296"/>
              </w:tabs>
              <w:spacing w:before="60" w:after="60"/>
              <w:ind w:left="11" w:hanging="11"/>
              <w:jc w:val="both"/>
              <w:rPr>
                <w:lang w:val="uk-UA"/>
              </w:rPr>
            </w:pPr>
            <w:r>
              <w:rPr>
                <w:lang w:val="uk-UA"/>
              </w:rPr>
              <w:t>Д</w:t>
            </w:r>
            <w:r w:rsidRPr="00446990">
              <w:rPr>
                <w:lang w:val="uk-UA"/>
              </w:rPr>
              <w:t>окументи мають бути чіткими та розбірливими для читанн</w:t>
            </w:r>
            <w:r>
              <w:rPr>
                <w:lang w:val="uk-UA"/>
              </w:rPr>
              <w:t>я</w:t>
            </w:r>
            <w:r w:rsidRPr="00446990">
              <w:rPr>
                <w:lang w:val="uk-UA"/>
              </w:rPr>
              <w:t>.</w:t>
            </w:r>
          </w:p>
          <w:p w14:paraId="5539532D" w14:textId="1E7CFC71"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Д</w:t>
            </w:r>
            <w:r w:rsidR="00446990" w:rsidRPr="00446990">
              <w:rPr>
                <w:lang w:val="uk-UA"/>
              </w:rPr>
              <w:t xml:space="preserve">окументи </w:t>
            </w:r>
            <w:r w:rsidRPr="00FB0C2F">
              <w:rPr>
                <w:lang w:val="uk-UA"/>
              </w:rPr>
              <w:t>(матеріали та інформація)</w:t>
            </w:r>
            <w:r>
              <w:rPr>
                <w:lang w:val="uk-UA"/>
              </w:rPr>
              <w:t xml:space="preserve"> </w:t>
            </w:r>
            <w:r w:rsidR="00446990" w:rsidRPr="00446990">
              <w:rPr>
                <w:lang w:val="uk-UA"/>
              </w:rPr>
              <w:t>тендерної пропозиції, які надані не у формі електронного документа (без КЕП/УЕП на документі), повинні містити підпис уповнова</w:t>
            </w:r>
            <w:r w:rsidR="00541C06">
              <w:rPr>
                <w:lang w:val="uk-UA"/>
              </w:rPr>
              <w:t xml:space="preserve">женої особи учасника закупівлі </w:t>
            </w:r>
            <w:r w:rsidR="00446990" w:rsidRPr="00446990">
              <w:rPr>
                <w:lang w:val="uk-UA"/>
              </w:rPr>
              <w:t>із зазначенням прізвища, ініціал</w:t>
            </w:r>
            <w:r w:rsidR="00541C06">
              <w:rPr>
                <w:lang w:val="uk-UA"/>
              </w:rPr>
              <w:t>у(</w:t>
            </w:r>
            <w:r w:rsidR="00446990" w:rsidRPr="00446990">
              <w:rPr>
                <w:lang w:val="uk-UA"/>
              </w:rPr>
              <w:t>ів</w:t>
            </w:r>
            <w:r w:rsidR="00541C06">
              <w:rPr>
                <w:lang w:val="uk-UA"/>
              </w:rPr>
              <w:t>)/імені та</w:t>
            </w:r>
            <w:r w:rsidR="00446990" w:rsidRPr="00446990">
              <w:rPr>
                <w:lang w:val="uk-UA"/>
              </w:rPr>
              <w:t xml:space="preserve"> посади особи (окрім документів, виданих іншими підприємствами / установами / організаціями).</w:t>
            </w:r>
          </w:p>
          <w:p w14:paraId="4B56B0D7" w14:textId="08A361EB"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14:paraId="4FCBBA27" w14:textId="77777777" w:rsidR="009A1B1D" w:rsidRPr="008066B1" w:rsidRDefault="009763F5" w:rsidP="003E4685">
            <w:pPr>
              <w:tabs>
                <w:tab w:val="left" w:pos="296"/>
              </w:tabs>
              <w:spacing w:before="60" w:after="60"/>
              <w:ind w:left="12" w:hanging="12"/>
              <w:jc w:val="both"/>
            </w:pPr>
            <w:r w:rsidRPr="008066B1">
              <w:t>Інформація,</w:t>
            </w:r>
            <w:r w:rsidR="00686616">
              <w:rPr>
                <w:lang w:val="uk-UA"/>
              </w:rPr>
              <w:t xml:space="preserve"> </w:t>
            </w:r>
            <w:r w:rsidRPr="008066B1">
              <w:rPr>
                <w:lang w:val="uk-UA"/>
              </w:rPr>
              <w:t>щ</w:t>
            </w:r>
            <w:r w:rsidR="009A1B1D" w:rsidRPr="008066B1">
              <w:t>о</w:t>
            </w:r>
            <w:r w:rsidRPr="008066B1">
              <w:rPr>
                <w:lang w:val="uk-UA"/>
              </w:rPr>
              <w:t xml:space="preserve"> </w:t>
            </w:r>
            <w:r w:rsidR="009A1B1D" w:rsidRPr="008066B1">
              <w:t>надається</w:t>
            </w:r>
            <w:r w:rsidRPr="008066B1">
              <w:rPr>
                <w:lang w:val="uk-UA"/>
              </w:rPr>
              <w:t xml:space="preserve"> </w:t>
            </w:r>
            <w:r w:rsidR="009A1B1D" w:rsidRPr="008066B1">
              <w:t>учасниками</w:t>
            </w:r>
            <w:r w:rsidRPr="008066B1">
              <w:rPr>
                <w:lang w:val="uk-UA"/>
              </w:rPr>
              <w:t xml:space="preserve"> </w:t>
            </w:r>
            <w:r w:rsidR="009A1B1D" w:rsidRPr="008066B1">
              <w:t>процедури</w:t>
            </w:r>
            <w:r w:rsidRPr="008066B1">
              <w:rPr>
                <w:lang w:val="uk-UA"/>
              </w:rPr>
              <w:t xml:space="preserve"> </w:t>
            </w:r>
            <w:r w:rsidR="009A1B1D" w:rsidRPr="008066B1">
              <w:t>закупі</w:t>
            </w:r>
            <w:proofErr w:type="gramStart"/>
            <w:r w:rsidR="009A1B1D" w:rsidRPr="008066B1">
              <w:t>вл</w:t>
            </w:r>
            <w:proofErr w:type="gramEnd"/>
            <w:r w:rsidR="009A1B1D" w:rsidRPr="008066B1">
              <w:t>і, повинна узгоджуватися</w:t>
            </w:r>
            <w:r w:rsidRPr="008066B1">
              <w:rPr>
                <w:lang w:val="uk-UA"/>
              </w:rPr>
              <w:t xml:space="preserve"> </w:t>
            </w:r>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призводити до протиріч та/або</w:t>
            </w:r>
            <w:r w:rsidRPr="008066B1">
              <w:rPr>
                <w:lang w:val="uk-UA"/>
              </w:rPr>
              <w:t xml:space="preserve"> </w:t>
            </w:r>
            <w:r w:rsidR="009A1B1D" w:rsidRPr="008066B1">
              <w:t>різночитання.</w:t>
            </w:r>
          </w:p>
          <w:p w14:paraId="0E317665" w14:textId="316C2B8C" w:rsidR="005169A7" w:rsidRPr="008066B1" w:rsidRDefault="000055FA" w:rsidP="00047C98">
            <w:pPr>
              <w:tabs>
                <w:tab w:val="left" w:pos="296"/>
              </w:tabs>
              <w:spacing w:before="60" w:after="60"/>
              <w:ind w:left="12" w:hanging="12"/>
              <w:jc w:val="both"/>
              <w:rPr>
                <w:lang w:val="uk-UA"/>
              </w:rPr>
            </w:pPr>
            <w:r w:rsidRPr="008066B1">
              <w:rPr>
                <w:lang w:val="uk-UA"/>
              </w:rPr>
              <w:t>Якщо у складі тендерної пропозиції учасника надано 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41 Особливостей</w:t>
            </w:r>
            <w:r w:rsidRPr="008066B1">
              <w:rPr>
                <w:lang w:val="uk-UA"/>
              </w:rPr>
              <w:t>.</w:t>
            </w:r>
          </w:p>
        </w:tc>
      </w:tr>
      <w:tr w:rsidR="00CC1F5B" w:rsidRPr="008066B1" w14:paraId="7DFADF6B" w14:textId="77777777" w:rsidTr="004814D1">
        <w:trPr>
          <w:gridAfter w:val="1"/>
          <w:wAfter w:w="3" w:type="pct"/>
        </w:trPr>
        <w:tc>
          <w:tcPr>
            <w:tcW w:w="428" w:type="pct"/>
          </w:tcPr>
          <w:p w14:paraId="48AE29E1" w14:textId="77777777"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14:paraId="5C897BD2" w14:textId="77777777" w:rsidR="00CC1F5B" w:rsidRPr="008066B1" w:rsidRDefault="00CC1F5B" w:rsidP="00CC1F5B">
            <w:pPr>
              <w:widowControl w:val="0"/>
              <w:contextualSpacing/>
              <w:rPr>
                <w:b/>
                <w:lang w:eastAsia="uk-UA"/>
              </w:rPr>
            </w:pPr>
            <w:r w:rsidRPr="008066B1">
              <w:rPr>
                <w:b/>
                <w:lang w:eastAsia="uk-UA"/>
              </w:rPr>
              <w:t>Забезпечення</w:t>
            </w:r>
            <w:r w:rsidR="0098588C" w:rsidRPr="008066B1">
              <w:rPr>
                <w:b/>
                <w:lang w:val="uk-UA" w:eastAsia="uk-UA"/>
              </w:rPr>
              <w:t xml:space="preserve"> </w:t>
            </w:r>
            <w:r w:rsidRPr="008066B1">
              <w:rPr>
                <w:b/>
                <w:lang w:eastAsia="uk-UA"/>
              </w:rPr>
              <w:t>тендерної</w:t>
            </w:r>
            <w:r w:rsidR="0098588C" w:rsidRPr="008066B1">
              <w:rPr>
                <w:b/>
                <w:lang w:val="uk-UA" w:eastAsia="uk-UA"/>
              </w:rPr>
              <w:t xml:space="preserve"> </w:t>
            </w:r>
            <w:r w:rsidRPr="008066B1">
              <w:rPr>
                <w:b/>
                <w:lang w:eastAsia="uk-UA"/>
              </w:rPr>
              <w:t>пропозиції</w:t>
            </w:r>
          </w:p>
        </w:tc>
        <w:tc>
          <w:tcPr>
            <w:tcW w:w="2922" w:type="pct"/>
          </w:tcPr>
          <w:p w14:paraId="21601463" w14:textId="77777777" w:rsidR="00CC1F5B" w:rsidRPr="008066B1" w:rsidRDefault="00FE5437" w:rsidP="004D3070">
            <w:pPr>
              <w:overflowPunct w:val="0"/>
              <w:autoSpaceDE w:val="0"/>
              <w:autoSpaceDN w:val="0"/>
              <w:adjustRightInd w:val="0"/>
              <w:jc w:val="both"/>
              <w:textAlignment w:val="baseline"/>
              <w:rPr>
                <w:lang w:val="uk-UA"/>
              </w:rPr>
            </w:pPr>
            <w:r w:rsidRPr="008066B1">
              <w:rPr>
                <w:lang w:val="uk-UA"/>
              </w:rPr>
              <w:t>Не вимагається</w:t>
            </w:r>
          </w:p>
        </w:tc>
      </w:tr>
      <w:tr w:rsidR="00CC1F5B" w:rsidRPr="008066B1" w14:paraId="74B53B4A" w14:textId="77777777" w:rsidTr="004814D1">
        <w:trPr>
          <w:gridAfter w:val="1"/>
          <w:wAfter w:w="3" w:type="pct"/>
          <w:trHeight w:val="254"/>
        </w:trPr>
        <w:tc>
          <w:tcPr>
            <w:tcW w:w="428" w:type="pct"/>
          </w:tcPr>
          <w:p w14:paraId="1C5A1AB0" w14:textId="77777777" w:rsidR="00CC1F5B" w:rsidRPr="008066B1" w:rsidRDefault="005A39DB" w:rsidP="00CC1F5B">
            <w:pPr>
              <w:widowControl w:val="0"/>
              <w:contextualSpacing/>
              <w:jc w:val="center"/>
              <w:rPr>
                <w:b/>
                <w:lang w:val="uk-UA" w:eastAsia="uk-UA"/>
              </w:rPr>
            </w:pPr>
            <w:r w:rsidRPr="008066B1">
              <w:rPr>
                <w:b/>
                <w:lang w:val="uk-UA" w:eastAsia="uk-UA"/>
              </w:rPr>
              <w:t>3</w:t>
            </w:r>
          </w:p>
        </w:tc>
        <w:tc>
          <w:tcPr>
            <w:tcW w:w="1647" w:type="pct"/>
          </w:tcPr>
          <w:p w14:paraId="47BE8D81" w14:textId="77777777" w:rsidR="00CC1F5B" w:rsidRPr="008066B1" w:rsidRDefault="00CC1F5B" w:rsidP="00CC1F5B">
            <w:pPr>
              <w:pStyle w:val="afd"/>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14:paraId="74477736" w14:textId="77777777" w:rsidR="00CC1F5B" w:rsidRPr="008066B1" w:rsidRDefault="00CC1F5B" w:rsidP="00441F14">
            <w:pPr>
              <w:jc w:val="both"/>
              <w:rPr>
                <w:lang w:val="uk-UA"/>
              </w:rPr>
            </w:pPr>
            <w:r w:rsidRPr="008066B1">
              <w:t>Не передбачено, оскільки</w:t>
            </w:r>
            <w:r w:rsidR="00441F14" w:rsidRPr="008066B1">
              <w:rPr>
                <w:lang w:val="uk-UA"/>
              </w:rPr>
              <w:t xml:space="preserve"> </w:t>
            </w:r>
            <w:r w:rsidRPr="008066B1">
              <w:t>забезпечення</w:t>
            </w:r>
            <w:r w:rsidR="00441F14" w:rsidRPr="008066B1">
              <w:rPr>
                <w:lang w:val="uk-UA"/>
              </w:rPr>
              <w:t xml:space="preserve"> </w:t>
            </w:r>
            <w:r w:rsidRPr="008066B1">
              <w:t>тендерної</w:t>
            </w:r>
            <w:r w:rsidR="00441F14" w:rsidRPr="008066B1">
              <w:rPr>
                <w:lang w:val="uk-UA"/>
              </w:rPr>
              <w:t xml:space="preserve"> </w:t>
            </w:r>
            <w:r w:rsidRPr="008066B1">
              <w:t>пропозиції не вимагається</w:t>
            </w:r>
            <w:r w:rsidR="00441F14" w:rsidRPr="008066B1">
              <w:rPr>
                <w:lang w:val="uk-UA"/>
              </w:rPr>
              <w:t>.</w:t>
            </w:r>
          </w:p>
        </w:tc>
      </w:tr>
      <w:tr w:rsidR="00CC1F5B" w:rsidRPr="00EB196E" w14:paraId="4DD96F97" w14:textId="77777777" w:rsidTr="004814D1">
        <w:trPr>
          <w:gridAfter w:val="1"/>
          <w:wAfter w:w="3" w:type="pct"/>
        </w:trPr>
        <w:tc>
          <w:tcPr>
            <w:tcW w:w="428" w:type="pct"/>
          </w:tcPr>
          <w:p w14:paraId="67B07CA4" w14:textId="77777777"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14:paraId="78AA9C08" w14:textId="77777777" w:rsidR="00CC1F5B" w:rsidRPr="008066B1" w:rsidRDefault="00CC1F5B" w:rsidP="007113E8">
            <w:pPr>
              <w:pStyle w:val="afd"/>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14:paraId="4430D3CB" w14:textId="77777777"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98588C" w:rsidRPr="008066B1">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98588C" w:rsidRPr="008066B1">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14:paraId="2039FA60" w14:textId="77777777" w:rsidR="007113E8" w:rsidRPr="007113E8" w:rsidRDefault="007113E8" w:rsidP="007113E8">
            <w:pPr>
              <w:pStyle w:val="13"/>
              <w:spacing w:before="60" w:beforeAutospacing="0" w:after="60" w:afterAutospacing="0"/>
              <w:jc w:val="both"/>
              <w:rPr>
                <w:lang w:val="uk-UA"/>
              </w:rPr>
            </w:pPr>
            <w:r w:rsidRPr="007113E8">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46F05E" w14:textId="77777777"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цього строку замовник має право вимагати від учасників </w:t>
            </w:r>
            <w:r w:rsidR="007113E8">
              <w:rPr>
                <w:lang w:val="uk-UA"/>
              </w:rPr>
              <w:t xml:space="preserve">процедури закупівлі </w:t>
            </w:r>
            <w:r w:rsidRPr="008066B1">
              <w:rPr>
                <w:lang w:val="uk-UA"/>
              </w:rPr>
              <w:t>продовження строку дії</w:t>
            </w:r>
            <w:r w:rsidR="0098588C" w:rsidRPr="008066B1">
              <w:rPr>
                <w:lang w:val="uk-UA"/>
              </w:rPr>
              <w:t xml:space="preserve"> </w:t>
            </w:r>
            <w:r w:rsidRPr="008066B1">
              <w:rPr>
                <w:rStyle w:val="a3"/>
                <w:b w:val="0"/>
                <w:lang w:val="uk-UA"/>
              </w:rPr>
              <w:t>тендерної пропозиції</w:t>
            </w:r>
            <w:r w:rsidRPr="008066B1">
              <w:rPr>
                <w:b/>
                <w:lang w:val="uk-UA"/>
              </w:rPr>
              <w:t>.</w:t>
            </w:r>
          </w:p>
          <w:p w14:paraId="1B802888" w14:textId="77777777" w:rsidR="00CC1F5B" w:rsidRPr="008066B1" w:rsidRDefault="00CC1F5B" w:rsidP="007113E8">
            <w:pPr>
              <w:pStyle w:val="13"/>
              <w:spacing w:before="60" w:beforeAutospacing="0" w:after="60" w:afterAutospacing="0"/>
              <w:jc w:val="both"/>
              <w:rPr>
                <w:lang w:val="uk-UA"/>
              </w:rPr>
            </w:pPr>
            <w:r w:rsidRPr="008066B1">
              <w:rPr>
                <w:lang w:val="uk-UA"/>
              </w:rPr>
              <w:lastRenderedPageBreak/>
              <w:t xml:space="preserve">Учасник </w:t>
            </w:r>
            <w:r w:rsidR="007113E8" w:rsidRPr="007113E8">
              <w:rPr>
                <w:lang w:val="uk-UA"/>
              </w:rPr>
              <w:t xml:space="preserve">процедури закупівлі </w:t>
            </w:r>
            <w:r w:rsidRPr="008066B1">
              <w:rPr>
                <w:lang w:val="uk-UA"/>
              </w:rPr>
              <w:t>має право:</w:t>
            </w:r>
          </w:p>
          <w:p w14:paraId="1E9FAFEB" w14:textId="77777777"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14:paraId="6F2C7AEC" w14:textId="77777777"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забезпечення тендерної пропозиції.</w:t>
            </w:r>
          </w:p>
          <w:p w14:paraId="1874A48D" w14:textId="77777777" w:rsidR="007113E8" w:rsidRPr="008066B1" w:rsidRDefault="007113E8" w:rsidP="007113E8">
            <w:pPr>
              <w:pStyle w:val="13"/>
              <w:spacing w:before="60" w:beforeAutospacing="0" w:after="60" w:afterAutospacing="0"/>
              <w:jc w:val="both"/>
              <w:rPr>
                <w:lang w:val="uk-UA"/>
              </w:rPr>
            </w:pPr>
            <w:r w:rsidRPr="007113E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1F5B" w:rsidRPr="00047C98" w14:paraId="52372604" w14:textId="77777777" w:rsidTr="004814D1">
        <w:trPr>
          <w:gridAfter w:val="1"/>
          <w:wAfter w:w="3" w:type="pct"/>
        </w:trPr>
        <w:tc>
          <w:tcPr>
            <w:tcW w:w="428" w:type="pct"/>
          </w:tcPr>
          <w:p w14:paraId="299AE0CE" w14:textId="77777777" w:rsidR="00CC1F5B" w:rsidRPr="00386F81" w:rsidRDefault="00386F81" w:rsidP="00317CA8">
            <w:pPr>
              <w:widowControl w:val="0"/>
              <w:spacing w:before="60" w:after="60"/>
              <w:jc w:val="center"/>
              <w:rPr>
                <w:b/>
                <w:lang w:val="uk-UA" w:eastAsia="uk-UA"/>
              </w:rPr>
            </w:pPr>
            <w:r>
              <w:rPr>
                <w:b/>
                <w:lang w:val="uk-UA" w:eastAsia="uk-UA"/>
              </w:rPr>
              <w:lastRenderedPageBreak/>
              <w:t>5</w:t>
            </w:r>
          </w:p>
        </w:tc>
        <w:tc>
          <w:tcPr>
            <w:tcW w:w="1647" w:type="pct"/>
          </w:tcPr>
          <w:p w14:paraId="35AEF65C" w14:textId="334C42F0" w:rsidR="00317CA8" w:rsidRPr="00317CA8" w:rsidRDefault="005D1B15" w:rsidP="004041D9">
            <w:pPr>
              <w:spacing w:before="60" w:after="60"/>
              <w:rPr>
                <w:b/>
                <w:lang w:val="uk-UA"/>
              </w:rPr>
            </w:pPr>
            <w:r w:rsidRPr="005D1B15">
              <w:rPr>
                <w:b/>
                <w:lang w:val="uk-UA"/>
              </w:rPr>
              <w:t>Кваліфікаційні критерії до учасників та вимоги, встановлені пунктом 44 Особливостей</w:t>
            </w:r>
          </w:p>
        </w:tc>
        <w:tc>
          <w:tcPr>
            <w:tcW w:w="2922" w:type="pct"/>
          </w:tcPr>
          <w:p w14:paraId="78FB3EFE" w14:textId="5CD2EB86" w:rsidR="00D3265C" w:rsidRDefault="00D3265C" w:rsidP="00404080">
            <w:pPr>
              <w:pBdr>
                <w:top w:val="nil"/>
                <w:left w:val="nil"/>
                <w:bottom w:val="nil"/>
                <w:right w:val="nil"/>
                <w:between w:val="nil"/>
              </w:pBdr>
              <w:shd w:val="clear" w:color="auto" w:fill="FFFFFF"/>
              <w:spacing w:before="60" w:after="60"/>
              <w:jc w:val="both"/>
              <w:rPr>
                <w:lang w:val="uk-UA"/>
              </w:rPr>
            </w:pPr>
            <w:r w:rsidRPr="00D3265C">
              <w:rPr>
                <w:lang w:val="uk-UA"/>
              </w:rPr>
              <w:t xml:space="preserve">Під час здійснення закупівлі товарів замовник </w:t>
            </w:r>
            <w:r w:rsidR="00516C49">
              <w:rPr>
                <w:lang w:val="uk-UA"/>
              </w:rPr>
              <w:t xml:space="preserve">може </w:t>
            </w:r>
            <w:r w:rsidRPr="00D3265C">
              <w:rPr>
                <w:lang w:val="uk-UA"/>
              </w:rPr>
              <w:t>не застосову</w:t>
            </w:r>
            <w:r w:rsidR="00516C49">
              <w:rPr>
                <w:lang w:val="uk-UA"/>
              </w:rPr>
              <w:t>вати</w:t>
            </w:r>
            <w:r w:rsidRPr="00D3265C">
              <w:rPr>
                <w:lang w:val="uk-UA"/>
              </w:rPr>
              <w:t xml:space="preserve"> до учасників процедури закупівлі кваліфікаційні критерії, визначені статтею 16 Закону відповідно до пункту 45 Особливостей.</w:t>
            </w:r>
          </w:p>
          <w:p w14:paraId="24A2812D" w14:textId="62ACA87E" w:rsidR="00516C49" w:rsidRDefault="00516C49" w:rsidP="00404080">
            <w:pPr>
              <w:pBdr>
                <w:top w:val="nil"/>
                <w:left w:val="nil"/>
                <w:bottom w:val="nil"/>
                <w:right w:val="nil"/>
                <w:between w:val="nil"/>
              </w:pBdr>
              <w:shd w:val="clear" w:color="auto" w:fill="FFFFFF"/>
              <w:spacing w:before="60" w:after="60"/>
              <w:jc w:val="both"/>
              <w:rPr>
                <w:lang w:val="uk-UA"/>
              </w:rPr>
            </w:pPr>
            <w:r w:rsidRPr="00516C49">
              <w:rPr>
                <w:lang w:val="uk-UA"/>
              </w:rPr>
              <w:t>Встановлені замовником кваліфікаційні критерії та інформація про спосіб їх підтвердження викладені у Додатку № 1 до тендерної документації.</w:t>
            </w:r>
          </w:p>
          <w:p w14:paraId="2F93BFF0" w14:textId="4892ECD5" w:rsidR="00DC49E8" w:rsidRPr="008066B1" w:rsidRDefault="00DE16BB" w:rsidP="00516C49">
            <w:pPr>
              <w:pBdr>
                <w:top w:val="nil"/>
                <w:left w:val="nil"/>
                <w:bottom w:val="nil"/>
                <w:right w:val="nil"/>
                <w:between w:val="nil"/>
              </w:pBdr>
              <w:shd w:val="clear" w:color="auto" w:fill="FFFFFF"/>
              <w:spacing w:before="60" w:after="60"/>
              <w:jc w:val="both"/>
              <w:rPr>
                <w:lang w:val="uk-UA"/>
              </w:rPr>
            </w:pPr>
            <w:r w:rsidRPr="00DC49E8">
              <w:rPr>
                <w:lang w:val="uk-UA"/>
              </w:rPr>
              <w:t xml:space="preserve">Підстави для відмови в участі у </w:t>
            </w:r>
            <w:r w:rsidR="00DC49E8">
              <w:rPr>
                <w:lang w:val="uk-UA"/>
              </w:rPr>
              <w:t>відкритих торгах</w:t>
            </w:r>
            <w:r w:rsidR="00047C98" w:rsidRPr="00DC49E8">
              <w:rPr>
                <w:lang w:val="uk-UA"/>
              </w:rPr>
              <w:t>,</w:t>
            </w:r>
            <w:r w:rsidRPr="00DC49E8">
              <w:rPr>
                <w:lang w:val="uk-UA"/>
              </w:rPr>
              <w:t xml:space="preserve"> в</w:t>
            </w:r>
            <w:r w:rsidR="00881EF8" w:rsidRPr="00DC49E8">
              <w:rPr>
                <w:lang w:val="uk-UA"/>
              </w:rPr>
              <w:t>изнач</w:t>
            </w:r>
            <w:r w:rsidRPr="00DC49E8">
              <w:rPr>
                <w:lang w:val="uk-UA"/>
              </w:rPr>
              <w:t>ені пунктом 44 Особливостей</w:t>
            </w:r>
            <w:r w:rsidR="00047C98" w:rsidRPr="00DC49E8">
              <w:rPr>
                <w:lang w:val="uk-UA"/>
              </w:rPr>
              <w:t>,</w:t>
            </w:r>
            <w:r w:rsidRPr="00DC49E8">
              <w:rPr>
                <w:lang w:val="uk-UA"/>
              </w:rPr>
              <w:t xml:space="preserve"> та </w:t>
            </w:r>
            <w:r w:rsidR="00DC49E8">
              <w:rPr>
                <w:lang w:val="uk-UA"/>
              </w:rPr>
              <w:t xml:space="preserve">інформація про </w:t>
            </w:r>
            <w:r w:rsidRPr="00DC49E8">
              <w:rPr>
                <w:lang w:val="uk-UA"/>
              </w:rPr>
              <w:t xml:space="preserve">спосіб підтвердження </w:t>
            </w:r>
            <w:r w:rsidR="00881EF8" w:rsidRPr="00DC49E8">
              <w:rPr>
                <w:lang w:val="uk-UA"/>
              </w:rPr>
              <w:t>відп</w:t>
            </w:r>
            <w:r w:rsidR="00DC49E8">
              <w:rPr>
                <w:lang w:val="uk-UA"/>
              </w:rPr>
              <w:t>овідності учасників встановленим вимогам</w:t>
            </w:r>
            <w:r w:rsidR="00881EF8" w:rsidRPr="00DC49E8">
              <w:rPr>
                <w:lang w:val="uk-UA"/>
              </w:rPr>
              <w:t xml:space="preserve"> </w:t>
            </w:r>
            <w:r w:rsidRPr="00DC49E8">
              <w:rPr>
                <w:lang w:val="uk-UA"/>
              </w:rPr>
              <w:t>викладен</w:t>
            </w:r>
            <w:r w:rsidR="00DC49E8">
              <w:rPr>
                <w:lang w:val="uk-UA"/>
              </w:rPr>
              <w:t>о</w:t>
            </w:r>
            <w:r w:rsidRPr="00DC49E8">
              <w:rPr>
                <w:lang w:val="uk-UA"/>
              </w:rPr>
              <w:t xml:space="preserve"> у Додатку № </w:t>
            </w:r>
            <w:r w:rsidR="00516C49">
              <w:rPr>
                <w:lang w:val="uk-UA"/>
              </w:rPr>
              <w:t>2</w:t>
            </w:r>
            <w:r w:rsidR="00DC49E8">
              <w:rPr>
                <w:lang w:val="uk-UA"/>
              </w:rPr>
              <w:t xml:space="preserve"> до тендерної документації</w:t>
            </w:r>
            <w:r w:rsidRPr="00DC49E8">
              <w:rPr>
                <w:lang w:val="uk-UA"/>
              </w:rPr>
              <w:t>.</w:t>
            </w:r>
          </w:p>
        </w:tc>
      </w:tr>
      <w:tr w:rsidR="00CC1F5B" w:rsidRPr="00FE7CAA" w14:paraId="4A374769" w14:textId="77777777" w:rsidTr="004814D1">
        <w:trPr>
          <w:gridAfter w:val="1"/>
          <w:wAfter w:w="3" w:type="pct"/>
        </w:trPr>
        <w:tc>
          <w:tcPr>
            <w:tcW w:w="428" w:type="pct"/>
          </w:tcPr>
          <w:p w14:paraId="28BA3A67" w14:textId="77777777"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14:paraId="0B5F37D2" w14:textId="77777777"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14:paraId="39FE045B" w14:textId="268D1A42" w:rsidR="00FD7EDD" w:rsidRDefault="00536DC5" w:rsidP="002B0C2B">
            <w:pPr>
              <w:spacing w:before="60" w:after="60"/>
              <w:jc w:val="both"/>
              <w:rPr>
                <w:lang w:val="uk-UA" w:eastAsia="uk-UA"/>
              </w:rPr>
            </w:pPr>
            <w:r w:rsidRPr="00536DC5">
              <w:rPr>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516C49">
              <w:rPr>
                <w:lang w:val="uk-UA" w:eastAsia="uk-UA"/>
              </w:rPr>
              <w:t>3</w:t>
            </w:r>
            <w:r w:rsidRPr="00536DC5">
              <w:rPr>
                <w:lang w:val="uk-UA" w:eastAsia="uk-UA"/>
              </w:rPr>
              <w:t>.</w:t>
            </w:r>
          </w:p>
          <w:p w14:paraId="5EED21D1" w14:textId="6A6E75A4" w:rsidR="00E20E1F" w:rsidRPr="00E20E1F" w:rsidRDefault="00E20E1F" w:rsidP="004B6040">
            <w:pPr>
              <w:spacing w:before="60" w:after="60"/>
              <w:jc w:val="both"/>
              <w:rPr>
                <w:lang w:val="uk-UA"/>
              </w:rPr>
            </w:pPr>
            <w:r w:rsidRPr="00E20E1F">
              <w:rPr>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EB7F3B" w:rsidRPr="008066B1" w14:paraId="5A3B88A2" w14:textId="77777777" w:rsidTr="004814D1">
        <w:trPr>
          <w:gridAfter w:val="1"/>
          <w:wAfter w:w="3" w:type="pct"/>
        </w:trPr>
        <w:tc>
          <w:tcPr>
            <w:tcW w:w="428" w:type="pct"/>
          </w:tcPr>
          <w:p w14:paraId="45BB63FB" w14:textId="77777777" w:rsidR="00EB7F3B" w:rsidRPr="008066B1" w:rsidRDefault="001228DF" w:rsidP="00536DC5">
            <w:pPr>
              <w:widowControl w:val="0"/>
              <w:spacing w:before="60" w:after="60"/>
              <w:jc w:val="center"/>
              <w:rPr>
                <w:b/>
                <w:lang w:val="uk-UA" w:eastAsia="uk-UA"/>
              </w:rPr>
            </w:pPr>
            <w:r>
              <w:rPr>
                <w:b/>
                <w:lang w:val="uk-UA" w:eastAsia="uk-UA"/>
              </w:rPr>
              <w:t>7</w:t>
            </w:r>
          </w:p>
        </w:tc>
        <w:tc>
          <w:tcPr>
            <w:tcW w:w="1647" w:type="pct"/>
          </w:tcPr>
          <w:p w14:paraId="40F7700C" w14:textId="77777777" w:rsidR="00EB7F3B" w:rsidRPr="008066B1" w:rsidRDefault="001945A7" w:rsidP="00536DC5">
            <w:pPr>
              <w:widowControl w:val="0"/>
              <w:spacing w:before="60" w:after="60"/>
              <w:ind w:right="113"/>
              <w:rPr>
                <w:b/>
                <w:lang w:eastAsia="uk-UA"/>
              </w:rPr>
            </w:pPr>
            <w:r w:rsidRPr="008066B1">
              <w:rPr>
                <w:b/>
              </w:rPr>
              <w:t xml:space="preserve">Інформація про </w:t>
            </w:r>
            <w:r w:rsidRPr="008066B1">
              <w:rPr>
                <w:b/>
                <w:lang w:eastAsia="uk-UA"/>
              </w:rPr>
              <w:t>субпідрядника/співвиконавця</w:t>
            </w:r>
            <w:r w:rsidR="00282ED5">
              <w:rPr>
                <w:b/>
                <w:lang w:val="uk-UA" w:eastAsia="uk-UA"/>
              </w:rPr>
              <w:t xml:space="preserve"> </w:t>
            </w:r>
            <w:r w:rsidRPr="008066B1">
              <w:rPr>
                <w:b/>
              </w:rPr>
              <w:t>(у випадку</w:t>
            </w:r>
            <w:r w:rsidR="00282ED5">
              <w:rPr>
                <w:b/>
                <w:lang w:val="uk-UA"/>
              </w:rPr>
              <w:t xml:space="preserve"> </w:t>
            </w:r>
            <w:r w:rsidRPr="008066B1">
              <w:rPr>
                <w:b/>
              </w:rPr>
              <w:t>закупі</w:t>
            </w:r>
            <w:proofErr w:type="gramStart"/>
            <w:r w:rsidRPr="008066B1">
              <w:rPr>
                <w:b/>
              </w:rPr>
              <w:t>вл</w:t>
            </w:r>
            <w:proofErr w:type="gramEnd"/>
            <w:r w:rsidRPr="008066B1">
              <w:rPr>
                <w:b/>
              </w:rPr>
              <w:t>і</w:t>
            </w:r>
            <w:r w:rsidR="00282ED5">
              <w:rPr>
                <w:b/>
                <w:lang w:val="uk-UA"/>
              </w:rPr>
              <w:t xml:space="preserve"> </w:t>
            </w:r>
            <w:r w:rsidRPr="008066B1">
              <w:rPr>
                <w:b/>
              </w:rPr>
              <w:t>робіт</w:t>
            </w:r>
            <w:r w:rsidR="00282ED5">
              <w:rPr>
                <w:b/>
                <w:lang w:val="uk-UA"/>
              </w:rPr>
              <w:t xml:space="preserve"> </w:t>
            </w:r>
            <w:r w:rsidRPr="008066B1">
              <w:rPr>
                <w:b/>
                <w:lang w:eastAsia="uk-UA"/>
              </w:rPr>
              <w:t>чи</w:t>
            </w:r>
            <w:r w:rsidR="00282ED5">
              <w:rPr>
                <w:b/>
                <w:lang w:val="uk-UA" w:eastAsia="uk-UA"/>
              </w:rPr>
              <w:t xml:space="preserve"> </w:t>
            </w:r>
            <w:r w:rsidRPr="008066B1">
              <w:rPr>
                <w:b/>
                <w:lang w:eastAsia="uk-UA"/>
              </w:rPr>
              <w:t>послуг</w:t>
            </w:r>
            <w:r w:rsidRPr="008066B1">
              <w:rPr>
                <w:b/>
              </w:rPr>
              <w:t>)</w:t>
            </w:r>
          </w:p>
        </w:tc>
        <w:tc>
          <w:tcPr>
            <w:tcW w:w="2922" w:type="pct"/>
          </w:tcPr>
          <w:p w14:paraId="6F924A5B" w14:textId="40B819C6"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14:paraId="79AFEB00" w14:textId="77777777" w:rsidTr="004814D1">
        <w:trPr>
          <w:gridAfter w:val="1"/>
          <w:wAfter w:w="3" w:type="pct"/>
        </w:trPr>
        <w:tc>
          <w:tcPr>
            <w:tcW w:w="428" w:type="pct"/>
          </w:tcPr>
          <w:p w14:paraId="38F58731" w14:textId="77777777" w:rsidR="00CC1F5B" w:rsidRPr="008066B1" w:rsidRDefault="001228DF" w:rsidP="00536DC5">
            <w:pPr>
              <w:widowControl w:val="0"/>
              <w:spacing w:before="60" w:after="60"/>
              <w:jc w:val="center"/>
              <w:rPr>
                <w:b/>
                <w:lang w:val="uk-UA" w:eastAsia="uk-UA"/>
              </w:rPr>
            </w:pPr>
            <w:r>
              <w:rPr>
                <w:b/>
                <w:lang w:val="uk-UA" w:eastAsia="uk-UA"/>
              </w:rPr>
              <w:t>8</w:t>
            </w:r>
          </w:p>
        </w:tc>
        <w:tc>
          <w:tcPr>
            <w:tcW w:w="1647" w:type="pct"/>
          </w:tcPr>
          <w:p w14:paraId="3E50428F" w14:textId="77777777" w:rsidR="00CC1F5B" w:rsidRPr="008066B1" w:rsidRDefault="00CC1F5B" w:rsidP="00536DC5">
            <w:pPr>
              <w:widowControl w:val="0"/>
              <w:spacing w:before="60" w:after="60"/>
              <w:ind w:right="113"/>
              <w:rPr>
                <w:b/>
                <w:lang w:eastAsia="uk-UA"/>
              </w:rPr>
            </w:pPr>
            <w:r w:rsidRPr="008066B1">
              <w:rPr>
                <w:b/>
                <w:lang w:eastAsia="uk-UA"/>
              </w:rPr>
              <w:t>Унесення</w:t>
            </w:r>
            <w:r w:rsidR="004A21E1">
              <w:rPr>
                <w:b/>
                <w:lang w:val="uk-UA" w:eastAsia="uk-UA"/>
              </w:rPr>
              <w:t xml:space="preserve"> </w:t>
            </w:r>
            <w:r w:rsidRPr="008066B1">
              <w:rPr>
                <w:b/>
                <w:lang w:eastAsia="uk-UA"/>
              </w:rPr>
              <w:t>змін</w:t>
            </w:r>
            <w:r w:rsidR="004A21E1">
              <w:rPr>
                <w:b/>
                <w:lang w:val="uk-UA" w:eastAsia="uk-UA"/>
              </w:rPr>
              <w:t xml:space="preserve"> </w:t>
            </w:r>
            <w:r w:rsidRPr="008066B1">
              <w:rPr>
                <w:b/>
                <w:lang w:eastAsia="uk-UA"/>
              </w:rPr>
              <w:t>або</w:t>
            </w:r>
            <w:r w:rsidR="004A21E1">
              <w:rPr>
                <w:b/>
                <w:lang w:val="uk-UA" w:eastAsia="uk-UA"/>
              </w:rPr>
              <w:t xml:space="preserve"> </w:t>
            </w:r>
            <w:r w:rsidRPr="008066B1">
              <w:rPr>
                <w:b/>
                <w:lang w:eastAsia="uk-UA"/>
              </w:rPr>
              <w:t>відкликання</w:t>
            </w:r>
            <w:r w:rsidR="004A21E1">
              <w:rPr>
                <w:b/>
                <w:lang w:val="uk-UA" w:eastAsia="uk-UA"/>
              </w:rPr>
              <w:t xml:space="preserve"> </w:t>
            </w:r>
            <w:r w:rsidRPr="008066B1">
              <w:rPr>
                <w:b/>
                <w:lang w:eastAsia="uk-UA"/>
              </w:rPr>
              <w:t>тендерної</w:t>
            </w:r>
            <w:r w:rsidR="004A21E1">
              <w:rPr>
                <w:b/>
                <w:lang w:val="uk-UA" w:eastAsia="uk-UA"/>
              </w:rPr>
              <w:t xml:space="preserve"> </w:t>
            </w:r>
            <w:r w:rsidRPr="008066B1">
              <w:rPr>
                <w:b/>
                <w:lang w:eastAsia="uk-UA"/>
              </w:rPr>
              <w:t>пропозиції</w:t>
            </w:r>
            <w:r w:rsidR="004A21E1">
              <w:rPr>
                <w:b/>
                <w:lang w:val="uk-UA" w:eastAsia="uk-UA"/>
              </w:rPr>
              <w:t xml:space="preserve"> </w:t>
            </w:r>
            <w:r w:rsidRPr="008066B1">
              <w:rPr>
                <w:b/>
                <w:lang w:eastAsia="uk-UA"/>
              </w:rPr>
              <w:t>учасником</w:t>
            </w:r>
          </w:p>
        </w:tc>
        <w:tc>
          <w:tcPr>
            <w:tcW w:w="2922" w:type="pct"/>
          </w:tcPr>
          <w:p w14:paraId="28164709" w14:textId="77777777" w:rsidR="0016593F" w:rsidRPr="00536DC5" w:rsidRDefault="001945A7" w:rsidP="00B316E1">
            <w:pPr>
              <w:widowControl w:val="0"/>
              <w:spacing w:before="60" w:after="60"/>
              <w:jc w:val="both"/>
              <w:rPr>
                <w:lang w:val="uk-UA"/>
              </w:rPr>
            </w:pPr>
            <w:r w:rsidRPr="008066B1">
              <w:rPr>
                <w:lang w:eastAsia="uk-UA"/>
              </w:rPr>
              <w:t>Учасник</w:t>
            </w:r>
            <w:r w:rsidR="004A21E1">
              <w:rPr>
                <w:lang w:val="uk-UA" w:eastAsia="uk-UA"/>
              </w:rPr>
              <w:t xml:space="preserve"> </w:t>
            </w:r>
            <w:r w:rsidRPr="008066B1">
              <w:rPr>
                <w:lang w:eastAsia="uk-UA"/>
              </w:rPr>
              <w:t>процедури</w:t>
            </w:r>
            <w:r w:rsidR="004A21E1">
              <w:rPr>
                <w:lang w:val="uk-UA" w:eastAsia="uk-UA"/>
              </w:rPr>
              <w:t xml:space="preserve"> </w:t>
            </w:r>
            <w:r w:rsidRPr="008066B1">
              <w:rPr>
                <w:lang w:eastAsia="uk-UA"/>
              </w:rPr>
              <w:t>закупі</w:t>
            </w:r>
            <w:proofErr w:type="gramStart"/>
            <w:r w:rsidRPr="008066B1">
              <w:rPr>
                <w:lang w:eastAsia="uk-UA"/>
              </w:rPr>
              <w:t>вл</w:t>
            </w:r>
            <w:proofErr w:type="gramEnd"/>
            <w:r w:rsidRPr="008066B1">
              <w:rPr>
                <w:lang w:eastAsia="uk-UA"/>
              </w:rPr>
              <w:t>і</w:t>
            </w:r>
            <w:r w:rsidR="004A21E1">
              <w:rPr>
                <w:lang w:val="uk-UA" w:eastAsia="uk-UA"/>
              </w:rPr>
              <w:t xml:space="preserve"> </w:t>
            </w:r>
            <w:r w:rsidRPr="008066B1">
              <w:rPr>
                <w:lang w:eastAsia="uk-UA"/>
              </w:rPr>
              <w:t>має право внести зміни до своєї</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відкликати</w:t>
            </w:r>
            <w:r w:rsidR="004A21E1">
              <w:rPr>
                <w:lang w:val="uk-UA" w:eastAsia="uk-UA"/>
              </w:rPr>
              <w:t xml:space="preserve"> </w:t>
            </w:r>
            <w:r w:rsidRPr="008066B1">
              <w:rPr>
                <w:lang w:eastAsia="uk-UA"/>
              </w:rPr>
              <w:t>її до закінчення</w:t>
            </w:r>
            <w:r w:rsidR="004A21E1">
              <w:rPr>
                <w:lang w:val="uk-UA" w:eastAsia="uk-UA"/>
              </w:rPr>
              <w:t xml:space="preserve"> </w:t>
            </w:r>
            <w:r w:rsidRPr="008066B1">
              <w:rPr>
                <w:lang w:eastAsia="uk-UA"/>
              </w:rPr>
              <w:t>кінцевого строку її</w:t>
            </w:r>
            <w:r w:rsidR="004A21E1">
              <w:rPr>
                <w:lang w:val="uk-UA" w:eastAsia="uk-UA"/>
              </w:rPr>
              <w:t xml:space="preserve"> </w:t>
            </w:r>
            <w:r w:rsidRPr="008066B1">
              <w:rPr>
                <w:lang w:eastAsia="uk-UA"/>
              </w:rPr>
              <w:t>подання без втрати</w:t>
            </w:r>
            <w:r w:rsidR="004A21E1">
              <w:rPr>
                <w:lang w:val="uk-UA" w:eastAsia="uk-UA"/>
              </w:rPr>
              <w:t xml:space="preserve"> </w:t>
            </w:r>
            <w:r w:rsidRPr="008066B1">
              <w:rPr>
                <w:lang w:eastAsia="uk-UA"/>
              </w:rPr>
              <w:t>свого</w:t>
            </w:r>
            <w:r w:rsidR="004A21E1">
              <w:rPr>
                <w:lang w:val="uk-UA" w:eastAsia="uk-UA"/>
              </w:rPr>
              <w:t xml:space="preserve"> </w:t>
            </w:r>
            <w:r w:rsidRPr="008066B1">
              <w:rPr>
                <w:lang w:eastAsia="uk-UA"/>
              </w:rPr>
              <w:t>забезпечення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 Такі</w:t>
            </w:r>
            <w:r w:rsidR="004A21E1">
              <w:rPr>
                <w:lang w:val="uk-UA" w:eastAsia="uk-UA"/>
              </w:rPr>
              <w:t xml:space="preserve"> </w:t>
            </w:r>
            <w:r w:rsidRPr="008066B1">
              <w:rPr>
                <w:lang w:eastAsia="uk-UA"/>
              </w:rPr>
              <w:t>зміни</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заява про відкликання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враховуються</w:t>
            </w:r>
            <w:r w:rsidR="00037F1A" w:rsidRPr="008066B1">
              <w:rPr>
                <w:lang w:val="uk-UA" w:eastAsia="uk-UA"/>
              </w:rPr>
              <w:t xml:space="preserve">, </w:t>
            </w:r>
            <w:r w:rsidRPr="008066B1">
              <w:rPr>
                <w:lang w:eastAsia="uk-UA"/>
              </w:rPr>
              <w:t>якщо вони отримані</w:t>
            </w:r>
            <w:r w:rsidR="004A21E1">
              <w:rPr>
                <w:lang w:val="uk-UA" w:eastAsia="uk-UA"/>
              </w:rPr>
              <w:t xml:space="preserve"> </w:t>
            </w:r>
            <w:r w:rsidRPr="008066B1">
              <w:rPr>
                <w:lang w:eastAsia="uk-UA"/>
              </w:rPr>
              <w:t>електронною системою закупівель до закінчення</w:t>
            </w:r>
            <w:r w:rsidR="004A21E1">
              <w:rPr>
                <w:lang w:val="uk-UA" w:eastAsia="uk-UA"/>
              </w:rPr>
              <w:t xml:space="preserve"> </w:t>
            </w:r>
            <w:r w:rsidRPr="008066B1">
              <w:rPr>
                <w:lang w:eastAsia="uk-UA"/>
              </w:rPr>
              <w:t>кінцевого строку подання</w:t>
            </w:r>
            <w:r w:rsidR="004A21E1">
              <w:rPr>
                <w:lang w:val="uk-UA" w:eastAsia="uk-UA"/>
              </w:rPr>
              <w:t xml:space="preserve"> </w:t>
            </w:r>
            <w:r w:rsidRPr="008066B1">
              <w:rPr>
                <w:lang w:eastAsia="uk-UA"/>
              </w:rPr>
              <w:t>тендерних</w:t>
            </w:r>
            <w:r w:rsidR="004A21E1">
              <w:rPr>
                <w:lang w:val="uk-UA" w:eastAsia="uk-UA"/>
              </w:rPr>
              <w:t xml:space="preserve"> </w:t>
            </w:r>
            <w:r w:rsidRPr="008066B1">
              <w:rPr>
                <w:lang w:eastAsia="uk-UA"/>
              </w:rPr>
              <w:t>пропозицій.</w:t>
            </w:r>
          </w:p>
        </w:tc>
      </w:tr>
      <w:tr w:rsidR="00536DC5" w:rsidRPr="00536DC5" w14:paraId="0DD2CA3A" w14:textId="77777777" w:rsidTr="004814D1">
        <w:trPr>
          <w:gridAfter w:val="1"/>
          <w:wAfter w:w="3" w:type="pct"/>
        </w:trPr>
        <w:tc>
          <w:tcPr>
            <w:tcW w:w="428" w:type="pct"/>
          </w:tcPr>
          <w:p w14:paraId="6CD74AD2" w14:textId="77777777" w:rsidR="00536DC5" w:rsidRDefault="00536DC5" w:rsidP="00536DC5">
            <w:pPr>
              <w:widowControl w:val="0"/>
              <w:spacing w:before="60" w:after="60"/>
              <w:jc w:val="center"/>
              <w:rPr>
                <w:b/>
                <w:lang w:val="uk-UA" w:eastAsia="uk-UA"/>
              </w:rPr>
            </w:pPr>
            <w:r>
              <w:rPr>
                <w:b/>
                <w:lang w:val="uk-UA" w:eastAsia="uk-UA"/>
              </w:rPr>
              <w:t>9</w:t>
            </w:r>
          </w:p>
        </w:tc>
        <w:tc>
          <w:tcPr>
            <w:tcW w:w="1647" w:type="pct"/>
          </w:tcPr>
          <w:p w14:paraId="1A5E42D1" w14:textId="77777777" w:rsidR="00536DC5" w:rsidRPr="008066B1" w:rsidRDefault="00536DC5" w:rsidP="00536DC5">
            <w:pPr>
              <w:spacing w:before="60" w:after="60"/>
              <w:rPr>
                <w:b/>
                <w:lang w:eastAsia="uk-UA"/>
              </w:rPr>
            </w:pPr>
            <w:r w:rsidRPr="00536DC5">
              <w:rPr>
                <w:b/>
                <w:lang w:eastAsia="uk-UA"/>
              </w:rPr>
              <w:t>Ступень локалізації виробництва</w:t>
            </w:r>
          </w:p>
        </w:tc>
        <w:tc>
          <w:tcPr>
            <w:tcW w:w="2922" w:type="pct"/>
          </w:tcPr>
          <w:p w14:paraId="2D360E63" w14:textId="77777777" w:rsidR="00536DC5" w:rsidRPr="008066B1" w:rsidRDefault="00536DC5" w:rsidP="00536DC5">
            <w:pPr>
              <w:widowControl w:val="0"/>
              <w:spacing w:before="60" w:after="60"/>
              <w:jc w:val="both"/>
              <w:rPr>
                <w:lang w:eastAsia="uk-UA"/>
              </w:rPr>
            </w:pPr>
            <w:r w:rsidRPr="00536DC5">
              <w:rPr>
                <w:lang w:eastAsia="uk-UA"/>
              </w:rPr>
              <w:t>Не застосовується</w:t>
            </w:r>
          </w:p>
        </w:tc>
      </w:tr>
      <w:tr w:rsidR="00FE3072" w:rsidRPr="008066B1" w14:paraId="5147592A" w14:textId="77777777" w:rsidTr="002A6488">
        <w:trPr>
          <w:gridAfter w:val="1"/>
          <w:wAfter w:w="3" w:type="pct"/>
        </w:trPr>
        <w:tc>
          <w:tcPr>
            <w:tcW w:w="4997" w:type="pct"/>
            <w:gridSpan w:val="3"/>
            <w:shd w:val="clear" w:color="auto" w:fill="E0E0E0"/>
          </w:tcPr>
          <w:p w14:paraId="6AA4D9E0" w14:textId="77777777" w:rsidR="00FE3072" w:rsidRPr="008066B1" w:rsidRDefault="002F05B8" w:rsidP="006A1FE9">
            <w:pPr>
              <w:widowControl w:val="0"/>
              <w:spacing w:before="60" w:after="60"/>
              <w:jc w:val="center"/>
              <w:rPr>
                <w:rStyle w:val="a3"/>
                <w:lang w:val="uk-UA"/>
              </w:rPr>
            </w:pPr>
            <w:r>
              <w:rPr>
                <w:b/>
                <w:bCs/>
                <w:lang w:val="uk-UA"/>
              </w:rPr>
              <w:lastRenderedPageBreak/>
              <w:t xml:space="preserve">Розділ </w:t>
            </w:r>
            <w:r w:rsidR="00FE3072" w:rsidRPr="008066B1">
              <w:rPr>
                <w:b/>
                <w:bCs/>
                <w:lang w:val="uk-UA"/>
              </w:rPr>
              <w:t>IV. Подання та розкриття тендерної пропозиції</w:t>
            </w:r>
          </w:p>
        </w:tc>
      </w:tr>
      <w:tr w:rsidR="00CC1F5B" w:rsidRPr="008066B1" w14:paraId="56FE79B1" w14:textId="77777777" w:rsidTr="002A6488">
        <w:trPr>
          <w:gridAfter w:val="1"/>
          <w:wAfter w:w="3" w:type="pct"/>
        </w:trPr>
        <w:tc>
          <w:tcPr>
            <w:tcW w:w="428" w:type="pct"/>
          </w:tcPr>
          <w:p w14:paraId="39348496" w14:textId="77777777" w:rsidR="00CC1F5B" w:rsidRPr="008066B1" w:rsidRDefault="00CC1F5B" w:rsidP="00352464">
            <w:pPr>
              <w:widowControl w:val="0"/>
              <w:spacing w:before="60" w:after="60"/>
              <w:jc w:val="center"/>
              <w:rPr>
                <w:b/>
                <w:lang w:val="uk-UA" w:eastAsia="uk-UA"/>
              </w:rPr>
            </w:pPr>
            <w:r w:rsidRPr="008066B1">
              <w:rPr>
                <w:b/>
                <w:lang w:eastAsia="uk-UA"/>
              </w:rPr>
              <w:t>1</w:t>
            </w:r>
          </w:p>
        </w:tc>
        <w:tc>
          <w:tcPr>
            <w:tcW w:w="1647" w:type="pct"/>
          </w:tcPr>
          <w:p w14:paraId="2ECF50A6" w14:textId="77777777" w:rsidR="00CC1F5B" w:rsidRPr="008066B1" w:rsidRDefault="00CC1F5B" w:rsidP="00352464">
            <w:pPr>
              <w:pStyle w:val="afd"/>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14:paraId="5C8C246D" w14:textId="77777777" w:rsidR="00E904D4" w:rsidRDefault="00352464" w:rsidP="00352464">
            <w:pPr>
              <w:spacing w:before="60" w:after="60"/>
              <w:jc w:val="both"/>
              <w:rPr>
                <w:rFonts w:eastAsia="Times"/>
                <w:lang w:val="uk-UA"/>
              </w:rPr>
            </w:pPr>
            <w:r w:rsidRPr="008066B1">
              <w:rPr>
                <w:rFonts w:eastAsia="Times"/>
              </w:rPr>
              <w:t>Кінцевий строк подання</w:t>
            </w:r>
            <w:r>
              <w:rPr>
                <w:rFonts w:eastAsia="Times"/>
                <w:lang w:val="uk-UA"/>
              </w:rPr>
              <w:t xml:space="preserve"> </w:t>
            </w:r>
            <w:r w:rsidRPr="008066B1">
              <w:rPr>
                <w:rFonts w:eastAsia="Times"/>
              </w:rPr>
              <w:t>тендерних</w:t>
            </w:r>
            <w:r>
              <w:rPr>
                <w:rFonts w:eastAsia="Times"/>
                <w:lang w:val="uk-UA"/>
              </w:rPr>
              <w:t xml:space="preserve"> </w:t>
            </w:r>
            <w:r w:rsidRPr="008066B1">
              <w:rPr>
                <w:rFonts w:eastAsia="Times"/>
              </w:rPr>
              <w:t>пропозицій:</w:t>
            </w:r>
          </w:p>
          <w:p w14:paraId="0FEE027B" w14:textId="6CAA8F19" w:rsidR="00352464" w:rsidRDefault="00516C49" w:rsidP="00352464">
            <w:pPr>
              <w:spacing w:before="60" w:after="60"/>
              <w:jc w:val="both"/>
              <w:rPr>
                <w:rFonts w:eastAsia="Times"/>
                <w:b/>
                <w:lang w:val="uk-UA"/>
              </w:rPr>
            </w:pPr>
            <w:r>
              <w:rPr>
                <w:rFonts w:eastAsia="Times"/>
                <w:b/>
                <w:lang w:val="uk-UA"/>
              </w:rPr>
              <w:t>0</w:t>
            </w:r>
            <w:r w:rsidR="002754CC">
              <w:rPr>
                <w:rFonts w:eastAsia="Times"/>
                <w:b/>
                <w:lang w:val="uk-UA"/>
              </w:rPr>
              <w:t>7</w:t>
            </w:r>
            <w:r w:rsidR="00352464" w:rsidRPr="00330E18">
              <w:rPr>
                <w:rFonts w:eastAsia="Times"/>
                <w:b/>
                <w:lang w:val="uk-UA"/>
              </w:rPr>
              <w:t>.</w:t>
            </w:r>
            <w:r w:rsidR="00526D1A" w:rsidRPr="00330E18">
              <w:rPr>
                <w:rFonts w:eastAsia="Times"/>
                <w:b/>
                <w:lang w:val="uk-UA"/>
              </w:rPr>
              <w:t>0</w:t>
            </w:r>
            <w:r>
              <w:rPr>
                <w:rFonts w:eastAsia="Times"/>
                <w:b/>
                <w:lang w:val="uk-UA"/>
              </w:rPr>
              <w:t>5</w:t>
            </w:r>
            <w:r w:rsidR="00352464" w:rsidRPr="00330E18">
              <w:rPr>
                <w:rFonts w:eastAsia="Times"/>
                <w:b/>
                <w:lang w:val="uk-UA"/>
              </w:rPr>
              <w:t>.202</w:t>
            </w:r>
            <w:r w:rsidR="00526D1A" w:rsidRPr="00330E18">
              <w:rPr>
                <w:rFonts w:eastAsia="Times"/>
                <w:b/>
                <w:lang w:val="uk-UA"/>
              </w:rPr>
              <w:t>3</w:t>
            </w:r>
            <w:r w:rsidR="00080FF4">
              <w:rPr>
                <w:rFonts w:eastAsia="Times"/>
                <w:b/>
                <w:lang w:val="uk-UA"/>
              </w:rPr>
              <w:t xml:space="preserve"> 00:00 годин за київським часом.</w:t>
            </w:r>
          </w:p>
          <w:p w14:paraId="0F7D5A50" w14:textId="77777777"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EE2697" w14:paraId="7B021CC8" w14:textId="77777777" w:rsidTr="00235C3C">
        <w:trPr>
          <w:gridAfter w:val="1"/>
          <w:wAfter w:w="3" w:type="pct"/>
        </w:trPr>
        <w:tc>
          <w:tcPr>
            <w:tcW w:w="428" w:type="pct"/>
          </w:tcPr>
          <w:p w14:paraId="7B8F51D7" w14:textId="77777777" w:rsidR="00CC1F5B" w:rsidRPr="008066B1" w:rsidRDefault="00CC1F5B" w:rsidP="00352464">
            <w:pPr>
              <w:widowControl w:val="0"/>
              <w:spacing w:before="60" w:after="60"/>
              <w:jc w:val="center"/>
              <w:rPr>
                <w:b/>
                <w:lang w:val="uk-UA" w:eastAsia="uk-UA"/>
              </w:rPr>
            </w:pPr>
            <w:r w:rsidRPr="008066B1">
              <w:rPr>
                <w:b/>
                <w:lang w:eastAsia="uk-UA"/>
              </w:rPr>
              <w:t>2</w:t>
            </w:r>
          </w:p>
        </w:tc>
        <w:tc>
          <w:tcPr>
            <w:tcW w:w="1647" w:type="pct"/>
          </w:tcPr>
          <w:p w14:paraId="44439D71" w14:textId="77777777" w:rsidR="00CC1F5B" w:rsidRPr="008066B1" w:rsidRDefault="00CC1F5B" w:rsidP="00352464">
            <w:pPr>
              <w:widowControl w:val="0"/>
              <w:spacing w:before="60" w:after="60"/>
              <w:ind w:right="113"/>
              <w:rPr>
                <w:b/>
              </w:rPr>
            </w:pPr>
            <w:r w:rsidRPr="008066B1">
              <w:rPr>
                <w:b/>
              </w:rPr>
              <w:t>Дата та час розкриття</w:t>
            </w:r>
            <w:r w:rsidR="00C30DC5">
              <w:rPr>
                <w:b/>
                <w:lang w:val="uk-UA"/>
              </w:rPr>
              <w:t xml:space="preserve"> </w:t>
            </w:r>
            <w:r w:rsidRPr="008066B1">
              <w:rPr>
                <w:b/>
              </w:rPr>
              <w:t>тендерної</w:t>
            </w:r>
            <w:r w:rsidR="00C30DC5">
              <w:rPr>
                <w:b/>
                <w:lang w:val="uk-UA"/>
              </w:rPr>
              <w:t xml:space="preserve"> </w:t>
            </w:r>
            <w:r w:rsidRPr="008066B1">
              <w:rPr>
                <w:b/>
              </w:rPr>
              <w:t>пропозиції</w:t>
            </w:r>
          </w:p>
        </w:tc>
        <w:tc>
          <w:tcPr>
            <w:tcW w:w="2922" w:type="pct"/>
          </w:tcPr>
          <w:p w14:paraId="65978FA2" w14:textId="77777777" w:rsidR="00E33A06" w:rsidRPr="00E33A06" w:rsidRDefault="00EE2697" w:rsidP="00EE2697">
            <w:pPr>
              <w:spacing w:before="60" w:after="60"/>
              <w:jc w:val="both"/>
              <w:rPr>
                <w:rFonts w:eastAsia="Times"/>
              </w:rPr>
            </w:pPr>
            <w:r w:rsidRPr="00EE2697">
              <w:rPr>
                <w:rFonts w:eastAsia="Times"/>
                <w:lang w:val="uk-UA"/>
              </w:rPr>
              <w:t>Відкриті торги проводяться без застосування електронного аукціону.</w:t>
            </w:r>
          </w:p>
          <w:p w14:paraId="4E7BE91E" w14:textId="026E2454" w:rsidR="00EE2697" w:rsidRPr="00E33A06" w:rsidRDefault="00EE2697" w:rsidP="00EE2697">
            <w:pPr>
              <w:spacing w:before="60" w:after="60"/>
              <w:jc w:val="both"/>
              <w:rPr>
                <w:rFonts w:eastAsia="Times"/>
              </w:rPr>
            </w:pPr>
            <w:r w:rsidRPr="00EE2697">
              <w:rPr>
                <w:rFonts w:eastAsia="Time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611FC20" w14:textId="757B7F0C" w:rsidR="00362A9F" w:rsidRPr="007F526F" w:rsidRDefault="00EE2697" w:rsidP="00362A9F">
            <w:pPr>
              <w:spacing w:before="60" w:after="60"/>
              <w:jc w:val="both"/>
              <w:rPr>
                <w:lang w:val="uk-UA"/>
              </w:rPr>
            </w:pPr>
            <w:r w:rsidRPr="00EE2697">
              <w:rPr>
                <w:rFonts w:eastAsia="Time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4140C5">
              <w:rPr>
                <w:rFonts w:eastAsia="Times"/>
                <w:lang w:val="uk-UA"/>
              </w:rPr>
              <w:t>,</w:t>
            </w:r>
            <w:r w:rsidR="004140C5" w:rsidRPr="004140C5">
              <w:rPr>
                <w:lang w:val="uk-UA"/>
              </w:rPr>
              <w:t xml:space="preserve"> </w:t>
            </w:r>
            <w:r w:rsidR="004140C5" w:rsidRPr="004140C5">
              <w:rPr>
                <w:rFonts w:eastAsia="Times"/>
                <w:lang w:val="uk-UA"/>
              </w:rPr>
              <w:t>визначених пунктом 44 цих особливостей</w:t>
            </w:r>
            <w:r w:rsidRPr="00EE2697">
              <w:rPr>
                <w:rFonts w:eastAsia="Times"/>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E3072" w:rsidRPr="008066B1" w14:paraId="5FF114A2" w14:textId="77777777" w:rsidTr="00FE3072">
        <w:trPr>
          <w:gridAfter w:val="1"/>
          <w:wAfter w:w="3" w:type="pct"/>
        </w:trPr>
        <w:tc>
          <w:tcPr>
            <w:tcW w:w="4997" w:type="pct"/>
            <w:gridSpan w:val="3"/>
            <w:shd w:val="clear" w:color="auto" w:fill="E0E0E0"/>
          </w:tcPr>
          <w:p w14:paraId="1B171799" w14:textId="77777777" w:rsidR="00FE3072" w:rsidRPr="008066B1" w:rsidRDefault="002F05B8" w:rsidP="00E271EE">
            <w:pPr>
              <w:widowControl w:val="0"/>
              <w:spacing w:before="60" w:after="60"/>
              <w:jc w:val="center"/>
              <w:rPr>
                <w:lang w:val="uk-UA"/>
              </w:rPr>
            </w:pPr>
            <w:r>
              <w:rPr>
                <w:b/>
                <w:bCs/>
                <w:lang w:val="uk-UA"/>
              </w:rPr>
              <w:t xml:space="preserve">Розділ </w:t>
            </w:r>
            <w:r w:rsidR="00FE3072" w:rsidRPr="008066B1">
              <w:rPr>
                <w:b/>
                <w:bCs/>
                <w:lang w:val="uk-UA"/>
              </w:rPr>
              <w:t xml:space="preserve">V. Оцінка тендерної пропозиції </w:t>
            </w:r>
          </w:p>
        </w:tc>
      </w:tr>
      <w:tr w:rsidR="00CC1F5B" w:rsidRPr="003E11B6" w14:paraId="52961A62" w14:textId="77777777" w:rsidTr="00886CE4">
        <w:trPr>
          <w:gridAfter w:val="1"/>
          <w:wAfter w:w="3" w:type="pct"/>
        </w:trPr>
        <w:tc>
          <w:tcPr>
            <w:tcW w:w="428" w:type="pct"/>
          </w:tcPr>
          <w:p w14:paraId="3EB172B4" w14:textId="77777777"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14:paraId="388A33CA" w14:textId="77777777" w:rsidR="00CC1F5B" w:rsidRPr="008066B1" w:rsidRDefault="00CC1F5B" w:rsidP="00E271EE">
            <w:pPr>
              <w:widowControl w:val="0"/>
              <w:spacing w:before="60" w:after="60"/>
              <w:rPr>
                <w:lang w:val="uk-UA"/>
              </w:rPr>
            </w:pPr>
            <w:r w:rsidRPr="008066B1">
              <w:rPr>
                <w:b/>
                <w:bCs/>
                <w:lang w:val="uk-UA"/>
              </w:rPr>
              <w:t>Перелік критеріїв та методика оцінки тендерної пропозиції із зазначенням питомої ваги критерію</w:t>
            </w:r>
            <w:r w:rsidRPr="008066B1">
              <w:rPr>
                <w:lang w:val="uk-UA"/>
              </w:rPr>
              <w:t> </w:t>
            </w:r>
          </w:p>
        </w:tc>
        <w:tc>
          <w:tcPr>
            <w:tcW w:w="2922" w:type="pct"/>
          </w:tcPr>
          <w:p w14:paraId="732E8D1A" w14:textId="77777777" w:rsidR="001B523D" w:rsidRPr="00EE2697" w:rsidRDefault="001B523D" w:rsidP="001B523D">
            <w:pPr>
              <w:spacing w:before="60" w:after="60"/>
              <w:jc w:val="both"/>
              <w:rPr>
                <w:rFonts w:eastAsia="Times"/>
                <w:lang w:val="uk-UA"/>
              </w:rPr>
            </w:pPr>
            <w:r w:rsidRPr="00EE2697">
              <w:rPr>
                <w:rFonts w:eastAsia="Times"/>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rFonts w:eastAsia="Times"/>
                <w:lang w:val="uk-UA"/>
              </w:rPr>
              <w:t>ї найбільш економічно вигідною.</w:t>
            </w:r>
          </w:p>
          <w:p w14:paraId="1B1E533D" w14:textId="77777777" w:rsidR="001B523D" w:rsidRDefault="001B523D" w:rsidP="001B523D">
            <w:pPr>
              <w:widowControl w:val="0"/>
              <w:spacing w:before="60" w:after="60"/>
              <w:jc w:val="both"/>
              <w:rPr>
                <w:rFonts w:eastAsia="Times"/>
                <w:lang w:val="uk-UA"/>
              </w:rPr>
            </w:pPr>
            <w:r w:rsidRPr="00EE2697">
              <w:rPr>
                <w:rFonts w:eastAsia="Times"/>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F010F9" w14:textId="756C0706" w:rsidR="006909E6" w:rsidRDefault="006909E6" w:rsidP="001B523D">
            <w:pPr>
              <w:widowControl w:val="0"/>
              <w:spacing w:before="60" w:after="60"/>
              <w:jc w:val="both"/>
              <w:rPr>
                <w:iCs/>
                <w:lang w:val="uk-UA" w:eastAsia="uk-UA"/>
              </w:rPr>
            </w:pPr>
            <w:r w:rsidRPr="001B523D">
              <w:rPr>
                <w:iCs/>
                <w:lang w:val="uk-UA" w:eastAsia="uk-UA"/>
              </w:rPr>
              <w:t>Єдиним</w:t>
            </w:r>
            <w:r>
              <w:rPr>
                <w:iCs/>
                <w:lang w:val="uk-UA" w:eastAsia="uk-UA"/>
              </w:rPr>
              <w:t xml:space="preserve"> </w:t>
            </w:r>
            <w:r w:rsidRPr="001B523D">
              <w:rPr>
                <w:iCs/>
                <w:lang w:val="uk-UA" w:eastAsia="uk-UA"/>
              </w:rPr>
              <w:t>критерієм</w:t>
            </w:r>
            <w:r>
              <w:rPr>
                <w:iCs/>
                <w:lang w:val="uk-UA" w:eastAsia="uk-UA"/>
              </w:rPr>
              <w:t xml:space="preserve"> </w:t>
            </w:r>
            <w:r w:rsidRPr="001B523D">
              <w:rPr>
                <w:iCs/>
                <w:lang w:val="uk-UA" w:eastAsia="uk-UA"/>
              </w:rPr>
              <w:t>оцінки</w:t>
            </w:r>
            <w:r>
              <w:rPr>
                <w:iCs/>
                <w:lang w:val="uk-UA" w:eastAsia="uk-UA"/>
              </w:rPr>
              <w:t xml:space="preserve"> </w:t>
            </w:r>
            <w:r w:rsidRPr="008066B1">
              <w:rPr>
                <w:iCs/>
                <w:lang w:val="uk-UA" w:eastAsia="uk-UA"/>
              </w:rPr>
              <w:t>тендерних пропозицій</w:t>
            </w:r>
            <w:r w:rsidRPr="001B523D">
              <w:rPr>
                <w:iCs/>
                <w:lang w:val="uk-UA" w:eastAsia="uk-UA"/>
              </w:rPr>
              <w:t xml:space="preserve"> є </w:t>
            </w:r>
            <w:r w:rsidRPr="001B523D">
              <w:rPr>
                <w:b/>
                <w:bCs/>
                <w:i/>
                <w:iCs/>
                <w:lang w:val="uk-UA" w:eastAsia="uk-UA"/>
              </w:rPr>
              <w:t>ціна</w:t>
            </w:r>
            <w:r>
              <w:rPr>
                <w:bCs/>
                <w:iCs/>
                <w:lang w:val="uk-UA" w:eastAsia="uk-UA"/>
              </w:rPr>
              <w:t xml:space="preserve"> (</w:t>
            </w:r>
            <w:r>
              <w:rPr>
                <w:iCs/>
                <w:lang w:val="uk-UA" w:eastAsia="uk-UA"/>
              </w:rPr>
              <w:t>п</w:t>
            </w:r>
            <w:r w:rsidRPr="001B523D">
              <w:rPr>
                <w:iCs/>
                <w:lang w:val="uk-UA" w:eastAsia="uk-UA"/>
              </w:rPr>
              <w:t>итома вага критерію</w:t>
            </w:r>
            <w:r>
              <w:rPr>
                <w:iCs/>
                <w:lang w:val="uk-UA" w:eastAsia="uk-UA"/>
              </w:rPr>
              <w:t xml:space="preserve"> </w:t>
            </w:r>
            <w:r w:rsidRPr="001B523D">
              <w:rPr>
                <w:iCs/>
                <w:lang w:val="uk-UA" w:eastAsia="uk-UA"/>
              </w:rPr>
              <w:t>– 100%</w:t>
            </w:r>
            <w:r>
              <w:rPr>
                <w:iCs/>
                <w:lang w:val="uk-UA" w:eastAsia="uk-UA"/>
              </w:rPr>
              <w:t>)</w:t>
            </w:r>
            <w:r w:rsidRPr="008066B1">
              <w:rPr>
                <w:iCs/>
                <w:lang w:val="uk-UA" w:eastAsia="uk-UA"/>
              </w:rPr>
              <w:t>.</w:t>
            </w:r>
          </w:p>
          <w:p w14:paraId="1532A2A4" w14:textId="7F837B82" w:rsidR="003E11B6" w:rsidRPr="008066B1" w:rsidRDefault="001B523D" w:rsidP="001B523D">
            <w:pPr>
              <w:widowControl w:val="0"/>
              <w:spacing w:before="60" w:after="60"/>
              <w:jc w:val="both"/>
              <w:rPr>
                <w:lang w:val="uk-UA"/>
              </w:rPr>
            </w:pPr>
            <w:r w:rsidRPr="001B523D">
              <w:rPr>
                <w:iCs/>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w:t>
            </w:r>
            <w:r w:rsidRPr="001B523D">
              <w:rPr>
                <w:iCs/>
                <w:lang w:val="uk-UA" w:eastAsia="uk-UA"/>
              </w:rPr>
              <w:lastRenderedPageBreak/>
              <w:t>зазначається без ПДВ.</w:t>
            </w:r>
          </w:p>
        </w:tc>
      </w:tr>
      <w:tr w:rsidR="00330F95" w:rsidRPr="005D7A85" w14:paraId="0EA2AAD1" w14:textId="77777777" w:rsidTr="002A6488">
        <w:trPr>
          <w:gridAfter w:val="1"/>
          <w:wAfter w:w="3" w:type="pct"/>
        </w:trPr>
        <w:tc>
          <w:tcPr>
            <w:tcW w:w="428" w:type="pct"/>
          </w:tcPr>
          <w:p w14:paraId="637F1344" w14:textId="77777777" w:rsidR="00330F95" w:rsidRPr="008066B1" w:rsidRDefault="00330F95" w:rsidP="006A08AD">
            <w:pPr>
              <w:widowControl w:val="0"/>
              <w:spacing w:before="60" w:after="60"/>
              <w:jc w:val="center"/>
              <w:rPr>
                <w:b/>
                <w:bCs/>
                <w:lang w:val="uk-UA"/>
              </w:rPr>
            </w:pPr>
            <w:r w:rsidRPr="008066B1">
              <w:rPr>
                <w:b/>
                <w:bCs/>
                <w:lang w:val="uk-UA"/>
              </w:rPr>
              <w:lastRenderedPageBreak/>
              <w:t>2</w:t>
            </w:r>
          </w:p>
        </w:tc>
        <w:tc>
          <w:tcPr>
            <w:tcW w:w="1647" w:type="pct"/>
          </w:tcPr>
          <w:p w14:paraId="1D130699" w14:textId="77777777" w:rsidR="00330F95" w:rsidRPr="008066B1" w:rsidRDefault="00330F95" w:rsidP="006A08AD">
            <w:pPr>
              <w:widowControl w:val="0"/>
              <w:spacing w:before="60" w:after="60"/>
              <w:rPr>
                <w:b/>
                <w:bCs/>
                <w:lang w:val="uk-UA"/>
              </w:rPr>
            </w:pPr>
            <w:r w:rsidRPr="008066B1">
              <w:rPr>
                <w:b/>
              </w:rPr>
              <w:t>Опис та приклади</w:t>
            </w:r>
            <w:r w:rsidR="00D16C8B">
              <w:rPr>
                <w:b/>
                <w:lang w:val="uk-UA"/>
              </w:rPr>
              <w:t xml:space="preserve"> </w:t>
            </w:r>
            <w:r w:rsidRPr="008066B1">
              <w:rPr>
                <w:b/>
              </w:rPr>
              <w:t>формальних (несуттєвих) помилок, допущення</w:t>
            </w:r>
            <w:r w:rsidR="00D16C8B">
              <w:rPr>
                <w:b/>
                <w:lang w:val="uk-UA"/>
              </w:rPr>
              <w:t xml:space="preserve"> </w:t>
            </w:r>
            <w:r w:rsidRPr="008066B1">
              <w:rPr>
                <w:b/>
              </w:rPr>
              <w:t>яких</w:t>
            </w:r>
            <w:r w:rsidR="00D16C8B">
              <w:rPr>
                <w:b/>
                <w:lang w:val="uk-UA"/>
              </w:rPr>
              <w:t xml:space="preserve"> </w:t>
            </w:r>
            <w:r w:rsidRPr="008066B1">
              <w:rPr>
                <w:b/>
              </w:rPr>
              <w:t xml:space="preserve">учасниками не призведе </w:t>
            </w:r>
            <w:proofErr w:type="gramStart"/>
            <w:r w:rsidRPr="008066B1">
              <w:rPr>
                <w:b/>
              </w:rPr>
              <w:t>до</w:t>
            </w:r>
            <w:proofErr w:type="gramEnd"/>
            <w:r w:rsidRPr="008066B1">
              <w:rPr>
                <w:b/>
              </w:rPr>
              <w:t xml:space="preserve"> відхилення</w:t>
            </w:r>
            <w:r w:rsidR="00D16C8B">
              <w:rPr>
                <w:b/>
                <w:lang w:val="uk-UA"/>
              </w:rPr>
              <w:t xml:space="preserve"> </w:t>
            </w:r>
            <w:r w:rsidRPr="008066B1">
              <w:rPr>
                <w:b/>
              </w:rPr>
              <w:t>їх</w:t>
            </w:r>
            <w:r w:rsidR="00D16C8B">
              <w:rPr>
                <w:b/>
                <w:lang w:val="uk-UA"/>
              </w:rPr>
              <w:t xml:space="preserve"> </w:t>
            </w:r>
            <w:r w:rsidRPr="008066B1">
              <w:rPr>
                <w:b/>
              </w:rPr>
              <w:t>тендерних</w:t>
            </w:r>
            <w:r w:rsidR="00D16C8B">
              <w:rPr>
                <w:b/>
                <w:lang w:val="uk-UA"/>
              </w:rPr>
              <w:t xml:space="preserve"> </w:t>
            </w:r>
            <w:r w:rsidRPr="008066B1">
              <w:rPr>
                <w:b/>
              </w:rPr>
              <w:t>пропозицій</w:t>
            </w:r>
          </w:p>
        </w:tc>
        <w:tc>
          <w:tcPr>
            <w:tcW w:w="2922" w:type="pct"/>
          </w:tcPr>
          <w:p w14:paraId="7DF0EED3" w14:textId="77777777"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14:paraId="1F070D4A" w14:textId="77777777"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6909E6">
              <w:t xml:space="preserve"> </w:t>
            </w:r>
            <w:r w:rsidR="006909E6" w:rsidRPr="006909E6">
              <w:t>розвитку економіки, торгівлі та сільського господарства Україні від 15.04.2020 № 710 «Про затвердження Переліку формальних помилок»</w:t>
            </w:r>
            <w:r w:rsidR="006A08AD">
              <w:t>:</w:t>
            </w:r>
          </w:p>
          <w:p w14:paraId="6C959471" w14:textId="77777777"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14:paraId="416C949C"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уживання великої літери;</w:t>
            </w:r>
          </w:p>
          <w:p w14:paraId="7D8DEB53"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14:paraId="4889DA5E"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використання слова або мовного звороту, запозичених з іншої мови;</w:t>
            </w:r>
          </w:p>
          <w:p w14:paraId="6B8B34DE"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7817FE"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застосування правил переносу частини слова з рядка в рядок;</w:t>
            </w:r>
          </w:p>
          <w:p w14:paraId="583D421D"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14:paraId="411E4061" w14:textId="77777777" w:rsidR="006A08AD" w:rsidRDefault="006A08AD" w:rsidP="00C8003E">
            <w:pPr>
              <w:pStyle w:val="rvps2"/>
              <w:numPr>
                <w:ilvl w:val="0"/>
                <w:numId w:val="4"/>
              </w:numPr>
              <w:shd w:val="clear" w:color="auto" w:fill="FFFFFF"/>
              <w:spacing w:before="0" w:beforeAutospacing="0" w:after="0" w:afterAutospacing="0"/>
              <w:ind w:left="482" w:hanging="284"/>
              <w:contextualSpacing/>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8AE04" w14:textId="77777777" w:rsidR="006A08AD" w:rsidRDefault="006A08AD" w:rsidP="006A08AD">
            <w:pPr>
              <w:pStyle w:val="rvps2"/>
              <w:shd w:val="clear" w:color="auto" w:fill="FFFFFF"/>
              <w:spacing w:before="60" w:beforeAutospacing="0" w:after="6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8B50E" w14:textId="77777777" w:rsidR="006A08AD" w:rsidRDefault="006A08AD" w:rsidP="006A08AD">
            <w:pPr>
              <w:pStyle w:val="rvps2"/>
              <w:shd w:val="clear" w:color="auto" w:fill="FFFFFF"/>
              <w:spacing w:before="60" w:beforeAutospacing="0" w:after="60" w:afterAutospacing="0"/>
              <w:jc w:val="both"/>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lastRenderedPageBreak/>
              <w:t>документації.</w:t>
            </w:r>
          </w:p>
          <w:p w14:paraId="3226BF9D" w14:textId="77777777" w:rsidR="006A08AD" w:rsidRDefault="006A08AD" w:rsidP="006A08AD">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91C899" w14:textId="77777777" w:rsidR="006A08AD" w:rsidRDefault="006A08AD" w:rsidP="006A08AD">
            <w:pPr>
              <w:pStyle w:val="rvps2"/>
              <w:shd w:val="clear" w:color="auto" w:fill="FFFFFF"/>
              <w:spacing w:before="60" w:beforeAutospacing="0" w:after="6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C951E6" w14:textId="77777777"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57C6DC" w14:textId="77777777" w:rsidR="006A08AD" w:rsidRDefault="006A08AD" w:rsidP="006A08AD">
            <w:pPr>
              <w:pStyle w:val="rvps2"/>
              <w:shd w:val="clear" w:color="auto" w:fill="FFFFFF"/>
              <w:spacing w:before="60" w:beforeAutospacing="0" w:after="6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4CBC0" w14:textId="77777777" w:rsidR="006A08AD" w:rsidRDefault="006A08AD" w:rsidP="006A08AD">
            <w:pPr>
              <w:pStyle w:val="rvps2"/>
              <w:shd w:val="clear" w:color="auto" w:fill="FFFFFF"/>
              <w:spacing w:before="60" w:beforeAutospacing="0" w:after="6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B958E5" w14:textId="77777777" w:rsidR="006A08AD" w:rsidRDefault="006A08AD" w:rsidP="006A08AD">
            <w:pPr>
              <w:pStyle w:val="rvps2"/>
              <w:shd w:val="clear" w:color="auto" w:fill="FFFFFF"/>
              <w:spacing w:before="60" w:beforeAutospacing="0" w:after="6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4225B" w14:textId="77777777" w:rsidR="006A08AD" w:rsidRDefault="006A08AD" w:rsidP="006A08AD">
            <w:pPr>
              <w:pStyle w:val="rvps2"/>
              <w:shd w:val="clear" w:color="auto" w:fill="FFFFFF"/>
              <w:spacing w:before="60" w:beforeAutospacing="0" w:after="6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F6DCBD" w14:textId="77777777" w:rsidR="006A08AD" w:rsidRDefault="006A08AD" w:rsidP="006A08AD">
            <w:pPr>
              <w:pStyle w:val="rvps2"/>
              <w:shd w:val="clear" w:color="auto" w:fill="FFFFFF"/>
              <w:spacing w:before="60" w:beforeAutospacing="0" w:after="6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7F3D24" w14:textId="77777777" w:rsidR="006909E6" w:rsidRDefault="006A08AD" w:rsidP="006A08AD">
            <w:pPr>
              <w:pStyle w:val="rvps2"/>
              <w:shd w:val="clear" w:color="auto" w:fill="FFFFFF"/>
              <w:spacing w:before="60" w:beforeAutospacing="0" w:after="6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5958EE" w14:textId="77777777" w:rsidR="00403B3B" w:rsidRDefault="00403B3B" w:rsidP="00403B3B">
            <w:pPr>
              <w:pStyle w:val="rvps2"/>
              <w:shd w:val="clear" w:color="auto" w:fill="FFFFFF"/>
              <w:spacing w:before="60" w:beforeAutospacing="0" w:after="60" w:afterAutospacing="0"/>
              <w:jc w:val="both"/>
            </w:pPr>
            <w:r w:rsidRPr="00403B3B">
              <w:rPr>
                <w:i/>
                <w:u w:val="single"/>
              </w:rPr>
              <w:lastRenderedPageBreak/>
              <w:t>Приклади формальних помилок:</w:t>
            </w:r>
          </w:p>
          <w:p w14:paraId="16B58DE9" w14:textId="77777777" w:rsidR="00403B3B" w:rsidRDefault="00403B3B" w:rsidP="00C8003E">
            <w:pPr>
              <w:pStyle w:val="rvps2"/>
              <w:numPr>
                <w:ilvl w:val="0"/>
                <w:numId w:val="5"/>
              </w:numPr>
              <w:shd w:val="clear" w:color="auto" w:fill="FFFFFF"/>
              <w:spacing w:before="0" w:beforeAutospacing="0" w:after="0" w:afterAutospacing="0"/>
              <w:ind w:left="714" w:hanging="357"/>
              <w:jc w:val="both"/>
            </w:pPr>
            <w:r w:rsidRPr="00403B3B">
              <w:t>«вінницька область» замість «Вінницька область» або «місто львів» замість «місто Львів»;</w:t>
            </w:r>
          </w:p>
          <w:p w14:paraId="4E11E967" w14:textId="77777777" w:rsidR="00403B3B" w:rsidRDefault="00403B3B" w:rsidP="00C8003E">
            <w:pPr>
              <w:pStyle w:val="rvps2"/>
              <w:numPr>
                <w:ilvl w:val="0"/>
                <w:numId w:val="5"/>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14:paraId="2033F261" w14:textId="77777777" w:rsidR="004D5C84" w:rsidRDefault="004D5C84" w:rsidP="00C8003E">
            <w:pPr>
              <w:pStyle w:val="rvps2"/>
              <w:numPr>
                <w:ilvl w:val="0"/>
                <w:numId w:val="5"/>
              </w:numPr>
              <w:shd w:val="clear" w:color="auto" w:fill="FFFFFF"/>
              <w:spacing w:before="0" w:beforeAutospacing="0" w:after="0" w:afterAutospacing="0"/>
              <w:ind w:left="714" w:hanging="357"/>
              <w:jc w:val="both"/>
            </w:pPr>
            <w:r w:rsidRPr="004D5C84">
              <w:t>«поряд -ок» замість «поря – док»;</w:t>
            </w:r>
          </w:p>
          <w:p w14:paraId="03E6448A" w14:textId="77777777" w:rsidR="004D5C84" w:rsidRDefault="004D5C84" w:rsidP="00C8003E">
            <w:pPr>
              <w:pStyle w:val="rvps2"/>
              <w:numPr>
                <w:ilvl w:val="0"/>
                <w:numId w:val="5"/>
              </w:numPr>
              <w:shd w:val="clear" w:color="auto" w:fill="FFFFFF"/>
              <w:spacing w:before="0" w:beforeAutospacing="0" w:after="0" w:afterAutospacing="0"/>
              <w:ind w:left="714" w:hanging="357"/>
              <w:jc w:val="both"/>
            </w:pPr>
            <w:r w:rsidRPr="004D5C84">
              <w:t>«ненадається» замість «не надається»;</w:t>
            </w:r>
          </w:p>
          <w:p w14:paraId="33E018AF" w14:textId="77777777" w:rsidR="00403B3B" w:rsidRDefault="00403B3B" w:rsidP="00C8003E">
            <w:pPr>
              <w:pStyle w:val="rvps2"/>
              <w:numPr>
                <w:ilvl w:val="0"/>
                <w:numId w:val="5"/>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71FAE0B" w14:textId="77777777" w:rsidR="00403B3B" w:rsidRDefault="00403B3B" w:rsidP="00C8003E">
            <w:pPr>
              <w:pStyle w:val="rvps2"/>
              <w:numPr>
                <w:ilvl w:val="0"/>
                <w:numId w:val="5"/>
              </w:numPr>
              <w:shd w:val="clear" w:color="auto" w:fill="FFFFFF"/>
              <w:spacing w:before="0" w:beforeAutospacing="0" w:after="0" w:afterAutospacing="0"/>
              <w:ind w:left="714" w:hanging="357"/>
              <w:jc w:val="both"/>
            </w:pPr>
            <w:r w:rsidRPr="00403B3B">
              <w:t>«тендернапропозиція» замість «тендерна пропозиція»;</w:t>
            </w:r>
          </w:p>
          <w:p w14:paraId="5564A5E0" w14:textId="77777777" w:rsidR="00403B3B" w:rsidRDefault="00403B3B" w:rsidP="00C8003E">
            <w:pPr>
              <w:pStyle w:val="rvps2"/>
              <w:numPr>
                <w:ilvl w:val="0"/>
                <w:numId w:val="5"/>
              </w:numPr>
              <w:shd w:val="clear" w:color="auto" w:fill="FFFFFF"/>
              <w:spacing w:before="0" w:beforeAutospacing="0" w:after="0" w:afterAutospacing="0"/>
              <w:ind w:left="714" w:hanging="357"/>
              <w:jc w:val="both"/>
            </w:pPr>
            <w:r w:rsidRPr="00403B3B">
              <w:t>«срток поставки» замість «строк поставки»;</w:t>
            </w:r>
          </w:p>
          <w:p w14:paraId="113C5FF7" w14:textId="77777777" w:rsidR="004D5C84" w:rsidRDefault="004D5C84" w:rsidP="00C8003E">
            <w:pPr>
              <w:pStyle w:val="rvps2"/>
              <w:numPr>
                <w:ilvl w:val="0"/>
                <w:numId w:val="5"/>
              </w:numPr>
              <w:shd w:val="clear" w:color="auto" w:fill="FFFFFF"/>
              <w:spacing w:before="0" w:beforeAutospacing="0" w:after="0" w:afterAutospacing="0"/>
              <w:ind w:left="714" w:hanging="357"/>
              <w:jc w:val="both"/>
            </w:pPr>
            <w:r w:rsidRPr="004D5C84">
              <w:t>«Довідка» замість «Лист», «Гарантійний лист» замість «Довідка», «Лист» замість «Гарантійний лист» тощо;</w:t>
            </w:r>
          </w:p>
          <w:p w14:paraId="543A352F" w14:textId="77777777" w:rsidR="004D5C84" w:rsidRDefault="004D5C84" w:rsidP="00C8003E">
            <w:pPr>
              <w:pStyle w:val="rvps2"/>
              <w:numPr>
                <w:ilvl w:val="0"/>
                <w:numId w:val="5"/>
              </w:numPr>
              <w:shd w:val="clear" w:color="auto" w:fill="FFFFFF"/>
              <w:spacing w:before="0" w:beforeAutospacing="0" w:after="0" w:afterAutospacing="0"/>
              <w:ind w:left="714" w:hanging="357"/>
              <w:jc w:val="both"/>
            </w:pPr>
            <w:r w:rsidRPr="004D5C84">
              <w:t>«_____№______» замість «14.08.2020 № 320»</w:t>
            </w:r>
          </w:p>
          <w:p w14:paraId="53C51BC6" w14:textId="77777777" w:rsidR="00D3265C" w:rsidRDefault="004D5C84" w:rsidP="00C8003E">
            <w:pPr>
              <w:pStyle w:val="rvps2"/>
              <w:numPr>
                <w:ilvl w:val="0"/>
                <w:numId w:val="5"/>
              </w:numPr>
              <w:shd w:val="clear" w:color="auto" w:fill="FFFFFF"/>
              <w:spacing w:before="0" w:beforeAutospacing="0" w:after="60" w:afterAutospacing="0"/>
              <w:ind w:left="714" w:hanging="357"/>
              <w:jc w:val="both"/>
            </w:pPr>
            <w:r w:rsidRPr="004D5C84">
              <w:t>подання документа у форматі  «PDF» замість «JPEG», «JPEG» замість «PDF», «RAR» замість «PDF», «7z» замість «PDF» тощо</w:t>
            </w:r>
            <w:r w:rsidR="00D3265C">
              <w:t>;</w:t>
            </w:r>
          </w:p>
          <w:p w14:paraId="58173D97" w14:textId="4EE255BF" w:rsidR="00403B3B" w:rsidRPr="008066B1" w:rsidRDefault="00D3265C" w:rsidP="00C8003E">
            <w:pPr>
              <w:pStyle w:val="rvps2"/>
              <w:numPr>
                <w:ilvl w:val="0"/>
                <w:numId w:val="5"/>
              </w:numPr>
              <w:shd w:val="clear" w:color="auto" w:fill="FFFFFF"/>
              <w:spacing w:before="0" w:beforeAutospacing="0" w:after="60" w:afterAutospacing="0"/>
              <w:ind w:left="714" w:hanging="357"/>
              <w:jc w:val="both"/>
            </w:pPr>
            <w:r>
              <w:t>зазначення неповного переліку інформації в певному документі, у разі якщо така інформація повністю відображена в іншому документі, що наданий у складі тендерної пропозиції учасника</w:t>
            </w:r>
            <w:r w:rsidR="004D5C84" w:rsidRPr="004D5C84">
              <w:t>.</w:t>
            </w:r>
          </w:p>
        </w:tc>
      </w:tr>
      <w:tr w:rsidR="00CC1F5B" w:rsidRPr="00700315" w14:paraId="2DF63942" w14:textId="77777777" w:rsidTr="004814D1">
        <w:trPr>
          <w:gridAfter w:val="1"/>
          <w:wAfter w:w="3" w:type="pct"/>
        </w:trPr>
        <w:tc>
          <w:tcPr>
            <w:tcW w:w="428" w:type="pct"/>
          </w:tcPr>
          <w:p w14:paraId="117FC90E" w14:textId="77777777"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14:paraId="6E50C93E" w14:textId="77777777"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14:paraId="46EEA8F6" w14:textId="095FD1F6" w:rsidR="00C51762" w:rsidRPr="00C51762" w:rsidRDefault="00C51762" w:rsidP="00C51762">
            <w:pPr>
              <w:widowControl w:val="0"/>
              <w:spacing w:before="60" w:after="60"/>
              <w:jc w:val="both"/>
              <w:rPr>
                <w:lang w:val="uk-UA" w:eastAsia="uk-UA"/>
              </w:rPr>
            </w:pPr>
            <w:r w:rsidRPr="00C51762">
              <w:rPr>
                <w:lang w:val="uk-UA" w:eastAsia="uk-UA"/>
              </w:rPr>
              <w:t>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w:t>
            </w:r>
            <w:r>
              <w:rPr>
                <w:lang w:val="uk-UA" w:eastAsia="uk-UA"/>
              </w:rPr>
              <w:t>,</w:t>
            </w:r>
            <w:r w:rsidRPr="00C51762">
              <w:rPr>
                <w:lang w:val="uk-UA" w:eastAsia="uk-UA"/>
              </w:rPr>
              <w:t xml:space="preserve">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r>
              <w:rPr>
                <w:lang w:val="uk-UA" w:eastAsia="uk-UA"/>
              </w:rPr>
              <w:t>громадянин Російської Федерації</w:t>
            </w:r>
            <w:r w:rsidRPr="00C51762">
              <w:rPr>
                <w:lang w:val="uk-UA" w:eastAsia="uk-UA"/>
              </w:rPr>
              <w:t>/Республіки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w:t>
            </w:r>
            <w:r>
              <w:rPr>
                <w:lang w:val="uk-UA" w:eastAsia="uk-UA"/>
              </w:rPr>
              <w:t>онодавства Російської Федерації</w:t>
            </w:r>
            <w:r w:rsidRPr="00C51762">
              <w:rPr>
                <w:lang w:val="uk-UA" w:eastAsia="uk-UA"/>
              </w:rPr>
              <w:t>/Республіки Білорусь.</w:t>
            </w:r>
          </w:p>
          <w:p w14:paraId="4CD4AD73" w14:textId="0D3A1C46" w:rsidR="00C51762" w:rsidRPr="00C51762" w:rsidRDefault="00C51762" w:rsidP="00C51762">
            <w:pPr>
              <w:widowControl w:val="0"/>
              <w:spacing w:before="60" w:after="60"/>
              <w:jc w:val="both"/>
              <w:rPr>
                <w:lang w:val="uk-UA" w:eastAsia="uk-UA"/>
              </w:rPr>
            </w:pPr>
            <w:r w:rsidRPr="00C51762">
              <w:rPr>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lang w:val="uk-UA" w:eastAsia="uk-UA"/>
              </w:rPr>
              <w:t>,</w:t>
            </w:r>
            <w:r w:rsidRPr="00C51762">
              <w:rPr>
                <w:lang w:val="uk-UA" w:eastAsia="uk-UA"/>
              </w:rPr>
              <w:t xml:space="preserve"> є громадянином Російської </w:t>
            </w:r>
            <w:r w:rsidRPr="00C51762">
              <w:rPr>
                <w:lang w:val="uk-UA" w:eastAsia="uk-UA"/>
              </w:rPr>
              <w:lastRenderedPageBreak/>
              <w:t>Федерації/Республіки Білорусь та проживає на території України на законних підставах, то учасник у складі тендерної пропозиції має надати:</w:t>
            </w:r>
          </w:p>
          <w:p w14:paraId="160EE494" w14:textId="0217F770" w:rsidR="00C51762" w:rsidRPr="00C51762" w:rsidRDefault="00C51762" w:rsidP="00C8003E">
            <w:pPr>
              <w:pStyle w:val="af9"/>
              <w:widowControl w:val="0"/>
              <w:numPr>
                <w:ilvl w:val="0"/>
                <w:numId w:val="12"/>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463C666" w14:textId="77777777" w:rsidR="00C51762" w:rsidRPr="00C51762" w:rsidRDefault="00C51762" w:rsidP="00C51762">
            <w:pPr>
              <w:widowControl w:val="0"/>
              <w:jc w:val="both"/>
              <w:rPr>
                <w:lang w:val="uk-UA" w:eastAsia="uk-UA"/>
              </w:rPr>
            </w:pPr>
            <w:r w:rsidRPr="00C51762">
              <w:rPr>
                <w:lang w:val="uk-UA" w:eastAsia="uk-UA"/>
              </w:rPr>
              <w:t xml:space="preserve">або </w:t>
            </w:r>
          </w:p>
          <w:p w14:paraId="12BF1F95" w14:textId="77777777" w:rsidR="00C51762" w:rsidRPr="00C51762" w:rsidRDefault="00C51762" w:rsidP="00C8003E">
            <w:pPr>
              <w:pStyle w:val="af9"/>
              <w:widowControl w:val="0"/>
              <w:numPr>
                <w:ilvl w:val="0"/>
                <w:numId w:val="12"/>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посвідку на постійне чи тимчасове проживання на території України</w:t>
            </w:r>
          </w:p>
          <w:p w14:paraId="492B5984" w14:textId="77777777" w:rsidR="00C51762" w:rsidRPr="00C51762" w:rsidRDefault="00C51762" w:rsidP="00C51762">
            <w:pPr>
              <w:widowControl w:val="0"/>
              <w:jc w:val="both"/>
              <w:rPr>
                <w:lang w:val="uk-UA" w:eastAsia="uk-UA"/>
              </w:rPr>
            </w:pPr>
            <w:r w:rsidRPr="00C51762">
              <w:rPr>
                <w:lang w:val="uk-UA" w:eastAsia="uk-UA"/>
              </w:rPr>
              <w:t xml:space="preserve">або </w:t>
            </w:r>
          </w:p>
          <w:p w14:paraId="1F15F43F" w14:textId="77777777" w:rsidR="00C51762" w:rsidRPr="00C51762" w:rsidRDefault="00C51762" w:rsidP="00C8003E">
            <w:pPr>
              <w:pStyle w:val="af9"/>
              <w:widowControl w:val="0"/>
              <w:numPr>
                <w:ilvl w:val="0"/>
                <w:numId w:val="12"/>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47DFD1" w14:textId="77777777" w:rsidR="00C51762" w:rsidRPr="00C51762" w:rsidRDefault="00C51762" w:rsidP="00C51762">
            <w:pPr>
              <w:widowControl w:val="0"/>
              <w:jc w:val="both"/>
              <w:rPr>
                <w:lang w:val="uk-UA" w:eastAsia="uk-UA"/>
              </w:rPr>
            </w:pPr>
            <w:r w:rsidRPr="00C51762">
              <w:rPr>
                <w:lang w:val="uk-UA" w:eastAsia="uk-UA"/>
              </w:rPr>
              <w:t xml:space="preserve">або </w:t>
            </w:r>
          </w:p>
          <w:p w14:paraId="686220FA" w14:textId="77777777" w:rsidR="00C51762" w:rsidRPr="00C51762" w:rsidRDefault="00C51762" w:rsidP="00C8003E">
            <w:pPr>
              <w:pStyle w:val="af9"/>
              <w:widowControl w:val="0"/>
              <w:numPr>
                <w:ilvl w:val="0"/>
                <w:numId w:val="12"/>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посвідчення біженця чи документ, що підтверджує надання притулку в Україні.</w:t>
            </w:r>
          </w:p>
          <w:p w14:paraId="380675A9" w14:textId="2474B418" w:rsidR="00C51762" w:rsidRDefault="00C51762" w:rsidP="00C51762">
            <w:pPr>
              <w:widowControl w:val="0"/>
              <w:spacing w:before="60" w:after="60"/>
              <w:jc w:val="both"/>
              <w:rPr>
                <w:lang w:val="uk-UA" w:eastAsia="uk-UA"/>
              </w:rPr>
            </w:pPr>
            <w:r w:rsidRPr="00C51762">
              <w:rPr>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lang w:val="uk-UA" w:eastAsia="uk-UA"/>
              </w:rPr>
              <w:t>,</w:t>
            </w:r>
            <w:r w:rsidRPr="00C51762">
              <w:rPr>
                <w:lang w:val="uk-UA" w:eastAsia="uk-UA"/>
              </w:rPr>
              <w:t xml:space="preserve"> є громадянином Російської Федерації/Республіки Білорусь </w:t>
            </w:r>
            <w:r>
              <w:rPr>
                <w:lang w:val="uk-UA" w:eastAsia="uk-UA"/>
              </w:rPr>
              <w:t xml:space="preserve">та </w:t>
            </w:r>
            <w:r w:rsidRPr="00C51762">
              <w:rPr>
                <w:lang w:val="uk-UA" w:eastAsia="uk-UA"/>
              </w:rPr>
              <w:t>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w:t>
            </w:r>
            <w:r>
              <w:rPr>
                <w:lang w:val="uk-UA" w:eastAsia="uk-UA"/>
              </w:rPr>
              <w:t>,</w:t>
            </w:r>
            <w:r w:rsidRPr="00C51762">
              <w:rPr>
                <w:lang w:val="uk-UA" w:eastAsia="uk-UA"/>
              </w:rPr>
              <w:t xml:space="preserve"> або замовником виявлено інформацію у Єдиному державному реєстрі юридичних осіб, фізичних осіб</w:t>
            </w:r>
            <w:r>
              <w:rPr>
                <w:lang w:val="uk-UA" w:eastAsia="uk-UA"/>
              </w:rPr>
              <w:t xml:space="preserve"> </w:t>
            </w:r>
            <w:r w:rsidRPr="00C51762">
              <w:rPr>
                <w:lang w:val="uk-UA" w:eastAsia="uk-UA"/>
              </w:rPr>
              <w:t>-підприємців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w:t>
            </w:r>
            <w:r>
              <w:rPr>
                <w:lang w:val="uk-UA" w:eastAsia="uk-UA"/>
              </w:rPr>
              <w:t>,</w:t>
            </w:r>
            <w:r w:rsidRPr="00C51762">
              <w:rPr>
                <w:lang w:val="uk-UA" w:eastAsia="uk-UA"/>
              </w:rPr>
              <w:t xml:space="preserve">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w:t>
            </w:r>
            <w:r w:rsidRPr="00C51762">
              <w:rPr>
                <w:lang w:val="uk-UA" w:eastAsia="uk-UA"/>
              </w:rPr>
              <w:lastRenderedPageBreak/>
              <w:t>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lang w:val="uk-UA" w:eastAsia="uk-UA"/>
              </w:rPr>
              <w:t>.</w:t>
            </w:r>
          </w:p>
          <w:p w14:paraId="4BC39EFD" w14:textId="1D7594A7" w:rsidR="00516C49" w:rsidRDefault="00516C49" w:rsidP="006B6218">
            <w:pPr>
              <w:widowControl w:val="0"/>
              <w:spacing w:before="60" w:after="60"/>
              <w:jc w:val="both"/>
              <w:rPr>
                <w:lang w:val="uk-UA" w:eastAsia="uk-UA"/>
              </w:rPr>
            </w:pPr>
            <w:r w:rsidRPr="00516C49">
              <w:rPr>
                <w:lang w:eastAsia="uk-UA"/>
              </w:rPr>
              <w:t>Учасник у складі тендерної пропозиції має надати гарантійний лист про те, що запропоновани</w:t>
            </w:r>
            <w:r>
              <w:rPr>
                <w:lang w:val="uk-UA" w:eastAsia="uk-UA"/>
              </w:rPr>
              <w:t>й</w:t>
            </w:r>
            <w:r w:rsidRPr="00516C49">
              <w:rPr>
                <w:lang w:eastAsia="uk-UA"/>
              </w:rPr>
              <w:t xml:space="preserve"> ним товар не є товаром, що походить з</w:t>
            </w:r>
            <w:proofErr w:type="gramStart"/>
            <w:r w:rsidRPr="00516C49">
              <w:rPr>
                <w:lang w:eastAsia="uk-UA"/>
              </w:rPr>
              <w:t xml:space="preserve"> Р</w:t>
            </w:r>
            <w:proofErr w:type="gramEnd"/>
            <w:r w:rsidRPr="00516C49">
              <w:rPr>
                <w:lang w:eastAsia="uk-UA"/>
              </w:rPr>
              <w:t>осійської Ф</w:t>
            </w:r>
            <w:r>
              <w:rPr>
                <w:lang w:eastAsia="uk-UA"/>
              </w:rPr>
              <w:t>едерації / Республіки Білорусь.</w:t>
            </w:r>
          </w:p>
          <w:p w14:paraId="43504060" w14:textId="2AB72182" w:rsidR="00940281" w:rsidRDefault="00940281" w:rsidP="006B6218">
            <w:pPr>
              <w:widowControl w:val="0"/>
              <w:spacing w:before="60" w:after="60"/>
              <w:jc w:val="both"/>
              <w:rPr>
                <w:lang w:val="uk-UA" w:eastAsia="uk-UA"/>
              </w:rPr>
            </w:pPr>
            <w:r w:rsidRPr="00940281">
              <w:rPr>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w:t>
            </w:r>
            <w:r>
              <w:rPr>
                <w:lang w:val="uk-UA" w:eastAsia="uk-UA"/>
              </w:rPr>
              <w:t>му</w:t>
            </w:r>
            <w:r w:rsidRPr="00940281">
              <w:rPr>
                <w:lang w:val="uk-UA" w:eastAsia="uk-UA"/>
              </w:rPr>
              <w:t xml:space="preserve">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rPr>
                <w:lang w:val="uk-UA" w:eastAsia="uk-UA"/>
              </w:rPr>
              <w:t>,</w:t>
            </w:r>
            <w:r w:rsidRPr="00940281">
              <w:rPr>
                <w:lang w:val="uk-UA" w:eastAsia="uk-UA"/>
              </w:rPr>
              <w:t xml:space="preserve"> видане уповноваженим на це органом.</w:t>
            </w:r>
          </w:p>
          <w:p w14:paraId="45A4FAD0" w14:textId="0390DBC1" w:rsidR="006B6218" w:rsidRDefault="006B6218" w:rsidP="006B6218">
            <w:pPr>
              <w:widowControl w:val="0"/>
              <w:spacing w:before="60" w:after="60"/>
              <w:jc w:val="both"/>
              <w:rPr>
                <w:lang w:val="uk-UA" w:eastAsia="uk-UA"/>
              </w:rPr>
            </w:pPr>
            <w:r w:rsidRPr="006B6218">
              <w:rPr>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sidR="00A87917">
              <w:rPr>
                <w:lang w:val="uk-UA" w:eastAsia="uk-UA"/>
              </w:rPr>
              <w:t>,</w:t>
            </w:r>
            <w:r w:rsidRPr="006B6218">
              <w:rPr>
                <w:lang w:val="uk-UA" w:eastAsia="uk-UA"/>
              </w:rPr>
              <w:t xml:space="preserve"> </w:t>
            </w:r>
            <w:r w:rsidRPr="006B6218">
              <w:rPr>
                <w:lang w:val="uk-UA" w:eastAsia="uk-UA"/>
              </w:rPr>
              <w:lastRenderedPageBreak/>
              <w:t xml:space="preserve">видане уповноваженим на це органом, замовник відхиляє його тендерну пропозицію на підставі абзацу </w:t>
            </w:r>
            <w:r w:rsidR="00940281">
              <w:rPr>
                <w:lang w:val="uk-UA" w:eastAsia="uk-UA"/>
              </w:rPr>
              <w:t>5</w:t>
            </w:r>
            <w:r w:rsidRPr="006B6218">
              <w:rPr>
                <w:lang w:val="uk-UA" w:eastAsia="uk-UA"/>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536D454" w14:textId="0D8BC9B7" w:rsidR="006B6218" w:rsidRPr="006B6218" w:rsidRDefault="006B6218" w:rsidP="006B6218">
            <w:pPr>
              <w:widowControl w:val="0"/>
              <w:spacing w:before="60" w:after="60"/>
              <w:jc w:val="both"/>
              <w:rPr>
                <w:lang w:val="uk-UA" w:eastAsia="uk-UA"/>
              </w:rPr>
            </w:pPr>
            <w:r w:rsidRPr="006B6218">
              <w:rPr>
                <w:lang w:val="uk-UA" w:eastAsia="uk-UA"/>
              </w:rPr>
              <w:t xml:space="preserve">Аномально низька ціна тендерної пропозиції (далі — аномально низька ціна) </w:t>
            </w:r>
            <w:r w:rsidR="00F72657">
              <w:rPr>
                <w:lang w:val="uk-UA" w:eastAsia="uk-UA"/>
              </w:rPr>
              <w:t xml:space="preserve">– </w:t>
            </w:r>
            <w:r w:rsidRPr="006B6218">
              <w:rPr>
                <w:lang w:val="uk-UA" w:eastAsia="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7C8165" w14:textId="77777777" w:rsidR="006B6218" w:rsidRPr="006B6218" w:rsidRDefault="006B6218" w:rsidP="006B6218">
            <w:pPr>
              <w:widowControl w:val="0"/>
              <w:spacing w:before="60" w:after="60"/>
              <w:jc w:val="both"/>
              <w:rPr>
                <w:lang w:val="uk-UA" w:eastAsia="uk-UA"/>
              </w:rPr>
            </w:pPr>
            <w:r w:rsidRPr="006B6218">
              <w:rPr>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7CC23A" w14:textId="0C7A68FF" w:rsidR="006B6218" w:rsidRPr="006B6218" w:rsidRDefault="006B6218" w:rsidP="006B6218">
            <w:pPr>
              <w:widowControl w:val="0"/>
              <w:spacing w:before="60" w:after="60"/>
              <w:jc w:val="both"/>
              <w:rPr>
                <w:lang w:val="uk-UA" w:eastAsia="uk-UA"/>
              </w:rPr>
            </w:pPr>
            <w:r w:rsidRPr="006B6218">
              <w:rPr>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90824">
              <w:rPr>
                <w:lang w:val="uk-UA" w:eastAsia="uk-UA"/>
              </w:rPr>
              <w:t xml:space="preserve"> 38 Особливостей</w:t>
            </w:r>
            <w:r w:rsidRPr="006B6218">
              <w:rPr>
                <w:lang w:val="uk-UA" w:eastAsia="uk-UA"/>
              </w:rPr>
              <w:t>.</w:t>
            </w:r>
          </w:p>
          <w:p w14:paraId="7F34104B" w14:textId="77777777" w:rsidR="006B6218" w:rsidRPr="006B6218" w:rsidRDefault="006B6218" w:rsidP="006B6218">
            <w:pPr>
              <w:widowControl w:val="0"/>
              <w:spacing w:before="60" w:after="60"/>
              <w:jc w:val="both"/>
              <w:rPr>
                <w:lang w:val="uk-UA" w:eastAsia="uk-UA"/>
              </w:rPr>
            </w:pPr>
            <w:r w:rsidRPr="006B6218">
              <w:rPr>
                <w:lang w:val="uk-UA" w:eastAsia="uk-UA"/>
              </w:rPr>
              <w:t>Обґрунтування аномально низької тендерної пропозиції може містити інформацію про:</w:t>
            </w:r>
          </w:p>
          <w:p w14:paraId="0B621CAA" w14:textId="77777777" w:rsidR="006B6218" w:rsidRPr="00190824" w:rsidRDefault="006B6218" w:rsidP="00C8003E">
            <w:pPr>
              <w:pStyle w:val="af9"/>
              <w:widowControl w:val="0"/>
              <w:numPr>
                <w:ilvl w:val="0"/>
                <w:numId w:val="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DF24C58" w14:textId="77777777" w:rsidR="006B6218" w:rsidRPr="00190824" w:rsidRDefault="006B6218" w:rsidP="00C8003E">
            <w:pPr>
              <w:pStyle w:val="af9"/>
              <w:widowControl w:val="0"/>
              <w:numPr>
                <w:ilvl w:val="0"/>
                <w:numId w:val="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367BAB6" w14:textId="77777777" w:rsidR="006B6218" w:rsidRPr="00190824" w:rsidRDefault="006B6218" w:rsidP="00C8003E">
            <w:pPr>
              <w:pStyle w:val="af9"/>
              <w:widowControl w:val="0"/>
              <w:numPr>
                <w:ilvl w:val="0"/>
                <w:numId w:val="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отримання учасником процедури закупівлі державної допомоги згідно із законодавством.</w:t>
            </w:r>
          </w:p>
          <w:p w14:paraId="4EE57688" w14:textId="77777777" w:rsidR="00821387" w:rsidRDefault="006B6218" w:rsidP="006B6218">
            <w:pPr>
              <w:widowControl w:val="0"/>
              <w:spacing w:before="60" w:after="60"/>
              <w:jc w:val="both"/>
              <w:rPr>
                <w:lang w:val="uk-UA" w:eastAsia="uk-UA"/>
              </w:rPr>
            </w:pPr>
            <w:r w:rsidRPr="006B6218">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6B6218">
              <w:rPr>
                <w:lang w:val="uk-UA" w:eastAsia="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7D5B29" w14:textId="77777777" w:rsidR="00DB006D" w:rsidRDefault="006667C4" w:rsidP="00821387">
            <w:pPr>
              <w:widowControl w:val="0"/>
              <w:spacing w:before="60" w:after="60"/>
              <w:jc w:val="both"/>
              <w:rPr>
                <w:lang w:val="uk-UA" w:eastAsia="uk-UA"/>
              </w:rPr>
            </w:pPr>
            <w:r w:rsidRPr="006667C4">
              <w:rPr>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1C80ADC" w14:textId="3A1F0BDC" w:rsidR="006667C4" w:rsidRDefault="006667C4" w:rsidP="00821387">
            <w:pPr>
              <w:widowControl w:val="0"/>
              <w:spacing w:before="60" w:after="60"/>
              <w:jc w:val="both"/>
              <w:rPr>
                <w:lang w:val="uk-UA" w:eastAsia="uk-UA"/>
              </w:rPr>
            </w:pPr>
            <w:r w:rsidRPr="006667C4">
              <w:rPr>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14EDFF" w14:textId="79D8A814" w:rsidR="00821387" w:rsidRDefault="00821387" w:rsidP="00821387">
            <w:pPr>
              <w:widowControl w:val="0"/>
              <w:spacing w:before="60" w:after="60"/>
              <w:jc w:val="both"/>
              <w:rPr>
                <w:lang w:val="uk-UA" w:eastAsia="uk-UA"/>
              </w:rPr>
            </w:pPr>
            <w:r w:rsidRPr="00821387">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505F23" w14:textId="77777777" w:rsidR="00821387" w:rsidRPr="00821387" w:rsidRDefault="00821387" w:rsidP="00821387">
            <w:pPr>
              <w:widowControl w:val="0"/>
              <w:spacing w:before="60" w:after="60"/>
              <w:jc w:val="both"/>
              <w:rPr>
                <w:lang w:val="uk-UA" w:eastAsia="uk-UA"/>
              </w:rPr>
            </w:pPr>
            <w:r w:rsidRPr="00821387">
              <w:rPr>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FCE6FA5" w14:textId="32785870" w:rsidR="006667C4" w:rsidRDefault="006667C4" w:rsidP="00821387">
            <w:pPr>
              <w:widowControl w:val="0"/>
              <w:spacing w:before="60" w:after="60"/>
              <w:jc w:val="both"/>
              <w:rPr>
                <w:lang w:val="uk-UA" w:eastAsia="uk-UA"/>
              </w:rPr>
            </w:pPr>
            <w:r w:rsidRPr="006667C4">
              <w:rPr>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7C8A3" w14:textId="4FF26A7D" w:rsidR="003E593C" w:rsidRPr="008D3525" w:rsidRDefault="003E593C" w:rsidP="006B6218">
            <w:pPr>
              <w:widowControl w:val="0"/>
              <w:spacing w:before="60" w:after="60"/>
              <w:jc w:val="both"/>
              <w:rPr>
                <w:color w:val="000000"/>
                <w:lang w:val="uk-UA"/>
              </w:rPr>
            </w:pPr>
            <w:r w:rsidRPr="008D3525">
              <w:rPr>
                <w:color w:val="000000"/>
                <w:lang w:val="uk-UA"/>
              </w:rPr>
              <w:t xml:space="preserve">Факт подання тендерної пропозиції учасником </w:t>
            </w:r>
            <w:r w:rsidR="00567038">
              <w:rPr>
                <w:color w:val="000000"/>
                <w:lang w:val="uk-UA"/>
              </w:rPr>
              <w:t>–</w:t>
            </w:r>
            <w:r w:rsidRPr="008D3525">
              <w:rPr>
                <w:color w:val="000000"/>
                <w:lang w:val="uk-UA"/>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w:t>
            </w:r>
            <w:r w:rsidRPr="008D3525">
              <w:rPr>
                <w:color w:val="000000"/>
                <w:lang w:val="uk-UA"/>
              </w:rPr>
              <w:lastRenderedPageBreak/>
              <w:t>участю в процедурі закупівлі, відповідно до абзацу 4 статті 2 Закону України «Про захист персональних даних» від 01.06.2010 № 2297-VI.</w:t>
            </w:r>
          </w:p>
          <w:p w14:paraId="3AE908D4" w14:textId="77777777" w:rsidR="003E593C" w:rsidRPr="008D3525" w:rsidRDefault="003E593C" w:rsidP="00502654">
            <w:pPr>
              <w:widowControl w:val="0"/>
              <w:spacing w:before="60" w:after="60"/>
              <w:jc w:val="both"/>
              <w:rPr>
                <w:color w:val="000000"/>
                <w:lang w:val="uk-UA"/>
              </w:rPr>
            </w:pPr>
            <w:r w:rsidRPr="008D3525">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049159" w14:textId="4CE00BDE" w:rsidR="00293B04" w:rsidRDefault="00293B04" w:rsidP="00293B04">
            <w:pPr>
              <w:widowControl w:val="0"/>
              <w:spacing w:before="60" w:after="60"/>
              <w:jc w:val="both"/>
              <w:rPr>
                <w:color w:val="000000"/>
                <w:lang w:val="uk-UA"/>
              </w:rPr>
            </w:pPr>
            <w:r w:rsidRPr="00502654">
              <w:rPr>
                <w:color w:val="000000"/>
                <w:lang w:val="uk-UA"/>
              </w:rPr>
              <w:t>Учасник, який подав тендерну пропозицію</w:t>
            </w:r>
            <w:r>
              <w:rPr>
                <w:color w:val="000000"/>
                <w:lang w:val="uk-UA"/>
              </w:rPr>
              <w:t>,</w:t>
            </w:r>
            <w:r w:rsidRPr="00502654">
              <w:rPr>
                <w:color w:val="000000"/>
                <w:lang w:val="uk-UA"/>
              </w:rPr>
              <w:t xml:space="preserve"> вважається таким, що згодний з проектом договору про закупівлю, викладеним в Додатку</w:t>
            </w:r>
            <w:r w:rsidR="000D19DD">
              <w:rPr>
                <w:color w:val="000000"/>
                <w:lang w:val="uk-UA"/>
              </w:rPr>
              <w:t xml:space="preserve"> №</w:t>
            </w:r>
            <w:r w:rsidRPr="00502654">
              <w:rPr>
                <w:color w:val="000000"/>
                <w:lang w:val="uk-UA"/>
              </w:rPr>
              <w:t xml:space="preserve"> </w:t>
            </w:r>
            <w:r w:rsidR="00D26DB3">
              <w:rPr>
                <w:color w:val="000000"/>
                <w:lang w:val="uk-UA"/>
              </w:rPr>
              <w:t>6</w:t>
            </w:r>
            <w:r w:rsidRPr="00502654">
              <w:rPr>
                <w:color w:val="000000"/>
                <w:lang w:val="uk-UA"/>
              </w:rPr>
              <w:t xml:space="preserve"> до цієї тендерної документації</w:t>
            </w:r>
            <w:r>
              <w:rPr>
                <w:color w:val="000000"/>
                <w:lang w:val="uk-UA"/>
              </w:rPr>
              <w:t>,</w:t>
            </w:r>
            <w:r w:rsidRPr="00502654">
              <w:rPr>
                <w:color w:val="000000"/>
                <w:lang w:val="uk-UA"/>
              </w:rPr>
              <w:t xml:space="preserve"> та </w:t>
            </w:r>
            <w:r w:rsidR="00567038">
              <w:rPr>
                <w:color w:val="000000"/>
                <w:lang w:val="uk-UA"/>
              </w:rPr>
              <w:t xml:space="preserve">згодний </w:t>
            </w:r>
            <w:r w:rsidRPr="00502654">
              <w:rPr>
                <w:color w:val="000000"/>
                <w:lang w:val="uk-UA"/>
              </w:rPr>
              <w:t>дотрим</w:t>
            </w:r>
            <w:r w:rsidR="004A6773">
              <w:rPr>
                <w:color w:val="000000"/>
                <w:lang w:val="uk-UA"/>
              </w:rPr>
              <w:t>уватися</w:t>
            </w:r>
            <w:r w:rsidRPr="00502654">
              <w:rPr>
                <w:color w:val="000000"/>
                <w:lang w:val="uk-UA"/>
              </w:rPr>
              <w:t xml:space="preserve"> умов своєї тендерної пропозиції протягом строку</w:t>
            </w:r>
            <w:r>
              <w:rPr>
                <w:color w:val="000000"/>
                <w:lang w:val="uk-UA"/>
              </w:rPr>
              <w:t>,</w:t>
            </w:r>
            <w:r w:rsidRPr="00502654">
              <w:rPr>
                <w:color w:val="000000"/>
                <w:lang w:val="uk-UA"/>
              </w:rPr>
              <w:t xml:space="preserve"> встановленого в п. 4 Розділу 3 цієї тендерної документації.</w:t>
            </w:r>
          </w:p>
          <w:p w14:paraId="5F48BF20" w14:textId="6106A905" w:rsidR="003E593C" w:rsidRDefault="003E593C" w:rsidP="00502654">
            <w:pPr>
              <w:widowControl w:val="0"/>
              <w:spacing w:before="60" w:after="60"/>
              <w:jc w:val="both"/>
              <w:rPr>
                <w:color w:val="000000"/>
                <w:lang w:val="uk-UA"/>
              </w:rPr>
            </w:pPr>
            <w:r w:rsidRPr="008D3525">
              <w:rPr>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14:paraId="04D90685" w14:textId="2B064EB4" w:rsidR="00ED6EF3" w:rsidRDefault="00ED6EF3" w:rsidP="00567038">
            <w:pPr>
              <w:spacing w:before="60" w:after="60"/>
              <w:jc w:val="both"/>
            </w:pPr>
            <w:r w:rsidRPr="005E6988">
              <w:rPr>
                <w:lang w:val="uk-UA"/>
              </w:rPr>
              <w:t>Відповідальність за достовірність наданої інформації в своїй тендерній пропозиції несе учасник</w:t>
            </w:r>
            <w:r w:rsidR="00516C49">
              <w:t xml:space="preserve"> </w:t>
            </w:r>
            <w:r w:rsidR="00516C49" w:rsidRPr="00516C49">
              <w:rPr>
                <w:lang w:val="uk-UA"/>
              </w:rPr>
              <w:t>згідно чинного законодавства, про що надається гарантійний лист.</w:t>
            </w:r>
          </w:p>
          <w:p w14:paraId="14DBD245" w14:textId="6516B35D" w:rsidR="00ED6EF3" w:rsidRPr="005E6988" w:rsidRDefault="00ED6EF3" w:rsidP="00502654">
            <w:pPr>
              <w:suppressAutoHyphens/>
              <w:spacing w:before="60" w:after="60"/>
              <w:jc w:val="both"/>
              <w:textAlignment w:val="baseline"/>
              <w:rPr>
                <w:lang w:val="uk-UA"/>
              </w:rPr>
            </w:pPr>
            <w:r w:rsidRPr="005E6988">
              <w:rPr>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14:paraId="501E4C26" w14:textId="59CEA444" w:rsidR="004644BC" w:rsidRDefault="00ED6EF3" w:rsidP="00502654">
            <w:pPr>
              <w:suppressAutoHyphens/>
              <w:spacing w:before="60" w:after="60"/>
              <w:jc w:val="both"/>
              <w:textAlignment w:val="baseline"/>
              <w:rPr>
                <w:rFonts w:eastAsia="Arial Unicode MS"/>
                <w:lang w:val="uk-UA"/>
              </w:rPr>
            </w:pPr>
            <w:r w:rsidRPr="005E6988">
              <w:rPr>
                <w:rFonts w:eastAsia="Arial Unicode MS"/>
                <w:lang w:val="uk-UA"/>
              </w:rPr>
              <w:t xml:space="preserve">Учасник самостійно несе відповідальність за формування ціни пропозиції та формує ціну у відповідності до вимог чинного законодавства та </w:t>
            </w:r>
            <w:r w:rsidRPr="005E6988">
              <w:rPr>
                <w:lang w:val="uk-UA"/>
              </w:rPr>
              <w:t>тендерної документації</w:t>
            </w:r>
            <w:r w:rsidR="00293B04">
              <w:rPr>
                <w:rFonts w:eastAsia="Arial Unicode MS"/>
                <w:lang w:val="uk-UA"/>
              </w:rPr>
              <w:t>.</w:t>
            </w:r>
          </w:p>
          <w:p w14:paraId="6C135A8A" w14:textId="77777777" w:rsidR="00ED6EF3" w:rsidRDefault="00ED6EF3" w:rsidP="00502654">
            <w:pPr>
              <w:suppressAutoHyphens/>
              <w:spacing w:before="60" w:after="60"/>
              <w:jc w:val="both"/>
              <w:textAlignment w:val="baseline"/>
              <w:rPr>
                <w:lang w:val="uk-UA"/>
              </w:rPr>
            </w:pPr>
            <w:r w:rsidRPr="008066B1">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2A2253">
              <w:rPr>
                <w:lang w:val="uk-UA"/>
              </w:rPr>
              <w:t>.</w:t>
            </w:r>
          </w:p>
          <w:p w14:paraId="355C38A7" w14:textId="2877D04F" w:rsidR="00E94548" w:rsidRPr="003E593C" w:rsidRDefault="00E94548" w:rsidP="00502654">
            <w:pPr>
              <w:suppressAutoHyphens/>
              <w:spacing w:before="60" w:after="60"/>
              <w:jc w:val="both"/>
              <w:textAlignment w:val="baseline"/>
              <w:rPr>
                <w:lang w:val="uk-UA"/>
              </w:rPr>
            </w:pPr>
            <w:r w:rsidRPr="00E94548">
              <w:rPr>
                <w:lang w:val="uk-UA"/>
              </w:rPr>
              <w:t xml:space="preserve">Документи, надані учасником процедури закупівлі у складі тендерної пропозиції, які не вимагались умовами тендерної документації, не розглядаються замовником, а також їх невідповідність вимогам </w:t>
            </w:r>
            <w:r w:rsidRPr="00E94548">
              <w:rPr>
                <w:lang w:val="uk-UA"/>
              </w:rPr>
              <w:lastRenderedPageBreak/>
              <w:t>чинного законодавства та умовам тендерної документації не є підставою для відхилення пропозиції учасника процедури закупівлі.</w:t>
            </w:r>
          </w:p>
        </w:tc>
      </w:tr>
      <w:tr w:rsidR="00CC1F5B" w:rsidRPr="00292AEF" w14:paraId="085B66D6" w14:textId="77777777" w:rsidTr="004814D1">
        <w:trPr>
          <w:gridAfter w:val="1"/>
          <w:wAfter w:w="3" w:type="pct"/>
          <w:trHeight w:val="699"/>
        </w:trPr>
        <w:tc>
          <w:tcPr>
            <w:tcW w:w="428" w:type="pct"/>
            <w:tcBorders>
              <w:bottom w:val="single" w:sz="4" w:space="0" w:color="auto"/>
            </w:tcBorders>
          </w:tcPr>
          <w:p w14:paraId="59FF639B" w14:textId="03BE09E6"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14:paraId="359D07DA" w14:textId="77777777" w:rsidR="00CC1F5B" w:rsidRPr="008066B1" w:rsidRDefault="00CC1F5B" w:rsidP="007025F2">
            <w:pPr>
              <w:widowControl w:val="0"/>
              <w:spacing w:before="60" w:after="60"/>
              <w:rPr>
                <w:lang w:val="uk-UA"/>
              </w:rPr>
            </w:pPr>
            <w:r w:rsidRPr="008066B1">
              <w:rPr>
                <w:b/>
                <w:bCs/>
                <w:lang w:val="uk-UA"/>
              </w:rPr>
              <w:t xml:space="preserve">Відхилення тендерних пропозицій </w:t>
            </w:r>
          </w:p>
        </w:tc>
        <w:tc>
          <w:tcPr>
            <w:tcW w:w="2922" w:type="pct"/>
            <w:tcBorders>
              <w:bottom w:val="single" w:sz="4" w:space="0" w:color="auto"/>
            </w:tcBorders>
          </w:tcPr>
          <w:p w14:paraId="6443082A" w14:textId="77777777"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14:paraId="7A9D2884" w14:textId="77777777" w:rsidR="007025F2" w:rsidRPr="007025F2" w:rsidRDefault="007025F2" w:rsidP="00427D15">
            <w:pPr>
              <w:spacing w:before="60" w:after="120"/>
              <w:jc w:val="both"/>
              <w:rPr>
                <w:lang w:val="uk-UA"/>
              </w:rPr>
            </w:pPr>
            <w:r w:rsidRPr="007025F2">
              <w:rPr>
                <w:lang w:val="uk-UA"/>
              </w:rPr>
              <w:t>1) учасник процедури закупівлі:</w:t>
            </w:r>
          </w:p>
          <w:p w14:paraId="7A285A6B" w14:textId="6D3970C8" w:rsidR="007025F2" w:rsidRPr="007025F2" w:rsidRDefault="007025F2" w:rsidP="00C8003E">
            <w:pPr>
              <w:pStyle w:val="af9"/>
              <w:numPr>
                <w:ilvl w:val="0"/>
                <w:numId w:val="6"/>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w:t>
            </w:r>
            <w:r w:rsidR="00437AFC">
              <w:rPr>
                <w:rFonts w:ascii="Times New Roman" w:hAnsi="Times New Roman"/>
                <w:sz w:val="24"/>
                <w:szCs w:val="24"/>
                <w:lang w:val="uk-UA"/>
              </w:rPr>
              <w:t xml:space="preserve">ропозиції недостовірну </w:t>
            </w:r>
            <w:r w:rsidRPr="007025F2">
              <w:rPr>
                <w:rFonts w:ascii="Times New Roman" w:hAnsi="Times New Roman"/>
                <w:sz w:val="24"/>
                <w:szCs w:val="24"/>
                <w:lang w:val="uk-UA"/>
              </w:rPr>
              <w:t xml:space="preserve">інформацію, що є суттєвою для визначення результатів відкритих торгів, яку замовником виявлено згідно з </w:t>
            </w:r>
            <w:r w:rsidR="00437AFC" w:rsidRPr="00437AFC">
              <w:rPr>
                <w:rFonts w:ascii="Times New Roman" w:hAnsi="Times New Roman"/>
                <w:sz w:val="24"/>
                <w:szCs w:val="24"/>
                <w:lang w:val="uk-UA"/>
              </w:rPr>
              <w:t xml:space="preserve">абзацом другим пункту 39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14:paraId="7921AE7B" w14:textId="7073EFE7" w:rsidR="007025F2" w:rsidRDefault="007025F2" w:rsidP="00C8003E">
            <w:pPr>
              <w:pStyle w:val="af9"/>
              <w:numPr>
                <w:ilvl w:val="0"/>
                <w:numId w:val="6"/>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w:t>
            </w:r>
            <w:r w:rsidR="006667C4">
              <w:rPr>
                <w:rFonts w:ascii="Times New Roman" w:hAnsi="Times New Roman"/>
                <w:sz w:val="24"/>
                <w:szCs w:val="24"/>
                <w:lang w:val="uk-UA"/>
              </w:rPr>
              <w:t>езпечення вимагалося замовником</w:t>
            </w:r>
            <w:r w:rsidRPr="007025F2">
              <w:rPr>
                <w:rFonts w:ascii="Times New Roman" w:hAnsi="Times New Roman"/>
                <w:sz w:val="24"/>
                <w:szCs w:val="24"/>
                <w:lang w:val="uk-UA"/>
              </w:rPr>
              <w:t>;</w:t>
            </w:r>
          </w:p>
          <w:p w14:paraId="1C2FAF61" w14:textId="77777777" w:rsidR="007025F2" w:rsidRPr="007025F2" w:rsidRDefault="007025F2" w:rsidP="00C8003E">
            <w:pPr>
              <w:pStyle w:val="af9"/>
              <w:numPr>
                <w:ilvl w:val="0"/>
                <w:numId w:val="6"/>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67D81B" w14:textId="52515127" w:rsidR="007025F2" w:rsidRPr="007025F2" w:rsidRDefault="007025F2" w:rsidP="00C8003E">
            <w:pPr>
              <w:pStyle w:val="af9"/>
              <w:numPr>
                <w:ilvl w:val="0"/>
                <w:numId w:val="6"/>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00437AFC" w:rsidRPr="00437AFC">
              <w:rPr>
                <w:rFonts w:ascii="Times New Roman" w:hAnsi="Times New Roman"/>
                <w:sz w:val="24"/>
                <w:szCs w:val="24"/>
                <w:lang w:val="uk-UA"/>
              </w:rPr>
              <w:t xml:space="preserve">абзацом п’ятим пункту 38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14:paraId="66DA62AA" w14:textId="077C0644" w:rsidR="007025F2" w:rsidRPr="007025F2" w:rsidRDefault="007025F2" w:rsidP="00C8003E">
            <w:pPr>
              <w:pStyle w:val="af9"/>
              <w:numPr>
                <w:ilvl w:val="0"/>
                <w:numId w:val="6"/>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визначив конфіденційною інформацію, що не може бути визначена як конфіденційна відповідно</w:t>
            </w:r>
            <w:r w:rsidR="00437AFC" w:rsidRPr="00437AFC">
              <w:rPr>
                <w:rFonts w:ascii="Times New Roman" w:hAnsi="Times New Roman"/>
                <w:sz w:val="24"/>
                <w:szCs w:val="24"/>
                <w:lang w:val="uk-UA"/>
              </w:rPr>
              <w:t xml:space="preserve"> до вимог абзацу другого пункту 36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r w:rsidR="00437AFC">
              <w:rPr>
                <w:rFonts w:ascii="Times New Roman" w:hAnsi="Times New Roman"/>
                <w:sz w:val="24"/>
                <w:szCs w:val="24"/>
                <w:lang w:val="uk-UA"/>
              </w:rPr>
              <w:t>;</w:t>
            </w:r>
          </w:p>
          <w:p w14:paraId="63081276" w14:textId="2D167B6D" w:rsidR="007025F2" w:rsidRPr="007025F2" w:rsidRDefault="006667C4" w:rsidP="00C8003E">
            <w:pPr>
              <w:pStyle w:val="af9"/>
              <w:numPr>
                <w:ilvl w:val="0"/>
                <w:numId w:val="6"/>
              </w:numPr>
              <w:spacing w:before="60" w:after="120" w:line="240" w:lineRule="auto"/>
              <w:ind w:left="482" w:hanging="284"/>
              <w:jc w:val="both"/>
              <w:rPr>
                <w:rFonts w:ascii="Times New Roman" w:hAnsi="Times New Roman"/>
                <w:sz w:val="24"/>
                <w:szCs w:val="24"/>
                <w:lang w:val="uk-UA"/>
              </w:rPr>
            </w:pPr>
            <w:r w:rsidRPr="006667C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w:t>
            </w:r>
            <w:r w:rsidRPr="006667C4">
              <w:rPr>
                <w:rFonts w:ascii="Times New Roman" w:hAnsi="Times New Roman"/>
                <w:sz w:val="24"/>
                <w:szCs w:val="24"/>
                <w:lang w:val="uk-UA"/>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B918A0" w14:textId="77777777" w:rsidR="007025F2" w:rsidRPr="007025F2" w:rsidRDefault="007025F2" w:rsidP="00427D15">
            <w:pPr>
              <w:spacing w:before="60" w:after="120"/>
              <w:jc w:val="both"/>
              <w:rPr>
                <w:lang w:val="uk-UA"/>
              </w:rPr>
            </w:pPr>
            <w:r w:rsidRPr="007025F2">
              <w:rPr>
                <w:lang w:val="uk-UA"/>
              </w:rPr>
              <w:t>2) тендерна пропозиція:</w:t>
            </w:r>
          </w:p>
          <w:p w14:paraId="660EC10B" w14:textId="291448C2" w:rsidR="00AF5C37" w:rsidRPr="00AF5C37" w:rsidRDefault="00AF5C37" w:rsidP="00C8003E">
            <w:pPr>
              <w:pStyle w:val="af9"/>
              <w:numPr>
                <w:ilvl w:val="0"/>
                <w:numId w:val="11"/>
              </w:numPr>
              <w:spacing w:before="60" w:after="60" w:line="240" w:lineRule="auto"/>
              <w:ind w:left="482" w:hanging="284"/>
              <w:jc w:val="both"/>
              <w:rPr>
                <w:rFonts w:ascii="Times New Roman" w:hAnsi="Times New Roman"/>
                <w:sz w:val="24"/>
                <w:szCs w:val="24"/>
                <w:lang w:val="uk-UA"/>
              </w:rPr>
            </w:pPr>
            <w:r w:rsidRPr="00AF5C3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F23C127" w14:textId="77777777" w:rsidR="007025F2" w:rsidRPr="007025F2" w:rsidRDefault="007025F2" w:rsidP="00C8003E">
            <w:pPr>
              <w:pStyle w:val="af9"/>
              <w:numPr>
                <w:ilvl w:val="0"/>
                <w:numId w:val="7"/>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строк дії якої закінчився;</w:t>
            </w:r>
          </w:p>
          <w:p w14:paraId="59B5DD9E" w14:textId="77777777" w:rsidR="007025F2" w:rsidRPr="007025F2" w:rsidRDefault="007025F2" w:rsidP="00C8003E">
            <w:pPr>
              <w:pStyle w:val="af9"/>
              <w:numPr>
                <w:ilvl w:val="0"/>
                <w:numId w:val="7"/>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03D82E" w14:textId="77777777" w:rsidR="007025F2" w:rsidRPr="007025F2" w:rsidRDefault="007025F2" w:rsidP="00C8003E">
            <w:pPr>
              <w:pStyle w:val="af9"/>
              <w:numPr>
                <w:ilvl w:val="0"/>
                <w:numId w:val="7"/>
              </w:numPr>
              <w:spacing w:before="60" w:after="12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89381F" w14:textId="77777777" w:rsidR="007025F2" w:rsidRPr="007025F2" w:rsidRDefault="007025F2" w:rsidP="00427D15">
            <w:pPr>
              <w:spacing w:before="60" w:after="120"/>
              <w:jc w:val="both"/>
              <w:rPr>
                <w:lang w:val="uk-UA"/>
              </w:rPr>
            </w:pPr>
            <w:r w:rsidRPr="007025F2">
              <w:rPr>
                <w:lang w:val="uk-UA"/>
              </w:rPr>
              <w:t>3) переможець процедури закупівлі:</w:t>
            </w:r>
          </w:p>
          <w:p w14:paraId="5A3AEE2D" w14:textId="77777777" w:rsidR="007025F2" w:rsidRPr="007025F2" w:rsidRDefault="007025F2" w:rsidP="00C8003E">
            <w:pPr>
              <w:pStyle w:val="af9"/>
              <w:numPr>
                <w:ilvl w:val="0"/>
                <w:numId w:val="8"/>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02A5D" w14:textId="14D50A3D" w:rsidR="007025F2" w:rsidRPr="007025F2" w:rsidRDefault="00AF5C37" w:rsidP="00C8003E">
            <w:pPr>
              <w:pStyle w:val="af9"/>
              <w:numPr>
                <w:ilvl w:val="0"/>
                <w:numId w:val="8"/>
              </w:numPr>
              <w:spacing w:before="60" w:after="60" w:line="240" w:lineRule="auto"/>
              <w:ind w:left="482" w:hanging="284"/>
              <w:jc w:val="both"/>
              <w:rPr>
                <w:rFonts w:ascii="Times New Roman" w:hAnsi="Times New Roman"/>
                <w:sz w:val="24"/>
                <w:szCs w:val="24"/>
                <w:lang w:val="uk-UA"/>
              </w:rPr>
            </w:pPr>
            <w:r w:rsidRPr="00AF5C3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9F5E87C" w14:textId="77777777" w:rsidR="007025F2" w:rsidRPr="007025F2" w:rsidRDefault="007025F2" w:rsidP="00C8003E">
            <w:pPr>
              <w:pStyle w:val="af9"/>
              <w:numPr>
                <w:ilvl w:val="0"/>
                <w:numId w:val="8"/>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9E4A773" w14:textId="77777777" w:rsidR="007025F2" w:rsidRPr="007025F2" w:rsidRDefault="007025F2" w:rsidP="00C8003E">
            <w:pPr>
              <w:pStyle w:val="af9"/>
              <w:numPr>
                <w:ilvl w:val="0"/>
                <w:numId w:val="8"/>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забезпечення виконання договору про закупівлю, якщо таке забезпечення вимагалося </w:t>
            </w:r>
            <w:r w:rsidRPr="007025F2">
              <w:rPr>
                <w:rFonts w:ascii="Times New Roman" w:hAnsi="Times New Roman"/>
                <w:sz w:val="24"/>
                <w:szCs w:val="24"/>
                <w:lang w:val="uk-UA"/>
              </w:rPr>
              <w:lastRenderedPageBreak/>
              <w:t>замовником;</w:t>
            </w:r>
          </w:p>
          <w:p w14:paraId="53F8CEC7" w14:textId="248A150B" w:rsidR="00C90F68" w:rsidRPr="00A826FE" w:rsidRDefault="007025F2" w:rsidP="00C8003E">
            <w:pPr>
              <w:pStyle w:val="af9"/>
              <w:numPr>
                <w:ilvl w:val="0"/>
                <w:numId w:val="8"/>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w:t>
            </w:r>
            <w:r w:rsidR="00A826FE" w:rsidRPr="00A826FE">
              <w:rPr>
                <w:rFonts w:ascii="Times New Roman" w:hAnsi="Times New Roman"/>
                <w:sz w:val="24"/>
                <w:szCs w:val="24"/>
                <w:lang w:val="uk-UA"/>
              </w:rPr>
              <w:t xml:space="preserve"> абзацом другим пункту 39 </w:t>
            </w:r>
            <w:r w:rsidR="00A826FE">
              <w:rPr>
                <w:rFonts w:ascii="Times New Roman" w:hAnsi="Times New Roman"/>
                <w:sz w:val="24"/>
                <w:szCs w:val="24"/>
                <w:lang w:val="uk-UA"/>
              </w:rPr>
              <w:t>О</w:t>
            </w:r>
            <w:r w:rsidR="00A826FE" w:rsidRPr="00A826FE">
              <w:rPr>
                <w:rFonts w:ascii="Times New Roman" w:hAnsi="Times New Roman"/>
                <w:sz w:val="24"/>
                <w:szCs w:val="24"/>
                <w:lang w:val="uk-UA"/>
              </w:rPr>
              <w:t>собливостей</w:t>
            </w:r>
            <w:r w:rsidRPr="007025F2">
              <w:rPr>
                <w:rFonts w:ascii="Times New Roman" w:hAnsi="Times New Roman"/>
                <w:sz w:val="24"/>
                <w:szCs w:val="24"/>
                <w:lang w:val="uk-UA"/>
              </w:rPr>
              <w:t>.</w:t>
            </w:r>
          </w:p>
          <w:p w14:paraId="0B2186A2" w14:textId="77777777" w:rsidR="00427D15" w:rsidRPr="00427D15" w:rsidRDefault="00427D15" w:rsidP="00427D15">
            <w:pPr>
              <w:spacing w:before="60" w:after="120"/>
              <w:jc w:val="both"/>
              <w:rPr>
                <w:lang w:val="uk-UA"/>
              </w:rPr>
            </w:pPr>
            <w:r w:rsidRPr="00427D15">
              <w:rPr>
                <w:lang w:val="uk-UA"/>
              </w:rPr>
              <w:t>Замовник може відхилити тендерну пропозицію із зазначенням аргументації в електронній системі закупівель у разі, коли:</w:t>
            </w:r>
          </w:p>
          <w:p w14:paraId="20369C44" w14:textId="77777777" w:rsidR="00427D15" w:rsidRPr="00427D15" w:rsidRDefault="00427D15" w:rsidP="00427D15">
            <w:pPr>
              <w:spacing w:before="60" w:after="60"/>
              <w:ind w:left="482" w:hanging="284"/>
              <w:jc w:val="both"/>
              <w:rPr>
                <w:lang w:val="uk-UA"/>
              </w:rPr>
            </w:pPr>
            <w:r w:rsidRPr="00427D15">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15A502" w14:textId="77777777" w:rsidR="00427D15" w:rsidRDefault="00427D15" w:rsidP="00427D15">
            <w:pPr>
              <w:spacing w:before="60" w:after="60"/>
              <w:ind w:left="482" w:hanging="284"/>
              <w:jc w:val="both"/>
              <w:rPr>
                <w:lang w:val="uk-UA"/>
              </w:rPr>
            </w:pPr>
            <w:r w:rsidRPr="00427D15">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B0695A" w14:textId="77777777" w:rsidR="00F85D7E" w:rsidRDefault="00F85D7E" w:rsidP="005C4997">
            <w:pPr>
              <w:spacing w:before="60" w:after="60"/>
              <w:ind w:left="57"/>
              <w:jc w:val="both"/>
              <w:rPr>
                <w:lang w:val="uk-UA"/>
              </w:rPr>
            </w:pPr>
            <w:r w:rsidRPr="00F85D7E">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lang w:val="uk-UA"/>
              </w:rPr>
              <w:t>О</w:t>
            </w:r>
            <w:r w:rsidRPr="00F85D7E">
              <w:rPr>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0614DE" w14:textId="3E1EF038" w:rsidR="005C4997" w:rsidRPr="00427D15" w:rsidRDefault="005C4997" w:rsidP="006D53E5">
            <w:pPr>
              <w:spacing w:before="60" w:after="60"/>
              <w:ind w:left="57"/>
              <w:jc w:val="both"/>
              <w:rPr>
                <w:lang w:val="uk-UA"/>
              </w:rPr>
            </w:pPr>
            <w:r w:rsidRPr="005C4997">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1F5B" w:rsidRPr="008066B1" w14:paraId="458227AD" w14:textId="77777777" w:rsidTr="004814D1">
        <w:tc>
          <w:tcPr>
            <w:tcW w:w="5000" w:type="pct"/>
            <w:gridSpan w:val="4"/>
            <w:tcBorders>
              <w:bottom w:val="single" w:sz="4" w:space="0" w:color="auto"/>
            </w:tcBorders>
            <w:shd w:val="clear" w:color="auto" w:fill="E0E0E0"/>
          </w:tcPr>
          <w:p w14:paraId="3584DF95" w14:textId="77777777"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14:paraId="0158C159" w14:textId="77777777" w:rsidTr="004814D1">
        <w:trPr>
          <w:gridAfter w:val="1"/>
          <w:wAfter w:w="3" w:type="pct"/>
          <w:trHeight w:val="70"/>
        </w:trPr>
        <w:tc>
          <w:tcPr>
            <w:tcW w:w="428" w:type="pct"/>
            <w:tcBorders>
              <w:bottom w:val="single" w:sz="4" w:space="0" w:color="auto"/>
            </w:tcBorders>
          </w:tcPr>
          <w:p w14:paraId="2D38FBCE" w14:textId="77777777"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14:paraId="7E20CD26" w14:textId="77777777" w:rsidR="00CC1F5B" w:rsidRPr="008066B1" w:rsidRDefault="00CC1F5B" w:rsidP="00F85D7E">
            <w:pPr>
              <w:widowControl w:val="0"/>
              <w:spacing w:before="60" w:after="60"/>
              <w:rPr>
                <w:b/>
                <w:bCs/>
                <w:lang w:val="uk-UA"/>
              </w:rPr>
            </w:pPr>
            <w:r w:rsidRPr="008066B1">
              <w:rPr>
                <w:b/>
                <w:bCs/>
                <w:lang w:val="uk-UA"/>
              </w:rPr>
              <w:t>Відміна замовником торгів чи визнання їх такими, що не відбулися</w:t>
            </w:r>
          </w:p>
        </w:tc>
        <w:tc>
          <w:tcPr>
            <w:tcW w:w="2922" w:type="pct"/>
            <w:tcBorders>
              <w:bottom w:val="single" w:sz="4" w:space="0" w:color="auto"/>
            </w:tcBorders>
          </w:tcPr>
          <w:p w14:paraId="4B6B174D" w14:textId="77777777" w:rsidR="00F85D7E" w:rsidRPr="00F85D7E" w:rsidRDefault="00F85D7E" w:rsidP="00395FF3">
            <w:pPr>
              <w:spacing w:before="60" w:after="60"/>
              <w:jc w:val="both"/>
              <w:rPr>
                <w:lang w:val="uk-UA"/>
              </w:rPr>
            </w:pPr>
            <w:r w:rsidRPr="00F85D7E">
              <w:rPr>
                <w:lang w:val="uk-UA"/>
              </w:rPr>
              <w:t>Замовник відміняє відкриті торги у разі:</w:t>
            </w:r>
          </w:p>
          <w:p w14:paraId="6669BF69" w14:textId="77777777" w:rsidR="00F85D7E" w:rsidRPr="00F85D7E" w:rsidRDefault="00F85D7E" w:rsidP="00395FF3">
            <w:pPr>
              <w:spacing w:before="60" w:after="60"/>
              <w:ind w:left="198"/>
              <w:jc w:val="both"/>
              <w:rPr>
                <w:lang w:val="uk-UA"/>
              </w:rPr>
            </w:pPr>
            <w:r w:rsidRPr="00F85D7E">
              <w:rPr>
                <w:lang w:val="uk-UA"/>
              </w:rPr>
              <w:t>1) відсутності подальшої потреби в закупівлі товарів, робіт чи послуг;</w:t>
            </w:r>
          </w:p>
          <w:p w14:paraId="01E10234" w14:textId="77777777" w:rsidR="00F85D7E" w:rsidRPr="00F85D7E" w:rsidRDefault="00F85D7E" w:rsidP="00395FF3">
            <w:pPr>
              <w:spacing w:before="60" w:after="60"/>
              <w:ind w:left="198"/>
              <w:jc w:val="both"/>
              <w:rPr>
                <w:lang w:val="uk-UA"/>
              </w:rPr>
            </w:pPr>
            <w:r w:rsidRPr="00F85D7E">
              <w:rPr>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w:t>
            </w:r>
            <w:r w:rsidRPr="00F85D7E">
              <w:rPr>
                <w:lang w:val="uk-UA"/>
              </w:rPr>
              <w:lastRenderedPageBreak/>
              <w:t>порушень;</w:t>
            </w:r>
          </w:p>
          <w:p w14:paraId="301E3D50" w14:textId="77777777"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14:paraId="1322F74A" w14:textId="77777777" w:rsidR="00F85D7E" w:rsidRPr="00F85D7E" w:rsidRDefault="00F85D7E" w:rsidP="00395FF3">
            <w:pPr>
              <w:spacing w:before="60" w:after="60"/>
              <w:ind w:left="198"/>
              <w:jc w:val="both"/>
              <w:rPr>
                <w:lang w:val="uk-UA"/>
              </w:rPr>
            </w:pPr>
            <w:r w:rsidRPr="00F85D7E">
              <w:rPr>
                <w:lang w:val="uk-UA"/>
              </w:rPr>
              <w:t>4) коли здійснення закупівлі стало неможливим внаслідок дії обставин непереборної сили.</w:t>
            </w:r>
          </w:p>
          <w:p w14:paraId="3F759877" w14:textId="77777777" w:rsidR="00F85D7E" w:rsidRPr="00F85D7E" w:rsidRDefault="00F85D7E" w:rsidP="00395FF3">
            <w:pPr>
              <w:spacing w:before="60" w:after="60"/>
              <w:jc w:val="both"/>
              <w:rPr>
                <w:lang w:val="uk-UA"/>
              </w:rPr>
            </w:pPr>
            <w:r w:rsidRPr="00F85D7E">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D66EB1E" w14:textId="77777777"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14:paraId="1056A83B" w14:textId="6F287775"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9599D">
              <w:rPr>
                <w:lang w:val="uk-UA"/>
              </w:rPr>
              <w:t>О</w:t>
            </w:r>
            <w:r w:rsidRPr="00F85D7E">
              <w:rPr>
                <w:lang w:val="uk-UA"/>
              </w:rPr>
              <w:t>собливостями;</w:t>
            </w:r>
          </w:p>
          <w:p w14:paraId="67809A1A" w14:textId="72D7F59B" w:rsidR="00F85D7E" w:rsidRPr="00F85D7E" w:rsidRDefault="00F85D7E" w:rsidP="00395FF3">
            <w:pPr>
              <w:spacing w:before="60" w:after="60"/>
              <w:ind w:left="198"/>
              <w:jc w:val="both"/>
              <w:rPr>
                <w:lang w:val="uk-UA"/>
              </w:rPr>
            </w:pPr>
            <w:r w:rsidRPr="00F85D7E">
              <w:rPr>
                <w:lang w:val="uk-UA"/>
              </w:rPr>
              <w:t xml:space="preserve">2) неподання жодної тендерної пропозиції для участі у відкритих торгах у строк, установлений замовником згідно з </w:t>
            </w:r>
            <w:r w:rsidR="00B9599D">
              <w:rPr>
                <w:lang w:val="uk-UA"/>
              </w:rPr>
              <w:t>О</w:t>
            </w:r>
            <w:r w:rsidRPr="00F85D7E">
              <w:rPr>
                <w:lang w:val="uk-UA"/>
              </w:rPr>
              <w:t>собливостями.</w:t>
            </w:r>
          </w:p>
          <w:p w14:paraId="4BA4B9E7" w14:textId="51018B90" w:rsidR="00F85D7E" w:rsidRPr="00F85D7E" w:rsidRDefault="00F85D7E" w:rsidP="00395FF3">
            <w:pPr>
              <w:spacing w:before="60" w:after="60"/>
              <w:jc w:val="both"/>
              <w:rPr>
                <w:lang w:val="uk-UA"/>
              </w:rPr>
            </w:pPr>
            <w:r w:rsidRPr="00F85D7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B9599D">
              <w:rPr>
                <w:lang w:val="uk-UA"/>
              </w:rPr>
              <w:t xml:space="preserve"> 48 Особливостей</w:t>
            </w:r>
            <w:r w:rsidRPr="00F85D7E">
              <w:rPr>
                <w:lang w:val="uk-UA"/>
              </w:rPr>
              <w:t>, оприлюднюється інформація про відміну відкритих торгів.</w:t>
            </w:r>
          </w:p>
          <w:p w14:paraId="097CA053" w14:textId="77777777"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14:paraId="0D1F359F" w14:textId="77777777"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8066B1" w14:paraId="51080717" w14:textId="77777777" w:rsidTr="004814D1">
        <w:trPr>
          <w:gridAfter w:val="1"/>
          <w:wAfter w:w="3" w:type="pct"/>
        </w:trPr>
        <w:tc>
          <w:tcPr>
            <w:tcW w:w="428" w:type="pct"/>
          </w:tcPr>
          <w:p w14:paraId="44FE29BB" w14:textId="77777777"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14:paraId="6593BFD4" w14:textId="77777777" w:rsidR="00CC1F5B" w:rsidRPr="00395FF3" w:rsidRDefault="00CC1F5B" w:rsidP="00395FF3">
            <w:pPr>
              <w:widowControl w:val="0"/>
              <w:spacing w:before="60" w:after="60"/>
              <w:ind w:right="113"/>
              <w:rPr>
                <w:b/>
                <w:lang w:val="uk-UA" w:eastAsia="uk-UA"/>
              </w:rPr>
            </w:pPr>
            <w:r w:rsidRPr="008066B1">
              <w:rPr>
                <w:b/>
                <w:lang w:eastAsia="uk-UA"/>
              </w:rPr>
              <w:t xml:space="preserve">Строк укладання договору </w:t>
            </w:r>
            <w:proofErr w:type="gramStart"/>
            <w:r w:rsidR="00395FF3">
              <w:rPr>
                <w:b/>
                <w:lang w:val="uk-UA" w:eastAsia="uk-UA"/>
              </w:rPr>
              <w:t>про</w:t>
            </w:r>
            <w:proofErr w:type="gramEnd"/>
            <w:r w:rsidR="00395FF3">
              <w:rPr>
                <w:b/>
                <w:lang w:val="uk-UA" w:eastAsia="uk-UA"/>
              </w:rPr>
              <w:t xml:space="preserve"> закупівлю</w:t>
            </w:r>
          </w:p>
        </w:tc>
        <w:tc>
          <w:tcPr>
            <w:tcW w:w="2922" w:type="pct"/>
          </w:tcPr>
          <w:p w14:paraId="70330599" w14:textId="77777777"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14:paraId="706AB9C3" w14:textId="054C0CD4"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CE0230">
              <w:rPr>
                <w:shd w:val="clear" w:color="auto" w:fill="FFFFFF"/>
                <w:lang w:val="uk-UA"/>
              </w:rPr>
              <w:t xml:space="preserve"> </w:t>
            </w:r>
            <w:r w:rsidRPr="008066B1">
              <w:rPr>
                <w:shd w:val="clear" w:color="auto" w:fill="FFFFFF"/>
                <w:lang w:val="uk-UA"/>
              </w:rPr>
              <w:t>укладає</w:t>
            </w:r>
            <w:r w:rsidR="00CE0230">
              <w:rPr>
                <w:shd w:val="clear" w:color="auto" w:fill="FFFFFF"/>
                <w:lang w:val="uk-UA"/>
              </w:rPr>
              <w:t xml:space="preserve"> </w:t>
            </w:r>
            <w:r w:rsidRPr="008066B1">
              <w:rPr>
                <w:shd w:val="clear" w:color="auto" w:fill="FFFFFF"/>
                <w:lang w:val="uk-UA"/>
              </w:rPr>
              <w:t>договір про закупівлю з учасником, який</w:t>
            </w:r>
            <w:r w:rsidR="00CE0230">
              <w:rPr>
                <w:shd w:val="clear" w:color="auto" w:fill="FFFFFF"/>
                <w:lang w:val="uk-UA"/>
              </w:rPr>
              <w:t xml:space="preserve"> </w:t>
            </w:r>
            <w:r w:rsidRPr="008066B1">
              <w:rPr>
                <w:shd w:val="clear" w:color="auto" w:fill="FFFFFF"/>
                <w:lang w:val="uk-UA"/>
              </w:rPr>
              <w:t>визнаний</w:t>
            </w:r>
            <w:r w:rsidR="00CE0230">
              <w:rPr>
                <w:shd w:val="clear" w:color="auto" w:fill="FFFFFF"/>
                <w:lang w:val="uk-UA"/>
              </w:rPr>
              <w:t xml:space="preserve"> </w:t>
            </w:r>
            <w:r w:rsidRPr="008066B1">
              <w:rPr>
                <w:shd w:val="clear" w:color="auto" w:fill="FFFFFF"/>
                <w:lang w:val="uk-UA"/>
              </w:rPr>
              <w:t>переможцем</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закупівлі, протягом строку дії</w:t>
            </w:r>
            <w:r w:rsidR="00CE0230">
              <w:rPr>
                <w:shd w:val="clear" w:color="auto" w:fill="FFFFFF"/>
                <w:lang w:val="uk-UA"/>
              </w:rPr>
              <w:t xml:space="preserve"> </w:t>
            </w:r>
            <w:r w:rsidRPr="008066B1">
              <w:rPr>
                <w:shd w:val="clear" w:color="auto" w:fill="FFFFFF"/>
                <w:lang w:val="uk-UA"/>
              </w:rPr>
              <w:t>його</w:t>
            </w:r>
            <w:r w:rsidR="00CE0230">
              <w:rPr>
                <w:shd w:val="clear" w:color="auto" w:fill="FFFFFF"/>
                <w:lang w:val="uk-UA"/>
              </w:rPr>
              <w:t xml:space="preserve"> </w:t>
            </w:r>
            <w:r w:rsidRPr="008066B1">
              <w:rPr>
                <w:shd w:val="clear" w:color="auto" w:fill="FFFFFF"/>
                <w:lang w:val="uk-UA"/>
              </w:rPr>
              <w:t>пропозиції, не пізніше</w:t>
            </w:r>
            <w:r w:rsidR="00CE0230">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w:t>
            </w:r>
            <w:r w:rsidR="000C562C">
              <w:rPr>
                <w:shd w:val="clear" w:color="auto" w:fill="FFFFFF"/>
                <w:lang w:val="uk-UA"/>
              </w:rPr>
              <w:t>ати</w:t>
            </w:r>
            <w:r w:rsidRPr="008066B1">
              <w:rPr>
                <w:shd w:val="clear" w:color="auto" w:fill="FFFFFF"/>
                <w:lang w:val="uk-UA"/>
              </w:rPr>
              <w:t xml:space="preserve"> прийняття</w:t>
            </w:r>
            <w:r w:rsidR="00CE0230">
              <w:rPr>
                <w:shd w:val="clear" w:color="auto" w:fill="FFFFFF"/>
                <w:lang w:val="uk-UA"/>
              </w:rPr>
              <w:t xml:space="preserve"> </w:t>
            </w:r>
            <w:r w:rsidRPr="008066B1">
              <w:rPr>
                <w:shd w:val="clear" w:color="auto" w:fill="FFFFFF"/>
                <w:lang w:val="uk-UA"/>
              </w:rPr>
              <w:t>рішення про намір</w:t>
            </w:r>
            <w:r w:rsidR="00CE0230">
              <w:rPr>
                <w:shd w:val="clear" w:color="auto" w:fill="FFFFFF"/>
                <w:lang w:val="uk-UA"/>
              </w:rPr>
              <w:t xml:space="preserve"> </w:t>
            </w:r>
            <w:r w:rsidRPr="008066B1">
              <w:rPr>
                <w:shd w:val="clear" w:color="auto" w:fill="FFFFFF"/>
                <w:lang w:val="uk-UA"/>
              </w:rPr>
              <w:t>укласти</w:t>
            </w:r>
            <w:r w:rsidR="00CE0230">
              <w:rPr>
                <w:shd w:val="clear" w:color="auto" w:fill="FFFFFF"/>
                <w:lang w:val="uk-UA"/>
              </w:rPr>
              <w:t xml:space="preserve"> </w:t>
            </w:r>
            <w:r w:rsidRPr="008066B1">
              <w:rPr>
                <w:shd w:val="clear" w:color="auto" w:fill="FFFFFF"/>
                <w:lang w:val="uk-UA"/>
              </w:rPr>
              <w:t>договір про закупівлю</w:t>
            </w:r>
            <w:r w:rsidR="00CE0230">
              <w:rPr>
                <w:shd w:val="clear" w:color="auto" w:fill="FFFFFF"/>
                <w:lang w:val="uk-UA"/>
              </w:rPr>
              <w:t xml:space="preserve"> </w:t>
            </w:r>
            <w:r w:rsidRPr="008066B1">
              <w:rPr>
                <w:shd w:val="clear" w:color="auto" w:fill="FFFFFF"/>
                <w:lang w:val="uk-UA"/>
              </w:rPr>
              <w:t>відповідно до вимог</w:t>
            </w:r>
            <w:r w:rsidR="00CE0230">
              <w:rPr>
                <w:shd w:val="clear" w:color="auto" w:fill="FFFFFF"/>
                <w:lang w:val="uk-UA"/>
              </w:rPr>
              <w:t xml:space="preserve"> </w:t>
            </w:r>
            <w:r w:rsidRPr="008066B1">
              <w:rPr>
                <w:shd w:val="clear" w:color="auto" w:fill="FFFFFF"/>
                <w:lang w:val="uk-UA"/>
              </w:rPr>
              <w:t>тендерної</w:t>
            </w:r>
            <w:r w:rsidR="00CE0230">
              <w:rPr>
                <w:shd w:val="clear" w:color="auto" w:fill="FFFFFF"/>
                <w:lang w:val="uk-UA"/>
              </w:rPr>
              <w:t xml:space="preserve"> </w:t>
            </w:r>
            <w:r w:rsidRPr="008066B1">
              <w:rPr>
                <w:shd w:val="clear" w:color="auto" w:fill="FFFFFF"/>
                <w:lang w:val="uk-UA"/>
              </w:rPr>
              <w:t>документації та тендерної</w:t>
            </w:r>
            <w:r w:rsidR="00CE0230">
              <w:rPr>
                <w:shd w:val="clear" w:color="auto" w:fill="FFFFFF"/>
                <w:lang w:val="uk-UA"/>
              </w:rPr>
              <w:t xml:space="preserve"> </w:t>
            </w:r>
            <w:r w:rsidRPr="008066B1">
              <w:rPr>
                <w:shd w:val="clear" w:color="auto" w:fill="FFFFFF"/>
                <w:lang w:val="uk-UA"/>
              </w:rPr>
              <w:t>пропозиції</w:t>
            </w:r>
            <w:r w:rsidR="00CE0230">
              <w:rPr>
                <w:shd w:val="clear" w:color="auto" w:fill="FFFFFF"/>
                <w:lang w:val="uk-UA"/>
              </w:rPr>
              <w:t xml:space="preserve"> </w:t>
            </w:r>
            <w:r w:rsidRPr="008066B1">
              <w:rPr>
                <w:shd w:val="clear" w:color="auto" w:fill="FFFFFF"/>
                <w:lang w:val="uk-UA"/>
              </w:rPr>
              <w:t>переможця</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У випадку</w:t>
            </w:r>
            <w:r w:rsidR="00CE0230">
              <w:rPr>
                <w:shd w:val="clear" w:color="auto" w:fill="FFFFFF"/>
                <w:lang w:val="uk-UA"/>
              </w:rPr>
              <w:t xml:space="preserve"> </w:t>
            </w:r>
            <w:r w:rsidRPr="008066B1">
              <w:rPr>
                <w:shd w:val="clear" w:color="auto" w:fill="FFFFFF"/>
              </w:rPr>
              <w:t>обґрунтованої</w:t>
            </w:r>
            <w:r w:rsidR="00CE0230">
              <w:rPr>
                <w:shd w:val="clear" w:color="auto" w:fill="FFFFFF"/>
                <w:lang w:val="uk-UA"/>
              </w:rPr>
              <w:t xml:space="preserve"> </w:t>
            </w:r>
            <w:r w:rsidRPr="008066B1">
              <w:rPr>
                <w:shd w:val="clear" w:color="auto" w:fill="FFFFFF"/>
              </w:rPr>
              <w:t>необхідності строк для укладання договору може бути продовжений до 60 дні</w:t>
            </w:r>
            <w:proofErr w:type="gramStart"/>
            <w:r w:rsidRPr="008066B1">
              <w:rPr>
                <w:shd w:val="clear" w:color="auto" w:fill="FFFFFF"/>
              </w:rPr>
              <w:t>в</w:t>
            </w:r>
            <w:proofErr w:type="gramEnd"/>
            <w:r w:rsidRPr="008066B1">
              <w:rPr>
                <w:shd w:val="clear" w:color="auto" w:fill="FFFFFF"/>
              </w:rPr>
              <w:t>.</w:t>
            </w:r>
          </w:p>
          <w:p w14:paraId="49655F5B" w14:textId="77777777" w:rsidR="00395FF3" w:rsidRPr="00395FF3" w:rsidRDefault="00C65BFE" w:rsidP="00395FF3">
            <w:pPr>
              <w:pStyle w:val="13"/>
              <w:spacing w:before="60" w:beforeAutospacing="0" w:after="60" w:afterAutospacing="0"/>
              <w:ind w:firstLine="192"/>
              <w:jc w:val="both"/>
              <w:rPr>
                <w:highlight w:val="magenta"/>
                <w:lang w:val="uk-UA"/>
              </w:rPr>
            </w:pPr>
            <w:r w:rsidRPr="008066B1">
              <w:rPr>
                <w:lang w:eastAsia="uk-UA"/>
              </w:rPr>
              <w:t>У разі</w:t>
            </w:r>
            <w:r w:rsidR="00CE0230">
              <w:rPr>
                <w:lang w:val="uk-UA" w:eastAsia="uk-UA"/>
              </w:rPr>
              <w:t xml:space="preserve"> </w:t>
            </w:r>
            <w:r w:rsidRPr="008066B1">
              <w:rPr>
                <w:lang w:eastAsia="uk-UA"/>
              </w:rPr>
              <w:t>подання</w:t>
            </w:r>
            <w:r w:rsidR="00CE0230">
              <w:rPr>
                <w:lang w:val="uk-UA" w:eastAsia="uk-UA"/>
              </w:rPr>
              <w:t xml:space="preserve"> </w:t>
            </w:r>
            <w:r w:rsidRPr="008066B1">
              <w:rPr>
                <w:lang w:eastAsia="uk-UA"/>
              </w:rPr>
              <w:t>скарги</w:t>
            </w:r>
            <w:r w:rsidR="00CE0230">
              <w:rPr>
                <w:lang w:val="uk-UA" w:eastAsia="uk-UA"/>
              </w:rPr>
              <w:t xml:space="preserve"> </w:t>
            </w:r>
            <w:r w:rsidRPr="008066B1">
              <w:rPr>
                <w:lang w:eastAsia="uk-UA"/>
              </w:rPr>
              <w:t>до</w:t>
            </w:r>
            <w:r w:rsidR="00CE0230">
              <w:rPr>
                <w:lang w:val="uk-UA" w:eastAsia="uk-UA"/>
              </w:rPr>
              <w:t xml:space="preserve"> </w:t>
            </w:r>
            <w:r w:rsidRPr="008066B1">
              <w:rPr>
                <w:lang w:eastAsia="uk-UA"/>
              </w:rPr>
              <w:t>органу</w:t>
            </w:r>
            <w:r w:rsidR="00CE0230">
              <w:rPr>
                <w:lang w:val="uk-UA" w:eastAsia="uk-UA"/>
              </w:rPr>
              <w:t xml:space="preserve"> </w:t>
            </w:r>
            <w:r w:rsidRPr="008066B1">
              <w:rPr>
                <w:lang w:eastAsia="uk-UA"/>
              </w:rPr>
              <w:t>оскарження</w:t>
            </w:r>
            <w:r w:rsidR="00CE0230">
              <w:rPr>
                <w:lang w:val="uk-UA" w:eastAsia="uk-UA"/>
              </w:rPr>
              <w:t xml:space="preserve"> </w:t>
            </w:r>
            <w:proofErr w:type="gramStart"/>
            <w:r w:rsidRPr="008066B1">
              <w:rPr>
                <w:lang w:eastAsia="uk-UA"/>
              </w:rPr>
              <w:t>п</w:t>
            </w:r>
            <w:proofErr w:type="gramEnd"/>
            <w:r w:rsidRPr="008066B1">
              <w:rPr>
                <w:lang w:eastAsia="uk-UA"/>
              </w:rPr>
              <w:t>ісля</w:t>
            </w:r>
            <w:r w:rsidR="00CE0230">
              <w:rPr>
                <w:lang w:val="uk-UA" w:eastAsia="uk-UA"/>
              </w:rPr>
              <w:t xml:space="preserve"> </w:t>
            </w:r>
            <w:r w:rsidRPr="008066B1">
              <w:rPr>
                <w:lang w:eastAsia="uk-UA"/>
              </w:rPr>
              <w:t>оприлюднення в електронній</w:t>
            </w:r>
            <w:r w:rsidR="00CE0230">
              <w:rPr>
                <w:lang w:val="uk-UA" w:eastAsia="uk-UA"/>
              </w:rPr>
              <w:t xml:space="preserve"> </w:t>
            </w:r>
            <w:r w:rsidRPr="008066B1">
              <w:rPr>
                <w:lang w:eastAsia="uk-UA"/>
              </w:rPr>
              <w:t>системі закупівель повідомлення про намір</w:t>
            </w:r>
            <w:r w:rsidR="00CE0230">
              <w:rPr>
                <w:lang w:val="uk-UA" w:eastAsia="uk-UA"/>
              </w:rPr>
              <w:t xml:space="preserve"> </w:t>
            </w:r>
            <w:r w:rsidRPr="008066B1">
              <w:rPr>
                <w:lang w:eastAsia="uk-UA"/>
              </w:rPr>
              <w:t>укласти</w:t>
            </w:r>
            <w:r w:rsidR="00CE0230">
              <w:rPr>
                <w:lang w:val="uk-UA" w:eastAsia="uk-UA"/>
              </w:rPr>
              <w:t xml:space="preserve"> </w:t>
            </w:r>
            <w:r w:rsidRPr="008066B1">
              <w:rPr>
                <w:lang w:eastAsia="uk-UA"/>
              </w:rPr>
              <w:t>договір про закупівлю</w:t>
            </w:r>
            <w:r w:rsidR="00CE0230">
              <w:rPr>
                <w:lang w:val="uk-UA" w:eastAsia="uk-UA"/>
              </w:rPr>
              <w:t xml:space="preserve"> </w:t>
            </w:r>
            <w:r w:rsidRPr="008066B1">
              <w:rPr>
                <w:lang w:eastAsia="uk-UA"/>
              </w:rPr>
              <w:t xml:space="preserve">перебіг строку для укладення договору </w:t>
            </w:r>
            <w:r w:rsidRPr="008066B1">
              <w:rPr>
                <w:lang w:eastAsia="uk-UA"/>
              </w:rPr>
              <w:lastRenderedPageBreak/>
              <w:t>про закупівлю</w:t>
            </w:r>
            <w:r w:rsidR="00CE0230">
              <w:rPr>
                <w:lang w:val="uk-UA" w:eastAsia="uk-UA"/>
              </w:rPr>
              <w:t xml:space="preserve"> </w:t>
            </w:r>
            <w:r w:rsidRPr="008066B1">
              <w:rPr>
                <w:lang w:eastAsia="uk-UA"/>
              </w:rPr>
              <w:t>призупиняється.</w:t>
            </w:r>
          </w:p>
        </w:tc>
      </w:tr>
      <w:tr w:rsidR="00946954" w:rsidRPr="002F05B8" w14:paraId="7BE286E4" w14:textId="77777777" w:rsidTr="004814D1">
        <w:trPr>
          <w:gridAfter w:val="1"/>
          <w:wAfter w:w="3" w:type="pct"/>
        </w:trPr>
        <w:tc>
          <w:tcPr>
            <w:tcW w:w="428" w:type="pct"/>
          </w:tcPr>
          <w:p w14:paraId="3C04DFD0" w14:textId="77777777" w:rsidR="00946954" w:rsidRPr="008066B1" w:rsidRDefault="00946954" w:rsidP="000D19DD">
            <w:pPr>
              <w:widowControl w:val="0"/>
              <w:spacing w:before="60" w:after="60"/>
              <w:jc w:val="center"/>
              <w:rPr>
                <w:b/>
                <w:bCs/>
                <w:lang w:val="uk-UA"/>
              </w:rPr>
            </w:pPr>
            <w:r w:rsidRPr="008066B1">
              <w:rPr>
                <w:b/>
                <w:bCs/>
                <w:lang w:val="uk-UA"/>
              </w:rPr>
              <w:lastRenderedPageBreak/>
              <w:t>3</w:t>
            </w:r>
          </w:p>
        </w:tc>
        <w:tc>
          <w:tcPr>
            <w:tcW w:w="1647" w:type="pct"/>
          </w:tcPr>
          <w:p w14:paraId="220AFBF7" w14:textId="77777777" w:rsidR="00946954" w:rsidRPr="008066B1" w:rsidRDefault="00946954" w:rsidP="000D19DD">
            <w:pPr>
              <w:widowControl w:val="0"/>
              <w:spacing w:before="60" w:after="60"/>
              <w:ind w:right="113"/>
              <w:rPr>
                <w:b/>
                <w:lang w:eastAsia="uk-UA"/>
              </w:rPr>
            </w:pPr>
            <w:r w:rsidRPr="008066B1">
              <w:rPr>
                <w:b/>
                <w:lang w:eastAsia="uk-UA"/>
              </w:rPr>
              <w:t xml:space="preserve">Проект договору </w:t>
            </w:r>
            <w:proofErr w:type="gramStart"/>
            <w:r w:rsidRPr="008066B1">
              <w:rPr>
                <w:b/>
                <w:lang w:eastAsia="uk-UA"/>
              </w:rPr>
              <w:t>про</w:t>
            </w:r>
            <w:proofErr w:type="gramEnd"/>
            <w:r w:rsidRPr="008066B1">
              <w:rPr>
                <w:b/>
                <w:lang w:eastAsia="uk-UA"/>
              </w:rPr>
              <w:t xml:space="preserve"> закупівлю</w:t>
            </w:r>
          </w:p>
        </w:tc>
        <w:tc>
          <w:tcPr>
            <w:tcW w:w="2922" w:type="pct"/>
          </w:tcPr>
          <w:p w14:paraId="1A70FE8F" w14:textId="4D112DEF" w:rsidR="00A34640" w:rsidRPr="00C309FF" w:rsidRDefault="000D19DD" w:rsidP="00D26DB3">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D26DB3">
              <w:rPr>
                <w:lang w:val="uk-UA" w:eastAsia="uk-UA"/>
              </w:rPr>
              <w:t>6</w:t>
            </w:r>
            <w:r w:rsidRPr="000D19DD">
              <w:rPr>
                <w:lang w:val="uk-UA" w:eastAsia="uk-UA"/>
              </w:rPr>
              <w:t xml:space="preserve"> до тендерної документації</w:t>
            </w:r>
            <w:r>
              <w:rPr>
                <w:lang w:val="uk-UA" w:eastAsia="uk-UA"/>
              </w:rPr>
              <w:t>.</w:t>
            </w:r>
          </w:p>
        </w:tc>
      </w:tr>
      <w:tr w:rsidR="00946954" w:rsidRPr="00E11109" w14:paraId="53E0B15C" w14:textId="77777777" w:rsidTr="004814D1">
        <w:trPr>
          <w:gridAfter w:val="1"/>
          <w:wAfter w:w="3" w:type="pct"/>
        </w:trPr>
        <w:tc>
          <w:tcPr>
            <w:tcW w:w="428" w:type="pct"/>
          </w:tcPr>
          <w:p w14:paraId="3C5DDBF4" w14:textId="77777777" w:rsidR="00946954" w:rsidRPr="008066B1" w:rsidRDefault="00946954" w:rsidP="000D19DD">
            <w:pPr>
              <w:widowControl w:val="0"/>
              <w:spacing w:before="60" w:after="60"/>
              <w:jc w:val="center"/>
              <w:rPr>
                <w:b/>
                <w:bCs/>
                <w:lang w:val="uk-UA"/>
              </w:rPr>
            </w:pPr>
            <w:r w:rsidRPr="008066B1">
              <w:rPr>
                <w:b/>
                <w:bCs/>
                <w:lang w:val="uk-UA"/>
              </w:rPr>
              <w:t>4</w:t>
            </w:r>
          </w:p>
        </w:tc>
        <w:tc>
          <w:tcPr>
            <w:tcW w:w="1647" w:type="pct"/>
          </w:tcPr>
          <w:p w14:paraId="77CBF4AE" w14:textId="65C7D61D" w:rsidR="00946954" w:rsidRPr="007332E1" w:rsidRDefault="007332E1" w:rsidP="000D19DD">
            <w:pPr>
              <w:widowControl w:val="0"/>
              <w:spacing w:before="60" w:after="60"/>
              <w:rPr>
                <w:b/>
                <w:lang w:val="uk-UA"/>
              </w:rPr>
            </w:pPr>
            <w:r w:rsidRPr="007332E1">
              <w:rPr>
                <w:b/>
                <w:lang w:val="uk-UA"/>
              </w:rPr>
              <w:t>Умови укладання договору про закупівлю</w:t>
            </w:r>
          </w:p>
        </w:tc>
        <w:tc>
          <w:tcPr>
            <w:tcW w:w="2922" w:type="pct"/>
          </w:tcPr>
          <w:p w14:paraId="6676BDA1" w14:textId="0763E03C" w:rsidR="004A3B20" w:rsidRDefault="004A3B20" w:rsidP="00B97415">
            <w:pPr>
              <w:widowControl w:val="0"/>
              <w:spacing w:before="60" w:after="60"/>
              <w:jc w:val="both"/>
              <w:rPr>
                <w:color w:val="000000"/>
                <w:lang w:val="uk-UA"/>
              </w:rPr>
            </w:pPr>
            <w:bookmarkStart w:id="0" w:name="99"/>
            <w:bookmarkEnd w:id="0"/>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w:t>
            </w:r>
            <w:r>
              <w:rPr>
                <w:color w:val="000000"/>
                <w:lang w:val="uk-UA"/>
              </w:rPr>
              <w:t>–</w:t>
            </w:r>
            <w:r w:rsidRPr="004A3B20">
              <w:rPr>
                <w:color w:val="000000"/>
                <w:lang w:val="uk-UA"/>
              </w:rPr>
              <w:t xml:space="preserve"> п’ятої, сьомої</w:t>
            </w:r>
            <w:r w:rsidR="00536B95">
              <w:rPr>
                <w:color w:val="000000"/>
                <w:lang w:val="uk-UA"/>
              </w:rPr>
              <w:t xml:space="preserve"> – дев’ятої</w:t>
            </w:r>
            <w:r w:rsidRPr="004A3B20">
              <w:rPr>
                <w:color w:val="000000"/>
                <w:lang w:val="uk-UA"/>
              </w:rPr>
              <w:t xml:space="preserve"> статті 41 Закону, та </w:t>
            </w:r>
            <w:r>
              <w:rPr>
                <w:color w:val="000000"/>
                <w:lang w:val="uk-UA"/>
              </w:rPr>
              <w:t>О</w:t>
            </w:r>
            <w:r w:rsidRPr="004A3B20">
              <w:rPr>
                <w:color w:val="000000"/>
                <w:lang w:val="uk-UA"/>
              </w:rPr>
              <w:t>собливостей.</w:t>
            </w:r>
          </w:p>
          <w:p w14:paraId="400D214D" w14:textId="77777777" w:rsidR="00536B95" w:rsidRPr="00536B95" w:rsidRDefault="00536B95" w:rsidP="00536B95">
            <w:pPr>
              <w:widowControl w:val="0"/>
              <w:spacing w:before="60" w:after="60"/>
              <w:jc w:val="both"/>
              <w:rPr>
                <w:color w:val="000000"/>
                <w:lang w:val="uk-UA"/>
              </w:rPr>
            </w:pPr>
            <w:r w:rsidRPr="00536B9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2E0F4A18" w14:textId="77777777" w:rsidR="00536B95" w:rsidRPr="00536B95" w:rsidRDefault="00536B95" w:rsidP="00C8003E">
            <w:pPr>
              <w:pStyle w:val="af9"/>
              <w:widowControl w:val="0"/>
              <w:numPr>
                <w:ilvl w:val="0"/>
                <w:numId w:val="10"/>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визначення грошового еквівалента зобов’язання в іноземній валюті;</w:t>
            </w:r>
          </w:p>
          <w:p w14:paraId="0B2EFDAD" w14:textId="77777777" w:rsidR="00536B95" w:rsidRPr="00536B95" w:rsidRDefault="00536B95" w:rsidP="00C8003E">
            <w:pPr>
              <w:pStyle w:val="af9"/>
              <w:widowControl w:val="0"/>
              <w:numPr>
                <w:ilvl w:val="0"/>
                <w:numId w:val="10"/>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14:paraId="639A47EF" w14:textId="6FD403B8" w:rsidR="00536B95" w:rsidRPr="00536B95" w:rsidRDefault="00536B95" w:rsidP="00C8003E">
            <w:pPr>
              <w:pStyle w:val="af9"/>
              <w:widowControl w:val="0"/>
              <w:numPr>
                <w:ilvl w:val="0"/>
                <w:numId w:val="10"/>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42A1E130" w14:textId="7638A444" w:rsidR="00536B95" w:rsidRDefault="00536B95" w:rsidP="00536B95">
            <w:pPr>
              <w:widowControl w:val="0"/>
              <w:spacing w:before="60" w:after="60"/>
              <w:jc w:val="both"/>
              <w:rPr>
                <w:color w:val="000000"/>
                <w:lang w:val="uk-UA"/>
              </w:rPr>
            </w:pPr>
            <w:r w:rsidRPr="00536B95">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3A284A2" w14:textId="4742458E" w:rsidR="00CB0844" w:rsidRPr="00CB0844" w:rsidRDefault="00CB0844" w:rsidP="00CB0844">
            <w:pPr>
              <w:widowControl w:val="0"/>
              <w:spacing w:before="60" w:after="60"/>
              <w:jc w:val="both"/>
              <w:rPr>
                <w:color w:val="000000"/>
                <w:lang w:val="uk-UA"/>
              </w:rPr>
            </w:pPr>
            <w:r w:rsidRPr="00CB0844">
              <w:rPr>
                <w:color w:val="000000"/>
                <w:lang w:val="uk-UA"/>
              </w:rPr>
              <w:t>Переможець процедури закупівлі під час укладення договор</w:t>
            </w:r>
            <w:r w:rsidR="007332E1">
              <w:rPr>
                <w:color w:val="000000"/>
                <w:lang w:val="uk-UA"/>
              </w:rPr>
              <w:t xml:space="preserve">у про закупівлю повинен надати </w:t>
            </w:r>
            <w:r w:rsidR="007332E1" w:rsidRPr="007332E1">
              <w:rPr>
                <w:color w:val="000000"/>
                <w:lang w:val="uk-UA"/>
              </w:rPr>
              <w:t>шляхом завантаження в електронну систему закупівель:</w:t>
            </w:r>
          </w:p>
          <w:p w14:paraId="46D3CBD9" w14:textId="77777777" w:rsidR="00541DBF" w:rsidRDefault="00CB0844" w:rsidP="00541DBF">
            <w:pPr>
              <w:widowControl w:val="0"/>
              <w:spacing w:before="60" w:after="60"/>
              <w:jc w:val="both"/>
              <w:rPr>
                <w:color w:val="000000"/>
                <w:lang w:val="uk-UA"/>
              </w:rPr>
            </w:pPr>
            <w:r w:rsidRPr="00CB0844">
              <w:rPr>
                <w:color w:val="000000"/>
                <w:lang w:val="uk-UA"/>
              </w:rPr>
              <w:t>1) відповідну інформацію про право підписання договору про закупівлю</w:t>
            </w:r>
            <w:r w:rsidR="007332E1">
              <w:rPr>
                <w:color w:val="000000"/>
                <w:lang w:val="uk-UA"/>
              </w:rPr>
              <w:t>;</w:t>
            </w:r>
          </w:p>
          <w:p w14:paraId="76A6088F" w14:textId="2693AC14" w:rsidR="00541DBF" w:rsidRPr="00541DBF" w:rsidRDefault="00541DBF" w:rsidP="00541DBF">
            <w:pPr>
              <w:widowControl w:val="0"/>
              <w:spacing w:before="60" w:after="60"/>
              <w:jc w:val="both"/>
              <w:rPr>
                <w:i/>
                <w:color w:val="000000"/>
                <w:lang w:val="uk-UA"/>
              </w:rPr>
            </w:pPr>
            <w:r w:rsidRPr="00541DBF">
              <w:rPr>
                <w:i/>
                <w:color w:val="000000"/>
                <w:lang w:val="uk-UA"/>
              </w:rPr>
              <w:t>У разі наявності в установчих документах учасника певних обмежень (за строком, сумою тощо) учасник надає лист/довідку довільної форми з інформацією про наявність статутних обмежень щодо права посадової особи/уповноваженої особи учасника на підписання договору за результатами відкритих торгів та документ (рішення, протокол, дозвіл тощо), який надає відповідне право.</w:t>
            </w:r>
          </w:p>
          <w:p w14:paraId="3059EEF8" w14:textId="555AAE92" w:rsidR="00CB0844" w:rsidRDefault="00CB0844" w:rsidP="00CB0844">
            <w:pPr>
              <w:widowControl w:val="0"/>
              <w:spacing w:before="60" w:after="60"/>
              <w:jc w:val="both"/>
              <w:rPr>
                <w:color w:val="000000"/>
                <w:lang w:val="uk-UA"/>
              </w:rPr>
            </w:pPr>
            <w:r w:rsidRPr="00CB0844">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A776E8" w:rsidRPr="00A776E8">
              <w:rPr>
                <w:color w:val="000000"/>
                <w:lang w:val="uk-UA"/>
              </w:rPr>
              <w:t>.</w:t>
            </w:r>
          </w:p>
          <w:p w14:paraId="04A4FED1" w14:textId="410A67AD" w:rsidR="00541DBF" w:rsidRPr="00541DBF" w:rsidRDefault="00541DBF" w:rsidP="00541DBF">
            <w:pPr>
              <w:widowControl w:val="0"/>
              <w:spacing w:before="60" w:after="60"/>
              <w:jc w:val="both"/>
              <w:rPr>
                <w:i/>
                <w:color w:val="000000"/>
                <w:lang w:val="uk-UA"/>
              </w:rPr>
            </w:pPr>
            <w:r w:rsidRPr="00541DBF">
              <w:rPr>
                <w:i/>
                <w:color w:val="000000"/>
                <w:lang w:val="uk-UA"/>
              </w:rPr>
              <w:t>У разі відсутності зазначених документів надається письмове пояснення причин відсутності ліцензії або документа дозвільного характера, що повинно містити посилання на нормативні акти або роз’яснення державних органів.</w:t>
            </w:r>
          </w:p>
          <w:p w14:paraId="5994C29C" w14:textId="4F97F913" w:rsidR="008128BC" w:rsidRDefault="008128BC" w:rsidP="008128BC">
            <w:pPr>
              <w:widowControl w:val="0"/>
              <w:spacing w:before="60" w:after="60"/>
              <w:jc w:val="both"/>
              <w:rPr>
                <w:color w:val="000000"/>
                <w:lang w:val="uk-UA"/>
              </w:rPr>
            </w:pPr>
            <w:r w:rsidRPr="00A776E8">
              <w:rPr>
                <w:lang w:val="uk-UA"/>
              </w:rPr>
              <w:lastRenderedPageBreak/>
              <w:t xml:space="preserve">Не надання переможцем зазначених документів </w:t>
            </w:r>
            <w:r w:rsidRPr="007332E1">
              <w:rPr>
                <w:color w:val="000000"/>
                <w:lang w:val="uk-UA"/>
              </w:rPr>
              <w:t>шляхом завантаження ї</w:t>
            </w:r>
            <w:r>
              <w:rPr>
                <w:color w:val="000000"/>
                <w:lang w:val="uk-UA"/>
              </w:rPr>
              <w:t>х</w:t>
            </w:r>
            <w:r w:rsidRPr="007332E1">
              <w:rPr>
                <w:color w:val="000000"/>
                <w:lang w:val="uk-UA"/>
              </w:rPr>
              <w:t xml:space="preserve"> в електронну систему закупівель</w:t>
            </w:r>
            <w:r w:rsidRPr="00104822">
              <w:rPr>
                <w:lang w:val="uk-UA"/>
              </w:rPr>
              <w:t xml:space="preserve"> до кінцевого строку укладення договору про закупівлю, визначеного пунктом 46 Особливостей</w:t>
            </w:r>
            <w:r>
              <w:rPr>
                <w:lang w:val="uk-UA"/>
              </w:rPr>
              <w:t>,</w:t>
            </w:r>
            <w:r w:rsidRPr="00104822">
              <w:rPr>
                <w:lang w:val="uk-UA"/>
              </w:rPr>
              <w:t xml:space="preserve"> </w:t>
            </w:r>
            <w:r w:rsidRPr="00A776E8">
              <w:rPr>
                <w:lang w:val="uk-UA"/>
              </w:rPr>
              <w:t>буде трактуватись замовником як відмова переможця від укладення договору про закупівлю, що є підставою для відхилення тендерної пропозиції переможця відповідно до абзацу 2 підпункту 3 пункту 41 Особливостей.</w:t>
            </w:r>
          </w:p>
          <w:p w14:paraId="6D0D24AD" w14:textId="716E2552" w:rsidR="00A776E8" w:rsidRPr="00420BD4" w:rsidRDefault="00235C3C" w:rsidP="00420BD4">
            <w:pPr>
              <w:widowControl w:val="0"/>
              <w:spacing w:before="60" w:after="60"/>
              <w:jc w:val="both"/>
              <w:rPr>
                <w:lang w:val="uk-UA"/>
              </w:rPr>
            </w:pPr>
            <w:r>
              <w:rPr>
                <w:lang w:val="uk-UA"/>
              </w:rPr>
              <w:t>Для</w:t>
            </w:r>
            <w:r w:rsidRPr="00104822">
              <w:rPr>
                <w:lang w:val="uk-UA"/>
              </w:rPr>
              <w:t xml:space="preserve"> укладення договору про закупівлю </w:t>
            </w:r>
            <w:r>
              <w:rPr>
                <w:lang w:val="uk-UA"/>
              </w:rPr>
              <w:t>п</w:t>
            </w:r>
            <w:r w:rsidR="00104822" w:rsidRPr="00104822">
              <w:rPr>
                <w:lang w:val="uk-UA"/>
              </w:rPr>
              <w:t xml:space="preserve">ереможець процедури закупівлі </w:t>
            </w:r>
            <w:r w:rsidR="00A776E8" w:rsidRPr="00420BD4">
              <w:rPr>
                <w:lang w:val="uk-UA"/>
              </w:rPr>
              <w:t xml:space="preserve">повинен відправити замовнику поштою (кур’єрською службою) два примірники підписаного договору про закупівлю. Не отримання </w:t>
            </w:r>
            <w:r w:rsidRPr="00420BD4">
              <w:rPr>
                <w:lang w:val="uk-UA"/>
              </w:rPr>
              <w:t xml:space="preserve">замовником </w:t>
            </w:r>
            <w:r w:rsidR="00A776E8" w:rsidRPr="00420BD4">
              <w:rPr>
                <w:lang w:val="uk-UA"/>
              </w:rPr>
              <w:t xml:space="preserve">примірників договору про закупівлю </w:t>
            </w:r>
            <w:r w:rsidRPr="00235C3C">
              <w:rPr>
                <w:lang w:val="uk-UA"/>
              </w:rPr>
              <w:t xml:space="preserve">до кінцевого строку укладення договору про закупівлю </w:t>
            </w:r>
            <w:r w:rsidR="00A776E8" w:rsidRPr="00420BD4">
              <w:rPr>
                <w:lang w:val="uk-UA"/>
              </w:rPr>
              <w:t xml:space="preserve">буде трактуватись як відмова переможця від </w:t>
            </w:r>
            <w:r w:rsidR="00027C39">
              <w:rPr>
                <w:lang w:val="uk-UA"/>
              </w:rPr>
              <w:t>укладання</w:t>
            </w:r>
            <w:r w:rsidR="00A776E8" w:rsidRPr="00420BD4">
              <w:rPr>
                <w:lang w:val="uk-UA"/>
              </w:rPr>
              <w:t xml:space="preserve"> договору про закупівлю, що є підставою для відхилення тендерної пропозиції переможця відповідно до абзацу 2 під</w:t>
            </w:r>
            <w:r w:rsidR="00104822">
              <w:rPr>
                <w:lang w:val="uk-UA"/>
              </w:rPr>
              <w:t>пункту 3 пункту 41 Особливостей.</w:t>
            </w:r>
          </w:p>
          <w:p w14:paraId="51D06A21" w14:textId="5C411BA5" w:rsidR="00A776E8" w:rsidRPr="00420BD4" w:rsidRDefault="00104822" w:rsidP="00420BD4">
            <w:pPr>
              <w:widowControl w:val="0"/>
              <w:spacing w:before="60" w:after="60"/>
              <w:jc w:val="both"/>
              <w:rPr>
                <w:lang w:val="uk-UA"/>
              </w:rPr>
            </w:pPr>
            <w:r>
              <w:rPr>
                <w:lang w:val="uk-UA"/>
              </w:rPr>
              <w:t>П</w:t>
            </w:r>
            <w:r w:rsidR="00A776E8" w:rsidRPr="00420BD4">
              <w:rPr>
                <w:lang w:val="uk-UA"/>
              </w:rPr>
              <w:t>ереможець процедури закупівлі, у випадку відмови від укладення договору про закупівлю, повинен надіслати замовнику листа на поштову адресу</w:t>
            </w:r>
            <w:r>
              <w:rPr>
                <w:lang w:val="uk-UA"/>
              </w:rPr>
              <w:t xml:space="preserve"> 54025, м. Миколаїв, вул. Флотська, 71 або</w:t>
            </w:r>
            <w:r w:rsidR="00A776E8" w:rsidRPr="00420BD4">
              <w:rPr>
                <w:lang w:val="uk-UA"/>
              </w:rPr>
              <w:t xml:space="preserve"> електронного листа на електронну пошту</w:t>
            </w:r>
            <w:r>
              <w:rPr>
                <w:lang w:val="uk-UA"/>
              </w:rPr>
              <w:t xml:space="preserve"> 08734534</w:t>
            </w:r>
            <w:r w:rsidRPr="00104822">
              <w:t>@</w:t>
            </w:r>
            <w:r>
              <w:rPr>
                <w:lang w:val="en-US"/>
              </w:rPr>
              <w:t>mail</w:t>
            </w:r>
            <w:r w:rsidRPr="00104822">
              <w:t>.</w:t>
            </w:r>
            <w:r>
              <w:rPr>
                <w:lang w:val="en-US"/>
              </w:rPr>
              <w:t>gov</w:t>
            </w:r>
            <w:r w:rsidRPr="00104822">
              <w:t>.</w:t>
            </w:r>
            <w:r>
              <w:rPr>
                <w:lang w:val="en-US"/>
              </w:rPr>
              <w:t>ua</w:t>
            </w:r>
            <w:r w:rsidR="00A776E8" w:rsidRPr="00420BD4">
              <w:rPr>
                <w:lang w:val="uk-UA"/>
              </w:rPr>
              <w:t xml:space="preserve"> про відмову від укладення договору про закупівлю.</w:t>
            </w:r>
          </w:p>
          <w:p w14:paraId="05316AF3" w14:textId="3F53E3B8" w:rsidR="00A776E8" w:rsidRPr="00A776E8" w:rsidRDefault="00420BD4" w:rsidP="00E11109">
            <w:pPr>
              <w:widowControl w:val="0"/>
              <w:spacing w:before="60" w:after="60"/>
              <w:jc w:val="both"/>
              <w:rPr>
                <w:lang w:val="uk-UA"/>
              </w:rPr>
            </w:pPr>
            <w:r w:rsidRPr="00D8414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lang w:val="uk-UA"/>
              </w:rPr>
              <w:t>обсязі, крім випадків, визначених пунктом 19 Особливостей.</w:t>
            </w:r>
          </w:p>
        </w:tc>
      </w:tr>
      <w:tr w:rsidR="00946954" w:rsidRPr="008066B1" w14:paraId="05AF01B3" w14:textId="77777777" w:rsidTr="004814D1">
        <w:trPr>
          <w:gridAfter w:val="1"/>
          <w:wAfter w:w="3" w:type="pct"/>
          <w:trHeight w:val="841"/>
        </w:trPr>
        <w:tc>
          <w:tcPr>
            <w:tcW w:w="428" w:type="pct"/>
          </w:tcPr>
          <w:p w14:paraId="6E010264" w14:textId="52788FA5"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14:paraId="37C5ACB7" w14:textId="77777777" w:rsidR="00946954" w:rsidRPr="008066B1" w:rsidRDefault="00946954" w:rsidP="00D36D37">
            <w:pPr>
              <w:pStyle w:val="13"/>
              <w:snapToGrid w:val="0"/>
              <w:spacing w:before="60" w:beforeAutospacing="0" w:after="60" w:afterAutospacing="0"/>
              <w:rPr>
                <w:rStyle w:val="a3"/>
                <w:lang w:val="uk-UA"/>
              </w:rPr>
            </w:pPr>
            <w:r w:rsidRPr="008066B1">
              <w:rPr>
                <w:rStyle w:val="a3"/>
                <w:lang w:val="uk-UA"/>
              </w:rPr>
              <w:t>Дії замовника при відмові переможця торгів підписати договір про закупівлю</w:t>
            </w:r>
          </w:p>
        </w:tc>
        <w:tc>
          <w:tcPr>
            <w:tcW w:w="2922" w:type="pct"/>
            <w:vAlign w:val="center"/>
          </w:tcPr>
          <w:p w14:paraId="014315FB" w14:textId="337ACD04" w:rsidR="00AF5C37" w:rsidRPr="008066B1" w:rsidRDefault="00EA6966" w:rsidP="00C61DEF">
            <w:pPr>
              <w:spacing w:before="60" w:after="60"/>
              <w:jc w:val="both"/>
              <w:rPr>
                <w:lang w:val="uk-UA" w:eastAsia="uk-UA"/>
              </w:rPr>
            </w:pPr>
            <w:r w:rsidRPr="00EA6966">
              <w:rPr>
                <w:lang w:val="uk-UA" w:eastAsia="uk-UA"/>
              </w:rPr>
              <w:t xml:space="preserve">У разі відхилення тендерної пропозиції з підстави, визначеної підпунктом 3 пункту 41 </w:t>
            </w:r>
            <w:r>
              <w:rPr>
                <w:lang w:val="uk-UA" w:eastAsia="uk-UA"/>
              </w:rPr>
              <w:t>О</w:t>
            </w:r>
            <w:r w:rsidRPr="00EA6966">
              <w:rPr>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eastAsia="uk-UA"/>
              </w:rPr>
              <w:t>О</w:t>
            </w:r>
            <w:r w:rsidRPr="00EA6966">
              <w:rPr>
                <w:lang w:val="uk-UA" w:eastAsia="uk-UA"/>
              </w:rPr>
              <w:t xml:space="preserve">собливостей, та приймає рішення про намір укласти договір про закупівлю у порядку та на умовах, визначених статтею 33 Закону та </w:t>
            </w:r>
            <w:r>
              <w:rPr>
                <w:lang w:val="uk-UA" w:eastAsia="uk-UA"/>
              </w:rPr>
              <w:t>46</w:t>
            </w:r>
            <w:r w:rsidRPr="00EA6966">
              <w:rPr>
                <w:lang w:val="uk-UA" w:eastAsia="uk-UA"/>
              </w:rPr>
              <w:t xml:space="preserve"> пунктом</w:t>
            </w:r>
            <w:r>
              <w:rPr>
                <w:lang w:val="uk-UA" w:eastAsia="uk-UA"/>
              </w:rPr>
              <w:t xml:space="preserve"> Особливостей</w:t>
            </w:r>
            <w:r w:rsidRPr="00EA6966">
              <w:rPr>
                <w:lang w:val="uk-UA" w:eastAsia="uk-UA"/>
              </w:rPr>
              <w:t>.</w:t>
            </w:r>
          </w:p>
        </w:tc>
      </w:tr>
      <w:tr w:rsidR="00946954" w:rsidRPr="008066B1" w14:paraId="2BCA2F39" w14:textId="77777777" w:rsidTr="004814D1">
        <w:trPr>
          <w:gridAfter w:val="1"/>
          <w:wAfter w:w="3" w:type="pct"/>
          <w:trHeight w:val="766"/>
        </w:trPr>
        <w:tc>
          <w:tcPr>
            <w:tcW w:w="428" w:type="pct"/>
          </w:tcPr>
          <w:p w14:paraId="25E0D665" w14:textId="77777777" w:rsidR="00946954" w:rsidRPr="008066B1" w:rsidRDefault="00946954" w:rsidP="00D36D37">
            <w:pPr>
              <w:widowControl w:val="0"/>
              <w:spacing w:before="60" w:after="60"/>
              <w:jc w:val="center"/>
              <w:rPr>
                <w:b/>
                <w:bCs/>
                <w:lang w:val="uk-UA"/>
              </w:rPr>
            </w:pPr>
            <w:r w:rsidRPr="008066B1">
              <w:rPr>
                <w:b/>
                <w:bCs/>
                <w:lang w:val="uk-UA"/>
              </w:rPr>
              <w:t>6</w:t>
            </w:r>
          </w:p>
        </w:tc>
        <w:tc>
          <w:tcPr>
            <w:tcW w:w="1647" w:type="pct"/>
          </w:tcPr>
          <w:p w14:paraId="3D8D9FAA" w14:textId="77777777"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14:paraId="7D33156F" w14:textId="77777777"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14:paraId="3D2569B0" w14:textId="77777777" w:rsidR="00516C49" w:rsidRDefault="0078242F" w:rsidP="00F52FB1">
      <w:pPr>
        <w:ind w:left="6804"/>
        <w:rPr>
          <w:b/>
          <w:lang w:val="uk-UA"/>
        </w:rPr>
      </w:pPr>
      <w:r>
        <w:rPr>
          <w:b/>
          <w:lang w:val="uk-UA"/>
        </w:rPr>
        <w:br w:type="page"/>
      </w:r>
    </w:p>
    <w:p w14:paraId="6D0936A7" w14:textId="77777777" w:rsidR="00516C49" w:rsidRDefault="00516C49" w:rsidP="00516C49">
      <w:pPr>
        <w:ind w:left="6804"/>
        <w:rPr>
          <w:bCs/>
          <w:lang w:val="uk-UA"/>
        </w:rPr>
      </w:pPr>
      <w:r w:rsidRPr="00E010A5">
        <w:rPr>
          <w:bCs/>
          <w:lang w:val="uk-UA"/>
        </w:rPr>
        <w:lastRenderedPageBreak/>
        <w:t>Додаток № 1</w:t>
      </w:r>
    </w:p>
    <w:p w14:paraId="15828F98" w14:textId="77777777" w:rsidR="00516C49" w:rsidRDefault="00516C49" w:rsidP="00516C49">
      <w:pPr>
        <w:ind w:left="6804"/>
        <w:rPr>
          <w:lang w:val="uk-UA"/>
        </w:rPr>
      </w:pPr>
      <w:r w:rsidRPr="00134AB0">
        <w:rPr>
          <w:lang w:val="uk-UA"/>
        </w:rPr>
        <w:t>до тендерної документації</w:t>
      </w:r>
    </w:p>
    <w:p w14:paraId="4CCB757D" w14:textId="77777777" w:rsidR="00516C49" w:rsidRDefault="00516C49" w:rsidP="00516C49">
      <w:pPr>
        <w:jc w:val="center"/>
        <w:rPr>
          <w:b/>
          <w:lang w:val="uk-UA"/>
        </w:rPr>
      </w:pPr>
    </w:p>
    <w:p w14:paraId="346709E3" w14:textId="77777777" w:rsidR="00516C49" w:rsidRDefault="00516C49" w:rsidP="00516C49">
      <w:pPr>
        <w:jc w:val="center"/>
        <w:rPr>
          <w:b/>
          <w:lang w:val="uk-UA"/>
        </w:rPr>
      </w:pPr>
    </w:p>
    <w:p w14:paraId="6FF31C42" w14:textId="77777777" w:rsidR="00516C49" w:rsidRDefault="00516C49" w:rsidP="00516C49">
      <w:pPr>
        <w:jc w:val="center"/>
        <w:rPr>
          <w:b/>
          <w:lang w:val="uk-UA"/>
        </w:rPr>
      </w:pPr>
      <w:r w:rsidRPr="00F52FB1">
        <w:rPr>
          <w:b/>
          <w:lang w:val="uk-UA"/>
        </w:rPr>
        <w:t>КВАЛІФІКАЦІЙНІ КРИТЕРІЇ</w:t>
      </w:r>
    </w:p>
    <w:p w14:paraId="5C90052A" w14:textId="77777777" w:rsidR="00516C49" w:rsidRDefault="00516C49" w:rsidP="00516C49">
      <w:pPr>
        <w:jc w:val="center"/>
        <w:rPr>
          <w:b/>
          <w:lang w:val="uk-UA"/>
        </w:rPr>
      </w:pPr>
    </w:p>
    <w:tbl>
      <w:tblPr>
        <w:tblW w:w="9919" w:type="dxa"/>
        <w:jc w:val="center"/>
        <w:tblLayout w:type="fixed"/>
        <w:tblLook w:val="0000" w:firstRow="0" w:lastRow="0" w:firstColumn="0" w:lastColumn="0" w:noHBand="0" w:noVBand="0"/>
      </w:tblPr>
      <w:tblGrid>
        <w:gridCol w:w="2118"/>
        <w:gridCol w:w="7801"/>
      </w:tblGrid>
      <w:tr w:rsidR="00516C49" w:rsidRPr="00E83D49" w14:paraId="4AB96EB1" w14:textId="77777777" w:rsidTr="00516C49">
        <w:trPr>
          <w:trHeight w:val="252"/>
          <w:jc w:val="center"/>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2F965" w14:textId="77777777" w:rsidR="00516C49" w:rsidRPr="00E83D49" w:rsidRDefault="00516C49" w:rsidP="00516C49">
            <w:pPr>
              <w:jc w:val="center"/>
              <w:rPr>
                <w:b/>
                <w:color w:val="000000"/>
                <w:lang w:val="uk-UA"/>
              </w:rPr>
            </w:pPr>
            <w:r w:rsidRPr="00E83D49">
              <w:rPr>
                <w:b/>
                <w:color w:val="000000"/>
                <w:lang w:val="uk-UA"/>
              </w:rPr>
              <w:t>Критерій</w:t>
            </w:r>
          </w:p>
        </w:tc>
        <w:tc>
          <w:tcPr>
            <w:tcW w:w="7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C66911" w14:textId="77777777" w:rsidR="00516C49" w:rsidRPr="00E83D49" w:rsidRDefault="00516C49" w:rsidP="00516C49">
            <w:pPr>
              <w:jc w:val="center"/>
              <w:rPr>
                <w:b/>
                <w:color w:val="000000"/>
                <w:lang w:val="uk-UA"/>
              </w:rPr>
            </w:pPr>
            <w:r w:rsidRPr="00E83D49">
              <w:rPr>
                <w:b/>
                <w:color w:val="000000"/>
                <w:lang w:val="uk-UA"/>
              </w:rPr>
              <w:t>Кваліфікаційні критерії</w:t>
            </w:r>
          </w:p>
        </w:tc>
      </w:tr>
      <w:tr w:rsidR="00516C49" w:rsidRPr="00EB196E" w14:paraId="30F9F3C3" w14:textId="77777777" w:rsidTr="00516C49">
        <w:trPr>
          <w:trHeight w:val="655"/>
          <w:jc w:val="center"/>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5B03" w14:textId="77777777" w:rsidR="00516C49" w:rsidRPr="00E83D49" w:rsidRDefault="00516C49" w:rsidP="00516C49">
            <w:pPr>
              <w:rPr>
                <w:b/>
                <w:color w:val="000000"/>
                <w:lang w:val="uk-UA"/>
              </w:rPr>
            </w:pPr>
            <w:r w:rsidRPr="00E83D49">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84C57"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r w:rsidRPr="00371CD8">
              <w:rPr>
                <w:rFonts w:eastAsia="Courier New" w:cs="Courier New"/>
                <w:bCs/>
                <w:lang w:val="uk-UA"/>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eastAsia="Courier New" w:cs="Courier New"/>
                <w:bCs/>
                <w:lang w:val="uk-UA"/>
              </w:rPr>
              <w:t>1</w:t>
            </w:r>
            <w:r w:rsidRPr="00371CD8">
              <w:rPr>
                <w:rFonts w:eastAsia="Courier New" w:cs="Courier New"/>
                <w:bCs/>
                <w:lang w:val="uk-UA"/>
              </w:rPr>
              <w:t>.</w:t>
            </w:r>
          </w:p>
          <w:p w14:paraId="2605A609"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r w:rsidRPr="00371CD8">
              <w:rPr>
                <w:rFonts w:eastAsia="Courier New" w:cs="Courier New"/>
                <w:bCs/>
                <w:lang w:val="uk-UA"/>
              </w:rPr>
              <w:t>Для підтвердження інформації</w:t>
            </w:r>
            <w:r>
              <w:rPr>
                <w:rFonts w:eastAsia="Courier New" w:cs="Courier New"/>
                <w:bCs/>
                <w:lang w:val="uk-UA"/>
              </w:rPr>
              <w:t>,</w:t>
            </w:r>
            <w:r w:rsidRPr="00371CD8">
              <w:rPr>
                <w:rFonts w:eastAsia="Courier New" w:cs="Courier New"/>
                <w:bCs/>
                <w:lang w:val="uk-UA"/>
              </w:rPr>
              <w:t xml:space="preserve"> наведеної у довідці</w:t>
            </w:r>
            <w:r>
              <w:rPr>
                <w:rFonts w:eastAsia="Courier New" w:cs="Courier New"/>
                <w:bCs/>
                <w:lang w:val="uk-UA"/>
              </w:rPr>
              <w:t>,</w:t>
            </w:r>
            <w:r w:rsidRPr="00371CD8">
              <w:rPr>
                <w:rFonts w:eastAsia="Courier New" w:cs="Courier New"/>
                <w:bCs/>
                <w:lang w:val="uk-UA"/>
              </w:rPr>
              <w:t xml:space="preserve"> учасник нада</w:t>
            </w:r>
            <w:r>
              <w:rPr>
                <w:rFonts w:eastAsia="Courier New" w:cs="Courier New"/>
                <w:bCs/>
                <w:lang w:val="uk-UA"/>
              </w:rPr>
              <w:t>є</w:t>
            </w:r>
            <w:r w:rsidRPr="00371CD8">
              <w:rPr>
                <w:rFonts w:eastAsia="Courier New" w:cs="Courier New"/>
                <w:bCs/>
                <w:lang w:val="uk-UA"/>
              </w:rPr>
              <w:t xml:space="preserve"> копію</w:t>
            </w:r>
            <w:r>
              <w:rPr>
                <w:rFonts w:eastAsia="Courier New" w:cs="Courier New"/>
                <w:bCs/>
                <w:lang w:val="uk-UA"/>
              </w:rPr>
              <w:t>(ії)</w:t>
            </w:r>
            <w:r w:rsidRPr="00371CD8">
              <w:rPr>
                <w:rFonts w:eastAsia="Courier New" w:cs="Courier New"/>
                <w:bCs/>
                <w:lang w:val="uk-UA"/>
              </w:rPr>
              <w:t xml:space="preserve"> аналогічного</w:t>
            </w:r>
            <w:r>
              <w:rPr>
                <w:rFonts w:eastAsia="Courier New" w:cs="Courier New"/>
                <w:bCs/>
                <w:lang w:val="uk-UA"/>
              </w:rPr>
              <w:t>(их)</w:t>
            </w:r>
            <w:r w:rsidRPr="00371CD8">
              <w:rPr>
                <w:rFonts w:eastAsia="Courier New" w:cs="Courier New"/>
                <w:bCs/>
                <w:lang w:val="uk-UA"/>
              </w:rPr>
              <w:t xml:space="preserve"> договору</w:t>
            </w:r>
            <w:r>
              <w:rPr>
                <w:rFonts w:eastAsia="Courier New" w:cs="Courier New"/>
                <w:bCs/>
                <w:lang w:val="uk-UA"/>
              </w:rPr>
              <w:t>(ів)</w:t>
            </w:r>
            <w:r w:rsidRPr="00371CD8">
              <w:rPr>
                <w:rFonts w:eastAsia="Courier New" w:cs="Courier New"/>
                <w:bCs/>
                <w:lang w:val="uk-UA"/>
              </w:rPr>
              <w:t xml:space="preserve"> з усіма додатками до нього та копію</w:t>
            </w:r>
            <w:r>
              <w:rPr>
                <w:rFonts w:eastAsia="Courier New" w:cs="Courier New"/>
                <w:bCs/>
                <w:lang w:val="uk-UA"/>
              </w:rPr>
              <w:t>(ії)</w:t>
            </w:r>
            <w:r w:rsidRPr="00371CD8">
              <w:rPr>
                <w:rFonts w:eastAsia="Courier New" w:cs="Courier New"/>
                <w:bCs/>
                <w:lang w:val="uk-UA"/>
              </w:rPr>
              <w:t xml:space="preserve"> документу(ів), що підтверджують його</w:t>
            </w:r>
            <w:r>
              <w:rPr>
                <w:rFonts w:eastAsia="Courier New" w:cs="Courier New"/>
                <w:bCs/>
                <w:lang w:val="uk-UA"/>
              </w:rPr>
              <w:t>(їх)</w:t>
            </w:r>
            <w:r w:rsidRPr="00371CD8">
              <w:rPr>
                <w:rFonts w:eastAsia="Courier New" w:cs="Courier New"/>
                <w:bCs/>
                <w:lang w:val="uk-UA"/>
              </w:rPr>
              <w:t xml:space="preserve"> виконання в повному обсязі.</w:t>
            </w:r>
          </w:p>
          <w:p w14:paraId="41BF67A2"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6387"/>
              <w:jc w:val="both"/>
              <w:rPr>
                <w:rFonts w:eastAsia="Courier New" w:cs="Courier New"/>
                <w:bCs/>
                <w:lang w:val="uk-UA"/>
              </w:rPr>
            </w:pPr>
            <w:r w:rsidRPr="00371CD8">
              <w:rPr>
                <w:rFonts w:eastAsia="Courier New" w:cs="Courier New"/>
                <w:bCs/>
                <w:lang w:val="uk-UA"/>
              </w:rPr>
              <w:t xml:space="preserve">Форма </w:t>
            </w:r>
            <w:r>
              <w:rPr>
                <w:rFonts w:eastAsia="Courier New" w:cs="Courier New"/>
                <w:bCs/>
                <w:lang w:val="uk-UA"/>
              </w:rPr>
              <w:t>1</w:t>
            </w:r>
          </w:p>
          <w:p w14:paraId="66F78CD0"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p w14:paraId="41E1F508"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center"/>
              <w:rPr>
                <w:rFonts w:eastAsia="Courier New" w:cs="Courier New"/>
                <w:b/>
                <w:bCs/>
                <w:i/>
                <w:lang w:val="uk-UA"/>
              </w:rPr>
            </w:pPr>
            <w:r w:rsidRPr="00371CD8">
              <w:rPr>
                <w:rFonts w:eastAsia="Courier New" w:cs="Courier New"/>
                <w:b/>
                <w:bCs/>
                <w:i/>
                <w:lang w:val="uk-UA"/>
              </w:rPr>
              <w:t>Довідка про наявність в учасника досвіду виконання аналогічного (аналогічних) за предметом закупівлі договору (договорів)</w:t>
            </w:r>
          </w:p>
          <w:p w14:paraId="14821C36"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p w14:paraId="5E80F119"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r w:rsidRPr="00371CD8">
              <w:rPr>
                <w:rFonts w:eastAsia="Courier New" w:cs="Courier New"/>
                <w:bCs/>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3AE2FBD"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tbl>
            <w:tblPr>
              <w:tblStyle w:val="a7"/>
              <w:tblW w:w="0" w:type="auto"/>
              <w:tblInd w:w="41" w:type="dxa"/>
              <w:tblLayout w:type="fixed"/>
              <w:tblLook w:val="04A0" w:firstRow="1" w:lastRow="0" w:firstColumn="1" w:lastColumn="0" w:noHBand="0" w:noVBand="1"/>
            </w:tblPr>
            <w:tblGrid>
              <w:gridCol w:w="712"/>
              <w:gridCol w:w="2127"/>
              <w:gridCol w:w="1984"/>
              <w:gridCol w:w="2552"/>
            </w:tblGrid>
            <w:tr w:rsidR="00516C49" w:rsidRPr="00371CD8" w14:paraId="382A9D3C" w14:textId="77777777" w:rsidTr="00516C49">
              <w:tc>
                <w:tcPr>
                  <w:tcW w:w="712" w:type="dxa"/>
                </w:tcPr>
                <w:p w14:paraId="1C6A2F78"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sidRPr="00371CD8">
                    <w:rPr>
                      <w:rFonts w:eastAsia="Courier New" w:cs="Courier New"/>
                      <w:b/>
                      <w:bCs/>
                      <w:lang w:val="uk-UA"/>
                    </w:rPr>
                    <w:t>№</w:t>
                  </w:r>
                </w:p>
              </w:tc>
              <w:tc>
                <w:tcPr>
                  <w:tcW w:w="2127" w:type="dxa"/>
                </w:tcPr>
                <w:p w14:paraId="30ABBED9"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sidRPr="00371CD8">
                    <w:rPr>
                      <w:rFonts w:eastAsia="Courier New" w:cs="Courier New"/>
                      <w:b/>
                      <w:bCs/>
                      <w:lang w:val="uk-UA"/>
                    </w:rPr>
                    <w:t>Найменування замовника за договором</w:t>
                  </w:r>
                </w:p>
              </w:tc>
              <w:tc>
                <w:tcPr>
                  <w:tcW w:w="1984" w:type="dxa"/>
                </w:tcPr>
                <w:p w14:paraId="47C563C6"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Pr>
                      <w:rFonts w:eastAsia="Courier New" w:cs="Courier New"/>
                      <w:b/>
                      <w:bCs/>
                      <w:lang w:val="uk-UA"/>
                    </w:rPr>
                    <w:t xml:space="preserve">Предмет, </w:t>
                  </w:r>
                  <w:r w:rsidRPr="00371CD8">
                    <w:rPr>
                      <w:rFonts w:eastAsia="Courier New" w:cs="Courier New"/>
                      <w:b/>
                      <w:bCs/>
                      <w:lang w:val="uk-UA"/>
                    </w:rPr>
                    <w:t xml:space="preserve">дата </w:t>
                  </w:r>
                  <w:r>
                    <w:rPr>
                      <w:rFonts w:eastAsia="Courier New" w:cs="Courier New"/>
                      <w:b/>
                      <w:bCs/>
                      <w:lang w:val="uk-UA"/>
                    </w:rPr>
                    <w:t xml:space="preserve">номер (за наявності) та сума </w:t>
                  </w:r>
                  <w:r w:rsidRPr="00371CD8">
                    <w:rPr>
                      <w:rFonts w:eastAsia="Courier New" w:cs="Courier New"/>
                      <w:b/>
                      <w:bCs/>
                      <w:lang w:val="uk-UA"/>
                    </w:rPr>
                    <w:t>договору</w:t>
                  </w:r>
                </w:p>
              </w:tc>
              <w:tc>
                <w:tcPr>
                  <w:tcW w:w="2552" w:type="dxa"/>
                </w:tcPr>
                <w:p w14:paraId="7A916DB4" w14:textId="77777777" w:rsidR="00516C49" w:rsidRPr="00371CD8"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sidRPr="00371CD8">
                    <w:rPr>
                      <w:rFonts w:eastAsia="Courier New" w:cs="Courier New"/>
                      <w:b/>
                      <w:bCs/>
                      <w:lang w:val="uk-UA"/>
                    </w:rPr>
                    <w:t>Документ(и), що підтверджують вико</w:t>
                  </w:r>
                  <w:r>
                    <w:rPr>
                      <w:rFonts w:eastAsia="Courier New" w:cs="Courier New"/>
                      <w:b/>
                      <w:bCs/>
                      <w:lang w:val="uk-UA"/>
                    </w:rPr>
                    <w:t>н</w:t>
                  </w:r>
                  <w:r w:rsidRPr="00371CD8">
                    <w:rPr>
                      <w:rFonts w:eastAsia="Courier New" w:cs="Courier New"/>
                      <w:b/>
                      <w:bCs/>
                      <w:lang w:val="uk-UA"/>
                    </w:rPr>
                    <w:t>ання договор</w:t>
                  </w:r>
                  <w:r>
                    <w:rPr>
                      <w:rFonts w:eastAsia="Courier New" w:cs="Courier New"/>
                      <w:b/>
                      <w:bCs/>
                      <w:lang w:val="uk-UA"/>
                    </w:rPr>
                    <w:t>у</w:t>
                  </w:r>
                </w:p>
              </w:tc>
            </w:tr>
            <w:tr w:rsidR="00516C49" w14:paraId="0B173FCF" w14:textId="77777777" w:rsidTr="00516C49">
              <w:tc>
                <w:tcPr>
                  <w:tcW w:w="712" w:type="dxa"/>
                </w:tcPr>
                <w:p w14:paraId="55DED09A"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127" w:type="dxa"/>
                </w:tcPr>
                <w:p w14:paraId="5FF57A90"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1984" w:type="dxa"/>
                </w:tcPr>
                <w:p w14:paraId="676BBF40"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552" w:type="dxa"/>
                </w:tcPr>
                <w:p w14:paraId="2B94EB65"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r>
            <w:tr w:rsidR="00516C49" w14:paraId="63D6DE87" w14:textId="77777777" w:rsidTr="00516C49">
              <w:tc>
                <w:tcPr>
                  <w:tcW w:w="712" w:type="dxa"/>
                </w:tcPr>
                <w:p w14:paraId="15F7B1EE"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127" w:type="dxa"/>
                </w:tcPr>
                <w:p w14:paraId="5A71C71C"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1984" w:type="dxa"/>
                </w:tcPr>
                <w:p w14:paraId="59F05A3B"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552" w:type="dxa"/>
                </w:tcPr>
                <w:p w14:paraId="74C27A33" w14:textId="77777777" w:rsidR="00516C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r>
          </w:tbl>
          <w:p w14:paraId="4523BF61" w14:textId="77777777" w:rsidR="00516C49" w:rsidRPr="00E83D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p w14:paraId="0771BA05" w14:textId="77777777" w:rsidR="00516C49" w:rsidRPr="00E83D49" w:rsidRDefault="00516C49" w:rsidP="00516C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jc w:val="both"/>
              <w:rPr>
                <w:rFonts w:eastAsia="Courier New" w:cs="Courier New"/>
                <w:bCs/>
                <w:lang w:val="uk-UA"/>
              </w:rPr>
            </w:pPr>
            <w:r w:rsidRPr="00AE7FE3">
              <w:rPr>
                <w:rFonts w:eastAsia="Courier New" w:cs="Courier New"/>
                <w:bCs/>
                <w:lang w:val="uk-UA"/>
              </w:rPr>
              <w:t xml:space="preserve">Аналогічним договором в розумінні цієї тендерної документації є договір, предметом якого є поставка/купівля-продаж товару, який за першими </w:t>
            </w:r>
            <w:r>
              <w:rPr>
                <w:rFonts w:eastAsia="Courier New" w:cs="Courier New"/>
                <w:bCs/>
                <w:lang w:val="uk-UA"/>
              </w:rPr>
              <w:t>трьома</w:t>
            </w:r>
            <w:r w:rsidRPr="00AE7FE3">
              <w:rPr>
                <w:rFonts w:eastAsia="Courier New" w:cs="Courier New"/>
                <w:bCs/>
                <w:lang w:val="uk-UA"/>
              </w:rPr>
              <w:t xml:space="preserve"> знаками відповідає за ЄЗС ДК 021:2015 коду предмету цієї закупівлі (п. 4 розділу І цієї тендерної документації).</w:t>
            </w:r>
          </w:p>
        </w:tc>
      </w:tr>
    </w:tbl>
    <w:p w14:paraId="00093E2F" w14:textId="77777777" w:rsidR="00516C49" w:rsidRPr="00AE7FE3" w:rsidRDefault="00516C49" w:rsidP="00516C49">
      <w:pPr>
        <w:jc w:val="both"/>
        <w:rPr>
          <w:b/>
          <w:lang w:val="uk-UA"/>
        </w:rPr>
      </w:pPr>
    </w:p>
    <w:p w14:paraId="7DA34958" w14:textId="77777777" w:rsidR="00516C49" w:rsidRDefault="00516C49" w:rsidP="00516C49">
      <w:pPr>
        <w:jc w:val="both"/>
        <w:rPr>
          <w:lang w:val="uk-UA"/>
        </w:rPr>
      </w:pPr>
      <w:r w:rsidRPr="00B7456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419E9E" w14:textId="77777777" w:rsidR="00516C49" w:rsidRDefault="00516C49" w:rsidP="00516C49">
      <w:pPr>
        <w:jc w:val="both"/>
        <w:rPr>
          <w:b/>
          <w:lang w:val="uk-UA"/>
        </w:rPr>
      </w:pPr>
      <w:r>
        <w:rPr>
          <w:b/>
          <w:lang w:val="uk-UA"/>
        </w:rPr>
        <w:br w:type="page"/>
      </w:r>
    </w:p>
    <w:p w14:paraId="068266C4" w14:textId="5F63A09F" w:rsidR="00F52FB1" w:rsidRDefault="00DF3B85" w:rsidP="00F52FB1">
      <w:pPr>
        <w:ind w:left="6804"/>
        <w:rPr>
          <w:bCs/>
          <w:lang w:val="uk-UA"/>
        </w:rPr>
      </w:pPr>
      <w:r w:rsidRPr="00E010A5">
        <w:rPr>
          <w:bCs/>
          <w:lang w:val="uk-UA"/>
        </w:rPr>
        <w:lastRenderedPageBreak/>
        <w:t xml:space="preserve">Додаток № </w:t>
      </w:r>
      <w:r w:rsidR="006E4947">
        <w:rPr>
          <w:bCs/>
          <w:lang w:val="uk-UA"/>
        </w:rPr>
        <w:t>2</w:t>
      </w:r>
    </w:p>
    <w:p w14:paraId="53AD2480" w14:textId="77777777" w:rsidR="00DF3B85" w:rsidRDefault="00DF3B85" w:rsidP="00F52FB1">
      <w:pPr>
        <w:ind w:left="6804"/>
        <w:rPr>
          <w:lang w:val="uk-UA"/>
        </w:rPr>
      </w:pPr>
      <w:r w:rsidRPr="00134AB0">
        <w:rPr>
          <w:lang w:val="uk-UA"/>
        </w:rPr>
        <w:t>до тендерної документації</w:t>
      </w:r>
    </w:p>
    <w:p w14:paraId="13BD7780" w14:textId="77777777" w:rsidR="00842C40" w:rsidRDefault="00842C40" w:rsidP="00842C40">
      <w:pPr>
        <w:ind w:left="6804"/>
        <w:rPr>
          <w:lang w:val="uk-UA"/>
        </w:rPr>
      </w:pPr>
    </w:p>
    <w:p w14:paraId="3615A067" w14:textId="77777777" w:rsidR="00B316E1" w:rsidRDefault="00B316E1" w:rsidP="00842C40">
      <w:pPr>
        <w:ind w:left="6804"/>
        <w:rPr>
          <w:lang w:val="uk-UA"/>
        </w:rPr>
      </w:pPr>
    </w:p>
    <w:p w14:paraId="36F43D34" w14:textId="50AFD73D" w:rsidR="001C1521" w:rsidRDefault="000C6F87" w:rsidP="00E3084D">
      <w:pPr>
        <w:spacing w:after="240"/>
        <w:jc w:val="center"/>
        <w:rPr>
          <w:b/>
          <w:lang w:val="uk-UA"/>
        </w:rPr>
      </w:pPr>
      <w:r w:rsidRPr="000C6F87">
        <w:rPr>
          <w:b/>
          <w:lang w:val="uk-UA"/>
        </w:rPr>
        <w:t xml:space="preserve">ВИМОГИ ДО УЧАСНИКІВ ТА ПЕРЕМОЖЦІВ ЩОДО ПІДТВЕРДЖЕННЯ ВІДСУТНОСТІ </w:t>
      </w:r>
      <w:r w:rsidR="001C1521" w:rsidRPr="00842C40">
        <w:rPr>
          <w:b/>
          <w:lang w:val="uk-UA"/>
        </w:rPr>
        <w:t xml:space="preserve">ПІДСТАВ ДЛЯ ВІДМОВИ В УЧАСТІ У </w:t>
      </w:r>
      <w:r w:rsidR="001C1521">
        <w:rPr>
          <w:b/>
          <w:lang w:val="uk-UA"/>
        </w:rPr>
        <w:t>ВІДКРИТИХ ТОРГАХ</w:t>
      </w:r>
    </w:p>
    <w:tbl>
      <w:tblPr>
        <w:tblW w:w="9889" w:type="dxa"/>
        <w:tblCellMar>
          <w:top w:w="15" w:type="dxa"/>
          <w:left w:w="15" w:type="dxa"/>
          <w:bottom w:w="15" w:type="dxa"/>
          <w:right w:w="15" w:type="dxa"/>
        </w:tblCellMar>
        <w:tblLook w:val="04A0" w:firstRow="1" w:lastRow="0" w:firstColumn="1" w:lastColumn="0" w:noHBand="0" w:noVBand="1"/>
      </w:tblPr>
      <w:tblGrid>
        <w:gridCol w:w="573"/>
        <w:gridCol w:w="2516"/>
        <w:gridCol w:w="3682"/>
        <w:gridCol w:w="3118"/>
      </w:tblGrid>
      <w:tr w:rsidR="001C1521" w:rsidRPr="00113D7A" w14:paraId="3BC66E8A"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1D933" w14:textId="77777777" w:rsidR="001C1521" w:rsidRPr="00113D7A" w:rsidRDefault="001C1521" w:rsidP="003A31C1">
            <w:pPr>
              <w:pStyle w:val="affa"/>
              <w:spacing w:before="0" w:beforeAutospacing="0" w:after="0" w:afterAutospacing="0" w:line="0" w:lineRule="atLeast"/>
              <w:jc w:val="center"/>
              <w:rPr>
                <w:sz w:val="20"/>
                <w:szCs w:val="20"/>
              </w:rPr>
            </w:pPr>
            <w:r w:rsidRPr="00113D7A">
              <w:rPr>
                <w:b/>
                <w:bCs/>
                <w:color w:val="000000"/>
                <w:sz w:val="20"/>
                <w:szCs w:val="20"/>
              </w:rPr>
              <w:t xml:space="preserve">№ </w:t>
            </w:r>
            <w:proofErr w:type="gramStart"/>
            <w:r w:rsidRPr="00113D7A">
              <w:rPr>
                <w:b/>
                <w:bCs/>
                <w:color w:val="000000"/>
                <w:sz w:val="20"/>
                <w:szCs w:val="20"/>
              </w:rPr>
              <w:t>п</w:t>
            </w:r>
            <w:proofErr w:type="gramEnd"/>
            <w:r w:rsidRPr="00113D7A">
              <w:rPr>
                <w:b/>
                <w:bCs/>
                <w:color w:val="000000"/>
                <w:sz w:val="20"/>
                <w:szCs w:val="20"/>
              </w:rPr>
              <w:t>/п</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66BCC" w14:textId="65D8250E" w:rsidR="001C1521" w:rsidRPr="00113D7A" w:rsidRDefault="001C1521" w:rsidP="006C001D">
            <w:pPr>
              <w:pStyle w:val="affa"/>
              <w:spacing w:before="0" w:beforeAutospacing="0" w:after="0" w:afterAutospacing="0"/>
              <w:jc w:val="center"/>
              <w:rPr>
                <w:sz w:val="20"/>
                <w:szCs w:val="20"/>
                <w:lang w:val="uk-UA"/>
              </w:rPr>
            </w:pPr>
            <w:proofErr w:type="gramStart"/>
            <w:r w:rsidRPr="00113D7A">
              <w:rPr>
                <w:b/>
                <w:bCs/>
                <w:color w:val="000000"/>
                <w:sz w:val="20"/>
                <w:szCs w:val="20"/>
              </w:rPr>
              <w:t>П</w:t>
            </w:r>
            <w:proofErr w:type="gramEnd"/>
            <w:r w:rsidRPr="00113D7A">
              <w:rPr>
                <w:b/>
                <w:bCs/>
                <w:color w:val="000000"/>
                <w:sz w:val="20"/>
                <w:szCs w:val="20"/>
              </w:rPr>
              <w:t xml:space="preserve">ідстави для відмови в участі у </w:t>
            </w:r>
            <w:r w:rsidR="006C001D" w:rsidRPr="00113D7A">
              <w:rPr>
                <w:b/>
                <w:bCs/>
                <w:color w:val="000000"/>
                <w:sz w:val="20"/>
                <w:szCs w:val="20"/>
                <w:lang w:val="uk-UA"/>
              </w:rPr>
              <w:t>відкритих торгах</w:t>
            </w:r>
          </w:p>
        </w:tc>
        <w:tc>
          <w:tcPr>
            <w:tcW w:w="3682" w:type="dxa"/>
            <w:tcBorders>
              <w:top w:val="single" w:sz="4" w:space="0" w:color="000000"/>
              <w:left w:val="single" w:sz="4" w:space="0" w:color="000000"/>
              <w:bottom w:val="single" w:sz="4" w:space="0" w:color="000000"/>
              <w:right w:val="single" w:sz="4" w:space="0" w:color="000000"/>
            </w:tcBorders>
            <w:hideMark/>
          </w:tcPr>
          <w:p w14:paraId="369224A9" w14:textId="77777777" w:rsidR="001C1521" w:rsidRPr="00113D7A" w:rsidRDefault="001C1521" w:rsidP="003A31C1">
            <w:pPr>
              <w:pStyle w:val="affa"/>
              <w:spacing w:before="0" w:beforeAutospacing="0" w:after="0" w:afterAutospacing="0" w:line="0" w:lineRule="atLeast"/>
              <w:jc w:val="center"/>
              <w:rPr>
                <w:sz w:val="20"/>
                <w:szCs w:val="20"/>
              </w:rPr>
            </w:pPr>
            <w:r w:rsidRPr="00113D7A">
              <w:rPr>
                <w:b/>
                <w:bCs/>
                <w:color w:val="000000"/>
                <w:sz w:val="20"/>
                <w:szCs w:val="20"/>
              </w:rPr>
              <w:t>Учасник процедури закупі</w:t>
            </w:r>
            <w:proofErr w:type="gramStart"/>
            <w:r w:rsidRPr="00113D7A">
              <w:rPr>
                <w:b/>
                <w:bCs/>
                <w:color w:val="000000"/>
                <w:sz w:val="20"/>
                <w:szCs w:val="20"/>
              </w:rPr>
              <w:t>вл</w:t>
            </w:r>
            <w:proofErr w:type="gramEnd"/>
            <w:r w:rsidRPr="00113D7A">
              <w:rPr>
                <w:b/>
                <w:bCs/>
                <w:color w:val="000000"/>
                <w:sz w:val="20"/>
                <w:szCs w:val="20"/>
              </w:rPr>
              <w:t>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54009" w14:textId="77777777" w:rsidR="001C1521" w:rsidRPr="00113D7A" w:rsidRDefault="001C1521" w:rsidP="003A31C1">
            <w:pPr>
              <w:pStyle w:val="affa"/>
              <w:spacing w:before="0" w:beforeAutospacing="0" w:after="0" w:afterAutospacing="0" w:line="0" w:lineRule="atLeast"/>
              <w:jc w:val="center"/>
              <w:rPr>
                <w:sz w:val="20"/>
                <w:szCs w:val="20"/>
              </w:rPr>
            </w:pPr>
            <w:r w:rsidRPr="00113D7A">
              <w:rPr>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w:t>
            </w:r>
            <w:proofErr w:type="gramStart"/>
            <w:r w:rsidRPr="00113D7A">
              <w:rPr>
                <w:b/>
                <w:bCs/>
                <w:color w:val="000000"/>
                <w:sz w:val="20"/>
                <w:szCs w:val="20"/>
              </w:rPr>
              <w:t>р</w:t>
            </w:r>
            <w:proofErr w:type="gramEnd"/>
            <w:r w:rsidRPr="00113D7A">
              <w:rPr>
                <w:b/>
                <w:bCs/>
                <w:color w:val="000000"/>
                <w:sz w:val="20"/>
                <w:szCs w:val="20"/>
              </w:rPr>
              <w:t xml:space="preserve"> укласти договір про закупівлю, надає замовнику шляхом оприлюднення в електронній системі закупівель:</w:t>
            </w:r>
          </w:p>
        </w:tc>
      </w:tr>
      <w:tr w:rsidR="001C1521" w:rsidRPr="00113D7A" w14:paraId="779E8651"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B72BC" w14:textId="77777777" w:rsidR="001C1521" w:rsidRPr="00113D7A" w:rsidRDefault="001C1521" w:rsidP="003A31C1">
            <w:pPr>
              <w:pStyle w:val="affa"/>
              <w:spacing w:before="0" w:beforeAutospacing="0" w:after="0" w:afterAutospacing="0" w:line="0" w:lineRule="atLeast"/>
              <w:jc w:val="both"/>
              <w:rPr>
                <w:sz w:val="20"/>
                <w:szCs w:val="20"/>
              </w:rPr>
            </w:pPr>
            <w:r w:rsidRPr="00113D7A">
              <w:rPr>
                <w:sz w:val="20"/>
                <w:szCs w:val="20"/>
              </w:rPr>
              <w:t>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D5E86"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замовник має незаперечні докази того, що учасник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13D7A">
              <w:rPr>
                <w:i/>
                <w:iCs/>
                <w:color w:val="000000"/>
                <w:sz w:val="20"/>
                <w:szCs w:val="20"/>
                <w:shd w:val="clear" w:color="auto" w:fill="FFFFFF"/>
              </w:rPr>
              <w:t>(</w:t>
            </w:r>
            <w:proofErr w:type="gramStart"/>
            <w:r w:rsidRPr="00113D7A">
              <w:rPr>
                <w:i/>
                <w:iCs/>
                <w:color w:val="000000"/>
                <w:sz w:val="20"/>
                <w:szCs w:val="20"/>
              </w:rPr>
              <w:t>п</w:t>
            </w:r>
            <w:proofErr w:type="gramEnd"/>
            <w:r w:rsidRPr="00113D7A">
              <w:rPr>
                <w:i/>
                <w:iCs/>
                <w:color w:val="000000"/>
                <w:sz w:val="20"/>
                <w:szCs w:val="20"/>
              </w:rPr>
              <w:t>ідпункт 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8F777DD" w14:textId="77777777" w:rsidR="001C1521" w:rsidRPr="00113D7A" w:rsidRDefault="001C1521" w:rsidP="006C001D">
            <w:pPr>
              <w:pStyle w:val="affa"/>
              <w:spacing w:before="0" w:beforeAutospacing="0" w:after="0" w:afterAutospacing="0" w:line="0" w:lineRule="atLeast"/>
              <w:ind w:left="58" w:right="148"/>
              <w:jc w:val="both"/>
              <w:rPr>
                <w:color w:val="000000"/>
                <w:sz w:val="20"/>
                <w:szCs w:val="20"/>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42D53B20" w14:textId="7E97F4E2" w:rsidR="00366916" w:rsidRPr="00113D7A" w:rsidRDefault="00366916" w:rsidP="008D6AE4">
            <w:pPr>
              <w:pStyle w:val="affa"/>
              <w:spacing w:before="0" w:beforeAutospacing="0" w:after="0" w:afterAutospacing="0" w:line="0" w:lineRule="atLeast"/>
              <w:ind w:left="58" w:right="148"/>
              <w:jc w:val="both"/>
              <w:rPr>
                <w:sz w:val="20"/>
                <w:szCs w:val="20"/>
                <w:lang w:val="uk-UA"/>
              </w:rPr>
            </w:pPr>
            <w:r w:rsidRPr="00113D7A">
              <w:rPr>
                <w:sz w:val="20"/>
                <w:szCs w:val="20"/>
              </w:rPr>
              <w:t xml:space="preserve">Якщо </w:t>
            </w:r>
            <w:proofErr w:type="gramStart"/>
            <w:r w:rsidRPr="00113D7A">
              <w:rPr>
                <w:sz w:val="20"/>
                <w:szCs w:val="20"/>
              </w:rPr>
              <w:t>п</w:t>
            </w:r>
            <w:proofErr w:type="gramEnd"/>
            <w:r w:rsidRPr="00113D7A">
              <w:rPr>
                <w:sz w:val="20"/>
                <w:szCs w:val="20"/>
              </w:rPr>
              <w:t xml:space="preserve">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 учасник має надати довідку в довільній формі про те, що 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proofErr w:type="gramStart"/>
            <w:r w:rsidRPr="00113D7A">
              <w:rPr>
                <w:sz w:val="20"/>
                <w:szCs w:val="20"/>
              </w:rPr>
              <w:t>р</w:t>
            </w:r>
            <w:proofErr w:type="gramEnd"/>
            <w:r w:rsidRPr="00113D7A">
              <w:rPr>
                <w:sz w:val="20"/>
                <w:szCs w:val="20"/>
              </w:rPr>
              <w:t>іч, послуга тощо) з метою вплинути на прийняття рішення щодо визначення переможця процедури закупівлі</w:t>
            </w:r>
            <w:r w:rsidRPr="00113D7A">
              <w:rPr>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A0495"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509FE766"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3C87D"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F2F04"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відомості про юридичну особу, яка є учасником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внесено до Єдиного державного реєстру осіб, які вчинили корупційні або пов’язані з корупцією правопорушення </w:t>
            </w:r>
            <w:r w:rsidRPr="00113D7A">
              <w:rPr>
                <w:i/>
                <w:iCs/>
                <w:color w:val="000000"/>
                <w:sz w:val="20"/>
                <w:szCs w:val="20"/>
                <w:shd w:val="clear" w:color="auto" w:fill="FFFFFF"/>
              </w:rPr>
              <w:t>(</w:t>
            </w:r>
            <w:r w:rsidRPr="00113D7A">
              <w:rPr>
                <w:i/>
                <w:iCs/>
                <w:color w:val="000000"/>
                <w:sz w:val="20"/>
                <w:szCs w:val="20"/>
              </w:rPr>
              <w:t>підпункт 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93B6A7E" w14:textId="7DA27ADF" w:rsidR="001C1521" w:rsidRPr="00113D7A" w:rsidRDefault="001C1521" w:rsidP="003A31C1">
            <w:pPr>
              <w:pStyle w:val="affa"/>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C001D"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14CE5"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36FF8800"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D17C9"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64ACB"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керівника учасника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13D7A">
              <w:rPr>
                <w:i/>
                <w:iCs/>
                <w:color w:val="000000"/>
                <w:sz w:val="20"/>
                <w:szCs w:val="20"/>
                <w:shd w:val="clear" w:color="auto" w:fill="FFFFFF"/>
              </w:rPr>
              <w:lastRenderedPageBreak/>
              <w:t>(</w:t>
            </w:r>
            <w:r w:rsidRPr="00113D7A">
              <w:rPr>
                <w:i/>
                <w:iCs/>
                <w:color w:val="000000"/>
                <w:sz w:val="20"/>
                <w:szCs w:val="20"/>
              </w:rPr>
              <w:t>підпункт 3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1391C3D7" w14:textId="7D01DE1A" w:rsidR="001C1521" w:rsidRPr="00113D7A" w:rsidRDefault="001C1521" w:rsidP="006C001D">
            <w:pPr>
              <w:pStyle w:val="affa"/>
              <w:spacing w:before="0" w:beforeAutospacing="0" w:after="0" w:afterAutospacing="0" w:line="0" w:lineRule="atLeast"/>
              <w:ind w:left="58" w:right="148"/>
              <w:jc w:val="both"/>
              <w:rPr>
                <w:sz w:val="20"/>
                <w:szCs w:val="20"/>
                <w:lang w:val="uk-UA"/>
              </w:rPr>
            </w:pPr>
            <w:r w:rsidRPr="00113D7A">
              <w:rPr>
                <w:color w:val="000000"/>
                <w:sz w:val="20"/>
                <w:szCs w:val="20"/>
              </w:rPr>
              <w:lastRenderedPageBreak/>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2D65C" w14:textId="77777777" w:rsidR="001C1521" w:rsidRPr="00113D7A" w:rsidRDefault="001C1521" w:rsidP="003A31C1">
            <w:pPr>
              <w:pStyle w:val="affa"/>
              <w:spacing w:before="0" w:beforeAutospacing="0" w:after="0" w:afterAutospacing="0" w:line="0" w:lineRule="atLeast"/>
              <w:jc w:val="both"/>
              <w:rPr>
                <w:color w:val="000000"/>
                <w:sz w:val="20"/>
                <w:szCs w:val="20"/>
                <w:shd w:val="clear" w:color="auto" w:fill="FFFFFF"/>
                <w:lang w:val="uk-UA"/>
              </w:rPr>
            </w:pPr>
            <w:r w:rsidRPr="00113D7A">
              <w:rPr>
                <w:color w:val="000000"/>
                <w:sz w:val="20"/>
                <w:szCs w:val="2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113D7A">
              <w:rPr>
                <w:color w:val="000000"/>
                <w:sz w:val="20"/>
                <w:szCs w:val="20"/>
                <w:lang w:val="uk-UA"/>
              </w:rPr>
              <w:lastRenderedPageBreak/>
              <w:t>державного реєстру осіб, які вчинили корупційні правопорушення</w:t>
            </w:r>
            <w:r w:rsidRPr="00113D7A">
              <w:rPr>
                <w:color w:val="000000"/>
                <w:sz w:val="20"/>
                <w:szCs w:val="20"/>
              </w:rPr>
              <w:t> </w:t>
            </w:r>
            <w:r w:rsidRPr="00113D7A">
              <w:rPr>
                <w:color w:val="000000"/>
                <w:sz w:val="20"/>
                <w:szCs w:val="20"/>
                <w:lang w:val="uk-UA"/>
              </w:rPr>
              <w:t xml:space="preserve"> про те, що </w:t>
            </w:r>
            <w:r w:rsidRPr="00113D7A">
              <w:rPr>
                <w:color w:val="000000"/>
                <w:sz w:val="20"/>
                <w:szCs w:val="20"/>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FB67DA9" w14:textId="77777777" w:rsidR="001C1521" w:rsidRPr="00113D7A" w:rsidRDefault="001C1521" w:rsidP="003A31C1">
            <w:pPr>
              <w:pStyle w:val="affa"/>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1C1521" w:rsidRPr="00113D7A" w14:paraId="389ED6C2"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1260B"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lastRenderedPageBreak/>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D36C2"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суб’єкт господарювання (учасник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13D7A">
              <w:rPr>
                <w:i/>
                <w:iCs/>
                <w:color w:val="000000"/>
                <w:sz w:val="20"/>
                <w:szCs w:val="20"/>
                <w:shd w:val="clear" w:color="auto" w:fill="FFFFFF"/>
              </w:rPr>
              <w:t>(</w:t>
            </w:r>
            <w:r w:rsidRPr="00113D7A">
              <w:rPr>
                <w:i/>
                <w:iCs/>
                <w:color w:val="000000"/>
                <w:sz w:val="20"/>
                <w:szCs w:val="20"/>
              </w:rPr>
              <w:t>підпункт 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6904192" w14:textId="1A3CE14B" w:rsidR="001C1521" w:rsidRPr="00113D7A" w:rsidRDefault="001C1521" w:rsidP="006C001D">
            <w:pPr>
              <w:pStyle w:val="affa"/>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07255"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31E9BF90"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1ACF0" w14:textId="77777777" w:rsidR="001C1521" w:rsidRPr="00113D7A" w:rsidRDefault="001C1521" w:rsidP="003A31C1">
            <w:pPr>
              <w:pStyle w:val="affa"/>
              <w:spacing w:before="0" w:beforeAutospacing="0" w:after="0" w:afterAutospacing="0" w:line="0" w:lineRule="atLeast"/>
              <w:jc w:val="both"/>
              <w:rPr>
                <w:sz w:val="20"/>
                <w:szCs w:val="20"/>
              </w:rPr>
            </w:pPr>
            <w:r w:rsidRPr="00113D7A">
              <w:rPr>
                <w:sz w:val="20"/>
                <w:szCs w:val="20"/>
              </w:rPr>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45293"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фізична особа, яка є учасником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13D7A">
              <w:rPr>
                <w:i/>
                <w:iCs/>
                <w:color w:val="000000"/>
                <w:sz w:val="20"/>
                <w:szCs w:val="20"/>
                <w:shd w:val="clear" w:color="auto" w:fill="FFFFFF"/>
              </w:rPr>
              <w:t>(</w:t>
            </w:r>
            <w:r w:rsidRPr="00113D7A">
              <w:rPr>
                <w:i/>
                <w:iCs/>
                <w:color w:val="000000"/>
                <w:sz w:val="20"/>
                <w:szCs w:val="20"/>
              </w:rPr>
              <w:t>підпункт 5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A908DA5" w14:textId="77777777" w:rsidR="001C1521" w:rsidRPr="00113D7A" w:rsidRDefault="001C1521" w:rsidP="003A31C1">
            <w:pPr>
              <w:pStyle w:val="affa"/>
              <w:spacing w:before="0" w:beforeAutospacing="0" w:after="0" w:afterAutospacing="0" w:line="0" w:lineRule="atLeast"/>
              <w:ind w:left="58" w:right="148"/>
              <w:jc w:val="both"/>
              <w:rPr>
                <w:color w:val="000000"/>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0696CE48" w14:textId="66409955" w:rsidR="001C1521" w:rsidRPr="00113D7A" w:rsidRDefault="001C1521" w:rsidP="00366916">
            <w:pPr>
              <w:pStyle w:val="affa"/>
              <w:spacing w:before="0" w:beforeAutospacing="0" w:after="0" w:afterAutospacing="0" w:line="0" w:lineRule="atLeast"/>
              <w:ind w:left="58" w:right="148"/>
              <w:jc w:val="both"/>
              <w:rPr>
                <w:sz w:val="20"/>
                <w:szCs w:val="20"/>
                <w:lang w:val="uk-UA"/>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463BD" w14:textId="77777777" w:rsidR="001C1521" w:rsidRPr="00113D7A" w:rsidRDefault="001C1521" w:rsidP="003A31C1">
            <w:pPr>
              <w:pStyle w:val="affa"/>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262343B8" w14:textId="77777777" w:rsidR="001C1521" w:rsidRPr="00113D7A" w:rsidRDefault="001C1521" w:rsidP="003A31C1">
            <w:pPr>
              <w:pStyle w:val="affa"/>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1C1521" w:rsidRPr="00113D7A" w14:paraId="60E3C3BA"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6C95B" w14:textId="77777777" w:rsidR="001C1521" w:rsidRPr="00113D7A" w:rsidRDefault="001C1521" w:rsidP="003A31C1">
            <w:pPr>
              <w:pStyle w:val="affa"/>
              <w:spacing w:before="0" w:beforeAutospacing="0" w:after="0" w:afterAutospacing="0" w:line="0" w:lineRule="atLeast"/>
              <w:jc w:val="both"/>
              <w:rPr>
                <w:sz w:val="20"/>
                <w:szCs w:val="20"/>
              </w:rPr>
            </w:pPr>
            <w:r w:rsidRPr="00113D7A">
              <w:rPr>
                <w:sz w:val="20"/>
                <w:szCs w:val="20"/>
              </w:rPr>
              <w:t>6</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7A44A"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керівник учасника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113D7A">
              <w:rPr>
                <w:color w:val="000000"/>
                <w:sz w:val="20"/>
                <w:szCs w:val="20"/>
                <w:shd w:val="clear" w:color="auto" w:fill="FFFFFF"/>
              </w:rPr>
              <w:lastRenderedPageBreak/>
              <w:t xml:space="preserve">установленому законом порядку </w:t>
            </w:r>
            <w:r w:rsidRPr="00113D7A">
              <w:rPr>
                <w:i/>
                <w:iCs/>
                <w:color w:val="000000"/>
                <w:sz w:val="20"/>
                <w:szCs w:val="20"/>
                <w:shd w:val="clear" w:color="auto" w:fill="FFFFFF"/>
              </w:rPr>
              <w:t>(підпункт 6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8768B04" w14:textId="77777777" w:rsidR="001C1521" w:rsidRPr="00113D7A" w:rsidRDefault="001C1521" w:rsidP="003A31C1">
            <w:pPr>
              <w:pStyle w:val="affa"/>
              <w:spacing w:before="0" w:beforeAutospacing="0" w:after="0" w:afterAutospacing="0" w:line="0" w:lineRule="atLeast"/>
              <w:ind w:left="58" w:right="148"/>
              <w:jc w:val="both"/>
              <w:rPr>
                <w:color w:val="000000"/>
                <w:sz w:val="20"/>
                <w:szCs w:val="20"/>
                <w:lang w:val="uk-UA"/>
              </w:rPr>
            </w:pPr>
            <w:r w:rsidRPr="00113D7A">
              <w:rPr>
                <w:color w:val="000000"/>
                <w:sz w:val="20"/>
                <w:szCs w:val="20"/>
              </w:rPr>
              <w:lastRenderedPageBreak/>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36BFF404" w14:textId="57473768" w:rsidR="001C1521" w:rsidRPr="00113D7A" w:rsidRDefault="001C1521" w:rsidP="00366916">
            <w:pPr>
              <w:pStyle w:val="affa"/>
              <w:spacing w:before="0" w:beforeAutospacing="0" w:after="0" w:afterAutospacing="0" w:line="0" w:lineRule="atLeast"/>
              <w:ind w:left="58" w:right="148"/>
              <w:jc w:val="both"/>
              <w:rPr>
                <w:sz w:val="20"/>
                <w:szCs w:val="20"/>
                <w:lang w:val="uk-UA"/>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115F1" w14:textId="77777777" w:rsidR="001C1521" w:rsidRPr="00113D7A" w:rsidRDefault="001C1521" w:rsidP="003A31C1">
            <w:pPr>
              <w:pStyle w:val="affa"/>
              <w:spacing w:before="0" w:beforeAutospacing="0" w:after="0" w:afterAutospacing="0" w:line="0" w:lineRule="atLeast"/>
              <w:jc w:val="both"/>
              <w:rPr>
                <w:color w:val="000000"/>
                <w:sz w:val="20"/>
                <w:szCs w:val="20"/>
                <w:lang w:val="uk-UA"/>
              </w:rPr>
            </w:pPr>
            <w:r w:rsidRPr="00113D7A">
              <w:rPr>
                <w:color w:val="000000"/>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w:t>
            </w:r>
            <w:r w:rsidRPr="00113D7A">
              <w:rPr>
                <w:color w:val="000000"/>
                <w:sz w:val="20"/>
                <w:szCs w:val="20"/>
                <w:lang w:val="uk-UA"/>
              </w:rPr>
              <w:lastRenderedPageBreak/>
              <w:t>перебуває.</w:t>
            </w:r>
          </w:p>
          <w:p w14:paraId="2DB3AC3F" w14:textId="77777777" w:rsidR="001C1521" w:rsidRPr="00113D7A" w:rsidRDefault="001C1521" w:rsidP="003A31C1">
            <w:pPr>
              <w:pStyle w:val="affa"/>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1C1521" w:rsidRPr="00113D7A" w14:paraId="6EEC8A61"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8A46B" w14:textId="77777777" w:rsidR="001C1521" w:rsidRPr="00113D7A" w:rsidRDefault="001C1521" w:rsidP="003A31C1">
            <w:pPr>
              <w:pStyle w:val="affa"/>
              <w:spacing w:before="0" w:beforeAutospacing="0" w:after="0" w:afterAutospacing="0" w:line="0" w:lineRule="atLeast"/>
              <w:jc w:val="both"/>
              <w:rPr>
                <w:color w:val="FF0000"/>
                <w:sz w:val="20"/>
                <w:szCs w:val="20"/>
              </w:rPr>
            </w:pPr>
            <w:r w:rsidRPr="00113D7A">
              <w:rPr>
                <w:sz w:val="20"/>
                <w:szCs w:val="20"/>
              </w:rPr>
              <w:lastRenderedPageBreak/>
              <w:t>7</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85B49"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тендерна пропозиція подана учасником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113D7A">
              <w:rPr>
                <w:i/>
                <w:iCs/>
                <w:color w:val="000000"/>
                <w:sz w:val="20"/>
                <w:szCs w:val="20"/>
                <w:shd w:val="clear" w:color="auto" w:fill="FFFFFF"/>
              </w:rPr>
              <w:t>(</w:t>
            </w:r>
            <w:r w:rsidRPr="00113D7A">
              <w:rPr>
                <w:i/>
                <w:iCs/>
                <w:color w:val="000000"/>
                <w:sz w:val="20"/>
                <w:szCs w:val="20"/>
              </w:rPr>
              <w:t>підпункт 7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0D297C69" w14:textId="77777777" w:rsidR="001C1521" w:rsidRPr="00113D7A" w:rsidRDefault="001C1521" w:rsidP="006C001D">
            <w:pPr>
              <w:pStyle w:val="affa"/>
              <w:spacing w:before="0" w:beforeAutospacing="0" w:after="0" w:afterAutospacing="0" w:line="0" w:lineRule="atLeast"/>
              <w:ind w:left="58" w:right="148"/>
              <w:jc w:val="both"/>
              <w:rPr>
                <w:color w:val="000000"/>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7A5CBBC9" w14:textId="1A81580A" w:rsidR="00697711" w:rsidRPr="00113D7A" w:rsidRDefault="00697711" w:rsidP="006C001D">
            <w:pPr>
              <w:pStyle w:val="affa"/>
              <w:spacing w:before="0" w:beforeAutospacing="0" w:after="0" w:afterAutospacing="0" w:line="0" w:lineRule="atLeast"/>
              <w:ind w:left="58" w:right="148"/>
              <w:jc w:val="both"/>
              <w:rPr>
                <w:sz w:val="20"/>
                <w:szCs w:val="20"/>
                <w:lang w:val="uk-UA"/>
              </w:rPr>
            </w:pPr>
            <w:r w:rsidRPr="00113D7A">
              <w:rPr>
                <w:sz w:val="20"/>
                <w:szCs w:val="20"/>
                <w:lang w:val="uk-UA"/>
              </w:rPr>
              <w:t>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D12F1"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51FCAC49"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59B7C" w14:textId="77777777" w:rsidR="001C1521" w:rsidRPr="00113D7A" w:rsidRDefault="001C1521" w:rsidP="003A31C1">
            <w:pPr>
              <w:pStyle w:val="affa"/>
              <w:spacing w:before="0" w:beforeAutospacing="0" w:after="0" w:afterAutospacing="0" w:line="0" w:lineRule="atLeast"/>
              <w:jc w:val="both"/>
              <w:rPr>
                <w:sz w:val="20"/>
                <w:szCs w:val="20"/>
              </w:rPr>
            </w:pPr>
            <w:r w:rsidRPr="00113D7A">
              <w:rPr>
                <w:sz w:val="20"/>
                <w:szCs w:val="20"/>
              </w:rPr>
              <w:t>8</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A9B6B"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учасник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визнаний в установленому законом порядку банкрутом та стосовно нього відкрита ліквідаційна процедура </w:t>
            </w:r>
            <w:r w:rsidRPr="00113D7A">
              <w:rPr>
                <w:i/>
                <w:iCs/>
                <w:color w:val="000000"/>
                <w:sz w:val="20"/>
                <w:szCs w:val="20"/>
                <w:shd w:val="clear" w:color="auto" w:fill="FFFFFF"/>
              </w:rPr>
              <w:t>(</w:t>
            </w:r>
            <w:r w:rsidRPr="00113D7A">
              <w:rPr>
                <w:i/>
                <w:iCs/>
                <w:color w:val="000000"/>
                <w:sz w:val="20"/>
                <w:szCs w:val="20"/>
              </w:rPr>
              <w:t>підпункт 8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7193AA1" w14:textId="77777777" w:rsidR="001C1521" w:rsidRPr="00113D7A" w:rsidRDefault="001C1521" w:rsidP="003A31C1">
            <w:pPr>
              <w:pStyle w:val="affa"/>
              <w:spacing w:before="0" w:beforeAutospacing="0" w:after="0" w:afterAutospacing="0" w:line="0" w:lineRule="atLeast"/>
              <w:ind w:left="58" w:right="148"/>
              <w:jc w:val="both"/>
              <w:rPr>
                <w:color w:val="000000"/>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0DEAF567" w14:textId="77777777" w:rsidR="001C1521" w:rsidRPr="00113D7A" w:rsidRDefault="001C1521" w:rsidP="003A31C1">
            <w:pPr>
              <w:pStyle w:val="affa"/>
              <w:spacing w:before="0" w:beforeAutospacing="0" w:after="0" w:afterAutospacing="0" w:line="0" w:lineRule="atLeast"/>
              <w:ind w:left="58" w:right="148"/>
              <w:jc w:val="both"/>
              <w:rPr>
                <w:sz w:val="20"/>
                <w:szCs w:val="20"/>
                <w:lang w:val="uk-UA"/>
              </w:rPr>
            </w:pPr>
            <w:r w:rsidRPr="00113D7A">
              <w:rPr>
                <w:sz w:val="20"/>
                <w:szCs w:val="20"/>
                <w:lang w:val="uk-UA"/>
              </w:rPr>
              <w:t>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52BC4"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6C4969D3"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A3B31"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9</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BC5D"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у Єдиному державному реє</w:t>
            </w:r>
            <w:proofErr w:type="gramStart"/>
            <w:r w:rsidRPr="00113D7A">
              <w:rPr>
                <w:color w:val="000000"/>
                <w:sz w:val="20"/>
                <w:szCs w:val="20"/>
                <w:shd w:val="clear" w:color="auto" w:fill="FFFFFF"/>
              </w:rPr>
              <w:t>стр</w:t>
            </w:r>
            <w:proofErr w:type="gramEnd"/>
            <w:r w:rsidRPr="00113D7A">
              <w:rPr>
                <w:color w:val="000000"/>
                <w:sz w:val="20"/>
                <w:szCs w:val="20"/>
                <w:shd w:val="clear" w:color="auto" w:fill="FFFFFF"/>
              </w:rPr>
              <w:t xml:space="preserve">і юридичних осіб, фізичних осіб </w:t>
            </w:r>
            <w:r w:rsidRPr="00113D7A">
              <w:rPr>
                <w:color w:val="000000"/>
                <w:sz w:val="20"/>
                <w:szCs w:val="20"/>
                <w:shd w:val="clear" w:color="auto" w:fill="FFFFFF"/>
                <w:lang w:val="uk-UA"/>
              </w:rPr>
              <w:t>-</w:t>
            </w:r>
            <w:r w:rsidRPr="00113D7A">
              <w:rPr>
                <w:color w:val="000000"/>
                <w:sz w:val="20"/>
                <w:szCs w:val="20"/>
                <w:shd w:val="clear" w:color="auto" w:fill="FFFFFF"/>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113D7A">
              <w:rPr>
                <w:color w:val="000000"/>
                <w:sz w:val="20"/>
                <w:szCs w:val="20"/>
                <w:shd w:val="clear" w:color="auto" w:fill="FFFFFF"/>
                <w:lang w:val="uk-UA"/>
              </w:rPr>
              <w:t>-</w:t>
            </w:r>
            <w:r w:rsidRPr="00113D7A">
              <w:rPr>
                <w:color w:val="000000"/>
                <w:sz w:val="20"/>
                <w:szCs w:val="20"/>
                <w:shd w:val="clear" w:color="auto" w:fill="FFFFFF"/>
              </w:rPr>
              <w:t xml:space="preserve"> підприємців та громадських формувань” (крім нерезидентів) </w:t>
            </w:r>
            <w:r w:rsidRPr="00113D7A">
              <w:rPr>
                <w:i/>
                <w:iCs/>
                <w:color w:val="000000"/>
                <w:sz w:val="20"/>
                <w:szCs w:val="20"/>
                <w:shd w:val="clear" w:color="auto" w:fill="FFFFFF"/>
              </w:rPr>
              <w:t>(</w:t>
            </w:r>
            <w:r w:rsidRPr="00113D7A">
              <w:rPr>
                <w:i/>
                <w:iCs/>
                <w:color w:val="000000"/>
                <w:sz w:val="20"/>
                <w:szCs w:val="20"/>
              </w:rPr>
              <w:t xml:space="preserve">підпункт 9 пункту </w:t>
            </w:r>
            <w:proofErr w:type="gramStart"/>
            <w:r w:rsidRPr="00113D7A">
              <w:rPr>
                <w:i/>
                <w:iCs/>
                <w:color w:val="000000"/>
                <w:sz w:val="20"/>
                <w:szCs w:val="20"/>
              </w:rPr>
              <w:t>44 Особливостей)</w:t>
            </w:r>
            <w:proofErr w:type="gramEnd"/>
          </w:p>
        </w:tc>
        <w:tc>
          <w:tcPr>
            <w:tcW w:w="3682" w:type="dxa"/>
            <w:tcBorders>
              <w:top w:val="single" w:sz="4" w:space="0" w:color="000000"/>
              <w:left w:val="single" w:sz="4" w:space="0" w:color="000000"/>
              <w:bottom w:val="single" w:sz="4" w:space="0" w:color="000000"/>
              <w:right w:val="single" w:sz="4" w:space="0" w:color="000000"/>
            </w:tcBorders>
            <w:hideMark/>
          </w:tcPr>
          <w:p w14:paraId="07E01567" w14:textId="545C291E" w:rsidR="001C1521" w:rsidRPr="00113D7A" w:rsidRDefault="001C1521" w:rsidP="003A31C1">
            <w:pPr>
              <w:pStyle w:val="affa"/>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C001D"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1CD2F"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3612C148"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DB71E"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10</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6D04B"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юридична особа, яка є учасником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(крім нерезидентів), не має антикорупційної програми чи уповноваженого з </w:t>
            </w:r>
            <w:r w:rsidRPr="00113D7A">
              <w:rPr>
                <w:color w:val="000000"/>
                <w:sz w:val="20"/>
                <w:szCs w:val="20"/>
                <w:shd w:val="clear" w:color="auto" w:fill="FFFFFF"/>
              </w:rPr>
              <w:lastRenderedPageBreak/>
              <w:t xml:space="preserve">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13D7A">
              <w:rPr>
                <w:i/>
                <w:iCs/>
                <w:color w:val="000000"/>
                <w:sz w:val="20"/>
                <w:szCs w:val="20"/>
                <w:shd w:val="clear" w:color="auto" w:fill="FFFFFF"/>
              </w:rPr>
              <w:t>(</w:t>
            </w:r>
            <w:r w:rsidRPr="00113D7A">
              <w:rPr>
                <w:i/>
                <w:iCs/>
                <w:color w:val="000000"/>
                <w:sz w:val="20"/>
                <w:szCs w:val="20"/>
              </w:rPr>
              <w:t>підпункт 10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81B9CF7" w14:textId="1835F150" w:rsidR="001C1521" w:rsidRPr="00113D7A" w:rsidRDefault="005604A9" w:rsidP="005604A9">
            <w:pPr>
              <w:pStyle w:val="affa"/>
              <w:ind w:left="58" w:right="148"/>
              <w:jc w:val="both"/>
              <w:rPr>
                <w:sz w:val="20"/>
                <w:szCs w:val="20"/>
              </w:rPr>
            </w:pPr>
            <w:r w:rsidRPr="00113D7A">
              <w:rPr>
                <w:sz w:val="20"/>
                <w:szCs w:val="20"/>
              </w:rPr>
              <w:lastRenderedPageBreak/>
              <w:t>Учасник процедури закупі</w:t>
            </w:r>
            <w:proofErr w:type="gramStart"/>
            <w:r w:rsidRPr="00113D7A">
              <w:rPr>
                <w:sz w:val="20"/>
                <w:szCs w:val="20"/>
              </w:rPr>
              <w:t>вл</w:t>
            </w:r>
            <w:proofErr w:type="gramEnd"/>
            <w:r w:rsidRPr="00113D7A">
              <w:rPr>
                <w:sz w:val="20"/>
                <w:szCs w:val="20"/>
              </w:rPr>
              <w:t>і не</w:t>
            </w:r>
            <w:r w:rsidRPr="00113D7A">
              <w:rPr>
                <w:sz w:val="20"/>
                <w:szCs w:val="20"/>
                <w:lang w:val="uk-UA"/>
              </w:rPr>
              <w:t xml:space="preserve"> </w:t>
            </w:r>
            <w:r w:rsidRPr="00113D7A">
              <w:rPr>
                <w:sz w:val="20"/>
                <w:szCs w:val="20"/>
              </w:rPr>
              <w:t>надає підтвердження своєї</w:t>
            </w:r>
            <w:r w:rsidRPr="00113D7A">
              <w:rPr>
                <w:sz w:val="20"/>
                <w:szCs w:val="20"/>
                <w:lang w:val="uk-UA"/>
              </w:rPr>
              <w:t xml:space="preserve"> </w:t>
            </w:r>
            <w:r w:rsidRPr="00113D7A">
              <w:rPr>
                <w:sz w:val="20"/>
                <w:szCs w:val="20"/>
              </w:rPr>
              <w:t>відповідності.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8407"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41DC8813"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DBE9A"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lastRenderedPageBreak/>
              <w:t>11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5CC72" w14:textId="6A223326" w:rsidR="001C1521" w:rsidRPr="00113D7A" w:rsidRDefault="00B85536" w:rsidP="003A31C1">
            <w:pPr>
              <w:pStyle w:val="affa"/>
              <w:spacing w:before="0" w:beforeAutospacing="0" w:after="0" w:afterAutospacing="0" w:line="0" w:lineRule="atLeast"/>
              <w:jc w:val="both"/>
              <w:rPr>
                <w:sz w:val="20"/>
                <w:szCs w:val="20"/>
              </w:rPr>
            </w:pPr>
            <w:r>
              <w:rPr>
                <w:color w:val="000000"/>
                <w:sz w:val="20"/>
                <w:szCs w:val="20"/>
                <w:shd w:val="clear" w:color="auto" w:fill="FFFFFF"/>
              </w:rPr>
              <w:t>учасник процедури закупі</w:t>
            </w:r>
            <w:proofErr w:type="gramStart"/>
            <w:r>
              <w:rPr>
                <w:color w:val="000000"/>
                <w:sz w:val="20"/>
                <w:szCs w:val="20"/>
                <w:shd w:val="clear" w:color="auto" w:fill="FFFFFF"/>
              </w:rPr>
              <w:t>вл</w:t>
            </w:r>
            <w:proofErr w:type="gramEnd"/>
            <w:r>
              <w:rPr>
                <w:color w:val="000000"/>
                <w:sz w:val="20"/>
                <w:szCs w:val="20"/>
                <w:shd w:val="clear" w:color="auto" w:fill="FFFFFF"/>
              </w:rPr>
              <w:t>і або</w:t>
            </w:r>
            <w:r>
              <w:rPr>
                <w:color w:val="000000"/>
                <w:sz w:val="20"/>
                <w:szCs w:val="20"/>
                <w:shd w:val="clear" w:color="auto" w:fill="FFFFFF"/>
                <w:lang w:val="uk-UA"/>
              </w:rPr>
              <w:t xml:space="preserve"> </w:t>
            </w:r>
            <w:r w:rsidR="001C1521" w:rsidRPr="00113D7A">
              <w:rPr>
                <w:color w:val="000000"/>
                <w:sz w:val="20"/>
                <w:szCs w:val="20"/>
                <w:shd w:val="clear" w:color="auto" w:fill="FFFFFF"/>
              </w:rPr>
              <w:t xml:space="preserve">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1C1521" w:rsidRPr="00113D7A">
              <w:rPr>
                <w:i/>
                <w:iCs/>
                <w:color w:val="000000"/>
                <w:sz w:val="20"/>
                <w:szCs w:val="20"/>
                <w:shd w:val="clear" w:color="auto" w:fill="FFFFFF"/>
              </w:rPr>
              <w:t>(</w:t>
            </w:r>
            <w:r w:rsidR="001C1521" w:rsidRPr="00113D7A">
              <w:rPr>
                <w:i/>
                <w:iCs/>
                <w:color w:val="000000"/>
                <w:sz w:val="20"/>
                <w:szCs w:val="20"/>
              </w:rPr>
              <w:t>підпункт 11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5C5C3217" w14:textId="0842E8C6" w:rsidR="001C1521" w:rsidRPr="00113D7A" w:rsidRDefault="001C1521" w:rsidP="006C001D">
            <w:pPr>
              <w:pStyle w:val="affa"/>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A8C13"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1C1521" w:rsidRPr="00113D7A" w14:paraId="05A166D7"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D0C35"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12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A15C9"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shd w:val="clear" w:color="auto" w:fill="FFFFFF"/>
              </w:rPr>
              <w:t>керівника учасника процедури закупі</w:t>
            </w:r>
            <w:proofErr w:type="gramStart"/>
            <w:r w:rsidRPr="00113D7A">
              <w:rPr>
                <w:color w:val="000000"/>
                <w:sz w:val="20"/>
                <w:szCs w:val="20"/>
                <w:shd w:val="clear" w:color="auto" w:fill="FFFFFF"/>
              </w:rPr>
              <w:t>вл</w:t>
            </w:r>
            <w:proofErr w:type="gramEnd"/>
            <w:r w:rsidRPr="00113D7A">
              <w:rPr>
                <w:color w:val="000000"/>
                <w:sz w:val="20"/>
                <w:szCs w:val="2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13D7A">
              <w:rPr>
                <w:i/>
                <w:iCs/>
                <w:color w:val="000000"/>
                <w:sz w:val="20"/>
                <w:szCs w:val="20"/>
                <w:shd w:val="clear" w:color="auto" w:fill="FFFFFF"/>
              </w:rPr>
              <w:t>(підпункт 12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5BA869F9" w14:textId="72E4B788" w:rsidR="001C1521" w:rsidRPr="00113D7A" w:rsidRDefault="001C1521" w:rsidP="006C001D">
            <w:pPr>
              <w:pStyle w:val="affa"/>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6603A" w14:textId="77777777" w:rsidR="001C1521" w:rsidRPr="00113D7A" w:rsidRDefault="001C1521" w:rsidP="003A31C1">
            <w:pPr>
              <w:pStyle w:val="affa"/>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4D68B0E" w14:textId="77777777" w:rsidR="001C1521" w:rsidRPr="00113D7A" w:rsidRDefault="001C1521" w:rsidP="003A31C1">
            <w:pPr>
              <w:pStyle w:val="affa"/>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1C1521" w:rsidRPr="00113D7A" w14:paraId="17FCE5E0" w14:textId="77777777" w:rsidTr="003A31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2F5EA"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13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0C123" w14:textId="77777777" w:rsidR="001C1521" w:rsidRPr="00113D7A" w:rsidRDefault="001C1521" w:rsidP="003A31C1">
            <w:pPr>
              <w:pStyle w:val="affa"/>
              <w:spacing w:before="0" w:beforeAutospacing="0" w:after="160" w:afterAutospacing="0"/>
              <w:jc w:val="both"/>
              <w:rPr>
                <w:sz w:val="20"/>
                <w:szCs w:val="20"/>
              </w:rPr>
            </w:pPr>
            <w:r w:rsidRPr="00113D7A">
              <w:rPr>
                <w:color w:val="000000"/>
                <w:sz w:val="20"/>
                <w:szCs w:val="20"/>
              </w:rPr>
              <w:t xml:space="preserve">Замовник може прийняти </w:t>
            </w:r>
            <w:proofErr w:type="gramStart"/>
            <w:r w:rsidRPr="00113D7A">
              <w:rPr>
                <w:color w:val="000000"/>
                <w:sz w:val="20"/>
                <w:szCs w:val="20"/>
              </w:rPr>
              <w:t>р</w:t>
            </w:r>
            <w:proofErr w:type="gramEnd"/>
            <w:r w:rsidRPr="00113D7A">
              <w:rPr>
                <w:color w:val="000000"/>
                <w:sz w:val="20"/>
                <w:szCs w:val="20"/>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13D7A">
              <w:rPr>
                <w:color w:val="000000"/>
                <w:sz w:val="20"/>
                <w:szCs w:val="20"/>
              </w:rPr>
              <w:t>в</w:t>
            </w:r>
            <w:proofErr w:type="gramEnd"/>
            <w:r w:rsidRPr="00113D7A">
              <w:rPr>
                <w:color w:val="000000"/>
                <w:sz w:val="20"/>
                <w:szCs w:val="20"/>
              </w:rPr>
              <w:t xml:space="preserve"> </w:t>
            </w:r>
            <w:proofErr w:type="gramStart"/>
            <w:r w:rsidRPr="00113D7A">
              <w:rPr>
                <w:color w:val="000000"/>
                <w:sz w:val="20"/>
                <w:szCs w:val="20"/>
              </w:rPr>
              <w:t>та</w:t>
            </w:r>
            <w:proofErr w:type="gramEnd"/>
            <w:r w:rsidRPr="00113D7A">
              <w:rPr>
                <w:color w:val="000000"/>
                <w:sz w:val="20"/>
                <w:szCs w:val="20"/>
              </w:rPr>
              <w:t xml:space="preserve">/або відшкодування збитків — протягом трьох років з </w:t>
            </w:r>
            <w:r w:rsidRPr="00113D7A">
              <w:rPr>
                <w:color w:val="000000"/>
                <w:sz w:val="20"/>
                <w:szCs w:val="20"/>
              </w:rPr>
              <w:lastRenderedPageBreak/>
              <w:t>дати дострокового розірвання такого договору. Учасник процедури закупі</w:t>
            </w:r>
            <w:proofErr w:type="gramStart"/>
            <w:r w:rsidRPr="00113D7A">
              <w:rPr>
                <w:color w:val="000000"/>
                <w:sz w:val="20"/>
                <w:szCs w:val="20"/>
              </w:rPr>
              <w:t>вл</w:t>
            </w:r>
            <w:proofErr w:type="gramEnd"/>
            <w:r w:rsidRPr="00113D7A">
              <w:rPr>
                <w:color w:val="000000"/>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3D7A">
              <w:rPr>
                <w:color w:val="000000"/>
                <w:sz w:val="20"/>
                <w:szCs w:val="20"/>
              </w:rPr>
              <w:t>п</w:t>
            </w:r>
            <w:proofErr w:type="gramEnd"/>
            <w:r w:rsidRPr="00113D7A">
              <w:rPr>
                <w:color w:val="000000"/>
                <w:sz w:val="20"/>
                <w:szCs w:val="20"/>
              </w:rPr>
              <w:t xml:space="preserve">ідтвердження достатнім, учаснику процедури закупівлі не може бути відмовлено в участі в процедурі закупівлі </w:t>
            </w:r>
            <w:r w:rsidRPr="00113D7A">
              <w:rPr>
                <w:i/>
                <w:iCs/>
                <w:color w:val="000000"/>
                <w:sz w:val="20"/>
                <w:szCs w:val="20"/>
              </w:rPr>
              <w:t>(абзац 14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D8E3F39" w14:textId="77777777" w:rsidR="001C1521" w:rsidRPr="00113D7A" w:rsidRDefault="001C1521" w:rsidP="003A31C1">
            <w:pPr>
              <w:pStyle w:val="affa"/>
              <w:spacing w:before="0" w:beforeAutospacing="0" w:after="160" w:afterAutospacing="0"/>
              <w:ind w:left="58" w:right="148"/>
              <w:jc w:val="both"/>
              <w:rPr>
                <w:sz w:val="20"/>
                <w:szCs w:val="20"/>
              </w:rPr>
            </w:pPr>
            <w:r w:rsidRPr="00113D7A">
              <w:rPr>
                <w:color w:val="000000"/>
                <w:sz w:val="20"/>
                <w:szCs w:val="20"/>
              </w:rPr>
              <w:lastRenderedPageBreak/>
              <w:t>Учасник процедури закупі</w:t>
            </w:r>
            <w:proofErr w:type="gramStart"/>
            <w:r w:rsidRPr="00113D7A">
              <w:rPr>
                <w:color w:val="000000"/>
                <w:sz w:val="20"/>
                <w:szCs w:val="20"/>
              </w:rPr>
              <w:t>вл</w:t>
            </w:r>
            <w:proofErr w:type="gramEnd"/>
            <w:r w:rsidRPr="00113D7A">
              <w:rPr>
                <w:color w:val="000000"/>
                <w:sz w:val="20"/>
                <w:szCs w:val="20"/>
              </w:rPr>
              <w:t>і має надати:</w:t>
            </w:r>
          </w:p>
          <w:p w14:paraId="451C2993" w14:textId="77777777" w:rsidR="001C1521" w:rsidRPr="00113D7A" w:rsidRDefault="001C1521" w:rsidP="00C8003E">
            <w:pPr>
              <w:pStyle w:val="affa"/>
              <w:numPr>
                <w:ilvl w:val="0"/>
                <w:numId w:val="13"/>
              </w:numPr>
              <w:spacing w:before="0" w:beforeAutospacing="0" w:after="0" w:afterAutospacing="0"/>
              <w:ind w:left="58" w:right="148"/>
              <w:jc w:val="both"/>
              <w:textAlignment w:val="baseline"/>
              <w:rPr>
                <w:color w:val="000000"/>
                <w:sz w:val="20"/>
                <w:szCs w:val="20"/>
              </w:rPr>
            </w:pPr>
            <w:r w:rsidRPr="00113D7A">
              <w:rPr>
                <w:color w:val="000000"/>
                <w:sz w:val="20"/>
                <w:szCs w:val="20"/>
              </w:rPr>
              <w:t>довідку в довільній формі про те, що між ним і замовником раніше не було укладено догові</w:t>
            </w:r>
            <w:proofErr w:type="gramStart"/>
            <w:r w:rsidRPr="00113D7A">
              <w:rPr>
                <w:color w:val="000000"/>
                <w:sz w:val="20"/>
                <w:szCs w:val="20"/>
              </w:rPr>
              <w:t>р</w:t>
            </w:r>
            <w:proofErr w:type="gramEnd"/>
            <w:r w:rsidRPr="00113D7A">
              <w:rPr>
                <w:color w:val="000000"/>
                <w:sz w:val="20"/>
                <w:szCs w:val="20"/>
              </w:rPr>
              <w:t xml:space="preserve"> про закупівлю</w:t>
            </w:r>
            <w:r w:rsidRPr="00113D7A">
              <w:rPr>
                <w:color w:val="000000"/>
                <w:sz w:val="20"/>
                <w:szCs w:val="20"/>
                <w:lang w:val="uk-UA"/>
              </w:rPr>
              <w:t>,</w:t>
            </w:r>
            <w:r w:rsidRPr="00113D7A">
              <w:rPr>
                <w:color w:val="000000"/>
                <w:sz w:val="20"/>
                <w:szCs w:val="20"/>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473CB42" w14:textId="77777777" w:rsidR="001C1521" w:rsidRPr="00113D7A" w:rsidRDefault="001C1521" w:rsidP="00C8003E">
            <w:pPr>
              <w:pStyle w:val="affa"/>
              <w:numPr>
                <w:ilvl w:val="0"/>
                <w:numId w:val="13"/>
              </w:numPr>
              <w:spacing w:before="0" w:beforeAutospacing="0" w:after="0" w:afterAutospacing="0"/>
              <w:ind w:left="58" w:right="148"/>
              <w:jc w:val="both"/>
              <w:textAlignment w:val="baseline"/>
              <w:rPr>
                <w:color w:val="000000"/>
                <w:sz w:val="20"/>
                <w:szCs w:val="20"/>
              </w:rPr>
            </w:pPr>
          </w:p>
          <w:p w14:paraId="4949A188" w14:textId="77777777" w:rsidR="001C1521" w:rsidRPr="00113D7A" w:rsidRDefault="001C1521" w:rsidP="003A31C1">
            <w:pPr>
              <w:pStyle w:val="affa"/>
              <w:spacing w:before="0" w:beforeAutospacing="0" w:after="160" w:afterAutospacing="0"/>
              <w:ind w:left="58" w:right="148"/>
              <w:jc w:val="both"/>
              <w:rPr>
                <w:sz w:val="20"/>
                <w:szCs w:val="20"/>
              </w:rPr>
            </w:pPr>
            <w:r w:rsidRPr="00113D7A">
              <w:rPr>
                <w:color w:val="000000"/>
                <w:sz w:val="20"/>
                <w:szCs w:val="20"/>
              </w:rPr>
              <w:t>або </w:t>
            </w:r>
          </w:p>
          <w:p w14:paraId="28C6B03B" w14:textId="77777777" w:rsidR="001C1521" w:rsidRPr="00113D7A" w:rsidRDefault="001C1521" w:rsidP="00C8003E">
            <w:pPr>
              <w:pStyle w:val="affa"/>
              <w:numPr>
                <w:ilvl w:val="0"/>
                <w:numId w:val="14"/>
              </w:numPr>
              <w:spacing w:before="0" w:beforeAutospacing="0" w:after="160" w:afterAutospacing="0" w:line="0" w:lineRule="atLeast"/>
              <w:ind w:left="58" w:right="148"/>
              <w:jc w:val="both"/>
              <w:textAlignment w:val="baseline"/>
              <w:rPr>
                <w:color w:val="000000"/>
                <w:sz w:val="20"/>
                <w:szCs w:val="20"/>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 xml:space="preserve">і, що перебуває в обставинах, зазначених в абзаці 14 пункту 44 Особливсотей, може надати підтвердження вжиття </w:t>
            </w:r>
            <w:r w:rsidRPr="00113D7A">
              <w:rPr>
                <w:color w:val="000000"/>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113D7A">
              <w:rPr>
                <w:color w:val="000000"/>
                <w:sz w:val="20"/>
                <w:szCs w:val="20"/>
              </w:rPr>
              <w:t>повинен</w:t>
            </w:r>
            <w:proofErr w:type="gramEnd"/>
            <w:r w:rsidRPr="00113D7A">
              <w:rPr>
                <w:color w:val="000000"/>
                <w:sz w:val="20"/>
                <w:szCs w:val="20"/>
              </w:rPr>
              <w:t xml:space="preserve">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38865" w14:textId="77777777" w:rsidR="001C1521" w:rsidRPr="00113D7A" w:rsidRDefault="001C1521" w:rsidP="003A31C1">
            <w:pPr>
              <w:pStyle w:val="affa"/>
              <w:spacing w:before="0" w:beforeAutospacing="0" w:after="0" w:afterAutospacing="0"/>
              <w:jc w:val="both"/>
              <w:rPr>
                <w:sz w:val="20"/>
                <w:szCs w:val="20"/>
              </w:rPr>
            </w:pPr>
            <w:r w:rsidRPr="00113D7A">
              <w:rPr>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w:t>
            </w:r>
            <w:r w:rsidRPr="00113D7A">
              <w:rPr>
                <w:color w:val="000000"/>
                <w:sz w:val="20"/>
                <w:szCs w:val="20"/>
                <w:lang w:val="uk-UA"/>
              </w:rPr>
              <w:t>,</w:t>
            </w:r>
            <w:r w:rsidRPr="00113D7A">
              <w:rPr>
                <w:color w:val="000000"/>
                <w:sz w:val="20"/>
                <w:szCs w:val="20"/>
              </w:rPr>
              <w:t xml:space="preserve"> за яким переможець процедури закупі</w:t>
            </w:r>
            <w:proofErr w:type="gramStart"/>
            <w:r w:rsidRPr="00113D7A">
              <w:rPr>
                <w:color w:val="000000"/>
                <w:sz w:val="20"/>
                <w:szCs w:val="20"/>
              </w:rPr>
              <w:t>вл</w:t>
            </w:r>
            <w:proofErr w:type="gramEnd"/>
            <w:r w:rsidRPr="00113D7A">
              <w:rPr>
                <w:color w:val="000000"/>
                <w:sz w:val="20"/>
                <w:szCs w:val="2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74770A" w14:textId="77777777" w:rsidR="001C1521" w:rsidRPr="00113D7A" w:rsidRDefault="001C1521" w:rsidP="003A31C1">
            <w:pPr>
              <w:rPr>
                <w:sz w:val="20"/>
                <w:szCs w:val="20"/>
              </w:rPr>
            </w:pPr>
          </w:p>
          <w:p w14:paraId="51078722" w14:textId="77777777" w:rsidR="001C1521" w:rsidRPr="00113D7A" w:rsidRDefault="001C1521" w:rsidP="003A31C1">
            <w:pPr>
              <w:pStyle w:val="affa"/>
              <w:spacing w:before="0" w:beforeAutospacing="0" w:after="0" w:afterAutospacing="0"/>
              <w:jc w:val="both"/>
              <w:rPr>
                <w:sz w:val="20"/>
                <w:szCs w:val="20"/>
              </w:rPr>
            </w:pPr>
            <w:r w:rsidRPr="00113D7A">
              <w:rPr>
                <w:color w:val="000000"/>
                <w:sz w:val="20"/>
                <w:szCs w:val="20"/>
              </w:rPr>
              <w:t>або</w:t>
            </w:r>
          </w:p>
          <w:p w14:paraId="28D80EA7" w14:textId="77777777" w:rsidR="001C1521" w:rsidRPr="00113D7A" w:rsidRDefault="001C1521" w:rsidP="003A31C1">
            <w:pPr>
              <w:rPr>
                <w:sz w:val="20"/>
                <w:szCs w:val="20"/>
              </w:rPr>
            </w:pPr>
          </w:p>
          <w:p w14:paraId="03B6D458" w14:textId="77777777" w:rsidR="001C1521" w:rsidRPr="00113D7A" w:rsidRDefault="001C1521" w:rsidP="003A31C1">
            <w:pPr>
              <w:pStyle w:val="affa"/>
              <w:spacing w:before="0" w:beforeAutospacing="0" w:after="0" w:afterAutospacing="0" w:line="0" w:lineRule="atLeast"/>
              <w:jc w:val="both"/>
              <w:rPr>
                <w:sz w:val="20"/>
                <w:szCs w:val="20"/>
              </w:rPr>
            </w:pPr>
            <w:r w:rsidRPr="00113D7A">
              <w:rPr>
                <w:color w:val="000000"/>
                <w:sz w:val="20"/>
                <w:szCs w:val="20"/>
              </w:rPr>
              <w:t>Переможець процедури закупі</w:t>
            </w:r>
            <w:proofErr w:type="gramStart"/>
            <w:r w:rsidRPr="00113D7A">
              <w:rPr>
                <w:color w:val="000000"/>
                <w:sz w:val="20"/>
                <w:szCs w:val="20"/>
              </w:rPr>
              <w:t>вл</w:t>
            </w:r>
            <w:proofErr w:type="gramEnd"/>
            <w:r w:rsidRPr="00113D7A">
              <w:rPr>
                <w:color w:val="000000"/>
                <w:sz w:val="20"/>
                <w:szCs w:val="20"/>
              </w:rPr>
              <w:t xml:space="preserve">і, що перебуває в обставинах, зазначених в абзаці </w:t>
            </w:r>
            <w:r w:rsidRPr="00113D7A">
              <w:rPr>
                <w:color w:val="000000"/>
                <w:sz w:val="20"/>
                <w:szCs w:val="20"/>
              </w:rPr>
              <w:lastRenderedPageBreak/>
              <w:t>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113D7A">
              <w:rPr>
                <w:color w:val="000000"/>
                <w:sz w:val="20"/>
                <w:szCs w:val="20"/>
              </w:rPr>
              <w:t>в</w:t>
            </w:r>
            <w:proofErr w:type="gramEnd"/>
            <w:r w:rsidRPr="00113D7A">
              <w:rPr>
                <w:color w:val="000000"/>
                <w:sz w:val="20"/>
                <w:szCs w:val="20"/>
              </w:rPr>
              <w:t>.</w:t>
            </w:r>
          </w:p>
        </w:tc>
      </w:tr>
    </w:tbl>
    <w:p w14:paraId="3E8CBFAE" w14:textId="0C81820A" w:rsidR="001C1521" w:rsidRDefault="001C1521" w:rsidP="001C1521">
      <w:pPr>
        <w:tabs>
          <w:tab w:val="left" w:pos="567"/>
        </w:tabs>
        <w:spacing w:before="120"/>
        <w:jc w:val="both"/>
        <w:rPr>
          <w:lang w:val="uk-UA"/>
        </w:rPr>
      </w:pPr>
      <w:r>
        <w:rPr>
          <w:lang w:val="uk-UA"/>
        </w:rPr>
        <w:lastRenderedPageBreak/>
        <w:tab/>
      </w:r>
      <w:r w:rsidRPr="00CA0FF6">
        <w:rPr>
          <w:lang w:val="uk-UA"/>
        </w:rPr>
        <w:t xml:space="preserve">У разі якщо під час розгляду тендерної пропозиції учасника замовником виявлено наявність підстав для відмови в участі у </w:t>
      </w:r>
      <w:r w:rsidR="002D3D4F">
        <w:rPr>
          <w:lang w:val="uk-UA"/>
        </w:rPr>
        <w:t>відкритих торгах</w:t>
      </w:r>
      <w:r w:rsidRPr="00CA0FF6">
        <w:rPr>
          <w:lang w:val="uk-UA"/>
        </w:rPr>
        <w:t xml:space="preserve">, замовник відхиляє тендерну пропозицію учасника </w:t>
      </w:r>
      <w:r>
        <w:rPr>
          <w:lang w:val="uk-UA"/>
        </w:rPr>
        <w:t xml:space="preserve">процедури закупівлі </w:t>
      </w:r>
      <w:r w:rsidRPr="00CA0FF6">
        <w:rPr>
          <w:lang w:val="uk-UA"/>
        </w:rPr>
        <w:t xml:space="preserve">на підставі абзацу </w:t>
      </w:r>
      <w:r>
        <w:rPr>
          <w:lang w:val="uk-UA"/>
        </w:rPr>
        <w:t>2</w:t>
      </w:r>
      <w:r w:rsidRPr="00CA0FF6">
        <w:rPr>
          <w:lang w:val="uk-UA"/>
        </w:rPr>
        <w:t xml:space="preserve"> підпункту </w:t>
      </w:r>
      <w:r>
        <w:rPr>
          <w:lang w:val="uk-UA"/>
        </w:rPr>
        <w:t>1</w:t>
      </w:r>
      <w:r w:rsidRPr="00CA0FF6">
        <w:rPr>
          <w:lang w:val="uk-UA"/>
        </w:rPr>
        <w:t xml:space="preserve"> пункту 41 Особливостей, а саме: </w:t>
      </w:r>
      <w:r w:rsidRPr="00C4601A">
        <w:rPr>
          <w:lang w:val="uk-UA"/>
        </w:rPr>
        <w:t>учасник процедури закупівл</w:t>
      </w:r>
      <w:r>
        <w:rPr>
          <w:lang w:val="uk-UA"/>
        </w:rPr>
        <w:t xml:space="preserve">і </w:t>
      </w:r>
      <w:r w:rsidRPr="00B7456D">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w:t>
      </w:r>
      <w:r>
        <w:rPr>
          <w:lang w:val="uk-UA"/>
        </w:rPr>
        <w:t>угим пункту 39 цих особливостей</w:t>
      </w:r>
      <w:r w:rsidRPr="00CA0FF6">
        <w:rPr>
          <w:lang w:val="uk-UA"/>
        </w:rPr>
        <w:t>.</w:t>
      </w:r>
    </w:p>
    <w:p w14:paraId="488D40C3" w14:textId="2959B134" w:rsidR="00842C40" w:rsidRDefault="001C1521" w:rsidP="001C1521">
      <w:pPr>
        <w:tabs>
          <w:tab w:val="left" w:pos="567"/>
        </w:tabs>
        <w:spacing w:before="120"/>
        <w:jc w:val="both"/>
        <w:rPr>
          <w:lang w:val="uk-UA"/>
        </w:rPr>
      </w:pPr>
      <w:r>
        <w:rPr>
          <w:lang w:val="uk-UA"/>
        </w:rPr>
        <w:tab/>
      </w:r>
      <w:r w:rsidRPr="00541D52">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Pr>
          <w:lang w:val="uk-UA"/>
        </w:rPr>
        <w:t>пунктом 44</w:t>
      </w:r>
      <w:r w:rsidRPr="00541D52">
        <w:rPr>
          <w:lang w:val="uk-UA"/>
        </w:rPr>
        <w:t xml:space="preserve"> </w:t>
      </w:r>
      <w:r>
        <w:rPr>
          <w:lang w:val="uk-UA"/>
        </w:rPr>
        <w:t>Особливостей,</w:t>
      </w:r>
      <w:r w:rsidRPr="00541D52">
        <w:rPr>
          <w:lang w:val="uk-UA"/>
        </w:rPr>
        <w:t xml:space="preserve"> або надав документи, які не відповідають вимогам</w:t>
      </w:r>
      <w:r>
        <w:rPr>
          <w:lang w:val="uk-UA"/>
        </w:rPr>
        <w:t>,</w:t>
      </w:r>
      <w:r w:rsidRPr="00541D52">
        <w:rPr>
          <w:lang w:val="uk-UA"/>
        </w:rPr>
        <w:t xml:space="preserve"> визначним у тендерній документації</w:t>
      </w:r>
      <w:r>
        <w:rPr>
          <w:lang w:val="uk-UA"/>
        </w:rPr>
        <w:t>,</w:t>
      </w:r>
      <w:r w:rsidRPr="00541D52">
        <w:rPr>
          <w:lang w:val="uk-UA"/>
        </w:rPr>
        <w:t xml:space="preserve"> або надав їх з порушенням строків</w:t>
      </w:r>
      <w:r>
        <w:rPr>
          <w:lang w:val="uk-UA"/>
        </w:rPr>
        <w:t>,</w:t>
      </w:r>
      <w:r w:rsidRPr="00541D52">
        <w:rPr>
          <w:lang w:val="uk-UA"/>
        </w:rPr>
        <w:t xml:space="preserve"> визначених Особливостями</w:t>
      </w:r>
      <w:r>
        <w:rPr>
          <w:lang w:val="uk-UA"/>
        </w:rPr>
        <w:t>,</w:t>
      </w:r>
      <w:r w:rsidRPr="00541D52">
        <w:rPr>
          <w:lang w:val="uk-UA"/>
        </w:rPr>
        <w:t xml:space="preserve"> </w:t>
      </w:r>
      <w:r w:rsidRPr="007C1E19">
        <w:rPr>
          <w:lang w:val="uk-UA"/>
        </w:rPr>
        <w:t xml:space="preserve">або наявні підстави для відмови в участі у </w:t>
      </w:r>
      <w:r w:rsidR="002D3D4F">
        <w:rPr>
          <w:lang w:val="uk-UA"/>
        </w:rPr>
        <w:t>відкритих торгах</w:t>
      </w:r>
      <w:r>
        <w:rPr>
          <w:lang w:val="uk-UA"/>
        </w:rPr>
        <w:t>,</w:t>
      </w:r>
      <w:r w:rsidRPr="007C1E19">
        <w:rPr>
          <w:lang w:val="uk-UA"/>
        </w:rPr>
        <w:t xml:space="preserve"> визначені </w:t>
      </w:r>
      <w:r>
        <w:rPr>
          <w:lang w:val="uk-UA"/>
        </w:rPr>
        <w:t xml:space="preserve">пунктом 44 Особливостей, </w:t>
      </w:r>
      <w:r w:rsidRPr="00541D52">
        <w:rPr>
          <w:lang w:val="uk-UA"/>
        </w:rPr>
        <w:t xml:space="preserve">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Pr="00566221">
        <w:rPr>
          <w:lang w:val="uk-UA"/>
        </w:rPr>
        <w:t>визначених пунктом 44 цих особливостей</w:t>
      </w:r>
      <w:r w:rsidRPr="00541D52">
        <w:rPr>
          <w:lang w:val="uk-UA"/>
        </w:rPr>
        <w:t>.</w:t>
      </w:r>
    </w:p>
    <w:p w14:paraId="3DA01F2E" w14:textId="77777777" w:rsidR="008B6E00" w:rsidRDefault="008B6E00" w:rsidP="001C1521">
      <w:pPr>
        <w:tabs>
          <w:tab w:val="left" w:pos="567"/>
        </w:tabs>
        <w:spacing w:before="120"/>
        <w:jc w:val="both"/>
        <w:rPr>
          <w:lang w:val="uk-UA"/>
        </w:rPr>
        <w:sectPr w:rsidR="008B6E00" w:rsidSect="008A049D">
          <w:headerReference w:type="even" r:id="rId9"/>
          <w:footerReference w:type="even" r:id="rId10"/>
          <w:footerReference w:type="default" r:id="rId11"/>
          <w:pgSz w:w="11906" w:h="16838"/>
          <w:pgMar w:top="1134" w:right="567" w:bottom="1134" w:left="1701" w:header="709" w:footer="709" w:gutter="0"/>
          <w:cols w:space="708"/>
          <w:titlePg/>
          <w:docGrid w:linePitch="360"/>
        </w:sectPr>
      </w:pPr>
    </w:p>
    <w:p w14:paraId="202FC04A" w14:textId="3D54C968" w:rsidR="00E61109" w:rsidRPr="00E61109" w:rsidRDefault="00E61109" w:rsidP="006E4947">
      <w:pPr>
        <w:ind w:left="7371"/>
        <w:rPr>
          <w:lang w:val="uk-UA"/>
        </w:rPr>
      </w:pPr>
      <w:r>
        <w:rPr>
          <w:lang w:val="uk-UA"/>
        </w:rPr>
        <w:lastRenderedPageBreak/>
        <w:t xml:space="preserve">Додаток № </w:t>
      </w:r>
      <w:r w:rsidR="006E4947">
        <w:rPr>
          <w:lang w:val="uk-UA"/>
        </w:rPr>
        <w:t>3</w:t>
      </w:r>
    </w:p>
    <w:p w14:paraId="62F0A7F4" w14:textId="77777777" w:rsidR="00E61109" w:rsidRPr="00E61109" w:rsidRDefault="00E61109" w:rsidP="006E4947">
      <w:pPr>
        <w:ind w:left="7371"/>
        <w:rPr>
          <w:lang w:val="uk-UA"/>
        </w:rPr>
      </w:pPr>
      <w:r w:rsidRPr="00E61109">
        <w:rPr>
          <w:lang w:val="uk-UA"/>
        </w:rPr>
        <w:t>до тендерної документації</w:t>
      </w:r>
    </w:p>
    <w:p w14:paraId="48207DEC" w14:textId="7F8674F8" w:rsidR="00E61109" w:rsidRDefault="00E61109" w:rsidP="007F1379">
      <w:pPr>
        <w:tabs>
          <w:tab w:val="left" w:pos="7753"/>
        </w:tabs>
        <w:rPr>
          <w:lang w:val="uk-UA"/>
        </w:rPr>
      </w:pPr>
    </w:p>
    <w:p w14:paraId="1BC6123D" w14:textId="77777777" w:rsidR="00302804" w:rsidRPr="00E61109" w:rsidRDefault="00302804" w:rsidP="007F1379">
      <w:pPr>
        <w:tabs>
          <w:tab w:val="left" w:pos="7753"/>
        </w:tabs>
        <w:rPr>
          <w:lang w:val="uk-UA"/>
        </w:rPr>
      </w:pPr>
    </w:p>
    <w:p w14:paraId="64985CF1" w14:textId="77777777" w:rsidR="00AA1C58" w:rsidRDefault="00AA1C58" w:rsidP="00AA1C58">
      <w:pPr>
        <w:spacing w:after="120"/>
        <w:jc w:val="center"/>
        <w:rPr>
          <w:b/>
          <w:lang w:val="uk-UA"/>
        </w:rPr>
      </w:pPr>
      <w:r w:rsidRPr="00927A6E">
        <w:rPr>
          <w:b/>
          <w:lang w:val="uk-UA"/>
        </w:rPr>
        <w:t>ІНФОРМАЦІЯ ПРО НЕОБХІДНІ ТЕХНІЧНІ, ЯКІСНІ ТА</w:t>
      </w:r>
    </w:p>
    <w:p w14:paraId="1926F3DE" w14:textId="61266AEE" w:rsidR="002A2336" w:rsidRDefault="00AA1C58" w:rsidP="00052510">
      <w:pPr>
        <w:spacing w:after="120"/>
        <w:jc w:val="center"/>
        <w:rPr>
          <w:b/>
          <w:lang w:val="uk-UA"/>
        </w:rPr>
      </w:pPr>
      <w:r w:rsidRPr="00927A6E">
        <w:rPr>
          <w:b/>
          <w:lang w:val="uk-UA"/>
        </w:rPr>
        <w:t>КІЛЬКІСНІ ХАРАКТЕРИСТИКИ ПРЕДМЕТА ЗАКУПІВЛІ</w:t>
      </w:r>
    </w:p>
    <w:p w14:paraId="0A5BA3CF" w14:textId="77777777" w:rsidR="006E4947" w:rsidRPr="005B4E14" w:rsidRDefault="006E4947" w:rsidP="006E4947">
      <w:pPr>
        <w:tabs>
          <w:tab w:val="left" w:pos="567"/>
          <w:tab w:val="left" w:pos="993"/>
        </w:tabs>
        <w:spacing w:before="120" w:after="120"/>
        <w:ind w:firstLine="567"/>
        <w:jc w:val="center"/>
        <w:rPr>
          <w:rFonts w:eastAsiaTheme="minorHAnsi"/>
          <w:b/>
          <w:lang w:val="uk-UA" w:eastAsia="en-US"/>
        </w:rPr>
      </w:pPr>
      <w:r w:rsidRPr="005B4E14">
        <w:rPr>
          <w:rFonts w:eastAsiaTheme="minorHAnsi"/>
          <w:b/>
          <w:lang w:val="uk-UA" w:eastAsia="en-US"/>
        </w:rPr>
        <w:t>Фармацевтична продукція</w:t>
      </w:r>
    </w:p>
    <w:p w14:paraId="78A7E7E1" w14:textId="77777777" w:rsidR="006E4947" w:rsidRDefault="006E4947" w:rsidP="006E4947">
      <w:pPr>
        <w:tabs>
          <w:tab w:val="left" w:pos="567"/>
          <w:tab w:val="left" w:pos="993"/>
        </w:tabs>
        <w:spacing w:before="120"/>
        <w:ind w:firstLine="567"/>
        <w:contextualSpacing/>
        <w:jc w:val="center"/>
        <w:rPr>
          <w:rFonts w:eastAsiaTheme="minorHAnsi"/>
          <w:b/>
          <w:lang w:val="uk-UA" w:eastAsia="en-US"/>
        </w:rPr>
      </w:pPr>
      <w:r w:rsidRPr="005B4E14">
        <w:rPr>
          <w:rFonts w:eastAsiaTheme="minorHAnsi"/>
          <w:b/>
          <w:lang w:val="uk-UA" w:eastAsia="en-US"/>
        </w:rPr>
        <w:t>ДК 021:2015:33600000-6 Фармацевтична продукція</w:t>
      </w:r>
    </w:p>
    <w:p w14:paraId="5C779EF8" w14:textId="77777777" w:rsidR="006E4947" w:rsidRDefault="006E4947" w:rsidP="006E4947">
      <w:pPr>
        <w:tabs>
          <w:tab w:val="left" w:pos="567"/>
          <w:tab w:val="left" w:pos="993"/>
        </w:tabs>
        <w:spacing w:before="120"/>
        <w:ind w:firstLine="567"/>
        <w:contextualSpacing/>
        <w:jc w:val="center"/>
        <w:rPr>
          <w:rFonts w:eastAsiaTheme="minorHAnsi"/>
          <w:b/>
          <w:lang w:val="uk-UA" w:eastAsia="en-US"/>
        </w:rPr>
      </w:pPr>
    </w:p>
    <w:p w14:paraId="741A7039" w14:textId="77777777" w:rsidR="006E4947" w:rsidRPr="00573A20" w:rsidRDefault="006E4947" w:rsidP="006E4947">
      <w:pPr>
        <w:ind w:left="120"/>
        <w:jc w:val="right"/>
        <w:rPr>
          <w:rFonts w:eastAsia="Calibri"/>
          <w:b/>
          <w:i/>
          <w:lang w:val="uk-UA" w:eastAsia="en-US"/>
        </w:rPr>
      </w:pPr>
      <w:r w:rsidRPr="00573A20">
        <w:rPr>
          <w:rFonts w:eastAsia="Calibri"/>
          <w:b/>
          <w:i/>
          <w:lang w:val="uk-UA" w:eastAsia="en-US"/>
        </w:rPr>
        <w:t>Таблиця 1</w:t>
      </w:r>
    </w:p>
    <w:p w14:paraId="35503CA2" w14:textId="77777777" w:rsidR="006E4947" w:rsidRPr="00573A20" w:rsidRDefault="006E4947" w:rsidP="006E4947">
      <w:pPr>
        <w:spacing w:after="120"/>
        <w:rPr>
          <w:rFonts w:eastAsia="Calibri"/>
          <w:b/>
          <w:color w:val="000000"/>
          <w:lang w:val="uk-UA" w:eastAsia="en-US"/>
        </w:rPr>
      </w:pPr>
      <w:r w:rsidRPr="00573A20">
        <w:rPr>
          <w:rFonts w:eastAsia="Calibri"/>
          <w:b/>
          <w:color w:val="000000"/>
          <w:lang w:val="uk-UA" w:eastAsia="en-US"/>
        </w:rPr>
        <w:t>Вимоги до предмета закупівлі, які встановлює Замовник:</w:t>
      </w:r>
    </w:p>
    <w:tbl>
      <w:tblPr>
        <w:tblW w:w="10449" w:type="dxa"/>
        <w:tblLayout w:type="fixed"/>
        <w:tblLook w:val="0400" w:firstRow="0" w:lastRow="0" w:firstColumn="0" w:lastColumn="0" w:noHBand="0" w:noVBand="1"/>
      </w:tblPr>
      <w:tblGrid>
        <w:gridCol w:w="526"/>
        <w:gridCol w:w="1701"/>
        <w:gridCol w:w="1843"/>
        <w:gridCol w:w="1984"/>
        <w:gridCol w:w="1702"/>
        <w:gridCol w:w="1700"/>
        <w:gridCol w:w="993"/>
      </w:tblGrid>
      <w:tr w:rsidR="006E4947" w:rsidRPr="005136AF" w14:paraId="75C4F30E"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2EB7D" w14:textId="77777777" w:rsidR="006E4947" w:rsidRPr="005136AF" w:rsidRDefault="006E4947" w:rsidP="00EB196E">
            <w:pPr>
              <w:jc w:val="center"/>
              <w:rPr>
                <w:rFonts w:eastAsia="Calibri"/>
                <w:b/>
                <w:sz w:val="20"/>
                <w:szCs w:val="20"/>
                <w:lang w:val="uk-UA" w:eastAsia="en-US"/>
              </w:rPr>
            </w:pPr>
            <w:r w:rsidRPr="005136AF">
              <w:rPr>
                <w:rFonts w:eastAsia="Calibri"/>
                <w:b/>
                <w:color w:val="000000"/>
                <w:sz w:val="20"/>
                <w:szCs w:val="20"/>
                <w:lang w:val="uk-UA" w:eastAsia="en-US"/>
              </w:rPr>
              <w:t>№ з/п</w:t>
            </w:r>
          </w:p>
        </w:tc>
        <w:tc>
          <w:tcPr>
            <w:tcW w:w="3544" w:type="dxa"/>
            <w:gridSpan w:val="2"/>
            <w:tcBorders>
              <w:top w:val="single" w:sz="8" w:space="0" w:color="000000"/>
              <w:left w:val="single" w:sz="8" w:space="0" w:color="000000"/>
              <w:bottom w:val="single" w:sz="8" w:space="0" w:color="000000"/>
              <w:right w:val="single" w:sz="8" w:space="0" w:color="000000"/>
            </w:tcBorders>
          </w:tcPr>
          <w:p w14:paraId="5681160A" w14:textId="77777777" w:rsidR="006E4947" w:rsidRPr="005136AF" w:rsidRDefault="006E4947" w:rsidP="00EB196E">
            <w:pPr>
              <w:jc w:val="center"/>
              <w:rPr>
                <w:rFonts w:eastAsia="Calibri"/>
                <w:b/>
                <w:sz w:val="20"/>
                <w:szCs w:val="20"/>
                <w:lang w:val="uk-UA" w:eastAsia="en-US"/>
              </w:rPr>
            </w:pPr>
            <w:r w:rsidRPr="005136AF">
              <w:rPr>
                <w:rFonts w:eastAsia="Calibri"/>
                <w:b/>
                <w:color w:val="000000"/>
                <w:sz w:val="20"/>
                <w:szCs w:val="20"/>
                <w:lang w:val="uk-UA" w:eastAsia="en-US"/>
              </w:rPr>
              <w:t>Назва МНН</w:t>
            </w:r>
          </w:p>
        </w:tc>
        <w:tc>
          <w:tcPr>
            <w:tcW w:w="1984" w:type="dxa"/>
            <w:tcBorders>
              <w:top w:val="single" w:sz="8" w:space="0" w:color="000000"/>
              <w:left w:val="single" w:sz="8" w:space="0" w:color="000000"/>
              <w:bottom w:val="single" w:sz="8" w:space="0" w:color="000000"/>
              <w:right w:val="single" w:sz="8" w:space="0" w:color="000000"/>
            </w:tcBorders>
          </w:tcPr>
          <w:p w14:paraId="31377299" w14:textId="77777777" w:rsidR="006E4947" w:rsidRPr="005136AF" w:rsidRDefault="006E4947" w:rsidP="00EB196E">
            <w:pPr>
              <w:jc w:val="center"/>
              <w:rPr>
                <w:rFonts w:eastAsia="Calibri"/>
                <w:b/>
                <w:color w:val="000000"/>
                <w:sz w:val="20"/>
                <w:szCs w:val="20"/>
                <w:lang w:val="uk-UA" w:eastAsia="en-US"/>
              </w:rPr>
            </w:pPr>
            <w:r w:rsidRPr="005136AF">
              <w:rPr>
                <w:rFonts w:eastAsia="Calibri"/>
                <w:b/>
                <w:color w:val="000000"/>
                <w:sz w:val="20"/>
                <w:szCs w:val="20"/>
                <w:lang w:val="uk-UA" w:eastAsia="en-US"/>
              </w:rPr>
              <w:t>Форма випуску</w:t>
            </w:r>
          </w:p>
        </w:tc>
        <w:tc>
          <w:tcPr>
            <w:tcW w:w="1702" w:type="dxa"/>
            <w:tcBorders>
              <w:top w:val="single" w:sz="8" w:space="0" w:color="000000"/>
              <w:left w:val="single" w:sz="8" w:space="0" w:color="000000"/>
              <w:bottom w:val="single" w:sz="8" w:space="0" w:color="000000"/>
              <w:right w:val="single" w:sz="8" w:space="0" w:color="000000"/>
            </w:tcBorders>
          </w:tcPr>
          <w:p w14:paraId="37341FD0" w14:textId="77777777" w:rsidR="006E4947" w:rsidRPr="005136AF" w:rsidRDefault="006E4947" w:rsidP="00EB196E">
            <w:pPr>
              <w:jc w:val="center"/>
              <w:rPr>
                <w:rFonts w:eastAsia="Calibri"/>
                <w:b/>
                <w:color w:val="000000"/>
                <w:sz w:val="20"/>
                <w:szCs w:val="20"/>
                <w:lang w:val="uk-UA" w:eastAsia="en-US"/>
              </w:rPr>
            </w:pPr>
            <w:r w:rsidRPr="005136AF">
              <w:rPr>
                <w:rFonts w:eastAsia="Calibri"/>
                <w:b/>
                <w:color w:val="000000"/>
                <w:sz w:val="20"/>
                <w:szCs w:val="20"/>
                <w:lang w:val="uk-UA" w:eastAsia="en-US"/>
              </w:rPr>
              <w:t>Дозування</w:t>
            </w:r>
          </w:p>
        </w:tc>
        <w:tc>
          <w:tcPr>
            <w:tcW w:w="1700" w:type="dxa"/>
            <w:tcBorders>
              <w:top w:val="single" w:sz="8" w:space="0" w:color="000000"/>
              <w:left w:val="single" w:sz="8" w:space="0" w:color="000000"/>
              <w:bottom w:val="single" w:sz="8" w:space="0" w:color="000000"/>
              <w:right w:val="single" w:sz="8" w:space="0" w:color="000000"/>
            </w:tcBorders>
          </w:tcPr>
          <w:p w14:paraId="65B54C4C" w14:textId="77777777" w:rsidR="006E4947" w:rsidRPr="005136AF" w:rsidRDefault="006E4947" w:rsidP="00EB196E">
            <w:pPr>
              <w:jc w:val="center"/>
              <w:rPr>
                <w:rFonts w:eastAsia="Calibri"/>
                <w:b/>
                <w:color w:val="000000"/>
                <w:sz w:val="20"/>
                <w:szCs w:val="20"/>
                <w:lang w:val="uk-UA" w:eastAsia="en-US"/>
              </w:rPr>
            </w:pPr>
            <w:r w:rsidRPr="005136AF">
              <w:rPr>
                <w:rFonts w:eastAsia="Calibri"/>
                <w:b/>
                <w:color w:val="000000"/>
                <w:sz w:val="20"/>
                <w:szCs w:val="20"/>
                <w:lang w:val="uk-UA" w:eastAsia="en-US"/>
              </w:rPr>
              <w:t>Одиниця виміру</w:t>
            </w:r>
          </w:p>
        </w:tc>
        <w:tc>
          <w:tcPr>
            <w:tcW w:w="993" w:type="dxa"/>
            <w:tcBorders>
              <w:top w:val="single" w:sz="8" w:space="0" w:color="000000"/>
              <w:left w:val="single" w:sz="8" w:space="0" w:color="000000"/>
              <w:bottom w:val="single" w:sz="8" w:space="0" w:color="000000"/>
              <w:right w:val="single" w:sz="8" w:space="0" w:color="000000"/>
            </w:tcBorders>
          </w:tcPr>
          <w:p w14:paraId="773CE25D" w14:textId="77777777" w:rsidR="006E4947" w:rsidRPr="005136AF" w:rsidRDefault="006E4947" w:rsidP="00EB196E">
            <w:pPr>
              <w:jc w:val="center"/>
              <w:rPr>
                <w:rFonts w:eastAsia="Calibri"/>
                <w:b/>
                <w:color w:val="000000"/>
                <w:sz w:val="20"/>
                <w:szCs w:val="20"/>
                <w:lang w:val="uk-UA" w:eastAsia="en-US"/>
              </w:rPr>
            </w:pPr>
            <w:r w:rsidRPr="005136AF">
              <w:rPr>
                <w:rFonts w:eastAsia="Calibri"/>
                <w:b/>
                <w:color w:val="000000"/>
                <w:sz w:val="20"/>
                <w:szCs w:val="20"/>
                <w:lang w:val="uk-UA" w:eastAsia="en-US"/>
              </w:rPr>
              <w:t>Кіль-ть, од.</w:t>
            </w:r>
          </w:p>
        </w:tc>
      </w:tr>
      <w:tr w:rsidR="006E4947" w:rsidRPr="005136AF" w14:paraId="0272437C"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D683C"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1</w:t>
            </w:r>
          </w:p>
        </w:tc>
        <w:tc>
          <w:tcPr>
            <w:tcW w:w="1701" w:type="dxa"/>
            <w:tcBorders>
              <w:top w:val="single" w:sz="8" w:space="0" w:color="000000"/>
              <w:left w:val="single" w:sz="8" w:space="0" w:color="000000"/>
              <w:bottom w:val="single" w:sz="8" w:space="0" w:color="000000"/>
              <w:right w:val="single" w:sz="8" w:space="0" w:color="000000"/>
            </w:tcBorders>
          </w:tcPr>
          <w:p w14:paraId="5A847AEB" w14:textId="77777777" w:rsidR="006E4947" w:rsidRPr="005136AF" w:rsidRDefault="006E4947" w:rsidP="00EB196E">
            <w:pPr>
              <w:jc w:val="center"/>
              <w:rPr>
                <w:sz w:val="20"/>
                <w:szCs w:val="20"/>
              </w:rPr>
            </w:pPr>
            <w:r w:rsidRPr="005136AF">
              <w:rPr>
                <w:sz w:val="20"/>
                <w:szCs w:val="20"/>
              </w:rPr>
              <w:t>Acetylcysteine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C8142" w14:textId="77777777" w:rsidR="006E4947" w:rsidRPr="005136AF" w:rsidRDefault="006E4947" w:rsidP="00EB196E">
            <w:pPr>
              <w:jc w:val="center"/>
              <w:rPr>
                <w:sz w:val="20"/>
                <w:szCs w:val="20"/>
              </w:rPr>
            </w:pPr>
            <w:r w:rsidRPr="005136AF">
              <w:rPr>
                <w:sz w:val="20"/>
                <w:szCs w:val="20"/>
              </w:rPr>
              <w:t>Ацетилцистеїн</w:t>
            </w:r>
          </w:p>
        </w:tc>
        <w:tc>
          <w:tcPr>
            <w:tcW w:w="1984" w:type="dxa"/>
            <w:tcBorders>
              <w:top w:val="single" w:sz="8" w:space="0" w:color="000000"/>
              <w:left w:val="single" w:sz="8" w:space="0" w:color="000000"/>
              <w:bottom w:val="single" w:sz="8" w:space="0" w:color="000000"/>
              <w:right w:val="single" w:sz="8" w:space="0" w:color="000000"/>
            </w:tcBorders>
          </w:tcPr>
          <w:p w14:paraId="08A78C6F"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EC32E6E" w14:textId="77777777" w:rsidR="006E4947" w:rsidRPr="005136AF" w:rsidRDefault="006E4947" w:rsidP="00EB196E">
            <w:pPr>
              <w:jc w:val="center"/>
              <w:rPr>
                <w:sz w:val="20"/>
                <w:szCs w:val="20"/>
              </w:rPr>
            </w:pPr>
            <w:r w:rsidRPr="005136AF">
              <w:rPr>
                <w:sz w:val="20"/>
                <w:szCs w:val="20"/>
              </w:rPr>
              <w:t>100 мг/мл, 3 мл</w:t>
            </w:r>
          </w:p>
        </w:tc>
        <w:tc>
          <w:tcPr>
            <w:tcW w:w="1700" w:type="dxa"/>
            <w:tcBorders>
              <w:top w:val="single" w:sz="8" w:space="0" w:color="000000"/>
              <w:left w:val="single" w:sz="8" w:space="0" w:color="000000"/>
              <w:bottom w:val="single" w:sz="8" w:space="0" w:color="000000"/>
              <w:right w:val="single" w:sz="8" w:space="0" w:color="000000"/>
            </w:tcBorders>
          </w:tcPr>
          <w:p w14:paraId="40D8FCF7"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5F6D62C0" w14:textId="77777777" w:rsidR="006E4947" w:rsidRPr="005136AF" w:rsidRDefault="006E4947" w:rsidP="00EB196E">
            <w:pPr>
              <w:jc w:val="center"/>
              <w:rPr>
                <w:sz w:val="20"/>
                <w:szCs w:val="20"/>
              </w:rPr>
            </w:pPr>
            <w:r w:rsidRPr="005136AF">
              <w:rPr>
                <w:sz w:val="20"/>
                <w:szCs w:val="20"/>
              </w:rPr>
              <w:t>1000</w:t>
            </w:r>
          </w:p>
        </w:tc>
      </w:tr>
      <w:tr w:rsidR="006E4947" w:rsidRPr="005136AF" w14:paraId="09801DFC"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39674"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2</w:t>
            </w:r>
          </w:p>
        </w:tc>
        <w:tc>
          <w:tcPr>
            <w:tcW w:w="1701" w:type="dxa"/>
            <w:tcBorders>
              <w:top w:val="single" w:sz="8" w:space="0" w:color="000000"/>
              <w:left w:val="single" w:sz="8" w:space="0" w:color="000000"/>
              <w:bottom w:val="single" w:sz="8" w:space="0" w:color="000000"/>
              <w:right w:val="single" w:sz="8" w:space="0" w:color="000000"/>
            </w:tcBorders>
          </w:tcPr>
          <w:p w14:paraId="5CFFD900" w14:textId="77777777" w:rsidR="006E4947" w:rsidRPr="005136AF" w:rsidRDefault="006E4947" w:rsidP="00EB196E">
            <w:pPr>
              <w:jc w:val="center"/>
              <w:rPr>
                <w:sz w:val="20"/>
                <w:szCs w:val="20"/>
              </w:rPr>
            </w:pPr>
            <w:r w:rsidRPr="005136AF">
              <w:rPr>
                <w:sz w:val="20"/>
                <w:szCs w:val="20"/>
              </w:rPr>
              <w:t>Acetylsalicylic acid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4C551" w14:textId="77777777" w:rsidR="006E4947" w:rsidRPr="005136AF" w:rsidRDefault="006E4947" w:rsidP="00EB196E">
            <w:pPr>
              <w:jc w:val="center"/>
              <w:rPr>
                <w:sz w:val="20"/>
                <w:szCs w:val="20"/>
              </w:rPr>
            </w:pPr>
            <w:r w:rsidRPr="005136AF">
              <w:rPr>
                <w:sz w:val="20"/>
                <w:szCs w:val="20"/>
              </w:rPr>
              <w:t>Ацетилсаліцилова кислота</w:t>
            </w:r>
          </w:p>
        </w:tc>
        <w:tc>
          <w:tcPr>
            <w:tcW w:w="1984" w:type="dxa"/>
            <w:tcBorders>
              <w:top w:val="single" w:sz="8" w:space="0" w:color="000000"/>
              <w:left w:val="single" w:sz="8" w:space="0" w:color="000000"/>
              <w:bottom w:val="single" w:sz="8" w:space="0" w:color="000000"/>
              <w:right w:val="single" w:sz="8" w:space="0" w:color="000000"/>
            </w:tcBorders>
          </w:tcPr>
          <w:p w14:paraId="298298FB"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1233A5E2" w14:textId="77777777" w:rsidR="006E4947" w:rsidRPr="005136AF" w:rsidRDefault="006E4947" w:rsidP="00EB196E">
            <w:pPr>
              <w:jc w:val="center"/>
              <w:rPr>
                <w:sz w:val="20"/>
                <w:szCs w:val="20"/>
              </w:rPr>
            </w:pPr>
            <w:r w:rsidRPr="005136AF">
              <w:rPr>
                <w:sz w:val="20"/>
                <w:szCs w:val="20"/>
              </w:rPr>
              <w:t>500 мг</w:t>
            </w:r>
          </w:p>
        </w:tc>
        <w:tc>
          <w:tcPr>
            <w:tcW w:w="1700" w:type="dxa"/>
            <w:tcBorders>
              <w:top w:val="single" w:sz="8" w:space="0" w:color="000000"/>
              <w:left w:val="single" w:sz="8" w:space="0" w:color="000000"/>
              <w:bottom w:val="single" w:sz="8" w:space="0" w:color="000000"/>
              <w:right w:val="single" w:sz="8" w:space="0" w:color="000000"/>
            </w:tcBorders>
          </w:tcPr>
          <w:p w14:paraId="626F9AA1"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6E8BEFEC" w14:textId="77777777" w:rsidR="006E4947" w:rsidRPr="005136AF" w:rsidRDefault="006E4947" w:rsidP="00EB196E">
            <w:pPr>
              <w:jc w:val="center"/>
              <w:rPr>
                <w:sz w:val="20"/>
                <w:szCs w:val="20"/>
              </w:rPr>
            </w:pPr>
            <w:r w:rsidRPr="005136AF">
              <w:rPr>
                <w:sz w:val="20"/>
                <w:szCs w:val="20"/>
              </w:rPr>
              <w:t>30</w:t>
            </w:r>
          </w:p>
        </w:tc>
      </w:tr>
      <w:tr w:rsidR="006E4947" w:rsidRPr="005136AF" w14:paraId="26B458BF"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AF9BB"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3</w:t>
            </w:r>
          </w:p>
        </w:tc>
        <w:tc>
          <w:tcPr>
            <w:tcW w:w="1701" w:type="dxa"/>
            <w:tcBorders>
              <w:top w:val="single" w:sz="8" w:space="0" w:color="000000"/>
              <w:left w:val="single" w:sz="8" w:space="0" w:color="000000"/>
              <w:bottom w:val="single" w:sz="8" w:space="0" w:color="000000"/>
              <w:right w:val="single" w:sz="8" w:space="0" w:color="000000"/>
            </w:tcBorders>
          </w:tcPr>
          <w:p w14:paraId="271B42B7" w14:textId="77777777" w:rsidR="006E4947" w:rsidRPr="005136AF" w:rsidRDefault="006E4947" w:rsidP="00EB196E">
            <w:pPr>
              <w:jc w:val="center"/>
              <w:rPr>
                <w:sz w:val="20"/>
                <w:szCs w:val="20"/>
              </w:rPr>
            </w:pPr>
            <w:r w:rsidRPr="005136AF">
              <w:rPr>
                <w:sz w:val="20"/>
                <w:szCs w:val="20"/>
              </w:rPr>
              <w:t>Amiodarone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40C5" w14:textId="77777777" w:rsidR="006E4947" w:rsidRPr="005136AF" w:rsidRDefault="006E4947" w:rsidP="00EB196E">
            <w:pPr>
              <w:jc w:val="center"/>
              <w:rPr>
                <w:sz w:val="20"/>
                <w:szCs w:val="20"/>
              </w:rPr>
            </w:pPr>
            <w:r w:rsidRPr="005136AF">
              <w:rPr>
                <w:sz w:val="20"/>
                <w:szCs w:val="20"/>
              </w:rPr>
              <w:t>Аміодарон</w:t>
            </w:r>
          </w:p>
        </w:tc>
        <w:tc>
          <w:tcPr>
            <w:tcW w:w="1984" w:type="dxa"/>
            <w:tcBorders>
              <w:top w:val="single" w:sz="8" w:space="0" w:color="000000"/>
              <w:left w:val="single" w:sz="8" w:space="0" w:color="000000"/>
              <w:bottom w:val="single" w:sz="8" w:space="0" w:color="000000"/>
              <w:right w:val="single" w:sz="8" w:space="0" w:color="000000"/>
            </w:tcBorders>
          </w:tcPr>
          <w:p w14:paraId="05509AB0"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004B129B" w14:textId="77777777" w:rsidR="006E4947" w:rsidRPr="005136AF" w:rsidRDefault="006E4947" w:rsidP="00EB196E">
            <w:pPr>
              <w:jc w:val="center"/>
              <w:rPr>
                <w:sz w:val="20"/>
                <w:szCs w:val="20"/>
              </w:rPr>
            </w:pPr>
            <w:r w:rsidRPr="005136AF">
              <w:rPr>
                <w:sz w:val="20"/>
                <w:szCs w:val="20"/>
              </w:rPr>
              <w:t>50 мг/мл, 3 мл</w:t>
            </w:r>
          </w:p>
        </w:tc>
        <w:tc>
          <w:tcPr>
            <w:tcW w:w="1700" w:type="dxa"/>
            <w:tcBorders>
              <w:top w:val="single" w:sz="8" w:space="0" w:color="000000"/>
              <w:left w:val="single" w:sz="8" w:space="0" w:color="000000"/>
              <w:bottom w:val="single" w:sz="8" w:space="0" w:color="000000"/>
              <w:right w:val="single" w:sz="8" w:space="0" w:color="000000"/>
            </w:tcBorders>
          </w:tcPr>
          <w:p w14:paraId="5B156E6B"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6039DBDB" w14:textId="77777777" w:rsidR="006E4947" w:rsidRPr="005136AF" w:rsidRDefault="006E4947" w:rsidP="00EB196E">
            <w:pPr>
              <w:jc w:val="center"/>
              <w:rPr>
                <w:sz w:val="20"/>
                <w:szCs w:val="20"/>
              </w:rPr>
            </w:pPr>
            <w:r w:rsidRPr="005136AF">
              <w:rPr>
                <w:sz w:val="20"/>
                <w:szCs w:val="20"/>
              </w:rPr>
              <w:t>100</w:t>
            </w:r>
          </w:p>
        </w:tc>
      </w:tr>
      <w:tr w:rsidR="006E4947" w:rsidRPr="005136AF" w14:paraId="19E3A082"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D5859"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4</w:t>
            </w:r>
          </w:p>
        </w:tc>
        <w:tc>
          <w:tcPr>
            <w:tcW w:w="1701" w:type="dxa"/>
            <w:tcBorders>
              <w:top w:val="single" w:sz="8" w:space="0" w:color="000000"/>
              <w:left w:val="single" w:sz="8" w:space="0" w:color="000000"/>
              <w:bottom w:val="single" w:sz="8" w:space="0" w:color="000000"/>
              <w:right w:val="single" w:sz="8" w:space="0" w:color="000000"/>
            </w:tcBorders>
          </w:tcPr>
          <w:p w14:paraId="4DF33AAE" w14:textId="77777777" w:rsidR="006E4947" w:rsidRPr="005136AF" w:rsidRDefault="006E4947" w:rsidP="00EB196E">
            <w:pPr>
              <w:jc w:val="center"/>
              <w:rPr>
                <w:sz w:val="20"/>
                <w:szCs w:val="20"/>
              </w:rPr>
            </w:pPr>
            <w:r w:rsidRPr="005136AF">
              <w:rPr>
                <w:sz w:val="20"/>
                <w:szCs w:val="20"/>
              </w:rPr>
              <w:t>Amlodipine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EF1DE" w14:textId="77777777" w:rsidR="006E4947" w:rsidRPr="005136AF" w:rsidRDefault="006E4947" w:rsidP="00EB196E">
            <w:pPr>
              <w:jc w:val="center"/>
              <w:rPr>
                <w:sz w:val="20"/>
                <w:szCs w:val="20"/>
              </w:rPr>
            </w:pPr>
            <w:r w:rsidRPr="005136AF">
              <w:rPr>
                <w:sz w:val="20"/>
                <w:szCs w:val="20"/>
              </w:rPr>
              <w:t>Амлодипін</w:t>
            </w:r>
          </w:p>
        </w:tc>
        <w:tc>
          <w:tcPr>
            <w:tcW w:w="1984" w:type="dxa"/>
            <w:tcBorders>
              <w:top w:val="single" w:sz="8" w:space="0" w:color="000000"/>
              <w:left w:val="single" w:sz="8" w:space="0" w:color="000000"/>
              <w:bottom w:val="single" w:sz="8" w:space="0" w:color="000000"/>
              <w:right w:val="single" w:sz="8" w:space="0" w:color="000000"/>
            </w:tcBorders>
          </w:tcPr>
          <w:p w14:paraId="49317E28"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0AC19A54" w14:textId="77777777" w:rsidR="006E4947" w:rsidRPr="005136AF" w:rsidRDefault="006E4947" w:rsidP="00EB196E">
            <w:pPr>
              <w:jc w:val="center"/>
              <w:rPr>
                <w:sz w:val="20"/>
                <w:szCs w:val="20"/>
              </w:rPr>
            </w:pPr>
            <w:r w:rsidRPr="005136AF">
              <w:rPr>
                <w:sz w:val="20"/>
                <w:szCs w:val="20"/>
              </w:rPr>
              <w:t>5 мг</w:t>
            </w:r>
          </w:p>
        </w:tc>
        <w:tc>
          <w:tcPr>
            <w:tcW w:w="1700" w:type="dxa"/>
            <w:tcBorders>
              <w:top w:val="single" w:sz="8" w:space="0" w:color="000000"/>
              <w:left w:val="single" w:sz="8" w:space="0" w:color="000000"/>
              <w:bottom w:val="single" w:sz="8" w:space="0" w:color="000000"/>
              <w:right w:val="single" w:sz="8" w:space="0" w:color="000000"/>
            </w:tcBorders>
          </w:tcPr>
          <w:p w14:paraId="404A3B2B"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7ACCB25D" w14:textId="77777777" w:rsidR="006E4947" w:rsidRPr="005136AF" w:rsidRDefault="006E4947" w:rsidP="00EB196E">
            <w:pPr>
              <w:jc w:val="center"/>
              <w:rPr>
                <w:sz w:val="20"/>
                <w:szCs w:val="20"/>
              </w:rPr>
            </w:pPr>
            <w:r w:rsidRPr="005136AF">
              <w:rPr>
                <w:sz w:val="20"/>
                <w:szCs w:val="20"/>
              </w:rPr>
              <w:t>100</w:t>
            </w:r>
          </w:p>
        </w:tc>
      </w:tr>
      <w:tr w:rsidR="006E4947" w:rsidRPr="005136AF" w14:paraId="45AAC605"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1657B"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5</w:t>
            </w:r>
          </w:p>
        </w:tc>
        <w:tc>
          <w:tcPr>
            <w:tcW w:w="1701" w:type="dxa"/>
            <w:tcBorders>
              <w:top w:val="single" w:sz="8" w:space="0" w:color="000000"/>
              <w:left w:val="single" w:sz="8" w:space="0" w:color="000000"/>
              <w:bottom w:val="single" w:sz="8" w:space="0" w:color="000000"/>
              <w:right w:val="single" w:sz="8" w:space="0" w:color="000000"/>
            </w:tcBorders>
          </w:tcPr>
          <w:p w14:paraId="00EEF9C0" w14:textId="77777777" w:rsidR="006E4947" w:rsidRPr="005136AF" w:rsidRDefault="006E4947" w:rsidP="00EB196E">
            <w:pPr>
              <w:jc w:val="center"/>
              <w:rPr>
                <w:sz w:val="20"/>
                <w:szCs w:val="20"/>
              </w:rPr>
            </w:pPr>
            <w:r w:rsidRPr="005136AF">
              <w:rPr>
                <w:sz w:val="20"/>
                <w:szCs w:val="20"/>
              </w:rPr>
              <w:t>Ammonia*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FFAF6" w14:textId="77777777" w:rsidR="006E4947" w:rsidRPr="005136AF" w:rsidRDefault="006E4947" w:rsidP="00EB196E">
            <w:pPr>
              <w:jc w:val="center"/>
              <w:rPr>
                <w:sz w:val="20"/>
                <w:szCs w:val="20"/>
              </w:rPr>
            </w:pPr>
            <w:r w:rsidRPr="005136AF">
              <w:rPr>
                <w:sz w:val="20"/>
                <w:szCs w:val="20"/>
              </w:rPr>
              <w:t>Аміаку розчин</w:t>
            </w:r>
          </w:p>
        </w:tc>
        <w:tc>
          <w:tcPr>
            <w:tcW w:w="1984" w:type="dxa"/>
            <w:tcBorders>
              <w:top w:val="single" w:sz="8" w:space="0" w:color="000000"/>
              <w:left w:val="single" w:sz="8" w:space="0" w:color="000000"/>
              <w:bottom w:val="single" w:sz="8" w:space="0" w:color="000000"/>
              <w:right w:val="single" w:sz="8" w:space="0" w:color="000000"/>
            </w:tcBorders>
          </w:tcPr>
          <w:p w14:paraId="137BA2C3" w14:textId="77777777" w:rsidR="006E4947" w:rsidRPr="005136AF" w:rsidRDefault="006E4947" w:rsidP="00EB196E">
            <w:pPr>
              <w:jc w:val="center"/>
              <w:rPr>
                <w:sz w:val="20"/>
                <w:szCs w:val="20"/>
              </w:rPr>
            </w:pPr>
            <w:r w:rsidRPr="005136AF">
              <w:rPr>
                <w:sz w:val="20"/>
                <w:szCs w:val="20"/>
              </w:rPr>
              <w:t>розчин для зовнішнього застосування</w:t>
            </w:r>
          </w:p>
        </w:tc>
        <w:tc>
          <w:tcPr>
            <w:tcW w:w="1702" w:type="dxa"/>
            <w:tcBorders>
              <w:top w:val="single" w:sz="8" w:space="0" w:color="000000"/>
              <w:left w:val="single" w:sz="8" w:space="0" w:color="000000"/>
              <w:bottom w:val="single" w:sz="8" w:space="0" w:color="000000"/>
              <w:right w:val="single" w:sz="8" w:space="0" w:color="000000"/>
            </w:tcBorders>
          </w:tcPr>
          <w:p w14:paraId="091FC75E" w14:textId="77777777" w:rsidR="006E4947" w:rsidRPr="005136AF" w:rsidRDefault="006E4947" w:rsidP="00EB196E">
            <w:pPr>
              <w:jc w:val="center"/>
              <w:rPr>
                <w:sz w:val="20"/>
                <w:szCs w:val="20"/>
              </w:rPr>
            </w:pPr>
            <w:r w:rsidRPr="005136AF">
              <w:rPr>
                <w:sz w:val="20"/>
                <w:szCs w:val="20"/>
              </w:rPr>
              <w:t>10 г/100 мл, 40 мл</w:t>
            </w:r>
          </w:p>
        </w:tc>
        <w:tc>
          <w:tcPr>
            <w:tcW w:w="1700" w:type="dxa"/>
            <w:tcBorders>
              <w:top w:val="single" w:sz="8" w:space="0" w:color="000000"/>
              <w:left w:val="single" w:sz="8" w:space="0" w:color="000000"/>
              <w:bottom w:val="single" w:sz="8" w:space="0" w:color="000000"/>
              <w:right w:val="single" w:sz="8" w:space="0" w:color="000000"/>
            </w:tcBorders>
          </w:tcPr>
          <w:p w14:paraId="2330214A"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0879D9F2" w14:textId="77777777" w:rsidR="006E4947" w:rsidRPr="00C2426F" w:rsidRDefault="006E4947" w:rsidP="00EB196E">
            <w:pPr>
              <w:jc w:val="center"/>
              <w:rPr>
                <w:sz w:val="20"/>
                <w:szCs w:val="20"/>
                <w:lang w:val="en-US"/>
              </w:rPr>
            </w:pPr>
            <w:r w:rsidRPr="005136AF">
              <w:rPr>
                <w:sz w:val="20"/>
                <w:szCs w:val="20"/>
              </w:rPr>
              <w:t>16</w:t>
            </w:r>
          </w:p>
        </w:tc>
      </w:tr>
      <w:tr w:rsidR="006E4947" w:rsidRPr="005136AF" w14:paraId="757639DE"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B94FE"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6</w:t>
            </w:r>
          </w:p>
        </w:tc>
        <w:tc>
          <w:tcPr>
            <w:tcW w:w="1701" w:type="dxa"/>
            <w:tcBorders>
              <w:top w:val="single" w:sz="8" w:space="0" w:color="000000"/>
              <w:left w:val="single" w:sz="8" w:space="0" w:color="000000"/>
              <w:bottom w:val="single" w:sz="8" w:space="0" w:color="000000"/>
              <w:right w:val="single" w:sz="8" w:space="0" w:color="000000"/>
            </w:tcBorders>
          </w:tcPr>
          <w:p w14:paraId="770FB2AE" w14:textId="03999783" w:rsidR="006E4947" w:rsidRPr="005136AF" w:rsidRDefault="006E4947" w:rsidP="00D43853">
            <w:pPr>
              <w:jc w:val="center"/>
              <w:rPr>
                <w:sz w:val="20"/>
                <w:szCs w:val="20"/>
              </w:rPr>
            </w:pPr>
            <w:r w:rsidRPr="005136AF">
              <w:rPr>
                <w:sz w:val="20"/>
                <w:szCs w:val="20"/>
              </w:rPr>
              <w:t>Amoxicillinum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6B852" w14:textId="77777777" w:rsidR="006E4947" w:rsidRPr="005136AF" w:rsidRDefault="006E4947" w:rsidP="00EB196E">
            <w:pPr>
              <w:jc w:val="center"/>
              <w:rPr>
                <w:sz w:val="20"/>
                <w:szCs w:val="20"/>
              </w:rPr>
            </w:pPr>
            <w:r w:rsidRPr="005136AF">
              <w:rPr>
                <w:sz w:val="20"/>
                <w:szCs w:val="20"/>
              </w:rPr>
              <w:t>Амокси</w:t>
            </w:r>
            <w:r w:rsidRPr="005136AF">
              <w:rPr>
                <w:sz w:val="20"/>
                <w:szCs w:val="20"/>
                <w:lang w:val="uk-UA"/>
              </w:rPr>
              <w:t>цилін</w:t>
            </w:r>
          </w:p>
        </w:tc>
        <w:tc>
          <w:tcPr>
            <w:tcW w:w="1984" w:type="dxa"/>
            <w:tcBorders>
              <w:top w:val="single" w:sz="8" w:space="0" w:color="000000"/>
              <w:left w:val="single" w:sz="8" w:space="0" w:color="000000"/>
              <w:bottom w:val="single" w:sz="8" w:space="0" w:color="000000"/>
              <w:right w:val="single" w:sz="8" w:space="0" w:color="000000"/>
            </w:tcBorders>
          </w:tcPr>
          <w:p w14:paraId="2419E60D"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109B4669" w14:textId="77777777" w:rsidR="006E4947" w:rsidRPr="005136AF" w:rsidRDefault="006E4947" w:rsidP="00EB196E">
            <w:pPr>
              <w:jc w:val="center"/>
              <w:rPr>
                <w:sz w:val="20"/>
                <w:szCs w:val="20"/>
              </w:rPr>
            </w:pPr>
            <w:r w:rsidRPr="005136AF">
              <w:rPr>
                <w:sz w:val="20"/>
                <w:szCs w:val="20"/>
              </w:rPr>
              <w:t>500 мг</w:t>
            </w:r>
          </w:p>
        </w:tc>
        <w:tc>
          <w:tcPr>
            <w:tcW w:w="1700" w:type="dxa"/>
            <w:tcBorders>
              <w:top w:val="single" w:sz="8" w:space="0" w:color="000000"/>
              <w:left w:val="single" w:sz="8" w:space="0" w:color="000000"/>
              <w:bottom w:val="single" w:sz="8" w:space="0" w:color="000000"/>
              <w:right w:val="single" w:sz="8" w:space="0" w:color="000000"/>
            </w:tcBorders>
          </w:tcPr>
          <w:p w14:paraId="2FE8DAC6"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131DB35A" w14:textId="77777777" w:rsidR="006E4947" w:rsidRPr="005136AF" w:rsidRDefault="006E4947" w:rsidP="00EB196E">
            <w:pPr>
              <w:jc w:val="center"/>
              <w:rPr>
                <w:sz w:val="20"/>
                <w:szCs w:val="20"/>
              </w:rPr>
            </w:pPr>
            <w:r w:rsidRPr="005136AF">
              <w:rPr>
                <w:sz w:val="20"/>
                <w:szCs w:val="20"/>
              </w:rPr>
              <w:t>500</w:t>
            </w:r>
          </w:p>
        </w:tc>
      </w:tr>
      <w:tr w:rsidR="006E4947" w:rsidRPr="005136AF" w14:paraId="63092238"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6E000"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7</w:t>
            </w:r>
          </w:p>
        </w:tc>
        <w:tc>
          <w:tcPr>
            <w:tcW w:w="1701" w:type="dxa"/>
            <w:tcBorders>
              <w:top w:val="single" w:sz="8" w:space="0" w:color="000000"/>
              <w:left w:val="single" w:sz="8" w:space="0" w:color="000000"/>
              <w:bottom w:val="single" w:sz="8" w:space="0" w:color="000000"/>
              <w:right w:val="single" w:sz="8" w:space="0" w:color="000000"/>
            </w:tcBorders>
          </w:tcPr>
          <w:p w14:paraId="5E1C3EA2" w14:textId="77777777" w:rsidR="006E4947" w:rsidRPr="005136AF" w:rsidRDefault="006E4947" w:rsidP="00EB196E">
            <w:pPr>
              <w:jc w:val="center"/>
              <w:rPr>
                <w:sz w:val="20"/>
                <w:szCs w:val="20"/>
              </w:rPr>
            </w:pPr>
            <w:r w:rsidRPr="005136AF">
              <w:rPr>
                <w:sz w:val="20"/>
                <w:szCs w:val="20"/>
              </w:rPr>
              <w:t>Aqua pro injectioni*</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BB67F" w14:textId="77777777" w:rsidR="006E4947" w:rsidRPr="005136AF" w:rsidRDefault="006E4947" w:rsidP="00EB196E">
            <w:pPr>
              <w:jc w:val="center"/>
              <w:rPr>
                <w:sz w:val="20"/>
                <w:szCs w:val="20"/>
              </w:rPr>
            </w:pPr>
            <w:r w:rsidRPr="005136AF">
              <w:rPr>
                <w:sz w:val="20"/>
                <w:szCs w:val="20"/>
              </w:rPr>
              <w:t>Вод</w:t>
            </w:r>
            <w:r w:rsidRPr="005136AF">
              <w:rPr>
                <w:sz w:val="20"/>
                <w:szCs w:val="20"/>
                <w:lang w:val="uk-UA"/>
              </w:rPr>
              <w:t>а</w:t>
            </w:r>
            <w:r w:rsidRPr="005136AF">
              <w:rPr>
                <w:sz w:val="20"/>
                <w:szCs w:val="20"/>
              </w:rPr>
              <w:t xml:space="preserve"> для ін'єкцій</w:t>
            </w:r>
          </w:p>
        </w:tc>
        <w:tc>
          <w:tcPr>
            <w:tcW w:w="1984" w:type="dxa"/>
            <w:tcBorders>
              <w:top w:val="single" w:sz="8" w:space="0" w:color="000000"/>
              <w:left w:val="single" w:sz="8" w:space="0" w:color="000000"/>
              <w:bottom w:val="single" w:sz="8" w:space="0" w:color="000000"/>
              <w:right w:val="single" w:sz="8" w:space="0" w:color="000000"/>
            </w:tcBorders>
          </w:tcPr>
          <w:p w14:paraId="7CB52AAE" w14:textId="77777777" w:rsidR="006E4947" w:rsidRPr="005136AF" w:rsidRDefault="006E4947" w:rsidP="00EB196E">
            <w:pPr>
              <w:jc w:val="center"/>
              <w:rPr>
                <w:sz w:val="20"/>
                <w:szCs w:val="20"/>
              </w:rPr>
            </w:pPr>
            <w:r w:rsidRPr="005136AF">
              <w:rPr>
                <w:sz w:val="20"/>
                <w:szCs w:val="20"/>
              </w:rPr>
              <w:t>розчинник для приготування розчину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4D3361DA" w14:textId="77777777" w:rsidR="006E4947" w:rsidRPr="005136AF" w:rsidRDefault="006E4947" w:rsidP="00EB196E">
            <w:pPr>
              <w:jc w:val="center"/>
              <w:rPr>
                <w:sz w:val="20"/>
                <w:szCs w:val="20"/>
              </w:rPr>
            </w:pPr>
            <w:r w:rsidRPr="005136AF">
              <w:rPr>
                <w:sz w:val="20"/>
                <w:szCs w:val="20"/>
              </w:rPr>
              <w:t>2 мл</w:t>
            </w:r>
          </w:p>
        </w:tc>
        <w:tc>
          <w:tcPr>
            <w:tcW w:w="1700" w:type="dxa"/>
            <w:tcBorders>
              <w:top w:val="single" w:sz="8" w:space="0" w:color="000000"/>
              <w:left w:val="single" w:sz="8" w:space="0" w:color="000000"/>
              <w:bottom w:val="single" w:sz="8" w:space="0" w:color="000000"/>
              <w:right w:val="single" w:sz="8" w:space="0" w:color="000000"/>
            </w:tcBorders>
          </w:tcPr>
          <w:p w14:paraId="473DBFC9"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6F368D3" w14:textId="77777777" w:rsidR="006E4947" w:rsidRPr="005136AF" w:rsidRDefault="006E4947" w:rsidP="00EB196E">
            <w:pPr>
              <w:jc w:val="center"/>
              <w:rPr>
                <w:sz w:val="20"/>
                <w:szCs w:val="20"/>
              </w:rPr>
            </w:pPr>
            <w:r w:rsidRPr="005136AF">
              <w:rPr>
                <w:sz w:val="20"/>
                <w:szCs w:val="20"/>
              </w:rPr>
              <w:t>40</w:t>
            </w:r>
          </w:p>
        </w:tc>
      </w:tr>
      <w:tr w:rsidR="006E4947" w:rsidRPr="005136AF" w14:paraId="0F8117C6"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A7B1"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8</w:t>
            </w:r>
          </w:p>
        </w:tc>
        <w:tc>
          <w:tcPr>
            <w:tcW w:w="1701" w:type="dxa"/>
            <w:tcBorders>
              <w:top w:val="single" w:sz="8" w:space="0" w:color="000000"/>
              <w:left w:val="single" w:sz="8" w:space="0" w:color="000000"/>
              <w:bottom w:val="single" w:sz="8" w:space="0" w:color="000000"/>
              <w:right w:val="single" w:sz="8" w:space="0" w:color="000000"/>
            </w:tcBorders>
          </w:tcPr>
          <w:p w14:paraId="799819F9" w14:textId="77777777" w:rsidR="006E4947" w:rsidRPr="005136AF" w:rsidRDefault="006E4947" w:rsidP="00EB196E">
            <w:pPr>
              <w:jc w:val="center"/>
              <w:rPr>
                <w:sz w:val="20"/>
                <w:szCs w:val="20"/>
              </w:rPr>
            </w:pPr>
            <w:r w:rsidRPr="005136AF">
              <w:rPr>
                <w:sz w:val="20"/>
                <w:szCs w:val="20"/>
              </w:rPr>
              <w:t>Atropine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95C38" w14:textId="77777777" w:rsidR="006E4947" w:rsidRPr="005136AF" w:rsidRDefault="006E4947" w:rsidP="00EB196E">
            <w:pPr>
              <w:jc w:val="center"/>
              <w:rPr>
                <w:sz w:val="20"/>
                <w:szCs w:val="20"/>
              </w:rPr>
            </w:pPr>
            <w:r w:rsidRPr="005136AF">
              <w:rPr>
                <w:sz w:val="20"/>
                <w:szCs w:val="20"/>
              </w:rPr>
              <w:t>Атропін</w:t>
            </w:r>
          </w:p>
        </w:tc>
        <w:tc>
          <w:tcPr>
            <w:tcW w:w="1984" w:type="dxa"/>
            <w:tcBorders>
              <w:top w:val="single" w:sz="8" w:space="0" w:color="000000"/>
              <w:left w:val="single" w:sz="8" w:space="0" w:color="000000"/>
              <w:bottom w:val="single" w:sz="8" w:space="0" w:color="000000"/>
              <w:right w:val="single" w:sz="8" w:space="0" w:color="000000"/>
            </w:tcBorders>
          </w:tcPr>
          <w:p w14:paraId="5CC3A66F"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58D4E536" w14:textId="77777777" w:rsidR="006E4947" w:rsidRPr="005136AF" w:rsidRDefault="006E4947" w:rsidP="00EB196E">
            <w:pPr>
              <w:jc w:val="center"/>
              <w:rPr>
                <w:sz w:val="20"/>
                <w:szCs w:val="20"/>
              </w:rPr>
            </w:pPr>
            <w:r w:rsidRPr="005136AF">
              <w:rPr>
                <w:sz w:val="20"/>
                <w:szCs w:val="20"/>
              </w:rPr>
              <w:t>1 мг/мл, 1 мл</w:t>
            </w:r>
          </w:p>
        </w:tc>
        <w:tc>
          <w:tcPr>
            <w:tcW w:w="1700" w:type="dxa"/>
            <w:tcBorders>
              <w:top w:val="single" w:sz="8" w:space="0" w:color="000000"/>
              <w:left w:val="single" w:sz="8" w:space="0" w:color="000000"/>
              <w:bottom w:val="single" w:sz="8" w:space="0" w:color="000000"/>
              <w:right w:val="single" w:sz="8" w:space="0" w:color="000000"/>
            </w:tcBorders>
          </w:tcPr>
          <w:p w14:paraId="7A6A303D"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56C99C61" w14:textId="77777777" w:rsidR="006E4947" w:rsidRPr="005136AF" w:rsidRDefault="006E4947" w:rsidP="00EB196E">
            <w:pPr>
              <w:jc w:val="center"/>
              <w:rPr>
                <w:sz w:val="20"/>
                <w:szCs w:val="20"/>
              </w:rPr>
            </w:pPr>
            <w:r w:rsidRPr="005136AF">
              <w:rPr>
                <w:sz w:val="20"/>
                <w:szCs w:val="20"/>
              </w:rPr>
              <w:t>10</w:t>
            </w:r>
          </w:p>
        </w:tc>
      </w:tr>
      <w:tr w:rsidR="006E4947" w:rsidRPr="005136AF" w14:paraId="4A6CB8D9"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9B4EF"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9</w:t>
            </w:r>
          </w:p>
        </w:tc>
        <w:tc>
          <w:tcPr>
            <w:tcW w:w="1701" w:type="dxa"/>
            <w:tcBorders>
              <w:top w:val="single" w:sz="8" w:space="0" w:color="000000"/>
              <w:left w:val="single" w:sz="8" w:space="0" w:color="000000"/>
              <w:bottom w:val="single" w:sz="8" w:space="0" w:color="000000"/>
              <w:right w:val="single" w:sz="8" w:space="0" w:color="000000"/>
            </w:tcBorders>
          </w:tcPr>
          <w:p w14:paraId="661F22E4" w14:textId="77777777" w:rsidR="006E4947" w:rsidRPr="005136AF" w:rsidRDefault="006E4947" w:rsidP="00EB196E">
            <w:pPr>
              <w:jc w:val="center"/>
              <w:rPr>
                <w:sz w:val="20"/>
                <w:szCs w:val="20"/>
              </w:rPr>
            </w:pPr>
            <w:r w:rsidRPr="005136AF">
              <w:rPr>
                <w:sz w:val="20"/>
                <w:szCs w:val="20"/>
              </w:rPr>
              <w:t>Betamethasone and antibiotics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A7E83" w14:textId="77777777" w:rsidR="006E4947" w:rsidRPr="005136AF" w:rsidRDefault="006E4947" w:rsidP="00EB196E">
            <w:pPr>
              <w:jc w:val="center"/>
              <w:rPr>
                <w:sz w:val="20"/>
                <w:szCs w:val="20"/>
              </w:rPr>
            </w:pPr>
            <w:r w:rsidRPr="005136AF">
              <w:rPr>
                <w:sz w:val="20"/>
                <w:szCs w:val="20"/>
              </w:rPr>
              <w:t>Бетаметазон і антибіотик</w:t>
            </w:r>
          </w:p>
        </w:tc>
        <w:tc>
          <w:tcPr>
            <w:tcW w:w="1984" w:type="dxa"/>
            <w:tcBorders>
              <w:top w:val="single" w:sz="8" w:space="0" w:color="000000"/>
              <w:left w:val="single" w:sz="8" w:space="0" w:color="000000"/>
              <w:bottom w:val="single" w:sz="8" w:space="0" w:color="000000"/>
              <w:right w:val="single" w:sz="8" w:space="0" w:color="000000"/>
            </w:tcBorders>
          </w:tcPr>
          <w:p w14:paraId="032440D5" w14:textId="77777777" w:rsidR="006E4947" w:rsidRPr="005136AF" w:rsidRDefault="006E4947" w:rsidP="00EB196E">
            <w:pPr>
              <w:jc w:val="center"/>
              <w:rPr>
                <w:sz w:val="20"/>
                <w:szCs w:val="20"/>
              </w:rPr>
            </w:pPr>
            <w:r w:rsidRPr="005136AF">
              <w:rPr>
                <w:sz w:val="20"/>
                <w:szCs w:val="20"/>
              </w:rPr>
              <w:t>мазь</w:t>
            </w:r>
          </w:p>
        </w:tc>
        <w:tc>
          <w:tcPr>
            <w:tcW w:w="1702" w:type="dxa"/>
            <w:tcBorders>
              <w:top w:val="single" w:sz="8" w:space="0" w:color="000000"/>
              <w:left w:val="single" w:sz="8" w:space="0" w:color="000000"/>
              <w:bottom w:val="single" w:sz="8" w:space="0" w:color="000000"/>
              <w:right w:val="single" w:sz="8" w:space="0" w:color="000000"/>
            </w:tcBorders>
          </w:tcPr>
          <w:p w14:paraId="20D7EBAB" w14:textId="77777777" w:rsidR="006E4947" w:rsidRPr="005136AF" w:rsidRDefault="006E4947" w:rsidP="00EB196E">
            <w:pPr>
              <w:jc w:val="center"/>
              <w:rPr>
                <w:sz w:val="20"/>
                <w:szCs w:val="20"/>
              </w:rPr>
            </w:pPr>
            <w:r w:rsidRPr="005136AF">
              <w:rPr>
                <w:sz w:val="20"/>
                <w:szCs w:val="20"/>
              </w:rPr>
              <w:t>15 г</w:t>
            </w:r>
          </w:p>
        </w:tc>
        <w:tc>
          <w:tcPr>
            <w:tcW w:w="1700" w:type="dxa"/>
            <w:tcBorders>
              <w:top w:val="single" w:sz="8" w:space="0" w:color="000000"/>
              <w:left w:val="single" w:sz="8" w:space="0" w:color="000000"/>
              <w:bottom w:val="single" w:sz="8" w:space="0" w:color="000000"/>
              <w:right w:val="single" w:sz="8" w:space="0" w:color="000000"/>
            </w:tcBorders>
          </w:tcPr>
          <w:p w14:paraId="1678D31F" w14:textId="77777777" w:rsidR="006E4947" w:rsidRPr="005136AF" w:rsidRDefault="006E4947" w:rsidP="00EB196E">
            <w:pPr>
              <w:jc w:val="center"/>
              <w:rPr>
                <w:sz w:val="20"/>
                <w:szCs w:val="20"/>
                <w:lang w:val="uk-UA"/>
              </w:rPr>
            </w:pPr>
            <w:r w:rsidRPr="005136AF">
              <w:rPr>
                <w:sz w:val="20"/>
                <w:szCs w:val="20"/>
                <w:lang w:val="uk-UA"/>
              </w:rPr>
              <w:t>штуки (</w:t>
            </w:r>
            <w:r w:rsidRPr="005136AF">
              <w:rPr>
                <w:sz w:val="20"/>
                <w:szCs w:val="20"/>
              </w:rPr>
              <w:t>туба</w:t>
            </w:r>
            <w:r w:rsidRPr="005136AF">
              <w:rPr>
                <w:sz w:val="20"/>
                <w:szCs w:val="20"/>
                <w:lang w:val="uk-UA"/>
              </w:rPr>
              <w:t>)</w:t>
            </w:r>
          </w:p>
        </w:tc>
        <w:tc>
          <w:tcPr>
            <w:tcW w:w="993" w:type="dxa"/>
            <w:tcBorders>
              <w:top w:val="single" w:sz="8" w:space="0" w:color="000000"/>
              <w:left w:val="single" w:sz="8" w:space="0" w:color="000000"/>
              <w:bottom w:val="single" w:sz="8" w:space="0" w:color="000000"/>
              <w:right w:val="single" w:sz="8" w:space="0" w:color="000000"/>
            </w:tcBorders>
          </w:tcPr>
          <w:p w14:paraId="34480821" w14:textId="77777777" w:rsidR="006E4947" w:rsidRPr="005136AF" w:rsidRDefault="006E4947" w:rsidP="00EB196E">
            <w:pPr>
              <w:jc w:val="center"/>
              <w:rPr>
                <w:sz w:val="20"/>
                <w:szCs w:val="20"/>
              </w:rPr>
            </w:pPr>
            <w:r w:rsidRPr="005136AF">
              <w:rPr>
                <w:sz w:val="20"/>
                <w:szCs w:val="20"/>
              </w:rPr>
              <w:t>5</w:t>
            </w:r>
          </w:p>
        </w:tc>
      </w:tr>
      <w:tr w:rsidR="006E4947" w:rsidRPr="005136AF" w14:paraId="0526E136"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C3506"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10</w:t>
            </w:r>
          </w:p>
        </w:tc>
        <w:tc>
          <w:tcPr>
            <w:tcW w:w="1701" w:type="dxa"/>
            <w:tcBorders>
              <w:top w:val="single" w:sz="8" w:space="0" w:color="000000"/>
              <w:left w:val="single" w:sz="8" w:space="0" w:color="000000"/>
              <w:bottom w:val="single" w:sz="8" w:space="0" w:color="000000"/>
              <w:right w:val="single" w:sz="8" w:space="0" w:color="000000"/>
            </w:tcBorders>
          </w:tcPr>
          <w:p w14:paraId="318AF901" w14:textId="77777777" w:rsidR="006E4947" w:rsidRPr="005136AF" w:rsidRDefault="006E4947" w:rsidP="00EB196E">
            <w:pPr>
              <w:jc w:val="center"/>
              <w:rPr>
                <w:sz w:val="20"/>
                <w:szCs w:val="20"/>
              </w:rPr>
            </w:pPr>
            <w:r w:rsidRPr="005136AF">
              <w:rPr>
                <w:sz w:val="20"/>
                <w:szCs w:val="20"/>
              </w:rPr>
              <w:t>Calcium gluconate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F5C54" w14:textId="77777777" w:rsidR="006E4947" w:rsidRPr="005136AF" w:rsidRDefault="006E4947" w:rsidP="00EB196E">
            <w:pPr>
              <w:jc w:val="center"/>
              <w:rPr>
                <w:sz w:val="20"/>
                <w:szCs w:val="20"/>
              </w:rPr>
            </w:pPr>
            <w:r w:rsidRPr="005136AF">
              <w:rPr>
                <w:sz w:val="20"/>
                <w:szCs w:val="20"/>
              </w:rPr>
              <w:t>Кальцію глюконат</w:t>
            </w:r>
          </w:p>
        </w:tc>
        <w:tc>
          <w:tcPr>
            <w:tcW w:w="1984" w:type="dxa"/>
            <w:tcBorders>
              <w:top w:val="single" w:sz="8" w:space="0" w:color="000000"/>
              <w:left w:val="single" w:sz="8" w:space="0" w:color="000000"/>
              <w:bottom w:val="single" w:sz="8" w:space="0" w:color="000000"/>
              <w:right w:val="single" w:sz="8" w:space="0" w:color="000000"/>
            </w:tcBorders>
          </w:tcPr>
          <w:p w14:paraId="2005C880"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8E9A301" w14:textId="77777777" w:rsidR="006E4947" w:rsidRPr="005136AF" w:rsidRDefault="006E4947" w:rsidP="00EB196E">
            <w:pPr>
              <w:jc w:val="center"/>
              <w:rPr>
                <w:sz w:val="20"/>
                <w:szCs w:val="20"/>
              </w:rPr>
            </w:pPr>
            <w:r w:rsidRPr="005136AF">
              <w:rPr>
                <w:sz w:val="20"/>
                <w:szCs w:val="20"/>
              </w:rPr>
              <w:t>100 мг/мл, 10 мл</w:t>
            </w:r>
          </w:p>
        </w:tc>
        <w:tc>
          <w:tcPr>
            <w:tcW w:w="1700" w:type="dxa"/>
            <w:tcBorders>
              <w:top w:val="single" w:sz="8" w:space="0" w:color="000000"/>
              <w:left w:val="single" w:sz="8" w:space="0" w:color="000000"/>
              <w:bottom w:val="single" w:sz="8" w:space="0" w:color="000000"/>
              <w:right w:val="single" w:sz="8" w:space="0" w:color="000000"/>
            </w:tcBorders>
          </w:tcPr>
          <w:p w14:paraId="561F224C"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03739BA6" w14:textId="77777777" w:rsidR="006E4947" w:rsidRPr="005136AF" w:rsidRDefault="006E4947" w:rsidP="00EB196E">
            <w:pPr>
              <w:jc w:val="center"/>
              <w:rPr>
                <w:sz w:val="20"/>
                <w:szCs w:val="20"/>
              </w:rPr>
            </w:pPr>
            <w:r w:rsidRPr="005136AF">
              <w:rPr>
                <w:sz w:val="20"/>
                <w:szCs w:val="20"/>
              </w:rPr>
              <w:t>330</w:t>
            </w:r>
          </w:p>
        </w:tc>
      </w:tr>
      <w:tr w:rsidR="006E4947" w:rsidRPr="005136AF" w14:paraId="7907B457"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A870B"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11</w:t>
            </w:r>
          </w:p>
        </w:tc>
        <w:tc>
          <w:tcPr>
            <w:tcW w:w="1701" w:type="dxa"/>
            <w:tcBorders>
              <w:top w:val="single" w:sz="8" w:space="0" w:color="000000"/>
              <w:left w:val="single" w:sz="8" w:space="0" w:color="000000"/>
              <w:bottom w:val="single" w:sz="8" w:space="0" w:color="000000"/>
              <w:right w:val="single" w:sz="8" w:space="0" w:color="000000"/>
            </w:tcBorders>
          </w:tcPr>
          <w:p w14:paraId="263B9434" w14:textId="77777777" w:rsidR="006E4947" w:rsidRPr="005136AF" w:rsidRDefault="006E4947" w:rsidP="00EB196E">
            <w:pPr>
              <w:jc w:val="center"/>
              <w:rPr>
                <w:sz w:val="20"/>
                <w:szCs w:val="20"/>
              </w:rPr>
            </w:pPr>
            <w:r w:rsidRPr="005136AF">
              <w:rPr>
                <w:sz w:val="20"/>
                <w:szCs w:val="20"/>
              </w:rPr>
              <w:t>Captopril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1553F" w14:textId="77777777" w:rsidR="006E4947" w:rsidRPr="005136AF" w:rsidRDefault="006E4947" w:rsidP="00EB196E">
            <w:pPr>
              <w:jc w:val="center"/>
              <w:rPr>
                <w:sz w:val="20"/>
                <w:szCs w:val="20"/>
              </w:rPr>
            </w:pPr>
            <w:r w:rsidRPr="005136AF">
              <w:rPr>
                <w:sz w:val="20"/>
                <w:szCs w:val="20"/>
              </w:rPr>
              <w:t xml:space="preserve">Каптоприл </w:t>
            </w:r>
          </w:p>
        </w:tc>
        <w:tc>
          <w:tcPr>
            <w:tcW w:w="1984" w:type="dxa"/>
            <w:tcBorders>
              <w:top w:val="single" w:sz="8" w:space="0" w:color="000000"/>
              <w:left w:val="single" w:sz="8" w:space="0" w:color="000000"/>
              <w:bottom w:val="single" w:sz="8" w:space="0" w:color="000000"/>
              <w:right w:val="single" w:sz="8" w:space="0" w:color="000000"/>
            </w:tcBorders>
          </w:tcPr>
          <w:p w14:paraId="6C20413A"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2C734B21" w14:textId="77777777" w:rsidR="006E4947" w:rsidRPr="005136AF" w:rsidRDefault="006E4947" w:rsidP="00EB196E">
            <w:pPr>
              <w:jc w:val="center"/>
              <w:rPr>
                <w:sz w:val="20"/>
                <w:szCs w:val="20"/>
              </w:rPr>
            </w:pPr>
            <w:r w:rsidRPr="005136AF">
              <w:rPr>
                <w:sz w:val="20"/>
                <w:szCs w:val="20"/>
              </w:rPr>
              <w:t>25 мг</w:t>
            </w:r>
          </w:p>
        </w:tc>
        <w:tc>
          <w:tcPr>
            <w:tcW w:w="1700" w:type="dxa"/>
            <w:tcBorders>
              <w:top w:val="single" w:sz="8" w:space="0" w:color="000000"/>
              <w:left w:val="single" w:sz="8" w:space="0" w:color="000000"/>
              <w:bottom w:val="single" w:sz="8" w:space="0" w:color="000000"/>
              <w:right w:val="single" w:sz="8" w:space="0" w:color="000000"/>
            </w:tcBorders>
          </w:tcPr>
          <w:p w14:paraId="5E15EA9B"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09D6304D" w14:textId="77777777" w:rsidR="006E4947" w:rsidRPr="005136AF" w:rsidRDefault="006E4947" w:rsidP="00EB196E">
            <w:pPr>
              <w:jc w:val="center"/>
              <w:rPr>
                <w:sz w:val="20"/>
                <w:szCs w:val="20"/>
              </w:rPr>
            </w:pPr>
            <w:r w:rsidRPr="005136AF">
              <w:rPr>
                <w:sz w:val="20"/>
                <w:szCs w:val="20"/>
              </w:rPr>
              <w:t>140</w:t>
            </w:r>
          </w:p>
        </w:tc>
      </w:tr>
      <w:tr w:rsidR="006E4947" w:rsidRPr="005136AF" w14:paraId="77BEF774"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5A8D"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12</w:t>
            </w:r>
          </w:p>
        </w:tc>
        <w:tc>
          <w:tcPr>
            <w:tcW w:w="1701" w:type="dxa"/>
            <w:tcBorders>
              <w:top w:val="single" w:sz="8" w:space="0" w:color="000000"/>
              <w:left w:val="single" w:sz="8" w:space="0" w:color="000000"/>
              <w:bottom w:val="single" w:sz="8" w:space="0" w:color="000000"/>
              <w:right w:val="single" w:sz="8" w:space="0" w:color="000000"/>
            </w:tcBorders>
          </w:tcPr>
          <w:p w14:paraId="5104B142" w14:textId="77777777" w:rsidR="006E4947" w:rsidRPr="005136AF" w:rsidRDefault="006E4947" w:rsidP="00EB196E">
            <w:pPr>
              <w:jc w:val="center"/>
              <w:rPr>
                <w:sz w:val="20"/>
                <w:szCs w:val="20"/>
              </w:rPr>
            </w:pPr>
            <w:r w:rsidRPr="005136AF">
              <w:rPr>
                <w:sz w:val="20"/>
                <w:szCs w:val="20"/>
              </w:rPr>
              <w:t>Ceftriaxone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1093E" w14:textId="77777777" w:rsidR="006E4947" w:rsidRPr="005136AF" w:rsidRDefault="006E4947" w:rsidP="00EB196E">
            <w:pPr>
              <w:jc w:val="center"/>
              <w:rPr>
                <w:sz w:val="20"/>
                <w:szCs w:val="20"/>
              </w:rPr>
            </w:pPr>
            <w:r w:rsidRPr="005136AF">
              <w:rPr>
                <w:sz w:val="20"/>
                <w:szCs w:val="20"/>
              </w:rPr>
              <w:t>Цефтриаксон</w:t>
            </w:r>
          </w:p>
        </w:tc>
        <w:tc>
          <w:tcPr>
            <w:tcW w:w="1984" w:type="dxa"/>
            <w:tcBorders>
              <w:top w:val="single" w:sz="8" w:space="0" w:color="000000"/>
              <w:left w:val="single" w:sz="8" w:space="0" w:color="000000"/>
              <w:bottom w:val="single" w:sz="8" w:space="0" w:color="000000"/>
              <w:right w:val="single" w:sz="8" w:space="0" w:color="000000"/>
            </w:tcBorders>
          </w:tcPr>
          <w:p w14:paraId="749C6850" w14:textId="77777777" w:rsidR="006E4947" w:rsidRPr="005136AF" w:rsidRDefault="006E4947" w:rsidP="00EB196E">
            <w:pPr>
              <w:jc w:val="center"/>
              <w:rPr>
                <w:sz w:val="20"/>
                <w:szCs w:val="20"/>
              </w:rPr>
            </w:pPr>
            <w:r w:rsidRPr="005136AF">
              <w:rPr>
                <w:sz w:val="20"/>
                <w:szCs w:val="20"/>
              </w:rPr>
              <w:t>порошок для приготування розчину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2F5AA845" w14:textId="77777777" w:rsidR="006E4947" w:rsidRPr="005136AF" w:rsidRDefault="006E4947" w:rsidP="00EB196E">
            <w:pPr>
              <w:jc w:val="center"/>
              <w:rPr>
                <w:sz w:val="20"/>
                <w:szCs w:val="20"/>
              </w:rPr>
            </w:pPr>
            <w:r w:rsidRPr="005136AF">
              <w:rPr>
                <w:sz w:val="20"/>
                <w:szCs w:val="20"/>
              </w:rPr>
              <w:t>1 г</w:t>
            </w:r>
          </w:p>
        </w:tc>
        <w:tc>
          <w:tcPr>
            <w:tcW w:w="1700" w:type="dxa"/>
            <w:tcBorders>
              <w:top w:val="single" w:sz="8" w:space="0" w:color="000000"/>
              <w:left w:val="single" w:sz="8" w:space="0" w:color="000000"/>
              <w:bottom w:val="single" w:sz="8" w:space="0" w:color="000000"/>
              <w:right w:val="single" w:sz="8" w:space="0" w:color="000000"/>
            </w:tcBorders>
          </w:tcPr>
          <w:p w14:paraId="43F6256D"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55068F94" w14:textId="77777777" w:rsidR="006E4947" w:rsidRPr="005136AF" w:rsidRDefault="006E4947" w:rsidP="00EB196E">
            <w:pPr>
              <w:jc w:val="center"/>
              <w:rPr>
                <w:sz w:val="20"/>
                <w:szCs w:val="20"/>
              </w:rPr>
            </w:pPr>
            <w:r w:rsidRPr="005136AF">
              <w:rPr>
                <w:sz w:val="20"/>
                <w:szCs w:val="20"/>
              </w:rPr>
              <w:t>1000</w:t>
            </w:r>
          </w:p>
        </w:tc>
      </w:tr>
      <w:tr w:rsidR="006E4947" w:rsidRPr="005136AF" w14:paraId="0EA4B74E"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82369"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13</w:t>
            </w:r>
          </w:p>
        </w:tc>
        <w:tc>
          <w:tcPr>
            <w:tcW w:w="1701" w:type="dxa"/>
            <w:tcBorders>
              <w:top w:val="single" w:sz="8" w:space="0" w:color="000000"/>
              <w:left w:val="single" w:sz="8" w:space="0" w:color="000000"/>
              <w:bottom w:val="single" w:sz="8" w:space="0" w:color="000000"/>
              <w:right w:val="single" w:sz="8" w:space="0" w:color="000000"/>
            </w:tcBorders>
          </w:tcPr>
          <w:p w14:paraId="42E3602A" w14:textId="77777777" w:rsidR="006E4947" w:rsidRPr="005136AF" w:rsidRDefault="006E4947" w:rsidP="00EB196E">
            <w:pPr>
              <w:jc w:val="center"/>
              <w:rPr>
                <w:sz w:val="20"/>
                <w:szCs w:val="20"/>
              </w:rPr>
            </w:pPr>
            <w:r w:rsidRPr="005136AF">
              <w:rPr>
                <w:sz w:val="20"/>
                <w:szCs w:val="20"/>
              </w:rPr>
              <w:t>Chlorhexidine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D1030" w14:textId="77777777" w:rsidR="006E4947" w:rsidRPr="005136AF" w:rsidRDefault="006E4947" w:rsidP="00EB196E">
            <w:pPr>
              <w:jc w:val="center"/>
              <w:rPr>
                <w:sz w:val="20"/>
                <w:szCs w:val="20"/>
              </w:rPr>
            </w:pPr>
            <w:r w:rsidRPr="005136AF">
              <w:rPr>
                <w:sz w:val="20"/>
                <w:szCs w:val="20"/>
              </w:rPr>
              <w:t>Хлоргексидин</w:t>
            </w:r>
          </w:p>
        </w:tc>
        <w:tc>
          <w:tcPr>
            <w:tcW w:w="1984" w:type="dxa"/>
            <w:tcBorders>
              <w:top w:val="single" w:sz="8" w:space="0" w:color="000000"/>
              <w:left w:val="single" w:sz="8" w:space="0" w:color="000000"/>
              <w:bottom w:val="single" w:sz="8" w:space="0" w:color="000000"/>
              <w:right w:val="single" w:sz="8" w:space="0" w:color="000000"/>
            </w:tcBorders>
          </w:tcPr>
          <w:p w14:paraId="4C92CE9D" w14:textId="77777777" w:rsidR="006E4947" w:rsidRPr="005136AF" w:rsidRDefault="006E4947" w:rsidP="00EB196E">
            <w:pPr>
              <w:jc w:val="center"/>
              <w:rPr>
                <w:sz w:val="20"/>
                <w:szCs w:val="20"/>
              </w:rPr>
            </w:pPr>
            <w:r w:rsidRPr="005136AF">
              <w:rPr>
                <w:sz w:val="20"/>
                <w:szCs w:val="20"/>
              </w:rPr>
              <w:t>розчин</w:t>
            </w:r>
          </w:p>
        </w:tc>
        <w:tc>
          <w:tcPr>
            <w:tcW w:w="1702" w:type="dxa"/>
            <w:tcBorders>
              <w:top w:val="single" w:sz="8" w:space="0" w:color="000000"/>
              <w:left w:val="single" w:sz="8" w:space="0" w:color="000000"/>
              <w:bottom w:val="single" w:sz="8" w:space="0" w:color="000000"/>
              <w:right w:val="single" w:sz="8" w:space="0" w:color="000000"/>
            </w:tcBorders>
          </w:tcPr>
          <w:p w14:paraId="370D3A52" w14:textId="77777777" w:rsidR="006E4947" w:rsidRPr="005136AF" w:rsidRDefault="006E4947" w:rsidP="00EB196E">
            <w:pPr>
              <w:jc w:val="center"/>
              <w:rPr>
                <w:sz w:val="20"/>
                <w:szCs w:val="20"/>
              </w:rPr>
            </w:pPr>
            <w:r w:rsidRPr="005136AF">
              <w:rPr>
                <w:sz w:val="20"/>
                <w:szCs w:val="20"/>
              </w:rPr>
              <w:t>0,5 мг/мл, 100 мл</w:t>
            </w:r>
          </w:p>
        </w:tc>
        <w:tc>
          <w:tcPr>
            <w:tcW w:w="1700" w:type="dxa"/>
            <w:tcBorders>
              <w:top w:val="single" w:sz="8" w:space="0" w:color="000000"/>
              <w:left w:val="single" w:sz="8" w:space="0" w:color="000000"/>
              <w:bottom w:val="single" w:sz="8" w:space="0" w:color="000000"/>
              <w:right w:val="single" w:sz="8" w:space="0" w:color="000000"/>
            </w:tcBorders>
          </w:tcPr>
          <w:p w14:paraId="11833B1A"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727F09B7" w14:textId="77777777" w:rsidR="006E4947" w:rsidRPr="005136AF" w:rsidRDefault="006E4947" w:rsidP="00EB196E">
            <w:pPr>
              <w:jc w:val="center"/>
              <w:rPr>
                <w:sz w:val="20"/>
                <w:szCs w:val="20"/>
              </w:rPr>
            </w:pPr>
            <w:r w:rsidRPr="005136AF">
              <w:rPr>
                <w:sz w:val="20"/>
                <w:szCs w:val="20"/>
              </w:rPr>
              <w:t>15</w:t>
            </w:r>
          </w:p>
        </w:tc>
      </w:tr>
      <w:tr w:rsidR="006E4947" w:rsidRPr="005136AF" w14:paraId="49B7D82A"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8EEB2"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14</w:t>
            </w:r>
          </w:p>
        </w:tc>
        <w:tc>
          <w:tcPr>
            <w:tcW w:w="1701" w:type="dxa"/>
            <w:tcBorders>
              <w:top w:val="single" w:sz="8" w:space="0" w:color="000000"/>
              <w:left w:val="single" w:sz="8" w:space="0" w:color="000000"/>
              <w:bottom w:val="single" w:sz="8" w:space="0" w:color="000000"/>
              <w:right w:val="single" w:sz="8" w:space="0" w:color="000000"/>
            </w:tcBorders>
          </w:tcPr>
          <w:p w14:paraId="378A07D1" w14:textId="77777777" w:rsidR="006E4947" w:rsidRPr="005136AF" w:rsidRDefault="006E4947" w:rsidP="00EB196E">
            <w:pPr>
              <w:jc w:val="center"/>
              <w:rPr>
                <w:sz w:val="20"/>
                <w:szCs w:val="20"/>
              </w:rPr>
            </w:pPr>
            <w:r w:rsidRPr="005136AF">
              <w:rPr>
                <w:sz w:val="20"/>
                <w:szCs w:val="20"/>
              </w:rPr>
              <w:t>Chlorpromazine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ABF02" w14:textId="77777777" w:rsidR="006E4947" w:rsidRPr="005136AF" w:rsidRDefault="006E4947" w:rsidP="00EB196E">
            <w:pPr>
              <w:jc w:val="center"/>
              <w:rPr>
                <w:sz w:val="20"/>
                <w:szCs w:val="20"/>
              </w:rPr>
            </w:pPr>
            <w:r w:rsidRPr="005136AF">
              <w:rPr>
                <w:sz w:val="20"/>
                <w:szCs w:val="20"/>
              </w:rPr>
              <w:t>Хлорпромазин</w:t>
            </w:r>
          </w:p>
        </w:tc>
        <w:tc>
          <w:tcPr>
            <w:tcW w:w="1984" w:type="dxa"/>
            <w:tcBorders>
              <w:top w:val="single" w:sz="8" w:space="0" w:color="000000"/>
              <w:left w:val="single" w:sz="8" w:space="0" w:color="000000"/>
              <w:bottom w:val="single" w:sz="8" w:space="0" w:color="000000"/>
              <w:right w:val="single" w:sz="8" w:space="0" w:color="000000"/>
            </w:tcBorders>
          </w:tcPr>
          <w:p w14:paraId="455E80A6"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557A40BD" w14:textId="77777777" w:rsidR="006E4947" w:rsidRPr="005136AF" w:rsidRDefault="006E4947" w:rsidP="00EB196E">
            <w:pPr>
              <w:jc w:val="center"/>
              <w:rPr>
                <w:sz w:val="20"/>
                <w:szCs w:val="20"/>
              </w:rPr>
            </w:pPr>
            <w:r w:rsidRPr="005136AF">
              <w:rPr>
                <w:sz w:val="20"/>
                <w:szCs w:val="20"/>
              </w:rPr>
              <w:t>25 мг/мл, 2 мл</w:t>
            </w:r>
          </w:p>
        </w:tc>
        <w:tc>
          <w:tcPr>
            <w:tcW w:w="1700" w:type="dxa"/>
            <w:tcBorders>
              <w:top w:val="single" w:sz="8" w:space="0" w:color="000000"/>
              <w:left w:val="single" w:sz="8" w:space="0" w:color="000000"/>
              <w:bottom w:val="single" w:sz="8" w:space="0" w:color="000000"/>
              <w:right w:val="single" w:sz="8" w:space="0" w:color="000000"/>
            </w:tcBorders>
          </w:tcPr>
          <w:p w14:paraId="4E1263BB"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3288EB4E" w14:textId="77777777" w:rsidR="006E4947" w:rsidRPr="005136AF" w:rsidRDefault="006E4947" w:rsidP="00EB196E">
            <w:pPr>
              <w:jc w:val="center"/>
              <w:rPr>
                <w:sz w:val="20"/>
                <w:szCs w:val="20"/>
              </w:rPr>
            </w:pPr>
            <w:r w:rsidRPr="005136AF">
              <w:rPr>
                <w:sz w:val="20"/>
                <w:szCs w:val="20"/>
              </w:rPr>
              <w:t>10</w:t>
            </w:r>
          </w:p>
        </w:tc>
      </w:tr>
      <w:tr w:rsidR="006E4947" w:rsidRPr="005136AF" w14:paraId="60B79D9E"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CB261"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15</w:t>
            </w:r>
          </w:p>
        </w:tc>
        <w:tc>
          <w:tcPr>
            <w:tcW w:w="1701" w:type="dxa"/>
            <w:tcBorders>
              <w:top w:val="single" w:sz="8" w:space="0" w:color="000000"/>
              <w:left w:val="single" w:sz="8" w:space="0" w:color="000000"/>
              <w:bottom w:val="single" w:sz="8" w:space="0" w:color="000000"/>
              <w:right w:val="single" w:sz="8" w:space="0" w:color="000000"/>
            </w:tcBorders>
          </w:tcPr>
          <w:p w14:paraId="0F83F507" w14:textId="77777777" w:rsidR="006E4947" w:rsidRPr="005136AF" w:rsidRDefault="006E4947" w:rsidP="00EB196E">
            <w:pPr>
              <w:jc w:val="center"/>
              <w:rPr>
                <w:sz w:val="20"/>
                <w:szCs w:val="20"/>
              </w:rPr>
            </w:pPr>
            <w:r w:rsidRPr="005136AF">
              <w:rPr>
                <w:sz w:val="20"/>
                <w:szCs w:val="20"/>
              </w:rPr>
              <w:t>Ciprofloxacin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BD373" w14:textId="77777777" w:rsidR="006E4947" w:rsidRPr="005136AF" w:rsidRDefault="006E4947" w:rsidP="00EB196E">
            <w:pPr>
              <w:jc w:val="center"/>
              <w:rPr>
                <w:sz w:val="20"/>
                <w:szCs w:val="20"/>
              </w:rPr>
            </w:pPr>
            <w:r w:rsidRPr="005136AF">
              <w:rPr>
                <w:sz w:val="20"/>
                <w:szCs w:val="20"/>
              </w:rPr>
              <w:t>Ципрофлоксацин</w:t>
            </w:r>
          </w:p>
        </w:tc>
        <w:tc>
          <w:tcPr>
            <w:tcW w:w="1984" w:type="dxa"/>
            <w:tcBorders>
              <w:top w:val="single" w:sz="8" w:space="0" w:color="000000"/>
              <w:left w:val="single" w:sz="8" w:space="0" w:color="000000"/>
              <w:bottom w:val="single" w:sz="8" w:space="0" w:color="000000"/>
              <w:right w:val="single" w:sz="8" w:space="0" w:color="000000"/>
            </w:tcBorders>
          </w:tcPr>
          <w:p w14:paraId="61CBCEAC" w14:textId="77777777" w:rsidR="006E4947" w:rsidRPr="005136AF" w:rsidRDefault="006E4947" w:rsidP="00EB196E">
            <w:pPr>
              <w:jc w:val="center"/>
              <w:rPr>
                <w:sz w:val="20"/>
                <w:szCs w:val="20"/>
              </w:rPr>
            </w:pPr>
            <w:r w:rsidRPr="005136AF">
              <w:rPr>
                <w:sz w:val="20"/>
                <w:szCs w:val="20"/>
              </w:rPr>
              <w:t>краплі очні/вушні</w:t>
            </w:r>
          </w:p>
        </w:tc>
        <w:tc>
          <w:tcPr>
            <w:tcW w:w="1702" w:type="dxa"/>
            <w:tcBorders>
              <w:top w:val="single" w:sz="8" w:space="0" w:color="000000"/>
              <w:left w:val="single" w:sz="8" w:space="0" w:color="000000"/>
              <w:bottom w:val="single" w:sz="8" w:space="0" w:color="000000"/>
              <w:right w:val="single" w:sz="8" w:space="0" w:color="000000"/>
            </w:tcBorders>
          </w:tcPr>
          <w:p w14:paraId="62C48BE7" w14:textId="77777777" w:rsidR="006E4947" w:rsidRPr="005136AF" w:rsidRDefault="006E4947" w:rsidP="00EB196E">
            <w:pPr>
              <w:jc w:val="center"/>
              <w:rPr>
                <w:sz w:val="20"/>
                <w:szCs w:val="20"/>
              </w:rPr>
            </w:pPr>
            <w:r w:rsidRPr="005136AF">
              <w:rPr>
                <w:sz w:val="20"/>
                <w:szCs w:val="20"/>
              </w:rPr>
              <w:t>3 мг/мл, 10 мл</w:t>
            </w:r>
          </w:p>
        </w:tc>
        <w:tc>
          <w:tcPr>
            <w:tcW w:w="1700" w:type="dxa"/>
            <w:tcBorders>
              <w:top w:val="single" w:sz="8" w:space="0" w:color="000000"/>
              <w:left w:val="single" w:sz="8" w:space="0" w:color="000000"/>
              <w:bottom w:val="single" w:sz="8" w:space="0" w:color="000000"/>
              <w:right w:val="single" w:sz="8" w:space="0" w:color="000000"/>
            </w:tcBorders>
          </w:tcPr>
          <w:p w14:paraId="2937FA94"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6394DB8D" w14:textId="77777777" w:rsidR="006E4947" w:rsidRPr="005136AF" w:rsidRDefault="006E4947" w:rsidP="00EB196E">
            <w:pPr>
              <w:jc w:val="center"/>
              <w:rPr>
                <w:sz w:val="20"/>
                <w:szCs w:val="20"/>
              </w:rPr>
            </w:pPr>
            <w:r w:rsidRPr="005136AF">
              <w:rPr>
                <w:sz w:val="20"/>
                <w:szCs w:val="20"/>
              </w:rPr>
              <w:t>5</w:t>
            </w:r>
          </w:p>
        </w:tc>
      </w:tr>
      <w:tr w:rsidR="006E4947" w:rsidRPr="005136AF" w14:paraId="634F516C"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697BA"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16</w:t>
            </w:r>
          </w:p>
        </w:tc>
        <w:tc>
          <w:tcPr>
            <w:tcW w:w="1701" w:type="dxa"/>
            <w:tcBorders>
              <w:top w:val="single" w:sz="8" w:space="0" w:color="000000"/>
              <w:left w:val="single" w:sz="8" w:space="0" w:color="000000"/>
              <w:bottom w:val="single" w:sz="8" w:space="0" w:color="000000"/>
              <w:right w:val="single" w:sz="8" w:space="0" w:color="000000"/>
            </w:tcBorders>
          </w:tcPr>
          <w:p w14:paraId="0697B8E7" w14:textId="77777777" w:rsidR="006E4947" w:rsidRPr="005136AF" w:rsidRDefault="006E4947" w:rsidP="00EB196E">
            <w:pPr>
              <w:jc w:val="center"/>
              <w:rPr>
                <w:sz w:val="20"/>
                <w:szCs w:val="20"/>
              </w:rPr>
            </w:pPr>
            <w:r w:rsidRPr="005136AF">
              <w:rPr>
                <w:sz w:val="20"/>
                <w:szCs w:val="20"/>
              </w:rPr>
              <w:t>Ciprofloxacin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D32FD" w14:textId="77777777" w:rsidR="006E4947" w:rsidRPr="005136AF" w:rsidRDefault="006E4947" w:rsidP="00EB196E">
            <w:pPr>
              <w:jc w:val="center"/>
              <w:rPr>
                <w:sz w:val="20"/>
                <w:szCs w:val="20"/>
              </w:rPr>
            </w:pPr>
            <w:r w:rsidRPr="005136AF">
              <w:rPr>
                <w:sz w:val="20"/>
                <w:szCs w:val="20"/>
              </w:rPr>
              <w:t xml:space="preserve">Ципрофлоксацин </w:t>
            </w:r>
          </w:p>
        </w:tc>
        <w:tc>
          <w:tcPr>
            <w:tcW w:w="1984" w:type="dxa"/>
            <w:tcBorders>
              <w:top w:val="single" w:sz="8" w:space="0" w:color="000000"/>
              <w:left w:val="single" w:sz="8" w:space="0" w:color="000000"/>
              <w:bottom w:val="single" w:sz="8" w:space="0" w:color="000000"/>
              <w:right w:val="single" w:sz="8" w:space="0" w:color="000000"/>
            </w:tcBorders>
          </w:tcPr>
          <w:p w14:paraId="7AB9C8CE" w14:textId="77777777" w:rsidR="006E4947" w:rsidRPr="005136AF" w:rsidRDefault="006E4947" w:rsidP="00EB196E">
            <w:pPr>
              <w:jc w:val="center"/>
              <w:rPr>
                <w:sz w:val="20"/>
                <w:szCs w:val="20"/>
                <w:lang w:val="uk-UA"/>
              </w:rPr>
            </w:pPr>
            <w:r w:rsidRPr="005136AF">
              <w:rPr>
                <w:sz w:val="20"/>
                <w:szCs w:val="20"/>
              </w:rPr>
              <w:t>таблетки</w:t>
            </w:r>
            <w:r w:rsidRPr="005136AF">
              <w:rPr>
                <w:sz w:val="20"/>
                <w:szCs w:val="20"/>
                <w:lang w:val="uk-UA"/>
              </w:rPr>
              <w:t xml:space="preserve"> вкриті оболонкою</w:t>
            </w:r>
          </w:p>
        </w:tc>
        <w:tc>
          <w:tcPr>
            <w:tcW w:w="1702" w:type="dxa"/>
            <w:tcBorders>
              <w:top w:val="single" w:sz="8" w:space="0" w:color="000000"/>
              <w:left w:val="single" w:sz="8" w:space="0" w:color="000000"/>
              <w:bottom w:val="single" w:sz="8" w:space="0" w:color="000000"/>
              <w:right w:val="single" w:sz="8" w:space="0" w:color="000000"/>
            </w:tcBorders>
          </w:tcPr>
          <w:p w14:paraId="4459902E" w14:textId="77777777" w:rsidR="006E4947" w:rsidRPr="005136AF" w:rsidRDefault="006E4947" w:rsidP="00EB196E">
            <w:pPr>
              <w:jc w:val="center"/>
              <w:rPr>
                <w:sz w:val="20"/>
                <w:szCs w:val="20"/>
              </w:rPr>
            </w:pPr>
            <w:r w:rsidRPr="005136AF">
              <w:rPr>
                <w:sz w:val="20"/>
                <w:szCs w:val="20"/>
              </w:rPr>
              <w:t>500 мг</w:t>
            </w:r>
          </w:p>
        </w:tc>
        <w:tc>
          <w:tcPr>
            <w:tcW w:w="1700" w:type="dxa"/>
            <w:tcBorders>
              <w:top w:val="single" w:sz="8" w:space="0" w:color="000000"/>
              <w:left w:val="single" w:sz="8" w:space="0" w:color="000000"/>
              <w:bottom w:val="single" w:sz="8" w:space="0" w:color="000000"/>
              <w:right w:val="single" w:sz="8" w:space="0" w:color="000000"/>
            </w:tcBorders>
          </w:tcPr>
          <w:p w14:paraId="3AFD0C9A"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18D94C42" w14:textId="77777777" w:rsidR="006E4947" w:rsidRPr="005136AF" w:rsidRDefault="006E4947" w:rsidP="00EB196E">
            <w:pPr>
              <w:jc w:val="center"/>
              <w:rPr>
                <w:sz w:val="20"/>
                <w:szCs w:val="20"/>
              </w:rPr>
            </w:pPr>
            <w:r w:rsidRPr="005136AF">
              <w:rPr>
                <w:sz w:val="20"/>
                <w:szCs w:val="20"/>
              </w:rPr>
              <w:t>300</w:t>
            </w:r>
          </w:p>
        </w:tc>
      </w:tr>
      <w:tr w:rsidR="006E4947" w:rsidRPr="005136AF" w14:paraId="6D6E9C2D"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38714"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17</w:t>
            </w:r>
          </w:p>
        </w:tc>
        <w:tc>
          <w:tcPr>
            <w:tcW w:w="1701" w:type="dxa"/>
            <w:tcBorders>
              <w:top w:val="single" w:sz="8" w:space="0" w:color="000000"/>
              <w:left w:val="single" w:sz="8" w:space="0" w:color="000000"/>
              <w:bottom w:val="single" w:sz="8" w:space="0" w:color="000000"/>
              <w:right w:val="single" w:sz="8" w:space="0" w:color="000000"/>
            </w:tcBorders>
          </w:tcPr>
          <w:p w14:paraId="3D920B38" w14:textId="77777777" w:rsidR="006E4947" w:rsidRPr="005136AF" w:rsidRDefault="006E4947" w:rsidP="00EB196E">
            <w:pPr>
              <w:jc w:val="center"/>
              <w:rPr>
                <w:sz w:val="20"/>
                <w:szCs w:val="20"/>
              </w:rPr>
            </w:pPr>
            <w:r w:rsidRPr="005136AF">
              <w:rPr>
                <w:sz w:val="20"/>
                <w:szCs w:val="20"/>
              </w:rPr>
              <w:t>Ciprofloxacin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52E0D" w14:textId="77777777" w:rsidR="006E4947" w:rsidRPr="005136AF" w:rsidRDefault="006E4947" w:rsidP="00EB196E">
            <w:pPr>
              <w:jc w:val="center"/>
              <w:rPr>
                <w:sz w:val="20"/>
                <w:szCs w:val="20"/>
              </w:rPr>
            </w:pPr>
            <w:r w:rsidRPr="005136AF">
              <w:rPr>
                <w:sz w:val="20"/>
                <w:szCs w:val="20"/>
              </w:rPr>
              <w:t xml:space="preserve">Ципрофлоксацин </w:t>
            </w:r>
          </w:p>
        </w:tc>
        <w:tc>
          <w:tcPr>
            <w:tcW w:w="1984" w:type="dxa"/>
            <w:tcBorders>
              <w:top w:val="single" w:sz="8" w:space="0" w:color="000000"/>
              <w:left w:val="single" w:sz="8" w:space="0" w:color="000000"/>
              <w:bottom w:val="single" w:sz="8" w:space="0" w:color="000000"/>
              <w:right w:val="single" w:sz="8" w:space="0" w:color="000000"/>
            </w:tcBorders>
          </w:tcPr>
          <w:p w14:paraId="75845FDE" w14:textId="77777777" w:rsidR="006E4947" w:rsidRPr="005136AF" w:rsidRDefault="006E4947" w:rsidP="00EB196E">
            <w:pPr>
              <w:jc w:val="center"/>
              <w:rPr>
                <w:sz w:val="20"/>
                <w:szCs w:val="20"/>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725EBBDC" w14:textId="77777777" w:rsidR="006E4947" w:rsidRPr="005136AF" w:rsidRDefault="006E4947" w:rsidP="00EB196E">
            <w:pPr>
              <w:jc w:val="center"/>
              <w:rPr>
                <w:sz w:val="20"/>
                <w:szCs w:val="20"/>
              </w:rPr>
            </w:pPr>
            <w:r w:rsidRPr="005136AF">
              <w:rPr>
                <w:sz w:val="20"/>
                <w:szCs w:val="20"/>
              </w:rPr>
              <w:t>2 мг/мл, 100 мл</w:t>
            </w:r>
          </w:p>
        </w:tc>
        <w:tc>
          <w:tcPr>
            <w:tcW w:w="1700" w:type="dxa"/>
            <w:tcBorders>
              <w:top w:val="single" w:sz="8" w:space="0" w:color="000000"/>
              <w:left w:val="single" w:sz="8" w:space="0" w:color="000000"/>
              <w:bottom w:val="single" w:sz="8" w:space="0" w:color="000000"/>
              <w:right w:val="single" w:sz="8" w:space="0" w:color="000000"/>
            </w:tcBorders>
          </w:tcPr>
          <w:p w14:paraId="3759DCA3"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0D721A7B" w14:textId="77777777" w:rsidR="006E4947" w:rsidRPr="005136AF" w:rsidRDefault="006E4947" w:rsidP="00EB196E">
            <w:pPr>
              <w:jc w:val="center"/>
              <w:rPr>
                <w:sz w:val="20"/>
                <w:szCs w:val="20"/>
                <w:lang w:val="uk-UA"/>
              </w:rPr>
            </w:pPr>
            <w:r w:rsidRPr="005136AF">
              <w:rPr>
                <w:sz w:val="20"/>
                <w:szCs w:val="20"/>
                <w:lang w:val="uk-UA"/>
              </w:rPr>
              <w:t>200</w:t>
            </w:r>
          </w:p>
        </w:tc>
      </w:tr>
      <w:tr w:rsidR="006E4947" w:rsidRPr="005136AF" w14:paraId="30C256BC"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A4CBA"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lastRenderedPageBreak/>
              <w:t>18</w:t>
            </w:r>
          </w:p>
        </w:tc>
        <w:tc>
          <w:tcPr>
            <w:tcW w:w="1701" w:type="dxa"/>
            <w:tcBorders>
              <w:top w:val="single" w:sz="8" w:space="0" w:color="000000"/>
              <w:left w:val="single" w:sz="8" w:space="0" w:color="000000"/>
              <w:bottom w:val="single" w:sz="8" w:space="0" w:color="000000"/>
              <w:right w:val="single" w:sz="8" w:space="0" w:color="000000"/>
            </w:tcBorders>
          </w:tcPr>
          <w:p w14:paraId="540E6871" w14:textId="77777777" w:rsidR="006E4947" w:rsidRPr="005136AF" w:rsidRDefault="006E4947" w:rsidP="00EB196E">
            <w:pPr>
              <w:jc w:val="center"/>
              <w:rPr>
                <w:sz w:val="20"/>
                <w:szCs w:val="20"/>
              </w:rPr>
            </w:pPr>
            <w:r w:rsidRPr="005136AF">
              <w:rPr>
                <w:sz w:val="20"/>
                <w:szCs w:val="20"/>
              </w:rPr>
              <w:t>Clopidogrel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98DF8" w14:textId="77777777" w:rsidR="006E4947" w:rsidRPr="005136AF" w:rsidRDefault="006E4947" w:rsidP="00EB196E">
            <w:pPr>
              <w:jc w:val="center"/>
              <w:rPr>
                <w:sz w:val="20"/>
                <w:szCs w:val="20"/>
              </w:rPr>
            </w:pPr>
            <w:r w:rsidRPr="005136AF">
              <w:rPr>
                <w:sz w:val="20"/>
                <w:szCs w:val="20"/>
              </w:rPr>
              <w:t>Клопідогрель</w:t>
            </w:r>
          </w:p>
        </w:tc>
        <w:tc>
          <w:tcPr>
            <w:tcW w:w="1984" w:type="dxa"/>
            <w:tcBorders>
              <w:top w:val="single" w:sz="8" w:space="0" w:color="000000"/>
              <w:left w:val="single" w:sz="8" w:space="0" w:color="000000"/>
              <w:bottom w:val="single" w:sz="8" w:space="0" w:color="000000"/>
              <w:right w:val="single" w:sz="8" w:space="0" w:color="000000"/>
            </w:tcBorders>
          </w:tcPr>
          <w:p w14:paraId="1A58318C" w14:textId="77777777" w:rsidR="006E4947" w:rsidRPr="005136AF" w:rsidRDefault="006E4947" w:rsidP="00EB196E">
            <w:pPr>
              <w:jc w:val="center"/>
              <w:rPr>
                <w:sz w:val="20"/>
                <w:szCs w:val="20"/>
              </w:rPr>
            </w:pPr>
            <w:r w:rsidRPr="005136AF">
              <w:rPr>
                <w:sz w:val="20"/>
                <w:szCs w:val="20"/>
              </w:rPr>
              <w:t>таблетки вкриті оболонкою</w:t>
            </w:r>
          </w:p>
        </w:tc>
        <w:tc>
          <w:tcPr>
            <w:tcW w:w="1702" w:type="dxa"/>
            <w:tcBorders>
              <w:top w:val="single" w:sz="8" w:space="0" w:color="000000"/>
              <w:left w:val="single" w:sz="8" w:space="0" w:color="000000"/>
              <w:bottom w:val="single" w:sz="8" w:space="0" w:color="000000"/>
              <w:right w:val="single" w:sz="8" w:space="0" w:color="000000"/>
            </w:tcBorders>
          </w:tcPr>
          <w:p w14:paraId="44718227" w14:textId="77777777" w:rsidR="006E4947" w:rsidRPr="005136AF" w:rsidRDefault="006E4947" w:rsidP="00EB196E">
            <w:pPr>
              <w:jc w:val="center"/>
              <w:rPr>
                <w:sz w:val="20"/>
                <w:szCs w:val="20"/>
              </w:rPr>
            </w:pPr>
            <w:r w:rsidRPr="005136AF">
              <w:rPr>
                <w:sz w:val="20"/>
                <w:szCs w:val="20"/>
              </w:rPr>
              <w:t>75 мг</w:t>
            </w:r>
          </w:p>
        </w:tc>
        <w:tc>
          <w:tcPr>
            <w:tcW w:w="1700" w:type="dxa"/>
            <w:tcBorders>
              <w:top w:val="single" w:sz="8" w:space="0" w:color="000000"/>
              <w:left w:val="single" w:sz="8" w:space="0" w:color="000000"/>
              <w:bottom w:val="single" w:sz="8" w:space="0" w:color="000000"/>
              <w:right w:val="single" w:sz="8" w:space="0" w:color="000000"/>
            </w:tcBorders>
          </w:tcPr>
          <w:p w14:paraId="519AF825"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412E8573" w14:textId="77777777" w:rsidR="006E4947" w:rsidRPr="005136AF" w:rsidRDefault="006E4947" w:rsidP="00EB196E">
            <w:pPr>
              <w:jc w:val="center"/>
              <w:rPr>
                <w:sz w:val="20"/>
                <w:szCs w:val="20"/>
                <w:lang w:val="uk-UA"/>
              </w:rPr>
            </w:pPr>
            <w:r w:rsidRPr="005136AF">
              <w:rPr>
                <w:sz w:val="20"/>
                <w:szCs w:val="20"/>
                <w:lang w:val="uk-UA"/>
              </w:rPr>
              <w:t>120</w:t>
            </w:r>
          </w:p>
        </w:tc>
      </w:tr>
      <w:tr w:rsidR="006E4947" w:rsidRPr="005136AF" w14:paraId="442EA0DB"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6287D"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19</w:t>
            </w:r>
          </w:p>
        </w:tc>
        <w:tc>
          <w:tcPr>
            <w:tcW w:w="1701" w:type="dxa"/>
            <w:tcBorders>
              <w:top w:val="single" w:sz="8" w:space="0" w:color="000000"/>
              <w:left w:val="single" w:sz="8" w:space="0" w:color="000000"/>
              <w:bottom w:val="single" w:sz="8" w:space="0" w:color="000000"/>
              <w:right w:val="single" w:sz="8" w:space="0" w:color="000000"/>
            </w:tcBorders>
          </w:tcPr>
          <w:p w14:paraId="77CC141B" w14:textId="77777777" w:rsidR="006E4947" w:rsidRPr="005136AF" w:rsidRDefault="006E4947" w:rsidP="00EB196E">
            <w:pPr>
              <w:jc w:val="center"/>
              <w:rPr>
                <w:sz w:val="20"/>
                <w:szCs w:val="20"/>
              </w:rPr>
            </w:pPr>
            <w:r w:rsidRPr="005136AF">
              <w:rPr>
                <w:sz w:val="20"/>
                <w:szCs w:val="20"/>
              </w:rPr>
              <w:t>Comb drug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C41B3" w14:textId="77777777" w:rsidR="006E4947" w:rsidRPr="005136AF" w:rsidRDefault="006E4947" w:rsidP="00EB196E">
            <w:pPr>
              <w:jc w:val="center"/>
              <w:rPr>
                <w:sz w:val="20"/>
                <w:szCs w:val="20"/>
              </w:rPr>
            </w:pPr>
            <w:r w:rsidRPr="005136AF">
              <w:rPr>
                <w:sz w:val="20"/>
                <w:szCs w:val="20"/>
                <w:lang w:val="uk-UA"/>
              </w:rPr>
              <w:t>К</w:t>
            </w:r>
            <w:r w:rsidRPr="005136AF">
              <w:rPr>
                <w:sz w:val="20"/>
                <w:szCs w:val="20"/>
              </w:rPr>
              <w:t>алію хлорид; натрію хлорид; натрію цитрат; глюкоза безводна</w:t>
            </w:r>
          </w:p>
        </w:tc>
        <w:tc>
          <w:tcPr>
            <w:tcW w:w="1984" w:type="dxa"/>
            <w:tcBorders>
              <w:top w:val="single" w:sz="8" w:space="0" w:color="000000"/>
              <w:left w:val="single" w:sz="8" w:space="0" w:color="000000"/>
              <w:bottom w:val="single" w:sz="8" w:space="0" w:color="000000"/>
              <w:right w:val="single" w:sz="8" w:space="0" w:color="000000"/>
            </w:tcBorders>
          </w:tcPr>
          <w:p w14:paraId="1BE14D77" w14:textId="77777777" w:rsidR="006E4947" w:rsidRPr="005136AF" w:rsidRDefault="006E4947" w:rsidP="00EB196E">
            <w:pPr>
              <w:jc w:val="center"/>
              <w:rPr>
                <w:sz w:val="20"/>
                <w:szCs w:val="20"/>
              </w:rPr>
            </w:pPr>
            <w:r w:rsidRPr="005136AF">
              <w:rPr>
                <w:sz w:val="20"/>
                <w:szCs w:val="20"/>
              </w:rPr>
              <w:t xml:space="preserve">порошок для </w:t>
            </w:r>
            <w:proofErr w:type="gramStart"/>
            <w:r w:rsidRPr="005136AF">
              <w:rPr>
                <w:sz w:val="20"/>
                <w:szCs w:val="20"/>
              </w:rPr>
              <w:t>орального</w:t>
            </w:r>
            <w:proofErr w:type="gramEnd"/>
            <w:r w:rsidRPr="005136AF">
              <w:rPr>
                <w:sz w:val="20"/>
                <w:szCs w:val="20"/>
              </w:rPr>
              <w:t xml:space="preserve"> розчину</w:t>
            </w:r>
          </w:p>
        </w:tc>
        <w:tc>
          <w:tcPr>
            <w:tcW w:w="1702" w:type="dxa"/>
            <w:tcBorders>
              <w:top w:val="single" w:sz="8" w:space="0" w:color="000000"/>
              <w:left w:val="single" w:sz="8" w:space="0" w:color="000000"/>
              <w:bottom w:val="single" w:sz="8" w:space="0" w:color="000000"/>
              <w:right w:val="single" w:sz="8" w:space="0" w:color="000000"/>
            </w:tcBorders>
          </w:tcPr>
          <w:p w14:paraId="2D659530" w14:textId="72125C1D" w:rsidR="006E4947" w:rsidRPr="005136AF" w:rsidRDefault="004A4EDE" w:rsidP="00EB196E">
            <w:pPr>
              <w:jc w:val="center"/>
              <w:rPr>
                <w:sz w:val="20"/>
                <w:szCs w:val="20"/>
                <w:lang w:val="uk-UA"/>
              </w:rPr>
            </w:pPr>
            <w:r w:rsidRPr="005136AF">
              <w:rPr>
                <w:sz w:val="20"/>
                <w:szCs w:val="20"/>
                <w:lang w:val="uk-UA"/>
              </w:rPr>
              <w:t>10,7 гр</w:t>
            </w:r>
          </w:p>
        </w:tc>
        <w:tc>
          <w:tcPr>
            <w:tcW w:w="1700" w:type="dxa"/>
            <w:tcBorders>
              <w:top w:val="single" w:sz="8" w:space="0" w:color="000000"/>
              <w:left w:val="single" w:sz="8" w:space="0" w:color="000000"/>
              <w:bottom w:val="single" w:sz="8" w:space="0" w:color="000000"/>
              <w:right w:val="single" w:sz="8" w:space="0" w:color="000000"/>
            </w:tcBorders>
          </w:tcPr>
          <w:p w14:paraId="2D192CCD" w14:textId="77777777" w:rsidR="006E4947" w:rsidRPr="005136AF" w:rsidRDefault="006E4947" w:rsidP="00EB196E">
            <w:pPr>
              <w:jc w:val="center"/>
              <w:rPr>
                <w:sz w:val="20"/>
                <w:szCs w:val="20"/>
                <w:lang w:val="uk-UA"/>
              </w:rPr>
            </w:pPr>
            <w:r w:rsidRPr="005136AF">
              <w:rPr>
                <w:sz w:val="20"/>
                <w:szCs w:val="20"/>
                <w:lang w:val="uk-UA"/>
              </w:rPr>
              <w:t>штуки (</w:t>
            </w:r>
            <w:r w:rsidRPr="005136AF">
              <w:rPr>
                <w:sz w:val="20"/>
                <w:szCs w:val="20"/>
              </w:rPr>
              <w:t>саше</w:t>
            </w:r>
            <w:r w:rsidRPr="005136AF">
              <w:rPr>
                <w:sz w:val="20"/>
                <w:szCs w:val="20"/>
                <w:lang w:val="uk-UA"/>
              </w:rPr>
              <w:t>)</w:t>
            </w:r>
          </w:p>
        </w:tc>
        <w:tc>
          <w:tcPr>
            <w:tcW w:w="993" w:type="dxa"/>
            <w:tcBorders>
              <w:top w:val="single" w:sz="8" w:space="0" w:color="000000"/>
              <w:left w:val="single" w:sz="8" w:space="0" w:color="000000"/>
              <w:bottom w:val="single" w:sz="8" w:space="0" w:color="000000"/>
              <w:right w:val="single" w:sz="8" w:space="0" w:color="000000"/>
            </w:tcBorders>
          </w:tcPr>
          <w:p w14:paraId="39D8908F" w14:textId="77777777" w:rsidR="006E4947" w:rsidRPr="00C2426F" w:rsidRDefault="006E4947" w:rsidP="00EB196E">
            <w:pPr>
              <w:jc w:val="center"/>
              <w:rPr>
                <w:sz w:val="20"/>
                <w:szCs w:val="20"/>
                <w:lang w:val="uk-UA"/>
              </w:rPr>
            </w:pPr>
            <w:r w:rsidRPr="005136AF">
              <w:rPr>
                <w:sz w:val="20"/>
                <w:szCs w:val="20"/>
              </w:rPr>
              <w:t>20</w:t>
            </w:r>
          </w:p>
        </w:tc>
      </w:tr>
      <w:tr w:rsidR="006E4947" w:rsidRPr="005136AF" w14:paraId="4CD3B1E4"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DC268"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20</w:t>
            </w:r>
          </w:p>
        </w:tc>
        <w:tc>
          <w:tcPr>
            <w:tcW w:w="1701" w:type="dxa"/>
            <w:tcBorders>
              <w:top w:val="single" w:sz="8" w:space="0" w:color="000000"/>
              <w:left w:val="single" w:sz="8" w:space="0" w:color="000000"/>
              <w:bottom w:val="single" w:sz="8" w:space="0" w:color="000000"/>
              <w:right w:val="single" w:sz="8" w:space="0" w:color="000000"/>
            </w:tcBorders>
          </w:tcPr>
          <w:p w14:paraId="1577E940" w14:textId="77777777" w:rsidR="006E4947" w:rsidRPr="005136AF" w:rsidRDefault="006E4947" w:rsidP="00EB196E">
            <w:pPr>
              <w:jc w:val="center"/>
              <w:rPr>
                <w:sz w:val="20"/>
                <w:szCs w:val="20"/>
              </w:rPr>
            </w:pPr>
            <w:r w:rsidRPr="005136AF">
              <w:rPr>
                <w:sz w:val="20"/>
                <w:szCs w:val="20"/>
              </w:rPr>
              <w:t>Cyanocobalamin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BEB15" w14:textId="77777777" w:rsidR="006E4947" w:rsidRPr="005136AF" w:rsidRDefault="006E4947" w:rsidP="00EB196E">
            <w:pPr>
              <w:jc w:val="center"/>
              <w:rPr>
                <w:sz w:val="20"/>
                <w:szCs w:val="20"/>
              </w:rPr>
            </w:pPr>
            <w:proofErr w:type="gramStart"/>
            <w:r w:rsidRPr="005136AF">
              <w:rPr>
                <w:sz w:val="20"/>
                <w:szCs w:val="20"/>
              </w:rPr>
              <w:t>Ц</w:t>
            </w:r>
            <w:proofErr w:type="gramEnd"/>
            <w:r w:rsidRPr="005136AF">
              <w:rPr>
                <w:sz w:val="20"/>
                <w:szCs w:val="20"/>
              </w:rPr>
              <w:t>іанокобаламін (Вітамін В12)</w:t>
            </w:r>
          </w:p>
        </w:tc>
        <w:tc>
          <w:tcPr>
            <w:tcW w:w="1984" w:type="dxa"/>
            <w:tcBorders>
              <w:top w:val="single" w:sz="8" w:space="0" w:color="000000"/>
              <w:left w:val="single" w:sz="8" w:space="0" w:color="000000"/>
              <w:bottom w:val="single" w:sz="8" w:space="0" w:color="000000"/>
              <w:right w:val="single" w:sz="8" w:space="0" w:color="000000"/>
            </w:tcBorders>
          </w:tcPr>
          <w:p w14:paraId="79B64C42"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619872B1" w14:textId="77777777" w:rsidR="006E4947" w:rsidRPr="005136AF" w:rsidRDefault="006E4947" w:rsidP="00EB196E">
            <w:pPr>
              <w:jc w:val="center"/>
              <w:rPr>
                <w:sz w:val="20"/>
                <w:szCs w:val="20"/>
              </w:rPr>
            </w:pPr>
            <w:r w:rsidRPr="005136AF">
              <w:rPr>
                <w:sz w:val="20"/>
                <w:szCs w:val="20"/>
              </w:rPr>
              <w:t>0,5 мг/мл, 1 мл</w:t>
            </w:r>
          </w:p>
        </w:tc>
        <w:tc>
          <w:tcPr>
            <w:tcW w:w="1700" w:type="dxa"/>
            <w:tcBorders>
              <w:top w:val="single" w:sz="8" w:space="0" w:color="000000"/>
              <w:left w:val="single" w:sz="8" w:space="0" w:color="000000"/>
              <w:bottom w:val="single" w:sz="8" w:space="0" w:color="000000"/>
              <w:right w:val="single" w:sz="8" w:space="0" w:color="000000"/>
            </w:tcBorders>
          </w:tcPr>
          <w:p w14:paraId="3074CDBD"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0C05928C" w14:textId="77777777" w:rsidR="006E4947" w:rsidRPr="005136AF" w:rsidRDefault="006E4947" w:rsidP="00EB196E">
            <w:pPr>
              <w:jc w:val="center"/>
              <w:rPr>
                <w:sz w:val="20"/>
                <w:szCs w:val="20"/>
              </w:rPr>
            </w:pPr>
            <w:r w:rsidRPr="005136AF">
              <w:rPr>
                <w:sz w:val="20"/>
                <w:szCs w:val="20"/>
              </w:rPr>
              <w:t>530</w:t>
            </w:r>
          </w:p>
        </w:tc>
      </w:tr>
      <w:tr w:rsidR="006E4947" w:rsidRPr="005136AF" w14:paraId="7BD152CD"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C5809"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21</w:t>
            </w:r>
          </w:p>
        </w:tc>
        <w:tc>
          <w:tcPr>
            <w:tcW w:w="1701" w:type="dxa"/>
            <w:tcBorders>
              <w:top w:val="single" w:sz="8" w:space="0" w:color="000000"/>
              <w:left w:val="single" w:sz="8" w:space="0" w:color="000000"/>
              <w:bottom w:val="single" w:sz="8" w:space="0" w:color="000000"/>
              <w:right w:val="single" w:sz="8" w:space="0" w:color="000000"/>
            </w:tcBorders>
          </w:tcPr>
          <w:p w14:paraId="21AA33CD" w14:textId="77777777" w:rsidR="006E4947" w:rsidRPr="005136AF" w:rsidRDefault="006E4947" w:rsidP="00EB196E">
            <w:pPr>
              <w:jc w:val="center"/>
              <w:rPr>
                <w:sz w:val="20"/>
                <w:szCs w:val="20"/>
              </w:rPr>
            </w:pPr>
            <w:r w:rsidRPr="005136AF">
              <w:rPr>
                <w:sz w:val="20"/>
                <w:szCs w:val="20"/>
              </w:rPr>
              <w:t>Dexamethasone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213EB" w14:textId="77777777" w:rsidR="006E4947" w:rsidRPr="005136AF" w:rsidRDefault="006E4947" w:rsidP="00EB196E">
            <w:pPr>
              <w:jc w:val="center"/>
              <w:rPr>
                <w:sz w:val="20"/>
                <w:szCs w:val="20"/>
              </w:rPr>
            </w:pPr>
            <w:r w:rsidRPr="005136AF">
              <w:rPr>
                <w:sz w:val="20"/>
                <w:szCs w:val="20"/>
              </w:rPr>
              <w:t>Дексаметазон</w:t>
            </w:r>
          </w:p>
        </w:tc>
        <w:tc>
          <w:tcPr>
            <w:tcW w:w="1984" w:type="dxa"/>
            <w:tcBorders>
              <w:top w:val="single" w:sz="8" w:space="0" w:color="000000"/>
              <w:left w:val="single" w:sz="8" w:space="0" w:color="000000"/>
              <w:bottom w:val="single" w:sz="8" w:space="0" w:color="000000"/>
              <w:right w:val="single" w:sz="8" w:space="0" w:color="000000"/>
            </w:tcBorders>
          </w:tcPr>
          <w:p w14:paraId="1412ED0C"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351CB48F" w14:textId="77777777" w:rsidR="006E4947" w:rsidRPr="005136AF" w:rsidRDefault="006E4947" w:rsidP="00EB196E">
            <w:pPr>
              <w:jc w:val="center"/>
              <w:rPr>
                <w:sz w:val="20"/>
                <w:szCs w:val="20"/>
              </w:rPr>
            </w:pPr>
            <w:r w:rsidRPr="005136AF">
              <w:rPr>
                <w:sz w:val="20"/>
                <w:szCs w:val="20"/>
              </w:rPr>
              <w:t xml:space="preserve">4 мг/мл , 1 мл </w:t>
            </w:r>
          </w:p>
        </w:tc>
        <w:tc>
          <w:tcPr>
            <w:tcW w:w="1700" w:type="dxa"/>
            <w:tcBorders>
              <w:top w:val="single" w:sz="8" w:space="0" w:color="000000"/>
              <w:left w:val="single" w:sz="8" w:space="0" w:color="000000"/>
              <w:bottom w:val="single" w:sz="8" w:space="0" w:color="000000"/>
              <w:right w:val="single" w:sz="8" w:space="0" w:color="000000"/>
            </w:tcBorders>
          </w:tcPr>
          <w:p w14:paraId="2947AB91"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3D8D9671" w14:textId="77777777" w:rsidR="006E4947" w:rsidRPr="005136AF" w:rsidRDefault="006E4947" w:rsidP="00EB196E">
            <w:pPr>
              <w:jc w:val="center"/>
              <w:rPr>
                <w:sz w:val="20"/>
                <w:szCs w:val="20"/>
              </w:rPr>
            </w:pPr>
            <w:r w:rsidRPr="005136AF">
              <w:rPr>
                <w:sz w:val="20"/>
                <w:szCs w:val="20"/>
              </w:rPr>
              <w:t>1150</w:t>
            </w:r>
          </w:p>
        </w:tc>
      </w:tr>
      <w:tr w:rsidR="006E4947" w:rsidRPr="005136AF" w14:paraId="41D08407"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275F0"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22</w:t>
            </w:r>
          </w:p>
        </w:tc>
        <w:tc>
          <w:tcPr>
            <w:tcW w:w="1701" w:type="dxa"/>
            <w:tcBorders>
              <w:top w:val="single" w:sz="8" w:space="0" w:color="000000"/>
              <w:left w:val="single" w:sz="8" w:space="0" w:color="000000"/>
              <w:bottom w:val="single" w:sz="8" w:space="0" w:color="000000"/>
              <w:right w:val="single" w:sz="8" w:space="0" w:color="000000"/>
            </w:tcBorders>
          </w:tcPr>
          <w:p w14:paraId="64534E94" w14:textId="77777777" w:rsidR="006E4947" w:rsidRPr="005136AF" w:rsidRDefault="006E4947" w:rsidP="00EB196E">
            <w:pPr>
              <w:jc w:val="center"/>
              <w:rPr>
                <w:sz w:val="20"/>
                <w:szCs w:val="20"/>
              </w:rPr>
            </w:pPr>
            <w:r w:rsidRPr="005136AF">
              <w:rPr>
                <w:sz w:val="20"/>
                <w:szCs w:val="20"/>
              </w:rPr>
              <w:t>Dextran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A6E29" w14:textId="77777777" w:rsidR="006E4947" w:rsidRPr="005136AF" w:rsidRDefault="006E4947" w:rsidP="00EB196E">
            <w:pPr>
              <w:jc w:val="center"/>
              <w:rPr>
                <w:sz w:val="20"/>
                <w:szCs w:val="20"/>
              </w:rPr>
            </w:pPr>
            <w:r w:rsidRPr="005136AF">
              <w:rPr>
                <w:sz w:val="20"/>
                <w:szCs w:val="20"/>
              </w:rPr>
              <w:t>Декстран</w:t>
            </w:r>
          </w:p>
        </w:tc>
        <w:tc>
          <w:tcPr>
            <w:tcW w:w="1984" w:type="dxa"/>
            <w:tcBorders>
              <w:top w:val="single" w:sz="8" w:space="0" w:color="000000"/>
              <w:left w:val="single" w:sz="8" w:space="0" w:color="000000"/>
              <w:bottom w:val="single" w:sz="8" w:space="0" w:color="000000"/>
              <w:right w:val="single" w:sz="8" w:space="0" w:color="000000"/>
            </w:tcBorders>
          </w:tcPr>
          <w:p w14:paraId="24611867" w14:textId="77777777" w:rsidR="006E4947" w:rsidRPr="005136AF" w:rsidRDefault="006E4947" w:rsidP="00EB196E">
            <w:pPr>
              <w:jc w:val="center"/>
              <w:rPr>
                <w:sz w:val="20"/>
                <w:szCs w:val="20"/>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3BF1E47C" w14:textId="77777777" w:rsidR="006E4947" w:rsidRPr="005136AF" w:rsidRDefault="006E4947" w:rsidP="00EB196E">
            <w:pPr>
              <w:jc w:val="center"/>
              <w:rPr>
                <w:sz w:val="20"/>
                <w:szCs w:val="20"/>
              </w:rPr>
            </w:pPr>
            <w:r w:rsidRPr="005136AF">
              <w:rPr>
                <w:sz w:val="20"/>
                <w:szCs w:val="20"/>
              </w:rPr>
              <w:t>200 мл</w:t>
            </w:r>
          </w:p>
        </w:tc>
        <w:tc>
          <w:tcPr>
            <w:tcW w:w="1700" w:type="dxa"/>
            <w:tcBorders>
              <w:top w:val="single" w:sz="8" w:space="0" w:color="000000"/>
              <w:left w:val="single" w:sz="8" w:space="0" w:color="000000"/>
              <w:bottom w:val="single" w:sz="8" w:space="0" w:color="000000"/>
              <w:right w:val="single" w:sz="8" w:space="0" w:color="000000"/>
            </w:tcBorders>
          </w:tcPr>
          <w:p w14:paraId="49D7444F"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62646DAD" w14:textId="77777777" w:rsidR="006E4947" w:rsidRPr="005136AF" w:rsidRDefault="006E4947" w:rsidP="00EB196E">
            <w:pPr>
              <w:jc w:val="center"/>
              <w:rPr>
                <w:sz w:val="20"/>
                <w:szCs w:val="20"/>
              </w:rPr>
            </w:pPr>
            <w:r w:rsidRPr="005136AF">
              <w:rPr>
                <w:sz w:val="20"/>
                <w:szCs w:val="20"/>
              </w:rPr>
              <w:t>50</w:t>
            </w:r>
          </w:p>
        </w:tc>
      </w:tr>
      <w:tr w:rsidR="006E4947" w:rsidRPr="005136AF" w14:paraId="6FCF53DE"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5D5E2"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23</w:t>
            </w:r>
          </w:p>
        </w:tc>
        <w:tc>
          <w:tcPr>
            <w:tcW w:w="1701" w:type="dxa"/>
            <w:tcBorders>
              <w:top w:val="single" w:sz="8" w:space="0" w:color="000000"/>
              <w:left w:val="single" w:sz="8" w:space="0" w:color="000000"/>
              <w:bottom w:val="single" w:sz="8" w:space="0" w:color="000000"/>
              <w:right w:val="single" w:sz="8" w:space="0" w:color="000000"/>
            </w:tcBorders>
          </w:tcPr>
          <w:p w14:paraId="18CB3B09" w14:textId="77777777" w:rsidR="006E4947" w:rsidRPr="005136AF" w:rsidRDefault="006E4947" w:rsidP="00EB196E">
            <w:pPr>
              <w:jc w:val="center"/>
              <w:rPr>
                <w:sz w:val="20"/>
                <w:szCs w:val="20"/>
              </w:rPr>
            </w:pPr>
            <w:r w:rsidRPr="005136AF">
              <w:rPr>
                <w:sz w:val="20"/>
                <w:szCs w:val="20"/>
              </w:rPr>
              <w:t>Digoxin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48C87" w14:textId="77777777" w:rsidR="006E4947" w:rsidRPr="005136AF" w:rsidRDefault="006E4947" w:rsidP="00EB196E">
            <w:pPr>
              <w:jc w:val="center"/>
              <w:rPr>
                <w:sz w:val="20"/>
                <w:szCs w:val="20"/>
              </w:rPr>
            </w:pPr>
            <w:r w:rsidRPr="005136AF">
              <w:rPr>
                <w:sz w:val="20"/>
                <w:szCs w:val="20"/>
              </w:rPr>
              <w:t>Дигоксин</w:t>
            </w:r>
          </w:p>
        </w:tc>
        <w:tc>
          <w:tcPr>
            <w:tcW w:w="1984" w:type="dxa"/>
            <w:tcBorders>
              <w:top w:val="single" w:sz="8" w:space="0" w:color="000000"/>
              <w:left w:val="single" w:sz="8" w:space="0" w:color="000000"/>
              <w:bottom w:val="single" w:sz="8" w:space="0" w:color="000000"/>
              <w:right w:val="single" w:sz="8" w:space="0" w:color="000000"/>
            </w:tcBorders>
          </w:tcPr>
          <w:p w14:paraId="0EB00318"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173605A" w14:textId="77777777" w:rsidR="006E4947" w:rsidRPr="005136AF" w:rsidRDefault="006E4947" w:rsidP="00EB196E">
            <w:pPr>
              <w:jc w:val="center"/>
              <w:rPr>
                <w:sz w:val="20"/>
                <w:szCs w:val="20"/>
              </w:rPr>
            </w:pPr>
            <w:r w:rsidRPr="005136AF">
              <w:rPr>
                <w:sz w:val="20"/>
                <w:szCs w:val="20"/>
              </w:rPr>
              <w:t>0,25 мг/мл , 1 мл</w:t>
            </w:r>
          </w:p>
        </w:tc>
        <w:tc>
          <w:tcPr>
            <w:tcW w:w="1700" w:type="dxa"/>
            <w:tcBorders>
              <w:top w:val="single" w:sz="8" w:space="0" w:color="000000"/>
              <w:left w:val="single" w:sz="8" w:space="0" w:color="000000"/>
              <w:bottom w:val="single" w:sz="8" w:space="0" w:color="000000"/>
              <w:right w:val="single" w:sz="8" w:space="0" w:color="000000"/>
            </w:tcBorders>
          </w:tcPr>
          <w:p w14:paraId="12440BC1"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5783A149" w14:textId="77777777" w:rsidR="006E4947" w:rsidRPr="005136AF" w:rsidRDefault="006E4947" w:rsidP="00EB196E">
            <w:pPr>
              <w:jc w:val="center"/>
              <w:rPr>
                <w:sz w:val="20"/>
                <w:szCs w:val="20"/>
              </w:rPr>
            </w:pPr>
            <w:r w:rsidRPr="005136AF">
              <w:rPr>
                <w:sz w:val="20"/>
                <w:szCs w:val="20"/>
              </w:rPr>
              <w:t>80</w:t>
            </w:r>
          </w:p>
        </w:tc>
      </w:tr>
      <w:tr w:rsidR="006E4947" w:rsidRPr="005136AF" w14:paraId="3EAD3095"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1707E"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24</w:t>
            </w:r>
          </w:p>
        </w:tc>
        <w:tc>
          <w:tcPr>
            <w:tcW w:w="1701" w:type="dxa"/>
            <w:tcBorders>
              <w:top w:val="single" w:sz="8" w:space="0" w:color="000000"/>
              <w:left w:val="single" w:sz="8" w:space="0" w:color="000000"/>
              <w:bottom w:val="single" w:sz="8" w:space="0" w:color="000000"/>
              <w:right w:val="single" w:sz="8" w:space="0" w:color="000000"/>
            </w:tcBorders>
          </w:tcPr>
          <w:p w14:paraId="20D593ED" w14:textId="77777777" w:rsidR="006E4947" w:rsidRPr="005136AF" w:rsidRDefault="006E4947" w:rsidP="00EB196E">
            <w:pPr>
              <w:jc w:val="center"/>
              <w:rPr>
                <w:sz w:val="20"/>
                <w:szCs w:val="20"/>
              </w:rPr>
            </w:pPr>
            <w:r w:rsidRPr="005136AF">
              <w:rPr>
                <w:sz w:val="20"/>
                <w:szCs w:val="20"/>
              </w:rPr>
              <w:t>Dopamine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8B235" w14:textId="77777777" w:rsidR="006E4947" w:rsidRPr="005136AF" w:rsidRDefault="006E4947" w:rsidP="00EB196E">
            <w:pPr>
              <w:jc w:val="center"/>
              <w:rPr>
                <w:sz w:val="20"/>
                <w:szCs w:val="20"/>
              </w:rPr>
            </w:pPr>
            <w:r w:rsidRPr="005136AF">
              <w:rPr>
                <w:sz w:val="20"/>
                <w:szCs w:val="20"/>
              </w:rPr>
              <w:t>Дофамін</w:t>
            </w:r>
          </w:p>
        </w:tc>
        <w:tc>
          <w:tcPr>
            <w:tcW w:w="1984" w:type="dxa"/>
            <w:tcBorders>
              <w:top w:val="single" w:sz="8" w:space="0" w:color="000000"/>
              <w:left w:val="single" w:sz="8" w:space="0" w:color="000000"/>
              <w:bottom w:val="single" w:sz="8" w:space="0" w:color="000000"/>
              <w:right w:val="single" w:sz="8" w:space="0" w:color="000000"/>
            </w:tcBorders>
          </w:tcPr>
          <w:p w14:paraId="48F95D31" w14:textId="77777777" w:rsidR="006E4947" w:rsidRPr="005136AF" w:rsidRDefault="006E4947" w:rsidP="00EB196E">
            <w:pPr>
              <w:jc w:val="center"/>
              <w:rPr>
                <w:sz w:val="20"/>
                <w:szCs w:val="20"/>
              </w:rPr>
            </w:pPr>
            <w:r w:rsidRPr="005136AF">
              <w:rPr>
                <w:sz w:val="20"/>
                <w:szCs w:val="20"/>
              </w:rPr>
              <w:t>концентрат для розчину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2178F4A6" w14:textId="77777777" w:rsidR="006E4947" w:rsidRPr="005136AF" w:rsidRDefault="006E4947" w:rsidP="00EB196E">
            <w:pPr>
              <w:jc w:val="center"/>
              <w:rPr>
                <w:sz w:val="20"/>
                <w:szCs w:val="20"/>
              </w:rPr>
            </w:pPr>
            <w:r w:rsidRPr="005136AF">
              <w:rPr>
                <w:sz w:val="20"/>
                <w:szCs w:val="20"/>
              </w:rPr>
              <w:t>40 мг/мл, 5 мл</w:t>
            </w:r>
          </w:p>
        </w:tc>
        <w:tc>
          <w:tcPr>
            <w:tcW w:w="1700" w:type="dxa"/>
            <w:tcBorders>
              <w:top w:val="single" w:sz="8" w:space="0" w:color="000000"/>
              <w:left w:val="single" w:sz="8" w:space="0" w:color="000000"/>
              <w:bottom w:val="single" w:sz="8" w:space="0" w:color="000000"/>
              <w:right w:val="single" w:sz="8" w:space="0" w:color="000000"/>
            </w:tcBorders>
          </w:tcPr>
          <w:p w14:paraId="384E4199"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D375463" w14:textId="77777777" w:rsidR="006E4947" w:rsidRPr="005136AF" w:rsidRDefault="006E4947" w:rsidP="00EB196E">
            <w:pPr>
              <w:jc w:val="center"/>
              <w:rPr>
                <w:sz w:val="20"/>
                <w:szCs w:val="20"/>
              </w:rPr>
            </w:pPr>
            <w:r w:rsidRPr="005136AF">
              <w:rPr>
                <w:sz w:val="20"/>
                <w:szCs w:val="20"/>
              </w:rPr>
              <w:t>10</w:t>
            </w:r>
          </w:p>
        </w:tc>
      </w:tr>
      <w:tr w:rsidR="006E4947" w:rsidRPr="005136AF" w14:paraId="59B74F6A"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D9D12"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25</w:t>
            </w:r>
          </w:p>
        </w:tc>
        <w:tc>
          <w:tcPr>
            <w:tcW w:w="1701" w:type="dxa"/>
            <w:tcBorders>
              <w:top w:val="single" w:sz="8" w:space="0" w:color="000000"/>
              <w:left w:val="single" w:sz="8" w:space="0" w:color="000000"/>
              <w:bottom w:val="single" w:sz="8" w:space="0" w:color="000000"/>
              <w:right w:val="single" w:sz="8" w:space="0" w:color="000000"/>
            </w:tcBorders>
          </w:tcPr>
          <w:p w14:paraId="11EF8652" w14:textId="77777777" w:rsidR="006E4947" w:rsidRPr="005136AF" w:rsidRDefault="006E4947" w:rsidP="00EB196E">
            <w:pPr>
              <w:jc w:val="center"/>
              <w:rPr>
                <w:sz w:val="20"/>
                <w:szCs w:val="20"/>
              </w:rPr>
            </w:pPr>
            <w:r w:rsidRPr="005136AF">
              <w:rPr>
                <w:sz w:val="20"/>
                <w:szCs w:val="20"/>
              </w:rPr>
              <w:t>Drotaverine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0B5E8" w14:textId="77777777" w:rsidR="006E4947" w:rsidRPr="005136AF" w:rsidRDefault="006E4947" w:rsidP="00EB196E">
            <w:pPr>
              <w:jc w:val="center"/>
              <w:rPr>
                <w:sz w:val="20"/>
                <w:szCs w:val="20"/>
              </w:rPr>
            </w:pPr>
            <w:r w:rsidRPr="005136AF">
              <w:rPr>
                <w:sz w:val="20"/>
                <w:szCs w:val="20"/>
              </w:rPr>
              <w:t>Дротаверин</w:t>
            </w:r>
          </w:p>
        </w:tc>
        <w:tc>
          <w:tcPr>
            <w:tcW w:w="1984" w:type="dxa"/>
            <w:tcBorders>
              <w:top w:val="single" w:sz="8" w:space="0" w:color="000000"/>
              <w:left w:val="single" w:sz="8" w:space="0" w:color="000000"/>
              <w:bottom w:val="single" w:sz="8" w:space="0" w:color="000000"/>
              <w:right w:val="single" w:sz="8" w:space="0" w:color="000000"/>
            </w:tcBorders>
          </w:tcPr>
          <w:p w14:paraId="0F4F4F04"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7096F5BC" w14:textId="77777777" w:rsidR="006E4947" w:rsidRPr="005136AF" w:rsidRDefault="006E4947" w:rsidP="00EB196E">
            <w:pPr>
              <w:jc w:val="center"/>
              <w:rPr>
                <w:sz w:val="20"/>
                <w:szCs w:val="20"/>
              </w:rPr>
            </w:pPr>
            <w:r w:rsidRPr="005136AF">
              <w:rPr>
                <w:sz w:val="20"/>
                <w:szCs w:val="20"/>
              </w:rPr>
              <w:t>20 мг/мл, 2 мл</w:t>
            </w:r>
          </w:p>
        </w:tc>
        <w:tc>
          <w:tcPr>
            <w:tcW w:w="1700" w:type="dxa"/>
            <w:tcBorders>
              <w:top w:val="single" w:sz="8" w:space="0" w:color="000000"/>
              <w:left w:val="single" w:sz="8" w:space="0" w:color="000000"/>
              <w:bottom w:val="single" w:sz="8" w:space="0" w:color="000000"/>
              <w:right w:val="single" w:sz="8" w:space="0" w:color="000000"/>
            </w:tcBorders>
          </w:tcPr>
          <w:p w14:paraId="6A5E30B8"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3A7FF3C3" w14:textId="77777777" w:rsidR="006E4947" w:rsidRPr="005136AF" w:rsidRDefault="006E4947" w:rsidP="00EB196E">
            <w:pPr>
              <w:jc w:val="center"/>
              <w:rPr>
                <w:sz w:val="20"/>
                <w:szCs w:val="20"/>
              </w:rPr>
            </w:pPr>
            <w:r w:rsidRPr="005136AF">
              <w:rPr>
                <w:sz w:val="20"/>
                <w:szCs w:val="20"/>
              </w:rPr>
              <w:t>1</w:t>
            </w:r>
            <w:r w:rsidRPr="005136AF">
              <w:rPr>
                <w:sz w:val="20"/>
                <w:szCs w:val="20"/>
                <w:lang w:val="uk-UA"/>
              </w:rPr>
              <w:t>7</w:t>
            </w:r>
            <w:r w:rsidRPr="005136AF">
              <w:rPr>
                <w:sz w:val="20"/>
                <w:szCs w:val="20"/>
              </w:rPr>
              <w:t>0</w:t>
            </w:r>
          </w:p>
        </w:tc>
      </w:tr>
      <w:tr w:rsidR="006E4947" w:rsidRPr="005136AF" w14:paraId="78473D5C"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E6B99"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26</w:t>
            </w:r>
          </w:p>
        </w:tc>
        <w:tc>
          <w:tcPr>
            <w:tcW w:w="1701" w:type="dxa"/>
            <w:tcBorders>
              <w:top w:val="single" w:sz="8" w:space="0" w:color="000000"/>
              <w:left w:val="single" w:sz="8" w:space="0" w:color="000000"/>
              <w:bottom w:val="single" w:sz="8" w:space="0" w:color="000000"/>
              <w:right w:val="single" w:sz="8" w:space="0" w:color="000000"/>
            </w:tcBorders>
          </w:tcPr>
          <w:p w14:paraId="6F22C178" w14:textId="77777777" w:rsidR="006E4947" w:rsidRPr="005136AF" w:rsidRDefault="006E4947" w:rsidP="00EB196E">
            <w:pPr>
              <w:jc w:val="center"/>
              <w:rPr>
                <w:sz w:val="20"/>
                <w:szCs w:val="20"/>
                <w:lang w:val="uk-UA"/>
              </w:rPr>
            </w:pPr>
            <w:r w:rsidRPr="005136AF">
              <w:rPr>
                <w:sz w:val="20"/>
                <w:szCs w:val="20"/>
                <w:lang w:val="en-US"/>
              </w:rPr>
              <w:t>Electrolytes</w:t>
            </w:r>
          </w:p>
          <w:p w14:paraId="23650039" w14:textId="77777777" w:rsidR="006E4947" w:rsidRPr="005136AF" w:rsidRDefault="006E4947" w:rsidP="00EB196E">
            <w:pPr>
              <w:jc w:val="center"/>
              <w:rPr>
                <w:sz w:val="20"/>
                <w:szCs w:val="20"/>
                <w:lang w:val="en-US"/>
              </w:rPr>
            </w:pPr>
            <w:r w:rsidRPr="005136AF">
              <w:rPr>
                <w:sz w:val="20"/>
                <w:szCs w:val="20"/>
                <w:lang w:val="uk-UA"/>
              </w:rPr>
              <w:t>(Sodium chloride + Potassium chloride + Calcium chloride)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64646" w14:textId="77777777" w:rsidR="006E4947" w:rsidRPr="005136AF" w:rsidRDefault="006E4947" w:rsidP="00EB196E">
            <w:pPr>
              <w:jc w:val="center"/>
              <w:rPr>
                <w:sz w:val="20"/>
                <w:szCs w:val="20"/>
              </w:rPr>
            </w:pPr>
            <w:r w:rsidRPr="005136AF">
              <w:rPr>
                <w:sz w:val="20"/>
                <w:szCs w:val="20"/>
              </w:rPr>
              <w:t xml:space="preserve">Складний розчин: </w:t>
            </w:r>
          </w:p>
          <w:p w14:paraId="7582D4C7" w14:textId="77777777" w:rsidR="006E4947" w:rsidRPr="005136AF" w:rsidRDefault="006E4947" w:rsidP="00EB196E">
            <w:pPr>
              <w:jc w:val="center"/>
              <w:rPr>
                <w:sz w:val="20"/>
                <w:szCs w:val="20"/>
              </w:rPr>
            </w:pPr>
            <w:r w:rsidRPr="005136AF">
              <w:rPr>
                <w:sz w:val="20"/>
                <w:szCs w:val="20"/>
                <w:lang w:val="uk-UA"/>
              </w:rPr>
              <w:t>(</w:t>
            </w:r>
            <w:r w:rsidRPr="005136AF">
              <w:rPr>
                <w:sz w:val="20"/>
                <w:szCs w:val="20"/>
              </w:rPr>
              <w:t xml:space="preserve">Натрію хлорид + </w:t>
            </w:r>
          </w:p>
          <w:p w14:paraId="3729BF1E" w14:textId="77777777" w:rsidR="006E4947" w:rsidRPr="005136AF" w:rsidRDefault="006E4947" w:rsidP="00EB196E">
            <w:pPr>
              <w:jc w:val="center"/>
              <w:rPr>
                <w:sz w:val="20"/>
                <w:szCs w:val="20"/>
              </w:rPr>
            </w:pPr>
            <w:r w:rsidRPr="005136AF">
              <w:rPr>
                <w:sz w:val="20"/>
                <w:szCs w:val="20"/>
              </w:rPr>
              <w:t xml:space="preserve">Калію хлорид + </w:t>
            </w:r>
          </w:p>
          <w:p w14:paraId="5795C03B" w14:textId="77777777" w:rsidR="006E4947" w:rsidRPr="005136AF" w:rsidRDefault="006E4947" w:rsidP="00EB196E">
            <w:pPr>
              <w:jc w:val="center"/>
              <w:rPr>
                <w:sz w:val="20"/>
                <w:szCs w:val="20"/>
                <w:lang w:val="uk-UA"/>
              </w:rPr>
            </w:pPr>
            <w:proofErr w:type="gramStart"/>
            <w:r w:rsidRPr="005136AF">
              <w:rPr>
                <w:sz w:val="20"/>
                <w:szCs w:val="20"/>
              </w:rPr>
              <w:t>Кальцію хлорид</w:t>
            </w:r>
            <w:r w:rsidRPr="005136AF">
              <w:rPr>
                <w:sz w:val="20"/>
                <w:szCs w:val="20"/>
                <w:lang w:val="uk-UA"/>
              </w:rPr>
              <w:t>)</w:t>
            </w:r>
            <w:proofErr w:type="gramEnd"/>
          </w:p>
        </w:tc>
        <w:tc>
          <w:tcPr>
            <w:tcW w:w="1984" w:type="dxa"/>
            <w:tcBorders>
              <w:top w:val="single" w:sz="8" w:space="0" w:color="000000"/>
              <w:left w:val="single" w:sz="8" w:space="0" w:color="000000"/>
              <w:bottom w:val="single" w:sz="8" w:space="0" w:color="000000"/>
              <w:right w:val="single" w:sz="8" w:space="0" w:color="000000"/>
            </w:tcBorders>
          </w:tcPr>
          <w:p w14:paraId="26FC8B93" w14:textId="77777777" w:rsidR="006E4947" w:rsidRPr="005136AF" w:rsidRDefault="006E4947" w:rsidP="00EB196E">
            <w:pPr>
              <w:jc w:val="center"/>
              <w:rPr>
                <w:sz w:val="20"/>
                <w:szCs w:val="20"/>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41834EB5" w14:textId="77777777" w:rsidR="006E4947" w:rsidRPr="005136AF" w:rsidRDefault="006E4947" w:rsidP="00EB196E">
            <w:pPr>
              <w:jc w:val="center"/>
              <w:rPr>
                <w:sz w:val="20"/>
                <w:szCs w:val="20"/>
              </w:rPr>
            </w:pPr>
            <w:r w:rsidRPr="005136AF">
              <w:rPr>
                <w:sz w:val="20"/>
                <w:szCs w:val="20"/>
              </w:rPr>
              <w:t>200 мл</w:t>
            </w:r>
          </w:p>
        </w:tc>
        <w:tc>
          <w:tcPr>
            <w:tcW w:w="1700" w:type="dxa"/>
            <w:tcBorders>
              <w:top w:val="single" w:sz="8" w:space="0" w:color="000000"/>
              <w:left w:val="single" w:sz="8" w:space="0" w:color="000000"/>
              <w:bottom w:val="single" w:sz="8" w:space="0" w:color="000000"/>
              <w:right w:val="single" w:sz="8" w:space="0" w:color="000000"/>
            </w:tcBorders>
          </w:tcPr>
          <w:p w14:paraId="656F5A75" w14:textId="77777777" w:rsidR="006E4947" w:rsidRPr="005136AF" w:rsidRDefault="006E4947" w:rsidP="00EB196E">
            <w:pPr>
              <w:jc w:val="center"/>
              <w:rPr>
                <w:sz w:val="20"/>
                <w:szCs w:val="20"/>
              </w:rPr>
            </w:pPr>
            <w:r w:rsidRPr="005136AF">
              <w:rPr>
                <w:sz w:val="20"/>
                <w:szCs w:val="20"/>
              </w:rPr>
              <w:t>пляшка</w:t>
            </w:r>
          </w:p>
        </w:tc>
        <w:tc>
          <w:tcPr>
            <w:tcW w:w="993" w:type="dxa"/>
            <w:tcBorders>
              <w:top w:val="single" w:sz="8" w:space="0" w:color="000000"/>
              <w:left w:val="single" w:sz="8" w:space="0" w:color="000000"/>
              <w:bottom w:val="single" w:sz="8" w:space="0" w:color="000000"/>
              <w:right w:val="single" w:sz="8" w:space="0" w:color="000000"/>
            </w:tcBorders>
          </w:tcPr>
          <w:p w14:paraId="7BEE1923" w14:textId="77777777" w:rsidR="006E4947" w:rsidRPr="005136AF" w:rsidRDefault="006E4947" w:rsidP="00EB196E">
            <w:pPr>
              <w:jc w:val="center"/>
              <w:rPr>
                <w:sz w:val="20"/>
                <w:szCs w:val="20"/>
              </w:rPr>
            </w:pPr>
            <w:r w:rsidRPr="005136AF">
              <w:rPr>
                <w:sz w:val="20"/>
                <w:szCs w:val="20"/>
              </w:rPr>
              <w:t>1000</w:t>
            </w:r>
          </w:p>
        </w:tc>
      </w:tr>
      <w:tr w:rsidR="006E4947" w:rsidRPr="005136AF" w14:paraId="5CA36ACF"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9F71E"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27</w:t>
            </w:r>
          </w:p>
        </w:tc>
        <w:tc>
          <w:tcPr>
            <w:tcW w:w="1701" w:type="dxa"/>
            <w:tcBorders>
              <w:top w:val="single" w:sz="8" w:space="0" w:color="000000"/>
              <w:left w:val="single" w:sz="8" w:space="0" w:color="000000"/>
              <w:bottom w:val="single" w:sz="8" w:space="0" w:color="000000"/>
              <w:right w:val="single" w:sz="8" w:space="0" w:color="000000"/>
            </w:tcBorders>
          </w:tcPr>
          <w:p w14:paraId="795A2E1C" w14:textId="77777777" w:rsidR="006E4947" w:rsidRPr="005136AF" w:rsidRDefault="006E4947" w:rsidP="00EB196E">
            <w:pPr>
              <w:jc w:val="center"/>
              <w:rPr>
                <w:sz w:val="20"/>
                <w:szCs w:val="20"/>
              </w:rPr>
            </w:pPr>
            <w:r w:rsidRPr="005136AF">
              <w:rPr>
                <w:sz w:val="20"/>
                <w:szCs w:val="20"/>
              </w:rPr>
              <w:t>Enalapril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7DDD0" w14:textId="77777777" w:rsidR="006E4947" w:rsidRPr="005136AF" w:rsidRDefault="006E4947" w:rsidP="00EB196E">
            <w:pPr>
              <w:jc w:val="center"/>
              <w:rPr>
                <w:sz w:val="20"/>
                <w:szCs w:val="20"/>
              </w:rPr>
            </w:pPr>
            <w:r w:rsidRPr="005136AF">
              <w:rPr>
                <w:sz w:val="20"/>
                <w:szCs w:val="20"/>
              </w:rPr>
              <w:t>Еналаприл</w:t>
            </w:r>
          </w:p>
        </w:tc>
        <w:tc>
          <w:tcPr>
            <w:tcW w:w="1984" w:type="dxa"/>
            <w:tcBorders>
              <w:top w:val="single" w:sz="8" w:space="0" w:color="000000"/>
              <w:left w:val="single" w:sz="8" w:space="0" w:color="000000"/>
              <w:bottom w:val="single" w:sz="8" w:space="0" w:color="000000"/>
              <w:right w:val="single" w:sz="8" w:space="0" w:color="000000"/>
            </w:tcBorders>
          </w:tcPr>
          <w:p w14:paraId="29F52EEF"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3E164D68" w14:textId="77777777" w:rsidR="006E4947" w:rsidRPr="005136AF" w:rsidRDefault="006E4947" w:rsidP="00EB196E">
            <w:pPr>
              <w:jc w:val="center"/>
              <w:rPr>
                <w:sz w:val="20"/>
                <w:szCs w:val="20"/>
              </w:rPr>
            </w:pPr>
            <w:r w:rsidRPr="005136AF">
              <w:rPr>
                <w:sz w:val="20"/>
                <w:szCs w:val="20"/>
              </w:rPr>
              <w:t>10 мг</w:t>
            </w:r>
          </w:p>
        </w:tc>
        <w:tc>
          <w:tcPr>
            <w:tcW w:w="1700" w:type="dxa"/>
            <w:tcBorders>
              <w:top w:val="single" w:sz="8" w:space="0" w:color="000000"/>
              <w:left w:val="single" w:sz="8" w:space="0" w:color="000000"/>
              <w:bottom w:val="single" w:sz="8" w:space="0" w:color="000000"/>
              <w:right w:val="single" w:sz="8" w:space="0" w:color="000000"/>
            </w:tcBorders>
          </w:tcPr>
          <w:p w14:paraId="78A46CAA"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56E9A673" w14:textId="77777777" w:rsidR="006E4947" w:rsidRPr="005136AF" w:rsidRDefault="006E4947" w:rsidP="00EB196E">
            <w:pPr>
              <w:jc w:val="center"/>
              <w:rPr>
                <w:sz w:val="20"/>
                <w:szCs w:val="20"/>
              </w:rPr>
            </w:pPr>
            <w:r w:rsidRPr="005136AF">
              <w:rPr>
                <w:sz w:val="20"/>
                <w:szCs w:val="20"/>
              </w:rPr>
              <w:t>1000</w:t>
            </w:r>
          </w:p>
        </w:tc>
      </w:tr>
      <w:tr w:rsidR="006E4947" w:rsidRPr="005136AF" w14:paraId="739DE761"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69A9"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28</w:t>
            </w:r>
          </w:p>
        </w:tc>
        <w:tc>
          <w:tcPr>
            <w:tcW w:w="1701" w:type="dxa"/>
            <w:tcBorders>
              <w:top w:val="single" w:sz="8" w:space="0" w:color="000000"/>
              <w:left w:val="single" w:sz="8" w:space="0" w:color="000000"/>
              <w:bottom w:val="single" w:sz="8" w:space="0" w:color="000000"/>
              <w:right w:val="single" w:sz="8" w:space="0" w:color="000000"/>
            </w:tcBorders>
          </w:tcPr>
          <w:p w14:paraId="75F31F6E" w14:textId="77777777" w:rsidR="006E4947" w:rsidRPr="005136AF" w:rsidRDefault="006E4947" w:rsidP="00EB196E">
            <w:pPr>
              <w:jc w:val="center"/>
              <w:rPr>
                <w:sz w:val="20"/>
                <w:szCs w:val="20"/>
              </w:rPr>
            </w:pPr>
            <w:r w:rsidRPr="005136AF">
              <w:rPr>
                <w:sz w:val="20"/>
                <w:szCs w:val="20"/>
              </w:rPr>
              <w:t>Enoxaparin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9B128" w14:textId="77777777" w:rsidR="006E4947" w:rsidRPr="005136AF" w:rsidRDefault="006E4947" w:rsidP="00EB196E">
            <w:pPr>
              <w:jc w:val="center"/>
              <w:rPr>
                <w:sz w:val="20"/>
                <w:szCs w:val="20"/>
              </w:rPr>
            </w:pPr>
            <w:r w:rsidRPr="005136AF">
              <w:rPr>
                <w:sz w:val="20"/>
                <w:szCs w:val="20"/>
              </w:rPr>
              <w:t>Еноксапарин</w:t>
            </w:r>
          </w:p>
        </w:tc>
        <w:tc>
          <w:tcPr>
            <w:tcW w:w="1984" w:type="dxa"/>
            <w:tcBorders>
              <w:top w:val="single" w:sz="8" w:space="0" w:color="000000"/>
              <w:left w:val="single" w:sz="8" w:space="0" w:color="000000"/>
              <w:bottom w:val="single" w:sz="8" w:space="0" w:color="000000"/>
              <w:right w:val="single" w:sz="8" w:space="0" w:color="000000"/>
            </w:tcBorders>
          </w:tcPr>
          <w:p w14:paraId="0DDDF81E"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7844D4D" w14:textId="77777777" w:rsidR="006E4947" w:rsidRPr="005136AF" w:rsidRDefault="006E4947" w:rsidP="00EB196E">
            <w:pPr>
              <w:jc w:val="center"/>
              <w:rPr>
                <w:sz w:val="20"/>
                <w:szCs w:val="20"/>
              </w:rPr>
            </w:pPr>
            <w:r w:rsidRPr="005136AF">
              <w:rPr>
                <w:sz w:val="20"/>
                <w:szCs w:val="20"/>
              </w:rPr>
              <w:t>10000 анти-Ха МО/мл, 0,6 мл</w:t>
            </w:r>
            <w:r w:rsidRPr="005136AF">
              <w:rPr>
                <w:sz w:val="20"/>
                <w:szCs w:val="20"/>
                <w:lang w:val="uk-UA"/>
              </w:rPr>
              <w:t xml:space="preserve"> (6000 анти-Ха МО)</w:t>
            </w:r>
            <w:r w:rsidRPr="005136AF">
              <w:rPr>
                <w:sz w:val="20"/>
                <w:szCs w:val="20"/>
              </w:rPr>
              <w:t>, шприц</w:t>
            </w:r>
          </w:p>
        </w:tc>
        <w:tc>
          <w:tcPr>
            <w:tcW w:w="1700" w:type="dxa"/>
            <w:tcBorders>
              <w:top w:val="single" w:sz="8" w:space="0" w:color="000000"/>
              <w:left w:val="single" w:sz="8" w:space="0" w:color="000000"/>
              <w:bottom w:val="single" w:sz="8" w:space="0" w:color="000000"/>
              <w:right w:val="single" w:sz="8" w:space="0" w:color="000000"/>
            </w:tcBorders>
          </w:tcPr>
          <w:p w14:paraId="49963181" w14:textId="77777777" w:rsidR="006E4947" w:rsidRPr="005136AF" w:rsidRDefault="006E4947" w:rsidP="00EB196E">
            <w:pPr>
              <w:jc w:val="center"/>
              <w:rPr>
                <w:sz w:val="20"/>
                <w:szCs w:val="20"/>
                <w:lang w:val="uk-UA"/>
              </w:rPr>
            </w:pPr>
            <w:r w:rsidRPr="005136AF">
              <w:rPr>
                <w:sz w:val="20"/>
                <w:szCs w:val="20"/>
                <w:lang w:val="uk-UA"/>
              </w:rPr>
              <w:t>штуки (</w:t>
            </w:r>
            <w:r w:rsidRPr="005136AF">
              <w:rPr>
                <w:sz w:val="20"/>
                <w:szCs w:val="20"/>
              </w:rPr>
              <w:t>шприц</w:t>
            </w:r>
            <w:r w:rsidRPr="005136AF">
              <w:rPr>
                <w:sz w:val="20"/>
                <w:szCs w:val="20"/>
                <w:lang w:val="uk-UA"/>
              </w:rPr>
              <w:t>)</w:t>
            </w:r>
          </w:p>
        </w:tc>
        <w:tc>
          <w:tcPr>
            <w:tcW w:w="993" w:type="dxa"/>
            <w:tcBorders>
              <w:top w:val="single" w:sz="8" w:space="0" w:color="000000"/>
              <w:left w:val="single" w:sz="8" w:space="0" w:color="000000"/>
              <w:bottom w:val="single" w:sz="8" w:space="0" w:color="000000"/>
              <w:right w:val="single" w:sz="8" w:space="0" w:color="000000"/>
            </w:tcBorders>
          </w:tcPr>
          <w:p w14:paraId="21F5F3FD" w14:textId="77777777" w:rsidR="006E4947" w:rsidRPr="005136AF" w:rsidRDefault="006E4947" w:rsidP="00EB196E">
            <w:pPr>
              <w:jc w:val="center"/>
              <w:rPr>
                <w:sz w:val="20"/>
                <w:szCs w:val="20"/>
              </w:rPr>
            </w:pPr>
            <w:r w:rsidRPr="005136AF">
              <w:rPr>
                <w:sz w:val="20"/>
                <w:szCs w:val="20"/>
              </w:rPr>
              <w:t>350</w:t>
            </w:r>
          </w:p>
        </w:tc>
      </w:tr>
      <w:tr w:rsidR="006E4947" w:rsidRPr="005136AF" w14:paraId="052356E9"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27678"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29</w:t>
            </w:r>
          </w:p>
        </w:tc>
        <w:tc>
          <w:tcPr>
            <w:tcW w:w="1701" w:type="dxa"/>
            <w:tcBorders>
              <w:top w:val="single" w:sz="8" w:space="0" w:color="000000"/>
              <w:left w:val="single" w:sz="8" w:space="0" w:color="000000"/>
              <w:bottom w:val="single" w:sz="8" w:space="0" w:color="000000"/>
              <w:right w:val="single" w:sz="8" w:space="0" w:color="000000"/>
            </w:tcBorders>
          </w:tcPr>
          <w:p w14:paraId="3E478162" w14:textId="77777777" w:rsidR="006E4947" w:rsidRPr="005136AF" w:rsidRDefault="006E4947" w:rsidP="00EB196E">
            <w:pPr>
              <w:jc w:val="center"/>
              <w:rPr>
                <w:sz w:val="20"/>
                <w:szCs w:val="20"/>
              </w:rPr>
            </w:pPr>
            <w:r w:rsidRPr="005136AF">
              <w:rPr>
                <w:sz w:val="20"/>
                <w:szCs w:val="20"/>
              </w:rPr>
              <w:t>Enoxaparin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B5162" w14:textId="77777777" w:rsidR="006E4947" w:rsidRPr="005136AF" w:rsidRDefault="006E4947" w:rsidP="00EB196E">
            <w:pPr>
              <w:jc w:val="center"/>
              <w:rPr>
                <w:sz w:val="20"/>
                <w:szCs w:val="20"/>
              </w:rPr>
            </w:pPr>
            <w:r w:rsidRPr="005136AF">
              <w:rPr>
                <w:sz w:val="20"/>
                <w:szCs w:val="20"/>
              </w:rPr>
              <w:t>Еноксапарин</w:t>
            </w:r>
          </w:p>
        </w:tc>
        <w:tc>
          <w:tcPr>
            <w:tcW w:w="1984" w:type="dxa"/>
            <w:tcBorders>
              <w:top w:val="single" w:sz="8" w:space="0" w:color="000000"/>
              <w:left w:val="single" w:sz="8" w:space="0" w:color="000000"/>
              <w:bottom w:val="single" w:sz="8" w:space="0" w:color="000000"/>
              <w:right w:val="single" w:sz="8" w:space="0" w:color="000000"/>
            </w:tcBorders>
          </w:tcPr>
          <w:p w14:paraId="76AE130F"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0F1E2D53" w14:textId="77777777" w:rsidR="006E4947" w:rsidRPr="005136AF" w:rsidRDefault="006E4947" w:rsidP="00EB196E">
            <w:pPr>
              <w:jc w:val="center"/>
              <w:rPr>
                <w:sz w:val="20"/>
                <w:szCs w:val="20"/>
              </w:rPr>
            </w:pPr>
            <w:r w:rsidRPr="005136AF">
              <w:rPr>
                <w:sz w:val="20"/>
                <w:szCs w:val="20"/>
              </w:rPr>
              <w:t>10000 анти-Ха МО/мл, 0,8 мл</w:t>
            </w:r>
            <w:r w:rsidRPr="005136AF">
              <w:rPr>
                <w:sz w:val="20"/>
                <w:szCs w:val="20"/>
                <w:lang w:val="uk-UA"/>
              </w:rPr>
              <w:t xml:space="preserve"> (8000 анти-Ха МО)</w:t>
            </w:r>
            <w:r w:rsidRPr="005136AF">
              <w:rPr>
                <w:sz w:val="20"/>
                <w:szCs w:val="20"/>
              </w:rPr>
              <w:t>, шприц</w:t>
            </w:r>
          </w:p>
        </w:tc>
        <w:tc>
          <w:tcPr>
            <w:tcW w:w="1700" w:type="dxa"/>
            <w:tcBorders>
              <w:top w:val="single" w:sz="8" w:space="0" w:color="000000"/>
              <w:left w:val="single" w:sz="8" w:space="0" w:color="000000"/>
              <w:bottom w:val="single" w:sz="8" w:space="0" w:color="000000"/>
              <w:right w:val="single" w:sz="8" w:space="0" w:color="000000"/>
            </w:tcBorders>
          </w:tcPr>
          <w:p w14:paraId="13BD7AD5" w14:textId="77777777" w:rsidR="006E4947" w:rsidRPr="005136AF" w:rsidRDefault="006E4947" w:rsidP="00EB196E">
            <w:pPr>
              <w:jc w:val="center"/>
              <w:rPr>
                <w:sz w:val="20"/>
                <w:szCs w:val="20"/>
                <w:lang w:val="uk-UA"/>
              </w:rPr>
            </w:pPr>
            <w:r w:rsidRPr="005136AF">
              <w:rPr>
                <w:sz w:val="20"/>
                <w:szCs w:val="20"/>
                <w:lang w:val="uk-UA"/>
              </w:rPr>
              <w:t>штуки (</w:t>
            </w:r>
            <w:r w:rsidRPr="005136AF">
              <w:rPr>
                <w:sz w:val="20"/>
                <w:szCs w:val="20"/>
              </w:rPr>
              <w:t>шприц</w:t>
            </w:r>
            <w:r w:rsidRPr="005136AF">
              <w:rPr>
                <w:sz w:val="20"/>
                <w:szCs w:val="20"/>
                <w:lang w:val="uk-UA"/>
              </w:rPr>
              <w:t>)</w:t>
            </w:r>
          </w:p>
        </w:tc>
        <w:tc>
          <w:tcPr>
            <w:tcW w:w="993" w:type="dxa"/>
            <w:tcBorders>
              <w:top w:val="single" w:sz="8" w:space="0" w:color="000000"/>
              <w:left w:val="single" w:sz="8" w:space="0" w:color="000000"/>
              <w:bottom w:val="single" w:sz="8" w:space="0" w:color="000000"/>
              <w:right w:val="single" w:sz="8" w:space="0" w:color="000000"/>
            </w:tcBorders>
          </w:tcPr>
          <w:p w14:paraId="671E0143" w14:textId="77777777" w:rsidR="006E4947" w:rsidRPr="005136AF" w:rsidRDefault="006E4947" w:rsidP="00EB196E">
            <w:pPr>
              <w:jc w:val="center"/>
              <w:rPr>
                <w:sz w:val="20"/>
                <w:szCs w:val="20"/>
              </w:rPr>
            </w:pPr>
            <w:r w:rsidRPr="005136AF">
              <w:rPr>
                <w:sz w:val="20"/>
                <w:szCs w:val="20"/>
              </w:rPr>
              <w:t>50</w:t>
            </w:r>
          </w:p>
        </w:tc>
      </w:tr>
      <w:tr w:rsidR="006E4947" w:rsidRPr="005136AF" w14:paraId="3C6FFABA"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9EDE1"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30</w:t>
            </w:r>
          </w:p>
        </w:tc>
        <w:tc>
          <w:tcPr>
            <w:tcW w:w="1701" w:type="dxa"/>
            <w:tcBorders>
              <w:top w:val="single" w:sz="8" w:space="0" w:color="000000"/>
              <w:left w:val="single" w:sz="8" w:space="0" w:color="000000"/>
              <w:bottom w:val="single" w:sz="8" w:space="0" w:color="000000"/>
              <w:right w:val="single" w:sz="8" w:space="0" w:color="000000"/>
            </w:tcBorders>
          </w:tcPr>
          <w:p w14:paraId="58B7A448" w14:textId="77777777" w:rsidR="006E4947" w:rsidRPr="005136AF" w:rsidRDefault="006E4947" w:rsidP="00EB196E">
            <w:pPr>
              <w:jc w:val="center"/>
              <w:rPr>
                <w:sz w:val="20"/>
                <w:szCs w:val="20"/>
                <w:lang w:val="uk-UA"/>
              </w:rPr>
            </w:pPr>
            <w:r w:rsidRPr="005136AF">
              <w:rPr>
                <w:sz w:val="20"/>
                <w:szCs w:val="20"/>
              </w:rPr>
              <w:t>Epinephrine</w:t>
            </w:r>
            <w:r w:rsidRPr="005136AF">
              <w:t xml:space="preserve"> </w:t>
            </w:r>
            <w:r w:rsidRPr="005136AF">
              <w:rPr>
                <w:lang w:val="uk-UA"/>
              </w:rPr>
              <w:t>(</w:t>
            </w:r>
            <w:r w:rsidRPr="005136AF">
              <w:rPr>
                <w:sz w:val="20"/>
                <w:szCs w:val="20"/>
              </w:rPr>
              <w:t>Adrenaline</w:t>
            </w:r>
            <w:r w:rsidRPr="005136AF">
              <w:rPr>
                <w:sz w:val="20"/>
                <w:szCs w:val="20"/>
                <w:lang w:val="uk-UA"/>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64C4E" w14:textId="77777777" w:rsidR="006E4947" w:rsidRPr="005136AF" w:rsidRDefault="006E4947" w:rsidP="00EB196E">
            <w:pPr>
              <w:jc w:val="center"/>
              <w:rPr>
                <w:sz w:val="20"/>
                <w:szCs w:val="20"/>
              </w:rPr>
            </w:pPr>
            <w:r w:rsidRPr="005136AF">
              <w:rPr>
                <w:sz w:val="20"/>
                <w:szCs w:val="20"/>
                <w:lang w:val="uk-UA"/>
              </w:rPr>
              <w:t>Епінефрин</w:t>
            </w:r>
            <w:r w:rsidRPr="005136AF">
              <w:rPr>
                <w:sz w:val="20"/>
                <w:szCs w:val="20"/>
              </w:rPr>
              <w:t xml:space="preserve"> </w:t>
            </w:r>
            <w:r w:rsidRPr="005136AF">
              <w:rPr>
                <w:sz w:val="20"/>
                <w:szCs w:val="20"/>
                <w:lang w:val="uk-UA"/>
              </w:rPr>
              <w:t>(</w:t>
            </w:r>
            <w:r w:rsidRPr="005136AF">
              <w:rPr>
                <w:sz w:val="20"/>
                <w:szCs w:val="20"/>
              </w:rPr>
              <w:t>А</w:t>
            </w:r>
            <w:r w:rsidRPr="005136AF">
              <w:rPr>
                <w:sz w:val="20"/>
                <w:szCs w:val="20"/>
                <w:lang w:val="uk-UA"/>
              </w:rPr>
              <w:t>дреналін)</w:t>
            </w:r>
          </w:p>
        </w:tc>
        <w:tc>
          <w:tcPr>
            <w:tcW w:w="1984" w:type="dxa"/>
            <w:tcBorders>
              <w:top w:val="single" w:sz="8" w:space="0" w:color="000000"/>
              <w:left w:val="single" w:sz="8" w:space="0" w:color="000000"/>
              <w:bottom w:val="single" w:sz="8" w:space="0" w:color="000000"/>
              <w:right w:val="single" w:sz="8" w:space="0" w:color="000000"/>
            </w:tcBorders>
          </w:tcPr>
          <w:p w14:paraId="104A0044"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01F8DF76" w14:textId="77777777" w:rsidR="006E4947" w:rsidRPr="005136AF" w:rsidRDefault="006E4947" w:rsidP="00EB196E">
            <w:pPr>
              <w:jc w:val="center"/>
              <w:rPr>
                <w:sz w:val="20"/>
                <w:szCs w:val="20"/>
              </w:rPr>
            </w:pPr>
            <w:r w:rsidRPr="005136AF">
              <w:rPr>
                <w:sz w:val="20"/>
                <w:szCs w:val="20"/>
              </w:rPr>
              <w:t>1,82 мг/мл по 1 мл</w:t>
            </w:r>
          </w:p>
        </w:tc>
        <w:tc>
          <w:tcPr>
            <w:tcW w:w="1700" w:type="dxa"/>
            <w:tcBorders>
              <w:top w:val="single" w:sz="8" w:space="0" w:color="000000"/>
              <w:left w:val="single" w:sz="8" w:space="0" w:color="000000"/>
              <w:bottom w:val="single" w:sz="8" w:space="0" w:color="000000"/>
              <w:right w:val="single" w:sz="8" w:space="0" w:color="000000"/>
            </w:tcBorders>
          </w:tcPr>
          <w:p w14:paraId="43A17288"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3B39BE2" w14:textId="77777777" w:rsidR="006E4947" w:rsidRPr="005136AF" w:rsidRDefault="006E4947" w:rsidP="00EB196E">
            <w:pPr>
              <w:jc w:val="center"/>
              <w:rPr>
                <w:sz w:val="20"/>
                <w:szCs w:val="20"/>
              </w:rPr>
            </w:pPr>
            <w:r w:rsidRPr="005136AF">
              <w:rPr>
                <w:sz w:val="20"/>
                <w:szCs w:val="20"/>
              </w:rPr>
              <w:t>30</w:t>
            </w:r>
          </w:p>
        </w:tc>
      </w:tr>
      <w:tr w:rsidR="006E4947" w:rsidRPr="005136AF" w14:paraId="0BFD28F3"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2924E"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31</w:t>
            </w:r>
          </w:p>
        </w:tc>
        <w:tc>
          <w:tcPr>
            <w:tcW w:w="1701" w:type="dxa"/>
            <w:tcBorders>
              <w:top w:val="single" w:sz="8" w:space="0" w:color="000000"/>
              <w:left w:val="single" w:sz="8" w:space="0" w:color="000000"/>
              <w:bottom w:val="single" w:sz="8" w:space="0" w:color="000000"/>
              <w:right w:val="single" w:sz="8" w:space="0" w:color="000000"/>
            </w:tcBorders>
          </w:tcPr>
          <w:p w14:paraId="2AE380EC" w14:textId="77777777" w:rsidR="006E4947" w:rsidRPr="005136AF" w:rsidRDefault="006E4947" w:rsidP="00EB196E">
            <w:pPr>
              <w:jc w:val="center"/>
              <w:rPr>
                <w:sz w:val="20"/>
                <w:szCs w:val="20"/>
              </w:rPr>
            </w:pPr>
            <w:r w:rsidRPr="005136AF">
              <w:rPr>
                <w:sz w:val="20"/>
                <w:szCs w:val="20"/>
              </w:rPr>
              <w:t>Fluconazole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59541" w14:textId="77777777" w:rsidR="006E4947" w:rsidRPr="005136AF" w:rsidRDefault="006E4947" w:rsidP="00EB196E">
            <w:pPr>
              <w:jc w:val="center"/>
              <w:rPr>
                <w:sz w:val="20"/>
                <w:szCs w:val="20"/>
              </w:rPr>
            </w:pPr>
            <w:r w:rsidRPr="005136AF">
              <w:rPr>
                <w:sz w:val="20"/>
                <w:szCs w:val="20"/>
              </w:rPr>
              <w:t>Флуконазол</w:t>
            </w:r>
          </w:p>
        </w:tc>
        <w:tc>
          <w:tcPr>
            <w:tcW w:w="1984" w:type="dxa"/>
            <w:tcBorders>
              <w:top w:val="single" w:sz="8" w:space="0" w:color="000000"/>
              <w:left w:val="single" w:sz="8" w:space="0" w:color="000000"/>
              <w:bottom w:val="single" w:sz="8" w:space="0" w:color="000000"/>
              <w:right w:val="single" w:sz="8" w:space="0" w:color="000000"/>
            </w:tcBorders>
          </w:tcPr>
          <w:p w14:paraId="40CBCF4E" w14:textId="77777777" w:rsidR="006E4947" w:rsidRPr="005136AF" w:rsidRDefault="006E4947" w:rsidP="00EB196E">
            <w:pPr>
              <w:jc w:val="center"/>
              <w:rPr>
                <w:sz w:val="20"/>
                <w:szCs w:val="20"/>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65DCC45E" w14:textId="77777777" w:rsidR="006E4947" w:rsidRPr="005136AF" w:rsidRDefault="006E4947" w:rsidP="00EB196E">
            <w:pPr>
              <w:jc w:val="center"/>
              <w:rPr>
                <w:sz w:val="20"/>
                <w:szCs w:val="20"/>
              </w:rPr>
            </w:pPr>
            <w:r w:rsidRPr="005136AF">
              <w:rPr>
                <w:sz w:val="20"/>
                <w:szCs w:val="20"/>
              </w:rPr>
              <w:t>2 мг/мл , 100 мл</w:t>
            </w:r>
          </w:p>
        </w:tc>
        <w:tc>
          <w:tcPr>
            <w:tcW w:w="1700" w:type="dxa"/>
            <w:tcBorders>
              <w:top w:val="single" w:sz="8" w:space="0" w:color="000000"/>
              <w:left w:val="single" w:sz="8" w:space="0" w:color="000000"/>
              <w:bottom w:val="single" w:sz="8" w:space="0" w:color="000000"/>
              <w:right w:val="single" w:sz="8" w:space="0" w:color="000000"/>
            </w:tcBorders>
          </w:tcPr>
          <w:p w14:paraId="61662C9A"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27CA03B6" w14:textId="77777777" w:rsidR="006E4947" w:rsidRPr="005136AF" w:rsidRDefault="006E4947" w:rsidP="00EB196E">
            <w:pPr>
              <w:jc w:val="center"/>
              <w:rPr>
                <w:sz w:val="20"/>
                <w:szCs w:val="20"/>
              </w:rPr>
            </w:pPr>
            <w:r w:rsidRPr="005136AF">
              <w:rPr>
                <w:sz w:val="20"/>
                <w:szCs w:val="20"/>
              </w:rPr>
              <w:t>50</w:t>
            </w:r>
          </w:p>
        </w:tc>
      </w:tr>
      <w:tr w:rsidR="006E4947" w:rsidRPr="005136AF" w14:paraId="1F9B07AF"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89EDD"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32</w:t>
            </w:r>
          </w:p>
        </w:tc>
        <w:tc>
          <w:tcPr>
            <w:tcW w:w="1701" w:type="dxa"/>
            <w:tcBorders>
              <w:top w:val="single" w:sz="8" w:space="0" w:color="000000"/>
              <w:left w:val="single" w:sz="8" w:space="0" w:color="000000"/>
              <w:bottom w:val="single" w:sz="8" w:space="0" w:color="000000"/>
              <w:right w:val="single" w:sz="8" w:space="0" w:color="000000"/>
            </w:tcBorders>
          </w:tcPr>
          <w:p w14:paraId="6D933AAE" w14:textId="77777777" w:rsidR="006E4947" w:rsidRPr="005136AF" w:rsidRDefault="006E4947" w:rsidP="00EB196E">
            <w:pPr>
              <w:jc w:val="center"/>
              <w:rPr>
                <w:rFonts w:eastAsia="Calibri"/>
                <w:b/>
                <w:color w:val="000000"/>
                <w:sz w:val="20"/>
                <w:szCs w:val="20"/>
                <w:lang w:val="uk-UA" w:eastAsia="en-US"/>
              </w:rPr>
            </w:pPr>
            <w:r w:rsidRPr="005136AF">
              <w:rPr>
                <w:sz w:val="20"/>
                <w:szCs w:val="20"/>
              </w:rPr>
              <w:t>Furosemide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F2078" w14:textId="77777777" w:rsidR="006E4947" w:rsidRPr="005136AF" w:rsidRDefault="006E4947" w:rsidP="00EB196E">
            <w:pPr>
              <w:jc w:val="center"/>
              <w:rPr>
                <w:rFonts w:eastAsia="Calibri"/>
                <w:b/>
                <w:color w:val="000000"/>
                <w:sz w:val="20"/>
                <w:szCs w:val="20"/>
                <w:lang w:val="uk-UA" w:eastAsia="en-US"/>
              </w:rPr>
            </w:pPr>
            <w:r w:rsidRPr="005136AF">
              <w:rPr>
                <w:sz w:val="20"/>
                <w:szCs w:val="20"/>
              </w:rPr>
              <w:t>Фуросемід</w:t>
            </w:r>
          </w:p>
        </w:tc>
        <w:tc>
          <w:tcPr>
            <w:tcW w:w="1984" w:type="dxa"/>
            <w:tcBorders>
              <w:top w:val="single" w:sz="8" w:space="0" w:color="000000"/>
              <w:left w:val="single" w:sz="8" w:space="0" w:color="000000"/>
              <w:bottom w:val="single" w:sz="8" w:space="0" w:color="000000"/>
              <w:right w:val="single" w:sz="8" w:space="0" w:color="000000"/>
            </w:tcBorders>
          </w:tcPr>
          <w:p w14:paraId="44CD6DCA" w14:textId="77777777" w:rsidR="006E4947" w:rsidRPr="005136AF" w:rsidRDefault="006E4947" w:rsidP="00EB196E">
            <w:pPr>
              <w:jc w:val="center"/>
              <w:rPr>
                <w:rFonts w:eastAsia="Calibri"/>
                <w:b/>
                <w:color w:val="000000"/>
                <w:sz w:val="20"/>
                <w:szCs w:val="20"/>
                <w:lang w:val="uk-UA" w:eastAsia="en-US"/>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7F9C231" w14:textId="77777777" w:rsidR="006E4947" w:rsidRPr="005136AF" w:rsidRDefault="006E4947" w:rsidP="00EB196E">
            <w:pPr>
              <w:jc w:val="center"/>
              <w:rPr>
                <w:rFonts w:eastAsia="Calibri"/>
                <w:b/>
                <w:color w:val="000000"/>
                <w:sz w:val="20"/>
                <w:szCs w:val="20"/>
                <w:lang w:val="uk-UA" w:eastAsia="en-US"/>
              </w:rPr>
            </w:pPr>
            <w:r w:rsidRPr="005136AF">
              <w:rPr>
                <w:sz w:val="20"/>
                <w:szCs w:val="20"/>
              </w:rPr>
              <w:t>10 мг/мл, 2 мл</w:t>
            </w:r>
          </w:p>
        </w:tc>
        <w:tc>
          <w:tcPr>
            <w:tcW w:w="1700" w:type="dxa"/>
            <w:tcBorders>
              <w:top w:val="single" w:sz="8" w:space="0" w:color="000000"/>
              <w:left w:val="single" w:sz="8" w:space="0" w:color="000000"/>
              <w:bottom w:val="single" w:sz="8" w:space="0" w:color="000000"/>
              <w:right w:val="single" w:sz="8" w:space="0" w:color="000000"/>
            </w:tcBorders>
          </w:tcPr>
          <w:p w14:paraId="639B832D" w14:textId="77777777" w:rsidR="006E4947" w:rsidRPr="005136AF" w:rsidRDefault="006E4947" w:rsidP="00EB196E">
            <w:pPr>
              <w:jc w:val="center"/>
              <w:rPr>
                <w:rFonts w:eastAsia="Calibri"/>
                <w:b/>
                <w:color w:val="000000"/>
                <w:sz w:val="20"/>
                <w:szCs w:val="20"/>
                <w:lang w:val="uk-UA" w:eastAsia="en-US"/>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60044A16" w14:textId="77777777" w:rsidR="006E4947" w:rsidRPr="005136AF" w:rsidRDefault="006E4947" w:rsidP="00EB196E">
            <w:pPr>
              <w:jc w:val="center"/>
              <w:rPr>
                <w:rFonts w:eastAsia="Calibri"/>
                <w:b/>
                <w:color w:val="000000"/>
                <w:sz w:val="20"/>
                <w:szCs w:val="20"/>
                <w:lang w:val="uk-UA" w:eastAsia="en-US"/>
              </w:rPr>
            </w:pPr>
            <w:r w:rsidRPr="005136AF">
              <w:rPr>
                <w:sz w:val="20"/>
                <w:szCs w:val="20"/>
              </w:rPr>
              <w:t>550</w:t>
            </w:r>
          </w:p>
        </w:tc>
      </w:tr>
      <w:tr w:rsidR="006E4947" w:rsidRPr="005136AF" w14:paraId="73C5EDFC"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28850"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33</w:t>
            </w:r>
          </w:p>
        </w:tc>
        <w:tc>
          <w:tcPr>
            <w:tcW w:w="1701" w:type="dxa"/>
            <w:tcBorders>
              <w:top w:val="single" w:sz="8" w:space="0" w:color="000000"/>
              <w:left w:val="single" w:sz="8" w:space="0" w:color="000000"/>
              <w:bottom w:val="single" w:sz="8" w:space="0" w:color="000000"/>
              <w:right w:val="single" w:sz="8" w:space="0" w:color="000000"/>
            </w:tcBorders>
          </w:tcPr>
          <w:p w14:paraId="3FB42055" w14:textId="77777777" w:rsidR="006E4947" w:rsidRPr="005136AF" w:rsidRDefault="006E4947" w:rsidP="00EB196E">
            <w:pPr>
              <w:jc w:val="center"/>
              <w:rPr>
                <w:rFonts w:eastAsia="Calibri"/>
                <w:b/>
                <w:color w:val="000000"/>
                <w:sz w:val="20"/>
                <w:szCs w:val="20"/>
                <w:lang w:val="uk-UA" w:eastAsia="en-US"/>
              </w:rPr>
            </w:pPr>
            <w:r w:rsidRPr="005136AF">
              <w:rPr>
                <w:sz w:val="20"/>
                <w:szCs w:val="20"/>
              </w:rPr>
              <w:t>Glucose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92A5A" w14:textId="77777777" w:rsidR="006E4947" w:rsidRPr="005136AF" w:rsidRDefault="006E4947" w:rsidP="00EB196E">
            <w:pPr>
              <w:jc w:val="center"/>
              <w:rPr>
                <w:rFonts w:eastAsia="Calibri"/>
                <w:b/>
                <w:color w:val="000000"/>
                <w:sz w:val="20"/>
                <w:szCs w:val="20"/>
                <w:lang w:val="uk-UA" w:eastAsia="en-US"/>
              </w:rPr>
            </w:pPr>
            <w:r w:rsidRPr="005136AF">
              <w:rPr>
                <w:sz w:val="20"/>
                <w:szCs w:val="20"/>
              </w:rPr>
              <w:t>Глюкоза</w:t>
            </w:r>
          </w:p>
        </w:tc>
        <w:tc>
          <w:tcPr>
            <w:tcW w:w="1984" w:type="dxa"/>
            <w:tcBorders>
              <w:top w:val="single" w:sz="8" w:space="0" w:color="000000"/>
              <w:left w:val="single" w:sz="8" w:space="0" w:color="000000"/>
              <w:bottom w:val="single" w:sz="8" w:space="0" w:color="000000"/>
              <w:right w:val="single" w:sz="8" w:space="0" w:color="000000"/>
            </w:tcBorders>
          </w:tcPr>
          <w:p w14:paraId="1DEAB7DB" w14:textId="77777777" w:rsidR="006E4947" w:rsidRPr="005136AF" w:rsidRDefault="006E4947" w:rsidP="00EB196E">
            <w:pPr>
              <w:jc w:val="center"/>
              <w:rPr>
                <w:rFonts w:eastAsia="Calibri"/>
                <w:b/>
                <w:color w:val="000000"/>
                <w:sz w:val="20"/>
                <w:szCs w:val="20"/>
                <w:lang w:val="uk-UA" w:eastAsia="en-US"/>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509C1B75" w14:textId="43331722" w:rsidR="006E4947" w:rsidRPr="005136AF" w:rsidRDefault="006E4947" w:rsidP="004A4EDE">
            <w:pPr>
              <w:jc w:val="center"/>
              <w:rPr>
                <w:rFonts w:eastAsia="Calibri"/>
                <w:b/>
                <w:color w:val="000000"/>
                <w:sz w:val="20"/>
                <w:szCs w:val="20"/>
                <w:lang w:val="uk-UA" w:eastAsia="en-US"/>
              </w:rPr>
            </w:pPr>
            <w:r w:rsidRPr="005136AF">
              <w:rPr>
                <w:sz w:val="20"/>
                <w:szCs w:val="20"/>
              </w:rPr>
              <w:t xml:space="preserve">0,4 г/мл, </w:t>
            </w:r>
            <w:r w:rsidR="004A4EDE" w:rsidRPr="005136AF">
              <w:rPr>
                <w:sz w:val="20"/>
                <w:szCs w:val="20"/>
                <w:lang w:val="uk-UA"/>
              </w:rPr>
              <w:t>1</w:t>
            </w:r>
            <w:r w:rsidRPr="005136AF">
              <w:rPr>
                <w:sz w:val="20"/>
                <w:szCs w:val="20"/>
              </w:rPr>
              <w:t>0 мл</w:t>
            </w:r>
          </w:p>
        </w:tc>
        <w:tc>
          <w:tcPr>
            <w:tcW w:w="1700" w:type="dxa"/>
            <w:tcBorders>
              <w:top w:val="single" w:sz="8" w:space="0" w:color="000000"/>
              <w:left w:val="single" w:sz="8" w:space="0" w:color="000000"/>
              <w:bottom w:val="single" w:sz="8" w:space="0" w:color="000000"/>
              <w:right w:val="single" w:sz="8" w:space="0" w:color="000000"/>
            </w:tcBorders>
          </w:tcPr>
          <w:p w14:paraId="0FD63B9D" w14:textId="77777777" w:rsidR="006E4947" w:rsidRPr="005136AF" w:rsidRDefault="006E4947" w:rsidP="00EB196E">
            <w:pPr>
              <w:jc w:val="center"/>
              <w:rPr>
                <w:rFonts w:eastAsia="Calibri"/>
                <w:b/>
                <w:color w:val="000000"/>
                <w:sz w:val="20"/>
                <w:szCs w:val="20"/>
                <w:lang w:val="uk-UA" w:eastAsia="en-US"/>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8B99CED" w14:textId="77777777" w:rsidR="006E4947" w:rsidRPr="005136AF" w:rsidRDefault="006E4947" w:rsidP="00EB196E">
            <w:pPr>
              <w:jc w:val="center"/>
              <w:rPr>
                <w:rFonts w:eastAsia="Calibri"/>
                <w:b/>
                <w:color w:val="000000"/>
                <w:sz w:val="20"/>
                <w:szCs w:val="20"/>
                <w:lang w:val="uk-UA" w:eastAsia="en-US"/>
              </w:rPr>
            </w:pPr>
            <w:r w:rsidRPr="005136AF">
              <w:rPr>
                <w:sz w:val="20"/>
                <w:szCs w:val="20"/>
              </w:rPr>
              <w:t>10</w:t>
            </w:r>
          </w:p>
        </w:tc>
      </w:tr>
      <w:tr w:rsidR="006E4947" w:rsidRPr="005136AF" w14:paraId="596FC234"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7DE1A"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34</w:t>
            </w:r>
          </w:p>
        </w:tc>
        <w:tc>
          <w:tcPr>
            <w:tcW w:w="1701" w:type="dxa"/>
            <w:tcBorders>
              <w:top w:val="single" w:sz="8" w:space="0" w:color="000000"/>
              <w:left w:val="single" w:sz="8" w:space="0" w:color="000000"/>
              <w:bottom w:val="single" w:sz="8" w:space="0" w:color="000000"/>
              <w:right w:val="single" w:sz="8" w:space="0" w:color="000000"/>
            </w:tcBorders>
          </w:tcPr>
          <w:p w14:paraId="5F20412B" w14:textId="77777777" w:rsidR="006E4947" w:rsidRPr="005136AF" w:rsidRDefault="006E4947" w:rsidP="00EB196E">
            <w:pPr>
              <w:jc w:val="center"/>
              <w:rPr>
                <w:rFonts w:eastAsia="Calibri"/>
                <w:b/>
                <w:color w:val="000000"/>
                <w:sz w:val="20"/>
                <w:szCs w:val="20"/>
                <w:lang w:val="uk-UA" w:eastAsia="en-US"/>
              </w:rPr>
            </w:pPr>
            <w:r w:rsidRPr="005136AF">
              <w:rPr>
                <w:sz w:val="20"/>
                <w:szCs w:val="20"/>
              </w:rPr>
              <w:t>Glucose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0F186" w14:textId="77777777" w:rsidR="006E4947" w:rsidRPr="005136AF" w:rsidRDefault="006E4947" w:rsidP="00EB196E">
            <w:pPr>
              <w:jc w:val="center"/>
              <w:rPr>
                <w:rFonts w:eastAsia="Calibri"/>
                <w:b/>
                <w:color w:val="000000"/>
                <w:sz w:val="20"/>
                <w:szCs w:val="20"/>
                <w:lang w:val="uk-UA" w:eastAsia="en-US"/>
              </w:rPr>
            </w:pPr>
            <w:r w:rsidRPr="005136AF">
              <w:rPr>
                <w:sz w:val="20"/>
                <w:szCs w:val="20"/>
              </w:rPr>
              <w:t>Глюкоза</w:t>
            </w:r>
          </w:p>
        </w:tc>
        <w:tc>
          <w:tcPr>
            <w:tcW w:w="1984" w:type="dxa"/>
            <w:tcBorders>
              <w:top w:val="single" w:sz="8" w:space="0" w:color="000000"/>
              <w:left w:val="single" w:sz="8" w:space="0" w:color="000000"/>
              <w:bottom w:val="single" w:sz="8" w:space="0" w:color="000000"/>
              <w:right w:val="single" w:sz="8" w:space="0" w:color="000000"/>
            </w:tcBorders>
          </w:tcPr>
          <w:p w14:paraId="4EEE98E4" w14:textId="77777777" w:rsidR="006E4947" w:rsidRPr="005136AF" w:rsidRDefault="006E4947" w:rsidP="00EB196E">
            <w:pPr>
              <w:jc w:val="center"/>
              <w:rPr>
                <w:rFonts w:eastAsia="Calibri"/>
                <w:b/>
                <w:color w:val="000000"/>
                <w:sz w:val="20"/>
                <w:szCs w:val="20"/>
                <w:lang w:val="uk-UA" w:eastAsia="en-US"/>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326C3C5E" w14:textId="77777777" w:rsidR="006E4947" w:rsidRPr="005136AF" w:rsidRDefault="006E4947" w:rsidP="00EB196E">
            <w:pPr>
              <w:jc w:val="center"/>
              <w:rPr>
                <w:rFonts w:eastAsia="Calibri"/>
                <w:b/>
                <w:color w:val="000000"/>
                <w:sz w:val="20"/>
                <w:szCs w:val="20"/>
                <w:lang w:val="uk-UA" w:eastAsia="en-US"/>
              </w:rPr>
            </w:pPr>
            <w:r w:rsidRPr="005136AF">
              <w:rPr>
                <w:sz w:val="20"/>
                <w:szCs w:val="20"/>
              </w:rPr>
              <w:t>50 мг/мл, 200 мл</w:t>
            </w:r>
          </w:p>
        </w:tc>
        <w:tc>
          <w:tcPr>
            <w:tcW w:w="1700" w:type="dxa"/>
            <w:tcBorders>
              <w:top w:val="single" w:sz="8" w:space="0" w:color="000000"/>
              <w:left w:val="single" w:sz="8" w:space="0" w:color="000000"/>
              <w:bottom w:val="single" w:sz="8" w:space="0" w:color="000000"/>
              <w:right w:val="single" w:sz="8" w:space="0" w:color="000000"/>
            </w:tcBorders>
          </w:tcPr>
          <w:p w14:paraId="7D54BE4F" w14:textId="77777777" w:rsidR="006E4947" w:rsidRPr="005136AF" w:rsidRDefault="006E4947" w:rsidP="00EB196E">
            <w:pPr>
              <w:jc w:val="center"/>
              <w:rPr>
                <w:rFonts w:eastAsia="Calibri"/>
                <w:b/>
                <w:color w:val="000000"/>
                <w:sz w:val="20"/>
                <w:szCs w:val="20"/>
                <w:lang w:val="uk-UA" w:eastAsia="en-US"/>
              </w:rPr>
            </w:pPr>
            <w:r w:rsidRPr="005136AF">
              <w:rPr>
                <w:sz w:val="20"/>
                <w:szCs w:val="20"/>
              </w:rPr>
              <w:t xml:space="preserve">пляшка </w:t>
            </w:r>
          </w:p>
        </w:tc>
        <w:tc>
          <w:tcPr>
            <w:tcW w:w="993" w:type="dxa"/>
            <w:tcBorders>
              <w:top w:val="single" w:sz="8" w:space="0" w:color="000000"/>
              <w:left w:val="single" w:sz="8" w:space="0" w:color="000000"/>
              <w:bottom w:val="single" w:sz="8" w:space="0" w:color="000000"/>
              <w:right w:val="single" w:sz="8" w:space="0" w:color="000000"/>
            </w:tcBorders>
          </w:tcPr>
          <w:p w14:paraId="3715C693" w14:textId="77777777" w:rsidR="006E4947" w:rsidRPr="005136AF" w:rsidRDefault="006E4947" w:rsidP="00EB196E">
            <w:pPr>
              <w:jc w:val="center"/>
              <w:rPr>
                <w:rFonts w:eastAsia="Calibri"/>
                <w:b/>
                <w:color w:val="000000"/>
                <w:sz w:val="20"/>
                <w:szCs w:val="20"/>
                <w:lang w:val="uk-UA" w:eastAsia="en-US"/>
              </w:rPr>
            </w:pPr>
            <w:r w:rsidRPr="005136AF">
              <w:rPr>
                <w:sz w:val="20"/>
                <w:szCs w:val="20"/>
                <w:lang w:val="uk-UA"/>
              </w:rPr>
              <w:t>5</w:t>
            </w:r>
            <w:r w:rsidRPr="005136AF">
              <w:rPr>
                <w:sz w:val="20"/>
                <w:szCs w:val="20"/>
              </w:rPr>
              <w:t>00</w:t>
            </w:r>
          </w:p>
        </w:tc>
      </w:tr>
      <w:tr w:rsidR="006E4947" w:rsidRPr="005136AF" w14:paraId="6D70BC1C"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A25B3"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35</w:t>
            </w:r>
          </w:p>
        </w:tc>
        <w:tc>
          <w:tcPr>
            <w:tcW w:w="1701" w:type="dxa"/>
            <w:tcBorders>
              <w:top w:val="single" w:sz="8" w:space="0" w:color="000000"/>
              <w:left w:val="single" w:sz="8" w:space="0" w:color="000000"/>
              <w:bottom w:val="single" w:sz="8" w:space="0" w:color="000000"/>
              <w:right w:val="single" w:sz="8" w:space="0" w:color="000000"/>
            </w:tcBorders>
          </w:tcPr>
          <w:p w14:paraId="7C051193" w14:textId="77777777" w:rsidR="006E4947" w:rsidRPr="005136AF" w:rsidRDefault="006E4947" w:rsidP="00EB196E">
            <w:pPr>
              <w:jc w:val="center"/>
              <w:rPr>
                <w:rFonts w:eastAsia="Calibri"/>
                <w:b/>
                <w:color w:val="000000"/>
                <w:sz w:val="20"/>
                <w:szCs w:val="20"/>
                <w:lang w:val="uk-UA" w:eastAsia="en-US"/>
              </w:rPr>
            </w:pPr>
            <w:r w:rsidRPr="005136AF">
              <w:rPr>
                <w:sz w:val="20"/>
                <w:szCs w:val="20"/>
              </w:rPr>
              <w:t>Glyceryl trinitrate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03487" w14:textId="77777777" w:rsidR="006E4947" w:rsidRPr="005136AF" w:rsidRDefault="006E4947" w:rsidP="00EB196E">
            <w:pPr>
              <w:jc w:val="center"/>
              <w:rPr>
                <w:rFonts w:eastAsia="Calibri"/>
                <w:b/>
                <w:color w:val="000000"/>
                <w:sz w:val="20"/>
                <w:szCs w:val="20"/>
                <w:lang w:val="uk-UA" w:eastAsia="en-US"/>
              </w:rPr>
            </w:pPr>
            <w:r w:rsidRPr="005136AF">
              <w:rPr>
                <w:sz w:val="20"/>
                <w:szCs w:val="20"/>
              </w:rPr>
              <w:t>Нітрогліцерин</w:t>
            </w:r>
          </w:p>
        </w:tc>
        <w:tc>
          <w:tcPr>
            <w:tcW w:w="1984" w:type="dxa"/>
            <w:tcBorders>
              <w:top w:val="single" w:sz="8" w:space="0" w:color="000000"/>
              <w:left w:val="single" w:sz="8" w:space="0" w:color="000000"/>
              <w:bottom w:val="single" w:sz="8" w:space="0" w:color="000000"/>
              <w:right w:val="single" w:sz="8" w:space="0" w:color="000000"/>
            </w:tcBorders>
          </w:tcPr>
          <w:p w14:paraId="766C1042" w14:textId="77777777" w:rsidR="006E4947" w:rsidRPr="005136AF" w:rsidRDefault="006E4947" w:rsidP="00EB196E">
            <w:pPr>
              <w:jc w:val="center"/>
              <w:rPr>
                <w:rFonts w:eastAsia="Calibri"/>
                <w:b/>
                <w:color w:val="000000"/>
                <w:sz w:val="20"/>
                <w:szCs w:val="20"/>
                <w:lang w:val="uk-UA" w:eastAsia="en-US"/>
              </w:rPr>
            </w:pPr>
            <w:r w:rsidRPr="005136AF">
              <w:rPr>
                <w:sz w:val="20"/>
                <w:szCs w:val="20"/>
              </w:rPr>
              <w:t>таблетки сублінгвальні</w:t>
            </w:r>
          </w:p>
        </w:tc>
        <w:tc>
          <w:tcPr>
            <w:tcW w:w="1702" w:type="dxa"/>
            <w:tcBorders>
              <w:top w:val="single" w:sz="8" w:space="0" w:color="000000"/>
              <w:left w:val="single" w:sz="8" w:space="0" w:color="000000"/>
              <w:bottom w:val="single" w:sz="8" w:space="0" w:color="000000"/>
              <w:right w:val="single" w:sz="8" w:space="0" w:color="000000"/>
            </w:tcBorders>
          </w:tcPr>
          <w:p w14:paraId="2AB89F6D" w14:textId="77777777" w:rsidR="006E4947" w:rsidRPr="005136AF" w:rsidRDefault="006E4947" w:rsidP="00EB196E">
            <w:pPr>
              <w:jc w:val="center"/>
              <w:rPr>
                <w:rFonts w:eastAsia="Calibri"/>
                <w:b/>
                <w:color w:val="000000"/>
                <w:sz w:val="20"/>
                <w:szCs w:val="20"/>
                <w:lang w:val="uk-UA" w:eastAsia="en-US"/>
              </w:rPr>
            </w:pPr>
            <w:r w:rsidRPr="005136AF">
              <w:rPr>
                <w:sz w:val="20"/>
                <w:szCs w:val="20"/>
              </w:rPr>
              <w:t>0,5 мг</w:t>
            </w:r>
          </w:p>
        </w:tc>
        <w:tc>
          <w:tcPr>
            <w:tcW w:w="1700" w:type="dxa"/>
            <w:tcBorders>
              <w:top w:val="single" w:sz="8" w:space="0" w:color="000000"/>
              <w:left w:val="single" w:sz="8" w:space="0" w:color="000000"/>
              <w:bottom w:val="single" w:sz="8" w:space="0" w:color="000000"/>
              <w:right w:val="single" w:sz="8" w:space="0" w:color="000000"/>
            </w:tcBorders>
          </w:tcPr>
          <w:p w14:paraId="07C8DE5C" w14:textId="77777777" w:rsidR="006E4947" w:rsidRPr="005136AF" w:rsidRDefault="006E4947" w:rsidP="00EB196E">
            <w:pPr>
              <w:jc w:val="center"/>
              <w:rPr>
                <w:rFonts w:eastAsia="Calibri"/>
                <w:b/>
                <w:color w:val="000000"/>
                <w:sz w:val="20"/>
                <w:szCs w:val="20"/>
                <w:lang w:val="uk-UA" w:eastAsia="en-US"/>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40072705" w14:textId="77777777" w:rsidR="006E4947" w:rsidRPr="005136AF" w:rsidRDefault="006E4947" w:rsidP="00EB196E">
            <w:pPr>
              <w:jc w:val="center"/>
              <w:rPr>
                <w:rFonts w:eastAsia="Calibri"/>
                <w:b/>
                <w:color w:val="000000"/>
                <w:sz w:val="20"/>
                <w:szCs w:val="20"/>
                <w:lang w:val="uk-UA" w:eastAsia="en-US"/>
              </w:rPr>
            </w:pPr>
            <w:r w:rsidRPr="005136AF">
              <w:rPr>
                <w:sz w:val="20"/>
                <w:szCs w:val="20"/>
              </w:rPr>
              <w:t>80</w:t>
            </w:r>
          </w:p>
        </w:tc>
      </w:tr>
      <w:tr w:rsidR="006E4947" w:rsidRPr="005136AF" w14:paraId="44EDDD21"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D8173"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36</w:t>
            </w:r>
          </w:p>
        </w:tc>
        <w:tc>
          <w:tcPr>
            <w:tcW w:w="1701" w:type="dxa"/>
            <w:tcBorders>
              <w:top w:val="single" w:sz="8" w:space="0" w:color="000000"/>
              <w:left w:val="single" w:sz="8" w:space="0" w:color="000000"/>
              <w:bottom w:val="single" w:sz="8" w:space="0" w:color="000000"/>
              <w:right w:val="single" w:sz="8" w:space="0" w:color="000000"/>
            </w:tcBorders>
          </w:tcPr>
          <w:p w14:paraId="6A8BD53E" w14:textId="77777777" w:rsidR="006E4947" w:rsidRPr="005136AF" w:rsidRDefault="006E4947" w:rsidP="00EB196E">
            <w:pPr>
              <w:jc w:val="center"/>
              <w:rPr>
                <w:rFonts w:eastAsia="Calibri"/>
                <w:b/>
                <w:color w:val="000000"/>
                <w:sz w:val="20"/>
                <w:szCs w:val="20"/>
                <w:lang w:val="uk-UA" w:eastAsia="en-US"/>
              </w:rPr>
            </w:pPr>
            <w:r w:rsidRPr="005136AF">
              <w:rPr>
                <w:sz w:val="20"/>
                <w:szCs w:val="20"/>
              </w:rPr>
              <w:t>Heparin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09BC5" w14:textId="77777777" w:rsidR="006E4947" w:rsidRPr="005136AF" w:rsidRDefault="006E4947" w:rsidP="00EB196E">
            <w:pPr>
              <w:jc w:val="center"/>
              <w:rPr>
                <w:rFonts w:eastAsia="Calibri"/>
                <w:b/>
                <w:color w:val="000000"/>
                <w:sz w:val="20"/>
                <w:szCs w:val="20"/>
                <w:lang w:val="uk-UA" w:eastAsia="en-US"/>
              </w:rPr>
            </w:pPr>
            <w:r w:rsidRPr="005136AF">
              <w:rPr>
                <w:sz w:val="20"/>
                <w:szCs w:val="20"/>
              </w:rPr>
              <w:t>Гепарин</w:t>
            </w:r>
          </w:p>
        </w:tc>
        <w:tc>
          <w:tcPr>
            <w:tcW w:w="1984" w:type="dxa"/>
            <w:tcBorders>
              <w:top w:val="single" w:sz="8" w:space="0" w:color="000000"/>
              <w:left w:val="single" w:sz="8" w:space="0" w:color="000000"/>
              <w:bottom w:val="single" w:sz="8" w:space="0" w:color="000000"/>
              <w:right w:val="single" w:sz="8" w:space="0" w:color="000000"/>
            </w:tcBorders>
          </w:tcPr>
          <w:p w14:paraId="0DE48BCB" w14:textId="77777777" w:rsidR="006E4947" w:rsidRPr="005136AF" w:rsidRDefault="006E4947" w:rsidP="00EB196E">
            <w:pPr>
              <w:jc w:val="center"/>
              <w:rPr>
                <w:rFonts w:eastAsia="Calibri"/>
                <w:b/>
                <w:color w:val="000000"/>
                <w:sz w:val="20"/>
                <w:szCs w:val="20"/>
                <w:lang w:val="uk-UA" w:eastAsia="en-US"/>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3D39934" w14:textId="77777777" w:rsidR="006E4947" w:rsidRPr="005136AF" w:rsidRDefault="006E4947" w:rsidP="00EB196E">
            <w:pPr>
              <w:jc w:val="center"/>
              <w:rPr>
                <w:rFonts w:eastAsia="Calibri"/>
                <w:b/>
                <w:color w:val="000000"/>
                <w:sz w:val="20"/>
                <w:szCs w:val="20"/>
                <w:lang w:val="uk-UA" w:eastAsia="en-US"/>
              </w:rPr>
            </w:pPr>
            <w:r w:rsidRPr="005136AF">
              <w:rPr>
                <w:sz w:val="20"/>
                <w:szCs w:val="20"/>
              </w:rPr>
              <w:t>5000 МО/мл , 5 мл</w:t>
            </w:r>
          </w:p>
        </w:tc>
        <w:tc>
          <w:tcPr>
            <w:tcW w:w="1700" w:type="dxa"/>
            <w:tcBorders>
              <w:top w:val="single" w:sz="8" w:space="0" w:color="000000"/>
              <w:left w:val="single" w:sz="8" w:space="0" w:color="000000"/>
              <w:bottom w:val="single" w:sz="8" w:space="0" w:color="000000"/>
              <w:right w:val="single" w:sz="8" w:space="0" w:color="000000"/>
            </w:tcBorders>
          </w:tcPr>
          <w:p w14:paraId="37A92B0B" w14:textId="77777777" w:rsidR="006E4947" w:rsidRPr="005136AF" w:rsidRDefault="006E4947" w:rsidP="00EB196E">
            <w:pPr>
              <w:jc w:val="center"/>
              <w:rPr>
                <w:rFonts w:eastAsia="Calibri"/>
                <w:b/>
                <w:color w:val="000000"/>
                <w:sz w:val="20"/>
                <w:szCs w:val="20"/>
                <w:lang w:val="uk-UA" w:eastAsia="en-US"/>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6FE525F3" w14:textId="77777777" w:rsidR="006E4947" w:rsidRPr="005136AF" w:rsidRDefault="006E4947" w:rsidP="00EB196E">
            <w:pPr>
              <w:jc w:val="center"/>
              <w:rPr>
                <w:rFonts w:eastAsia="Calibri"/>
                <w:b/>
                <w:color w:val="000000"/>
                <w:sz w:val="20"/>
                <w:szCs w:val="20"/>
                <w:lang w:val="uk-UA" w:eastAsia="en-US"/>
              </w:rPr>
            </w:pPr>
            <w:r w:rsidRPr="005136AF">
              <w:rPr>
                <w:sz w:val="20"/>
                <w:szCs w:val="20"/>
                <w:lang w:val="uk-UA"/>
              </w:rPr>
              <w:t>30</w:t>
            </w:r>
            <w:r w:rsidRPr="005136AF">
              <w:rPr>
                <w:sz w:val="20"/>
                <w:szCs w:val="20"/>
              </w:rPr>
              <w:t>0</w:t>
            </w:r>
          </w:p>
        </w:tc>
      </w:tr>
      <w:tr w:rsidR="006E4947" w:rsidRPr="005136AF" w14:paraId="0EA01843"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90C95"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37</w:t>
            </w:r>
          </w:p>
        </w:tc>
        <w:tc>
          <w:tcPr>
            <w:tcW w:w="1701" w:type="dxa"/>
            <w:tcBorders>
              <w:top w:val="single" w:sz="8" w:space="0" w:color="000000"/>
              <w:left w:val="single" w:sz="8" w:space="0" w:color="000000"/>
              <w:bottom w:val="single" w:sz="8" w:space="0" w:color="000000"/>
              <w:right w:val="single" w:sz="8" w:space="0" w:color="000000"/>
            </w:tcBorders>
          </w:tcPr>
          <w:p w14:paraId="3174A8EA" w14:textId="77777777" w:rsidR="006E4947" w:rsidRPr="005136AF" w:rsidRDefault="006E4947" w:rsidP="00EB196E">
            <w:pPr>
              <w:jc w:val="center"/>
              <w:rPr>
                <w:rFonts w:eastAsia="Calibri"/>
                <w:b/>
                <w:color w:val="000000"/>
                <w:sz w:val="20"/>
                <w:szCs w:val="20"/>
                <w:lang w:val="uk-UA" w:eastAsia="en-US"/>
              </w:rPr>
            </w:pPr>
            <w:r w:rsidRPr="005136AF">
              <w:rPr>
                <w:sz w:val="20"/>
                <w:szCs w:val="20"/>
              </w:rPr>
              <w:t>Hydrocortisone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0EB5A" w14:textId="77777777" w:rsidR="006E4947" w:rsidRPr="005136AF" w:rsidRDefault="006E4947" w:rsidP="00EB196E">
            <w:pPr>
              <w:jc w:val="center"/>
              <w:rPr>
                <w:rFonts w:eastAsia="Calibri"/>
                <w:b/>
                <w:color w:val="000000"/>
                <w:sz w:val="20"/>
                <w:szCs w:val="20"/>
                <w:lang w:val="uk-UA" w:eastAsia="en-US"/>
              </w:rPr>
            </w:pPr>
            <w:r w:rsidRPr="005136AF">
              <w:rPr>
                <w:sz w:val="20"/>
                <w:szCs w:val="20"/>
              </w:rPr>
              <w:t>Гідрокортизону ацетат</w:t>
            </w:r>
          </w:p>
        </w:tc>
        <w:tc>
          <w:tcPr>
            <w:tcW w:w="1984" w:type="dxa"/>
            <w:tcBorders>
              <w:top w:val="single" w:sz="8" w:space="0" w:color="000000"/>
              <w:left w:val="single" w:sz="8" w:space="0" w:color="000000"/>
              <w:bottom w:val="single" w:sz="8" w:space="0" w:color="000000"/>
              <w:right w:val="single" w:sz="8" w:space="0" w:color="000000"/>
            </w:tcBorders>
          </w:tcPr>
          <w:p w14:paraId="63D1CD6F" w14:textId="77777777" w:rsidR="006E4947" w:rsidRPr="005136AF" w:rsidRDefault="006E4947" w:rsidP="00EB196E">
            <w:pPr>
              <w:jc w:val="center"/>
              <w:rPr>
                <w:rFonts w:eastAsia="Calibri"/>
                <w:b/>
                <w:color w:val="000000"/>
                <w:sz w:val="20"/>
                <w:szCs w:val="20"/>
                <w:lang w:val="uk-UA" w:eastAsia="en-US"/>
              </w:rPr>
            </w:pPr>
            <w:r w:rsidRPr="005136AF">
              <w:rPr>
                <w:sz w:val="20"/>
                <w:szCs w:val="20"/>
              </w:rPr>
              <w:t>суспензія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02C31131" w14:textId="77777777" w:rsidR="006E4947" w:rsidRPr="005136AF" w:rsidRDefault="006E4947" w:rsidP="00EB196E">
            <w:pPr>
              <w:jc w:val="center"/>
              <w:rPr>
                <w:rFonts w:eastAsia="Calibri"/>
                <w:b/>
                <w:color w:val="000000"/>
                <w:sz w:val="20"/>
                <w:szCs w:val="20"/>
                <w:lang w:val="uk-UA" w:eastAsia="en-US"/>
              </w:rPr>
            </w:pPr>
            <w:r w:rsidRPr="005136AF">
              <w:rPr>
                <w:sz w:val="20"/>
                <w:szCs w:val="20"/>
              </w:rPr>
              <w:t>25 мг/мл, 2 мл</w:t>
            </w:r>
          </w:p>
        </w:tc>
        <w:tc>
          <w:tcPr>
            <w:tcW w:w="1700" w:type="dxa"/>
            <w:tcBorders>
              <w:top w:val="single" w:sz="8" w:space="0" w:color="000000"/>
              <w:left w:val="single" w:sz="8" w:space="0" w:color="000000"/>
              <w:bottom w:val="single" w:sz="8" w:space="0" w:color="000000"/>
              <w:right w:val="single" w:sz="8" w:space="0" w:color="000000"/>
            </w:tcBorders>
          </w:tcPr>
          <w:p w14:paraId="10772D91" w14:textId="77777777" w:rsidR="006E4947" w:rsidRPr="005136AF" w:rsidRDefault="006E4947" w:rsidP="00EB196E">
            <w:pPr>
              <w:jc w:val="center"/>
              <w:rPr>
                <w:rFonts w:eastAsia="Calibri"/>
                <w:b/>
                <w:color w:val="000000"/>
                <w:sz w:val="20"/>
                <w:szCs w:val="20"/>
                <w:lang w:val="uk-UA" w:eastAsia="en-US"/>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471BBFF6" w14:textId="77777777" w:rsidR="006E4947" w:rsidRPr="005136AF" w:rsidRDefault="006E4947" w:rsidP="00EB196E">
            <w:pPr>
              <w:jc w:val="center"/>
              <w:rPr>
                <w:rFonts w:eastAsia="Calibri"/>
                <w:b/>
                <w:color w:val="000000"/>
                <w:sz w:val="20"/>
                <w:szCs w:val="20"/>
                <w:lang w:val="uk-UA" w:eastAsia="en-US"/>
              </w:rPr>
            </w:pPr>
            <w:r w:rsidRPr="005136AF">
              <w:rPr>
                <w:sz w:val="20"/>
                <w:szCs w:val="20"/>
              </w:rPr>
              <w:t>130</w:t>
            </w:r>
          </w:p>
        </w:tc>
      </w:tr>
      <w:tr w:rsidR="006E4947" w:rsidRPr="005136AF" w14:paraId="4821F137"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F784A"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38</w:t>
            </w:r>
          </w:p>
        </w:tc>
        <w:tc>
          <w:tcPr>
            <w:tcW w:w="1701" w:type="dxa"/>
            <w:tcBorders>
              <w:top w:val="single" w:sz="8" w:space="0" w:color="000000"/>
              <w:left w:val="single" w:sz="8" w:space="0" w:color="000000"/>
              <w:bottom w:val="single" w:sz="8" w:space="0" w:color="000000"/>
              <w:right w:val="single" w:sz="8" w:space="0" w:color="000000"/>
            </w:tcBorders>
          </w:tcPr>
          <w:p w14:paraId="68468054" w14:textId="77777777" w:rsidR="006E4947" w:rsidRPr="005136AF" w:rsidRDefault="006E4947" w:rsidP="00EB196E">
            <w:pPr>
              <w:jc w:val="center"/>
              <w:rPr>
                <w:rFonts w:eastAsia="Calibri"/>
                <w:b/>
                <w:color w:val="000000"/>
                <w:sz w:val="20"/>
                <w:szCs w:val="20"/>
                <w:lang w:val="uk-UA" w:eastAsia="en-US"/>
              </w:rPr>
            </w:pPr>
            <w:r w:rsidRPr="005136AF">
              <w:rPr>
                <w:sz w:val="20"/>
                <w:szCs w:val="20"/>
              </w:rPr>
              <w:t>Ibuprofen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015C" w14:textId="77777777" w:rsidR="006E4947" w:rsidRPr="005136AF" w:rsidRDefault="006E4947" w:rsidP="00EB196E">
            <w:pPr>
              <w:jc w:val="center"/>
              <w:rPr>
                <w:rFonts w:eastAsia="Calibri"/>
                <w:b/>
                <w:color w:val="000000"/>
                <w:sz w:val="20"/>
                <w:szCs w:val="20"/>
                <w:lang w:val="uk-UA" w:eastAsia="en-US"/>
              </w:rPr>
            </w:pPr>
            <w:r w:rsidRPr="005136AF">
              <w:rPr>
                <w:sz w:val="20"/>
                <w:szCs w:val="20"/>
              </w:rPr>
              <w:t>Ібупрофен</w:t>
            </w:r>
          </w:p>
        </w:tc>
        <w:tc>
          <w:tcPr>
            <w:tcW w:w="1984" w:type="dxa"/>
            <w:tcBorders>
              <w:top w:val="single" w:sz="8" w:space="0" w:color="000000"/>
              <w:left w:val="single" w:sz="8" w:space="0" w:color="000000"/>
              <w:bottom w:val="single" w:sz="8" w:space="0" w:color="000000"/>
              <w:right w:val="single" w:sz="8" w:space="0" w:color="000000"/>
            </w:tcBorders>
          </w:tcPr>
          <w:p w14:paraId="285F2760" w14:textId="77777777" w:rsidR="006E4947" w:rsidRPr="005136AF" w:rsidRDefault="006E4947" w:rsidP="00EB196E">
            <w:pPr>
              <w:jc w:val="center"/>
              <w:rPr>
                <w:rFonts w:eastAsia="Calibri"/>
                <w:b/>
                <w:color w:val="000000"/>
                <w:sz w:val="20"/>
                <w:szCs w:val="20"/>
                <w:lang w:val="uk-UA" w:eastAsia="en-US"/>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65765894" w14:textId="77777777" w:rsidR="006E4947" w:rsidRPr="005136AF" w:rsidRDefault="006E4947" w:rsidP="00EB196E">
            <w:pPr>
              <w:jc w:val="center"/>
              <w:rPr>
                <w:rFonts w:eastAsia="Calibri"/>
                <w:b/>
                <w:color w:val="000000"/>
                <w:sz w:val="20"/>
                <w:szCs w:val="20"/>
                <w:lang w:val="uk-UA" w:eastAsia="en-US"/>
              </w:rPr>
            </w:pPr>
            <w:r w:rsidRPr="005136AF">
              <w:rPr>
                <w:sz w:val="20"/>
                <w:szCs w:val="20"/>
              </w:rPr>
              <w:t>200 мг</w:t>
            </w:r>
          </w:p>
        </w:tc>
        <w:tc>
          <w:tcPr>
            <w:tcW w:w="1700" w:type="dxa"/>
            <w:tcBorders>
              <w:top w:val="single" w:sz="8" w:space="0" w:color="000000"/>
              <w:left w:val="single" w:sz="8" w:space="0" w:color="000000"/>
              <w:bottom w:val="single" w:sz="8" w:space="0" w:color="000000"/>
              <w:right w:val="single" w:sz="8" w:space="0" w:color="000000"/>
            </w:tcBorders>
          </w:tcPr>
          <w:p w14:paraId="08310348" w14:textId="77777777" w:rsidR="006E4947" w:rsidRPr="005136AF" w:rsidRDefault="006E4947" w:rsidP="00EB196E">
            <w:pPr>
              <w:jc w:val="center"/>
              <w:rPr>
                <w:rFonts w:eastAsia="Calibri"/>
                <w:b/>
                <w:color w:val="000000"/>
                <w:sz w:val="20"/>
                <w:szCs w:val="20"/>
                <w:lang w:val="uk-UA" w:eastAsia="en-US"/>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5B5788A4" w14:textId="77777777" w:rsidR="006E4947" w:rsidRPr="005136AF" w:rsidRDefault="006E4947" w:rsidP="00EB196E">
            <w:pPr>
              <w:jc w:val="center"/>
              <w:rPr>
                <w:rFonts w:eastAsia="Calibri"/>
                <w:b/>
                <w:color w:val="000000"/>
                <w:sz w:val="20"/>
                <w:szCs w:val="20"/>
                <w:lang w:val="uk-UA" w:eastAsia="en-US"/>
              </w:rPr>
            </w:pPr>
            <w:r w:rsidRPr="005136AF">
              <w:rPr>
                <w:sz w:val="20"/>
                <w:szCs w:val="20"/>
              </w:rPr>
              <w:t>160</w:t>
            </w:r>
          </w:p>
        </w:tc>
      </w:tr>
      <w:tr w:rsidR="006E4947" w:rsidRPr="005136AF" w14:paraId="4D384BB6"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FAB90"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39</w:t>
            </w:r>
          </w:p>
        </w:tc>
        <w:tc>
          <w:tcPr>
            <w:tcW w:w="1701" w:type="dxa"/>
            <w:tcBorders>
              <w:top w:val="single" w:sz="8" w:space="0" w:color="000000"/>
              <w:left w:val="single" w:sz="8" w:space="0" w:color="000000"/>
              <w:bottom w:val="single" w:sz="8" w:space="0" w:color="000000"/>
              <w:right w:val="single" w:sz="8" w:space="0" w:color="000000"/>
            </w:tcBorders>
          </w:tcPr>
          <w:p w14:paraId="14D59253" w14:textId="77777777" w:rsidR="006E4947" w:rsidRPr="005136AF" w:rsidRDefault="006E4947" w:rsidP="00EB196E">
            <w:pPr>
              <w:jc w:val="center"/>
              <w:rPr>
                <w:rFonts w:eastAsia="Calibri"/>
                <w:b/>
                <w:color w:val="000000"/>
                <w:sz w:val="20"/>
                <w:szCs w:val="20"/>
                <w:lang w:val="uk-UA" w:eastAsia="en-US"/>
              </w:rPr>
            </w:pPr>
            <w:r w:rsidRPr="005136AF">
              <w:rPr>
                <w:sz w:val="20"/>
                <w:szCs w:val="20"/>
              </w:rPr>
              <w:t>Insulin (human)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B39EA" w14:textId="77777777" w:rsidR="006E4947" w:rsidRPr="005136AF" w:rsidRDefault="006E4947" w:rsidP="00EB196E">
            <w:pPr>
              <w:jc w:val="center"/>
              <w:rPr>
                <w:rFonts w:eastAsia="Calibri"/>
                <w:b/>
                <w:color w:val="000000"/>
                <w:sz w:val="20"/>
                <w:szCs w:val="20"/>
                <w:lang w:val="uk-UA" w:eastAsia="en-US"/>
              </w:rPr>
            </w:pPr>
            <w:r w:rsidRPr="005136AF">
              <w:rPr>
                <w:sz w:val="20"/>
                <w:szCs w:val="20"/>
                <w:lang w:val="uk-UA"/>
              </w:rPr>
              <w:t>Інсулін</w:t>
            </w:r>
          </w:p>
        </w:tc>
        <w:tc>
          <w:tcPr>
            <w:tcW w:w="1984" w:type="dxa"/>
            <w:tcBorders>
              <w:top w:val="single" w:sz="8" w:space="0" w:color="000000"/>
              <w:left w:val="single" w:sz="8" w:space="0" w:color="000000"/>
              <w:bottom w:val="single" w:sz="8" w:space="0" w:color="000000"/>
              <w:right w:val="single" w:sz="8" w:space="0" w:color="000000"/>
            </w:tcBorders>
          </w:tcPr>
          <w:p w14:paraId="26C9B5F4" w14:textId="77777777" w:rsidR="006E4947" w:rsidRPr="005136AF" w:rsidRDefault="006E4947" w:rsidP="00EB196E">
            <w:pPr>
              <w:jc w:val="center"/>
              <w:rPr>
                <w:rFonts w:eastAsia="Calibri"/>
                <w:b/>
                <w:color w:val="000000"/>
                <w:sz w:val="20"/>
                <w:szCs w:val="20"/>
                <w:lang w:val="uk-UA" w:eastAsia="en-US"/>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2356135B" w14:textId="77777777" w:rsidR="006E4947" w:rsidRPr="005136AF" w:rsidRDefault="006E4947" w:rsidP="00EB196E">
            <w:pPr>
              <w:jc w:val="center"/>
              <w:rPr>
                <w:rFonts w:eastAsia="Calibri"/>
                <w:b/>
                <w:color w:val="000000"/>
                <w:sz w:val="20"/>
                <w:szCs w:val="20"/>
                <w:lang w:val="uk-UA" w:eastAsia="en-US"/>
              </w:rPr>
            </w:pPr>
            <w:r w:rsidRPr="005136AF">
              <w:rPr>
                <w:sz w:val="20"/>
                <w:szCs w:val="20"/>
              </w:rPr>
              <w:t xml:space="preserve">100 МО/мл, 10 </w:t>
            </w:r>
            <w:r w:rsidRPr="005136AF">
              <w:rPr>
                <w:sz w:val="20"/>
                <w:szCs w:val="20"/>
              </w:rPr>
              <w:lastRenderedPageBreak/>
              <w:t>мл</w:t>
            </w:r>
          </w:p>
        </w:tc>
        <w:tc>
          <w:tcPr>
            <w:tcW w:w="1700" w:type="dxa"/>
            <w:tcBorders>
              <w:top w:val="single" w:sz="8" w:space="0" w:color="000000"/>
              <w:left w:val="single" w:sz="8" w:space="0" w:color="000000"/>
              <w:bottom w:val="single" w:sz="8" w:space="0" w:color="000000"/>
              <w:right w:val="single" w:sz="8" w:space="0" w:color="000000"/>
            </w:tcBorders>
          </w:tcPr>
          <w:p w14:paraId="38314900" w14:textId="77777777" w:rsidR="006E4947" w:rsidRPr="005136AF" w:rsidRDefault="006E4947" w:rsidP="00EB196E">
            <w:pPr>
              <w:jc w:val="center"/>
              <w:rPr>
                <w:rFonts w:eastAsia="Calibri"/>
                <w:b/>
                <w:color w:val="000000"/>
                <w:sz w:val="20"/>
                <w:szCs w:val="20"/>
                <w:lang w:val="uk-UA" w:eastAsia="en-US"/>
              </w:rPr>
            </w:pPr>
            <w:r w:rsidRPr="005136AF">
              <w:rPr>
                <w:sz w:val="20"/>
                <w:szCs w:val="20"/>
              </w:rPr>
              <w:lastRenderedPageBreak/>
              <w:t>флакон</w:t>
            </w:r>
          </w:p>
        </w:tc>
        <w:tc>
          <w:tcPr>
            <w:tcW w:w="993" w:type="dxa"/>
            <w:tcBorders>
              <w:top w:val="single" w:sz="8" w:space="0" w:color="000000"/>
              <w:left w:val="single" w:sz="8" w:space="0" w:color="000000"/>
              <w:bottom w:val="single" w:sz="8" w:space="0" w:color="000000"/>
              <w:right w:val="single" w:sz="8" w:space="0" w:color="000000"/>
            </w:tcBorders>
          </w:tcPr>
          <w:p w14:paraId="55CA4EA7" w14:textId="77777777" w:rsidR="006E4947" w:rsidRPr="005136AF" w:rsidRDefault="006E4947" w:rsidP="00EB196E">
            <w:pPr>
              <w:jc w:val="center"/>
              <w:rPr>
                <w:rFonts w:eastAsia="Calibri"/>
                <w:b/>
                <w:color w:val="000000"/>
                <w:sz w:val="20"/>
                <w:szCs w:val="20"/>
                <w:lang w:val="uk-UA" w:eastAsia="en-US"/>
              </w:rPr>
            </w:pPr>
            <w:r w:rsidRPr="005136AF">
              <w:rPr>
                <w:sz w:val="20"/>
                <w:szCs w:val="20"/>
              </w:rPr>
              <w:t>5</w:t>
            </w:r>
          </w:p>
        </w:tc>
      </w:tr>
      <w:tr w:rsidR="006E4947" w:rsidRPr="005136AF" w14:paraId="12DF6560"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D664E"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lastRenderedPageBreak/>
              <w:t>40</w:t>
            </w:r>
          </w:p>
        </w:tc>
        <w:tc>
          <w:tcPr>
            <w:tcW w:w="1701" w:type="dxa"/>
            <w:tcBorders>
              <w:top w:val="single" w:sz="8" w:space="0" w:color="000000"/>
              <w:left w:val="single" w:sz="8" w:space="0" w:color="000000"/>
              <w:bottom w:val="single" w:sz="8" w:space="0" w:color="000000"/>
              <w:right w:val="single" w:sz="8" w:space="0" w:color="000000"/>
            </w:tcBorders>
          </w:tcPr>
          <w:p w14:paraId="140A6201" w14:textId="77777777" w:rsidR="006E4947" w:rsidRPr="005136AF" w:rsidRDefault="006E4947" w:rsidP="00EB196E">
            <w:pPr>
              <w:jc w:val="center"/>
              <w:rPr>
                <w:rFonts w:eastAsia="Calibri"/>
                <w:b/>
                <w:color w:val="000000"/>
                <w:sz w:val="20"/>
                <w:szCs w:val="20"/>
                <w:lang w:val="uk-UA" w:eastAsia="en-US"/>
              </w:rPr>
            </w:pPr>
            <w:r w:rsidRPr="005136AF">
              <w:rPr>
                <w:sz w:val="20"/>
                <w:szCs w:val="20"/>
              </w:rPr>
              <w:t>Isosorbide dinitrate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E8585" w14:textId="77777777" w:rsidR="006E4947" w:rsidRPr="005136AF" w:rsidRDefault="006E4947" w:rsidP="00EB196E">
            <w:pPr>
              <w:jc w:val="center"/>
              <w:rPr>
                <w:rFonts w:eastAsia="Calibri"/>
                <w:b/>
                <w:color w:val="000000"/>
                <w:sz w:val="20"/>
                <w:szCs w:val="20"/>
                <w:lang w:val="uk-UA" w:eastAsia="en-US"/>
              </w:rPr>
            </w:pPr>
            <w:r w:rsidRPr="005136AF">
              <w:rPr>
                <w:sz w:val="20"/>
                <w:szCs w:val="20"/>
              </w:rPr>
              <w:t>Ізосорбіду динітрат</w:t>
            </w:r>
          </w:p>
        </w:tc>
        <w:tc>
          <w:tcPr>
            <w:tcW w:w="1984" w:type="dxa"/>
            <w:tcBorders>
              <w:top w:val="single" w:sz="8" w:space="0" w:color="000000"/>
              <w:left w:val="single" w:sz="8" w:space="0" w:color="000000"/>
              <w:bottom w:val="single" w:sz="8" w:space="0" w:color="000000"/>
              <w:right w:val="single" w:sz="8" w:space="0" w:color="000000"/>
            </w:tcBorders>
          </w:tcPr>
          <w:p w14:paraId="5E353241" w14:textId="77777777" w:rsidR="006E4947" w:rsidRPr="005136AF" w:rsidRDefault="006E4947" w:rsidP="00EB196E">
            <w:pPr>
              <w:jc w:val="center"/>
              <w:rPr>
                <w:rFonts w:eastAsia="Calibri"/>
                <w:b/>
                <w:color w:val="000000"/>
                <w:sz w:val="20"/>
                <w:szCs w:val="20"/>
                <w:lang w:val="uk-UA" w:eastAsia="en-US"/>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39D5DA08" w14:textId="77777777" w:rsidR="006E4947" w:rsidRPr="005136AF" w:rsidRDefault="006E4947" w:rsidP="00EB196E">
            <w:pPr>
              <w:jc w:val="center"/>
              <w:rPr>
                <w:rFonts w:eastAsia="Calibri"/>
                <w:b/>
                <w:color w:val="000000"/>
                <w:sz w:val="20"/>
                <w:szCs w:val="20"/>
                <w:lang w:val="uk-UA" w:eastAsia="en-US"/>
              </w:rPr>
            </w:pPr>
            <w:r w:rsidRPr="005136AF">
              <w:rPr>
                <w:sz w:val="20"/>
                <w:szCs w:val="20"/>
              </w:rPr>
              <w:t>1 мг/мл, 10 мл</w:t>
            </w:r>
          </w:p>
        </w:tc>
        <w:tc>
          <w:tcPr>
            <w:tcW w:w="1700" w:type="dxa"/>
            <w:tcBorders>
              <w:top w:val="single" w:sz="8" w:space="0" w:color="000000"/>
              <w:left w:val="single" w:sz="8" w:space="0" w:color="000000"/>
              <w:bottom w:val="single" w:sz="8" w:space="0" w:color="000000"/>
              <w:right w:val="single" w:sz="8" w:space="0" w:color="000000"/>
            </w:tcBorders>
          </w:tcPr>
          <w:p w14:paraId="5C1A2664" w14:textId="77777777" w:rsidR="006E4947" w:rsidRPr="005136AF" w:rsidRDefault="006E4947" w:rsidP="00EB196E">
            <w:pPr>
              <w:jc w:val="center"/>
              <w:rPr>
                <w:rFonts w:eastAsia="Calibri"/>
                <w:b/>
                <w:color w:val="000000"/>
                <w:sz w:val="20"/>
                <w:szCs w:val="20"/>
                <w:lang w:val="uk-UA" w:eastAsia="en-US"/>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723FC116" w14:textId="77777777" w:rsidR="006E4947" w:rsidRPr="005136AF" w:rsidRDefault="006E4947" w:rsidP="00EB196E">
            <w:pPr>
              <w:jc w:val="center"/>
              <w:rPr>
                <w:rFonts w:eastAsia="Calibri"/>
                <w:b/>
                <w:color w:val="000000"/>
                <w:sz w:val="20"/>
                <w:szCs w:val="20"/>
                <w:lang w:val="uk-UA" w:eastAsia="en-US"/>
              </w:rPr>
            </w:pPr>
            <w:r w:rsidRPr="005136AF">
              <w:rPr>
                <w:sz w:val="20"/>
                <w:szCs w:val="20"/>
                <w:lang w:val="uk-UA"/>
              </w:rPr>
              <w:t>50</w:t>
            </w:r>
          </w:p>
        </w:tc>
      </w:tr>
      <w:tr w:rsidR="006E4947" w:rsidRPr="005136AF" w14:paraId="132E5530"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0DB6F"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41</w:t>
            </w:r>
          </w:p>
        </w:tc>
        <w:tc>
          <w:tcPr>
            <w:tcW w:w="1701" w:type="dxa"/>
            <w:tcBorders>
              <w:top w:val="single" w:sz="8" w:space="0" w:color="000000"/>
              <w:left w:val="single" w:sz="8" w:space="0" w:color="000000"/>
              <w:bottom w:val="single" w:sz="8" w:space="0" w:color="000000"/>
              <w:right w:val="single" w:sz="8" w:space="0" w:color="000000"/>
            </w:tcBorders>
          </w:tcPr>
          <w:p w14:paraId="162EF6B6" w14:textId="77777777" w:rsidR="006E4947" w:rsidRPr="005136AF" w:rsidRDefault="006E4947" w:rsidP="00EB196E">
            <w:pPr>
              <w:jc w:val="center"/>
              <w:rPr>
                <w:rFonts w:eastAsia="Calibri"/>
                <w:b/>
                <w:color w:val="000000"/>
                <w:sz w:val="20"/>
                <w:szCs w:val="20"/>
                <w:lang w:val="uk-UA" w:eastAsia="en-US"/>
              </w:rPr>
            </w:pPr>
            <w:r w:rsidRPr="005136AF">
              <w:rPr>
                <w:sz w:val="20"/>
                <w:szCs w:val="20"/>
              </w:rPr>
              <w:t>Levofloxacin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B5F3D" w14:textId="77777777" w:rsidR="006E4947" w:rsidRPr="005136AF" w:rsidRDefault="006E4947" w:rsidP="00EB196E">
            <w:pPr>
              <w:jc w:val="center"/>
              <w:rPr>
                <w:rFonts w:eastAsia="Calibri"/>
                <w:b/>
                <w:color w:val="000000"/>
                <w:sz w:val="20"/>
                <w:szCs w:val="20"/>
                <w:lang w:val="uk-UA" w:eastAsia="en-US"/>
              </w:rPr>
            </w:pPr>
            <w:r w:rsidRPr="005136AF">
              <w:rPr>
                <w:sz w:val="20"/>
                <w:szCs w:val="20"/>
              </w:rPr>
              <w:t>Левофлоксацин</w:t>
            </w:r>
          </w:p>
        </w:tc>
        <w:tc>
          <w:tcPr>
            <w:tcW w:w="1984" w:type="dxa"/>
            <w:tcBorders>
              <w:top w:val="single" w:sz="8" w:space="0" w:color="000000"/>
              <w:left w:val="single" w:sz="8" w:space="0" w:color="000000"/>
              <w:bottom w:val="single" w:sz="8" w:space="0" w:color="000000"/>
              <w:right w:val="single" w:sz="8" w:space="0" w:color="000000"/>
            </w:tcBorders>
          </w:tcPr>
          <w:p w14:paraId="094166B4" w14:textId="77777777" w:rsidR="006E4947" w:rsidRPr="005136AF" w:rsidRDefault="006E4947" w:rsidP="00EB196E">
            <w:pPr>
              <w:jc w:val="center"/>
              <w:rPr>
                <w:rFonts w:eastAsia="Calibri"/>
                <w:b/>
                <w:color w:val="000000"/>
                <w:sz w:val="20"/>
                <w:szCs w:val="20"/>
                <w:lang w:val="uk-UA" w:eastAsia="en-US"/>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2D0DBC11" w14:textId="77777777" w:rsidR="006E4947" w:rsidRPr="005136AF" w:rsidRDefault="006E4947" w:rsidP="00EB196E">
            <w:pPr>
              <w:jc w:val="center"/>
              <w:rPr>
                <w:rFonts w:eastAsia="Calibri"/>
                <w:b/>
                <w:color w:val="000000"/>
                <w:sz w:val="20"/>
                <w:szCs w:val="20"/>
                <w:lang w:val="uk-UA" w:eastAsia="en-US"/>
              </w:rPr>
            </w:pPr>
            <w:r w:rsidRPr="005136AF">
              <w:rPr>
                <w:sz w:val="20"/>
                <w:szCs w:val="20"/>
              </w:rPr>
              <w:t>5 мг/мл, 100 мл</w:t>
            </w:r>
          </w:p>
        </w:tc>
        <w:tc>
          <w:tcPr>
            <w:tcW w:w="1700" w:type="dxa"/>
            <w:tcBorders>
              <w:top w:val="single" w:sz="8" w:space="0" w:color="000000"/>
              <w:left w:val="single" w:sz="8" w:space="0" w:color="000000"/>
              <w:bottom w:val="single" w:sz="8" w:space="0" w:color="000000"/>
              <w:right w:val="single" w:sz="8" w:space="0" w:color="000000"/>
            </w:tcBorders>
          </w:tcPr>
          <w:p w14:paraId="02F4A641" w14:textId="77777777" w:rsidR="006E4947" w:rsidRPr="005136AF" w:rsidRDefault="006E4947" w:rsidP="00EB196E">
            <w:pPr>
              <w:jc w:val="center"/>
              <w:rPr>
                <w:rFonts w:eastAsia="Calibri"/>
                <w:b/>
                <w:color w:val="000000"/>
                <w:sz w:val="20"/>
                <w:szCs w:val="20"/>
                <w:lang w:val="uk-UA" w:eastAsia="en-US"/>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7E9AC96D" w14:textId="77777777" w:rsidR="006E4947" w:rsidRPr="005136AF" w:rsidRDefault="006E4947" w:rsidP="00EB196E">
            <w:pPr>
              <w:jc w:val="center"/>
              <w:rPr>
                <w:rFonts w:eastAsia="Calibri"/>
                <w:b/>
                <w:color w:val="000000"/>
                <w:sz w:val="20"/>
                <w:szCs w:val="20"/>
                <w:lang w:val="uk-UA" w:eastAsia="en-US"/>
              </w:rPr>
            </w:pPr>
            <w:r w:rsidRPr="005136AF">
              <w:rPr>
                <w:sz w:val="20"/>
                <w:szCs w:val="20"/>
                <w:lang w:val="uk-UA"/>
              </w:rPr>
              <w:t>4</w:t>
            </w:r>
            <w:r w:rsidRPr="005136AF">
              <w:rPr>
                <w:sz w:val="20"/>
                <w:szCs w:val="20"/>
              </w:rPr>
              <w:t>00</w:t>
            </w:r>
          </w:p>
        </w:tc>
      </w:tr>
      <w:tr w:rsidR="006E4947" w:rsidRPr="005136AF" w14:paraId="29CB8089"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6BCEB"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42</w:t>
            </w:r>
          </w:p>
        </w:tc>
        <w:tc>
          <w:tcPr>
            <w:tcW w:w="1701" w:type="dxa"/>
            <w:tcBorders>
              <w:top w:val="single" w:sz="8" w:space="0" w:color="000000"/>
              <w:left w:val="single" w:sz="8" w:space="0" w:color="000000"/>
              <w:bottom w:val="single" w:sz="8" w:space="0" w:color="000000"/>
              <w:right w:val="single" w:sz="8" w:space="0" w:color="000000"/>
            </w:tcBorders>
          </w:tcPr>
          <w:p w14:paraId="130A8334" w14:textId="77777777" w:rsidR="006E4947" w:rsidRPr="005136AF" w:rsidRDefault="006E4947" w:rsidP="00EB196E">
            <w:pPr>
              <w:jc w:val="center"/>
              <w:rPr>
                <w:rFonts w:eastAsia="Calibri"/>
                <w:b/>
                <w:color w:val="000000"/>
                <w:sz w:val="20"/>
                <w:szCs w:val="20"/>
                <w:lang w:val="uk-UA" w:eastAsia="en-US"/>
              </w:rPr>
            </w:pPr>
            <w:r w:rsidRPr="005136AF">
              <w:rPr>
                <w:sz w:val="20"/>
                <w:szCs w:val="20"/>
              </w:rPr>
              <w:t>Lidocaine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810E0" w14:textId="77777777" w:rsidR="006E4947" w:rsidRPr="005136AF" w:rsidRDefault="006E4947" w:rsidP="00EB196E">
            <w:pPr>
              <w:jc w:val="center"/>
              <w:rPr>
                <w:rFonts w:eastAsia="Calibri"/>
                <w:b/>
                <w:color w:val="000000"/>
                <w:sz w:val="20"/>
                <w:szCs w:val="20"/>
                <w:lang w:val="uk-UA" w:eastAsia="en-US"/>
              </w:rPr>
            </w:pPr>
            <w:r w:rsidRPr="005136AF">
              <w:rPr>
                <w:sz w:val="20"/>
                <w:szCs w:val="20"/>
              </w:rPr>
              <w:t>Лідокаїн</w:t>
            </w:r>
          </w:p>
        </w:tc>
        <w:tc>
          <w:tcPr>
            <w:tcW w:w="1984" w:type="dxa"/>
            <w:tcBorders>
              <w:top w:val="single" w:sz="8" w:space="0" w:color="000000"/>
              <w:left w:val="single" w:sz="8" w:space="0" w:color="000000"/>
              <w:bottom w:val="single" w:sz="8" w:space="0" w:color="000000"/>
              <w:right w:val="single" w:sz="8" w:space="0" w:color="000000"/>
            </w:tcBorders>
          </w:tcPr>
          <w:p w14:paraId="6E8C1094" w14:textId="77777777" w:rsidR="006E4947" w:rsidRPr="005136AF" w:rsidRDefault="006E4947" w:rsidP="00EB196E">
            <w:pPr>
              <w:jc w:val="center"/>
              <w:rPr>
                <w:rFonts w:eastAsia="Calibri"/>
                <w:b/>
                <w:color w:val="000000"/>
                <w:sz w:val="20"/>
                <w:szCs w:val="20"/>
                <w:lang w:val="uk-UA" w:eastAsia="en-US"/>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0E64E83E" w14:textId="77777777" w:rsidR="006E4947" w:rsidRPr="005136AF" w:rsidRDefault="006E4947" w:rsidP="00EB196E">
            <w:pPr>
              <w:jc w:val="center"/>
              <w:rPr>
                <w:rFonts w:eastAsia="Calibri"/>
                <w:b/>
                <w:color w:val="000000"/>
                <w:sz w:val="20"/>
                <w:szCs w:val="20"/>
                <w:lang w:val="uk-UA" w:eastAsia="en-US"/>
              </w:rPr>
            </w:pPr>
            <w:r w:rsidRPr="005136AF">
              <w:rPr>
                <w:sz w:val="20"/>
                <w:szCs w:val="20"/>
              </w:rPr>
              <w:t>20 мг/мл, 2 мл</w:t>
            </w:r>
          </w:p>
        </w:tc>
        <w:tc>
          <w:tcPr>
            <w:tcW w:w="1700" w:type="dxa"/>
            <w:tcBorders>
              <w:top w:val="single" w:sz="8" w:space="0" w:color="000000"/>
              <w:left w:val="single" w:sz="8" w:space="0" w:color="000000"/>
              <w:bottom w:val="single" w:sz="8" w:space="0" w:color="000000"/>
              <w:right w:val="single" w:sz="8" w:space="0" w:color="000000"/>
            </w:tcBorders>
          </w:tcPr>
          <w:p w14:paraId="502E4A58" w14:textId="77777777" w:rsidR="006E4947" w:rsidRPr="005136AF" w:rsidRDefault="006E4947" w:rsidP="00EB196E">
            <w:pPr>
              <w:jc w:val="center"/>
              <w:rPr>
                <w:rFonts w:eastAsia="Calibri"/>
                <w:b/>
                <w:color w:val="000000"/>
                <w:sz w:val="20"/>
                <w:szCs w:val="20"/>
                <w:lang w:val="uk-UA" w:eastAsia="en-US"/>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1AE6F82C" w14:textId="77777777" w:rsidR="006E4947" w:rsidRPr="005136AF" w:rsidRDefault="006E4947" w:rsidP="00EB196E">
            <w:pPr>
              <w:jc w:val="center"/>
              <w:rPr>
                <w:rFonts w:eastAsia="Calibri"/>
                <w:b/>
                <w:color w:val="000000"/>
                <w:sz w:val="20"/>
                <w:szCs w:val="20"/>
                <w:lang w:val="uk-UA" w:eastAsia="en-US"/>
              </w:rPr>
            </w:pPr>
            <w:r w:rsidRPr="005136AF">
              <w:rPr>
                <w:sz w:val="20"/>
                <w:szCs w:val="20"/>
              </w:rPr>
              <w:t>800</w:t>
            </w:r>
          </w:p>
        </w:tc>
      </w:tr>
      <w:tr w:rsidR="006E4947" w:rsidRPr="005136AF" w14:paraId="6CB94577"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EC55B"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43</w:t>
            </w:r>
          </w:p>
        </w:tc>
        <w:tc>
          <w:tcPr>
            <w:tcW w:w="1701" w:type="dxa"/>
            <w:tcBorders>
              <w:top w:val="single" w:sz="8" w:space="0" w:color="000000"/>
              <w:left w:val="single" w:sz="8" w:space="0" w:color="000000"/>
              <w:bottom w:val="single" w:sz="8" w:space="0" w:color="000000"/>
              <w:right w:val="single" w:sz="8" w:space="0" w:color="000000"/>
            </w:tcBorders>
          </w:tcPr>
          <w:p w14:paraId="74B64019" w14:textId="77777777" w:rsidR="006E4947" w:rsidRPr="005136AF" w:rsidRDefault="006E4947" w:rsidP="00EB196E">
            <w:pPr>
              <w:jc w:val="center"/>
              <w:rPr>
                <w:rFonts w:eastAsia="Calibri"/>
                <w:b/>
                <w:color w:val="000000"/>
                <w:sz w:val="20"/>
                <w:szCs w:val="20"/>
                <w:lang w:val="uk-UA" w:eastAsia="en-US"/>
              </w:rPr>
            </w:pPr>
            <w:r w:rsidRPr="005136AF">
              <w:rPr>
                <w:sz w:val="20"/>
                <w:szCs w:val="20"/>
              </w:rPr>
              <w:t>Loperamide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5EBA8" w14:textId="77777777" w:rsidR="006E4947" w:rsidRPr="005136AF" w:rsidRDefault="006E4947" w:rsidP="00EB196E">
            <w:pPr>
              <w:jc w:val="center"/>
              <w:rPr>
                <w:rFonts w:eastAsia="Calibri"/>
                <w:b/>
                <w:color w:val="000000"/>
                <w:sz w:val="20"/>
                <w:szCs w:val="20"/>
                <w:lang w:val="uk-UA" w:eastAsia="en-US"/>
              </w:rPr>
            </w:pPr>
            <w:r w:rsidRPr="005136AF">
              <w:rPr>
                <w:sz w:val="20"/>
                <w:szCs w:val="20"/>
              </w:rPr>
              <w:t xml:space="preserve">Лоперамід </w:t>
            </w:r>
          </w:p>
        </w:tc>
        <w:tc>
          <w:tcPr>
            <w:tcW w:w="1984" w:type="dxa"/>
            <w:tcBorders>
              <w:top w:val="single" w:sz="8" w:space="0" w:color="000000"/>
              <w:left w:val="single" w:sz="8" w:space="0" w:color="000000"/>
              <w:bottom w:val="single" w:sz="8" w:space="0" w:color="000000"/>
              <w:right w:val="single" w:sz="8" w:space="0" w:color="000000"/>
            </w:tcBorders>
          </w:tcPr>
          <w:p w14:paraId="59EE4726" w14:textId="77777777" w:rsidR="006E4947" w:rsidRPr="005136AF" w:rsidRDefault="006E4947" w:rsidP="00EB196E">
            <w:pPr>
              <w:jc w:val="center"/>
              <w:rPr>
                <w:rFonts w:eastAsia="Calibri"/>
                <w:b/>
                <w:color w:val="000000"/>
                <w:sz w:val="20"/>
                <w:szCs w:val="20"/>
                <w:lang w:val="uk-UA" w:eastAsia="en-US"/>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252C62B6" w14:textId="77777777" w:rsidR="006E4947" w:rsidRPr="005136AF" w:rsidRDefault="006E4947" w:rsidP="00EB196E">
            <w:pPr>
              <w:jc w:val="center"/>
              <w:rPr>
                <w:rFonts w:eastAsia="Calibri"/>
                <w:b/>
                <w:color w:val="000000"/>
                <w:sz w:val="20"/>
                <w:szCs w:val="20"/>
                <w:lang w:val="uk-UA" w:eastAsia="en-US"/>
              </w:rPr>
            </w:pPr>
            <w:r w:rsidRPr="005136AF">
              <w:rPr>
                <w:sz w:val="20"/>
                <w:szCs w:val="20"/>
              </w:rPr>
              <w:t>2 мг</w:t>
            </w:r>
          </w:p>
        </w:tc>
        <w:tc>
          <w:tcPr>
            <w:tcW w:w="1700" w:type="dxa"/>
            <w:tcBorders>
              <w:top w:val="single" w:sz="8" w:space="0" w:color="000000"/>
              <w:left w:val="single" w:sz="8" w:space="0" w:color="000000"/>
              <w:bottom w:val="single" w:sz="8" w:space="0" w:color="000000"/>
              <w:right w:val="single" w:sz="8" w:space="0" w:color="000000"/>
            </w:tcBorders>
          </w:tcPr>
          <w:p w14:paraId="32D394CB" w14:textId="77777777" w:rsidR="006E4947" w:rsidRPr="005136AF" w:rsidRDefault="006E4947" w:rsidP="00EB196E">
            <w:pPr>
              <w:jc w:val="center"/>
              <w:rPr>
                <w:rFonts w:eastAsia="Calibri"/>
                <w:b/>
                <w:color w:val="000000"/>
                <w:sz w:val="20"/>
                <w:szCs w:val="20"/>
                <w:lang w:val="uk-UA" w:eastAsia="en-US"/>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79FFFDD1" w14:textId="77777777" w:rsidR="006E4947" w:rsidRPr="005136AF" w:rsidRDefault="006E4947" w:rsidP="00EB196E">
            <w:pPr>
              <w:jc w:val="center"/>
              <w:rPr>
                <w:rFonts w:eastAsia="Calibri"/>
                <w:b/>
                <w:color w:val="000000"/>
                <w:sz w:val="20"/>
                <w:szCs w:val="20"/>
                <w:lang w:val="uk-UA" w:eastAsia="en-US"/>
              </w:rPr>
            </w:pPr>
            <w:r w:rsidRPr="005136AF">
              <w:rPr>
                <w:sz w:val="20"/>
                <w:szCs w:val="20"/>
              </w:rPr>
              <w:t>20</w:t>
            </w:r>
          </w:p>
        </w:tc>
      </w:tr>
      <w:tr w:rsidR="006E4947" w:rsidRPr="005136AF" w14:paraId="6AAAED49"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AE0E4"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44</w:t>
            </w:r>
          </w:p>
        </w:tc>
        <w:tc>
          <w:tcPr>
            <w:tcW w:w="1701" w:type="dxa"/>
            <w:tcBorders>
              <w:top w:val="single" w:sz="8" w:space="0" w:color="000000"/>
              <w:left w:val="single" w:sz="8" w:space="0" w:color="000000"/>
              <w:bottom w:val="single" w:sz="8" w:space="0" w:color="000000"/>
              <w:right w:val="single" w:sz="8" w:space="0" w:color="000000"/>
            </w:tcBorders>
          </w:tcPr>
          <w:p w14:paraId="28824BA5" w14:textId="77777777" w:rsidR="006E4947" w:rsidRPr="005136AF" w:rsidRDefault="006E4947" w:rsidP="00EB196E">
            <w:pPr>
              <w:jc w:val="center"/>
              <w:rPr>
                <w:sz w:val="20"/>
                <w:szCs w:val="20"/>
              </w:rPr>
            </w:pPr>
            <w:r w:rsidRPr="005136AF">
              <w:rPr>
                <w:sz w:val="20"/>
                <w:szCs w:val="20"/>
              </w:rPr>
              <w:t>Loratadine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CB0FD" w14:textId="77777777" w:rsidR="006E4947" w:rsidRPr="005136AF" w:rsidRDefault="006E4947" w:rsidP="00EB196E">
            <w:pPr>
              <w:jc w:val="center"/>
              <w:rPr>
                <w:sz w:val="20"/>
                <w:szCs w:val="20"/>
                <w:lang w:val="uk-UA"/>
              </w:rPr>
            </w:pPr>
            <w:r w:rsidRPr="005136AF">
              <w:rPr>
                <w:sz w:val="20"/>
                <w:szCs w:val="20"/>
              </w:rPr>
              <w:t>Лоратадин</w:t>
            </w:r>
          </w:p>
        </w:tc>
        <w:tc>
          <w:tcPr>
            <w:tcW w:w="1984" w:type="dxa"/>
            <w:tcBorders>
              <w:top w:val="single" w:sz="8" w:space="0" w:color="000000"/>
              <w:left w:val="single" w:sz="8" w:space="0" w:color="000000"/>
              <w:bottom w:val="single" w:sz="8" w:space="0" w:color="000000"/>
              <w:right w:val="single" w:sz="8" w:space="0" w:color="000000"/>
            </w:tcBorders>
          </w:tcPr>
          <w:p w14:paraId="7B3EAEA7"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2EBF2738" w14:textId="77777777" w:rsidR="006E4947" w:rsidRPr="005136AF" w:rsidRDefault="006E4947" w:rsidP="00EB196E">
            <w:pPr>
              <w:jc w:val="center"/>
              <w:rPr>
                <w:sz w:val="20"/>
                <w:szCs w:val="20"/>
              </w:rPr>
            </w:pPr>
            <w:r w:rsidRPr="005136AF">
              <w:rPr>
                <w:sz w:val="20"/>
                <w:szCs w:val="20"/>
              </w:rPr>
              <w:t>10 мг</w:t>
            </w:r>
          </w:p>
        </w:tc>
        <w:tc>
          <w:tcPr>
            <w:tcW w:w="1700" w:type="dxa"/>
            <w:tcBorders>
              <w:top w:val="single" w:sz="8" w:space="0" w:color="000000"/>
              <w:left w:val="single" w:sz="8" w:space="0" w:color="000000"/>
              <w:bottom w:val="single" w:sz="8" w:space="0" w:color="000000"/>
              <w:right w:val="single" w:sz="8" w:space="0" w:color="000000"/>
            </w:tcBorders>
          </w:tcPr>
          <w:p w14:paraId="76504E35"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01D5304F" w14:textId="77777777" w:rsidR="006E4947" w:rsidRPr="005136AF" w:rsidRDefault="006E4947" w:rsidP="00EB196E">
            <w:pPr>
              <w:jc w:val="center"/>
              <w:rPr>
                <w:sz w:val="20"/>
                <w:szCs w:val="20"/>
              </w:rPr>
            </w:pPr>
            <w:r w:rsidRPr="005136AF">
              <w:rPr>
                <w:sz w:val="20"/>
                <w:szCs w:val="20"/>
              </w:rPr>
              <w:t>500</w:t>
            </w:r>
          </w:p>
        </w:tc>
      </w:tr>
      <w:tr w:rsidR="006E4947" w:rsidRPr="005136AF" w14:paraId="6EC51CEA"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DF844"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45</w:t>
            </w:r>
          </w:p>
        </w:tc>
        <w:tc>
          <w:tcPr>
            <w:tcW w:w="1701" w:type="dxa"/>
            <w:tcBorders>
              <w:top w:val="single" w:sz="8" w:space="0" w:color="000000"/>
              <w:left w:val="single" w:sz="8" w:space="0" w:color="000000"/>
              <w:bottom w:val="single" w:sz="8" w:space="0" w:color="000000"/>
              <w:right w:val="single" w:sz="8" w:space="0" w:color="000000"/>
            </w:tcBorders>
          </w:tcPr>
          <w:p w14:paraId="420A2504" w14:textId="77777777" w:rsidR="006E4947" w:rsidRPr="005136AF" w:rsidRDefault="006E4947" w:rsidP="00EB196E">
            <w:pPr>
              <w:jc w:val="center"/>
              <w:rPr>
                <w:sz w:val="20"/>
                <w:szCs w:val="20"/>
              </w:rPr>
            </w:pPr>
            <w:r w:rsidRPr="005136AF">
              <w:rPr>
                <w:sz w:val="20"/>
                <w:szCs w:val="20"/>
              </w:rPr>
              <w:t>Magnesium sulfate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ADBE7" w14:textId="77777777" w:rsidR="006E4947" w:rsidRPr="005136AF" w:rsidRDefault="006E4947" w:rsidP="00EB196E">
            <w:pPr>
              <w:jc w:val="center"/>
              <w:rPr>
                <w:sz w:val="20"/>
                <w:szCs w:val="20"/>
              </w:rPr>
            </w:pPr>
            <w:r w:rsidRPr="005136AF">
              <w:rPr>
                <w:sz w:val="20"/>
                <w:szCs w:val="20"/>
              </w:rPr>
              <w:t>Магнію сульфат</w:t>
            </w:r>
          </w:p>
        </w:tc>
        <w:tc>
          <w:tcPr>
            <w:tcW w:w="1984" w:type="dxa"/>
            <w:tcBorders>
              <w:top w:val="single" w:sz="8" w:space="0" w:color="000000"/>
              <w:left w:val="single" w:sz="8" w:space="0" w:color="000000"/>
              <w:bottom w:val="single" w:sz="8" w:space="0" w:color="000000"/>
              <w:right w:val="single" w:sz="8" w:space="0" w:color="000000"/>
            </w:tcBorders>
          </w:tcPr>
          <w:p w14:paraId="5F12F167"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74C3D701" w14:textId="77777777" w:rsidR="006E4947" w:rsidRPr="005136AF" w:rsidRDefault="006E4947" w:rsidP="00EB196E">
            <w:pPr>
              <w:jc w:val="center"/>
              <w:rPr>
                <w:sz w:val="20"/>
                <w:szCs w:val="20"/>
              </w:rPr>
            </w:pPr>
            <w:r w:rsidRPr="005136AF">
              <w:rPr>
                <w:sz w:val="20"/>
                <w:szCs w:val="20"/>
              </w:rPr>
              <w:t>250 мг/мл, 5 мл</w:t>
            </w:r>
          </w:p>
        </w:tc>
        <w:tc>
          <w:tcPr>
            <w:tcW w:w="1700" w:type="dxa"/>
            <w:tcBorders>
              <w:top w:val="single" w:sz="8" w:space="0" w:color="000000"/>
              <w:left w:val="single" w:sz="8" w:space="0" w:color="000000"/>
              <w:bottom w:val="single" w:sz="8" w:space="0" w:color="000000"/>
              <w:right w:val="single" w:sz="8" w:space="0" w:color="000000"/>
            </w:tcBorders>
          </w:tcPr>
          <w:p w14:paraId="181C325C"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0CC4A39B" w14:textId="77777777" w:rsidR="006E4947" w:rsidRPr="005136AF" w:rsidRDefault="006E4947" w:rsidP="00EB196E">
            <w:pPr>
              <w:jc w:val="center"/>
              <w:rPr>
                <w:sz w:val="20"/>
                <w:szCs w:val="20"/>
              </w:rPr>
            </w:pPr>
            <w:r w:rsidRPr="005136AF">
              <w:rPr>
                <w:sz w:val="20"/>
                <w:szCs w:val="20"/>
              </w:rPr>
              <w:t>720</w:t>
            </w:r>
          </w:p>
        </w:tc>
      </w:tr>
      <w:tr w:rsidR="006E4947" w:rsidRPr="005136AF" w14:paraId="6978D225"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33246"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46</w:t>
            </w:r>
          </w:p>
        </w:tc>
        <w:tc>
          <w:tcPr>
            <w:tcW w:w="1701" w:type="dxa"/>
            <w:tcBorders>
              <w:top w:val="single" w:sz="8" w:space="0" w:color="000000"/>
              <w:left w:val="single" w:sz="8" w:space="0" w:color="000000"/>
              <w:bottom w:val="single" w:sz="8" w:space="0" w:color="000000"/>
              <w:right w:val="single" w:sz="8" w:space="0" w:color="000000"/>
            </w:tcBorders>
          </w:tcPr>
          <w:p w14:paraId="7EDC653E" w14:textId="77777777" w:rsidR="006E4947" w:rsidRPr="005136AF" w:rsidRDefault="006E4947" w:rsidP="00EB196E">
            <w:pPr>
              <w:jc w:val="center"/>
              <w:rPr>
                <w:sz w:val="20"/>
                <w:szCs w:val="20"/>
              </w:rPr>
            </w:pPr>
            <w:r w:rsidRPr="005136AF">
              <w:rPr>
                <w:sz w:val="20"/>
                <w:szCs w:val="20"/>
              </w:rPr>
              <w:t>Mannitol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4F61B" w14:textId="77777777" w:rsidR="006E4947" w:rsidRPr="005136AF" w:rsidRDefault="006E4947" w:rsidP="00EB196E">
            <w:pPr>
              <w:jc w:val="center"/>
              <w:rPr>
                <w:sz w:val="20"/>
                <w:szCs w:val="20"/>
              </w:rPr>
            </w:pPr>
            <w:r w:rsidRPr="005136AF">
              <w:rPr>
                <w:sz w:val="20"/>
                <w:szCs w:val="20"/>
              </w:rPr>
              <w:t>Маніт</w:t>
            </w:r>
          </w:p>
        </w:tc>
        <w:tc>
          <w:tcPr>
            <w:tcW w:w="1984" w:type="dxa"/>
            <w:tcBorders>
              <w:top w:val="single" w:sz="8" w:space="0" w:color="000000"/>
              <w:left w:val="single" w:sz="8" w:space="0" w:color="000000"/>
              <w:bottom w:val="single" w:sz="8" w:space="0" w:color="000000"/>
              <w:right w:val="single" w:sz="8" w:space="0" w:color="000000"/>
            </w:tcBorders>
          </w:tcPr>
          <w:p w14:paraId="6D0249F0" w14:textId="77777777" w:rsidR="006E4947" w:rsidRPr="005136AF" w:rsidRDefault="006E4947" w:rsidP="00EB196E">
            <w:pPr>
              <w:jc w:val="center"/>
              <w:rPr>
                <w:sz w:val="20"/>
                <w:szCs w:val="20"/>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0BDB7E1E" w14:textId="77777777" w:rsidR="006E4947" w:rsidRPr="005136AF" w:rsidRDefault="006E4947" w:rsidP="00EB196E">
            <w:pPr>
              <w:jc w:val="center"/>
              <w:rPr>
                <w:sz w:val="20"/>
                <w:szCs w:val="20"/>
              </w:rPr>
            </w:pPr>
            <w:r w:rsidRPr="005136AF">
              <w:rPr>
                <w:sz w:val="20"/>
                <w:szCs w:val="20"/>
              </w:rPr>
              <w:t>150 мг/мл , 200 мл</w:t>
            </w:r>
          </w:p>
        </w:tc>
        <w:tc>
          <w:tcPr>
            <w:tcW w:w="1700" w:type="dxa"/>
            <w:tcBorders>
              <w:top w:val="single" w:sz="8" w:space="0" w:color="000000"/>
              <w:left w:val="single" w:sz="8" w:space="0" w:color="000000"/>
              <w:bottom w:val="single" w:sz="8" w:space="0" w:color="000000"/>
              <w:right w:val="single" w:sz="8" w:space="0" w:color="000000"/>
            </w:tcBorders>
          </w:tcPr>
          <w:p w14:paraId="7E81F72C" w14:textId="77777777" w:rsidR="006E4947" w:rsidRPr="005136AF" w:rsidRDefault="006E4947" w:rsidP="00EB196E">
            <w:pPr>
              <w:jc w:val="center"/>
              <w:rPr>
                <w:sz w:val="20"/>
                <w:szCs w:val="20"/>
              </w:rPr>
            </w:pPr>
            <w:r w:rsidRPr="005136AF">
              <w:rPr>
                <w:sz w:val="20"/>
                <w:szCs w:val="20"/>
              </w:rPr>
              <w:t>пляшка</w:t>
            </w:r>
          </w:p>
        </w:tc>
        <w:tc>
          <w:tcPr>
            <w:tcW w:w="993" w:type="dxa"/>
            <w:tcBorders>
              <w:top w:val="single" w:sz="8" w:space="0" w:color="000000"/>
              <w:left w:val="single" w:sz="8" w:space="0" w:color="000000"/>
              <w:bottom w:val="single" w:sz="8" w:space="0" w:color="000000"/>
              <w:right w:val="single" w:sz="8" w:space="0" w:color="000000"/>
            </w:tcBorders>
          </w:tcPr>
          <w:p w14:paraId="5AF44E9D" w14:textId="77777777" w:rsidR="006E4947" w:rsidRPr="005136AF" w:rsidRDefault="006E4947" w:rsidP="00EB196E">
            <w:pPr>
              <w:jc w:val="center"/>
              <w:rPr>
                <w:sz w:val="20"/>
                <w:szCs w:val="20"/>
              </w:rPr>
            </w:pPr>
            <w:r w:rsidRPr="005136AF">
              <w:rPr>
                <w:sz w:val="20"/>
                <w:szCs w:val="20"/>
                <w:lang w:val="uk-UA"/>
              </w:rPr>
              <w:t>2</w:t>
            </w:r>
            <w:r w:rsidRPr="005136AF">
              <w:rPr>
                <w:sz w:val="20"/>
                <w:szCs w:val="20"/>
              </w:rPr>
              <w:t>00</w:t>
            </w:r>
          </w:p>
        </w:tc>
      </w:tr>
      <w:tr w:rsidR="006E4947" w:rsidRPr="005136AF" w14:paraId="753985B5"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2D1F9"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47</w:t>
            </w:r>
          </w:p>
        </w:tc>
        <w:tc>
          <w:tcPr>
            <w:tcW w:w="1701" w:type="dxa"/>
            <w:tcBorders>
              <w:top w:val="single" w:sz="8" w:space="0" w:color="000000"/>
              <w:left w:val="single" w:sz="8" w:space="0" w:color="000000"/>
              <w:bottom w:val="single" w:sz="8" w:space="0" w:color="000000"/>
              <w:right w:val="single" w:sz="8" w:space="0" w:color="000000"/>
            </w:tcBorders>
          </w:tcPr>
          <w:p w14:paraId="61DE12F3" w14:textId="77777777" w:rsidR="006E4947" w:rsidRPr="005136AF" w:rsidRDefault="006E4947" w:rsidP="00EB196E">
            <w:pPr>
              <w:jc w:val="center"/>
              <w:rPr>
                <w:sz w:val="20"/>
                <w:szCs w:val="20"/>
              </w:rPr>
            </w:pPr>
            <w:r w:rsidRPr="005136AF">
              <w:rPr>
                <w:sz w:val="20"/>
                <w:szCs w:val="20"/>
              </w:rPr>
              <w:t>Medicinal charcoal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9D7C9" w14:textId="77777777" w:rsidR="006E4947" w:rsidRPr="005136AF" w:rsidRDefault="006E4947" w:rsidP="00EB196E">
            <w:pPr>
              <w:jc w:val="center"/>
              <w:rPr>
                <w:sz w:val="20"/>
                <w:szCs w:val="20"/>
              </w:rPr>
            </w:pPr>
            <w:r w:rsidRPr="005136AF">
              <w:rPr>
                <w:sz w:val="20"/>
                <w:szCs w:val="20"/>
              </w:rPr>
              <w:t>Вугілля активоване</w:t>
            </w:r>
          </w:p>
        </w:tc>
        <w:tc>
          <w:tcPr>
            <w:tcW w:w="1984" w:type="dxa"/>
            <w:tcBorders>
              <w:top w:val="single" w:sz="8" w:space="0" w:color="000000"/>
              <w:left w:val="single" w:sz="8" w:space="0" w:color="000000"/>
              <w:bottom w:val="single" w:sz="8" w:space="0" w:color="000000"/>
              <w:right w:val="single" w:sz="8" w:space="0" w:color="000000"/>
            </w:tcBorders>
          </w:tcPr>
          <w:p w14:paraId="0627F5E4"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4610E453" w14:textId="77777777" w:rsidR="006E4947" w:rsidRPr="005136AF" w:rsidRDefault="006E4947" w:rsidP="00EB196E">
            <w:pPr>
              <w:jc w:val="center"/>
              <w:rPr>
                <w:sz w:val="20"/>
                <w:szCs w:val="20"/>
              </w:rPr>
            </w:pPr>
            <w:r w:rsidRPr="005136AF">
              <w:rPr>
                <w:sz w:val="20"/>
                <w:szCs w:val="20"/>
              </w:rPr>
              <w:t>250 мг</w:t>
            </w:r>
          </w:p>
        </w:tc>
        <w:tc>
          <w:tcPr>
            <w:tcW w:w="1700" w:type="dxa"/>
            <w:tcBorders>
              <w:top w:val="single" w:sz="8" w:space="0" w:color="000000"/>
              <w:left w:val="single" w:sz="8" w:space="0" w:color="000000"/>
              <w:bottom w:val="single" w:sz="8" w:space="0" w:color="000000"/>
              <w:right w:val="single" w:sz="8" w:space="0" w:color="000000"/>
            </w:tcBorders>
          </w:tcPr>
          <w:p w14:paraId="11141C59"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4B902DCA" w14:textId="77777777" w:rsidR="006E4947" w:rsidRPr="005136AF" w:rsidRDefault="006E4947" w:rsidP="00EB196E">
            <w:pPr>
              <w:jc w:val="center"/>
              <w:rPr>
                <w:sz w:val="20"/>
                <w:szCs w:val="20"/>
              </w:rPr>
            </w:pPr>
            <w:r w:rsidRPr="005136AF">
              <w:rPr>
                <w:sz w:val="20"/>
                <w:szCs w:val="20"/>
              </w:rPr>
              <w:t>200</w:t>
            </w:r>
          </w:p>
        </w:tc>
      </w:tr>
      <w:tr w:rsidR="006E4947" w:rsidRPr="005136AF" w14:paraId="6EEB8C30"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B5D1A"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48</w:t>
            </w:r>
          </w:p>
        </w:tc>
        <w:tc>
          <w:tcPr>
            <w:tcW w:w="1701" w:type="dxa"/>
            <w:tcBorders>
              <w:top w:val="single" w:sz="8" w:space="0" w:color="000000"/>
              <w:left w:val="single" w:sz="8" w:space="0" w:color="000000"/>
              <w:bottom w:val="single" w:sz="8" w:space="0" w:color="000000"/>
              <w:right w:val="single" w:sz="8" w:space="0" w:color="000000"/>
            </w:tcBorders>
          </w:tcPr>
          <w:p w14:paraId="26BF7B19" w14:textId="77777777" w:rsidR="006E4947" w:rsidRPr="005136AF" w:rsidRDefault="006E4947" w:rsidP="00EB196E">
            <w:pPr>
              <w:jc w:val="center"/>
              <w:rPr>
                <w:sz w:val="20"/>
                <w:szCs w:val="20"/>
              </w:rPr>
            </w:pPr>
            <w:r w:rsidRPr="005136AF">
              <w:rPr>
                <w:sz w:val="20"/>
                <w:szCs w:val="20"/>
              </w:rPr>
              <w:t>Meropenem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240F5" w14:textId="77777777" w:rsidR="006E4947" w:rsidRPr="005136AF" w:rsidRDefault="006E4947" w:rsidP="00EB196E">
            <w:pPr>
              <w:jc w:val="center"/>
              <w:rPr>
                <w:sz w:val="20"/>
                <w:szCs w:val="20"/>
                <w:lang w:val="uk-UA"/>
              </w:rPr>
            </w:pPr>
            <w:r w:rsidRPr="005136AF">
              <w:rPr>
                <w:sz w:val="20"/>
                <w:szCs w:val="20"/>
              </w:rPr>
              <w:t xml:space="preserve">Меропенем </w:t>
            </w:r>
          </w:p>
        </w:tc>
        <w:tc>
          <w:tcPr>
            <w:tcW w:w="1984" w:type="dxa"/>
            <w:tcBorders>
              <w:top w:val="single" w:sz="8" w:space="0" w:color="000000"/>
              <w:left w:val="single" w:sz="8" w:space="0" w:color="000000"/>
              <w:bottom w:val="single" w:sz="8" w:space="0" w:color="000000"/>
              <w:right w:val="single" w:sz="8" w:space="0" w:color="000000"/>
            </w:tcBorders>
          </w:tcPr>
          <w:p w14:paraId="74E2A66E" w14:textId="77777777" w:rsidR="006E4947" w:rsidRPr="005136AF" w:rsidRDefault="006E4947" w:rsidP="00EB196E">
            <w:pPr>
              <w:jc w:val="center"/>
              <w:rPr>
                <w:sz w:val="20"/>
                <w:szCs w:val="20"/>
              </w:rPr>
            </w:pPr>
            <w:r w:rsidRPr="005136AF">
              <w:rPr>
                <w:sz w:val="20"/>
                <w:szCs w:val="20"/>
              </w:rPr>
              <w:t>порошок для розчину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3617C957" w14:textId="77777777" w:rsidR="006E4947" w:rsidRPr="005136AF" w:rsidRDefault="006E4947" w:rsidP="00EB196E">
            <w:pPr>
              <w:jc w:val="center"/>
              <w:rPr>
                <w:sz w:val="20"/>
                <w:szCs w:val="20"/>
              </w:rPr>
            </w:pPr>
            <w:r w:rsidRPr="005136AF">
              <w:rPr>
                <w:sz w:val="20"/>
                <w:szCs w:val="20"/>
              </w:rPr>
              <w:t>1 г</w:t>
            </w:r>
          </w:p>
        </w:tc>
        <w:tc>
          <w:tcPr>
            <w:tcW w:w="1700" w:type="dxa"/>
            <w:tcBorders>
              <w:top w:val="single" w:sz="8" w:space="0" w:color="000000"/>
              <w:left w:val="single" w:sz="8" w:space="0" w:color="000000"/>
              <w:bottom w:val="single" w:sz="8" w:space="0" w:color="000000"/>
              <w:right w:val="single" w:sz="8" w:space="0" w:color="000000"/>
            </w:tcBorders>
          </w:tcPr>
          <w:p w14:paraId="4993E05A"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4912BD0E" w14:textId="77777777" w:rsidR="006E4947" w:rsidRPr="005136AF" w:rsidRDefault="006E4947" w:rsidP="00EB196E">
            <w:pPr>
              <w:jc w:val="center"/>
              <w:rPr>
                <w:sz w:val="20"/>
                <w:szCs w:val="20"/>
              </w:rPr>
            </w:pPr>
            <w:r w:rsidRPr="005136AF">
              <w:rPr>
                <w:sz w:val="20"/>
                <w:szCs w:val="20"/>
                <w:lang w:val="uk-UA"/>
              </w:rPr>
              <w:t>5</w:t>
            </w:r>
            <w:r w:rsidRPr="005136AF">
              <w:rPr>
                <w:sz w:val="20"/>
                <w:szCs w:val="20"/>
              </w:rPr>
              <w:t>0</w:t>
            </w:r>
          </w:p>
        </w:tc>
      </w:tr>
      <w:tr w:rsidR="006E4947" w:rsidRPr="005136AF" w14:paraId="6B449B22"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DFFED"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49</w:t>
            </w:r>
          </w:p>
        </w:tc>
        <w:tc>
          <w:tcPr>
            <w:tcW w:w="1701" w:type="dxa"/>
            <w:tcBorders>
              <w:top w:val="single" w:sz="8" w:space="0" w:color="000000"/>
              <w:left w:val="single" w:sz="8" w:space="0" w:color="000000"/>
              <w:bottom w:val="single" w:sz="8" w:space="0" w:color="000000"/>
              <w:right w:val="single" w:sz="8" w:space="0" w:color="000000"/>
            </w:tcBorders>
          </w:tcPr>
          <w:p w14:paraId="600015EA" w14:textId="77777777" w:rsidR="006E4947" w:rsidRPr="005136AF" w:rsidRDefault="006E4947" w:rsidP="00EB196E">
            <w:pPr>
              <w:jc w:val="center"/>
              <w:rPr>
                <w:sz w:val="20"/>
                <w:szCs w:val="20"/>
              </w:rPr>
            </w:pPr>
            <w:r w:rsidRPr="005136AF">
              <w:rPr>
                <w:sz w:val="20"/>
                <w:szCs w:val="20"/>
              </w:rPr>
              <w:t>Metamizole sodium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5A4A5" w14:textId="77777777" w:rsidR="006E4947" w:rsidRPr="005136AF" w:rsidRDefault="006E4947" w:rsidP="00EB196E">
            <w:pPr>
              <w:jc w:val="center"/>
              <w:rPr>
                <w:sz w:val="20"/>
                <w:szCs w:val="20"/>
              </w:rPr>
            </w:pPr>
            <w:r w:rsidRPr="005136AF">
              <w:rPr>
                <w:sz w:val="20"/>
                <w:szCs w:val="20"/>
              </w:rPr>
              <w:t>Метамізол натрію</w:t>
            </w:r>
          </w:p>
        </w:tc>
        <w:tc>
          <w:tcPr>
            <w:tcW w:w="1984" w:type="dxa"/>
            <w:tcBorders>
              <w:top w:val="single" w:sz="8" w:space="0" w:color="000000"/>
              <w:left w:val="single" w:sz="8" w:space="0" w:color="000000"/>
              <w:bottom w:val="single" w:sz="8" w:space="0" w:color="000000"/>
              <w:right w:val="single" w:sz="8" w:space="0" w:color="000000"/>
            </w:tcBorders>
          </w:tcPr>
          <w:p w14:paraId="369A4AB3"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58307923" w14:textId="77777777" w:rsidR="006E4947" w:rsidRPr="005136AF" w:rsidRDefault="006E4947" w:rsidP="00EB196E">
            <w:pPr>
              <w:jc w:val="center"/>
              <w:rPr>
                <w:sz w:val="20"/>
                <w:szCs w:val="20"/>
              </w:rPr>
            </w:pPr>
            <w:r w:rsidRPr="005136AF">
              <w:rPr>
                <w:sz w:val="20"/>
                <w:szCs w:val="20"/>
              </w:rPr>
              <w:t>500 мг/мл, 2 мл</w:t>
            </w:r>
          </w:p>
        </w:tc>
        <w:tc>
          <w:tcPr>
            <w:tcW w:w="1700" w:type="dxa"/>
            <w:tcBorders>
              <w:top w:val="single" w:sz="8" w:space="0" w:color="000000"/>
              <w:left w:val="single" w:sz="8" w:space="0" w:color="000000"/>
              <w:bottom w:val="single" w:sz="8" w:space="0" w:color="000000"/>
              <w:right w:val="single" w:sz="8" w:space="0" w:color="000000"/>
            </w:tcBorders>
          </w:tcPr>
          <w:p w14:paraId="56A411D3"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6F4CAAE2" w14:textId="77777777" w:rsidR="006E4947" w:rsidRPr="005136AF" w:rsidRDefault="006E4947" w:rsidP="00EB196E">
            <w:pPr>
              <w:jc w:val="center"/>
              <w:rPr>
                <w:sz w:val="20"/>
                <w:szCs w:val="20"/>
              </w:rPr>
            </w:pPr>
            <w:r w:rsidRPr="005136AF">
              <w:rPr>
                <w:sz w:val="20"/>
                <w:szCs w:val="20"/>
              </w:rPr>
              <w:t>630</w:t>
            </w:r>
          </w:p>
        </w:tc>
      </w:tr>
      <w:tr w:rsidR="006E4947" w:rsidRPr="005136AF" w14:paraId="78BD8F6D"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04B15"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50</w:t>
            </w:r>
          </w:p>
        </w:tc>
        <w:tc>
          <w:tcPr>
            <w:tcW w:w="1701" w:type="dxa"/>
            <w:tcBorders>
              <w:top w:val="single" w:sz="8" w:space="0" w:color="000000"/>
              <w:left w:val="single" w:sz="8" w:space="0" w:color="000000"/>
              <w:bottom w:val="single" w:sz="8" w:space="0" w:color="000000"/>
              <w:right w:val="single" w:sz="8" w:space="0" w:color="000000"/>
            </w:tcBorders>
          </w:tcPr>
          <w:p w14:paraId="204D357B" w14:textId="77777777" w:rsidR="006E4947" w:rsidRPr="005136AF" w:rsidRDefault="006E4947" w:rsidP="00EB196E">
            <w:pPr>
              <w:jc w:val="center"/>
              <w:rPr>
                <w:sz w:val="20"/>
                <w:szCs w:val="20"/>
              </w:rPr>
            </w:pPr>
            <w:r w:rsidRPr="005136AF">
              <w:rPr>
                <w:sz w:val="20"/>
                <w:szCs w:val="20"/>
              </w:rPr>
              <w:t>Metronidazole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962C9" w14:textId="77777777" w:rsidR="006E4947" w:rsidRPr="005136AF" w:rsidRDefault="006E4947" w:rsidP="00EB196E">
            <w:pPr>
              <w:jc w:val="center"/>
              <w:rPr>
                <w:sz w:val="20"/>
                <w:szCs w:val="20"/>
              </w:rPr>
            </w:pPr>
            <w:r w:rsidRPr="005136AF">
              <w:rPr>
                <w:sz w:val="20"/>
                <w:szCs w:val="20"/>
              </w:rPr>
              <w:t>Метронідазол</w:t>
            </w:r>
          </w:p>
        </w:tc>
        <w:tc>
          <w:tcPr>
            <w:tcW w:w="1984" w:type="dxa"/>
            <w:tcBorders>
              <w:top w:val="single" w:sz="8" w:space="0" w:color="000000"/>
              <w:left w:val="single" w:sz="8" w:space="0" w:color="000000"/>
              <w:bottom w:val="single" w:sz="8" w:space="0" w:color="000000"/>
              <w:right w:val="single" w:sz="8" w:space="0" w:color="000000"/>
            </w:tcBorders>
          </w:tcPr>
          <w:p w14:paraId="7C1F8E36" w14:textId="77777777" w:rsidR="006E4947" w:rsidRPr="005136AF" w:rsidRDefault="006E4947" w:rsidP="00EB196E">
            <w:pPr>
              <w:jc w:val="center"/>
              <w:rPr>
                <w:sz w:val="20"/>
                <w:szCs w:val="20"/>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619F9B9C" w14:textId="77777777" w:rsidR="006E4947" w:rsidRPr="005136AF" w:rsidRDefault="006E4947" w:rsidP="00EB196E">
            <w:pPr>
              <w:jc w:val="center"/>
              <w:rPr>
                <w:sz w:val="20"/>
                <w:szCs w:val="20"/>
              </w:rPr>
            </w:pPr>
            <w:r w:rsidRPr="005136AF">
              <w:rPr>
                <w:sz w:val="20"/>
                <w:szCs w:val="20"/>
              </w:rPr>
              <w:t>5 мг/мл, 100 мл</w:t>
            </w:r>
          </w:p>
        </w:tc>
        <w:tc>
          <w:tcPr>
            <w:tcW w:w="1700" w:type="dxa"/>
            <w:tcBorders>
              <w:top w:val="single" w:sz="8" w:space="0" w:color="000000"/>
              <w:left w:val="single" w:sz="8" w:space="0" w:color="000000"/>
              <w:bottom w:val="single" w:sz="8" w:space="0" w:color="000000"/>
              <w:right w:val="single" w:sz="8" w:space="0" w:color="000000"/>
            </w:tcBorders>
          </w:tcPr>
          <w:p w14:paraId="4321A263"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7C5F8D52" w14:textId="77777777" w:rsidR="006E4947" w:rsidRPr="005136AF" w:rsidRDefault="006E4947" w:rsidP="00EB196E">
            <w:pPr>
              <w:jc w:val="center"/>
              <w:rPr>
                <w:sz w:val="20"/>
                <w:szCs w:val="20"/>
              </w:rPr>
            </w:pPr>
            <w:r w:rsidRPr="005136AF">
              <w:rPr>
                <w:sz w:val="20"/>
                <w:szCs w:val="20"/>
              </w:rPr>
              <w:t>100</w:t>
            </w:r>
          </w:p>
        </w:tc>
      </w:tr>
      <w:tr w:rsidR="006E4947" w:rsidRPr="005136AF" w14:paraId="226FE5B0"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4468E"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51</w:t>
            </w:r>
          </w:p>
        </w:tc>
        <w:tc>
          <w:tcPr>
            <w:tcW w:w="1701" w:type="dxa"/>
            <w:tcBorders>
              <w:top w:val="single" w:sz="8" w:space="0" w:color="000000"/>
              <w:left w:val="single" w:sz="8" w:space="0" w:color="000000"/>
              <w:bottom w:val="single" w:sz="8" w:space="0" w:color="000000"/>
              <w:right w:val="single" w:sz="8" w:space="0" w:color="000000"/>
            </w:tcBorders>
          </w:tcPr>
          <w:p w14:paraId="3F837619" w14:textId="77777777" w:rsidR="006E4947" w:rsidRPr="005136AF" w:rsidRDefault="006E4947" w:rsidP="00EB196E">
            <w:pPr>
              <w:jc w:val="center"/>
              <w:rPr>
                <w:sz w:val="20"/>
                <w:szCs w:val="20"/>
              </w:rPr>
            </w:pPr>
            <w:r w:rsidRPr="005136AF">
              <w:rPr>
                <w:sz w:val="20"/>
                <w:szCs w:val="20"/>
              </w:rPr>
              <w:t>Moxifloxacin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685FC" w14:textId="77777777" w:rsidR="006E4947" w:rsidRPr="005136AF" w:rsidRDefault="006E4947" w:rsidP="00EB196E">
            <w:pPr>
              <w:jc w:val="center"/>
              <w:rPr>
                <w:sz w:val="20"/>
                <w:szCs w:val="20"/>
              </w:rPr>
            </w:pPr>
            <w:r w:rsidRPr="005136AF">
              <w:rPr>
                <w:sz w:val="20"/>
                <w:szCs w:val="20"/>
              </w:rPr>
              <w:t>Моксифлоксацин</w:t>
            </w:r>
          </w:p>
        </w:tc>
        <w:tc>
          <w:tcPr>
            <w:tcW w:w="1984" w:type="dxa"/>
            <w:tcBorders>
              <w:top w:val="single" w:sz="8" w:space="0" w:color="000000"/>
              <w:left w:val="single" w:sz="8" w:space="0" w:color="000000"/>
              <w:bottom w:val="single" w:sz="8" w:space="0" w:color="000000"/>
              <w:right w:val="single" w:sz="8" w:space="0" w:color="000000"/>
            </w:tcBorders>
          </w:tcPr>
          <w:p w14:paraId="5F5ED369" w14:textId="77777777" w:rsidR="006E4947" w:rsidRPr="005136AF" w:rsidRDefault="006E4947" w:rsidP="00EB196E">
            <w:pPr>
              <w:jc w:val="center"/>
              <w:rPr>
                <w:sz w:val="20"/>
                <w:szCs w:val="20"/>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53E14C31" w14:textId="77777777" w:rsidR="006E4947" w:rsidRPr="005136AF" w:rsidRDefault="006E4947" w:rsidP="00EB196E">
            <w:pPr>
              <w:jc w:val="center"/>
              <w:rPr>
                <w:sz w:val="20"/>
                <w:szCs w:val="20"/>
              </w:rPr>
            </w:pPr>
            <w:r w:rsidRPr="005136AF">
              <w:rPr>
                <w:sz w:val="20"/>
                <w:szCs w:val="20"/>
              </w:rPr>
              <w:t>1,6 мг/мл, 250 мл</w:t>
            </w:r>
          </w:p>
        </w:tc>
        <w:tc>
          <w:tcPr>
            <w:tcW w:w="1700" w:type="dxa"/>
            <w:tcBorders>
              <w:top w:val="single" w:sz="8" w:space="0" w:color="000000"/>
              <w:left w:val="single" w:sz="8" w:space="0" w:color="000000"/>
              <w:bottom w:val="single" w:sz="8" w:space="0" w:color="000000"/>
              <w:right w:val="single" w:sz="8" w:space="0" w:color="000000"/>
            </w:tcBorders>
          </w:tcPr>
          <w:p w14:paraId="0534E6F8" w14:textId="77777777" w:rsidR="006E4947" w:rsidRPr="005136AF" w:rsidRDefault="006E4947" w:rsidP="00EB196E">
            <w:pPr>
              <w:jc w:val="center"/>
              <w:rPr>
                <w:sz w:val="20"/>
                <w:szCs w:val="20"/>
              </w:rPr>
            </w:pPr>
            <w:r w:rsidRPr="005136AF">
              <w:rPr>
                <w:sz w:val="20"/>
                <w:szCs w:val="20"/>
              </w:rPr>
              <w:t>пляшка</w:t>
            </w:r>
          </w:p>
        </w:tc>
        <w:tc>
          <w:tcPr>
            <w:tcW w:w="993" w:type="dxa"/>
            <w:tcBorders>
              <w:top w:val="single" w:sz="8" w:space="0" w:color="000000"/>
              <w:left w:val="single" w:sz="8" w:space="0" w:color="000000"/>
              <w:bottom w:val="single" w:sz="8" w:space="0" w:color="000000"/>
              <w:right w:val="single" w:sz="8" w:space="0" w:color="000000"/>
            </w:tcBorders>
          </w:tcPr>
          <w:p w14:paraId="598D7289" w14:textId="77777777" w:rsidR="006E4947" w:rsidRPr="005136AF" w:rsidRDefault="006E4947" w:rsidP="00EB196E">
            <w:pPr>
              <w:jc w:val="center"/>
              <w:rPr>
                <w:sz w:val="20"/>
                <w:szCs w:val="20"/>
              </w:rPr>
            </w:pPr>
            <w:r w:rsidRPr="005136AF">
              <w:rPr>
                <w:sz w:val="20"/>
                <w:szCs w:val="20"/>
              </w:rPr>
              <w:t>50</w:t>
            </w:r>
          </w:p>
        </w:tc>
      </w:tr>
      <w:tr w:rsidR="006E4947" w:rsidRPr="005136AF" w14:paraId="38F62362"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B4457"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52</w:t>
            </w:r>
          </w:p>
        </w:tc>
        <w:tc>
          <w:tcPr>
            <w:tcW w:w="1701" w:type="dxa"/>
            <w:tcBorders>
              <w:top w:val="single" w:sz="8" w:space="0" w:color="000000"/>
              <w:left w:val="single" w:sz="8" w:space="0" w:color="000000"/>
              <w:bottom w:val="single" w:sz="8" w:space="0" w:color="000000"/>
              <w:right w:val="single" w:sz="8" w:space="0" w:color="000000"/>
            </w:tcBorders>
          </w:tcPr>
          <w:p w14:paraId="4609884F" w14:textId="77777777" w:rsidR="006E4947" w:rsidRPr="005136AF" w:rsidRDefault="006E4947" w:rsidP="00EB196E">
            <w:pPr>
              <w:jc w:val="center"/>
              <w:rPr>
                <w:sz w:val="20"/>
                <w:szCs w:val="20"/>
              </w:rPr>
            </w:pPr>
            <w:r w:rsidRPr="005136AF">
              <w:rPr>
                <w:sz w:val="20"/>
                <w:szCs w:val="20"/>
              </w:rPr>
              <w:t>Neostigmine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F1C35" w14:textId="77777777" w:rsidR="006E4947" w:rsidRPr="005136AF" w:rsidRDefault="006E4947" w:rsidP="00EB196E">
            <w:pPr>
              <w:jc w:val="center"/>
              <w:rPr>
                <w:sz w:val="20"/>
                <w:szCs w:val="20"/>
              </w:rPr>
            </w:pPr>
            <w:r w:rsidRPr="005136AF">
              <w:rPr>
                <w:sz w:val="20"/>
                <w:szCs w:val="20"/>
              </w:rPr>
              <w:t>Неостигмін</w:t>
            </w:r>
          </w:p>
        </w:tc>
        <w:tc>
          <w:tcPr>
            <w:tcW w:w="1984" w:type="dxa"/>
            <w:tcBorders>
              <w:top w:val="single" w:sz="8" w:space="0" w:color="000000"/>
              <w:left w:val="single" w:sz="8" w:space="0" w:color="000000"/>
              <w:bottom w:val="single" w:sz="8" w:space="0" w:color="000000"/>
              <w:right w:val="single" w:sz="8" w:space="0" w:color="000000"/>
            </w:tcBorders>
          </w:tcPr>
          <w:p w14:paraId="1CAA1178"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436CF7F1" w14:textId="77777777" w:rsidR="006E4947" w:rsidRPr="005136AF" w:rsidRDefault="006E4947" w:rsidP="00EB196E">
            <w:pPr>
              <w:jc w:val="center"/>
              <w:rPr>
                <w:sz w:val="20"/>
                <w:szCs w:val="20"/>
              </w:rPr>
            </w:pPr>
            <w:r w:rsidRPr="005136AF">
              <w:rPr>
                <w:sz w:val="20"/>
                <w:szCs w:val="20"/>
              </w:rPr>
              <w:t>0,5 мг/мл, 1 мл</w:t>
            </w:r>
          </w:p>
        </w:tc>
        <w:tc>
          <w:tcPr>
            <w:tcW w:w="1700" w:type="dxa"/>
            <w:tcBorders>
              <w:top w:val="single" w:sz="8" w:space="0" w:color="000000"/>
              <w:left w:val="single" w:sz="8" w:space="0" w:color="000000"/>
              <w:bottom w:val="single" w:sz="8" w:space="0" w:color="000000"/>
              <w:right w:val="single" w:sz="8" w:space="0" w:color="000000"/>
            </w:tcBorders>
          </w:tcPr>
          <w:p w14:paraId="4670C01A"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6E868055" w14:textId="77777777" w:rsidR="006E4947" w:rsidRPr="005136AF" w:rsidRDefault="006E4947" w:rsidP="00EB196E">
            <w:pPr>
              <w:jc w:val="center"/>
              <w:rPr>
                <w:sz w:val="20"/>
                <w:szCs w:val="20"/>
              </w:rPr>
            </w:pPr>
            <w:r w:rsidRPr="005136AF">
              <w:rPr>
                <w:sz w:val="20"/>
                <w:szCs w:val="20"/>
              </w:rPr>
              <w:t>300</w:t>
            </w:r>
          </w:p>
        </w:tc>
      </w:tr>
      <w:tr w:rsidR="006E4947" w:rsidRPr="005136AF" w14:paraId="158C6BDF"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82CA9"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53</w:t>
            </w:r>
          </w:p>
        </w:tc>
        <w:tc>
          <w:tcPr>
            <w:tcW w:w="1701" w:type="dxa"/>
            <w:tcBorders>
              <w:top w:val="single" w:sz="8" w:space="0" w:color="000000"/>
              <w:left w:val="single" w:sz="8" w:space="0" w:color="000000"/>
              <w:bottom w:val="single" w:sz="8" w:space="0" w:color="000000"/>
              <w:right w:val="single" w:sz="8" w:space="0" w:color="000000"/>
            </w:tcBorders>
          </w:tcPr>
          <w:p w14:paraId="159622DE" w14:textId="77777777" w:rsidR="006E4947" w:rsidRPr="005136AF" w:rsidRDefault="006E4947" w:rsidP="00EB196E">
            <w:pPr>
              <w:jc w:val="center"/>
              <w:rPr>
                <w:sz w:val="20"/>
                <w:szCs w:val="20"/>
              </w:rPr>
            </w:pPr>
            <w:r w:rsidRPr="005136AF">
              <w:rPr>
                <w:sz w:val="20"/>
                <w:szCs w:val="20"/>
              </w:rPr>
              <w:t>Ofloxacin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45F76" w14:textId="77777777" w:rsidR="006E4947" w:rsidRPr="005136AF" w:rsidRDefault="006E4947" w:rsidP="00EB196E">
            <w:pPr>
              <w:jc w:val="center"/>
              <w:rPr>
                <w:sz w:val="20"/>
                <w:szCs w:val="20"/>
              </w:rPr>
            </w:pPr>
            <w:r w:rsidRPr="005136AF">
              <w:rPr>
                <w:sz w:val="20"/>
                <w:szCs w:val="20"/>
              </w:rPr>
              <w:t>Офлоксацин</w:t>
            </w:r>
          </w:p>
        </w:tc>
        <w:tc>
          <w:tcPr>
            <w:tcW w:w="1984" w:type="dxa"/>
            <w:tcBorders>
              <w:top w:val="single" w:sz="8" w:space="0" w:color="000000"/>
              <w:left w:val="single" w:sz="8" w:space="0" w:color="000000"/>
              <w:bottom w:val="single" w:sz="8" w:space="0" w:color="000000"/>
              <w:right w:val="single" w:sz="8" w:space="0" w:color="000000"/>
            </w:tcBorders>
          </w:tcPr>
          <w:p w14:paraId="778F1046" w14:textId="77777777" w:rsidR="006E4947" w:rsidRPr="005136AF" w:rsidRDefault="006E4947" w:rsidP="00EB196E">
            <w:pPr>
              <w:jc w:val="center"/>
              <w:rPr>
                <w:sz w:val="20"/>
                <w:szCs w:val="20"/>
              </w:rPr>
            </w:pPr>
            <w:r w:rsidRPr="005136AF">
              <w:rPr>
                <w:sz w:val="20"/>
                <w:szCs w:val="20"/>
              </w:rPr>
              <w:t>краплі очні</w:t>
            </w:r>
          </w:p>
        </w:tc>
        <w:tc>
          <w:tcPr>
            <w:tcW w:w="1702" w:type="dxa"/>
            <w:tcBorders>
              <w:top w:val="single" w:sz="8" w:space="0" w:color="000000"/>
              <w:left w:val="single" w:sz="8" w:space="0" w:color="000000"/>
              <w:bottom w:val="single" w:sz="8" w:space="0" w:color="000000"/>
              <w:right w:val="single" w:sz="8" w:space="0" w:color="000000"/>
            </w:tcBorders>
          </w:tcPr>
          <w:p w14:paraId="46704889" w14:textId="77777777" w:rsidR="006E4947" w:rsidRPr="005136AF" w:rsidRDefault="006E4947" w:rsidP="00EB196E">
            <w:pPr>
              <w:jc w:val="center"/>
              <w:rPr>
                <w:sz w:val="20"/>
                <w:szCs w:val="20"/>
              </w:rPr>
            </w:pPr>
            <w:r w:rsidRPr="005136AF">
              <w:rPr>
                <w:sz w:val="20"/>
                <w:szCs w:val="20"/>
              </w:rPr>
              <w:t>3 мг/мл, 5 мл</w:t>
            </w:r>
          </w:p>
        </w:tc>
        <w:tc>
          <w:tcPr>
            <w:tcW w:w="1700" w:type="dxa"/>
            <w:tcBorders>
              <w:top w:val="single" w:sz="8" w:space="0" w:color="000000"/>
              <w:left w:val="single" w:sz="8" w:space="0" w:color="000000"/>
              <w:bottom w:val="single" w:sz="8" w:space="0" w:color="000000"/>
              <w:right w:val="single" w:sz="8" w:space="0" w:color="000000"/>
            </w:tcBorders>
          </w:tcPr>
          <w:p w14:paraId="5C9B9A64" w14:textId="77777777" w:rsidR="006E4947" w:rsidRPr="005136AF" w:rsidRDefault="006E4947" w:rsidP="00EB196E">
            <w:pPr>
              <w:jc w:val="center"/>
              <w:rPr>
                <w:sz w:val="20"/>
                <w:szCs w:val="20"/>
              </w:rPr>
            </w:pPr>
            <w:r w:rsidRPr="005136AF">
              <w:rPr>
                <w:sz w:val="20"/>
                <w:szCs w:val="20"/>
              </w:rPr>
              <w:t>флакон з крапельницею</w:t>
            </w:r>
          </w:p>
        </w:tc>
        <w:tc>
          <w:tcPr>
            <w:tcW w:w="993" w:type="dxa"/>
            <w:tcBorders>
              <w:top w:val="single" w:sz="8" w:space="0" w:color="000000"/>
              <w:left w:val="single" w:sz="8" w:space="0" w:color="000000"/>
              <w:bottom w:val="single" w:sz="8" w:space="0" w:color="000000"/>
              <w:right w:val="single" w:sz="8" w:space="0" w:color="000000"/>
            </w:tcBorders>
          </w:tcPr>
          <w:p w14:paraId="587EDA60" w14:textId="77777777" w:rsidR="006E4947" w:rsidRPr="005136AF" w:rsidRDefault="006E4947" w:rsidP="00EB196E">
            <w:pPr>
              <w:jc w:val="center"/>
              <w:rPr>
                <w:sz w:val="20"/>
                <w:szCs w:val="20"/>
              </w:rPr>
            </w:pPr>
            <w:r w:rsidRPr="005136AF">
              <w:rPr>
                <w:sz w:val="20"/>
                <w:szCs w:val="20"/>
              </w:rPr>
              <w:t>5</w:t>
            </w:r>
          </w:p>
        </w:tc>
      </w:tr>
      <w:tr w:rsidR="006E4947" w:rsidRPr="005136AF" w14:paraId="019BB15A"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2F911"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54</w:t>
            </w:r>
          </w:p>
        </w:tc>
        <w:tc>
          <w:tcPr>
            <w:tcW w:w="1701" w:type="dxa"/>
            <w:tcBorders>
              <w:top w:val="single" w:sz="8" w:space="0" w:color="000000"/>
              <w:left w:val="single" w:sz="8" w:space="0" w:color="000000"/>
              <w:bottom w:val="single" w:sz="8" w:space="0" w:color="000000"/>
              <w:right w:val="single" w:sz="8" w:space="0" w:color="000000"/>
            </w:tcBorders>
          </w:tcPr>
          <w:p w14:paraId="3DE9DDB6" w14:textId="77777777" w:rsidR="006E4947" w:rsidRPr="005136AF" w:rsidRDefault="006E4947" w:rsidP="00EB196E">
            <w:pPr>
              <w:jc w:val="center"/>
              <w:rPr>
                <w:sz w:val="20"/>
                <w:szCs w:val="20"/>
              </w:rPr>
            </w:pPr>
            <w:r w:rsidRPr="005136AF">
              <w:rPr>
                <w:sz w:val="20"/>
                <w:szCs w:val="20"/>
              </w:rPr>
              <w:t>Ofloxacin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B7578" w14:textId="77777777" w:rsidR="006E4947" w:rsidRPr="005136AF" w:rsidRDefault="006E4947" w:rsidP="00EB196E">
            <w:pPr>
              <w:jc w:val="center"/>
              <w:rPr>
                <w:sz w:val="20"/>
                <w:szCs w:val="20"/>
              </w:rPr>
            </w:pPr>
            <w:r w:rsidRPr="005136AF">
              <w:rPr>
                <w:sz w:val="20"/>
                <w:szCs w:val="20"/>
              </w:rPr>
              <w:t>Офлоксацин</w:t>
            </w:r>
          </w:p>
        </w:tc>
        <w:tc>
          <w:tcPr>
            <w:tcW w:w="1984" w:type="dxa"/>
            <w:tcBorders>
              <w:top w:val="single" w:sz="8" w:space="0" w:color="000000"/>
              <w:left w:val="single" w:sz="8" w:space="0" w:color="000000"/>
              <w:bottom w:val="single" w:sz="8" w:space="0" w:color="000000"/>
              <w:right w:val="single" w:sz="8" w:space="0" w:color="000000"/>
            </w:tcBorders>
          </w:tcPr>
          <w:p w14:paraId="17065B15" w14:textId="77777777" w:rsidR="006E4947" w:rsidRPr="005136AF" w:rsidRDefault="006E4947" w:rsidP="00EB196E">
            <w:pPr>
              <w:jc w:val="center"/>
              <w:rPr>
                <w:sz w:val="20"/>
                <w:szCs w:val="20"/>
              </w:rPr>
            </w:pPr>
            <w:r w:rsidRPr="005136AF">
              <w:rPr>
                <w:sz w:val="20"/>
                <w:szCs w:val="20"/>
              </w:rPr>
              <w:t>краплі очні/вушні, розчин</w:t>
            </w:r>
          </w:p>
        </w:tc>
        <w:tc>
          <w:tcPr>
            <w:tcW w:w="1702" w:type="dxa"/>
            <w:tcBorders>
              <w:top w:val="single" w:sz="8" w:space="0" w:color="000000"/>
              <w:left w:val="single" w:sz="8" w:space="0" w:color="000000"/>
              <w:bottom w:val="single" w:sz="8" w:space="0" w:color="000000"/>
              <w:right w:val="single" w:sz="8" w:space="0" w:color="000000"/>
            </w:tcBorders>
          </w:tcPr>
          <w:p w14:paraId="69E0E9FA" w14:textId="77777777" w:rsidR="006E4947" w:rsidRPr="005136AF" w:rsidRDefault="006E4947" w:rsidP="00EB196E">
            <w:pPr>
              <w:jc w:val="center"/>
              <w:rPr>
                <w:sz w:val="20"/>
                <w:szCs w:val="20"/>
              </w:rPr>
            </w:pPr>
            <w:r w:rsidRPr="005136AF">
              <w:rPr>
                <w:sz w:val="20"/>
                <w:szCs w:val="20"/>
              </w:rPr>
              <w:t xml:space="preserve">3 мг/мл, </w:t>
            </w:r>
            <w:r w:rsidRPr="005136AF">
              <w:rPr>
                <w:sz w:val="20"/>
                <w:szCs w:val="20"/>
                <w:lang w:val="uk-UA"/>
              </w:rPr>
              <w:t>10</w:t>
            </w:r>
            <w:r w:rsidRPr="005136AF">
              <w:rPr>
                <w:sz w:val="20"/>
                <w:szCs w:val="20"/>
              </w:rPr>
              <w:t xml:space="preserve"> м</w:t>
            </w:r>
            <w:r w:rsidRPr="005136AF">
              <w:rPr>
                <w:sz w:val="20"/>
                <w:szCs w:val="20"/>
                <w:lang w:val="uk-UA"/>
              </w:rPr>
              <w:t>л</w:t>
            </w:r>
          </w:p>
        </w:tc>
        <w:tc>
          <w:tcPr>
            <w:tcW w:w="1700" w:type="dxa"/>
            <w:tcBorders>
              <w:top w:val="single" w:sz="8" w:space="0" w:color="000000"/>
              <w:left w:val="single" w:sz="8" w:space="0" w:color="000000"/>
              <w:bottom w:val="single" w:sz="8" w:space="0" w:color="000000"/>
              <w:right w:val="single" w:sz="8" w:space="0" w:color="000000"/>
            </w:tcBorders>
          </w:tcPr>
          <w:p w14:paraId="747D023F" w14:textId="77777777" w:rsidR="006E4947" w:rsidRPr="005136AF" w:rsidRDefault="006E4947" w:rsidP="00EB196E">
            <w:pPr>
              <w:jc w:val="center"/>
              <w:rPr>
                <w:sz w:val="20"/>
                <w:szCs w:val="20"/>
              </w:rPr>
            </w:pPr>
            <w:r w:rsidRPr="005136AF">
              <w:rPr>
                <w:sz w:val="20"/>
                <w:szCs w:val="20"/>
                <w:lang w:val="uk-UA"/>
              </w:rPr>
              <w:t>контейнер-крапельниця пластиковий</w:t>
            </w:r>
          </w:p>
        </w:tc>
        <w:tc>
          <w:tcPr>
            <w:tcW w:w="993" w:type="dxa"/>
            <w:tcBorders>
              <w:top w:val="single" w:sz="8" w:space="0" w:color="000000"/>
              <w:left w:val="single" w:sz="8" w:space="0" w:color="000000"/>
              <w:bottom w:val="single" w:sz="8" w:space="0" w:color="000000"/>
              <w:right w:val="single" w:sz="8" w:space="0" w:color="000000"/>
            </w:tcBorders>
          </w:tcPr>
          <w:p w14:paraId="7ACC1056" w14:textId="77777777" w:rsidR="006E4947" w:rsidRPr="005136AF" w:rsidRDefault="006E4947" w:rsidP="00EB196E">
            <w:pPr>
              <w:jc w:val="center"/>
              <w:rPr>
                <w:sz w:val="20"/>
                <w:szCs w:val="20"/>
              </w:rPr>
            </w:pPr>
            <w:r w:rsidRPr="005136AF">
              <w:rPr>
                <w:sz w:val="20"/>
                <w:szCs w:val="20"/>
              </w:rPr>
              <w:t>2</w:t>
            </w:r>
          </w:p>
        </w:tc>
      </w:tr>
      <w:tr w:rsidR="006E4947" w:rsidRPr="005136AF" w14:paraId="67055663"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F71C8"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55</w:t>
            </w:r>
          </w:p>
        </w:tc>
        <w:tc>
          <w:tcPr>
            <w:tcW w:w="1701" w:type="dxa"/>
            <w:tcBorders>
              <w:top w:val="single" w:sz="8" w:space="0" w:color="000000"/>
              <w:left w:val="single" w:sz="8" w:space="0" w:color="000000"/>
              <w:bottom w:val="single" w:sz="8" w:space="0" w:color="000000"/>
              <w:right w:val="single" w:sz="8" w:space="0" w:color="000000"/>
            </w:tcBorders>
          </w:tcPr>
          <w:p w14:paraId="18ECE651" w14:textId="77777777" w:rsidR="006E4947" w:rsidRPr="005136AF" w:rsidRDefault="006E4947" w:rsidP="00EB196E">
            <w:pPr>
              <w:jc w:val="center"/>
              <w:rPr>
                <w:sz w:val="20"/>
                <w:szCs w:val="20"/>
              </w:rPr>
            </w:pPr>
            <w:r w:rsidRPr="005136AF">
              <w:rPr>
                <w:sz w:val="20"/>
                <w:szCs w:val="20"/>
              </w:rPr>
              <w:t>Omeprazole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C7C81" w14:textId="77777777" w:rsidR="006E4947" w:rsidRPr="005136AF" w:rsidRDefault="006E4947" w:rsidP="00EB196E">
            <w:pPr>
              <w:jc w:val="center"/>
              <w:rPr>
                <w:sz w:val="20"/>
                <w:szCs w:val="20"/>
                <w:lang w:val="uk-UA"/>
              </w:rPr>
            </w:pPr>
            <w:r w:rsidRPr="005136AF">
              <w:rPr>
                <w:sz w:val="20"/>
                <w:szCs w:val="20"/>
              </w:rPr>
              <w:t>Омепразол</w:t>
            </w:r>
          </w:p>
        </w:tc>
        <w:tc>
          <w:tcPr>
            <w:tcW w:w="1984" w:type="dxa"/>
            <w:tcBorders>
              <w:top w:val="single" w:sz="8" w:space="0" w:color="000000"/>
              <w:left w:val="single" w:sz="8" w:space="0" w:color="000000"/>
              <w:bottom w:val="single" w:sz="8" w:space="0" w:color="000000"/>
              <w:right w:val="single" w:sz="8" w:space="0" w:color="000000"/>
            </w:tcBorders>
          </w:tcPr>
          <w:p w14:paraId="38513ADA" w14:textId="77777777" w:rsidR="006E4947" w:rsidRPr="005136AF" w:rsidRDefault="006E4947" w:rsidP="00EB196E">
            <w:pPr>
              <w:jc w:val="center"/>
              <w:rPr>
                <w:sz w:val="20"/>
                <w:szCs w:val="20"/>
              </w:rPr>
            </w:pPr>
            <w:r w:rsidRPr="005136AF">
              <w:rPr>
                <w:sz w:val="20"/>
                <w:szCs w:val="20"/>
              </w:rPr>
              <w:t>порошок для розчину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1F4B9CCE" w14:textId="77777777" w:rsidR="006E4947" w:rsidRPr="005136AF" w:rsidRDefault="006E4947" w:rsidP="00EB196E">
            <w:pPr>
              <w:jc w:val="center"/>
              <w:rPr>
                <w:sz w:val="20"/>
                <w:szCs w:val="20"/>
              </w:rPr>
            </w:pPr>
            <w:r w:rsidRPr="005136AF">
              <w:rPr>
                <w:sz w:val="20"/>
                <w:szCs w:val="20"/>
              </w:rPr>
              <w:t>40 мг</w:t>
            </w:r>
          </w:p>
        </w:tc>
        <w:tc>
          <w:tcPr>
            <w:tcW w:w="1700" w:type="dxa"/>
            <w:tcBorders>
              <w:top w:val="single" w:sz="8" w:space="0" w:color="000000"/>
              <w:left w:val="single" w:sz="8" w:space="0" w:color="000000"/>
              <w:bottom w:val="single" w:sz="8" w:space="0" w:color="000000"/>
              <w:right w:val="single" w:sz="8" w:space="0" w:color="000000"/>
            </w:tcBorders>
          </w:tcPr>
          <w:p w14:paraId="32CB5BFC"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3E94A186" w14:textId="77777777" w:rsidR="006E4947" w:rsidRPr="005136AF" w:rsidRDefault="006E4947" w:rsidP="00EB196E">
            <w:pPr>
              <w:jc w:val="center"/>
              <w:rPr>
                <w:sz w:val="20"/>
                <w:szCs w:val="20"/>
              </w:rPr>
            </w:pPr>
            <w:r w:rsidRPr="005136AF">
              <w:rPr>
                <w:sz w:val="20"/>
                <w:szCs w:val="20"/>
              </w:rPr>
              <w:t>3</w:t>
            </w:r>
            <w:r w:rsidRPr="005136AF">
              <w:rPr>
                <w:sz w:val="20"/>
                <w:szCs w:val="20"/>
                <w:lang w:val="uk-UA"/>
              </w:rPr>
              <w:t>5</w:t>
            </w:r>
            <w:r w:rsidRPr="005136AF">
              <w:rPr>
                <w:sz w:val="20"/>
                <w:szCs w:val="20"/>
              </w:rPr>
              <w:t>0</w:t>
            </w:r>
          </w:p>
        </w:tc>
      </w:tr>
      <w:tr w:rsidR="006E4947" w:rsidRPr="005136AF" w14:paraId="71137814"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00375"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56</w:t>
            </w:r>
          </w:p>
        </w:tc>
        <w:tc>
          <w:tcPr>
            <w:tcW w:w="1701" w:type="dxa"/>
            <w:tcBorders>
              <w:top w:val="single" w:sz="8" w:space="0" w:color="000000"/>
              <w:left w:val="single" w:sz="8" w:space="0" w:color="000000"/>
              <w:bottom w:val="single" w:sz="8" w:space="0" w:color="000000"/>
              <w:right w:val="single" w:sz="8" w:space="0" w:color="000000"/>
            </w:tcBorders>
          </w:tcPr>
          <w:p w14:paraId="11218423" w14:textId="77777777" w:rsidR="006E4947" w:rsidRPr="005136AF" w:rsidRDefault="006E4947" w:rsidP="00EB196E">
            <w:pPr>
              <w:jc w:val="center"/>
              <w:rPr>
                <w:sz w:val="20"/>
                <w:szCs w:val="20"/>
              </w:rPr>
            </w:pPr>
            <w:r w:rsidRPr="005136AF">
              <w:rPr>
                <w:sz w:val="20"/>
                <w:szCs w:val="20"/>
              </w:rPr>
              <w:t>Oxybuprocaine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6E404" w14:textId="77777777" w:rsidR="006E4947" w:rsidRPr="005136AF" w:rsidRDefault="006E4947" w:rsidP="00EB196E">
            <w:pPr>
              <w:jc w:val="center"/>
              <w:rPr>
                <w:sz w:val="20"/>
                <w:szCs w:val="20"/>
              </w:rPr>
            </w:pPr>
            <w:r w:rsidRPr="005136AF">
              <w:rPr>
                <w:sz w:val="20"/>
                <w:szCs w:val="20"/>
              </w:rPr>
              <w:t>Оксибупрокаїн</w:t>
            </w:r>
          </w:p>
        </w:tc>
        <w:tc>
          <w:tcPr>
            <w:tcW w:w="1984" w:type="dxa"/>
            <w:tcBorders>
              <w:top w:val="single" w:sz="8" w:space="0" w:color="000000"/>
              <w:left w:val="single" w:sz="8" w:space="0" w:color="000000"/>
              <w:bottom w:val="single" w:sz="8" w:space="0" w:color="000000"/>
              <w:right w:val="single" w:sz="8" w:space="0" w:color="000000"/>
            </w:tcBorders>
          </w:tcPr>
          <w:p w14:paraId="47F65B39" w14:textId="77777777" w:rsidR="006E4947" w:rsidRPr="005136AF" w:rsidRDefault="006E4947" w:rsidP="00EB196E">
            <w:pPr>
              <w:jc w:val="center"/>
              <w:rPr>
                <w:sz w:val="20"/>
                <w:szCs w:val="20"/>
              </w:rPr>
            </w:pPr>
            <w:r w:rsidRPr="005136AF">
              <w:rPr>
                <w:sz w:val="20"/>
                <w:szCs w:val="20"/>
              </w:rPr>
              <w:t>краплі очні, розчин</w:t>
            </w:r>
          </w:p>
        </w:tc>
        <w:tc>
          <w:tcPr>
            <w:tcW w:w="1702" w:type="dxa"/>
            <w:tcBorders>
              <w:top w:val="single" w:sz="8" w:space="0" w:color="000000"/>
              <w:left w:val="single" w:sz="8" w:space="0" w:color="000000"/>
              <w:bottom w:val="single" w:sz="8" w:space="0" w:color="000000"/>
              <w:right w:val="single" w:sz="8" w:space="0" w:color="000000"/>
            </w:tcBorders>
          </w:tcPr>
          <w:p w14:paraId="51167784" w14:textId="77777777" w:rsidR="006E4947" w:rsidRPr="005136AF" w:rsidRDefault="006E4947" w:rsidP="00EB196E">
            <w:pPr>
              <w:jc w:val="center"/>
              <w:rPr>
                <w:sz w:val="20"/>
                <w:szCs w:val="20"/>
              </w:rPr>
            </w:pPr>
            <w:r w:rsidRPr="005136AF">
              <w:rPr>
                <w:sz w:val="20"/>
                <w:szCs w:val="20"/>
              </w:rPr>
              <w:t>4 мг/мл, 10 мл</w:t>
            </w:r>
          </w:p>
        </w:tc>
        <w:tc>
          <w:tcPr>
            <w:tcW w:w="1700" w:type="dxa"/>
            <w:tcBorders>
              <w:top w:val="single" w:sz="8" w:space="0" w:color="000000"/>
              <w:left w:val="single" w:sz="8" w:space="0" w:color="000000"/>
              <w:bottom w:val="single" w:sz="8" w:space="0" w:color="000000"/>
              <w:right w:val="single" w:sz="8" w:space="0" w:color="000000"/>
            </w:tcBorders>
          </w:tcPr>
          <w:p w14:paraId="65F3ECAD" w14:textId="77777777" w:rsidR="006E4947" w:rsidRPr="005136AF" w:rsidRDefault="006E4947" w:rsidP="00EB196E">
            <w:pPr>
              <w:jc w:val="center"/>
              <w:rPr>
                <w:sz w:val="20"/>
                <w:szCs w:val="20"/>
              </w:rPr>
            </w:pPr>
            <w:r w:rsidRPr="005136AF">
              <w:rPr>
                <w:sz w:val="20"/>
                <w:szCs w:val="20"/>
              </w:rPr>
              <w:t>контейнер</w:t>
            </w:r>
          </w:p>
        </w:tc>
        <w:tc>
          <w:tcPr>
            <w:tcW w:w="993" w:type="dxa"/>
            <w:tcBorders>
              <w:top w:val="single" w:sz="8" w:space="0" w:color="000000"/>
              <w:left w:val="single" w:sz="8" w:space="0" w:color="000000"/>
              <w:bottom w:val="single" w:sz="8" w:space="0" w:color="000000"/>
              <w:right w:val="single" w:sz="8" w:space="0" w:color="000000"/>
            </w:tcBorders>
          </w:tcPr>
          <w:p w14:paraId="59CB8E00" w14:textId="77777777" w:rsidR="006E4947" w:rsidRPr="005136AF" w:rsidRDefault="006E4947" w:rsidP="00EB196E">
            <w:pPr>
              <w:jc w:val="center"/>
              <w:rPr>
                <w:sz w:val="20"/>
                <w:szCs w:val="20"/>
              </w:rPr>
            </w:pPr>
            <w:r w:rsidRPr="005136AF">
              <w:rPr>
                <w:sz w:val="20"/>
                <w:szCs w:val="20"/>
              </w:rPr>
              <w:t>8</w:t>
            </w:r>
          </w:p>
        </w:tc>
      </w:tr>
      <w:tr w:rsidR="006E4947" w:rsidRPr="005136AF" w14:paraId="618CEF23"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28E8E"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57</w:t>
            </w:r>
          </w:p>
        </w:tc>
        <w:tc>
          <w:tcPr>
            <w:tcW w:w="1701" w:type="dxa"/>
            <w:tcBorders>
              <w:top w:val="single" w:sz="8" w:space="0" w:color="000000"/>
              <w:left w:val="single" w:sz="8" w:space="0" w:color="000000"/>
              <w:bottom w:val="single" w:sz="8" w:space="0" w:color="000000"/>
              <w:right w:val="single" w:sz="8" w:space="0" w:color="000000"/>
            </w:tcBorders>
          </w:tcPr>
          <w:p w14:paraId="7E5397A7" w14:textId="77777777" w:rsidR="006E4947" w:rsidRPr="005136AF" w:rsidRDefault="006E4947" w:rsidP="00EB196E">
            <w:pPr>
              <w:jc w:val="center"/>
              <w:rPr>
                <w:sz w:val="20"/>
                <w:szCs w:val="20"/>
              </w:rPr>
            </w:pPr>
            <w:r w:rsidRPr="005136AF">
              <w:rPr>
                <w:sz w:val="20"/>
                <w:szCs w:val="20"/>
              </w:rPr>
              <w:t>Paracetamol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DD91A" w14:textId="77777777" w:rsidR="006E4947" w:rsidRPr="005136AF" w:rsidRDefault="006E4947" w:rsidP="00EB196E">
            <w:pPr>
              <w:jc w:val="center"/>
              <w:rPr>
                <w:sz w:val="20"/>
                <w:szCs w:val="20"/>
              </w:rPr>
            </w:pPr>
            <w:r w:rsidRPr="005136AF">
              <w:rPr>
                <w:sz w:val="20"/>
                <w:szCs w:val="20"/>
                <w:lang w:val="uk-UA"/>
              </w:rPr>
              <w:t>П</w:t>
            </w:r>
            <w:r w:rsidRPr="005136AF">
              <w:rPr>
                <w:sz w:val="20"/>
                <w:szCs w:val="20"/>
              </w:rPr>
              <w:t>ар</w:t>
            </w:r>
            <w:r w:rsidRPr="005136AF">
              <w:rPr>
                <w:sz w:val="20"/>
                <w:szCs w:val="20"/>
                <w:lang w:val="uk-UA"/>
              </w:rPr>
              <w:t>ацетамол</w:t>
            </w:r>
          </w:p>
        </w:tc>
        <w:tc>
          <w:tcPr>
            <w:tcW w:w="1984" w:type="dxa"/>
            <w:tcBorders>
              <w:top w:val="single" w:sz="8" w:space="0" w:color="000000"/>
              <w:left w:val="single" w:sz="8" w:space="0" w:color="000000"/>
              <w:bottom w:val="single" w:sz="8" w:space="0" w:color="000000"/>
              <w:right w:val="single" w:sz="8" w:space="0" w:color="000000"/>
            </w:tcBorders>
          </w:tcPr>
          <w:p w14:paraId="2AAEA8F7" w14:textId="77777777" w:rsidR="006E4947" w:rsidRPr="005136AF" w:rsidRDefault="006E4947" w:rsidP="00EB196E">
            <w:pPr>
              <w:jc w:val="center"/>
              <w:rPr>
                <w:sz w:val="20"/>
                <w:szCs w:val="20"/>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0994E280" w14:textId="77777777" w:rsidR="006E4947" w:rsidRPr="005136AF" w:rsidRDefault="006E4947" w:rsidP="00EB196E">
            <w:pPr>
              <w:jc w:val="center"/>
              <w:rPr>
                <w:sz w:val="20"/>
                <w:szCs w:val="20"/>
              </w:rPr>
            </w:pPr>
            <w:r w:rsidRPr="005136AF">
              <w:rPr>
                <w:sz w:val="20"/>
                <w:szCs w:val="20"/>
              </w:rPr>
              <w:t>10 мг/мл, 100 мл</w:t>
            </w:r>
          </w:p>
        </w:tc>
        <w:tc>
          <w:tcPr>
            <w:tcW w:w="1700" w:type="dxa"/>
            <w:tcBorders>
              <w:top w:val="single" w:sz="8" w:space="0" w:color="000000"/>
              <w:left w:val="single" w:sz="8" w:space="0" w:color="000000"/>
              <w:bottom w:val="single" w:sz="8" w:space="0" w:color="000000"/>
              <w:right w:val="single" w:sz="8" w:space="0" w:color="000000"/>
            </w:tcBorders>
          </w:tcPr>
          <w:p w14:paraId="2FC20904"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41E0A0FD" w14:textId="77777777" w:rsidR="006E4947" w:rsidRPr="005136AF" w:rsidRDefault="006E4947" w:rsidP="00EB196E">
            <w:pPr>
              <w:jc w:val="center"/>
              <w:rPr>
                <w:sz w:val="20"/>
                <w:szCs w:val="20"/>
              </w:rPr>
            </w:pPr>
            <w:r w:rsidRPr="005136AF">
              <w:rPr>
                <w:sz w:val="20"/>
                <w:szCs w:val="20"/>
              </w:rPr>
              <w:t>500</w:t>
            </w:r>
          </w:p>
        </w:tc>
      </w:tr>
      <w:tr w:rsidR="006E4947" w:rsidRPr="005136AF" w14:paraId="551EB45A"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EFAC3"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58</w:t>
            </w:r>
          </w:p>
        </w:tc>
        <w:tc>
          <w:tcPr>
            <w:tcW w:w="1701" w:type="dxa"/>
            <w:tcBorders>
              <w:top w:val="single" w:sz="8" w:space="0" w:color="000000"/>
              <w:left w:val="single" w:sz="8" w:space="0" w:color="000000"/>
              <w:bottom w:val="single" w:sz="8" w:space="0" w:color="000000"/>
              <w:right w:val="single" w:sz="8" w:space="0" w:color="000000"/>
            </w:tcBorders>
          </w:tcPr>
          <w:p w14:paraId="17A6FE02" w14:textId="77777777" w:rsidR="006E4947" w:rsidRPr="005136AF" w:rsidRDefault="006E4947" w:rsidP="00EB196E">
            <w:pPr>
              <w:jc w:val="center"/>
              <w:rPr>
                <w:sz w:val="20"/>
                <w:szCs w:val="20"/>
              </w:rPr>
            </w:pPr>
            <w:r w:rsidRPr="005136AF">
              <w:rPr>
                <w:sz w:val="20"/>
                <w:szCs w:val="20"/>
              </w:rPr>
              <w:t>Paracetamol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B4D3E" w14:textId="77777777" w:rsidR="006E4947" w:rsidRPr="005136AF" w:rsidRDefault="006E4947" w:rsidP="00EB196E">
            <w:pPr>
              <w:jc w:val="center"/>
              <w:rPr>
                <w:sz w:val="20"/>
                <w:szCs w:val="20"/>
              </w:rPr>
            </w:pPr>
            <w:r w:rsidRPr="005136AF">
              <w:rPr>
                <w:sz w:val="20"/>
                <w:szCs w:val="20"/>
              </w:rPr>
              <w:t>Парацетамол</w:t>
            </w:r>
          </w:p>
        </w:tc>
        <w:tc>
          <w:tcPr>
            <w:tcW w:w="1984" w:type="dxa"/>
            <w:tcBorders>
              <w:top w:val="single" w:sz="8" w:space="0" w:color="000000"/>
              <w:left w:val="single" w:sz="8" w:space="0" w:color="000000"/>
              <w:bottom w:val="single" w:sz="8" w:space="0" w:color="000000"/>
              <w:right w:val="single" w:sz="8" w:space="0" w:color="000000"/>
            </w:tcBorders>
          </w:tcPr>
          <w:p w14:paraId="3B7F3E68"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1B89F16D" w14:textId="77777777" w:rsidR="006E4947" w:rsidRPr="005136AF" w:rsidRDefault="006E4947" w:rsidP="00EB196E">
            <w:pPr>
              <w:jc w:val="center"/>
              <w:rPr>
                <w:sz w:val="20"/>
                <w:szCs w:val="20"/>
              </w:rPr>
            </w:pPr>
            <w:r w:rsidRPr="005136AF">
              <w:rPr>
                <w:sz w:val="20"/>
                <w:szCs w:val="20"/>
              </w:rPr>
              <w:t>200 мг</w:t>
            </w:r>
          </w:p>
        </w:tc>
        <w:tc>
          <w:tcPr>
            <w:tcW w:w="1700" w:type="dxa"/>
            <w:tcBorders>
              <w:top w:val="single" w:sz="8" w:space="0" w:color="000000"/>
              <w:left w:val="single" w:sz="8" w:space="0" w:color="000000"/>
              <w:bottom w:val="single" w:sz="8" w:space="0" w:color="000000"/>
              <w:right w:val="single" w:sz="8" w:space="0" w:color="000000"/>
            </w:tcBorders>
          </w:tcPr>
          <w:p w14:paraId="15FFADAE"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0CB69FD7" w14:textId="77777777" w:rsidR="006E4947" w:rsidRPr="005136AF" w:rsidRDefault="006E4947" w:rsidP="00EB196E">
            <w:pPr>
              <w:jc w:val="center"/>
              <w:rPr>
                <w:sz w:val="20"/>
                <w:szCs w:val="20"/>
              </w:rPr>
            </w:pPr>
            <w:r w:rsidRPr="005136AF">
              <w:rPr>
                <w:sz w:val="20"/>
                <w:szCs w:val="20"/>
              </w:rPr>
              <w:t>50</w:t>
            </w:r>
          </w:p>
        </w:tc>
      </w:tr>
      <w:tr w:rsidR="006E4947" w:rsidRPr="005136AF" w14:paraId="6A68264E"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9B1D8"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59</w:t>
            </w:r>
          </w:p>
        </w:tc>
        <w:tc>
          <w:tcPr>
            <w:tcW w:w="1701" w:type="dxa"/>
            <w:tcBorders>
              <w:top w:val="single" w:sz="8" w:space="0" w:color="000000"/>
              <w:left w:val="single" w:sz="8" w:space="0" w:color="000000"/>
              <w:bottom w:val="single" w:sz="8" w:space="0" w:color="000000"/>
              <w:right w:val="single" w:sz="8" w:space="0" w:color="000000"/>
            </w:tcBorders>
          </w:tcPr>
          <w:p w14:paraId="27287A72" w14:textId="77777777" w:rsidR="006E4947" w:rsidRPr="005136AF" w:rsidRDefault="006E4947" w:rsidP="00EB196E">
            <w:pPr>
              <w:jc w:val="center"/>
              <w:rPr>
                <w:sz w:val="20"/>
                <w:szCs w:val="20"/>
              </w:rPr>
            </w:pPr>
            <w:r w:rsidRPr="005136AF">
              <w:rPr>
                <w:sz w:val="20"/>
                <w:szCs w:val="20"/>
              </w:rPr>
              <w:t>Paracetamol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E2C1F" w14:textId="77777777" w:rsidR="006E4947" w:rsidRPr="005136AF" w:rsidRDefault="006E4947" w:rsidP="00EB196E">
            <w:pPr>
              <w:jc w:val="center"/>
              <w:rPr>
                <w:sz w:val="20"/>
                <w:szCs w:val="20"/>
              </w:rPr>
            </w:pPr>
            <w:r w:rsidRPr="005136AF">
              <w:rPr>
                <w:sz w:val="20"/>
                <w:szCs w:val="20"/>
              </w:rPr>
              <w:t>Парацетамол</w:t>
            </w:r>
          </w:p>
        </w:tc>
        <w:tc>
          <w:tcPr>
            <w:tcW w:w="1984" w:type="dxa"/>
            <w:tcBorders>
              <w:top w:val="single" w:sz="8" w:space="0" w:color="000000"/>
              <w:left w:val="single" w:sz="8" w:space="0" w:color="000000"/>
              <w:bottom w:val="single" w:sz="8" w:space="0" w:color="000000"/>
              <w:right w:val="single" w:sz="8" w:space="0" w:color="000000"/>
            </w:tcBorders>
          </w:tcPr>
          <w:p w14:paraId="0A1F90C2"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780120BD" w14:textId="77777777" w:rsidR="006E4947" w:rsidRPr="005136AF" w:rsidRDefault="006E4947" w:rsidP="00EB196E">
            <w:pPr>
              <w:jc w:val="center"/>
              <w:rPr>
                <w:sz w:val="20"/>
                <w:szCs w:val="20"/>
              </w:rPr>
            </w:pPr>
            <w:r w:rsidRPr="005136AF">
              <w:rPr>
                <w:sz w:val="20"/>
                <w:szCs w:val="20"/>
              </w:rPr>
              <w:t>500 мг</w:t>
            </w:r>
          </w:p>
        </w:tc>
        <w:tc>
          <w:tcPr>
            <w:tcW w:w="1700" w:type="dxa"/>
            <w:tcBorders>
              <w:top w:val="single" w:sz="8" w:space="0" w:color="000000"/>
              <w:left w:val="single" w:sz="8" w:space="0" w:color="000000"/>
              <w:bottom w:val="single" w:sz="8" w:space="0" w:color="000000"/>
              <w:right w:val="single" w:sz="8" w:space="0" w:color="000000"/>
            </w:tcBorders>
          </w:tcPr>
          <w:p w14:paraId="5E51F0B0"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088B7DDC" w14:textId="77777777" w:rsidR="006E4947" w:rsidRPr="005136AF" w:rsidRDefault="006E4947" w:rsidP="00EB196E">
            <w:pPr>
              <w:jc w:val="center"/>
              <w:rPr>
                <w:sz w:val="20"/>
                <w:szCs w:val="20"/>
              </w:rPr>
            </w:pPr>
            <w:r w:rsidRPr="005136AF">
              <w:rPr>
                <w:sz w:val="20"/>
                <w:szCs w:val="20"/>
              </w:rPr>
              <w:t>10</w:t>
            </w:r>
          </w:p>
        </w:tc>
      </w:tr>
      <w:tr w:rsidR="006E4947" w:rsidRPr="005136AF" w14:paraId="5AE63241"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25FD2"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60</w:t>
            </w:r>
          </w:p>
        </w:tc>
        <w:tc>
          <w:tcPr>
            <w:tcW w:w="1701" w:type="dxa"/>
            <w:tcBorders>
              <w:top w:val="single" w:sz="8" w:space="0" w:color="000000"/>
              <w:left w:val="single" w:sz="8" w:space="0" w:color="000000"/>
              <w:bottom w:val="single" w:sz="8" w:space="0" w:color="000000"/>
              <w:right w:val="single" w:sz="8" w:space="0" w:color="000000"/>
            </w:tcBorders>
          </w:tcPr>
          <w:p w14:paraId="6272BAD4" w14:textId="77777777" w:rsidR="006E4947" w:rsidRPr="005136AF" w:rsidRDefault="006E4947" w:rsidP="00EB196E">
            <w:pPr>
              <w:jc w:val="center"/>
              <w:rPr>
                <w:sz w:val="20"/>
                <w:szCs w:val="20"/>
              </w:rPr>
            </w:pPr>
            <w:r w:rsidRPr="005136AF">
              <w:rPr>
                <w:sz w:val="20"/>
                <w:szCs w:val="20"/>
              </w:rPr>
              <w:t>Povidone-iodine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6320D" w14:textId="77777777" w:rsidR="006E4947" w:rsidRPr="005136AF" w:rsidRDefault="006E4947" w:rsidP="00EB196E">
            <w:pPr>
              <w:jc w:val="center"/>
              <w:rPr>
                <w:sz w:val="20"/>
                <w:szCs w:val="20"/>
              </w:rPr>
            </w:pPr>
            <w:r w:rsidRPr="005136AF">
              <w:rPr>
                <w:sz w:val="20"/>
                <w:szCs w:val="20"/>
              </w:rPr>
              <w:t>Повідон-йод</w:t>
            </w:r>
          </w:p>
        </w:tc>
        <w:tc>
          <w:tcPr>
            <w:tcW w:w="1984" w:type="dxa"/>
            <w:tcBorders>
              <w:top w:val="single" w:sz="8" w:space="0" w:color="000000"/>
              <w:left w:val="single" w:sz="8" w:space="0" w:color="000000"/>
              <w:bottom w:val="single" w:sz="8" w:space="0" w:color="000000"/>
              <w:right w:val="single" w:sz="8" w:space="0" w:color="000000"/>
            </w:tcBorders>
          </w:tcPr>
          <w:p w14:paraId="5F6B1129" w14:textId="77777777" w:rsidR="006E4947" w:rsidRPr="005136AF" w:rsidRDefault="006E4947" w:rsidP="00EB196E">
            <w:pPr>
              <w:jc w:val="center"/>
              <w:rPr>
                <w:sz w:val="20"/>
                <w:szCs w:val="20"/>
              </w:rPr>
            </w:pPr>
            <w:r w:rsidRPr="005136AF">
              <w:rPr>
                <w:sz w:val="20"/>
                <w:szCs w:val="20"/>
              </w:rPr>
              <w:t>розчин нашкірний</w:t>
            </w:r>
          </w:p>
        </w:tc>
        <w:tc>
          <w:tcPr>
            <w:tcW w:w="1702" w:type="dxa"/>
            <w:tcBorders>
              <w:top w:val="single" w:sz="8" w:space="0" w:color="000000"/>
              <w:left w:val="single" w:sz="8" w:space="0" w:color="000000"/>
              <w:bottom w:val="single" w:sz="8" w:space="0" w:color="000000"/>
              <w:right w:val="single" w:sz="8" w:space="0" w:color="000000"/>
            </w:tcBorders>
          </w:tcPr>
          <w:p w14:paraId="297E3613" w14:textId="77777777" w:rsidR="006E4947" w:rsidRPr="005136AF" w:rsidRDefault="006E4947" w:rsidP="00EB196E">
            <w:pPr>
              <w:jc w:val="center"/>
              <w:rPr>
                <w:sz w:val="20"/>
                <w:szCs w:val="20"/>
              </w:rPr>
            </w:pPr>
            <w:r w:rsidRPr="005136AF">
              <w:rPr>
                <w:sz w:val="20"/>
                <w:szCs w:val="20"/>
              </w:rPr>
              <w:t>100 мг/мл, 30 мл</w:t>
            </w:r>
          </w:p>
        </w:tc>
        <w:tc>
          <w:tcPr>
            <w:tcW w:w="1700" w:type="dxa"/>
            <w:tcBorders>
              <w:top w:val="single" w:sz="8" w:space="0" w:color="000000"/>
              <w:left w:val="single" w:sz="8" w:space="0" w:color="000000"/>
              <w:bottom w:val="single" w:sz="8" w:space="0" w:color="000000"/>
              <w:right w:val="single" w:sz="8" w:space="0" w:color="000000"/>
            </w:tcBorders>
          </w:tcPr>
          <w:p w14:paraId="69ED4B1F"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4F67C465" w14:textId="77777777" w:rsidR="006E4947" w:rsidRPr="005136AF" w:rsidRDefault="006E4947" w:rsidP="00EB196E">
            <w:pPr>
              <w:jc w:val="center"/>
              <w:rPr>
                <w:sz w:val="20"/>
                <w:szCs w:val="20"/>
              </w:rPr>
            </w:pPr>
            <w:r w:rsidRPr="005136AF">
              <w:rPr>
                <w:sz w:val="20"/>
                <w:szCs w:val="20"/>
              </w:rPr>
              <w:t>2</w:t>
            </w:r>
          </w:p>
        </w:tc>
      </w:tr>
      <w:tr w:rsidR="006E4947" w:rsidRPr="005136AF" w14:paraId="600386AC"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2C01A"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61</w:t>
            </w:r>
          </w:p>
        </w:tc>
        <w:tc>
          <w:tcPr>
            <w:tcW w:w="1701" w:type="dxa"/>
            <w:tcBorders>
              <w:top w:val="single" w:sz="8" w:space="0" w:color="000000"/>
              <w:left w:val="single" w:sz="8" w:space="0" w:color="000000"/>
              <w:bottom w:val="single" w:sz="8" w:space="0" w:color="000000"/>
              <w:right w:val="single" w:sz="8" w:space="0" w:color="000000"/>
            </w:tcBorders>
          </w:tcPr>
          <w:p w14:paraId="6C309323" w14:textId="77777777" w:rsidR="006E4947" w:rsidRPr="005136AF" w:rsidRDefault="006E4947" w:rsidP="00EB196E">
            <w:pPr>
              <w:jc w:val="center"/>
              <w:rPr>
                <w:sz w:val="20"/>
                <w:szCs w:val="20"/>
              </w:rPr>
            </w:pPr>
            <w:r w:rsidRPr="005136AF">
              <w:rPr>
                <w:sz w:val="20"/>
                <w:szCs w:val="20"/>
              </w:rPr>
              <w:t>Prednisolone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9A2EC" w14:textId="77777777" w:rsidR="006E4947" w:rsidRPr="005136AF" w:rsidRDefault="006E4947" w:rsidP="00EB196E">
            <w:pPr>
              <w:jc w:val="center"/>
              <w:rPr>
                <w:sz w:val="20"/>
                <w:szCs w:val="20"/>
              </w:rPr>
            </w:pPr>
            <w:r w:rsidRPr="005136AF">
              <w:rPr>
                <w:sz w:val="20"/>
                <w:szCs w:val="20"/>
              </w:rPr>
              <w:t>Преднізолон</w:t>
            </w:r>
          </w:p>
        </w:tc>
        <w:tc>
          <w:tcPr>
            <w:tcW w:w="1984" w:type="dxa"/>
            <w:tcBorders>
              <w:top w:val="single" w:sz="8" w:space="0" w:color="000000"/>
              <w:left w:val="single" w:sz="8" w:space="0" w:color="000000"/>
              <w:bottom w:val="single" w:sz="8" w:space="0" w:color="000000"/>
              <w:right w:val="single" w:sz="8" w:space="0" w:color="000000"/>
            </w:tcBorders>
          </w:tcPr>
          <w:p w14:paraId="213BFF4B"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5BDA5A2" w14:textId="77777777" w:rsidR="006E4947" w:rsidRPr="005136AF" w:rsidRDefault="006E4947" w:rsidP="00EB196E">
            <w:pPr>
              <w:jc w:val="center"/>
              <w:rPr>
                <w:sz w:val="20"/>
                <w:szCs w:val="20"/>
              </w:rPr>
            </w:pPr>
            <w:r w:rsidRPr="005136AF">
              <w:rPr>
                <w:sz w:val="20"/>
                <w:szCs w:val="20"/>
              </w:rPr>
              <w:t>30 мг/мл, 1 мл</w:t>
            </w:r>
          </w:p>
        </w:tc>
        <w:tc>
          <w:tcPr>
            <w:tcW w:w="1700" w:type="dxa"/>
            <w:tcBorders>
              <w:top w:val="single" w:sz="8" w:space="0" w:color="000000"/>
              <w:left w:val="single" w:sz="8" w:space="0" w:color="000000"/>
              <w:bottom w:val="single" w:sz="8" w:space="0" w:color="000000"/>
              <w:right w:val="single" w:sz="8" w:space="0" w:color="000000"/>
            </w:tcBorders>
          </w:tcPr>
          <w:p w14:paraId="2787F2F9"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580FA00" w14:textId="77777777" w:rsidR="006E4947" w:rsidRPr="005136AF" w:rsidRDefault="006E4947" w:rsidP="00EB196E">
            <w:pPr>
              <w:jc w:val="center"/>
              <w:rPr>
                <w:sz w:val="20"/>
                <w:szCs w:val="20"/>
              </w:rPr>
            </w:pPr>
            <w:r w:rsidRPr="005136AF">
              <w:rPr>
                <w:sz w:val="20"/>
                <w:szCs w:val="20"/>
              </w:rPr>
              <w:t>10</w:t>
            </w:r>
          </w:p>
        </w:tc>
      </w:tr>
      <w:tr w:rsidR="006E4947" w:rsidRPr="005136AF" w14:paraId="6EFB4932"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68ED"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62</w:t>
            </w:r>
          </w:p>
        </w:tc>
        <w:tc>
          <w:tcPr>
            <w:tcW w:w="1701" w:type="dxa"/>
            <w:tcBorders>
              <w:top w:val="single" w:sz="8" w:space="0" w:color="000000"/>
              <w:left w:val="single" w:sz="8" w:space="0" w:color="000000"/>
              <w:bottom w:val="single" w:sz="8" w:space="0" w:color="000000"/>
              <w:right w:val="single" w:sz="8" w:space="0" w:color="000000"/>
            </w:tcBorders>
          </w:tcPr>
          <w:p w14:paraId="2E9009EA" w14:textId="77777777" w:rsidR="006E4947" w:rsidRPr="005136AF" w:rsidRDefault="006E4947" w:rsidP="00EB196E">
            <w:pPr>
              <w:jc w:val="center"/>
              <w:rPr>
                <w:sz w:val="20"/>
                <w:szCs w:val="20"/>
              </w:rPr>
            </w:pPr>
            <w:r w:rsidRPr="005136AF">
              <w:rPr>
                <w:sz w:val="20"/>
                <w:szCs w:val="20"/>
              </w:rPr>
              <w:t>Propranolol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92A3A" w14:textId="77777777" w:rsidR="006E4947" w:rsidRPr="005136AF" w:rsidRDefault="006E4947" w:rsidP="00EB196E">
            <w:pPr>
              <w:jc w:val="center"/>
              <w:rPr>
                <w:sz w:val="20"/>
                <w:szCs w:val="20"/>
              </w:rPr>
            </w:pPr>
            <w:r w:rsidRPr="005136AF">
              <w:rPr>
                <w:sz w:val="20"/>
                <w:szCs w:val="20"/>
              </w:rPr>
              <w:t>Пропранолол</w:t>
            </w:r>
          </w:p>
        </w:tc>
        <w:tc>
          <w:tcPr>
            <w:tcW w:w="1984" w:type="dxa"/>
            <w:tcBorders>
              <w:top w:val="single" w:sz="8" w:space="0" w:color="000000"/>
              <w:left w:val="single" w:sz="8" w:space="0" w:color="000000"/>
              <w:bottom w:val="single" w:sz="8" w:space="0" w:color="000000"/>
              <w:right w:val="single" w:sz="8" w:space="0" w:color="000000"/>
            </w:tcBorders>
          </w:tcPr>
          <w:p w14:paraId="3435EA35"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1366C5C1" w14:textId="77777777" w:rsidR="006E4947" w:rsidRPr="005136AF" w:rsidRDefault="006E4947" w:rsidP="00EB196E">
            <w:pPr>
              <w:jc w:val="center"/>
              <w:rPr>
                <w:sz w:val="20"/>
                <w:szCs w:val="20"/>
              </w:rPr>
            </w:pPr>
            <w:r w:rsidRPr="005136AF">
              <w:rPr>
                <w:sz w:val="20"/>
                <w:szCs w:val="20"/>
              </w:rPr>
              <w:t>40 мг</w:t>
            </w:r>
          </w:p>
        </w:tc>
        <w:tc>
          <w:tcPr>
            <w:tcW w:w="1700" w:type="dxa"/>
            <w:tcBorders>
              <w:top w:val="single" w:sz="8" w:space="0" w:color="000000"/>
              <w:left w:val="single" w:sz="8" w:space="0" w:color="000000"/>
              <w:bottom w:val="single" w:sz="8" w:space="0" w:color="000000"/>
              <w:right w:val="single" w:sz="8" w:space="0" w:color="000000"/>
            </w:tcBorders>
          </w:tcPr>
          <w:p w14:paraId="68BD3010"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3CE9C36F" w14:textId="77777777" w:rsidR="006E4947" w:rsidRPr="005136AF" w:rsidRDefault="006E4947" w:rsidP="00EB196E">
            <w:pPr>
              <w:jc w:val="center"/>
              <w:rPr>
                <w:sz w:val="20"/>
                <w:szCs w:val="20"/>
              </w:rPr>
            </w:pPr>
            <w:r w:rsidRPr="005136AF">
              <w:rPr>
                <w:sz w:val="20"/>
                <w:szCs w:val="20"/>
              </w:rPr>
              <w:t>50</w:t>
            </w:r>
          </w:p>
        </w:tc>
      </w:tr>
      <w:tr w:rsidR="006E4947" w:rsidRPr="005136AF" w14:paraId="1AB0DEE2"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F521"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63</w:t>
            </w:r>
          </w:p>
        </w:tc>
        <w:tc>
          <w:tcPr>
            <w:tcW w:w="1701" w:type="dxa"/>
            <w:tcBorders>
              <w:top w:val="single" w:sz="8" w:space="0" w:color="000000"/>
              <w:left w:val="single" w:sz="8" w:space="0" w:color="000000"/>
              <w:bottom w:val="single" w:sz="8" w:space="0" w:color="000000"/>
              <w:right w:val="single" w:sz="8" w:space="0" w:color="000000"/>
            </w:tcBorders>
          </w:tcPr>
          <w:p w14:paraId="194FD778" w14:textId="77777777" w:rsidR="006E4947" w:rsidRPr="005136AF" w:rsidRDefault="006E4947" w:rsidP="00EB196E">
            <w:pPr>
              <w:jc w:val="center"/>
              <w:rPr>
                <w:sz w:val="20"/>
                <w:szCs w:val="20"/>
              </w:rPr>
            </w:pPr>
            <w:r w:rsidRPr="005136AF">
              <w:rPr>
                <w:sz w:val="20"/>
                <w:szCs w:val="20"/>
              </w:rPr>
              <w:t>Salbutamol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9E053" w14:textId="77777777" w:rsidR="006E4947" w:rsidRPr="005136AF" w:rsidRDefault="006E4947" w:rsidP="00EB196E">
            <w:pPr>
              <w:jc w:val="center"/>
              <w:rPr>
                <w:sz w:val="20"/>
                <w:szCs w:val="20"/>
                <w:lang w:val="uk-UA"/>
              </w:rPr>
            </w:pPr>
            <w:r w:rsidRPr="005136AF">
              <w:rPr>
                <w:sz w:val="20"/>
                <w:szCs w:val="20"/>
                <w:lang w:val="uk-UA"/>
              </w:rPr>
              <w:t>Сальбутамол</w:t>
            </w:r>
          </w:p>
        </w:tc>
        <w:tc>
          <w:tcPr>
            <w:tcW w:w="1984" w:type="dxa"/>
            <w:tcBorders>
              <w:top w:val="single" w:sz="8" w:space="0" w:color="000000"/>
              <w:left w:val="single" w:sz="8" w:space="0" w:color="000000"/>
              <w:bottom w:val="single" w:sz="8" w:space="0" w:color="000000"/>
              <w:right w:val="single" w:sz="8" w:space="0" w:color="000000"/>
            </w:tcBorders>
          </w:tcPr>
          <w:p w14:paraId="40EF9FCD" w14:textId="77777777" w:rsidR="006E4947" w:rsidRPr="005136AF" w:rsidRDefault="006E4947" w:rsidP="00EB196E">
            <w:pPr>
              <w:jc w:val="center"/>
              <w:rPr>
                <w:sz w:val="20"/>
                <w:szCs w:val="20"/>
              </w:rPr>
            </w:pPr>
            <w:r w:rsidRPr="005136AF">
              <w:rPr>
                <w:sz w:val="20"/>
                <w:szCs w:val="20"/>
              </w:rPr>
              <w:t>розчин для інгаляцій</w:t>
            </w:r>
          </w:p>
        </w:tc>
        <w:tc>
          <w:tcPr>
            <w:tcW w:w="1702" w:type="dxa"/>
            <w:tcBorders>
              <w:top w:val="single" w:sz="8" w:space="0" w:color="000000"/>
              <w:left w:val="single" w:sz="8" w:space="0" w:color="000000"/>
              <w:bottom w:val="single" w:sz="8" w:space="0" w:color="000000"/>
              <w:right w:val="single" w:sz="8" w:space="0" w:color="000000"/>
            </w:tcBorders>
          </w:tcPr>
          <w:p w14:paraId="43D25889" w14:textId="77777777" w:rsidR="006E4947" w:rsidRPr="005136AF" w:rsidRDefault="006E4947" w:rsidP="00EB196E">
            <w:pPr>
              <w:jc w:val="center"/>
              <w:rPr>
                <w:sz w:val="20"/>
                <w:szCs w:val="20"/>
              </w:rPr>
            </w:pPr>
            <w:r w:rsidRPr="005136AF">
              <w:rPr>
                <w:sz w:val="20"/>
                <w:szCs w:val="20"/>
              </w:rPr>
              <w:t>1 мг/мл , 2 мл</w:t>
            </w:r>
          </w:p>
        </w:tc>
        <w:tc>
          <w:tcPr>
            <w:tcW w:w="1700" w:type="dxa"/>
            <w:tcBorders>
              <w:top w:val="single" w:sz="8" w:space="0" w:color="000000"/>
              <w:left w:val="single" w:sz="8" w:space="0" w:color="000000"/>
              <w:bottom w:val="single" w:sz="8" w:space="0" w:color="000000"/>
              <w:right w:val="single" w:sz="8" w:space="0" w:color="000000"/>
            </w:tcBorders>
          </w:tcPr>
          <w:p w14:paraId="779B4A2C" w14:textId="77777777" w:rsidR="006E4947" w:rsidRPr="005136AF" w:rsidRDefault="006E4947" w:rsidP="00EB196E">
            <w:pPr>
              <w:jc w:val="center"/>
              <w:rPr>
                <w:sz w:val="20"/>
                <w:szCs w:val="20"/>
              </w:rPr>
            </w:pPr>
            <w:r w:rsidRPr="005136AF">
              <w:rPr>
                <w:sz w:val="20"/>
                <w:szCs w:val="20"/>
              </w:rPr>
              <w:t>контейнер однодозовий</w:t>
            </w:r>
          </w:p>
        </w:tc>
        <w:tc>
          <w:tcPr>
            <w:tcW w:w="993" w:type="dxa"/>
            <w:tcBorders>
              <w:top w:val="single" w:sz="8" w:space="0" w:color="000000"/>
              <w:left w:val="single" w:sz="8" w:space="0" w:color="000000"/>
              <w:bottom w:val="single" w:sz="8" w:space="0" w:color="000000"/>
              <w:right w:val="single" w:sz="8" w:space="0" w:color="000000"/>
            </w:tcBorders>
          </w:tcPr>
          <w:p w14:paraId="1B7961FD" w14:textId="77777777" w:rsidR="006E4947" w:rsidRPr="005136AF" w:rsidRDefault="006E4947" w:rsidP="00EB196E">
            <w:pPr>
              <w:jc w:val="center"/>
              <w:rPr>
                <w:sz w:val="20"/>
                <w:szCs w:val="20"/>
              </w:rPr>
            </w:pPr>
            <w:r w:rsidRPr="005136AF">
              <w:rPr>
                <w:sz w:val="20"/>
                <w:szCs w:val="20"/>
              </w:rPr>
              <w:t>500</w:t>
            </w:r>
          </w:p>
        </w:tc>
      </w:tr>
      <w:tr w:rsidR="006E4947" w:rsidRPr="005136AF" w14:paraId="120A9081"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351E1"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64</w:t>
            </w:r>
          </w:p>
        </w:tc>
        <w:tc>
          <w:tcPr>
            <w:tcW w:w="1701" w:type="dxa"/>
            <w:tcBorders>
              <w:top w:val="single" w:sz="8" w:space="0" w:color="000000"/>
              <w:left w:val="single" w:sz="8" w:space="0" w:color="000000"/>
              <w:bottom w:val="single" w:sz="8" w:space="0" w:color="000000"/>
              <w:right w:val="single" w:sz="8" w:space="0" w:color="000000"/>
            </w:tcBorders>
          </w:tcPr>
          <w:p w14:paraId="1348ED0C" w14:textId="77777777" w:rsidR="006E4947" w:rsidRPr="005136AF" w:rsidRDefault="006E4947" w:rsidP="00EB196E">
            <w:pPr>
              <w:jc w:val="center"/>
              <w:rPr>
                <w:sz w:val="20"/>
                <w:szCs w:val="20"/>
              </w:rPr>
            </w:pPr>
            <w:r w:rsidRPr="005136AF">
              <w:rPr>
                <w:sz w:val="20"/>
                <w:szCs w:val="20"/>
              </w:rPr>
              <w:t>Salbutamol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AA3B2" w14:textId="77777777" w:rsidR="006E4947" w:rsidRPr="005136AF" w:rsidRDefault="006E4947" w:rsidP="00EB196E">
            <w:pPr>
              <w:jc w:val="center"/>
              <w:rPr>
                <w:sz w:val="20"/>
                <w:szCs w:val="20"/>
              </w:rPr>
            </w:pPr>
            <w:r w:rsidRPr="005136AF">
              <w:rPr>
                <w:sz w:val="20"/>
                <w:szCs w:val="20"/>
              </w:rPr>
              <w:t>Сальбутамол</w:t>
            </w:r>
          </w:p>
        </w:tc>
        <w:tc>
          <w:tcPr>
            <w:tcW w:w="1984" w:type="dxa"/>
            <w:tcBorders>
              <w:top w:val="single" w:sz="8" w:space="0" w:color="000000"/>
              <w:left w:val="single" w:sz="8" w:space="0" w:color="000000"/>
              <w:bottom w:val="single" w:sz="8" w:space="0" w:color="000000"/>
              <w:right w:val="single" w:sz="8" w:space="0" w:color="000000"/>
            </w:tcBorders>
          </w:tcPr>
          <w:p w14:paraId="6626E8A9" w14:textId="77777777" w:rsidR="006E4947" w:rsidRPr="005136AF" w:rsidRDefault="006E4947" w:rsidP="00EB196E">
            <w:pPr>
              <w:jc w:val="center"/>
              <w:rPr>
                <w:sz w:val="20"/>
                <w:szCs w:val="20"/>
              </w:rPr>
            </w:pPr>
            <w:r w:rsidRPr="005136AF">
              <w:rPr>
                <w:sz w:val="20"/>
                <w:szCs w:val="20"/>
              </w:rPr>
              <w:t xml:space="preserve">інгаляція </w:t>
            </w:r>
            <w:proofErr w:type="gramStart"/>
            <w:r w:rsidRPr="005136AF">
              <w:rPr>
                <w:sz w:val="20"/>
                <w:szCs w:val="20"/>
              </w:rPr>
              <w:t>п</w:t>
            </w:r>
            <w:proofErr w:type="gramEnd"/>
            <w:r w:rsidRPr="005136AF">
              <w:rPr>
                <w:sz w:val="20"/>
                <w:szCs w:val="20"/>
              </w:rPr>
              <w:t>ід тиском</w:t>
            </w:r>
          </w:p>
        </w:tc>
        <w:tc>
          <w:tcPr>
            <w:tcW w:w="1702" w:type="dxa"/>
            <w:tcBorders>
              <w:top w:val="single" w:sz="8" w:space="0" w:color="000000"/>
              <w:left w:val="single" w:sz="8" w:space="0" w:color="000000"/>
              <w:bottom w:val="single" w:sz="8" w:space="0" w:color="000000"/>
              <w:right w:val="single" w:sz="8" w:space="0" w:color="000000"/>
            </w:tcBorders>
          </w:tcPr>
          <w:p w14:paraId="7DB8851D" w14:textId="77777777" w:rsidR="006E4947" w:rsidRPr="005136AF" w:rsidRDefault="006E4947" w:rsidP="00EB196E">
            <w:pPr>
              <w:jc w:val="center"/>
              <w:rPr>
                <w:sz w:val="20"/>
                <w:szCs w:val="20"/>
              </w:rPr>
            </w:pPr>
            <w:r w:rsidRPr="005136AF">
              <w:rPr>
                <w:sz w:val="20"/>
                <w:szCs w:val="20"/>
              </w:rPr>
              <w:t>100 мкг/доза, 12 мл/200 доз</w:t>
            </w:r>
          </w:p>
        </w:tc>
        <w:tc>
          <w:tcPr>
            <w:tcW w:w="1700" w:type="dxa"/>
            <w:tcBorders>
              <w:top w:val="single" w:sz="8" w:space="0" w:color="000000"/>
              <w:left w:val="single" w:sz="8" w:space="0" w:color="000000"/>
              <w:bottom w:val="single" w:sz="8" w:space="0" w:color="000000"/>
              <w:right w:val="single" w:sz="8" w:space="0" w:color="000000"/>
            </w:tcBorders>
          </w:tcPr>
          <w:p w14:paraId="2AD7B50E" w14:textId="77777777" w:rsidR="006E4947" w:rsidRPr="005136AF" w:rsidRDefault="006E4947" w:rsidP="00EB196E">
            <w:pPr>
              <w:jc w:val="center"/>
              <w:rPr>
                <w:sz w:val="20"/>
                <w:szCs w:val="20"/>
                <w:lang w:val="uk-UA"/>
              </w:rPr>
            </w:pPr>
            <w:r w:rsidRPr="005136AF">
              <w:rPr>
                <w:sz w:val="20"/>
                <w:szCs w:val="20"/>
                <w:lang w:val="uk-UA"/>
              </w:rPr>
              <w:t>штуки (</w:t>
            </w:r>
            <w:r w:rsidRPr="005136AF">
              <w:rPr>
                <w:sz w:val="20"/>
                <w:szCs w:val="20"/>
              </w:rPr>
              <w:t>балон</w:t>
            </w:r>
            <w:r w:rsidRPr="005136AF">
              <w:rPr>
                <w:sz w:val="20"/>
                <w:szCs w:val="20"/>
                <w:lang w:val="uk-UA"/>
              </w:rPr>
              <w:t>)</w:t>
            </w:r>
          </w:p>
        </w:tc>
        <w:tc>
          <w:tcPr>
            <w:tcW w:w="993" w:type="dxa"/>
            <w:tcBorders>
              <w:top w:val="single" w:sz="8" w:space="0" w:color="000000"/>
              <w:left w:val="single" w:sz="8" w:space="0" w:color="000000"/>
              <w:bottom w:val="single" w:sz="8" w:space="0" w:color="000000"/>
              <w:right w:val="single" w:sz="8" w:space="0" w:color="000000"/>
            </w:tcBorders>
          </w:tcPr>
          <w:p w14:paraId="304995F4" w14:textId="77777777" w:rsidR="006E4947" w:rsidRPr="005136AF" w:rsidRDefault="006E4947" w:rsidP="00EB196E">
            <w:pPr>
              <w:jc w:val="center"/>
              <w:rPr>
                <w:sz w:val="20"/>
                <w:szCs w:val="20"/>
              </w:rPr>
            </w:pPr>
            <w:r w:rsidRPr="005136AF">
              <w:rPr>
                <w:sz w:val="20"/>
                <w:szCs w:val="20"/>
              </w:rPr>
              <w:t>5</w:t>
            </w:r>
          </w:p>
        </w:tc>
      </w:tr>
      <w:tr w:rsidR="006E4947" w:rsidRPr="005136AF" w14:paraId="6F6F693B"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656B1"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lastRenderedPageBreak/>
              <w:t>65</w:t>
            </w:r>
          </w:p>
        </w:tc>
        <w:tc>
          <w:tcPr>
            <w:tcW w:w="1701" w:type="dxa"/>
            <w:tcBorders>
              <w:top w:val="single" w:sz="8" w:space="0" w:color="000000"/>
              <w:left w:val="single" w:sz="8" w:space="0" w:color="000000"/>
              <w:bottom w:val="single" w:sz="8" w:space="0" w:color="000000"/>
              <w:right w:val="single" w:sz="8" w:space="0" w:color="000000"/>
            </w:tcBorders>
          </w:tcPr>
          <w:p w14:paraId="1D489620" w14:textId="77777777" w:rsidR="006E4947" w:rsidRPr="005136AF" w:rsidRDefault="006E4947" w:rsidP="00EB196E">
            <w:pPr>
              <w:jc w:val="center"/>
              <w:rPr>
                <w:sz w:val="20"/>
                <w:szCs w:val="20"/>
              </w:rPr>
            </w:pPr>
            <w:r w:rsidRPr="005136AF">
              <w:rPr>
                <w:sz w:val="20"/>
                <w:szCs w:val="20"/>
              </w:rPr>
              <w:t xml:space="preserve">Senna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40A97" w14:textId="77777777" w:rsidR="006E4947" w:rsidRPr="005136AF" w:rsidRDefault="006E4947" w:rsidP="00EB196E">
            <w:pPr>
              <w:jc w:val="center"/>
              <w:rPr>
                <w:sz w:val="20"/>
                <w:szCs w:val="20"/>
                <w:lang w:val="uk-UA"/>
              </w:rPr>
            </w:pPr>
            <w:r w:rsidRPr="005136AF">
              <w:rPr>
                <w:sz w:val="20"/>
                <w:szCs w:val="20"/>
              </w:rPr>
              <w:t>Сена</w:t>
            </w:r>
          </w:p>
        </w:tc>
        <w:tc>
          <w:tcPr>
            <w:tcW w:w="1984" w:type="dxa"/>
            <w:tcBorders>
              <w:top w:val="single" w:sz="8" w:space="0" w:color="000000"/>
              <w:left w:val="single" w:sz="8" w:space="0" w:color="000000"/>
              <w:bottom w:val="single" w:sz="8" w:space="0" w:color="000000"/>
              <w:right w:val="single" w:sz="8" w:space="0" w:color="000000"/>
            </w:tcBorders>
          </w:tcPr>
          <w:p w14:paraId="0A0708D8"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4AEAEC9B" w14:textId="77777777" w:rsidR="006E4947" w:rsidRPr="005136AF" w:rsidRDefault="006E4947" w:rsidP="00EB196E">
            <w:pPr>
              <w:jc w:val="center"/>
              <w:rPr>
                <w:sz w:val="20"/>
                <w:szCs w:val="20"/>
              </w:rPr>
            </w:pPr>
            <w:r w:rsidRPr="005136AF">
              <w:rPr>
                <w:sz w:val="20"/>
                <w:szCs w:val="20"/>
              </w:rPr>
              <w:t>70 мг</w:t>
            </w:r>
          </w:p>
        </w:tc>
        <w:tc>
          <w:tcPr>
            <w:tcW w:w="1700" w:type="dxa"/>
            <w:tcBorders>
              <w:top w:val="single" w:sz="8" w:space="0" w:color="000000"/>
              <w:left w:val="single" w:sz="8" w:space="0" w:color="000000"/>
              <w:bottom w:val="single" w:sz="8" w:space="0" w:color="000000"/>
              <w:right w:val="single" w:sz="8" w:space="0" w:color="000000"/>
            </w:tcBorders>
          </w:tcPr>
          <w:p w14:paraId="3183E19B"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2B72D558" w14:textId="77777777" w:rsidR="006E4947" w:rsidRPr="005136AF" w:rsidRDefault="006E4947" w:rsidP="00EB196E">
            <w:pPr>
              <w:jc w:val="center"/>
              <w:rPr>
                <w:sz w:val="20"/>
                <w:szCs w:val="20"/>
              </w:rPr>
            </w:pPr>
            <w:r w:rsidRPr="005136AF">
              <w:rPr>
                <w:sz w:val="20"/>
                <w:szCs w:val="20"/>
              </w:rPr>
              <w:t>100</w:t>
            </w:r>
          </w:p>
        </w:tc>
      </w:tr>
      <w:tr w:rsidR="006E4947" w:rsidRPr="005136AF" w14:paraId="103552F1"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4FB97"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66</w:t>
            </w:r>
          </w:p>
        </w:tc>
        <w:tc>
          <w:tcPr>
            <w:tcW w:w="1701" w:type="dxa"/>
            <w:tcBorders>
              <w:top w:val="single" w:sz="8" w:space="0" w:color="000000"/>
              <w:left w:val="single" w:sz="8" w:space="0" w:color="000000"/>
              <w:bottom w:val="single" w:sz="8" w:space="0" w:color="000000"/>
              <w:right w:val="single" w:sz="8" w:space="0" w:color="000000"/>
            </w:tcBorders>
          </w:tcPr>
          <w:p w14:paraId="45D48CC6" w14:textId="77777777" w:rsidR="006E4947" w:rsidRPr="005136AF" w:rsidRDefault="006E4947" w:rsidP="00EB196E">
            <w:pPr>
              <w:jc w:val="center"/>
              <w:rPr>
                <w:sz w:val="20"/>
                <w:szCs w:val="20"/>
              </w:rPr>
            </w:pPr>
            <w:r w:rsidRPr="005136AF">
              <w:rPr>
                <w:sz w:val="20"/>
                <w:szCs w:val="20"/>
              </w:rPr>
              <w:t>Sodium bicarbonate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95542" w14:textId="77777777" w:rsidR="006E4947" w:rsidRPr="005136AF" w:rsidRDefault="006E4947" w:rsidP="00EB196E">
            <w:pPr>
              <w:jc w:val="center"/>
              <w:rPr>
                <w:sz w:val="20"/>
                <w:szCs w:val="20"/>
              </w:rPr>
            </w:pPr>
            <w:r w:rsidRPr="005136AF">
              <w:rPr>
                <w:sz w:val="20"/>
                <w:szCs w:val="20"/>
              </w:rPr>
              <w:t>Натрію гідрокарбонат</w:t>
            </w:r>
          </w:p>
        </w:tc>
        <w:tc>
          <w:tcPr>
            <w:tcW w:w="1984" w:type="dxa"/>
            <w:tcBorders>
              <w:top w:val="single" w:sz="8" w:space="0" w:color="000000"/>
              <w:left w:val="single" w:sz="8" w:space="0" w:color="000000"/>
              <w:bottom w:val="single" w:sz="8" w:space="0" w:color="000000"/>
              <w:right w:val="single" w:sz="8" w:space="0" w:color="000000"/>
            </w:tcBorders>
          </w:tcPr>
          <w:p w14:paraId="7AB889D5" w14:textId="77777777" w:rsidR="006E4947" w:rsidRPr="005136AF" w:rsidRDefault="006E4947" w:rsidP="00EB196E">
            <w:pPr>
              <w:jc w:val="center"/>
              <w:rPr>
                <w:sz w:val="20"/>
                <w:szCs w:val="20"/>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148CADD0" w14:textId="77777777" w:rsidR="006E4947" w:rsidRPr="005136AF" w:rsidRDefault="006E4947" w:rsidP="00EB196E">
            <w:pPr>
              <w:jc w:val="center"/>
              <w:rPr>
                <w:sz w:val="20"/>
                <w:szCs w:val="20"/>
              </w:rPr>
            </w:pPr>
            <w:r w:rsidRPr="005136AF">
              <w:rPr>
                <w:sz w:val="20"/>
                <w:szCs w:val="20"/>
              </w:rPr>
              <w:t>40 мг/мл, 200 мл</w:t>
            </w:r>
          </w:p>
        </w:tc>
        <w:tc>
          <w:tcPr>
            <w:tcW w:w="1700" w:type="dxa"/>
            <w:tcBorders>
              <w:top w:val="single" w:sz="8" w:space="0" w:color="000000"/>
              <w:left w:val="single" w:sz="8" w:space="0" w:color="000000"/>
              <w:bottom w:val="single" w:sz="8" w:space="0" w:color="000000"/>
              <w:right w:val="single" w:sz="8" w:space="0" w:color="000000"/>
            </w:tcBorders>
          </w:tcPr>
          <w:p w14:paraId="73F4BABC" w14:textId="77777777" w:rsidR="006E4947" w:rsidRPr="005136AF" w:rsidRDefault="006E4947" w:rsidP="00EB196E">
            <w:pPr>
              <w:jc w:val="center"/>
              <w:rPr>
                <w:sz w:val="20"/>
                <w:szCs w:val="20"/>
              </w:rPr>
            </w:pPr>
            <w:r w:rsidRPr="005136AF">
              <w:rPr>
                <w:sz w:val="20"/>
                <w:szCs w:val="20"/>
              </w:rPr>
              <w:t>пляшка</w:t>
            </w:r>
          </w:p>
        </w:tc>
        <w:tc>
          <w:tcPr>
            <w:tcW w:w="993" w:type="dxa"/>
            <w:tcBorders>
              <w:top w:val="single" w:sz="8" w:space="0" w:color="000000"/>
              <w:left w:val="single" w:sz="8" w:space="0" w:color="000000"/>
              <w:bottom w:val="single" w:sz="8" w:space="0" w:color="000000"/>
              <w:right w:val="single" w:sz="8" w:space="0" w:color="000000"/>
            </w:tcBorders>
          </w:tcPr>
          <w:p w14:paraId="0EACA4A7" w14:textId="77777777" w:rsidR="006E4947" w:rsidRPr="005136AF" w:rsidRDefault="006E4947" w:rsidP="00EB196E">
            <w:pPr>
              <w:jc w:val="center"/>
              <w:rPr>
                <w:sz w:val="20"/>
                <w:szCs w:val="20"/>
              </w:rPr>
            </w:pPr>
            <w:r w:rsidRPr="005136AF">
              <w:rPr>
                <w:sz w:val="20"/>
                <w:szCs w:val="20"/>
                <w:lang w:val="uk-UA"/>
              </w:rPr>
              <w:t>30</w:t>
            </w:r>
            <w:r w:rsidRPr="005136AF">
              <w:rPr>
                <w:sz w:val="20"/>
                <w:szCs w:val="20"/>
              </w:rPr>
              <w:t>0</w:t>
            </w:r>
          </w:p>
        </w:tc>
      </w:tr>
      <w:tr w:rsidR="006E4947" w:rsidRPr="005136AF" w14:paraId="4B1AC314"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BAAD6"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67</w:t>
            </w:r>
          </w:p>
        </w:tc>
        <w:tc>
          <w:tcPr>
            <w:tcW w:w="1701" w:type="dxa"/>
            <w:tcBorders>
              <w:top w:val="single" w:sz="8" w:space="0" w:color="000000"/>
              <w:left w:val="single" w:sz="8" w:space="0" w:color="000000"/>
              <w:bottom w:val="single" w:sz="8" w:space="0" w:color="000000"/>
              <w:right w:val="single" w:sz="8" w:space="0" w:color="000000"/>
            </w:tcBorders>
          </w:tcPr>
          <w:p w14:paraId="0295B1EE" w14:textId="77777777" w:rsidR="006E4947" w:rsidRPr="005136AF" w:rsidRDefault="006E4947" w:rsidP="00EB196E">
            <w:pPr>
              <w:jc w:val="center"/>
              <w:rPr>
                <w:sz w:val="20"/>
                <w:szCs w:val="20"/>
              </w:rPr>
            </w:pPr>
            <w:r w:rsidRPr="005136AF">
              <w:rPr>
                <w:sz w:val="20"/>
                <w:szCs w:val="20"/>
              </w:rPr>
              <w:t>Sodium chloride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7B74D" w14:textId="77777777" w:rsidR="006E4947" w:rsidRPr="005136AF" w:rsidRDefault="006E4947" w:rsidP="00EB196E">
            <w:pPr>
              <w:jc w:val="center"/>
              <w:rPr>
                <w:sz w:val="20"/>
                <w:szCs w:val="20"/>
              </w:rPr>
            </w:pPr>
            <w:r w:rsidRPr="005136AF">
              <w:rPr>
                <w:sz w:val="20"/>
                <w:szCs w:val="20"/>
              </w:rPr>
              <w:t>Натрію хлорид</w:t>
            </w:r>
          </w:p>
        </w:tc>
        <w:tc>
          <w:tcPr>
            <w:tcW w:w="1984" w:type="dxa"/>
            <w:tcBorders>
              <w:top w:val="single" w:sz="8" w:space="0" w:color="000000"/>
              <w:left w:val="single" w:sz="8" w:space="0" w:color="000000"/>
              <w:bottom w:val="single" w:sz="8" w:space="0" w:color="000000"/>
              <w:right w:val="single" w:sz="8" w:space="0" w:color="000000"/>
            </w:tcBorders>
          </w:tcPr>
          <w:p w14:paraId="459FD586"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1FCF4A47" w14:textId="77777777" w:rsidR="006E4947" w:rsidRPr="005136AF" w:rsidRDefault="006E4947" w:rsidP="00EB196E">
            <w:pPr>
              <w:jc w:val="center"/>
              <w:rPr>
                <w:sz w:val="20"/>
                <w:szCs w:val="20"/>
              </w:rPr>
            </w:pPr>
            <w:r w:rsidRPr="005136AF">
              <w:rPr>
                <w:sz w:val="20"/>
                <w:szCs w:val="20"/>
              </w:rPr>
              <w:t>9 мг/мл, 5 мл</w:t>
            </w:r>
          </w:p>
        </w:tc>
        <w:tc>
          <w:tcPr>
            <w:tcW w:w="1700" w:type="dxa"/>
            <w:tcBorders>
              <w:top w:val="single" w:sz="8" w:space="0" w:color="000000"/>
              <w:left w:val="single" w:sz="8" w:space="0" w:color="000000"/>
              <w:bottom w:val="single" w:sz="8" w:space="0" w:color="000000"/>
              <w:right w:val="single" w:sz="8" w:space="0" w:color="000000"/>
            </w:tcBorders>
          </w:tcPr>
          <w:p w14:paraId="6E613C0A"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34938F5" w14:textId="77777777" w:rsidR="006E4947" w:rsidRPr="005136AF" w:rsidRDefault="006E4947" w:rsidP="00EB196E">
            <w:pPr>
              <w:jc w:val="center"/>
              <w:rPr>
                <w:sz w:val="20"/>
                <w:szCs w:val="20"/>
              </w:rPr>
            </w:pPr>
            <w:r w:rsidRPr="005136AF">
              <w:rPr>
                <w:sz w:val="20"/>
                <w:szCs w:val="20"/>
              </w:rPr>
              <w:t>50</w:t>
            </w:r>
          </w:p>
        </w:tc>
      </w:tr>
      <w:tr w:rsidR="006E4947" w:rsidRPr="005136AF" w14:paraId="656BA24D"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AB952"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68</w:t>
            </w:r>
          </w:p>
        </w:tc>
        <w:tc>
          <w:tcPr>
            <w:tcW w:w="1701" w:type="dxa"/>
            <w:tcBorders>
              <w:top w:val="single" w:sz="8" w:space="0" w:color="000000"/>
              <w:left w:val="single" w:sz="8" w:space="0" w:color="000000"/>
              <w:bottom w:val="single" w:sz="8" w:space="0" w:color="000000"/>
              <w:right w:val="single" w:sz="8" w:space="0" w:color="000000"/>
            </w:tcBorders>
          </w:tcPr>
          <w:p w14:paraId="02645D94" w14:textId="77777777" w:rsidR="006E4947" w:rsidRPr="005136AF" w:rsidRDefault="006E4947" w:rsidP="00EB196E">
            <w:pPr>
              <w:jc w:val="center"/>
              <w:rPr>
                <w:sz w:val="20"/>
                <w:szCs w:val="20"/>
              </w:rPr>
            </w:pPr>
            <w:r w:rsidRPr="005136AF">
              <w:rPr>
                <w:sz w:val="20"/>
                <w:szCs w:val="20"/>
              </w:rPr>
              <w:t>Sodium chloride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6A19F" w14:textId="77777777" w:rsidR="006E4947" w:rsidRPr="005136AF" w:rsidRDefault="006E4947" w:rsidP="00EB196E">
            <w:pPr>
              <w:jc w:val="center"/>
              <w:rPr>
                <w:sz w:val="20"/>
                <w:szCs w:val="20"/>
              </w:rPr>
            </w:pPr>
            <w:r w:rsidRPr="005136AF">
              <w:rPr>
                <w:sz w:val="20"/>
                <w:szCs w:val="20"/>
              </w:rPr>
              <w:t>Натрію хлорид</w:t>
            </w:r>
          </w:p>
        </w:tc>
        <w:tc>
          <w:tcPr>
            <w:tcW w:w="1984" w:type="dxa"/>
            <w:tcBorders>
              <w:top w:val="single" w:sz="8" w:space="0" w:color="000000"/>
              <w:left w:val="single" w:sz="8" w:space="0" w:color="000000"/>
              <w:bottom w:val="single" w:sz="8" w:space="0" w:color="000000"/>
              <w:right w:val="single" w:sz="8" w:space="0" w:color="000000"/>
            </w:tcBorders>
          </w:tcPr>
          <w:p w14:paraId="7F534D11" w14:textId="77777777" w:rsidR="006E4947" w:rsidRPr="005136AF" w:rsidRDefault="006E4947" w:rsidP="00EB196E">
            <w:pPr>
              <w:jc w:val="center"/>
              <w:rPr>
                <w:sz w:val="20"/>
                <w:szCs w:val="20"/>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39C08322" w14:textId="77777777" w:rsidR="006E4947" w:rsidRPr="005136AF" w:rsidRDefault="006E4947" w:rsidP="00EB196E">
            <w:pPr>
              <w:jc w:val="center"/>
              <w:rPr>
                <w:sz w:val="20"/>
                <w:szCs w:val="20"/>
              </w:rPr>
            </w:pPr>
            <w:r w:rsidRPr="005136AF">
              <w:rPr>
                <w:sz w:val="20"/>
                <w:szCs w:val="20"/>
              </w:rPr>
              <w:t>9 мг/мл, 100 мл</w:t>
            </w:r>
          </w:p>
        </w:tc>
        <w:tc>
          <w:tcPr>
            <w:tcW w:w="1700" w:type="dxa"/>
            <w:tcBorders>
              <w:top w:val="single" w:sz="8" w:space="0" w:color="000000"/>
              <w:left w:val="single" w:sz="8" w:space="0" w:color="000000"/>
              <w:bottom w:val="single" w:sz="8" w:space="0" w:color="000000"/>
              <w:right w:val="single" w:sz="8" w:space="0" w:color="000000"/>
            </w:tcBorders>
          </w:tcPr>
          <w:p w14:paraId="29736FDE"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4C975A2F" w14:textId="77777777" w:rsidR="006E4947" w:rsidRPr="005136AF" w:rsidRDefault="006E4947" w:rsidP="00EB196E">
            <w:pPr>
              <w:jc w:val="center"/>
              <w:rPr>
                <w:sz w:val="20"/>
                <w:szCs w:val="20"/>
              </w:rPr>
            </w:pPr>
            <w:r w:rsidRPr="005136AF">
              <w:rPr>
                <w:sz w:val="20"/>
                <w:szCs w:val="20"/>
              </w:rPr>
              <w:t>1000</w:t>
            </w:r>
          </w:p>
        </w:tc>
      </w:tr>
      <w:tr w:rsidR="006E4947" w:rsidRPr="005136AF" w14:paraId="0AF2D1D8" w14:textId="77777777" w:rsidTr="006E4947">
        <w:trPr>
          <w:trHeight w:val="36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E4D05"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69</w:t>
            </w:r>
          </w:p>
        </w:tc>
        <w:tc>
          <w:tcPr>
            <w:tcW w:w="1701" w:type="dxa"/>
            <w:tcBorders>
              <w:top w:val="single" w:sz="8" w:space="0" w:color="000000"/>
              <w:left w:val="single" w:sz="8" w:space="0" w:color="000000"/>
              <w:bottom w:val="single" w:sz="8" w:space="0" w:color="000000"/>
              <w:right w:val="single" w:sz="8" w:space="0" w:color="000000"/>
            </w:tcBorders>
          </w:tcPr>
          <w:p w14:paraId="0A1DABFC" w14:textId="77777777" w:rsidR="006E4947" w:rsidRPr="005136AF" w:rsidRDefault="006E4947" w:rsidP="00EB196E">
            <w:pPr>
              <w:jc w:val="center"/>
              <w:rPr>
                <w:sz w:val="20"/>
                <w:szCs w:val="20"/>
              </w:rPr>
            </w:pPr>
            <w:r w:rsidRPr="005136AF">
              <w:rPr>
                <w:sz w:val="20"/>
                <w:szCs w:val="20"/>
              </w:rPr>
              <w:t>Sodium chloride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B9D11" w14:textId="77777777" w:rsidR="006E4947" w:rsidRPr="005136AF" w:rsidRDefault="006E4947" w:rsidP="00EB196E">
            <w:pPr>
              <w:jc w:val="center"/>
              <w:rPr>
                <w:sz w:val="20"/>
                <w:szCs w:val="20"/>
              </w:rPr>
            </w:pPr>
            <w:r w:rsidRPr="005136AF">
              <w:rPr>
                <w:sz w:val="20"/>
                <w:szCs w:val="20"/>
              </w:rPr>
              <w:t>Натрію хлорид</w:t>
            </w:r>
          </w:p>
        </w:tc>
        <w:tc>
          <w:tcPr>
            <w:tcW w:w="1984" w:type="dxa"/>
            <w:tcBorders>
              <w:top w:val="single" w:sz="8" w:space="0" w:color="000000"/>
              <w:left w:val="single" w:sz="8" w:space="0" w:color="000000"/>
              <w:bottom w:val="single" w:sz="8" w:space="0" w:color="000000"/>
              <w:right w:val="single" w:sz="8" w:space="0" w:color="000000"/>
            </w:tcBorders>
          </w:tcPr>
          <w:p w14:paraId="68A569B1" w14:textId="77777777" w:rsidR="006E4947" w:rsidRPr="005136AF" w:rsidRDefault="006E4947" w:rsidP="00EB196E">
            <w:pPr>
              <w:jc w:val="center"/>
              <w:rPr>
                <w:sz w:val="20"/>
                <w:szCs w:val="20"/>
              </w:rPr>
            </w:pPr>
            <w:r w:rsidRPr="005136AF">
              <w:rPr>
                <w:sz w:val="20"/>
                <w:szCs w:val="20"/>
              </w:rPr>
              <w:t>розчин для інфузій</w:t>
            </w:r>
          </w:p>
        </w:tc>
        <w:tc>
          <w:tcPr>
            <w:tcW w:w="1702" w:type="dxa"/>
            <w:tcBorders>
              <w:top w:val="single" w:sz="8" w:space="0" w:color="000000"/>
              <w:left w:val="single" w:sz="8" w:space="0" w:color="000000"/>
              <w:bottom w:val="single" w:sz="8" w:space="0" w:color="000000"/>
              <w:right w:val="single" w:sz="8" w:space="0" w:color="000000"/>
            </w:tcBorders>
          </w:tcPr>
          <w:p w14:paraId="2CD4A74F" w14:textId="77777777" w:rsidR="006E4947" w:rsidRPr="005136AF" w:rsidRDefault="006E4947" w:rsidP="00EB196E">
            <w:pPr>
              <w:jc w:val="center"/>
              <w:rPr>
                <w:sz w:val="20"/>
                <w:szCs w:val="20"/>
              </w:rPr>
            </w:pPr>
            <w:r w:rsidRPr="005136AF">
              <w:rPr>
                <w:sz w:val="20"/>
                <w:szCs w:val="20"/>
              </w:rPr>
              <w:t>9 мг/мл, 200 мл</w:t>
            </w:r>
          </w:p>
        </w:tc>
        <w:tc>
          <w:tcPr>
            <w:tcW w:w="1700" w:type="dxa"/>
            <w:tcBorders>
              <w:top w:val="single" w:sz="8" w:space="0" w:color="000000"/>
              <w:left w:val="single" w:sz="8" w:space="0" w:color="000000"/>
              <w:bottom w:val="single" w:sz="8" w:space="0" w:color="000000"/>
              <w:right w:val="single" w:sz="8" w:space="0" w:color="000000"/>
            </w:tcBorders>
          </w:tcPr>
          <w:p w14:paraId="75234CC6" w14:textId="77777777" w:rsidR="006E4947" w:rsidRPr="005136AF" w:rsidRDefault="006E4947" w:rsidP="00EB196E">
            <w:pPr>
              <w:jc w:val="center"/>
              <w:rPr>
                <w:sz w:val="20"/>
                <w:szCs w:val="20"/>
              </w:rPr>
            </w:pPr>
            <w:r w:rsidRPr="005136AF">
              <w:rPr>
                <w:sz w:val="20"/>
                <w:szCs w:val="20"/>
              </w:rPr>
              <w:t>флакон</w:t>
            </w:r>
          </w:p>
        </w:tc>
        <w:tc>
          <w:tcPr>
            <w:tcW w:w="993" w:type="dxa"/>
            <w:tcBorders>
              <w:top w:val="single" w:sz="8" w:space="0" w:color="000000"/>
              <w:left w:val="single" w:sz="8" w:space="0" w:color="000000"/>
              <w:bottom w:val="single" w:sz="8" w:space="0" w:color="000000"/>
              <w:right w:val="single" w:sz="8" w:space="0" w:color="000000"/>
            </w:tcBorders>
          </w:tcPr>
          <w:p w14:paraId="66454848" w14:textId="77777777" w:rsidR="006E4947" w:rsidRPr="005136AF" w:rsidRDefault="006E4947" w:rsidP="00EB196E">
            <w:pPr>
              <w:jc w:val="center"/>
              <w:rPr>
                <w:sz w:val="20"/>
                <w:szCs w:val="20"/>
              </w:rPr>
            </w:pPr>
            <w:r w:rsidRPr="005136AF">
              <w:rPr>
                <w:sz w:val="20"/>
                <w:szCs w:val="20"/>
              </w:rPr>
              <w:t>5150</w:t>
            </w:r>
          </w:p>
        </w:tc>
      </w:tr>
      <w:tr w:rsidR="006E4947" w:rsidRPr="005136AF" w14:paraId="7312EAC3"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8FD39"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70</w:t>
            </w:r>
          </w:p>
        </w:tc>
        <w:tc>
          <w:tcPr>
            <w:tcW w:w="1701" w:type="dxa"/>
            <w:tcBorders>
              <w:top w:val="single" w:sz="8" w:space="0" w:color="000000"/>
              <w:left w:val="single" w:sz="8" w:space="0" w:color="000000"/>
              <w:bottom w:val="single" w:sz="8" w:space="0" w:color="000000"/>
              <w:right w:val="single" w:sz="8" w:space="0" w:color="000000"/>
            </w:tcBorders>
          </w:tcPr>
          <w:p w14:paraId="76C73E8F" w14:textId="77777777" w:rsidR="006E4947" w:rsidRPr="005136AF" w:rsidRDefault="006E4947" w:rsidP="00EB196E">
            <w:pPr>
              <w:jc w:val="center"/>
              <w:rPr>
                <w:sz w:val="20"/>
                <w:szCs w:val="20"/>
              </w:rPr>
            </w:pPr>
            <w:r w:rsidRPr="005136AF">
              <w:rPr>
                <w:sz w:val="20"/>
                <w:szCs w:val="20"/>
              </w:rPr>
              <w:t>Spironolactone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7DF65" w14:textId="77777777" w:rsidR="006E4947" w:rsidRPr="005136AF" w:rsidRDefault="006E4947" w:rsidP="00EB196E">
            <w:pPr>
              <w:jc w:val="center"/>
              <w:rPr>
                <w:sz w:val="20"/>
                <w:szCs w:val="20"/>
              </w:rPr>
            </w:pPr>
            <w:r w:rsidRPr="005136AF">
              <w:rPr>
                <w:sz w:val="20"/>
                <w:szCs w:val="20"/>
              </w:rPr>
              <w:t>Спіронолактон</w:t>
            </w:r>
          </w:p>
        </w:tc>
        <w:tc>
          <w:tcPr>
            <w:tcW w:w="1984" w:type="dxa"/>
            <w:tcBorders>
              <w:top w:val="single" w:sz="8" w:space="0" w:color="000000"/>
              <w:left w:val="single" w:sz="8" w:space="0" w:color="000000"/>
              <w:bottom w:val="single" w:sz="8" w:space="0" w:color="000000"/>
              <w:right w:val="single" w:sz="8" w:space="0" w:color="000000"/>
            </w:tcBorders>
          </w:tcPr>
          <w:p w14:paraId="2D0211D0" w14:textId="77777777" w:rsidR="006E4947" w:rsidRPr="005136AF" w:rsidRDefault="006E4947" w:rsidP="00EB196E">
            <w:pPr>
              <w:jc w:val="center"/>
              <w:rPr>
                <w:sz w:val="20"/>
                <w:szCs w:val="20"/>
              </w:rPr>
            </w:pPr>
            <w:r w:rsidRPr="005136AF">
              <w:rPr>
                <w:sz w:val="20"/>
                <w:szCs w:val="20"/>
              </w:rPr>
              <w:t>таблетки</w:t>
            </w:r>
          </w:p>
        </w:tc>
        <w:tc>
          <w:tcPr>
            <w:tcW w:w="1702" w:type="dxa"/>
            <w:tcBorders>
              <w:top w:val="single" w:sz="8" w:space="0" w:color="000000"/>
              <w:left w:val="single" w:sz="8" w:space="0" w:color="000000"/>
              <w:bottom w:val="single" w:sz="8" w:space="0" w:color="000000"/>
              <w:right w:val="single" w:sz="8" w:space="0" w:color="000000"/>
            </w:tcBorders>
          </w:tcPr>
          <w:p w14:paraId="43723686" w14:textId="77777777" w:rsidR="006E4947" w:rsidRPr="005136AF" w:rsidRDefault="006E4947" w:rsidP="00EB196E">
            <w:pPr>
              <w:jc w:val="center"/>
              <w:rPr>
                <w:sz w:val="20"/>
                <w:szCs w:val="20"/>
              </w:rPr>
            </w:pPr>
            <w:r w:rsidRPr="005136AF">
              <w:rPr>
                <w:sz w:val="20"/>
                <w:szCs w:val="20"/>
              </w:rPr>
              <w:t>25 мг</w:t>
            </w:r>
          </w:p>
        </w:tc>
        <w:tc>
          <w:tcPr>
            <w:tcW w:w="1700" w:type="dxa"/>
            <w:tcBorders>
              <w:top w:val="single" w:sz="8" w:space="0" w:color="000000"/>
              <w:left w:val="single" w:sz="8" w:space="0" w:color="000000"/>
              <w:bottom w:val="single" w:sz="8" w:space="0" w:color="000000"/>
              <w:right w:val="single" w:sz="8" w:space="0" w:color="000000"/>
            </w:tcBorders>
          </w:tcPr>
          <w:p w14:paraId="0FA283FB" w14:textId="77777777" w:rsidR="006E4947" w:rsidRPr="005136AF" w:rsidRDefault="006E4947" w:rsidP="00EB196E">
            <w:pPr>
              <w:jc w:val="center"/>
              <w:rPr>
                <w:sz w:val="20"/>
                <w:szCs w:val="20"/>
              </w:rPr>
            </w:pPr>
            <w:r w:rsidRPr="005136AF">
              <w:rPr>
                <w:sz w:val="20"/>
                <w:szCs w:val="20"/>
              </w:rPr>
              <w:t>таблетка</w:t>
            </w:r>
          </w:p>
        </w:tc>
        <w:tc>
          <w:tcPr>
            <w:tcW w:w="993" w:type="dxa"/>
            <w:tcBorders>
              <w:top w:val="single" w:sz="8" w:space="0" w:color="000000"/>
              <w:left w:val="single" w:sz="8" w:space="0" w:color="000000"/>
              <w:bottom w:val="single" w:sz="8" w:space="0" w:color="000000"/>
              <w:right w:val="single" w:sz="8" w:space="0" w:color="000000"/>
            </w:tcBorders>
          </w:tcPr>
          <w:p w14:paraId="68ADEABB" w14:textId="77777777" w:rsidR="006E4947" w:rsidRPr="005136AF" w:rsidRDefault="006E4947" w:rsidP="00EB196E">
            <w:pPr>
              <w:jc w:val="center"/>
              <w:rPr>
                <w:sz w:val="20"/>
                <w:szCs w:val="20"/>
              </w:rPr>
            </w:pPr>
            <w:r w:rsidRPr="005136AF">
              <w:rPr>
                <w:sz w:val="20"/>
                <w:szCs w:val="20"/>
              </w:rPr>
              <w:t>510</w:t>
            </w:r>
          </w:p>
        </w:tc>
      </w:tr>
      <w:tr w:rsidR="006E4947" w:rsidRPr="005136AF" w14:paraId="14F7E9DF"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52B15"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71</w:t>
            </w:r>
          </w:p>
        </w:tc>
        <w:tc>
          <w:tcPr>
            <w:tcW w:w="1701" w:type="dxa"/>
            <w:tcBorders>
              <w:top w:val="single" w:sz="8" w:space="0" w:color="000000"/>
              <w:left w:val="single" w:sz="8" w:space="0" w:color="000000"/>
              <w:bottom w:val="single" w:sz="8" w:space="0" w:color="000000"/>
              <w:right w:val="single" w:sz="8" w:space="0" w:color="000000"/>
            </w:tcBorders>
          </w:tcPr>
          <w:p w14:paraId="2212A25E" w14:textId="77777777" w:rsidR="006E4947" w:rsidRPr="005136AF" w:rsidRDefault="006E4947" w:rsidP="00EB196E">
            <w:pPr>
              <w:jc w:val="center"/>
              <w:rPr>
                <w:sz w:val="20"/>
                <w:szCs w:val="20"/>
              </w:rPr>
            </w:pPr>
            <w:r w:rsidRPr="005136AF">
              <w:rPr>
                <w:sz w:val="20"/>
                <w:szCs w:val="20"/>
              </w:rPr>
              <w:t>Theophylline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BAC8A" w14:textId="77777777" w:rsidR="006E4947" w:rsidRPr="005136AF" w:rsidRDefault="006E4947" w:rsidP="00EB196E">
            <w:pPr>
              <w:jc w:val="center"/>
              <w:rPr>
                <w:sz w:val="20"/>
                <w:szCs w:val="20"/>
              </w:rPr>
            </w:pPr>
            <w:r w:rsidRPr="005136AF">
              <w:rPr>
                <w:sz w:val="20"/>
                <w:szCs w:val="20"/>
              </w:rPr>
              <w:t>Теофілін</w:t>
            </w:r>
          </w:p>
        </w:tc>
        <w:tc>
          <w:tcPr>
            <w:tcW w:w="1984" w:type="dxa"/>
            <w:tcBorders>
              <w:top w:val="single" w:sz="8" w:space="0" w:color="000000"/>
              <w:left w:val="single" w:sz="8" w:space="0" w:color="000000"/>
              <w:bottom w:val="single" w:sz="8" w:space="0" w:color="000000"/>
              <w:right w:val="single" w:sz="8" w:space="0" w:color="000000"/>
            </w:tcBorders>
          </w:tcPr>
          <w:p w14:paraId="4F471368"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74C05E7C" w14:textId="77777777" w:rsidR="006E4947" w:rsidRPr="005136AF" w:rsidRDefault="006E4947" w:rsidP="00EB196E">
            <w:pPr>
              <w:jc w:val="center"/>
              <w:rPr>
                <w:sz w:val="20"/>
                <w:szCs w:val="20"/>
              </w:rPr>
            </w:pPr>
            <w:r w:rsidRPr="005136AF">
              <w:rPr>
                <w:sz w:val="20"/>
                <w:szCs w:val="20"/>
              </w:rPr>
              <w:t>20 мг/мл, 5 мл</w:t>
            </w:r>
          </w:p>
        </w:tc>
        <w:tc>
          <w:tcPr>
            <w:tcW w:w="1700" w:type="dxa"/>
            <w:tcBorders>
              <w:top w:val="single" w:sz="8" w:space="0" w:color="000000"/>
              <w:left w:val="single" w:sz="8" w:space="0" w:color="000000"/>
              <w:bottom w:val="single" w:sz="8" w:space="0" w:color="000000"/>
              <w:right w:val="single" w:sz="8" w:space="0" w:color="000000"/>
            </w:tcBorders>
          </w:tcPr>
          <w:p w14:paraId="12F5B5DC"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774E614E" w14:textId="77777777" w:rsidR="006E4947" w:rsidRPr="005136AF" w:rsidRDefault="006E4947" w:rsidP="00EB196E">
            <w:pPr>
              <w:jc w:val="center"/>
              <w:rPr>
                <w:sz w:val="20"/>
                <w:szCs w:val="20"/>
              </w:rPr>
            </w:pPr>
            <w:r w:rsidRPr="005136AF">
              <w:rPr>
                <w:sz w:val="20"/>
                <w:szCs w:val="20"/>
              </w:rPr>
              <w:t>320</w:t>
            </w:r>
          </w:p>
        </w:tc>
      </w:tr>
      <w:tr w:rsidR="006E4947" w:rsidRPr="005136AF" w14:paraId="05B4F5F8"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3BF4C"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72</w:t>
            </w:r>
          </w:p>
        </w:tc>
        <w:tc>
          <w:tcPr>
            <w:tcW w:w="1701" w:type="dxa"/>
            <w:tcBorders>
              <w:top w:val="single" w:sz="8" w:space="0" w:color="000000"/>
              <w:left w:val="single" w:sz="8" w:space="0" w:color="000000"/>
              <w:bottom w:val="single" w:sz="8" w:space="0" w:color="000000"/>
              <w:right w:val="single" w:sz="8" w:space="0" w:color="000000"/>
            </w:tcBorders>
          </w:tcPr>
          <w:p w14:paraId="275E6B53" w14:textId="77777777" w:rsidR="006E4947" w:rsidRPr="005136AF" w:rsidRDefault="006E4947" w:rsidP="00EB196E">
            <w:pPr>
              <w:jc w:val="center"/>
              <w:rPr>
                <w:sz w:val="20"/>
                <w:szCs w:val="20"/>
              </w:rPr>
            </w:pPr>
            <w:r w:rsidRPr="005136AF">
              <w:rPr>
                <w:sz w:val="20"/>
                <w:szCs w:val="20"/>
              </w:rPr>
              <w:t>Tranexamic acid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82924" w14:textId="77777777" w:rsidR="006E4947" w:rsidRPr="005136AF" w:rsidRDefault="006E4947" w:rsidP="00EB196E">
            <w:pPr>
              <w:jc w:val="center"/>
              <w:rPr>
                <w:sz w:val="20"/>
                <w:szCs w:val="20"/>
              </w:rPr>
            </w:pPr>
            <w:r w:rsidRPr="005136AF">
              <w:rPr>
                <w:sz w:val="20"/>
                <w:szCs w:val="20"/>
              </w:rPr>
              <w:t>Транексамова кислота</w:t>
            </w:r>
          </w:p>
        </w:tc>
        <w:tc>
          <w:tcPr>
            <w:tcW w:w="1984" w:type="dxa"/>
            <w:tcBorders>
              <w:top w:val="single" w:sz="8" w:space="0" w:color="000000"/>
              <w:left w:val="single" w:sz="8" w:space="0" w:color="000000"/>
              <w:bottom w:val="single" w:sz="8" w:space="0" w:color="000000"/>
              <w:right w:val="single" w:sz="8" w:space="0" w:color="000000"/>
            </w:tcBorders>
          </w:tcPr>
          <w:p w14:paraId="275F29B0"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08CF1617" w14:textId="77777777" w:rsidR="006E4947" w:rsidRPr="005136AF" w:rsidRDefault="006E4947" w:rsidP="00EB196E">
            <w:pPr>
              <w:jc w:val="center"/>
              <w:rPr>
                <w:sz w:val="20"/>
                <w:szCs w:val="20"/>
              </w:rPr>
            </w:pPr>
            <w:r w:rsidRPr="005136AF">
              <w:rPr>
                <w:sz w:val="20"/>
                <w:szCs w:val="20"/>
              </w:rPr>
              <w:t>50 мг/мл, 5 мл</w:t>
            </w:r>
          </w:p>
        </w:tc>
        <w:tc>
          <w:tcPr>
            <w:tcW w:w="1700" w:type="dxa"/>
            <w:tcBorders>
              <w:top w:val="single" w:sz="8" w:space="0" w:color="000000"/>
              <w:left w:val="single" w:sz="8" w:space="0" w:color="000000"/>
              <w:bottom w:val="single" w:sz="8" w:space="0" w:color="000000"/>
              <w:right w:val="single" w:sz="8" w:space="0" w:color="000000"/>
            </w:tcBorders>
          </w:tcPr>
          <w:p w14:paraId="0B8F18F8"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0BBDA6CE" w14:textId="77777777" w:rsidR="006E4947" w:rsidRPr="005136AF" w:rsidRDefault="006E4947" w:rsidP="00EB196E">
            <w:pPr>
              <w:jc w:val="center"/>
              <w:rPr>
                <w:sz w:val="20"/>
                <w:szCs w:val="20"/>
              </w:rPr>
            </w:pPr>
            <w:r w:rsidRPr="005136AF">
              <w:rPr>
                <w:sz w:val="20"/>
                <w:szCs w:val="20"/>
              </w:rPr>
              <w:t>50</w:t>
            </w:r>
          </w:p>
        </w:tc>
      </w:tr>
      <w:tr w:rsidR="006E4947" w:rsidRPr="005136AF" w14:paraId="4EC48220"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CE95D"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73</w:t>
            </w:r>
          </w:p>
        </w:tc>
        <w:tc>
          <w:tcPr>
            <w:tcW w:w="1701" w:type="dxa"/>
            <w:tcBorders>
              <w:top w:val="single" w:sz="8" w:space="0" w:color="000000"/>
              <w:left w:val="single" w:sz="8" w:space="0" w:color="000000"/>
              <w:bottom w:val="single" w:sz="8" w:space="0" w:color="000000"/>
              <w:right w:val="single" w:sz="8" w:space="0" w:color="000000"/>
            </w:tcBorders>
          </w:tcPr>
          <w:p w14:paraId="43A14617" w14:textId="77777777" w:rsidR="006E4947" w:rsidRPr="005136AF" w:rsidRDefault="006E4947" w:rsidP="00EB196E">
            <w:pPr>
              <w:jc w:val="center"/>
              <w:rPr>
                <w:sz w:val="20"/>
                <w:szCs w:val="20"/>
              </w:rPr>
            </w:pPr>
            <w:r w:rsidRPr="005136AF">
              <w:rPr>
                <w:sz w:val="20"/>
                <w:szCs w:val="20"/>
              </w:rPr>
              <w:t>Tranexamic acid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AA7C4" w14:textId="77777777" w:rsidR="006E4947" w:rsidRPr="005136AF" w:rsidRDefault="006E4947" w:rsidP="00EB196E">
            <w:pPr>
              <w:jc w:val="center"/>
              <w:rPr>
                <w:sz w:val="20"/>
                <w:szCs w:val="20"/>
              </w:rPr>
            </w:pPr>
            <w:r w:rsidRPr="005136AF">
              <w:rPr>
                <w:sz w:val="20"/>
                <w:szCs w:val="20"/>
              </w:rPr>
              <w:t>Транексамова кислота</w:t>
            </w:r>
          </w:p>
        </w:tc>
        <w:tc>
          <w:tcPr>
            <w:tcW w:w="1984" w:type="dxa"/>
            <w:tcBorders>
              <w:top w:val="single" w:sz="8" w:space="0" w:color="000000"/>
              <w:left w:val="single" w:sz="8" w:space="0" w:color="000000"/>
              <w:bottom w:val="single" w:sz="8" w:space="0" w:color="000000"/>
              <w:right w:val="single" w:sz="8" w:space="0" w:color="000000"/>
            </w:tcBorders>
          </w:tcPr>
          <w:p w14:paraId="3CD2C1A7"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7C5BE706" w14:textId="77777777" w:rsidR="006E4947" w:rsidRPr="005136AF" w:rsidRDefault="006E4947" w:rsidP="00EB196E">
            <w:pPr>
              <w:jc w:val="center"/>
              <w:rPr>
                <w:sz w:val="20"/>
                <w:szCs w:val="20"/>
              </w:rPr>
            </w:pPr>
            <w:r w:rsidRPr="005136AF">
              <w:rPr>
                <w:sz w:val="20"/>
                <w:szCs w:val="20"/>
              </w:rPr>
              <w:t>100 мг/мл, 5 мл</w:t>
            </w:r>
          </w:p>
        </w:tc>
        <w:tc>
          <w:tcPr>
            <w:tcW w:w="1700" w:type="dxa"/>
            <w:tcBorders>
              <w:top w:val="single" w:sz="8" w:space="0" w:color="000000"/>
              <w:left w:val="single" w:sz="8" w:space="0" w:color="000000"/>
              <w:bottom w:val="single" w:sz="8" w:space="0" w:color="000000"/>
              <w:right w:val="single" w:sz="8" w:space="0" w:color="000000"/>
            </w:tcBorders>
          </w:tcPr>
          <w:p w14:paraId="6CBADCB2"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57B17AE5" w14:textId="45F06711" w:rsidR="006E4947" w:rsidRPr="00C2426F" w:rsidRDefault="006E4947" w:rsidP="00EB196E">
            <w:pPr>
              <w:jc w:val="center"/>
              <w:rPr>
                <w:sz w:val="20"/>
                <w:szCs w:val="20"/>
                <w:lang w:val="uk-UA"/>
              </w:rPr>
            </w:pPr>
            <w:r w:rsidRPr="005136AF">
              <w:rPr>
                <w:sz w:val="20"/>
                <w:szCs w:val="20"/>
              </w:rPr>
              <w:t>30</w:t>
            </w:r>
            <w:r w:rsidR="00C2426F">
              <w:rPr>
                <w:sz w:val="20"/>
                <w:szCs w:val="20"/>
                <w:lang w:val="uk-UA"/>
              </w:rPr>
              <w:t xml:space="preserve">                                                                                                            </w:t>
            </w:r>
            <w:bookmarkStart w:id="1" w:name="_GoBack"/>
            <w:bookmarkEnd w:id="1"/>
          </w:p>
        </w:tc>
      </w:tr>
      <w:tr w:rsidR="006E4947" w:rsidRPr="00870254" w14:paraId="299130B6" w14:textId="77777777" w:rsidTr="006E494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0E4C8" w14:textId="77777777" w:rsidR="006E4947" w:rsidRPr="005136AF" w:rsidRDefault="006E4947" w:rsidP="00EB196E">
            <w:pPr>
              <w:jc w:val="center"/>
              <w:rPr>
                <w:rFonts w:eastAsia="Calibri"/>
                <w:color w:val="000000"/>
                <w:sz w:val="20"/>
                <w:szCs w:val="20"/>
                <w:lang w:val="uk-UA" w:eastAsia="en-US"/>
              </w:rPr>
            </w:pPr>
            <w:r w:rsidRPr="005136AF">
              <w:rPr>
                <w:rFonts w:eastAsia="Calibri"/>
                <w:color w:val="000000"/>
                <w:sz w:val="20"/>
                <w:szCs w:val="20"/>
                <w:lang w:val="uk-UA" w:eastAsia="en-US"/>
              </w:rPr>
              <w:t>74</w:t>
            </w:r>
          </w:p>
        </w:tc>
        <w:tc>
          <w:tcPr>
            <w:tcW w:w="1701" w:type="dxa"/>
            <w:tcBorders>
              <w:top w:val="single" w:sz="8" w:space="0" w:color="000000"/>
              <w:left w:val="single" w:sz="8" w:space="0" w:color="000000"/>
              <w:bottom w:val="single" w:sz="8" w:space="0" w:color="000000"/>
              <w:right w:val="single" w:sz="8" w:space="0" w:color="000000"/>
            </w:tcBorders>
          </w:tcPr>
          <w:p w14:paraId="7A15C0B8" w14:textId="77777777" w:rsidR="006E4947" w:rsidRPr="005136AF" w:rsidRDefault="006E4947" w:rsidP="00EB196E">
            <w:pPr>
              <w:jc w:val="center"/>
              <w:rPr>
                <w:sz w:val="20"/>
                <w:szCs w:val="20"/>
              </w:rPr>
            </w:pPr>
            <w:r w:rsidRPr="005136AF">
              <w:rPr>
                <w:sz w:val="20"/>
                <w:szCs w:val="20"/>
              </w:rPr>
              <w:t>Verapamil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F3A8C" w14:textId="77777777" w:rsidR="006E4947" w:rsidRPr="005136AF" w:rsidRDefault="006E4947" w:rsidP="00EB196E">
            <w:pPr>
              <w:jc w:val="center"/>
              <w:rPr>
                <w:sz w:val="20"/>
                <w:szCs w:val="20"/>
              </w:rPr>
            </w:pPr>
            <w:r w:rsidRPr="005136AF">
              <w:rPr>
                <w:sz w:val="20"/>
                <w:szCs w:val="20"/>
              </w:rPr>
              <w:t>Верапаміл</w:t>
            </w:r>
          </w:p>
        </w:tc>
        <w:tc>
          <w:tcPr>
            <w:tcW w:w="1984" w:type="dxa"/>
            <w:tcBorders>
              <w:top w:val="single" w:sz="8" w:space="0" w:color="000000"/>
              <w:left w:val="single" w:sz="8" w:space="0" w:color="000000"/>
              <w:bottom w:val="single" w:sz="8" w:space="0" w:color="000000"/>
              <w:right w:val="single" w:sz="8" w:space="0" w:color="000000"/>
            </w:tcBorders>
          </w:tcPr>
          <w:p w14:paraId="24C5CF53" w14:textId="77777777" w:rsidR="006E4947" w:rsidRPr="005136AF" w:rsidRDefault="006E4947" w:rsidP="00EB196E">
            <w:pPr>
              <w:jc w:val="center"/>
              <w:rPr>
                <w:sz w:val="20"/>
                <w:szCs w:val="20"/>
              </w:rPr>
            </w:pPr>
            <w:r w:rsidRPr="005136AF">
              <w:rPr>
                <w:sz w:val="20"/>
                <w:szCs w:val="20"/>
              </w:rPr>
              <w:t>розчин для ін'єкцій</w:t>
            </w:r>
          </w:p>
        </w:tc>
        <w:tc>
          <w:tcPr>
            <w:tcW w:w="1702" w:type="dxa"/>
            <w:tcBorders>
              <w:top w:val="single" w:sz="8" w:space="0" w:color="000000"/>
              <w:left w:val="single" w:sz="8" w:space="0" w:color="000000"/>
              <w:bottom w:val="single" w:sz="8" w:space="0" w:color="000000"/>
              <w:right w:val="single" w:sz="8" w:space="0" w:color="000000"/>
            </w:tcBorders>
          </w:tcPr>
          <w:p w14:paraId="53AF5B0C" w14:textId="77777777" w:rsidR="006E4947" w:rsidRPr="005136AF" w:rsidRDefault="006E4947" w:rsidP="00EB196E">
            <w:pPr>
              <w:jc w:val="center"/>
              <w:rPr>
                <w:sz w:val="20"/>
                <w:szCs w:val="20"/>
              </w:rPr>
            </w:pPr>
            <w:r w:rsidRPr="005136AF">
              <w:rPr>
                <w:sz w:val="20"/>
                <w:szCs w:val="20"/>
              </w:rPr>
              <w:t>2,5 мг/мл, 2 мл</w:t>
            </w:r>
          </w:p>
        </w:tc>
        <w:tc>
          <w:tcPr>
            <w:tcW w:w="1700" w:type="dxa"/>
            <w:tcBorders>
              <w:top w:val="single" w:sz="8" w:space="0" w:color="000000"/>
              <w:left w:val="single" w:sz="8" w:space="0" w:color="000000"/>
              <w:bottom w:val="single" w:sz="8" w:space="0" w:color="000000"/>
              <w:right w:val="single" w:sz="8" w:space="0" w:color="000000"/>
            </w:tcBorders>
          </w:tcPr>
          <w:p w14:paraId="0944C889" w14:textId="77777777" w:rsidR="006E4947" w:rsidRPr="005136AF" w:rsidRDefault="006E4947" w:rsidP="00EB196E">
            <w:pPr>
              <w:jc w:val="center"/>
              <w:rPr>
                <w:sz w:val="20"/>
                <w:szCs w:val="20"/>
              </w:rPr>
            </w:pPr>
            <w:r w:rsidRPr="005136AF">
              <w:rPr>
                <w:sz w:val="20"/>
                <w:szCs w:val="20"/>
              </w:rPr>
              <w:t>ампула</w:t>
            </w:r>
          </w:p>
        </w:tc>
        <w:tc>
          <w:tcPr>
            <w:tcW w:w="993" w:type="dxa"/>
            <w:tcBorders>
              <w:top w:val="single" w:sz="8" w:space="0" w:color="000000"/>
              <w:left w:val="single" w:sz="8" w:space="0" w:color="000000"/>
              <w:bottom w:val="single" w:sz="8" w:space="0" w:color="000000"/>
              <w:right w:val="single" w:sz="8" w:space="0" w:color="000000"/>
            </w:tcBorders>
          </w:tcPr>
          <w:p w14:paraId="2ECDD5D6" w14:textId="77777777" w:rsidR="006E4947" w:rsidRPr="00870254" w:rsidRDefault="006E4947" w:rsidP="00EB196E">
            <w:pPr>
              <w:jc w:val="center"/>
              <w:rPr>
                <w:sz w:val="20"/>
                <w:szCs w:val="20"/>
              </w:rPr>
            </w:pPr>
            <w:r w:rsidRPr="005136AF">
              <w:rPr>
                <w:sz w:val="20"/>
                <w:szCs w:val="20"/>
              </w:rPr>
              <w:t>20</w:t>
            </w:r>
          </w:p>
        </w:tc>
      </w:tr>
    </w:tbl>
    <w:p w14:paraId="420671E9" w14:textId="77777777" w:rsidR="006E4947" w:rsidRDefault="006E4947" w:rsidP="006E4947">
      <w:pPr>
        <w:tabs>
          <w:tab w:val="left" w:pos="567"/>
          <w:tab w:val="left" w:pos="993"/>
        </w:tabs>
        <w:spacing w:before="120"/>
        <w:contextualSpacing/>
        <w:jc w:val="both"/>
        <w:rPr>
          <w:rFonts w:eastAsiaTheme="minorHAnsi"/>
          <w:lang w:val="uk-UA" w:eastAsia="en-US"/>
        </w:rPr>
      </w:pPr>
    </w:p>
    <w:p w14:paraId="0C4CCF8A" w14:textId="77777777" w:rsidR="006E4947" w:rsidRPr="00B072C8" w:rsidRDefault="006E4947" w:rsidP="006E4947">
      <w:pPr>
        <w:tabs>
          <w:tab w:val="left" w:pos="567"/>
          <w:tab w:val="left" w:pos="993"/>
        </w:tabs>
        <w:spacing w:before="120"/>
        <w:ind w:firstLine="567"/>
        <w:contextualSpacing/>
        <w:jc w:val="right"/>
        <w:rPr>
          <w:rFonts w:eastAsiaTheme="minorHAnsi"/>
          <w:b/>
          <w:i/>
          <w:lang w:val="uk-UA" w:eastAsia="en-US"/>
        </w:rPr>
      </w:pPr>
      <w:r w:rsidRPr="00B072C8">
        <w:rPr>
          <w:rFonts w:eastAsiaTheme="minorHAnsi"/>
          <w:b/>
          <w:i/>
          <w:lang w:val="uk-UA" w:eastAsia="en-US"/>
        </w:rPr>
        <w:t xml:space="preserve">Таблиця </w:t>
      </w:r>
      <w:r>
        <w:rPr>
          <w:rFonts w:eastAsiaTheme="minorHAnsi"/>
          <w:b/>
          <w:i/>
          <w:lang w:val="uk-UA" w:eastAsia="en-US"/>
        </w:rPr>
        <w:t>2</w:t>
      </w:r>
    </w:p>
    <w:p w14:paraId="79C29714" w14:textId="77777777" w:rsidR="006E4947" w:rsidRDefault="006E4947" w:rsidP="006E4947">
      <w:pPr>
        <w:tabs>
          <w:tab w:val="left" w:pos="567"/>
          <w:tab w:val="left" w:pos="993"/>
        </w:tabs>
        <w:spacing w:before="120" w:after="120"/>
        <w:jc w:val="both"/>
        <w:rPr>
          <w:rFonts w:eastAsiaTheme="minorHAnsi"/>
          <w:b/>
          <w:lang w:val="uk-UA" w:eastAsia="en-US"/>
        </w:rPr>
      </w:pPr>
      <w:r w:rsidRPr="00B072C8">
        <w:rPr>
          <w:rFonts w:eastAsiaTheme="minorHAnsi"/>
          <w:b/>
          <w:lang w:val="uk-UA" w:eastAsia="en-US"/>
        </w:rPr>
        <w:t>Заповнює учасник закупівлі (відповідно до вимог до предмета закупівлі):</w:t>
      </w:r>
    </w:p>
    <w:tbl>
      <w:tblPr>
        <w:tblW w:w="10349" w:type="dxa"/>
        <w:tblInd w:w="-42" w:type="dxa"/>
        <w:tblLayout w:type="fixed"/>
        <w:tblLook w:val="0400" w:firstRow="0" w:lastRow="0" w:firstColumn="0" w:lastColumn="0" w:noHBand="0" w:noVBand="1"/>
      </w:tblPr>
      <w:tblGrid>
        <w:gridCol w:w="570"/>
        <w:gridCol w:w="1132"/>
        <w:gridCol w:w="1134"/>
        <w:gridCol w:w="1425"/>
        <w:gridCol w:w="1034"/>
        <w:gridCol w:w="992"/>
        <w:gridCol w:w="944"/>
        <w:gridCol w:w="850"/>
        <w:gridCol w:w="1260"/>
        <w:gridCol w:w="1008"/>
      </w:tblGrid>
      <w:tr w:rsidR="006E4947" w:rsidRPr="0028355C" w14:paraId="2F1764D4" w14:textId="7792DE5E" w:rsidTr="00851B7D">
        <w:trPr>
          <w:trHeight w:val="165"/>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AD214" w14:textId="77777777" w:rsidR="006E4947" w:rsidRPr="0028355C" w:rsidRDefault="006E4947" w:rsidP="00EB196E">
            <w:pPr>
              <w:autoSpaceDE w:val="0"/>
              <w:autoSpaceDN w:val="0"/>
              <w:jc w:val="center"/>
              <w:rPr>
                <w:lang w:val="uk-UA" w:eastAsia="uk-UA"/>
              </w:rPr>
            </w:pPr>
            <w:r w:rsidRPr="0028355C">
              <w:rPr>
                <w:color w:val="000000"/>
                <w:lang w:val="uk-UA" w:eastAsia="uk-UA"/>
              </w:rPr>
              <w:t>№ з/п</w:t>
            </w:r>
          </w:p>
        </w:tc>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A0DD3" w14:textId="77777777" w:rsidR="006E4947" w:rsidRPr="0028355C" w:rsidRDefault="006E4947" w:rsidP="00EB196E">
            <w:pPr>
              <w:autoSpaceDE w:val="0"/>
              <w:autoSpaceDN w:val="0"/>
              <w:jc w:val="center"/>
              <w:rPr>
                <w:lang w:val="uk-UA" w:eastAsia="uk-UA"/>
              </w:rPr>
            </w:pPr>
            <w:r w:rsidRPr="0028355C">
              <w:rPr>
                <w:color w:val="000000"/>
                <w:lang w:val="uk-UA" w:eastAsia="uk-UA"/>
              </w:rPr>
              <w:t>Назва МНН</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13935" w14:textId="4E4427F5" w:rsidR="006E4947" w:rsidRPr="0028355C" w:rsidRDefault="006E4947" w:rsidP="00851B7D">
            <w:pPr>
              <w:autoSpaceDE w:val="0"/>
              <w:autoSpaceDN w:val="0"/>
              <w:jc w:val="center"/>
              <w:rPr>
                <w:lang w:val="uk-UA" w:eastAsia="uk-UA"/>
              </w:rPr>
            </w:pPr>
            <w:r w:rsidRPr="0028355C">
              <w:rPr>
                <w:lang w:val="uk-UA" w:eastAsia="uk-UA"/>
              </w:rPr>
              <w:t>Торгова назва</w:t>
            </w:r>
            <w:r w:rsidR="00851B7D">
              <w:rPr>
                <w:lang w:val="uk-UA" w:eastAsia="uk-UA"/>
              </w:rPr>
              <w:t>*</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C9321" w14:textId="77777777" w:rsidR="006E4947" w:rsidRPr="0028355C" w:rsidRDefault="006E4947" w:rsidP="00EB196E">
            <w:pPr>
              <w:autoSpaceDE w:val="0"/>
              <w:autoSpaceDN w:val="0"/>
              <w:jc w:val="center"/>
              <w:rPr>
                <w:sz w:val="22"/>
                <w:szCs w:val="22"/>
                <w:lang w:val="uk-UA" w:eastAsia="uk-UA"/>
              </w:rPr>
            </w:pPr>
            <w:r w:rsidRPr="0028355C">
              <w:rPr>
                <w:sz w:val="22"/>
                <w:szCs w:val="22"/>
                <w:lang w:val="uk-UA" w:eastAsia="uk-UA"/>
              </w:rPr>
              <w:t>Виробник, країна виробника</w:t>
            </w:r>
            <w:r>
              <w:rPr>
                <w:sz w:val="22"/>
                <w:szCs w:val="22"/>
                <w:lang w:val="uk-UA" w:eastAsia="uk-UA"/>
              </w:rPr>
              <w:t>, реєстраційне посвідчення, термін дії</w:t>
            </w:r>
          </w:p>
        </w:tc>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5099D" w14:textId="77777777" w:rsidR="006E4947" w:rsidRPr="0028355C" w:rsidRDefault="006E4947" w:rsidP="00EB196E">
            <w:pPr>
              <w:autoSpaceDE w:val="0"/>
              <w:autoSpaceDN w:val="0"/>
              <w:jc w:val="center"/>
              <w:rPr>
                <w:lang w:val="uk-UA" w:eastAsia="uk-UA"/>
              </w:rPr>
            </w:pPr>
            <w:r w:rsidRPr="0028355C">
              <w:rPr>
                <w:color w:val="000000"/>
                <w:lang w:val="uk-UA" w:eastAsia="uk-UA"/>
              </w:rPr>
              <w:t>Форма випуску</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EC7D2" w14:textId="77777777" w:rsidR="006E4947" w:rsidRPr="0028355C" w:rsidRDefault="006E4947" w:rsidP="00EB196E">
            <w:pPr>
              <w:autoSpaceDE w:val="0"/>
              <w:autoSpaceDN w:val="0"/>
              <w:jc w:val="center"/>
              <w:rPr>
                <w:lang w:val="uk-UA" w:eastAsia="uk-UA"/>
              </w:rPr>
            </w:pPr>
            <w:r w:rsidRPr="0028355C">
              <w:rPr>
                <w:color w:val="000000"/>
                <w:lang w:val="uk-UA" w:eastAsia="uk-UA"/>
              </w:rPr>
              <w:t>Дозування</w:t>
            </w: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47977" w14:textId="77777777" w:rsidR="006E4947" w:rsidRPr="0028355C" w:rsidRDefault="006E4947" w:rsidP="00EB196E">
            <w:pPr>
              <w:autoSpaceDE w:val="0"/>
              <w:autoSpaceDN w:val="0"/>
              <w:jc w:val="center"/>
              <w:rPr>
                <w:color w:val="000000"/>
                <w:lang w:val="uk-UA" w:eastAsia="uk-UA"/>
              </w:rPr>
            </w:pPr>
            <w:r w:rsidRPr="0028355C">
              <w:rPr>
                <w:lang w:val="uk-UA" w:eastAsia="uk-UA"/>
              </w:rPr>
              <w:t>Одиниця виміру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48A38" w14:textId="77777777" w:rsidR="006E4947" w:rsidRPr="0028355C" w:rsidRDefault="006E4947" w:rsidP="00EB196E">
            <w:pPr>
              <w:autoSpaceDE w:val="0"/>
              <w:autoSpaceDN w:val="0"/>
              <w:jc w:val="center"/>
              <w:rPr>
                <w:lang w:val="uk-UA" w:eastAsia="uk-UA"/>
              </w:rPr>
            </w:pPr>
            <w:r w:rsidRPr="0028355C">
              <w:rPr>
                <w:lang w:val="uk-UA" w:eastAsia="uk-UA"/>
              </w:rPr>
              <w:t>Кількість, од.</w:t>
            </w:r>
          </w:p>
        </w:tc>
        <w:tc>
          <w:tcPr>
            <w:tcW w:w="1260" w:type="dxa"/>
            <w:tcBorders>
              <w:top w:val="single" w:sz="8" w:space="0" w:color="000000"/>
              <w:left w:val="single" w:sz="8" w:space="0" w:color="000000"/>
              <w:bottom w:val="single" w:sz="8" w:space="0" w:color="000000"/>
              <w:right w:val="single" w:sz="8" w:space="0" w:color="000000"/>
            </w:tcBorders>
          </w:tcPr>
          <w:p w14:paraId="2D8F18FA" w14:textId="3C4D8057" w:rsidR="006E4947" w:rsidRPr="0028355C" w:rsidRDefault="006E4947" w:rsidP="004C38B7">
            <w:pPr>
              <w:autoSpaceDE w:val="0"/>
              <w:autoSpaceDN w:val="0"/>
              <w:jc w:val="center"/>
              <w:rPr>
                <w:lang w:val="uk-UA" w:eastAsia="uk-UA"/>
              </w:rPr>
            </w:pPr>
            <w:r w:rsidRPr="006E4947">
              <w:rPr>
                <w:lang w:val="uk-UA" w:eastAsia="uk-UA"/>
              </w:rPr>
              <w:t xml:space="preserve">Референтна </w:t>
            </w:r>
            <w:r w:rsidR="004A4EDE">
              <w:rPr>
                <w:lang w:val="uk-UA" w:eastAsia="uk-UA"/>
              </w:rPr>
              <w:t xml:space="preserve">ціна </w:t>
            </w:r>
            <w:r w:rsidRPr="006E4947">
              <w:rPr>
                <w:lang w:val="uk-UA" w:eastAsia="uk-UA"/>
              </w:rPr>
              <w:t>або задекларована оптово-відпускн</w:t>
            </w:r>
            <w:r w:rsidR="004C38B7">
              <w:rPr>
                <w:lang w:val="uk-UA" w:eastAsia="uk-UA"/>
              </w:rPr>
              <w:t>а</w:t>
            </w:r>
            <w:r w:rsidRPr="006E4947">
              <w:rPr>
                <w:lang w:val="uk-UA" w:eastAsia="uk-UA"/>
              </w:rPr>
              <w:t xml:space="preserve"> цін</w:t>
            </w:r>
            <w:r w:rsidR="004C38B7">
              <w:rPr>
                <w:lang w:val="uk-UA" w:eastAsia="uk-UA"/>
              </w:rPr>
              <w:t>а</w:t>
            </w:r>
            <w:r w:rsidRPr="006E4947">
              <w:rPr>
                <w:lang w:val="uk-UA" w:eastAsia="uk-UA"/>
              </w:rPr>
              <w:t>, грн.</w:t>
            </w:r>
          </w:p>
        </w:tc>
        <w:tc>
          <w:tcPr>
            <w:tcW w:w="1008" w:type="dxa"/>
            <w:tcBorders>
              <w:top w:val="single" w:sz="8" w:space="0" w:color="000000"/>
              <w:left w:val="single" w:sz="8" w:space="0" w:color="000000"/>
              <w:bottom w:val="single" w:sz="8" w:space="0" w:color="000000"/>
              <w:right w:val="single" w:sz="8" w:space="0" w:color="000000"/>
            </w:tcBorders>
          </w:tcPr>
          <w:p w14:paraId="5869A86B" w14:textId="7C123BE1" w:rsidR="006E4947" w:rsidRPr="0028355C" w:rsidRDefault="00851B7D" w:rsidP="00EB196E">
            <w:pPr>
              <w:autoSpaceDE w:val="0"/>
              <w:autoSpaceDN w:val="0"/>
              <w:jc w:val="center"/>
              <w:rPr>
                <w:lang w:val="uk-UA" w:eastAsia="uk-UA"/>
              </w:rPr>
            </w:pPr>
            <w:r w:rsidRPr="00851B7D">
              <w:rPr>
                <w:lang w:val="uk-UA" w:eastAsia="uk-UA"/>
              </w:rPr>
              <w:t>Наказ МОЗ</w:t>
            </w:r>
          </w:p>
        </w:tc>
      </w:tr>
      <w:tr w:rsidR="006E4947" w:rsidRPr="0028355C" w14:paraId="7837A8CD" w14:textId="686EFCD7" w:rsidTr="00851B7D">
        <w:trPr>
          <w:trHeight w:val="545"/>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3F4BB" w14:textId="77777777" w:rsidR="006E4947" w:rsidRPr="0028355C" w:rsidRDefault="006E4947" w:rsidP="00EB196E">
            <w:pPr>
              <w:autoSpaceDE w:val="0"/>
              <w:autoSpaceDN w:val="0"/>
              <w:rPr>
                <w:lang w:val="uk-UA" w:eastAsia="uk-UA"/>
              </w:rPr>
            </w:pPr>
          </w:p>
        </w:tc>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069FF" w14:textId="77777777" w:rsidR="006E4947" w:rsidRPr="0028355C" w:rsidRDefault="006E4947" w:rsidP="00EB196E">
            <w:pPr>
              <w:autoSpaceDE w:val="0"/>
              <w:autoSpaceDN w:val="0"/>
              <w:rPr>
                <w:lang w:val="uk-UA"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F4117" w14:textId="77777777" w:rsidR="006E4947" w:rsidRPr="0028355C" w:rsidRDefault="006E4947" w:rsidP="00EB196E">
            <w:pPr>
              <w:autoSpaceDE w:val="0"/>
              <w:autoSpaceDN w:val="0"/>
              <w:rPr>
                <w:lang w:val="uk-UA" w:eastAsia="uk-UA"/>
              </w:rPr>
            </w:pP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0E719" w14:textId="77777777" w:rsidR="006E4947" w:rsidRPr="0028355C" w:rsidRDefault="006E4947" w:rsidP="00EB196E">
            <w:pPr>
              <w:autoSpaceDE w:val="0"/>
              <w:autoSpaceDN w:val="0"/>
              <w:rPr>
                <w:lang w:val="uk-UA" w:eastAsia="uk-UA"/>
              </w:rPr>
            </w:pPr>
          </w:p>
        </w:tc>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E7874" w14:textId="77777777" w:rsidR="006E4947" w:rsidRPr="0028355C" w:rsidRDefault="006E4947" w:rsidP="00EB196E">
            <w:pPr>
              <w:autoSpaceDE w:val="0"/>
              <w:autoSpaceDN w:val="0"/>
              <w:rPr>
                <w:lang w:val="uk-UA" w:eastAsia="uk-UA"/>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FFA31" w14:textId="77777777" w:rsidR="006E4947" w:rsidRPr="0028355C" w:rsidRDefault="006E4947" w:rsidP="00EB196E">
            <w:pPr>
              <w:autoSpaceDE w:val="0"/>
              <w:autoSpaceDN w:val="0"/>
              <w:rPr>
                <w:lang w:val="uk-UA" w:eastAsia="uk-UA"/>
              </w:rPr>
            </w:pP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E13F9" w14:textId="77777777" w:rsidR="006E4947" w:rsidRPr="0028355C" w:rsidRDefault="006E4947" w:rsidP="00EB196E">
            <w:pPr>
              <w:autoSpaceDE w:val="0"/>
              <w:autoSpaceDN w:val="0"/>
              <w:rPr>
                <w:lang w:val="uk-UA"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1200E" w14:textId="77777777" w:rsidR="006E4947" w:rsidRPr="0028355C" w:rsidRDefault="006E4947" w:rsidP="00EB196E">
            <w:pPr>
              <w:autoSpaceDE w:val="0"/>
              <w:autoSpaceDN w:val="0"/>
              <w:rPr>
                <w:lang w:val="uk-UA" w:eastAsia="uk-UA"/>
              </w:rPr>
            </w:pPr>
          </w:p>
        </w:tc>
        <w:tc>
          <w:tcPr>
            <w:tcW w:w="1260" w:type="dxa"/>
            <w:tcBorders>
              <w:top w:val="single" w:sz="8" w:space="0" w:color="000000"/>
              <w:left w:val="single" w:sz="8" w:space="0" w:color="000000"/>
              <w:bottom w:val="single" w:sz="8" w:space="0" w:color="000000"/>
              <w:right w:val="single" w:sz="8" w:space="0" w:color="000000"/>
            </w:tcBorders>
          </w:tcPr>
          <w:p w14:paraId="4508FC75" w14:textId="77777777" w:rsidR="006E4947" w:rsidRPr="0028355C" w:rsidRDefault="006E4947" w:rsidP="00EB196E">
            <w:pPr>
              <w:autoSpaceDE w:val="0"/>
              <w:autoSpaceDN w:val="0"/>
              <w:rPr>
                <w:lang w:val="uk-UA" w:eastAsia="uk-UA"/>
              </w:rPr>
            </w:pPr>
          </w:p>
        </w:tc>
        <w:tc>
          <w:tcPr>
            <w:tcW w:w="1008" w:type="dxa"/>
            <w:tcBorders>
              <w:top w:val="single" w:sz="8" w:space="0" w:color="000000"/>
              <w:left w:val="single" w:sz="8" w:space="0" w:color="000000"/>
              <w:bottom w:val="single" w:sz="8" w:space="0" w:color="000000"/>
              <w:right w:val="single" w:sz="8" w:space="0" w:color="000000"/>
            </w:tcBorders>
          </w:tcPr>
          <w:p w14:paraId="04E6BA7F" w14:textId="77777777" w:rsidR="006E4947" w:rsidRPr="0028355C" w:rsidRDefault="006E4947" w:rsidP="00EB196E">
            <w:pPr>
              <w:autoSpaceDE w:val="0"/>
              <w:autoSpaceDN w:val="0"/>
              <w:rPr>
                <w:lang w:val="uk-UA" w:eastAsia="uk-UA"/>
              </w:rPr>
            </w:pPr>
          </w:p>
        </w:tc>
      </w:tr>
    </w:tbl>
    <w:p w14:paraId="0A53BA03" w14:textId="77777777" w:rsidR="006E4947" w:rsidRPr="005B4E14" w:rsidRDefault="006E4947" w:rsidP="006E4947">
      <w:pPr>
        <w:tabs>
          <w:tab w:val="left" w:pos="567"/>
          <w:tab w:val="left" w:pos="993"/>
        </w:tabs>
        <w:spacing w:before="120"/>
        <w:contextualSpacing/>
        <w:jc w:val="both"/>
        <w:rPr>
          <w:rFonts w:eastAsiaTheme="minorHAnsi"/>
          <w:b/>
          <w:lang w:val="uk-UA" w:eastAsia="en-US"/>
        </w:rPr>
      </w:pPr>
    </w:p>
    <w:p w14:paraId="4913AA2E" w14:textId="77777777" w:rsidR="006E4947" w:rsidRDefault="006E4947" w:rsidP="00851B7D">
      <w:pPr>
        <w:autoSpaceDE w:val="0"/>
        <w:autoSpaceDN w:val="0"/>
        <w:ind w:firstLine="567"/>
        <w:jc w:val="both"/>
        <w:rPr>
          <w:i/>
          <w:highlight w:val="white"/>
          <w:lang w:val="uk-UA"/>
        </w:rPr>
      </w:pPr>
      <w:r w:rsidRPr="00E34CF3">
        <w:rPr>
          <w:i/>
          <w:color w:val="000000"/>
          <w:highlight w:val="white"/>
          <w:lang w:val="uk-UA"/>
        </w:rPr>
        <w:t xml:space="preserve">* </w:t>
      </w:r>
      <w:r w:rsidRPr="00E34CF3">
        <w:rPr>
          <w:i/>
          <w:highlight w:val="white"/>
          <w:lang w:val="uk-UA"/>
        </w:rPr>
        <w:t xml:space="preserve">Учасник повинен зазначити торгову назву, яка зазначена у </w:t>
      </w:r>
      <w:r w:rsidRPr="00E34CF3">
        <w:rPr>
          <w:i/>
          <w:color w:val="000000"/>
          <w:highlight w:val="white"/>
          <w:lang w:val="uk-UA"/>
        </w:rPr>
        <w:t>реєстраційно</w:t>
      </w:r>
      <w:r w:rsidRPr="00E34CF3">
        <w:rPr>
          <w:i/>
          <w:highlight w:val="white"/>
          <w:lang w:val="uk-UA"/>
        </w:rPr>
        <w:t xml:space="preserve">му </w:t>
      </w:r>
      <w:r w:rsidRPr="00E34CF3">
        <w:rPr>
          <w:i/>
          <w:color w:val="000000"/>
          <w:highlight w:val="white"/>
          <w:lang w:val="uk-UA"/>
        </w:rPr>
        <w:t>посвідченн</w:t>
      </w:r>
      <w:r w:rsidRPr="00E34CF3">
        <w:rPr>
          <w:i/>
          <w:highlight w:val="white"/>
          <w:lang w:val="uk-UA"/>
        </w:rPr>
        <w:t>і</w:t>
      </w:r>
    </w:p>
    <w:p w14:paraId="2EC826DB" w14:textId="77777777" w:rsidR="006E4947" w:rsidRDefault="006E4947" w:rsidP="00851B7D">
      <w:pPr>
        <w:autoSpaceDE w:val="0"/>
        <w:autoSpaceDN w:val="0"/>
        <w:spacing w:before="120" w:after="120"/>
        <w:ind w:firstLine="567"/>
        <w:jc w:val="both"/>
        <w:rPr>
          <w:i/>
          <w:color w:val="000000"/>
          <w:highlight w:val="white"/>
          <w:lang w:val="uk-UA"/>
        </w:rPr>
      </w:pPr>
      <w:r w:rsidRPr="00E34CF3">
        <w:rPr>
          <w:i/>
          <w:color w:val="000000"/>
          <w:lang w:val="uk-UA"/>
        </w:rPr>
        <w:t xml:space="preserve">У випадку, якщо учасник пропонує за однією МНН товари різних виробників або різні торгові назви, то така пропозиція оформлюється шляхом зазначення окремими рядками кожної з пропонованих торгових назв згідно з </w:t>
      </w:r>
      <w:r>
        <w:rPr>
          <w:i/>
          <w:color w:val="000000"/>
          <w:lang w:val="uk-UA"/>
        </w:rPr>
        <w:t>Таблицею 1</w:t>
      </w:r>
      <w:r w:rsidRPr="00E34CF3">
        <w:rPr>
          <w:i/>
          <w:color w:val="000000"/>
          <w:lang w:val="uk-UA"/>
        </w:rPr>
        <w:t xml:space="preserve"> (недотримання цієї вимоги не є підставою </w:t>
      </w:r>
      <w:r w:rsidRPr="00E34CF3">
        <w:rPr>
          <w:i/>
          <w:color w:val="000000"/>
          <w:highlight w:val="white"/>
          <w:lang w:val="uk-UA"/>
        </w:rPr>
        <w:t>для відхилення пропозиції учасника).</w:t>
      </w:r>
    </w:p>
    <w:p w14:paraId="4F877966" w14:textId="77777777" w:rsidR="006E4947" w:rsidRDefault="006E4947" w:rsidP="006E4947">
      <w:pPr>
        <w:autoSpaceDE w:val="0"/>
        <w:autoSpaceDN w:val="0"/>
        <w:spacing w:before="120" w:after="120"/>
        <w:ind w:firstLine="720"/>
        <w:jc w:val="both"/>
        <w:rPr>
          <w:i/>
          <w:color w:val="000000"/>
          <w:highlight w:val="white"/>
          <w:lang w:val="uk-UA"/>
        </w:rPr>
        <w:sectPr w:rsidR="006E4947" w:rsidSect="006E4947">
          <w:pgSz w:w="11906" w:h="16838"/>
          <w:pgMar w:top="1134" w:right="567" w:bottom="1134" w:left="1134" w:header="709" w:footer="709" w:gutter="0"/>
          <w:cols w:space="708"/>
          <w:titlePg/>
          <w:docGrid w:linePitch="360"/>
        </w:sectPr>
      </w:pPr>
    </w:p>
    <w:p w14:paraId="5773C075" w14:textId="77777777" w:rsidR="00851B7D" w:rsidRDefault="00851B7D" w:rsidP="00851B7D">
      <w:pPr>
        <w:autoSpaceDE w:val="0"/>
        <w:autoSpaceDN w:val="0"/>
        <w:ind w:firstLine="567"/>
        <w:jc w:val="center"/>
        <w:rPr>
          <w:b/>
          <w:lang w:val="uk-UA"/>
        </w:rPr>
      </w:pPr>
      <w:r w:rsidRPr="00075F50">
        <w:rPr>
          <w:b/>
          <w:lang w:val="uk-UA"/>
        </w:rPr>
        <w:lastRenderedPageBreak/>
        <w:t>Обов’язкові вимоги до предмета закупівлі:</w:t>
      </w:r>
    </w:p>
    <w:p w14:paraId="0EAB2318" w14:textId="77777777" w:rsidR="00851B7D" w:rsidRPr="00075F50" w:rsidRDefault="00851B7D" w:rsidP="00851B7D">
      <w:pPr>
        <w:autoSpaceDE w:val="0"/>
        <w:autoSpaceDN w:val="0"/>
        <w:ind w:firstLine="567"/>
        <w:jc w:val="center"/>
        <w:rPr>
          <w:b/>
          <w:lang w:val="uk-UA"/>
        </w:rPr>
      </w:pPr>
    </w:p>
    <w:p w14:paraId="566E1A59" w14:textId="77777777" w:rsidR="00851B7D" w:rsidRPr="00075F50" w:rsidRDefault="00851B7D" w:rsidP="00851B7D">
      <w:pPr>
        <w:autoSpaceDE w:val="0"/>
        <w:autoSpaceDN w:val="0"/>
        <w:spacing w:before="60" w:after="60"/>
        <w:ind w:firstLine="567"/>
        <w:jc w:val="both"/>
        <w:rPr>
          <w:b/>
          <w:lang w:val="uk-UA"/>
        </w:rPr>
      </w:pPr>
      <w:r w:rsidRPr="00075F50">
        <w:rPr>
          <w:b/>
          <w:lang w:val="uk-UA"/>
        </w:rPr>
        <w:t xml:space="preserve">1. </w:t>
      </w:r>
      <w:r>
        <w:rPr>
          <w:b/>
          <w:lang w:val="uk-UA"/>
        </w:rPr>
        <w:t>Я</w:t>
      </w:r>
      <w:r w:rsidRPr="00075F50">
        <w:rPr>
          <w:b/>
          <w:lang w:val="uk-UA"/>
        </w:rPr>
        <w:t>к</w:t>
      </w:r>
      <w:r>
        <w:rPr>
          <w:b/>
          <w:lang w:val="uk-UA"/>
        </w:rPr>
        <w:t>і</w:t>
      </w:r>
      <w:r w:rsidRPr="00075F50">
        <w:rPr>
          <w:b/>
          <w:lang w:val="uk-UA"/>
        </w:rPr>
        <w:t>ст</w:t>
      </w:r>
      <w:r>
        <w:rPr>
          <w:b/>
          <w:lang w:val="uk-UA"/>
        </w:rPr>
        <w:t>ь</w:t>
      </w:r>
    </w:p>
    <w:p w14:paraId="58F59EDF" w14:textId="77777777" w:rsidR="00851B7D" w:rsidRDefault="00851B7D" w:rsidP="00851B7D">
      <w:pPr>
        <w:autoSpaceDE w:val="0"/>
        <w:autoSpaceDN w:val="0"/>
        <w:ind w:firstLine="567"/>
        <w:jc w:val="both"/>
        <w:rPr>
          <w:lang w:val="uk-UA"/>
        </w:rPr>
      </w:pPr>
      <w:r w:rsidRPr="00075F50">
        <w:rPr>
          <w:lang w:val="uk-UA"/>
        </w:rPr>
        <w:t>На момент постачання лікарських засобів Постачальник має надати завірені належним чином копії сертифікату якості (сертифікату аналізу) серії (-й) лікарського засобу, що видається виробником на лікарські засоби, які постачаються, складен</w:t>
      </w:r>
      <w:r>
        <w:rPr>
          <w:lang w:val="uk-UA"/>
        </w:rPr>
        <w:t xml:space="preserve">ого </w:t>
      </w:r>
      <w:r w:rsidRPr="00075F50">
        <w:rPr>
          <w:lang w:val="uk-UA"/>
        </w:rPr>
        <w:t>відповідно д</w:t>
      </w:r>
      <w:r>
        <w:rPr>
          <w:lang w:val="uk-UA"/>
        </w:rPr>
        <w:t xml:space="preserve">о вимог, встановлених в Україні, або </w:t>
      </w:r>
      <w:r w:rsidRPr="007E1F07">
        <w:rPr>
          <w:lang w:val="uk-UA"/>
        </w:rPr>
        <w:t>завірені належним чином Висновки про якість ввезеного в Україну лікарського засобу (у випадку, якщо лікарський засіб ввозиться з-за кордону та планується до реалізації на території України)</w:t>
      </w:r>
      <w:r>
        <w:rPr>
          <w:lang w:val="uk-UA"/>
        </w:rPr>
        <w:t>.</w:t>
      </w:r>
    </w:p>
    <w:p w14:paraId="61DCC958" w14:textId="77777777" w:rsidR="00851B7D" w:rsidRDefault="00851B7D" w:rsidP="00851B7D">
      <w:pPr>
        <w:autoSpaceDE w:val="0"/>
        <w:autoSpaceDN w:val="0"/>
        <w:ind w:firstLine="567"/>
        <w:jc w:val="both"/>
        <w:rPr>
          <w:lang w:val="uk-UA"/>
        </w:rPr>
      </w:pPr>
      <w:r>
        <w:rPr>
          <w:lang w:val="uk-UA"/>
        </w:rPr>
        <w:t>Надати гарантійний лист.</w:t>
      </w:r>
    </w:p>
    <w:p w14:paraId="6E252A3B" w14:textId="77777777" w:rsidR="00851B7D" w:rsidRPr="00075F50" w:rsidRDefault="00851B7D" w:rsidP="00851B7D">
      <w:pPr>
        <w:autoSpaceDE w:val="0"/>
        <w:autoSpaceDN w:val="0"/>
        <w:spacing w:before="60" w:after="60"/>
        <w:ind w:firstLine="567"/>
        <w:jc w:val="both"/>
        <w:rPr>
          <w:b/>
          <w:lang w:val="uk-UA"/>
        </w:rPr>
      </w:pPr>
      <w:r w:rsidRPr="00075F50">
        <w:rPr>
          <w:b/>
          <w:lang w:val="uk-UA"/>
        </w:rPr>
        <w:t>2. Первинна упаковка</w:t>
      </w:r>
    </w:p>
    <w:p w14:paraId="22D1FD8A" w14:textId="77777777" w:rsidR="00851B7D" w:rsidRPr="00075F50" w:rsidRDefault="00851B7D" w:rsidP="004A4EDE">
      <w:pPr>
        <w:autoSpaceDE w:val="0"/>
        <w:autoSpaceDN w:val="0"/>
        <w:ind w:firstLine="567"/>
        <w:jc w:val="both"/>
        <w:rPr>
          <w:lang w:val="uk-UA"/>
        </w:rPr>
      </w:pPr>
      <w:r w:rsidRPr="00075F50">
        <w:rPr>
          <w:lang w:val="uk-UA"/>
        </w:rPr>
        <w:t>Первинна упаковка має зберігати якість, безпечність та стабільніс</w:t>
      </w:r>
      <w:r>
        <w:rPr>
          <w:lang w:val="uk-UA"/>
        </w:rPr>
        <w:t>ть препарату, який вона вміщує.</w:t>
      </w:r>
    </w:p>
    <w:p w14:paraId="6CF86462" w14:textId="77777777" w:rsidR="00851B7D" w:rsidRPr="00075F50" w:rsidRDefault="00851B7D" w:rsidP="004A4EDE">
      <w:pPr>
        <w:autoSpaceDE w:val="0"/>
        <w:autoSpaceDN w:val="0"/>
        <w:ind w:firstLine="567"/>
        <w:jc w:val="both"/>
        <w:rPr>
          <w:lang w:val="uk-UA"/>
        </w:rPr>
      </w:pPr>
      <w:r w:rsidRPr="00075F50">
        <w:rPr>
          <w:lang w:val="uk-UA"/>
        </w:rPr>
        <w:t>Упаковка має бути належним чином запечатана та захищена від псування. Всі компоненти упаковки мають відповідати вимогам та стандартам, чинним на території У</w:t>
      </w:r>
      <w:r>
        <w:rPr>
          <w:lang w:val="uk-UA"/>
        </w:rPr>
        <w:t>країни згідно із законодавством.</w:t>
      </w:r>
    </w:p>
    <w:p w14:paraId="102FE7DC" w14:textId="28DAAC27" w:rsidR="00851B7D" w:rsidRDefault="00851B7D" w:rsidP="004A4EDE">
      <w:pPr>
        <w:autoSpaceDE w:val="0"/>
        <w:autoSpaceDN w:val="0"/>
        <w:ind w:firstLine="567"/>
        <w:jc w:val="both"/>
        <w:rPr>
          <w:lang w:val="uk-UA"/>
        </w:rPr>
      </w:pPr>
      <w:r w:rsidRPr="00075F50">
        <w:rPr>
          <w:lang w:val="uk-UA"/>
        </w:rPr>
        <w:t>Кожна упаковка повинна супроводжуватись інструкцією про застосування лікарського засобу (інструкцією для медичного застосування), затвердженою відповідно до</w:t>
      </w:r>
      <w:r>
        <w:rPr>
          <w:lang w:val="uk-UA"/>
        </w:rPr>
        <w:t xml:space="preserve"> чинного законодавства України.</w:t>
      </w:r>
    </w:p>
    <w:p w14:paraId="18DE97E6" w14:textId="77777777" w:rsidR="00851B7D" w:rsidRDefault="00851B7D" w:rsidP="004A4EDE">
      <w:pPr>
        <w:autoSpaceDE w:val="0"/>
        <w:autoSpaceDN w:val="0"/>
        <w:ind w:firstLine="567"/>
        <w:jc w:val="both"/>
        <w:rPr>
          <w:lang w:val="uk-UA"/>
        </w:rPr>
      </w:pPr>
      <w:r w:rsidRPr="00B74C8C">
        <w:rPr>
          <w:lang w:val="uk-UA"/>
        </w:rPr>
        <w:t>Надати гарантійний лист.</w:t>
      </w:r>
    </w:p>
    <w:p w14:paraId="2E761624" w14:textId="77777777" w:rsidR="00851B7D" w:rsidRPr="00075F50" w:rsidRDefault="00851B7D" w:rsidP="00851B7D">
      <w:pPr>
        <w:autoSpaceDE w:val="0"/>
        <w:autoSpaceDN w:val="0"/>
        <w:spacing w:before="60" w:after="60"/>
        <w:ind w:firstLine="567"/>
        <w:jc w:val="both"/>
        <w:rPr>
          <w:b/>
          <w:lang w:val="uk-UA"/>
        </w:rPr>
      </w:pPr>
      <w:r w:rsidRPr="00075F50">
        <w:rPr>
          <w:b/>
          <w:lang w:val="uk-UA"/>
        </w:rPr>
        <w:t>3. Маркування</w:t>
      </w:r>
    </w:p>
    <w:p w14:paraId="033C36C7" w14:textId="77777777" w:rsidR="00851B7D" w:rsidRDefault="00851B7D" w:rsidP="00851B7D">
      <w:pPr>
        <w:autoSpaceDE w:val="0"/>
        <w:autoSpaceDN w:val="0"/>
        <w:ind w:firstLine="567"/>
        <w:jc w:val="both"/>
        <w:rPr>
          <w:lang w:val="uk-UA"/>
        </w:rPr>
      </w:pPr>
      <w:r w:rsidRPr="00075F50">
        <w:rPr>
          <w:lang w:val="uk-UA"/>
        </w:rPr>
        <w:t>Мовою маркування лікарських засобів, інструкцій про їх застосування є державна (українська) мова, якщо інше не передбачено законом.</w:t>
      </w:r>
      <w:r w:rsidRPr="00992BAE">
        <w:rPr>
          <w:lang w:val="uk-UA"/>
        </w:rPr>
        <w:t xml:space="preserve"> На упаковці повинні бути визначені дата виробництва та термін придатності.</w:t>
      </w:r>
    </w:p>
    <w:p w14:paraId="380E1FA6" w14:textId="77777777" w:rsidR="00851B7D" w:rsidRPr="00992BAE" w:rsidRDefault="00851B7D" w:rsidP="00851B7D">
      <w:pPr>
        <w:autoSpaceDE w:val="0"/>
        <w:autoSpaceDN w:val="0"/>
        <w:ind w:firstLine="567"/>
        <w:jc w:val="both"/>
        <w:rPr>
          <w:lang w:val="uk-UA"/>
        </w:rPr>
      </w:pPr>
      <w:r w:rsidRPr="00B74C8C">
        <w:rPr>
          <w:lang w:val="uk-UA"/>
        </w:rPr>
        <w:t>Надати гарантійний лист.</w:t>
      </w:r>
    </w:p>
    <w:p w14:paraId="10E0F55B" w14:textId="77777777" w:rsidR="00851B7D" w:rsidRPr="00075F50" w:rsidRDefault="00851B7D" w:rsidP="00851B7D">
      <w:pPr>
        <w:autoSpaceDE w:val="0"/>
        <w:autoSpaceDN w:val="0"/>
        <w:spacing w:before="60" w:after="60"/>
        <w:ind w:firstLine="567"/>
        <w:jc w:val="both"/>
        <w:rPr>
          <w:b/>
          <w:lang w:val="uk-UA"/>
        </w:rPr>
      </w:pPr>
      <w:r>
        <w:rPr>
          <w:b/>
          <w:lang w:val="uk-UA"/>
        </w:rPr>
        <w:t>4. Термін придатності</w:t>
      </w:r>
    </w:p>
    <w:p w14:paraId="21316A91" w14:textId="77777777" w:rsidR="00851B7D" w:rsidRDefault="00851B7D" w:rsidP="00851B7D">
      <w:pPr>
        <w:autoSpaceDE w:val="0"/>
        <w:autoSpaceDN w:val="0"/>
        <w:ind w:firstLine="567"/>
        <w:jc w:val="both"/>
        <w:rPr>
          <w:lang w:val="uk-UA"/>
        </w:rPr>
      </w:pPr>
      <w:r w:rsidRPr="00075F50">
        <w:rPr>
          <w:lang w:val="uk-UA"/>
        </w:rPr>
        <w:t>Термін придатності лікарських засобів</w:t>
      </w:r>
      <w:r>
        <w:rPr>
          <w:lang w:val="uk-UA"/>
        </w:rPr>
        <w:t xml:space="preserve"> на момент поставки</w:t>
      </w:r>
      <w:r w:rsidRPr="00075F50">
        <w:rPr>
          <w:lang w:val="uk-UA"/>
        </w:rPr>
        <w:t xml:space="preserve"> </w:t>
      </w:r>
      <w:r>
        <w:rPr>
          <w:lang w:val="uk-UA"/>
        </w:rPr>
        <w:t>повинен бути</w:t>
      </w:r>
      <w:r w:rsidRPr="00075F50">
        <w:rPr>
          <w:lang w:val="uk-UA"/>
        </w:rPr>
        <w:t xml:space="preserve"> не менше </w:t>
      </w:r>
      <w:r>
        <w:rPr>
          <w:lang w:val="uk-UA"/>
        </w:rPr>
        <w:t>8</w:t>
      </w:r>
      <w:r w:rsidRPr="00075F50">
        <w:rPr>
          <w:lang w:val="uk-UA"/>
        </w:rPr>
        <w:t>0 відсотків терміну придатності лікарського засобу, встановленого виробником.</w:t>
      </w:r>
    </w:p>
    <w:p w14:paraId="7FD21397" w14:textId="0A67FE1E" w:rsidR="00851B7D" w:rsidRPr="00E34CF3" w:rsidRDefault="00851B7D" w:rsidP="00851B7D">
      <w:pPr>
        <w:tabs>
          <w:tab w:val="left" w:pos="3720"/>
        </w:tabs>
        <w:autoSpaceDE w:val="0"/>
        <w:autoSpaceDN w:val="0"/>
        <w:ind w:firstLine="567"/>
        <w:jc w:val="both"/>
        <w:rPr>
          <w:highlight w:val="white"/>
          <w:lang w:val="uk-UA"/>
        </w:rPr>
      </w:pPr>
      <w:r w:rsidRPr="00B74C8C">
        <w:rPr>
          <w:lang w:val="uk-UA"/>
        </w:rPr>
        <w:t>Надати гарантійний лист.</w:t>
      </w:r>
    </w:p>
    <w:p w14:paraId="39467CAB" w14:textId="77777777" w:rsidR="00851B7D" w:rsidRDefault="00851B7D" w:rsidP="00851B7D">
      <w:pPr>
        <w:tabs>
          <w:tab w:val="left" w:pos="567"/>
          <w:tab w:val="left" w:pos="993"/>
        </w:tabs>
        <w:spacing w:before="60" w:after="60"/>
        <w:ind w:firstLine="567"/>
        <w:jc w:val="both"/>
        <w:rPr>
          <w:b/>
          <w:lang w:val="uk-UA"/>
        </w:rPr>
      </w:pPr>
      <w:r w:rsidRPr="00463AA3">
        <w:rPr>
          <w:b/>
          <w:lang w:val="uk-UA"/>
        </w:rPr>
        <w:t xml:space="preserve">5. </w:t>
      </w:r>
      <w:r>
        <w:rPr>
          <w:b/>
          <w:lang w:val="uk-UA"/>
        </w:rPr>
        <w:t>Постачання</w:t>
      </w:r>
    </w:p>
    <w:p w14:paraId="60298CDA" w14:textId="1B5378A0" w:rsidR="00851B7D" w:rsidRDefault="00851B7D" w:rsidP="00851B7D">
      <w:pPr>
        <w:tabs>
          <w:tab w:val="left" w:pos="567"/>
          <w:tab w:val="left" w:pos="993"/>
        </w:tabs>
        <w:spacing w:after="200"/>
        <w:ind w:firstLine="567"/>
        <w:contextualSpacing/>
        <w:jc w:val="both"/>
        <w:rPr>
          <w:rFonts w:eastAsiaTheme="minorHAnsi"/>
          <w:lang w:val="uk-UA" w:eastAsia="en-US"/>
        </w:rPr>
      </w:pPr>
      <w:r w:rsidRPr="001A6024">
        <w:rPr>
          <w:rFonts w:eastAsiaTheme="minorHAnsi"/>
          <w:lang w:val="uk-UA" w:eastAsia="en-US"/>
        </w:rPr>
        <w:t xml:space="preserve">Товар необхідно поставляти протягом 2023 року партіями згідно із заявками </w:t>
      </w:r>
      <w:r>
        <w:rPr>
          <w:rFonts w:eastAsiaTheme="minorHAnsi"/>
          <w:lang w:val="uk-UA" w:eastAsia="en-US"/>
        </w:rPr>
        <w:t>замовника</w:t>
      </w:r>
      <w:r w:rsidRPr="00481FB6">
        <w:rPr>
          <w:rFonts w:eastAsiaTheme="minorHAnsi"/>
          <w:lang w:val="uk-UA" w:eastAsia="en-US"/>
        </w:rPr>
        <w:t xml:space="preserve"> </w:t>
      </w:r>
      <w:r w:rsidRPr="00527A0A">
        <w:rPr>
          <w:rFonts w:eastAsiaTheme="minorHAnsi"/>
          <w:lang w:val="uk-UA" w:eastAsia="en-US"/>
        </w:rPr>
        <w:t>за адресою:</w:t>
      </w:r>
      <w:r w:rsidRPr="00851B7D">
        <w:t xml:space="preserve"> </w:t>
      </w:r>
      <w:r w:rsidRPr="00851B7D">
        <w:rPr>
          <w:rFonts w:eastAsiaTheme="minorHAnsi"/>
          <w:lang w:val="uk-UA" w:eastAsia="en-US"/>
        </w:rPr>
        <w:t>54025, Україна, м. Миколаїв, вул. Флотська, 71, склад</w:t>
      </w:r>
      <w:r>
        <w:rPr>
          <w:rFonts w:eastAsiaTheme="minorHAnsi"/>
          <w:lang w:val="uk-UA" w:eastAsia="en-US"/>
        </w:rPr>
        <w:t>.</w:t>
      </w:r>
    </w:p>
    <w:p w14:paraId="350D7424" w14:textId="28745F1B" w:rsidR="00851B7D" w:rsidRDefault="00851B7D" w:rsidP="00851B7D">
      <w:pPr>
        <w:autoSpaceDE w:val="0"/>
        <w:autoSpaceDN w:val="0"/>
        <w:spacing w:before="60"/>
        <w:ind w:firstLine="567"/>
        <w:jc w:val="both"/>
        <w:rPr>
          <w:lang w:val="uk-UA"/>
        </w:rPr>
      </w:pPr>
      <w:r w:rsidRPr="00B072C8">
        <w:rPr>
          <w:lang w:val="uk-UA"/>
        </w:rPr>
        <w:t xml:space="preserve">Постачальник має забезпечити спеціальні умови зберігання і транспортування </w:t>
      </w:r>
      <w:r>
        <w:rPr>
          <w:lang w:val="uk-UA"/>
        </w:rPr>
        <w:t>лікарських засобів</w:t>
      </w:r>
      <w:r w:rsidRPr="00B072C8">
        <w:rPr>
          <w:lang w:val="uk-UA"/>
        </w:rPr>
        <w:t>, встановлені виробником, до ї</w:t>
      </w:r>
      <w:r>
        <w:rPr>
          <w:lang w:val="uk-UA"/>
        </w:rPr>
        <w:t>х</w:t>
      </w:r>
      <w:r w:rsidRPr="00B072C8">
        <w:rPr>
          <w:lang w:val="uk-UA"/>
        </w:rPr>
        <w:t xml:space="preserve"> передачі </w:t>
      </w:r>
      <w:r>
        <w:rPr>
          <w:lang w:val="uk-UA"/>
        </w:rPr>
        <w:t>замовнику</w:t>
      </w:r>
      <w:r w:rsidRPr="00B072C8">
        <w:rPr>
          <w:lang w:val="uk-UA"/>
        </w:rPr>
        <w:t>. Кожна поставка має здійснюватися із забезпеченням необхідного для дан</w:t>
      </w:r>
      <w:r>
        <w:rPr>
          <w:lang w:val="uk-UA"/>
        </w:rPr>
        <w:t>их лікарських засобів</w:t>
      </w:r>
      <w:r w:rsidRPr="00B072C8">
        <w:rPr>
          <w:lang w:val="uk-UA"/>
        </w:rPr>
        <w:t xml:space="preserve"> температурного режиму. Інформація про спеціальні умови зберігання та/або транспортування </w:t>
      </w:r>
      <w:r>
        <w:rPr>
          <w:lang w:val="uk-UA"/>
        </w:rPr>
        <w:t>лікарських засобів</w:t>
      </w:r>
      <w:r w:rsidRPr="00B072C8">
        <w:rPr>
          <w:lang w:val="uk-UA"/>
        </w:rPr>
        <w:t xml:space="preserve">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w:t>
      </w:r>
    </w:p>
    <w:p w14:paraId="602D66F6" w14:textId="77777777" w:rsidR="00851B7D" w:rsidRPr="00B072C8" w:rsidRDefault="00851B7D" w:rsidP="00851B7D">
      <w:pPr>
        <w:autoSpaceDE w:val="0"/>
        <w:autoSpaceDN w:val="0"/>
        <w:spacing w:after="60"/>
        <w:ind w:firstLine="567"/>
        <w:jc w:val="both"/>
        <w:rPr>
          <w:lang w:val="uk-UA"/>
        </w:rPr>
      </w:pPr>
      <w:r w:rsidRPr="00B74C8C">
        <w:rPr>
          <w:lang w:val="uk-UA"/>
        </w:rPr>
        <w:t>Надати гарантійний лист.</w:t>
      </w:r>
    </w:p>
    <w:p w14:paraId="48D3DC0F" w14:textId="77777777" w:rsidR="00851B7D" w:rsidRDefault="00851B7D" w:rsidP="00851B7D">
      <w:pPr>
        <w:autoSpaceDE w:val="0"/>
        <w:autoSpaceDN w:val="0"/>
        <w:spacing w:before="60" w:after="60"/>
        <w:ind w:firstLine="567"/>
        <w:jc w:val="both"/>
        <w:rPr>
          <w:b/>
          <w:lang w:val="uk-UA"/>
        </w:rPr>
      </w:pPr>
      <w:r>
        <w:rPr>
          <w:b/>
          <w:lang w:val="uk-UA"/>
        </w:rPr>
        <w:t>6. Реєстрація лікарських засобів</w:t>
      </w:r>
    </w:p>
    <w:p w14:paraId="02AE0C7C" w14:textId="16071319" w:rsidR="00851B7D" w:rsidRDefault="00851B7D" w:rsidP="00851B7D">
      <w:pPr>
        <w:autoSpaceDE w:val="0"/>
        <w:autoSpaceDN w:val="0"/>
        <w:ind w:firstLine="567"/>
        <w:jc w:val="both"/>
        <w:rPr>
          <w:rFonts w:eastAsiaTheme="minorHAnsi"/>
          <w:lang w:val="uk-UA" w:eastAsia="en-US"/>
        </w:rPr>
      </w:pPr>
      <w:r w:rsidRPr="00463AA3">
        <w:rPr>
          <w:lang w:val="uk-UA"/>
        </w:rPr>
        <w:t>Лікарські засоби</w:t>
      </w:r>
      <w:r w:rsidRPr="00D27231">
        <w:rPr>
          <w:rFonts w:eastAsiaTheme="minorHAnsi"/>
          <w:lang w:val="uk-UA" w:eastAsia="en-US"/>
        </w:rPr>
        <w:t xml:space="preserve"> повинн</w:t>
      </w:r>
      <w:r>
        <w:rPr>
          <w:rFonts w:eastAsiaTheme="minorHAnsi"/>
          <w:lang w:val="uk-UA" w:eastAsia="en-US"/>
        </w:rPr>
        <w:t>і</w:t>
      </w:r>
      <w:r w:rsidRPr="00D27231">
        <w:rPr>
          <w:rFonts w:eastAsiaTheme="minorHAnsi"/>
          <w:lang w:val="uk-UA" w:eastAsia="en-US"/>
        </w:rPr>
        <w:t xml:space="preserve"> бути </w:t>
      </w:r>
      <w:r w:rsidRPr="00433538">
        <w:rPr>
          <w:rFonts w:eastAsiaTheme="minorHAnsi"/>
          <w:lang w:val="uk-UA" w:eastAsia="en-US"/>
        </w:rPr>
        <w:t>зареєстрован</w:t>
      </w:r>
      <w:r>
        <w:rPr>
          <w:rFonts w:eastAsiaTheme="minorHAnsi"/>
          <w:lang w:val="uk-UA" w:eastAsia="en-US"/>
        </w:rPr>
        <w:t>і</w:t>
      </w:r>
      <w:r w:rsidRPr="00433538">
        <w:rPr>
          <w:rFonts w:eastAsiaTheme="minorHAnsi"/>
          <w:lang w:val="uk-UA" w:eastAsia="en-US"/>
        </w:rPr>
        <w:t xml:space="preserve"> в Україні в установленому законом порядку</w:t>
      </w:r>
      <w:r w:rsidRPr="00D27231">
        <w:rPr>
          <w:rFonts w:eastAsiaTheme="minorHAnsi"/>
          <w:lang w:val="uk-UA" w:eastAsia="en-US"/>
        </w:rPr>
        <w:t>. Копі</w:t>
      </w:r>
      <w:r>
        <w:rPr>
          <w:rFonts w:eastAsiaTheme="minorHAnsi"/>
          <w:lang w:val="uk-UA" w:eastAsia="en-US"/>
        </w:rPr>
        <w:t>ї</w:t>
      </w:r>
      <w:r w:rsidRPr="00D27231">
        <w:rPr>
          <w:rFonts w:eastAsiaTheme="minorHAnsi"/>
          <w:lang w:val="uk-UA" w:eastAsia="en-US"/>
        </w:rPr>
        <w:t xml:space="preserve"> </w:t>
      </w:r>
      <w:r>
        <w:rPr>
          <w:rFonts w:eastAsiaTheme="minorHAnsi"/>
          <w:lang w:val="uk-UA" w:eastAsia="en-US"/>
        </w:rPr>
        <w:t xml:space="preserve">чинних </w:t>
      </w:r>
      <w:r w:rsidRPr="00D27231">
        <w:rPr>
          <w:rFonts w:eastAsiaTheme="minorHAnsi"/>
          <w:lang w:val="uk-UA" w:eastAsia="en-US"/>
        </w:rPr>
        <w:t>реєстраційн</w:t>
      </w:r>
      <w:r>
        <w:rPr>
          <w:rFonts w:eastAsiaTheme="minorHAnsi"/>
          <w:lang w:val="uk-UA" w:eastAsia="en-US"/>
        </w:rPr>
        <w:t>их</w:t>
      </w:r>
      <w:r w:rsidRPr="00D27231">
        <w:rPr>
          <w:rFonts w:eastAsiaTheme="minorHAnsi"/>
          <w:lang w:val="uk-UA" w:eastAsia="en-US"/>
        </w:rPr>
        <w:t xml:space="preserve"> посвідчен</w:t>
      </w:r>
      <w:r>
        <w:rPr>
          <w:rFonts w:eastAsiaTheme="minorHAnsi"/>
          <w:lang w:val="uk-UA" w:eastAsia="en-US"/>
        </w:rPr>
        <w:t>ь</w:t>
      </w:r>
      <w:r w:rsidRPr="00D27231">
        <w:rPr>
          <w:rFonts w:eastAsiaTheme="minorHAnsi"/>
          <w:lang w:val="uk-UA" w:eastAsia="en-US"/>
        </w:rPr>
        <w:t xml:space="preserve"> </w:t>
      </w:r>
      <w:r>
        <w:rPr>
          <w:rFonts w:eastAsiaTheme="minorHAnsi"/>
          <w:lang w:val="uk-UA" w:eastAsia="en-US"/>
        </w:rPr>
        <w:t>на запропоновані лікарські засоби,</w:t>
      </w:r>
      <w:r w:rsidRPr="00FC5609">
        <w:t xml:space="preserve"> </w:t>
      </w:r>
      <w:r w:rsidRPr="00FC5609">
        <w:rPr>
          <w:rFonts w:eastAsiaTheme="minorHAnsi"/>
          <w:lang w:val="uk-UA" w:eastAsia="en-US"/>
        </w:rPr>
        <w:t>видан</w:t>
      </w:r>
      <w:r>
        <w:rPr>
          <w:rFonts w:eastAsiaTheme="minorHAnsi"/>
          <w:lang w:val="uk-UA" w:eastAsia="en-US"/>
        </w:rPr>
        <w:t>і</w:t>
      </w:r>
      <w:r w:rsidRPr="00FC5609">
        <w:rPr>
          <w:rFonts w:eastAsiaTheme="minorHAnsi"/>
          <w:lang w:val="uk-UA" w:eastAsia="en-US"/>
        </w:rPr>
        <w:t xml:space="preserve"> відповідним уповноваженим органом в Україні</w:t>
      </w:r>
      <w:r>
        <w:rPr>
          <w:rFonts w:eastAsiaTheme="minorHAnsi"/>
          <w:lang w:val="uk-UA" w:eastAsia="en-US"/>
        </w:rPr>
        <w:t>,</w:t>
      </w:r>
      <w:r w:rsidRPr="00834291">
        <w:rPr>
          <w:rFonts w:eastAsiaTheme="minorHAnsi"/>
          <w:lang w:val="uk-UA" w:eastAsia="en-US"/>
        </w:rPr>
        <w:t xml:space="preserve"> </w:t>
      </w:r>
      <w:r w:rsidRPr="00D27231">
        <w:rPr>
          <w:rFonts w:eastAsiaTheme="minorHAnsi"/>
          <w:lang w:val="uk-UA" w:eastAsia="en-US"/>
        </w:rPr>
        <w:t>нада</w:t>
      </w:r>
      <w:r>
        <w:rPr>
          <w:rFonts w:eastAsiaTheme="minorHAnsi"/>
          <w:lang w:val="uk-UA" w:eastAsia="en-US"/>
        </w:rPr>
        <w:t>ю</w:t>
      </w:r>
      <w:r w:rsidRPr="00D27231">
        <w:rPr>
          <w:rFonts w:eastAsiaTheme="minorHAnsi"/>
          <w:lang w:val="uk-UA" w:eastAsia="en-US"/>
        </w:rPr>
        <w:t xml:space="preserve">ться учасником </w:t>
      </w:r>
      <w:r>
        <w:rPr>
          <w:rFonts w:eastAsiaTheme="minorHAnsi"/>
          <w:lang w:val="uk-UA" w:eastAsia="en-US"/>
        </w:rPr>
        <w:t>на кожну номенклатурну поз</w:t>
      </w:r>
      <w:r w:rsidR="008D4B21">
        <w:rPr>
          <w:rFonts w:eastAsiaTheme="minorHAnsi"/>
          <w:lang w:val="uk-UA" w:eastAsia="en-US"/>
        </w:rPr>
        <w:t>и</w:t>
      </w:r>
      <w:r>
        <w:rPr>
          <w:rFonts w:eastAsiaTheme="minorHAnsi"/>
          <w:lang w:val="uk-UA" w:eastAsia="en-US"/>
        </w:rPr>
        <w:t>цію кожної окремої партії товару</w:t>
      </w:r>
      <w:r w:rsidRPr="00834291">
        <w:rPr>
          <w:rFonts w:eastAsiaTheme="minorHAnsi"/>
          <w:lang w:val="uk-UA" w:eastAsia="en-US"/>
        </w:rPr>
        <w:t xml:space="preserve"> </w:t>
      </w:r>
      <w:r>
        <w:rPr>
          <w:rFonts w:eastAsiaTheme="minorHAnsi"/>
          <w:lang w:val="uk-UA" w:eastAsia="en-US"/>
        </w:rPr>
        <w:t>при поставці.</w:t>
      </w:r>
    </w:p>
    <w:p w14:paraId="6A21AD23" w14:textId="77777777" w:rsidR="00851B7D" w:rsidRDefault="00851B7D" w:rsidP="00851B7D">
      <w:pPr>
        <w:tabs>
          <w:tab w:val="left" w:pos="567"/>
          <w:tab w:val="left" w:pos="993"/>
        </w:tabs>
        <w:spacing w:after="60"/>
        <w:ind w:firstLine="567"/>
        <w:jc w:val="both"/>
        <w:rPr>
          <w:rFonts w:eastAsiaTheme="minorHAnsi"/>
          <w:lang w:val="uk-UA" w:eastAsia="en-US"/>
        </w:rPr>
      </w:pPr>
      <w:r w:rsidRPr="00B74C8C">
        <w:rPr>
          <w:rFonts w:eastAsiaTheme="minorHAnsi"/>
          <w:lang w:val="uk-UA" w:eastAsia="en-US"/>
        </w:rPr>
        <w:t>Надати гарантійний лист.</w:t>
      </w:r>
    </w:p>
    <w:p w14:paraId="28FC0B7C" w14:textId="77777777" w:rsidR="00851B7D" w:rsidRPr="00B20BE7" w:rsidRDefault="00851B7D" w:rsidP="00851B7D">
      <w:pPr>
        <w:tabs>
          <w:tab w:val="left" w:pos="567"/>
          <w:tab w:val="left" w:pos="993"/>
        </w:tabs>
        <w:spacing w:before="60" w:after="60"/>
        <w:ind w:firstLine="567"/>
        <w:jc w:val="both"/>
        <w:rPr>
          <w:rFonts w:eastAsiaTheme="minorHAnsi"/>
          <w:b/>
          <w:lang w:val="uk-UA" w:eastAsia="en-US"/>
        </w:rPr>
      </w:pPr>
      <w:r>
        <w:rPr>
          <w:rFonts w:eastAsiaTheme="minorHAnsi"/>
          <w:b/>
          <w:lang w:val="uk-UA" w:eastAsia="en-US"/>
        </w:rPr>
        <w:t>7</w:t>
      </w:r>
      <w:r w:rsidRPr="00B20BE7">
        <w:rPr>
          <w:rFonts w:eastAsiaTheme="minorHAnsi"/>
          <w:b/>
          <w:lang w:val="uk-UA" w:eastAsia="en-US"/>
        </w:rPr>
        <w:t>. Ціни на лікарські засоби</w:t>
      </w:r>
    </w:p>
    <w:p w14:paraId="68515083" w14:textId="58477557" w:rsidR="00851B7D" w:rsidRDefault="00851B7D" w:rsidP="00851B7D">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Ціни на л</w:t>
      </w:r>
      <w:r w:rsidRPr="00D27231">
        <w:rPr>
          <w:rFonts w:eastAsiaTheme="minorHAnsi"/>
          <w:lang w:val="uk-UA" w:eastAsia="en-US"/>
        </w:rPr>
        <w:t>ікарські засоби</w:t>
      </w:r>
      <w:r>
        <w:rPr>
          <w:rFonts w:eastAsiaTheme="minorHAnsi"/>
          <w:lang w:val="uk-UA" w:eastAsia="en-US"/>
        </w:rPr>
        <w:t>, що є предметом даної закупівлі, не</w:t>
      </w:r>
      <w:r w:rsidRPr="00D27231">
        <w:rPr>
          <w:rFonts w:eastAsiaTheme="minorHAnsi"/>
          <w:lang w:val="uk-UA" w:eastAsia="en-US"/>
        </w:rPr>
        <w:t xml:space="preserve"> повинні </w:t>
      </w:r>
      <w:r>
        <w:rPr>
          <w:rFonts w:eastAsiaTheme="minorHAnsi"/>
          <w:lang w:val="uk-UA" w:eastAsia="en-US"/>
        </w:rPr>
        <w:t xml:space="preserve">перевищувати ціни, визначені </w:t>
      </w:r>
      <w:r w:rsidRPr="000E0668">
        <w:rPr>
          <w:rFonts w:eastAsiaTheme="minorHAnsi"/>
          <w:lang w:val="uk-UA" w:eastAsia="en-US"/>
        </w:rPr>
        <w:t>Реєстр</w:t>
      </w:r>
      <w:r>
        <w:rPr>
          <w:rFonts w:eastAsiaTheme="minorHAnsi"/>
          <w:lang w:val="uk-UA" w:eastAsia="en-US"/>
        </w:rPr>
        <w:t xml:space="preserve">ом </w:t>
      </w:r>
      <w:r w:rsidRPr="000E0668">
        <w:rPr>
          <w:rFonts w:eastAsiaTheme="minorHAnsi"/>
          <w:lang w:val="uk-UA" w:eastAsia="en-US"/>
        </w:rPr>
        <w:t xml:space="preserve">відомостей щодо граничних оптово-відпускних цін на деякі лікарські засоби, що закуповуються за бюджетні кошти та підлягають референтному </w:t>
      </w:r>
      <w:r w:rsidRPr="000E0668">
        <w:rPr>
          <w:rFonts w:eastAsiaTheme="minorHAnsi"/>
          <w:lang w:val="uk-UA" w:eastAsia="en-US"/>
        </w:rPr>
        <w:lastRenderedPageBreak/>
        <w:t xml:space="preserve">ціноутворенню, </w:t>
      </w:r>
      <w:r>
        <w:rPr>
          <w:rFonts w:eastAsiaTheme="minorHAnsi"/>
          <w:lang w:val="uk-UA" w:eastAsia="en-US"/>
        </w:rPr>
        <w:t xml:space="preserve">відповідно до </w:t>
      </w:r>
      <w:r w:rsidRPr="00DC7B44">
        <w:rPr>
          <w:rFonts w:eastAsiaTheme="minorHAnsi"/>
          <w:lang w:val="uk-UA" w:eastAsia="en-US"/>
        </w:rPr>
        <w:t xml:space="preserve">постанови КМУ </w:t>
      </w:r>
      <w:r w:rsidRPr="000E0668">
        <w:rPr>
          <w:rFonts w:eastAsiaTheme="minorHAnsi"/>
          <w:lang w:val="uk-UA" w:eastAsia="en-US"/>
        </w:rPr>
        <w:t>від</w:t>
      </w:r>
      <w:r>
        <w:rPr>
          <w:rFonts w:eastAsiaTheme="minorHAnsi"/>
          <w:lang w:val="uk-UA" w:eastAsia="en-US"/>
        </w:rPr>
        <w:t xml:space="preserve"> 3 квітня 2019 р. № 426 «</w:t>
      </w:r>
      <w:r w:rsidRPr="000E0668">
        <w:rPr>
          <w:rFonts w:eastAsiaTheme="minorHAnsi"/>
          <w:lang w:val="uk-UA" w:eastAsia="en-US"/>
        </w:rPr>
        <w:t>Про референтне ціноутворення на деякі лікарські засоби, що закуповуються за бюджетні кошти</w:t>
      </w:r>
      <w:r>
        <w:rPr>
          <w:rFonts w:eastAsiaTheme="minorHAnsi"/>
          <w:lang w:val="uk-UA" w:eastAsia="en-US"/>
        </w:rPr>
        <w:t xml:space="preserve">» або ціни, внесені до </w:t>
      </w:r>
      <w:r w:rsidR="004C38B7">
        <w:rPr>
          <w:rFonts w:eastAsiaTheme="minorHAnsi"/>
          <w:lang w:val="uk-UA" w:eastAsia="en-US"/>
        </w:rPr>
        <w:t>переліку задекларованих</w:t>
      </w:r>
      <w:r>
        <w:rPr>
          <w:rFonts w:eastAsiaTheme="minorHAnsi"/>
          <w:lang w:val="uk-UA" w:eastAsia="en-US"/>
        </w:rPr>
        <w:t xml:space="preserve"> </w:t>
      </w:r>
      <w:r w:rsidRPr="00D27231">
        <w:rPr>
          <w:rFonts w:eastAsiaTheme="minorHAnsi"/>
          <w:lang w:val="uk-UA" w:eastAsia="en-US"/>
        </w:rPr>
        <w:t>оптово-відпускних цін на лікарські засоби</w:t>
      </w:r>
      <w:r>
        <w:rPr>
          <w:rFonts w:eastAsiaTheme="minorHAnsi"/>
          <w:lang w:val="uk-UA" w:eastAsia="en-US"/>
        </w:rPr>
        <w:t>,</w:t>
      </w:r>
      <w:r w:rsidRPr="00D27231">
        <w:rPr>
          <w:rFonts w:eastAsiaTheme="minorHAnsi"/>
          <w:lang w:val="uk-UA" w:eastAsia="en-US"/>
        </w:rPr>
        <w:t xml:space="preserve"> </w:t>
      </w:r>
      <w:r>
        <w:rPr>
          <w:rFonts w:eastAsiaTheme="minorHAnsi"/>
          <w:lang w:val="uk-UA" w:eastAsia="en-US"/>
        </w:rPr>
        <w:t>відповідно до</w:t>
      </w:r>
      <w:r w:rsidRPr="00D27231">
        <w:rPr>
          <w:rFonts w:eastAsiaTheme="minorHAnsi"/>
          <w:lang w:val="uk-UA" w:eastAsia="en-US"/>
        </w:rPr>
        <w:t xml:space="preserve"> постанови Кабінету Міністрів України від 02</w:t>
      </w:r>
      <w:r>
        <w:rPr>
          <w:rFonts w:eastAsiaTheme="minorHAnsi"/>
          <w:lang w:val="uk-UA" w:eastAsia="en-US"/>
        </w:rPr>
        <w:t xml:space="preserve"> липня </w:t>
      </w:r>
      <w:r w:rsidRPr="00D27231">
        <w:rPr>
          <w:rFonts w:eastAsiaTheme="minorHAnsi"/>
          <w:lang w:val="uk-UA" w:eastAsia="en-US"/>
        </w:rPr>
        <w:t>2014</w:t>
      </w:r>
      <w:r>
        <w:rPr>
          <w:rFonts w:eastAsiaTheme="minorHAnsi"/>
          <w:lang w:val="uk-UA" w:eastAsia="en-US"/>
        </w:rPr>
        <w:t xml:space="preserve"> р.</w:t>
      </w:r>
      <w:r w:rsidRPr="00D27231">
        <w:rPr>
          <w:rFonts w:eastAsiaTheme="minorHAnsi"/>
          <w:lang w:val="uk-UA" w:eastAsia="en-US"/>
        </w:rPr>
        <w:t xml:space="preserve"> № 240 «Питання декларування зміни оптово-відп</w:t>
      </w:r>
      <w:r>
        <w:rPr>
          <w:rFonts w:eastAsiaTheme="minorHAnsi"/>
          <w:lang w:val="uk-UA" w:eastAsia="en-US"/>
        </w:rPr>
        <w:t>ускних цін на лікарські засоби» (зі змінами).</w:t>
      </w:r>
    </w:p>
    <w:p w14:paraId="128AA1D6" w14:textId="77777777" w:rsidR="00851B7D" w:rsidRPr="00D27231" w:rsidRDefault="00851B7D" w:rsidP="00851B7D">
      <w:pPr>
        <w:tabs>
          <w:tab w:val="left" w:pos="567"/>
          <w:tab w:val="left" w:pos="993"/>
        </w:tabs>
        <w:spacing w:after="60"/>
        <w:ind w:firstLine="567"/>
        <w:jc w:val="both"/>
        <w:rPr>
          <w:rFonts w:eastAsiaTheme="minorHAnsi"/>
          <w:lang w:val="uk-UA" w:eastAsia="en-US"/>
        </w:rPr>
      </w:pPr>
      <w:r w:rsidRPr="00B74C8C">
        <w:rPr>
          <w:rFonts w:eastAsiaTheme="minorHAnsi"/>
          <w:lang w:val="uk-UA" w:eastAsia="en-US"/>
        </w:rPr>
        <w:t>Надати гарантійний лист.</w:t>
      </w:r>
    </w:p>
    <w:p w14:paraId="6B6F45F6" w14:textId="7539A4F7" w:rsidR="00851B7D" w:rsidRPr="00A76323" w:rsidRDefault="00851B7D" w:rsidP="00851B7D">
      <w:pPr>
        <w:tabs>
          <w:tab w:val="left" w:pos="567"/>
          <w:tab w:val="left" w:pos="993"/>
        </w:tabs>
        <w:ind w:firstLine="567"/>
        <w:jc w:val="both"/>
        <w:rPr>
          <w:rFonts w:eastAsiaTheme="minorHAnsi"/>
          <w:lang w:val="uk-UA" w:eastAsia="en-US"/>
        </w:rPr>
      </w:pPr>
      <w:r w:rsidRPr="00A76323">
        <w:rPr>
          <w:rFonts w:eastAsiaTheme="minorHAnsi"/>
          <w:b/>
          <w:lang w:val="uk-UA" w:eastAsia="en-US"/>
        </w:rPr>
        <w:t>8.</w:t>
      </w:r>
      <w:r w:rsidRPr="00A76323">
        <w:rPr>
          <w:rFonts w:eastAsiaTheme="minorHAnsi"/>
          <w:lang w:val="uk-UA" w:eastAsia="en-US"/>
        </w:rPr>
        <w:t xml:space="preserve"> З метою запобігання закупівлі фальсифікатів та отримання гарантій на своєчасне постачання товару у кількості, якості та з встановленими у тендерній документації строками придатності, учасник повинен надати гарантійний лист виробника (представництва, філії виробника, якщо їх повноваження поширюються на територію України) щодо підтверджен</w:t>
      </w:r>
      <w:r w:rsidR="009E2CBD">
        <w:rPr>
          <w:rFonts w:eastAsiaTheme="minorHAnsi"/>
          <w:lang w:val="uk-UA" w:eastAsia="en-US"/>
        </w:rPr>
        <w:t>н</w:t>
      </w:r>
      <w:r w:rsidRPr="00A76323">
        <w:rPr>
          <w:rFonts w:eastAsiaTheme="minorHAnsi"/>
          <w:lang w:val="uk-UA" w:eastAsia="en-US"/>
        </w:rPr>
        <w:t>я можливості поставки товару, який є предметом закупівлі (із зазначенням його назви) цих торгів, у кількості, зі строками придатності та в терміни, визначені тендерною документацією. Гарантійний лист повинен включати повну назву учасника, номер та дату оголошення про проведення закупівлі, оприлюдненого на веб-порталі Уповноваженого органу, а також назву предмету закупівлі та назву замовника згідно оголошення</w:t>
      </w:r>
      <w:r>
        <w:rPr>
          <w:rFonts w:eastAsiaTheme="minorHAnsi"/>
          <w:lang w:val="uk-UA" w:eastAsia="en-US"/>
        </w:rPr>
        <w:t xml:space="preserve">. </w:t>
      </w:r>
      <w:r w:rsidRPr="00B44E2A">
        <w:rPr>
          <w:rFonts w:eastAsiaTheme="minorHAnsi"/>
          <w:lang w:val="uk-UA" w:eastAsia="en-US"/>
        </w:rPr>
        <w:t>Дана вимога стосується позицій</w:t>
      </w:r>
      <w:r>
        <w:rPr>
          <w:rFonts w:eastAsiaTheme="minorHAnsi"/>
          <w:lang w:val="uk-UA" w:eastAsia="en-US"/>
        </w:rPr>
        <w:t xml:space="preserve"> № 6, 10, </w:t>
      </w:r>
      <w:r w:rsidR="00DF723C">
        <w:rPr>
          <w:rFonts w:eastAsiaTheme="minorHAnsi"/>
          <w:lang w:val="uk-UA" w:eastAsia="en-US"/>
        </w:rPr>
        <w:t>12, 20</w:t>
      </w:r>
      <w:r>
        <w:rPr>
          <w:rFonts w:eastAsiaTheme="minorHAnsi"/>
          <w:lang w:val="uk-UA" w:eastAsia="en-US"/>
        </w:rPr>
        <w:t>,</w:t>
      </w:r>
      <w:r w:rsidR="00DF723C">
        <w:rPr>
          <w:rFonts w:eastAsiaTheme="minorHAnsi"/>
          <w:lang w:val="uk-UA" w:eastAsia="en-US"/>
        </w:rPr>
        <w:t xml:space="preserve"> 21,</w:t>
      </w:r>
      <w:r>
        <w:rPr>
          <w:rFonts w:eastAsiaTheme="minorHAnsi"/>
          <w:lang w:val="uk-UA" w:eastAsia="en-US"/>
        </w:rPr>
        <w:t>2</w:t>
      </w:r>
      <w:r w:rsidR="00DF723C">
        <w:rPr>
          <w:rFonts w:eastAsiaTheme="minorHAnsi"/>
          <w:lang w:val="uk-UA" w:eastAsia="en-US"/>
        </w:rPr>
        <w:t>6</w:t>
      </w:r>
      <w:r>
        <w:rPr>
          <w:rFonts w:eastAsiaTheme="minorHAnsi"/>
          <w:lang w:val="uk-UA" w:eastAsia="en-US"/>
        </w:rPr>
        <w:t xml:space="preserve">, 27, </w:t>
      </w:r>
      <w:r w:rsidRPr="005136AF">
        <w:rPr>
          <w:rFonts w:eastAsiaTheme="minorHAnsi"/>
          <w:lang w:val="uk-UA" w:eastAsia="en-US"/>
        </w:rPr>
        <w:t>28, 29</w:t>
      </w:r>
      <w:r>
        <w:rPr>
          <w:rFonts w:eastAsiaTheme="minorHAnsi"/>
          <w:lang w:val="uk-UA" w:eastAsia="en-US"/>
        </w:rPr>
        <w:t>, 3</w:t>
      </w:r>
      <w:r w:rsidR="00DF723C">
        <w:rPr>
          <w:rFonts w:eastAsiaTheme="minorHAnsi"/>
          <w:lang w:val="uk-UA" w:eastAsia="en-US"/>
        </w:rPr>
        <w:t>2</w:t>
      </w:r>
      <w:r>
        <w:rPr>
          <w:rFonts w:eastAsiaTheme="minorHAnsi"/>
          <w:lang w:val="uk-UA" w:eastAsia="en-US"/>
        </w:rPr>
        <w:t>,</w:t>
      </w:r>
      <w:r w:rsidR="00DF723C">
        <w:rPr>
          <w:rFonts w:eastAsiaTheme="minorHAnsi"/>
          <w:lang w:val="uk-UA" w:eastAsia="en-US"/>
        </w:rPr>
        <w:t xml:space="preserve"> </w:t>
      </w:r>
      <w:r w:rsidR="00DF723C" w:rsidRPr="005136AF">
        <w:rPr>
          <w:rFonts w:eastAsiaTheme="minorHAnsi"/>
          <w:lang w:val="uk-UA" w:eastAsia="en-US"/>
        </w:rPr>
        <w:t>33,</w:t>
      </w:r>
      <w:r>
        <w:rPr>
          <w:rFonts w:eastAsiaTheme="minorHAnsi"/>
          <w:lang w:val="uk-UA" w:eastAsia="en-US"/>
        </w:rPr>
        <w:t xml:space="preserve"> 34, 41, </w:t>
      </w:r>
      <w:r w:rsidR="00DF723C">
        <w:rPr>
          <w:rFonts w:eastAsiaTheme="minorHAnsi"/>
          <w:lang w:val="uk-UA" w:eastAsia="en-US"/>
        </w:rPr>
        <w:t xml:space="preserve">42, 44, </w:t>
      </w:r>
      <w:r>
        <w:rPr>
          <w:rFonts w:eastAsiaTheme="minorHAnsi"/>
          <w:lang w:val="uk-UA" w:eastAsia="en-US"/>
        </w:rPr>
        <w:t xml:space="preserve">45, </w:t>
      </w:r>
      <w:r w:rsidR="00DF723C">
        <w:rPr>
          <w:rFonts w:eastAsiaTheme="minorHAnsi"/>
          <w:lang w:val="uk-UA" w:eastAsia="en-US"/>
        </w:rPr>
        <w:t xml:space="preserve">49, </w:t>
      </w:r>
      <w:r w:rsidRPr="005136AF">
        <w:rPr>
          <w:rFonts w:eastAsiaTheme="minorHAnsi"/>
          <w:lang w:val="uk-UA" w:eastAsia="en-US"/>
        </w:rPr>
        <w:t>5</w:t>
      </w:r>
      <w:r w:rsidR="00DF723C" w:rsidRPr="005136AF">
        <w:rPr>
          <w:rFonts w:eastAsiaTheme="minorHAnsi"/>
          <w:lang w:val="uk-UA" w:eastAsia="en-US"/>
        </w:rPr>
        <w:t>5</w:t>
      </w:r>
      <w:r>
        <w:rPr>
          <w:rFonts w:eastAsiaTheme="minorHAnsi"/>
          <w:lang w:val="uk-UA" w:eastAsia="en-US"/>
        </w:rPr>
        <w:t xml:space="preserve">, </w:t>
      </w:r>
      <w:r w:rsidR="00DF723C" w:rsidRPr="005136AF">
        <w:rPr>
          <w:rFonts w:eastAsiaTheme="minorHAnsi"/>
          <w:lang w:val="uk-UA" w:eastAsia="en-US"/>
        </w:rPr>
        <w:t>57,</w:t>
      </w:r>
      <w:r w:rsidR="00DF723C">
        <w:rPr>
          <w:rFonts w:eastAsiaTheme="minorHAnsi"/>
          <w:lang w:val="uk-UA" w:eastAsia="en-US"/>
        </w:rPr>
        <w:t xml:space="preserve"> </w:t>
      </w:r>
      <w:r>
        <w:rPr>
          <w:rFonts w:eastAsiaTheme="minorHAnsi"/>
          <w:lang w:val="uk-UA" w:eastAsia="en-US"/>
        </w:rPr>
        <w:t>68</w:t>
      </w:r>
      <w:r w:rsidR="00DF723C">
        <w:rPr>
          <w:rFonts w:eastAsiaTheme="minorHAnsi"/>
          <w:lang w:val="uk-UA" w:eastAsia="en-US"/>
        </w:rPr>
        <w:t xml:space="preserve">, 69, </w:t>
      </w:r>
      <w:r w:rsidR="005136AF">
        <w:rPr>
          <w:rFonts w:eastAsiaTheme="minorHAnsi"/>
          <w:lang w:val="uk-UA" w:eastAsia="en-US"/>
        </w:rPr>
        <w:t xml:space="preserve">70, </w:t>
      </w:r>
      <w:r w:rsidR="00DF723C">
        <w:rPr>
          <w:rFonts w:eastAsiaTheme="minorHAnsi"/>
          <w:lang w:val="uk-UA" w:eastAsia="en-US"/>
        </w:rPr>
        <w:t>71</w:t>
      </w:r>
    </w:p>
    <w:p w14:paraId="26DBE98D" w14:textId="77777777" w:rsidR="00851B7D" w:rsidRPr="00A76323" w:rsidRDefault="00851B7D" w:rsidP="00851B7D">
      <w:pPr>
        <w:tabs>
          <w:tab w:val="left" w:pos="567"/>
          <w:tab w:val="left" w:pos="993"/>
        </w:tabs>
        <w:spacing w:before="60" w:after="60"/>
        <w:ind w:firstLine="567"/>
        <w:jc w:val="both"/>
        <w:rPr>
          <w:rFonts w:eastAsiaTheme="minorHAnsi"/>
          <w:lang w:val="uk-UA" w:eastAsia="en-US"/>
        </w:rPr>
      </w:pPr>
      <w:r w:rsidRPr="00A76323">
        <w:rPr>
          <w:rFonts w:eastAsiaTheme="minorHAnsi"/>
          <w:lang w:val="uk-UA" w:eastAsia="en-US"/>
        </w:rPr>
        <w:t>або</w:t>
      </w:r>
    </w:p>
    <w:p w14:paraId="5D9B9160" w14:textId="77777777" w:rsidR="00851B7D" w:rsidRPr="00527A0A" w:rsidRDefault="00851B7D" w:rsidP="00851B7D">
      <w:pPr>
        <w:tabs>
          <w:tab w:val="left" w:pos="567"/>
          <w:tab w:val="left" w:pos="993"/>
        </w:tabs>
        <w:spacing w:after="60"/>
        <w:ind w:firstLine="567"/>
        <w:jc w:val="both"/>
        <w:rPr>
          <w:rFonts w:eastAsiaTheme="minorHAnsi"/>
          <w:lang w:val="uk-UA" w:eastAsia="en-US"/>
        </w:rPr>
      </w:pPr>
      <w:r w:rsidRPr="00A76323">
        <w:rPr>
          <w:rFonts w:eastAsiaTheme="minorHAnsi"/>
          <w:lang w:val="uk-UA" w:eastAsia="en-US"/>
        </w:rPr>
        <w:t>копію договору з виробником або його офіційним представником/філією виробника (якщо їх відповідні повноваження поширюються на територію України) з відповідними специфікаціями до зазначених договорів,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14:paraId="3424F0D5" w14:textId="77777777" w:rsidR="00851B7D" w:rsidRDefault="00851B7D" w:rsidP="00851B7D">
      <w:pPr>
        <w:tabs>
          <w:tab w:val="left" w:pos="567"/>
          <w:tab w:val="left" w:pos="993"/>
        </w:tabs>
        <w:spacing w:before="60"/>
        <w:ind w:firstLine="567"/>
        <w:jc w:val="both"/>
        <w:rPr>
          <w:rFonts w:eastAsiaTheme="minorHAnsi"/>
          <w:lang w:val="uk-UA" w:eastAsia="en-US"/>
        </w:rPr>
      </w:pPr>
      <w:r>
        <w:rPr>
          <w:rFonts w:eastAsiaTheme="minorHAnsi"/>
          <w:b/>
          <w:lang w:val="uk-UA" w:eastAsia="en-US"/>
        </w:rPr>
        <w:t>9</w:t>
      </w:r>
      <w:r>
        <w:rPr>
          <w:rFonts w:eastAsiaTheme="minorHAnsi"/>
          <w:lang w:val="uk-UA" w:eastAsia="en-US"/>
        </w:rPr>
        <w:t xml:space="preserve">. </w:t>
      </w:r>
      <w:r w:rsidRPr="00444F11">
        <w:rPr>
          <w:rFonts w:eastAsiaTheme="minorHAnsi"/>
          <w:lang w:val="uk-UA" w:eastAsia="en-US"/>
        </w:rPr>
        <w:t xml:space="preserve">Міжнародна </w:t>
      </w:r>
      <w:r>
        <w:rPr>
          <w:rFonts w:eastAsiaTheme="minorHAnsi"/>
          <w:lang w:val="uk-UA" w:eastAsia="en-US"/>
        </w:rPr>
        <w:t xml:space="preserve">непантенована </w:t>
      </w:r>
      <w:r w:rsidRPr="00444F11">
        <w:rPr>
          <w:rFonts w:eastAsiaTheme="minorHAnsi"/>
          <w:lang w:val="uk-UA" w:eastAsia="en-US"/>
        </w:rPr>
        <w:t>назва, форма випуску</w:t>
      </w:r>
      <w:r>
        <w:rPr>
          <w:rFonts w:eastAsiaTheme="minorHAnsi"/>
          <w:lang w:val="uk-UA" w:eastAsia="en-US"/>
        </w:rPr>
        <w:t>,</w:t>
      </w:r>
      <w:r w:rsidRPr="00444F11">
        <w:rPr>
          <w:rFonts w:eastAsiaTheme="minorHAnsi"/>
          <w:lang w:val="uk-UA" w:eastAsia="en-US"/>
        </w:rPr>
        <w:t xml:space="preserve"> дозування повинні відповідати </w:t>
      </w:r>
      <w:r>
        <w:rPr>
          <w:rFonts w:eastAsiaTheme="minorHAnsi"/>
          <w:lang w:val="uk-UA" w:eastAsia="en-US"/>
        </w:rPr>
        <w:t>даним, зазначеним у Т</w:t>
      </w:r>
      <w:r w:rsidRPr="00AD25E0">
        <w:rPr>
          <w:rFonts w:eastAsiaTheme="minorHAnsi"/>
          <w:lang w:val="uk-UA" w:eastAsia="en-US"/>
        </w:rPr>
        <w:t>аблиці 1</w:t>
      </w:r>
      <w:r w:rsidRPr="00444F11">
        <w:rPr>
          <w:rFonts w:eastAsiaTheme="minorHAnsi"/>
          <w:lang w:val="uk-UA" w:eastAsia="en-US"/>
        </w:rPr>
        <w:t>.</w:t>
      </w:r>
    </w:p>
    <w:p w14:paraId="0837F6DF" w14:textId="77777777" w:rsidR="00851B7D" w:rsidRPr="00D75989" w:rsidRDefault="00851B7D" w:rsidP="00851B7D">
      <w:pPr>
        <w:tabs>
          <w:tab w:val="left" w:pos="567"/>
          <w:tab w:val="left" w:pos="993"/>
        </w:tabs>
        <w:spacing w:after="200"/>
        <w:ind w:firstLine="567"/>
        <w:contextualSpacing/>
        <w:jc w:val="both"/>
        <w:rPr>
          <w:rFonts w:eastAsiaTheme="minorHAnsi"/>
          <w:lang w:val="uk-UA" w:eastAsia="en-US"/>
        </w:rPr>
      </w:pPr>
    </w:p>
    <w:p w14:paraId="6606742B" w14:textId="77777777" w:rsidR="00851B7D" w:rsidRDefault="00851B7D" w:rsidP="00851B7D">
      <w:pPr>
        <w:tabs>
          <w:tab w:val="left" w:pos="567"/>
          <w:tab w:val="left" w:pos="993"/>
        </w:tabs>
        <w:spacing w:after="200"/>
        <w:ind w:firstLine="567"/>
        <w:contextualSpacing/>
        <w:jc w:val="both"/>
        <w:rPr>
          <w:rFonts w:eastAsiaTheme="minorHAnsi"/>
          <w:i/>
          <w:lang w:val="uk-UA" w:eastAsia="en-US"/>
        </w:rPr>
      </w:pPr>
      <w:r w:rsidRPr="001F2D3C">
        <w:rPr>
          <w:rFonts w:eastAsiaTheme="minorHAnsi"/>
          <w:i/>
          <w:lang w:val="uk-UA" w:eastAsia="en-US"/>
        </w:rPr>
        <w:t xml:space="preserve">У </w:t>
      </w:r>
      <w:r>
        <w:rPr>
          <w:rFonts w:eastAsiaTheme="minorHAnsi"/>
          <w:i/>
          <w:lang w:val="uk-UA" w:eastAsia="en-US"/>
        </w:rPr>
        <w:t xml:space="preserve">випадку </w:t>
      </w:r>
      <w:r w:rsidRPr="001F2D3C">
        <w:rPr>
          <w:rFonts w:eastAsiaTheme="minorHAnsi"/>
          <w:i/>
          <w:lang w:val="uk-UA" w:eastAsia="en-US"/>
        </w:rPr>
        <w:t xml:space="preserve">надання еквівалента учасник надає в складі пропозиції порівняльну характеристику запропонованого лікарського засобу та лікарського засобу, що визначений технічними умовами, щодо відповідності технічним вимогам і якісним характеристикам </w:t>
      </w:r>
      <w:r>
        <w:rPr>
          <w:rFonts w:eastAsiaTheme="minorHAnsi"/>
          <w:i/>
          <w:lang w:val="uk-UA" w:eastAsia="en-US"/>
        </w:rPr>
        <w:t>з</w:t>
      </w:r>
      <w:r w:rsidRPr="001F2D3C">
        <w:rPr>
          <w:rFonts w:eastAsiaTheme="minorHAnsi"/>
          <w:i/>
          <w:lang w:val="uk-UA" w:eastAsia="en-US"/>
        </w:rPr>
        <w:t>амовника. Еквівалент, запропонований учасником, не повинен відрізнятися за діючою речовиною (міжнародною непатентованою назвою),</w:t>
      </w:r>
      <w:r>
        <w:rPr>
          <w:rFonts w:eastAsiaTheme="minorHAnsi"/>
          <w:i/>
          <w:lang w:val="uk-UA" w:eastAsia="en-US"/>
        </w:rPr>
        <w:t xml:space="preserve"> </w:t>
      </w:r>
      <w:r w:rsidRPr="001F2D3C">
        <w:rPr>
          <w:rFonts w:eastAsiaTheme="minorHAnsi"/>
          <w:i/>
          <w:lang w:val="uk-UA" w:eastAsia="en-US"/>
        </w:rPr>
        <w:t>дозуванням, формою випуску, концентрацією.</w:t>
      </w:r>
    </w:p>
    <w:p w14:paraId="57529584" w14:textId="77777777" w:rsidR="006A160F" w:rsidRDefault="006A160F" w:rsidP="00851B7D">
      <w:pPr>
        <w:tabs>
          <w:tab w:val="left" w:pos="567"/>
          <w:tab w:val="left" w:pos="993"/>
        </w:tabs>
        <w:spacing w:after="200"/>
        <w:ind w:firstLine="567"/>
        <w:contextualSpacing/>
        <w:jc w:val="both"/>
        <w:rPr>
          <w:rFonts w:eastAsiaTheme="minorHAnsi"/>
          <w:i/>
          <w:lang w:val="uk-UA" w:eastAsia="en-US"/>
        </w:rPr>
      </w:pPr>
    </w:p>
    <w:p w14:paraId="163EBBE7" w14:textId="77777777" w:rsidR="006A160F" w:rsidRPr="00B33EBF" w:rsidRDefault="006A160F" w:rsidP="00851B7D">
      <w:pPr>
        <w:tabs>
          <w:tab w:val="left" w:pos="567"/>
          <w:tab w:val="left" w:pos="993"/>
        </w:tabs>
        <w:spacing w:after="200"/>
        <w:ind w:firstLine="567"/>
        <w:contextualSpacing/>
        <w:jc w:val="both"/>
        <w:rPr>
          <w:rFonts w:eastAsiaTheme="minorHAnsi"/>
          <w:i/>
          <w:lang w:val="uk-UA" w:eastAsia="en-US"/>
        </w:rPr>
      </w:pPr>
    </w:p>
    <w:p w14:paraId="3A42A9EE" w14:textId="20A38770" w:rsidR="00EA7808" w:rsidRDefault="00851B7D" w:rsidP="006A160F">
      <w:pPr>
        <w:ind w:firstLine="567"/>
        <w:jc w:val="both"/>
        <w:rPr>
          <w:rFonts w:eastAsiaTheme="minorHAnsi"/>
          <w:lang w:val="uk-UA" w:eastAsia="en-US"/>
        </w:rPr>
      </w:pPr>
      <w:r>
        <w:rPr>
          <w:rFonts w:eastAsiaTheme="minorHAnsi"/>
          <w:lang w:val="uk-UA" w:eastAsia="en-US"/>
        </w:rPr>
        <w:t>Тендерна п</w:t>
      </w:r>
      <w:r w:rsidRPr="00527A0A">
        <w:rPr>
          <w:rFonts w:eastAsiaTheme="minorHAnsi"/>
          <w:lang w:val="uk-UA" w:eastAsia="en-US"/>
        </w:rPr>
        <w:t xml:space="preserve">ропозиція, </w:t>
      </w:r>
      <w:r>
        <w:rPr>
          <w:rFonts w:eastAsiaTheme="minorHAnsi"/>
          <w:lang w:val="uk-UA" w:eastAsia="en-US"/>
        </w:rPr>
        <w:t>яка</w:t>
      </w:r>
      <w:r w:rsidRPr="00527A0A">
        <w:rPr>
          <w:rFonts w:eastAsiaTheme="minorHAnsi"/>
          <w:lang w:val="uk-UA" w:eastAsia="en-US"/>
        </w:rPr>
        <w:t xml:space="preserve"> не відповідає технічним, якісним та </w:t>
      </w:r>
      <w:r>
        <w:rPr>
          <w:rFonts w:eastAsiaTheme="minorHAnsi"/>
          <w:lang w:val="uk-UA" w:eastAsia="en-US"/>
        </w:rPr>
        <w:t>кількісн</w:t>
      </w:r>
      <w:r w:rsidRPr="00527A0A">
        <w:rPr>
          <w:rFonts w:eastAsiaTheme="minorHAnsi"/>
          <w:lang w:val="uk-UA" w:eastAsia="en-US"/>
        </w:rPr>
        <w:t xml:space="preserve">им характеристикам, </w:t>
      </w:r>
      <w:r>
        <w:rPr>
          <w:rFonts w:eastAsiaTheme="minorHAnsi"/>
          <w:lang w:val="uk-UA" w:eastAsia="en-US"/>
        </w:rPr>
        <w:t xml:space="preserve">підлягає відхиленню на підставі абзацу 2 підпункту 2 пункту 41 Особливостей: </w:t>
      </w:r>
      <w:r w:rsidRPr="006144DC">
        <w:rPr>
          <w:rFonts w:eastAsiaTheme="minorHAnsi"/>
          <w:lang w:val="uk-UA" w:eastAsia="en-US"/>
        </w:rPr>
        <w:t>тендерна пропозиція</w:t>
      </w:r>
      <w:r>
        <w:rPr>
          <w:rFonts w:eastAsiaTheme="minorHAnsi"/>
          <w:lang w:val="uk-UA" w:eastAsia="en-US"/>
        </w:rPr>
        <w:t xml:space="preserve"> </w:t>
      </w:r>
      <w:r w:rsidRPr="006144DC">
        <w:rPr>
          <w:rFonts w:eastAsiaTheme="minorHAnsi"/>
          <w:lang w:val="uk-UA" w:eastAsia="en-US"/>
        </w:rPr>
        <w:t>не відповідає умовам технічної специфікації та іншим вимогам щодо предмета з</w:t>
      </w:r>
      <w:r>
        <w:rPr>
          <w:rFonts w:eastAsiaTheme="minorHAnsi"/>
          <w:lang w:val="uk-UA" w:eastAsia="en-US"/>
        </w:rPr>
        <w:t xml:space="preserve">акупівлі тендерної документації, </w:t>
      </w:r>
      <w:r w:rsidRPr="00DC7B44">
        <w:rPr>
          <w:rFonts w:eastAsiaTheme="minorHAnsi"/>
          <w:lang w:val="uk-UA" w:eastAsia="en-US"/>
        </w:rPr>
        <w:t>крім невідповідності у інформації та/або документах, що може бути усунена учасником процедури закупівлі відповідн</w:t>
      </w:r>
      <w:r>
        <w:rPr>
          <w:rFonts w:eastAsiaTheme="minorHAnsi"/>
          <w:lang w:val="uk-UA" w:eastAsia="en-US"/>
        </w:rPr>
        <w:t>о до пункту 40 цих особливостей.</w:t>
      </w:r>
    </w:p>
    <w:p w14:paraId="2171A605" w14:textId="6A001FAF" w:rsidR="00053F14" w:rsidRDefault="00053F14" w:rsidP="006A160F">
      <w:pPr>
        <w:ind w:firstLine="567"/>
        <w:jc w:val="both"/>
        <w:rPr>
          <w:rFonts w:eastAsiaTheme="minorHAnsi"/>
          <w:lang w:val="uk-UA" w:eastAsia="en-US"/>
        </w:rPr>
      </w:pPr>
      <w:r>
        <w:rPr>
          <w:rFonts w:eastAsiaTheme="minorHAnsi"/>
          <w:lang w:val="uk-UA" w:eastAsia="en-US"/>
        </w:rPr>
        <w:t xml:space="preserve">Тендерна пропозиція, ціна якої не відповідає вимогам </w:t>
      </w:r>
      <w:r w:rsidRPr="00053F14">
        <w:rPr>
          <w:rFonts w:eastAsiaTheme="minorHAnsi"/>
          <w:lang w:val="uk-UA" w:eastAsia="en-US"/>
        </w:rPr>
        <w:t>постанови КМУ від 3 квітня 2019 р. № 426</w:t>
      </w:r>
      <w:r>
        <w:rPr>
          <w:rFonts w:eastAsiaTheme="minorHAnsi"/>
          <w:lang w:val="uk-UA" w:eastAsia="en-US"/>
        </w:rPr>
        <w:t xml:space="preserve">, підлягає відхиленню на підставі абзацу 5 </w:t>
      </w:r>
      <w:r w:rsidRPr="00053F14">
        <w:rPr>
          <w:rFonts w:eastAsiaTheme="minorHAnsi"/>
          <w:lang w:val="uk-UA" w:eastAsia="en-US"/>
        </w:rPr>
        <w:t>підпункту 2 пункту 41 Особливостей:</w:t>
      </w:r>
      <w:r w:rsidRPr="00053F14">
        <w:rPr>
          <w:lang w:val="uk-UA"/>
        </w:rPr>
        <w:t xml:space="preserve"> тендерна пропозиція </w:t>
      </w:r>
      <w:r w:rsidRPr="00053F14">
        <w:rPr>
          <w:rFonts w:eastAsiaTheme="minorHAnsi"/>
          <w:lang w:val="uk-UA" w:eastAsia="en-US"/>
        </w:rPr>
        <w:t>не відповідає вимогам, установленим у тендерній документації відповідно до абзацу першого ч</w:t>
      </w:r>
      <w:r w:rsidR="00936EA2">
        <w:rPr>
          <w:rFonts w:eastAsiaTheme="minorHAnsi"/>
          <w:lang w:val="uk-UA" w:eastAsia="en-US"/>
        </w:rPr>
        <w:t>астини третьої статті 22 Закону.</w:t>
      </w:r>
    </w:p>
    <w:p w14:paraId="3C8FAA28" w14:textId="6E7F8B88" w:rsidR="00851B7D" w:rsidRDefault="00851B7D">
      <w:pPr>
        <w:rPr>
          <w:rFonts w:eastAsiaTheme="minorHAnsi"/>
          <w:lang w:val="uk-UA" w:eastAsia="en-US"/>
        </w:rPr>
      </w:pPr>
      <w:r>
        <w:rPr>
          <w:rFonts w:eastAsiaTheme="minorHAnsi"/>
          <w:lang w:val="uk-UA" w:eastAsia="en-US"/>
        </w:rPr>
        <w:br w:type="page"/>
      </w:r>
    </w:p>
    <w:p w14:paraId="2E18D9CB" w14:textId="77777777" w:rsidR="00851B7D" w:rsidRDefault="00851B7D" w:rsidP="00851B7D">
      <w:pPr>
        <w:rPr>
          <w:color w:val="000000"/>
          <w:highlight w:val="white"/>
          <w:lang w:val="uk-UA"/>
        </w:rPr>
      </w:pPr>
    </w:p>
    <w:p w14:paraId="7E53519B" w14:textId="660BF0DC" w:rsidR="00831C48" w:rsidRPr="00E010A5" w:rsidRDefault="00831C48" w:rsidP="00693DB2">
      <w:pPr>
        <w:ind w:left="6804"/>
        <w:rPr>
          <w:bCs/>
          <w:lang w:val="uk-UA"/>
        </w:rPr>
      </w:pPr>
      <w:r w:rsidRPr="00E010A5">
        <w:rPr>
          <w:bCs/>
          <w:lang w:val="uk-UA"/>
        </w:rPr>
        <w:t xml:space="preserve">Додаток № </w:t>
      </w:r>
      <w:r w:rsidR="006E4947">
        <w:rPr>
          <w:bCs/>
          <w:lang w:val="uk-UA"/>
        </w:rPr>
        <w:t>4</w:t>
      </w:r>
    </w:p>
    <w:p w14:paraId="5D6E971A" w14:textId="77777777" w:rsidR="00831C48" w:rsidRDefault="00831C48" w:rsidP="00A80DA8">
      <w:pPr>
        <w:widowControl w:val="0"/>
        <w:ind w:left="6804"/>
        <w:rPr>
          <w:color w:val="000000"/>
          <w:lang w:val="uk-UA"/>
        </w:rPr>
      </w:pPr>
      <w:r w:rsidRPr="00155126">
        <w:rPr>
          <w:color w:val="000000"/>
          <w:lang w:val="uk-UA"/>
        </w:rPr>
        <w:t>до тендерної документації</w:t>
      </w:r>
    </w:p>
    <w:p w14:paraId="7B41A5C2" w14:textId="77777777" w:rsidR="00B84A1E" w:rsidRPr="00B84A1E" w:rsidRDefault="00B84A1E" w:rsidP="00B84A1E">
      <w:pPr>
        <w:ind w:left="6804"/>
        <w:rPr>
          <w:lang w:val="uk-UA"/>
        </w:rPr>
      </w:pPr>
    </w:p>
    <w:p w14:paraId="2080FD03" w14:textId="77777777" w:rsidR="00B84A1E" w:rsidRPr="00B84A1E" w:rsidRDefault="00B84A1E" w:rsidP="00B84A1E">
      <w:pPr>
        <w:widowControl w:val="0"/>
        <w:rPr>
          <w:i/>
          <w:iCs/>
          <w:color w:val="000000"/>
          <w:sz w:val="22"/>
          <w:szCs w:val="22"/>
          <w:lang w:val="uk-UA"/>
        </w:rPr>
      </w:pPr>
      <w:r w:rsidRPr="00B84A1E">
        <w:rPr>
          <w:i/>
          <w:iCs/>
          <w:color w:val="000000"/>
          <w:sz w:val="22"/>
          <w:szCs w:val="22"/>
          <w:lang w:val="uk-UA"/>
        </w:rPr>
        <w:t>Форма «Тендерна пропозиція» подається на фірмовому бланку (за наявності) у вигляді, наведеному нижче.</w:t>
      </w:r>
    </w:p>
    <w:p w14:paraId="0F77278C" w14:textId="77777777" w:rsidR="00B84A1E" w:rsidRPr="00B84A1E" w:rsidRDefault="00B84A1E" w:rsidP="00B84A1E">
      <w:pPr>
        <w:widowControl w:val="0"/>
        <w:jc w:val="right"/>
        <w:rPr>
          <w:b/>
          <w:lang w:val="uk-UA"/>
        </w:rPr>
      </w:pPr>
    </w:p>
    <w:p w14:paraId="6934D5F6" w14:textId="77777777" w:rsidR="00B84A1E" w:rsidRPr="00B84A1E" w:rsidRDefault="00B84A1E" w:rsidP="00B84A1E">
      <w:pPr>
        <w:widowControl w:val="0"/>
        <w:jc w:val="right"/>
        <w:rPr>
          <w:b/>
          <w:lang w:val="uk-UA"/>
        </w:rPr>
      </w:pPr>
    </w:p>
    <w:p w14:paraId="2B012FBC" w14:textId="77777777" w:rsidR="00B84A1E" w:rsidRPr="00B84A1E" w:rsidRDefault="00B84A1E" w:rsidP="00B84A1E">
      <w:pPr>
        <w:widowControl w:val="0"/>
        <w:autoSpaceDE w:val="0"/>
        <w:autoSpaceDN w:val="0"/>
        <w:adjustRightInd w:val="0"/>
        <w:jc w:val="center"/>
        <w:rPr>
          <w:b/>
          <w:bCs/>
          <w:lang w:val="uk-UA"/>
        </w:rPr>
      </w:pPr>
      <w:r w:rsidRPr="00B84A1E">
        <w:rPr>
          <w:b/>
          <w:bCs/>
          <w:lang w:val="uk-UA"/>
        </w:rPr>
        <w:t>ТЕНДЕРНА ПРОПОЗИЦІЯ</w:t>
      </w:r>
    </w:p>
    <w:p w14:paraId="67911251" w14:textId="77777777" w:rsidR="00B84A1E" w:rsidRPr="00B84A1E" w:rsidRDefault="00B84A1E" w:rsidP="00B84A1E">
      <w:pPr>
        <w:tabs>
          <w:tab w:val="left" w:pos="567"/>
        </w:tabs>
        <w:jc w:val="both"/>
        <w:rPr>
          <w:lang w:val="uk-UA"/>
        </w:rPr>
      </w:pPr>
    </w:p>
    <w:p w14:paraId="43789128" w14:textId="1CD50075" w:rsidR="00B84A1E" w:rsidRPr="00B84A1E" w:rsidRDefault="00B84A1E" w:rsidP="00B84A1E">
      <w:pPr>
        <w:tabs>
          <w:tab w:val="left" w:pos="567"/>
        </w:tabs>
        <w:jc w:val="both"/>
        <w:rPr>
          <w:lang w:val="uk-UA"/>
        </w:rPr>
      </w:pPr>
      <w:r w:rsidRPr="00B84A1E">
        <w:rPr>
          <w:lang w:val="uk-UA"/>
        </w:rPr>
        <w:tab/>
      </w:r>
      <w:r w:rsidRPr="00B84A1E">
        <w:rPr>
          <w:lang w:val="uk-UA"/>
        </w:rPr>
        <w:tab/>
        <w:t>_________ (Учасник), надає свою пропозицію щодо участі у відкритих торгах на закупівлю Фармацевтична продукція</w:t>
      </w:r>
      <w:r>
        <w:rPr>
          <w:lang w:val="uk-UA"/>
        </w:rPr>
        <w:t xml:space="preserve">, </w:t>
      </w:r>
      <w:r w:rsidRPr="00B84A1E">
        <w:rPr>
          <w:lang w:val="uk-UA"/>
        </w:rPr>
        <w:t>ДК 021:2015:33600000-6 Фармацевтична продукція.</w:t>
      </w:r>
    </w:p>
    <w:p w14:paraId="31031A0F" w14:textId="536134E7" w:rsidR="00B84A1E" w:rsidRPr="00B84A1E" w:rsidRDefault="00B84A1E" w:rsidP="00B84A1E">
      <w:pPr>
        <w:widowControl w:val="0"/>
        <w:tabs>
          <w:tab w:val="left" w:pos="0"/>
          <w:tab w:val="center" w:pos="4153"/>
          <w:tab w:val="right" w:pos="8306"/>
        </w:tabs>
        <w:autoSpaceDE w:val="0"/>
        <w:ind w:firstLine="567"/>
        <w:jc w:val="both"/>
        <w:rPr>
          <w:color w:val="000000"/>
          <w:lang w:val="uk-UA" w:eastAsia="uk-UA"/>
        </w:rPr>
      </w:pPr>
      <w:r w:rsidRPr="00B84A1E">
        <w:rPr>
          <w:bCs/>
          <w:iCs/>
          <w:color w:val="000000"/>
          <w:lang w:val="uk-UA" w:eastAsia="uk-UA"/>
        </w:rPr>
        <w:t>Вивчивши тендерну документацію та технічні вимоги до предмету закупівлі,</w:t>
      </w:r>
      <w:r w:rsidRPr="00B84A1E">
        <w:rPr>
          <w:color w:val="000000"/>
          <w:lang w:val="uk-UA" w:eastAsia="uk-UA"/>
        </w:rPr>
        <w:t xml:space="preserve"> ми, що уповноважені Уча</w:t>
      </w:r>
      <w:r>
        <w:rPr>
          <w:color w:val="000000"/>
          <w:lang w:val="uk-UA" w:eastAsia="uk-UA"/>
        </w:rPr>
        <w:t>сником на підписання пропозиції</w:t>
      </w:r>
      <w:r w:rsidRPr="00B84A1E">
        <w:rPr>
          <w:color w:val="000000"/>
          <w:lang w:val="uk-UA" w:eastAsia="uk-UA"/>
        </w:rPr>
        <w:t>, маємо можливість та згодні виконати вимоги Замовника за наступною ціною:</w:t>
      </w:r>
    </w:p>
    <w:p w14:paraId="5F0B87B1" w14:textId="77777777" w:rsidR="00B84A1E" w:rsidRPr="00B84A1E" w:rsidRDefault="00B84A1E" w:rsidP="00B84A1E">
      <w:pPr>
        <w:widowControl w:val="0"/>
        <w:tabs>
          <w:tab w:val="left" w:pos="0"/>
          <w:tab w:val="center" w:pos="4153"/>
          <w:tab w:val="right" w:pos="8306"/>
        </w:tabs>
        <w:autoSpaceDE w:val="0"/>
        <w:ind w:firstLine="567"/>
        <w:jc w:val="both"/>
        <w:rPr>
          <w:color w:val="000000"/>
          <w:lang w:val="uk-UA" w:eastAsia="uk-UA"/>
        </w:rPr>
      </w:pPr>
    </w:p>
    <w:tbl>
      <w:tblPr>
        <w:tblW w:w="9924"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8"/>
        <w:gridCol w:w="1748"/>
        <w:gridCol w:w="2363"/>
        <w:gridCol w:w="1417"/>
        <w:gridCol w:w="851"/>
        <w:gridCol w:w="709"/>
        <w:gridCol w:w="1134"/>
        <w:gridCol w:w="1134"/>
      </w:tblGrid>
      <w:tr w:rsidR="00B84A1E" w:rsidRPr="00B84A1E" w14:paraId="732399A8" w14:textId="77777777" w:rsidTr="00EB196E">
        <w:trPr>
          <w:trHeight w:val="122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16DC3" w14:textId="77777777" w:rsidR="00B84A1E" w:rsidRPr="00B84A1E" w:rsidRDefault="00B84A1E" w:rsidP="00B84A1E">
            <w:pPr>
              <w:jc w:val="center"/>
              <w:rPr>
                <w:b/>
                <w:i/>
                <w:sz w:val="20"/>
                <w:szCs w:val="20"/>
                <w:lang w:val="uk-UA"/>
              </w:rPr>
            </w:pPr>
            <w:r w:rsidRPr="00B84A1E">
              <w:rPr>
                <w:b/>
                <w:i/>
                <w:sz w:val="20"/>
                <w:szCs w:val="20"/>
                <w:lang w:val="uk-UA"/>
              </w:rPr>
              <w:t>№ п/п</w:t>
            </w:r>
          </w:p>
        </w:tc>
        <w:tc>
          <w:tcPr>
            <w:tcW w:w="1748" w:type="dxa"/>
            <w:tcBorders>
              <w:top w:val="single" w:sz="8" w:space="0" w:color="000000"/>
              <w:bottom w:val="single" w:sz="8" w:space="0" w:color="000000"/>
            </w:tcBorders>
          </w:tcPr>
          <w:p w14:paraId="2CBCB13A" w14:textId="3BE60198" w:rsidR="00B84A1E" w:rsidRPr="00B84A1E" w:rsidRDefault="00B84A1E" w:rsidP="00B84A1E">
            <w:pPr>
              <w:jc w:val="center"/>
              <w:rPr>
                <w:b/>
                <w:i/>
                <w:sz w:val="20"/>
                <w:szCs w:val="20"/>
                <w:lang w:val="uk-UA"/>
              </w:rPr>
            </w:pPr>
            <w:r>
              <w:rPr>
                <w:b/>
                <w:i/>
                <w:sz w:val="20"/>
                <w:szCs w:val="20"/>
                <w:lang w:val="uk-UA"/>
              </w:rPr>
              <w:t>МНН</w:t>
            </w:r>
          </w:p>
        </w:tc>
        <w:tc>
          <w:tcPr>
            <w:tcW w:w="236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7BA50" w14:textId="5A9A843D" w:rsidR="00B84A1E" w:rsidRPr="00B84A1E" w:rsidRDefault="00B87BA6" w:rsidP="00B84A1E">
            <w:pPr>
              <w:jc w:val="center"/>
              <w:rPr>
                <w:b/>
                <w:i/>
                <w:sz w:val="20"/>
                <w:szCs w:val="20"/>
                <w:lang w:val="uk-UA"/>
              </w:rPr>
            </w:pPr>
            <w:r>
              <w:rPr>
                <w:b/>
                <w:i/>
                <w:sz w:val="20"/>
                <w:szCs w:val="20"/>
                <w:lang w:val="uk-UA"/>
              </w:rPr>
              <w:t>Торгова назва</w:t>
            </w:r>
          </w:p>
        </w:tc>
        <w:tc>
          <w:tcPr>
            <w:tcW w:w="1417" w:type="dxa"/>
            <w:tcBorders>
              <w:top w:val="single" w:sz="8" w:space="0" w:color="000000"/>
              <w:bottom w:val="single" w:sz="8" w:space="0" w:color="000000"/>
            </w:tcBorders>
          </w:tcPr>
          <w:p w14:paraId="1DE36A67" w14:textId="77777777" w:rsidR="00B84A1E" w:rsidRPr="00B84A1E" w:rsidRDefault="00B84A1E" w:rsidP="00B84A1E">
            <w:pPr>
              <w:jc w:val="center"/>
              <w:rPr>
                <w:b/>
                <w:i/>
                <w:sz w:val="20"/>
                <w:szCs w:val="20"/>
                <w:lang w:val="uk-UA"/>
              </w:rPr>
            </w:pPr>
            <w:r w:rsidRPr="00B84A1E">
              <w:rPr>
                <w:b/>
                <w:i/>
                <w:sz w:val="20"/>
                <w:szCs w:val="20"/>
                <w:lang w:val="uk-UA"/>
              </w:rPr>
              <w:t xml:space="preserve">Виробник, країна </w:t>
            </w:r>
          </w:p>
          <w:p w14:paraId="3875B501" w14:textId="77777777" w:rsidR="00B84A1E" w:rsidRPr="00B84A1E" w:rsidRDefault="00B84A1E" w:rsidP="00B84A1E">
            <w:pPr>
              <w:jc w:val="center"/>
              <w:rPr>
                <w:b/>
                <w:i/>
                <w:sz w:val="20"/>
                <w:szCs w:val="20"/>
                <w:lang w:val="uk-UA"/>
              </w:rPr>
            </w:pPr>
            <w:r w:rsidRPr="00B84A1E">
              <w:rPr>
                <w:b/>
                <w:i/>
                <w:sz w:val="20"/>
                <w:szCs w:val="20"/>
                <w:lang w:val="uk-UA"/>
              </w:rPr>
              <w:t>походження</w:t>
            </w:r>
          </w:p>
        </w:tc>
        <w:tc>
          <w:tcPr>
            <w:tcW w:w="85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ADBB10" w14:textId="77777777" w:rsidR="00B84A1E" w:rsidRPr="00B84A1E" w:rsidRDefault="00B84A1E" w:rsidP="00B84A1E">
            <w:pPr>
              <w:jc w:val="center"/>
              <w:rPr>
                <w:b/>
                <w:i/>
                <w:sz w:val="20"/>
                <w:szCs w:val="20"/>
                <w:lang w:val="uk-UA"/>
              </w:rPr>
            </w:pPr>
            <w:r w:rsidRPr="00B84A1E">
              <w:rPr>
                <w:b/>
                <w:i/>
                <w:sz w:val="20"/>
                <w:szCs w:val="20"/>
                <w:lang w:val="uk-UA"/>
              </w:rPr>
              <w:t>Одиниця виміру</w:t>
            </w:r>
          </w:p>
        </w:tc>
        <w:tc>
          <w:tcPr>
            <w:tcW w:w="70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E042B" w14:textId="77777777" w:rsidR="00B84A1E" w:rsidRPr="00B84A1E" w:rsidRDefault="00B84A1E" w:rsidP="00B84A1E">
            <w:pPr>
              <w:jc w:val="center"/>
              <w:rPr>
                <w:b/>
                <w:i/>
                <w:sz w:val="20"/>
                <w:szCs w:val="20"/>
                <w:lang w:val="uk-UA"/>
              </w:rPr>
            </w:pPr>
            <w:r w:rsidRPr="00B84A1E">
              <w:rPr>
                <w:b/>
                <w:i/>
                <w:sz w:val="20"/>
                <w:szCs w:val="20"/>
                <w:lang w:val="uk-UA"/>
              </w:rPr>
              <w:t>Кіль</w:t>
            </w:r>
          </w:p>
          <w:p w14:paraId="4322B7AB" w14:textId="77777777" w:rsidR="00B84A1E" w:rsidRPr="00B84A1E" w:rsidRDefault="00B84A1E" w:rsidP="00B84A1E">
            <w:pPr>
              <w:jc w:val="center"/>
              <w:rPr>
                <w:b/>
                <w:i/>
                <w:sz w:val="20"/>
                <w:szCs w:val="20"/>
                <w:lang w:val="uk-UA"/>
              </w:rPr>
            </w:pPr>
            <w:r w:rsidRPr="00B84A1E">
              <w:rPr>
                <w:b/>
                <w:i/>
                <w:sz w:val="20"/>
                <w:szCs w:val="20"/>
                <w:lang w:val="uk-UA"/>
              </w:rPr>
              <w:t>кість оди</w:t>
            </w:r>
          </w:p>
          <w:p w14:paraId="25ECF0FE" w14:textId="77777777" w:rsidR="00B84A1E" w:rsidRPr="00B84A1E" w:rsidRDefault="00B84A1E" w:rsidP="00B84A1E">
            <w:pPr>
              <w:jc w:val="center"/>
              <w:rPr>
                <w:b/>
                <w:i/>
                <w:sz w:val="20"/>
                <w:szCs w:val="20"/>
                <w:lang w:val="uk-UA"/>
              </w:rPr>
            </w:pPr>
            <w:r w:rsidRPr="00B84A1E">
              <w:rPr>
                <w:b/>
                <w:i/>
                <w:sz w:val="20"/>
                <w:szCs w:val="20"/>
                <w:lang w:val="uk-UA"/>
              </w:rPr>
              <w:t>ниць</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5F9E6" w14:textId="77777777" w:rsidR="00B84A1E" w:rsidRPr="00B84A1E" w:rsidRDefault="00B84A1E" w:rsidP="00B84A1E">
            <w:pPr>
              <w:jc w:val="center"/>
              <w:rPr>
                <w:b/>
                <w:i/>
                <w:sz w:val="20"/>
                <w:szCs w:val="20"/>
                <w:lang w:val="uk-UA"/>
              </w:rPr>
            </w:pPr>
            <w:r w:rsidRPr="00B84A1E">
              <w:rPr>
                <w:b/>
                <w:i/>
                <w:sz w:val="20"/>
                <w:szCs w:val="20"/>
                <w:lang w:val="uk-UA"/>
              </w:rPr>
              <w:t>Ціна за одиницю, грн. з/без ПДВ</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B093D1" w14:textId="77777777" w:rsidR="00B84A1E" w:rsidRPr="00B84A1E" w:rsidRDefault="00B84A1E" w:rsidP="00B84A1E">
            <w:pPr>
              <w:jc w:val="center"/>
              <w:rPr>
                <w:b/>
                <w:i/>
                <w:sz w:val="20"/>
                <w:szCs w:val="20"/>
                <w:lang w:val="uk-UA"/>
              </w:rPr>
            </w:pPr>
            <w:r w:rsidRPr="00B84A1E">
              <w:rPr>
                <w:b/>
                <w:i/>
                <w:sz w:val="20"/>
                <w:szCs w:val="20"/>
                <w:lang w:val="uk-UA"/>
              </w:rPr>
              <w:t>Загальна вартість, грн. з/без ПДВ</w:t>
            </w:r>
          </w:p>
        </w:tc>
      </w:tr>
      <w:tr w:rsidR="00B84A1E" w:rsidRPr="00B84A1E" w14:paraId="14F6B9C7" w14:textId="77777777" w:rsidTr="00EB196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37CAAEFA" w14:textId="77777777" w:rsidR="00B84A1E" w:rsidRPr="00B84A1E" w:rsidRDefault="00B84A1E" w:rsidP="00B84A1E">
            <w:pPr>
              <w:jc w:val="center"/>
              <w:rPr>
                <w:rFonts w:eastAsia="Calibri"/>
                <w:sz w:val="20"/>
                <w:szCs w:val="20"/>
                <w:lang w:val="uk-UA" w:eastAsia="en-US"/>
              </w:rPr>
            </w:pPr>
          </w:p>
        </w:tc>
        <w:tc>
          <w:tcPr>
            <w:tcW w:w="1748" w:type="dxa"/>
            <w:vAlign w:val="center"/>
          </w:tcPr>
          <w:p w14:paraId="75A78ADA" w14:textId="77777777" w:rsidR="00B84A1E" w:rsidRPr="00B84A1E" w:rsidRDefault="00B84A1E" w:rsidP="00B84A1E">
            <w:pPr>
              <w:jc w:val="center"/>
              <w:rPr>
                <w:rFonts w:eastAsia="Calibri"/>
                <w:i/>
                <w:sz w:val="20"/>
                <w:szCs w:val="20"/>
                <w:lang w:val="uk-UA" w:eastAsia="en-US"/>
              </w:rPr>
            </w:pPr>
          </w:p>
        </w:tc>
        <w:tc>
          <w:tcPr>
            <w:tcW w:w="2363" w:type="dxa"/>
            <w:tcBorders>
              <w:right w:val="single" w:sz="8" w:space="0" w:color="000000"/>
            </w:tcBorders>
            <w:shd w:val="clear" w:color="auto" w:fill="auto"/>
            <w:tcMar>
              <w:top w:w="100" w:type="dxa"/>
              <w:left w:w="100" w:type="dxa"/>
              <w:bottom w:w="100" w:type="dxa"/>
              <w:right w:w="100" w:type="dxa"/>
            </w:tcMar>
            <w:vAlign w:val="center"/>
          </w:tcPr>
          <w:p w14:paraId="3786CBD3" w14:textId="77777777" w:rsidR="00B84A1E" w:rsidRPr="00B84A1E" w:rsidRDefault="00B84A1E" w:rsidP="00B84A1E">
            <w:pPr>
              <w:jc w:val="center"/>
              <w:rPr>
                <w:rFonts w:eastAsia="Calibri"/>
                <w:i/>
                <w:sz w:val="20"/>
                <w:szCs w:val="20"/>
                <w:lang w:val="uk-UA" w:eastAsia="en-US"/>
              </w:rPr>
            </w:pPr>
          </w:p>
        </w:tc>
        <w:tc>
          <w:tcPr>
            <w:tcW w:w="1417" w:type="dxa"/>
            <w:vAlign w:val="center"/>
          </w:tcPr>
          <w:p w14:paraId="49463698" w14:textId="77777777" w:rsidR="00B84A1E" w:rsidRPr="00B84A1E" w:rsidRDefault="00B84A1E" w:rsidP="00B84A1E">
            <w:pPr>
              <w:jc w:val="center"/>
              <w:rPr>
                <w:rFonts w:eastAsia="Calibri"/>
                <w:sz w:val="20"/>
                <w:szCs w:val="20"/>
                <w:lang w:val="uk-UA" w:eastAsia="en-US"/>
              </w:rPr>
            </w:pPr>
          </w:p>
        </w:tc>
        <w:tc>
          <w:tcPr>
            <w:tcW w:w="851" w:type="dxa"/>
            <w:tcBorders>
              <w:right w:val="single" w:sz="8" w:space="0" w:color="000000"/>
            </w:tcBorders>
            <w:shd w:val="clear" w:color="auto" w:fill="auto"/>
            <w:tcMar>
              <w:top w:w="100" w:type="dxa"/>
              <w:left w:w="100" w:type="dxa"/>
              <w:bottom w:w="100" w:type="dxa"/>
              <w:right w:w="100" w:type="dxa"/>
            </w:tcMar>
            <w:vAlign w:val="center"/>
          </w:tcPr>
          <w:p w14:paraId="25A93000" w14:textId="77777777" w:rsidR="00B84A1E" w:rsidRPr="00B84A1E" w:rsidRDefault="00B84A1E" w:rsidP="00B84A1E">
            <w:pPr>
              <w:jc w:val="center"/>
              <w:rPr>
                <w:rFonts w:eastAsia="Calibri"/>
                <w:sz w:val="20"/>
                <w:szCs w:val="20"/>
                <w:lang w:val="uk-UA" w:eastAsia="en-US"/>
              </w:rPr>
            </w:pPr>
          </w:p>
        </w:tc>
        <w:tc>
          <w:tcPr>
            <w:tcW w:w="709" w:type="dxa"/>
            <w:tcBorders>
              <w:right w:val="single" w:sz="8" w:space="0" w:color="000000"/>
            </w:tcBorders>
            <w:shd w:val="clear" w:color="auto" w:fill="auto"/>
            <w:tcMar>
              <w:top w:w="100" w:type="dxa"/>
              <w:left w:w="100" w:type="dxa"/>
              <w:bottom w:w="100" w:type="dxa"/>
              <w:right w:w="100" w:type="dxa"/>
            </w:tcMar>
            <w:vAlign w:val="center"/>
          </w:tcPr>
          <w:p w14:paraId="66A32E1D" w14:textId="77777777" w:rsidR="00B84A1E" w:rsidRPr="00B84A1E" w:rsidRDefault="00B84A1E" w:rsidP="00B84A1E">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1D2CFEA1" w14:textId="77777777" w:rsidR="00B84A1E" w:rsidRPr="00B84A1E" w:rsidRDefault="00B84A1E" w:rsidP="00B84A1E">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62313623" w14:textId="77777777" w:rsidR="00B84A1E" w:rsidRPr="00B84A1E" w:rsidRDefault="00B84A1E" w:rsidP="00B84A1E">
            <w:pPr>
              <w:jc w:val="center"/>
              <w:rPr>
                <w:rFonts w:eastAsia="Calibri"/>
                <w:sz w:val="20"/>
                <w:szCs w:val="20"/>
                <w:lang w:val="uk-UA" w:eastAsia="en-US"/>
              </w:rPr>
            </w:pPr>
          </w:p>
        </w:tc>
      </w:tr>
      <w:tr w:rsidR="00B84A1E" w:rsidRPr="00B84A1E" w14:paraId="15E5635D" w14:textId="77777777" w:rsidTr="00EB196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5841D1B2" w14:textId="77777777" w:rsidR="00B84A1E" w:rsidRPr="00B84A1E" w:rsidRDefault="00B84A1E" w:rsidP="00B84A1E">
            <w:pPr>
              <w:jc w:val="center"/>
              <w:rPr>
                <w:rFonts w:eastAsia="Calibri"/>
                <w:sz w:val="20"/>
                <w:szCs w:val="20"/>
                <w:lang w:val="uk-UA" w:eastAsia="en-US"/>
              </w:rPr>
            </w:pPr>
          </w:p>
        </w:tc>
        <w:tc>
          <w:tcPr>
            <w:tcW w:w="1748" w:type="dxa"/>
            <w:vAlign w:val="center"/>
          </w:tcPr>
          <w:p w14:paraId="701681A9" w14:textId="77777777" w:rsidR="00B84A1E" w:rsidRPr="00B84A1E" w:rsidRDefault="00B84A1E" w:rsidP="00B84A1E">
            <w:pPr>
              <w:jc w:val="center"/>
              <w:rPr>
                <w:rFonts w:eastAsia="Calibri"/>
                <w:i/>
                <w:sz w:val="20"/>
                <w:szCs w:val="20"/>
                <w:lang w:val="uk-UA" w:eastAsia="en-US"/>
              </w:rPr>
            </w:pPr>
          </w:p>
        </w:tc>
        <w:tc>
          <w:tcPr>
            <w:tcW w:w="2363" w:type="dxa"/>
            <w:tcBorders>
              <w:right w:val="single" w:sz="8" w:space="0" w:color="000000"/>
            </w:tcBorders>
            <w:shd w:val="clear" w:color="auto" w:fill="auto"/>
            <w:tcMar>
              <w:top w:w="100" w:type="dxa"/>
              <w:left w:w="100" w:type="dxa"/>
              <w:bottom w:w="100" w:type="dxa"/>
              <w:right w:w="100" w:type="dxa"/>
            </w:tcMar>
            <w:vAlign w:val="center"/>
          </w:tcPr>
          <w:p w14:paraId="2A793518" w14:textId="77777777" w:rsidR="00B84A1E" w:rsidRPr="00B84A1E" w:rsidRDefault="00B84A1E" w:rsidP="00B84A1E">
            <w:pPr>
              <w:jc w:val="center"/>
              <w:rPr>
                <w:rFonts w:eastAsia="Calibri"/>
                <w:i/>
                <w:sz w:val="20"/>
                <w:szCs w:val="20"/>
                <w:lang w:val="uk-UA" w:eastAsia="en-US"/>
              </w:rPr>
            </w:pPr>
          </w:p>
        </w:tc>
        <w:tc>
          <w:tcPr>
            <w:tcW w:w="1417" w:type="dxa"/>
            <w:vAlign w:val="center"/>
          </w:tcPr>
          <w:p w14:paraId="06F6A793" w14:textId="77777777" w:rsidR="00B84A1E" w:rsidRPr="00B84A1E" w:rsidRDefault="00B84A1E" w:rsidP="00B84A1E">
            <w:pPr>
              <w:jc w:val="center"/>
              <w:rPr>
                <w:rFonts w:eastAsia="Calibri"/>
                <w:sz w:val="20"/>
                <w:szCs w:val="20"/>
                <w:lang w:val="uk-UA" w:eastAsia="en-US"/>
              </w:rPr>
            </w:pPr>
          </w:p>
        </w:tc>
        <w:tc>
          <w:tcPr>
            <w:tcW w:w="851" w:type="dxa"/>
            <w:tcBorders>
              <w:right w:val="single" w:sz="8" w:space="0" w:color="000000"/>
            </w:tcBorders>
            <w:shd w:val="clear" w:color="auto" w:fill="auto"/>
            <w:tcMar>
              <w:top w:w="100" w:type="dxa"/>
              <w:left w:w="100" w:type="dxa"/>
              <w:bottom w:w="100" w:type="dxa"/>
              <w:right w:w="100" w:type="dxa"/>
            </w:tcMar>
            <w:vAlign w:val="center"/>
          </w:tcPr>
          <w:p w14:paraId="3F875B50" w14:textId="77777777" w:rsidR="00B84A1E" w:rsidRPr="00B84A1E" w:rsidRDefault="00B84A1E" w:rsidP="00B84A1E">
            <w:pPr>
              <w:jc w:val="center"/>
              <w:rPr>
                <w:rFonts w:eastAsia="Calibri"/>
                <w:sz w:val="20"/>
                <w:szCs w:val="20"/>
                <w:lang w:val="uk-UA" w:eastAsia="en-US"/>
              </w:rPr>
            </w:pPr>
          </w:p>
        </w:tc>
        <w:tc>
          <w:tcPr>
            <w:tcW w:w="709" w:type="dxa"/>
            <w:tcBorders>
              <w:right w:val="single" w:sz="8" w:space="0" w:color="000000"/>
            </w:tcBorders>
            <w:shd w:val="clear" w:color="auto" w:fill="auto"/>
            <w:tcMar>
              <w:top w:w="100" w:type="dxa"/>
              <w:left w:w="100" w:type="dxa"/>
              <w:bottom w:w="100" w:type="dxa"/>
              <w:right w:w="100" w:type="dxa"/>
            </w:tcMar>
            <w:vAlign w:val="center"/>
          </w:tcPr>
          <w:p w14:paraId="46C6ECA5" w14:textId="77777777" w:rsidR="00B84A1E" w:rsidRPr="00B84A1E" w:rsidRDefault="00B84A1E" w:rsidP="00B84A1E">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587154F3" w14:textId="77777777" w:rsidR="00B84A1E" w:rsidRPr="00B84A1E" w:rsidRDefault="00B84A1E" w:rsidP="00B84A1E">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0ED4D468" w14:textId="77777777" w:rsidR="00B84A1E" w:rsidRPr="00B84A1E" w:rsidRDefault="00B84A1E" w:rsidP="00B84A1E">
            <w:pPr>
              <w:jc w:val="center"/>
              <w:rPr>
                <w:rFonts w:eastAsia="Calibri"/>
                <w:sz w:val="20"/>
                <w:szCs w:val="20"/>
                <w:lang w:val="uk-UA" w:eastAsia="en-US"/>
              </w:rPr>
            </w:pPr>
          </w:p>
        </w:tc>
      </w:tr>
      <w:tr w:rsidR="00B84A1E" w:rsidRPr="00B84A1E" w14:paraId="5249F570" w14:textId="77777777" w:rsidTr="00EB196E">
        <w:trPr>
          <w:trHeight w:val="496"/>
        </w:trPr>
        <w:tc>
          <w:tcPr>
            <w:tcW w:w="9924" w:type="dxa"/>
            <w:gridSpan w:val="8"/>
            <w:tcBorders>
              <w:left w:val="single" w:sz="8" w:space="0" w:color="000000"/>
              <w:right w:val="single" w:sz="8" w:space="0" w:color="000000"/>
            </w:tcBorders>
          </w:tcPr>
          <w:p w14:paraId="1C21A880" w14:textId="77777777" w:rsidR="00B84A1E" w:rsidRPr="00B84A1E" w:rsidRDefault="00B84A1E" w:rsidP="00B84A1E">
            <w:pPr>
              <w:rPr>
                <w:rFonts w:eastAsia="Calibri"/>
                <w:sz w:val="20"/>
                <w:szCs w:val="20"/>
                <w:lang w:val="uk-UA" w:eastAsia="en-US"/>
              </w:rPr>
            </w:pPr>
            <w:r w:rsidRPr="00B84A1E">
              <w:rPr>
                <w:b/>
                <w:sz w:val="20"/>
                <w:szCs w:val="20"/>
                <w:lang w:val="uk-UA"/>
              </w:rPr>
              <w:t>Всього ____________ грн. (______ гривень ____ копійок), у тому числі ПДВ - ____ % в сумі _______________ грн.</w:t>
            </w:r>
          </w:p>
        </w:tc>
      </w:tr>
    </w:tbl>
    <w:p w14:paraId="7A59B9B4" w14:textId="77777777" w:rsidR="00B84A1E" w:rsidRPr="00B84A1E" w:rsidRDefault="00B84A1E" w:rsidP="00B84A1E">
      <w:pPr>
        <w:widowControl w:val="0"/>
        <w:tabs>
          <w:tab w:val="left" w:pos="0"/>
          <w:tab w:val="center" w:pos="4153"/>
          <w:tab w:val="right" w:pos="8306"/>
        </w:tabs>
        <w:autoSpaceDE w:val="0"/>
        <w:ind w:firstLine="567"/>
        <w:jc w:val="both"/>
        <w:rPr>
          <w:color w:val="000000"/>
          <w:lang w:eastAsia="uk-UA"/>
        </w:rPr>
      </w:pPr>
    </w:p>
    <w:p w14:paraId="5F361D6F" w14:textId="77777777" w:rsidR="00B84A1E" w:rsidRPr="00B84A1E" w:rsidRDefault="00B84A1E" w:rsidP="00B84A1E">
      <w:pPr>
        <w:widowControl w:val="0"/>
        <w:tabs>
          <w:tab w:val="left" w:pos="387"/>
          <w:tab w:val="left" w:pos="709"/>
        </w:tabs>
        <w:ind w:right="-1" w:firstLine="567"/>
        <w:contextualSpacing/>
        <w:jc w:val="both"/>
        <w:rPr>
          <w:i/>
          <w:sz w:val="20"/>
          <w:szCs w:val="20"/>
          <w:lang w:val="uk-UA"/>
        </w:rPr>
      </w:pPr>
      <w:r w:rsidRPr="00B84A1E">
        <w:rPr>
          <w:i/>
          <w:sz w:val="20"/>
          <w:szCs w:val="20"/>
          <w:lang w:val="uk-UA" w:eastAsia="en-US"/>
        </w:rPr>
        <w:t>*У разі надання пропозиції учасником-неплатником ПДВ або якщо предмет закупівлі не обкладається ПДВ, пропозиції надаються без врахування ПДВ та в графі «Загальна вартість, грн.» зазначають ціну без ПДВ, про що учасник робить відповідну позначку.</w:t>
      </w:r>
    </w:p>
    <w:p w14:paraId="3A140CA8" w14:textId="77777777" w:rsidR="00B84A1E" w:rsidRPr="00B84A1E" w:rsidRDefault="00B84A1E" w:rsidP="00B84A1E">
      <w:pPr>
        <w:jc w:val="both"/>
        <w:rPr>
          <w:b/>
          <w:lang w:val="uk-UA"/>
        </w:rPr>
      </w:pPr>
    </w:p>
    <w:p w14:paraId="2E366100" w14:textId="77777777" w:rsidR="00B84A1E" w:rsidRPr="00B84A1E" w:rsidRDefault="00B84A1E" w:rsidP="00B84A1E">
      <w:pPr>
        <w:ind w:firstLine="567"/>
        <w:jc w:val="both"/>
        <w:rPr>
          <w:lang w:val="uk-UA"/>
        </w:rPr>
      </w:pPr>
      <w:r w:rsidRPr="00B84A1E">
        <w:rPr>
          <w:lang w:val="uk-UA"/>
        </w:rPr>
        <w:t xml:space="preserve">1. У разі визначення нас переможцем та прийняття рішення про намір укласти договір про закупівлю, ми візьмемо на себе зобов'язання </w:t>
      </w:r>
      <w:r w:rsidRPr="00B84A1E">
        <w:rPr>
          <w:bCs/>
          <w:lang w:val="uk-UA"/>
        </w:rPr>
        <w:t>укласти договір про закупівлю на умовах, викладених у проекті договору</w:t>
      </w:r>
      <w:r w:rsidRPr="00B84A1E">
        <w:rPr>
          <w:lang w:val="uk-UA"/>
        </w:rPr>
        <w:t xml:space="preserve"> (Додаток 6 до тендерної документації) та виконати всі умови, передбачені договором.</w:t>
      </w:r>
    </w:p>
    <w:p w14:paraId="7733F9EA" w14:textId="77777777" w:rsidR="00B84A1E" w:rsidRPr="00B84A1E" w:rsidRDefault="00B84A1E" w:rsidP="00B84A1E">
      <w:pPr>
        <w:ind w:firstLine="540"/>
        <w:jc w:val="both"/>
        <w:rPr>
          <w:lang w:val="uk-UA"/>
        </w:rPr>
      </w:pPr>
      <w:r w:rsidRPr="00B84A1E">
        <w:rPr>
          <w:color w:val="000000"/>
          <w:shd w:val="clear" w:color="auto" w:fill="FFFFFF"/>
          <w:lang w:val="uk-UA"/>
        </w:rPr>
        <w:t xml:space="preserve">2. </w:t>
      </w:r>
      <w:r w:rsidRPr="00B84A1E">
        <w:rPr>
          <w:lang w:val="uk-UA"/>
        </w:rPr>
        <w:t xml:space="preserve">Ми погоджуємося дотримуватися умов цієї пропозиції протягом </w:t>
      </w:r>
      <w:r w:rsidRPr="00B84A1E">
        <w:rPr>
          <w:b/>
          <w:lang w:val="uk-UA"/>
        </w:rPr>
        <w:t xml:space="preserve">90 </w:t>
      </w:r>
      <w:r w:rsidRPr="00B84A1E">
        <w:rPr>
          <w:color w:val="000000"/>
          <w:lang w:val="uk-UA"/>
        </w:rPr>
        <w:t>днів із дати кінцевого строку подання тендерної пропозиції.</w:t>
      </w:r>
    </w:p>
    <w:p w14:paraId="200779B3" w14:textId="77777777" w:rsidR="00B84A1E" w:rsidRPr="00B84A1E" w:rsidRDefault="00B84A1E" w:rsidP="00B84A1E">
      <w:pPr>
        <w:ind w:firstLine="540"/>
        <w:jc w:val="both"/>
        <w:rPr>
          <w:lang w:val="uk-UA"/>
        </w:rPr>
      </w:pPr>
      <w:r w:rsidRPr="00B84A1E">
        <w:rPr>
          <w:lang w:val="uk-UA"/>
        </w:rPr>
        <w:t>3.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59D48CE3" w14:textId="77777777" w:rsidR="00B84A1E" w:rsidRPr="00B84A1E" w:rsidRDefault="00B84A1E" w:rsidP="00B84A1E">
      <w:pPr>
        <w:ind w:firstLine="540"/>
        <w:jc w:val="both"/>
        <w:rPr>
          <w:lang w:val="uk-UA"/>
        </w:rPr>
      </w:pPr>
      <w:r w:rsidRPr="00B84A1E">
        <w:rPr>
          <w:lang w:val="uk-UA"/>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14:paraId="4A2DB788" w14:textId="77777777" w:rsidR="00B84A1E" w:rsidRPr="00B84A1E" w:rsidRDefault="00B84A1E" w:rsidP="00B84A1E">
      <w:pPr>
        <w:ind w:firstLine="540"/>
        <w:jc w:val="both"/>
        <w:rPr>
          <w:lang w:val="uk-UA"/>
        </w:rPr>
      </w:pPr>
      <w:r w:rsidRPr="00B84A1E">
        <w:rPr>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6E6B8CB" w14:textId="77777777" w:rsidR="00B84A1E" w:rsidRPr="00B84A1E" w:rsidRDefault="00B84A1E" w:rsidP="00B84A1E">
      <w:pPr>
        <w:rPr>
          <w:b/>
          <w:bCs/>
          <w:lang w:val="uk-UA"/>
        </w:rPr>
      </w:pPr>
    </w:p>
    <w:p w14:paraId="6C4C1C29" w14:textId="77777777" w:rsidR="00B84A1E" w:rsidRPr="00B84A1E" w:rsidRDefault="00B84A1E" w:rsidP="00B84A1E">
      <w:pPr>
        <w:rPr>
          <w:b/>
          <w:bCs/>
          <w:lang w:val="uk-UA"/>
        </w:rPr>
      </w:pPr>
    </w:p>
    <w:p w14:paraId="3EE1379F" w14:textId="77777777" w:rsidR="00B84A1E" w:rsidRPr="00B84A1E" w:rsidRDefault="00B84A1E" w:rsidP="00B84A1E">
      <w:pPr>
        <w:rPr>
          <w:b/>
          <w:bCs/>
          <w:lang w:val="uk-UA"/>
        </w:rPr>
      </w:pPr>
      <w:r w:rsidRPr="00B84A1E">
        <w:rPr>
          <w:b/>
          <w:bCs/>
          <w:lang w:val="uk-UA"/>
        </w:rPr>
        <w:t>Уповноважена особа Учасника</w:t>
      </w:r>
      <w:r w:rsidRPr="00B84A1E">
        <w:rPr>
          <w:b/>
          <w:bCs/>
          <w:lang w:val="uk-UA"/>
        </w:rPr>
        <w:tab/>
      </w:r>
      <w:r w:rsidRPr="00B84A1E">
        <w:rPr>
          <w:b/>
          <w:bCs/>
          <w:lang w:val="uk-UA"/>
        </w:rPr>
        <w:tab/>
        <w:t>_________________</w:t>
      </w:r>
      <w:r w:rsidRPr="00B84A1E">
        <w:rPr>
          <w:b/>
          <w:bCs/>
          <w:lang w:val="uk-UA"/>
        </w:rPr>
        <w:tab/>
      </w:r>
      <w:r w:rsidRPr="00B84A1E">
        <w:rPr>
          <w:b/>
          <w:bCs/>
          <w:lang w:val="uk-UA"/>
        </w:rPr>
        <w:tab/>
        <w:t>_________________</w:t>
      </w:r>
    </w:p>
    <w:p w14:paraId="611FA9CC" w14:textId="77777777" w:rsidR="00B84A1E" w:rsidRPr="00B84A1E" w:rsidRDefault="00B84A1E" w:rsidP="00B84A1E">
      <w:pPr>
        <w:rPr>
          <w:bCs/>
          <w:lang w:val="uk-UA"/>
        </w:rPr>
      </w:pP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t>підпис</w:t>
      </w:r>
      <w:r w:rsidRPr="00B84A1E">
        <w:rPr>
          <w:bCs/>
          <w:lang w:val="uk-UA"/>
        </w:rPr>
        <w:tab/>
      </w:r>
      <w:r w:rsidRPr="00B84A1E">
        <w:rPr>
          <w:bCs/>
          <w:lang w:val="uk-UA"/>
        </w:rPr>
        <w:tab/>
      </w:r>
      <w:r w:rsidRPr="00B84A1E">
        <w:rPr>
          <w:bCs/>
          <w:lang w:val="uk-UA"/>
        </w:rPr>
        <w:tab/>
        <w:t>Ініціали, прізвище</w:t>
      </w:r>
    </w:p>
    <w:p w14:paraId="16C1EB8D" w14:textId="77777777" w:rsidR="00B84A1E" w:rsidRPr="00B84A1E" w:rsidRDefault="00B84A1E" w:rsidP="00B84A1E">
      <w:pPr>
        <w:ind w:firstLine="5"/>
        <w:rPr>
          <w:bCs/>
          <w:lang w:val="uk-UA"/>
        </w:rPr>
      </w:pP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r>
      <w:r w:rsidRPr="00B84A1E">
        <w:rPr>
          <w:bCs/>
          <w:lang w:val="uk-UA"/>
        </w:rPr>
        <w:tab/>
        <w:t>м.п.</w:t>
      </w:r>
    </w:p>
    <w:p w14:paraId="3E8960A5" w14:textId="1318F174" w:rsidR="00B87BA6" w:rsidRPr="00B87BA6" w:rsidRDefault="00B87BA6" w:rsidP="00B87BA6">
      <w:pPr>
        <w:widowControl w:val="0"/>
        <w:ind w:left="6804"/>
        <w:jc w:val="both"/>
        <w:rPr>
          <w:color w:val="000000"/>
          <w:lang w:val="uk-UA"/>
        </w:rPr>
      </w:pPr>
      <w:r w:rsidRPr="00B87BA6">
        <w:rPr>
          <w:color w:val="000000"/>
          <w:lang w:val="uk-UA"/>
        </w:rPr>
        <w:lastRenderedPageBreak/>
        <w:t xml:space="preserve">Додаток № </w:t>
      </w:r>
      <w:r>
        <w:rPr>
          <w:color w:val="000000"/>
          <w:lang w:val="uk-UA"/>
        </w:rPr>
        <w:t>5</w:t>
      </w:r>
    </w:p>
    <w:p w14:paraId="706EECD3" w14:textId="374D7595" w:rsidR="00417A02" w:rsidRPr="00417A02" w:rsidRDefault="00B87BA6" w:rsidP="00B87BA6">
      <w:pPr>
        <w:widowControl w:val="0"/>
        <w:ind w:left="6804"/>
        <w:jc w:val="both"/>
        <w:rPr>
          <w:color w:val="000000"/>
          <w:lang w:val="uk-UA"/>
        </w:rPr>
      </w:pPr>
      <w:r w:rsidRPr="00B87BA6">
        <w:rPr>
          <w:color w:val="000000"/>
          <w:lang w:val="uk-UA"/>
        </w:rPr>
        <w:t>до тендерної документації</w:t>
      </w:r>
    </w:p>
    <w:p w14:paraId="3EF3AE61" w14:textId="77777777" w:rsidR="00B87BA6" w:rsidRDefault="00B87BA6" w:rsidP="00417A02">
      <w:pPr>
        <w:widowControl w:val="0"/>
        <w:jc w:val="center"/>
        <w:rPr>
          <w:b/>
          <w:color w:val="000000"/>
          <w:lang w:val="uk-UA"/>
        </w:rPr>
      </w:pPr>
    </w:p>
    <w:p w14:paraId="6A804C77" w14:textId="77777777" w:rsidR="00417A02" w:rsidRPr="00417A02" w:rsidRDefault="00417A02" w:rsidP="00417A02">
      <w:pPr>
        <w:widowControl w:val="0"/>
        <w:jc w:val="center"/>
        <w:rPr>
          <w:b/>
          <w:color w:val="000000"/>
          <w:lang w:val="uk-UA"/>
        </w:rPr>
      </w:pPr>
      <w:r w:rsidRPr="00417A02">
        <w:rPr>
          <w:b/>
          <w:color w:val="000000"/>
          <w:lang w:val="uk-UA"/>
        </w:rPr>
        <w:t>АНКЕТА</w:t>
      </w:r>
    </w:p>
    <w:p w14:paraId="57026E23" w14:textId="77777777" w:rsidR="00417A02" w:rsidRPr="00417A02" w:rsidRDefault="00417A02" w:rsidP="00417A02">
      <w:pPr>
        <w:widowControl w:val="0"/>
        <w:jc w:val="center"/>
        <w:rPr>
          <w:b/>
          <w:color w:val="000000"/>
          <w:lang w:val="uk-UA"/>
        </w:rPr>
      </w:pPr>
      <w:r w:rsidRPr="00417A02">
        <w:rPr>
          <w:b/>
          <w:color w:val="000000"/>
          <w:lang w:val="uk-UA"/>
        </w:rPr>
        <w:t>потенційного ділового партнера (контрагента)</w:t>
      </w:r>
    </w:p>
    <w:p w14:paraId="134806B0" w14:textId="77777777" w:rsidR="00417A02" w:rsidRPr="00417A02" w:rsidRDefault="00417A02" w:rsidP="00417A02">
      <w:pPr>
        <w:widowControl w:val="0"/>
        <w:jc w:val="both"/>
        <w:rPr>
          <w:b/>
          <w:color w:val="000000"/>
          <w:lang w:val="uk-UA"/>
        </w:rPr>
      </w:pPr>
    </w:p>
    <w:p w14:paraId="4D355CD6" w14:textId="77777777" w:rsidR="00417A02" w:rsidRPr="00417A02" w:rsidRDefault="00417A02" w:rsidP="00417A02">
      <w:pPr>
        <w:widowControl w:val="0"/>
        <w:jc w:val="both"/>
        <w:rPr>
          <w:color w:val="000000"/>
          <w:lang w:val="uk-UA"/>
        </w:rPr>
      </w:pPr>
      <w:r w:rsidRPr="00417A02">
        <w:rPr>
          <w:color w:val="000000"/>
          <w:lang w:val="uk-UA"/>
        </w:rPr>
        <w:t>1. Найменування юридичної особи або прізвище, ім’я, по-батькові фізичної особи _________</w:t>
      </w:r>
    </w:p>
    <w:p w14:paraId="133761D9" w14:textId="77777777" w:rsidR="00417A02" w:rsidRPr="00417A02" w:rsidRDefault="00417A02" w:rsidP="00417A02">
      <w:pPr>
        <w:widowControl w:val="0"/>
        <w:jc w:val="both"/>
        <w:rPr>
          <w:color w:val="000000"/>
          <w:lang w:val="uk-UA"/>
        </w:rPr>
      </w:pPr>
      <w:r w:rsidRPr="00417A02">
        <w:rPr>
          <w:color w:val="000000"/>
          <w:lang w:val="uk-UA"/>
        </w:rPr>
        <w:t>2. Ідентифікаційний код або номер картки платника податків ___________________________</w:t>
      </w:r>
    </w:p>
    <w:p w14:paraId="4EB18F15" w14:textId="77777777" w:rsidR="00417A02" w:rsidRPr="00417A02" w:rsidRDefault="00417A02" w:rsidP="00417A02">
      <w:pPr>
        <w:widowControl w:val="0"/>
        <w:jc w:val="both"/>
        <w:rPr>
          <w:color w:val="000000"/>
          <w:lang w:val="uk-UA"/>
        </w:rPr>
      </w:pPr>
      <w:r w:rsidRPr="00417A02">
        <w:rPr>
          <w:color w:val="000000"/>
          <w:lang w:val="uk-UA"/>
        </w:rPr>
        <w:t>3. Відомості, щодо особи, яка представляє інтереси ділового партнера (або прізвище, ім’я, по-батькові, номер картки платника податків) _______________________________________</w:t>
      </w:r>
    </w:p>
    <w:p w14:paraId="0CCAFCE3" w14:textId="77777777" w:rsidR="00417A02" w:rsidRPr="00417A02" w:rsidRDefault="00417A02" w:rsidP="00417A02">
      <w:pPr>
        <w:widowControl w:val="0"/>
        <w:jc w:val="both"/>
        <w:rPr>
          <w:color w:val="000000"/>
          <w:lang w:val="uk-UA"/>
        </w:rPr>
      </w:pPr>
      <w:r w:rsidRPr="00417A02">
        <w:rPr>
          <w:color w:val="000000"/>
          <w:lang w:val="uk-UA"/>
        </w:rPr>
        <w:t>4. Предмет договору ____________________________________________________________</w:t>
      </w:r>
    </w:p>
    <w:p w14:paraId="6254454A" w14:textId="77777777" w:rsidR="00417A02" w:rsidRPr="00417A02" w:rsidRDefault="00417A02" w:rsidP="00417A02">
      <w:pPr>
        <w:widowControl w:val="0"/>
        <w:jc w:val="both"/>
        <w:rPr>
          <w:color w:val="000000"/>
          <w:lang w:val="uk-UA"/>
        </w:rPr>
      </w:pPr>
      <w:r w:rsidRPr="00417A02">
        <w:rPr>
          <w:color w:val="000000"/>
          <w:lang w:val="uk-UA"/>
        </w:rPr>
        <w:t>5. Надайте відповіді:</w:t>
      </w:r>
    </w:p>
    <w:p w14:paraId="55F303E5" w14:textId="77777777" w:rsidR="00417A02" w:rsidRPr="00417A02" w:rsidRDefault="00417A02" w:rsidP="00417A02">
      <w:pPr>
        <w:widowControl w:val="0"/>
        <w:jc w:val="both"/>
        <w:rPr>
          <w:color w:val="000000"/>
          <w:lang w:val="uk-UA"/>
        </w:rPr>
      </w:pPr>
    </w:p>
    <w:tbl>
      <w:tblPr>
        <w:tblW w:w="9781" w:type="dxa"/>
        <w:tblLook w:val="04A0" w:firstRow="1" w:lastRow="0" w:firstColumn="1" w:lastColumn="0" w:noHBand="0" w:noVBand="1"/>
      </w:tblPr>
      <w:tblGrid>
        <w:gridCol w:w="503"/>
        <w:gridCol w:w="7825"/>
        <w:gridCol w:w="754"/>
        <w:gridCol w:w="699"/>
      </w:tblGrid>
      <w:tr w:rsidR="00417A02" w:rsidRPr="00417A02" w14:paraId="3CEBFD9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66E94420" w14:textId="77777777" w:rsidR="00417A02" w:rsidRPr="00417A02" w:rsidRDefault="00417A02" w:rsidP="00417A02">
            <w:pPr>
              <w:widowControl w:val="0"/>
              <w:jc w:val="both"/>
              <w:rPr>
                <w:b/>
                <w:color w:val="000000"/>
                <w:lang w:val="uk-UA"/>
              </w:rPr>
            </w:pPr>
            <w:r w:rsidRPr="00417A02">
              <w:rPr>
                <w:b/>
                <w:color w:val="000000"/>
                <w:lang w:val="uk-UA"/>
              </w:rPr>
              <w:t>№</w:t>
            </w:r>
          </w:p>
        </w:tc>
        <w:tc>
          <w:tcPr>
            <w:tcW w:w="7825" w:type="dxa"/>
            <w:tcBorders>
              <w:top w:val="single" w:sz="4" w:space="0" w:color="auto"/>
              <w:left w:val="single" w:sz="4" w:space="0" w:color="auto"/>
              <w:bottom w:val="single" w:sz="4" w:space="0" w:color="auto"/>
              <w:right w:val="single" w:sz="4" w:space="0" w:color="auto"/>
            </w:tcBorders>
            <w:hideMark/>
          </w:tcPr>
          <w:p w14:paraId="1DE77AF6" w14:textId="77777777" w:rsidR="00417A02" w:rsidRPr="00417A02" w:rsidRDefault="00417A02" w:rsidP="00417A02">
            <w:pPr>
              <w:widowControl w:val="0"/>
              <w:jc w:val="both"/>
              <w:rPr>
                <w:b/>
                <w:color w:val="000000"/>
                <w:lang w:val="uk-UA"/>
              </w:rPr>
            </w:pPr>
            <w:r w:rsidRPr="00417A02">
              <w:rPr>
                <w:b/>
                <w:color w:val="000000"/>
                <w:lang w:val="uk-UA"/>
              </w:rPr>
              <w:t>Питання</w:t>
            </w:r>
          </w:p>
        </w:tc>
        <w:tc>
          <w:tcPr>
            <w:tcW w:w="754" w:type="dxa"/>
            <w:tcBorders>
              <w:top w:val="single" w:sz="4" w:space="0" w:color="auto"/>
              <w:left w:val="single" w:sz="4" w:space="0" w:color="auto"/>
              <w:bottom w:val="single" w:sz="4" w:space="0" w:color="auto"/>
              <w:right w:val="single" w:sz="4" w:space="0" w:color="auto"/>
            </w:tcBorders>
            <w:hideMark/>
          </w:tcPr>
          <w:p w14:paraId="5464E218" w14:textId="77777777" w:rsidR="00417A02" w:rsidRPr="00417A02" w:rsidRDefault="00417A02" w:rsidP="00417A02">
            <w:pPr>
              <w:widowControl w:val="0"/>
              <w:jc w:val="both"/>
              <w:rPr>
                <w:b/>
                <w:color w:val="000000"/>
                <w:lang w:val="uk-UA"/>
              </w:rPr>
            </w:pPr>
            <w:r w:rsidRPr="00417A02">
              <w:rPr>
                <w:b/>
                <w:color w:val="000000"/>
                <w:lang w:val="uk-UA"/>
              </w:rPr>
              <w:t>Так</w:t>
            </w:r>
          </w:p>
        </w:tc>
        <w:tc>
          <w:tcPr>
            <w:tcW w:w="699" w:type="dxa"/>
            <w:tcBorders>
              <w:top w:val="single" w:sz="4" w:space="0" w:color="auto"/>
              <w:left w:val="single" w:sz="4" w:space="0" w:color="auto"/>
              <w:bottom w:val="single" w:sz="4" w:space="0" w:color="auto"/>
              <w:right w:val="single" w:sz="4" w:space="0" w:color="auto"/>
            </w:tcBorders>
            <w:hideMark/>
          </w:tcPr>
          <w:p w14:paraId="3D428B6F" w14:textId="77777777" w:rsidR="00417A02" w:rsidRPr="00417A02" w:rsidRDefault="00417A02" w:rsidP="00417A02">
            <w:pPr>
              <w:widowControl w:val="0"/>
              <w:jc w:val="both"/>
              <w:rPr>
                <w:b/>
                <w:color w:val="000000"/>
                <w:lang w:val="uk-UA"/>
              </w:rPr>
            </w:pPr>
            <w:r w:rsidRPr="00417A02">
              <w:rPr>
                <w:b/>
                <w:color w:val="000000"/>
                <w:lang w:val="uk-UA"/>
              </w:rPr>
              <w:t>Ні</w:t>
            </w:r>
          </w:p>
        </w:tc>
      </w:tr>
      <w:tr w:rsidR="00417A02" w:rsidRPr="00417A02" w14:paraId="7D9AAFE4"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446B47CB" w14:textId="77777777" w:rsidR="00417A02" w:rsidRPr="00417A02" w:rsidRDefault="00417A02" w:rsidP="00417A02">
            <w:pPr>
              <w:widowControl w:val="0"/>
              <w:jc w:val="both"/>
              <w:rPr>
                <w:color w:val="000000"/>
                <w:lang w:val="uk-UA"/>
              </w:rPr>
            </w:pPr>
            <w:r w:rsidRPr="00417A02">
              <w:rPr>
                <w:color w:val="000000"/>
                <w:lang w:val="uk-UA"/>
              </w:rPr>
              <w:t>1</w:t>
            </w:r>
          </w:p>
        </w:tc>
        <w:tc>
          <w:tcPr>
            <w:tcW w:w="7825" w:type="dxa"/>
            <w:tcBorders>
              <w:top w:val="single" w:sz="4" w:space="0" w:color="auto"/>
              <w:left w:val="single" w:sz="4" w:space="0" w:color="auto"/>
              <w:bottom w:val="single" w:sz="4" w:space="0" w:color="auto"/>
              <w:right w:val="single" w:sz="4" w:space="0" w:color="auto"/>
            </w:tcBorders>
            <w:hideMark/>
          </w:tcPr>
          <w:p w14:paraId="62ADFF5A" w14:textId="77777777" w:rsidR="00417A02" w:rsidRPr="00417A02" w:rsidRDefault="00417A02" w:rsidP="00417A02">
            <w:pPr>
              <w:widowControl w:val="0"/>
              <w:jc w:val="both"/>
              <w:rPr>
                <w:color w:val="000000"/>
                <w:lang w:val="uk-UA"/>
              </w:rPr>
            </w:pPr>
            <w:r w:rsidRPr="00417A02">
              <w:rPr>
                <w:color w:val="000000"/>
                <w:lang w:val="uk-UA"/>
              </w:rPr>
              <w:t>Чи притягався діловий партнер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829F9E9"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D652DCC" w14:textId="77777777" w:rsidR="00417A02" w:rsidRPr="00417A02" w:rsidRDefault="00417A02" w:rsidP="00417A02">
            <w:pPr>
              <w:widowControl w:val="0"/>
              <w:jc w:val="both"/>
              <w:rPr>
                <w:color w:val="000000"/>
                <w:lang w:val="uk-UA"/>
              </w:rPr>
            </w:pPr>
          </w:p>
        </w:tc>
      </w:tr>
      <w:tr w:rsidR="00417A02" w:rsidRPr="00417A02" w14:paraId="697D9D7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325AB44A" w14:textId="77777777" w:rsidR="00417A02" w:rsidRPr="00417A02" w:rsidRDefault="00417A02" w:rsidP="00417A02">
            <w:pPr>
              <w:widowControl w:val="0"/>
              <w:jc w:val="both"/>
              <w:rPr>
                <w:color w:val="000000"/>
                <w:lang w:val="uk-UA"/>
              </w:rPr>
            </w:pPr>
            <w:r w:rsidRPr="00417A02">
              <w:rPr>
                <w:color w:val="000000"/>
                <w:lang w:val="uk-UA"/>
              </w:rPr>
              <w:t>2</w:t>
            </w:r>
          </w:p>
        </w:tc>
        <w:tc>
          <w:tcPr>
            <w:tcW w:w="7825" w:type="dxa"/>
            <w:tcBorders>
              <w:top w:val="single" w:sz="4" w:space="0" w:color="auto"/>
              <w:left w:val="single" w:sz="4" w:space="0" w:color="auto"/>
              <w:bottom w:val="single" w:sz="4" w:space="0" w:color="auto"/>
              <w:right w:val="single" w:sz="4" w:space="0" w:color="auto"/>
            </w:tcBorders>
            <w:hideMark/>
          </w:tcPr>
          <w:p w14:paraId="5CC35B77" w14:textId="77777777" w:rsidR="00417A02" w:rsidRPr="00417A02" w:rsidRDefault="00417A02" w:rsidP="00417A02">
            <w:pPr>
              <w:widowControl w:val="0"/>
              <w:jc w:val="both"/>
              <w:rPr>
                <w:color w:val="000000"/>
                <w:lang w:val="uk-UA"/>
              </w:rPr>
            </w:pPr>
            <w:r w:rsidRPr="00417A02">
              <w:rPr>
                <w:color w:val="000000"/>
                <w:lang w:val="uk-UA"/>
              </w:rPr>
              <w:t>Чи притягалися посадові особи ділового партнера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D98C33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7886E149" w14:textId="77777777" w:rsidR="00417A02" w:rsidRPr="00417A02" w:rsidRDefault="00417A02" w:rsidP="00417A02">
            <w:pPr>
              <w:widowControl w:val="0"/>
              <w:jc w:val="both"/>
              <w:rPr>
                <w:color w:val="000000"/>
                <w:lang w:val="uk-UA"/>
              </w:rPr>
            </w:pPr>
          </w:p>
        </w:tc>
      </w:tr>
      <w:tr w:rsidR="00417A02" w:rsidRPr="00417A02" w14:paraId="0D9A9D52"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30EA018" w14:textId="77777777" w:rsidR="00417A02" w:rsidRPr="00417A02" w:rsidRDefault="00417A02" w:rsidP="00417A02">
            <w:pPr>
              <w:widowControl w:val="0"/>
              <w:jc w:val="both"/>
              <w:rPr>
                <w:color w:val="000000"/>
                <w:lang w:val="uk-UA"/>
              </w:rPr>
            </w:pPr>
            <w:r w:rsidRPr="00417A02">
              <w:rPr>
                <w:color w:val="000000"/>
                <w:lang w:val="uk-UA"/>
              </w:rPr>
              <w:t>3</w:t>
            </w:r>
          </w:p>
        </w:tc>
        <w:tc>
          <w:tcPr>
            <w:tcW w:w="7825" w:type="dxa"/>
            <w:tcBorders>
              <w:top w:val="single" w:sz="4" w:space="0" w:color="auto"/>
              <w:left w:val="single" w:sz="4" w:space="0" w:color="auto"/>
              <w:bottom w:val="single" w:sz="4" w:space="0" w:color="auto"/>
              <w:right w:val="single" w:sz="4" w:space="0" w:color="auto"/>
            </w:tcBorders>
            <w:hideMark/>
          </w:tcPr>
          <w:p w14:paraId="33208599" w14:textId="77777777" w:rsidR="00417A02" w:rsidRPr="00417A02" w:rsidRDefault="00417A02" w:rsidP="00417A02">
            <w:pPr>
              <w:widowControl w:val="0"/>
              <w:jc w:val="both"/>
              <w:rPr>
                <w:color w:val="000000"/>
                <w:lang w:val="uk-UA"/>
              </w:rPr>
            </w:pPr>
            <w:r w:rsidRPr="00417A02">
              <w:rPr>
                <w:color w:val="000000"/>
                <w:lang w:val="uk-UA"/>
              </w:rPr>
              <w:t>Діловий партнер є ініціатором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01B20000"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4B6A312" w14:textId="77777777" w:rsidR="00417A02" w:rsidRPr="00417A02" w:rsidRDefault="00417A02" w:rsidP="00417A02">
            <w:pPr>
              <w:widowControl w:val="0"/>
              <w:jc w:val="both"/>
              <w:rPr>
                <w:color w:val="000000"/>
                <w:lang w:val="uk-UA"/>
              </w:rPr>
            </w:pPr>
          </w:p>
        </w:tc>
      </w:tr>
      <w:tr w:rsidR="00417A02" w:rsidRPr="00417A02" w14:paraId="5201939D"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F920A9B" w14:textId="77777777" w:rsidR="00417A02" w:rsidRPr="00417A02" w:rsidRDefault="00417A02" w:rsidP="00417A02">
            <w:pPr>
              <w:widowControl w:val="0"/>
              <w:jc w:val="both"/>
              <w:rPr>
                <w:color w:val="000000"/>
                <w:lang w:val="uk-UA"/>
              </w:rPr>
            </w:pPr>
            <w:r w:rsidRPr="00417A02">
              <w:rPr>
                <w:color w:val="000000"/>
                <w:lang w:val="uk-UA"/>
              </w:rPr>
              <w:t>4</w:t>
            </w:r>
          </w:p>
        </w:tc>
        <w:tc>
          <w:tcPr>
            <w:tcW w:w="7825" w:type="dxa"/>
            <w:tcBorders>
              <w:top w:val="single" w:sz="4" w:space="0" w:color="auto"/>
              <w:left w:val="single" w:sz="4" w:space="0" w:color="auto"/>
              <w:bottom w:val="single" w:sz="4" w:space="0" w:color="auto"/>
              <w:right w:val="single" w:sz="4" w:space="0" w:color="auto"/>
            </w:tcBorders>
            <w:hideMark/>
          </w:tcPr>
          <w:p w14:paraId="20ADE8E0"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діловим партнером посадовим особам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4ACBA9E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242A6B1" w14:textId="77777777" w:rsidR="00417A02" w:rsidRPr="00417A02" w:rsidRDefault="00417A02" w:rsidP="00417A02">
            <w:pPr>
              <w:widowControl w:val="0"/>
              <w:jc w:val="both"/>
              <w:rPr>
                <w:color w:val="000000"/>
                <w:lang w:val="uk-UA"/>
              </w:rPr>
            </w:pPr>
          </w:p>
        </w:tc>
      </w:tr>
      <w:tr w:rsidR="00417A02" w:rsidRPr="00417A02" w14:paraId="5C6045B3"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188DA89" w14:textId="77777777" w:rsidR="00417A02" w:rsidRPr="00417A02" w:rsidRDefault="00417A02" w:rsidP="00417A02">
            <w:pPr>
              <w:widowControl w:val="0"/>
              <w:jc w:val="both"/>
              <w:rPr>
                <w:color w:val="000000"/>
                <w:lang w:val="uk-UA"/>
              </w:rPr>
            </w:pPr>
            <w:r w:rsidRPr="00417A02">
              <w:rPr>
                <w:color w:val="000000"/>
                <w:lang w:val="uk-UA"/>
              </w:rPr>
              <w:t>5</w:t>
            </w:r>
          </w:p>
        </w:tc>
        <w:tc>
          <w:tcPr>
            <w:tcW w:w="7825" w:type="dxa"/>
            <w:tcBorders>
              <w:top w:val="single" w:sz="4" w:space="0" w:color="auto"/>
              <w:left w:val="single" w:sz="4" w:space="0" w:color="auto"/>
              <w:bottom w:val="single" w:sz="4" w:space="0" w:color="auto"/>
              <w:right w:val="single" w:sz="4" w:space="0" w:color="auto"/>
            </w:tcBorders>
            <w:hideMark/>
          </w:tcPr>
          <w:p w14:paraId="1A3484DA"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діловому партнеру посадовими особами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6BD952D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B4B21E7" w14:textId="77777777" w:rsidR="00417A02" w:rsidRPr="00417A02" w:rsidRDefault="00417A02" w:rsidP="00417A02">
            <w:pPr>
              <w:widowControl w:val="0"/>
              <w:jc w:val="both"/>
              <w:rPr>
                <w:color w:val="000000"/>
                <w:lang w:val="uk-UA"/>
              </w:rPr>
            </w:pPr>
          </w:p>
        </w:tc>
      </w:tr>
      <w:tr w:rsidR="00417A02" w:rsidRPr="00417A02" w14:paraId="29AFAD2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45ED95D" w14:textId="77777777" w:rsidR="00417A02" w:rsidRPr="00417A02" w:rsidRDefault="00417A02" w:rsidP="00417A02">
            <w:pPr>
              <w:widowControl w:val="0"/>
              <w:jc w:val="both"/>
              <w:rPr>
                <w:color w:val="000000"/>
                <w:lang w:val="uk-UA"/>
              </w:rPr>
            </w:pPr>
            <w:r w:rsidRPr="00417A02">
              <w:rPr>
                <w:color w:val="000000"/>
                <w:lang w:val="uk-UA"/>
              </w:rPr>
              <w:t>6</w:t>
            </w:r>
          </w:p>
        </w:tc>
        <w:tc>
          <w:tcPr>
            <w:tcW w:w="7825" w:type="dxa"/>
            <w:tcBorders>
              <w:top w:val="single" w:sz="4" w:space="0" w:color="auto"/>
              <w:left w:val="single" w:sz="4" w:space="0" w:color="auto"/>
              <w:bottom w:val="single" w:sz="4" w:space="0" w:color="auto"/>
              <w:right w:val="single" w:sz="4" w:space="0" w:color="auto"/>
            </w:tcBorders>
            <w:hideMark/>
          </w:tcPr>
          <w:p w14:paraId="75C5AFDB" w14:textId="77777777" w:rsidR="00417A02" w:rsidRPr="00417A02" w:rsidRDefault="00417A02" w:rsidP="00417A02">
            <w:pPr>
              <w:widowControl w:val="0"/>
              <w:jc w:val="both"/>
              <w:rPr>
                <w:color w:val="000000"/>
                <w:lang w:val="uk-UA"/>
              </w:rPr>
            </w:pPr>
            <w:r w:rsidRPr="00417A02">
              <w:rPr>
                <w:color w:val="000000"/>
                <w:lang w:val="uk-UA"/>
              </w:rPr>
              <w:t>Чи наявні у посадових осіб ділового партнера родинні зв’язки з посадовими особами ДУ ТМО?</w:t>
            </w:r>
          </w:p>
        </w:tc>
        <w:tc>
          <w:tcPr>
            <w:tcW w:w="754" w:type="dxa"/>
            <w:tcBorders>
              <w:top w:val="single" w:sz="4" w:space="0" w:color="auto"/>
              <w:left w:val="single" w:sz="4" w:space="0" w:color="auto"/>
              <w:bottom w:val="single" w:sz="4" w:space="0" w:color="auto"/>
              <w:right w:val="single" w:sz="4" w:space="0" w:color="auto"/>
            </w:tcBorders>
          </w:tcPr>
          <w:p w14:paraId="3BF85421"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40C03B4C" w14:textId="77777777" w:rsidR="00417A02" w:rsidRPr="00417A02" w:rsidRDefault="00417A02" w:rsidP="00417A02">
            <w:pPr>
              <w:widowControl w:val="0"/>
              <w:jc w:val="both"/>
              <w:rPr>
                <w:color w:val="000000"/>
                <w:lang w:val="uk-UA"/>
              </w:rPr>
            </w:pPr>
          </w:p>
        </w:tc>
      </w:tr>
      <w:tr w:rsidR="00417A02" w:rsidRPr="00417A02" w14:paraId="6C6569A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3916849" w14:textId="77777777" w:rsidR="00417A02" w:rsidRPr="00417A02" w:rsidRDefault="00417A02" w:rsidP="00417A02">
            <w:pPr>
              <w:widowControl w:val="0"/>
              <w:jc w:val="both"/>
              <w:rPr>
                <w:color w:val="000000"/>
                <w:lang w:val="uk-UA"/>
              </w:rPr>
            </w:pPr>
            <w:r w:rsidRPr="00417A02">
              <w:rPr>
                <w:color w:val="000000"/>
                <w:lang w:val="uk-UA"/>
              </w:rPr>
              <w:t>7</w:t>
            </w:r>
          </w:p>
        </w:tc>
        <w:tc>
          <w:tcPr>
            <w:tcW w:w="7825" w:type="dxa"/>
            <w:tcBorders>
              <w:top w:val="single" w:sz="4" w:space="0" w:color="auto"/>
              <w:left w:val="single" w:sz="4" w:space="0" w:color="auto"/>
              <w:bottom w:val="single" w:sz="4" w:space="0" w:color="auto"/>
              <w:right w:val="single" w:sz="4" w:space="0" w:color="auto"/>
            </w:tcBorders>
            <w:hideMark/>
          </w:tcPr>
          <w:p w14:paraId="0C5A9330" w14:textId="77777777" w:rsidR="00417A02" w:rsidRPr="00417A02" w:rsidRDefault="00417A02" w:rsidP="00417A02">
            <w:pPr>
              <w:widowControl w:val="0"/>
              <w:jc w:val="both"/>
              <w:rPr>
                <w:color w:val="000000"/>
                <w:lang w:val="uk-UA"/>
              </w:rPr>
            </w:pPr>
            <w:r w:rsidRPr="00417A02">
              <w:rPr>
                <w:color w:val="000000"/>
                <w:lang w:val="uk-UA"/>
              </w:rPr>
              <w:t>Чи запроваджена та діє у ділового партнера Антикорупційна програма?</w:t>
            </w:r>
          </w:p>
        </w:tc>
        <w:tc>
          <w:tcPr>
            <w:tcW w:w="754" w:type="dxa"/>
            <w:tcBorders>
              <w:top w:val="single" w:sz="4" w:space="0" w:color="auto"/>
              <w:left w:val="single" w:sz="4" w:space="0" w:color="auto"/>
              <w:bottom w:val="single" w:sz="4" w:space="0" w:color="auto"/>
              <w:right w:val="single" w:sz="4" w:space="0" w:color="auto"/>
            </w:tcBorders>
          </w:tcPr>
          <w:p w14:paraId="09CD43A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2A9EFE8" w14:textId="77777777" w:rsidR="00417A02" w:rsidRPr="00417A02" w:rsidRDefault="00417A02" w:rsidP="00417A02">
            <w:pPr>
              <w:widowControl w:val="0"/>
              <w:jc w:val="both"/>
              <w:rPr>
                <w:color w:val="000000"/>
                <w:lang w:val="uk-UA"/>
              </w:rPr>
            </w:pPr>
          </w:p>
        </w:tc>
      </w:tr>
      <w:tr w:rsidR="00417A02" w:rsidRPr="00417A02" w14:paraId="3710F077"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099210DF" w14:textId="77777777" w:rsidR="00417A02" w:rsidRPr="00417A02" w:rsidRDefault="00417A02" w:rsidP="00417A02">
            <w:pPr>
              <w:widowControl w:val="0"/>
              <w:jc w:val="both"/>
              <w:rPr>
                <w:color w:val="000000"/>
                <w:lang w:val="uk-UA"/>
              </w:rPr>
            </w:pPr>
            <w:r w:rsidRPr="00417A02">
              <w:rPr>
                <w:color w:val="000000"/>
                <w:lang w:val="uk-UA"/>
              </w:rPr>
              <w:t>8</w:t>
            </w:r>
          </w:p>
        </w:tc>
        <w:tc>
          <w:tcPr>
            <w:tcW w:w="7825" w:type="dxa"/>
            <w:tcBorders>
              <w:top w:val="single" w:sz="4" w:space="0" w:color="auto"/>
              <w:left w:val="single" w:sz="4" w:space="0" w:color="auto"/>
              <w:bottom w:val="single" w:sz="4" w:space="0" w:color="auto"/>
              <w:right w:val="single" w:sz="4" w:space="0" w:color="auto"/>
            </w:tcBorders>
            <w:hideMark/>
          </w:tcPr>
          <w:p w14:paraId="439DE44C" w14:textId="77777777" w:rsidR="00417A02" w:rsidRPr="00417A02" w:rsidRDefault="00417A02" w:rsidP="00417A02">
            <w:pPr>
              <w:widowControl w:val="0"/>
              <w:jc w:val="both"/>
              <w:rPr>
                <w:color w:val="000000"/>
                <w:lang w:val="uk-UA"/>
              </w:rPr>
            </w:pPr>
            <w:r w:rsidRPr="00417A02">
              <w:rPr>
                <w:color w:val="000000"/>
                <w:lang w:val="uk-UA"/>
              </w:rPr>
              <w:t>Чи відрізняються запропоновані умови договору від звичних для ділового партнера?</w:t>
            </w:r>
          </w:p>
        </w:tc>
        <w:tc>
          <w:tcPr>
            <w:tcW w:w="754" w:type="dxa"/>
            <w:tcBorders>
              <w:top w:val="single" w:sz="4" w:space="0" w:color="auto"/>
              <w:left w:val="single" w:sz="4" w:space="0" w:color="auto"/>
              <w:bottom w:val="single" w:sz="4" w:space="0" w:color="auto"/>
              <w:right w:val="single" w:sz="4" w:space="0" w:color="auto"/>
            </w:tcBorders>
          </w:tcPr>
          <w:p w14:paraId="1B4C14A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50C1D4E3" w14:textId="77777777" w:rsidR="00417A02" w:rsidRPr="00417A02" w:rsidRDefault="00417A02" w:rsidP="00417A02">
            <w:pPr>
              <w:widowControl w:val="0"/>
              <w:jc w:val="both"/>
              <w:rPr>
                <w:color w:val="000000"/>
                <w:lang w:val="uk-UA"/>
              </w:rPr>
            </w:pPr>
          </w:p>
        </w:tc>
      </w:tr>
      <w:tr w:rsidR="00417A02" w:rsidRPr="00417A02" w14:paraId="50B22488"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FE5E391" w14:textId="77777777" w:rsidR="00417A02" w:rsidRPr="00417A02" w:rsidRDefault="00417A02" w:rsidP="00417A02">
            <w:pPr>
              <w:widowControl w:val="0"/>
              <w:jc w:val="both"/>
              <w:rPr>
                <w:color w:val="000000"/>
                <w:lang w:val="uk-UA"/>
              </w:rPr>
            </w:pPr>
            <w:r w:rsidRPr="00417A02">
              <w:rPr>
                <w:color w:val="000000"/>
                <w:lang w:val="uk-UA"/>
              </w:rPr>
              <w:t>9</w:t>
            </w:r>
          </w:p>
        </w:tc>
        <w:tc>
          <w:tcPr>
            <w:tcW w:w="7825" w:type="dxa"/>
            <w:tcBorders>
              <w:top w:val="single" w:sz="4" w:space="0" w:color="auto"/>
              <w:left w:val="single" w:sz="4" w:space="0" w:color="auto"/>
              <w:bottom w:val="single" w:sz="4" w:space="0" w:color="auto"/>
              <w:right w:val="single" w:sz="4" w:space="0" w:color="auto"/>
            </w:tcBorders>
            <w:hideMark/>
          </w:tcPr>
          <w:p w14:paraId="5157FF73" w14:textId="77777777" w:rsidR="00417A02" w:rsidRPr="00417A02" w:rsidRDefault="00417A02" w:rsidP="00417A02">
            <w:pPr>
              <w:widowControl w:val="0"/>
              <w:jc w:val="both"/>
              <w:rPr>
                <w:color w:val="000000"/>
                <w:lang w:val="uk-UA"/>
              </w:rPr>
            </w:pPr>
            <w:r w:rsidRPr="00417A02">
              <w:rPr>
                <w:color w:val="000000"/>
                <w:lang w:val="uk-UA"/>
              </w:rPr>
              <w:t>Ділового партнера було обрано за конкурсною процедурою?</w:t>
            </w:r>
          </w:p>
        </w:tc>
        <w:tc>
          <w:tcPr>
            <w:tcW w:w="754" w:type="dxa"/>
            <w:tcBorders>
              <w:top w:val="single" w:sz="4" w:space="0" w:color="auto"/>
              <w:left w:val="single" w:sz="4" w:space="0" w:color="auto"/>
              <w:bottom w:val="single" w:sz="4" w:space="0" w:color="auto"/>
              <w:right w:val="single" w:sz="4" w:space="0" w:color="auto"/>
            </w:tcBorders>
          </w:tcPr>
          <w:p w14:paraId="37EFCD7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5A9731F" w14:textId="77777777" w:rsidR="00417A02" w:rsidRPr="00417A02" w:rsidRDefault="00417A02" w:rsidP="00417A02">
            <w:pPr>
              <w:widowControl w:val="0"/>
              <w:jc w:val="both"/>
              <w:rPr>
                <w:color w:val="000000"/>
                <w:lang w:val="uk-UA"/>
              </w:rPr>
            </w:pPr>
          </w:p>
        </w:tc>
      </w:tr>
      <w:tr w:rsidR="00417A02" w:rsidRPr="00417A02" w14:paraId="0A98DCFE"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D305F0E" w14:textId="77777777" w:rsidR="00417A02" w:rsidRPr="00417A02" w:rsidRDefault="00417A02" w:rsidP="00417A02">
            <w:pPr>
              <w:widowControl w:val="0"/>
              <w:jc w:val="both"/>
              <w:rPr>
                <w:color w:val="000000"/>
                <w:lang w:val="uk-UA"/>
              </w:rPr>
            </w:pPr>
            <w:r w:rsidRPr="00417A02">
              <w:rPr>
                <w:color w:val="000000"/>
                <w:lang w:val="uk-UA"/>
              </w:rPr>
              <w:t>10</w:t>
            </w:r>
          </w:p>
        </w:tc>
        <w:tc>
          <w:tcPr>
            <w:tcW w:w="7825" w:type="dxa"/>
            <w:tcBorders>
              <w:top w:val="single" w:sz="4" w:space="0" w:color="auto"/>
              <w:left w:val="single" w:sz="4" w:space="0" w:color="auto"/>
              <w:bottom w:val="single" w:sz="4" w:space="0" w:color="auto"/>
              <w:right w:val="single" w:sz="4" w:space="0" w:color="auto"/>
            </w:tcBorders>
            <w:hideMark/>
          </w:tcPr>
          <w:p w14:paraId="23BB7A46" w14:textId="77777777" w:rsidR="00417A02" w:rsidRPr="00417A02" w:rsidRDefault="00417A02" w:rsidP="00417A02">
            <w:pPr>
              <w:widowControl w:val="0"/>
              <w:jc w:val="both"/>
              <w:rPr>
                <w:color w:val="000000"/>
                <w:lang w:val="uk-UA"/>
              </w:rPr>
            </w:pPr>
            <w:r w:rsidRPr="00417A02">
              <w:rPr>
                <w:color w:val="000000"/>
                <w:lang w:val="uk-UA"/>
              </w:rPr>
              <w:t>Чи є наявний конфлікт інтересів ділового партнера і/або його посадових осіб у зв’язку з укладенням договору?</w:t>
            </w:r>
          </w:p>
        </w:tc>
        <w:tc>
          <w:tcPr>
            <w:tcW w:w="754" w:type="dxa"/>
            <w:tcBorders>
              <w:top w:val="single" w:sz="4" w:space="0" w:color="auto"/>
              <w:left w:val="single" w:sz="4" w:space="0" w:color="auto"/>
              <w:bottom w:val="single" w:sz="4" w:space="0" w:color="auto"/>
              <w:right w:val="single" w:sz="4" w:space="0" w:color="auto"/>
            </w:tcBorders>
          </w:tcPr>
          <w:p w14:paraId="6A4E8F44"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62DB1A9D" w14:textId="77777777" w:rsidR="00417A02" w:rsidRPr="00417A02" w:rsidRDefault="00417A02" w:rsidP="00417A02">
            <w:pPr>
              <w:widowControl w:val="0"/>
              <w:jc w:val="both"/>
              <w:rPr>
                <w:color w:val="000000"/>
                <w:lang w:val="uk-UA"/>
              </w:rPr>
            </w:pPr>
          </w:p>
        </w:tc>
      </w:tr>
      <w:tr w:rsidR="00417A02" w:rsidRPr="00417A02" w14:paraId="49E0F6E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562BB97" w14:textId="77777777" w:rsidR="00417A02" w:rsidRPr="00417A02" w:rsidRDefault="00417A02" w:rsidP="00417A02">
            <w:pPr>
              <w:widowControl w:val="0"/>
              <w:jc w:val="both"/>
              <w:rPr>
                <w:color w:val="000000"/>
                <w:lang w:val="uk-UA"/>
              </w:rPr>
            </w:pPr>
            <w:r w:rsidRPr="00417A02">
              <w:rPr>
                <w:color w:val="000000"/>
                <w:lang w:val="uk-UA"/>
              </w:rPr>
              <w:t>11</w:t>
            </w:r>
          </w:p>
        </w:tc>
        <w:tc>
          <w:tcPr>
            <w:tcW w:w="7825" w:type="dxa"/>
            <w:tcBorders>
              <w:top w:val="single" w:sz="4" w:space="0" w:color="auto"/>
              <w:left w:val="single" w:sz="4" w:space="0" w:color="auto"/>
              <w:bottom w:val="single" w:sz="4" w:space="0" w:color="auto"/>
              <w:right w:val="single" w:sz="4" w:space="0" w:color="auto"/>
            </w:tcBorders>
            <w:hideMark/>
          </w:tcPr>
          <w:p w14:paraId="57C355FD" w14:textId="77777777" w:rsidR="00417A02" w:rsidRPr="00417A02" w:rsidRDefault="00417A02" w:rsidP="00417A02">
            <w:pPr>
              <w:widowControl w:val="0"/>
              <w:jc w:val="both"/>
              <w:rPr>
                <w:color w:val="000000"/>
                <w:lang w:val="uk-UA"/>
              </w:rPr>
            </w:pPr>
            <w:r w:rsidRPr="00417A02">
              <w:rPr>
                <w:color w:val="000000"/>
                <w:lang w:val="uk-UA"/>
              </w:rPr>
              <w:t>Чи укладались раніше діловим партнером договори з ДУ ТМО?</w:t>
            </w:r>
          </w:p>
        </w:tc>
        <w:tc>
          <w:tcPr>
            <w:tcW w:w="754" w:type="dxa"/>
            <w:tcBorders>
              <w:top w:val="single" w:sz="4" w:space="0" w:color="auto"/>
              <w:left w:val="single" w:sz="4" w:space="0" w:color="auto"/>
              <w:bottom w:val="single" w:sz="4" w:space="0" w:color="auto"/>
              <w:right w:val="single" w:sz="4" w:space="0" w:color="auto"/>
            </w:tcBorders>
          </w:tcPr>
          <w:p w14:paraId="7BC6A558"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EC22A64" w14:textId="77777777" w:rsidR="00417A02" w:rsidRPr="00417A02" w:rsidRDefault="00417A02" w:rsidP="00417A02">
            <w:pPr>
              <w:widowControl w:val="0"/>
              <w:jc w:val="both"/>
              <w:rPr>
                <w:color w:val="000000"/>
                <w:lang w:val="uk-UA"/>
              </w:rPr>
            </w:pPr>
          </w:p>
        </w:tc>
      </w:tr>
    </w:tbl>
    <w:p w14:paraId="566CB4B6" w14:textId="77777777" w:rsidR="00417A02" w:rsidRPr="00417A02" w:rsidRDefault="00417A02" w:rsidP="00417A02">
      <w:pPr>
        <w:widowControl w:val="0"/>
        <w:jc w:val="both"/>
        <w:rPr>
          <w:color w:val="000000"/>
          <w:lang w:val="uk-UA"/>
        </w:rPr>
      </w:pPr>
    </w:p>
    <w:p w14:paraId="235D9E2F" w14:textId="2E7CBD25" w:rsidR="00417A02" w:rsidRPr="00417A02" w:rsidRDefault="00417A02" w:rsidP="00417A02">
      <w:pPr>
        <w:widowControl w:val="0"/>
        <w:jc w:val="both"/>
        <w:rPr>
          <w:color w:val="000000"/>
          <w:lang w:val="uk-UA"/>
        </w:rPr>
      </w:pPr>
    </w:p>
    <w:p w14:paraId="598A3269" w14:textId="77777777" w:rsidR="00417A02" w:rsidRPr="00417A02" w:rsidRDefault="00417A02" w:rsidP="00417A02">
      <w:pPr>
        <w:widowControl w:val="0"/>
        <w:jc w:val="both"/>
        <w:rPr>
          <w:color w:val="000000"/>
          <w:lang w:val="uk-UA"/>
        </w:rPr>
      </w:pPr>
      <w:r w:rsidRPr="00417A02">
        <w:rPr>
          <w:color w:val="000000"/>
          <w:lang w:val="uk-UA"/>
        </w:rPr>
        <w:t xml:space="preserve">________________________________________________________________________________ </w:t>
      </w:r>
    </w:p>
    <w:p w14:paraId="25BCCEF9" w14:textId="77777777" w:rsidR="00417A02" w:rsidRPr="00417A02" w:rsidRDefault="00417A02" w:rsidP="00417A02">
      <w:pPr>
        <w:widowControl w:val="0"/>
        <w:jc w:val="both"/>
        <w:rPr>
          <w:color w:val="000000"/>
          <w:lang w:val="uk-UA"/>
        </w:rPr>
      </w:pPr>
      <w:r w:rsidRPr="00417A02">
        <w:rPr>
          <w:color w:val="000000"/>
          <w:lang w:val="uk-UA"/>
        </w:rPr>
        <w:t>Посада, прізвище, ініціали, підпис уповноваженої особи учасника, завірені печаткою (за наявності)</w:t>
      </w:r>
    </w:p>
    <w:p w14:paraId="50AAD273" w14:textId="77777777" w:rsidR="00AB4ACE" w:rsidRPr="00AB4ACE" w:rsidRDefault="00AB4ACE" w:rsidP="00AB4ACE">
      <w:pPr>
        <w:widowControl w:val="0"/>
        <w:jc w:val="both"/>
        <w:rPr>
          <w:color w:val="000000"/>
          <w:lang w:val="uk-UA"/>
        </w:rPr>
      </w:pPr>
    </w:p>
    <w:p w14:paraId="27F6C59F" w14:textId="78A149DE" w:rsidR="001A5877" w:rsidRPr="00E010A5" w:rsidRDefault="000C5B57" w:rsidP="001A5877">
      <w:pPr>
        <w:tabs>
          <w:tab w:val="left" w:pos="709"/>
        </w:tabs>
        <w:ind w:left="6804"/>
        <w:rPr>
          <w:bCs/>
        </w:rPr>
      </w:pPr>
      <w:r>
        <w:rPr>
          <w:b/>
          <w:lang w:val="uk-UA"/>
        </w:rPr>
        <w:br w:type="page"/>
      </w:r>
    </w:p>
    <w:p w14:paraId="1F194F40" w14:textId="2D3ED1C4"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B87BA6">
        <w:rPr>
          <w:bCs/>
          <w:lang w:val="uk-UA"/>
        </w:rPr>
        <w:t>6</w:t>
      </w:r>
    </w:p>
    <w:p w14:paraId="2902097E" w14:textId="77777777"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14:paraId="5A106665" w14:textId="77777777"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14:paraId="06A8C7FE" w14:textId="77777777"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14:paraId="5B3B4AB1" w14:textId="77777777"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p>
    <w:p w14:paraId="140D187E" w14:textId="5E6E69A7" w:rsidR="008014CD" w:rsidRPr="005D7A85" w:rsidRDefault="008014CD" w:rsidP="008014CD">
      <w:pPr>
        <w:widowControl w:val="0"/>
        <w:autoSpaceDE w:val="0"/>
        <w:autoSpaceDN w:val="0"/>
        <w:adjustRightInd w:val="0"/>
        <w:jc w:val="center"/>
        <w:rPr>
          <w:rFonts w:ascii="Times New Roman CYR" w:hAnsi="Times New Roman CYR" w:cs="Times New Roman CYR"/>
          <w:bCs/>
          <w:lang w:eastAsia="uk-UA"/>
        </w:rPr>
      </w:pPr>
      <w:r w:rsidRPr="008014CD">
        <w:rPr>
          <w:rFonts w:ascii="Times New Roman CYR" w:hAnsi="Times New Roman CYR" w:cs="Times New Roman CYR"/>
          <w:bCs/>
          <w:lang w:val="uk-UA" w:eastAsia="uk-UA"/>
        </w:rPr>
        <w:t>(окремий файл)</w:t>
      </w:r>
    </w:p>
    <w:sectPr w:rsidR="008014CD" w:rsidRPr="005D7A85" w:rsidSect="008A049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20F26" w14:textId="77777777" w:rsidR="005545DF" w:rsidRDefault="005545DF" w:rsidP="00A810AD">
      <w:r>
        <w:separator/>
      </w:r>
    </w:p>
  </w:endnote>
  <w:endnote w:type="continuationSeparator" w:id="0">
    <w:p w14:paraId="5C153D83" w14:textId="77777777" w:rsidR="005545DF" w:rsidRDefault="005545DF" w:rsidP="00A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6C70" w14:textId="77777777" w:rsidR="00EB196E" w:rsidRDefault="00EB196E" w:rsidP="00C023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FC6C7F8" w14:textId="77777777" w:rsidR="00EB196E" w:rsidRDefault="00EB196E" w:rsidP="00A919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6EDA" w14:textId="77777777" w:rsidR="00EB196E" w:rsidRDefault="00EB196E" w:rsidP="00665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2426F">
      <w:rPr>
        <w:rStyle w:val="ae"/>
        <w:noProof/>
      </w:rPr>
      <w:t>2</w:t>
    </w:r>
    <w:r>
      <w:rPr>
        <w:rStyle w:val="ae"/>
      </w:rPr>
      <w:fldChar w:fldCharType="end"/>
    </w:r>
  </w:p>
  <w:p w14:paraId="0F769F14" w14:textId="77777777" w:rsidR="00EB196E" w:rsidRDefault="00EB196E" w:rsidP="00A92E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AEB45" w14:textId="77777777" w:rsidR="005545DF" w:rsidRDefault="005545DF" w:rsidP="00A810AD">
      <w:r>
        <w:separator/>
      </w:r>
    </w:p>
  </w:footnote>
  <w:footnote w:type="continuationSeparator" w:id="0">
    <w:p w14:paraId="4000DACD" w14:textId="77777777" w:rsidR="005545DF" w:rsidRDefault="005545DF" w:rsidP="00A8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6F6F" w14:textId="77777777" w:rsidR="00EB196E" w:rsidRDefault="00EB196E" w:rsidP="00A9198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14:paraId="2A60BDA2" w14:textId="77777777" w:rsidR="00EB196E" w:rsidRDefault="00EB196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2">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51D48"/>
    <w:multiLevelType w:val="hybridMultilevel"/>
    <w:tmpl w:val="F3D85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8D05FC"/>
    <w:multiLevelType w:val="hybridMultilevel"/>
    <w:tmpl w:val="A18E6AD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756A13"/>
    <w:multiLevelType w:val="hybridMultilevel"/>
    <w:tmpl w:val="F82E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B108E0"/>
    <w:multiLevelType w:val="hybridMultilevel"/>
    <w:tmpl w:val="0D7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853736"/>
    <w:multiLevelType w:val="hybridMultilevel"/>
    <w:tmpl w:val="D4CC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8"/>
  </w:num>
  <w:num w:numId="5">
    <w:abstractNumId w:val="6"/>
  </w:num>
  <w:num w:numId="6">
    <w:abstractNumId w:val="4"/>
  </w:num>
  <w:num w:numId="7">
    <w:abstractNumId w:val="12"/>
  </w:num>
  <w:num w:numId="8">
    <w:abstractNumId w:val="2"/>
  </w:num>
  <w:num w:numId="9">
    <w:abstractNumId w:val="10"/>
  </w:num>
  <w:num w:numId="10">
    <w:abstractNumId w:val="13"/>
  </w:num>
  <w:num w:numId="11">
    <w:abstractNumId w:val="3"/>
  </w:num>
  <w:num w:numId="12">
    <w:abstractNumId w:val="7"/>
  </w:num>
  <w:num w:numId="13">
    <w:abstractNumId w:val="15"/>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7"/>
    <w:rsid w:val="0000089A"/>
    <w:rsid w:val="000011C8"/>
    <w:rsid w:val="0000281B"/>
    <w:rsid w:val="0000354C"/>
    <w:rsid w:val="00004755"/>
    <w:rsid w:val="00004A7E"/>
    <w:rsid w:val="000055FA"/>
    <w:rsid w:val="000056CF"/>
    <w:rsid w:val="0000595E"/>
    <w:rsid w:val="00006756"/>
    <w:rsid w:val="00007CD1"/>
    <w:rsid w:val="000131BE"/>
    <w:rsid w:val="00013392"/>
    <w:rsid w:val="000147C5"/>
    <w:rsid w:val="000150A5"/>
    <w:rsid w:val="0001513B"/>
    <w:rsid w:val="000168F2"/>
    <w:rsid w:val="00016A7F"/>
    <w:rsid w:val="00021FFE"/>
    <w:rsid w:val="00026E58"/>
    <w:rsid w:val="0002726F"/>
    <w:rsid w:val="00027C39"/>
    <w:rsid w:val="00031F85"/>
    <w:rsid w:val="000321A2"/>
    <w:rsid w:val="00032723"/>
    <w:rsid w:val="00034334"/>
    <w:rsid w:val="00035706"/>
    <w:rsid w:val="00035BB1"/>
    <w:rsid w:val="00036C33"/>
    <w:rsid w:val="000378F8"/>
    <w:rsid w:val="00037F1A"/>
    <w:rsid w:val="00040F94"/>
    <w:rsid w:val="00041079"/>
    <w:rsid w:val="0004231F"/>
    <w:rsid w:val="0004329B"/>
    <w:rsid w:val="00043ACD"/>
    <w:rsid w:val="000442AB"/>
    <w:rsid w:val="00046332"/>
    <w:rsid w:val="000473A7"/>
    <w:rsid w:val="00047C98"/>
    <w:rsid w:val="0005049F"/>
    <w:rsid w:val="00051D65"/>
    <w:rsid w:val="00052510"/>
    <w:rsid w:val="00053C62"/>
    <w:rsid w:val="00053F14"/>
    <w:rsid w:val="0005401B"/>
    <w:rsid w:val="00054029"/>
    <w:rsid w:val="00054AF7"/>
    <w:rsid w:val="00055608"/>
    <w:rsid w:val="000559C8"/>
    <w:rsid w:val="00056046"/>
    <w:rsid w:val="0006373A"/>
    <w:rsid w:val="00064B3F"/>
    <w:rsid w:val="00065064"/>
    <w:rsid w:val="00065225"/>
    <w:rsid w:val="00066364"/>
    <w:rsid w:val="00070C2E"/>
    <w:rsid w:val="00070F03"/>
    <w:rsid w:val="00071120"/>
    <w:rsid w:val="0007132B"/>
    <w:rsid w:val="00073BBA"/>
    <w:rsid w:val="00075F50"/>
    <w:rsid w:val="000775B6"/>
    <w:rsid w:val="000775C0"/>
    <w:rsid w:val="00077BE0"/>
    <w:rsid w:val="00080549"/>
    <w:rsid w:val="00080FF4"/>
    <w:rsid w:val="00081091"/>
    <w:rsid w:val="000816F6"/>
    <w:rsid w:val="00081719"/>
    <w:rsid w:val="0008425A"/>
    <w:rsid w:val="000848B5"/>
    <w:rsid w:val="00086C02"/>
    <w:rsid w:val="00090339"/>
    <w:rsid w:val="0009056F"/>
    <w:rsid w:val="00092181"/>
    <w:rsid w:val="000945CB"/>
    <w:rsid w:val="00094D01"/>
    <w:rsid w:val="0009526E"/>
    <w:rsid w:val="0009558A"/>
    <w:rsid w:val="00096572"/>
    <w:rsid w:val="000A0A5F"/>
    <w:rsid w:val="000A1A43"/>
    <w:rsid w:val="000A210A"/>
    <w:rsid w:val="000A46B6"/>
    <w:rsid w:val="000A4D0F"/>
    <w:rsid w:val="000A5834"/>
    <w:rsid w:val="000A5A2E"/>
    <w:rsid w:val="000B0384"/>
    <w:rsid w:val="000B05C6"/>
    <w:rsid w:val="000B08EA"/>
    <w:rsid w:val="000B2502"/>
    <w:rsid w:val="000B26D7"/>
    <w:rsid w:val="000B5BB2"/>
    <w:rsid w:val="000B66CB"/>
    <w:rsid w:val="000C269E"/>
    <w:rsid w:val="000C2E88"/>
    <w:rsid w:val="000C2EEC"/>
    <w:rsid w:val="000C33C9"/>
    <w:rsid w:val="000C562C"/>
    <w:rsid w:val="000C5B57"/>
    <w:rsid w:val="000C6F87"/>
    <w:rsid w:val="000D0DDF"/>
    <w:rsid w:val="000D19DD"/>
    <w:rsid w:val="000D1D76"/>
    <w:rsid w:val="000D41EA"/>
    <w:rsid w:val="000D456E"/>
    <w:rsid w:val="000D48CB"/>
    <w:rsid w:val="000D4FDF"/>
    <w:rsid w:val="000D5AC8"/>
    <w:rsid w:val="000D6167"/>
    <w:rsid w:val="000D68FF"/>
    <w:rsid w:val="000D6C26"/>
    <w:rsid w:val="000D73A4"/>
    <w:rsid w:val="000E0668"/>
    <w:rsid w:val="000E0A70"/>
    <w:rsid w:val="000E30A1"/>
    <w:rsid w:val="000E5A69"/>
    <w:rsid w:val="000E62BA"/>
    <w:rsid w:val="000E7F98"/>
    <w:rsid w:val="000F09D6"/>
    <w:rsid w:val="000F1C07"/>
    <w:rsid w:val="000F214C"/>
    <w:rsid w:val="000F5197"/>
    <w:rsid w:val="000F618A"/>
    <w:rsid w:val="000F7050"/>
    <w:rsid w:val="00103260"/>
    <w:rsid w:val="00103625"/>
    <w:rsid w:val="00103D27"/>
    <w:rsid w:val="00103D7D"/>
    <w:rsid w:val="001047D0"/>
    <w:rsid w:val="00104822"/>
    <w:rsid w:val="0010550E"/>
    <w:rsid w:val="0010646A"/>
    <w:rsid w:val="00106767"/>
    <w:rsid w:val="00106ED4"/>
    <w:rsid w:val="001077A3"/>
    <w:rsid w:val="00110D4C"/>
    <w:rsid w:val="00113D7A"/>
    <w:rsid w:val="00114AC7"/>
    <w:rsid w:val="001150BE"/>
    <w:rsid w:val="001159EF"/>
    <w:rsid w:val="0011738E"/>
    <w:rsid w:val="00117C9E"/>
    <w:rsid w:val="001215C8"/>
    <w:rsid w:val="00121B12"/>
    <w:rsid w:val="00121C3C"/>
    <w:rsid w:val="001228DF"/>
    <w:rsid w:val="00122F06"/>
    <w:rsid w:val="0012312C"/>
    <w:rsid w:val="001238B4"/>
    <w:rsid w:val="001248C7"/>
    <w:rsid w:val="00125C72"/>
    <w:rsid w:val="0012605E"/>
    <w:rsid w:val="00127C16"/>
    <w:rsid w:val="00131954"/>
    <w:rsid w:val="00132365"/>
    <w:rsid w:val="0013254B"/>
    <w:rsid w:val="001338B0"/>
    <w:rsid w:val="00133DF8"/>
    <w:rsid w:val="001345C5"/>
    <w:rsid w:val="00134943"/>
    <w:rsid w:val="00134A1E"/>
    <w:rsid w:val="00135157"/>
    <w:rsid w:val="0013698A"/>
    <w:rsid w:val="001429A9"/>
    <w:rsid w:val="00142D21"/>
    <w:rsid w:val="001436AA"/>
    <w:rsid w:val="00143911"/>
    <w:rsid w:val="00143E48"/>
    <w:rsid w:val="00144CE2"/>
    <w:rsid w:val="00145979"/>
    <w:rsid w:val="00145BBA"/>
    <w:rsid w:val="001466F3"/>
    <w:rsid w:val="00147FB7"/>
    <w:rsid w:val="001508B7"/>
    <w:rsid w:val="0015232D"/>
    <w:rsid w:val="001527F0"/>
    <w:rsid w:val="0015516C"/>
    <w:rsid w:val="0015551E"/>
    <w:rsid w:val="00155A2A"/>
    <w:rsid w:val="00161E0F"/>
    <w:rsid w:val="001626EA"/>
    <w:rsid w:val="0016593F"/>
    <w:rsid w:val="00165CD2"/>
    <w:rsid w:val="00166A54"/>
    <w:rsid w:val="00166D96"/>
    <w:rsid w:val="00172121"/>
    <w:rsid w:val="00172986"/>
    <w:rsid w:val="0017330E"/>
    <w:rsid w:val="00173E9F"/>
    <w:rsid w:val="00173EA0"/>
    <w:rsid w:val="00174BC5"/>
    <w:rsid w:val="0017644C"/>
    <w:rsid w:val="00180EF1"/>
    <w:rsid w:val="00185040"/>
    <w:rsid w:val="00185785"/>
    <w:rsid w:val="00186615"/>
    <w:rsid w:val="0018735E"/>
    <w:rsid w:val="001873AA"/>
    <w:rsid w:val="00187573"/>
    <w:rsid w:val="0019060B"/>
    <w:rsid w:val="00190824"/>
    <w:rsid w:val="001914CB"/>
    <w:rsid w:val="001931AA"/>
    <w:rsid w:val="00193708"/>
    <w:rsid w:val="001945A7"/>
    <w:rsid w:val="00195499"/>
    <w:rsid w:val="00195CD8"/>
    <w:rsid w:val="00196872"/>
    <w:rsid w:val="001A1456"/>
    <w:rsid w:val="001A16EC"/>
    <w:rsid w:val="001A29CF"/>
    <w:rsid w:val="001A2E2A"/>
    <w:rsid w:val="001A2F60"/>
    <w:rsid w:val="001A33EE"/>
    <w:rsid w:val="001A43A1"/>
    <w:rsid w:val="001A477E"/>
    <w:rsid w:val="001A5877"/>
    <w:rsid w:val="001A6024"/>
    <w:rsid w:val="001A7C25"/>
    <w:rsid w:val="001B0404"/>
    <w:rsid w:val="001B0496"/>
    <w:rsid w:val="001B140C"/>
    <w:rsid w:val="001B1A32"/>
    <w:rsid w:val="001B1EB7"/>
    <w:rsid w:val="001B2598"/>
    <w:rsid w:val="001B28DF"/>
    <w:rsid w:val="001B523D"/>
    <w:rsid w:val="001C0D2C"/>
    <w:rsid w:val="001C1521"/>
    <w:rsid w:val="001C505D"/>
    <w:rsid w:val="001C5A90"/>
    <w:rsid w:val="001C5DBF"/>
    <w:rsid w:val="001C628E"/>
    <w:rsid w:val="001D03CB"/>
    <w:rsid w:val="001D12F2"/>
    <w:rsid w:val="001D23C3"/>
    <w:rsid w:val="001D2C96"/>
    <w:rsid w:val="001D498B"/>
    <w:rsid w:val="001D4ECA"/>
    <w:rsid w:val="001D5399"/>
    <w:rsid w:val="001E019D"/>
    <w:rsid w:val="001E28B8"/>
    <w:rsid w:val="001E355F"/>
    <w:rsid w:val="001E4741"/>
    <w:rsid w:val="001E4BF8"/>
    <w:rsid w:val="001E55CF"/>
    <w:rsid w:val="001E5A41"/>
    <w:rsid w:val="001E6056"/>
    <w:rsid w:val="001E719D"/>
    <w:rsid w:val="001F14FB"/>
    <w:rsid w:val="001F2D3C"/>
    <w:rsid w:val="001F346E"/>
    <w:rsid w:val="001F3958"/>
    <w:rsid w:val="001F53D8"/>
    <w:rsid w:val="001F55F5"/>
    <w:rsid w:val="001F5719"/>
    <w:rsid w:val="001F74AC"/>
    <w:rsid w:val="00201659"/>
    <w:rsid w:val="002016C5"/>
    <w:rsid w:val="00201EEF"/>
    <w:rsid w:val="00202015"/>
    <w:rsid w:val="00202B6F"/>
    <w:rsid w:val="00202E9B"/>
    <w:rsid w:val="002038C5"/>
    <w:rsid w:val="002045C9"/>
    <w:rsid w:val="0020547D"/>
    <w:rsid w:val="00205695"/>
    <w:rsid w:val="00205B01"/>
    <w:rsid w:val="0021056D"/>
    <w:rsid w:val="00210DF0"/>
    <w:rsid w:val="002110B0"/>
    <w:rsid w:val="00211780"/>
    <w:rsid w:val="00211EE0"/>
    <w:rsid w:val="002138CE"/>
    <w:rsid w:val="00213F2D"/>
    <w:rsid w:val="0021697D"/>
    <w:rsid w:val="002171D5"/>
    <w:rsid w:val="00217CDB"/>
    <w:rsid w:val="002210E9"/>
    <w:rsid w:val="00221829"/>
    <w:rsid w:val="0022232F"/>
    <w:rsid w:val="00222406"/>
    <w:rsid w:val="00223780"/>
    <w:rsid w:val="00224393"/>
    <w:rsid w:val="002244F1"/>
    <w:rsid w:val="00224CFA"/>
    <w:rsid w:val="002260E1"/>
    <w:rsid w:val="00230BB0"/>
    <w:rsid w:val="00231C04"/>
    <w:rsid w:val="00232571"/>
    <w:rsid w:val="00235547"/>
    <w:rsid w:val="00235707"/>
    <w:rsid w:val="00235C3C"/>
    <w:rsid w:val="002364CC"/>
    <w:rsid w:val="00236A1B"/>
    <w:rsid w:val="00237CF3"/>
    <w:rsid w:val="00237EA2"/>
    <w:rsid w:val="002406A8"/>
    <w:rsid w:val="00242BB2"/>
    <w:rsid w:val="00245949"/>
    <w:rsid w:val="00247D90"/>
    <w:rsid w:val="00251F79"/>
    <w:rsid w:val="00254D67"/>
    <w:rsid w:val="0025502C"/>
    <w:rsid w:val="0025541D"/>
    <w:rsid w:val="00255C2A"/>
    <w:rsid w:val="002569CF"/>
    <w:rsid w:val="00256B8E"/>
    <w:rsid w:val="00256EE3"/>
    <w:rsid w:val="00257EA6"/>
    <w:rsid w:val="002601DB"/>
    <w:rsid w:val="00260A3C"/>
    <w:rsid w:val="0026394F"/>
    <w:rsid w:val="00263D13"/>
    <w:rsid w:val="002643BE"/>
    <w:rsid w:val="00264672"/>
    <w:rsid w:val="00264E7A"/>
    <w:rsid w:val="0026536F"/>
    <w:rsid w:val="0026550F"/>
    <w:rsid w:val="00265C2A"/>
    <w:rsid w:val="0026626F"/>
    <w:rsid w:val="0026725E"/>
    <w:rsid w:val="002679C4"/>
    <w:rsid w:val="00267BE9"/>
    <w:rsid w:val="00271366"/>
    <w:rsid w:val="00275158"/>
    <w:rsid w:val="002754CC"/>
    <w:rsid w:val="00275A79"/>
    <w:rsid w:val="0027761E"/>
    <w:rsid w:val="002805F4"/>
    <w:rsid w:val="00280934"/>
    <w:rsid w:val="002809CD"/>
    <w:rsid w:val="0028223C"/>
    <w:rsid w:val="00282776"/>
    <w:rsid w:val="00282ED5"/>
    <w:rsid w:val="0028355C"/>
    <w:rsid w:val="00283AFB"/>
    <w:rsid w:val="00285FE4"/>
    <w:rsid w:val="00290FF3"/>
    <w:rsid w:val="002925F9"/>
    <w:rsid w:val="00292875"/>
    <w:rsid w:val="002928D1"/>
    <w:rsid w:val="00292AC9"/>
    <w:rsid w:val="00292AEF"/>
    <w:rsid w:val="00292C30"/>
    <w:rsid w:val="002930E6"/>
    <w:rsid w:val="00293341"/>
    <w:rsid w:val="0029369B"/>
    <w:rsid w:val="00293B04"/>
    <w:rsid w:val="00293E56"/>
    <w:rsid w:val="002A033E"/>
    <w:rsid w:val="002A2253"/>
    <w:rsid w:val="002A2336"/>
    <w:rsid w:val="002A24E8"/>
    <w:rsid w:val="002A2828"/>
    <w:rsid w:val="002A3285"/>
    <w:rsid w:val="002A364E"/>
    <w:rsid w:val="002A42FC"/>
    <w:rsid w:val="002A49F5"/>
    <w:rsid w:val="002A4E3A"/>
    <w:rsid w:val="002A6042"/>
    <w:rsid w:val="002A63F4"/>
    <w:rsid w:val="002A6488"/>
    <w:rsid w:val="002A6D33"/>
    <w:rsid w:val="002A7BE1"/>
    <w:rsid w:val="002B0868"/>
    <w:rsid w:val="002B0C2B"/>
    <w:rsid w:val="002B0FBC"/>
    <w:rsid w:val="002B1054"/>
    <w:rsid w:val="002B1305"/>
    <w:rsid w:val="002B13C7"/>
    <w:rsid w:val="002B1E10"/>
    <w:rsid w:val="002B3774"/>
    <w:rsid w:val="002B4E0E"/>
    <w:rsid w:val="002B50DB"/>
    <w:rsid w:val="002B5C59"/>
    <w:rsid w:val="002B5D16"/>
    <w:rsid w:val="002B68E9"/>
    <w:rsid w:val="002B75A5"/>
    <w:rsid w:val="002C0386"/>
    <w:rsid w:val="002C04C3"/>
    <w:rsid w:val="002C0C0B"/>
    <w:rsid w:val="002C186D"/>
    <w:rsid w:val="002C2935"/>
    <w:rsid w:val="002C2AA5"/>
    <w:rsid w:val="002C2C61"/>
    <w:rsid w:val="002C32E8"/>
    <w:rsid w:val="002C42C5"/>
    <w:rsid w:val="002C4650"/>
    <w:rsid w:val="002C4B2B"/>
    <w:rsid w:val="002C4C11"/>
    <w:rsid w:val="002C528B"/>
    <w:rsid w:val="002C78F0"/>
    <w:rsid w:val="002C79EE"/>
    <w:rsid w:val="002D0127"/>
    <w:rsid w:val="002D171E"/>
    <w:rsid w:val="002D1752"/>
    <w:rsid w:val="002D2441"/>
    <w:rsid w:val="002D2CFB"/>
    <w:rsid w:val="002D2FCA"/>
    <w:rsid w:val="002D3D4F"/>
    <w:rsid w:val="002D4B5C"/>
    <w:rsid w:val="002E0C0B"/>
    <w:rsid w:val="002E0D2C"/>
    <w:rsid w:val="002E1D7D"/>
    <w:rsid w:val="002E3C3D"/>
    <w:rsid w:val="002E424A"/>
    <w:rsid w:val="002E4327"/>
    <w:rsid w:val="002E6066"/>
    <w:rsid w:val="002E6F70"/>
    <w:rsid w:val="002F05B8"/>
    <w:rsid w:val="002F07AE"/>
    <w:rsid w:val="002F0A6F"/>
    <w:rsid w:val="002F1B96"/>
    <w:rsid w:val="002F2119"/>
    <w:rsid w:val="002F32CD"/>
    <w:rsid w:val="002F3974"/>
    <w:rsid w:val="002F5411"/>
    <w:rsid w:val="002F5499"/>
    <w:rsid w:val="002F7DF2"/>
    <w:rsid w:val="00302588"/>
    <w:rsid w:val="00302804"/>
    <w:rsid w:val="00302A62"/>
    <w:rsid w:val="00302A66"/>
    <w:rsid w:val="00302DB7"/>
    <w:rsid w:val="00303735"/>
    <w:rsid w:val="00305776"/>
    <w:rsid w:val="003060A4"/>
    <w:rsid w:val="0030669D"/>
    <w:rsid w:val="003066C5"/>
    <w:rsid w:val="0030688E"/>
    <w:rsid w:val="00312BD0"/>
    <w:rsid w:val="00312F48"/>
    <w:rsid w:val="00314805"/>
    <w:rsid w:val="00315792"/>
    <w:rsid w:val="00315DBA"/>
    <w:rsid w:val="00316513"/>
    <w:rsid w:val="00317CA8"/>
    <w:rsid w:val="003214D4"/>
    <w:rsid w:val="00321C99"/>
    <w:rsid w:val="003220C3"/>
    <w:rsid w:val="00322DFE"/>
    <w:rsid w:val="00322F3C"/>
    <w:rsid w:val="003232CC"/>
    <w:rsid w:val="00325996"/>
    <w:rsid w:val="00326367"/>
    <w:rsid w:val="00330B33"/>
    <w:rsid w:val="00330E18"/>
    <w:rsid w:val="00330F95"/>
    <w:rsid w:val="00331667"/>
    <w:rsid w:val="00332DAD"/>
    <w:rsid w:val="003337D0"/>
    <w:rsid w:val="00334ADA"/>
    <w:rsid w:val="00334E6F"/>
    <w:rsid w:val="00337075"/>
    <w:rsid w:val="00340550"/>
    <w:rsid w:val="00340DEE"/>
    <w:rsid w:val="00341553"/>
    <w:rsid w:val="003416D9"/>
    <w:rsid w:val="003420BC"/>
    <w:rsid w:val="0034378C"/>
    <w:rsid w:val="00343E4A"/>
    <w:rsid w:val="00345209"/>
    <w:rsid w:val="00345650"/>
    <w:rsid w:val="00345B71"/>
    <w:rsid w:val="00346E62"/>
    <w:rsid w:val="0034727D"/>
    <w:rsid w:val="0034732B"/>
    <w:rsid w:val="0035079E"/>
    <w:rsid w:val="00352464"/>
    <w:rsid w:val="00356F26"/>
    <w:rsid w:val="003579B6"/>
    <w:rsid w:val="00357C67"/>
    <w:rsid w:val="00360D1A"/>
    <w:rsid w:val="00360F8E"/>
    <w:rsid w:val="00361446"/>
    <w:rsid w:val="003614C1"/>
    <w:rsid w:val="003615DF"/>
    <w:rsid w:val="003626CA"/>
    <w:rsid w:val="00362A9F"/>
    <w:rsid w:val="00366916"/>
    <w:rsid w:val="0036696B"/>
    <w:rsid w:val="00367259"/>
    <w:rsid w:val="00367A35"/>
    <w:rsid w:val="00367BB9"/>
    <w:rsid w:val="00367DE6"/>
    <w:rsid w:val="00371CD8"/>
    <w:rsid w:val="00373394"/>
    <w:rsid w:val="003759A2"/>
    <w:rsid w:val="00380954"/>
    <w:rsid w:val="0038165A"/>
    <w:rsid w:val="00382B5B"/>
    <w:rsid w:val="00382F64"/>
    <w:rsid w:val="00383460"/>
    <w:rsid w:val="003838EB"/>
    <w:rsid w:val="00384395"/>
    <w:rsid w:val="00385870"/>
    <w:rsid w:val="00385C97"/>
    <w:rsid w:val="00386F3C"/>
    <w:rsid w:val="00386F81"/>
    <w:rsid w:val="003870A7"/>
    <w:rsid w:val="00387591"/>
    <w:rsid w:val="003877F5"/>
    <w:rsid w:val="003902EA"/>
    <w:rsid w:val="00391A42"/>
    <w:rsid w:val="00391DD3"/>
    <w:rsid w:val="003939EE"/>
    <w:rsid w:val="003946C1"/>
    <w:rsid w:val="00395D11"/>
    <w:rsid w:val="00395FF3"/>
    <w:rsid w:val="003965F1"/>
    <w:rsid w:val="0039722A"/>
    <w:rsid w:val="003973FC"/>
    <w:rsid w:val="00397678"/>
    <w:rsid w:val="003A1D60"/>
    <w:rsid w:val="003A2DD2"/>
    <w:rsid w:val="003A2F8D"/>
    <w:rsid w:val="003A31C1"/>
    <w:rsid w:val="003A3323"/>
    <w:rsid w:val="003A3A8D"/>
    <w:rsid w:val="003A3B8B"/>
    <w:rsid w:val="003A3FA7"/>
    <w:rsid w:val="003A4636"/>
    <w:rsid w:val="003A5372"/>
    <w:rsid w:val="003A55F7"/>
    <w:rsid w:val="003A5F5C"/>
    <w:rsid w:val="003B0B4D"/>
    <w:rsid w:val="003B0BE7"/>
    <w:rsid w:val="003B210F"/>
    <w:rsid w:val="003B2D8F"/>
    <w:rsid w:val="003B3BA6"/>
    <w:rsid w:val="003B3E5B"/>
    <w:rsid w:val="003B4023"/>
    <w:rsid w:val="003B457A"/>
    <w:rsid w:val="003B6E3E"/>
    <w:rsid w:val="003B728E"/>
    <w:rsid w:val="003B799E"/>
    <w:rsid w:val="003C070B"/>
    <w:rsid w:val="003C0A6C"/>
    <w:rsid w:val="003C1D9F"/>
    <w:rsid w:val="003C2935"/>
    <w:rsid w:val="003C4DE4"/>
    <w:rsid w:val="003C5FFD"/>
    <w:rsid w:val="003C6498"/>
    <w:rsid w:val="003C7922"/>
    <w:rsid w:val="003D0857"/>
    <w:rsid w:val="003D10EB"/>
    <w:rsid w:val="003D2412"/>
    <w:rsid w:val="003D2B70"/>
    <w:rsid w:val="003D307F"/>
    <w:rsid w:val="003D416D"/>
    <w:rsid w:val="003D4386"/>
    <w:rsid w:val="003D7B49"/>
    <w:rsid w:val="003D7E8E"/>
    <w:rsid w:val="003E005B"/>
    <w:rsid w:val="003E11B6"/>
    <w:rsid w:val="003E1F6E"/>
    <w:rsid w:val="003E2B07"/>
    <w:rsid w:val="003E3BD8"/>
    <w:rsid w:val="003E4685"/>
    <w:rsid w:val="003E4A76"/>
    <w:rsid w:val="003E4DF6"/>
    <w:rsid w:val="003E4DFF"/>
    <w:rsid w:val="003E593C"/>
    <w:rsid w:val="003E6275"/>
    <w:rsid w:val="003E646F"/>
    <w:rsid w:val="003E6C1B"/>
    <w:rsid w:val="003E7A31"/>
    <w:rsid w:val="003F0613"/>
    <w:rsid w:val="003F1946"/>
    <w:rsid w:val="003F69D4"/>
    <w:rsid w:val="003F6E86"/>
    <w:rsid w:val="003F72D9"/>
    <w:rsid w:val="00400E5D"/>
    <w:rsid w:val="00402154"/>
    <w:rsid w:val="004025C4"/>
    <w:rsid w:val="00402F3C"/>
    <w:rsid w:val="004032C3"/>
    <w:rsid w:val="00403B3B"/>
    <w:rsid w:val="00404080"/>
    <w:rsid w:val="004041D9"/>
    <w:rsid w:val="00405B0B"/>
    <w:rsid w:val="00405C3F"/>
    <w:rsid w:val="00407808"/>
    <w:rsid w:val="00407952"/>
    <w:rsid w:val="004103C3"/>
    <w:rsid w:val="00410B90"/>
    <w:rsid w:val="00410F72"/>
    <w:rsid w:val="004118D9"/>
    <w:rsid w:val="004124FD"/>
    <w:rsid w:val="004140C5"/>
    <w:rsid w:val="00415273"/>
    <w:rsid w:val="00416B17"/>
    <w:rsid w:val="00417A02"/>
    <w:rsid w:val="00417EB5"/>
    <w:rsid w:val="00417ECF"/>
    <w:rsid w:val="00420BD4"/>
    <w:rsid w:val="004217D9"/>
    <w:rsid w:val="00421F1B"/>
    <w:rsid w:val="004242D5"/>
    <w:rsid w:val="00425258"/>
    <w:rsid w:val="0042588E"/>
    <w:rsid w:val="00425A84"/>
    <w:rsid w:val="00426909"/>
    <w:rsid w:val="00427D15"/>
    <w:rsid w:val="00430A14"/>
    <w:rsid w:val="00431182"/>
    <w:rsid w:val="004333E7"/>
    <w:rsid w:val="00433538"/>
    <w:rsid w:val="00433782"/>
    <w:rsid w:val="00434600"/>
    <w:rsid w:val="004347AC"/>
    <w:rsid w:val="00435413"/>
    <w:rsid w:val="00435A5A"/>
    <w:rsid w:val="00435AF7"/>
    <w:rsid w:val="004373B5"/>
    <w:rsid w:val="00437AFC"/>
    <w:rsid w:val="0044141B"/>
    <w:rsid w:val="00441F14"/>
    <w:rsid w:val="004429EC"/>
    <w:rsid w:val="00442E6E"/>
    <w:rsid w:val="004430E9"/>
    <w:rsid w:val="0044354B"/>
    <w:rsid w:val="00444E08"/>
    <w:rsid w:val="00444F11"/>
    <w:rsid w:val="00446990"/>
    <w:rsid w:val="00446E86"/>
    <w:rsid w:val="00447721"/>
    <w:rsid w:val="004500DA"/>
    <w:rsid w:val="004533E2"/>
    <w:rsid w:val="00453F68"/>
    <w:rsid w:val="00454DD2"/>
    <w:rsid w:val="00455611"/>
    <w:rsid w:val="00455DED"/>
    <w:rsid w:val="0045601E"/>
    <w:rsid w:val="00456169"/>
    <w:rsid w:val="00456763"/>
    <w:rsid w:val="00456A97"/>
    <w:rsid w:val="00456AE8"/>
    <w:rsid w:val="0045734B"/>
    <w:rsid w:val="00457711"/>
    <w:rsid w:val="00457A0E"/>
    <w:rsid w:val="00457BB8"/>
    <w:rsid w:val="00462179"/>
    <w:rsid w:val="0046280C"/>
    <w:rsid w:val="00463AA3"/>
    <w:rsid w:val="00463D2C"/>
    <w:rsid w:val="004644BC"/>
    <w:rsid w:val="004655E1"/>
    <w:rsid w:val="004665FC"/>
    <w:rsid w:val="00466876"/>
    <w:rsid w:val="00466E9A"/>
    <w:rsid w:val="00466EE5"/>
    <w:rsid w:val="00470C6A"/>
    <w:rsid w:val="0047133B"/>
    <w:rsid w:val="00471833"/>
    <w:rsid w:val="00471CB2"/>
    <w:rsid w:val="004725BB"/>
    <w:rsid w:val="00472F6F"/>
    <w:rsid w:val="004732DF"/>
    <w:rsid w:val="00474274"/>
    <w:rsid w:val="004774C7"/>
    <w:rsid w:val="004814D1"/>
    <w:rsid w:val="00481FB6"/>
    <w:rsid w:val="004823F1"/>
    <w:rsid w:val="0048298F"/>
    <w:rsid w:val="00482F43"/>
    <w:rsid w:val="0048309B"/>
    <w:rsid w:val="0048339F"/>
    <w:rsid w:val="004835D7"/>
    <w:rsid w:val="00483ECB"/>
    <w:rsid w:val="00484FE7"/>
    <w:rsid w:val="00485881"/>
    <w:rsid w:val="004904FD"/>
    <w:rsid w:val="004907E9"/>
    <w:rsid w:val="00492FF0"/>
    <w:rsid w:val="0049459C"/>
    <w:rsid w:val="0049473C"/>
    <w:rsid w:val="00494B73"/>
    <w:rsid w:val="0049592B"/>
    <w:rsid w:val="00496969"/>
    <w:rsid w:val="004A014A"/>
    <w:rsid w:val="004A19AC"/>
    <w:rsid w:val="004A21E1"/>
    <w:rsid w:val="004A2B26"/>
    <w:rsid w:val="004A2F35"/>
    <w:rsid w:val="004A3348"/>
    <w:rsid w:val="004A3901"/>
    <w:rsid w:val="004A3B20"/>
    <w:rsid w:val="004A4EDE"/>
    <w:rsid w:val="004A5012"/>
    <w:rsid w:val="004A56AE"/>
    <w:rsid w:val="004A5C03"/>
    <w:rsid w:val="004A5C2D"/>
    <w:rsid w:val="004A6773"/>
    <w:rsid w:val="004A73AB"/>
    <w:rsid w:val="004B07DA"/>
    <w:rsid w:val="004B0AB5"/>
    <w:rsid w:val="004B1E2A"/>
    <w:rsid w:val="004B2663"/>
    <w:rsid w:val="004B4612"/>
    <w:rsid w:val="004B50D3"/>
    <w:rsid w:val="004B5F5E"/>
    <w:rsid w:val="004B6040"/>
    <w:rsid w:val="004B663E"/>
    <w:rsid w:val="004B6B71"/>
    <w:rsid w:val="004B73DC"/>
    <w:rsid w:val="004C0661"/>
    <w:rsid w:val="004C0A98"/>
    <w:rsid w:val="004C0F2C"/>
    <w:rsid w:val="004C159D"/>
    <w:rsid w:val="004C38B7"/>
    <w:rsid w:val="004C48B6"/>
    <w:rsid w:val="004C4BBA"/>
    <w:rsid w:val="004C5124"/>
    <w:rsid w:val="004C5660"/>
    <w:rsid w:val="004D3070"/>
    <w:rsid w:val="004D38C4"/>
    <w:rsid w:val="004D3A9D"/>
    <w:rsid w:val="004D449A"/>
    <w:rsid w:val="004D5C84"/>
    <w:rsid w:val="004D6DF2"/>
    <w:rsid w:val="004E02BE"/>
    <w:rsid w:val="004E04B3"/>
    <w:rsid w:val="004E0935"/>
    <w:rsid w:val="004E352E"/>
    <w:rsid w:val="004E35D5"/>
    <w:rsid w:val="004E3A54"/>
    <w:rsid w:val="004E4B0C"/>
    <w:rsid w:val="004E5E85"/>
    <w:rsid w:val="004E64A1"/>
    <w:rsid w:val="004F1B61"/>
    <w:rsid w:val="004F2001"/>
    <w:rsid w:val="004F242E"/>
    <w:rsid w:val="004F3397"/>
    <w:rsid w:val="004F375B"/>
    <w:rsid w:val="004F4D6A"/>
    <w:rsid w:val="004F50EC"/>
    <w:rsid w:val="004F5716"/>
    <w:rsid w:val="004F7CA0"/>
    <w:rsid w:val="00500487"/>
    <w:rsid w:val="005005F3"/>
    <w:rsid w:val="005009E9"/>
    <w:rsid w:val="0050161D"/>
    <w:rsid w:val="00501817"/>
    <w:rsid w:val="0050257F"/>
    <w:rsid w:val="00502654"/>
    <w:rsid w:val="00503937"/>
    <w:rsid w:val="005049B0"/>
    <w:rsid w:val="005057EA"/>
    <w:rsid w:val="00507607"/>
    <w:rsid w:val="00507F7A"/>
    <w:rsid w:val="00512332"/>
    <w:rsid w:val="0051301A"/>
    <w:rsid w:val="005136AF"/>
    <w:rsid w:val="005138DE"/>
    <w:rsid w:val="00514974"/>
    <w:rsid w:val="0051539B"/>
    <w:rsid w:val="0051644E"/>
    <w:rsid w:val="005169A7"/>
    <w:rsid w:val="00516C49"/>
    <w:rsid w:val="00517D73"/>
    <w:rsid w:val="00517E0E"/>
    <w:rsid w:val="00520755"/>
    <w:rsid w:val="00522FAC"/>
    <w:rsid w:val="00522FE4"/>
    <w:rsid w:val="00526D1A"/>
    <w:rsid w:val="00527742"/>
    <w:rsid w:val="00527A0A"/>
    <w:rsid w:val="00527A0B"/>
    <w:rsid w:val="00527DED"/>
    <w:rsid w:val="00530AB5"/>
    <w:rsid w:val="00531621"/>
    <w:rsid w:val="00532678"/>
    <w:rsid w:val="005327E4"/>
    <w:rsid w:val="00533AF5"/>
    <w:rsid w:val="00536B95"/>
    <w:rsid w:val="00536DC5"/>
    <w:rsid w:val="00536E90"/>
    <w:rsid w:val="0053792F"/>
    <w:rsid w:val="0054079B"/>
    <w:rsid w:val="005409E0"/>
    <w:rsid w:val="00541C06"/>
    <w:rsid w:val="00541D52"/>
    <w:rsid w:val="00541DBF"/>
    <w:rsid w:val="00541DD9"/>
    <w:rsid w:val="00541E12"/>
    <w:rsid w:val="00542D1F"/>
    <w:rsid w:val="00542F3A"/>
    <w:rsid w:val="00544710"/>
    <w:rsid w:val="00552209"/>
    <w:rsid w:val="0055231A"/>
    <w:rsid w:val="005525A7"/>
    <w:rsid w:val="00552700"/>
    <w:rsid w:val="00552928"/>
    <w:rsid w:val="00554139"/>
    <w:rsid w:val="005545DF"/>
    <w:rsid w:val="0055562B"/>
    <w:rsid w:val="00555AD0"/>
    <w:rsid w:val="00556DC7"/>
    <w:rsid w:val="005579ED"/>
    <w:rsid w:val="00560449"/>
    <w:rsid w:val="005604A9"/>
    <w:rsid w:val="005605F6"/>
    <w:rsid w:val="00561AEB"/>
    <w:rsid w:val="00566221"/>
    <w:rsid w:val="0056639E"/>
    <w:rsid w:val="0056698C"/>
    <w:rsid w:val="00566A7A"/>
    <w:rsid w:val="00566AD7"/>
    <w:rsid w:val="00566EF0"/>
    <w:rsid w:val="00567038"/>
    <w:rsid w:val="005671DE"/>
    <w:rsid w:val="0056795A"/>
    <w:rsid w:val="005679E0"/>
    <w:rsid w:val="00570B9E"/>
    <w:rsid w:val="00573A20"/>
    <w:rsid w:val="00573A74"/>
    <w:rsid w:val="00574555"/>
    <w:rsid w:val="005748AF"/>
    <w:rsid w:val="00575E4D"/>
    <w:rsid w:val="005813C4"/>
    <w:rsid w:val="00583E84"/>
    <w:rsid w:val="00583E96"/>
    <w:rsid w:val="00584995"/>
    <w:rsid w:val="00584DBE"/>
    <w:rsid w:val="005859C8"/>
    <w:rsid w:val="0058709F"/>
    <w:rsid w:val="005875E3"/>
    <w:rsid w:val="00590573"/>
    <w:rsid w:val="005915E5"/>
    <w:rsid w:val="005919A9"/>
    <w:rsid w:val="00593271"/>
    <w:rsid w:val="005934E0"/>
    <w:rsid w:val="00593724"/>
    <w:rsid w:val="00594399"/>
    <w:rsid w:val="00594650"/>
    <w:rsid w:val="00595F6A"/>
    <w:rsid w:val="00597428"/>
    <w:rsid w:val="005975EC"/>
    <w:rsid w:val="005A39DB"/>
    <w:rsid w:val="005A5E7F"/>
    <w:rsid w:val="005A5F1E"/>
    <w:rsid w:val="005A62A6"/>
    <w:rsid w:val="005A64B1"/>
    <w:rsid w:val="005A785A"/>
    <w:rsid w:val="005A7B0F"/>
    <w:rsid w:val="005B05C6"/>
    <w:rsid w:val="005B0AD5"/>
    <w:rsid w:val="005B1B59"/>
    <w:rsid w:val="005B2634"/>
    <w:rsid w:val="005B28D8"/>
    <w:rsid w:val="005B314B"/>
    <w:rsid w:val="005B33C3"/>
    <w:rsid w:val="005B44A7"/>
    <w:rsid w:val="005B4E14"/>
    <w:rsid w:val="005B4E25"/>
    <w:rsid w:val="005B55F0"/>
    <w:rsid w:val="005B5690"/>
    <w:rsid w:val="005B73D6"/>
    <w:rsid w:val="005C0DA5"/>
    <w:rsid w:val="005C1055"/>
    <w:rsid w:val="005C247E"/>
    <w:rsid w:val="005C31A6"/>
    <w:rsid w:val="005C3E11"/>
    <w:rsid w:val="005C4957"/>
    <w:rsid w:val="005C4997"/>
    <w:rsid w:val="005C5649"/>
    <w:rsid w:val="005C6174"/>
    <w:rsid w:val="005C639C"/>
    <w:rsid w:val="005C7E54"/>
    <w:rsid w:val="005D099E"/>
    <w:rsid w:val="005D14D3"/>
    <w:rsid w:val="005D1B15"/>
    <w:rsid w:val="005D231C"/>
    <w:rsid w:val="005D298D"/>
    <w:rsid w:val="005D2DA7"/>
    <w:rsid w:val="005D3178"/>
    <w:rsid w:val="005D47D0"/>
    <w:rsid w:val="005D5DDA"/>
    <w:rsid w:val="005D6742"/>
    <w:rsid w:val="005D6E10"/>
    <w:rsid w:val="005D79D9"/>
    <w:rsid w:val="005D7A85"/>
    <w:rsid w:val="005D7A92"/>
    <w:rsid w:val="005E0F52"/>
    <w:rsid w:val="005E1624"/>
    <w:rsid w:val="005E189A"/>
    <w:rsid w:val="005E4F88"/>
    <w:rsid w:val="005E547C"/>
    <w:rsid w:val="005E604A"/>
    <w:rsid w:val="005E7323"/>
    <w:rsid w:val="005F008E"/>
    <w:rsid w:val="005F17A7"/>
    <w:rsid w:val="005F2F65"/>
    <w:rsid w:val="005F42DF"/>
    <w:rsid w:val="005F5EE4"/>
    <w:rsid w:val="005F6EB5"/>
    <w:rsid w:val="005F797E"/>
    <w:rsid w:val="005F7D02"/>
    <w:rsid w:val="00600233"/>
    <w:rsid w:val="00601C92"/>
    <w:rsid w:val="0060238D"/>
    <w:rsid w:val="006026F1"/>
    <w:rsid w:val="00602FD5"/>
    <w:rsid w:val="00603BB6"/>
    <w:rsid w:val="00603C91"/>
    <w:rsid w:val="0060473E"/>
    <w:rsid w:val="0060480F"/>
    <w:rsid w:val="006072A2"/>
    <w:rsid w:val="006072E3"/>
    <w:rsid w:val="00607E11"/>
    <w:rsid w:val="00610073"/>
    <w:rsid w:val="00610F90"/>
    <w:rsid w:val="00611A9F"/>
    <w:rsid w:val="00612E60"/>
    <w:rsid w:val="006144DC"/>
    <w:rsid w:val="0061537B"/>
    <w:rsid w:val="006170C3"/>
    <w:rsid w:val="00617BEF"/>
    <w:rsid w:val="00623D7D"/>
    <w:rsid w:val="006249EB"/>
    <w:rsid w:val="00624AB3"/>
    <w:rsid w:val="006256A6"/>
    <w:rsid w:val="0062587D"/>
    <w:rsid w:val="00626B2A"/>
    <w:rsid w:val="0062773E"/>
    <w:rsid w:val="00627930"/>
    <w:rsid w:val="00627F4F"/>
    <w:rsid w:val="0063221E"/>
    <w:rsid w:val="00632829"/>
    <w:rsid w:val="00635063"/>
    <w:rsid w:val="0063594B"/>
    <w:rsid w:val="006360C9"/>
    <w:rsid w:val="006363E1"/>
    <w:rsid w:val="006364DC"/>
    <w:rsid w:val="006374B7"/>
    <w:rsid w:val="00642739"/>
    <w:rsid w:val="00644E24"/>
    <w:rsid w:val="0064518D"/>
    <w:rsid w:val="006451AC"/>
    <w:rsid w:val="0064522F"/>
    <w:rsid w:val="00646430"/>
    <w:rsid w:val="00647519"/>
    <w:rsid w:val="00647685"/>
    <w:rsid w:val="00647D8C"/>
    <w:rsid w:val="0065062C"/>
    <w:rsid w:val="0065392B"/>
    <w:rsid w:val="00657820"/>
    <w:rsid w:val="006604F2"/>
    <w:rsid w:val="0066068B"/>
    <w:rsid w:val="0066093B"/>
    <w:rsid w:val="00660D8A"/>
    <w:rsid w:val="00662FFF"/>
    <w:rsid w:val="006637BE"/>
    <w:rsid w:val="0066388C"/>
    <w:rsid w:val="00663D92"/>
    <w:rsid w:val="0066434B"/>
    <w:rsid w:val="006652CE"/>
    <w:rsid w:val="00665D8C"/>
    <w:rsid w:val="00666788"/>
    <w:rsid w:val="006667A3"/>
    <w:rsid w:val="006667C4"/>
    <w:rsid w:val="00667751"/>
    <w:rsid w:val="0067065F"/>
    <w:rsid w:val="006713F6"/>
    <w:rsid w:val="006719DE"/>
    <w:rsid w:val="006736F1"/>
    <w:rsid w:val="00673BC0"/>
    <w:rsid w:val="00674486"/>
    <w:rsid w:val="00674DC6"/>
    <w:rsid w:val="00674F80"/>
    <w:rsid w:val="006754AD"/>
    <w:rsid w:val="006759B8"/>
    <w:rsid w:val="00675C07"/>
    <w:rsid w:val="00675CE1"/>
    <w:rsid w:val="0067785D"/>
    <w:rsid w:val="00680D03"/>
    <w:rsid w:val="00682B55"/>
    <w:rsid w:val="00682CE6"/>
    <w:rsid w:val="006835FD"/>
    <w:rsid w:val="0068506E"/>
    <w:rsid w:val="006854C4"/>
    <w:rsid w:val="00685721"/>
    <w:rsid w:val="00685D6C"/>
    <w:rsid w:val="00686286"/>
    <w:rsid w:val="006862DC"/>
    <w:rsid w:val="00686616"/>
    <w:rsid w:val="00686F50"/>
    <w:rsid w:val="006909E6"/>
    <w:rsid w:val="00690B21"/>
    <w:rsid w:val="00693A57"/>
    <w:rsid w:val="00693C23"/>
    <w:rsid w:val="00693DB2"/>
    <w:rsid w:val="00694EEF"/>
    <w:rsid w:val="0069613D"/>
    <w:rsid w:val="00697229"/>
    <w:rsid w:val="00697711"/>
    <w:rsid w:val="006A08AD"/>
    <w:rsid w:val="006A160F"/>
    <w:rsid w:val="006A19E1"/>
    <w:rsid w:val="006A1FE9"/>
    <w:rsid w:val="006A24CE"/>
    <w:rsid w:val="006A25D0"/>
    <w:rsid w:val="006A35A6"/>
    <w:rsid w:val="006A3E22"/>
    <w:rsid w:val="006A41C3"/>
    <w:rsid w:val="006A581E"/>
    <w:rsid w:val="006A6D0A"/>
    <w:rsid w:val="006B044C"/>
    <w:rsid w:val="006B3998"/>
    <w:rsid w:val="006B43C9"/>
    <w:rsid w:val="006B57AA"/>
    <w:rsid w:val="006B60F9"/>
    <w:rsid w:val="006B6218"/>
    <w:rsid w:val="006C001D"/>
    <w:rsid w:val="006C0028"/>
    <w:rsid w:val="006C1506"/>
    <w:rsid w:val="006C2549"/>
    <w:rsid w:val="006C28AF"/>
    <w:rsid w:val="006C3A04"/>
    <w:rsid w:val="006C4831"/>
    <w:rsid w:val="006C4996"/>
    <w:rsid w:val="006C56C2"/>
    <w:rsid w:val="006C6C28"/>
    <w:rsid w:val="006C7429"/>
    <w:rsid w:val="006C7D1D"/>
    <w:rsid w:val="006D2227"/>
    <w:rsid w:val="006D53E5"/>
    <w:rsid w:val="006D76A9"/>
    <w:rsid w:val="006E14CB"/>
    <w:rsid w:val="006E1714"/>
    <w:rsid w:val="006E3A16"/>
    <w:rsid w:val="006E4947"/>
    <w:rsid w:val="006E5C82"/>
    <w:rsid w:val="006E72B1"/>
    <w:rsid w:val="006E763B"/>
    <w:rsid w:val="006F2D36"/>
    <w:rsid w:val="006F541E"/>
    <w:rsid w:val="006F6F9F"/>
    <w:rsid w:val="006F7185"/>
    <w:rsid w:val="006F74F4"/>
    <w:rsid w:val="00700315"/>
    <w:rsid w:val="00700E29"/>
    <w:rsid w:val="0070131A"/>
    <w:rsid w:val="007025F2"/>
    <w:rsid w:val="007030EC"/>
    <w:rsid w:val="00704CFC"/>
    <w:rsid w:val="00704DE7"/>
    <w:rsid w:val="00705E6A"/>
    <w:rsid w:val="007062BF"/>
    <w:rsid w:val="00707E28"/>
    <w:rsid w:val="007113E8"/>
    <w:rsid w:val="007126D4"/>
    <w:rsid w:val="00714665"/>
    <w:rsid w:val="00714702"/>
    <w:rsid w:val="00715320"/>
    <w:rsid w:val="00715482"/>
    <w:rsid w:val="00715FAF"/>
    <w:rsid w:val="007165F3"/>
    <w:rsid w:val="0072122B"/>
    <w:rsid w:val="00722C28"/>
    <w:rsid w:val="0072325B"/>
    <w:rsid w:val="00731FD9"/>
    <w:rsid w:val="007325E3"/>
    <w:rsid w:val="007326E3"/>
    <w:rsid w:val="007332E1"/>
    <w:rsid w:val="007332EE"/>
    <w:rsid w:val="00734AB9"/>
    <w:rsid w:val="00734D8F"/>
    <w:rsid w:val="00735AF8"/>
    <w:rsid w:val="00736D33"/>
    <w:rsid w:val="00736F67"/>
    <w:rsid w:val="0074122B"/>
    <w:rsid w:val="0074437E"/>
    <w:rsid w:val="00744517"/>
    <w:rsid w:val="00744911"/>
    <w:rsid w:val="00745B73"/>
    <w:rsid w:val="00745D3A"/>
    <w:rsid w:val="0074628E"/>
    <w:rsid w:val="007463A5"/>
    <w:rsid w:val="00746D1F"/>
    <w:rsid w:val="00752023"/>
    <w:rsid w:val="007530E4"/>
    <w:rsid w:val="0075373A"/>
    <w:rsid w:val="00755606"/>
    <w:rsid w:val="00761417"/>
    <w:rsid w:val="007619F5"/>
    <w:rsid w:val="0076296C"/>
    <w:rsid w:val="00763065"/>
    <w:rsid w:val="007630E9"/>
    <w:rsid w:val="00764841"/>
    <w:rsid w:val="0076574C"/>
    <w:rsid w:val="00770776"/>
    <w:rsid w:val="007709F8"/>
    <w:rsid w:val="00771CF4"/>
    <w:rsid w:val="00772516"/>
    <w:rsid w:val="00772650"/>
    <w:rsid w:val="0077352C"/>
    <w:rsid w:val="0077717C"/>
    <w:rsid w:val="007771F5"/>
    <w:rsid w:val="00777A28"/>
    <w:rsid w:val="00777F65"/>
    <w:rsid w:val="00780BB6"/>
    <w:rsid w:val="007823BE"/>
    <w:rsid w:val="00782429"/>
    <w:rsid w:val="0078242F"/>
    <w:rsid w:val="00786CDA"/>
    <w:rsid w:val="00787E9D"/>
    <w:rsid w:val="0079161B"/>
    <w:rsid w:val="007917AB"/>
    <w:rsid w:val="00792773"/>
    <w:rsid w:val="00793A09"/>
    <w:rsid w:val="007943B6"/>
    <w:rsid w:val="00794461"/>
    <w:rsid w:val="00794C0E"/>
    <w:rsid w:val="0079554C"/>
    <w:rsid w:val="00796731"/>
    <w:rsid w:val="007A0F31"/>
    <w:rsid w:val="007A2B01"/>
    <w:rsid w:val="007A2D04"/>
    <w:rsid w:val="007A2EF7"/>
    <w:rsid w:val="007A46D9"/>
    <w:rsid w:val="007A47BB"/>
    <w:rsid w:val="007A5178"/>
    <w:rsid w:val="007A5F73"/>
    <w:rsid w:val="007A623C"/>
    <w:rsid w:val="007A6B35"/>
    <w:rsid w:val="007A70B9"/>
    <w:rsid w:val="007B0496"/>
    <w:rsid w:val="007B0BDF"/>
    <w:rsid w:val="007B18B6"/>
    <w:rsid w:val="007B2B21"/>
    <w:rsid w:val="007B3CA3"/>
    <w:rsid w:val="007B4162"/>
    <w:rsid w:val="007B71DD"/>
    <w:rsid w:val="007C04C2"/>
    <w:rsid w:val="007C1E19"/>
    <w:rsid w:val="007C2266"/>
    <w:rsid w:val="007C38A5"/>
    <w:rsid w:val="007C479D"/>
    <w:rsid w:val="007C5A88"/>
    <w:rsid w:val="007C65DB"/>
    <w:rsid w:val="007D30A1"/>
    <w:rsid w:val="007D318D"/>
    <w:rsid w:val="007D3D89"/>
    <w:rsid w:val="007D47BB"/>
    <w:rsid w:val="007D4CAE"/>
    <w:rsid w:val="007D61C5"/>
    <w:rsid w:val="007D64AE"/>
    <w:rsid w:val="007D6797"/>
    <w:rsid w:val="007D7C3C"/>
    <w:rsid w:val="007E1F07"/>
    <w:rsid w:val="007E257D"/>
    <w:rsid w:val="007E35B4"/>
    <w:rsid w:val="007E3CC2"/>
    <w:rsid w:val="007E5058"/>
    <w:rsid w:val="007E58E3"/>
    <w:rsid w:val="007E6955"/>
    <w:rsid w:val="007E6E6C"/>
    <w:rsid w:val="007F0538"/>
    <w:rsid w:val="007F1379"/>
    <w:rsid w:val="007F243F"/>
    <w:rsid w:val="007F3BF0"/>
    <w:rsid w:val="007F526F"/>
    <w:rsid w:val="008014CD"/>
    <w:rsid w:val="00802D12"/>
    <w:rsid w:val="00803030"/>
    <w:rsid w:val="008038D8"/>
    <w:rsid w:val="00803C33"/>
    <w:rsid w:val="00804805"/>
    <w:rsid w:val="00804A5C"/>
    <w:rsid w:val="0080511E"/>
    <w:rsid w:val="00805F73"/>
    <w:rsid w:val="008062E8"/>
    <w:rsid w:val="008066B1"/>
    <w:rsid w:val="008074C3"/>
    <w:rsid w:val="00807CE3"/>
    <w:rsid w:val="008128BC"/>
    <w:rsid w:val="00812A02"/>
    <w:rsid w:val="008136C5"/>
    <w:rsid w:val="008145EF"/>
    <w:rsid w:val="008159E7"/>
    <w:rsid w:val="00815B92"/>
    <w:rsid w:val="00816542"/>
    <w:rsid w:val="00820DE0"/>
    <w:rsid w:val="00821387"/>
    <w:rsid w:val="00822791"/>
    <w:rsid w:val="008232D3"/>
    <w:rsid w:val="008249F0"/>
    <w:rsid w:val="00824CB9"/>
    <w:rsid w:val="008253FF"/>
    <w:rsid w:val="008305B6"/>
    <w:rsid w:val="00831C07"/>
    <w:rsid w:val="00831C48"/>
    <w:rsid w:val="00831DEA"/>
    <w:rsid w:val="00833D95"/>
    <w:rsid w:val="00834291"/>
    <w:rsid w:val="00834BCB"/>
    <w:rsid w:val="008405C5"/>
    <w:rsid w:val="008408C6"/>
    <w:rsid w:val="00841F45"/>
    <w:rsid w:val="00842650"/>
    <w:rsid w:val="00842C40"/>
    <w:rsid w:val="008430EB"/>
    <w:rsid w:val="008440AD"/>
    <w:rsid w:val="00850F8F"/>
    <w:rsid w:val="00851B7D"/>
    <w:rsid w:val="00851C27"/>
    <w:rsid w:val="00852C8F"/>
    <w:rsid w:val="0085439A"/>
    <w:rsid w:val="0085620E"/>
    <w:rsid w:val="00856902"/>
    <w:rsid w:val="008611D6"/>
    <w:rsid w:val="0086130B"/>
    <w:rsid w:val="00861375"/>
    <w:rsid w:val="008627DB"/>
    <w:rsid w:val="00863C17"/>
    <w:rsid w:val="00863E6F"/>
    <w:rsid w:val="00864656"/>
    <w:rsid w:val="008650DA"/>
    <w:rsid w:val="0086602B"/>
    <w:rsid w:val="00870254"/>
    <w:rsid w:val="00870B78"/>
    <w:rsid w:val="00870FE6"/>
    <w:rsid w:val="0087156D"/>
    <w:rsid w:val="00872261"/>
    <w:rsid w:val="0087342B"/>
    <w:rsid w:val="00874532"/>
    <w:rsid w:val="00876675"/>
    <w:rsid w:val="008766F6"/>
    <w:rsid w:val="0087678E"/>
    <w:rsid w:val="008769EF"/>
    <w:rsid w:val="00876A1A"/>
    <w:rsid w:val="00877DBB"/>
    <w:rsid w:val="00880AF5"/>
    <w:rsid w:val="00880B14"/>
    <w:rsid w:val="00881E51"/>
    <w:rsid w:val="00881EF8"/>
    <w:rsid w:val="00886CE4"/>
    <w:rsid w:val="00886EA0"/>
    <w:rsid w:val="00886EC4"/>
    <w:rsid w:val="00887018"/>
    <w:rsid w:val="008873AC"/>
    <w:rsid w:val="0088786B"/>
    <w:rsid w:val="00892611"/>
    <w:rsid w:val="00893513"/>
    <w:rsid w:val="0089375C"/>
    <w:rsid w:val="008946C7"/>
    <w:rsid w:val="00894862"/>
    <w:rsid w:val="00895F4D"/>
    <w:rsid w:val="0089658F"/>
    <w:rsid w:val="00896EB6"/>
    <w:rsid w:val="008A049D"/>
    <w:rsid w:val="008A197F"/>
    <w:rsid w:val="008A1FE2"/>
    <w:rsid w:val="008A2DF0"/>
    <w:rsid w:val="008A343A"/>
    <w:rsid w:val="008A4D71"/>
    <w:rsid w:val="008A55CE"/>
    <w:rsid w:val="008A6401"/>
    <w:rsid w:val="008B0CF8"/>
    <w:rsid w:val="008B2B1E"/>
    <w:rsid w:val="008B5F4F"/>
    <w:rsid w:val="008B6E00"/>
    <w:rsid w:val="008B7516"/>
    <w:rsid w:val="008B7E31"/>
    <w:rsid w:val="008C0172"/>
    <w:rsid w:val="008C211C"/>
    <w:rsid w:val="008C2BA4"/>
    <w:rsid w:val="008C4CA3"/>
    <w:rsid w:val="008C60DD"/>
    <w:rsid w:val="008C791D"/>
    <w:rsid w:val="008D09E9"/>
    <w:rsid w:val="008D269C"/>
    <w:rsid w:val="008D47BA"/>
    <w:rsid w:val="008D4B21"/>
    <w:rsid w:val="008D5A38"/>
    <w:rsid w:val="008D5B56"/>
    <w:rsid w:val="008D6AE4"/>
    <w:rsid w:val="008D7F7C"/>
    <w:rsid w:val="008E0A69"/>
    <w:rsid w:val="008E3F31"/>
    <w:rsid w:val="008E4019"/>
    <w:rsid w:val="008E4BD9"/>
    <w:rsid w:val="008F4164"/>
    <w:rsid w:val="008F5E88"/>
    <w:rsid w:val="008F6855"/>
    <w:rsid w:val="00900B2D"/>
    <w:rsid w:val="009017F5"/>
    <w:rsid w:val="00903695"/>
    <w:rsid w:val="00903C53"/>
    <w:rsid w:val="00904B44"/>
    <w:rsid w:val="00904E0E"/>
    <w:rsid w:val="00904F89"/>
    <w:rsid w:val="00905FF0"/>
    <w:rsid w:val="009071E2"/>
    <w:rsid w:val="00907B21"/>
    <w:rsid w:val="00910013"/>
    <w:rsid w:val="00910237"/>
    <w:rsid w:val="00912DC5"/>
    <w:rsid w:val="00913D95"/>
    <w:rsid w:val="009142B7"/>
    <w:rsid w:val="009173C0"/>
    <w:rsid w:val="0091745D"/>
    <w:rsid w:val="00920861"/>
    <w:rsid w:val="00920AD2"/>
    <w:rsid w:val="00922E66"/>
    <w:rsid w:val="009236D4"/>
    <w:rsid w:val="0092506B"/>
    <w:rsid w:val="00926C46"/>
    <w:rsid w:val="00927094"/>
    <w:rsid w:val="00927A6E"/>
    <w:rsid w:val="00930F80"/>
    <w:rsid w:val="00931060"/>
    <w:rsid w:val="00931227"/>
    <w:rsid w:val="009321A1"/>
    <w:rsid w:val="00933A85"/>
    <w:rsid w:val="00935952"/>
    <w:rsid w:val="00936EA2"/>
    <w:rsid w:val="00940281"/>
    <w:rsid w:val="00941165"/>
    <w:rsid w:val="00944028"/>
    <w:rsid w:val="00944371"/>
    <w:rsid w:val="009449EB"/>
    <w:rsid w:val="00945EBC"/>
    <w:rsid w:val="00946954"/>
    <w:rsid w:val="00947737"/>
    <w:rsid w:val="00947980"/>
    <w:rsid w:val="009523B4"/>
    <w:rsid w:val="00952BEC"/>
    <w:rsid w:val="009545CE"/>
    <w:rsid w:val="00955011"/>
    <w:rsid w:val="00955ECE"/>
    <w:rsid w:val="009610B6"/>
    <w:rsid w:val="00962611"/>
    <w:rsid w:val="00964DA9"/>
    <w:rsid w:val="00965211"/>
    <w:rsid w:val="00965B4E"/>
    <w:rsid w:val="0096725F"/>
    <w:rsid w:val="00967B69"/>
    <w:rsid w:val="009730B2"/>
    <w:rsid w:val="00973E35"/>
    <w:rsid w:val="009742E6"/>
    <w:rsid w:val="00974EE0"/>
    <w:rsid w:val="00976196"/>
    <w:rsid w:val="009763F5"/>
    <w:rsid w:val="00977833"/>
    <w:rsid w:val="009778CA"/>
    <w:rsid w:val="00985531"/>
    <w:rsid w:val="0098588C"/>
    <w:rsid w:val="0098599F"/>
    <w:rsid w:val="009876FD"/>
    <w:rsid w:val="00987801"/>
    <w:rsid w:val="009878E0"/>
    <w:rsid w:val="0099062F"/>
    <w:rsid w:val="00992BAE"/>
    <w:rsid w:val="009968FA"/>
    <w:rsid w:val="00996D11"/>
    <w:rsid w:val="0099747A"/>
    <w:rsid w:val="009A0DAF"/>
    <w:rsid w:val="009A1B1D"/>
    <w:rsid w:val="009A3115"/>
    <w:rsid w:val="009A3589"/>
    <w:rsid w:val="009A3A25"/>
    <w:rsid w:val="009A4BC2"/>
    <w:rsid w:val="009A649C"/>
    <w:rsid w:val="009B07DF"/>
    <w:rsid w:val="009B147D"/>
    <w:rsid w:val="009B1D20"/>
    <w:rsid w:val="009B2E4B"/>
    <w:rsid w:val="009B336E"/>
    <w:rsid w:val="009C0159"/>
    <w:rsid w:val="009C02F6"/>
    <w:rsid w:val="009C1045"/>
    <w:rsid w:val="009C135B"/>
    <w:rsid w:val="009C1921"/>
    <w:rsid w:val="009C2E32"/>
    <w:rsid w:val="009C466C"/>
    <w:rsid w:val="009C4EA3"/>
    <w:rsid w:val="009C4F21"/>
    <w:rsid w:val="009C5CE1"/>
    <w:rsid w:val="009C60BA"/>
    <w:rsid w:val="009D0E09"/>
    <w:rsid w:val="009D1710"/>
    <w:rsid w:val="009D2DEA"/>
    <w:rsid w:val="009D3F44"/>
    <w:rsid w:val="009D6811"/>
    <w:rsid w:val="009D6A0B"/>
    <w:rsid w:val="009D6ECC"/>
    <w:rsid w:val="009E0258"/>
    <w:rsid w:val="009E14A5"/>
    <w:rsid w:val="009E1BDB"/>
    <w:rsid w:val="009E24C5"/>
    <w:rsid w:val="009E2CBD"/>
    <w:rsid w:val="009E3096"/>
    <w:rsid w:val="009E3B3A"/>
    <w:rsid w:val="009F0252"/>
    <w:rsid w:val="009F02E0"/>
    <w:rsid w:val="009F2713"/>
    <w:rsid w:val="009F2736"/>
    <w:rsid w:val="009F3094"/>
    <w:rsid w:val="009F3851"/>
    <w:rsid w:val="009F46BE"/>
    <w:rsid w:val="009F5E29"/>
    <w:rsid w:val="009F5FA5"/>
    <w:rsid w:val="009F6A99"/>
    <w:rsid w:val="00A0006E"/>
    <w:rsid w:val="00A011D8"/>
    <w:rsid w:val="00A03024"/>
    <w:rsid w:val="00A04442"/>
    <w:rsid w:val="00A04673"/>
    <w:rsid w:val="00A05091"/>
    <w:rsid w:val="00A060B7"/>
    <w:rsid w:val="00A114D4"/>
    <w:rsid w:val="00A11CEA"/>
    <w:rsid w:val="00A12F6D"/>
    <w:rsid w:val="00A14A7D"/>
    <w:rsid w:val="00A162DB"/>
    <w:rsid w:val="00A21653"/>
    <w:rsid w:val="00A22606"/>
    <w:rsid w:val="00A22803"/>
    <w:rsid w:val="00A26F5D"/>
    <w:rsid w:val="00A27F6B"/>
    <w:rsid w:val="00A27F93"/>
    <w:rsid w:val="00A311F4"/>
    <w:rsid w:val="00A33973"/>
    <w:rsid w:val="00A3422C"/>
    <w:rsid w:val="00A34640"/>
    <w:rsid w:val="00A34EBC"/>
    <w:rsid w:val="00A35432"/>
    <w:rsid w:val="00A3735A"/>
    <w:rsid w:val="00A37B54"/>
    <w:rsid w:val="00A4000C"/>
    <w:rsid w:val="00A40279"/>
    <w:rsid w:val="00A413AF"/>
    <w:rsid w:val="00A41B02"/>
    <w:rsid w:val="00A41CE3"/>
    <w:rsid w:val="00A41D07"/>
    <w:rsid w:val="00A439F9"/>
    <w:rsid w:val="00A4696C"/>
    <w:rsid w:val="00A474F1"/>
    <w:rsid w:val="00A47B33"/>
    <w:rsid w:val="00A51B62"/>
    <w:rsid w:val="00A52DFC"/>
    <w:rsid w:val="00A546AD"/>
    <w:rsid w:val="00A547BC"/>
    <w:rsid w:val="00A55BE3"/>
    <w:rsid w:val="00A577F6"/>
    <w:rsid w:val="00A60078"/>
    <w:rsid w:val="00A62D84"/>
    <w:rsid w:val="00A62E38"/>
    <w:rsid w:val="00A63FED"/>
    <w:rsid w:val="00A647BD"/>
    <w:rsid w:val="00A6759E"/>
    <w:rsid w:val="00A67959"/>
    <w:rsid w:val="00A67FB8"/>
    <w:rsid w:val="00A71955"/>
    <w:rsid w:val="00A729A0"/>
    <w:rsid w:val="00A73C01"/>
    <w:rsid w:val="00A7445A"/>
    <w:rsid w:val="00A76072"/>
    <w:rsid w:val="00A776E8"/>
    <w:rsid w:val="00A77905"/>
    <w:rsid w:val="00A77A33"/>
    <w:rsid w:val="00A809FC"/>
    <w:rsid w:val="00A80C9E"/>
    <w:rsid w:val="00A80DA8"/>
    <w:rsid w:val="00A810AD"/>
    <w:rsid w:val="00A818BE"/>
    <w:rsid w:val="00A820B5"/>
    <w:rsid w:val="00A822E7"/>
    <w:rsid w:val="00A826FE"/>
    <w:rsid w:val="00A82806"/>
    <w:rsid w:val="00A82B02"/>
    <w:rsid w:val="00A83310"/>
    <w:rsid w:val="00A833E8"/>
    <w:rsid w:val="00A837CC"/>
    <w:rsid w:val="00A83B15"/>
    <w:rsid w:val="00A858B1"/>
    <w:rsid w:val="00A876CE"/>
    <w:rsid w:val="00A87917"/>
    <w:rsid w:val="00A87A01"/>
    <w:rsid w:val="00A90D2C"/>
    <w:rsid w:val="00A90D47"/>
    <w:rsid w:val="00A91987"/>
    <w:rsid w:val="00A92E9D"/>
    <w:rsid w:val="00A93016"/>
    <w:rsid w:val="00A952D6"/>
    <w:rsid w:val="00A954D7"/>
    <w:rsid w:val="00A95509"/>
    <w:rsid w:val="00A95CFE"/>
    <w:rsid w:val="00A973F1"/>
    <w:rsid w:val="00A97C15"/>
    <w:rsid w:val="00AA0D78"/>
    <w:rsid w:val="00AA109B"/>
    <w:rsid w:val="00AA1C58"/>
    <w:rsid w:val="00AA2328"/>
    <w:rsid w:val="00AA2722"/>
    <w:rsid w:val="00AA2E7E"/>
    <w:rsid w:val="00AA3BC7"/>
    <w:rsid w:val="00AA4145"/>
    <w:rsid w:val="00AA4FEF"/>
    <w:rsid w:val="00AA5E0D"/>
    <w:rsid w:val="00AB0717"/>
    <w:rsid w:val="00AB0F82"/>
    <w:rsid w:val="00AB1D90"/>
    <w:rsid w:val="00AB2C78"/>
    <w:rsid w:val="00AB47DD"/>
    <w:rsid w:val="00AB4ACE"/>
    <w:rsid w:val="00AB7431"/>
    <w:rsid w:val="00AC23ED"/>
    <w:rsid w:val="00AC2B55"/>
    <w:rsid w:val="00AC2D7D"/>
    <w:rsid w:val="00AC4B8A"/>
    <w:rsid w:val="00AC5A32"/>
    <w:rsid w:val="00AC6279"/>
    <w:rsid w:val="00AC71D9"/>
    <w:rsid w:val="00AC7228"/>
    <w:rsid w:val="00AC780D"/>
    <w:rsid w:val="00AD25E0"/>
    <w:rsid w:val="00AD275C"/>
    <w:rsid w:val="00AD3BB7"/>
    <w:rsid w:val="00AD470C"/>
    <w:rsid w:val="00AD682B"/>
    <w:rsid w:val="00AD6D67"/>
    <w:rsid w:val="00AD7ACB"/>
    <w:rsid w:val="00AE390D"/>
    <w:rsid w:val="00AE3F4F"/>
    <w:rsid w:val="00AE6078"/>
    <w:rsid w:val="00AE77C9"/>
    <w:rsid w:val="00AE7FE3"/>
    <w:rsid w:val="00AF28A3"/>
    <w:rsid w:val="00AF30C8"/>
    <w:rsid w:val="00AF3457"/>
    <w:rsid w:val="00AF4978"/>
    <w:rsid w:val="00AF5A4A"/>
    <w:rsid w:val="00AF5C37"/>
    <w:rsid w:val="00AF60F5"/>
    <w:rsid w:val="00AF61F9"/>
    <w:rsid w:val="00AF6241"/>
    <w:rsid w:val="00AF62C3"/>
    <w:rsid w:val="00AF758C"/>
    <w:rsid w:val="00AF787C"/>
    <w:rsid w:val="00AF7CBE"/>
    <w:rsid w:val="00B00AC1"/>
    <w:rsid w:val="00B00F06"/>
    <w:rsid w:val="00B019F7"/>
    <w:rsid w:val="00B01F0A"/>
    <w:rsid w:val="00B0330A"/>
    <w:rsid w:val="00B04F34"/>
    <w:rsid w:val="00B0646A"/>
    <w:rsid w:val="00B06DC6"/>
    <w:rsid w:val="00B072BD"/>
    <w:rsid w:val="00B072C8"/>
    <w:rsid w:val="00B07B74"/>
    <w:rsid w:val="00B07DC6"/>
    <w:rsid w:val="00B10B2C"/>
    <w:rsid w:val="00B12BD5"/>
    <w:rsid w:val="00B13D56"/>
    <w:rsid w:val="00B1500D"/>
    <w:rsid w:val="00B16FCA"/>
    <w:rsid w:val="00B173B7"/>
    <w:rsid w:val="00B20BE7"/>
    <w:rsid w:val="00B211A8"/>
    <w:rsid w:val="00B222EF"/>
    <w:rsid w:val="00B2230F"/>
    <w:rsid w:val="00B2239D"/>
    <w:rsid w:val="00B22959"/>
    <w:rsid w:val="00B22FAA"/>
    <w:rsid w:val="00B232DC"/>
    <w:rsid w:val="00B23DF4"/>
    <w:rsid w:val="00B253EE"/>
    <w:rsid w:val="00B26D7B"/>
    <w:rsid w:val="00B30DF0"/>
    <w:rsid w:val="00B316E1"/>
    <w:rsid w:val="00B33057"/>
    <w:rsid w:val="00B3326E"/>
    <w:rsid w:val="00B33A58"/>
    <w:rsid w:val="00B3541F"/>
    <w:rsid w:val="00B356DC"/>
    <w:rsid w:val="00B36519"/>
    <w:rsid w:val="00B37404"/>
    <w:rsid w:val="00B37F38"/>
    <w:rsid w:val="00B40345"/>
    <w:rsid w:val="00B40A68"/>
    <w:rsid w:val="00B40DC7"/>
    <w:rsid w:val="00B42971"/>
    <w:rsid w:val="00B4315D"/>
    <w:rsid w:val="00B45A3D"/>
    <w:rsid w:val="00B45D3C"/>
    <w:rsid w:val="00B47AC9"/>
    <w:rsid w:val="00B47C2D"/>
    <w:rsid w:val="00B529EA"/>
    <w:rsid w:val="00B52F7E"/>
    <w:rsid w:val="00B54D4F"/>
    <w:rsid w:val="00B5501B"/>
    <w:rsid w:val="00B57656"/>
    <w:rsid w:val="00B63C2A"/>
    <w:rsid w:val="00B63F2A"/>
    <w:rsid w:val="00B669E4"/>
    <w:rsid w:val="00B67716"/>
    <w:rsid w:val="00B70AA0"/>
    <w:rsid w:val="00B715A4"/>
    <w:rsid w:val="00B71936"/>
    <w:rsid w:val="00B71963"/>
    <w:rsid w:val="00B7325F"/>
    <w:rsid w:val="00B7456D"/>
    <w:rsid w:val="00B74D56"/>
    <w:rsid w:val="00B750A5"/>
    <w:rsid w:val="00B76CFB"/>
    <w:rsid w:val="00B76EB9"/>
    <w:rsid w:val="00B77246"/>
    <w:rsid w:val="00B77B70"/>
    <w:rsid w:val="00B8274C"/>
    <w:rsid w:val="00B82E01"/>
    <w:rsid w:val="00B84A1E"/>
    <w:rsid w:val="00B84CEA"/>
    <w:rsid w:val="00B85536"/>
    <w:rsid w:val="00B85D6D"/>
    <w:rsid w:val="00B863CB"/>
    <w:rsid w:val="00B86E2E"/>
    <w:rsid w:val="00B87BA6"/>
    <w:rsid w:val="00B87CA6"/>
    <w:rsid w:val="00B91879"/>
    <w:rsid w:val="00B922CB"/>
    <w:rsid w:val="00B92A93"/>
    <w:rsid w:val="00B9453C"/>
    <w:rsid w:val="00B9599D"/>
    <w:rsid w:val="00B96433"/>
    <w:rsid w:val="00B96E67"/>
    <w:rsid w:val="00B97415"/>
    <w:rsid w:val="00B975CA"/>
    <w:rsid w:val="00B977B8"/>
    <w:rsid w:val="00BA001E"/>
    <w:rsid w:val="00BA0169"/>
    <w:rsid w:val="00BA0BC7"/>
    <w:rsid w:val="00BA1459"/>
    <w:rsid w:val="00BA2792"/>
    <w:rsid w:val="00BA3703"/>
    <w:rsid w:val="00BA40A9"/>
    <w:rsid w:val="00BA4F42"/>
    <w:rsid w:val="00BA70C5"/>
    <w:rsid w:val="00BA79E5"/>
    <w:rsid w:val="00BB11A1"/>
    <w:rsid w:val="00BB1CEA"/>
    <w:rsid w:val="00BB367A"/>
    <w:rsid w:val="00BB3D96"/>
    <w:rsid w:val="00BB45EE"/>
    <w:rsid w:val="00BB46C7"/>
    <w:rsid w:val="00BB55BD"/>
    <w:rsid w:val="00BB5DA4"/>
    <w:rsid w:val="00BB61B5"/>
    <w:rsid w:val="00BB6213"/>
    <w:rsid w:val="00BB6A5D"/>
    <w:rsid w:val="00BB6BC1"/>
    <w:rsid w:val="00BB6C55"/>
    <w:rsid w:val="00BB6E2A"/>
    <w:rsid w:val="00BB6E52"/>
    <w:rsid w:val="00BB746C"/>
    <w:rsid w:val="00BB74DB"/>
    <w:rsid w:val="00BB7A6B"/>
    <w:rsid w:val="00BB7B9A"/>
    <w:rsid w:val="00BC14DA"/>
    <w:rsid w:val="00BC157C"/>
    <w:rsid w:val="00BC1A76"/>
    <w:rsid w:val="00BC24BB"/>
    <w:rsid w:val="00BC365E"/>
    <w:rsid w:val="00BC3909"/>
    <w:rsid w:val="00BC42E8"/>
    <w:rsid w:val="00BC4D9C"/>
    <w:rsid w:val="00BC6DB1"/>
    <w:rsid w:val="00BC6F98"/>
    <w:rsid w:val="00BC76E0"/>
    <w:rsid w:val="00BD0024"/>
    <w:rsid w:val="00BD0647"/>
    <w:rsid w:val="00BD1E81"/>
    <w:rsid w:val="00BD38C6"/>
    <w:rsid w:val="00BD4F28"/>
    <w:rsid w:val="00BD502B"/>
    <w:rsid w:val="00BD6D83"/>
    <w:rsid w:val="00BD6F4C"/>
    <w:rsid w:val="00BE068D"/>
    <w:rsid w:val="00BE0801"/>
    <w:rsid w:val="00BE0A08"/>
    <w:rsid w:val="00BE0C2F"/>
    <w:rsid w:val="00BE129C"/>
    <w:rsid w:val="00BE368C"/>
    <w:rsid w:val="00BE3AA7"/>
    <w:rsid w:val="00BE4429"/>
    <w:rsid w:val="00BE4836"/>
    <w:rsid w:val="00BE54B8"/>
    <w:rsid w:val="00BE7618"/>
    <w:rsid w:val="00BF0740"/>
    <w:rsid w:val="00BF0B3D"/>
    <w:rsid w:val="00BF29CA"/>
    <w:rsid w:val="00BF3C7C"/>
    <w:rsid w:val="00BF4956"/>
    <w:rsid w:val="00C00639"/>
    <w:rsid w:val="00C01530"/>
    <w:rsid w:val="00C01A38"/>
    <w:rsid w:val="00C023ED"/>
    <w:rsid w:val="00C06829"/>
    <w:rsid w:val="00C07C3A"/>
    <w:rsid w:val="00C1386A"/>
    <w:rsid w:val="00C13ED2"/>
    <w:rsid w:val="00C14426"/>
    <w:rsid w:val="00C1474A"/>
    <w:rsid w:val="00C14CE3"/>
    <w:rsid w:val="00C15660"/>
    <w:rsid w:val="00C16900"/>
    <w:rsid w:val="00C169C4"/>
    <w:rsid w:val="00C204AF"/>
    <w:rsid w:val="00C23B90"/>
    <w:rsid w:val="00C2426F"/>
    <w:rsid w:val="00C243C9"/>
    <w:rsid w:val="00C25506"/>
    <w:rsid w:val="00C309D4"/>
    <w:rsid w:val="00C309FF"/>
    <w:rsid w:val="00C30DC5"/>
    <w:rsid w:val="00C315F9"/>
    <w:rsid w:val="00C31D35"/>
    <w:rsid w:val="00C33E67"/>
    <w:rsid w:val="00C36CF1"/>
    <w:rsid w:val="00C40925"/>
    <w:rsid w:val="00C42D1C"/>
    <w:rsid w:val="00C431E9"/>
    <w:rsid w:val="00C438D7"/>
    <w:rsid w:val="00C4405B"/>
    <w:rsid w:val="00C44B17"/>
    <w:rsid w:val="00C457FA"/>
    <w:rsid w:val="00C45857"/>
    <w:rsid w:val="00C4601A"/>
    <w:rsid w:val="00C46803"/>
    <w:rsid w:val="00C47261"/>
    <w:rsid w:val="00C504A6"/>
    <w:rsid w:val="00C50C52"/>
    <w:rsid w:val="00C51762"/>
    <w:rsid w:val="00C545E7"/>
    <w:rsid w:val="00C54D6B"/>
    <w:rsid w:val="00C56E26"/>
    <w:rsid w:val="00C57E35"/>
    <w:rsid w:val="00C601EF"/>
    <w:rsid w:val="00C618E0"/>
    <w:rsid w:val="00C61BE9"/>
    <w:rsid w:val="00C61DEF"/>
    <w:rsid w:val="00C645EC"/>
    <w:rsid w:val="00C64647"/>
    <w:rsid w:val="00C65BFE"/>
    <w:rsid w:val="00C66FD3"/>
    <w:rsid w:val="00C67367"/>
    <w:rsid w:val="00C7085C"/>
    <w:rsid w:val="00C7509E"/>
    <w:rsid w:val="00C75316"/>
    <w:rsid w:val="00C8003E"/>
    <w:rsid w:val="00C8162C"/>
    <w:rsid w:val="00C81B9D"/>
    <w:rsid w:val="00C8310D"/>
    <w:rsid w:val="00C83266"/>
    <w:rsid w:val="00C8405A"/>
    <w:rsid w:val="00C86FD0"/>
    <w:rsid w:val="00C878C9"/>
    <w:rsid w:val="00C90490"/>
    <w:rsid w:val="00C90793"/>
    <w:rsid w:val="00C909BF"/>
    <w:rsid w:val="00C90E95"/>
    <w:rsid w:val="00C90F68"/>
    <w:rsid w:val="00C91591"/>
    <w:rsid w:val="00C915AD"/>
    <w:rsid w:val="00C91CB7"/>
    <w:rsid w:val="00C921EB"/>
    <w:rsid w:val="00C92492"/>
    <w:rsid w:val="00C92605"/>
    <w:rsid w:val="00C92EDC"/>
    <w:rsid w:val="00C93C8C"/>
    <w:rsid w:val="00C9435C"/>
    <w:rsid w:val="00C94835"/>
    <w:rsid w:val="00C96A90"/>
    <w:rsid w:val="00C97B52"/>
    <w:rsid w:val="00C97C79"/>
    <w:rsid w:val="00C97D13"/>
    <w:rsid w:val="00CA03CE"/>
    <w:rsid w:val="00CA05C3"/>
    <w:rsid w:val="00CA0FF6"/>
    <w:rsid w:val="00CA1780"/>
    <w:rsid w:val="00CA1964"/>
    <w:rsid w:val="00CA196F"/>
    <w:rsid w:val="00CA1A2F"/>
    <w:rsid w:val="00CA1D45"/>
    <w:rsid w:val="00CA3743"/>
    <w:rsid w:val="00CA38AD"/>
    <w:rsid w:val="00CA3F60"/>
    <w:rsid w:val="00CA42E2"/>
    <w:rsid w:val="00CA6033"/>
    <w:rsid w:val="00CA61EB"/>
    <w:rsid w:val="00CB0844"/>
    <w:rsid w:val="00CB0D58"/>
    <w:rsid w:val="00CB0D6F"/>
    <w:rsid w:val="00CB18EA"/>
    <w:rsid w:val="00CB25C2"/>
    <w:rsid w:val="00CB2B39"/>
    <w:rsid w:val="00CB6199"/>
    <w:rsid w:val="00CB6AB4"/>
    <w:rsid w:val="00CB6ADA"/>
    <w:rsid w:val="00CB7BD8"/>
    <w:rsid w:val="00CC197A"/>
    <w:rsid w:val="00CC1F5B"/>
    <w:rsid w:val="00CC22F6"/>
    <w:rsid w:val="00CC3364"/>
    <w:rsid w:val="00CC410D"/>
    <w:rsid w:val="00CC62D5"/>
    <w:rsid w:val="00CD0E21"/>
    <w:rsid w:val="00CD0F87"/>
    <w:rsid w:val="00CD1A63"/>
    <w:rsid w:val="00CD1E31"/>
    <w:rsid w:val="00CD2050"/>
    <w:rsid w:val="00CD2D22"/>
    <w:rsid w:val="00CD307A"/>
    <w:rsid w:val="00CD3D27"/>
    <w:rsid w:val="00CD42E2"/>
    <w:rsid w:val="00CD5338"/>
    <w:rsid w:val="00CD71E8"/>
    <w:rsid w:val="00CD74F8"/>
    <w:rsid w:val="00CE0230"/>
    <w:rsid w:val="00CE08D4"/>
    <w:rsid w:val="00CE0E35"/>
    <w:rsid w:val="00CE220E"/>
    <w:rsid w:val="00CE3765"/>
    <w:rsid w:val="00CE5D0A"/>
    <w:rsid w:val="00CE7808"/>
    <w:rsid w:val="00CF049C"/>
    <w:rsid w:val="00CF3CFA"/>
    <w:rsid w:val="00CF405C"/>
    <w:rsid w:val="00CF4083"/>
    <w:rsid w:val="00CF569A"/>
    <w:rsid w:val="00CF5F53"/>
    <w:rsid w:val="00CF64C4"/>
    <w:rsid w:val="00CF6BB2"/>
    <w:rsid w:val="00D011DF"/>
    <w:rsid w:val="00D015BE"/>
    <w:rsid w:val="00D02C30"/>
    <w:rsid w:val="00D039B2"/>
    <w:rsid w:val="00D0443A"/>
    <w:rsid w:val="00D10146"/>
    <w:rsid w:val="00D10532"/>
    <w:rsid w:val="00D10F8F"/>
    <w:rsid w:val="00D11061"/>
    <w:rsid w:val="00D13B87"/>
    <w:rsid w:val="00D13E0E"/>
    <w:rsid w:val="00D1427F"/>
    <w:rsid w:val="00D16C8B"/>
    <w:rsid w:val="00D2152B"/>
    <w:rsid w:val="00D2241C"/>
    <w:rsid w:val="00D22DDA"/>
    <w:rsid w:val="00D231ED"/>
    <w:rsid w:val="00D24E62"/>
    <w:rsid w:val="00D26DB3"/>
    <w:rsid w:val="00D27231"/>
    <w:rsid w:val="00D302ED"/>
    <w:rsid w:val="00D30522"/>
    <w:rsid w:val="00D31A98"/>
    <w:rsid w:val="00D32395"/>
    <w:rsid w:val="00D3265C"/>
    <w:rsid w:val="00D332A9"/>
    <w:rsid w:val="00D33320"/>
    <w:rsid w:val="00D3341B"/>
    <w:rsid w:val="00D342D0"/>
    <w:rsid w:val="00D34FCB"/>
    <w:rsid w:val="00D35AA6"/>
    <w:rsid w:val="00D36D37"/>
    <w:rsid w:val="00D41243"/>
    <w:rsid w:val="00D43853"/>
    <w:rsid w:val="00D44801"/>
    <w:rsid w:val="00D44D21"/>
    <w:rsid w:val="00D45B37"/>
    <w:rsid w:val="00D462C3"/>
    <w:rsid w:val="00D46D02"/>
    <w:rsid w:val="00D47980"/>
    <w:rsid w:val="00D47BDD"/>
    <w:rsid w:val="00D47F7E"/>
    <w:rsid w:val="00D5166C"/>
    <w:rsid w:val="00D51D4C"/>
    <w:rsid w:val="00D51D9C"/>
    <w:rsid w:val="00D5275A"/>
    <w:rsid w:val="00D5298E"/>
    <w:rsid w:val="00D5331E"/>
    <w:rsid w:val="00D53D8B"/>
    <w:rsid w:val="00D54923"/>
    <w:rsid w:val="00D553FE"/>
    <w:rsid w:val="00D56A12"/>
    <w:rsid w:val="00D60B20"/>
    <w:rsid w:val="00D60D6B"/>
    <w:rsid w:val="00D610BA"/>
    <w:rsid w:val="00D6264C"/>
    <w:rsid w:val="00D63E2D"/>
    <w:rsid w:val="00D63FBE"/>
    <w:rsid w:val="00D65693"/>
    <w:rsid w:val="00D65F49"/>
    <w:rsid w:val="00D66E4B"/>
    <w:rsid w:val="00D70A05"/>
    <w:rsid w:val="00D70E57"/>
    <w:rsid w:val="00D71B7C"/>
    <w:rsid w:val="00D720D3"/>
    <w:rsid w:val="00D736E0"/>
    <w:rsid w:val="00D7386B"/>
    <w:rsid w:val="00D74857"/>
    <w:rsid w:val="00D75989"/>
    <w:rsid w:val="00D7776D"/>
    <w:rsid w:val="00D802DB"/>
    <w:rsid w:val="00D80ABB"/>
    <w:rsid w:val="00D80EDF"/>
    <w:rsid w:val="00D81598"/>
    <w:rsid w:val="00D821B3"/>
    <w:rsid w:val="00D821D5"/>
    <w:rsid w:val="00D8414F"/>
    <w:rsid w:val="00D8482B"/>
    <w:rsid w:val="00D86D56"/>
    <w:rsid w:val="00D8793A"/>
    <w:rsid w:val="00D90B28"/>
    <w:rsid w:val="00D916E7"/>
    <w:rsid w:val="00D920FD"/>
    <w:rsid w:val="00D92226"/>
    <w:rsid w:val="00D94C64"/>
    <w:rsid w:val="00D95A36"/>
    <w:rsid w:val="00D97FCD"/>
    <w:rsid w:val="00DA0A2C"/>
    <w:rsid w:val="00DA1240"/>
    <w:rsid w:val="00DA1550"/>
    <w:rsid w:val="00DA1F6A"/>
    <w:rsid w:val="00DA2378"/>
    <w:rsid w:val="00DA2533"/>
    <w:rsid w:val="00DA26C9"/>
    <w:rsid w:val="00DA2F14"/>
    <w:rsid w:val="00DA37AF"/>
    <w:rsid w:val="00DA49EA"/>
    <w:rsid w:val="00DA646A"/>
    <w:rsid w:val="00DA67F7"/>
    <w:rsid w:val="00DB006D"/>
    <w:rsid w:val="00DB2AF1"/>
    <w:rsid w:val="00DB36E7"/>
    <w:rsid w:val="00DB4052"/>
    <w:rsid w:val="00DB4129"/>
    <w:rsid w:val="00DB63F3"/>
    <w:rsid w:val="00DB6AED"/>
    <w:rsid w:val="00DB7EA6"/>
    <w:rsid w:val="00DC057C"/>
    <w:rsid w:val="00DC0B18"/>
    <w:rsid w:val="00DC3B89"/>
    <w:rsid w:val="00DC4137"/>
    <w:rsid w:val="00DC49E8"/>
    <w:rsid w:val="00DC511A"/>
    <w:rsid w:val="00DC64D2"/>
    <w:rsid w:val="00DC70A0"/>
    <w:rsid w:val="00DC7B44"/>
    <w:rsid w:val="00DD0D4E"/>
    <w:rsid w:val="00DD25D1"/>
    <w:rsid w:val="00DD2953"/>
    <w:rsid w:val="00DD35C1"/>
    <w:rsid w:val="00DD36E4"/>
    <w:rsid w:val="00DE0482"/>
    <w:rsid w:val="00DE16BB"/>
    <w:rsid w:val="00DE2209"/>
    <w:rsid w:val="00DE325A"/>
    <w:rsid w:val="00DE3475"/>
    <w:rsid w:val="00DE4912"/>
    <w:rsid w:val="00DE4EC6"/>
    <w:rsid w:val="00DE6A74"/>
    <w:rsid w:val="00DE6D49"/>
    <w:rsid w:val="00DE72A7"/>
    <w:rsid w:val="00DE73C4"/>
    <w:rsid w:val="00DE74B5"/>
    <w:rsid w:val="00DE75DE"/>
    <w:rsid w:val="00DF3085"/>
    <w:rsid w:val="00DF3B85"/>
    <w:rsid w:val="00DF4306"/>
    <w:rsid w:val="00DF4471"/>
    <w:rsid w:val="00DF4AFF"/>
    <w:rsid w:val="00DF4B15"/>
    <w:rsid w:val="00DF5335"/>
    <w:rsid w:val="00DF70EE"/>
    <w:rsid w:val="00DF723C"/>
    <w:rsid w:val="00DF79E8"/>
    <w:rsid w:val="00E00A64"/>
    <w:rsid w:val="00E00AEA"/>
    <w:rsid w:val="00E010A5"/>
    <w:rsid w:val="00E031F7"/>
    <w:rsid w:val="00E05107"/>
    <w:rsid w:val="00E06A21"/>
    <w:rsid w:val="00E11109"/>
    <w:rsid w:val="00E11776"/>
    <w:rsid w:val="00E12207"/>
    <w:rsid w:val="00E123E3"/>
    <w:rsid w:val="00E12AF1"/>
    <w:rsid w:val="00E1418E"/>
    <w:rsid w:val="00E145B4"/>
    <w:rsid w:val="00E15A2E"/>
    <w:rsid w:val="00E15C2A"/>
    <w:rsid w:val="00E165ED"/>
    <w:rsid w:val="00E1734E"/>
    <w:rsid w:val="00E176C5"/>
    <w:rsid w:val="00E17ED2"/>
    <w:rsid w:val="00E203AB"/>
    <w:rsid w:val="00E20E1F"/>
    <w:rsid w:val="00E21B3A"/>
    <w:rsid w:val="00E22493"/>
    <w:rsid w:val="00E238BA"/>
    <w:rsid w:val="00E2440D"/>
    <w:rsid w:val="00E24513"/>
    <w:rsid w:val="00E27177"/>
    <w:rsid w:val="00E271EE"/>
    <w:rsid w:val="00E30047"/>
    <w:rsid w:val="00E30505"/>
    <w:rsid w:val="00E3084D"/>
    <w:rsid w:val="00E3105A"/>
    <w:rsid w:val="00E31897"/>
    <w:rsid w:val="00E31AB8"/>
    <w:rsid w:val="00E31CD1"/>
    <w:rsid w:val="00E33A06"/>
    <w:rsid w:val="00E340A2"/>
    <w:rsid w:val="00E34CF3"/>
    <w:rsid w:val="00E40FBB"/>
    <w:rsid w:val="00E42EFC"/>
    <w:rsid w:val="00E43A12"/>
    <w:rsid w:val="00E47B63"/>
    <w:rsid w:val="00E47F9A"/>
    <w:rsid w:val="00E50902"/>
    <w:rsid w:val="00E5149B"/>
    <w:rsid w:val="00E52210"/>
    <w:rsid w:val="00E5315E"/>
    <w:rsid w:val="00E5377B"/>
    <w:rsid w:val="00E53FC2"/>
    <w:rsid w:val="00E540FD"/>
    <w:rsid w:val="00E55D4E"/>
    <w:rsid w:val="00E56D12"/>
    <w:rsid w:val="00E60445"/>
    <w:rsid w:val="00E60934"/>
    <w:rsid w:val="00E60FE9"/>
    <w:rsid w:val="00E61109"/>
    <w:rsid w:val="00E626DA"/>
    <w:rsid w:val="00E62BF5"/>
    <w:rsid w:val="00E636CE"/>
    <w:rsid w:val="00E64428"/>
    <w:rsid w:val="00E64E50"/>
    <w:rsid w:val="00E709CF"/>
    <w:rsid w:val="00E71A57"/>
    <w:rsid w:val="00E72890"/>
    <w:rsid w:val="00E72F41"/>
    <w:rsid w:val="00E72F45"/>
    <w:rsid w:val="00E74933"/>
    <w:rsid w:val="00E7524C"/>
    <w:rsid w:val="00E7546B"/>
    <w:rsid w:val="00E758B6"/>
    <w:rsid w:val="00E758E0"/>
    <w:rsid w:val="00E77171"/>
    <w:rsid w:val="00E80397"/>
    <w:rsid w:val="00E821C2"/>
    <w:rsid w:val="00E82778"/>
    <w:rsid w:val="00E83948"/>
    <w:rsid w:val="00E83C7C"/>
    <w:rsid w:val="00E83D49"/>
    <w:rsid w:val="00E845DA"/>
    <w:rsid w:val="00E860E9"/>
    <w:rsid w:val="00E904D4"/>
    <w:rsid w:val="00E94548"/>
    <w:rsid w:val="00E95717"/>
    <w:rsid w:val="00E967FE"/>
    <w:rsid w:val="00E9737E"/>
    <w:rsid w:val="00EA0380"/>
    <w:rsid w:val="00EA1AE3"/>
    <w:rsid w:val="00EA2160"/>
    <w:rsid w:val="00EA2AC8"/>
    <w:rsid w:val="00EA2DE7"/>
    <w:rsid w:val="00EA2FD2"/>
    <w:rsid w:val="00EA3088"/>
    <w:rsid w:val="00EA4C93"/>
    <w:rsid w:val="00EA60F3"/>
    <w:rsid w:val="00EA62C7"/>
    <w:rsid w:val="00EA6966"/>
    <w:rsid w:val="00EA6DE5"/>
    <w:rsid w:val="00EA7808"/>
    <w:rsid w:val="00EB02A6"/>
    <w:rsid w:val="00EB0ED0"/>
    <w:rsid w:val="00EB12BF"/>
    <w:rsid w:val="00EB196E"/>
    <w:rsid w:val="00EB3DBF"/>
    <w:rsid w:val="00EB4631"/>
    <w:rsid w:val="00EB60C4"/>
    <w:rsid w:val="00EB7504"/>
    <w:rsid w:val="00EB7826"/>
    <w:rsid w:val="00EB7E68"/>
    <w:rsid w:val="00EB7F3B"/>
    <w:rsid w:val="00EC29A8"/>
    <w:rsid w:val="00EC2E99"/>
    <w:rsid w:val="00EC3167"/>
    <w:rsid w:val="00EC4DA9"/>
    <w:rsid w:val="00EC6531"/>
    <w:rsid w:val="00EC6C82"/>
    <w:rsid w:val="00EC6CEE"/>
    <w:rsid w:val="00ED0ADF"/>
    <w:rsid w:val="00ED0BCC"/>
    <w:rsid w:val="00ED1B47"/>
    <w:rsid w:val="00ED46B0"/>
    <w:rsid w:val="00ED485E"/>
    <w:rsid w:val="00ED4BED"/>
    <w:rsid w:val="00ED5064"/>
    <w:rsid w:val="00ED5CE6"/>
    <w:rsid w:val="00ED6BC0"/>
    <w:rsid w:val="00ED6EF3"/>
    <w:rsid w:val="00EE07EA"/>
    <w:rsid w:val="00EE2697"/>
    <w:rsid w:val="00EE3D96"/>
    <w:rsid w:val="00EE5BEC"/>
    <w:rsid w:val="00EE6811"/>
    <w:rsid w:val="00EE7D7D"/>
    <w:rsid w:val="00EF01BD"/>
    <w:rsid w:val="00EF0642"/>
    <w:rsid w:val="00EF10A0"/>
    <w:rsid w:val="00EF2CF3"/>
    <w:rsid w:val="00EF31CA"/>
    <w:rsid w:val="00EF408E"/>
    <w:rsid w:val="00EF4825"/>
    <w:rsid w:val="00EF4E34"/>
    <w:rsid w:val="00EF64C2"/>
    <w:rsid w:val="00EF7F01"/>
    <w:rsid w:val="00F007C4"/>
    <w:rsid w:val="00F0184A"/>
    <w:rsid w:val="00F01B5D"/>
    <w:rsid w:val="00F01CF3"/>
    <w:rsid w:val="00F02879"/>
    <w:rsid w:val="00F03935"/>
    <w:rsid w:val="00F04010"/>
    <w:rsid w:val="00F05660"/>
    <w:rsid w:val="00F06229"/>
    <w:rsid w:val="00F064D5"/>
    <w:rsid w:val="00F06CEE"/>
    <w:rsid w:val="00F07BD4"/>
    <w:rsid w:val="00F07D25"/>
    <w:rsid w:val="00F10A73"/>
    <w:rsid w:val="00F10C23"/>
    <w:rsid w:val="00F11E12"/>
    <w:rsid w:val="00F12152"/>
    <w:rsid w:val="00F125D5"/>
    <w:rsid w:val="00F13089"/>
    <w:rsid w:val="00F149FF"/>
    <w:rsid w:val="00F17E3D"/>
    <w:rsid w:val="00F204BB"/>
    <w:rsid w:val="00F21AE5"/>
    <w:rsid w:val="00F2368C"/>
    <w:rsid w:val="00F264A2"/>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5B18"/>
    <w:rsid w:val="00F4677D"/>
    <w:rsid w:val="00F46FB9"/>
    <w:rsid w:val="00F4736C"/>
    <w:rsid w:val="00F52FB1"/>
    <w:rsid w:val="00F52FD7"/>
    <w:rsid w:val="00F5547E"/>
    <w:rsid w:val="00F562B6"/>
    <w:rsid w:val="00F56591"/>
    <w:rsid w:val="00F60865"/>
    <w:rsid w:val="00F60BAD"/>
    <w:rsid w:val="00F61361"/>
    <w:rsid w:val="00F616F1"/>
    <w:rsid w:val="00F6177A"/>
    <w:rsid w:val="00F618CA"/>
    <w:rsid w:val="00F630F8"/>
    <w:rsid w:val="00F638FA"/>
    <w:rsid w:val="00F6473B"/>
    <w:rsid w:val="00F65DC9"/>
    <w:rsid w:val="00F67D0B"/>
    <w:rsid w:val="00F710F1"/>
    <w:rsid w:val="00F72657"/>
    <w:rsid w:val="00F73D81"/>
    <w:rsid w:val="00F741EB"/>
    <w:rsid w:val="00F74520"/>
    <w:rsid w:val="00F74FE2"/>
    <w:rsid w:val="00F752C7"/>
    <w:rsid w:val="00F75E07"/>
    <w:rsid w:val="00F7602C"/>
    <w:rsid w:val="00F76F16"/>
    <w:rsid w:val="00F770A9"/>
    <w:rsid w:val="00F803C3"/>
    <w:rsid w:val="00F81A88"/>
    <w:rsid w:val="00F82D62"/>
    <w:rsid w:val="00F8388B"/>
    <w:rsid w:val="00F839EC"/>
    <w:rsid w:val="00F84F54"/>
    <w:rsid w:val="00F85906"/>
    <w:rsid w:val="00F85D7E"/>
    <w:rsid w:val="00F875A8"/>
    <w:rsid w:val="00F91E4B"/>
    <w:rsid w:val="00F9228A"/>
    <w:rsid w:val="00F9255A"/>
    <w:rsid w:val="00F92BD8"/>
    <w:rsid w:val="00F931A0"/>
    <w:rsid w:val="00F94F6C"/>
    <w:rsid w:val="00F95212"/>
    <w:rsid w:val="00F96F19"/>
    <w:rsid w:val="00F975EA"/>
    <w:rsid w:val="00F9777D"/>
    <w:rsid w:val="00FA0E89"/>
    <w:rsid w:val="00FA6F2F"/>
    <w:rsid w:val="00FA785E"/>
    <w:rsid w:val="00FB0C2F"/>
    <w:rsid w:val="00FB0D87"/>
    <w:rsid w:val="00FB12FD"/>
    <w:rsid w:val="00FB1E0B"/>
    <w:rsid w:val="00FB2154"/>
    <w:rsid w:val="00FB2C92"/>
    <w:rsid w:val="00FB6531"/>
    <w:rsid w:val="00FB7A09"/>
    <w:rsid w:val="00FC1494"/>
    <w:rsid w:val="00FC2765"/>
    <w:rsid w:val="00FC3036"/>
    <w:rsid w:val="00FC489E"/>
    <w:rsid w:val="00FC5609"/>
    <w:rsid w:val="00FC5D4A"/>
    <w:rsid w:val="00FC733C"/>
    <w:rsid w:val="00FD08DC"/>
    <w:rsid w:val="00FD1B32"/>
    <w:rsid w:val="00FD2115"/>
    <w:rsid w:val="00FD2DD6"/>
    <w:rsid w:val="00FD5C65"/>
    <w:rsid w:val="00FD624F"/>
    <w:rsid w:val="00FD679A"/>
    <w:rsid w:val="00FD6B5A"/>
    <w:rsid w:val="00FD7BAB"/>
    <w:rsid w:val="00FD7EDD"/>
    <w:rsid w:val="00FE0608"/>
    <w:rsid w:val="00FE061E"/>
    <w:rsid w:val="00FE0983"/>
    <w:rsid w:val="00FE2773"/>
    <w:rsid w:val="00FE3072"/>
    <w:rsid w:val="00FE33EC"/>
    <w:rsid w:val="00FE3B7A"/>
    <w:rsid w:val="00FE4F82"/>
    <w:rsid w:val="00FE5437"/>
    <w:rsid w:val="00FE5DA3"/>
    <w:rsid w:val="00FE66C6"/>
    <w:rsid w:val="00FE7285"/>
    <w:rsid w:val="00FE7CAA"/>
    <w:rsid w:val="00FE7D0E"/>
    <w:rsid w:val="00FF10A5"/>
    <w:rsid w:val="00FF1C23"/>
    <w:rsid w:val="00FF2B93"/>
    <w:rsid w:val="00FF5EF0"/>
    <w:rsid w:val="00FF6B3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qFormat/>
    <w:rsid w:val="00A91987"/>
    <w:pPr>
      <w:keepNext/>
      <w:jc w:val="both"/>
      <w:outlineLvl w:val="1"/>
    </w:pPr>
    <w:rPr>
      <w:b/>
      <w:sz w:val="20"/>
      <w:szCs w:val="20"/>
      <w:lang w:val="uk-UA"/>
    </w:rPr>
  </w:style>
  <w:style w:type="paragraph" w:styleId="3">
    <w:name w:val="heading 3"/>
    <w:basedOn w:val="a"/>
    <w:next w:val="a"/>
    <w:link w:val="30"/>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link w:val="40"/>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link w:val="51"/>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link w:val="70"/>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link w:val="90"/>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91987"/>
    <w:rPr>
      <w:b/>
      <w:bCs/>
      <w:kern w:val="36"/>
      <w:sz w:val="48"/>
      <w:szCs w:val="48"/>
      <w:lang w:val="ru-RU" w:eastAsia="ru-RU" w:bidi="ar-SA"/>
    </w:rPr>
  </w:style>
  <w:style w:type="character" w:customStyle="1" w:styleId="20">
    <w:name w:val="Заголовок 2 Знак"/>
    <w:link w:val="2"/>
    <w:locked/>
    <w:rsid w:val="00A91987"/>
    <w:rPr>
      <w:b/>
      <w:lang w:val="uk-UA" w:eastAsia="ru-RU" w:bidi="ar-SA"/>
    </w:rPr>
  </w:style>
  <w:style w:type="character" w:customStyle="1" w:styleId="30">
    <w:name w:val="Заголовок 3 Знак"/>
    <w:link w:val="3"/>
    <w:rsid w:val="00A91987"/>
    <w:rPr>
      <w:rFonts w:ascii="Times New Roman CYR" w:hAnsi="Times New Roman CYR"/>
      <w:sz w:val="24"/>
      <w:szCs w:val="24"/>
      <w:lang w:val="ru-RU" w:eastAsia="ru-RU" w:bidi="ar-SA"/>
    </w:rPr>
  </w:style>
  <w:style w:type="character" w:customStyle="1" w:styleId="40">
    <w:name w:val="Заголовок 4 Знак"/>
    <w:link w:val="4"/>
    <w:locked/>
    <w:rsid w:val="008B6E00"/>
    <w:rPr>
      <w:sz w:val="28"/>
      <w:lang w:val="uk-UA" w:eastAsia="ar-SA"/>
    </w:rPr>
  </w:style>
  <w:style w:type="character" w:customStyle="1" w:styleId="51">
    <w:name w:val="Заголовок 5 Знак1"/>
    <w:link w:val="5"/>
    <w:locked/>
    <w:rsid w:val="008B6E00"/>
    <w:rPr>
      <w:rFonts w:ascii="Times New Roman CYR" w:hAnsi="Times New Roman CYR" w:cs="Times New Roman CYR"/>
      <w:b/>
      <w:bCs/>
      <w:iCs/>
      <w:sz w:val="36"/>
      <w:szCs w:val="3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70">
    <w:name w:val="Заголовок 7 Знак"/>
    <w:link w:val="7"/>
    <w:locked/>
    <w:rsid w:val="008B6E00"/>
    <w:rPr>
      <w:b/>
      <w:bCs/>
      <w:color w:val="000000"/>
      <w:lang w:val="uk-UA"/>
    </w:rPr>
  </w:style>
  <w:style w:type="character" w:customStyle="1" w:styleId="90">
    <w:name w:val="Заголовок 9 Знак"/>
    <w:link w:val="9"/>
    <w:locked/>
    <w:rsid w:val="008B6E00"/>
    <w:rPr>
      <w:b/>
      <w:bCs/>
      <w:sz w:val="18"/>
      <w:szCs w:val="16"/>
      <w:lang w:val="uk-UA"/>
    </w:rPr>
  </w:style>
  <w:style w:type="character" w:styleId="a3">
    <w:name w:val="Strong"/>
    <w:uiPriority w:val="22"/>
    <w:qFormat/>
    <w:rsid w:val="00A91987"/>
    <w:rPr>
      <w:b/>
      <w:bCs/>
    </w:rPr>
  </w:style>
  <w:style w:type="character" w:styleId="a4">
    <w:name w:val="Hyperlink"/>
    <w:uiPriority w:val="99"/>
    <w:rsid w:val="00A91987"/>
    <w:rPr>
      <w:color w:val="0000FF"/>
      <w:u w:val="single"/>
    </w:rPr>
  </w:style>
  <w:style w:type="paragraph" w:styleId="a5">
    <w:name w:val="Body Text"/>
    <w:basedOn w:val="a"/>
    <w:link w:val="a6"/>
    <w:qFormat/>
    <w:rsid w:val="00A91987"/>
    <w:pPr>
      <w:autoSpaceDE w:val="0"/>
      <w:autoSpaceDN w:val="0"/>
      <w:spacing w:after="120"/>
      <w:jc w:val="both"/>
    </w:pPr>
    <w:rPr>
      <w:rFonts w:ascii="Arial" w:hAnsi="Arial"/>
      <w:sz w:val="20"/>
      <w:szCs w:val="20"/>
      <w:lang w:val="en-GB"/>
    </w:rPr>
  </w:style>
  <w:style w:type="character" w:customStyle="1" w:styleId="a6">
    <w:name w:val="Основной текст Знак"/>
    <w:link w:val="a5"/>
    <w:rsid w:val="00397678"/>
    <w:rPr>
      <w:rFonts w:ascii="Arial" w:hAnsi="Arial"/>
      <w:lang w:val="en-GB"/>
    </w:rPr>
  </w:style>
  <w:style w:type="paragraph" w:styleId="31">
    <w:name w:val="Body Text Indent 3"/>
    <w:basedOn w:val="a"/>
    <w:link w:val="32"/>
    <w:rsid w:val="00A91987"/>
    <w:pPr>
      <w:spacing w:after="120"/>
      <w:ind w:left="283"/>
    </w:pPr>
    <w:rPr>
      <w:sz w:val="16"/>
      <w:szCs w:val="16"/>
      <w:lang w:val="uk-UA"/>
    </w:rPr>
  </w:style>
  <w:style w:type="character" w:customStyle="1" w:styleId="32">
    <w:name w:val="Основной текст с отступом 3 Знак"/>
    <w:link w:val="31"/>
    <w:rsid w:val="00397678"/>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uiPriority w:val="20"/>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rsid w:val="00A91987"/>
    <w:pPr>
      <w:tabs>
        <w:tab w:val="center" w:pos="4677"/>
        <w:tab w:val="right" w:pos="9355"/>
      </w:tabs>
    </w:pPr>
  </w:style>
  <w:style w:type="character" w:customStyle="1" w:styleId="ad">
    <w:name w:val="Нижний колонтитул Знак"/>
    <w:link w:val="ac"/>
    <w:uiPriority w:val="99"/>
    <w:rsid w:val="00397678"/>
    <w:rPr>
      <w:sz w:val="24"/>
      <w:szCs w:val="24"/>
    </w:r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Знак2 Знак"/>
    <w:link w:val="13"/>
    <w:rsid w:val="00A91987"/>
    <w:rPr>
      <w:sz w:val="24"/>
      <w:szCs w:val="24"/>
      <w:lang w:val="ru-RU" w:eastAsia="ru-RU" w:bidi="ar-SA"/>
    </w:rPr>
  </w:style>
  <w:style w:type="character" w:customStyle="1" w:styleId="HTML">
    <w:name w:val="Стандартный HTML Знак"/>
    <w:link w:val="HTML0"/>
    <w:uiPriority w:val="99"/>
    <w:locked/>
    <w:rsid w:val="00A91987"/>
    <w:rPr>
      <w:rFonts w:ascii="Courier New" w:eastAsia="Courier New" w:hAnsi="Courier New" w:cs="Courier New"/>
      <w:lang w:val="ru-RU" w:eastAsia="ru-RU" w:bidi="ar-SA"/>
    </w:rPr>
  </w:style>
  <w:style w:type="paragraph" w:styleId="HTML0">
    <w:name w:val="HTML Preformatted"/>
    <w:basedOn w:val="a"/>
    <w:link w:val="HTML"/>
    <w:uiPriority w:val="99"/>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link w:val="34"/>
    <w:rsid w:val="00A91987"/>
    <w:pPr>
      <w:spacing w:after="120"/>
    </w:pPr>
    <w:rPr>
      <w:sz w:val="16"/>
      <w:szCs w:val="16"/>
    </w:rPr>
  </w:style>
  <w:style w:type="character" w:customStyle="1" w:styleId="34">
    <w:name w:val="Основной текст 3 Знак"/>
    <w:link w:val="33"/>
    <w:locked/>
    <w:rsid w:val="008B6E00"/>
    <w:rPr>
      <w:sz w:val="16"/>
      <w:szCs w:val="16"/>
    </w:rPr>
  </w:style>
  <w:style w:type="paragraph" w:customStyle="1" w:styleId="35">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rsid w:val="00A91987"/>
    <w:pPr>
      <w:spacing w:before="100" w:beforeAutospacing="1" w:after="100" w:afterAutospacing="1"/>
      <w:jc w:val="both"/>
    </w:pPr>
    <w:rPr>
      <w:color w:val="000000"/>
      <w:lang w:val="uk-UA"/>
    </w:rPr>
  </w:style>
  <w:style w:type="character" w:customStyle="1" w:styleId="22">
    <w:name w:val="Основной текст 2 Знак"/>
    <w:basedOn w:val="a0"/>
    <w:link w:val="21"/>
    <w:rsid w:val="00397678"/>
    <w:rPr>
      <w:color w:val="000000"/>
      <w:sz w:val="24"/>
      <w:szCs w:val="24"/>
      <w:lang w:val="uk-UA"/>
    </w:rPr>
  </w:style>
  <w:style w:type="character" w:customStyle="1" w:styleId="af3">
    <w:name w:val="Знак Знак"/>
    <w:uiPriority w:val="99"/>
    <w:locked/>
    <w:rsid w:val="00A91987"/>
    <w:rPr>
      <w:rFonts w:ascii="Courier New" w:eastAsia="Courier New" w:hAnsi="Courier New" w:cs="Courier New"/>
      <w:lang w:val="ru-RU" w:eastAsia="ru-RU" w:bidi="ar-SA"/>
    </w:rPr>
  </w:style>
  <w:style w:type="paragraph" w:styleId="23">
    <w:name w:val="Body Text Indent 2"/>
    <w:basedOn w:val="a"/>
    <w:link w:val="24"/>
    <w:rsid w:val="00A91987"/>
    <w:pPr>
      <w:spacing w:before="100" w:beforeAutospacing="1" w:after="100" w:afterAutospacing="1"/>
      <w:ind w:firstLine="497"/>
    </w:pPr>
    <w:rPr>
      <w:color w:val="000000"/>
      <w:lang w:val="uk-UA"/>
    </w:rPr>
  </w:style>
  <w:style w:type="character" w:customStyle="1" w:styleId="24">
    <w:name w:val="Основной текст с отступом 2 Знак"/>
    <w:basedOn w:val="a0"/>
    <w:link w:val="23"/>
    <w:rsid w:val="00397678"/>
    <w:rPr>
      <w:color w:val="000000"/>
      <w:sz w:val="24"/>
      <w:szCs w:val="24"/>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7"/>
    <w:qFormat/>
    <w:rsid w:val="00A91987"/>
    <w:pPr>
      <w:spacing w:line="360" w:lineRule="auto"/>
      <w:jc w:val="center"/>
    </w:pPr>
    <w:rPr>
      <w:b/>
      <w:noProof/>
      <w:lang w:val="en-GB" w:eastAsia="en-US"/>
    </w:rPr>
  </w:style>
  <w:style w:type="character" w:customStyle="1" w:styleId="af7">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1, Знак Знак Знак Знак Знак Знак Знак Знак Знак Знак Знак Знак"/>
    <w:link w:val="af6"/>
    <w:locked/>
    <w:rsid w:val="008B6E00"/>
    <w:rPr>
      <w:b/>
      <w:noProof/>
      <w:sz w:val="24"/>
      <w:szCs w:val="24"/>
      <w:lang w:val="en-GB" w:eastAsia="en-US"/>
    </w:rPr>
  </w:style>
  <w:style w:type="paragraph" w:styleId="af8">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9">
    <w:name w:val="List Paragraph"/>
    <w:aliases w:val="1 Буллет"/>
    <w:basedOn w:val="a"/>
    <w:link w:val="afa"/>
    <w:uiPriority w:val="34"/>
    <w:qFormat/>
    <w:rsid w:val="00A91987"/>
    <w:pPr>
      <w:spacing w:after="200" w:line="276" w:lineRule="auto"/>
      <w:ind w:left="720"/>
      <w:contextualSpacing/>
    </w:pPr>
    <w:rPr>
      <w:rFonts w:ascii="Calibri" w:eastAsia="Calibri" w:hAnsi="Calibri"/>
      <w:sz w:val="22"/>
      <w:szCs w:val="22"/>
      <w:lang w:eastAsia="en-US"/>
    </w:rPr>
  </w:style>
  <w:style w:type="character" w:customStyle="1" w:styleId="afa">
    <w:name w:val="Абзац списка Знак"/>
    <w:aliases w:val="1 Буллет Знак"/>
    <w:link w:val="af9"/>
    <w:uiPriority w:val="34"/>
    <w:locked/>
    <w:rsid w:val="00D94C64"/>
    <w:rPr>
      <w:rFonts w:ascii="Calibri" w:eastAsia="Calibri" w:hAnsi="Calibri"/>
      <w:sz w:val="22"/>
      <w:szCs w:val="22"/>
      <w:lang w:eastAsia="en-US"/>
    </w:rPr>
  </w:style>
  <w:style w:type="paragraph" w:customStyle="1" w:styleId="afb">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1">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c">
    <w:name w:val="FollowedHyperlink"/>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
    <w:name w:val="Normal Знак"/>
    <w:link w:val="120"/>
    <w:rsid w:val="00397678"/>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d">
    <w:name w:val="No Spacing"/>
    <w:link w:val="afe"/>
    <w:qFormat/>
    <w:rsid w:val="00A91987"/>
    <w:rPr>
      <w:rFonts w:ascii="Calibri" w:eastAsia="Calibri" w:hAnsi="Calibri"/>
      <w:sz w:val="22"/>
      <w:szCs w:val="22"/>
      <w:lang w:val="uk-UA" w:eastAsia="en-US"/>
    </w:rPr>
  </w:style>
  <w:style w:type="character" w:customStyle="1" w:styleId="afe">
    <w:name w:val="Без интервала Знак"/>
    <w:link w:val="afd"/>
    <w:qFormat/>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uiPriority w:val="99"/>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f">
    <w:name w:val="Balloon Text"/>
    <w:basedOn w:val="a"/>
    <w:link w:val="aff0"/>
    <w:uiPriority w:val="99"/>
    <w:semiHidden/>
    <w:rsid w:val="00A91987"/>
    <w:rPr>
      <w:rFonts w:ascii="Tahoma" w:hAnsi="Tahoma" w:cs="Tahoma"/>
      <w:sz w:val="16"/>
      <w:szCs w:val="16"/>
    </w:rPr>
  </w:style>
  <w:style w:type="character" w:customStyle="1" w:styleId="aff0">
    <w:name w:val="Текст выноски Знак"/>
    <w:link w:val="aff"/>
    <w:uiPriority w:val="99"/>
    <w:semiHidden/>
    <w:rsid w:val="00397678"/>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1">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2">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6">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qFormat/>
    <w:rsid w:val="00B10B2C"/>
    <w:pPr>
      <w:ind w:left="720" w:firstLine="567"/>
      <w:contextualSpacing/>
      <w:jc w:val="both"/>
    </w:pPr>
    <w:rPr>
      <w:rFonts w:eastAsia="Calibri"/>
      <w:szCs w:val="22"/>
      <w:lang w:val="uk-UA" w:eastAsia="en-US"/>
    </w:rPr>
  </w:style>
  <w:style w:type="character" w:customStyle="1" w:styleId="aff3">
    <w:name w:val="Название Знак"/>
    <w:link w:val="aff4"/>
    <w:rsid w:val="008D5A38"/>
    <w:rPr>
      <w:rFonts w:ascii="Arial" w:eastAsia="Times New Roman" w:hAnsi="Arial"/>
      <w:b/>
      <w:snapToGrid w:val="0"/>
      <w:sz w:val="18"/>
      <w:lang w:val="uk-UA"/>
    </w:rPr>
  </w:style>
  <w:style w:type="paragraph" w:styleId="aff4">
    <w:name w:val="Title"/>
    <w:basedOn w:val="a"/>
    <w:link w:val="aff3"/>
    <w:qFormat/>
    <w:rsid w:val="00397678"/>
    <w:pPr>
      <w:widowControl w:val="0"/>
      <w:snapToGrid w:val="0"/>
      <w:ind w:left="320"/>
      <w:jc w:val="center"/>
    </w:pPr>
    <w:rPr>
      <w:rFonts w:ascii="Arial" w:hAnsi="Arial"/>
      <w:b/>
      <w:snapToGrid w:val="0"/>
      <w:sz w:val="18"/>
      <w:szCs w:val="20"/>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link w:val="NoSpacingChar1"/>
    <w:rsid w:val="00831C48"/>
    <w:rPr>
      <w:rFonts w:ascii="Arial" w:hAnsi="Arial" w:cs="Arial"/>
      <w:color w:val="000000"/>
      <w:sz w:val="22"/>
      <w:szCs w:val="22"/>
    </w:rPr>
  </w:style>
  <w:style w:type="character" w:customStyle="1" w:styleId="NoSpacingChar1">
    <w:name w:val="No Spacing Char1"/>
    <w:link w:val="1d"/>
    <w:locked/>
    <w:rsid w:val="008B6E00"/>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5">
    <w:name w:val="annotation reference"/>
    <w:semiHidden/>
    <w:unhideWhenUsed/>
    <w:rsid w:val="00A77A33"/>
    <w:rPr>
      <w:sz w:val="16"/>
      <w:szCs w:val="16"/>
    </w:rPr>
  </w:style>
  <w:style w:type="paragraph" w:styleId="aff6">
    <w:name w:val="annotation text"/>
    <w:basedOn w:val="a"/>
    <w:link w:val="aff7"/>
    <w:semiHidden/>
    <w:unhideWhenUsed/>
    <w:rsid w:val="00A77A33"/>
    <w:rPr>
      <w:sz w:val="20"/>
      <w:szCs w:val="20"/>
    </w:rPr>
  </w:style>
  <w:style w:type="character" w:customStyle="1" w:styleId="aff7">
    <w:name w:val="Текст примечания Знак"/>
    <w:link w:val="aff6"/>
    <w:rsid w:val="00A77A33"/>
    <w:rPr>
      <w:lang w:val="ru-RU" w:eastAsia="ru-RU"/>
    </w:rPr>
  </w:style>
  <w:style w:type="paragraph" w:styleId="aff8">
    <w:name w:val="annotation subject"/>
    <w:basedOn w:val="aff6"/>
    <w:next w:val="aff6"/>
    <w:link w:val="aff9"/>
    <w:semiHidden/>
    <w:unhideWhenUsed/>
    <w:rsid w:val="00A77A33"/>
    <w:rPr>
      <w:b/>
      <w:bCs/>
    </w:rPr>
  </w:style>
  <w:style w:type="character" w:customStyle="1" w:styleId="aff9">
    <w:name w:val="Тема примечания Знак"/>
    <w:link w:val="aff8"/>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rmal (Web)"/>
    <w:aliases w:val="Обычный (Web),Знак17,Знак18 Знак,Знак17 Знак1, Знак17, Знак18 Знак, Знак17 Знак1,Обычный (веб) Знак1 Знак Знак Знак Знак,Знак2"/>
    <w:basedOn w:val="a"/>
    <w:link w:val="29"/>
    <w:qFormat/>
    <w:rsid w:val="00555AD0"/>
    <w:pPr>
      <w:spacing w:before="100" w:beforeAutospacing="1" w:after="100" w:afterAutospacing="1"/>
    </w:p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1"/>
    <w:link w:val="affa"/>
    <w:locked/>
    <w:rsid w:val="00D94C64"/>
    <w:rPr>
      <w:sz w:val="24"/>
      <w:szCs w:val="24"/>
    </w:r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rsid w:val="003759A2"/>
    <w:rPr>
      <w:sz w:val="18"/>
      <w:szCs w:val="18"/>
      <w:shd w:val="clear" w:color="auto" w:fill="FFFFFF"/>
    </w:rPr>
  </w:style>
  <w:style w:type="paragraph" w:customStyle="1" w:styleId="211">
    <w:name w:val="Основной текст (2)1"/>
    <w:basedOn w:val="a"/>
    <w:link w:val="2a"/>
    <w:uiPriority w:val="99"/>
    <w:qFormat/>
    <w:rsid w:val="003759A2"/>
    <w:pPr>
      <w:widowControl w:val="0"/>
      <w:shd w:val="clear" w:color="auto" w:fill="FFFFFF"/>
      <w:spacing w:line="197" w:lineRule="exact"/>
    </w:pPr>
    <w:rPr>
      <w:sz w:val="18"/>
      <w:szCs w:val="18"/>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affb">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paragraph" w:styleId="42">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rsid w:val="00397678"/>
    <w:rPr>
      <w:rFonts w:ascii="Verdana" w:hAnsi="Verdana"/>
      <w:sz w:val="20"/>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styleId="affc">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cxsplast">
    <w:name w:val="rvps2cxsplast"/>
    <w:basedOn w:val="a"/>
    <w:rsid w:val="008B6E00"/>
    <w:pPr>
      <w:suppressAutoHyphens/>
      <w:spacing w:before="280" w:after="280" w:line="0" w:lineRule="atLeast"/>
      <w:jc w:val="both"/>
    </w:pPr>
    <w:rPr>
      <w:lang w:eastAsia="zh-CN"/>
    </w:rPr>
  </w:style>
  <w:style w:type="paragraph" w:customStyle="1" w:styleId="Normal2">
    <w:name w:val="Normal2"/>
    <w:rsid w:val="008B6E00"/>
    <w:pPr>
      <w:spacing w:line="276" w:lineRule="auto"/>
    </w:pPr>
    <w:rPr>
      <w:rFonts w:ascii="Arial" w:eastAsia="Calibri" w:hAnsi="Arial" w:cs="Arial"/>
      <w:color w:val="000000"/>
      <w:sz w:val="22"/>
      <w:szCs w:val="22"/>
    </w:rPr>
  </w:style>
  <w:style w:type="paragraph" w:customStyle="1" w:styleId="2e">
    <w:name w:val="Абзац списка2"/>
    <w:basedOn w:val="a"/>
    <w:rsid w:val="008B6E00"/>
    <w:pPr>
      <w:spacing w:after="200" w:line="276" w:lineRule="auto"/>
      <w:ind w:left="720"/>
      <w:contextualSpacing/>
    </w:pPr>
    <w:rPr>
      <w:rFonts w:ascii="Calibri" w:hAnsi="Calibri"/>
      <w:sz w:val="22"/>
      <w:szCs w:val="22"/>
      <w:lang w:val="uk-UA" w:eastAsia="en-US"/>
    </w:rPr>
  </w:style>
  <w:style w:type="character" w:customStyle="1" w:styleId="FontStyle">
    <w:name w:val="Font Style"/>
    <w:rsid w:val="008B6E00"/>
    <w:rPr>
      <w:color w:val="000000"/>
      <w:sz w:val="20"/>
    </w:rPr>
  </w:style>
  <w:style w:type="character" w:customStyle="1" w:styleId="114">
    <w:name w:val="Основной текст + 11"/>
    <w:aliases w:val="5 pt9,Интервал 0 pt11"/>
    <w:rsid w:val="008B6E00"/>
    <w:rPr>
      <w:rFonts w:ascii="Times New Roman" w:eastAsia="Calibri" w:hAnsi="Times New Roman"/>
      <w:spacing w:val="-2"/>
      <w:sz w:val="23"/>
      <w:szCs w:val="23"/>
      <w:u w:val="none"/>
      <w:lang w:val="en-GB" w:eastAsia="en-US" w:bidi="ar-SA"/>
    </w:rPr>
  </w:style>
  <w:style w:type="paragraph" w:customStyle="1" w:styleId="1f3">
    <w:name w:val="Обычный (веб)1"/>
    <w:basedOn w:val="a"/>
    <w:rsid w:val="008B6E00"/>
    <w:pPr>
      <w:suppressAutoHyphens/>
      <w:spacing w:line="100" w:lineRule="atLeast"/>
    </w:pPr>
    <w:rPr>
      <w:kern w:val="1"/>
      <w:lang w:eastAsia="ar-SA"/>
    </w:rPr>
  </w:style>
  <w:style w:type="character" w:customStyle="1" w:styleId="affd">
    <w:name w:val="Основной текст_"/>
    <w:link w:val="2f"/>
    <w:rsid w:val="008B6E00"/>
    <w:rPr>
      <w:rFonts w:ascii="Arial" w:hAnsi="Arial"/>
      <w:shd w:val="clear" w:color="auto" w:fill="FFFFFF"/>
      <w:lang w:val="en-GB" w:eastAsia="en-US"/>
    </w:rPr>
  </w:style>
  <w:style w:type="paragraph" w:customStyle="1" w:styleId="2f">
    <w:name w:val="Основной текст2"/>
    <w:basedOn w:val="a"/>
    <w:link w:val="affd"/>
    <w:rsid w:val="008B6E00"/>
    <w:pPr>
      <w:shd w:val="clear" w:color="auto" w:fill="FFFFFF"/>
      <w:spacing w:line="203" w:lineRule="exact"/>
      <w:ind w:hanging="300"/>
    </w:pPr>
    <w:rPr>
      <w:rFonts w:ascii="Arial" w:hAnsi="Arial"/>
      <w:sz w:val="20"/>
      <w:szCs w:val="20"/>
      <w:lang w:val="en-GB" w:eastAsia="en-US"/>
    </w:rPr>
  </w:style>
  <w:style w:type="paragraph" w:customStyle="1" w:styleId="2f0">
    <w:name w:val="Основной текст (2)"/>
    <w:basedOn w:val="a"/>
    <w:qFormat/>
    <w:rsid w:val="008B6E00"/>
    <w:pPr>
      <w:widowControl w:val="0"/>
      <w:shd w:val="clear" w:color="auto" w:fill="FFFFFF"/>
      <w:spacing w:line="238" w:lineRule="exact"/>
    </w:pPr>
    <w:rPr>
      <w:b/>
      <w:bCs/>
      <w:spacing w:val="1"/>
      <w:sz w:val="19"/>
      <w:szCs w:val="19"/>
      <w:lang w:val="x-none" w:eastAsia="x-none"/>
    </w:rPr>
  </w:style>
  <w:style w:type="character" w:customStyle="1" w:styleId="affe">
    <w:name w:val="Основной текст + Полужирный"/>
    <w:aliases w:val="Интервал 0 pt,Основной текст (2) + 9,5 pt"/>
    <w:rsid w:val="008B6E00"/>
    <w:rPr>
      <w:rFonts w:ascii="Times New Roman" w:hAnsi="Times New Roman" w:cs="Times New Roman"/>
      <w:b/>
      <w:bCs/>
      <w:spacing w:val="1"/>
      <w:sz w:val="19"/>
      <w:szCs w:val="19"/>
      <w:u w:val="none"/>
      <w:lang w:val="en-GB" w:eastAsia="en-US" w:bidi="ar-SA"/>
    </w:rPr>
  </w:style>
  <w:style w:type="character" w:customStyle="1" w:styleId="1f4">
    <w:name w:val="Заголовок №1_"/>
    <w:link w:val="1f5"/>
    <w:rsid w:val="008B6E00"/>
    <w:rPr>
      <w:b/>
      <w:bCs/>
      <w:spacing w:val="1"/>
      <w:sz w:val="19"/>
      <w:szCs w:val="19"/>
      <w:shd w:val="clear" w:color="auto" w:fill="FFFFFF"/>
    </w:rPr>
  </w:style>
  <w:style w:type="paragraph" w:customStyle="1" w:styleId="1f5">
    <w:name w:val="Заголовок №1"/>
    <w:basedOn w:val="a"/>
    <w:link w:val="1f4"/>
    <w:rsid w:val="008B6E00"/>
    <w:pPr>
      <w:widowControl w:val="0"/>
      <w:shd w:val="clear" w:color="auto" w:fill="FFFFFF"/>
      <w:spacing w:before="180" w:line="238" w:lineRule="exact"/>
      <w:jc w:val="both"/>
      <w:outlineLvl w:val="0"/>
    </w:pPr>
    <w:rPr>
      <w:b/>
      <w:bCs/>
      <w:spacing w:val="1"/>
      <w:sz w:val="19"/>
      <w:szCs w:val="19"/>
    </w:rPr>
  </w:style>
  <w:style w:type="character" w:customStyle="1" w:styleId="43">
    <w:name w:val="Знак Знак4"/>
    <w:locked/>
    <w:rsid w:val="008B6E00"/>
    <w:rPr>
      <w:rFonts w:ascii="Arial" w:hAnsi="Arial" w:cs="Times New Roman"/>
      <w:b/>
      <w:bCs/>
      <w:kern w:val="2"/>
      <w:sz w:val="32"/>
      <w:szCs w:val="32"/>
      <w:lang w:val="uk-UA" w:eastAsia="zh-CN"/>
    </w:rPr>
  </w:style>
  <w:style w:type="paragraph" w:customStyle="1" w:styleId="acxspmiddle">
    <w:name w:val="acxspmiddle"/>
    <w:basedOn w:val="a"/>
    <w:rsid w:val="008B6E00"/>
    <w:pPr>
      <w:spacing w:before="100" w:beforeAutospacing="1" w:after="100" w:afterAutospacing="1"/>
    </w:pPr>
    <w:rPr>
      <w:rFonts w:eastAsia="Calibri"/>
    </w:rPr>
  </w:style>
  <w:style w:type="paragraph" w:customStyle="1" w:styleId="37">
    <w:name w:val="Без интервала3"/>
    <w:rsid w:val="008B6E00"/>
    <w:rPr>
      <w:rFonts w:ascii="Calibri" w:hAnsi="Calibri" w:cs="Calibri"/>
      <w:sz w:val="22"/>
      <w:szCs w:val="22"/>
      <w:lang w:val="uk-UA" w:eastAsia="en-US"/>
    </w:rPr>
  </w:style>
  <w:style w:type="character" w:customStyle="1" w:styleId="Heading1Char">
    <w:name w:val="Heading 1 Char"/>
    <w:locked/>
    <w:rsid w:val="008B6E00"/>
    <w:rPr>
      <w:rFonts w:ascii="Times New Roman CYR" w:hAnsi="Times New Roman CYR" w:cs="Times New Roman CYR"/>
      <w:b/>
      <w:bCs/>
      <w:sz w:val="24"/>
      <w:szCs w:val="24"/>
    </w:rPr>
  </w:style>
  <w:style w:type="character" w:customStyle="1" w:styleId="52">
    <w:name w:val="Заголовок 5 Знак"/>
    <w:locked/>
    <w:rsid w:val="008B6E00"/>
    <w:rPr>
      <w:rFonts w:ascii="Times New Roman CYR" w:hAnsi="Times New Roman CYR"/>
      <w:b/>
      <w:lang w:val="uk-UA" w:eastAsia="ru-RU"/>
    </w:rPr>
  </w:style>
  <w:style w:type="paragraph" w:styleId="afff">
    <w:name w:val="List"/>
    <w:basedOn w:val="a"/>
    <w:rsid w:val="008B6E00"/>
    <w:pPr>
      <w:ind w:left="283" w:hanging="283"/>
    </w:pPr>
    <w:rPr>
      <w:lang w:val="uk-UA"/>
    </w:rPr>
  </w:style>
  <w:style w:type="paragraph" w:customStyle="1" w:styleId="1f6">
    <w:name w:val="Абзац списку1"/>
    <w:basedOn w:val="a"/>
    <w:rsid w:val="008B6E00"/>
    <w:pPr>
      <w:ind w:left="720"/>
    </w:pPr>
  </w:style>
  <w:style w:type="character" w:customStyle="1" w:styleId="2f1">
    <w:name w:val="Знак Знак2"/>
    <w:locked/>
    <w:rsid w:val="008B6E00"/>
    <w:rPr>
      <w:rFonts w:ascii="Times New Roman CYR" w:hAnsi="Times New Roman CYR"/>
      <w:sz w:val="24"/>
      <w:lang w:val="ru-RU" w:eastAsia="ru-RU"/>
    </w:rPr>
  </w:style>
  <w:style w:type="character" w:customStyle="1" w:styleId="gray">
    <w:name w:val="gray"/>
    <w:rsid w:val="008B6E00"/>
  </w:style>
  <w:style w:type="paragraph" w:customStyle="1" w:styleId="311">
    <w:name w:val="Основной текст с отступом 31"/>
    <w:basedOn w:val="a"/>
    <w:rsid w:val="008B6E00"/>
    <w:pPr>
      <w:suppressAutoHyphens/>
      <w:spacing w:after="120"/>
      <w:ind w:left="283"/>
    </w:pPr>
    <w:rPr>
      <w:kern w:val="1"/>
      <w:sz w:val="16"/>
      <w:szCs w:val="16"/>
    </w:rPr>
  </w:style>
  <w:style w:type="paragraph" w:customStyle="1" w:styleId="410">
    <w:name w:val="Знак Знак Знак Знак Знак4 Знак Знак Знак1 Знак Знак Знак Знак"/>
    <w:basedOn w:val="a"/>
    <w:rsid w:val="008B6E00"/>
    <w:rPr>
      <w:rFonts w:ascii="Verdana" w:hAnsi="Verdana" w:cs="Verdana"/>
      <w:sz w:val="20"/>
      <w:szCs w:val="20"/>
      <w:lang w:val="en-US" w:eastAsia="en-US"/>
    </w:rPr>
  </w:style>
  <w:style w:type="paragraph" w:customStyle="1" w:styleId="Style4">
    <w:name w:val="Style4"/>
    <w:basedOn w:val="a"/>
    <w:rsid w:val="008B6E00"/>
    <w:pPr>
      <w:spacing w:line="324" w:lineRule="exact"/>
      <w:jc w:val="center"/>
    </w:pPr>
    <w:rPr>
      <w:lang w:val="uk-UA" w:eastAsia="uk-UA"/>
    </w:rPr>
  </w:style>
  <w:style w:type="character" w:customStyle="1" w:styleId="FontStyle12">
    <w:name w:val="Font Style12"/>
    <w:rsid w:val="008B6E00"/>
    <w:rPr>
      <w:rFonts w:ascii="Arial Narrow" w:hAnsi="Arial Narrow"/>
      <w:sz w:val="22"/>
    </w:rPr>
  </w:style>
  <w:style w:type="paragraph" w:customStyle="1" w:styleId="38">
    <w:name w:val="Маркированный3"/>
    <w:basedOn w:val="a"/>
    <w:autoRedefine/>
    <w:rsid w:val="008B6E00"/>
    <w:pPr>
      <w:spacing w:before="120" w:after="120"/>
      <w:jc w:val="both"/>
    </w:pPr>
    <w:rPr>
      <w:noProof/>
      <w:sz w:val="22"/>
      <w:szCs w:val="22"/>
    </w:rPr>
  </w:style>
  <w:style w:type="paragraph" w:customStyle="1" w:styleId="xl89">
    <w:name w:val="xl89"/>
    <w:basedOn w:val="a"/>
    <w:rsid w:val="008B6E00"/>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B6E00"/>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rsid w:val="008B6E00"/>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rsid w:val="008B6E00"/>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8B6E00"/>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B6E00"/>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B6E00"/>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rsid w:val="008B6E00"/>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8B6E00"/>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8B6E00"/>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8B6E00"/>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8B6E00"/>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8B6E00"/>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8B6E00"/>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8B6E00"/>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rsid w:val="008B6E00"/>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8B6E00"/>
    <w:pPr>
      <w:spacing w:before="100" w:beforeAutospacing="1" w:after="100" w:afterAutospacing="1"/>
      <w:jc w:val="center"/>
      <w:textAlignment w:val="center"/>
    </w:pPr>
    <w:rPr>
      <w:sz w:val="20"/>
      <w:szCs w:val="20"/>
    </w:rPr>
  </w:style>
  <w:style w:type="paragraph" w:customStyle="1" w:styleId="xl119">
    <w:name w:val="xl119"/>
    <w:basedOn w:val="a"/>
    <w:rsid w:val="008B6E00"/>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8B6E0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8B6E00"/>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B6E0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rsid w:val="008B6E00"/>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rsid w:val="008B6E00"/>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rsid w:val="008B6E00"/>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rsid w:val="008B6E00"/>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rsid w:val="008B6E00"/>
    <w:pPr>
      <w:pBdr>
        <w:top w:val="single" w:sz="4" w:space="0" w:color="auto"/>
      </w:pBdr>
      <w:spacing w:before="100" w:beforeAutospacing="1" w:after="100" w:afterAutospacing="1"/>
    </w:pPr>
    <w:rPr>
      <w:sz w:val="20"/>
      <w:szCs w:val="20"/>
    </w:rPr>
  </w:style>
  <w:style w:type="paragraph" w:customStyle="1" w:styleId="xl144">
    <w:name w:val="xl144"/>
    <w:basedOn w:val="a"/>
    <w:rsid w:val="008B6E00"/>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rsid w:val="008B6E00"/>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rsid w:val="008B6E00"/>
    <w:pPr>
      <w:pBdr>
        <w:bottom w:val="single" w:sz="4" w:space="0" w:color="auto"/>
      </w:pBdr>
      <w:spacing w:before="100" w:beforeAutospacing="1" w:after="100" w:afterAutospacing="1"/>
    </w:pPr>
    <w:rPr>
      <w:sz w:val="20"/>
      <w:szCs w:val="20"/>
    </w:rPr>
  </w:style>
  <w:style w:type="paragraph" w:customStyle="1" w:styleId="xl147">
    <w:name w:val="xl147"/>
    <w:basedOn w:val="a"/>
    <w:rsid w:val="008B6E00"/>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rsid w:val="008B6E00"/>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rsid w:val="008B6E00"/>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rsid w:val="008B6E00"/>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rsid w:val="008B6E00"/>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rsid w:val="008B6E00"/>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rsid w:val="008B6E00"/>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8B6E00"/>
    <w:pPr>
      <w:pBdr>
        <w:top w:val="single" w:sz="4" w:space="0" w:color="auto"/>
      </w:pBdr>
      <w:spacing w:before="100" w:beforeAutospacing="1" w:after="100" w:afterAutospacing="1"/>
    </w:pPr>
    <w:rPr>
      <w:sz w:val="20"/>
      <w:szCs w:val="20"/>
    </w:rPr>
  </w:style>
  <w:style w:type="paragraph" w:customStyle="1" w:styleId="xl161">
    <w:name w:val="xl161"/>
    <w:basedOn w:val="a"/>
    <w:rsid w:val="008B6E00"/>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rsid w:val="008B6E00"/>
    <w:pPr>
      <w:pBdr>
        <w:left w:val="single" w:sz="4" w:space="0" w:color="auto"/>
      </w:pBdr>
      <w:spacing w:before="100" w:beforeAutospacing="1" w:after="100" w:afterAutospacing="1"/>
    </w:pPr>
    <w:rPr>
      <w:sz w:val="20"/>
      <w:szCs w:val="20"/>
    </w:rPr>
  </w:style>
  <w:style w:type="paragraph" w:customStyle="1" w:styleId="xl163">
    <w:name w:val="xl163"/>
    <w:basedOn w:val="a"/>
    <w:rsid w:val="008B6E00"/>
    <w:pPr>
      <w:spacing w:before="100" w:beforeAutospacing="1" w:after="100" w:afterAutospacing="1"/>
    </w:pPr>
    <w:rPr>
      <w:sz w:val="20"/>
      <w:szCs w:val="20"/>
    </w:rPr>
  </w:style>
  <w:style w:type="paragraph" w:customStyle="1" w:styleId="xl164">
    <w:name w:val="xl164"/>
    <w:basedOn w:val="a"/>
    <w:rsid w:val="008B6E00"/>
    <w:pPr>
      <w:pBdr>
        <w:right w:val="single" w:sz="4" w:space="0" w:color="auto"/>
      </w:pBdr>
      <w:spacing w:before="100" w:beforeAutospacing="1" w:after="100" w:afterAutospacing="1"/>
    </w:pPr>
    <w:rPr>
      <w:sz w:val="20"/>
      <w:szCs w:val="20"/>
    </w:rPr>
  </w:style>
  <w:style w:type="paragraph" w:customStyle="1" w:styleId="xl165">
    <w:name w:val="xl165"/>
    <w:basedOn w:val="a"/>
    <w:rsid w:val="008B6E00"/>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rsid w:val="008B6E00"/>
    <w:pPr>
      <w:pBdr>
        <w:bottom w:val="single" w:sz="4" w:space="0" w:color="auto"/>
      </w:pBdr>
      <w:spacing w:before="100" w:beforeAutospacing="1" w:after="100" w:afterAutospacing="1"/>
    </w:pPr>
    <w:rPr>
      <w:sz w:val="20"/>
      <w:szCs w:val="20"/>
    </w:rPr>
  </w:style>
  <w:style w:type="paragraph" w:customStyle="1" w:styleId="xl167">
    <w:name w:val="xl167"/>
    <w:basedOn w:val="a"/>
    <w:rsid w:val="008B6E00"/>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rsid w:val="008B6E00"/>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rsid w:val="008B6E00"/>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rsid w:val="008B6E00"/>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rsid w:val="008B6E00"/>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rsid w:val="008B6E00"/>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B6E00"/>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8B6E00"/>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rsid w:val="008B6E00"/>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rsid w:val="008B6E00"/>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8B6E00"/>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8B6E00"/>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rsid w:val="008B6E00"/>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rsid w:val="008B6E00"/>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rsid w:val="008B6E00"/>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rsid w:val="008B6E00"/>
    <w:pPr>
      <w:pBdr>
        <w:left w:val="single" w:sz="4" w:space="0" w:color="auto"/>
      </w:pBdr>
      <w:spacing w:before="100" w:beforeAutospacing="1" w:after="100" w:afterAutospacing="1"/>
    </w:pPr>
    <w:rPr>
      <w:sz w:val="20"/>
      <w:szCs w:val="20"/>
    </w:rPr>
  </w:style>
  <w:style w:type="paragraph" w:customStyle="1" w:styleId="xl185">
    <w:name w:val="xl185"/>
    <w:basedOn w:val="a"/>
    <w:rsid w:val="008B6E00"/>
    <w:pPr>
      <w:pBdr>
        <w:right w:val="single" w:sz="4" w:space="0" w:color="auto"/>
      </w:pBdr>
      <w:spacing w:before="100" w:beforeAutospacing="1" w:after="100" w:afterAutospacing="1"/>
    </w:pPr>
    <w:rPr>
      <w:sz w:val="20"/>
      <w:szCs w:val="20"/>
    </w:rPr>
  </w:style>
  <w:style w:type="paragraph" w:customStyle="1" w:styleId="xl186">
    <w:name w:val="xl186"/>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rsid w:val="008B6E00"/>
    <w:pPr>
      <w:spacing w:before="100" w:beforeAutospacing="1" w:after="100" w:afterAutospacing="1"/>
      <w:jc w:val="center"/>
    </w:pPr>
    <w:rPr>
      <w:sz w:val="20"/>
      <w:szCs w:val="20"/>
    </w:rPr>
  </w:style>
  <w:style w:type="paragraph" w:customStyle="1" w:styleId="xl188">
    <w:name w:val="xl188"/>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rsid w:val="008B6E00"/>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rsid w:val="008B6E00"/>
    <w:pPr>
      <w:pBdr>
        <w:top w:val="single" w:sz="4" w:space="0" w:color="auto"/>
      </w:pBdr>
      <w:spacing w:before="100" w:beforeAutospacing="1" w:after="100" w:afterAutospacing="1"/>
      <w:textAlignment w:val="top"/>
    </w:pPr>
    <w:rPr>
      <w:sz w:val="20"/>
      <w:szCs w:val="20"/>
    </w:rPr>
  </w:style>
  <w:style w:type="paragraph" w:customStyle="1" w:styleId="xl195">
    <w:name w:val="xl195"/>
    <w:basedOn w:val="a"/>
    <w:rsid w:val="008B6E00"/>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rsid w:val="008B6E00"/>
    <w:pPr>
      <w:pBdr>
        <w:left w:val="single" w:sz="4" w:space="0" w:color="auto"/>
      </w:pBdr>
      <w:spacing w:before="100" w:beforeAutospacing="1" w:after="100" w:afterAutospacing="1"/>
      <w:textAlignment w:val="top"/>
    </w:pPr>
    <w:rPr>
      <w:sz w:val="20"/>
      <w:szCs w:val="20"/>
    </w:rPr>
  </w:style>
  <w:style w:type="paragraph" w:customStyle="1" w:styleId="xl197">
    <w:name w:val="xl197"/>
    <w:basedOn w:val="a"/>
    <w:rsid w:val="008B6E00"/>
    <w:pPr>
      <w:spacing w:before="100" w:beforeAutospacing="1" w:after="100" w:afterAutospacing="1"/>
      <w:textAlignment w:val="top"/>
    </w:pPr>
    <w:rPr>
      <w:sz w:val="20"/>
      <w:szCs w:val="20"/>
    </w:rPr>
  </w:style>
  <w:style w:type="paragraph" w:customStyle="1" w:styleId="xl198">
    <w:name w:val="xl198"/>
    <w:basedOn w:val="a"/>
    <w:rsid w:val="008B6E00"/>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rsid w:val="008B6E00"/>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rsid w:val="008B6E00"/>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rsid w:val="008B6E00"/>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f7">
    <w:name w:val="Без інтервалів1"/>
    <w:rsid w:val="008B6E00"/>
    <w:rPr>
      <w:sz w:val="24"/>
      <w:szCs w:val="24"/>
    </w:rPr>
  </w:style>
  <w:style w:type="paragraph" w:customStyle="1" w:styleId="afff0">
    <w:name w:val="Òåêñò"/>
    <w:rsid w:val="008B6E00"/>
    <w:pPr>
      <w:widowControl w:val="0"/>
      <w:spacing w:line="210" w:lineRule="atLeast"/>
      <w:ind w:firstLine="454"/>
      <w:jc w:val="both"/>
    </w:pPr>
    <w:rPr>
      <w:color w:val="000000"/>
      <w:lang w:val="en-US"/>
    </w:rPr>
  </w:style>
  <w:style w:type="paragraph" w:customStyle="1" w:styleId="afff1">
    <w:name w:val="Öåíòð"/>
    <w:basedOn w:val="afff0"/>
    <w:rsid w:val="008B6E00"/>
    <w:pPr>
      <w:ind w:firstLine="0"/>
      <w:jc w:val="center"/>
    </w:pPr>
    <w:rPr>
      <w:color w:val="auto"/>
    </w:rPr>
  </w:style>
  <w:style w:type="paragraph" w:customStyle="1" w:styleId="39">
    <w:name w:val="Ïîäçàã3"/>
    <w:basedOn w:val="a"/>
    <w:rsid w:val="008B6E00"/>
    <w:pPr>
      <w:spacing w:before="113" w:after="57" w:line="210" w:lineRule="atLeast"/>
      <w:jc w:val="center"/>
    </w:pPr>
    <w:rPr>
      <w:b/>
      <w:bCs/>
      <w:sz w:val="20"/>
      <w:szCs w:val="20"/>
      <w:lang w:val="en-US"/>
    </w:rPr>
  </w:style>
  <w:style w:type="character" w:customStyle="1" w:styleId="fontstyle84">
    <w:name w:val="fontstyle84"/>
    <w:rsid w:val="008B6E00"/>
  </w:style>
  <w:style w:type="character" w:customStyle="1" w:styleId="fontstyle54">
    <w:name w:val="fontstyle54"/>
    <w:rsid w:val="008B6E00"/>
  </w:style>
  <w:style w:type="character" w:customStyle="1" w:styleId="WW8Num3z2">
    <w:name w:val="WW8Num3z2"/>
    <w:rsid w:val="008B6E00"/>
    <w:rPr>
      <w:rFonts w:ascii="Wingdings" w:hAnsi="Wingdings"/>
    </w:rPr>
  </w:style>
  <w:style w:type="paragraph" w:styleId="afff2">
    <w:name w:val="Body Text First Indent"/>
    <w:basedOn w:val="a5"/>
    <w:link w:val="afff3"/>
    <w:rsid w:val="008B6E00"/>
    <w:pPr>
      <w:autoSpaceDE/>
      <w:autoSpaceDN/>
      <w:ind w:firstLine="210"/>
      <w:jc w:val="left"/>
    </w:pPr>
    <w:rPr>
      <w:rFonts w:ascii="Times New Roman" w:hAnsi="Times New Roman"/>
      <w:sz w:val="24"/>
      <w:szCs w:val="24"/>
      <w:lang w:val="uk-UA"/>
    </w:rPr>
  </w:style>
  <w:style w:type="character" w:customStyle="1" w:styleId="afff3">
    <w:name w:val="Красная строка Знак"/>
    <w:basedOn w:val="a6"/>
    <w:link w:val="afff2"/>
    <w:rsid w:val="008B6E00"/>
    <w:rPr>
      <w:rFonts w:ascii="Arial" w:hAnsi="Arial"/>
      <w:sz w:val="24"/>
      <w:szCs w:val="24"/>
      <w:lang w:val="uk-UA"/>
    </w:rPr>
  </w:style>
  <w:style w:type="character" w:customStyle="1" w:styleId="SegoeUI">
    <w:name w:val="Основной текст + Segoe UI"/>
    <w:rsid w:val="008B6E00"/>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rsid w:val="008B6E00"/>
    <w:rPr>
      <w:rFonts w:ascii="Century Gothic" w:hAnsi="Century Gothic"/>
      <w:color w:val="000000"/>
      <w:spacing w:val="0"/>
      <w:w w:val="100"/>
      <w:position w:val="0"/>
      <w:sz w:val="16"/>
      <w:lang w:val="uk-UA" w:eastAsia="uk-UA"/>
    </w:rPr>
  </w:style>
  <w:style w:type="character" w:customStyle="1" w:styleId="ArialNarrow">
    <w:name w:val="Основной текст + Arial Narrow"/>
    <w:rsid w:val="008B6E00"/>
    <w:rPr>
      <w:rFonts w:ascii="Arial Narrow" w:hAnsi="Arial Narrow"/>
      <w:color w:val="000000"/>
      <w:spacing w:val="0"/>
      <w:w w:val="100"/>
      <w:position w:val="0"/>
      <w:sz w:val="17"/>
      <w:lang w:val="uk-UA" w:eastAsia="uk-UA"/>
    </w:rPr>
  </w:style>
  <w:style w:type="character" w:customStyle="1" w:styleId="100">
    <w:name w:val="Основной текст + 10"/>
    <w:aliases w:val="5 pt2"/>
    <w:rsid w:val="008B6E00"/>
    <w:rPr>
      <w:color w:val="000000"/>
      <w:spacing w:val="0"/>
      <w:w w:val="100"/>
      <w:position w:val="0"/>
      <w:sz w:val="21"/>
      <w:lang w:val="uk-UA" w:eastAsia="uk-UA"/>
    </w:rPr>
  </w:style>
  <w:style w:type="character" w:customStyle="1" w:styleId="SegoeUI2">
    <w:name w:val="Основной текст + Segoe UI2"/>
    <w:aliases w:val="8 pt1"/>
    <w:rsid w:val="008B6E00"/>
    <w:rPr>
      <w:rFonts w:ascii="Segoe UI" w:hAnsi="Segoe UI"/>
      <w:color w:val="000000"/>
      <w:spacing w:val="0"/>
      <w:w w:val="100"/>
      <w:position w:val="0"/>
      <w:sz w:val="16"/>
      <w:lang w:val="uk-UA" w:eastAsia="uk-UA"/>
    </w:rPr>
  </w:style>
  <w:style w:type="character" w:customStyle="1" w:styleId="Consolas">
    <w:name w:val="Основной текст + Consolas"/>
    <w:aliases w:val="9,5 pt1"/>
    <w:rsid w:val="008B6E00"/>
    <w:rPr>
      <w:rFonts w:ascii="Consolas" w:hAnsi="Consolas"/>
      <w:color w:val="000000"/>
      <w:spacing w:val="0"/>
      <w:w w:val="100"/>
      <w:position w:val="0"/>
      <w:sz w:val="19"/>
      <w:lang w:val="uk-UA" w:eastAsia="uk-UA"/>
    </w:rPr>
  </w:style>
  <w:style w:type="character" w:customStyle="1" w:styleId="SegoeUI1">
    <w:name w:val="Основной текст + Segoe UI1"/>
    <w:rsid w:val="008B6E00"/>
    <w:rPr>
      <w:rFonts w:ascii="Segoe UI" w:hAnsi="Segoe UI"/>
      <w:color w:val="000000"/>
      <w:spacing w:val="0"/>
      <w:w w:val="100"/>
      <w:position w:val="0"/>
      <w:sz w:val="17"/>
      <w:lang w:val="uk-UA" w:eastAsia="uk-UA"/>
    </w:rPr>
  </w:style>
  <w:style w:type="character" w:customStyle="1" w:styleId="3a">
    <w:name w:val="Основной текст (3) + Не полужирный"/>
    <w:rsid w:val="008B6E00"/>
    <w:rPr>
      <w:rFonts w:ascii="Times New Roman" w:hAnsi="Times New Roman"/>
      <w:b/>
      <w:color w:val="000000"/>
      <w:spacing w:val="0"/>
      <w:w w:val="100"/>
      <w:position w:val="0"/>
      <w:sz w:val="17"/>
      <w:u w:val="none"/>
      <w:lang w:val="uk-UA" w:eastAsia="uk-UA"/>
    </w:rPr>
  </w:style>
  <w:style w:type="character" w:customStyle="1" w:styleId="1f8">
    <w:name w:val="Шрифт абзацу за промовчанням1"/>
    <w:rsid w:val="008B6E00"/>
  </w:style>
  <w:style w:type="paragraph" w:customStyle="1" w:styleId="212">
    <w:name w:val="Основной текст 21"/>
    <w:basedOn w:val="a"/>
    <w:qFormat/>
    <w:rsid w:val="008B6E00"/>
    <w:pPr>
      <w:suppressAutoHyphens/>
      <w:ind w:right="22"/>
      <w:jc w:val="both"/>
    </w:pPr>
    <w:rPr>
      <w:lang w:val="uk-UA" w:eastAsia="zh-CN"/>
    </w:rPr>
  </w:style>
  <w:style w:type="paragraph" w:customStyle="1" w:styleId="ListParagraph1">
    <w:name w:val="List Paragraph1"/>
    <w:basedOn w:val="a"/>
    <w:rsid w:val="008B6E00"/>
    <w:pPr>
      <w:ind w:left="720"/>
    </w:pPr>
  </w:style>
  <w:style w:type="paragraph" w:customStyle="1" w:styleId="411">
    <w:name w:val="Знак Знак Знак Знак Знак4 Знак Знак Знак1 Знак Знак Знак Знак1"/>
    <w:basedOn w:val="a"/>
    <w:rsid w:val="008B6E00"/>
    <w:rPr>
      <w:rFonts w:ascii="Verdana" w:hAnsi="Verdana" w:cs="Verdana"/>
      <w:sz w:val="20"/>
      <w:szCs w:val="20"/>
      <w:lang w:val="en-US" w:eastAsia="en-US"/>
    </w:rPr>
  </w:style>
  <w:style w:type="paragraph" w:customStyle="1" w:styleId="NoSpacing1">
    <w:name w:val="No Spacing1"/>
    <w:rsid w:val="008B6E00"/>
    <w:rPr>
      <w:sz w:val="24"/>
      <w:szCs w:val="24"/>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B6E00"/>
    <w:rPr>
      <w:rFonts w:ascii="Verdana" w:hAnsi="Verdana" w:cs="Verdana"/>
      <w:sz w:val="20"/>
      <w:szCs w:val="20"/>
      <w:lang w:val="en-US" w:eastAsia="en-US"/>
    </w:rPr>
  </w:style>
  <w:style w:type="character" w:customStyle="1" w:styleId="afff4">
    <w:name w:val="Заголовок сообщения (текст)"/>
    <w:rsid w:val="008B6E00"/>
    <w:rPr>
      <w:b/>
      <w:sz w:val="18"/>
    </w:rPr>
  </w:style>
  <w:style w:type="paragraph" w:customStyle="1" w:styleId="116">
    <w:name w:val="Без интервала11"/>
    <w:rsid w:val="008B6E00"/>
    <w:rPr>
      <w:rFonts w:ascii="Calibri" w:hAnsi="Calibri" w:cs="Calibri"/>
      <w:sz w:val="22"/>
      <w:szCs w:val="22"/>
      <w:lang w:eastAsia="en-US"/>
    </w:rPr>
  </w:style>
  <w:style w:type="paragraph" w:customStyle="1" w:styleId="p47">
    <w:name w:val="p47"/>
    <w:basedOn w:val="a"/>
    <w:rsid w:val="008B6E00"/>
    <w:pPr>
      <w:spacing w:before="100" w:beforeAutospacing="1" w:after="100" w:afterAutospacing="1"/>
    </w:pPr>
    <w:rPr>
      <w:lang w:val="uk-UA" w:eastAsia="uk-UA"/>
    </w:rPr>
  </w:style>
  <w:style w:type="character" w:customStyle="1" w:styleId="s3">
    <w:name w:val="s3"/>
    <w:rsid w:val="008B6E00"/>
  </w:style>
  <w:style w:type="character" w:customStyle="1" w:styleId="s2">
    <w:name w:val="s2"/>
    <w:rsid w:val="008B6E00"/>
  </w:style>
  <w:style w:type="paragraph" w:customStyle="1" w:styleId="p63">
    <w:name w:val="p63"/>
    <w:basedOn w:val="a"/>
    <w:rsid w:val="008B6E00"/>
    <w:pPr>
      <w:spacing w:before="100" w:beforeAutospacing="1" w:after="100" w:afterAutospacing="1"/>
    </w:pPr>
    <w:rPr>
      <w:lang w:val="uk-UA" w:eastAsia="uk-UA"/>
    </w:rPr>
  </w:style>
  <w:style w:type="character" w:customStyle="1" w:styleId="s1">
    <w:name w:val="s1"/>
    <w:rsid w:val="008B6E00"/>
  </w:style>
  <w:style w:type="character" w:customStyle="1" w:styleId="s9">
    <w:name w:val="s9"/>
    <w:rsid w:val="008B6E00"/>
  </w:style>
  <w:style w:type="character" w:customStyle="1" w:styleId="s11">
    <w:name w:val="s11"/>
    <w:rsid w:val="008B6E00"/>
  </w:style>
  <w:style w:type="paragraph" w:customStyle="1" w:styleId="p64">
    <w:name w:val="p64"/>
    <w:basedOn w:val="a"/>
    <w:rsid w:val="008B6E00"/>
    <w:pPr>
      <w:spacing w:before="100" w:beforeAutospacing="1" w:after="100" w:afterAutospacing="1"/>
    </w:pPr>
    <w:rPr>
      <w:lang w:val="uk-UA" w:eastAsia="uk-UA"/>
    </w:rPr>
  </w:style>
  <w:style w:type="paragraph" w:customStyle="1" w:styleId="p65">
    <w:name w:val="p65"/>
    <w:basedOn w:val="a"/>
    <w:rsid w:val="008B6E00"/>
    <w:pPr>
      <w:spacing w:before="100" w:beforeAutospacing="1" w:after="100" w:afterAutospacing="1"/>
    </w:pPr>
    <w:rPr>
      <w:lang w:val="uk-UA" w:eastAsia="uk-UA"/>
    </w:rPr>
  </w:style>
  <w:style w:type="paragraph" w:customStyle="1" w:styleId="p66">
    <w:name w:val="p66"/>
    <w:basedOn w:val="a"/>
    <w:rsid w:val="008B6E00"/>
    <w:pPr>
      <w:spacing w:before="100" w:beforeAutospacing="1" w:after="100" w:afterAutospacing="1"/>
    </w:pPr>
    <w:rPr>
      <w:lang w:val="uk-UA" w:eastAsia="uk-UA"/>
    </w:rPr>
  </w:style>
  <w:style w:type="character" w:customStyle="1" w:styleId="CharAttribute70">
    <w:name w:val="CharAttribute70"/>
    <w:rsid w:val="008B6E00"/>
    <w:rPr>
      <w:rFonts w:ascii="Times New Roman" w:eastAsia="Times New Roman"/>
      <w:sz w:val="24"/>
    </w:rPr>
  </w:style>
  <w:style w:type="character" w:customStyle="1" w:styleId="rvts46">
    <w:name w:val="rvts46"/>
    <w:rsid w:val="008B6E00"/>
  </w:style>
  <w:style w:type="paragraph" w:customStyle="1" w:styleId="1f9">
    <w:name w:val="Обычный отступ1"/>
    <w:basedOn w:val="a"/>
    <w:rsid w:val="008B6E00"/>
    <w:pPr>
      <w:widowControl w:val="0"/>
      <w:suppressAutoHyphens/>
      <w:ind w:left="708"/>
    </w:pPr>
    <w:rPr>
      <w:rFonts w:ascii="Times New Roman CYR" w:hAnsi="Times New Roman CYR" w:cs="Times New Roman CYR"/>
      <w:lang w:val="uk-UA" w:eastAsia="ar-SA"/>
    </w:rPr>
  </w:style>
  <w:style w:type="character" w:customStyle="1" w:styleId="91">
    <w:name w:val="Знак Знак9"/>
    <w:locked/>
    <w:rsid w:val="008B6E00"/>
    <w:rPr>
      <w:rFonts w:ascii="Cambria" w:hAnsi="Cambria"/>
      <w:b/>
      <w:kern w:val="32"/>
      <w:sz w:val="32"/>
    </w:rPr>
  </w:style>
  <w:style w:type="character" w:customStyle="1" w:styleId="SubtitleChar">
    <w:name w:val="Subtitle Char"/>
    <w:locked/>
    <w:rsid w:val="008B6E00"/>
    <w:rPr>
      <w:rFonts w:ascii="Cambria" w:hAnsi="Cambria" w:cs="Cambria"/>
      <w:sz w:val="24"/>
      <w:szCs w:val="24"/>
    </w:rPr>
  </w:style>
  <w:style w:type="paragraph" w:customStyle="1" w:styleId="CharChar2">
    <w:name w:val="Char Char2"/>
    <w:basedOn w:val="a"/>
    <w:rsid w:val="008B6E00"/>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8B6E00"/>
    <w:rPr>
      <w:rFonts w:ascii="Verdana" w:hAnsi="Verdana" w:cs="Verdana"/>
      <w:sz w:val="20"/>
      <w:szCs w:val="20"/>
      <w:lang w:val="en-US" w:eastAsia="en-US"/>
    </w:rPr>
  </w:style>
  <w:style w:type="paragraph" w:styleId="2f2">
    <w:name w:val="envelope return"/>
    <w:basedOn w:val="a"/>
    <w:rsid w:val="008B6E00"/>
    <w:rPr>
      <w:rFonts w:ascii="Arial" w:hAnsi="Arial" w:cs="Arial"/>
      <w:b/>
      <w:bCs/>
      <w:lang w:val="uk-UA"/>
    </w:rPr>
  </w:style>
  <w:style w:type="character" w:customStyle="1" w:styleId="44">
    <w:name w:val="Знак Знак4"/>
    <w:locked/>
    <w:rsid w:val="008B6E00"/>
    <w:rPr>
      <w:rFonts w:ascii="Arial" w:hAnsi="Arial"/>
      <w:b/>
      <w:sz w:val="23"/>
      <w:lang w:val="uk-UA" w:eastAsia="x-none"/>
    </w:rPr>
  </w:style>
  <w:style w:type="paragraph" w:customStyle="1" w:styleId="afff5">
    <w:name w:val="Знак"/>
    <w:basedOn w:val="a"/>
    <w:rsid w:val="008B6E00"/>
    <w:rPr>
      <w:rFonts w:ascii="Verdana" w:hAnsi="Verdana" w:cs="Verdana"/>
      <w:sz w:val="20"/>
      <w:szCs w:val="20"/>
      <w:lang w:val="en-US" w:eastAsia="en-US"/>
    </w:rPr>
  </w:style>
  <w:style w:type="character" w:customStyle="1" w:styleId="213">
    <w:name w:val="Знак Знак21"/>
    <w:locked/>
    <w:rsid w:val="008B6E00"/>
    <w:rPr>
      <w:rFonts w:ascii="Courier New" w:hAnsi="Courier New"/>
      <w:lang w:val="x-none" w:eastAsia="ar-SA" w:bidi="ar-SA"/>
    </w:rPr>
  </w:style>
  <w:style w:type="character" w:customStyle="1" w:styleId="117">
    <w:name w:val="Знак Знак11"/>
    <w:locked/>
    <w:rsid w:val="008B6E00"/>
    <w:rPr>
      <w:rFonts w:ascii="Tahoma" w:hAnsi="Tahoma"/>
      <w:sz w:val="16"/>
      <w:lang w:val="uk-UA" w:eastAsia="x-none"/>
    </w:rPr>
  </w:style>
  <w:style w:type="character" w:customStyle="1" w:styleId="101">
    <w:name w:val="Знак Знак10"/>
    <w:locked/>
    <w:rsid w:val="008B6E00"/>
    <w:rPr>
      <w:rFonts w:ascii="Times New Roman CYR" w:hAnsi="Times New Roman CYR"/>
      <w:sz w:val="24"/>
      <w:lang w:val="uk-UA" w:eastAsia="x-none"/>
    </w:rPr>
  </w:style>
  <w:style w:type="paragraph" w:customStyle="1" w:styleId="CharChar3">
    <w:name w:val="Char Знак Знак Char Знак Знак Знак Знак Знак Знак Знак Знак Знак Знак Знак Знак"/>
    <w:basedOn w:val="a"/>
    <w:rsid w:val="008B6E00"/>
    <w:rPr>
      <w:rFonts w:ascii="Verdana" w:hAnsi="Verdana" w:cs="Verdana"/>
      <w:sz w:val="20"/>
      <w:szCs w:val="20"/>
      <w:lang w:val="en-US" w:eastAsia="en-US"/>
    </w:rPr>
  </w:style>
  <w:style w:type="paragraph" w:styleId="afff6">
    <w:name w:val="Salutation"/>
    <w:basedOn w:val="a"/>
    <w:next w:val="a"/>
    <w:link w:val="afff7"/>
    <w:rsid w:val="008B6E00"/>
  </w:style>
  <w:style w:type="character" w:customStyle="1" w:styleId="afff7">
    <w:name w:val="Приветствие Знак"/>
    <w:basedOn w:val="a0"/>
    <w:link w:val="afff6"/>
    <w:rsid w:val="008B6E00"/>
    <w:rPr>
      <w:sz w:val="24"/>
      <w:szCs w:val="24"/>
    </w:rPr>
  </w:style>
  <w:style w:type="paragraph" w:customStyle="1" w:styleId="afff8">
    <w:name w:val="Знак Знак Знак Знак Знак"/>
    <w:basedOn w:val="a"/>
    <w:rsid w:val="008B6E00"/>
    <w:rPr>
      <w:rFonts w:ascii="Verdana" w:hAnsi="Verdana" w:cs="Verdana"/>
      <w:sz w:val="20"/>
      <w:szCs w:val="20"/>
      <w:lang w:val="en-US" w:eastAsia="en-US"/>
    </w:rPr>
  </w:style>
  <w:style w:type="paragraph" w:customStyle="1" w:styleId="1fa">
    <w:name w:val="Знак Знак1 Знак"/>
    <w:basedOn w:val="a"/>
    <w:rsid w:val="008B6E00"/>
    <w:rPr>
      <w:rFonts w:ascii="Verdana" w:hAnsi="Verdana" w:cs="Verdana"/>
      <w:sz w:val="20"/>
      <w:szCs w:val="20"/>
      <w:lang w:val="en-US" w:eastAsia="en-US"/>
    </w:rPr>
  </w:style>
  <w:style w:type="paragraph" w:customStyle="1" w:styleId="2f3">
    <w:name w:val="Абзац списка2"/>
    <w:basedOn w:val="a"/>
    <w:uiPriority w:val="99"/>
    <w:rsid w:val="008B6E00"/>
    <w:pPr>
      <w:widowControl w:val="0"/>
      <w:autoSpaceDE w:val="0"/>
      <w:autoSpaceDN w:val="0"/>
      <w:adjustRightInd w:val="0"/>
      <w:ind w:left="720"/>
    </w:pPr>
    <w:rPr>
      <w:sz w:val="20"/>
      <w:szCs w:val="20"/>
    </w:rPr>
  </w:style>
  <w:style w:type="character" w:customStyle="1" w:styleId="bold">
    <w:name w:val="bold"/>
    <w:rsid w:val="008B6E00"/>
  </w:style>
  <w:style w:type="character" w:customStyle="1" w:styleId="lowercase">
    <w:name w:val="lowercase"/>
    <w:rsid w:val="008B6E00"/>
  </w:style>
  <w:style w:type="paragraph" w:customStyle="1" w:styleId="afff9">
    <w:name w:val="Знак Знак Знак Знак Знак Знак Знак Знак"/>
    <w:basedOn w:val="a"/>
    <w:rsid w:val="008B6E00"/>
    <w:rPr>
      <w:rFonts w:ascii="Verdana" w:hAnsi="Verdana" w:cs="Verdana"/>
      <w:sz w:val="20"/>
      <w:szCs w:val="20"/>
      <w:lang w:val="en-US" w:eastAsia="en-US"/>
    </w:rPr>
  </w:style>
  <w:style w:type="character" w:customStyle="1" w:styleId="rvts11">
    <w:name w:val="rvts11"/>
    <w:rsid w:val="008B6E00"/>
  </w:style>
  <w:style w:type="character" w:customStyle="1" w:styleId="rvts37">
    <w:name w:val="rvts37"/>
    <w:rsid w:val="008B6E00"/>
  </w:style>
  <w:style w:type="character" w:customStyle="1" w:styleId="apple-style-span">
    <w:name w:val="apple-style-span"/>
    <w:rsid w:val="008B6E00"/>
  </w:style>
  <w:style w:type="character" w:customStyle="1" w:styleId="150">
    <w:name w:val="Знак Знак15"/>
    <w:rsid w:val="008B6E00"/>
    <w:rPr>
      <w:rFonts w:ascii="Times New Roman CYR" w:hAnsi="Times New Roman CYR"/>
      <w:sz w:val="24"/>
      <w:lang w:val="ru-RU" w:eastAsia="ar-SA" w:bidi="ar-SA"/>
    </w:rPr>
  </w:style>
  <w:style w:type="paragraph" w:customStyle="1" w:styleId="afffa">
    <w:name w:val="Звичайний (веб)"/>
    <w:basedOn w:val="a"/>
    <w:rsid w:val="008B6E00"/>
    <w:pPr>
      <w:suppressAutoHyphens/>
      <w:spacing w:before="280" w:after="280"/>
    </w:pPr>
    <w:rPr>
      <w:lang w:val="uk-UA" w:eastAsia="ar-SA"/>
    </w:rPr>
  </w:style>
  <w:style w:type="character" w:customStyle="1" w:styleId="53">
    <w:name w:val="Знак Знак5"/>
    <w:locked/>
    <w:rsid w:val="008B6E00"/>
    <w:rPr>
      <w:sz w:val="24"/>
      <w:lang w:val="uk-UA" w:eastAsia="ru-RU"/>
    </w:rPr>
  </w:style>
  <w:style w:type="character" w:customStyle="1" w:styleId="510">
    <w:name w:val="Знак Знак51"/>
    <w:locked/>
    <w:rsid w:val="008B6E00"/>
    <w:rPr>
      <w:sz w:val="24"/>
      <w:lang w:val="uk-UA" w:eastAsia="ru-RU"/>
    </w:rPr>
  </w:style>
  <w:style w:type="character" w:customStyle="1" w:styleId="2f4">
    <w:name w:val="Основной текст (2) + Не полужирный"/>
    <w:rsid w:val="008B6E00"/>
    <w:rPr>
      <w:rFonts w:eastAsia="Times New Roman" w:cs="Times New Roman"/>
      <w:b/>
      <w:bCs/>
      <w:sz w:val="23"/>
      <w:szCs w:val="23"/>
      <w:shd w:val="clear" w:color="auto" w:fill="FFFFFF"/>
    </w:rPr>
  </w:style>
  <w:style w:type="character" w:customStyle="1" w:styleId="highlighted">
    <w:name w:val="highlighted"/>
    <w:basedOn w:val="a0"/>
    <w:rsid w:val="008B6E00"/>
  </w:style>
  <w:style w:type="paragraph" w:customStyle="1" w:styleId="3b">
    <w:name w:val="Обычный3"/>
    <w:rsid w:val="008B6E00"/>
    <w:pPr>
      <w:spacing w:line="276" w:lineRule="auto"/>
    </w:pPr>
    <w:rPr>
      <w:rFonts w:ascii="Arial" w:eastAsia="Arial" w:hAnsi="Arial" w:cs="Arial"/>
      <w:color w:val="000000"/>
      <w:sz w:val="22"/>
      <w:szCs w:val="22"/>
    </w:rPr>
  </w:style>
  <w:style w:type="character" w:customStyle="1" w:styleId="name">
    <w:name w:val="name"/>
    <w:rsid w:val="008B6E00"/>
  </w:style>
  <w:style w:type="character" w:customStyle="1" w:styleId="tlid-translation">
    <w:name w:val="tlid-translation"/>
    <w:basedOn w:val="a0"/>
    <w:rsid w:val="008B6E00"/>
  </w:style>
  <w:style w:type="paragraph" w:customStyle="1" w:styleId="Iauiue1">
    <w:name w:val="Iau?iue1"/>
    <w:rsid w:val="008B6E00"/>
    <w:pPr>
      <w:widowControl w:val="0"/>
    </w:pPr>
  </w:style>
  <w:style w:type="paragraph" w:customStyle="1" w:styleId="tj">
    <w:name w:val="tj"/>
    <w:basedOn w:val="a"/>
    <w:rsid w:val="008B6E00"/>
    <w:pPr>
      <w:spacing w:before="100" w:beforeAutospacing="1" w:after="100" w:afterAutospacing="1"/>
    </w:pPr>
  </w:style>
  <w:style w:type="paragraph" w:customStyle="1" w:styleId="search-previewtext">
    <w:name w:val="search-preview__text"/>
    <w:basedOn w:val="a"/>
    <w:rsid w:val="008B6E00"/>
    <w:pPr>
      <w:spacing w:before="100" w:beforeAutospacing="1" w:after="100" w:afterAutospacing="1"/>
    </w:pPr>
  </w:style>
  <w:style w:type="character" w:customStyle="1" w:styleId="shorttext">
    <w:name w:val="short_text"/>
    <w:uiPriority w:val="99"/>
    <w:rsid w:val="008B6E00"/>
    <w:rPr>
      <w:rFonts w:cs="Times New Roman"/>
    </w:rPr>
  </w:style>
  <w:style w:type="character" w:customStyle="1" w:styleId="hpsatn">
    <w:name w:val="hps atn"/>
    <w:uiPriority w:val="99"/>
    <w:rsid w:val="008B6E00"/>
    <w:rPr>
      <w:rFonts w:cs="Times New Roman"/>
    </w:rPr>
  </w:style>
  <w:style w:type="paragraph" w:customStyle="1" w:styleId="afffb">
    <w:name w:val="Базовый"/>
    <w:rsid w:val="008B6E00"/>
    <w:pPr>
      <w:widowControl w:val="0"/>
      <w:suppressAutoHyphens/>
      <w:spacing w:line="100" w:lineRule="atLeast"/>
    </w:pPr>
    <w:rPr>
      <w:rFonts w:ascii="Times New Roman CYR" w:hAnsi="Times New Roman CYR" w:cs="Times New Roman CYR"/>
      <w:sz w:val="24"/>
      <w:szCs w:val="24"/>
    </w:rPr>
  </w:style>
  <w:style w:type="paragraph" w:customStyle="1" w:styleId="sh-dsdesc">
    <w:name w:val="sh-ds__desc"/>
    <w:basedOn w:val="a"/>
    <w:rsid w:val="008B6E00"/>
    <w:pPr>
      <w:spacing w:before="100" w:beforeAutospacing="1" w:after="100" w:afterAutospacing="1"/>
    </w:pPr>
  </w:style>
  <w:style w:type="character" w:customStyle="1" w:styleId="sh-dsfull-txt">
    <w:name w:val="sh-ds__full-txt"/>
    <w:rsid w:val="008B6E00"/>
  </w:style>
  <w:style w:type="character" w:customStyle="1" w:styleId="WW-Absatz-Standardschriftart111">
    <w:name w:val="WW-Absatz-Standardschriftart111"/>
    <w:rsid w:val="008B6E00"/>
  </w:style>
  <w:style w:type="character" w:customStyle="1" w:styleId="102">
    <w:name w:val="Основной текст (10)_"/>
    <w:link w:val="103"/>
    <w:uiPriority w:val="99"/>
    <w:locked/>
    <w:rsid w:val="008B6E00"/>
    <w:rPr>
      <w:sz w:val="28"/>
      <w:szCs w:val="28"/>
      <w:shd w:val="clear" w:color="auto" w:fill="FFFFFF"/>
    </w:rPr>
  </w:style>
  <w:style w:type="paragraph" w:customStyle="1" w:styleId="103">
    <w:name w:val="Основной текст (10)"/>
    <w:basedOn w:val="a"/>
    <w:link w:val="102"/>
    <w:uiPriority w:val="99"/>
    <w:qFormat/>
    <w:rsid w:val="008B6E00"/>
    <w:pPr>
      <w:widowControl w:val="0"/>
      <w:shd w:val="clear" w:color="auto" w:fill="FFFFFF"/>
      <w:spacing w:before="420" w:line="322" w:lineRule="exact"/>
      <w:jc w:val="both"/>
    </w:pPr>
    <w:rPr>
      <w:sz w:val="28"/>
      <w:szCs w:val="28"/>
    </w:rPr>
  </w:style>
  <w:style w:type="character" w:customStyle="1" w:styleId="3c">
    <w:name w:val="Заголовок №3_"/>
    <w:link w:val="3d"/>
    <w:uiPriority w:val="99"/>
    <w:locked/>
    <w:rsid w:val="008B6E00"/>
    <w:rPr>
      <w:b/>
      <w:bCs/>
      <w:shd w:val="clear" w:color="auto" w:fill="FFFFFF"/>
    </w:rPr>
  </w:style>
  <w:style w:type="paragraph" w:customStyle="1" w:styleId="3d">
    <w:name w:val="Заголовок №3"/>
    <w:basedOn w:val="a"/>
    <w:link w:val="3c"/>
    <w:uiPriority w:val="99"/>
    <w:qFormat/>
    <w:rsid w:val="008B6E00"/>
    <w:pPr>
      <w:widowControl w:val="0"/>
      <w:shd w:val="clear" w:color="auto" w:fill="FFFFFF"/>
      <w:spacing w:line="278" w:lineRule="exact"/>
      <w:jc w:val="both"/>
      <w:outlineLvl w:val="2"/>
    </w:pPr>
    <w:rPr>
      <w:b/>
      <w:bCs/>
      <w:sz w:val="20"/>
      <w:szCs w:val="20"/>
    </w:rPr>
  </w:style>
  <w:style w:type="paragraph" w:customStyle="1" w:styleId="afffc">
    <w:name w:val="表内文字"/>
    <w:link w:val="Char"/>
    <w:rsid w:val="008B6E00"/>
    <w:pPr>
      <w:spacing w:beforeLines="20" w:afterLines="20" w:after="200"/>
      <w:jc w:val="both"/>
    </w:pPr>
    <w:rPr>
      <w:sz w:val="21"/>
      <w:lang w:bidi="ru-RU"/>
    </w:rPr>
  </w:style>
  <w:style w:type="character" w:customStyle="1" w:styleId="Char">
    <w:name w:val="表内文字 Char"/>
    <w:link w:val="afffc"/>
    <w:rsid w:val="008B6E00"/>
    <w:rPr>
      <w:sz w:val="21"/>
      <w:lang w:bidi="ru-RU"/>
    </w:rPr>
  </w:style>
  <w:style w:type="character" w:customStyle="1" w:styleId="WW8Num5z1">
    <w:name w:val="WW8Num5z1"/>
    <w:rsid w:val="008B6E00"/>
    <w:rPr>
      <w:rFonts w:ascii="Symbol" w:hAnsi="Symbol"/>
    </w:rPr>
  </w:style>
  <w:style w:type="paragraph" w:customStyle="1" w:styleId="afffd">
    <w:name w:val="Установа"/>
    <w:basedOn w:val="a"/>
    <w:rsid w:val="008B6E00"/>
    <w:pPr>
      <w:keepNext/>
      <w:keepLines/>
      <w:spacing w:before="120"/>
      <w:jc w:val="center"/>
    </w:pPr>
    <w:rPr>
      <w:rFonts w:ascii="Antiqua" w:hAnsi="Antiqua"/>
      <w:b/>
      <w:sz w:val="40"/>
      <w:szCs w:val="20"/>
      <w:lang w:val="uk-UA"/>
    </w:rPr>
  </w:style>
  <w:style w:type="paragraph" w:customStyle="1" w:styleId="Style24">
    <w:name w:val="Style24"/>
    <w:basedOn w:val="a"/>
    <w:uiPriority w:val="99"/>
    <w:rsid w:val="008B6E00"/>
    <w:pPr>
      <w:widowControl w:val="0"/>
      <w:autoSpaceDE w:val="0"/>
      <w:autoSpaceDN w:val="0"/>
      <w:adjustRightInd w:val="0"/>
    </w:pPr>
    <w:rPr>
      <w:lang w:val="uk-UA" w:eastAsia="uk-UA"/>
    </w:rPr>
  </w:style>
  <w:style w:type="character" w:customStyle="1" w:styleId="WW8Num9z1">
    <w:name w:val="WW8Num9z1"/>
    <w:rsid w:val="008B6E00"/>
    <w:rPr>
      <w:rFonts w:ascii="Courier New" w:hAnsi="Courier New"/>
    </w:rPr>
  </w:style>
  <w:style w:type="character" w:customStyle="1" w:styleId="WW8Num9z2">
    <w:name w:val="WW8Num9z2"/>
    <w:rsid w:val="008B6E00"/>
    <w:rPr>
      <w:rFonts w:ascii="Wingdings" w:hAnsi="Wingdings"/>
    </w:rPr>
  </w:style>
  <w:style w:type="paragraph" w:customStyle="1" w:styleId="1fb">
    <w:name w:val="Звичайний1"/>
    <w:rsid w:val="008B6E00"/>
    <w:pPr>
      <w:spacing w:line="276" w:lineRule="auto"/>
    </w:pPr>
    <w:rPr>
      <w:rFonts w:ascii="Arial" w:hAnsi="Arial" w:cs="Arial"/>
      <w:color w:val="000000"/>
      <w:sz w:val="22"/>
      <w:lang w:val="en-US" w:eastAsia="en-US"/>
    </w:rPr>
  </w:style>
  <w:style w:type="character" w:customStyle="1" w:styleId="10073">
    <w:name w:val="10073"/>
    <w:aliases w:val="baiaagaaboqcaaad+sqaaauhjqaaaaaaaaaaaaaaaaaaaaaaaaaaaaaaaaaaaaaaaaaaaaaaaaaaaaaaaaaaaaaaaaaaaaaaaaaaaaaaaaaaaaaaaaaaaaaaaaaaaaaaaaaaaaaaaaaaaaaaaaaaaaaaaaaaaaaaaaaaaaaaaaaaaaaaaaaaaaaaaaaaaaaaaaaaaaaaaaaaaaaaaaaaaaaaaaaaaaaaaaaaaaa"/>
    <w:basedOn w:val="a0"/>
    <w:rsid w:val="008B6E00"/>
  </w:style>
  <w:style w:type="paragraph" w:customStyle="1" w:styleId="9898">
    <w:name w:val="9898"/>
    <w:aliases w:val="baiaagaaboqcaaadryaaaaw9iaaaaaaaaaaaaaaaaaaaaaaaaaaaaaaaaaaaaaaaaaaaaaaaaaaaaaaaaaaaaaaaaaaaaaaaaaaaaaaaaaaaaaaaaaaaaaaaaaaaaaaaaaaaaaaaaaaaaaaaaaaaaaaaaaaaaaaaaaaaaaaaaaaaaaaaaaaaaaaaaaaaaaaaaaaaaaaaaaaaaaaaaaaaaaaaaaaaaaaaaaaaaaaa"/>
    <w:basedOn w:val="a"/>
    <w:rsid w:val="008B6E00"/>
    <w:pPr>
      <w:spacing w:before="100" w:beforeAutospacing="1" w:after="100" w:afterAutospacing="1"/>
    </w:pPr>
  </w:style>
  <w:style w:type="paragraph" w:customStyle="1" w:styleId="2529">
    <w:name w:val="2529"/>
    <w:aliases w:val="baiaagaaboqcaaad2auaaaxmbqaaaaaaaaaaaaaaaaaaaaaaaaaaaaaaaaaaaaaaaaaaaaaaaaaaaaaaaaaaaaaaaaaaaaaaaaaaaaaaaaaaaaaaaaaaaaaaaaaaaaaaaaaaaaaaaaaaaaaaaaaaaaaaaaaaaaaaaaaaaaaaaaaaaaaaaaaaaaaaaaaaaaaaaaaaaaaaaaaaaaaaaaaaaaaaaaaaaaaaaaaaaaaa"/>
    <w:basedOn w:val="a"/>
    <w:rsid w:val="008B6E00"/>
    <w:pPr>
      <w:spacing w:before="100" w:beforeAutospacing="1" w:after="100" w:afterAutospacing="1"/>
    </w:pPr>
  </w:style>
  <w:style w:type="paragraph" w:customStyle="1" w:styleId="1fc">
    <w:name w:val="Обычный (веб)1"/>
    <w:basedOn w:val="a"/>
    <w:uiPriority w:val="99"/>
    <w:rsid w:val="008B6E00"/>
    <w:pPr>
      <w:suppressAutoHyphens/>
      <w:spacing w:line="100" w:lineRule="atLeast"/>
    </w:pPr>
    <w:rPr>
      <w:kern w:val="1"/>
      <w:lang w:eastAsia="ar-SA"/>
    </w:rPr>
  </w:style>
  <w:style w:type="character" w:customStyle="1" w:styleId="4262">
    <w:name w:val="4262"/>
    <w:aliases w:val="baiaagaaboqcaaad3w4aaaxtdg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2893">
    <w:name w:val="2893"/>
    <w:aliases w:val="baiaagaaboqcaaadhgkaaawucq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3628">
    <w:name w:val="3628"/>
    <w:aliases w:val="baiaagaaboqcaaadzqwaaavzda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xfm84215703">
    <w:name w:val="xfm_84215703"/>
    <w:rsid w:val="008B6E00"/>
  </w:style>
  <w:style w:type="paragraph" w:customStyle="1" w:styleId="TableParagraph">
    <w:name w:val="Table Paragraph"/>
    <w:basedOn w:val="a"/>
    <w:uiPriority w:val="1"/>
    <w:qFormat/>
    <w:rsid w:val="008B6E00"/>
    <w:pPr>
      <w:widowControl w:val="0"/>
      <w:autoSpaceDE w:val="0"/>
      <w:autoSpaceDN w:val="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No List" w:uiPriority="99"/>
    <w:lsdException w:name="Balloon Text" w:semiHidden="0" w:uiPriority="99" w:unhideWhenUsed="0"/>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qFormat/>
    <w:rsid w:val="00A91987"/>
    <w:pPr>
      <w:keepNext/>
      <w:jc w:val="both"/>
      <w:outlineLvl w:val="1"/>
    </w:pPr>
    <w:rPr>
      <w:b/>
      <w:sz w:val="20"/>
      <w:szCs w:val="20"/>
      <w:lang w:val="uk-UA"/>
    </w:rPr>
  </w:style>
  <w:style w:type="paragraph" w:styleId="3">
    <w:name w:val="heading 3"/>
    <w:basedOn w:val="a"/>
    <w:next w:val="a"/>
    <w:link w:val="30"/>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link w:val="40"/>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link w:val="51"/>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link w:val="70"/>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link w:val="90"/>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91987"/>
    <w:rPr>
      <w:b/>
      <w:bCs/>
      <w:kern w:val="36"/>
      <w:sz w:val="48"/>
      <w:szCs w:val="48"/>
      <w:lang w:val="ru-RU" w:eastAsia="ru-RU" w:bidi="ar-SA"/>
    </w:rPr>
  </w:style>
  <w:style w:type="character" w:customStyle="1" w:styleId="20">
    <w:name w:val="Заголовок 2 Знак"/>
    <w:link w:val="2"/>
    <w:locked/>
    <w:rsid w:val="00A91987"/>
    <w:rPr>
      <w:b/>
      <w:lang w:val="uk-UA" w:eastAsia="ru-RU" w:bidi="ar-SA"/>
    </w:rPr>
  </w:style>
  <w:style w:type="character" w:customStyle="1" w:styleId="30">
    <w:name w:val="Заголовок 3 Знак"/>
    <w:link w:val="3"/>
    <w:rsid w:val="00A91987"/>
    <w:rPr>
      <w:rFonts w:ascii="Times New Roman CYR" w:hAnsi="Times New Roman CYR"/>
      <w:sz w:val="24"/>
      <w:szCs w:val="24"/>
      <w:lang w:val="ru-RU" w:eastAsia="ru-RU" w:bidi="ar-SA"/>
    </w:rPr>
  </w:style>
  <w:style w:type="character" w:customStyle="1" w:styleId="40">
    <w:name w:val="Заголовок 4 Знак"/>
    <w:link w:val="4"/>
    <w:locked/>
    <w:rsid w:val="008B6E00"/>
    <w:rPr>
      <w:sz w:val="28"/>
      <w:lang w:val="uk-UA" w:eastAsia="ar-SA"/>
    </w:rPr>
  </w:style>
  <w:style w:type="character" w:customStyle="1" w:styleId="51">
    <w:name w:val="Заголовок 5 Знак1"/>
    <w:link w:val="5"/>
    <w:locked/>
    <w:rsid w:val="008B6E00"/>
    <w:rPr>
      <w:rFonts w:ascii="Times New Roman CYR" w:hAnsi="Times New Roman CYR" w:cs="Times New Roman CYR"/>
      <w:b/>
      <w:bCs/>
      <w:iCs/>
      <w:sz w:val="36"/>
      <w:szCs w:val="3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70">
    <w:name w:val="Заголовок 7 Знак"/>
    <w:link w:val="7"/>
    <w:locked/>
    <w:rsid w:val="008B6E00"/>
    <w:rPr>
      <w:b/>
      <w:bCs/>
      <w:color w:val="000000"/>
      <w:lang w:val="uk-UA"/>
    </w:rPr>
  </w:style>
  <w:style w:type="character" w:customStyle="1" w:styleId="90">
    <w:name w:val="Заголовок 9 Знак"/>
    <w:link w:val="9"/>
    <w:locked/>
    <w:rsid w:val="008B6E00"/>
    <w:rPr>
      <w:b/>
      <w:bCs/>
      <w:sz w:val="18"/>
      <w:szCs w:val="16"/>
      <w:lang w:val="uk-UA"/>
    </w:rPr>
  </w:style>
  <w:style w:type="character" w:styleId="a3">
    <w:name w:val="Strong"/>
    <w:uiPriority w:val="22"/>
    <w:qFormat/>
    <w:rsid w:val="00A91987"/>
    <w:rPr>
      <w:b/>
      <w:bCs/>
    </w:rPr>
  </w:style>
  <w:style w:type="character" w:styleId="a4">
    <w:name w:val="Hyperlink"/>
    <w:uiPriority w:val="99"/>
    <w:rsid w:val="00A91987"/>
    <w:rPr>
      <w:color w:val="0000FF"/>
      <w:u w:val="single"/>
    </w:rPr>
  </w:style>
  <w:style w:type="paragraph" w:styleId="a5">
    <w:name w:val="Body Text"/>
    <w:basedOn w:val="a"/>
    <w:link w:val="a6"/>
    <w:qFormat/>
    <w:rsid w:val="00A91987"/>
    <w:pPr>
      <w:autoSpaceDE w:val="0"/>
      <w:autoSpaceDN w:val="0"/>
      <w:spacing w:after="120"/>
      <w:jc w:val="both"/>
    </w:pPr>
    <w:rPr>
      <w:rFonts w:ascii="Arial" w:hAnsi="Arial"/>
      <w:sz w:val="20"/>
      <w:szCs w:val="20"/>
      <w:lang w:val="en-GB"/>
    </w:rPr>
  </w:style>
  <w:style w:type="character" w:customStyle="1" w:styleId="a6">
    <w:name w:val="Основной текст Знак"/>
    <w:link w:val="a5"/>
    <w:rsid w:val="00397678"/>
    <w:rPr>
      <w:rFonts w:ascii="Arial" w:hAnsi="Arial"/>
      <w:lang w:val="en-GB"/>
    </w:rPr>
  </w:style>
  <w:style w:type="paragraph" w:styleId="31">
    <w:name w:val="Body Text Indent 3"/>
    <w:basedOn w:val="a"/>
    <w:link w:val="32"/>
    <w:rsid w:val="00A91987"/>
    <w:pPr>
      <w:spacing w:after="120"/>
      <w:ind w:left="283"/>
    </w:pPr>
    <w:rPr>
      <w:sz w:val="16"/>
      <w:szCs w:val="16"/>
      <w:lang w:val="uk-UA"/>
    </w:rPr>
  </w:style>
  <w:style w:type="character" w:customStyle="1" w:styleId="32">
    <w:name w:val="Основной текст с отступом 3 Знак"/>
    <w:link w:val="31"/>
    <w:rsid w:val="00397678"/>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uiPriority w:val="20"/>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rsid w:val="00A91987"/>
    <w:pPr>
      <w:tabs>
        <w:tab w:val="center" w:pos="4677"/>
        <w:tab w:val="right" w:pos="9355"/>
      </w:tabs>
    </w:pPr>
  </w:style>
  <w:style w:type="character" w:customStyle="1" w:styleId="ad">
    <w:name w:val="Нижний колонтитул Знак"/>
    <w:link w:val="ac"/>
    <w:uiPriority w:val="99"/>
    <w:rsid w:val="00397678"/>
    <w:rPr>
      <w:sz w:val="24"/>
      <w:szCs w:val="24"/>
    </w:r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Знак2 Знак"/>
    <w:link w:val="13"/>
    <w:rsid w:val="00A91987"/>
    <w:rPr>
      <w:sz w:val="24"/>
      <w:szCs w:val="24"/>
      <w:lang w:val="ru-RU" w:eastAsia="ru-RU" w:bidi="ar-SA"/>
    </w:rPr>
  </w:style>
  <w:style w:type="character" w:customStyle="1" w:styleId="HTML">
    <w:name w:val="Стандартный HTML Знак"/>
    <w:link w:val="HTML0"/>
    <w:uiPriority w:val="99"/>
    <w:locked/>
    <w:rsid w:val="00A91987"/>
    <w:rPr>
      <w:rFonts w:ascii="Courier New" w:eastAsia="Courier New" w:hAnsi="Courier New" w:cs="Courier New"/>
      <w:lang w:val="ru-RU" w:eastAsia="ru-RU" w:bidi="ar-SA"/>
    </w:rPr>
  </w:style>
  <w:style w:type="paragraph" w:styleId="HTML0">
    <w:name w:val="HTML Preformatted"/>
    <w:basedOn w:val="a"/>
    <w:link w:val="HTML"/>
    <w:uiPriority w:val="99"/>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link w:val="34"/>
    <w:rsid w:val="00A91987"/>
    <w:pPr>
      <w:spacing w:after="120"/>
    </w:pPr>
    <w:rPr>
      <w:sz w:val="16"/>
      <w:szCs w:val="16"/>
    </w:rPr>
  </w:style>
  <w:style w:type="character" w:customStyle="1" w:styleId="34">
    <w:name w:val="Основной текст 3 Знак"/>
    <w:link w:val="33"/>
    <w:locked/>
    <w:rsid w:val="008B6E00"/>
    <w:rPr>
      <w:sz w:val="16"/>
      <w:szCs w:val="16"/>
    </w:rPr>
  </w:style>
  <w:style w:type="paragraph" w:customStyle="1" w:styleId="35">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rsid w:val="00A91987"/>
    <w:pPr>
      <w:spacing w:before="100" w:beforeAutospacing="1" w:after="100" w:afterAutospacing="1"/>
      <w:jc w:val="both"/>
    </w:pPr>
    <w:rPr>
      <w:color w:val="000000"/>
      <w:lang w:val="uk-UA"/>
    </w:rPr>
  </w:style>
  <w:style w:type="character" w:customStyle="1" w:styleId="22">
    <w:name w:val="Основной текст 2 Знак"/>
    <w:basedOn w:val="a0"/>
    <w:link w:val="21"/>
    <w:rsid w:val="00397678"/>
    <w:rPr>
      <w:color w:val="000000"/>
      <w:sz w:val="24"/>
      <w:szCs w:val="24"/>
      <w:lang w:val="uk-UA"/>
    </w:rPr>
  </w:style>
  <w:style w:type="character" w:customStyle="1" w:styleId="af3">
    <w:name w:val="Знак Знак"/>
    <w:uiPriority w:val="99"/>
    <w:locked/>
    <w:rsid w:val="00A91987"/>
    <w:rPr>
      <w:rFonts w:ascii="Courier New" w:eastAsia="Courier New" w:hAnsi="Courier New" w:cs="Courier New"/>
      <w:lang w:val="ru-RU" w:eastAsia="ru-RU" w:bidi="ar-SA"/>
    </w:rPr>
  </w:style>
  <w:style w:type="paragraph" w:styleId="23">
    <w:name w:val="Body Text Indent 2"/>
    <w:basedOn w:val="a"/>
    <w:link w:val="24"/>
    <w:rsid w:val="00A91987"/>
    <w:pPr>
      <w:spacing w:before="100" w:beforeAutospacing="1" w:after="100" w:afterAutospacing="1"/>
      <w:ind w:firstLine="497"/>
    </w:pPr>
    <w:rPr>
      <w:color w:val="000000"/>
      <w:lang w:val="uk-UA"/>
    </w:rPr>
  </w:style>
  <w:style w:type="character" w:customStyle="1" w:styleId="24">
    <w:name w:val="Основной текст с отступом 2 Знак"/>
    <w:basedOn w:val="a0"/>
    <w:link w:val="23"/>
    <w:rsid w:val="00397678"/>
    <w:rPr>
      <w:color w:val="000000"/>
      <w:sz w:val="24"/>
      <w:szCs w:val="24"/>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7"/>
    <w:qFormat/>
    <w:rsid w:val="00A91987"/>
    <w:pPr>
      <w:spacing w:line="360" w:lineRule="auto"/>
      <w:jc w:val="center"/>
    </w:pPr>
    <w:rPr>
      <w:b/>
      <w:noProof/>
      <w:lang w:val="en-GB" w:eastAsia="en-US"/>
    </w:rPr>
  </w:style>
  <w:style w:type="character" w:customStyle="1" w:styleId="af7">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1, Знак Знак Знак Знак Знак Знак Знак Знак Знак Знак Знак Знак"/>
    <w:link w:val="af6"/>
    <w:locked/>
    <w:rsid w:val="008B6E00"/>
    <w:rPr>
      <w:b/>
      <w:noProof/>
      <w:sz w:val="24"/>
      <w:szCs w:val="24"/>
      <w:lang w:val="en-GB" w:eastAsia="en-US"/>
    </w:rPr>
  </w:style>
  <w:style w:type="paragraph" w:styleId="af8">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9">
    <w:name w:val="List Paragraph"/>
    <w:aliases w:val="1 Буллет"/>
    <w:basedOn w:val="a"/>
    <w:link w:val="afa"/>
    <w:uiPriority w:val="34"/>
    <w:qFormat/>
    <w:rsid w:val="00A91987"/>
    <w:pPr>
      <w:spacing w:after="200" w:line="276" w:lineRule="auto"/>
      <w:ind w:left="720"/>
      <w:contextualSpacing/>
    </w:pPr>
    <w:rPr>
      <w:rFonts w:ascii="Calibri" w:eastAsia="Calibri" w:hAnsi="Calibri"/>
      <w:sz w:val="22"/>
      <w:szCs w:val="22"/>
      <w:lang w:eastAsia="en-US"/>
    </w:rPr>
  </w:style>
  <w:style w:type="character" w:customStyle="1" w:styleId="afa">
    <w:name w:val="Абзац списка Знак"/>
    <w:aliases w:val="1 Буллет Знак"/>
    <w:link w:val="af9"/>
    <w:uiPriority w:val="34"/>
    <w:locked/>
    <w:rsid w:val="00D94C64"/>
    <w:rPr>
      <w:rFonts w:ascii="Calibri" w:eastAsia="Calibri" w:hAnsi="Calibri"/>
      <w:sz w:val="22"/>
      <w:szCs w:val="22"/>
      <w:lang w:eastAsia="en-US"/>
    </w:rPr>
  </w:style>
  <w:style w:type="paragraph" w:customStyle="1" w:styleId="afb">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1">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c">
    <w:name w:val="FollowedHyperlink"/>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
    <w:name w:val="Normal Знак"/>
    <w:link w:val="120"/>
    <w:rsid w:val="00397678"/>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d">
    <w:name w:val="No Spacing"/>
    <w:link w:val="afe"/>
    <w:qFormat/>
    <w:rsid w:val="00A91987"/>
    <w:rPr>
      <w:rFonts w:ascii="Calibri" w:eastAsia="Calibri" w:hAnsi="Calibri"/>
      <w:sz w:val="22"/>
      <w:szCs w:val="22"/>
      <w:lang w:val="uk-UA" w:eastAsia="en-US"/>
    </w:rPr>
  </w:style>
  <w:style w:type="character" w:customStyle="1" w:styleId="afe">
    <w:name w:val="Без интервала Знак"/>
    <w:link w:val="afd"/>
    <w:qFormat/>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uiPriority w:val="99"/>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f">
    <w:name w:val="Balloon Text"/>
    <w:basedOn w:val="a"/>
    <w:link w:val="aff0"/>
    <w:uiPriority w:val="99"/>
    <w:semiHidden/>
    <w:rsid w:val="00A91987"/>
    <w:rPr>
      <w:rFonts w:ascii="Tahoma" w:hAnsi="Tahoma" w:cs="Tahoma"/>
      <w:sz w:val="16"/>
      <w:szCs w:val="16"/>
    </w:rPr>
  </w:style>
  <w:style w:type="character" w:customStyle="1" w:styleId="aff0">
    <w:name w:val="Текст выноски Знак"/>
    <w:link w:val="aff"/>
    <w:uiPriority w:val="99"/>
    <w:semiHidden/>
    <w:rsid w:val="00397678"/>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1">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2">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6">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qFormat/>
    <w:rsid w:val="00B10B2C"/>
    <w:pPr>
      <w:ind w:left="720" w:firstLine="567"/>
      <w:contextualSpacing/>
      <w:jc w:val="both"/>
    </w:pPr>
    <w:rPr>
      <w:rFonts w:eastAsia="Calibri"/>
      <w:szCs w:val="22"/>
      <w:lang w:val="uk-UA" w:eastAsia="en-US"/>
    </w:rPr>
  </w:style>
  <w:style w:type="character" w:customStyle="1" w:styleId="aff3">
    <w:name w:val="Название Знак"/>
    <w:link w:val="aff4"/>
    <w:rsid w:val="008D5A38"/>
    <w:rPr>
      <w:rFonts w:ascii="Arial" w:eastAsia="Times New Roman" w:hAnsi="Arial"/>
      <w:b/>
      <w:snapToGrid w:val="0"/>
      <w:sz w:val="18"/>
      <w:lang w:val="uk-UA"/>
    </w:rPr>
  </w:style>
  <w:style w:type="paragraph" w:styleId="aff4">
    <w:name w:val="Title"/>
    <w:basedOn w:val="a"/>
    <w:link w:val="aff3"/>
    <w:qFormat/>
    <w:rsid w:val="00397678"/>
    <w:pPr>
      <w:widowControl w:val="0"/>
      <w:snapToGrid w:val="0"/>
      <w:ind w:left="320"/>
      <w:jc w:val="center"/>
    </w:pPr>
    <w:rPr>
      <w:rFonts w:ascii="Arial" w:hAnsi="Arial"/>
      <w:b/>
      <w:snapToGrid w:val="0"/>
      <w:sz w:val="18"/>
      <w:szCs w:val="20"/>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link w:val="NoSpacingChar1"/>
    <w:rsid w:val="00831C48"/>
    <w:rPr>
      <w:rFonts w:ascii="Arial" w:hAnsi="Arial" w:cs="Arial"/>
      <w:color w:val="000000"/>
      <w:sz w:val="22"/>
      <w:szCs w:val="22"/>
    </w:rPr>
  </w:style>
  <w:style w:type="character" w:customStyle="1" w:styleId="NoSpacingChar1">
    <w:name w:val="No Spacing Char1"/>
    <w:link w:val="1d"/>
    <w:locked/>
    <w:rsid w:val="008B6E00"/>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5">
    <w:name w:val="annotation reference"/>
    <w:semiHidden/>
    <w:unhideWhenUsed/>
    <w:rsid w:val="00A77A33"/>
    <w:rPr>
      <w:sz w:val="16"/>
      <w:szCs w:val="16"/>
    </w:rPr>
  </w:style>
  <w:style w:type="paragraph" w:styleId="aff6">
    <w:name w:val="annotation text"/>
    <w:basedOn w:val="a"/>
    <w:link w:val="aff7"/>
    <w:semiHidden/>
    <w:unhideWhenUsed/>
    <w:rsid w:val="00A77A33"/>
    <w:rPr>
      <w:sz w:val="20"/>
      <w:szCs w:val="20"/>
    </w:rPr>
  </w:style>
  <w:style w:type="character" w:customStyle="1" w:styleId="aff7">
    <w:name w:val="Текст примечания Знак"/>
    <w:link w:val="aff6"/>
    <w:rsid w:val="00A77A33"/>
    <w:rPr>
      <w:lang w:val="ru-RU" w:eastAsia="ru-RU"/>
    </w:rPr>
  </w:style>
  <w:style w:type="paragraph" w:styleId="aff8">
    <w:name w:val="annotation subject"/>
    <w:basedOn w:val="aff6"/>
    <w:next w:val="aff6"/>
    <w:link w:val="aff9"/>
    <w:semiHidden/>
    <w:unhideWhenUsed/>
    <w:rsid w:val="00A77A33"/>
    <w:rPr>
      <w:b/>
      <w:bCs/>
    </w:rPr>
  </w:style>
  <w:style w:type="character" w:customStyle="1" w:styleId="aff9">
    <w:name w:val="Тема примечания Знак"/>
    <w:link w:val="aff8"/>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rmal (Web)"/>
    <w:aliases w:val="Обычный (Web),Знак17,Знак18 Знак,Знак17 Знак1, Знак17, Знак18 Знак, Знак17 Знак1,Обычный (веб) Знак1 Знак Знак Знак Знак,Знак2"/>
    <w:basedOn w:val="a"/>
    <w:link w:val="29"/>
    <w:qFormat/>
    <w:rsid w:val="00555AD0"/>
    <w:pPr>
      <w:spacing w:before="100" w:beforeAutospacing="1" w:after="100" w:afterAutospacing="1"/>
    </w:p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1"/>
    <w:link w:val="affa"/>
    <w:locked/>
    <w:rsid w:val="00D94C64"/>
    <w:rPr>
      <w:sz w:val="24"/>
      <w:szCs w:val="24"/>
    </w:r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rsid w:val="003759A2"/>
    <w:rPr>
      <w:sz w:val="18"/>
      <w:szCs w:val="18"/>
      <w:shd w:val="clear" w:color="auto" w:fill="FFFFFF"/>
    </w:rPr>
  </w:style>
  <w:style w:type="paragraph" w:customStyle="1" w:styleId="211">
    <w:name w:val="Основной текст (2)1"/>
    <w:basedOn w:val="a"/>
    <w:link w:val="2a"/>
    <w:uiPriority w:val="99"/>
    <w:qFormat/>
    <w:rsid w:val="003759A2"/>
    <w:pPr>
      <w:widowControl w:val="0"/>
      <w:shd w:val="clear" w:color="auto" w:fill="FFFFFF"/>
      <w:spacing w:line="197" w:lineRule="exact"/>
    </w:pPr>
    <w:rPr>
      <w:sz w:val="18"/>
      <w:szCs w:val="18"/>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affb">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paragraph" w:styleId="42">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rsid w:val="00397678"/>
    <w:rPr>
      <w:rFonts w:ascii="Verdana" w:hAnsi="Verdana"/>
      <w:sz w:val="20"/>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styleId="affc">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cxsplast">
    <w:name w:val="rvps2cxsplast"/>
    <w:basedOn w:val="a"/>
    <w:rsid w:val="008B6E00"/>
    <w:pPr>
      <w:suppressAutoHyphens/>
      <w:spacing w:before="280" w:after="280" w:line="0" w:lineRule="atLeast"/>
      <w:jc w:val="both"/>
    </w:pPr>
    <w:rPr>
      <w:lang w:eastAsia="zh-CN"/>
    </w:rPr>
  </w:style>
  <w:style w:type="paragraph" w:customStyle="1" w:styleId="Normal2">
    <w:name w:val="Normal2"/>
    <w:rsid w:val="008B6E00"/>
    <w:pPr>
      <w:spacing w:line="276" w:lineRule="auto"/>
    </w:pPr>
    <w:rPr>
      <w:rFonts w:ascii="Arial" w:eastAsia="Calibri" w:hAnsi="Arial" w:cs="Arial"/>
      <w:color w:val="000000"/>
      <w:sz w:val="22"/>
      <w:szCs w:val="22"/>
    </w:rPr>
  </w:style>
  <w:style w:type="paragraph" w:customStyle="1" w:styleId="2e">
    <w:name w:val="Абзац списка2"/>
    <w:basedOn w:val="a"/>
    <w:rsid w:val="008B6E00"/>
    <w:pPr>
      <w:spacing w:after="200" w:line="276" w:lineRule="auto"/>
      <w:ind w:left="720"/>
      <w:contextualSpacing/>
    </w:pPr>
    <w:rPr>
      <w:rFonts w:ascii="Calibri" w:hAnsi="Calibri"/>
      <w:sz w:val="22"/>
      <w:szCs w:val="22"/>
      <w:lang w:val="uk-UA" w:eastAsia="en-US"/>
    </w:rPr>
  </w:style>
  <w:style w:type="character" w:customStyle="1" w:styleId="FontStyle">
    <w:name w:val="Font Style"/>
    <w:rsid w:val="008B6E00"/>
    <w:rPr>
      <w:color w:val="000000"/>
      <w:sz w:val="20"/>
    </w:rPr>
  </w:style>
  <w:style w:type="character" w:customStyle="1" w:styleId="114">
    <w:name w:val="Основной текст + 11"/>
    <w:aliases w:val="5 pt9,Интервал 0 pt11"/>
    <w:rsid w:val="008B6E00"/>
    <w:rPr>
      <w:rFonts w:ascii="Times New Roman" w:eastAsia="Calibri" w:hAnsi="Times New Roman"/>
      <w:spacing w:val="-2"/>
      <w:sz w:val="23"/>
      <w:szCs w:val="23"/>
      <w:u w:val="none"/>
      <w:lang w:val="en-GB" w:eastAsia="en-US" w:bidi="ar-SA"/>
    </w:rPr>
  </w:style>
  <w:style w:type="paragraph" w:customStyle="1" w:styleId="1f3">
    <w:name w:val="Обычный (веб)1"/>
    <w:basedOn w:val="a"/>
    <w:rsid w:val="008B6E00"/>
    <w:pPr>
      <w:suppressAutoHyphens/>
      <w:spacing w:line="100" w:lineRule="atLeast"/>
    </w:pPr>
    <w:rPr>
      <w:kern w:val="1"/>
      <w:lang w:eastAsia="ar-SA"/>
    </w:rPr>
  </w:style>
  <w:style w:type="character" w:customStyle="1" w:styleId="affd">
    <w:name w:val="Основной текст_"/>
    <w:link w:val="2f"/>
    <w:rsid w:val="008B6E00"/>
    <w:rPr>
      <w:rFonts w:ascii="Arial" w:hAnsi="Arial"/>
      <w:shd w:val="clear" w:color="auto" w:fill="FFFFFF"/>
      <w:lang w:val="en-GB" w:eastAsia="en-US"/>
    </w:rPr>
  </w:style>
  <w:style w:type="paragraph" w:customStyle="1" w:styleId="2f">
    <w:name w:val="Основной текст2"/>
    <w:basedOn w:val="a"/>
    <w:link w:val="affd"/>
    <w:rsid w:val="008B6E00"/>
    <w:pPr>
      <w:shd w:val="clear" w:color="auto" w:fill="FFFFFF"/>
      <w:spacing w:line="203" w:lineRule="exact"/>
      <w:ind w:hanging="300"/>
    </w:pPr>
    <w:rPr>
      <w:rFonts w:ascii="Arial" w:hAnsi="Arial"/>
      <w:sz w:val="20"/>
      <w:szCs w:val="20"/>
      <w:lang w:val="en-GB" w:eastAsia="en-US"/>
    </w:rPr>
  </w:style>
  <w:style w:type="paragraph" w:customStyle="1" w:styleId="2f0">
    <w:name w:val="Основной текст (2)"/>
    <w:basedOn w:val="a"/>
    <w:qFormat/>
    <w:rsid w:val="008B6E00"/>
    <w:pPr>
      <w:widowControl w:val="0"/>
      <w:shd w:val="clear" w:color="auto" w:fill="FFFFFF"/>
      <w:spacing w:line="238" w:lineRule="exact"/>
    </w:pPr>
    <w:rPr>
      <w:b/>
      <w:bCs/>
      <w:spacing w:val="1"/>
      <w:sz w:val="19"/>
      <w:szCs w:val="19"/>
      <w:lang w:val="x-none" w:eastAsia="x-none"/>
    </w:rPr>
  </w:style>
  <w:style w:type="character" w:customStyle="1" w:styleId="affe">
    <w:name w:val="Основной текст + Полужирный"/>
    <w:aliases w:val="Интервал 0 pt,Основной текст (2) + 9,5 pt"/>
    <w:rsid w:val="008B6E00"/>
    <w:rPr>
      <w:rFonts w:ascii="Times New Roman" w:hAnsi="Times New Roman" w:cs="Times New Roman"/>
      <w:b/>
      <w:bCs/>
      <w:spacing w:val="1"/>
      <w:sz w:val="19"/>
      <w:szCs w:val="19"/>
      <w:u w:val="none"/>
      <w:lang w:val="en-GB" w:eastAsia="en-US" w:bidi="ar-SA"/>
    </w:rPr>
  </w:style>
  <w:style w:type="character" w:customStyle="1" w:styleId="1f4">
    <w:name w:val="Заголовок №1_"/>
    <w:link w:val="1f5"/>
    <w:rsid w:val="008B6E00"/>
    <w:rPr>
      <w:b/>
      <w:bCs/>
      <w:spacing w:val="1"/>
      <w:sz w:val="19"/>
      <w:szCs w:val="19"/>
      <w:shd w:val="clear" w:color="auto" w:fill="FFFFFF"/>
    </w:rPr>
  </w:style>
  <w:style w:type="paragraph" w:customStyle="1" w:styleId="1f5">
    <w:name w:val="Заголовок №1"/>
    <w:basedOn w:val="a"/>
    <w:link w:val="1f4"/>
    <w:rsid w:val="008B6E00"/>
    <w:pPr>
      <w:widowControl w:val="0"/>
      <w:shd w:val="clear" w:color="auto" w:fill="FFFFFF"/>
      <w:spacing w:before="180" w:line="238" w:lineRule="exact"/>
      <w:jc w:val="both"/>
      <w:outlineLvl w:val="0"/>
    </w:pPr>
    <w:rPr>
      <w:b/>
      <w:bCs/>
      <w:spacing w:val="1"/>
      <w:sz w:val="19"/>
      <w:szCs w:val="19"/>
    </w:rPr>
  </w:style>
  <w:style w:type="character" w:customStyle="1" w:styleId="43">
    <w:name w:val="Знак Знак4"/>
    <w:locked/>
    <w:rsid w:val="008B6E00"/>
    <w:rPr>
      <w:rFonts w:ascii="Arial" w:hAnsi="Arial" w:cs="Times New Roman"/>
      <w:b/>
      <w:bCs/>
      <w:kern w:val="2"/>
      <w:sz w:val="32"/>
      <w:szCs w:val="32"/>
      <w:lang w:val="uk-UA" w:eastAsia="zh-CN"/>
    </w:rPr>
  </w:style>
  <w:style w:type="paragraph" w:customStyle="1" w:styleId="acxspmiddle">
    <w:name w:val="acxspmiddle"/>
    <w:basedOn w:val="a"/>
    <w:rsid w:val="008B6E00"/>
    <w:pPr>
      <w:spacing w:before="100" w:beforeAutospacing="1" w:after="100" w:afterAutospacing="1"/>
    </w:pPr>
    <w:rPr>
      <w:rFonts w:eastAsia="Calibri"/>
    </w:rPr>
  </w:style>
  <w:style w:type="paragraph" w:customStyle="1" w:styleId="37">
    <w:name w:val="Без интервала3"/>
    <w:rsid w:val="008B6E00"/>
    <w:rPr>
      <w:rFonts w:ascii="Calibri" w:hAnsi="Calibri" w:cs="Calibri"/>
      <w:sz w:val="22"/>
      <w:szCs w:val="22"/>
      <w:lang w:val="uk-UA" w:eastAsia="en-US"/>
    </w:rPr>
  </w:style>
  <w:style w:type="character" w:customStyle="1" w:styleId="Heading1Char">
    <w:name w:val="Heading 1 Char"/>
    <w:locked/>
    <w:rsid w:val="008B6E00"/>
    <w:rPr>
      <w:rFonts w:ascii="Times New Roman CYR" w:hAnsi="Times New Roman CYR" w:cs="Times New Roman CYR"/>
      <w:b/>
      <w:bCs/>
      <w:sz w:val="24"/>
      <w:szCs w:val="24"/>
    </w:rPr>
  </w:style>
  <w:style w:type="character" w:customStyle="1" w:styleId="52">
    <w:name w:val="Заголовок 5 Знак"/>
    <w:locked/>
    <w:rsid w:val="008B6E00"/>
    <w:rPr>
      <w:rFonts w:ascii="Times New Roman CYR" w:hAnsi="Times New Roman CYR"/>
      <w:b/>
      <w:lang w:val="uk-UA" w:eastAsia="ru-RU"/>
    </w:rPr>
  </w:style>
  <w:style w:type="paragraph" w:styleId="afff">
    <w:name w:val="List"/>
    <w:basedOn w:val="a"/>
    <w:rsid w:val="008B6E00"/>
    <w:pPr>
      <w:ind w:left="283" w:hanging="283"/>
    </w:pPr>
    <w:rPr>
      <w:lang w:val="uk-UA"/>
    </w:rPr>
  </w:style>
  <w:style w:type="paragraph" w:customStyle="1" w:styleId="1f6">
    <w:name w:val="Абзац списку1"/>
    <w:basedOn w:val="a"/>
    <w:rsid w:val="008B6E00"/>
    <w:pPr>
      <w:ind w:left="720"/>
    </w:pPr>
  </w:style>
  <w:style w:type="character" w:customStyle="1" w:styleId="2f1">
    <w:name w:val="Знак Знак2"/>
    <w:locked/>
    <w:rsid w:val="008B6E00"/>
    <w:rPr>
      <w:rFonts w:ascii="Times New Roman CYR" w:hAnsi="Times New Roman CYR"/>
      <w:sz w:val="24"/>
      <w:lang w:val="ru-RU" w:eastAsia="ru-RU"/>
    </w:rPr>
  </w:style>
  <w:style w:type="character" w:customStyle="1" w:styleId="gray">
    <w:name w:val="gray"/>
    <w:rsid w:val="008B6E00"/>
  </w:style>
  <w:style w:type="paragraph" w:customStyle="1" w:styleId="311">
    <w:name w:val="Основной текст с отступом 31"/>
    <w:basedOn w:val="a"/>
    <w:rsid w:val="008B6E00"/>
    <w:pPr>
      <w:suppressAutoHyphens/>
      <w:spacing w:after="120"/>
      <w:ind w:left="283"/>
    </w:pPr>
    <w:rPr>
      <w:kern w:val="1"/>
      <w:sz w:val="16"/>
      <w:szCs w:val="16"/>
    </w:rPr>
  </w:style>
  <w:style w:type="paragraph" w:customStyle="1" w:styleId="410">
    <w:name w:val="Знак Знак Знак Знак Знак4 Знак Знак Знак1 Знак Знак Знак Знак"/>
    <w:basedOn w:val="a"/>
    <w:rsid w:val="008B6E00"/>
    <w:rPr>
      <w:rFonts w:ascii="Verdana" w:hAnsi="Verdana" w:cs="Verdana"/>
      <w:sz w:val="20"/>
      <w:szCs w:val="20"/>
      <w:lang w:val="en-US" w:eastAsia="en-US"/>
    </w:rPr>
  </w:style>
  <w:style w:type="paragraph" w:customStyle="1" w:styleId="Style4">
    <w:name w:val="Style4"/>
    <w:basedOn w:val="a"/>
    <w:rsid w:val="008B6E00"/>
    <w:pPr>
      <w:spacing w:line="324" w:lineRule="exact"/>
      <w:jc w:val="center"/>
    </w:pPr>
    <w:rPr>
      <w:lang w:val="uk-UA" w:eastAsia="uk-UA"/>
    </w:rPr>
  </w:style>
  <w:style w:type="character" w:customStyle="1" w:styleId="FontStyle12">
    <w:name w:val="Font Style12"/>
    <w:rsid w:val="008B6E00"/>
    <w:rPr>
      <w:rFonts w:ascii="Arial Narrow" w:hAnsi="Arial Narrow"/>
      <w:sz w:val="22"/>
    </w:rPr>
  </w:style>
  <w:style w:type="paragraph" w:customStyle="1" w:styleId="38">
    <w:name w:val="Маркированный3"/>
    <w:basedOn w:val="a"/>
    <w:autoRedefine/>
    <w:rsid w:val="008B6E00"/>
    <w:pPr>
      <w:spacing w:before="120" w:after="120"/>
      <w:jc w:val="both"/>
    </w:pPr>
    <w:rPr>
      <w:noProof/>
      <w:sz w:val="22"/>
      <w:szCs w:val="22"/>
    </w:rPr>
  </w:style>
  <w:style w:type="paragraph" w:customStyle="1" w:styleId="xl89">
    <w:name w:val="xl89"/>
    <w:basedOn w:val="a"/>
    <w:rsid w:val="008B6E00"/>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B6E00"/>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rsid w:val="008B6E00"/>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rsid w:val="008B6E00"/>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8B6E00"/>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B6E00"/>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B6E00"/>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rsid w:val="008B6E00"/>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8B6E00"/>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8B6E00"/>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8B6E00"/>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8B6E00"/>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8B6E00"/>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8B6E00"/>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8B6E00"/>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rsid w:val="008B6E00"/>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8B6E00"/>
    <w:pPr>
      <w:spacing w:before="100" w:beforeAutospacing="1" w:after="100" w:afterAutospacing="1"/>
      <w:jc w:val="center"/>
      <w:textAlignment w:val="center"/>
    </w:pPr>
    <w:rPr>
      <w:sz w:val="20"/>
      <w:szCs w:val="20"/>
    </w:rPr>
  </w:style>
  <w:style w:type="paragraph" w:customStyle="1" w:styleId="xl119">
    <w:name w:val="xl119"/>
    <w:basedOn w:val="a"/>
    <w:rsid w:val="008B6E00"/>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8B6E0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8B6E00"/>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B6E0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rsid w:val="008B6E00"/>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rsid w:val="008B6E0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rsid w:val="008B6E00"/>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rsid w:val="008B6E00"/>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rsid w:val="008B6E00"/>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rsid w:val="008B6E00"/>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rsid w:val="008B6E00"/>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rsid w:val="008B6E00"/>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rsid w:val="008B6E00"/>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rsid w:val="008B6E00"/>
    <w:pPr>
      <w:pBdr>
        <w:top w:val="single" w:sz="4" w:space="0" w:color="auto"/>
      </w:pBdr>
      <w:spacing w:before="100" w:beforeAutospacing="1" w:after="100" w:afterAutospacing="1"/>
    </w:pPr>
    <w:rPr>
      <w:sz w:val="20"/>
      <w:szCs w:val="20"/>
    </w:rPr>
  </w:style>
  <w:style w:type="paragraph" w:customStyle="1" w:styleId="xl144">
    <w:name w:val="xl144"/>
    <w:basedOn w:val="a"/>
    <w:rsid w:val="008B6E00"/>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rsid w:val="008B6E00"/>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rsid w:val="008B6E00"/>
    <w:pPr>
      <w:pBdr>
        <w:bottom w:val="single" w:sz="4" w:space="0" w:color="auto"/>
      </w:pBdr>
      <w:spacing w:before="100" w:beforeAutospacing="1" w:after="100" w:afterAutospacing="1"/>
    </w:pPr>
    <w:rPr>
      <w:sz w:val="20"/>
      <w:szCs w:val="20"/>
    </w:rPr>
  </w:style>
  <w:style w:type="paragraph" w:customStyle="1" w:styleId="xl147">
    <w:name w:val="xl147"/>
    <w:basedOn w:val="a"/>
    <w:rsid w:val="008B6E00"/>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rsid w:val="008B6E00"/>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rsid w:val="008B6E00"/>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rsid w:val="008B6E00"/>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rsid w:val="008B6E00"/>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rsid w:val="008B6E00"/>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rsid w:val="008B6E00"/>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rsid w:val="008B6E00"/>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8B6E00"/>
    <w:pPr>
      <w:pBdr>
        <w:top w:val="single" w:sz="4" w:space="0" w:color="auto"/>
      </w:pBdr>
      <w:spacing w:before="100" w:beforeAutospacing="1" w:after="100" w:afterAutospacing="1"/>
    </w:pPr>
    <w:rPr>
      <w:sz w:val="20"/>
      <w:szCs w:val="20"/>
    </w:rPr>
  </w:style>
  <w:style w:type="paragraph" w:customStyle="1" w:styleId="xl161">
    <w:name w:val="xl161"/>
    <w:basedOn w:val="a"/>
    <w:rsid w:val="008B6E00"/>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rsid w:val="008B6E00"/>
    <w:pPr>
      <w:pBdr>
        <w:left w:val="single" w:sz="4" w:space="0" w:color="auto"/>
      </w:pBdr>
      <w:spacing w:before="100" w:beforeAutospacing="1" w:after="100" w:afterAutospacing="1"/>
    </w:pPr>
    <w:rPr>
      <w:sz w:val="20"/>
      <w:szCs w:val="20"/>
    </w:rPr>
  </w:style>
  <w:style w:type="paragraph" w:customStyle="1" w:styleId="xl163">
    <w:name w:val="xl163"/>
    <w:basedOn w:val="a"/>
    <w:rsid w:val="008B6E00"/>
    <w:pPr>
      <w:spacing w:before="100" w:beforeAutospacing="1" w:after="100" w:afterAutospacing="1"/>
    </w:pPr>
    <w:rPr>
      <w:sz w:val="20"/>
      <w:szCs w:val="20"/>
    </w:rPr>
  </w:style>
  <w:style w:type="paragraph" w:customStyle="1" w:styleId="xl164">
    <w:name w:val="xl164"/>
    <w:basedOn w:val="a"/>
    <w:rsid w:val="008B6E00"/>
    <w:pPr>
      <w:pBdr>
        <w:right w:val="single" w:sz="4" w:space="0" w:color="auto"/>
      </w:pBdr>
      <w:spacing w:before="100" w:beforeAutospacing="1" w:after="100" w:afterAutospacing="1"/>
    </w:pPr>
    <w:rPr>
      <w:sz w:val="20"/>
      <w:szCs w:val="20"/>
    </w:rPr>
  </w:style>
  <w:style w:type="paragraph" w:customStyle="1" w:styleId="xl165">
    <w:name w:val="xl165"/>
    <w:basedOn w:val="a"/>
    <w:rsid w:val="008B6E00"/>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rsid w:val="008B6E00"/>
    <w:pPr>
      <w:pBdr>
        <w:bottom w:val="single" w:sz="4" w:space="0" w:color="auto"/>
      </w:pBdr>
      <w:spacing w:before="100" w:beforeAutospacing="1" w:after="100" w:afterAutospacing="1"/>
    </w:pPr>
    <w:rPr>
      <w:sz w:val="20"/>
      <w:szCs w:val="20"/>
    </w:rPr>
  </w:style>
  <w:style w:type="paragraph" w:customStyle="1" w:styleId="xl167">
    <w:name w:val="xl167"/>
    <w:basedOn w:val="a"/>
    <w:rsid w:val="008B6E00"/>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rsid w:val="008B6E00"/>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rsid w:val="008B6E00"/>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rsid w:val="008B6E00"/>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rsid w:val="008B6E00"/>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rsid w:val="008B6E00"/>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B6E00"/>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8B6E00"/>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rsid w:val="008B6E00"/>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rsid w:val="008B6E00"/>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8B6E00"/>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8B6E00"/>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rsid w:val="008B6E00"/>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rsid w:val="008B6E00"/>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rsid w:val="008B6E0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rsid w:val="008B6E00"/>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rsid w:val="008B6E00"/>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rsid w:val="008B6E00"/>
    <w:pPr>
      <w:pBdr>
        <w:left w:val="single" w:sz="4" w:space="0" w:color="auto"/>
      </w:pBdr>
      <w:spacing w:before="100" w:beforeAutospacing="1" w:after="100" w:afterAutospacing="1"/>
    </w:pPr>
    <w:rPr>
      <w:sz w:val="20"/>
      <w:szCs w:val="20"/>
    </w:rPr>
  </w:style>
  <w:style w:type="paragraph" w:customStyle="1" w:styleId="xl185">
    <w:name w:val="xl185"/>
    <w:basedOn w:val="a"/>
    <w:rsid w:val="008B6E00"/>
    <w:pPr>
      <w:pBdr>
        <w:right w:val="single" w:sz="4" w:space="0" w:color="auto"/>
      </w:pBdr>
      <w:spacing w:before="100" w:beforeAutospacing="1" w:after="100" w:afterAutospacing="1"/>
    </w:pPr>
    <w:rPr>
      <w:sz w:val="20"/>
      <w:szCs w:val="20"/>
    </w:rPr>
  </w:style>
  <w:style w:type="paragraph" w:customStyle="1" w:styleId="xl186">
    <w:name w:val="xl186"/>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rsid w:val="008B6E00"/>
    <w:pPr>
      <w:spacing w:before="100" w:beforeAutospacing="1" w:after="100" w:afterAutospacing="1"/>
      <w:jc w:val="center"/>
    </w:pPr>
    <w:rPr>
      <w:sz w:val="20"/>
      <w:szCs w:val="20"/>
    </w:rPr>
  </w:style>
  <w:style w:type="paragraph" w:customStyle="1" w:styleId="xl188">
    <w:name w:val="xl188"/>
    <w:basedOn w:val="a"/>
    <w:rsid w:val="008B6E00"/>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rsid w:val="008B6E00"/>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rsid w:val="008B6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rsid w:val="008B6E00"/>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rsid w:val="008B6E00"/>
    <w:pPr>
      <w:pBdr>
        <w:top w:val="single" w:sz="4" w:space="0" w:color="auto"/>
      </w:pBdr>
      <w:spacing w:before="100" w:beforeAutospacing="1" w:after="100" w:afterAutospacing="1"/>
      <w:textAlignment w:val="top"/>
    </w:pPr>
    <w:rPr>
      <w:sz w:val="20"/>
      <w:szCs w:val="20"/>
    </w:rPr>
  </w:style>
  <w:style w:type="paragraph" w:customStyle="1" w:styleId="xl195">
    <w:name w:val="xl195"/>
    <w:basedOn w:val="a"/>
    <w:rsid w:val="008B6E00"/>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rsid w:val="008B6E00"/>
    <w:pPr>
      <w:pBdr>
        <w:left w:val="single" w:sz="4" w:space="0" w:color="auto"/>
      </w:pBdr>
      <w:spacing w:before="100" w:beforeAutospacing="1" w:after="100" w:afterAutospacing="1"/>
      <w:textAlignment w:val="top"/>
    </w:pPr>
    <w:rPr>
      <w:sz w:val="20"/>
      <w:szCs w:val="20"/>
    </w:rPr>
  </w:style>
  <w:style w:type="paragraph" w:customStyle="1" w:styleId="xl197">
    <w:name w:val="xl197"/>
    <w:basedOn w:val="a"/>
    <w:rsid w:val="008B6E00"/>
    <w:pPr>
      <w:spacing w:before="100" w:beforeAutospacing="1" w:after="100" w:afterAutospacing="1"/>
      <w:textAlignment w:val="top"/>
    </w:pPr>
    <w:rPr>
      <w:sz w:val="20"/>
      <w:szCs w:val="20"/>
    </w:rPr>
  </w:style>
  <w:style w:type="paragraph" w:customStyle="1" w:styleId="xl198">
    <w:name w:val="xl198"/>
    <w:basedOn w:val="a"/>
    <w:rsid w:val="008B6E00"/>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rsid w:val="008B6E00"/>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rsid w:val="008B6E00"/>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rsid w:val="008B6E00"/>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f7">
    <w:name w:val="Без інтервалів1"/>
    <w:rsid w:val="008B6E00"/>
    <w:rPr>
      <w:sz w:val="24"/>
      <w:szCs w:val="24"/>
    </w:rPr>
  </w:style>
  <w:style w:type="paragraph" w:customStyle="1" w:styleId="afff0">
    <w:name w:val="Òåêñò"/>
    <w:rsid w:val="008B6E00"/>
    <w:pPr>
      <w:widowControl w:val="0"/>
      <w:spacing w:line="210" w:lineRule="atLeast"/>
      <w:ind w:firstLine="454"/>
      <w:jc w:val="both"/>
    </w:pPr>
    <w:rPr>
      <w:color w:val="000000"/>
      <w:lang w:val="en-US"/>
    </w:rPr>
  </w:style>
  <w:style w:type="paragraph" w:customStyle="1" w:styleId="afff1">
    <w:name w:val="Öåíòð"/>
    <w:basedOn w:val="afff0"/>
    <w:rsid w:val="008B6E00"/>
    <w:pPr>
      <w:ind w:firstLine="0"/>
      <w:jc w:val="center"/>
    </w:pPr>
    <w:rPr>
      <w:color w:val="auto"/>
    </w:rPr>
  </w:style>
  <w:style w:type="paragraph" w:customStyle="1" w:styleId="39">
    <w:name w:val="Ïîäçàã3"/>
    <w:basedOn w:val="a"/>
    <w:rsid w:val="008B6E00"/>
    <w:pPr>
      <w:spacing w:before="113" w:after="57" w:line="210" w:lineRule="atLeast"/>
      <w:jc w:val="center"/>
    </w:pPr>
    <w:rPr>
      <w:b/>
      <w:bCs/>
      <w:sz w:val="20"/>
      <w:szCs w:val="20"/>
      <w:lang w:val="en-US"/>
    </w:rPr>
  </w:style>
  <w:style w:type="character" w:customStyle="1" w:styleId="fontstyle84">
    <w:name w:val="fontstyle84"/>
    <w:rsid w:val="008B6E00"/>
  </w:style>
  <w:style w:type="character" w:customStyle="1" w:styleId="fontstyle54">
    <w:name w:val="fontstyle54"/>
    <w:rsid w:val="008B6E00"/>
  </w:style>
  <w:style w:type="character" w:customStyle="1" w:styleId="WW8Num3z2">
    <w:name w:val="WW8Num3z2"/>
    <w:rsid w:val="008B6E00"/>
    <w:rPr>
      <w:rFonts w:ascii="Wingdings" w:hAnsi="Wingdings"/>
    </w:rPr>
  </w:style>
  <w:style w:type="paragraph" w:styleId="afff2">
    <w:name w:val="Body Text First Indent"/>
    <w:basedOn w:val="a5"/>
    <w:link w:val="afff3"/>
    <w:rsid w:val="008B6E00"/>
    <w:pPr>
      <w:autoSpaceDE/>
      <w:autoSpaceDN/>
      <w:ind w:firstLine="210"/>
      <w:jc w:val="left"/>
    </w:pPr>
    <w:rPr>
      <w:rFonts w:ascii="Times New Roman" w:hAnsi="Times New Roman"/>
      <w:sz w:val="24"/>
      <w:szCs w:val="24"/>
      <w:lang w:val="uk-UA"/>
    </w:rPr>
  </w:style>
  <w:style w:type="character" w:customStyle="1" w:styleId="afff3">
    <w:name w:val="Красная строка Знак"/>
    <w:basedOn w:val="a6"/>
    <w:link w:val="afff2"/>
    <w:rsid w:val="008B6E00"/>
    <w:rPr>
      <w:rFonts w:ascii="Arial" w:hAnsi="Arial"/>
      <w:sz w:val="24"/>
      <w:szCs w:val="24"/>
      <w:lang w:val="uk-UA"/>
    </w:rPr>
  </w:style>
  <w:style w:type="character" w:customStyle="1" w:styleId="SegoeUI">
    <w:name w:val="Основной текст + Segoe UI"/>
    <w:rsid w:val="008B6E00"/>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rsid w:val="008B6E00"/>
    <w:rPr>
      <w:rFonts w:ascii="Century Gothic" w:hAnsi="Century Gothic"/>
      <w:color w:val="000000"/>
      <w:spacing w:val="0"/>
      <w:w w:val="100"/>
      <w:position w:val="0"/>
      <w:sz w:val="16"/>
      <w:lang w:val="uk-UA" w:eastAsia="uk-UA"/>
    </w:rPr>
  </w:style>
  <w:style w:type="character" w:customStyle="1" w:styleId="ArialNarrow">
    <w:name w:val="Основной текст + Arial Narrow"/>
    <w:rsid w:val="008B6E00"/>
    <w:rPr>
      <w:rFonts w:ascii="Arial Narrow" w:hAnsi="Arial Narrow"/>
      <w:color w:val="000000"/>
      <w:spacing w:val="0"/>
      <w:w w:val="100"/>
      <w:position w:val="0"/>
      <w:sz w:val="17"/>
      <w:lang w:val="uk-UA" w:eastAsia="uk-UA"/>
    </w:rPr>
  </w:style>
  <w:style w:type="character" w:customStyle="1" w:styleId="100">
    <w:name w:val="Основной текст + 10"/>
    <w:aliases w:val="5 pt2"/>
    <w:rsid w:val="008B6E00"/>
    <w:rPr>
      <w:color w:val="000000"/>
      <w:spacing w:val="0"/>
      <w:w w:val="100"/>
      <w:position w:val="0"/>
      <w:sz w:val="21"/>
      <w:lang w:val="uk-UA" w:eastAsia="uk-UA"/>
    </w:rPr>
  </w:style>
  <w:style w:type="character" w:customStyle="1" w:styleId="SegoeUI2">
    <w:name w:val="Основной текст + Segoe UI2"/>
    <w:aliases w:val="8 pt1"/>
    <w:rsid w:val="008B6E00"/>
    <w:rPr>
      <w:rFonts w:ascii="Segoe UI" w:hAnsi="Segoe UI"/>
      <w:color w:val="000000"/>
      <w:spacing w:val="0"/>
      <w:w w:val="100"/>
      <w:position w:val="0"/>
      <w:sz w:val="16"/>
      <w:lang w:val="uk-UA" w:eastAsia="uk-UA"/>
    </w:rPr>
  </w:style>
  <w:style w:type="character" w:customStyle="1" w:styleId="Consolas">
    <w:name w:val="Основной текст + Consolas"/>
    <w:aliases w:val="9,5 pt1"/>
    <w:rsid w:val="008B6E00"/>
    <w:rPr>
      <w:rFonts w:ascii="Consolas" w:hAnsi="Consolas"/>
      <w:color w:val="000000"/>
      <w:spacing w:val="0"/>
      <w:w w:val="100"/>
      <w:position w:val="0"/>
      <w:sz w:val="19"/>
      <w:lang w:val="uk-UA" w:eastAsia="uk-UA"/>
    </w:rPr>
  </w:style>
  <w:style w:type="character" w:customStyle="1" w:styleId="SegoeUI1">
    <w:name w:val="Основной текст + Segoe UI1"/>
    <w:rsid w:val="008B6E00"/>
    <w:rPr>
      <w:rFonts w:ascii="Segoe UI" w:hAnsi="Segoe UI"/>
      <w:color w:val="000000"/>
      <w:spacing w:val="0"/>
      <w:w w:val="100"/>
      <w:position w:val="0"/>
      <w:sz w:val="17"/>
      <w:lang w:val="uk-UA" w:eastAsia="uk-UA"/>
    </w:rPr>
  </w:style>
  <w:style w:type="character" w:customStyle="1" w:styleId="3a">
    <w:name w:val="Основной текст (3) + Не полужирный"/>
    <w:rsid w:val="008B6E00"/>
    <w:rPr>
      <w:rFonts w:ascii="Times New Roman" w:hAnsi="Times New Roman"/>
      <w:b/>
      <w:color w:val="000000"/>
      <w:spacing w:val="0"/>
      <w:w w:val="100"/>
      <w:position w:val="0"/>
      <w:sz w:val="17"/>
      <w:u w:val="none"/>
      <w:lang w:val="uk-UA" w:eastAsia="uk-UA"/>
    </w:rPr>
  </w:style>
  <w:style w:type="character" w:customStyle="1" w:styleId="1f8">
    <w:name w:val="Шрифт абзацу за промовчанням1"/>
    <w:rsid w:val="008B6E00"/>
  </w:style>
  <w:style w:type="paragraph" w:customStyle="1" w:styleId="212">
    <w:name w:val="Основной текст 21"/>
    <w:basedOn w:val="a"/>
    <w:qFormat/>
    <w:rsid w:val="008B6E00"/>
    <w:pPr>
      <w:suppressAutoHyphens/>
      <w:ind w:right="22"/>
      <w:jc w:val="both"/>
    </w:pPr>
    <w:rPr>
      <w:lang w:val="uk-UA" w:eastAsia="zh-CN"/>
    </w:rPr>
  </w:style>
  <w:style w:type="paragraph" w:customStyle="1" w:styleId="ListParagraph1">
    <w:name w:val="List Paragraph1"/>
    <w:basedOn w:val="a"/>
    <w:rsid w:val="008B6E00"/>
    <w:pPr>
      <w:ind w:left="720"/>
    </w:pPr>
  </w:style>
  <w:style w:type="paragraph" w:customStyle="1" w:styleId="411">
    <w:name w:val="Знак Знак Знак Знак Знак4 Знак Знак Знак1 Знак Знак Знак Знак1"/>
    <w:basedOn w:val="a"/>
    <w:rsid w:val="008B6E00"/>
    <w:rPr>
      <w:rFonts w:ascii="Verdana" w:hAnsi="Verdana" w:cs="Verdana"/>
      <w:sz w:val="20"/>
      <w:szCs w:val="20"/>
      <w:lang w:val="en-US" w:eastAsia="en-US"/>
    </w:rPr>
  </w:style>
  <w:style w:type="paragraph" w:customStyle="1" w:styleId="NoSpacing1">
    <w:name w:val="No Spacing1"/>
    <w:rsid w:val="008B6E00"/>
    <w:rPr>
      <w:sz w:val="24"/>
      <w:szCs w:val="24"/>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B6E00"/>
    <w:rPr>
      <w:rFonts w:ascii="Verdana" w:hAnsi="Verdana" w:cs="Verdana"/>
      <w:sz w:val="20"/>
      <w:szCs w:val="20"/>
      <w:lang w:val="en-US" w:eastAsia="en-US"/>
    </w:rPr>
  </w:style>
  <w:style w:type="character" w:customStyle="1" w:styleId="afff4">
    <w:name w:val="Заголовок сообщения (текст)"/>
    <w:rsid w:val="008B6E00"/>
    <w:rPr>
      <w:b/>
      <w:sz w:val="18"/>
    </w:rPr>
  </w:style>
  <w:style w:type="paragraph" w:customStyle="1" w:styleId="116">
    <w:name w:val="Без интервала11"/>
    <w:rsid w:val="008B6E00"/>
    <w:rPr>
      <w:rFonts w:ascii="Calibri" w:hAnsi="Calibri" w:cs="Calibri"/>
      <w:sz w:val="22"/>
      <w:szCs w:val="22"/>
      <w:lang w:eastAsia="en-US"/>
    </w:rPr>
  </w:style>
  <w:style w:type="paragraph" w:customStyle="1" w:styleId="p47">
    <w:name w:val="p47"/>
    <w:basedOn w:val="a"/>
    <w:rsid w:val="008B6E00"/>
    <w:pPr>
      <w:spacing w:before="100" w:beforeAutospacing="1" w:after="100" w:afterAutospacing="1"/>
    </w:pPr>
    <w:rPr>
      <w:lang w:val="uk-UA" w:eastAsia="uk-UA"/>
    </w:rPr>
  </w:style>
  <w:style w:type="character" w:customStyle="1" w:styleId="s3">
    <w:name w:val="s3"/>
    <w:rsid w:val="008B6E00"/>
  </w:style>
  <w:style w:type="character" w:customStyle="1" w:styleId="s2">
    <w:name w:val="s2"/>
    <w:rsid w:val="008B6E00"/>
  </w:style>
  <w:style w:type="paragraph" w:customStyle="1" w:styleId="p63">
    <w:name w:val="p63"/>
    <w:basedOn w:val="a"/>
    <w:rsid w:val="008B6E00"/>
    <w:pPr>
      <w:spacing w:before="100" w:beforeAutospacing="1" w:after="100" w:afterAutospacing="1"/>
    </w:pPr>
    <w:rPr>
      <w:lang w:val="uk-UA" w:eastAsia="uk-UA"/>
    </w:rPr>
  </w:style>
  <w:style w:type="character" w:customStyle="1" w:styleId="s1">
    <w:name w:val="s1"/>
    <w:rsid w:val="008B6E00"/>
  </w:style>
  <w:style w:type="character" w:customStyle="1" w:styleId="s9">
    <w:name w:val="s9"/>
    <w:rsid w:val="008B6E00"/>
  </w:style>
  <w:style w:type="character" w:customStyle="1" w:styleId="s11">
    <w:name w:val="s11"/>
    <w:rsid w:val="008B6E00"/>
  </w:style>
  <w:style w:type="paragraph" w:customStyle="1" w:styleId="p64">
    <w:name w:val="p64"/>
    <w:basedOn w:val="a"/>
    <w:rsid w:val="008B6E00"/>
    <w:pPr>
      <w:spacing w:before="100" w:beforeAutospacing="1" w:after="100" w:afterAutospacing="1"/>
    </w:pPr>
    <w:rPr>
      <w:lang w:val="uk-UA" w:eastAsia="uk-UA"/>
    </w:rPr>
  </w:style>
  <w:style w:type="paragraph" w:customStyle="1" w:styleId="p65">
    <w:name w:val="p65"/>
    <w:basedOn w:val="a"/>
    <w:rsid w:val="008B6E00"/>
    <w:pPr>
      <w:spacing w:before="100" w:beforeAutospacing="1" w:after="100" w:afterAutospacing="1"/>
    </w:pPr>
    <w:rPr>
      <w:lang w:val="uk-UA" w:eastAsia="uk-UA"/>
    </w:rPr>
  </w:style>
  <w:style w:type="paragraph" w:customStyle="1" w:styleId="p66">
    <w:name w:val="p66"/>
    <w:basedOn w:val="a"/>
    <w:rsid w:val="008B6E00"/>
    <w:pPr>
      <w:spacing w:before="100" w:beforeAutospacing="1" w:after="100" w:afterAutospacing="1"/>
    </w:pPr>
    <w:rPr>
      <w:lang w:val="uk-UA" w:eastAsia="uk-UA"/>
    </w:rPr>
  </w:style>
  <w:style w:type="character" w:customStyle="1" w:styleId="CharAttribute70">
    <w:name w:val="CharAttribute70"/>
    <w:rsid w:val="008B6E00"/>
    <w:rPr>
      <w:rFonts w:ascii="Times New Roman" w:eastAsia="Times New Roman"/>
      <w:sz w:val="24"/>
    </w:rPr>
  </w:style>
  <w:style w:type="character" w:customStyle="1" w:styleId="rvts46">
    <w:name w:val="rvts46"/>
    <w:rsid w:val="008B6E00"/>
  </w:style>
  <w:style w:type="paragraph" w:customStyle="1" w:styleId="1f9">
    <w:name w:val="Обычный отступ1"/>
    <w:basedOn w:val="a"/>
    <w:rsid w:val="008B6E00"/>
    <w:pPr>
      <w:widowControl w:val="0"/>
      <w:suppressAutoHyphens/>
      <w:ind w:left="708"/>
    </w:pPr>
    <w:rPr>
      <w:rFonts w:ascii="Times New Roman CYR" w:hAnsi="Times New Roman CYR" w:cs="Times New Roman CYR"/>
      <w:lang w:val="uk-UA" w:eastAsia="ar-SA"/>
    </w:rPr>
  </w:style>
  <w:style w:type="character" w:customStyle="1" w:styleId="91">
    <w:name w:val="Знак Знак9"/>
    <w:locked/>
    <w:rsid w:val="008B6E00"/>
    <w:rPr>
      <w:rFonts w:ascii="Cambria" w:hAnsi="Cambria"/>
      <w:b/>
      <w:kern w:val="32"/>
      <w:sz w:val="32"/>
    </w:rPr>
  </w:style>
  <w:style w:type="character" w:customStyle="1" w:styleId="SubtitleChar">
    <w:name w:val="Subtitle Char"/>
    <w:locked/>
    <w:rsid w:val="008B6E00"/>
    <w:rPr>
      <w:rFonts w:ascii="Cambria" w:hAnsi="Cambria" w:cs="Cambria"/>
      <w:sz w:val="24"/>
      <w:szCs w:val="24"/>
    </w:rPr>
  </w:style>
  <w:style w:type="paragraph" w:customStyle="1" w:styleId="CharChar2">
    <w:name w:val="Char Char2"/>
    <w:basedOn w:val="a"/>
    <w:rsid w:val="008B6E00"/>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8B6E00"/>
    <w:rPr>
      <w:rFonts w:ascii="Verdana" w:hAnsi="Verdana" w:cs="Verdana"/>
      <w:sz w:val="20"/>
      <w:szCs w:val="20"/>
      <w:lang w:val="en-US" w:eastAsia="en-US"/>
    </w:rPr>
  </w:style>
  <w:style w:type="paragraph" w:styleId="2f2">
    <w:name w:val="envelope return"/>
    <w:basedOn w:val="a"/>
    <w:rsid w:val="008B6E00"/>
    <w:rPr>
      <w:rFonts w:ascii="Arial" w:hAnsi="Arial" w:cs="Arial"/>
      <w:b/>
      <w:bCs/>
      <w:lang w:val="uk-UA"/>
    </w:rPr>
  </w:style>
  <w:style w:type="character" w:customStyle="1" w:styleId="44">
    <w:name w:val="Знак Знак4"/>
    <w:locked/>
    <w:rsid w:val="008B6E00"/>
    <w:rPr>
      <w:rFonts w:ascii="Arial" w:hAnsi="Arial"/>
      <w:b/>
      <w:sz w:val="23"/>
      <w:lang w:val="uk-UA" w:eastAsia="x-none"/>
    </w:rPr>
  </w:style>
  <w:style w:type="paragraph" w:customStyle="1" w:styleId="afff5">
    <w:name w:val="Знак"/>
    <w:basedOn w:val="a"/>
    <w:rsid w:val="008B6E00"/>
    <w:rPr>
      <w:rFonts w:ascii="Verdana" w:hAnsi="Verdana" w:cs="Verdana"/>
      <w:sz w:val="20"/>
      <w:szCs w:val="20"/>
      <w:lang w:val="en-US" w:eastAsia="en-US"/>
    </w:rPr>
  </w:style>
  <w:style w:type="character" w:customStyle="1" w:styleId="213">
    <w:name w:val="Знак Знак21"/>
    <w:locked/>
    <w:rsid w:val="008B6E00"/>
    <w:rPr>
      <w:rFonts w:ascii="Courier New" w:hAnsi="Courier New"/>
      <w:lang w:val="x-none" w:eastAsia="ar-SA" w:bidi="ar-SA"/>
    </w:rPr>
  </w:style>
  <w:style w:type="character" w:customStyle="1" w:styleId="117">
    <w:name w:val="Знак Знак11"/>
    <w:locked/>
    <w:rsid w:val="008B6E00"/>
    <w:rPr>
      <w:rFonts w:ascii="Tahoma" w:hAnsi="Tahoma"/>
      <w:sz w:val="16"/>
      <w:lang w:val="uk-UA" w:eastAsia="x-none"/>
    </w:rPr>
  </w:style>
  <w:style w:type="character" w:customStyle="1" w:styleId="101">
    <w:name w:val="Знак Знак10"/>
    <w:locked/>
    <w:rsid w:val="008B6E00"/>
    <w:rPr>
      <w:rFonts w:ascii="Times New Roman CYR" w:hAnsi="Times New Roman CYR"/>
      <w:sz w:val="24"/>
      <w:lang w:val="uk-UA" w:eastAsia="x-none"/>
    </w:rPr>
  </w:style>
  <w:style w:type="paragraph" w:customStyle="1" w:styleId="CharChar3">
    <w:name w:val="Char Знак Знак Char Знак Знак Знак Знак Знак Знак Знак Знак Знак Знак Знак Знак"/>
    <w:basedOn w:val="a"/>
    <w:rsid w:val="008B6E00"/>
    <w:rPr>
      <w:rFonts w:ascii="Verdana" w:hAnsi="Verdana" w:cs="Verdana"/>
      <w:sz w:val="20"/>
      <w:szCs w:val="20"/>
      <w:lang w:val="en-US" w:eastAsia="en-US"/>
    </w:rPr>
  </w:style>
  <w:style w:type="paragraph" w:styleId="afff6">
    <w:name w:val="Salutation"/>
    <w:basedOn w:val="a"/>
    <w:next w:val="a"/>
    <w:link w:val="afff7"/>
    <w:rsid w:val="008B6E00"/>
  </w:style>
  <w:style w:type="character" w:customStyle="1" w:styleId="afff7">
    <w:name w:val="Приветствие Знак"/>
    <w:basedOn w:val="a0"/>
    <w:link w:val="afff6"/>
    <w:rsid w:val="008B6E00"/>
    <w:rPr>
      <w:sz w:val="24"/>
      <w:szCs w:val="24"/>
    </w:rPr>
  </w:style>
  <w:style w:type="paragraph" w:customStyle="1" w:styleId="afff8">
    <w:name w:val="Знак Знак Знак Знак Знак"/>
    <w:basedOn w:val="a"/>
    <w:rsid w:val="008B6E00"/>
    <w:rPr>
      <w:rFonts w:ascii="Verdana" w:hAnsi="Verdana" w:cs="Verdana"/>
      <w:sz w:val="20"/>
      <w:szCs w:val="20"/>
      <w:lang w:val="en-US" w:eastAsia="en-US"/>
    </w:rPr>
  </w:style>
  <w:style w:type="paragraph" w:customStyle="1" w:styleId="1fa">
    <w:name w:val="Знак Знак1 Знак"/>
    <w:basedOn w:val="a"/>
    <w:rsid w:val="008B6E00"/>
    <w:rPr>
      <w:rFonts w:ascii="Verdana" w:hAnsi="Verdana" w:cs="Verdana"/>
      <w:sz w:val="20"/>
      <w:szCs w:val="20"/>
      <w:lang w:val="en-US" w:eastAsia="en-US"/>
    </w:rPr>
  </w:style>
  <w:style w:type="paragraph" w:customStyle="1" w:styleId="2f3">
    <w:name w:val="Абзац списка2"/>
    <w:basedOn w:val="a"/>
    <w:uiPriority w:val="99"/>
    <w:rsid w:val="008B6E00"/>
    <w:pPr>
      <w:widowControl w:val="0"/>
      <w:autoSpaceDE w:val="0"/>
      <w:autoSpaceDN w:val="0"/>
      <w:adjustRightInd w:val="0"/>
      <w:ind w:left="720"/>
    </w:pPr>
    <w:rPr>
      <w:sz w:val="20"/>
      <w:szCs w:val="20"/>
    </w:rPr>
  </w:style>
  <w:style w:type="character" w:customStyle="1" w:styleId="bold">
    <w:name w:val="bold"/>
    <w:rsid w:val="008B6E00"/>
  </w:style>
  <w:style w:type="character" w:customStyle="1" w:styleId="lowercase">
    <w:name w:val="lowercase"/>
    <w:rsid w:val="008B6E00"/>
  </w:style>
  <w:style w:type="paragraph" w:customStyle="1" w:styleId="afff9">
    <w:name w:val="Знак Знак Знак Знак Знак Знак Знак Знак"/>
    <w:basedOn w:val="a"/>
    <w:rsid w:val="008B6E00"/>
    <w:rPr>
      <w:rFonts w:ascii="Verdana" w:hAnsi="Verdana" w:cs="Verdana"/>
      <w:sz w:val="20"/>
      <w:szCs w:val="20"/>
      <w:lang w:val="en-US" w:eastAsia="en-US"/>
    </w:rPr>
  </w:style>
  <w:style w:type="character" w:customStyle="1" w:styleId="rvts11">
    <w:name w:val="rvts11"/>
    <w:rsid w:val="008B6E00"/>
  </w:style>
  <w:style w:type="character" w:customStyle="1" w:styleId="rvts37">
    <w:name w:val="rvts37"/>
    <w:rsid w:val="008B6E00"/>
  </w:style>
  <w:style w:type="character" w:customStyle="1" w:styleId="apple-style-span">
    <w:name w:val="apple-style-span"/>
    <w:rsid w:val="008B6E00"/>
  </w:style>
  <w:style w:type="character" w:customStyle="1" w:styleId="150">
    <w:name w:val="Знак Знак15"/>
    <w:rsid w:val="008B6E00"/>
    <w:rPr>
      <w:rFonts w:ascii="Times New Roman CYR" w:hAnsi="Times New Roman CYR"/>
      <w:sz w:val="24"/>
      <w:lang w:val="ru-RU" w:eastAsia="ar-SA" w:bidi="ar-SA"/>
    </w:rPr>
  </w:style>
  <w:style w:type="paragraph" w:customStyle="1" w:styleId="afffa">
    <w:name w:val="Звичайний (веб)"/>
    <w:basedOn w:val="a"/>
    <w:rsid w:val="008B6E00"/>
    <w:pPr>
      <w:suppressAutoHyphens/>
      <w:spacing w:before="280" w:after="280"/>
    </w:pPr>
    <w:rPr>
      <w:lang w:val="uk-UA" w:eastAsia="ar-SA"/>
    </w:rPr>
  </w:style>
  <w:style w:type="character" w:customStyle="1" w:styleId="53">
    <w:name w:val="Знак Знак5"/>
    <w:locked/>
    <w:rsid w:val="008B6E00"/>
    <w:rPr>
      <w:sz w:val="24"/>
      <w:lang w:val="uk-UA" w:eastAsia="ru-RU"/>
    </w:rPr>
  </w:style>
  <w:style w:type="character" w:customStyle="1" w:styleId="510">
    <w:name w:val="Знак Знак51"/>
    <w:locked/>
    <w:rsid w:val="008B6E00"/>
    <w:rPr>
      <w:sz w:val="24"/>
      <w:lang w:val="uk-UA" w:eastAsia="ru-RU"/>
    </w:rPr>
  </w:style>
  <w:style w:type="character" w:customStyle="1" w:styleId="2f4">
    <w:name w:val="Основной текст (2) + Не полужирный"/>
    <w:rsid w:val="008B6E00"/>
    <w:rPr>
      <w:rFonts w:eastAsia="Times New Roman" w:cs="Times New Roman"/>
      <w:b/>
      <w:bCs/>
      <w:sz w:val="23"/>
      <w:szCs w:val="23"/>
      <w:shd w:val="clear" w:color="auto" w:fill="FFFFFF"/>
    </w:rPr>
  </w:style>
  <w:style w:type="character" w:customStyle="1" w:styleId="highlighted">
    <w:name w:val="highlighted"/>
    <w:basedOn w:val="a0"/>
    <w:rsid w:val="008B6E00"/>
  </w:style>
  <w:style w:type="paragraph" w:customStyle="1" w:styleId="3b">
    <w:name w:val="Обычный3"/>
    <w:rsid w:val="008B6E00"/>
    <w:pPr>
      <w:spacing w:line="276" w:lineRule="auto"/>
    </w:pPr>
    <w:rPr>
      <w:rFonts w:ascii="Arial" w:eastAsia="Arial" w:hAnsi="Arial" w:cs="Arial"/>
      <w:color w:val="000000"/>
      <w:sz w:val="22"/>
      <w:szCs w:val="22"/>
    </w:rPr>
  </w:style>
  <w:style w:type="character" w:customStyle="1" w:styleId="name">
    <w:name w:val="name"/>
    <w:rsid w:val="008B6E00"/>
  </w:style>
  <w:style w:type="character" w:customStyle="1" w:styleId="tlid-translation">
    <w:name w:val="tlid-translation"/>
    <w:basedOn w:val="a0"/>
    <w:rsid w:val="008B6E00"/>
  </w:style>
  <w:style w:type="paragraph" w:customStyle="1" w:styleId="Iauiue1">
    <w:name w:val="Iau?iue1"/>
    <w:rsid w:val="008B6E00"/>
    <w:pPr>
      <w:widowControl w:val="0"/>
    </w:pPr>
  </w:style>
  <w:style w:type="paragraph" w:customStyle="1" w:styleId="tj">
    <w:name w:val="tj"/>
    <w:basedOn w:val="a"/>
    <w:rsid w:val="008B6E00"/>
    <w:pPr>
      <w:spacing w:before="100" w:beforeAutospacing="1" w:after="100" w:afterAutospacing="1"/>
    </w:pPr>
  </w:style>
  <w:style w:type="paragraph" w:customStyle="1" w:styleId="search-previewtext">
    <w:name w:val="search-preview__text"/>
    <w:basedOn w:val="a"/>
    <w:rsid w:val="008B6E00"/>
    <w:pPr>
      <w:spacing w:before="100" w:beforeAutospacing="1" w:after="100" w:afterAutospacing="1"/>
    </w:pPr>
  </w:style>
  <w:style w:type="character" w:customStyle="1" w:styleId="shorttext">
    <w:name w:val="short_text"/>
    <w:uiPriority w:val="99"/>
    <w:rsid w:val="008B6E00"/>
    <w:rPr>
      <w:rFonts w:cs="Times New Roman"/>
    </w:rPr>
  </w:style>
  <w:style w:type="character" w:customStyle="1" w:styleId="hpsatn">
    <w:name w:val="hps atn"/>
    <w:uiPriority w:val="99"/>
    <w:rsid w:val="008B6E00"/>
    <w:rPr>
      <w:rFonts w:cs="Times New Roman"/>
    </w:rPr>
  </w:style>
  <w:style w:type="paragraph" w:customStyle="1" w:styleId="afffb">
    <w:name w:val="Базовый"/>
    <w:rsid w:val="008B6E00"/>
    <w:pPr>
      <w:widowControl w:val="0"/>
      <w:suppressAutoHyphens/>
      <w:spacing w:line="100" w:lineRule="atLeast"/>
    </w:pPr>
    <w:rPr>
      <w:rFonts w:ascii="Times New Roman CYR" w:hAnsi="Times New Roman CYR" w:cs="Times New Roman CYR"/>
      <w:sz w:val="24"/>
      <w:szCs w:val="24"/>
    </w:rPr>
  </w:style>
  <w:style w:type="paragraph" w:customStyle="1" w:styleId="sh-dsdesc">
    <w:name w:val="sh-ds__desc"/>
    <w:basedOn w:val="a"/>
    <w:rsid w:val="008B6E00"/>
    <w:pPr>
      <w:spacing w:before="100" w:beforeAutospacing="1" w:after="100" w:afterAutospacing="1"/>
    </w:pPr>
  </w:style>
  <w:style w:type="character" w:customStyle="1" w:styleId="sh-dsfull-txt">
    <w:name w:val="sh-ds__full-txt"/>
    <w:rsid w:val="008B6E00"/>
  </w:style>
  <w:style w:type="character" w:customStyle="1" w:styleId="WW-Absatz-Standardschriftart111">
    <w:name w:val="WW-Absatz-Standardschriftart111"/>
    <w:rsid w:val="008B6E00"/>
  </w:style>
  <w:style w:type="character" w:customStyle="1" w:styleId="102">
    <w:name w:val="Основной текст (10)_"/>
    <w:link w:val="103"/>
    <w:uiPriority w:val="99"/>
    <w:locked/>
    <w:rsid w:val="008B6E00"/>
    <w:rPr>
      <w:sz w:val="28"/>
      <w:szCs w:val="28"/>
      <w:shd w:val="clear" w:color="auto" w:fill="FFFFFF"/>
    </w:rPr>
  </w:style>
  <w:style w:type="paragraph" w:customStyle="1" w:styleId="103">
    <w:name w:val="Основной текст (10)"/>
    <w:basedOn w:val="a"/>
    <w:link w:val="102"/>
    <w:uiPriority w:val="99"/>
    <w:qFormat/>
    <w:rsid w:val="008B6E00"/>
    <w:pPr>
      <w:widowControl w:val="0"/>
      <w:shd w:val="clear" w:color="auto" w:fill="FFFFFF"/>
      <w:spacing w:before="420" w:line="322" w:lineRule="exact"/>
      <w:jc w:val="both"/>
    </w:pPr>
    <w:rPr>
      <w:sz w:val="28"/>
      <w:szCs w:val="28"/>
    </w:rPr>
  </w:style>
  <w:style w:type="character" w:customStyle="1" w:styleId="3c">
    <w:name w:val="Заголовок №3_"/>
    <w:link w:val="3d"/>
    <w:uiPriority w:val="99"/>
    <w:locked/>
    <w:rsid w:val="008B6E00"/>
    <w:rPr>
      <w:b/>
      <w:bCs/>
      <w:shd w:val="clear" w:color="auto" w:fill="FFFFFF"/>
    </w:rPr>
  </w:style>
  <w:style w:type="paragraph" w:customStyle="1" w:styleId="3d">
    <w:name w:val="Заголовок №3"/>
    <w:basedOn w:val="a"/>
    <w:link w:val="3c"/>
    <w:uiPriority w:val="99"/>
    <w:qFormat/>
    <w:rsid w:val="008B6E00"/>
    <w:pPr>
      <w:widowControl w:val="0"/>
      <w:shd w:val="clear" w:color="auto" w:fill="FFFFFF"/>
      <w:spacing w:line="278" w:lineRule="exact"/>
      <w:jc w:val="both"/>
      <w:outlineLvl w:val="2"/>
    </w:pPr>
    <w:rPr>
      <w:b/>
      <w:bCs/>
      <w:sz w:val="20"/>
      <w:szCs w:val="20"/>
    </w:rPr>
  </w:style>
  <w:style w:type="paragraph" w:customStyle="1" w:styleId="afffc">
    <w:name w:val="表内文字"/>
    <w:link w:val="Char"/>
    <w:rsid w:val="008B6E00"/>
    <w:pPr>
      <w:spacing w:beforeLines="20" w:afterLines="20" w:after="200"/>
      <w:jc w:val="both"/>
    </w:pPr>
    <w:rPr>
      <w:sz w:val="21"/>
      <w:lang w:bidi="ru-RU"/>
    </w:rPr>
  </w:style>
  <w:style w:type="character" w:customStyle="1" w:styleId="Char">
    <w:name w:val="表内文字 Char"/>
    <w:link w:val="afffc"/>
    <w:rsid w:val="008B6E00"/>
    <w:rPr>
      <w:sz w:val="21"/>
      <w:lang w:bidi="ru-RU"/>
    </w:rPr>
  </w:style>
  <w:style w:type="character" w:customStyle="1" w:styleId="WW8Num5z1">
    <w:name w:val="WW8Num5z1"/>
    <w:rsid w:val="008B6E00"/>
    <w:rPr>
      <w:rFonts w:ascii="Symbol" w:hAnsi="Symbol"/>
    </w:rPr>
  </w:style>
  <w:style w:type="paragraph" w:customStyle="1" w:styleId="afffd">
    <w:name w:val="Установа"/>
    <w:basedOn w:val="a"/>
    <w:rsid w:val="008B6E00"/>
    <w:pPr>
      <w:keepNext/>
      <w:keepLines/>
      <w:spacing w:before="120"/>
      <w:jc w:val="center"/>
    </w:pPr>
    <w:rPr>
      <w:rFonts w:ascii="Antiqua" w:hAnsi="Antiqua"/>
      <w:b/>
      <w:sz w:val="40"/>
      <w:szCs w:val="20"/>
      <w:lang w:val="uk-UA"/>
    </w:rPr>
  </w:style>
  <w:style w:type="paragraph" w:customStyle="1" w:styleId="Style24">
    <w:name w:val="Style24"/>
    <w:basedOn w:val="a"/>
    <w:uiPriority w:val="99"/>
    <w:rsid w:val="008B6E00"/>
    <w:pPr>
      <w:widowControl w:val="0"/>
      <w:autoSpaceDE w:val="0"/>
      <w:autoSpaceDN w:val="0"/>
      <w:adjustRightInd w:val="0"/>
    </w:pPr>
    <w:rPr>
      <w:lang w:val="uk-UA" w:eastAsia="uk-UA"/>
    </w:rPr>
  </w:style>
  <w:style w:type="character" w:customStyle="1" w:styleId="WW8Num9z1">
    <w:name w:val="WW8Num9z1"/>
    <w:rsid w:val="008B6E00"/>
    <w:rPr>
      <w:rFonts w:ascii="Courier New" w:hAnsi="Courier New"/>
    </w:rPr>
  </w:style>
  <w:style w:type="character" w:customStyle="1" w:styleId="WW8Num9z2">
    <w:name w:val="WW8Num9z2"/>
    <w:rsid w:val="008B6E00"/>
    <w:rPr>
      <w:rFonts w:ascii="Wingdings" w:hAnsi="Wingdings"/>
    </w:rPr>
  </w:style>
  <w:style w:type="paragraph" w:customStyle="1" w:styleId="1fb">
    <w:name w:val="Звичайний1"/>
    <w:rsid w:val="008B6E00"/>
    <w:pPr>
      <w:spacing w:line="276" w:lineRule="auto"/>
    </w:pPr>
    <w:rPr>
      <w:rFonts w:ascii="Arial" w:hAnsi="Arial" w:cs="Arial"/>
      <w:color w:val="000000"/>
      <w:sz w:val="22"/>
      <w:lang w:val="en-US" w:eastAsia="en-US"/>
    </w:rPr>
  </w:style>
  <w:style w:type="character" w:customStyle="1" w:styleId="10073">
    <w:name w:val="10073"/>
    <w:aliases w:val="baiaagaaboqcaaad+sqaaauhjqaaaaaaaaaaaaaaaaaaaaaaaaaaaaaaaaaaaaaaaaaaaaaaaaaaaaaaaaaaaaaaaaaaaaaaaaaaaaaaaaaaaaaaaaaaaaaaaaaaaaaaaaaaaaaaaaaaaaaaaaaaaaaaaaaaaaaaaaaaaaaaaaaaaaaaaaaaaaaaaaaaaaaaaaaaaaaaaaaaaaaaaaaaaaaaaaaaaaaaaaaaaaa"/>
    <w:basedOn w:val="a0"/>
    <w:rsid w:val="008B6E00"/>
  </w:style>
  <w:style w:type="paragraph" w:customStyle="1" w:styleId="9898">
    <w:name w:val="9898"/>
    <w:aliases w:val="baiaagaaboqcaaadryaaaaw9iaaaaaaaaaaaaaaaaaaaaaaaaaaaaaaaaaaaaaaaaaaaaaaaaaaaaaaaaaaaaaaaaaaaaaaaaaaaaaaaaaaaaaaaaaaaaaaaaaaaaaaaaaaaaaaaaaaaaaaaaaaaaaaaaaaaaaaaaaaaaaaaaaaaaaaaaaaaaaaaaaaaaaaaaaaaaaaaaaaaaaaaaaaaaaaaaaaaaaaaaaaaaaaa"/>
    <w:basedOn w:val="a"/>
    <w:rsid w:val="008B6E00"/>
    <w:pPr>
      <w:spacing w:before="100" w:beforeAutospacing="1" w:after="100" w:afterAutospacing="1"/>
    </w:pPr>
  </w:style>
  <w:style w:type="paragraph" w:customStyle="1" w:styleId="2529">
    <w:name w:val="2529"/>
    <w:aliases w:val="baiaagaaboqcaaad2auaaaxmbqaaaaaaaaaaaaaaaaaaaaaaaaaaaaaaaaaaaaaaaaaaaaaaaaaaaaaaaaaaaaaaaaaaaaaaaaaaaaaaaaaaaaaaaaaaaaaaaaaaaaaaaaaaaaaaaaaaaaaaaaaaaaaaaaaaaaaaaaaaaaaaaaaaaaaaaaaaaaaaaaaaaaaaaaaaaaaaaaaaaaaaaaaaaaaaaaaaaaaaaaaaaaaa"/>
    <w:basedOn w:val="a"/>
    <w:rsid w:val="008B6E00"/>
    <w:pPr>
      <w:spacing w:before="100" w:beforeAutospacing="1" w:after="100" w:afterAutospacing="1"/>
    </w:pPr>
  </w:style>
  <w:style w:type="paragraph" w:customStyle="1" w:styleId="1fc">
    <w:name w:val="Обычный (веб)1"/>
    <w:basedOn w:val="a"/>
    <w:uiPriority w:val="99"/>
    <w:rsid w:val="008B6E00"/>
    <w:pPr>
      <w:suppressAutoHyphens/>
      <w:spacing w:line="100" w:lineRule="atLeast"/>
    </w:pPr>
    <w:rPr>
      <w:kern w:val="1"/>
      <w:lang w:eastAsia="ar-SA"/>
    </w:rPr>
  </w:style>
  <w:style w:type="character" w:customStyle="1" w:styleId="4262">
    <w:name w:val="4262"/>
    <w:aliases w:val="baiaagaaboqcaaad3w4aaaxtdg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2893">
    <w:name w:val="2893"/>
    <w:aliases w:val="baiaagaaboqcaaadhgkaaawucq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3628">
    <w:name w:val="3628"/>
    <w:aliases w:val="baiaagaaboqcaaadzqwaaavzdaaaaaaaaaaaaaaaaaaaaaaaaaaaaaaaaaaaaaaaaaaaaaaaaaaaaaaaaaaaaaaaaaaaaaaaaaaaaaaaaaaaaaaaaaaaaaaaaaaaaaaaaaaaaaaaaaaaaaaaaaaaaaaaaaaaaaaaaaaaaaaaaaaaaaaaaaaaaaaaaaaaaaaaaaaaaaaaaaaaaaaaaaaaaaaaaaaaaaaaaaaaaaaa"/>
    <w:basedOn w:val="a0"/>
    <w:rsid w:val="008B6E00"/>
  </w:style>
  <w:style w:type="character" w:customStyle="1" w:styleId="xfm84215703">
    <w:name w:val="xfm_84215703"/>
    <w:rsid w:val="008B6E00"/>
  </w:style>
  <w:style w:type="paragraph" w:customStyle="1" w:styleId="TableParagraph">
    <w:name w:val="Table Paragraph"/>
    <w:basedOn w:val="a"/>
    <w:uiPriority w:val="1"/>
    <w:qFormat/>
    <w:rsid w:val="008B6E00"/>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119">
      <w:bodyDiv w:val="1"/>
      <w:marLeft w:val="0"/>
      <w:marRight w:val="0"/>
      <w:marTop w:val="0"/>
      <w:marBottom w:val="0"/>
      <w:divBdr>
        <w:top w:val="none" w:sz="0" w:space="0" w:color="auto"/>
        <w:left w:val="none" w:sz="0" w:space="0" w:color="auto"/>
        <w:bottom w:val="none" w:sz="0" w:space="0" w:color="auto"/>
        <w:right w:val="none" w:sz="0" w:space="0" w:color="auto"/>
      </w:divBdr>
      <w:divsChild>
        <w:div w:id="2047900213">
          <w:marLeft w:val="-1281"/>
          <w:marRight w:val="0"/>
          <w:marTop w:val="0"/>
          <w:marBottom w:val="0"/>
          <w:divBdr>
            <w:top w:val="none" w:sz="0" w:space="0" w:color="auto"/>
            <w:left w:val="none" w:sz="0" w:space="0" w:color="auto"/>
            <w:bottom w:val="none" w:sz="0" w:space="0" w:color="auto"/>
            <w:right w:val="none" w:sz="0" w:space="0" w:color="auto"/>
          </w:divBdr>
        </w:div>
      </w:divsChild>
    </w:div>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500394506">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609774288">
      <w:bodyDiv w:val="1"/>
      <w:marLeft w:val="0"/>
      <w:marRight w:val="0"/>
      <w:marTop w:val="0"/>
      <w:marBottom w:val="0"/>
      <w:divBdr>
        <w:top w:val="none" w:sz="0" w:space="0" w:color="auto"/>
        <w:left w:val="none" w:sz="0" w:space="0" w:color="auto"/>
        <w:bottom w:val="none" w:sz="0" w:space="0" w:color="auto"/>
        <w:right w:val="none" w:sz="0" w:space="0" w:color="auto"/>
      </w:divBdr>
    </w:div>
    <w:div w:id="668991847">
      <w:bodyDiv w:val="1"/>
      <w:marLeft w:val="0"/>
      <w:marRight w:val="0"/>
      <w:marTop w:val="0"/>
      <w:marBottom w:val="0"/>
      <w:divBdr>
        <w:top w:val="none" w:sz="0" w:space="0" w:color="auto"/>
        <w:left w:val="none" w:sz="0" w:space="0" w:color="auto"/>
        <w:bottom w:val="none" w:sz="0" w:space="0" w:color="auto"/>
        <w:right w:val="none" w:sz="0" w:space="0" w:color="auto"/>
      </w:divBdr>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856964421">
      <w:bodyDiv w:val="1"/>
      <w:marLeft w:val="0"/>
      <w:marRight w:val="0"/>
      <w:marTop w:val="0"/>
      <w:marBottom w:val="0"/>
      <w:divBdr>
        <w:top w:val="none" w:sz="0" w:space="0" w:color="auto"/>
        <w:left w:val="none" w:sz="0" w:space="0" w:color="auto"/>
        <w:bottom w:val="none" w:sz="0" w:space="0" w:color="auto"/>
        <w:right w:val="none" w:sz="0" w:space="0" w:color="auto"/>
      </w:divBdr>
    </w:div>
    <w:div w:id="900092196">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1103451857">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409645768">
      <w:bodyDiv w:val="1"/>
      <w:marLeft w:val="0"/>
      <w:marRight w:val="0"/>
      <w:marTop w:val="0"/>
      <w:marBottom w:val="0"/>
      <w:divBdr>
        <w:top w:val="none" w:sz="0" w:space="0" w:color="auto"/>
        <w:left w:val="none" w:sz="0" w:space="0" w:color="auto"/>
        <w:bottom w:val="none" w:sz="0" w:space="0" w:color="auto"/>
        <w:right w:val="none" w:sz="0" w:space="0" w:color="auto"/>
      </w:divBdr>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0166310">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1973707886">
      <w:bodyDiv w:val="1"/>
      <w:marLeft w:val="0"/>
      <w:marRight w:val="0"/>
      <w:marTop w:val="0"/>
      <w:marBottom w:val="0"/>
      <w:divBdr>
        <w:top w:val="none" w:sz="0" w:space="0" w:color="auto"/>
        <w:left w:val="none" w:sz="0" w:space="0" w:color="auto"/>
        <w:bottom w:val="none" w:sz="0" w:space="0" w:color="auto"/>
        <w:right w:val="none" w:sz="0" w:space="0" w:color="auto"/>
      </w:divBdr>
    </w:div>
    <w:div w:id="2015376475">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D2CB-B096-445E-B394-1B65221E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17099</TotalTime>
  <Pages>38</Pages>
  <Words>11987</Words>
  <Characters>68330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80157</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dc:creator>
  <cp:lastModifiedBy>SuperUser</cp:lastModifiedBy>
  <cp:revision>225</cp:revision>
  <cp:lastPrinted>2021-09-07T08:21:00Z</cp:lastPrinted>
  <dcterms:created xsi:type="dcterms:W3CDTF">2023-02-06T16:10:00Z</dcterms:created>
  <dcterms:modified xsi:type="dcterms:W3CDTF">2023-04-29T14:25:00Z</dcterms:modified>
</cp:coreProperties>
</file>