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34" w:rsidRPr="00A34639" w:rsidRDefault="0091791C" w:rsidP="00A34639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Pr="00FA2234"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24"/>
          <w:szCs w:val="24"/>
          <w:lang w:eastAsia="ru-RU"/>
        </w:rPr>
        <w:t>Ґ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РУНТУВАННЯ ТЕХНІЧНИХ ТА ЯКІСНИХ ХАРАКТЕРИСТИК ПРЕДМЕТА ЗАКУПІВЛІ, РОЗМІРУ БЮДЖЕТНОГО ПРИЗНАЧЕННЯ , ОЧІКУВАНОЇ ВАРТОСТІ ПРЕДМЕТА ЗАКУПІВЛІ</w:t>
      </w:r>
      <w:r w:rsidRPr="00FA2234"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24"/>
          <w:szCs w:val="24"/>
          <w:lang w:eastAsia="ru-RU"/>
        </w:rPr>
        <w:t xml:space="preserve"> </w:t>
      </w:r>
    </w:p>
    <w:p w:rsidR="00FA2234" w:rsidRDefault="00FA2234" w:rsidP="00A34639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A22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A223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A22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223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A2234">
        <w:rPr>
          <w:rFonts w:ascii="Times New Roman" w:hAnsi="Times New Roman" w:cs="Times New Roman"/>
          <w:sz w:val="24"/>
          <w:szCs w:val="24"/>
        </w:rPr>
        <w:t xml:space="preserve"> пункту </w:t>
      </w:r>
      <w:r w:rsidR="00FC5DEA" w:rsidRPr="00FC5DEA">
        <w:rPr>
          <w:rFonts w:ascii="Times New Roman" w:hAnsi="Times New Roman" w:cs="Times New Roman"/>
          <w:sz w:val="24"/>
          <w:szCs w:val="24"/>
        </w:rPr>
        <w:t>4</w:t>
      </w:r>
      <w:r w:rsidR="00FC5DEA" w:rsidRPr="00FC5DE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FA2234">
        <w:rPr>
          <w:rFonts w:ascii="Times New Roman" w:hAnsi="Times New Roman" w:cs="Times New Roman"/>
          <w:sz w:val="24"/>
          <w:szCs w:val="24"/>
        </w:rPr>
        <w:t xml:space="preserve"> постанови КМУ </w:t>
      </w:r>
      <w:proofErr w:type="spellStart"/>
      <w:r w:rsidRPr="00FA223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A2234">
        <w:rPr>
          <w:rFonts w:ascii="Times New Roman" w:hAnsi="Times New Roman" w:cs="Times New Roman"/>
          <w:sz w:val="24"/>
          <w:szCs w:val="24"/>
        </w:rPr>
        <w:t xml:space="preserve"> 11.10.2016 № 710 «Про </w:t>
      </w:r>
      <w:proofErr w:type="spellStart"/>
      <w:r w:rsidRPr="00FA2234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FA2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FA2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4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FA2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4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FA223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FA2234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FA2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4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FA2234">
        <w:rPr>
          <w:rFonts w:ascii="Times New Roman" w:hAnsi="Times New Roman" w:cs="Times New Roman"/>
          <w:sz w:val="24"/>
          <w:szCs w:val="24"/>
        </w:rPr>
        <w:t>))</w:t>
      </w:r>
    </w:p>
    <w:p w:rsidR="005F52AD" w:rsidRPr="005F52AD" w:rsidRDefault="005F52AD" w:rsidP="00FA2234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3D1AF0" w:rsidRDefault="00FA2234" w:rsidP="00A3463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3D1AF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3D1AF0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</w:t>
      </w:r>
      <w:r w:rsidRPr="003D1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1AF0">
        <w:rPr>
          <w:rFonts w:ascii="Times New Roman" w:hAnsi="Times New Roman" w:cs="Times New Roman"/>
          <w:b/>
          <w:sz w:val="24"/>
          <w:szCs w:val="24"/>
          <w:lang w:val="uk-UA"/>
        </w:rPr>
        <w:t>формувань, його категорія:</w:t>
      </w:r>
      <w:r w:rsidRPr="003D1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5DEA" w:rsidRPr="003D1AF0">
        <w:rPr>
          <w:rFonts w:ascii="Times New Roman" w:hAnsi="Times New Roman" w:cs="Times New Roman"/>
          <w:sz w:val="24"/>
          <w:szCs w:val="24"/>
          <w:lang w:val="uk-UA"/>
        </w:rPr>
        <w:t>Державна установа «Дніпровська виправна колонія (№89)»</w:t>
      </w:r>
      <w:r w:rsidRPr="003D1AF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FC5DEA" w:rsidRPr="003D1AF0">
        <w:rPr>
          <w:rFonts w:ascii="Times New Roman" w:hAnsi="Times New Roman" w:cs="Times New Roman"/>
          <w:sz w:val="24"/>
          <w:szCs w:val="24"/>
          <w:lang w:val="uk-UA"/>
        </w:rPr>
        <w:t>вул. Данила Галицького,1</w:t>
      </w:r>
      <w:r w:rsidR="003D1AF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D1AF0">
        <w:rPr>
          <w:rFonts w:ascii="Times New Roman" w:hAnsi="Times New Roman" w:cs="Times New Roman"/>
          <w:sz w:val="24"/>
          <w:szCs w:val="24"/>
        </w:rPr>
        <w:t xml:space="preserve">м. </w:t>
      </w:r>
      <w:r w:rsidR="00FC5DEA" w:rsidRPr="003D1AF0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r w:rsidRPr="003D1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548B">
        <w:rPr>
          <w:rFonts w:ascii="Times New Roman" w:hAnsi="Times New Roman" w:cs="Times New Roman"/>
          <w:sz w:val="24"/>
          <w:szCs w:val="24"/>
          <w:lang w:val="uk-UA"/>
        </w:rPr>
        <w:t>Дніпропеторвська</w:t>
      </w:r>
      <w:proofErr w:type="spellEnd"/>
      <w:r w:rsidR="00D0548B">
        <w:rPr>
          <w:rFonts w:ascii="Times New Roman" w:hAnsi="Times New Roman" w:cs="Times New Roman"/>
          <w:sz w:val="24"/>
          <w:szCs w:val="24"/>
          <w:lang w:val="uk-UA"/>
        </w:rPr>
        <w:t xml:space="preserve"> обл., Україна,  </w:t>
      </w:r>
      <w:r w:rsidR="00FC5DEA" w:rsidRPr="003D1AF0">
        <w:rPr>
          <w:rFonts w:ascii="Times New Roman" w:hAnsi="Times New Roman" w:cs="Times New Roman"/>
          <w:sz w:val="24"/>
          <w:szCs w:val="24"/>
          <w:lang w:val="uk-UA"/>
        </w:rPr>
        <w:t>49102</w:t>
      </w:r>
      <w:r w:rsidRPr="003D1AF0">
        <w:rPr>
          <w:rFonts w:ascii="Times New Roman" w:hAnsi="Times New Roman" w:cs="Times New Roman"/>
          <w:sz w:val="24"/>
          <w:szCs w:val="24"/>
        </w:rPr>
        <w:t xml:space="preserve">; </w:t>
      </w:r>
      <w:r w:rsidR="00D054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3D1AF0">
        <w:rPr>
          <w:rFonts w:ascii="Times New Roman" w:hAnsi="Times New Roman" w:cs="Times New Roman"/>
          <w:sz w:val="24"/>
          <w:szCs w:val="24"/>
        </w:rPr>
        <w:t xml:space="preserve">код за ЄДРПОУ – </w:t>
      </w:r>
      <w:r w:rsidR="003D1AF0" w:rsidRPr="003D1AF0">
        <w:rPr>
          <w:rFonts w:ascii="Times New Roman" w:hAnsi="Times New Roman" w:cs="Times New Roman"/>
          <w:sz w:val="24"/>
          <w:szCs w:val="24"/>
          <w:lang w:val="uk-UA"/>
        </w:rPr>
        <w:t>08562909</w:t>
      </w:r>
      <w:r w:rsidRPr="003D1AF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D1AF0">
        <w:rPr>
          <w:rFonts w:ascii="Times New Roman" w:hAnsi="Times New Roman" w:cs="Times New Roman"/>
          <w:sz w:val="24"/>
          <w:szCs w:val="24"/>
        </w:rPr>
        <w:t>категорія</w:t>
      </w:r>
      <w:proofErr w:type="spellEnd"/>
      <w:r w:rsidRPr="003D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AF0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3D1AF0">
        <w:rPr>
          <w:rFonts w:ascii="Times New Roman" w:hAnsi="Times New Roman" w:cs="Times New Roman"/>
          <w:sz w:val="24"/>
          <w:szCs w:val="24"/>
        </w:rPr>
        <w:t xml:space="preserve"> – </w:t>
      </w:r>
      <w:r w:rsidR="003D1AF0">
        <w:rPr>
          <w:rFonts w:ascii="Times New Roman" w:hAnsi="Times New Roman" w:cs="Times New Roman"/>
          <w:sz w:val="24"/>
          <w:szCs w:val="24"/>
          <w:lang w:val="uk-UA"/>
        </w:rPr>
        <w:t>державна установа</w:t>
      </w:r>
      <w:r w:rsidRPr="003D1AF0">
        <w:rPr>
          <w:rFonts w:ascii="Times New Roman" w:hAnsi="Times New Roman" w:cs="Times New Roman"/>
          <w:sz w:val="24"/>
          <w:szCs w:val="24"/>
        </w:rPr>
        <w:t xml:space="preserve">. </w:t>
      </w:r>
      <w:r w:rsidR="003D1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D1AF0" w:rsidRDefault="003D1AF0" w:rsidP="00A3463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802A9C" w:rsidRPr="00F063EB" w:rsidRDefault="00FA2234" w:rsidP="00802A9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1AF0">
        <w:rPr>
          <w:rFonts w:ascii="Times New Roman" w:hAnsi="Times New Roman" w:cs="Times New Roman"/>
          <w:b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3D1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1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63EB" w:rsidRPr="00F063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код ДК 021:2015 – </w:t>
      </w:r>
      <w:r w:rsidR="000261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65110000-7 – Послуги з розподілу</w:t>
      </w:r>
      <w:r w:rsidR="00F063EB" w:rsidRPr="00F063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води </w:t>
      </w:r>
      <w:r w:rsidR="00802A9C" w:rsidRPr="00F063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0261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розподіл</w:t>
      </w:r>
      <w:r w:rsidR="00026193" w:rsidRPr="00F063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води</w:t>
      </w:r>
      <w:r w:rsidR="00802A9C" w:rsidRPr="00F063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) (Закупівля  послуги з </w:t>
      </w:r>
      <w:r w:rsidR="000261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розподілу</w:t>
      </w:r>
      <w:r w:rsidR="00026193" w:rsidRPr="00F063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води</w:t>
      </w:r>
      <w:r w:rsidR="00802A9C" w:rsidRPr="00F063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 Державної установи «Дніпровська виправна колонія (№89)», за адресою: 49102,Україна, вул. Данила Галицького,1, Дніпропетровська обл., м. Дніпро).</w:t>
      </w:r>
    </w:p>
    <w:p w:rsidR="002342B7" w:rsidRPr="00F063EB" w:rsidRDefault="002342B7" w:rsidP="00802A9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D1AF0" w:rsidRPr="00452E25" w:rsidRDefault="00FA2234" w:rsidP="00A3463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3D1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1A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  <w:r w:rsidRPr="006B42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— </w:t>
      </w:r>
      <w:r w:rsidRPr="006B4254">
        <w:rPr>
          <w:rFonts w:ascii="Times New Roman" w:hAnsi="Times New Roman" w:cs="Times New Roman"/>
          <w:b/>
          <w:sz w:val="24"/>
          <w:szCs w:val="24"/>
        </w:rPr>
        <w:t>UA</w:t>
      </w:r>
      <w:r w:rsidR="008E0A5B" w:rsidRPr="006B42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C15F9" w:rsidRPr="006B4254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6B4254">
        <w:rPr>
          <w:rFonts w:ascii="Times New Roman" w:hAnsi="Times New Roman" w:cs="Times New Roman"/>
          <w:b/>
          <w:sz w:val="24"/>
          <w:szCs w:val="24"/>
          <w:lang w:val="uk-UA"/>
        </w:rPr>
        <w:t>2023-</w:t>
      </w:r>
      <w:r w:rsidR="001B7DB6" w:rsidRPr="006B425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6B4254" w:rsidRPr="006B425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6B4254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6B4254" w:rsidRPr="006B4254">
        <w:rPr>
          <w:rFonts w:ascii="Times New Roman" w:hAnsi="Times New Roman" w:cs="Times New Roman"/>
          <w:b/>
          <w:sz w:val="24"/>
          <w:szCs w:val="24"/>
          <w:lang w:val="uk-UA"/>
        </w:rPr>
        <w:t>27</w:t>
      </w:r>
      <w:r w:rsidRPr="006B4254">
        <w:rPr>
          <w:rFonts w:ascii="Times New Roman" w:hAnsi="Times New Roman" w:cs="Times New Roman"/>
          <w:b/>
          <w:sz w:val="24"/>
          <w:szCs w:val="24"/>
          <w:lang w:val="uk-UA"/>
        </w:rPr>
        <w:t>-0</w:t>
      </w:r>
      <w:r w:rsidR="00D0548B" w:rsidRPr="006B4254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6B4254" w:rsidRPr="006B4254">
        <w:rPr>
          <w:rFonts w:ascii="Times New Roman" w:hAnsi="Times New Roman" w:cs="Times New Roman"/>
          <w:b/>
          <w:sz w:val="24"/>
          <w:szCs w:val="24"/>
          <w:lang w:val="uk-UA"/>
        </w:rPr>
        <w:t>5493</w:t>
      </w:r>
      <w:r w:rsidRPr="006B4254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6B4254">
        <w:rPr>
          <w:rFonts w:ascii="Times New Roman" w:hAnsi="Times New Roman" w:cs="Times New Roman"/>
          <w:b/>
          <w:sz w:val="24"/>
          <w:szCs w:val="24"/>
        </w:rPr>
        <w:t>a</w:t>
      </w:r>
    </w:p>
    <w:p w:rsidR="003D1AF0" w:rsidRPr="00FD3B00" w:rsidRDefault="003D1AF0" w:rsidP="00A3463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4A482B" w:rsidRPr="00FD3B00" w:rsidRDefault="00FA2234" w:rsidP="006E546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3D1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0B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</w:t>
      </w:r>
      <w:r w:rsidRPr="004E5772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</w:t>
      </w:r>
      <w:r w:rsidRPr="004E577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063EB" w:rsidRPr="00FD3B00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життєвих потреб у водопостачанні для засудж</w:t>
      </w:r>
      <w:r w:rsidR="00210D45" w:rsidRPr="00FD3B00">
        <w:rPr>
          <w:rFonts w:ascii="Times New Roman" w:hAnsi="Times New Roman" w:cs="Times New Roman"/>
          <w:sz w:val="24"/>
          <w:szCs w:val="24"/>
          <w:lang w:val="uk-UA"/>
        </w:rPr>
        <w:t xml:space="preserve">ених та співробітників </w:t>
      </w:r>
      <w:r w:rsidR="00AE4BC4" w:rsidRPr="00FD3B00">
        <w:rPr>
          <w:rFonts w:ascii="Times New Roman" w:hAnsi="Times New Roman" w:cs="Times New Roman"/>
          <w:sz w:val="24"/>
          <w:szCs w:val="24"/>
          <w:lang w:val="uk-UA"/>
        </w:rPr>
        <w:t xml:space="preserve"> ДУ «Д</w:t>
      </w:r>
      <w:r w:rsidR="006E5469" w:rsidRPr="00FD3B00">
        <w:rPr>
          <w:rFonts w:ascii="Times New Roman" w:hAnsi="Times New Roman" w:cs="Times New Roman"/>
          <w:sz w:val="24"/>
          <w:szCs w:val="24"/>
          <w:lang w:val="uk-UA"/>
        </w:rPr>
        <w:t xml:space="preserve">ніпровська </w:t>
      </w:r>
      <w:r w:rsidR="00AE4BC4" w:rsidRPr="00FD3B00">
        <w:rPr>
          <w:rFonts w:ascii="Times New Roman" w:hAnsi="Times New Roman" w:cs="Times New Roman"/>
          <w:sz w:val="24"/>
          <w:szCs w:val="24"/>
          <w:lang w:val="uk-UA"/>
        </w:rPr>
        <w:t>ВК(№89)»</w:t>
      </w:r>
      <w:r w:rsidR="00210D45" w:rsidRPr="00FD3B0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063EB" w:rsidRPr="00FD3B0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07150B" w:rsidRPr="00FD3B0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A550F0" w:rsidRPr="00FD3B00">
        <w:rPr>
          <w:rFonts w:ascii="Times New Roman" w:hAnsi="Times New Roman" w:cs="Times New Roman"/>
          <w:sz w:val="24"/>
          <w:szCs w:val="24"/>
          <w:lang w:val="uk-UA"/>
        </w:rPr>
        <w:t xml:space="preserve">виникає нагальна потреба у закупівлі </w:t>
      </w:r>
      <w:r w:rsidR="002342B7" w:rsidRPr="00FD3B00">
        <w:rPr>
          <w:rFonts w:ascii="Times New Roman" w:hAnsi="Times New Roman" w:cs="Times New Roman"/>
          <w:sz w:val="24"/>
          <w:szCs w:val="24"/>
          <w:lang w:val="uk-UA"/>
        </w:rPr>
        <w:t xml:space="preserve">послуги </w:t>
      </w:r>
      <w:r w:rsidR="00802A9C" w:rsidRPr="00FD3B00">
        <w:rPr>
          <w:rFonts w:ascii="Times New Roman" w:hAnsi="Times New Roman" w:cs="Times New Roman"/>
          <w:sz w:val="24"/>
          <w:szCs w:val="24"/>
          <w:lang w:val="uk-UA"/>
        </w:rPr>
        <w:t>ДК 021:2015:</w:t>
      </w:r>
      <w:r w:rsidR="00F063EB" w:rsidRPr="00FD3B00">
        <w:rPr>
          <w:rFonts w:ascii="Times New Roman" w:hAnsi="Times New Roman" w:cs="Times New Roman"/>
          <w:sz w:val="24"/>
          <w:szCs w:val="24"/>
          <w:lang w:val="uk-UA"/>
        </w:rPr>
        <w:t xml:space="preserve"> 65110000</w:t>
      </w:r>
      <w:r w:rsidR="00802A9C" w:rsidRPr="00FD3B00">
        <w:rPr>
          <w:rFonts w:ascii="Times New Roman" w:hAnsi="Times New Roman" w:cs="Times New Roman"/>
          <w:sz w:val="24"/>
          <w:szCs w:val="24"/>
          <w:lang w:val="uk-UA"/>
        </w:rPr>
        <w:t xml:space="preserve">-7- </w:t>
      </w:r>
      <w:r w:rsidR="00F063EB" w:rsidRPr="00FD3B00">
        <w:rPr>
          <w:rFonts w:ascii="Times New Roman" w:hAnsi="Times New Roman" w:cs="Times New Roman"/>
          <w:sz w:val="24"/>
          <w:szCs w:val="24"/>
          <w:lang w:val="uk-UA"/>
        </w:rPr>
        <w:t>Послуги з розподілу води (</w:t>
      </w:r>
      <w:r w:rsidR="007D404F" w:rsidRPr="00FD3B00">
        <w:rPr>
          <w:rFonts w:ascii="Times New Roman" w:hAnsi="Times New Roman" w:cs="Times New Roman"/>
          <w:sz w:val="24"/>
          <w:szCs w:val="24"/>
          <w:lang w:val="uk-UA"/>
        </w:rPr>
        <w:t>розподіл води</w:t>
      </w:r>
      <w:r w:rsidR="00F063EB" w:rsidRPr="00FD3B00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802A9C" w:rsidRPr="00FD3B00">
        <w:rPr>
          <w:rFonts w:ascii="Times New Roman" w:hAnsi="Times New Roman" w:cs="Times New Roman"/>
          <w:sz w:val="24"/>
          <w:szCs w:val="24"/>
          <w:lang w:val="uk-UA"/>
        </w:rPr>
        <w:t>(Закупівля  послуги з розподілу води для  Державної установи</w:t>
      </w:r>
      <w:r w:rsidR="00F063EB" w:rsidRPr="00FD3B00">
        <w:rPr>
          <w:rFonts w:ascii="Times New Roman" w:hAnsi="Times New Roman" w:cs="Times New Roman"/>
          <w:sz w:val="24"/>
          <w:szCs w:val="24"/>
          <w:lang w:val="uk-UA"/>
        </w:rPr>
        <w:t xml:space="preserve"> «Дніпровська виправна колонія (№89)», за адресою: 49102,Україна, вул. Данила Галицького,1, Дніпропетровська обл., м. Дніпро)</w:t>
      </w:r>
      <w:r w:rsidR="00802A9C" w:rsidRPr="00FD3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63EB" w:rsidRPr="00FD3B0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A482B" w:rsidRPr="00FD3B0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802A9C" w:rsidRPr="00FD3B00" w:rsidRDefault="00AE4BC4" w:rsidP="006E546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D3B0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063EB" w:rsidRPr="00FD3B0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802A9C" w:rsidRPr="00FD3B00">
        <w:rPr>
          <w:rFonts w:ascii="Times New Roman" w:hAnsi="Times New Roman" w:cs="Times New Roman"/>
          <w:sz w:val="24"/>
          <w:szCs w:val="24"/>
          <w:lang w:val="uk-UA"/>
        </w:rPr>
        <w:t>ехнічні та якісні  характеристики предмета закупівлі</w:t>
      </w:r>
      <w:r w:rsidR="00802A9C" w:rsidRPr="00FD3B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02A9C" w:rsidRPr="00FD3B00">
        <w:rPr>
          <w:rFonts w:ascii="Times New Roman" w:hAnsi="Times New Roman" w:cs="Times New Roman"/>
          <w:sz w:val="24"/>
          <w:szCs w:val="24"/>
          <w:lang w:val="uk-UA"/>
        </w:rPr>
        <w:t>визначені відповідно до потреб замовника та з урахуванням вимог нормативних документів у сфері водопостачання.</w:t>
      </w:r>
    </w:p>
    <w:p w:rsidR="002342B7" w:rsidRPr="00FD3B00" w:rsidRDefault="00AE4BC4" w:rsidP="006E546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D3B0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proofErr w:type="gramStart"/>
      <w:r w:rsidR="00210D45" w:rsidRPr="00FD3B00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="00210D45" w:rsidRPr="00FD3B00">
        <w:rPr>
          <w:rFonts w:ascii="Times New Roman" w:hAnsi="Times New Roman" w:cs="Times New Roman"/>
          <w:sz w:val="24"/>
          <w:szCs w:val="24"/>
        </w:rPr>
        <w:t>ічні</w:t>
      </w:r>
      <w:proofErr w:type="spellEnd"/>
      <w:r w:rsidR="00210D45" w:rsidRPr="00FD3B0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10D45" w:rsidRPr="00FD3B00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="00210D45" w:rsidRPr="00FD3B00">
        <w:rPr>
          <w:rFonts w:ascii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 w:rsidR="00210D45" w:rsidRPr="00FD3B00">
        <w:rPr>
          <w:rFonts w:ascii="Times New Roman" w:hAnsi="Times New Roman" w:cs="Times New Roman"/>
          <w:sz w:val="24"/>
          <w:szCs w:val="24"/>
        </w:rPr>
        <w:t>встановлюються</w:t>
      </w:r>
      <w:proofErr w:type="spellEnd"/>
      <w:r w:rsidR="00210D45" w:rsidRPr="00FD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D45" w:rsidRPr="00FD3B00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210D45" w:rsidRPr="00FD3B00">
        <w:rPr>
          <w:rFonts w:ascii="Times New Roman" w:hAnsi="Times New Roman" w:cs="Times New Roman"/>
          <w:sz w:val="24"/>
          <w:szCs w:val="24"/>
        </w:rPr>
        <w:t xml:space="preserve"> до постанови КМУ </w:t>
      </w:r>
      <w:proofErr w:type="spellStart"/>
      <w:r w:rsidR="00210D45" w:rsidRPr="00FD3B0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210D45" w:rsidRPr="00FD3B0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210D45" w:rsidRPr="00FD3B00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="00210D45" w:rsidRPr="00FD3B00">
        <w:rPr>
          <w:rFonts w:ascii="Times New Roman" w:hAnsi="Times New Roman" w:cs="Times New Roman"/>
          <w:sz w:val="24"/>
          <w:szCs w:val="24"/>
        </w:rPr>
        <w:t xml:space="preserve"> 2019 р. № 690 «Про </w:t>
      </w:r>
      <w:proofErr w:type="spellStart"/>
      <w:r w:rsidR="00210D45" w:rsidRPr="00FD3B00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210D45" w:rsidRPr="00FD3B00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="00210D45" w:rsidRPr="00FD3B0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210D45" w:rsidRPr="00FD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D45" w:rsidRPr="00FD3B0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210D45" w:rsidRPr="00FD3B0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210D45" w:rsidRPr="00FD3B00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="00210D45" w:rsidRPr="00FD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D45" w:rsidRPr="00FD3B00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="00210D45" w:rsidRPr="00FD3B0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10D45" w:rsidRPr="00FD3B00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="00210D45" w:rsidRPr="00FD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D45" w:rsidRPr="00FD3B00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="00210D45" w:rsidRPr="00FD3B0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210D45" w:rsidRPr="00FD3B00">
        <w:rPr>
          <w:rFonts w:ascii="Times New Roman" w:hAnsi="Times New Roman" w:cs="Times New Roman"/>
          <w:sz w:val="24"/>
          <w:szCs w:val="24"/>
        </w:rPr>
        <w:t>типових</w:t>
      </w:r>
      <w:proofErr w:type="spellEnd"/>
      <w:r w:rsidR="00210D45" w:rsidRPr="00FD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D45" w:rsidRPr="00FD3B00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="00210D45" w:rsidRPr="00FD3B0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210D45" w:rsidRPr="00FD3B0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210D45" w:rsidRPr="00FD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D45" w:rsidRPr="00FD3B0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210D45" w:rsidRPr="00FD3B0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210D45" w:rsidRPr="00FD3B00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="00210D45" w:rsidRPr="00FD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D45" w:rsidRPr="00FD3B00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="00210D45" w:rsidRPr="00FD3B0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10D45" w:rsidRPr="00FD3B00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="00210D45" w:rsidRPr="00FD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D45" w:rsidRPr="00FD3B00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="00210D45" w:rsidRPr="00FD3B00">
        <w:rPr>
          <w:rFonts w:ascii="Times New Roman" w:hAnsi="Times New Roman" w:cs="Times New Roman"/>
          <w:sz w:val="24"/>
          <w:szCs w:val="24"/>
        </w:rPr>
        <w:t>»</w:t>
      </w:r>
      <w:r w:rsidRPr="00FD3B0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10D45" w:rsidRPr="00FD3B00" w:rsidRDefault="00210D45" w:rsidP="006E546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802A9C" w:rsidRPr="00F063EB" w:rsidRDefault="00FA2234" w:rsidP="00AB0E0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CC65C3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розміру бюджетного призначення</w:t>
      </w:r>
      <w:r w:rsidRPr="00CC65C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  <w:r w:rsidRPr="00CC65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02A9C" w:rsidRPr="00F063EB">
        <w:rPr>
          <w:rFonts w:ascii="Times New Roman" w:hAnsi="Times New Roman" w:cs="Times New Roman"/>
          <w:sz w:val="24"/>
          <w:szCs w:val="24"/>
          <w:lang w:val="uk-UA"/>
        </w:rPr>
        <w:t>розмір бюджетного призначення  визначено Наказом Міністерства фінанс</w:t>
      </w:r>
      <w:r w:rsidR="00AB0E03">
        <w:rPr>
          <w:rFonts w:ascii="Times New Roman" w:hAnsi="Times New Roman" w:cs="Times New Roman"/>
          <w:sz w:val="24"/>
          <w:szCs w:val="24"/>
          <w:lang w:val="uk-UA"/>
        </w:rPr>
        <w:t>ів України 28.01.2002 р. № 57 (</w:t>
      </w:r>
      <w:r w:rsidR="00802A9C" w:rsidRPr="00F063EB">
        <w:rPr>
          <w:rFonts w:ascii="Times New Roman" w:hAnsi="Times New Roman" w:cs="Times New Roman"/>
          <w:sz w:val="24"/>
          <w:szCs w:val="24"/>
          <w:lang w:val="uk-UA"/>
        </w:rPr>
        <w:t>у редакції наказу Міністерства фінансів України 04.12.2015 р. № 1118 на 202</w:t>
      </w:r>
      <w:r w:rsidR="00C74ED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02A9C" w:rsidRPr="00F063EB">
        <w:rPr>
          <w:rFonts w:ascii="Times New Roman" w:hAnsi="Times New Roman" w:cs="Times New Roman"/>
          <w:sz w:val="24"/>
          <w:szCs w:val="24"/>
          <w:lang w:val="uk-UA"/>
        </w:rPr>
        <w:t xml:space="preserve"> рік» за  КЕКВ 227</w:t>
      </w:r>
      <w:r w:rsidR="008A756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02A9C" w:rsidRPr="00F063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63EB" w:rsidRPr="00F06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"Оплата водопостачання та водовідведення"</w:t>
      </w:r>
      <w:r w:rsidR="00802A9C" w:rsidRPr="00F063EB">
        <w:rPr>
          <w:rFonts w:ascii="Times New Roman" w:hAnsi="Times New Roman" w:cs="Times New Roman"/>
          <w:sz w:val="24"/>
          <w:szCs w:val="24"/>
          <w:lang w:val="uk-UA"/>
        </w:rPr>
        <w:t>відповідно до кошторису на 202</w:t>
      </w:r>
      <w:r w:rsidR="00452E2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02A9C" w:rsidRPr="00F063EB">
        <w:rPr>
          <w:rFonts w:ascii="Times New Roman" w:hAnsi="Times New Roman" w:cs="Times New Roman"/>
          <w:sz w:val="24"/>
          <w:szCs w:val="24"/>
          <w:lang w:val="uk-UA"/>
        </w:rPr>
        <w:t xml:space="preserve"> р. Очікувана вартість предмета закупівлі розрахована виходячи з річної потреби послуг з розподілу води. </w:t>
      </w:r>
    </w:p>
    <w:p w:rsidR="00660B69" w:rsidRPr="00660B69" w:rsidRDefault="00660B69" w:rsidP="00A3463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660B69" w:rsidRPr="00FD3B00" w:rsidRDefault="00FA2234" w:rsidP="00A3463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CC65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50F0">
        <w:rPr>
          <w:rFonts w:ascii="Times New Roman" w:hAnsi="Times New Roman" w:cs="Times New Roman"/>
          <w:b/>
          <w:sz w:val="24"/>
          <w:szCs w:val="24"/>
          <w:lang w:val="uk-UA"/>
        </w:rPr>
        <w:t>6. Очікувана вартість предмета закупівлі</w:t>
      </w:r>
      <w:r w:rsidRPr="00A550F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  <w:r w:rsidRPr="00A550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B7DB6" w:rsidRPr="00A550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747E3">
        <w:rPr>
          <w:rFonts w:ascii="Times New Roman" w:hAnsi="Times New Roman" w:cs="Times New Roman"/>
          <w:sz w:val="24"/>
          <w:szCs w:val="24"/>
          <w:lang w:val="uk-UA"/>
        </w:rPr>
        <w:t>522</w:t>
      </w:r>
      <w:r w:rsidR="00EC347A" w:rsidRPr="00FD3B00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747E3">
        <w:rPr>
          <w:rFonts w:ascii="Times New Roman" w:hAnsi="Times New Roman" w:cs="Times New Roman"/>
          <w:sz w:val="24"/>
          <w:szCs w:val="24"/>
          <w:lang w:val="uk-UA"/>
        </w:rPr>
        <w:t>892</w:t>
      </w:r>
      <w:r w:rsidR="00EC347A" w:rsidRPr="00FD3B0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747E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EC347A" w:rsidRPr="00FD3B0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FD3B00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EC347A" w:rsidRPr="00FD3B0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D3B0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C74EDD" w:rsidRPr="00C74EDD">
        <w:rPr>
          <w:rFonts w:ascii="Times New Roman" w:hAnsi="Times New Roman" w:cs="Times New Roman"/>
          <w:sz w:val="24"/>
          <w:szCs w:val="24"/>
          <w:lang w:val="uk-UA"/>
        </w:rPr>
        <w:t xml:space="preserve">п'ятсот двадцять дві тисячі вісімсот дев'яносто дві гривні, </w:t>
      </w:r>
      <w:r w:rsidR="003F6D77" w:rsidRPr="00FD3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4ED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A550F0" w:rsidRPr="00FD3B00">
        <w:rPr>
          <w:rFonts w:ascii="Times New Roman" w:hAnsi="Times New Roman" w:cs="Times New Roman"/>
          <w:sz w:val="24"/>
          <w:szCs w:val="24"/>
          <w:lang w:val="uk-UA"/>
        </w:rPr>
        <w:t xml:space="preserve">0 коп. </w:t>
      </w:r>
      <w:r w:rsidRPr="00FD3B0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063EB" w:rsidRPr="00FD3B00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FD3B00">
        <w:rPr>
          <w:rFonts w:ascii="Times New Roman" w:hAnsi="Times New Roman" w:cs="Times New Roman"/>
          <w:sz w:val="24"/>
          <w:szCs w:val="24"/>
          <w:lang w:val="uk-UA"/>
        </w:rPr>
        <w:t xml:space="preserve"> ПДВ.</w:t>
      </w:r>
    </w:p>
    <w:p w:rsidR="00660B69" w:rsidRPr="00660B69" w:rsidRDefault="00660B69" w:rsidP="00A3463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2342B7" w:rsidRPr="00FD3B00" w:rsidRDefault="00FA2234" w:rsidP="00AB0E0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660B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7. Обґрунтування очікуваної вартості предмета закупівлі</w:t>
      </w:r>
      <w:r w:rsidRPr="00660B6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063EB" w:rsidRPr="00660B6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063EB" w:rsidRPr="00FD3B00">
        <w:rPr>
          <w:rFonts w:ascii="Times New Roman" w:hAnsi="Times New Roman" w:cs="Times New Roman"/>
          <w:sz w:val="24"/>
          <w:szCs w:val="24"/>
          <w:lang w:val="uk-UA"/>
        </w:rPr>
        <w:t>Очікувана вартість предмета закупівлі визначена кошторисом на 202</w:t>
      </w:r>
      <w:r w:rsidR="00452E2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063EB" w:rsidRPr="00FD3B00">
        <w:rPr>
          <w:rFonts w:ascii="Times New Roman" w:hAnsi="Times New Roman" w:cs="Times New Roman"/>
          <w:sz w:val="24"/>
          <w:szCs w:val="24"/>
          <w:lang w:val="uk-UA"/>
        </w:rPr>
        <w:t xml:space="preserve"> р. по КЕКВ 2272 «Оплата водопостачання та водовідведення».   Очікувана кількість послуг </w:t>
      </w:r>
      <w:r w:rsidR="00452E25">
        <w:rPr>
          <w:rFonts w:ascii="Times New Roman" w:hAnsi="Times New Roman" w:cs="Times New Roman"/>
          <w:sz w:val="24"/>
          <w:szCs w:val="24"/>
          <w:lang w:val="uk-UA"/>
        </w:rPr>
        <w:t>28 8</w:t>
      </w:r>
      <w:r w:rsidR="003F6D77" w:rsidRPr="00FD3B00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F063EB" w:rsidRPr="00FD3B00">
        <w:rPr>
          <w:rFonts w:ascii="Times New Roman" w:hAnsi="Times New Roman" w:cs="Times New Roman"/>
          <w:sz w:val="24"/>
          <w:szCs w:val="24"/>
          <w:lang w:val="uk-UA"/>
        </w:rPr>
        <w:t>,00  м</w:t>
      </w:r>
      <w:r w:rsidR="00F063EB" w:rsidRPr="00FD3B0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</w:p>
    <w:p w:rsidR="00F063EB" w:rsidRPr="00FD3B00" w:rsidRDefault="00F063EB" w:rsidP="00A550F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F063EB" w:rsidRDefault="00FA2234" w:rsidP="00AB0E0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D3B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D3B00">
        <w:rPr>
          <w:rFonts w:ascii="Times New Roman" w:hAnsi="Times New Roman" w:cs="Times New Roman"/>
          <w:b/>
          <w:sz w:val="24"/>
          <w:szCs w:val="24"/>
        </w:rPr>
        <w:t xml:space="preserve">8. Процедура </w:t>
      </w:r>
      <w:r w:rsidRPr="00FD3B00">
        <w:rPr>
          <w:rFonts w:ascii="Times New Roman" w:hAnsi="Times New Roman" w:cs="Times New Roman"/>
          <w:b/>
          <w:sz w:val="24"/>
          <w:szCs w:val="24"/>
          <w:lang w:val="uk-UA"/>
        </w:rPr>
        <w:t>закупі</w:t>
      </w:r>
      <w:proofErr w:type="gramStart"/>
      <w:r w:rsidRPr="00FD3B00">
        <w:rPr>
          <w:rFonts w:ascii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Pr="00FD3B00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F063EB" w:rsidRPr="00FD3B0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F063EB" w:rsidRPr="00FD3B00">
        <w:rPr>
          <w:rFonts w:ascii="Times New Roman" w:hAnsi="Times New Roman" w:cs="Times New Roman"/>
          <w:sz w:val="24"/>
          <w:szCs w:val="24"/>
          <w:lang w:val="uk-UA"/>
        </w:rPr>
        <w:t xml:space="preserve"> З метою забезпечення життєвих потреб у водопостачанні для </w:t>
      </w:r>
      <w:r w:rsidR="00F063EB">
        <w:rPr>
          <w:rFonts w:ascii="Times New Roman" w:hAnsi="Times New Roman" w:cs="Times New Roman"/>
          <w:sz w:val="24"/>
          <w:szCs w:val="24"/>
          <w:lang w:val="uk-UA"/>
        </w:rPr>
        <w:t xml:space="preserve">засуджених та співробітників установи. Відповідно до абзацу 3 підпункту 5 пункту 13 Постанови Кабінету Міністрів України «Про затвердження особливостей здійснення </w:t>
      </w:r>
      <w:r w:rsidR="00F063EB">
        <w:rPr>
          <w:rFonts w:ascii="Times New Roman" w:hAnsi="Times New Roman" w:cs="Times New Roman"/>
          <w:sz w:val="24"/>
          <w:szCs w:val="24"/>
          <w:lang w:val="uk-UA"/>
        </w:rPr>
        <w:lastRenderedPageBreak/>
        <w:t>публічних закупівель товарів, робіт і послуг для замовників передбачених Законом України  та протягом 90 днів з дня його припинення або скасування від 12 жовтня 2022 р. № 1178 роботи, товари чи послуги можуть бути виконані , поставлені чи надані виключно певним суб’єктом господарювання в одному з таких випадків: відсутність конкуренції з технічних причин, яка повинна бути документально підтверджена  замовником. Положенням Постанови передбачено, що у разі якщо для забезпечення потреби замовника в умовах воєнного стану на період воєнного стану вартість предмета закупівлі становить  або перевищує вартість межі застосування Закону з особливостями в частині проведення відкритих торгів та/або електронного каталогу та у разі, коли роботи, товари ч</w:t>
      </w:r>
      <w:r w:rsidR="00AB0E0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063EB">
        <w:rPr>
          <w:rFonts w:ascii="Times New Roman" w:hAnsi="Times New Roman" w:cs="Times New Roman"/>
          <w:sz w:val="24"/>
          <w:szCs w:val="24"/>
          <w:lang w:val="uk-UA"/>
        </w:rPr>
        <w:t xml:space="preserve"> послуги можуть бути виконані, поставлені чи надані виключно певним суб’єктом господарювання в одному з таких випадків відсутність конкуренції з технічних причин, яка повинна бути документально підтверджена замовником, замовник застосовує виняток за Постановою і укладає прямий договір.</w:t>
      </w:r>
    </w:p>
    <w:p w:rsidR="00F063EB" w:rsidRDefault="00F063EB" w:rsidP="00AB0E0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огляду на вищезазначене єдиним постачальником виконавцем надання послуг з розподілу води на території установи за адресою: </w:t>
      </w:r>
      <w:r w:rsidRPr="003D1AF0">
        <w:rPr>
          <w:rFonts w:ascii="Times New Roman" w:hAnsi="Times New Roman" w:cs="Times New Roman"/>
          <w:sz w:val="24"/>
          <w:szCs w:val="24"/>
          <w:lang w:val="uk-UA"/>
        </w:rPr>
        <w:t>49102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,Україна, </w:t>
      </w:r>
      <w:r w:rsidRPr="003D1AF0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>
        <w:rPr>
          <w:rFonts w:ascii="Times New Roman" w:hAnsi="Times New Roman" w:cs="Times New Roman"/>
          <w:sz w:val="24"/>
          <w:szCs w:val="24"/>
          <w:lang w:val="uk-UA"/>
        </w:rPr>
        <w:t>Данила Галицького,</w:t>
      </w:r>
      <w:r w:rsidRPr="003D1AF0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Дніпропетровська обл., м. Дніпро є лише певний та єдиний суб’єкт водопостачання -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Комунальне підприємство «Дніпроводоканал»</w:t>
      </w:r>
      <w:r w:rsidR="00AB0E03">
        <w:rPr>
          <w:rFonts w:ascii="Times New Roman" w:hAnsi="Times New Roman" w:cs="Times New Roman"/>
          <w:sz w:val="24"/>
          <w:szCs w:val="24"/>
          <w:lang w:val="uk-UA"/>
        </w:rPr>
        <w:t xml:space="preserve"> Дніпровської міської ради»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63EB" w:rsidRPr="00FA2234" w:rsidRDefault="00F063EB" w:rsidP="00AB0E0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«Про публічні закупівлі», на період дії правового режиму воєнного стану в Україні </w:t>
      </w:r>
      <w:r w:rsidRPr="00003A44">
        <w:rPr>
          <w:rFonts w:ascii="Times New Roman" w:hAnsi="Times New Roman" w:cs="Times New Roman"/>
          <w:sz w:val="24"/>
          <w:szCs w:val="24"/>
          <w:lang w:val="uk-UA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закупівля без</w:t>
      </w:r>
      <w:r w:rsidRPr="00003A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</w:t>
      </w:r>
      <w:r w:rsidRPr="00003A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електронної системи ( </w:t>
      </w:r>
      <w:r w:rsidRPr="00A34639">
        <w:rPr>
          <w:rFonts w:ascii="Times New Roman" w:hAnsi="Times New Roman" w:cs="Times New Roman"/>
          <w:i/>
          <w:sz w:val="24"/>
          <w:szCs w:val="24"/>
          <w:lang w:val="uk-UA"/>
        </w:rPr>
        <w:t>у порядку, визначеному Особливостями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F26D5" w:rsidRPr="00C51149" w:rsidRDefault="003F26D5" w:rsidP="00F063E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F26D5" w:rsidRPr="00C51149" w:rsidSect="005F52AD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56"/>
    <w:rsid w:val="00026193"/>
    <w:rsid w:val="0007150B"/>
    <w:rsid w:val="000B0D40"/>
    <w:rsid w:val="001747E3"/>
    <w:rsid w:val="0017567F"/>
    <w:rsid w:val="001B7DB6"/>
    <w:rsid w:val="00210D45"/>
    <w:rsid w:val="002342B7"/>
    <w:rsid w:val="00280027"/>
    <w:rsid w:val="00332056"/>
    <w:rsid w:val="003D1AF0"/>
    <w:rsid w:val="003F26D5"/>
    <w:rsid w:val="003F6D77"/>
    <w:rsid w:val="00452E25"/>
    <w:rsid w:val="0047024C"/>
    <w:rsid w:val="004A482B"/>
    <w:rsid w:val="004E5772"/>
    <w:rsid w:val="0057223E"/>
    <w:rsid w:val="005D79EE"/>
    <w:rsid w:val="005F52AD"/>
    <w:rsid w:val="00660B69"/>
    <w:rsid w:val="006B4254"/>
    <w:rsid w:val="006E5469"/>
    <w:rsid w:val="007D404F"/>
    <w:rsid w:val="00802A9C"/>
    <w:rsid w:val="00832848"/>
    <w:rsid w:val="008A756A"/>
    <w:rsid w:val="008E0A5B"/>
    <w:rsid w:val="0091791C"/>
    <w:rsid w:val="009429E8"/>
    <w:rsid w:val="00A34639"/>
    <w:rsid w:val="00A550F0"/>
    <w:rsid w:val="00AB0E03"/>
    <w:rsid w:val="00AE4BC4"/>
    <w:rsid w:val="00C51149"/>
    <w:rsid w:val="00C74EDD"/>
    <w:rsid w:val="00CC65C3"/>
    <w:rsid w:val="00D0548B"/>
    <w:rsid w:val="00EA1E6E"/>
    <w:rsid w:val="00EC347A"/>
    <w:rsid w:val="00F063EB"/>
    <w:rsid w:val="00FA2234"/>
    <w:rsid w:val="00FC15F9"/>
    <w:rsid w:val="00FC5DEA"/>
    <w:rsid w:val="00FD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2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2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3248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2023-10-09T12:40:00Z</cp:lastPrinted>
  <dcterms:created xsi:type="dcterms:W3CDTF">2023-10-09T11:12:00Z</dcterms:created>
  <dcterms:modified xsi:type="dcterms:W3CDTF">2023-12-27T10:33:00Z</dcterms:modified>
</cp:coreProperties>
</file>