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F658B" w:rsidRPr="004F658B" w:rsidTr="004F658B">
        <w:tc>
          <w:tcPr>
            <w:tcW w:w="0" w:type="auto"/>
            <w:tcBorders>
              <w:top w:val="single" w:sz="2" w:space="0" w:color="auto"/>
              <w:left w:val="single" w:sz="2" w:space="0" w:color="auto"/>
              <w:bottom w:val="single" w:sz="2" w:space="0" w:color="auto"/>
              <w:right w:val="single" w:sz="2" w:space="0" w:color="auto"/>
            </w:tcBorders>
            <w:hideMark/>
          </w:tcPr>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r w:rsidRPr="004F658B">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F658B" w:rsidRPr="004F658B" w:rsidTr="004F658B">
        <w:tc>
          <w:tcPr>
            <w:tcW w:w="0" w:type="auto"/>
            <w:tcBorders>
              <w:top w:val="single" w:sz="2" w:space="0" w:color="auto"/>
              <w:left w:val="single" w:sz="2" w:space="0" w:color="auto"/>
              <w:bottom w:val="single" w:sz="2" w:space="0" w:color="auto"/>
              <w:right w:val="single" w:sz="2" w:space="0" w:color="auto"/>
            </w:tcBorders>
            <w:hideMark/>
          </w:tcPr>
          <w:p w:rsidR="004F658B" w:rsidRPr="004F658B" w:rsidRDefault="004F658B" w:rsidP="004F658B">
            <w:pPr>
              <w:spacing w:before="300" w:after="0" w:line="240" w:lineRule="auto"/>
              <w:ind w:left="450" w:right="450"/>
              <w:jc w:val="center"/>
              <w:rPr>
                <w:rFonts w:ascii="Times New Roman" w:eastAsia="Times New Roman" w:hAnsi="Times New Roman" w:cs="Times New Roman"/>
                <w:sz w:val="24"/>
                <w:szCs w:val="24"/>
                <w:lang w:eastAsia="ru-RU"/>
              </w:rPr>
            </w:pPr>
            <w:r w:rsidRPr="004F658B">
              <w:rPr>
                <w:rFonts w:ascii="Times New Roman" w:eastAsia="Times New Roman" w:hAnsi="Times New Roman" w:cs="Times New Roman"/>
                <w:b/>
                <w:bCs/>
                <w:i/>
                <w:iCs/>
                <w:spacing w:val="60"/>
                <w:sz w:val="40"/>
                <w:szCs w:val="40"/>
                <w:lang w:eastAsia="ru-RU"/>
              </w:rPr>
              <w:t>ЗАКОН УКРАЇНИ</w:t>
            </w:r>
          </w:p>
        </w:tc>
      </w:tr>
    </w:tbl>
    <w:p w:rsidR="004F658B" w:rsidRPr="004F658B" w:rsidRDefault="004F658B" w:rsidP="004F658B">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4F658B">
        <w:rPr>
          <w:rFonts w:ascii="Times New Roman" w:eastAsia="Times New Roman" w:hAnsi="Times New Roman" w:cs="Times New Roman"/>
          <w:b/>
          <w:bCs/>
          <w:sz w:val="32"/>
          <w:szCs w:val="32"/>
          <w:lang w:eastAsia="ru-RU"/>
        </w:rPr>
        <w:t>Про житлово-комунальні послуги</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1" w:name="n538"/>
      <w:bookmarkEnd w:id="1"/>
      <w:r w:rsidRPr="004F658B">
        <w:rPr>
          <w:rFonts w:ascii="Times New Roman" w:eastAsia="Times New Roman" w:hAnsi="Times New Roman" w:cs="Times New Roman"/>
          <w:b/>
          <w:bCs/>
          <w:sz w:val="24"/>
          <w:szCs w:val="24"/>
          <w:lang w:eastAsia="ru-RU"/>
        </w:rPr>
        <w:t>(Відомості Верховної Ради (ВВР), 2018, № 1, ст.1)</w:t>
      </w:r>
    </w:p>
    <w:p w:rsidR="004F658B" w:rsidRPr="004F658B" w:rsidRDefault="004F658B" w:rsidP="004F658B">
      <w:pPr>
        <w:spacing w:before="150" w:after="300" w:line="240" w:lineRule="auto"/>
        <w:ind w:left="450" w:right="450"/>
        <w:rPr>
          <w:rFonts w:ascii="Times New Roman" w:eastAsia="Times New Roman" w:hAnsi="Times New Roman" w:cs="Times New Roman"/>
          <w:sz w:val="24"/>
          <w:szCs w:val="24"/>
          <w:lang w:eastAsia="ru-RU"/>
        </w:rPr>
      </w:pPr>
      <w:bookmarkStart w:id="2" w:name="n547"/>
      <w:bookmarkEnd w:id="2"/>
      <w:r w:rsidRPr="004F658B">
        <w:rPr>
          <w:rFonts w:ascii="Times New Roman" w:eastAsia="Times New Roman" w:hAnsi="Times New Roman" w:cs="Times New Roman"/>
          <w:sz w:val="24"/>
          <w:szCs w:val="24"/>
          <w:lang w:eastAsia="ru-RU"/>
        </w:rPr>
        <w:t>{Із змінами, внесеними згідно із Законами</w:t>
      </w:r>
      <w:r w:rsidRPr="004F658B">
        <w:rPr>
          <w:rFonts w:ascii="Times New Roman" w:eastAsia="Times New Roman" w:hAnsi="Times New Roman" w:cs="Times New Roman"/>
          <w:sz w:val="24"/>
          <w:szCs w:val="24"/>
          <w:lang w:eastAsia="ru-RU"/>
        </w:rPr>
        <w:br/>
      </w:r>
      <w:hyperlink r:id="rId5" w:anchor="n10" w:tgtFrame="_blank" w:history="1">
        <w:r w:rsidRPr="004F658B">
          <w:rPr>
            <w:rFonts w:ascii="Times New Roman" w:eastAsia="Times New Roman" w:hAnsi="Times New Roman" w:cs="Times New Roman"/>
            <w:color w:val="000000"/>
            <w:sz w:val="24"/>
            <w:szCs w:val="24"/>
            <w:lang w:eastAsia="ru-RU"/>
          </w:rPr>
          <w:t>№ 2454-VIII від 07.06.2018</w:t>
        </w:r>
      </w:hyperlink>
      <w:r w:rsidRPr="004F658B">
        <w:rPr>
          <w:rFonts w:ascii="Times New Roman" w:eastAsia="Times New Roman" w:hAnsi="Times New Roman" w:cs="Times New Roman"/>
          <w:sz w:val="24"/>
          <w:szCs w:val="24"/>
          <w:lang w:eastAsia="ru-RU"/>
        </w:rPr>
        <w:t>, ВВР, 2018, № 23, ст.211</w:t>
      </w:r>
      <w:r w:rsidRPr="004F658B">
        <w:rPr>
          <w:rFonts w:ascii="Times New Roman" w:eastAsia="Times New Roman" w:hAnsi="Times New Roman" w:cs="Times New Roman"/>
          <w:sz w:val="24"/>
          <w:szCs w:val="24"/>
          <w:lang w:eastAsia="ru-RU"/>
        </w:rPr>
        <w:br/>
      </w:r>
      <w:hyperlink r:id="rId6" w:anchor="n71" w:tgtFrame="_blank" w:history="1">
        <w:r w:rsidRPr="004F658B">
          <w:rPr>
            <w:rFonts w:ascii="Times New Roman" w:eastAsia="Times New Roman" w:hAnsi="Times New Roman" w:cs="Times New Roman"/>
            <w:color w:val="000000"/>
            <w:sz w:val="24"/>
            <w:szCs w:val="24"/>
            <w:lang w:eastAsia="ru-RU"/>
          </w:rPr>
          <w:t>№ 533-IX від 17.03.2020</w:t>
        </w:r>
      </w:hyperlink>
      <w:r w:rsidRPr="004F658B">
        <w:rPr>
          <w:rFonts w:ascii="Times New Roman" w:eastAsia="Times New Roman" w:hAnsi="Times New Roman" w:cs="Times New Roman"/>
          <w:sz w:val="24"/>
          <w:szCs w:val="24"/>
          <w:lang w:eastAsia="ru-RU"/>
        </w:rPr>
        <w:t>, ВВР, 2020, № 17, ст.106</w:t>
      </w:r>
      <w:r w:rsidRPr="004F658B">
        <w:rPr>
          <w:rFonts w:ascii="Times New Roman" w:eastAsia="Times New Roman" w:hAnsi="Times New Roman" w:cs="Times New Roman"/>
          <w:sz w:val="24"/>
          <w:szCs w:val="24"/>
          <w:lang w:eastAsia="ru-RU"/>
        </w:rPr>
        <w:br/>
      </w:r>
      <w:hyperlink r:id="rId7" w:anchor="n372" w:tgtFrame="_blank" w:history="1">
        <w:r w:rsidRPr="004F658B">
          <w:rPr>
            <w:rFonts w:ascii="Times New Roman" w:eastAsia="Times New Roman" w:hAnsi="Times New Roman" w:cs="Times New Roman"/>
            <w:color w:val="000000"/>
            <w:sz w:val="24"/>
            <w:szCs w:val="24"/>
            <w:lang w:eastAsia="ru-RU"/>
          </w:rPr>
          <w:t>№ 540-IX від 30.03.2020</w:t>
        </w:r>
      </w:hyperlink>
      <w:r w:rsidRPr="004F658B">
        <w:rPr>
          <w:rFonts w:ascii="Times New Roman" w:eastAsia="Times New Roman" w:hAnsi="Times New Roman" w:cs="Times New Roman"/>
          <w:sz w:val="24"/>
          <w:szCs w:val="24"/>
          <w:lang w:eastAsia="ru-RU"/>
        </w:rPr>
        <w:t>, ВВР, 2020, № 18, ст.123</w:t>
      </w:r>
      <w:r w:rsidRPr="004F658B">
        <w:rPr>
          <w:rFonts w:ascii="Times New Roman" w:eastAsia="Times New Roman" w:hAnsi="Times New Roman" w:cs="Times New Roman"/>
          <w:sz w:val="24"/>
          <w:szCs w:val="24"/>
          <w:lang w:eastAsia="ru-RU"/>
        </w:rPr>
        <w:br/>
      </w:r>
      <w:hyperlink r:id="rId8" w:anchor="n75" w:tgtFrame="_blank" w:history="1">
        <w:r w:rsidRPr="004F658B">
          <w:rPr>
            <w:rFonts w:ascii="Times New Roman" w:eastAsia="Times New Roman" w:hAnsi="Times New Roman" w:cs="Times New Roman"/>
            <w:color w:val="000000"/>
            <w:sz w:val="24"/>
            <w:szCs w:val="24"/>
            <w:lang w:eastAsia="ru-RU"/>
          </w:rPr>
          <w:t>№ 1060-IX  від 03.12.2020</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4F658B">
        <w:rPr>
          <w:rFonts w:ascii="Times New Roman" w:eastAsia="Times New Roman" w:hAnsi="Times New Roman" w:cs="Times New Roman"/>
          <w:sz w:val="24"/>
          <w:szCs w:val="24"/>
          <w:lang w:eastAsia="ru-RU"/>
        </w:rPr>
        <w:t>Цей Закон регулює відносини, що виникають у процесі надання та споживання житлово-комунальних послуг.</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4" w:name="n5"/>
      <w:bookmarkEnd w:id="4"/>
      <w:r w:rsidRPr="004F658B">
        <w:rPr>
          <w:rFonts w:ascii="Times New Roman" w:eastAsia="Times New Roman" w:hAnsi="Times New Roman" w:cs="Times New Roman"/>
          <w:b/>
          <w:bCs/>
          <w:sz w:val="28"/>
          <w:szCs w:val="28"/>
          <w:lang w:eastAsia="ru-RU"/>
        </w:rPr>
        <w:t>Розділ I</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ЗАГАЛЬНІ ПОЛОЖЕННЯ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4F658B">
        <w:rPr>
          <w:rFonts w:ascii="Times New Roman" w:eastAsia="Times New Roman" w:hAnsi="Times New Roman" w:cs="Times New Roman"/>
          <w:b/>
          <w:bCs/>
          <w:sz w:val="24"/>
          <w:szCs w:val="24"/>
          <w:lang w:eastAsia="ru-RU"/>
        </w:rPr>
        <w:t>Стаття 1.</w:t>
      </w:r>
      <w:r w:rsidRPr="004F658B">
        <w:rPr>
          <w:rFonts w:ascii="Times New Roman" w:eastAsia="Times New Roman" w:hAnsi="Times New Roman" w:cs="Times New Roman"/>
          <w:sz w:val="24"/>
          <w:szCs w:val="24"/>
          <w:lang w:eastAsia="ru-RU"/>
        </w:rPr>
        <w:t> Визначення термінів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4F658B">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4F658B">
        <w:rPr>
          <w:rFonts w:ascii="Times New Roman" w:eastAsia="Times New Roman" w:hAnsi="Times New Roman" w:cs="Times New Roman"/>
          <w:sz w:val="24"/>
          <w:szCs w:val="24"/>
          <w:lang w:eastAsia="ru-RU"/>
        </w:rPr>
        <w:t>1)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4F658B">
        <w:rPr>
          <w:rFonts w:ascii="Times New Roman" w:eastAsia="Times New Roman" w:hAnsi="Times New Roman" w:cs="Times New Roman"/>
          <w:sz w:val="24"/>
          <w:szCs w:val="24"/>
          <w:lang w:eastAsia="ru-RU"/>
        </w:rPr>
        <w:t>2) виконавець комунальної послуги - суб’єкт господарювання, що надає комунальну послугу споживачу відповідно до умов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4F658B">
        <w:rPr>
          <w:rFonts w:ascii="Times New Roman" w:eastAsia="Times New Roman" w:hAnsi="Times New Roman" w:cs="Times New Roman"/>
          <w:sz w:val="24"/>
          <w:szCs w:val="24"/>
          <w:lang w:eastAsia="ru-RU"/>
        </w:rPr>
        <w:t>3) внутрішньобудинкові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до обладнання споживача,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від зовнішньої поверхні стіни будівлі до точки приєднання житлового (нежитлового) приміщення (для систем газопостачання - від запірного пристрою на вводі в будинок до запірних пристроїв включно перед місцями підключення газових приладів, газоспоживального обладнання, теплових агрегатів тощо);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 w:name="n560"/>
      <w:bookmarkEnd w:id="10"/>
      <w:r w:rsidRPr="004F658B">
        <w:rPr>
          <w:rFonts w:ascii="Times New Roman" w:eastAsia="Times New Roman" w:hAnsi="Times New Roman" w:cs="Times New Roman"/>
          <w:i/>
          <w:iCs/>
          <w:sz w:val="24"/>
          <w:szCs w:val="24"/>
          <w:lang w:eastAsia="ru-RU"/>
        </w:rPr>
        <w:t>{Пункт 3 частини першої статті 1 в редакції Закону </w:t>
      </w:r>
      <w:hyperlink r:id="rId9" w:anchor="n76"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4F658B">
        <w:rPr>
          <w:rFonts w:ascii="Times New Roman" w:eastAsia="Times New Roman" w:hAnsi="Times New Roman" w:cs="Times New Roman"/>
          <w:sz w:val="24"/>
          <w:szCs w:val="24"/>
          <w:lang w:eastAsia="ru-RU"/>
        </w:rPr>
        <w:t>4)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 w:name="n12"/>
      <w:bookmarkEnd w:id="12"/>
      <w:r w:rsidRPr="004F658B">
        <w:rPr>
          <w:rFonts w:ascii="Times New Roman" w:eastAsia="Times New Roman" w:hAnsi="Times New Roman" w:cs="Times New Roman"/>
          <w:sz w:val="24"/>
          <w:szCs w:val="24"/>
          <w:lang w:eastAsia="ru-RU"/>
        </w:rPr>
        <w:lastRenderedPageBreak/>
        <w:t>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 w:name="n13"/>
      <w:bookmarkEnd w:id="13"/>
      <w:r w:rsidRPr="004F658B">
        <w:rPr>
          <w:rFonts w:ascii="Times New Roman" w:eastAsia="Times New Roman" w:hAnsi="Times New Roman" w:cs="Times New Roman"/>
          <w:sz w:val="24"/>
          <w:szCs w:val="24"/>
          <w:lang w:eastAsia="ru-RU"/>
        </w:rPr>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 w:name="n14"/>
      <w:bookmarkEnd w:id="14"/>
      <w:r w:rsidRPr="004F658B">
        <w:rPr>
          <w:rFonts w:ascii="Times New Roman" w:eastAsia="Times New Roman" w:hAnsi="Times New Roman" w:cs="Times New Roman"/>
          <w:sz w:val="24"/>
          <w:szCs w:val="24"/>
          <w:lang w:eastAsia="ru-RU"/>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 норм, стандартів, порядків і правил згідно із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 w:name="n15"/>
      <w:bookmarkEnd w:id="15"/>
      <w:r w:rsidRPr="004F658B">
        <w:rPr>
          <w:rFonts w:ascii="Times New Roman" w:eastAsia="Times New Roman" w:hAnsi="Times New Roman" w:cs="Times New Roman"/>
          <w:sz w:val="24"/>
          <w:szCs w:val="24"/>
          <w:lang w:eastAsia="ru-RU"/>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 w:name="n16"/>
      <w:bookmarkEnd w:id="16"/>
      <w:r w:rsidRPr="004F658B">
        <w:rPr>
          <w:rFonts w:ascii="Times New Roman" w:eastAsia="Times New Roman" w:hAnsi="Times New Roman" w:cs="Times New Roman"/>
          <w:sz w:val="24"/>
          <w:szCs w:val="24"/>
          <w:lang w:eastAsia="ru-RU"/>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 w:name="n17"/>
      <w:bookmarkEnd w:id="17"/>
      <w:r w:rsidRPr="004F658B">
        <w:rPr>
          <w:rFonts w:ascii="Times New Roman" w:eastAsia="Times New Roman" w:hAnsi="Times New Roman" w:cs="Times New Roman"/>
          <w:sz w:val="24"/>
          <w:szCs w:val="24"/>
          <w:lang w:eastAsia="ru-RU"/>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 w:name="n18"/>
      <w:bookmarkEnd w:id="18"/>
      <w:r w:rsidRPr="004F658B">
        <w:rPr>
          <w:rFonts w:ascii="Times New Roman" w:eastAsia="Times New Roman" w:hAnsi="Times New Roman" w:cs="Times New Roman"/>
          <w:sz w:val="24"/>
          <w:szCs w:val="24"/>
          <w:lang w:eastAsia="ru-RU"/>
        </w:rPr>
        <w:t>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(далі - індивідуальний договір) або за індивідуальним договором з обслуговуванням внутрішньобудинкових систем про надання комунальних послуг (далі - індивідуальний договір з обслуговуванням внутрішньобудинкових систем)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споживача), крім випадків, визначених цим Законом, а також за виконання  інших функцій, пов’язаних з обслуговуванням виконавцем абонентів за індивідуальними договорами (крім обслуговування та  поточного ремонту внутрішньобудинкових систем теплопостачання, водопостачання, водовідведення та постачання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 w:name="n561"/>
      <w:bookmarkEnd w:id="19"/>
      <w:r w:rsidRPr="004F658B">
        <w:rPr>
          <w:rFonts w:ascii="Times New Roman" w:eastAsia="Times New Roman" w:hAnsi="Times New Roman" w:cs="Times New Roman"/>
          <w:i/>
          <w:iCs/>
          <w:sz w:val="24"/>
          <w:szCs w:val="24"/>
          <w:lang w:eastAsia="ru-RU"/>
        </w:rPr>
        <w:t>{Пункт 11 частини першої статті 1 в редакції Закону </w:t>
      </w:r>
      <w:hyperlink r:id="rId10" w:anchor="n76"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 w:name="n19"/>
      <w:bookmarkEnd w:id="20"/>
      <w:r w:rsidRPr="004F658B">
        <w:rPr>
          <w:rFonts w:ascii="Times New Roman" w:eastAsia="Times New Roman" w:hAnsi="Times New Roman" w:cs="Times New Roman"/>
          <w:sz w:val="24"/>
          <w:szCs w:val="24"/>
          <w:lang w:eastAsia="ru-RU"/>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 w:name="n20"/>
      <w:bookmarkEnd w:id="21"/>
      <w:r w:rsidRPr="004F658B">
        <w:rPr>
          <w:rFonts w:ascii="Times New Roman" w:eastAsia="Times New Roman" w:hAnsi="Times New Roman" w:cs="Times New Roman"/>
          <w:sz w:val="24"/>
          <w:szCs w:val="24"/>
          <w:lang w:eastAsia="ru-RU"/>
        </w:rPr>
        <w:t>13) споживач житлово-комунальних послуг (далі - споживач) - індивідуальний або колективний споживач;</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 w:name="n21"/>
      <w:bookmarkEnd w:id="22"/>
      <w:r w:rsidRPr="004F658B">
        <w:rPr>
          <w:rFonts w:ascii="Times New Roman" w:eastAsia="Times New Roman" w:hAnsi="Times New Roman" w:cs="Times New Roman"/>
          <w:sz w:val="24"/>
          <w:szCs w:val="24"/>
          <w:lang w:eastAsia="ru-RU"/>
        </w:rPr>
        <w:lastRenderedPageBreak/>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 w:name="n22"/>
      <w:bookmarkEnd w:id="23"/>
      <w:r w:rsidRPr="004F658B">
        <w:rPr>
          <w:rFonts w:ascii="Times New Roman" w:eastAsia="Times New Roman" w:hAnsi="Times New Roman" w:cs="Times New Roman"/>
          <w:sz w:val="24"/>
          <w:szCs w:val="24"/>
          <w:lang w:eastAsia="ru-RU"/>
        </w:rPr>
        <w:t>2. Інші терміни в цьому Законі вживаються у значеннях, наведених у </w:t>
      </w:r>
      <w:hyperlink r:id="rId11" w:tgtFrame="_blank" w:history="1">
        <w:r w:rsidRPr="004F658B">
          <w:rPr>
            <w:rFonts w:ascii="Times New Roman" w:eastAsia="Times New Roman" w:hAnsi="Times New Roman" w:cs="Times New Roman"/>
            <w:color w:val="000000"/>
            <w:sz w:val="24"/>
            <w:szCs w:val="24"/>
            <w:lang w:eastAsia="ru-RU"/>
          </w:rPr>
          <w:t>Цивільному кодексі України</w:t>
        </w:r>
      </w:hyperlink>
      <w:r w:rsidRPr="004F658B">
        <w:rPr>
          <w:rFonts w:ascii="Times New Roman" w:eastAsia="Times New Roman" w:hAnsi="Times New Roman" w:cs="Times New Roman"/>
          <w:sz w:val="24"/>
          <w:szCs w:val="24"/>
          <w:lang w:eastAsia="ru-RU"/>
        </w:rPr>
        <w:t> та інших законах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 w:name="n23"/>
      <w:bookmarkEnd w:id="24"/>
      <w:r w:rsidRPr="004F658B">
        <w:rPr>
          <w:rFonts w:ascii="Times New Roman" w:eastAsia="Times New Roman" w:hAnsi="Times New Roman" w:cs="Times New Roman"/>
          <w:b/>
          <w:bCs/>
          <w:sz w:val="24"/>
          <w:szCs w:val="24"/>
          <w:lang w:eastAsia="ru-RU"/>
        </w:rPr>
        <w:t>Стаття 2.</w:t>
      </w:r>
      <w:r w:rsidRPr="004F658B">
        <w:rPr>
          <w:rFonts w:ascii="Times New Roman" w:eastAsia="Times New Roman" w:hAnsi="Times New Roman" w:cs="Times New Roman"/>
          <w:sz w:val="24"/>
          <w:szCs w:val="24"/>
          <w:lang w:eastAsia="ru-RU"/>
        </w:rPr>
        <w:t> Відносини, що регулюються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 w:name="n24"/>
      <w:bookmarkEnd w:id="25"/>
      <w:r w:rsidRPr="004F658B">
        <w:rPr>
          <w:rFonts w:ascii="Times New Roman" w:eastAsia="Times New Roman" w:hAnsi="Times New Roman" w:cs="Times New Roman"/>
          <w:sz w:val="24"/>
          <w:szCs w:val="24"/>
          <w:lang w:eastAsia="ru-RU"/>
        </w:rPr>
        <w:t>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 w:name="n25"/>
      <w:bookmarkEnd w:id="26"/>
      <w:r w:rsidRPr="004F658B">
        <w:rPr>
          <w:rFonts w:ascii="Times New Roman" w:eastAsia="Times New Roman" w:hAnsi="Times New Roman" w:cs="Times New Roman"/>
          <w:sz w:val="24"/>
          <w:szCs w:val="24"/>
          <w:lang w:eastAsia="ru-RU"/>
        </w:rPr>
        <w:t>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шляхом самозабезпечення відповідно до </w:t>
      </w:r>
      <w:hyperlink r:id="rId12" w:tgtFrame="_blank" w:history="1">
        <w:r w:rsidRPr="004F658B">
          <w:rPr>
            <w:rFonts w:ascii="Times New Roman" w:eastAsia="Times New Roman" w:hAnsi="Times New Roman" w:cs="Times New Roman"/>
            <w:color w:val="000000"/>
            <w:sz w:val="24"/>
            <w:szCs w:val="24"/>
            <w:lang w:eastAsia="ru-RU"/>
          </w:rPr>
          <w:t>статті 22</w:t>
        </w:r>
      </w:hyperlink>
      <w:r w:rsidRPr="004F658B">
        <w:rPr>
          <w:rFonts w:ascii="Times New Roman" w:eastAsia="Times New Roman" w:hAnsi="Times New Roman" w:cs="Times New Roman"/>
          <w:sz w:val="24"/>
          <w:szCs w:val="24"/>
          <w:lang w:eastAsia="ru-RU"/>
        </w:rPr>
        <w:t> Закону України "Про об’єднання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 w:name="n26"/>
      <w:bookmarkEnd w:id="27"/>
      <w:r w:rsidRPr="004F658B">
        <w:rPr>
          <w:rFonts w:ascii="Times New Roman" w:eastAsia="Times New Roman" w:hAnsi="Times New Roman" w:cs="Times New Roman"/>
          <w:sz w:val="24"/>
          <w:szCs w:val="24"/>
          <w:lang w:eastAsia="ru-RU"/>
        </w:rPr>
        <w:t>3.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 w:name="n27"/>
      <w:bookmarkEnd w:id="28"/>
      <w:r w:rsidRPr="004F658B">
        <w:rPr>
          <w:rFonts w:ascii="Times New Roman" w:eastAsia="Times New Roman" w:hAnsi="Times New Roman" w:cs="Times New Roman"/>
          <w:b/>
          <w:bCs/>
          <w:sz w:val="24"/>
          <w:szCs w:val="24"/>
          <w:lang w:eastAsia="ru-RU"/>
        </w:rPr>
        <w:t>Стаття 3. </w:t>
      </w:r>
      <w:r w:rsidRPr="004F658B">
        <w:rPr>
          <w:rFonts w:ascii="Times New Roman" w:eastAsia="Times New Roman" w:hAnsi="Times New Roman" w:cs="Times New Roman"/>
          <w:sz w:val="24"/>
          <w:szCs w:val="24"/>
          <w:lang w:eastAsia="ru-RU"/>
        </w:rPr>
        <w:t>Державна політика у сфері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 w:name="n28"/>
      <w:bookmarkEnd w:id="29"/>
      <w:r w:rsidRPr="004F658B">
        <w:rPr>
          <w:rFonts w:ascii="Times New Roman" w:eastAsia="Times New Roman" w:hAnsi="Times New Roman" w:cs="Times New Roman"/>
          <w:sz w:val="24"/>
          <w:szCs w:val="24"/>
          <w:lang w:eastAsia="ru-RU"/>
        </w:rPr>
        <w:t>1. Державна політика у сфері житлово-комунальних послуг ґрунтується на таких принципах: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 w:name="n29"/>
      <w:bookmarkEnd w:id="30"/>
      <w:r w:rsidRPr="004F658B">
        <w:rPr>
          <w:rFonts w:ascii="Times New Roman" w:eastAsia="Times New Roman" w:hAnsi="Times New Roman" w:cs="Times New Roman"/>
          <w:sz w:val="24"/>
          <w:szCs w:val="24"/>
          <w:lang w:eastAsia="ru-RU"/>
        </w:rPr>
        <w:t>1) забезпечення раціонального використання наявних ресурсів та сталого розвитку населених пунктів;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 w:name="n30"/>
      <w:bookmarkEnd w:id="31"/>
      <w:r w:rsidRPr="004F658B">
        <w:rPr>
          <w:rFonts w:ascii="Times New Roman" w:eastAsia="Times New Roman" w:hAnsi="Times New Roman" w:cs="Times New Roman"/>
          <w:sz w:val="24"/>
          <w:szCs w:val="24"/>
          <w:lang w:eastAsia="ru-RU"/>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 w:name="n31"/>
      <w:bookmarkEnd w:id="32"/>
      <w:r w:rsidRPr="004F658B">
        <w:rPr>
          <w:rFonts w:ascii="Times New Roman" w:eastAsia="Times New Roman" w:hAnsi="Times New Roman" w:cs="Times New Roman"/>
          <w:sz w:val="24"/>
          <w:szCs w:val="24"/>
          <w:lang w:eastAsia="ru-RU"/>
        </w:rPr>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 w:name="n32"/>
      <w:bookmarkEnd w:id="33"/>
      <w:r w:rsidRPr="004F658B">
        <w:rPr>
          <w:rFonts w:ascii="Times New Roman" w:eastAsia="Times New Roman" w:hAnsi="Times New Roman" w:cs="Times New Roman"/>
          <w:sz w:val="24"/>
          <w:szCs w:val="24"/>
          <w:lang w:eastAsia="ru-RU"/>
        </w:rPr>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 w:name="n33"/>
      <w:bookmarkEnd w:id="34"/>
      <w:r w:rsidRPr="004F658B">
        <w:rPr>
          <w:rFonts w:ascii="Times New Roman" w:eastAsia="Times New Roman" w:hAnsi="Times New Roman" w:cs="Times New Roman"/>
          <w:sz w:val="24"/>
          <w:szCs w:val="24"/>
          <w:lang w:eastAsia="ru-RU"/>
        </w:rPr>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 w:name="n34"/>
      <w:bookmarkEnd w:id="35"/>
      <w:r w:rsidRPr="004F658B">
        <w:rPr>
          <w:rFonts w:ascii="Times New Roman" w:eastAsia="Times New Roman" w:hAnsi="Times New Roman" w:cs="Times New Roman"/>
          <w:sz w:val="24"/>
          <w:szCs w:val="24"/>
          <w:lang w:eastAsia="ru-RU"/>
        </w:rPr>
        <w:t>6) дотримання встановлених стандартів, нормативів, норм, порядків і правил щодо кількості та якості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 w:name="n35"/>
      <w:bookmarkEnd w:id="36"/>
      <w:r w:rsidRPr="004F658B">
        <w:rPr>
          <w:rFonts w:ascii="Times New Roman" w:eastAsia="Times New Roman" w:hAnsi="Times New Roman" w:cs="Times New Roman"/>
          <w:b/>
          <w:bCs/>
          <w:sz w:val="24"/>
          <w:szCs w:val="24"/>
          <w:lang w:eastAsia="ru-RU"/>
        </w:rPr>
        <w:t>Стаття 4. </w:t>
      </w:r>
      <w:r w:rsidRPr="004F658B">
        <w:rPr>
          <w:rFonts w:ascii="Times New Roman" w:eastAsia="Times New Roman" w:hAnsi="Times New Roman" w:cs="Times New Roman"/>
          <w:sz w:val="24"/>
          <w:szCs w:val="24"/>
          <w:lang w:eastAsia="ru-RU"/>
        </w:rPr>
        <w:t>Повноваження органів державної влади та органів місцевого самоврядування у сфері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 w:name="n36"/>
      <w:bookmarkEnd w:id="37"/>
      <w:r w:rsidRPr="004F658B">
        <w:rPr>
          <w:rFonts w:ascii="Times New Roman" w:eastAsia="Times New Roman" w:hAnsi="Times New Roman" w:cs="Times New Roman"/>
          <w:sz w:val="24"/>
          <w:szCs w:val="24"/>
          <w:lang w:eastAsia="ru-RU"/>
        </w:rPr>
        <w:lastRenderedPageBreak/>
        <w:t>1. До повноважень Кабінету Міністрів України належать: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 w:name="n37"/>
      <w:bookmarkEnd w:id="38"/>
      <w:r w:rsidRPr="004F658B">
        <w:rPr>
          <w:rFonts w:ascii="Times New Roman" w:eastAsia="Times New Roman" w:hAnsi="Times New Roman" w:cs="Times New Roman"/>
          <w:sz w:val="24"/>
          <w:szCs w:val="24"/>
          <w:lang w:eastAsia="ru-RU"/>
        </w:rPr>
        <w:t>1) затвердження </w:t>
      </w:r>
      <w:hyperlink r:id="rId13" w:anchor="n558" w:history="1">
        <w:r w:rsidRPr="004F658B">
          <w:rPr>
            <w:rFonts w:ascii="Times New Roman" w:eastAsia="Times New Roman" w:hAnsi="Times New Roman" w:cs="Times New Roman"/>
            <w:color w:val="000000"/>
            <w:sz w:val="24"/>
            <w:szCs w:val="24"/>
            <w:lang w:eastAsia="ru-RU"/>
          </w:rPr>
          <w:t>правил надання (постачання) комунальних послуг</w:t>
        </w:r>
      </w:hyperlink>
      <w:r w:rsidRPr="004F658B">
        <w:rPr>
          <w:rFonts w:ascii="Times New Roman" w:eastAsia="Times New Roman" w:hAnsi="Times New Roman" w:cs="Times New Roman"/>
          <w:sz w:val="24"/>
          <w:szCs w:val="24"/>
          <w:lang w:eastAsia="ru-RU"/>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 w:name="n558"/>
      <w:bookmarkEnd w:id="39"/>
      <w:r w:rsidRPr="004F658B">
        <w:rPr>
          <w:rFonts w:ascii="Times New Roman" w:eastAsia="Times New Roman" w:hAnsi="Times New Roman" w:cs="Times New Roman"/>
          <w:i/>
          <w:iCs/>
          <w:sz w:val="24"/>
          <w:szCs w:val="24"/>
          <w:lang w:eastAsia="ru-RU"/>
        </w:rPr>
        <w:t>{Постанови КМ </w:t>
      </w:r>
      <w:hyperlink r:id="rId14" w:anchor="n14" w:tgtFrame="_blank" w:history="1">
        <w:r w:rsidRPr="004F658B">
          <w:rPr>
            <w:rFonts w:ascii="Times New Roman" w:eastAsia="Times New Roman" w:hAnsi="Times New Roman" w:cs="Times New Roman"/>
            <w:i/>
            <w:iCs/>
            <w:color w:val="000000"/>
            <w:sz w:val="24"/>
            <w:szCs w:val="24"/>
            <w:lang w:eastAsia="ru-RU"/>
          </w:rPr>
          <w:t>№ 830</w:t>
        </w:r>
      </w:hyperlink>
      <w:r w:rsidRPr="004F658B">
        <w:rPr>
          <w:rFonts w:ascii="Times New Roman" w:eastAsia="Times New Roman" w:hAnsi="Times New Roman" w:cs="Times New Roman"/>
          <w:i/>
          <w:iCs/>
          <w:sz w:val="24"/>
          <w:szCs w:val="24"/>
          <w:lang w:eastAsia="ru-RU"/>
        </w:rPr>
        <w:t>, </w:t>
      </w:r>
      <w:hyperlink r:id="rId15" w:anchor="n14" w:tgtFrame="_blank" w:history="1">
        <w:r w:rsidRPr="004F658B">
          <w:rPr>
            <w:rFonts w:ascii="Times New Roman" w:eastAsia="Times New Roman" w:hAnsi="Times New Roman" w:cs="Times New Roman"/>
            <w:i/>
            <w:iCs/>
            <w:color w:val="000000"/>
            <w:sz w:val="24"/>
            <w:szCs w:val="24"/>
            <w:lang w:eastAsia="ru-RU"/>
          </w:rPr>
          <w:t>№ 1182</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 w:name="n38"/>
      <w:bookmarkEnd w:id="40"/>
      <w:r w:rsidRPr="004F658B">
        <w:rPr>
          <w:rFonts w:ascii="Times New Roman" w:eastAsia="Times New Roman" w:hAnsi="Times New Roman" w:cs="Times New Roman"/>
          <w:sz w:val="24"/>
          <w:szCs w:val="24"/>
          <w:lang w:eastAsia="ru-RU"/>
        </w:rPr>
        <w:t>2) затвердження </w:t>
      </w:r>
      <w:hyperlink r:id="rId16" w:anchor="n559" w:history="1">
        <w:r w:rsidRPr="004F658B">
          <w:rPr>
            <w:rFonts w:ascii="Times New Roman" w:eastAsia="Times New Roman" w:hAnsi="Times New Roman" w:cs="Times New Roman"/>
            <w:color w:val="000000"/>
            <w:sz w:val="24"/>
            <w:szCs w:val="24"/>
            <w:lang w:eastAsia="ru-RU"/>
          </w:rPr>
          <w:t>типових договорів про надання (постачання) комунальних послуг</w:t>
        </w:r>
      </w:hyperlink>
      <w:r w:rsidRPr="004F658B">
        <w:rPr>
          <w:rFonts w:ascii="Times New Roman" w:eastAsia="Times New Roman" w:hAnsi="Times New Roman" w:cs="Times New Roman"/>
          <w:sz w:val="24"/>
          <w:szCs w:val="24"/>
          <w:lang w:eastAsia="ru-RU"/>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 w:name="n559"/>
      <w:bookmarkEnd w:id="41"/>
      <w:r w:rsidRPr="004F658B">
        <w:rPr>
          <w:rFonts w:ascii="Times New Roman" w:eastAsia="Times New Roman" w:hAnsi="Times New Roman" w:cs="Times New Roman"/>
          <w:i/>
          <w:iCs/>
          <w:sz w:val="24"/>
          <w:szCs w:val="24"/>
          <w:lang w:eastAsia="ru-RU"/>
        </w:rPr>
        <w:t>{Постанови КМ </w:t>
      </w:r>
      <w:hyperlink r:id="rId17" w:anchor="n229" w:tgtFrame="_blank" w:history="1">
        <w:r w:rsidRPr="004F658B">
          <w:rPr>
            <w:rFonts w:ascii="Times New Roman" w:eastAsia="Times New Roman" w:hAnsi="Times New Roman" w:cs="Times New Roman"/>
            <w:i/>
            <w:iCs/>
            <w:color w:val="000000"/>
            <w:sz w:val="24"/>
            <w:szCs w:val="24"/>
            <w:lang w:eastAsia="ru-RU"/>
          </w:rPr>
          <w:t>№ 830</w:t>
        </w:r>
      </w:hyperlink>
      <w:r w:rsidRPr="004F658B">
        <w:rPr>
          <w:rFonts w:ascii="Times New Roman" w:eastAsia="Times New Roman" w:hAnsi="Times New Roman" w:cs="Times New Roman"/>
          <w:i/>
          <w:iCs/>
          <w:sz w:val="24"/>
          <w:szCs w:val="24"/>
          <w:lang w:eastAsia="ru-RU"/>
        </w:rPr>
        <w:t>, </w:t>
      </w:r>
      <w:hyperlink r:id="rId18" w:anchor="n203" w:tgtFrame="_blank" w:history="1">
        <w:r w:rsidRPr="004F658B">
          <w:rPr>
            <w:rFonts w:ascii="Times New Roman" w:eastAsia="Times New Roman" w:hAnsi="Times New Roman" w:cs="Times New Roman"/>
            <w:i/>
            <w:iCs/>
            <w:color w:val="000000"/>
            <w:sz w:val="24"/>
            <w:szCs w:val="24"/>
            <w:lang w:eastAsia="ru-RU"/>
          </w:rPr>
          <w:t>№ 1182</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 w:name="n39"/>
      <w:bookmarkEnd w:id="42"/>
      <w:r w:rsidRPr="004F658B">
        <w:rPr>
          <w:rFonts w:ascii="Times New Roman" w:eastAsia="Times New Roman" w:hAnsi="Times New Roman" w:cs="Times New Roman"/>
          <w:sz w:val="24"/>
          <w:szCs w:val="24"/>
          <w:lang w:eastAsia="ru-RU"/>
        </w:rPr>
        <w:t>3) встановлення граничної норми 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 w:name="n40"/>
      <w:bookmarkEnd w:id="43"/>
      <w:r w:rsidRPr="004F658B">
        <w:rPr>
          <w:rFonts w:ascii="Times New Roman" w:eastAsia="Times New Roman" w:hAnsi="Times New Roman" w:cs="Times New Roman"/>
          <w:sz w:val="24"/>
          <w:szCs w:val="24"/>
          <w:lang w:eastAsia="ru-RU"/>
        </w:rPr>
        <w:t>4) затвердження порядків формування тарифів на комунальні послуги, що встановлюються органами місцевого самоврядування;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 w:name="n41"/>
      <w:bookmarkEnd w:id="44"/>
      <w:r w:rsidRPr="004F658B">
        <w:rPr>
          <w:rFonts w:ascii="Times New Roman" w:eastAsia="Times New Roman" w:hAnsi="Times New Roman" w:cs="Times New Roman"/>
          <w:sz w:val="24"/>
          <w:szCs w:val="24"/>
          <w:lang w:eastAsia="ru-RU"/>
        </w:rPr>
        <w:t>5) встановлення граничної норми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 w:name="n42"/>
      <w:bookmarkEnd w:id="45"/>
      <w:r w:rsidRPr="004F658B">
        <w:rPr>
          <w:rFonts w:ascii="Times New Roman" w:eastAsia="Times New Roman" w:hAnsi="Times New Roman" w:cs="Times New Roman"/>
          <w:sz w:val="24"/>
          <w:szCs w:val="24"/>
          <w:lang w:eastAsia="ru-RU"/>
        </w:rPr>
        <w:t>6) визначення та встановлення граничного розміру плати за абонентське обслуговування у розрахунку на одного абонента для комунальних послуг, що надаються споживачам за індивідуальним договором або за індивідуальним договором з обслуговуванням внутрішньобудинкових систем;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 w:name="n562"/>
      <w:bookmarkEnd w:id="46"/>
      <w:r w:rsidRPr="004F658B">
        <w:rPr>
          <w:rFonts w:ascii="Times New Roman" w:eastAsia="Times New Roman" w:hAnsi="Times New Roman" w:cs="Times New Roman"/>
          <w:i/>
          <w:iCs/>
          <w:sz w:val="24"/>
          <w:szCs w:val="24"/>
          <w:lang w:eastAsia="ru-RU"/>
        </w:rPr>
        <w:t>{Пункт 6 частини першої статті 4 в редакції Закону </w:t>
      </w:r>
      <w:hyperlink r:id="rId19" w:anchor="n8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 w:name="n43"/>
      <w:bookmarkEnd w:id="47"/>
      <w:r w:rsidRPr="004F658B">
        <w:rPr>
          <w:rFonts w:ascii="Times New Roman" w:eastAsia="Times New Roman" w:hAnsi="Times New Roman" w:cs="Times New Roman"/>
          <w:sz w:val="24"/>
          <w:szCs w:val="24"/>
          <w:lang w:eastAsia="ru-RU"/>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 w:name="n44"/>
      <w:bookmarkEnd w:id="48"/>
      <w:r w:rsidRPr="004F658B">
        <w:rPr>
          <w:rFonts w:ascii="Times New Roman" w:eastAsia="Times New Roman" w:hAnsi="Times New Roman" w:cs="Times New Roman"/>
          <w:sz w:val="24"/>
          <w:szCs w:val="24"/>
          <w:lang w:eastAsia="ru-RU"/>
        </w:rPr>
        <w:t>8) встановлення порядку перевірки відповідності кількості та якості наданих комунальних послуг, якості надання послуг з управління багатоквартирним будинком параметрам, передбаченим договором про надання відповідних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 w:name="n563"/>
      <w:bookmarkEnd w:id="49"/>
      <w:r w:rsidRPr="004F658B">
        <w:rPr>
          <w:rFonts w:ascii="Times New Roman" w:eastAsia="Times New Roman" w:hAnsi="Times New Roman" w:cs="Times New Roman"/>
          <w:i/>
          <w:iCs/>
          <w:sz w:val="24"/>
          <w:szCs w:val="24"/>
          <w:lang w:eastAsia="ru-RU"/>
        </w:rPr>
        <w:t>{Пункт 8 частини першої статті 4 із змінами, внесеними згідно із Законом </w:t>
      </w:r>
      <w:hyperlink r:id="rId20" w:anchor="n8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 w:name="n45"/>
      <w:bookmarkEnd w:id="50"/>
      <w:r w:rsidRPr="004F658B">
        <w:rPr>
          <w:rFonts w:ascii="Times New Roman" w:eastAsia="Times New Roman" w:hAnsi="Times New Roman" w:cs="Times New Roman"/>
          <w:sz w:val="24"/>
          <w:szCs w:val="24"/>
          <w:lang w:eastAsia="ru-RU"/>
        </w:rPr>
        <w:t>9) затвердження </w:t>
      </w:r>
      <w:hyperlink r:id="rId21" w:anchor="n9" w:tgtFrame="_blank" w:history="1">
        <w:r w:rsidRPr="004F658B">
          <w:rPr>
            <w:rFonts w:ascii="Times New Roman" w:eastAsia="Times New Roman" w:hAnsi="Times New Roman" w:cs="Times New Roman"/>
            <w:color w:val="000000"/>
            <w:sz w:val="24"/>
            <w:szCs w:val="24"/>
            <w:lang w:eastAsia="ru-RU"/>
          </w:rPr>
          <w:t>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 w:name="n46"/>
      <w:bookmarkEnd w:id="51"/>
      <w:r w:rsidRPr="004F658B">
        <w:rPr>
          <w:rFonts w:ascii="Times New Roman" w:eastAsia="Times New Roman" w:hAnsi="Times New Roman" w:cs="Times New Roman"/>
          <w:sz w:val="24"/>
          <w:szCs w:val="24"/>
          <w:lang w:eastAsia="ru-RU"/>
        </w:rPr>
        <w:t>10) встановлення порядку здійснення професійної атестації управителів за фахом "менеджер (управитель) житлового будинку (групи будинків)" та критеріїв, яким мають відповідати підприємства, установи, організації, що здійснюють професійну атестацію;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 w:name="n47"/>
      <w:bookmarkEnd w:id="52"/>
      <w:r w:rsidRPr="004F658B">
        <w:rPr>
          <w:rFonts w:ascii="Times New Roman" w:eastAsia="Times New Roman" w:hAnsi="Times New Roman" w:cs="Times New Roman"/>
          <w:sz w:val="24"/>
          <w:szCs w:val="24"/>
          <w:lang w:eastAsia="ru-RU"/>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 w:name="n565"/>
      <w:bookmarkEnd w:id="53"/>
      <w:r w:rsidRPr="004F658B">
        <w:rPr>
          <w:rFonts w:ascii="Times New Roman" w:eastAsia="Times New Roman" w:hAnsi="Times New Roman" w:cs="Times New Roman"/>
          <w:sz w:val="24"/>
          <w:szCs w:val="24"/>
          <w:lang w:eastAsia="ru-RU"/>
        </w:rPr>
        <w:t>12) затвердження порядку ведення електронного реєстру багатоквартирних будинків;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 w:name="n569"/>
      <w:bookmarkEnd w:id="54"/>
      <w:r w:rsidRPr="004F658B">
        <w:rPr>
          <w:rFonts w:ascii="Times New Roman" w:eastAsia="Times New Roman" w:hAnsi="Times New Roman" w:cs="Times New Roman"/>
          <w:i/>
          <w:iCs/>
          <w:sz w:val="24"/>
          <w:szCs w:val="24"/>
          <w:lang w:eastAsia="ru-RU"/>
        </w:rPr>
        <w:t>{Частину першу статті 4 доповнено пунктом 12 згідно із Законом </w:t>
      </w:r>
      <w:hyperlink r:id="rId22" w:anchor="n8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 w:name="n566"/>
      <w:bookmarkEnd w:id="55"/>
      <w:r w:rsidRPr="004F658B">
        <w:rPr>
          <w:rFonts w:ascii="Times New Roman" w:eastAsia="Times New Roman" w:hAnsi="Times New Roman" w:cs="Times New Roman"/>
          <w:sz w:val="24"/>
          <w:szCs w:val="24"/>
          <w:lang w:eastAsia="ru-RU"/>
        </w:rPr>
        <w:lastRenderedPageBreak/>
        <w:t>13) затвердження порядку зберігання технічної та іншої документації на багатоквартирні будинки та їх прибудинкові території;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 w:name="n568"/>
      <w:bookmarkEnd w:id="56"/>
      <w:r w:rsidRPr="004F658B">
        <w:rPr>
          <w:rFonts w:ascii="Times New Roman" w:eastAsia="Times New Roman" w:hAnsi="Times New Roman" w:cs="Times New Roman"/>
          <w:i/>
          <w:iCs/>
          <w:sz w:val="24"/>
          <w:szCs w:val="24"/>
          <w:lang w:eastAsia="ru-RU"/>
        </w:rPr>
        <w:t>{Частину першу статті 4 доповнено пунктом 13 згідно із Законом </w:t>
      </w:r>
      <w:hyperlink r:id="rId23" w:anchor="n8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 w:name="n567"/>
      <w:bookmarkEnd w:id="57"/>
      <w:r w:rsidRPr="004F658B">
        <w:rPr>
          <w:rFonts w:ascii="Times New Roman" w:eastAsia="Times New Roman" w:hAnsi="Times New Roman" w:cs="Times New Roman"/>
          <w:sz w:val="24"/>
          <w:szCs w:val="24"/>
          <w:lang w:eastAsia="ru-RU"/>
        </w:rPr>
        <w:t>14) затвердження порядків зберігання органами місцевого самоврядування примірників рішень (протоколів) загальних зборів співвласників багатоквартирних будинків, розміщення на їх офіційних веб-сайтах інформації про рішення, прийняті такими зборами.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 w:name="n564"/>
      <w:bookmarkEnd w:id="58"/>
      <w:r w:rsidRPr="004F658B">
        <w:rPr>
          <w:rFonts w:ascii="Times New Roman" w:eastAsia="Times New Roman" w:hAnsi="Times New Roman" w:cs="Times New Roman"/>
          <w:i/>
          <w:iCs/>
          <w:sz w:val="24"/>
          <w:szCs w:val="24"/>
          <w:lang w:eastAsia="ru-RU"/>
        </w:rPr>
        <w:t>{Частину першу статті 4 доповнено пунктом 14 згідно із Законом </w:t>
      </w:r>
      <w:hyperlink r:id="rId24" w:anchor="n8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 w:name="n48"/>
      <w:bookmarkEnd w:id="59"/>
      <w:r w:rsidRPr="004F658B">
        <w:rPr>
          <w:rFonts w:ascii="Times New Roman" w:eastAsia="Times New Roman" w:hAnsi="Times New Roman" w:cs="Times New Roman"/>
          <w:sz w:val="24"/>
          <w:szCs w:val="24"/>
          <w:lang w:eastAsia="ru-RU"/>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 w:name="n49"/>
      <w:bookmarkEnd w:id="60"/>
      <w:r w:rsidRPr="004F658B">
        <w:rPr>
          <w:rFonts w:ascii="Times New Roman" w:eastAsia="Times New Roman" w:hAnsi="Times New Roman" w:cs="Times New Roman"/>
          <w:sz w:val="24"/>
          <w:szCs w:val="24"/>
          <w:lang w:eastAsia="ru-RU"/>
        </w:rPr>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 w:name="n50"/>
      <w:bookmarkEnd w:id="61"/>
      <w:r w:rsidRPr="004F658B">
        <w:rPr>
          <w:rFonts w:ascii="Times New Roman" w:eastAsia="Times New Roman" w:hAnsi="Times New Roman" w:cs="Times New Roman"/>
          <w:sz w:val="24"/>
          <w:szCs w:val="24"/>
          <w:lang w:eastAsia="ru-RU"/>
        </w:rPr>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 w:name="n51"/>
      <w:bookmarkEnd w:id="62"/>
      <w:r w:rsidRPr="004F658B">
        <w:rPr>
          <w:rFonts w:ascii="Times New Roman" w:eastAsia="Times New Roman" w:hAnsi="Times New Roman" w:cs="Times New Roman"/>
          <w:sz w:val="24"/>
          <w:szCs w:val="24"/>
          <w:lang w:eastAsia="ru-RU"/>
        </w:rPr>
        <w:t>3) здійснення моніторингу стану розрахунків за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 w:name="n52"/>
      <w:bookmarkEnd w:id="63"/>
      <w:r w:rsidRPr="004F658B">
        <w:rPr>
          <w:rFonts w:ascii="Times New Roman" w:eastAsia="Times New Roman" w:hAnsi="Times New Roman" w:cs="Times New Roman"/>
          <w:sz w:val="24"/>
          <w:szCs w:val="24"/>
          <w:lang w:eastAsia="ru-RU"/>
        </w:rPr>
        <w:t>4) встановлення </w:t>
      </w:r>
      <w:hyperlink r:id="rId25" w:anchor="n15" w:tgtFrame="_blank" w:history="1">
        <w:r w:rsidRPr="004F658B">
          <w:rPr>
            <w:rFonts w:ascii="Times New Roman" w:eastAsia="Times New Roman" w:hAnsi="Times New Roman" w:cs="Times New Roman"/>
            <w:color w:val="000000"/>
            <w:sz w:val="24"/>
            <w:szCs w:val="24"/>
            <w:lang w:eastAsia="ru-RU"/>
          </w:rPr>
          <w:t>методики розподілу між споживачами обсягів спожитих у будівлі комунальних послуг</w:t>
        </w:r>
      </w:hyperlink>
      <w:r w:rsidRPr="004F658B">
        <w:rPr>
          <w:rFonts w:ascii="Times New Roman" w:eastAsia="Times New Roman" w:hAnsi="Times New Roman" w:cs="Times New Roman"/>
          <w:sz w:val="24"/>
          <w:szCs w:val="24"/>
          <w:lang w:eastAsia="ru-RU"/>
        </w:rPr>
        <w:t>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 w:name="n53"/>
      <w:bookmarkEnd w:id="64"/>
      <w:r w:rsidRPr="004F658B">
        <w:rPr>
          <w:rFonts w:ascii="Times New Roman" w:eastAsia="Times New Roman" w:hAnsi="Times New Roman" w:cs="Times New Roman"/>
          <w:sz w:val="24"/>
          <w:szCs w:val="24"/>
          <w:lang w:eastAsia="ru-RU"/>
        </w:rPr>
        <w:t>5) встановлення </w:t>
      </w:r>
      <w:hyperlink r:id="rId26" w:anchor="n12" w:tgtFrame="_blank" w:history="1">
        <w:r w:rsidRPr="004F658B">
          <w:rPr>
            <w:rFonts w:ascii="Times New Roman" w:eastAsia="Times New Roman" w:hAnsi="Times New Roman" w:cs="Times New Roman"/>
            <w:color w:val="000000"/>
            <w:sz w:val="24"/>
            <w:szCs w:val="24"/>
            <w:lang w:eastAsia="ru-RU"/>
          </w:rPr>
          <w:t>порядку обслуговування внутрішньобудинкових систем теплопостачання, водопостачання, водовідведення та постачання гарячої води</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 w:name="n54"/>
      <w:bookmarkEnd w:id="65"/>
      <w:r w:rsidRPr="004F658B">
        <w:rPr>
          <w:rFonts w:ascii="Times New Roman" w:eastAsia="Times New Roman" w:hAnsi="Times New Roman" w:cs="Times New Roman"/>
          <w:sz w:val="24"/>
          <w:szCs w:val="24"/>
          <w:lang w:eastAsia="ru-RU"/>
        </w:rPr>
        <w:t>6) встановлення порядку відключення споживачів від мереж (систем) централізованого опалення (теплопостачання) та постачання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 w:name="n570"/>
      <w:bookmarkEnd w:id="66"/>
      <w:r w:rsidRPr="004F658B">
        <w:rPr>
          <w:rFonts w:ascii="Times New Roman" w:eastAsia="Times New Roman" w:hAnsi="Times New Roman" w:cs="Times New Roman"/>
          <w:i/>
          <w:iCs/>
          <w:sz w:val="24"/>
          <w:szCs w:val="24"/>
          <w:lang w:eastAsia="ru-RU"/>
        </w:rPr>
        <w:t>{Пункт 6 частини другої статті 4 в редакції Закону </w:t>
      </w:r>
      <w:hyperlink r:id="rId27" w:anchor="n8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 w:name="n55"/>
      <w:bookmarkEnd w:id="67"/>
      <w:r w:rsidRPr="004F658B">
        <w:rPr>
          <w:rFonts w:ascii="Times New Roman" w:eastAsia="Times New Roman" w:hAnsi="Times New Roman" w:cs="Times New Roman"/>
          <w:sz w:val="24"/>
          <w:szCs w:val="24"/>
          <w:lang w:eastAsia="ru-RU"/>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газу і з постачання та розподілу електричної енергії) з обґрунтуванням такої необхідності;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8" w:name="n56"/>
      <w:bookmarkEnd w:id="68"/>
      <w:r w:rsidRPr="004F658B">
        <w:rPr>
          <w:rFonts w:ascii="Times New Roman" w:eastAsia="Times New Roman" w:hAnsi="Times New Roman" w:cs="Times New Roman"/>
          <w:sz w:val="24"/>
          <w:szCs w:val="24"/>
          <w:lang w:eastAsia="ru-RU"/>
        </w:rPr>
        <w:t>8) встановлення </w:t>
      </w:r>
      <w:hyperlink r:id="rId28" w:anchor="n20" w:tgtFrame="_blank" w:history="1">
        <w:r w:rsidRPr="004F658B">
          <w:rPr>
            <w:rFonts w:ascii="Times New Roman" w:eastAsia="Times New Roman" w:hAnsi="Times New Roman" w:cs="Times New Roman"/>
            <w:color w:val="000000"/>
            <w:sz w:val="24"/>
            <w:szCs w:val="24"/>
            <w:lang w:eastAsia="ru-RU"/>
          </w:rPr>
          <w:t>обов’язкового переліку послуг, витрати на які включаються до складу витрат на утримання багатоквартирного будинку та прибудинкової території</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9" w:name="n572"/>
      <w:bookmarkEnd w:id="69"/>
      <w:r w:rsidRPr="004F658B">
        <w:rPr>
          <w:rFonts w:ascii="Times New Roman" w:eastAsia="Times New Roman" w:hAnsi="Times New Roman" w:cs="Times New Roman"/>
          <w:sz w:val="24"/>
          <w:szCs w:val="24"/>
          <w:lang w:eastAsia="ru-RU"/>
        </w:rPr>
        <w:t>9) встановлення порядку утримання спільного майна багатоквартирного будинку та прибудинкової території;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0" w:name="n574"/>
      <w:bookmarkEnd w:id="70"/>
      <w:r w:rsidRPr="004F658B">
        <w:rPr>
          <w:rFonts w:ascii="Times New Roman" w:eastAsia="Times New Roman" w:hAnsi="Times New Roman" w:cs="Times New Roman"/>
          <w:i/>
          <w:iCs/>
          <w:sz w:val="24"/>
          <w:szCs w:val="24"/>
          <w:lang w:eastAsia="ru-RU"/>
        </w:rPr>
        <w:t>{Частину другу статті 4 доповнено пунктом 9 згідно із Законом </w:t>
      </w:r>
      <w:hyperlink r:id="rId29" w:anchor="n30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1" w:name="n573"/>
      <w:bookmarkEnd w:id="71"/>
      <w:r w:rsidRPr="004F658B">
        <w:rPr>
          <w:rFonts w:ascii="Times New Roman" w:eastAsia="Times New Roman" w:hAnsi="Times New Roman" w:cs="Times New Roman"/>
          <w:sz w:val="24"/>
          <w:szCs w:val="24"/>
          <w:lang w:eastAsia="ru-RU"/>
        </w:rPr>
        <w:t>10) ведення галузевої звітності у сфері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2" w:name="n571"/>
      <w:bookmarkEnd w:id="72"/>
      <w:r w:rsidRPr="004F658B">
        <w:rPr>
          <w:rFonts w:ascii="Times New Roman" w:eastAsia="Times New Roman" w:hAnsi="Times New Roman" w:cs="Times New Roman"/>
          <w:i/>
          <w:iCs/>
          <w:sz w:val="24"/>
          <w:szCs w:val="24"/>
          <w:lang w:eastAsia="ru-RU"/>
        </w:rPr>
        <w:t>{Частину другу статті 4 доповнено пунктом 10 згідно із Законом </w:t>
      </w:r>
      <w:hyperlink r:id="rId30" w:anchor="n9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3" w:name="n57"/>
      <w:bookmarkEnd w:id="73"/>
      <w:r w:rsidRPr="004F658B">
        <w:rPr>
          <w:rFonts w:ascii="Times New Roman" w:eastAsia="Times New Roman" w:hAnsi="Times New Roman" w:cs="Times New Roman"/>
          <w:sz w:val="24"/>
          <w:szCs w:val="24"/>
          <w:lang w:eastAsia="ru-RU"/>
        </w:rPr>
        <w:t>3. До повноважень органів місцевого самоврядування належать: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4" w:name="n58"/>
      <w:bookmarkEnd w:id="74"/>
      <w:r w:rsidRPr="004F658B">
        <w:rPr>
          <w:rFonts w:ascii="Times New Roman" w:eastAsia="Times New Roman" w:hAnsi="Times New Roman" w:cs="Times New Roman"/>
          <w:sz w:val="24"/>
          <w:szCs w:val="24"/>
          <w:lang w:eastAsia="ru-RU"/>
        </w:rPr>
        <w:lastRenderedPageBreak/>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5" w:name="n59"/>
      <w:bookmarkEnd w:id="75"/>
      <w:r w:rsidRPr="004F658B">
        <w:rPr>
          <w:rFonts w:ascii="Times New Roman" w:eastAsia="Times New Roman" w:hAnsi="Times New Roman" w:cs="Times New Roman"/>
          <w:sz w:val="24"/>
          <w:szCs w:val="24"/>
          <w:lang w:eastAsia="ru-RU"/>
        </w:rPr>
        <w:t>2) встановлення цін/тарифів на комунальні послуги відповідно до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6" w:name="n60"/>
      <w:bookmarkEnd w:id="76"/>
      <w:r w:rsidRPr="004F658B">
        <w:rPr>
          <w:rFonts w:ascii="Times New Roman" w:eastAsia="Times New Roman" w:hAnsi="Times New Roman" w:cs="Times New Roman"/>
          <w:sz w:val="24"/>
          <w:szCs w:val="24"/>
          <w:lang w:eastAsia="ru-RU"/>
        </w:rPr>
        <w:t>3) затвердження норм споживання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7" w:name="n61"/>
      <w:bookmarkEnd w:id="77"/>
      <w:r w:rsidRPr="004F658B">
        <w:rPr>
          <w:rFonts w:ascii="Times New Roman" w:eastAsia="Times New Roman" w:hAnsi="Times New Roman" w:cs="Times New Roman"/>
          <w:sz w:val="24"/>
          <w:szCs w:val="24"/>
          <w:lang w:eastAsia="ru-RU"/>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8" w:name="n62"/>
      <w:bookmarkEnd w:id="78"/>
      <w:r w:rsidRPr="004F658B">
        <w:rPr>
          <w:rFonts w:ascii="Times New Roman" w:eastAsia="Times New Roman" w:hAnsi="Times New Roman" w:cs="Times New Roman"/>
          <w:sz w:val="24"/>
          <w:szCs w:val="24"/>
          <w:lang w:eastAsia="ru-RU"/>
        </w:rPr>
        <w:t>5) здійснення моніторингу стану виконання місцевих програм розвитку житлово-комунального господарства;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79" w:name="n63"/>
      <w:bookmarkEnd w:id="79"/>
      <w:r w:rsidRPr="004F658B">
        <w:rPr>
          <w:rFonts w:ascii="Times New Roman" w:eastAsia="Times New Roman" w:hAnsi="Times New Roman" w:cs="Times New Roman"/>
          <w:sz w:val="24"/>
          <w:szCs w:val="24"/>
          <w:lang w:eastAsia="ru-RU"/>
        </w:rPr>
        <w:t>6) встановлення одиниці виміру обсягу наданих послуг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0" w:name="n576"/>
      <w:bookmarkEnd w:id="80"/>
      <w:r w:rsidRPr="004F658B">
        <w:rPr>
          <w:rFonts w:ascii="Times New Roman" w:eastAsia="Times New Roman" w:hAnsi="Times New Roman" w:cs="Times New Roman"/>
          <w:sz w:val="24"/>
          <w:szCs w:val="24"/>
          <w:lang w:eastAsia="ru-RU"/>
        </w:rPr>
        <w:t>7) прийняття рішення про початок та закінчення опалювального періоду з урахуванням кліматичних умов згідно з будівельними нормами і правилами, правилами технічної експлуатації теплових установок і мереж, державними санітарними нормами і правилами та іншими нормативними документами;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1" w:name="n582"/>
      <w:bookmarkEnd w:id="81"/>
      <w:r w:rsidRPr="004F658B">
        <w:rPr>
          <w:rFonts w:ascii="Times New Roman" w:eastAsia="Times New Roman" w:hAnsi="Times New Roman" w:cs="Times New Roman"/>
          <w:i/>
          <w:iCs/>
          <w:sz w:val="24"/>
          <w:szCs w:val="24"/>
          <w:lang w:eastAsia="ru-RU"/>
        </w:rPr>
        <w:t>{Частину третю статті 4 доповнено пунктом 7 згідно із Законом </w:t>
      </w:r>
      <w:hyperlink r:id="rId31" w:anchor="n9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2" w:name="n577"/>
      <w:bookmarkEnd w:id="82"/>
      <w:r w:rsidRPr="004F658B">
        <w:rPr>
          <w:rFonts w:ascii="Times New Roman" w:eastAsia="Times New Roman" w:hAnsi="Times New Roman" w:cs="Times New Roman"/>
          <w:sz w:val="24"/>
          <w:szCs w:val="24"/>
          <w:lang w:eastAsia="ru-RU"/>
        </w:rPr>
        <w:t>8) передача відомостей до електронного реєстру багатоквартирних будинків;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3" w:name="n581"/>
      <w:bookmarkEnd w:id="83"/>
      <w:r w:rsidRPr="004F658B">
        <w:rPr>
          <w:rFonts w:ascii="Times New Roman" w:eastAsia="Times New Roman" w:hAnsi="Times New Roman" w:cs="Times New Roman"/>
          <w:i/>
          <w:iCs/>
          <w:sz w:val="24"/>
          <w:szCs w:val="24"/>
          <w:lang w:eastAsia="ru-RU"/>
        </w:rPr>
        <w:t>{Частину третю статті 4 доповнено пунктом 8 згідно із Законом </w:t>
      </w:r>
      <w:hyperlink r:id="rId32" w:anchor="n9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4" w:name="n578"/>
      <w:bookmarkEnd w:id="84"/>
      <w:r w:rsidRPr="004F658B">
        <w:rPr>
          <w:rFonts w:ascii="Times New Roman" w:eastAsia="Times New Roman" w:hAnsi="Times New Roman" w:cs="Times New Roman"/>
          <w:sz w:val="24"/>
          <w:szCs w:val="24"/>
          <w:lang w:eastAsia="ru-RU"/>
        </w:rPr>
        <w:t>9) зберігання та забезпечення доступу до технічної та іншої передбаченої законодавством документації на багатоквартирні будинки та їх прибудинкові території, зокрема документів за обов’язковим переліком, визначеним центральним органом виконавчої влади, що забезпечує формування та реалізацію державної політики у сфері житлово-комунального господарства, документів, на підставі яких багатоквартирний будинок прийнято в експлуатацію, технічних паспортів будинків, планів інженерних мереж, документів, що засвідчують право власності чи користування земельними ділянками, документації щодо проведення робіт з капітального ремонту в багатоквартирних будинках;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5" w:name="n580"/>
      <w:bookmarkEnd w:id="85"/>
      <w:r w:rsidRPr="004F658B">
        <w:rPr>
          <w:rFonts w:ascii="Times New Roman" w:eastAsia="Times New Roman" w:hAnsi="Times New Roman" w:cs="Times New Roman"/>
          <w:i/>
          <w:iCs/>
          <w:sz w:val="24"/>
          <w:szCs w:val="24"/>
          <w:lang w:eastAsia="ru-RU"/>
        </w:rPr>
        <w:t>{Частину третю статті 4 доповнено пунктом 9 згідно із Законом </w:t>
      </w:r>
      <w:hyperlink r:id="rId33" w:anchor="n9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6" w:name="n579"/>
      <w:bookmarkEnd w:id="86"/>
      <w:r w:rsidRPr="004F658B">
        <w:rPr>
          <w:rFonts w:ascii="Times New Roman" w:eastAsia="Times New Roman" w:hAnsi="Times New Roman" w:cs="Times New Roman"/>
          <w:sz w:val="24"/>
          <w:szCs w:val="24"/>
          <w:lang w:eastAsia="ru-RU"/>
        </w:rPr>
        <w:t>10) зберігання примірників рішень (протоколів) загальних зборів співвласників багатоквартирних будинків та розміщення на своїх офіційних веб-сайтах інформації про рішення, прийняті такими зборами.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7" w:name="n575"/>
      <w:bookmarkEnd w:id="87"/>
      <w:r w:rsidRPr="004F658B">
        <w:rPr>
          <w:rFonts w:ascii="Times New Roman" w:eastAsia="Times New Roman" w:hAnsi="Times New Roman" w:cs="Times New Roman"/>
          <w:i/>
          <w:iCs/>
          <w:sz w:val="24"/>
          <w:szCs w:val="24"/>
          <w:lang w:eastAsia="ru-RU"/>
        </w:rPr>
        <w:t>{Частину третю статті 4 доповнено пунктом 10 згідно із Законом </w:t>
      </w:r>
      <w:hyperlink r:id="rId34" w:anchor="n9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8" w:name="n64"/>
      <w:bookmarkEnd w:id="88"/>
      <w:r w:rsidRPr="004F658B">
        <w:rPr>
          <w:rFonts w:ascii="Times New Roman" w:eastAsia="Times New Roman" w:hAnsi="Times New Roman" w:cs="Times New Roman"/>
          <w:b/>
          <w:bCs/>
          <w:sz w:val="24"/>
          <w:szCs w:val="24"/>
          <w:lang w:eastAsia="ru-RU"/>
        </w:rPr>
        <w:t>Стаття 5. </w:t>
      </w:r>
      <w:r w:rsidRPr="004F658B">
        <w:rPr>
          <w:rFonts w:ascii="Times New Roman" w:eastAsia="Times New Roman" w:hAnsi="Times New Roman" w:cs="Times New Roman"/>
          <w:sz w:val="24"/>
          <w:szCs w:val="24"/>
          <w:lang w:eastAsia="ru-RU"/>
        </w:rPr>
        <w:t>Перелік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89" w:name="n65"/>
      <w:bookmarkEnd w:id="89"/>
      <w:r w:rsidRPr="004F658B">
        <w:rPr>
          <w:rFonts w:ascii="Times New Roman" w:eastAsia="Times New Roman" w:hAnsi="Times New Roman" w:cs="Times New Roman"/>
          <w:sz w:val="24"/>
          <w:szCs w:val="24"/>
          <w:lang w:eastAsia="ru-RU"/>
        </w:rPr>
        <w:t>1. До житлово-комунальних послуг належать: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0" w:name="n66"/>
      <w:bookmarkEnd w:id="90"/>
      <w:r w:rsidRPr="004F658B">
        <w:rPr>
          <w:rFonts w:ascii="Times New Roman" w:eastAsia="Times New Roman" w:hAnsi="Times New Roman" w:cs="Times New Roman"/>
          <w:sz w:val="24"/>
          <w:szCs w:val="24"/>
          <w:lang w:eastAsia="ru-RU"/>
        </w:rPr>
        <w:t>1) житлова послуга - послуга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1" w:name="n67"/>
      <w:bookmarkEnd w:id="91"/>
      <w:r w:rsidRPr="004F658B">
        <w:rPr>
          <w:rFonts w:ascii="Times New Roman" w:eastAsia="Times New Roman" w:hAnsi="Times New Roman" w:cs="Times New Roman"/>
          <w:sz w:val="24"/>
          <w:szCs w:val="24"/>
          <w:lang w:eastAsia="ru-RU"/>
        </w:rPr>
        <w:t>Послуга з управління багатоквартирним будинком включає: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2" w:name="n68"/>
      <w:bookmarkEnd w:id="92"/>
      <w:r w:rsidRPr="004F658B">
        <w:rPr>
          <w:rFonts w:ascii="Times New Roman" w:eastAsia="Times New Roman" w:hAnsi="Times New Roman" w:cs="Times New Roman"/>
          <w:sz w:val="24"/>
          <w:szCs w:val="24"/>
          <w:lang w:eastAsia="ru-RU"/>
        </w:rPr>
        <w:t xml:space="preserve">забезпечення утримання спільного майна багатоквартирного будинку, зокрема прибирання внутрішньобудинкових приміщень та прибудинкової території, якщо </w:t>
      </w:r>
      <w:r w:rsidRPr="004F658B">
        <w:rPr>
          <w:rFonts w:ascii="Times New Roman" w:eastAsia="Times New Roman" w:hAnsi="Times New Roman" w:cs="Times New Roman"/>
          <w:sz w:val="24"/>
          <w:szCs w:val="24"/>
          <w:lang w:eastAsia="ru-RU"/>
        </w:rPr>
        <w:lastRenderedPageBreak/>
        <w:t>прибудинкова територія, за даними Державного земельного кадастру, знаходиться у власності або користуванні співвласників багатоквартирного будинку відповідно до вимог законодавства,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з обслуговуванням внутрішньобудинкових систем про надання такої послуги, за умовами яких обслуговування таких систем здійснюється виконавцем), утримання ліфтів тощо;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3" w:name="n585"/>
      <w:bookmarkEnd w:id="93"/>
      <w:r w:rsidRPr="004F658B">
        <w:rPr>
          <w:rFonts w:ascii="Times New Roman" w:eastAsia="Times New Roman" w:hAnsi="Times New Roman" w:cs="Times New Roman"/>
          <w:i/>
          <w:iCs/>
          <w:sz w:val="24"/>
          <w:szCs w:val="24"/>
          <w:lang w:eastAsia="ru-RU"/>
        </w:rPr>
        <w:t>{Абзац третій пункту 1 частини першої статті 5 в частині положення щодо знаходження, за даними Державного земельного кадастру, прибудинкової території у власності або користуванні співвласників багатоквартирного будинку відповідно до вимог законодавства, вводиться в дію з 1 січня 2023 року згідно із Законом</w:t>
      </w:r>
      <w:r w:rsidRPr="004F658B">
        <w:rPr>
          <w:rFonts w:ascii="Times New Roman" w:eastAsia="Times New Roman" w:hAnsi="Times New Roman" w:cs="Times New Roman"/>
          <w:sz w:val="24"/>
          <w:szCs w:val="24"/>
          <w:lang w:eastAsia="ru-RU"/>
        </w:rPr>
        <w:t> </w:t>
      </w:r>
      <w:hyperlink r:id="rId35" w:anchor="n26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4" w:name="n69"/>
      <w:bookmarkEnd w:id="94"/>
      <w:r w:rsidRPr="004F658B">
        <w:rPr>
          <w:rFonts w:ascii="Times New Roman" w:eastAsia="Times New Roman" w:hAnsi="Times New Roman" w:cs="Times New Roman"/>
          <w:sz w:val="24"/>
          <w:szCs w:val="24"/>
          <w:lang w:eastAsia="ru-RU"/>
        </w:rPr>
        <w:t>купівлю електричної енергії для забезпечення функціонування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5" w:name="n70"/>
      <w:bookmarkEnd w:id="95"/>
      <w:r w:rsidRPr="004F658B">
        <w:rPr>
          <w:rFonts w:ascii="Times New Roman" w:eastAsia="Times New Roman" w:hAnsi="Times New Roman" w:cs="Times New Roman"/>
          <w:sz w:val="24"/>
          <w:szCs w:val="24"/>
          <w:lang w:eastAsia="ru-RU"/>
        </w:rPr>
        <w:t>поточний ремонт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6" w:name="n583"/>
      <w:bookmarkEnd w:id="96"/>
      <w:r w:rsidRPr="004F658B">
        <w:rPr>
          <w:rFonts w:ascii="Times New Roman" w:eastAsia="Times New Roman" w:hAnsi="Times New Roman" w:cs="Times New Roman"/>
          <w:sz w:val="24"/>
          <w:szCs w:val="24"/>
          <w:lang w:eastAsia="ru-RU"/>
        </w:rPr>
        <w:t>інші додаткові послуги, які можуть бути замовлені співвласниками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7" w:name="n584"/>
      <w:bookmarkEnd w:id="97"/>
      <w:r w:rsidRPr="004F658B">
        <w:rPr>
          <w:rFonts w:ascii="Times New Roman" w:eastAsia="Times New Roman" w:hAnsi="Times New Roman" w:cs="Times New Roman"/>
          <w:i/>
          <w:iCs/>
          <w:sz w:val="24"/>
          <w:szCs w:val="24"/>
          <w:lang w:eastAsia="ru-RU"/>
        </w:rPr>
        <w:t>{Пункт 1 частини першої статті 5 в редакції Закону</w:t>
      </w:r>
      <w:r w:rsidRPr="004F658B">
        <w:rPr>
          <w:rFonts w:ascii="Times New Roman" w:eastAsia="Times New Roman" w:hAnsi="Times New Roman" w:cs="Times New Roman"/>
          <w:sz w:val="24"/>
          <w:szCs w:val="24"/>
          <w:lang w:eastAsia="ru-RU"/>
        </w:rPr>
        <w:t> </w:t>
      </w:r>
      <w:hyperlink r:id="rId36" w:anchor="n9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98" w:name="n71"/>
      <w:bookmarkEnd w:id="98"/>
      <w:r w:rsidRPr="004F658B">
        <w:rPr>
          <w:rFonts w:ascii="Times New Roman" w:eastAsia="Times New Roman" w:hAnsi="Times New Roman" w:cs="Times New Roman"/>
          <w:sz w:val="24"/>
          <w:szCs w:val="24"/>
          <w:lang w:eastAsia="ru-RU"/>
        </w:rPr>
        <w:t>2)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99" w:name="n72"/>
      <w:bookmarkEnd w:id="99"/>
      <w:r w:rsidRPr="004F658B">
        <w:rPr>
          <w:rFonts w:ascii="Times New Roman" w:eastAsia="Times New Roman" w:hAnsi="Times New Roman" w:cs="Times New Roman"/>
          <w:b/>
          <w:bCs/>
          <w:sz w:val="28"/>
          <w:szCs w:val="28"/>
          <w:lang w:eastAsia="ru-RU"/>
        </w:rPr>
        <w:t>Розділ II</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СУБ’ЄКТИ ПРАВОВІДНОСИН У СФЕРІ НАДАННЯ КОМУНАЛЬНИХ ПОСЛУГ, ЇХ ПРАВА ТА ОБОВ’ЯЗКИ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0" w:name="n73"/>
      <w:bookmarkEnd w:id="100"/>
      <w:r w:rsidRPr="004F658B">
        <w:rPr>
          <w:rFonts w:ascii="Times New Roman" w:eastAsia="Times New Roman" w:hAnsi="Times New Roman" w:cs="Times New Roman"/>
          <w:b/>
          <w:bCs/>
          <w:sz w:val="24"/>
          <w:szCs w:val="24"/>
          <w:lang w:eastAsia="ru-RU"/>
        </w:rPr>
        <w:t>Стаття 6. </w:t>
      </w:r>
      <w:r w:rsidRPr="004F658B">
        <w:rPr>
          <w:rFonts w:ascii="Times New Roman" w:eastAsia="Times New Roman" w:hAnsi="Times New Roman" w:cs="Times New Roman"/>
          <w:sz w:val="24"/>
          <w:szCs w:val="24"/>
          <w:lang w:eastAsia="ru-RU"/>
        </w:rPr>
        <w:t>Суб’єкти правовідносин у сфері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1" w:name="n74"/>
      <w:bookmarkEnd w:id="101"/>
      <w:r w:rsidRPr="004F658B">
        <w:rPr>
          <w:rFonts w:ascii="Times New Roman" w:eastAsia="Times New Roman" w:hAnsi="Times New Roman" w:cs="Times New Roman"/>
          <w:sz w:val="24"/>
          <w:szCs w:val="24"/>
          <w:lang w:eastAsia="ru-RU"/>
        </w:rPr>
        <w:t>1. Учасниками правовідносин у сфері надання житлово-комунальних послуг 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2" w:name="n75"/>
      <w:bookmarkEnd w:id="102"/>
      <w:r w:rsidRPr="004F658B">
        <w:rPr>
          <w:rFonts w:ascii="Times New Roman" w:eastAsia="Times New Roman" w:hAnsi="Times New Roman" w:cs="Times New Roman"/>
          <w:sz w:val="24"/>
          <w:szCs w:val="24"/>
          <w:lang w:eastAsia="ru-RU"/>
        </w:rPr>
        <w:t>1) споживачі (індивідуальні та колективні);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3" w:name="n76"/>
      <w:bookmarkEnd w:id="103"/>
      <w:r w:rsidRPr="004F658B">
        <w:rPr>
          <w:rFonts w:ascii="Times New Roman" w:eastAsia="Times New Roman" w:hAnsi="Times New Roman" w:cs="Times New Roman"/>
          <w:sz w:val="24"/>
          <w:szCs w:val="24"/>
          <w:lang w:eastAsia="ru-RU"/>
        </w:rPr>
        <w:t>2) управитель;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4" w:name="n77"/>
      <w:bookmarkEnd w:id="104"/>
      <w:r w:rsidRPr="004F658B">
        <w:rPr>
          <w:rFonts w:ascii="Times New Roman" w:eastAsia="Times New Roman" w:hAnsi="Times New Roman" w:cs="Times New Roman"/>
          <w:sz w:val="24"/>
          <w:szCs w:val="24"/>
          <w:lang w:eastAsia="ru-RU"/>
        </w:rPr>
        <w:t>3) виконавці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5" w:name="n78"/>
      <w:bookmarkEnd w:id="105"/>
      <w:r w:rsidRPr="004F658B">
        <w:rPr>
          <w:rFonts w:ascii="Times New Roman" w:eastAsia="Times New Roman" w:hAnsi="Times New Roman" w:cs="Times New Roman"/>
          <w:sz w:val="24"/>
          <w:szCs w:val="24"/>
          <w:lang w:eastAsia="ru-RU"/>
        </w:rPr>
        <w:t>2. Виконавцями комунальних послуг 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6" w:name="n79"/>
      <w:bookmarkEnd w:id="106"/>
      <w:r w:rsidRPr="004F658B">
        <w:rPr>
          <w:rFonts w:ascii="Times New Roman" w:eastAsia="Times New Roman" w:hAnsi="Times New Roman" w:cs="Times New Roman"/>
          <w:sz w:val="24"/>
          <w:szCs w:val="24"/>
          <w:lang w:eastAsia="ru-RU"/>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7" w:name="n80"/>
      <w:bookmarkEnd w:id="107"/>
      <w:r w:rsidRPr="004F658B">
        <w:rPr>
          <w:rFonts w:ascii="Times New Roman" w:eastAsia="Times New Roman" w:hAnsi="Times New Roman" w:cs="Times New Roman"/>
          <w:sz w:val="24"/>
          <w:szCs w:val="24"/>
          <w:lang w:eastAsia="ru-RU"/>
        </w:rPr>
        <w:t>2) послуг з постачання та розподілу електричної енергії - енергопостачальник або інший суб’єкт, визначений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8" w:name="n81"/>
      <w:bookmarkEnd w:id="108"/>
      <w:r w:rsidRPr="004F658B">
        <w:rPr>
          <w:rFonts w:ascii="Times New Roman" w:eastAsia="Times New Roman" w:hAnsi="Times New Roman" w:cs="Times New Roman"/>
          <w:sz w:val="24"/>
          <w:szCs w:val="24"/>
          <w:lang w:eastAsia="ru-RU"/>
        </w:rPr>
        <w:t>3) послуг з постачання теплової енергії - теплопостачальна організація;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09" w:name="n82"/>
      <w:bookmarkEnd w:id="109"/>
      <w:r w:rsidRPr="004F658B">
        <w:rPr>
          <w:rFonts w:ascii="Times New Roman" w:eastAsia="Times New Roman" w:hAnsi="Times New Roman" w:cs="Times New Roman"/>
          <w:sz w:val="24"/>
          <w:szCs w:val="24"/>
          <w:lang w:eastAsia="ru-RU"/>
        </w:rPr>
        <w:t>4) послуг з постачання гарячої води - суб’єкт господарювання, який є власником (або володіє і користується на інших законних підставах) теплової, тепловикористальної або теплогенеруючої установки, за допомогою якої виробляє гарячу воду, якщо споживачами не визначено іншого постачальника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0" w:name="n83"/>
      <w:bookmarkEnd w:id="110"/>
      <w:r w:rsidRPr="004F658B">
        <w:rPr>
          <w:rFonts w:ascii="Times New Roman" w:eastAsia="Times New Roman" w:hAnsi="Times New Roman" w:cs="Times New Roman"/>
          <w:sz w:val="24"/>
          <w:szCs w:val="24"/>
          <w:lang w:eastAsia="ru-RU"/>
        </w:rPr>
        <w:lastRenderedPageBreak/>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1" w:name="n84"/>
      <w:bookmarkEnd w:id="111"/>
      <w:r w:rsidRPr="004F658B">
        <w:rPr>
          <w:rFonts w:ascii="Times New Roman" w:eastAsia="Times New Roman" w:hAnsi="Times New Roman" w:cs="Times New Roman"/>
          <w:sz w:val="24"/>
          <w:szCs w:val="24"/>
          <w:lang w:eastAsia="ru-RU"/>
        </w:rPr>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2" w:name="n85"/>
      <w:bookmarkEnd w:id="112"/>
      <w:r w:rsidRPr="004F658B">
        <w:rPr>
          <w:rFonts w:ascii="Times New Roman" w:eastAsia="Times New Roman" w:hAnsi="Times New Roman" w:cs="Times New Roman"/>
          <w:sz w:val="24"/>
          <w:szCs w:val="24"/>
          <w:lang w:eastAsia="ru-RU"/>
        </w:rPr>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3" w:name="n86"/>
      <w:bookmarkEnd w:id="113"/>
      <w:r w:rsidRPr="004F658B">
        <w:rPr>
          <w:rFonts w:ascii="Times New Roman" w:eastAsia="Times New Roman" w:hAnsi="Times New Roman" w:cs="Times New Roman"/>
          <w:b/>
          <w:bCs/>
          <w:sz w:val="24"/>
          <w:szCs w:val="24"/>
          <w:lang w:eastAsia="ru-RU"/>
        </w:rPr>
        <w:t>Стаття 7. </w:t>
      </w:r>
      <w:r w:rsidRPr="004F658B">
        <w:rPr>
          <w:rFonts w:ascii="Times New Roman" w:eastAsia="Times New Roman" w:hAnsi="Times New Roman" w:cs="Times New Roman"/>
          <w:sz w:val="24"/>
          <w:szCs w:val="24"/>
          <w:lang w:eastAsia="ru-RU"/>
        </w:rPr>
        <w:t>Права і обов’язки споживачів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4" w:name="n87"/>
      <w:bookmarkEnd w:id="114"/>
      <w:r w:rsidRPr="004F658B">
        <w:rPr>
          <w:rFonts w:ascii="Times New Roman" w:eastAsia="Times New Roman" w:hAnsi="Times New Roman" w:cs="Times New Roman"/>
          <w:sz w:val="24"/>
          <w:szCs w:val="24"/>
          <w:lang w:eastAsia="ru-RU"/>
        </w:rPr>
        <w:t>1. Споживач має право: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5" w:name="n88"/>
      <w:bookmarkEnd w:id="115"/>
      <w:r w:rsidRPr="004F658B">
        <w:rPr>
          <w:rFonts w:ascii="Times New Roman" w:eastAsia="Times New Roman" w:hAnsi="Times New Roman" w:cs="Times New Roman"/>
          <w:sz w:val="24"/>
          <w:szCs w:val="24"/>
          <w:lang w:eastAsia="ru-RU"/>
        </w:rPr>
        <w:t>1) одержувати своєчасно та належної якості житлово-комунальні послуги згідно із законодавством і умовами укладених договорів;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6" w:name="n89"/>
      <w:bookmarkEnd w:id="116"/>
      <w:r w:rsidRPr="004F658B">
        <w:rPr>
          <w:rFonts w:ascii="Times New Roman" w:eastAsia="Times New Roman" w:hAnsi="Times New Roman" w:cs="Times New Roman"/>
          <w:sz w:val="24"/>
          <w:szCs w:val="24"/>
          <w:lang w:eastAsia="ru-RU"/>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7" w:name="n90"/>
      <w:bookmarkEnd w:id="117"/>
      <w:r w:rsidRPr="004F658B">
        <w:rPr>
          <w:rFonts w:ascii="Times New Roman" w:eastAsia="Times New Roman" w:hAnsi="Times New Roman" w:cs="Times New Roman"/>
          <w:sz w:val="24"/>
          <w:szCs w:val="24"/>
          <w:lang w:eastAsia="ru-RU"/>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8" w:name="n91"/>
      <w:bookmarkEnd w:id="118"/>
      <w:r w:rsidRPr="004F658B">
        <w:rPr>
          <w:rFonts w:ascii="Times New Roman" w:eastAsia="Times New Roman" w:hAnsi="Times New Roman" w:cs="Times New Roman"/>
          <w:sz w:val="24"/>
          <w:szCs w:val="24"/>
          <w:lang w:eastAsia="ru-RU"/>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19" w:name="n92"/>
      <w:bookmarkEnd w:id="119"/>
      <w:r w:rsidRPr="004F658B">
        <w:rPr>
          <w:rFonts w:ascii="Times New Roman" w:eastAsia="Times New Roman" w:hAnsi="Times New Roman" w:cs="Times New Roman"/>
          <w:sz w:val="24"/>
          <w:szCs w:val="24"/>
          <w:lang w:eastAsia="ru-RU"/>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0" w:name="n93"/>
      <w:bookmarkEnd w:id="120"/>
      <w:r w:rsidRPr="004F658B">
        <w:rPr>
          <w:rFonts w:ascii="Times New Roman" w:eastAsia="Times New Roman" w:hAnsi="Times New Roman" w:cs="Times New Roman"/>
          <w:sz w:val="24"/>
          <w:szCs w:val="24"/>
          <w:lang w:eastAsia="ru-RU"/>
        </w:rPr>
        <w:t>6) на неоплату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1" w:name="n94"/>
      <w:bookmarkEnd w:id="121"/>
      <w:r w:rsidRPr="004F658B">
        <w:rPr>
          <w:rFonts w:ascii="Times New Roman" w:eastAsia="Times New Roman" w:hAnsi="Times New Roman" w:cs="Times New Roman"/>
          <w:sz w:val="24"/>
          <w:szCs w:val="24"/>
          <w:lang w:eastAsia="ru-RU"/>
        </w:rPr>
        <w:t>7) 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2" w:name="n95"/>
      <w:bookmarkEnd w:id="122"/>
      <w:r w:rsidRPr="004F658B">
        <w:rPr>
          <w:rFonts w:ascii="Times New Roman" w:eastAsia="Times New Roman" w:hAnsi="Times New Roman" w:cs="Times New Roman"/>
          <w:sz w:val="24"/>
          <w:szCs w:val="24"/>
          <w:lang w:eastAsia="ru-RU"/>
        </w:rPr>
        <w:t>8) на перевірку кількості та якості житлово-комунальних послуг у встановленому законодавством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3" w:name="n96"/>
      <w:bookmarkEnd w:id="123"/>
      <w:r w:rsidRPr="004F658B">
        <w:rPr>
          <w:rFonts w:ascii="Times New Roman" w:eastAsia="Times New Roman" w:hAnsi="Times New Roman" w:cs="Times New Roman"/>
          <w:sz w:val="24"/>
          <w:szCs w:val="24"/>
          <w:lang w:eastAsia="ru-RU"/>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4" w:name="n97"/>
      <w:bookmarkEnd w:id="124"/>
      <w:r w:rsidRPr="004F658B">
        <w:rPr>
          <w:rFonts w:ascii="Times New Roman" w:eastAsia="Times New Roman" w:hAnsi="Times New Roman" w:cs="Times New Roman"/>
          <w:sz w:val="24"/>
          <w:szCs w:val="24"/>
          <w:lang w:eastAsia="ru-RU"/>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5" w:name="n98"/>
      <w:bookmarkEnd w:id="125"/>
      <w:r w:rsidRPr="004F658B">
        <w:rPr>
          <w:rFonts w:ascii="Times New Roman" w:eastAsia="Times New Roman" w:hAnsi="Times New Roman" w:cs="Times New Roman"/>
          <w:sz w:val="24"/>
          <w:szCs w:val="24"/>
          <w:lang w:eastAsia="ru-RU"/>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6" w:name="n99"/>
      <w:bookmarkEnd w:id="126"/>
      <w:r w:rsidRPr="004F658B">
        <w:rPr>
          <w:rFonts w:ascii="Times New Roman" w:eastAsia="Times New Roman" w:hAnsi="Times New Roman" w:cs="Times New Roman"/>
          <w:sz w:val="24"/>
          <w:szCs w:val="24"/>
          <w:lang w:eastAsia="ru-RU"/>
        </w:rPr>
        <w:lastRenderedPageBreak/>
        <w:t>12) у встановленому законодавством порядку відключитися від систем централізованого теплопостачання та постачання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7" w:name="n100"/>
      <w:bookmarkEnd w:id="127"/>
      <w:r w:rsidRPr="004F658B">
        <w:rPr>
          <w:rFonts w:ascii="Times New Roman" w:eastAsia="Times New Roman" w:hAnsi="Times New Roman" w:cs="Times New Roman"/>
          <w:sz w:val="24"/>
          <w:szCs w:val="24"/>
          <w:lang w:eastAsia="ru-RU"/>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8" w:name="n101"/>
      <w:bookmarkEnd w:id="128"/>
      <w:r w:rsidRPr="004F658B">
        <w:rPr>
          <w:rFonts w:ascii="Times New Roman" w:eastAsia="Times New Roman" w:hAnsi="Times New Roman" w:cs="Times New Roman"/>
          <w:sz w:val="24"/>
          <w:szCs w:val="24"/>
          <w:lang w:eastAsia="ru-RU"/>
        </w:rPr>
        <w:t>2. Індивідуальний споживач зобов’язаний: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29" w:name="n102"/>
      <w:bookmarkEnd w:id="129"/>
      <w:r w:rsidRPr="004F658B">
        <w:rPr>
          <w:rFonts w:ascii="Times New Roman" w:eastAsia="Times New Roman" w:hAnsi="Times New Roman" w:cs="Times New Roman"/>
          <w:sz w:val="24"/>
          <w:szCs w:val="24"/>
          <w:lang w:eastAsia="ru-RU"/>
        </w:rPr>
        <w:t>1) укладати договори про надання житлово-комунальних послуг у порядку і випадках, визначених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0" w:name="n103"/>
      <w:bookmarkEnd w:id="130"/>
      <w:r w:rsidRPr="004F658B">
        <w:rPr>
          <w:rFonts w:ascii="Times New Roman" w:eastAsia="Times New Roman" w:hAnsi="Times New Roman" w:cs="Times New Roman"/>
          <w:sz w:val="24"/>
          <w:szCs w:val="24"/>
          <w:lang w:eastAsia="ru-RU"/>
        </w:rPr>
        <w:t>2) своєчасно вживати заходів до усунення виявлених неполадок, пов’язаних з отриманням житлово-комунальних послуг, що виникли з його вини;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1" w:name="n104"/>
      <w:bookmarkEnd w:id="131"/>
      <w:r w:rsidRPr="004F658B">
        <w:rPr>
          <w:rFonts w:ascii="Times New Roman" w:eastAsia="Times New Roman" w:hAnsi="Times New Roman" w:cs="Times New Roman"/>
          <w:sz w:val="24"/>
          <w:szCs w:val="24"/>
          <w:lang w:eastAsia="ru-RU"/>
        </w:rPr>
        <w:t>3) забезпечувати цілісність обладнання приладів (вузлів) обліку комунальних послуг відповідно до умов договору та не втручатися в їхню роботу;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2" w:name="n105"/>
      <w:bookmarkEnd w:id="132"/>
      <w:r w:rsidRPr="004F658B">
        <w:rPr>
          <w:rFonts w:ascii="Times New Roman" w:eastAsia="Times New Roman" w:hAnsi="Times New Roman" w:cs="Times New Roman"/>
          <w:sz w:val="24"/>
          <w:szCs w:val="24"/>
          <w:lang w:eastAsia="ru-RU"/>
        </w:rPr>
        <w:t>4)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3" w:name="n106"/>
      <w:bookmarkEnd w:id="133"/>
      <w:r w:rsidRPr="004F658B">
        <w:rPr>
          <w:rFonts w:ascii="Times New Roman" w:eastAsia="Times New Roman" w:hAnsi="Times New Roman" w:cs="Times New Roman"/>
          <w:sz w:val="24"/>
          <w:szCs w:val="24"/>
          <w:lang w:eastAsia="ru-RU"/>
        </w:rPr>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4" w:name="n107"/>
      <w:bookmarkEnd w:id="134"/>
      <w:r w:rsidRPr="004F658B">
        <w:rPr>
          <w:rFonts w:ascii="Times New Roman" w:eastAsia="Times New Roman" w:hAnsi="Times New Roman" w:cs="Times New Roman"/>
          <w:sz w:val="24"/>
          <w:szCs w:val="24"/>
          <w:lang w:eastAsia="ru-RU"/>
        </w:rPr>
        <w:t>6) дотримуватися правил безпеки, зокрема пожежної та газової, санітарних норм;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5" w:name="n108"/>
      <w:bookmarkEnd w:id="135"/>
      <w:r w:rsidRPr="004F658B">
        <w:rPr>
          <w:rFonts w:ascii="Times New Roman" w:eastAsia="Times New Roman" w:hAnsi="Times New Roman" w:cs="Times New Roman"/>
          <w:sz w:val="24"/>
          <w:szCs w:val="24"/>
          <w:lang w:eastAsia="ru-RU"/>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6" w:name="n109"/>
      <w:bookmarkEnd w:id="136"/>
      <w:r w:rsidRPr="004F658B">
        <w:rPr>
          <w:rFonts w:ascii="Times New Roman" w:eastAsia="Times New Roman" w:hAnsi="Times New Roman" w:cs="Times New Roman"/>
          <w:sz w:val="24"/>
          <w:szCs w:val="24"/>
          <w:lang w:eastAsia="ru-RU"/>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7" w:name="n110"/>
      <w:bookmarkEnd w:id="137"/>
      <w:r w:rsidRPr="004F658B">
        <w:rPr>
          <w:rFonts w:ascii="Times New Roman" w:eastAsia="Times New Roman" w:hAnsi="Times New Roman" w:cs="Times New Roman"/>
          <w:sz w:val="24"/>
          <w:szCs w:val="24"/>
          <w:lang w:eastAsia="ru-RU"/>
        </w:rPr>
        <w:t>9) забезпечити своєчасну підготовку об’єктів, що перебувають у його власності, до експлуатації в осінньо-зимовий період;</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8" w:name="n111"/>
      <w:bookmarkEnd w:id="138"/>
      <w:r w:rsidRPr="004F658B">
        <w:rPr>
          <w:rFonts w:ascii="Times New Roman" w:eastAsia="Times New Roman" w:hAnsi="Times New Roman" w:cs="Times New Roman"/>
          <w:sz w:val="24"/>
          <w:szCs w:val="24"/>
          <w:lang w:eastAsia="ru-RU"/>
        </w:rPr>
        <w:t>10) </w:t>
      </w:r>
      <w:r w:rsidRPr="004F658B">
        <w:rPr>
          <w:rFonts w:ascii="Times New Roman" w:eastAsia="Times New Roman" w:hAnsi="Times New Roman" w:cs="Times New Roman"/>
          <w:i/>
          <w:iCs/>
          <w:sz w:val="24"/>
          <w:szCs w:val="24"/>
          <w:lang w:eastAsia="ru-RU"/>
        </w:rPr>
        <w:t>{Дію пункту 10 частини другої статті 7 зупинено до 1 липня 2020 року згідно із Законом </w:t>
      </w:r>
      <w:hyperlink r:id="rId37" w:anchor="n71" w:tgtFrame="_blank" w:history="1">
        <w:r w:rsidRPr="004F658B">
          <w:rPr>
            <w:rFonts w:ascii="Times New Roman" w:eastAsia="Times New Roman" w:hAnsi="Times New Roman" w:cs="Times New Roman"/>
            <w:i/>
            <w:iCs/>
            <w:color w:val="000000"/>
            <w:sz w:val="24"/>
            <w:szCs w:val="24"/>
            <w:lang w:eastAsia="ru-RU"/>
          </w:rPr>
          <w:t>№ 533-IX від 17.03.2020</w:t>
        </w:r>
      </w:hyperlink>
      <w:r w:rsidRPr="004F658B">
        <w:rPr>
          <w:rFonts w:ascii="Times New Roman" w:eastAsia="Times New Roman" w:hAnsi="Times New Roman" w:cs="Times New Roman"/>
          <w:sz w:val="24"/>
          <w:szCs w:val="24"/>
          <w:lang w:eastAsia="ru-RU"/>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39" w:name="n112"/>
      <w:bookmarkEnd w:id="139"/>
      <w:r w:rsidRPr="004F658B">
        <w:rPr>
          <w:rFonts w:ascii="Times New Roman" w:eastAsia="Times New Roman" w:hAnsi="Times New Roman" w:cs="Times New Roman"/>
          <w:sz w:val="24"/>
          <w:szCs w:val="24"/>
          <w:lang w:eastAsia="ru-RU"/>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0" w:name="n113"/>
      <w:bookmarkEnd w:id="140"/>
      <w:r w:rsidRPr="004F658B">
        <w:rPr>
          <w:rFonts w:ascii="Times New Roman" w:eastAsia="Times New Roman" w:hAnsi="Times New Roman" w:cs="Times New Roman"/>
          <w:sz w:val="24"/>
          <w:szCs w:val="24"/>
          <w:lang w:eastAsia="ru-RU"/>
        </w:rPr>
        <w:t xml:space="preserve">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w:t>
      </w:r>
      <w:r w:rsidRPr="004F658B">
        <w:rPr>
          <w:rFonts w:ascii="Times New Roman" w:eastAsia="Times New Roman" w:hAnsi="Times New Roman" w:cs="Times New Roman"/>
          <w:sz w:val="24"/>
          <w:szCs w:val="24"/>
          <w:lang w:eastAsia="ru-RU"/>
        </w:rPr>
        <w:lastRenderedPageBreak/>
        <w:t>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1" w:name="n114"/>
      <w:bookmarkEnd w:id="141"/>
      <w:r w:rsidRPr="004F658B">
        <w:rPr>
          <w:rFonts w:ascii="Times New Roman" w:eastAsia="Times New Roman" w:hAnsi="Times New Roman" w:cs="Times New Roman"/>
          <w:sz w:val="24"/>
          <w:szCs w:val="24"/>
          <w:lang w:eastAsia="ru-RU"/>
        </w:rPr>
        <w:t>3. Колективний споживач має право: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2" w:name="n115"/>
      <w:bookmarkEnd w:id="142"/>
      <w:r w:rsidRPr="004F658B">
        <w:rPr>
          <w:rFonts w:ascii="Times New Roman" w:eastAsia="Times New Roman" w:hAnsi="Times New Roman" w:cs="Times New Roman"/>
          <w:sz w:val="24"/>
          <w:szCs w:val="24"/>
          <w:lang w:eastAsia="ru-RU"/>
        </w:rPr>
        <w:t>1) укладати договір про надання комунальної послуги відповідно до статуту в інтересах споживачів, об’єднаних таким колективним споживачем;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3" w:name="n116"/>
      <w:bookmarkEnd w:id="143"/>
      <w:r w:rsidRPr="004F658B">
        <w:rPr>
          <w:rFonts w:ascii="Times New Roman" w:eastAsia="Times New Roman" w:hAnsi="Times New Roman" w:cs="Times New Roman"/>
          <w:sz w:val="24"/>
          <w:szCs w:val="24"/>
          <w:lang w:eastAsia="ru-RU"/>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4" w:name="n117"/>
      <w:bookmarkEnd w:id="144"/>
      <w:r w:rsidRPr="004F658B">
        <w:rPr>
          <w:rFonts w:ascii="Times New Roman" w:eastAsia="Times New Roman" w:hAnsi="Times New Roman" w:cs="Times New Roman"/>
          <w:sz w:val="24"/>
          <w:szCs w:val="24"/>
          <w:lang w:eastAsia="ru-RU"/>
        </w:rPr>
        <w:t>4. Колективний споживач зобов’язаний: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5" w:name="n118"/>
      <w:bookmarkEnd w:id="145"/>
      <w:r w:rsidRPr="004F658B">
        <w:rPr>
          <w:rFonts w:ascii="Times New Roman" w:eastAsia="Times New Roman" w:hAnsi="Times New Roman" w:cs="Times New Roman"/>
          <w:sz w:val="24"/>
          <w:szCs w:val="24"/>
          <w:lang w:eastAsia="ru-RU"/>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6" w:name="n119"/>
      <w:bookmarkEnd w:id="146"/>
      <w:r w:rsidRPr="004F658B">
        <w:rPr>
          <w:rFonts w:ascii="Times New Roman" w:eastAsia="Times New Roman" w:hAnsi="Times New Roman" w:cs="Times New Roman"/>
          <w:sz w:val="24"/>
          <w:szCs w:val="24"/>
          <w:lang w:eastAsia="ru-RU"/>
        </w:rPr>
        <w:t>2)  </w:t>
      </w:r>
      <w:r w:rsidRPr="004F658B">
        <w:rPr>
          <w:rFonts w:ascii="Times New Roman" w:eastAsia="Times New Roman" w:hAnsi="Times New Roman" w:cs="Times New Roman"/>
          <w:i/>
          <w:iCs/>
          <w:sz w:val="24"/>
          <w:szCs w:val="24"/>
          <w:lang w:eastAsia="ru-RU"/>
        </w:rPr>
        <w:t>{Дію пункту 2 частини четвертої статті 7 зупинено до 1 липня 2020 року згідно із Законом </w:t>
      </w:r>
      <w:hyperlink r:id="rId38" w:anchor="n71" w:tgtFrame="_blank" w:history="1">
        <w:r w:rsidRPr="004F658B">
          <w:rPr>
            <w:rFonts w:ascii="Times New Roman" w:eastAsia="Times New Roman" w:hAnsi="Times New Roman" w:cs="Times New Roman"/>
            <w:i/>
            <w:iCs/>
            <w:color w:val="000000"/>
            <w:sz w:val="24"/>
            <w:szCs w:val="24"/>
            <w:lang w:eastAsia="ru-RU"/>
          </w:rPr>
          <w:t>№ 533-IX від 17.03.2020</w:t>
        </w:r>
      </w:hyperlink>
      <w:r w:rsidRPr="004F658B">
        <w:rPr>
          <w:rFonts w:ascii="Times New Roman" w:eastAsia="Times New Roman" w:hAnsi="Times New Roman" w:cs="Times New Roman"/>
          <w:i/>
          <w:iCs/>
          <w:sz w:val="24"/>
          <w:szCs w:val="24"/>
          <w:lang w:eastAsia="ru-RU"/>
        </w:rPr>
        <w:t>}</w:t>
      </w:r>
      <w:r w:rsidRPr="004F658B">
        <w:rPr>
          <w:rFonts w:ascii="Times New Roman" w:eastAsia="Times New Roman" w:hAnsi="Times New Roman" w:cs="Times New Roman"/>
          <w:sz w:val="24"/>
          <w:szCs w:val="24"/>
          <w:lang w:eastAsia="ru-RU"/>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7" w:name="n120"/>
      <w:bookmarkEnd w:id="147"/>
      <w:r w:rsidRPr="004F658B">
        <w:rPr>
          <w:rFonts w:ascii="Times New Roman" w:eastAsia="Times New Roman" w:hAnsi="Times New Roman" w:cs="Times New Roman"/>
          <w:sz w:val="24"/>
          <w:szCs w:val="24"/>
          <w:lang w:eastAsia="ru-RU"/>
        </w:rPr>
        <w:t>3) забезпечувати розподіл між споживачами, об’єднаними таким колективним споживачем, обсягу спожитих комунальних послуг відповідно до законодавства (крім випадку, коли співвласниками визначено іншу особу, що здійснює розподіл обсягів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8" w:name="n121"/>
      <w:bookmarkEnd w:id="148"/>
      <w:r w:rsidRPr="004F658B">
        <w:rPr>
          <w:rFonts w:ascii="Times New Roman" w:eastAsia="Times New Roman" w:hAnsi="Times New Roman" w:cs="Times New Roman"/>
          <w:sz w:val="24"/>
          <w:szCs w:val="24"/>
          <w:lang w:eastAsia="ru-RU"/>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49" w:name="n122"/>
      <w:bookmarkEnd w:id="149"/>
      <w:r w:rsidRPr="004F658B">
        <w:rPr>
          <w:rFonts w:ascii="Times New Roman" w:eastAsia="Times New Roman" w:hAnsi="Times New Roman" w:cs="Times New Roman"/>
          <w:b/>
          <w:bCs/>
          <w:sz w:val="24"/>
          <w:szCs w:val="24"/>
          <w:lang w:eastAsia="ru-RU"/>
        </w:rPr>
        <w:t>Стаття 8. </w:t>
      </w:r>
      <w:r w:rsidRPr="004F658B">
        <w:rPr>
          <w:rFonts w:ascii="Times New Roman" w:eastAsia="Times New Roman" w:hAnsi="Times New Roman" w:cs="Times New Roman"/>
          <w:sz w:val="24"/>
          <w:szCs w:val="24"/>
          <w:lang w:eastAsia="ru-RU"/>
        </w:rPr>
        <w:t>Права і обов’язки виконавців комунальних послуг та управителів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0" w:name="n123"/>
      <w:bookmarkEnd w:id="150"/>
      <w:r w:rsidRPr="004F658B">
        <w:rPr>
          <w:rFonts w:ascii="Times New Roman" w:eastAsia="Times New Roman" w:hAnsi="Times New Roman" w:cs="Times New Roman"/>
          <w:sz w:val="24"/>
          <w:szCs w:val="24"/>
          <w:lang w:eastAsia="ru-RU"/>
        </w:rPr>
        <w:t>1. Виконавець комунальної послуги має право: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1" w:name="n124"/>
      <w:bookmarkEnd w:id="151"/>
      <w:r w:rsidRPr="004F658B">
        <w:rPr>
          <w:rFonts w:ascii="Times New Roman" w:eastAsia="Times New Roman" w:hAnsi="Times New Roman" w:cs="Times New Roman"/>
          <w:sz w:val="24"/>
          <w:szCs w:val="24"/>
          <w:lang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2" w:name="n125"/>
      <w:bookmarkEnd w:id="152"/>
      <w:r w:rsidRPr="004F658B">
        <w:rPr>
          <w:rFonts w:ascii="Times New Roman" w:eastAsia="Times New Roman" w:hAnsi="Times New Roman" w:cs="Times New Roman"/>
          <w:sz w:val="24"/>
          <w:szCs w:val="24"/>
          <w:lang w:eastAsia="ru-RU"/>
        </w:rPr>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3" w:name="n126"/>
      <w:bookmarkEnd w:id="153"/>
      <w:r w:rsidRPr="004F658B">
        <w:rPr>
          <w:rFonts w:ascii="Times New Roman" w:eastAsia="Times New Roman" w:hAnsi="Times New Roman" w:cs="Times New Roman"/>
          <w:sz w:val="24"/>
          <w:szCs w:val="24"/>
          <w:lang w:eastAsia="ru-RU"/>
        </w:rPr>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4" w:name="n127"/>
      <w:bookmarkEnd w:id="154"/>
      <w:r w:rsidRPr="004F658B">
        <w:rPr>
          <w:rFonts w:ascii="Times New Roman" w:eastAsia="Times New Roman" w:hAnsi="Times New Roman" w:cs="Times New Roman"/>
          <w:sz w:val="24"/>
          <w:szCs w:val="24"/>
          <w:lang w:eastAsia="ru-RU"/>
        </w:rPr>
        <w:t xml:space="preserve">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w:t>
      </w:r>
      <w:r w:rsidRPr="004F658B">
        <w:rPr>
          <w:rFonts w:ascii="Times New Roman" w:eastAsia="Times New Roman" w:hAnsi="Times New Roman" w:cs="Times New Roman"/>
          <w:sz w:val="24"/>
          <w:szCs w:val="24"/>
          <w:lang w:eastAsia="ru-RU"/>
        </w:rPr>
        <w:lastRenderedPageBreak/>
        <w:t>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5" w:name="n128"/>
      <w:bookmarkEnd w:id="155"/>
      <w:r w:rsidRPr="004F658B">
        <w:rPr>
          <w:rFonts w:ascii="Times New Roman" w:eastAsia="Times New Roman" w:hAnsi="Times New Roman" w:cs="Times New Roman"/>
          <w:sz w:val="24"/>
          <w:szCs w:val="24"/>
          <w:lang w:eastAsia="ru-RU"/>
        </w:rPr>
        <w:t>5) припинити/зупинити надання комунальних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6" w:name="n129"/>
      <w:bookmarkEnd w:id="156"/>
      <w:r w:rsidRPr="004F658B">
        <w:rPr>
          <w:rFonts w:ascii="Times New Roman" w:eastAsia="Times New Roman" w:hAnsi="Times New Roman" w:cs="Times New Roman"/>
          <w:sz w:val="24"/>
          <w:szCs w:val="24"/>
          <w:lang w:eastAsia="ru-RU"/>
        </w:rPr>
        <w:t>6) звертатися до суду в разі порушення споживачами умов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7" w:name="n130"/>
      <w:bookmarkEnd w:id="157"/>
      <w:r w:rsidRPr="004F658B">
        <w:rPr>
          <w:rFonts w:ascii="Times New Roman" w:eastAsia="Times New Roman" w:hAnsi="Times New Roman" w:cs="Times New Roman"/>
          <w:sz w:val="24"/>
          <w:szCs w:val="24"/>
          <w:lang w:eastAsia="ru-RU"/>
        </w:rPr>
        <w:t>7) у разі укладення індивідуального договору або індивідуального договору з обслуговуванням внутрішньобудинкових систем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8" w:name="n586"/>
      <w:bookmarkEnd w:id="158"/>
      <w:r w:rsidRPr="004F658B">
        <w:rPr>
          <w:rFonts w:ascii="Times New Roman" w:eastAsia="Times New Roman" w:hAnsi="Times New Roman" w:cs="Times New Roman"/>
          <w:i/>
          <w:iCs/>
          <w:sz w:val="24"/>
          <w:szCs w:val="24"/>
          <w:lang w:eastAsia="ru-RU"/>
        </w:rPr>
        <w:t>{Пункт 7 частини першої статті 8 із змінами, внесеними згідно із Законом</w:t>
      </w:r>
      <w:r w:rsidRPr="004F658B">
        <w:rPr>
          <w:rFonts w:ascii="Times New Roman" w:eastAsia="Times New Roman" w:hAnsi="Times New Roman" w:cs="Times New Roman"/>
          <w:sz w:val="24"/>
          <w:szCs w:val="24"/>
          <w:lang w:eastAsia="ru-RU"/>
        </w:rPr>
        <w:t> </w:t>
      </w:r>
      <w:hyperlink r:id="rId39" w:anchor="n10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59" w:name="n131"/>
      <w:bookmarkEnd w:id="159"/>
      <w:r w:rsidRPr="004F658B">
        <w:rPr>
          <w:rFonts w:ascii="Times New Roman" w:eastAsia="Times New Roman" w:hAnsi="Times New Roman" w:cs="Times New Roman"/>
          <w:sz w:val="24"/>
          <w:szCs w:val="24"/>
          <w:lang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0" w:name="n132"/>
      <w:bookmarkEnd w:id="160"/>
      <w:r w:rsidRPr="004F658B">
        <w:rPr>
          <w:rFonts w:ascii="Times New Roman" w:eastAsia="Times New Roman" w:hAnsi="Times New Roman" w:cs="Times New Roman"/>
          <w:sz w:val="24"/>
          <w:szCs w:val="24"/>
          <w:lang w:eastAsia="ru-RU"/>
        </w:rPr>
        <w:t>2. Виконавець комунальної послуги зобов’язаний: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1" w:name="n133"/>
      <w:bookmarkEnd w:id="161"/>
      <w:r w:rsidRPr="004F658B">
        <w:rPr>
          <w:rFonts w:ascii="Times New Roman" w:eastAsia="Times New Roman" w:hAnsi="Times New Roman" w:cs="Times New Roman"/>
          <w:sz w:val="24"/>
          <w:szCs w:val="24"/>
          <w:lang w:eastAsia="ru-RU"/>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2" w:name="n134"/>
      <w:bookmarkEnd w:id="162"/>
      <w:r w:rsidRPr="004F658B">
        <w:rPr>
          <w:rFonts w:ascii="Times New Roman" w:eastAsia="Times New Roman" w:hAnsi="Times New Roman" w:cs="Times New Roman"/>
          <w:sz w:val="24"/>
          <w:szCs w:val="24"/>
          <w:lang w:eastAsia="ru-RU"/>
        </w:rPr>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3" w:name="n135"/>
      <w:bookmarkEnd w:id="163"/>
      <w:r w:rsidRPr="004F658B">
        <w:rPr>
          <w:rFonts w:ascii="Times New Roman" w:eastAsia="Times New Roman" w:hAnsi="Times New Roman" w:cs="Times New Roman"/>
          <w:sz w:val="24"/>
          <w:szCs w:val="24"/>
          <w:lang w:eastAsia="ru-RU"/>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4" w:name="n136"/>
      <w:bookmarkEnd w:id="164"/>
      <w:r w:rsidRPr="004F658B">
        <w:rPr>
          <w:rFonts w:ascii="Times New Roman" w:eastAsia="Times New Roman" w:hAnsi="Times New Roman" w:cs="Times New Roman"/>
          <w:sz w:val="24"/>
          <w:szCs w:val="24"/>
          <w:lang w:eastAsia="ru-RU"/>
        </w:rPr>
        <w:t>4) своєчасно проводити підготовку об’єктів житлово-комунального господарства до експлуатації в осінньо-зимовий період;</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5" w:name="n137"/>
      <w:bookmarkEnd w:id="165"/>
      <w:r w:rsidRPr="004F658B">
        <w:rPr>
          <w:rFonts w:ascii="Times New Roman" w:eastAsia="Times New Roman" w:hAnsi="Times New Roman" w:cs="Times New Roman"/>
          <w:sz w:val="24"/>
          <w:szCs w:val="24"/>
          <w:lang w:eastAsia="ru-RU"/>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6" w:name="n587"/>
      <w:bookmarkEnd w:id="166"/>
      <w:r w:rsidRPr="004F658B">
        <w:rPr>
          <w:rFonts w:ascii="Times New Roman" w:eastAsia="Times New Roman" w:hAnsi="Times New Roman" w:cs="Times New Roman"/>
          <w:i/>
          <w:iCs/>
          <w:sz w:val="24"/>
          <w:szCs w:val="24"/>
          <w:lang w:eastAsia="ru-RU"/>
        </w:rPr>
        <w:t>{Пункт 5 частини другої статті 8 в редакції Закону</w:t>
      </w:r>
      <w:r w:rsidRPr="004F658B">
        <w:rPr>
          <w:rFonts w:ascii="Times New Roman" w:eastAsia="Times New Roman" w:hAnsi="Times New Roman" w:cs="Times New Roman"/>
          <w:sz w:val="24"/>
          <w:szCs w:val="24"/>
          <w:lang w:eastAsia="ru-RU"/>
        </w:rPr>
        <w:t> </w:t>
      </w:r>
      <w:hyperlink r:id="rId40" w:anchor="n10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7" w:name="n138"/>
      <w:bookmarkEnd w:id="167"/>
      <w:r w:rsidRPr="004F658B">
        <w:rPr>
          <w:rFonts w:ascii="Times New Roman" w:eastAsia="Times New Roman" w:hAnsi="Times New Roman" w:cs="Times New Roman"/>
          <w:sz w:val="24"/>
          <w:szCs w:val="24"/>
          <w:lang w:eastAsia="ru-RU"/>
        </w:rPr>
        <w:t>6) вживати заходів до ліквідації аварій, усунення порушень якості послуг у строки, встановлені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8" w:name="n139"/>
      <w:bookmarkEnd w:id="168"/>
      <w:r w:rsidRPr="004F658B">
        <w:rPr>
          <w:rFonts w:ascii="Times New Roman" w:eastAsia="Times New Roman" w:hAnsi="Times New Roman" w:cs="Times New Roman"/>
          <w:sz w:val="24"/>
          <w:szCs w:val="24"/>
          <w:lang w:eastAsia="ru-RU"/>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69" w:name="n140"/>
      <w:bookmarkEnd w:id="169"/>
      <w:r w:rsidRPr="004F658B">
        <w:rPr>
          <w:rFonts w:ascii="Times New Roman" w:eastAsia="Times New Roman" w:hAnsi="Times New Roman" w:cs="Times New Roman"/>
          <w:sz w:val="24"/>
          <w:szCs w:val="24"/>
          <w:lang w:eastAsia="ru-RU"/>
        </w:rPr>
        <w:lastRenderedPageBreak/>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0" w:name="n141"/>
      <w:bookmarkEnd w:id="170"/>
      <w:r w:rsidRPr="004F658B">
        <w:rPr>
          <w:rFonts w:ascii="Times New Roman" w:eastAsia="Times New Roman" w:hAnsi="Times New Roman" w:cs="Times New Roman"/>
          <w:sz w:val="24"/>
          <w:szCs w:val="24"/>
          <w:lang w:eastAsia="ru-RU"/>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1" w:name="n142"/>
      <w:bookmarkEnd w:id="171"/>
      <w:r w:rsidRPr="004F658B">
        <w:rPr>
          <w:rFonts w:ascii="Times New Roman" w:eastAsia="Times New Roman" w:hAnsi="Times New Roman" w:cs="Times New Roman"/>
          <w:sz w:val="24"/>
          <w:szCs w:val="24"/>
          <w:lang w:eastAsia="ru-RU"/>
        </w:rPr>
        <w:t>10) у разі укладення індивідуального договору або індивідуального договору з обслуговуванням внутрішньобудинкових систем здійснювати розподіл загальнобудинкового обсягу послуг між співвласниками багатоквартирного будинку у передбаченому законодавством та договором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2" w:name="n588"/>
      <w:bookmarkEnd w:id="172"/>
      <w:r w:rsidRPr="004F658B">
        <w:rPr>
          <w:rFonts w:ascii="Times New Roman" w:eastAsia="Times New Roman" w:hAnsi="Times New Roman" w:cs="Times New Roman"/>
          <w:i/>
          <w:iCs/>
          <w:sz w:val="24"/>
          <w:szCs w:val="24"/>
          <w:lang w:eastAsia="ru-RU"/>
        </w:rPr>
        <w:t>{Пункт 10 частини другої статті 8 із змінами, внесеними згідно із Законом</w:t>
      </w:r>
      <w:r w:rsidRPr="004F658B">
        <w:rPr>
          <w:rFonts w:ascii="Times New Roman" w:eastAsia="Times New Roman" w:hAnsi="Times New Roman" w:cs="Times New Roman"/>
          <w:sz w:val="24"/>
          <w:szCs w:val="24"/>
          <w:lang w:eastAsia="ru-RU"/>
        </w:rPr>
        <w:t> </w:t>
      </w:r>
      <w:hyperlink r:id="rId41" w:anchor="n11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3" w:name="n143"/>
      <w:bookmarkEnd w:id="173"/>
      <w:r w:rsidRPr="004F658B">
        <w:rPr>
          <w:rFonts w:ascii="Times New Roman" w:eastAsia="Times New Roman" w:hAnsi="Times New Roman" w:cs="Times New Roman"/>
          <w:sz w:val="24"/>
          <w:szCs w:val="24"/>
          <w:lang w:eastAsia="ru-RU"/>
        </w:rPr>
        <w:t>11) інформувати споживачів про намір зміни цін/тарифів на комунальні послуги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4" w:name="n590"/>
      <w:bookmarkEnd w:id="174"/>
      <w:r w:rsidRPr="004F658B">
        <w:rPr>
          <w:rFonts w:ascii="Times New Roman" w:eastAsia="Times New Roman" w:hAnsi="Times New Roman" w:cs="Times New Roman"/>
          <w:sz w:val="24"/>
          <w:szCs w:val="24"/>
          <w:lang w:eastAsia="ru-RU"/>
        </w:rPr>
        <w:t>12) контролювати дотримання встановлених міжповіркових інтервалів вузлів комерційного обліку;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5" w:name="n593"/>
      <w:bookmarkEnd w:id="175"/>
      <w:r w:rsidRPr="004F658B">
        <w:rPr>
          <w:rFonts w:ascii="Times New Roman" w:eastAsia="Times New Roman" w:hAnsi="Times New Roman" w:cs="Times New Roman"/>
          <w:i/>
          <w:iCs/>
          <w:sz w:val="24"/>
          <w:szCs w:val="24"/>
          <w:lang w:eastAsia="ru-RU"/>
        </w:rPr>
        <w:t>{Частину другу статті 8 доповнено пунктом 12 згідно із Законом</w:t>
      </w:r>
      <w:r w:rsidRPr="004F658B">
        <w:rPr>
          <w:rFonts w:ascii="Times New Roman" w:eastAsia="Times New Roman" w:hAnsi="Times New Roman" w:cs="Times New Roman"/>
          <w:sz w:val="24"/>
          <w:szCs w:val="24"/>
          <w:lang w:eastAsia="ru-RU"/>
        </w:rPr>
        <w:t> </w:t>
      </w:r>
      <w:hyperlink r:id="rId42" w:anchor="n11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6" w:name="n591"/>
      <w:bookmarkEnd w:id="176"/>
      <w:r w:rsidRPr="004F658B">
        <w:rPr>
          <w:rFonts w:ascii="Times New Roman" w:eastAsia="Times New Roman" w:hAnsi="Times New Roman" w:cs="Times New Roman"/>
          <w:sz w:val="24"/>
          <w:szCs w:val="24"/>
          <w:lang w:eastAsia="ru-RU"/>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терміну їх повірки;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7" w:name="n594"/>
      <w:bookmarkEnd w:id="177"/>
      <w:r w:rsidRPr="004F658B">
        <w:rPr>
          <w:rFonts w:ascii="Times New Roman" w:eastAsia="Times New Roman" w:hAnsi="Times New Roman" w:cs="Times New Roman"/>
          <w:i/>
          <w:iCs/>
          <w:sz w:val="24"/>
          <w:szCs w:val="24"/>
          <w:lang w:eastAsia="ru-RU"/>
        </w:rPr>
        <w:t>{Частину другу статті 8 доповнено пунктом 13 згідно із Законом</w:t>
      </w:r>
      <w:r w:rsidRPr="004F658B">
        <w:rPr>
          <w:rFonts w:ascii="Times New Roman" w:eastAsia="Times New Roman" w:hAnsi="Times New Roman" w:cs="Times New Roman"/>
          <w:sz w:val="24"/>
          <w:szCs w:val="24"/>
          <w:lang w:eastAsia="ru-RU"/>
        </w:rPr>
        <w:t> </w:t>
      </w:r>
      <w:hyperlink r:id="rId43" w:anchor="n11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8" w:name="n592"/>
      <w:bookmarkEnd w:id="178"/>
      <w:r w:rsidRPr="004F658B">
        <w:rPr>
          <w:rFonts w:ascii="Times New Roman" w:eastAsia="Times New Roman" w:hAnsi="Times New Roman" w:cs="Times New Roman"/>
          <w:sz w:val="24"/>
          <w:szCs w:val="24"/>
          <w:lang w:eastAsia="ru-RU"/>
        </w:rPr>
        <w:t>14) направляти управителю або відповідним виконавцям протягом п’яти робочих днів отримані скарги споживачів щодо надання комунальних послуг, якщо вирішення таких скарг стосується обов’язків управителя або інших виконавців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79" w:name="n595"/>
      <w:bookmarkEnd w:id="179"/>
      <w:r w:rsidRPr="004F658B">
        <w:rPr>
          <w:rFonts w:ascii="Times New Roman" w:eastAsia="Times New Roman" w:hAnsi="Times New Roman" w:cs="Times New Roman"/>
          <w:i/>
          <w:iCs/>
          <w:sz w:val="24"/>
          <w:szCs w:val="24"/>
          <w:lang w:eastAsia="ru-RU"/>
        </w:rPr>
        <w:t>{Частину другу статті 8 доповнено пунктом 14 згідно із Законом</w:t>
      </w:r>
      <w:r w:rsidRPr="004F658B">
        <w:rPr>
          <w:rFonts w:ascii="Times New Roman" w:eastAsia="Times New Roman" w:hAnsi="Times New Roman" w:cs="Times New Roman"/>
          <w:sz w:val="24"/>
          <w:szCs w:val="24"/>
          <w:lang w:eastAsia="ru-RU"/>
        </w:rPr>
        <w:t> </w:t>
      </w:r>
      <w:hyperlink r:id="rId44" w:anchor="n11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0" w:name="n144"/>
      <w:bookmarkEnd w:id="180"/>
      <w:r w:rsidRPr="004F658B">
        <w:rPr>
          <w:rFonts w:ascii="Times New Roman" w:eastAsia="Times New Roman" w:hAnsi="Times New Roman" w:cs="Times New Roman"/>
          <w:sz w:val="24"/>
          <w:szCs w:val="24"/>
          <w:lang w:eastAsia="ru-RU"/>
        </w:rPr>
        <w:t>3. Управитель багатоквартирного будинку має право: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1" w:name="n145"/>
      <w:bookmarkEnd w:id="181"/>
      <w:r w:rsidRPr="004F658B">
        <w:rPr>
          <w:rFonts w:ascii="Times New Roman" w:eastAsia="Times New Roman" w:hAnsi="Times New Roman" w:cs="Times New Roman"/>
          <w:sz w:val="24"/>
          <w:szCs w:val="24"/>
          <w:lang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2" w:name="n146"/>
      <w:bookmarkEnd w:id="182"/>
      <w:r w:rsidRPr="004F658B">
        <w:rPr>
          <w:rFonts w:ascii="Times New Roman" w:eastAsia="Times New Roman" w:hAnsi="Times New Roman" w:cs="Times New Roman"/>
          <w:sz w:val="24"/>
          <w:szCs w:val="24"/>
          <w:lang w:eastAsia="ru-RU"/>
        </w:rPr>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3" w:name="n147"/>
      <w:bookmarkEnd w:id="183"/>
      <w:r w:rsidRPr="004F658B">
        <w:rPr>
          <w:rFonts w:ascii="Times New Roman" w:eastAsia="Times New Roman" w:hAnsi="Times New Roman" w:cs="Times New Roman"/>
          <w:sz w:val="24"/>
          <w:szCs w:val="24"/>
          <w:lang w:eastAsia="ru-RU"/>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4" w:name="n148"/>
      <w:bookmarkEnd w:id="184"/>
      <w:r w:rsidRPr="004F658B">
        <w:rPr>
          <w:rFonts w:ascii="Times New Roman" w:eastAsia="Times New Roman" w:hAnsi="Times New Roman" w:cs="Times New Roman"/>
          <w:sz w:val="24"/>
          <w:szCs w:val="24"/>
          <w:lang w:eastAsia="ru-RU"/>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5" w:name="n149"/>
      <w:bookmarkEnd w:id="185"/>
      <w:r w:rsidRPr="004F658B">
        <w:rPr>
          <w:rFonts w:ascii="Times New Roman" w:eastAsia="Times New Roman" w:hAnsi="Times New Roman" w:cs="Times New Roman"/>
          <w:sz w:val="24"/>
          <w:szCs w:val="24"/>
          <w:lang w:eastAsia="ru-RU"/>
        </w:rPr>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6" w:name="n150"/>
      <w:bookmarkEnd w:id="186"/>
      <w:r w:rsidRPr="004F658B">
        <w:rPr>
          <w:rFonts w:ascii="Times New Roman" w:eastAsia="Times New Roman" w:hAnsi="Times New Roman" w:cs="Times New Roman"/>
          <w:sz w:val="24"/>
          <w:szCs w:val="24"/>
          <w:lang w:eastAsia="ru-RU"/>
        </w:rPr>
        <w:lastRenderedPageBreak/>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7" w:name="n151"/>
      <w:bookmarkEnd w:id="187"/>
      <w:r w:rsidRPr="004F658B">
        <w:rPr>
          <w:rFonts w:ascii="Times New Roman" w:eastAsia="Times New Roman" w:hAnsi="Times New Roman" w:cs="Times New Roman"/>
          <w:sz w:val="24"/>
          <w:szCs w:val="24"/>
          <w:lang w:eastAsia="ru-RU"/>
        </w:rPr>
        <w:t>7) вести претензійно-позовну роботу у разі виникнення заборгованості за надані послуги в порядку і строки, встановлені законом та/або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8" w:name="n152"/>
      <w:bookmarkEnd w:id="188"/>
      <w:r w:rsidRPr="004F658B">
        <w:rPr>
          <w:rFonts w:ascii="Times New Roman" w:eastAsia="Times New Roman" w:hAnsi="Times New Roman" w:cs="Times New Roman"/>
          <w:sz w:val="24"/>
          <w:szCs w:val="24"/>
          <w:lang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89" w:name="n153"/>
      <w:bookmarkEnd w:id="189"/>
      <w:r w:rsidRPr="004F658B">
        <w:rPr>
          <w:rFonts w:ascii="Times New Roman" w:eastAsia="Times New Roman" w:hAnsi="Times New Roman" w:cs="Times New Roman"/>
          <w:sz w:val="24"/>
          <w:szCs w:val="24"/>
          <w:lang w:eastAsia="ru-RU"/>
        </w:rPr>
        <w:t>9) у випадках та порядку, передбачених договором, припинити/призупинити надання послуг з управління у разі їх неоплати або оплати не в повному обсязі;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0" w:name="n596"/>
      <w:bookmarkEnd w:id="190"/>
      <w:r w:rsidRPr="004F658B">
        <w:rPr>
          <w:rFonts w:ascii="Times New Roman" w:eastAsia="Times New Roman" w:hAnsi="Times New Roman" w:cs="Times New Roman"/>
          <w:i/>
          <w:iCs/>
          <w:sz w:val="24"/>
          <w:szCs w:val="24"/>
          <w:lang w:eastAsia="ru-RU"/>
        </w:rPr>
        <w:t>{Пункт 9 частини третьої статті 8 із змінами, внесеними згідно із Законом</w:t>
      </w:r>
      <w:r w:rsidRPr="004F658B">
        <w:rPr>
          <w:rFonts w:ascii="Times New Roman" w:eastAsia="Times New Roman" w:hAnsi="Times New Roman" w:cs="Times New Roman"/>
          <w:sz w:val="24"/>
          <w:szCs w:val="24"/>
          <w:lang w:eastAsia="ru-RU"/>
        </w:rPr>
        <w:t> </w:t>
      </w:r>
      <w:hyperlink r:id="rId45" w:anchor="n11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1" w:name="n598"/>
      <w:bookmarkEnd w:id="191"/>
      <w:r w:rsidRPr="004F658B">
        <w:rPr>
          <w:rFonts w:ascii="Times New Roman" w:eastAsia="Times New Roman" w:hAnsi="Times New Roman" w:cs="Times New Roman"/>
          <w:sz w:val="24"/>
          <w:szCs w:val="24"/>
          <w:lang w:eastAsia="ru-RU"/>
        </w:rPr>
        <w:t>10) за письмовою заявою співвласника багатоквартирного будинку діяти від його імені як представник такого співвласника у відносинах з виконавцями комунальних послуг. У такому разі застосовуються положення </w:t>
      </w:r>
      <w:hyperlink r:id="rId46" w:tgtFrame="_blank" w:history="1">
        <w:r w:rsidRPr="004F658B">
          <w:rPr>
            <w:rFonts w:ascii="Times New Roman" w:eastAsia="Times New Roman" w:hAnsi="Times New Roman" w:cs="Times New Roman"/>
            <w:color w:val="000000"/>
            <w:sz w:val="24"/>
            <w:szCs w:val="24"/>
            <w:lang w:eastAsia="ru-RU"/>
          </w:rPr>
          <w:t>Цивільного кодексу України</w:t>
        </w:r>
      </w:hyperlink>
      <w:r w:rsidRPr="004F658B">
        <w:rPr>
          <w:rFonts w:ascii="Times New Roman" w:eastAsia="Times New Roman" w:hAnsi="Times New Roman" w:cs="Times New Roman"/>
          <w:sz w:val="24"/>
          <w:szCs w:val="24"/>
          <w:lang w:eastAsia="ru-RU"/>
        </w:rPr>
        <w:t> про доручення.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2" w:name="n597"/>
      <w:bookmarkEnd w:id="192"/>
      <w:r w:rsidRPr="004F658B">
        <w:rPr>
          <w:rFonts w:ascii="Times New Roman" w:eastAsia="Times New Roman" w:hAnsi="Times New Roman" w:cs="Times New Roman"/>
          <w:i/>
          <w:iCs/>
          <w:sz w:val="24"/>
          <w:szCs w:val="24"/>
          <w:lang w:eastAsia="ru-RU"/>
        </w:rPr>
        <w:t>{Частину третю статті 8 доповнено пунктом 10 згідно із Законом</w:t>
      </w:r>
      <w:r w:rsidRPr="004F658B">
        <w:rPr>
          <w:rFonts w:ascii="Times New Roman" w:eastAsia="Times New Roman" w:hAnsi="Times New Roman" w:cs="Times New Roman"/>
          <w:sz w:val="24"/>
          <w:szCs w:val="24"/>
          <w:lang w:eastAsia="ru-RU"/>
        </w:rPr>
        <w:t> </w:t>
      </w:r>
      <w:hyperlink r:id="rId47" w:anchor="n118"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3" w:name="n154"/>
      <w:bookmarkEnd w:id="193"/>
      <w:r w:rsidRPr="004F658B">
        <w:rPr>
          <w:rFonts w:ascii="Times New Roman" w:eastAsia="Times New Roman" w:hAnsi="Times New Roman" w:cs="Times New Roman"/>
          <w:sz w:val="24"/>
          <w:szCs w:val="24"/>
          <w:lang w:eastAsia="ru-RU"/>
        </w:rPr>
        <w:t>4. Управитель багатоквартирного будинку зобов’язаний: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4" w:name="n155"/>
      <w:bookmarkEnd w:id="194"/>
      <w:r w:rsidRPr="004F658B">
        <w:rPr>
          <w:rFonts w:ascii="Times New Roman" w:eastAsia="Times New Roman" w:hAnsi="Times New Roman" w:cs="Times New Roman"/>
          <w:sz w:val="24"/>
          <w:szCs w:val="24"/>
          <w:lang w:eastAsia="ru-RU"/>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5" w:name="n156"/>
      <w:bookmarkEnd w:id="195"/>
      <w:r w:rsidRPr="004F658B">
        <w:rPr>
          <w:rFonts w:ascii="Times New Roman" w:eastAsia="Times New Roman" w:hAnsi="Times New Roman" w:cs="Times New Roman"/>
          <w:sz w:val="24"/>
          <w:szCs w:val="24"/>
          <w:lang w:eastAsia="ru-RU"/>
        </w:rPr>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6" w:name="n157"/>
      <w:bookmarkEnd w:id="196"/>
      <w:r w:rsidRPr="004F658B">
        <w:rPr>
          <w:rFonts w:ascii="Times New Roman" w:eastAsia="Times New Roman" w:hAnsi="Times New Roman" w:cs="Times New Roman"/>
          <w:sz w:val="24"/>
          <w:szCs w:val="24"/>
          <w:lang w:eastAsia="ru-RU"/>
        </w:rPr>
        <w:t>3) вести і зберігати технічну та іншу встановлену законом та/або договором документацію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7" w:name="n158"/>
      <w:bookmarkEnd w:id="197"/>
      <w:r w:rsidRPr="004F658B">
        <w:rPr>
          <w:rFonts w:ascii="Times New Roman" w:eastAsia="Times New Roman" w:hAnsi="Times New Roman" w:cs="Times New Roman"/>
          <w:sz w:val="24"/>
          <w:szCs w:val="24"/>
          <w:lang w:eastAsia="ru-RU"/>
        </w:rPr>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8" w:name="n159"/>
      <w:bookmarkEnd w:id="198"/>
      <w:r w:rsidRPr="004F658B">
        <w:rPr>
          <w:rFonts w:ascii="Times New Roman" w:eastAsia="Times New Roman" w:hAnsi="Times New Roman" w:cs="Times New Roman"/>
          <w:sz w:val="24"/>
          <w:szCs w:val="24"/>
          <w:lang w:eastAsia="ru-RU"/>
        </w:rPr>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199" w:name="n160"/>
      <w:bookmarkEnd w:id="199"/>
      <w:r w:rsidRPr="004F658B">
        <w:rPr>
          <w:rFonts w:ascii="Times New Roman" w:eastAsia="Times New Roman" w:hAnsi="Times New Roman" w:cs="Times New Roman"/>
          <w:sz w:val="24"/>
          <w:szCs w:val="24"/>
          <w:lang w:eastAsia="ru-RU"/>
        </w:rPr>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0" w:name="n161"/>
      <w:bookmarkEnd w:id="200"/>
      <w:r w:rsidRPr="004F658B">
        <w:rPr>
          <w:rFonts w:ascii="Times New Roman" w:eastAsia="Times New Roman" w:hAnsi="Times New Roman" w:cs="Times New Roman"/>
          <w:sz w:val="24"/>
          <w:szCs w:val="24"/>
          <w:lang w:eastAsia="ru-RU"/>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1" w:name="n162"/>
      <w:bookmarkEnd w:id="201"/>
      <w:r w:rsidRPr="004F658B">
        <w:rPr>
          <w:rFonts w:ascii="Times New Roman" w:eastAsia="Times New Roman" w:hAnsi="Times New Roman" w:cs="Times New Roman"/>
          <w:sz w:val="24"/>
          <w:szCs w:val="24"/>
          <w:lang w:eastAsia="ru-RU"/>
        </w:rPr>
        <w:lastRenderedPageBreak/>
        <w:t>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2" w:name="n163"/>
      <w:bookmarkEnd w:id="202"/>
      <w:r w:rsidRPr="004F658B">
        <w:rPr>
          <w:rFonts w:ascii="Times New Roman" w:eastAsia="Times New Roman" w:hAnsi="Times New Roman" w:cs="Times New Roman"/>
          <w:sz w:val="24"/>
          <w:szCs w:val="24"/>
          <w:lang w:eastAsia="ru-RU"/>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3" w:name="n164"/>
      <w:bookmarkEnd w:id="203"/>
      <w:r w:rsidRPr="004F658B">
        <w:rPr>
          <w:rFonts w:ascii="Times New Roman" w:eastAsia="Times New Roman" w:hAnsi="Times New Roman" w:cs="Times New Roman"/>
          <w:sz w:val="24"/>
          <w:szCs w:val="24"/>
          <w:lang w:eastAsia="ru-RU"/>
        </w:rPr>
        <w:t>10) щороку звітувати перед споживачами про виконання кошторису витрат та подавати кошторис витрат на поточний рік споживачам на погодження;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4" w:name="n600"/>
      <w:bookmarkEnd w:id="204"/>
      <w:r w:rsidRPr="004F658B">
        <w:rPr>
          <w:rFonts w:ascii="Times New Roman" w:eastAsia="Times New Roman" w:hAnsi="Times New Roman" w:cs="Times New Roman"/>
          <w:sz w:val="24"/>
          <w:szCs w:val="24"/>
          <w:lang w:eastAsia="ru-RU"/>
        </w:rPr>
        <w:t>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5" w:name="n603"/>
      <w:bookmarkEnd w:id="205"/>
      <w:r w:rsidRPr="004F658B">
        <w:rPr>
          <w:rFonts w:ascii="Times New Roman" w:eastAsia="Times New Roman" w:hAnsi="Times New Roman" w:cs="Times New Roman"/>
          <w:i/>
          <w:iCs/>
          <w:sz w:val="24"/>
          <w:szCs w:val="24"/>
          <w:lang w:eastAsia="ru-RU"/>
        </w:rPr>
        <w:t>{Частину четверту статті 8 доповнено новим абзацом згідно із Законом</w:t>
      </w:r>
      <w:r w:rsidRPr="004F658B">
        <w:rPr>
          <w:rFonts w:ascii="Times New Roman" w:eastAsia="Times New Roman" w:hAnsi="Times New Roman" w:cs="Times New Roman"/>
          <w:sz w:val="24"/>
          <w:szCs w:val="24"/>
          <w:lang w:eastAsia="ru-RU"/>
        </w:rPr>
        <w:t> </w:t>
      </w:r>
      <w:hyperlink r:id="rId48" w:anchor="n120"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6" w:name="n601"/>
      <w:bookmarkEnd w:id="206"/>
      <w:r w:rsidRPr="004F658B">
        <w:rPr>
          <w:rFonts w:ascii="Times New Roman" w:eastAsia="Times New Roman" w:hAnsi="Times New Roman" w:cs="Times New Roman"/>
          <w:sz w:val="24"/>
          <w:szCs w:val="24"/>
          <w:lang w:eastAsia="ru-RU"/>
        </w:rPr>
        <w:t>12)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здійснювати розподіл між співвласниками обсягу спожитої комунальної послуги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7" w:name="n604"/>
      <w:bookmarkEnd w:id="207"/>
      <w:r w:rsidRPr="004F658B">
        <w:rPr>
          <w:rFonts w:ascii="Times New Roman" w:eastAsia="Times New Roman" w:hAnsi="Times New Roman" w:cs="Times New Roman"/>
          <w:i/>
          <w:iCs/>
          <w:sz w:val="24"/>
          <w:szCs w:val="24"/>
          <w:lang w:eastAsia="ru-RU"/>
        </w:rPr>
        <w:t>{Частину четверту статті 8 доповнено новим абзацом згідно із Законом</w:t>
      </w:r>
      <w:r w:rsidRPr="004F658B">
        <w:rPr>
          <w:rFonts w:ascii="Times New Roman" w:eastAsia="Times New Roman" w:hAnsi="Times New Roman" w:cs="Times New Roman"/>
          <w:sz w:val="24"/>
          <w:szCs w:val="24"/>
          <w:lang w:eastAsia="ru-RU"/>
        </w:rPr>
        <w:t> </w:t>
      </w:r>
      <w:hyperlink r:id="rId49" w:anchor="n120"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8" w:name="n602"/>
      <w:bookmarkEnd w:id="208"/>
      <w:r w:rsidRPr="004F658B">
        <w:rPr>
          <w:rFonts w:ascii="Times New Roman" w:eastAsia="Times New Roman" w:hAnsi="Times New Roman" w:cs="Times New Roman"/>
          <w:sz w:val="24"/>
          <w:szCs w:val="24"/>
          <w:lang w:eastAsia="ru-RU"/>
        </w:rPr>
        <w:t>13)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09" w:name="n605"/>
      <w:bookmarkEnd w:id="209"/>
      <w:r w:rsidRPr="004F658B">
        <w:rPr>
          <w:rFonts w:ascii="Times New Roman" w:eastAsia="Times New Roman" w:hAnsi="Times New Roman" w:cs="Times New Roman"/>
          <w:i/>
          <w:iCs/>
          <w:sz w:val="24"/>
          <w:szCs w:val="24"/>
          <w:lang w:eastAsia="ru-RU"/>
        </w:rPr>
        <w:t>{Частину четверту статті 8 доповнено новим абзацом згідно із Законом</w:t>
      </w:r>
      <w:r w:rsidRPr="004F658B">
        <w:rPr>
          <w:rFonts w:ascii="Times New Roman" w:eastAsia="Times New Roman" w:hAnsi="Times New Roman" w:cs="Times New Roman"/>
          <w:sz w:val="24"/>
          <w:szCs w:val="24"/>
          <w:lang w:eastAsia="ru-RU"/>
        </w:rPr>
        <w:t> </w:t>
      </w:r>
      <w:hyperlink r:id="rId50" w:anchor="n120"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0" w:name="n165"/>
      <w:bookmarkEnd w:id="210"/>
      <w:r w:rsidRPr="004F658B">
        <w:rPr>
          <w:rFonts w:ascii="Times New Roman" w:eastAsia="Times New Roman" w:hAnsi="Times New Roman" w:cs="Times New Roman"/>
          <w:sz w:val="24"/>
          <w:szCs w:val="24"/>
          <w:lang w:eastAsia="ru-RU"/>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211" w:name="n166"/>
      <w:bookmarkEnd w:id="211"/>
      <w:r w:rsidRPr="004F658B">
        <w:rPr>
          <w:rFonts w:ascii="Times New Roman" w:eastAsia="Times New Roman" w:hAnsi="Times New Roman" w:cs="Times New Roman"/>
          <w:b/>
          <w:bCs/>
          <w:sz w:val="28"/>
          <w:szCs w:val="28"/>
          <w:lang w:eastAsia="ru-RU"/>
        </w:rPr>
        <w:t>Розділ III</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ОПЛАТА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2" w:name="n167"/>
      <w:bookmarkEnd w:id="212"/>
      <w:r w:rsidRPr="004F658B">
        <w:rPr>
          <w:rFonts w:ascii="Times New Roman" w:eastAsia="Times New Roman" w:hAnsi="Times New Roman" w:cs="Times New Roman"/>
          <w:b/>
          <w:bCs/>
          <w:sz w:val="24"/>
          <w:szCs w:val="24"/>
          <w:lang w:eastAsia="ru-RU"/>
        </w:rPr>
        <w:t>Стаття 9. </w:t>
      </w:r>
      <w:r w:rsidRPr="004F658B">
        <w:rPr>
          <w:rFonts w:ascii="Times New Roman" w:eastAsia="Times New Roman" w:hAnsi="Times New Roman" w:cs="Times New Roman"/>
          <w:sz w:val="24"/>
          <w:szCs w:val="24"/>
          <w:lang w:eastAsia="ru-RU"/>
        </w:rPr>
        <w:t>Порядок оплати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3" w:name="n168"/>
      <w:bookmarkEnd w:id="213"/>
      <w:r w:rsidRPr="004F658B">
        <w:rPr>
          <w:rFonts w:ascii="Times New Roman" w:eastAsia="Times New Roman" w:hAnsi="Times New Roman" w:cs="Times New Roman"/>
          <w:sz w:val="24"/>
          <w:szCs w:val="24"/>
          <w:lang w:eastAsia="ru-RU"/>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4" w:name="n169"/>
      <w:bookmarkEnd w:id="214"/>
      <w:r w:rsidRPr="004F658B">
        <w:rPr>
          <w:rFonts w:ascii="Times New Roman" w:eastAsia="Times New Roman" w:hAnsi="Times New Roman" w:cs="Times New Roman"/>
          <w:sz w:val="24"/>
          <w:szCs w:val="24"/>
          <w:lang w:eastAsia="ru-RU"/>
        </w:rPr>
        <w:t>Споживач не звільняється від оплати житлово-комунальних послуг, отриманих ним до укладення відповідного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5" w:name="n170"/>
      <w:bookmarkEnd w:id="215"/>
      <w:r w:rsidRPr="004F658B">
        <w:rPr>
          <w:rFonts w:ascii="Times New Roman" w:eastAsia="Times New Roman" w:hAnsi="Times New Roman" w:cs="Times New Roman"/>
          <w:sz w:val="24"/>
          <w:szCs w:val="24"/>
          <w:lang w:eastAsia="ru-RU"/>
        </w:rPr>
        <w:lastRenderedPageBreak/>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6" w:name="n171"/>
      <w:bookmarkEnd w:id="216"/>
      <w:r w:rsidRPr="004F658B">
        <w:rPr>
          <w:rFonts w:ascii="Times New Roman" w:eastAsia="Times New Roman" w:hAnsi="Times New Roman" w:cs="Times New Roman"/>
          <w:sz w:val="24"/>
          <w:szCs w:val="24"/>
          <w:lang w:eastAsia="ru-RU"/>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7" w:name="n607"/>
      <w:bookmarkEnd w:id="217"/>
      <w:r w:rsidRPr="004F658B">
        <w:rPr>
          <w:rFonts w:ascii="Times New Roman" w:eastAsia="Times New Roman" w:hAnsi="Times New Roman" w:cs="Times New Roman"/>
          <w:sz w:val="24"/>
          <w:szCs w:val="24"/>
          <w:lang w:eastAsia="ru-RU"/>
        </w:rPr>
        <w:t>4. Структура плати виконавцю комунальної послуги визначається згідно з договором про надання відповідної комунальної послуги, укладеним за вимогами цього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8" w:name="n608"/>
      <w:bookmarkEnd w:id="218"/>
      <w:r w:rsidRPr="004F658B">
        <w:rPr>
          <w:rFonts w:ascii="Times New Roman" w:eastAsia="Times New Roman" w:hAnsi="Times New Roman" w:cs="Times New Roman"/>
          <w:sz w:val="24"/>
          <w:szCs w:val="24"/>
          <w:lang w:eastAsia="ru-RU"/>
        </w:rPr>
        <w:t>Споживач щомісяця (або з іншою періодичністю, визначеною договором) вносить однією сумою плату виконавцю комунальної послуги (крім послуг з постачання та розподілу природного газу та електричної енергії), у тому числі якщо вона складається з окремих складових, передбачених відповідним договором, укладеним відповідно до цього Закону. При цьому виконавці комунальних послуг забезпечують деталізацію інформації щодо складових плати у рахунках споживачів.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19" w:name="n609"/>
      <w:bookmarkEnd w:id="219"/>
      <w:r w:rsidRPr="004F658B">
        <w:rPr>
          <w:rFonts w:ascii="Times New Roman" w:eastAsia="Times New Roman" w:hAnsi="Times New Roman" w:cs="Times New Roman"/>
          <w:i/>
          <w:iCs/>
          <w:sz w:val="24"/>
          <w:szCs w:val="24"/>
          <w:lang w:eastAsia="ru-RU"/>
        </w:rPr>
        <w:t>{Статтю 9 доповнено частиною четвертою згідно із Законом</w:t>
      </w:r>
      <w:r w:rsidRPr="004F658B">
        <w:rPr>
          <w:rFonts w:ascii="Times New Roman" w:eastAsia="Times New Roman" w:hAnsi="Times New Roman" w:cs="Times New Roman"/>
          <w:sz w:val="24"/>
          <w:szCs w:val="24"/>
          <w:lang w:eastAsia="ru-RU"/>
        </w:rPr>
        <w:t> </w:t>
      </w:r>
      <w:hyperlink r:id="rId51" w:anchor="n12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0" w:name="n172"/>
      <w:bookmarkEnd w:id="220"/>
      <w:r w:rsidRPr="004F658B">
        <w:rPr>
          <w:rFonts w:ascii="Times New Roman" w:eastAsia="Times New Roman" w:hAnsi="Times New Roman" w:cs="Times New Roman"/>
          <w:b/>
          <w:bCs/>
          <w:sz w:val="24"/>
          <w:szCs w:val="24"/>
          <w:lang w:eastAsia="ru-RU"/>
        </w:rPr>
        <w:t>Стаття 10. </w:t>
      </w:r>
      <w:r w:rsidRPr="004F658B">
        <w:rPr>
          <w:rFonts w:ascii="Times New Roman" w:eastAsia="Times New Roman" w:hAnsi="Times New Roman" w:cs="Times New Roman"/>
          <w:sz w:val="24"/>
          <w:szCs w:val="24"/>
          <w:lang w:eastAsia="ru-RU"/>
        </w:rPr>
        <w:t>Ціни (тарифи) на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1" w:name="n173"/>
      <w:bookmarkEnd w:id="221"/>
      <w:r w:rsidRPr="004F658B">
        <w:rPr>
          <w:rFonts w:ascii="Times New Roman" w:eastAsia="Times New Roman" w:hAnsi="Times New Roman" w:cs="Times New Roman"/>
          <w:sz w:val="24"/>
          <w:szCs w:val="24"/>
          <w:lang w:eastAsia="ru-RU"/>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2" w:name="n174"/>
      <w:bookmarkEnd w:id="222"/>
      <w:r w:rsidRPr="004F658B">
        <w:rPr>
          <w:rFonts w:ascii="Times New Roman" w:eastAsia="Times New Roman" w:hAnsi="Times New Roman" w:cs="Times New Roman"/>
          <w:sz w:val="24"/>
          <w:szCs w:val="24"/>
          <w:lang w:eastAsia="ru-RU"/>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3" w:name="n175"/>
      <w:bookmarkEnd w:id="223"/>
      <w:r w:rsidRPr="004F658B">
        <w:rPr>
          <w:rFonts w:ascii="Times New Roman" w:eastAsia="Times New Roman" w:hAnsi="Times New Roman" w:cs="Times New Roman"/>
          <w:sz w:val="24"/>
          <w:szCs w:val="24"/>
          <w:lang w:eastAsia="ru-RU"/>
        </w:rPr>
        <w:t>Якщо управитель визначений органом місцевого самоврядування на конкурсних засадах, ціна послуги з управління багатоквартирним будинком визначається на рівні ціни, запропонованої в конкурсній пропозиції переможцем конкурсу.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4" w:name="n610"/>
      <w:bookmarkEnd w:id="224"/>
      <w:r w:rsidRPr="004F658B">
        <w:rPr>
          <w:rFonts w:ascii="Times New Roman" w:eastAsia="Times New Roman" w:hAnsi="Times New Roman" w:cs="Times New Roman"/>
          <w:i/>
          <w:iCs/>
          <w:sz w:val="24"/>
          <w:szCs w:val="24"/>
          <w:lang w:eastAsia="ru-RU"/>
        </w:rPr>
        <w:t>{Абзац другий частини другої статті 10 в редакції Закону </w:t>
      </w:r>
      <w:hyperlink r:id="rId52" w:anchor="n12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5" w:name="n176"/>
      <w:bookmarkEnd w:id="225"/>
      <w:r w:rsidRPr="004F658B">
        <w:rPr>
          <w:rFonts w:ascii="Times New Roman" w:eastAsia="Times New Roman" w:hAnsi="Times New Roman" w:cs="Times New Roman"/>
          <w:sz w:val="24"/>
          <w:szCs w:val="24"/>
          <w:lang w:eastAsia="ru-RU"/>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6" w:name="n177"/>
      <w:bookmarkEnd w:id="226"/>
      <w:r w:rsidRPr="004F658B">
        <w:rPr>
          <w:rFonts w:ascii="Times New Roman" w:eastAsia="Times New Roman" w:hAnsi="Times New Roman" w:cs="Times New Roman"/>
          <w:sz w:val="24"/>
          <w:szCs w:val="24"/>
          <w:lang w:eastAsia="ru-RU"/>
        </w:rPr>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7" w:name="n178"/>
      <w:bookmarkEnd w:id="227"/>
      <w:r w:rsidRPr="004F658B">
        <w:rPr>
          <w:rFonts w:ascii="Times New Roman" w:eastAsia="Times New Roman" w:hAnsi="Times New Roman" w:cs="Times New Roman"/>
          <w:sz w:val="24"/>
          <w:szCs w:val="24"/>
          <w:lang w:eastAsia="ru-RU"/>
        </w:rPr>
        <w:t>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прибудинкової території, крім витрат на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8" w:name="n179"/>
      <w:bookmarkEnd w:id="228"/>
      <w:r w:rsidRPr="004F658B">
        <w:rPr>
          <w:rFonts w:ascii="Times New Roman" w:eastAsia="Times New Roman" w:hAnsi="Times New Roman" w:cs="Times New Roman"/>
          <w:sz w:val="24"/>
          <w:szCs w:val="24"/>
          <w:lang w:eastAsia="ru-RU"/>
        </w:rPr>
        <w:t>2) винагороду управителю, яка визначається за згодою сторін.</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29" w:name="n180"/>
      <w:bookmarkEnd w:id="229"/>
      <w:r w:rsidRPr="004F658B">
        <w:rPr>
          <w:rFonts w:ascii="Times New Roman" w:eastAsia="Times New Roman" w:hAnsi="Times New Roman" w:cs="Times New Roman"/>
          <w:sz w:val="24"/>
          <w:szCs w:val="24"/>
          <w:lang w:eastAsia="ru-RU"/>
        </w:rPr>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0" w:name="n181"/>
      <w:bookmarkEnd w:id="230"/>
      <w:r w:rsidRPr="004F658B">
        <w:rPr>
          <w:rFonts w:ascii="Times New Roman" w:eastAsia="Times New Roman" w:hAnsi="Times New Roman" w:cs="Times New Roman"/>
          <w:sz w:val="24"/>
          <w:szCs w:val="24"/>
          <w:lang w:eastAsia="ru-RU"/>
        </w:rPr>
        <w:lastRenderedPageBreak/>
        <w:t>Кошторис витрат на утримання багатоквартирного будинку та прибудинкової території враховує </w:t>
      </w:r>
      <w:hyperlink r:id="rId53" w:anchor="n20" w:tgtFrame="_blank" w:history="1">
        <w:r w:rsidRPr="004F658B">
          <w:rPr>
            <w:rFonts w:ascii="Times New Roman" w:eastAsia="Times New Roman" w:hAnsi="Times New Roman" w:cs="Times New Roman"/>
            <w:color w:val="000000"/>
            <w:sz w:val="24"/>
            <w:szCs w:val="24"/>
            <w:lang w:eastAsia="ru-RU"/>
          </w:rPr>
          <w:t>обов’язковий перелік робіт (послуг)</w:t>
        </w:r>
      </w:hyperlink>
      <w:r w:rsidRPr="004F658B">
        <w:rPr>
          <w:rFonts w:ascii="Times New Roman" w:eastAsia="Times New Roman" w:hAnsi="Times New Roman" w:cs="Times New Roman"/>
          <w:sz w:val="24"/>
          <w:szCs w:val="24"/>
          <w:lang w:eastAsia="ru-RU"/>
        </w:rPr>
        <w:t>,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1" w:name="n182"/>
      <w:bookmarkEnd w:id="231"/>
      <w:r w:rsidRPr="004F658B">
        <w:rPr>
          <w:rFonts w:ascii="Times New Roman" w:eastAsia="Times New Roman" w:hAnsi="Times New Roman" w:cs="Times New Roman"/>
          <w:sz w:val="24"/>
          <w:szCs w:val="24"/>
          <w:lang w:eastAsia="ru-RU"/>
        </w:rPr>
        <w:t>Управитель у порядку та з періодичністю, визначеними договором, та/або на вимогу споживача зобов’язаний інформувати споживача про фактичні витрати та виконані (надані) роботи (послуги) з утримання і ремонту спільного майна багатоквартирного будинку та його прибудинкової території.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2" w:name="n611"/>
      <w:bookmarkEnd w:id="232"/>
      <w:r w:rsidRPr="004F658B">
        <w:rPr>
          <w:rFonts w:ascii="Times New Roman" w:eastAsia="Times New Roman" w:hAnsi="Times New Roman" w:cs="Times New Roman"/>
          <w:i/>
          <w:iCs/>
          <w:sz w:val="24"/>
          <w:szCs w:val="24"/>
          <w:lang w:eastAsia="ru-RU"/>
        </w:rPr>
        <w:t>{Абзац шостий частини третьої статті 10 в редакції Закону </w:t>
      </w:r>
      <w:hyperlink r:id="rId54" w:anchor="n13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3" w:name="n183"/>
      <w:bookmarkEnd w:id="233"/>
      <w:r w:rsidRPr="004F658B">
        <w:rPr>
          <w:rFonts w:ascii="Times New Roman" w:eastAsia="Times New Roman" w:hAnsi="Times New Roman" w:cs="Times New Roman"/>
          <w:sz w:val="24"/>
          <w:szCs w:val="24"/>
          <w:lang w:eastAsia="ru-RU"/>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4" w:name="n612"/>
      <w:bookmarkEnd w:id="234"/>
      <w:r w:rsidRPr="004F658B">
        <w:rPr>
          <w:rFonts w:ascii="Times New Roman" w:eastAsia="Times New Roman" w:hAnsi="Times New Roman" w:cs="Times New Roman"/>
          <w:sz w:val="24"/>
          <w:szCs w:val="24"/>
          <w:lang w:eastAsia="ru-RU"/>
        </w:rPr>
        <w:t>У разі якщо прибудинкова територія багатоквартирного будинку не оформлена у власність або користування співвласників багатоквартирного будинку, прибирання та інші послуги з обслуговування території навколо такого багатоквартирного будинку можуть бути включені до кошторису витрат на утримання багатоквартирного будинку та прибудинкової території (у тому числі при визначенні управителя на конкурсних засадах) виключно за згодою споживачів із визначенням на договірних засадах та погодженням з органом місцевого самоврядування меж та площі території, яку співвласники згодні утримувати.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5" w:name="n613"/>
      <w:bookmarkEnd w:id="235"/>
      <w:r w:rsidRPr="004F658B">
        <w:rPr>
          <w:rFonts w:ascii="Times New Roman" w:eastAsia="Times New Roman" w:hAnsi="Times New Roman" w:cs="Times New Roman"/>
          <w:i/>
          <w:iCs/>
          <w:sz w:val="24"/>
          <w:szCs w:val="24"/>
          <w:lang w:eastAsia="ru-RU"/>
        </w:rPr>
        <w:t>{Частину третю статті 10 доповнено абзацом восьмим згідно із Законом </w:t>
      </w:r>
      <w:hyperlink r:id="rId55" w:anchor="n13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6" w:name="n184"/>
      <w:bookmarkEnd w:id="236"/>
      <w:r w:rsidRPr="004F658B">
        <w:rPr>
          <w:rFonts w:ascii="Times New Roman" w:eastAsia="Times New Roman" w:hAnsi="Times New Roman" w:cs="Times New Roman"/>
          <w:sz w:val="24"/>
          <w:szCs w:val="24"/>
          <w:lang w:eastAsia="ru-RU"/>
        </w:rPr>
        <w:t>4. Інформування споживачів про намір зміни цін/тарифів на комунальні послуги з 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7" w:name="n185"/>
      <w:bookmarkEnd w:id="237"/>
      <w:r w:rsidRPr="004F658B">
        <w:rPr>
          <w:rFonts w:ascii="Times New Roman" w:eastAsia="Times New Roman" w:hAnsi="Times New Roman" w:cs="Times New Roman"/>
          <w:sz w:val="24"/>
          <w:szCs w:val="24"/>
          <w:lang w:eastAsia="ru-RU"/>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8" w:name="n186"/>
      <w:bookmarkEnd w:id="238"/>
      <w:r w:rsidRPr="004F658B">
        <w:rPr>
          <w:rFonts w:ascii="Times New Roman" w:eastAsia="Times New Roman" w:hAnsi="Times New Roman" w:cs="Times New Roman"/>
          <w:sz w:val="24"/>
          <w:szCs w:val="24"/>
          <w:lang w:eastAsia="ru-RU"/>
        </w:rPr>
        <w:t>5. У разі прийняття уповноваженим органом рішення про зміну цін/тарифів на комунальні послуги виконавець у строк, що не перевищує 15 днів з дати введення їх у дію, повідомляє про це споживачам з посиланням на рішення відповідних органів.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39" w:name="n187"/>
      <w:bookmarkEnd w:id="239"/>
      <w:r w:rsidRPr="004F658B">
        <w:rPr>
          <w:rFonts w:ascii="Times New Roman" w:eastAsia="Times New Roman" w:hAnsi="Times New Roman" w:cs="Times New Roman"/>
          <w:b/>
          <w:bCs/>
          <w:sz w:val="24"/>
          <w:szCs w:val="24"/>
          <w:lang w:eastAsia="ru-RU"/>
        </w:rPr>
        <w:t>Стаття 11. </w:t>
      </w:r>
      <w:r w:rsidRPr="004F658B">
        <w:rPr>
          <w:rFonts w:ascii="Times New Roman" w:eastAsia="Times New Roman" w:hAnsi="Times New Roman" w:cs="Times New Roman"/>
          <w:sz w:val="24"/>
          <w:szCs w:val="24"/>
          <w:lang w:eastAsia="ru-RU"/>
        </w:rPr>
        <w:t>Застосування соціальних нормативів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0" w:name="n188"/>
      <w:bookmarkEnd w:id="240"/>
      <w:r w:rsidRPr="004F658B">
        <w:rPr>
          <w:rFonts w:ascii="Times New Roman" w:eastAsia="Times New Roman" w:hAnsi="Times New Roman" w:cs="Times New Roman"/>
          <w:sz w:val="24"/>
          <w:szCs w:val="24"/>
          <w:lang w:eastAsia="ru-RU"/>
        </w:rPr>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1" w:name="n189"/>
      <w:bookmarkEnd w:id="241"/>
      <w:r w:rsidRPr="004F658B">
        <w:rPr>
          <w:rFonts w:ascii="Times New Roman" w:eastAsia="Times New Roman" w:hAnsi="Times New Roman" w:cs="Times New Roman"/>
          <w:sz w:val="24"/>
          <w:szCs w:val="24"/>
          <w:lang w:eastAsia="ru-RU"/>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2" w:name="n190"/>
      <w:bookmarkEnd w:id="242"/>
      <w:r w:rsidRPr="004F658B">
        <w:rPr>
          <w:rFonts w:ascii="Times New Roman" w:eastAsia="Times New Roman" w:hAnsi="Times New Roman" w:cs="Times New Roman"/>
          <w:sz w:val="24"/>
          <w:szCs w:val="24"/>
          <w:lang w:eastAsia="ru-RU"/>
        </w:rPr>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3" w:name="n191"/>
      <w:bookmarkEnd w:id="243"/>
      <w:r w:rsidRPr="004F658B">
        <w:rPr>
          <w:rFonts w:ascii="Times New Roman" w:eastAsia="Times New Roman" w:hAnsi="Times New Roman" w:cs="Times New Roman"/>
          <w:sz w:val="24"/>
          <w:szCs w:val="24"/>
          <w:lang w:eastAsia="ru-RU"/>
        </w:rPr>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4" w:name="n543"/>
      <w:bookmarkEnd w:id="244"/>
      <w:r w:rsidRPr="004F658B">
        <w:rPr>
          <w:rFonts w:ascii="Times New Roman" w:eastAsia="Times New Roman" w:hAnsi="Times New Roman" w:cs="Times New Roman"/>
          <w:i/>
          <w:iCs/>
          <w:sz w:val="24"/>
          <w:szCs w:val="24"/>
          <w:lang w:eastAsia="ru-RU"/>
        </w:rPr>
        <w:lastRenderedPageBreak/>
        <w:t>{Частина третя статті 11 вводиться в дію з 1 січня 2019 року - див. </w:t>
      </w:r>
      <w:hyperlink r:id="rId56" w:anchor="n435" w:history="1">
        <w:r w:rsidRPr="004F658B">
          <w:rPr>
            <w:rFonts w:ascii="Times New Roman" w:eastAsia="Times New Roman" w:hAnsi="Times New Roman" w:cs="Times New Roman"/>
            <w:i/>
            <w:iCs/>
            <w:color w:val="000000"/>
            <w:sz w:val="24"/>
            <w:szCs w:val="24"/>
            <w:lang w:eastAsia="ru-RU"/>
          </w:rPr>
          <w:t>пункт 1</w:t>
        </w:r>
      </w:hyperlink>
      <w:r w:rsidRPr="004F658B">
        <w:rPr>
          <w:rFonts w:ascii="Times New Roman" w:eastAsia="Times New Roman" w:hAnsi="Times New Roman" w:cs="Times New Roman"/>
          <w:i/>
          <w:iCs/>
          <w:sz w:val="24"/>
          <w:szCs w:val="24"/>
          <w:lang w:eastAsia="ru-RU"/>
        </w:rPr>
        <w:t> розділу VI}</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245" w:name="n192"/>
      <w:bookmarkEnd w:id="245"/>
      <w:r w:rsidRPr="004F658B">
        <w:rPr>
          <w:rFonts w:ascii="Times New Roman" w:eastAsia="Times New Roman" w:hAnsi="Times New Roman" w:cs="Times New Roman"/>
          <w:b/>
          <w:bCs/>
          <w:sz w:val="28"/>
          <w:szCs w:val="28"/>
          <w:lang w:eastAsia="ru-RU"/>
        </w:rPr>
        <w:t>Розділ IV</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ДОГОВОРИ ПРО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6" w:name="n193"/>
      <w:bookmarkEnd w:id="246"/>
      <w:r w:rsidRPr="004F658B">
        <w:rPr>
          <w:rFonts w:ascii="Times New Roman" w:eastAsia="Times New Roman" w:hAnsi="Times New Roman" w:cs="Times New Roman"/>
          <w:b/>
          <w:bCs/>
          <w:sz w:val="24"/>
          <w:szCs w:val="24"/>
          <w:lang w:eastAsia="ru-RU"/>
        </w:rPr>
        <w:t>Стаття 12. </w:t>
      </w:r>
      <w:r w:rsidRPr="004F658B">
        <w:rPr>
          <w:rFonts w:ascii="Times New Roman" w:eastAsia="Times New Roman" w:hAnsi="Times New Roman" w:cs="Times New Roman"/>
          <w:sz w:val="24"/>
          <w:szCs w:val="24"/>
          <w:lang w:eastAsia="ru-RU"/>
        </w:rPr>
        <w:t>Договори про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7" w:name="n194"/>
      <w:bookmarkEnd w:id="247"/>
      <w:r w:rsidRPr="004F658B">
        <w:rPr>
          <w:rFonts w:ascii="Times New Roman" w:eastAsia="Times New Roman" w:hAnsi="Times New Roman" w:cs="Times New Roman"/>
          <w:sz w:val="24"/>
          <w:szCs w:val="24"/>
          <w:lang w:eastAsia="ru-RU"/>
        </w:rPr>
        <w:t>1. Надання житлово-комунальних послуг здійснюється виключно на договірних засадах.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8" w:name="n195"/>
      <w:bookmarkEnd w:id="248"/>
      <w:r w:rsidRPr="004F658B">
        <w:rPr>
          <w:rFonts w:ascii="Times New Roman" w:eastAsia="Times New Roman" w:hAnsi="Times New Roman" w:cs="Times New Roman"/>
          <w:sz w:val="24"/>
          <w:szCs w:val="24"/>
          <w:lang w:eastAsia="ru-RU"/>
        </w:rPr>
        <w:t>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Договори про надання комунальних послуг можуть затверджуватися окремо для різних моделей організації договірних відносин (індивідуальний договір, індивідуальний договір з обслуговуванням внутрішньобудинкових систем, колективний договір) та для різних категорій споживачів (індивідуальний споживач (співвласник багатоквартирного будинку, власник будівлі, у тому числі власник індивідуального садибного житлового будинку), колективний споживач).</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49" w:name="n614"/>
      <w:bookmarkEnd w:id="249"/>
      <w:r w:rsidRPr="004F658B">
        <w:rPr>
          <w:rFonts w:ascii="Times New Roman" w:eastAsia="Times New Roman" w:hAnsi="Times New Roman" w:cs="Times New Roman"/>
          <w:i/>
          <w:iCs/>
          <w:sz w:val="24"/>
          <w:szCs w:val="24"/>
          <w:lang w:eastAsia="ru-RU"/>
        </w:rPr>
        <w:t>{Частина друга статті 12 із змінами, внесеними згідно із Законом</w:t>
      </w:r>
      <w:r w:rsidRPr="004F658B">
        <w:rPr>
          <w:rFonts w:ascii="Times New Roman" w:eastAsia="Times New Roman" w:hAnsi="Times New Roman" w:cs="Times New Roman"/>
          <w:sz w:val="24"/>
          <w:szCs w:val="24"/>
          <w:lang w:eastAsia="ru-RU"/>
        </w:rPr>
        <w:t> </w:t>
      </w:r>
      <w:hyperlink r:id="rId57" w:anchor="n136"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0" w:name="n196"/>
      <w:bookmarkEnd w:id="250"/>
      <w:r w:rsidRPr="004F658B">
        <w:rPr>
          <w:rFonts w:ascii="Times New Roman" w:eastAsia="Times New Roman" w:hAnsi="Times New Roman" w:cs="Times New Roman"/>
          <w:sz w:val="24"/>
          <w:szCs w:val="24"/>
          <w:lang w:eastAsia="ru-RU"/>
        </w:rPr>
        <w:t>3. Істотними умовами договору про надання житлово-комунальної послуги 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1" w:name="n197"/>
      <w:bookmarkEnd w:id="251"/>
      <w:r w:rsidRPr="004F658B">
        <w:rPr>
          <w:rFonts w:ascii="Times New Roman" w:eastAsia="Times New Roman" w:hAnsi="Times New Roman" w:cs="Times New Roman"/>
          <w:sz w:val="24"/>
          <w:szCs w:val="24"/>
          <w:lang w:eastAsia="ru-RU"/>
        </w:rPr>
        <w:t>1) перелік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2" w:name="n198"/>
      <w:bookmarkEnd w:id="252"/>
      <w:r w:rsidRPr="004F658B">
        <w:rPr>
          <w:rFonts w:ascii="Times New Roman" w:eastAsia="Times New Roman" w:hAnsi="Times New Roman" w:cs="Times New Roman"/>
          <w:sz w:val="24"/>
          <w:szCs w:val="24"/>
          <w:lang w:eastAsia="ru-RU"/>
        </w:rPr>
        <w:t>2) вимоги до якості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3" w:name="n199"/>
      <w:bookmarkEnd w:id="253"/>
      <w:r w:rsidRPr="004F658B">
        <w:rPr>
          <w:rFonts w:ascii="Times New Roman" w:eastAsia="Times New Roman" w:hAnsi="Times New Roman" w:cs="Times New Roman"/>
          <w:sz w:val="24"/>
          <w:szCs w:val="24"/>
          <w:lang w:eastAsia="ru-RU"/>
        </w:rPr>
        <w:t>3) права і обов’язки сторін;</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4" w:name="n200"/>
      <w:bookmarkEnd w:id="254"/>
      <w:r w:rsidRPr="004F658B">
        <w:rPr>
          <w:rFonts w:ascii="Times New Roman" w:eastAsia="Times New Roman" w:hAnsi="Times New Roman" w:cs="Times New Roman"/>
          <w:sz w:val="24"/>
          <w:szCs w:val="24"/>
          <w:lang w:eastAsia="ru-RU"/>
        </w:rPr>
        <w:t>4) відповідальність сторін за порушення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5" w:name="n201"/>
      <w:bookmarkEnd w:id="255"/>
      <w:r w:rsidRPr="004F658B">
        <w:rPr>
          <w:rFonts w:ascii="Times New Roman" w:eastAsia="Times New Roman" w:hAnsi="Times New Roman" w:cs="Times New Roman"/>
          <w:sz w:val="24"/>
          <w:szCs w:val="24"/>
          <w:lang w:eastAsia="ru-RU"/>
        </w:rPr>
        <w:t>5) ціна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6" w:name="n202"/>
      <w:bookmarkEnd w:id="256"/>
      <w:r w:rsidRPr="004F658B">
        <w:rPr>
          <w:rFonts w:ascii="Times New Roman" w:eastAsia="Times New Roman" w:hAnsi="Times New Roman" w:cs="Times New Roman"/>
          <w:sz w:val="24"/>
          <w:szCs w:val="24"/>
          <w:lang w:eastAsia="ru-RU"/>
        </w:rPr>
        <w:t>6) порядок оплати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7" w:name="n203"/>
      <w:bookmarkEnd w:id="257"/>
      <w:r w:rsidRPr="004F658B">
        <w:rPr>
          <w:rFonts w:ascii="Times New Roman" w:eastAsia="Times New Roman" w:hAnsi="Times New Roman" w:cs="Times New Roman"/>
          <w:sz w:val="24"/>
          <w:szCs w:val="24"/>
          <w:lang w:eastAsia="ru-RU"/>
        </w:rPr>
        <w:t>7) порядок і умови внесення змін до договору, в тому числі щодо ціни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8" w:name="n204"/>
      <w:bookmarkEnd w:id="258"/>
      <w:r w:rsidRPr="004F658B">
        <w:rPr>
          <w:rFonts w:ascii="Times New Roman" w:eastAsia="Times New Roman" w:hAnsi="Times New Roman" w:cs="Times New Roman"/>
          <w:sz w:val="24"/>
          <w:szCs w:val="24"/>
          <w:lang w:eastAsia="ru-RU"/>
        </w:rPr>
        <w:t>8) строк дії договору, порядок і умови продовження його дії та розірвання.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59" w:name="n205"/>
      <w:bookmarkEnd w:id="259"/>
      <w:r w:rsidRPr="004F658B">
        <w:rPr>
          <w:rFonts w:ascii="Times New Roman" w:eastAsia="Times New Roman" w:hAnsi="Times New Roman" w:cs="Times New Roman"/>
          <w:sz w:val="24"/>
          <w:szCs w:val="24"/>
          <w:lang w:eastAsia="ru-RU"/>
        </w:rPr>
        <w:t>4. Порядок та особливості укладання, зміни і припинення договорів про надання житлово-комунальних послуг визначаються </w:t>
      </w:r>
      <w:hyperlink r:id="rId58" w:anchor="n206" w:history="1">
        <w:r w:rsidRPr="004F658B">
          <w:rPr>
            <w:rFonts w:ascii="Times New Roman" w:eastAsia="Times New Roman" w:hAnsi="Times New Roman" w:cs="Times New Roman"/>
            <w:color w:val="000000"/>
            <w:sz w:val="24"/>
            <w:szCs w:val="24"/>
            <w:lang w:eastAsia="ru-RU"/>
          </w:rPr>
          <w:t>статтями 13-15</w:t>
        </w:r>
      </w:hyperlink>
      <w:r w:rsidRPr="004F658B">
        <w:rPr>
          <w:rFonts w:ascii="Times New Roman" w:eastAsia="Times New Roman" w:hAnsi="Times New Roman" w:cs="Times New Roman"/>
          <w:sz w:val="24"/>
          <w:szCs w:val="24"/>
          <w:lang w:eastAsia="ru-RU"/>
        </w:rPr>
        <w:t> цього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0" w:name="n206"/>
      <w:bookmarkEnd w:id="260"/>
      <w:r w:rsidRPr="004F658B">
        <w:rPr>
          <w:rFonts w:ascii="Times New Roman" w:eastAsia="Times New Roman" w:hAnsi="Times New Roman" w:cs="Times New Roman"/>
          <w:b/>
          <w:bCs/>
          <w:sz w:val="24"/>
          <w:szCs w:val="24"/>
          <w:lang w:eastAsia="ru-RU"/>
        </w:rPr>
        <w:t>Стаття 13. </w:t>
      </w:r>
      <w:r w:rsidRPr="004F658B">
        <w:rPr>
          <w:rFonts w:ascii="Times New Roman" w:eastAsia="Times New Roman" w:hAnsi="Times New Roman" w:cs="Times New Roman"/>
          <w:sz w:val="24"/>
          <w:szCs w:val="24"/>
          <w:lang w:eastAsia="ru-RU"/>
        </w:rPr>
        <w:t>Порядок укладання, зміни і припинення договорів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1" w:name="n207"/>
      <w:bookmarkEnd w:id="261"/>
      <w:r w:rsidRPr="004F658B">
        <w:rPr>
          <w:rFonts w:ascii="Times New Roman" w:eastAsia="Times New Roman" w:hAnsi="Times New Roman" w:cs="Times New Roman"/>
          <w:sz w:val="24"/>
          <w:szCs w:val="24"/>
          <w:lang w:eastAsia="ru-RU"/>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2" w:name="n208"/>
      <w:bookmarkEnd w:id="262"/>
      <w:r w:rsidRPr="004F658B">
        <w:rPr>
          <w:rFonts w:ascii="Times New Roman" w:eastAsia="Times New Roman" w:hAnsi="Times New Roman" w:cs="Times New Roman"/>
          <w:sz w:val="24"/>
          <w:szCs w:val="24"/>
          <w:lang w:eastAsia="ru-RU"/>
        </w:rPr>
        <w:t>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3" w:name="n209"/>
      <w:bookmarkEnd w:id="263"/>
      <w:r w:rsidRPr="004F658B">
        <w:rPr>
          <w:rFonts w:ascii="Times New Roman" w:eastAsia="Times New Roman" w:hAnsi="Times New Roman" w:cs="Times New Roman"/>
          <w:sz w:val="24"/>
          <w:szCs w:val="24"/>
          <w:lang w:eastAsia="ru-RU"/>
        </w:rPr>
        <w:lastRenderedPageBreak/>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4" w:name="n210"/>
      <w:bookmarkEnd w:id="264"/>
      <w:r w:rsidRPr="004F658B">
        <w:rPr>
          <w:rFonts w:ascii="Times New Roman" w:eastAsia="Times New Roman" w:hAnsi="Times New Roman" w:cs="Times New Roman"/>
          <w:sz w:val="24"/>
          <w:szCs w:val="24"/>
          <w:lang w:eastAsia="ru-RU"/>
        </w:rPr>
        <w:t>4. З пропозицією про укладання договору про надання комунальних послуг або про внесення змін до нього (крім індивідуальних договорів, укладених відповідно до частини п’ятої цієї статті)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5" w:name="n615"/>
      <w:bookmarkEnd w:id="265"/>
      <w:r w:rsidRPr="004F658B">
        <w:rPr>
          <w:rFonts w:ascii="Times New Roman" w:eastAsia="Times New Roman" w:hAnsi="Times New Roman" w:cs="Times New Roman"/>
          <w:i/>
          <w:iCs/>
          <w:sz w:val="24"/>
          <w:szCs w:val="24"/>
          <w:lang w:eastAsia="ru-RU"/>
        </w:rPr>
        <w:t>{Абзац перший частини четвертої статті 13 в редакції Закону</w:t>
      </w:r>
      <w:r w:rsidRPr="004F658B">
        <w:rPr>
          <w:rFonts w:ascii="Times New Roman" w:eastAsia="Times New Roman" w:hAnsi="Times New Roman" w:cs="Times New Roman"/>
          <w:sz w:val="24"/>
          <w:szCs w:val="24"/>
          <w:lang w:eastAsia="ru-RU"/>
        </w:rPr>
        <w:t> </w:t>
      </w:r>
      <w:hyperlink r:id="rId59" w:anchor="n138"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6" w:name="n211"/>
      <w:bookmarkEnd w:id="266"/>
      <w:r w:rsidRPr="004F658B">
        <w:rPr>
          <w:rFonts w:ascii="Times New Roman" w:eastAsia="Times New Roman" w:hAnsi="Times New Roman" w:cs="Times New Roman"/>
          <w:sz w:val="24"/>
          <w:szCs w:val="24"/>
          <w:lang w:eastAsia="ru-RU"/>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7" w:name="n212"/>
      <w:bookmarkEnd w:id="267"/>
      <w:r w:rsidRPr="004F658B">
        <w:rPr>
          <w:rFonts w:ascii="Times New Roman" w:eastAsia="Times New Roman" w:hAnsi="Times New Roman" w:cs="Times New Roman"/>
          <w:sz w:val="24"/>
          <w:szCs w:val="24"/>
          <w:lang w:eastAsia="ru-RU"/>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8" w:name="n213"/>
      <w:bookmarkEnd w:id="268"/>
      <w:r w:rsidRPr="004F658B">
        <w:rPr>
          <w:rFonts w:ascii="Times New Roman" w:eastAsia="Times New Roman" w:hAnsi="Times New Roman" w:cs="Times New Roman"/>
          <w:sz w:val="24"/>
          <w:szCs w:val="24"/>
          <w:lang w:eastAsia="ru-RU"/>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69" w:name="n214"/>
      <w:bookmarkEnd w:id="269"/>
      <w:r w:rsidRPr="004F658B">
        <w:rPr>
          <w:rFonts w:ascii="Times New Roman" w:eastAsia="Times New Roman" w:hAnsi="Times New Roman" w:cs="Times New Roman"/>
          <w:sz w:val="24"/>
          <w:szCs w:val="24"/>
          <w:lang w:eastAsia="ru-RU"/>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0" w:name="n215"/>
      <w:bookmarkEnd w:id="270"/>
      <w:r w:rsidRPr="004F658B">
        <w:rPr>
          <w:rFonts w:ascii="Times New Roman" w:eastAsia="Times New Roman" w:hAnsi="Times New Roman" w:cs="Times New Roman"/>
          <w:sz w:val="24"/>
          <w:szCs w:val="24"/>
          <w:lang w:eastAsia="ru-RU"/>
        </w:rPr>
        <w:t>5. 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приєднання.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1" w:name="n617"/>
      <w:bookmarkEnd w:id="271"/>
      <w:r w:rsidRPr="004F658B">
        <w:rPr>
          <w:rFonts w:ascii="Times New Roman" w:eastAsia="Times New Roman" w:hAnsi="Times New Roman" w:cs="Times New Roman"/>
          <w:sz w:val="24"/>
          <w:szCs w:val="24"/>
          <w:lang w:eastAsia="ru-RU"/>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2" w:name="n618"/>
      <w:bookmarkEnd w:id="272"/>
      <w:r w:rsidRPr="004F658B">
        <w:rPr>
          <w:rFonts w:ascii="Times New Roman" w:eastAsia="Times New Roman" w:hAnsi="Times New Roman" w:cs="Times New Roman"/>
          <w:sz w:val="24"/>
          <w:szCs w:val="24"/>
          <w:lang w:eastAsia="ru-RU"/>
        </w:rPr>
        <w:lastRenderedPageBreak/>
        <w:t>У разі укладення публічних договорів приєднання про надання комунальних послуг виконавці комунальних послуг розміщують вимоги до якості відповідних послуг згідно із законодавством та іншу необхідну інформацію для кожного багатоквартирного будинку окремо на офіційному веб-сайті органу місцевого самоврядування та/або на власному веб-сайті. При цьому розміщується повідомлення про місце опублікування таких вимог у загальнодоступних місцях на інформаційних стендах та/або рахунках на оплату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3" w:name="n619"/>
      <w:bookmarkEnd w:id="273"/>
      <w:r w:rsidRPr="004F658B">
        <w:rPr>
          <w:rFonts w:ascii="Times New Roman" w:eastAsia="Times New Roman" w:hAnsi="Times New Roman" w:cs="Times New Roman"/>
          <w:sz w:val="24"/>
          <w:szCs w:val="24"/>
          <w:lang w:eastAsia="ru-RU"/>
        </w:rPr>
        <w:t>У разі прийняття співвласниками багатоквартирного будинку рішення про обрання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відповідно до частини першої статті 14 цього Закону та повідомлення виконавців комунальних послуг про прийняте рішення за два місяці до запланованої дати укладення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4" w:name="n620"/>
      <w:bookmarkEnd w:id="274"/>
      <w:r w:rsidRPr="004F658B">
        <w:rPr>
          <w:rFonts w:ascii="Times New Roman" w:eastAsia="Times New Roman" w:hAnsi="Times New Roman" w:cs="Times New Roman"/>
          <w:sz w:val="24"/>
          <w:szCs w:val="24"/>
          <w:lang w:eastAsia="ru-RU"/>
        </w:rPr>
        <w:t>такий виконавець зобов’язаний укласти договори про надання комунальних послуг відповідно до вимог цієї статті згідно з обраною співвласниками моделлю організації договірних відносин;</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5" w:name="n621"/>
      <w:bookmarkEnd w:id="275"/>
      <w:r w:rsidRPr="004F658B">
        <w:rPr>
          <w:rFonts w:ascii="Times New Roman" w:eastAsia="Times New Roman" w:hAnsi="Times New Roman" w:cs="Times New Roman"/>
          <w:sz w:val="24"/>
          <w:szCs w:val="24"/>
          <w:lang w:eastAsia="ru-RU"/>
        </w:rPr>
        <w:t>раніше укладений із таким виконавцем договір про надання комунальної послуги достроково припиняється з дати набрання чинності новим договором, укладеним із співвласниками, але припинення (втрата чинності) дії раніше укладеного договору не звільняє сторони від виконання зобов’язань за цим договором та від відповідальності за порушення його умов.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6" w:name="n622"/>
      <w:bookmarkEnd w:id="276"/>
      <w:r w:rsidRPr="004F658B">
        <w:rPr>
          <w:rFonts w:ascii="Times New Roman" w:eastAsia="Times New Roman" w:hAnsi="Times New Roman" w:cs="Times New Roman"/>
          <w:sz w:val="24"/>
          <w:szCs w:val="24"/>
          <w:lang w:eastAsia="ru-RU"/>
        </w:rPr>
        <w:t>Якщо за 30 днів до закінчення строку дії договору співвласники багатоквартирного будинку не повідомили виконавця відповідної комунальної послуги (крім послуг з постачання та розподілу природного газу і послуг з постачання та розподілу електричної енергії) про прийняття рішення про вибір моделі організації договірних відносин, визначеної в частині першій статті 14 цього Закону, публічний індивідуальний договір про надання комунальної послуги, укладений з таким виконавцем, вважається продовженим на наступний однорічний строк.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7" w:name="n623"/>
      <w:bookmarkEnd w:id="277"/>
      <w:r w:rsidRPr="004F658B">
        <w:rPr>
          <w:rFonts w:ascii="Times New Roman" w:eastAsia="Times New Roman" w:hAnsi="Times New Roman" w:cs="Times New Roman"/>
          <w:sz w:val="24"/>
          <w:szCs w:val="24"/>
          <w:lang w:eastAsia="ru-RU"/>
        </w:rPr>
        <w:t>Публічні договори приєднання про надання комунальних послуг з власниками індивідуальних (садибних) житлових будинків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такий власник не вчинив дій щодо відключення (відмови) від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8" w:name="n624"/>
      <w:bookmarkEnd w:id="278"/>
      <w:r w:rsidRPr="004F658B">
        <w:rPr>
          <w:rFonts w:ascii="Times New Roman" w:eastAsia="Times New Roman" w:hAnsi="Times New Roman" w:cs="Times New Roman"/>
          <w:sz w:val="24"/>
          <w:szCs w:val="24"/>
          <w:lang w:eastAsia="ru-RU"/>
        </w:rPr>
        <w:t>Плата виконавцю комунальної послуги за індивідуальним договором про надання комунальної послуги, що є публічним договором приєднання, складається з:</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79" w:name="n625"/>
      <w:bookmarkEnd w:id="279"/>
      <w:r w:rsidRPr="004F658B">
        <w:rPr>
          <w:rFonts w:ascii="Times New Roman" w:eastAsia="Times New Roman" w:hAnsi="Times New Roman" w:cs="Times New Roman"/>
          <w:sz w:val="24"/>
          <w:szCs w:val="24"/>
          <w:lang w:eastAsia="ru-RU"/>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0" w:name="n626"/>
      <w:bookmarkEnd w:id="280"/>
      <w:r w:rsidRPr="004F658B">
        <w:rPr>
          <w:rFonts w:ascii="Times New Roman" w:eastAsia="Times New Roman" w:hAnsi="Times New Roman" w:cs="Times New Roman"/>
          <w:sz w:val="24"/>
          <w:szCs w:val="24"/>
          <w:lang w:eastAsia="ru-RU"/>
        </w:rPr>
        <w:t>плати за абонентське обслуговування, яка не може перевищувати граничний розмір, визначений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1" w:name="n627"/>
      <w:bookmarkEnd w:id="281"/>
      <w:r w:rsidRPr="004F658B">
        <w:rPr>
          <w:rFonts w:ascii="Times New Roman" w:eastAsia="Times New Roman" w:hAnsi="Times New Roman" w:cs="Times New Roman"/>
          <w:i/>
          <w:iCs/>
          <w:sz w:val="24"/>
          <w:szCs w:val="24"/>
          <w:lang w:eastAsia="ru-RU"/>
        </w:rPr>
        <w:t>{Частина п'ята статті 13 в редакції Закону </w:t>
      </w:r>
      <w:hyperlink r:id="rId60" w:anchor="n140"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2" w:name="n216"/>
      <w:bookmarkEnd w:id="282"/>
      <w:r w:rsidRPr="004F658B">
        <w:rPr>
          <w:rFonts w:ascii="Times New Roman" w:eastAsia="Times New Roman" w:hAnsi="Times New Roman" w:cs="Times New Roman"/>
          <w:b/>
          <w:bCs/>
          <w:sz w:val="24"/>
          <w:szCs w:val="24"/>
          <w:lang w:eastAsia="ru-RU"/>
        </w:rPr>
        <w:t>Стаття 14. </w:t>
      </w:r>
      <w:r w:rsidRPr="004F658B">
        <w:rPr>
          <w:rFonts w:ascii="Times New Roman" w:eastAsia="Times New Roman" w:hAnsi="Times New Roman" w:cs="Times New Roman"/>
          <w:sz w:val="24"/>
          <w:szCs w:val="24"/>
          <w:lang w:eastAsia="ru-RU"/>
        </w:rPr>
        <w:t>Особливості укладання, зміни і припинення договорів про надання комунальних послуг у багатоквартирному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3" w:name="n217"/>
      <w:bookmarkEnd w:id="283"/>
      <w:r w:rsidRPr="004F658B">
        <w:rPr>
          <w:rFonts w:ascii="Times New Roman" w:eastAsia="Times New Roman" w:hAnsi="Times New Roman" w:cs="Times New Roman"/>
          <w:sz w:val="24"/>
          <w:szCs w:val="24"/>
          <w:lang w:eastAsia="ru-RU"/>
        </w:rPr>
        <w:t xml:space="preserve">1. За рішенням співвласників багатоквартирного будинку, прийнятим відповідно до закону, з виконавцем відповідної комунальної послуги (крім послуг з постачання та </w:t>
      </w:r>
      <w:r w:rsidRPr="004F658B">
        <w:rPr>
          <w:rFonts w:ascii="Times New Roman" w:eastAsia="Times New Roman" w:hAnsi="Times New Roman" w:cs="Times New Roman"/>
          <w:sz w:val="24"/>
          <w:szCs w:val="24"/>
          <w:lang w:eastAsia="ru-RU"/>
        </w:rPr>
        <w:lastRenderedPageBreak/>
        <w:t>розподілу природного газу і послуг з постачання та розподілу електричної енергії) укладається договір про надання комунальних послуг, а саме:</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4" w:name="n218"/>
      <w:bookmarkEnd w:id="284"/>
      <w:r w:rsidRPr="004F658B">
        <w:rPr>
          <w:rFonts w:ascii="Times New Roman" w:eastAsia="Times New Roman" w:hAnsi="Times New Roman" w:cs="Times New Roman"/>
          <w:sz w:val="24"/>
          <w:szCs w:val="24"/>
          <w:lang w:eastAsia="ru-RU"/>
        </w:rPr>
        <w:t>1) індивідуальний договір з обслуговуванням внутрішньобудинкових систем, що укладається кожним співвласником багатоквартирного будинку самостійно, за умови що співвласники прийняли рішення про вибір відповідної моделі організації договірних відносин та дійшли згоди з виконавцем комунальної послуги щодо розміру плати за обслуговування внутрішньобудинкових систем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5" w:name="n219"/>
      <w:bookmarkEnd w:id="285"/>
      <w:r w:rsidRPr="004F658B">
        <w:rPr>
          <w:rFonts w:ascii="Times New Roman" w:eastAsia="Times New Roman" w:hAnsi="Times New Roman" w:cs="Times New Roman"/>
          <w:sz w:val="24"/>
          <w:szCs w:val="24"/>
          <w:lang w:eastAsia="ru-RU"/>
        </w:rPr>
        <w:t>2) колективний договір, що укладається від імені та за рахунок усіх співвласників багатоквартирного будинку управителем або іншою уповноваженою співвласниками особою;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6" w:name="n220"/>
      <w:bookmarkEnd w:id="286"/>
      <w:r w:rsidRPr="004F658B">
        <w:rPr>
          <w:rFonts w:ascii="Times New Roman" w:eastAsia="Times New Roman" w:hAnsi="Times New Roman" w:cs="Times New Roman"/>
          <w:sz w:val="24"/>
          <w:szCs w:val="24"/>
          <w:lang w:eastAsia="ru-RU"/>
        </w:rPr>
        <w:t>3) договір про надання комунальних послуг з колективним споживачем, що укладається з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7" w:name="n630"/>
      <w:bookmarkEnd w:id="287"/>
      <w:r w:rsidRPr="004F658B">
        <w:rPr>
          <w:rFonts w:ascii="Times New Roman" w:eastAsia="Times New Roman" w:hAnsi="Times New Roman" w:cs="Times New Roman"/>
          <w:sz w:val="24"/>
          <w:szCs w:val="24"/>
          <w:lang w:eastAsia="ru-RU"/>
        </w:rPr>
        <w:t>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визначених цією частиною, за кожним видом комунальних послуг (крім послуг з постачання та розподілу природного газу і послуг з постачання та розподілу електричної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8" w:name="n631"/>
      <w:bookmarkEnd w:id="288"/>
      <w:r w:rsidRPr="004F658B">
        <w:rPr>
          <w:rFonts w:ascii="Times New Roman" w:eastAsia="Times New Roman" w:hAnsi="Times New Roman" w:cs="Times New Roman"/>
          <w:sz w:val="24"/>
          <w:szCs w:val="24"/>
          <w:lang w:eastAsia="ru-RU"/>
        </w:rPr>
        <w:t>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89" w:name="n628"/>
      <w:bookmarkEnd w:id="289"/>
      <w:r w:rsidRPr="004F658B">
        <w:rPr>
          <w:rFonts w:ascii="Times New Roman" w:eastAsia="Times New Roman" w:hAnsi="Times New Roman" w:cs="Times New Roman"/>
          <w:i/>
          <w:iCs/>
          <w:sz w:val="24"/>
          <w:szCs w:val="24"/>
          <w:lang w:eastAsia="ru-RU"/>
        </w:rPr>
        <w:t>{Частина перша статті 14 в редакції Закону </w:t>
      </w:r>
      <w:hyperlink r:id="rId61" w:anchor="n15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0" w:name="n221"/>
      <w:bookmarkEnd w:id="290"/>
      <w:r w:rsidRPr="004F658B">
        <w:rPr>
          <w:rFonts w:ascii="Times New Roman" w:eastAsia="Times New Roman" w:hAnsi="Times New Roman" w:cs="Times New Roman"/>
          <w:sz w:val="24"/>
          <w:szCs w:val="24"/>
          <w:lang w:eastAsia="ru-RU"/>
        </w:rPr>
        <w:t>2. Комунальні послуги з постачання та розподілу природного газу і з постачання та розподілу електричної енергії надаються виключно на підставі індивідуальних договорів.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1" w:name="n222"/>
      <w:bookmarkEnd w:id="291"/>
      <w:r w:rsidRPr="004F658B">
        <w:rPr>
          <w:rFonts w:ascii="Times New Roman" w:eastAsia="Times New Roman" w:hAnsi="Times New Roman" w:cs="Times New Roman"/>
          <w:sz w:val="24"/>
          <w:szCs w:val="24"/>
          <w:lang w:eastAsia="ru-RU"/>
        </w:rPr>
        <w:t>Індивідуальний договір про надання послуг з постачання та розподілу природного газу, послуг з постачання та розподілу електричної енергії укладається між співвласником багатоквартирного будинку та виконавцем відповідної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2" w:name="n633"/>
      <w:bookmarkEnd w:id="292"/>
      <w:r w:rsidRPr="004F658B">
        <w:rPr>
          <w:rFonts w:ascii="Times New Roman" w:eastAsia="Times New Roman" w:hAnsi="Times New Roman" w:cs="Times New Roman"/>
          <w:sz w:val="24"/>
          <w:szCs w:val="24"/>
          <w:lang w:eastAsia="ru-RU"/>
        </w:rPr>
        <w:t>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3" w:name="n634"/>
      <w:bookmarkEnd w:id="293"/>
      <w:r w:rsidRPr="004F658B">
        <w:rPr>
          <w:rFonts w:ascii="Times New Roman" w:eastAsia="Times New Roman" w:hAnsi="Times New Roman" w:cs="Times New Roman"/>
          <w:sz w:val="24"/>
          <w:szCs w:val="24"/>
          <w:lang w:eastAsia="ru-RU"/>
        </w:rPr>
        <w:t>Технічне обслуговування та поточний ремонт внутрішньобудинкових систем електропостачання та газопостачання здійснюються суб’єктом, визначеним співвласниками багатоквартирного будинку, за рахунок співвласників.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4" w:name="n635"/>
      <w:bookmarkEnd w:id="294"/>
      <w:r w:rsidRPr="004F658B">
        <w:rPr>
          <w:rFonts w:ascii="Times New Roman" w:eastAsia="Times New Roman" w:hAnsi="Times New Roman" w:cs="Times New Roman"/>
          <w:sz w:val="24"/>
          <w:szCs w:val="24"/>
          <w:lang w:eastAsia="ru-RU"/>
        </w:rPr>
        <w:t>Плата виконавцям комунальних послуг з постачання та розподілу природного газу, виконавцям комунальної послуги з постачання та розподілу електричної енергії за індивідуальним договором складається з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5" w:name="n636"/>
      <w:bookmarkEnd w:id="295"/>
      <w:r w:rsidRPr="004F658B">
        <w:rPr>
          <w:rFonts w:ascii="Times New Roman" w:eastAsia="Times New Roman" w:hAnsi="Times New Roman" w:cs="Times New Roman"/>
          <w:i/>
          <w:iCs/>
          <w:sz w:val="24"/>
          <w:szCs w:val="24"/>
          <w:lang w:eastAsia="ru-RU"/>
        </w:rPr>
        <w:t>{Частина друга статті 14 в редакції Закону </w:t>
      </w:r>
      <w:hyperlink r:id="rId62" w:anchor="n15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6" w:name="n223"/>
      <w:bookmarkEnd w:id="296"/>
      <w:r w:rsidRPr="004F658B">
        <w:rPr>
          <w:rFonts w:ascii="Times New Roman" w:eastAsia="Times New Roman" w:hAnsi="Times New Roman" w:cs="Times New Roman"/>
          <w:sz w:val="24"/>
          <w:szCs w:val="24"/>
          <w:lang w:eastAsia="ru-RU"/>
        </w:rPr>
        <w:t>3. Індивідуальний договір з обслуговуванням внутрішньобудинкових систем укладається між співвласником багатоквартирного будинку та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7" w:name="n638"/>
      <w:bookmarkEnd w:id="297"/>
      <w:r w:rsidRPr="004F658B">
        <w:rPr>
          <w:rFonts w:ascii="Times New Roman" w:eastAsia="Times New Roman" w:hAnsi="Times New Roman" w:cs="Times New Roman"/>
          <w:sz w:val="24"/>
          <w:szCs w:val="24"/>
          <w:lang w:eastAsia="ru-RU"/>
        </w:rPr>
        <w:lastRenderedPageBreak/>
        <w:t>Виконавець комунальної послуги за таким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8" w:name="n639"/>
      <w:bookmarkEnd w:id="298"/>
      <w:r w:rsidRPr="004F658B">
        <w:rPr>
          <w:rFonts w:ascii="Times New Roman" w:eastAsia="Times New Roman" w:hAnsi="Times New Roman" w:cs="Times New Roman"/>
          <w:sz w:val="24"/>
          <w:szCs w:val="24"/>
          <w:lang w:eastAsia="ru-RU"/>
        </w:rPr>
        <w:t>Обслуговування, поточний ремонт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і послуг з постачання та розподілу електричної енергії), здійснюються виконавцем такої послуги на підставі відповідного договору із співвласниками.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299" w:name="n640"/>
      <w:bookmarkEnd w:id="299"/>
      <w:r w:rsidRPr="004F658B">
        <w:rPr>
          <w:rFonts w:ascii="Times New Roman" w:eastAsia="Times New Roman" w:hAnsi="Times New Roman" w:cs="Times New Roman"/>
          <w:sz w:val="24"/>
          <w:szCs w:val="24"/>
          <w:lang w:eastAsia="ru-RU"/>
        </w:rPr>
        <w:t>Капітальний ремонт внутрішньобудинкових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суб’єктами господарювання за рахунок співвласників або за кошти з інших джерел, не заборонених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0" w:name="n641"/>
      <w:bookmarkEnd w:id="300"/>
      <w:r w:rsidRPr="004F658B">
        <w:rPr>
          <w:rFonts w:ascii="Times New Roman" w:eastAsia="Times New Roman" w:hAnsi="Times New Roman" w:cs="Times New Roman"/>
          <w:sz w:val="24"/>
          <w:szCs w:val="24"/>
          <w:lang w:eastAsia="ru-RU"/>
        </w:rPr>
        <w:t>У разі укладення індивідуального договору з обслуговуванням внутрішньобудинкових систем у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кошторису витрат на утримання багатоквартирного будинку та прибудинкової території на суму витрат на утримання, обслуговування та поточний ремонт внутрішньобудинкових систем багатоквартирного будинку, що забезпечують надання відповідної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1" w:name="n642"/>
      <w:bookmarkEnd w:id="301"/>
      <w:r w:rsidRPr="004F658B">
        <w:rPr>
          <w:rFonts w:ascii="Times New Roman" w:eastAsia="Times New Roman" w:hAnsi="Times New Roman" w:cs="Times New Roman"/>
          <w:sz w:val="24"/>
          <w:szCs w:val="24"/>
          <w:lang w:eastAsia="ru-RU"/>
        </w:rPr>
        <w:t>Плата виконавцю комунальної послуги (крім послуг з постачання та розподілу природного газу і послуг з постачання та розподілу електричної енергії) за індивідуальним договором з обслуговуванням внутрішньобудинкових систем складається з:</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2" w:name="n643"/>
      <w:bookmarkEnd w:id="302"/>
      <w:r w:rsidRPr="004F658B">
        <w:rPr>
          <w:rFonts w:ascii="Times New Roman" w:eastAsia="Times New Roman" w:hAnsi="Times New Roman" w:cs="Times New Roman"/>
          <w:sz w:val="24"/>
          <w:szCs w:val="24"/>
          <w:lang w:eastAsia="ru-RU"/>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3" w:name="n644"/>
      <w:bookmarkEnd w:id="303"/>
      <w:r w:rsidRPr="004F658B">
        <w:rPr>
          <w:rFonts w:ascii="Times New Roman" w:eastAsia="Times New Roman" w:hAnsi="Times New Roman" w:cs="Times New Roman"/>
          <w:sz w:val="24"/>
          <w:szCs w:val="24"/>
          <w:lang w:eastAsia="ru-RU"/>
        </w:rPr>
        <w:t>плати за абонентське обслуговування, яка не може перевищувати граничний розмір, визначений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4" w:name="n645"/>
      <w:bookmarkEnd w:id="304"/>
      <w:r w:rsidRPr="004F658B">
        <w:rPr>
          <w:rFonts w:ascii="Times New Roman" w:eastAsia="Times New Roman" w:hAnsi="Times New Roman" w:cs="Times New Roman"/>
          <w:sz w:val="24"/>
          <w:szCs w:val="24"/>
          <w:lang w:eastAsia="ru-RU"/>
        </w:rPr>
        <w:t>плати за технічне обслуговування та поточний ремонт внутрішньобудинкових систем багатоквартирного будинку, що забезпечують надання відповідної послуги, що визначається договором між виконавцем та співвласниками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5" w:name="n646"/>
      <w:bookmarkEnd w:id="305"/>
      <w:r w:rsidRPr="004F658B">
        <w:rPr>
          <w:rFonts w:ascii="Times New Roman" w:eastAsia="Times New Roman" w:hAnsi="Times New Roman" w:cs="Times New Roman"/>
          <w:i/>
          <w:iCs/>
          <w:sz w:val="24"/>
          <w:szCs w:val="24"/>
          <w:lang w:eastAsia="ru-RU"/>
        </w:rPr>
        <w:t>{Частина третя статті 14 в редакції Закону </w:t>
      </w:r>
      <w:hyperlink r:id="rId63" w:anchor="n15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6" w:name="n237"/>
      <w:bookmarkEnd w:id="306"/>
      <w:r w:rsidRPr="004F658B">
        <w:rPr>
          <w:rFonts w:ascii="Times New Roman" w:eastAsia="Times New Roman" w:hAnsi="Times New Roman" w:cs="Times New Roman"/>
          <w:sz w:val="24"/>
          <w:szCs w:val="24"/>
          <w:lang w:eastAsia="ru-RU"/>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7" w:name="n238"/>
      <w:bookmarkEnd w:id="307"/>
      <w:r w:rsidRPr="004F658B">
        <w:rPr>
          <w:rFonts w:ascii="Times New Roman" w:eastAsia="Times New Roman" w:hAnsi="Times New Roman" w:cs="Times New Roman"/>
          <w:sz w:val="24"/>
          <w:szCs w:val="24"/>
          <w:lang w:eastAsia="ru-RU"/>
        </w:rPr>
        <w:t>Такою уповноваженою особою може бути:</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08" w:name="n239"/>
      <w:bookmarkEnd w:id="308"/>
      <w:r w:rsidRPr="004F658B">
        <w:rPr>
          <w:rFonts w:ascii="Times New Roman" w:eastAsia="Times New Roman" w:hAnsi="Times New Roman" w:cs="Times New Roman"/>
          <w:i/>
          <w:iCs/>
          <w:sz w:val="24"/>
          <w:szCs w:val="24"/>
          <w:lang w:eastAsia="ru-RU"/>
        </w:rPr>
        <w:t>{Абзац третій частини четвертої статті 14 виключено на підставі Закону </w:t>
      </w:r>
      <w:hyperlink r:id="rId64"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09" w:name="n240"/>
      <w:bookmarkEnd w:id="309"/>
      <w:r w:rsidRPr="004F658B">
        <w:rPr>
          <w:rFonts w:ascii="Times New Roman" w:eastAsia="Times New Roman" w:hAnsi="Times New Roman" w:cs="Times New Roman"/>
          <w:sz w:val="24"/>
          <w:szCs w:val="24"/>
          <w:lang w:eastAsia="ru-RU"/>
        </w:rPr>
        <w:t>управитель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0" w:name="n241"/>
      <w:bookmarkEnd w:id="310"/>
      <w:r w:rsidRPr="004F658B">
        <w:rPr>
          <w:rFonts w:ascii="Times New Roman" w:eastAsia="Times New Roman" w:hAnsi="Times New Roman" w:cs="Times New Roman"/>
          <w:sz w:val="24"/>
          <w:szCs w:val="24"/>
          <w:lang w:eastAsia="ru-RU"/>
        </w:rPr>
        <w:t>уповноважений орган управління об’єднання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1" w:name="n242"/>
      <w:bookmarkEnd w:id="311"/>
      <w:r w:rsidRPr="004F658B">
        <w:rPr>
          <w:rFonts w:ascii="Times New Roman" w:eastAsia="Times New Roman" w:hAnsi="Times New Roman" w:cs="Times New Roman"/>
          <w:sz w:val="24"/>
          <w:szCs w:val="24"/>
          <w:lang w:eastAsia="ru-RU"/>
        </w:rPr>
        <w:t>правління житлово-будівельного кооперативу.</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12" w:name="n243"/>
      <w:bookmarkEnd w:id="312"/>
      <w:r w:rsidRPr="004F658B">
        <w:rPr>
          <w:rFonts w:ascii="Times New Roman" w:eastAsia="Times New Roman" w:hAnsi="Times New Roman" w:cs="Times New Roman"/>
          <w:i/>
          <w:iCs/>
          <w:sz w:val="24"/>
          <w:szCs w:val="24"/>
          <w:lang w:eastAsia="ru-RU"/>
        </w:rPr>
        <w:t>{Абзац сьомий частини четвертої статті 14 виключено на підставі Закону </w:t>
      </w:r>
      <w:hyperlink r:id="rId65"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3" w:name="n244"/>
      <w:bookmarkEnd w:id="313"/>
      <w:r w:rsidRPr="004F658B">
        <w:rPr>
          <w:rFonts w:ascii="Times New Roman" w:eastAsia="Times New Roman" w:hAnsi="Times New Roman" w:cs="Times New Roman"/>
          <w:sz w:val="24"/>
          <w:szCs w:val="24"/>
          <w:lang w:eastAsia="ru-RU"/>
        </w:rPr>
        <w:lastRenderedPageBreak/>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w:t>
      </w:r>
      <w:hyperlink r:id="rId66" w:tgtFrame="_blank" w:history="1">
        <w:r w:rsidRPr="004F658B">
          <w:rPr>
            <w:rFonts w:ascii="Times New Roman" w:eastAsia="Times New Roman" w:hAnsi="Times New Roman" w:cs="Times New Roman"/>
            <w:color w:val="000000"/>
            <w:sz w:val="24"/>
            <w:szCs w:val="24"/>
            <w:lang w:eastAsia="ru-RU"/>
          </w:rPr>
          <w:t>Цивільного кодексу України</w:t>
        </w:r>
      </w:hyperlink>
      <w:r w:rsidRPr="004F658B">
        <w:rPr>
          <w:rFonts w:ascii="Times New Roman" w:eastAsia="Times New Roman" w:hAnsi="Times New Roman" w:cs="Times New Roman"/>
          <w:sz w:val="24"/>
          <w:szCs w:val="24"/>
          <w:lang w:eastAsia="ru-RU"/>
        </w:rPr>
        <w:t> про доручення, якщо інше не встановлено домовленістю між ними.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4" w:name="n245"/>
      <w:bookmarkEnd w:id="314"/>
      <w:r w:rsidRPr="004F658B">
        <w:rPr>
          <w:rFonts w:ascii="Times New Roman" w:eastAsia="Times New Roman" w:hAnsi="Times New Roman" w:cs="Times New Roman"/>
          <w:sz w:val="24"/>
          <w:szCs w:val="24"/>
          <w:lang w:eastAsia="ru-RU"/>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5" w:name="n246"/>
      <w:bookmarkEnd w:id="315"/>
      <w:r w:rsidRPr="004F658B">
        <w:rPr>
          <w:rFonts w:ascii="Times New Roman" w:eastAsia="Times New Roman" w:hAnsi="Times New Roman" w:cs="Times New Roman"/>
          <w:sz w:val="24"/>
          <w:szCs w:val="24"/>
          <w:lang w:eastAsia="ru-RU"/>
        </w:rPr>
        <w:t>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6" w:name="n247"/>
      <w:bookmarkEnd w:id="316"/>
      <w:r w:rsidRPr="004F658B">
        <w:rPr>
          <w:rFonts w:ascii="Times New Roman" w:eastAsia="Times New Roman" w:hAnsi="Times New Roman" w:cs="Times New Roman"/>
          <w:sz w:val="24"/>
          <w:szCs w:val="24"/>
          <w:lang w:eastAsia="ru-RU"/>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17" w:name="n647"/>
      <w:bookmarkEnd w:id="317"/>
      <w:r w:rsidRPr="004F658B">
        <w:rPr>
          <w:rFonts w:ascii="Times New Roman" w:eastAsia="Times New Roman" w:hAnsi="Times New Roman" w:cs="Times New Roman"/>
          <w:i/>
          <w:iCs/>
          <w:sz w:val="24"/>
          <w:szCs w:val="24"/>
          <w:lang w:eastAsia="ru-RU"/>
        </w:rPr>
        <w:t>{Абзац одинадцятий частини четвертої статті 14 із змінами, внесеними згідно із Законом </w:t>
      </w:r>
      <w:hyperlink r:id="rId67" w:anchor="n176"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18" w:name="n248"/>
      <w:bookmarkEnd w:id="318"/>
      <w:r w:rsidRPr="004F658B">
        <w:rPr>
          <w:rFonts w:ascii="Times New Roman" w:eastAsia="Times New Roman" w:hAnsi="Times New Roman" w:cs="Times New Roman"/>
          <w:i/>
          <w:iCs/>
          <w:sz w:val="24"/>
          <w:szCs w:val="24"/>
          <w:lang w:eastAsia="ru-RU"/>
        </w:rPr>
        <w:t>{Абзац дванадцятий частини четвертої статті 14 виключено на підставі Закону </w:t>
      </w:r>
      <w:hyperlink r:id="rId68"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19" w:name="n249"/>
      <w:bookmarkEnd w:id="319"/>
      <w:r w:rsidRPr="004F658B">
        <w:rPr>
          <w:rFonts w:ascii="Times New Roman" w:eastAsia="Times New Roman" w:hAnsi="Times New Roman" w:cs="Times New Roman"/>
          <w:i/>
          <w:iCs/>
          <w:sz w:val="24"/>
          <w:szCs w:val="24"/>
          <w:lang w:eastAsia="ru-RU"/>
        </w:rPr>
        <w:t>{Абзац тринадцятий частини четвертої статті 14 виключено на підставі Закону </w:t>
      </w:r>
      <w:hyperlink r:id="rId69"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20" w:name="n250"/>
      <w:bookmarkEnd w:id="320"/>
      <w:r w:rsidRPr="004F658B">
        <w:rPr>
          <w:rFonts w:ascii="Times New Roman" w:eastAsia="Times New Roman" w:hAnsi="Times New Roman" w:cs="Times New Roman"/>
          <w:i/>
          <w:iCs/>
          <w:sz w:val="24"/>
          <w:szCs w:val="24"/>
          <w:lang w:eastAsia="ru-RU"/>
        </w:rPr>
        <w:t>{Абзац чотирнадцятий частини четвертої статті 14 виключено на підставі Закону </w:t>
      </w:r>
      <w:hyperlink r:id="rId70"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21" w:name="n251"/>
      <w:bookmarkEnd w:id="321"/>
      <w:r w:rsidRPr="004F658B">
        <w:rPr>
          <w:rFonts w:ascii="Times New Roman" w:eastAsia="Times New Roman" w:hAnsi="Times New Roman" w:cs="Times New Roman"/>
          <w:i/>
          <w:iCs/>
          <w:sz w:val="24"/>
          <w:szCs w:val="24"/>
          <w:lang w:eastAsia="ru-RU"/>
        </w:rPr>
        <w:t>{Абзац п'ятнадцятий частини четвертої статті 14 виключено на підставі Закону </w:t>
      </w:r>
      <w:hyperlink r:id="rId71"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322" w:name="n252"/>
      <w:bookmarkEnd w:id="322"/>
      <w:r w:rsidRPr="004F658B">
        <w:rPr>
          <w:rFonts w:ascii="Times New Roman" w:eastAsia="Times New Roman" w:hAnsi="Times New Roman" w:cs="Times New Roman"/>
          <w:i/>
          <w:iCs/>
          <w:sz w:val="24"/>
          <w:szCs w:val="24"/>
          <w:lang w:eastAsia="ru-RU"/>
        </w:rPr>
        <w:t>{Абзац шістнадцятий частини четвертої статті 14 виключено на підставі Закону </w:t>
      </w:r>
      <w:hyperlink r:id="rId72" w:anchor="n17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3" w:name="n253"/>
      <w:bookmarkEnd w:id="323"/>
      <w:r w:rsidRPr="004F658B">
        <w:rPr>
          <w:rFonts w:ascii="Times New Roman" w:eastAsia="Times New Roman" w:hAnsi="Times New Roman" w:cs="Times New Roman"/>
          <w:sz w:val="24"/>
          <w:szCs w:val="24"/>
          <w:lang w:eastAsia="ru-RU"/>
        </w:rPr>
        <w:t>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4" w:name="n254"/>
      <w:bookmarkEnd w:id="324"/>
      <w:r w:rsidRPr="004F658B">
        <w:rPr>
          <w:rFonts w:ascii="Times New Roman" w:eastAsia="Times New Roman" w:hAnsi="Times New Roman" w:cs="Times New Roman"/>
          <w:sz w:val="24"/>
          <w:szCs w:val="24"/>
          <w:lang w:eastAsia="ru-RU"/>
        </w:rPr>
        <w:t>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внутрішньобудинкових систем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5" w:name="n255"/>
      <w:bookmarkEnd w:id="325"/>
      <w:r w:rsidRPr="004F658B">
        <w:rPr>
          <w:rFonts w:ascii="Times New Roman" w:eastAsia="Times New Roman" w:hAnsi="Times New Roman" w:cs="Times New Roman"/>
          <w:sz w:val="24"/>
          <w:szCs w:val="24"/>
          <w:lang w:eastAsia="ru-RU"/>
        </w:rPr>
        <w:t>Технічне обслуговування, поточний та капітальний ремонти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та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6" w:name="n648"/>
      <w:bookmarkEnd w:id="326"/>
      <w:r w:rsidRPr="004F658B">
        <w:rPr>
          <w:rFonts w:ascii="Times New Roman" w:eastAsia="Times New Roman" w:hAnsi="Times New Roman" w:cs="Times New Roman"/>
          <w:sz w:val="24"/>
          <w:szCs w:val="24"/>
          <w:lang w:eastAsia="ru-RU"/>
        </w:rPr>
        <w:t xml:space="preserve">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 Порядок та умови здійснення обслуговування та заміни </w:t>
      </w:r>
      <w:r w:rsidRPr="004F658B">
        <w:rPr>
          <w:rFonts w:ascii="Times New Roman" w:eastAsia="Times New Roman" w:hAnsi="Times New Roman" w:cs="Times New Roman"/>
          <w:sz w:val="24"/>
          <w:szCs w:val="24"/>
          <w:lang w:eastAsia="ru-RU"/>
        </w:rPr>
        <w:lastRenderedPageBreak/>
        <w:t>вузлів комерційного обліку визначаються у рішенні співвласників про укладення колективного договору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7" w:name="n649"/>
      <w:bookmarkEnd w:id="327"/>
      <w:r w:rsidRPr="004F658B">
        <w:rPr>
          <w:rFonts w:ascii="Times New Roman" w:eastAsia="Times New Roman" w:hAnsi="Times New Roman" w:cs="Times New Roman"/>
          <w:i/>
          <w:iCs/>
          <w:sz w:val="24"/>
          <w:szCs w:val="24"/>
          <w:lang w:eastAsia="ru-RU"/>
        </w:rPr>
        <w:t>{Частину четверту статті 14 доповнено новим абзацом згідно із Законом </w:t>
      </w:r>
      <w:hyperlink r:id="rId73" w:anchor="n178"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8" w:name="n256"/>
      <w:bookmarkEnd w:id="328"/>
      <w:r w:rsidRPr="004F658B">
        <w:rPr>
          <w:rFonts w:ascii="Times New Roman" w:eastAsia="Times New Roman" w:hAnsi="Times New Roman" w:cs="Times New Roman"/>
          <w:sz w:val="24"/>
          <w:szCs w:val="24"/>
          <w:lang w:eastAsia="ru-RU"/>
        </w:rPr>
        <w:t>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29" w:name="n257"/>
      <w:bookmarkEnd w:id="329"/>
      <w:r w:rsidRPr="004F658B">
        <w:rPr>
          <w:rFonts w:ascii="Times New Roman" w:eastAsia="Times New Roman" w:hAnsi="Times New Roman" w:cs="Times New Roman"/>
          <w:sz w:val="24"/>
          <w:szCs w:val="24"/>
          <w:lang w:eastAsia="ru-RU"/>
        </w:rPr>
        <w:t>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0" w:name="n258"/>
      <w:bookmarkEnd w:id="330"/>
      <w:r w:rsidRPr="004F658B">
        <w:rPr>
          <w:rFonts w:ascii="Times New Roman" w:eastAsia="Times New Roman" w:hAnsi="Times New Roman" w:cs="Times New Roman"/>
          <w:sz w:val="24"/>
          <w:szCs w:val="24"/>
          <w:lang w:eastAsia="ru-RU"/>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1" w:name="n259"/>
      <w:bookmarkEnd w:id="331"/>
      <w:r w:rsidRPr="004F658B">
        <w:rPr>
          <w:rFonts w:ascii="Times New Roman" w:eastAsia="Times New Roman" w:hAnsi="Times New Roman" w:cs="Times New Roman"/>
          <w:sz w:val="24"/>
          <w:szCs w:val="24"/>
          <w:lang w:eastAsia="ru-RU"/>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2" w:name="n260"/>
      <w:bookmarkEnd w:id="332"/>
      <w:r w:rsidRPr="004F658B">
        <w:rPr>
          <w:rFonts w:ascii="Times New Roman" w:eastAsia="Times New Roman" w:hAnsi="Times New Roman" w:cs="Times New Roman"/>
          <w:sz w:val="24"/>
          <w:szCs w:val="24"/>
          <w:lang w:eastAsia="ru-RU"/>
        </w:rPr>
        <w:t>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3" w:name="n261"/>
      <w:bookmarkEnd w:id="333"/>
      <w:r w:rsidRPr="004F658B">
        <w:rPr>
          <w:rFonts w:ascii="Times New Roman" w:eastAsia="Times New Roman" w:hAnsi="Times New Roman" w:cs="Times New Roman"/>
          <w:sz w:val="24"/>
          <w:szCs w:val="24"/>
          <w:lang w:eastAsia="ru-RU"/>
        </w:rPr>
        <w:t>Кошти, що перебувають на поточному рахунку із спеціальним режимом використання, є власністю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4" w:name="n262"/>
      <w:bookmarkEnd w:id="334"/>
      <w:r w:rsidRPr="004F658B">
        <w:rPr>
          <w:rFonts w:ascii="Times New Roman" w:eastAsia="Times New Roman" w:hAnsi="Times New Roman" w:cs="Times New Roman"/>
          <w:sz w:val="24"/>
          <w:szCs w:val="24"/>
          <w:lang w:eastAsia="ru-RU"/>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5" w:name="n263"/>
      <w:bookmarkEnd w:id="335"/>
      <w:r w:rsidRPr="004F658B">
        <w:rPr>
          <w:rFonts w:ascii="Times New Roman" w:eastAsia="Times New Roman" w:hAnsi="Times New Roman" w:cs="Times New Roman"/>
          <w:sz w:val="24"/>
          <w:szCs w:val="24"/>
          <w:lang w:eastAsia="ru-RU"/>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6" w:name="n264"/>
      <w:bookmarkEnd w:id="336"/>
      <w:r w:rsidRPr="004F658B">
        <w:rPr>
          <w:rFonts w:ascii="Times New Roman" w:eastAsia="Times New Roman" w:hAnsi="Times New Roman" w:cs="Times New Roman"/>
          <w:sz w:val="24"/>
          <w:szCs w:val="24"/>
          <w:lang w:eastAsia="ru-RU"/>
        </w:rPr>
        <w:t>Операції на поточних рахунках із спеціальним режимом використання не підлягають зупиненню.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7" w:name="n265"/>
      <w:bookmarkEnd w:id="337"/>
      <w:r w:rsidRPr="004F658B">
        <w:rPr>
          <w:rFonts w:ascii="Times New Roman" w:eastAsia="Times New Roman" w:hAnsi="Times New Roman" w:cs="Times New Roman"/>
          <w:sz w:val="24"/>
          <w:szCs w:val="24"/>
          <w:lang w:eastAsia="ru-RU"/>
        </w:rPr>
        <w:t xml:space="preserve">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w:t>
      </w:r>
      <w:r w:rsidRPr="004F658B">
        <w:rPr>
          <w:rFonts w:ascii="Times New Roman" w:eastAsia="Times New Roman" w:hAnsi="Times New Roman" w:cs="Times New Roman"/>
          <w:sz w:val="24"/>
          <w:szCs w:val="24"/>
          <w:lang w:eastAsia="ru-RU"/>
        </w:rPr>
        <w:lastRenderedPageBreak/>
        <w:t>споживачами регулюються статутом такого об’єднання та рішеннями його уповноважених органів управління.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8" w:name="n651"/>
      <w:bookmarkEnd w:id="338"/>
      <w:r w:rsidRPr="004F658B">
        <w:rPr>
          <w:rFonts w:ascii="Times New Roman" w:eastAsia="Times New Roman" w:hAnsi="Times New Roman" w:cs="Times New Roman"/>
          <w:sz w:val="24"/>
          <w:szCs w:val="24"/>
          <w:lang w:eastAsia="ru-RU"/>
        </w:rPr>
        <w:t>Такий договір може бути укладений з виконавцем відповідної комунальної послуги, за умови обладнання багатоквартирного будинку вузлом (вузлами) обліку, що забезпечує загальний облік споживання комунальної послуги у будинку. 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39" w:name="n650"/>
      <w:bookmarkEnd w:id="339"/>
      <w:r w:rsidRPr="004F658B">
        <w:rPr>
          <w:rFonts w:ascii="Times New Roman" w:eastAsia="Times New Roman" w:hAnsi="Times New Roman" w:cs="Times New Roman"/>
          <w:i/>
          <w:iCs/>
          <w:sz w:val="24"/>
          <w:szCs w:val="24"/>
          <w:lang w:eastAsia="ru-RU"/>
        </w:rPr>
        <w:t>{Частину шосту статті 14 доповнено абзацом згідно із Законом </w:t>
      </w:r>
      <w:hyperlink r:id="rId74" w:anchor="n18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0" w:name="n266"/>
      <w:bookmarkEnd w:id="340"/>
      <w:r w:rsidRPr="004F658B">
        <w:rPr>
          <w:rFonts w:ascii="Times New Roman" w:eastAsia="Times New Roman" w:hAnsi="Times New Roman" w:cs="Times New Roman"/>
          <w:sz w:val="24"/>
          <w:szCs w:val="24"/>
          <w:lang w:eastAsia="ru-RU"/>
        </w:rPr>
        <w:t>7. До дати обрання співвласниками багатоквартирного будинку однієї з моделей організації договірних відносин, визначених частиною першою цієї статті, та/або досягнення згоди з виконавцем про розмір плати за обслуговування внутрішньобудинкових систем багатоквартирного будинку, що забезпечують надання відповідної комунальної послуги, між виконавцем відповідної комунальної послуги та кожним співвласником укладається публічний договір приєднання відповідно до вимог </w:t>
      </w:r>
      <w:hyperlink r:id="rId75" w:anchor="n215" w:history="1">
        <w:r w:rsidRPr="004F658B">
          <w:rPr>
            <w:rFonts w:ascii="Times New Roman" w:eastAsia="Times New Roman" w:hAnsi="Times New Roman" w:cs="Times New Roman"/>
            <w:color w:val="000000"/>
            <w:sz w:val="24"/>
            <w:szCs w:val="24"/>
            <w:lang w:eastAsia="ru-RU"/>
          </w:rPr>
          <w:t>частини п’ятої</w:t>
        </w:r>
      </w:hyperlink>
      <w:r w:rsidRPr="004F658B">
        <w:rPr>
          <w:rFonts w:ascii="Times New Roman" w:eastAsia="Times New Roman" w:hAnsi="Times New Roman" w:cs="Times New Roman"/>
          <w:sz w:val="24"/>
          <w:szCs w:val="24"/>
          <w:lang w:eastAsia="ru-RU"/>
        </w:rPr>
        <w:t> статті 13 цього Закону з урахуванням таких особливостей: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1" w:name="n652"/>
      <w:bookmarkEnd w:id="341"/>
      <w:r w:rsidRPr="004F658B">
        <w:rPr>
          <w:rFonts w:ascii="Times New Roman" w:eastAsia="Times New Roman" w:hAnsi="Times New Roman" w:cs="Times New Roman"/>
          <w:i/>
          <w:iCs/>
          <w:sz w:val="24"/>
          <w:szCs w:val="24"/>
          <w:lang w:eastAsia="ru-RU"/>
        </w:rPr>
        <w:t>{Абзац перший частини сьомої статті 14 в редакції Закону </w:t>
      </w:r>
      <w:hyperlink r:id="rId76" w:anchor="n18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2" w:name="n267"/>
      <w:bookmarkEnd w:id="342"/>
      <w:r w:rsidRPr="004F658B">
        <w:rPr>
          <w:rFonts w:ascii="Times New Roman" w:eastAsia="Times New Roman" w:hAnsi="Times New Roman" w:cs="Times New Roman"/>
          <w:sz w:val="24"/>
          <w:szCs w:val="24"/>
          <w:lang w:eastAsia="ru-RU"/>
        </w:rPr>
        <w:t>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3" w:name="n268"/>
      <w:bookmarkEnd w:id="343"/>
      <w:r w:rsidRPr="004F658B">
        <w:rPr>
          <w:rFonts w:ascii="Times New Roman" w:eastAsia="Times New Roman" w:hAnsi="Times New Roman" w:cs="Times New Roman"/>
          <w:sz w:val="24"/>
          <w:szCs w:val="24"/>
          <w:lang w:eastAsia="ru-RU"/>
        </w:rPr>
        <w:t>2) до плати виконавцю комунальної послуги за індивідуальним договором не включається плата за обслуговування внутрішньобудинкових систем багатоквартирного будинку, що забезпечують постачання відповідної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4" w:name="n269"/>
      <w:bookmarkEnd w:id="344"/>
      <w:r w:rsidRPr="004F658B">
        <w:rPr>
          <w:rFonts w:ascii="Times New Roman" w:eastAsia="Times New Roman" w:hAnsi="Times New Roman" w:cs="Times New Roman"/>
          <w:sz w:val="24"/>
          <w:szCs w:val="24"/>
          <w:lang w:eastAsia="ru-RU"/>
        </w:rPr>
        <w:t>3) технічне обслуговування, поточний та капітальний ремонти внутрішньобудинкових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5" w:name="n270"/>
      <w:bookmarkEnd w:id="345"/>
      <w:r w:rsidRPr="004F658B">
        <w:rPr>
          <w:rFonts w:ascii="Times New Roman" w:eastAsia="Times New Roman" w:hAnsi="Times New Roman" w:cs="Times New Roman"/>
          <w:sz w:val="24"/>
          <w:szCs w:val="24"/>
          <w:lang w:eastAsia="ru-RU"/>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6" w:name="n271"/>
      <w:bookmarkEnd w:id="346"/>
      <w:r w:rsidRPr="004F658B">
        <w:rPr>
          <w:rFonts w:ascii="Times New Roman" w:eastAsia="Times New Roman" w:hAnsi="Times New Roman" w:cs="Times New Roman"/>
          <w:b/>
          <w:bCs/>
          <w:sz w:val="24"/>
          <w:szCs w:val="24"/>
          <w:lang w:eastAsia="ru-RU"/>
        </w:rPr>
        <w:t>Стаття 15. </w:t>
      </w:r>
      <w:r w:rsidRPr="004F658B">
        <w:rPr>
          <w:rFonts w:ascii="Times New Roman" w:eastAsia="Times New Roman" w:hAnsi="Times New Roman" w:cs="Times New Roman"/>
          <w:sz w:val="24"/>
          <w:szCs w:val="24"/>
          <w:lang w:eastAsia="ru-RU"/>
        </w:rPr>
        <w:t>Порядок укладання, зміни і припинення договорів про надання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7" w:name="n272"/>
      <w:bookmarkEnd w:id="347"/>
      <w:r w:rsidRPr="004F658B">
        <w:rPr>
          <w:rFonts w:ascii="Times New Roman" w:eastAsia="Times New Roman" w:hAnsi="Times New Roman" w:cs="Times New Roman"/>
          <w:sz w:val="24"/>
          <w:szCs w:val="24"/>
          <w:lang w:eastAsia="ru-RU"/>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8" w:name="n273"/>
      <w:bookmarkEnd w:id="348"/>
      <w:r w:rsidRPr="004F658B">
        <w:rPr>
          <w:rFonts w:ascii="Times New Roman" w:eastAsia="Times New Roman" w:hAnsi="Times New Roman" w:cs="Times New Roman"/>
          <w:sz w:val="24"/>
          <w:szCs w:val="24"/>
          <w:lang w:eastAsia="ru-RU"/>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49" w:name="n274"/>
      <w:bookmarkEnd w:id="349"/>
      <w:r w:rsidRPr="004F658B">
        <w:rPr>
          <w:rFonts w:ascii="Times New Roman" w:eastAsia="Times New Roman" w:hAnsi="Times New Roman" w:cs="Times New Roman"/>
          <w:sz w:val="24"/>
          <w:szCs w:val="24"/>
          <w:lang w:eastAsia="ru-RU"/>
        </w:rPr>
        <w:t>В одному багатоквартирному будинку договір про надання послуг з управління може укладатися одночасно не більш як з одним управителем.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0" w:name="n275"/>
      <w:bookmarkEnd w:id="350"/>
      <w:r w:rsidRPr="004F658B">
        <w:rPr>
          <w:rFonts w:ascii="Times New Roman" w:eastAsia="Times New Roman" w:hAnsi="Times New Roman" w:cs="Times New Roman"/>
          <w:sz w:val="24"/>
          <w:szCs w:val="24"/>
          <w:lang w:eastAsia="ru-RU"/>
        </w:rPr>
        <w:lastRenderedPageBreak/>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1" w:name="n276"/>
      <w:bookmarkEnd w:id="351"/>
      <w:r w:rsidRPr="004F658B">
        <w:rPr>
          <w:rFonts w:ascii="Times New Roman" w:eastAsia="Times New Roman" w:hAnsi="Times New Roman" w:cs="Times New Roman"/>
          <w:sz w:val="24"/>
          <w:szCs w:val="24"/>
          <w:lang w:eastAsia="ru-RU"/>
        </w:rPr>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352" w:name="n277"/>
      <w:bookmarkEnd w:id="352"/>
      <w:r w:rsidRPr="004F658B">
        <w:rPr>
          <w:rFonts w:ascii="Times New Roman" w:eastAsia="Times New Roman" w:hAnsi="Times New Roman" w:cs="Times New Roman"/>
          <w:b/>
          <w:bCs/>
          <w:sz w:val="28"/>
          <w:szCs w:val="28"/>
          <w:lang w:eastAsia="ru-RU"/>
        </w:rPr>
        <w:t>Розділ V</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ПОРЯДОК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3" w:name="n278"/>
      <w:bookmarkEnd w:id="353"/>
      <w:r w:rsidRPr="004F658B">
        <w:rPr>
          <w:rFonts w:ascii="Times New Roman" w:eastAsia="Times New Roman" w:hAnsi="Times New Roman" w:cs="Times New Roman"/>
          <w:b/>
          <w:bCs/>
          <w:sz w:val="24"/>
          <w:szCs w:val="24"/>
          <w:lang w:eastAsia="ru-RU"/>
        </w:rPr>
        <w:t>Стаття 16. </w:t>
      </w:r>
      <w:r w:rsidRPr="004F658B">
        <w:rPr>
          <w:rFonts w:ascii="Times New Roman" w:eastAsia="Times New Roman" w:hAnsi="Times New Roman" w:cs="Times New Roman"/>
          <w:sz w:val="24"/>
          <w:szCs w:val="24"/>
          <w:lang w:eastAsia="ru-RU"/>
        </w:rPr>
        <w:t>Загальні вимоги до надання житлово-комунальних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4" w:name="n279"/>
      <w:bookmarkEnd w:id="354"/>
      <w:r w:rsidRPr="004F658B">
        <w:rPr>
          <w:rFonts w:ascii="Times New Roman" w:eastAsia="Times New Roman" w:hAnsi="Times New Roman" w:cs="Times New Roman"/>
          <w:sz w:val="24"/>
          <w:szCs w:val="24"/>
          <w:lang w:eastAsia="ru-RU"/>
        </w:rPr>
        <w:t>1. Надання комунальних послуг та надання послуги з управління багатоквартирним будинком здійснюються безперервно, крім часу перерв на: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5" w:name="n280"/>
      <w:bookmarkEnd w:id="355"/>
      <w:r w:rsidRPr="004F658B">
        <w:rPr>
          <w:rFonts w:ascii="Times New Roman" w:eastAsia="Times New Roman" w:hAnsi="Times New Roman" w:cs="Times New Roman"/>
          <w:sz w:val="24"/>
          <w:szCs w:val="24"/>
          <w:lang w:eastAsia="ru-RU"/>
        </w:rPr>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6" w:name="n281"/>
      <w:bookmarkEnd w:id="356"/>
      <w:r w:rsidRPr="004F658B">
        <w:rPr>
          <w:rFonts w:ascii="Times New Roman" w:eastAsia="Times New Roman" w:hAnsi="Times New Roman" w:cs="Times New Roman"/>
          <w:sz w:val="24"/>
          <w:szCs w:val="24"/>
          <w:lang w:eastAsia="ru-RU"/>
        </w:rPr>
        <w:t>2) міжопалювальний період для мереж (систем) опалення (теплопостачання) виходячи з кліматичних умов згідно з нормативно-правовими актами;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7" w:name="n653"/>
      <w:bookmarkEnd w:id="357"/>
      <w:r w:rsidRPr="004F658B">
        <w:rPr>
          <w:rFonts w:ascii="Times New Roman" w:eastAsia="Times New Roman" w:hAnsi="Times New Roman" w:cs="Times New Roman"/>
          <w:i/>
          <w:iCs/>
          <w:sz w:val="24"/>
          <w:szCs w:val="24"/>
          <w:lang w:eastAsia="ru-RU"/>
        </w:rPr>
        <w:t>{Пункт 2 частини першої статті 16 в редакції Закону </w:t>
      </w:r>
      <w:hyperlink r:id="rId77" w:anchor="n18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8" w:name="n282"/>
      <w:bookmarkEnd w:id="358"/>
      <w:r w:rsidRPr="004F658B">
        <w:rPr>
          <w:rFonts w:ascii="Times New Roman" w:eastAsia="Times New Roman" w:hAnsi="Times New Roman" w:cs="Times New Roman"/>
          <w:sz w:val="24"/>
          <w:szCs w:val="24"/>
          <w:lang w:eastAsia="ru-RU"/>
        </w:rPr>
        <w:t>3) ліквідацію наслідків аварії.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59" w:name="n283"/>
      <w:bookmarkEnd w:id="359"/>
      <w:r w:rsidRPr="004F658B">
        <w:rPr>
          <w:rFonts w:ascii="Times New Roman" w:eastAsia="Times New Roman" w:hAnsi="Times New Roman" w:cs="Times New Roman"/>
          <w:sz w:val="24"/>
          <w:szCs w:val="24"/>
          <w:lang w:eastAsia="ru-RU"/>
        </w:rPr>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0" w:name="n284"/>
      <w:bookmarkEnd w:id="360"/>
      <w:r w:rsidRPr="004F658B">
        <w:rPr>
          <w:rFonts w:ascii="Times New Roman" w:eastAsia="Times New Roman" w:hAnsi="Times New Roman" w:cs="Times New Roman"/>
          <w:sz w:val="24"/>
          <w:szCs w:val="24"/>
          <w:lang w:eastAsia="ru-RU"/>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1" w:name="n285"/>
      <w:bookmarkEnd w:id="361"/>
      <w:r w:rsidRPr="004F658B">
        <w:rPr>
          <w:rFonts w:ascii="Times New Roman" w:eastAsia="Times New Roman" w:hAnsi="Times New Roman" w:cs="Times New Roman"/>
          <w:sz w:val="24"/>
          <w:szCs w:val="24"/>
          <w:lang w:eastAsia="ru-RU"/>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2" w:name="n286"/>
      <w:bookmarkEnd w:id="362"/>
      <w:r w:rsidRPr="004F658B">
        <w:rPr>
          <w:rFonts w:ascii="Times New Roman" w:eastAsia="Times New Roman" w:hAnsi="Times New Roman" w:cs="Times New Roman"/>
          <w:sz w:val="24"/>
          <w:szCs w:val="24"/>
          <w:lang w:eastAsia="ru-RU"/>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3" w:name="n287"/>
      <w:bookmarkEnd w:id="363"/>
      <w:r w:rsidRPr="004F658B">
        <w:rPr>
          <w:rFonts w:ascii="Times New Roman" w:eastAsia="Times New Roman" w:hAnsi="Times New Roman" w:cs="Times New Roman"/>
          <w:sz w:val="24"/>
          <w:szCs w:val="24"/>
          <w:lang w:eastAsia="ru-RU"/>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4" w:name="n288"/>
      <w:bookmarkEnd w:id="364"/>
      <w:r w:rsidRPr="004F658B">
        <w:rPr>
          <w:rFonts w:ascii="Times New Roman" w:eastAsia="Times New Roman" w:hAnsi="Times New Roman" w:cs="Times New Roman"/>
          <w:sz w:val="24"/>
          <w:szCs w:val="24"/>
          <w:lang w:eastAsia="ru-RU"/>
        </w:rPr>
        <w:t xml:space="preserve">4. Обов’язок щодо забезпечення готовності до надання комунальних послуг внутрішньобудинкових систем, що знаходяться в житловому будинку (у тому числі багатоквартирному) і призначені для надання комунальних послуг, покладається на </w:t>
      </w:r>
      <w:r w:rsidRPr="004F658B">
        <w:rPr>
          <w:rFonts w:ascii="Times New Roman" w:eastAsia="Times New Roman" w:hAnsi="Times New Roman" w:cs="Times New Roman"/>
          <w:sz w:val="24"/>
          <w:szCs w:val="24"/>
          <w:lang w:eastAsia="ru-RU"/>
        </w:rPr>
        <w:lastRenderedPageBreak/>
        <w:t>власника такого будинку (співвласників багатоквартирного будинку), якщо цей обов’язок не покладено ним (ними) на управителя чи іншу особу відповідно до закону або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5" w:name="n289"/>
      <w:bookmarkEnd w:id="365"/>
      <w:r w:rsidRPr="004F658B">
        <w:rPr>
          <w:rFonts w:ascii="Times New Roman" w:eastAsia="Times New Roman" w:hAnsi="Times New Roman" w:cs="Times New Roman"/>
          <w:sz w:val="24"/>
          <w:szCs w:val="24"/>
          <w:lang w:eastAsia="ru-RU"/>
        </w:rPr>
        <w:t>5. У разі настання перерв, визначених цією статтею, плата за відповідні житлово-комунальні послуги за час таких перерв не нараховується.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6" w:name="n290"/>
      <w:bookmarkEnd w:id="366"/>
      <w:r w:rsidRPr="004F658B">
        <w:rPr>
          <w:rFonts w:ascii="Times New Roman" w:eastAsia="Times New Roman" w:hAnsi="Times New Roman" w:cs="Times New Roman"/>
          <w:b/>
          <w:bCs/>
          <w:sz w:val="24"/>
          <w:szCs w:val="24"/>
          <w:lang w:eastAsia="ru-RU"/>
        </w:rPr>
        <w:t>Стаття 17. </w:t>
      </w:r>
      <w:r w:rsidRPr="004F658B">
        <w:rPr>
          <w:rFonts w:ascii="Times New Roman" w:eastAsia="Times New Roman" w:hAnsi="Times New Roman" w:cs="Times New Roman"/>
          <w:sz w:val="24"/>
          <w:szCs w:val="24"/>
          <w:lang w:eastAsia="ru-RU"/>
        </w:rPr>
        <w:t>Комерційний облік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7" w:name="n291"/>
      <w:bookmarkEnd w:id="367"/>
      <w:r w:rsidRPr="004F658B">
        <w:rPr>
          <w:rFonts w:ascii="Times New Roman" w:eastAsia="Times New Roman" w:hAnsi="Times New Roman" w:cs="Times New Roman"/>
          <w:sz w:val="24"/>
          <w:szCs w:val="24"/>
          <w:lang w:eastAsia="ru-RU"/>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8" w:name="n292"/>
      <w:bookmarkEnd w:id="368"/>
      <w:r w:rsidRPr="004F658B">
        <w:rPr>
          <w:rFonts w:ascii="Times New Roman" w:eastAsia="Times New Roman" w:hAnsi="Times New Roman" w:cs="Times New Roman"/>
          <w:sz w:val="24"/>
          <w:szCs w:val="24"/>
          <w:lang w:eastAsia="ru-RU"/>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69" w:name="n293"/>
      <w:bookmarkEnd w:id="369"/>
      <w:r w:rsidRPr="004F658B">
        <w:rPr>
          <w:rFonts w:ascii="Times New Roman" w:eastAsia="Times New Roman" w:hAnsi="Times New Roman" w:cs="Times New Roman"/>
          <w:sz w:val="24"/>
          <w:szCs w:val="24"/>
          <w:lang w:eastAsia="ru-RU"/>
        </w:rPr>
        <w:t>Витрати, пов’язані з обслуговуванням та заміною вузлів комерційного обліку води та теплової енергії, відшкодовуються: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0" w:name="n658"/>
      <w:bookmarkEnd w:id="370"/>
      <w:r w:rsidRPr="004F658B">
        <w:rPr>
          <w:rFonts w:ascii="Times New Roman" w:eastAsia="Times New Roman" w:hAnsi="Times New Roman" w:cs="Times New Roman"/>
          <w:i/>
          <w:iCs/>
          <w:sz w:val="24"/>
          <w:szCs w:val="24"/>
          <w:lang w:eastAsia="ru-RU"/>
        </w:rPr>
        <w:t>{Абзац третій частини першої статті 17 в редакції Закону</w:t>
      </w:r>
      <w:r w:rsidRPr="004F658B">
        <w:rPr>
          <w:rFonts w:ascii="Times New Roman" w:eastAsia="Times New Roman" w:hAnsi="Times New Roman" w:cs="Times New Roman"/>
          <w:sz w:val="24"/>
          <w:szCs w:val="24"/>
          <w:lang w:eastAsia="ru-RU"/>
        </w:rPr>
        <w:t> </w:t>
      </w:r>
      <w:hyperlink r:id="rId78" w:anchor="n18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1" w:name="n655"/>
      <w:bookmarkEnd w:id="371"/>
      <w:r w:rsidRPr="004F658B">
        <w:rPr>
          <w:rFonts w:ascii="Times New Roman" w:eastAsia="Times New Roman" w:hAnsi="Times New Roman" w:cs="Times New Roman"/>
          <w:sz w:val="24"/>
          <w:szCs w:val="24"/>
          <w:lang w:eastAsia="ru-RU"/>
        </w:rPr>
        <w:t>шляхом сплати споживачами комунальних послуг виконавцю комунальної послуги плати за абонентське обслуговування, яка не може перевищувати граничний розмір, визначений Кабінетом Міністрів України, - у разі укладення індивідуальних договорів або індивідуальних договорів з обслуговуванням внутрішньобудинкових систем;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2" w:name="n663"/>
      <w:bookmarkEnd w:id="372"/>
      <w:r w:rsidRPr="004F658B">
        <w:rPr>
          <w:rFonts w:ascii="Times New Roman" w:eastAsia="Times New Roman" w:hAnsi="Times New Roman" w:cs="Times New Roman"/>
          <w:i/>
          <w:iCs/>
          <w:sz w:val="24"/>
          <w:szCs w:val="24"/>
          <w:lang w:eastAsia="ru-RU"/>
        </w:rPr>
        <w:t>{Абзац частини першої статті 17 в редакції Закону</w:t>
      </w:r>
      <w:r w:rsidRPr="004F658B">
        <w:rPr>
          <w:rFonts w:ascii="Times New Roman" w:eastAsia="Times New Roman" w:hAnsi="Times New Roman" w:cs="Times New Roman"/>
          <w:sz w:val="24"/>
          <w:szCs w:val="24"/>
          <w:lang w:eastAsia="ru-RU"/>
        </w:rPr>
        <w:t> </w:t>
      </w:r>
      <w:hyperlink r:id="rId79" w:anchor="n18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3" w:name="n656"/>
      <w:bookmarkEnd w:id="373"/>
      <w:r w:rsidRPr="004F658B">
        <w:rPr>
          <w:rFonts w:ascii="Times New Roman" w:eastAsia="Times New Roman" w:hAnsi="Times New Roman" w:cs="Times New Roman"/>
          <w:sz w:val="24"/>
          <w:szCs w:val="24"/>
          <w:lang w:eastAsia="ru-RU"/>
        </w:rPr>
        <w:t>за рахунок співвласників багатоквартирного будинку - у разі укладення колективного договору про надання комунальних послуг, договорів про надання комунальних послуг з колективним споживачем або у разі прийняття співвласниками відповідного рішення про обслуговування та заміну вузлів комерційного обліку.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4" w:name="n664"/>
      <w:bookmarkEnd w:id="374"/>
      <w:r w:rsidRPr="004F658B">
        <w:rPr>
          <w:rFonts w:ascii="Times New Roman" w:eastAsia="Times New Roman" w:hAnsi="Times New Roman" w:cs="Times New Roman"/>
          <w:i/>
          <w:iCs/>
          <w:sz w:val="24"/>
          <w:szCs w:val="24"/>
          <w:lang w:eastAsia="ru-RU"/>
        </w:rPr>
        <w:t>{Абзац частини першої статті 17 в редакції Закону</w:t>
      </w:r>
      <w:r w:rsidRPr="004F658B">
        <w:rPr>
          <w:rFonts w:ascii="Times New Roman" w:eastAsia="Times New Roman" w:hAnsi="Times New Roman" w:cs="Times New Roman"/>
          <w:sz w:val="24"/>
          <w:szCs w:val="24"/>
          <w:lang w:eastAsia="ru-RU"/>
        </w:rPr>
        <w:t> </w:t>
      </w:r>
      <w:hyperlink r:id="rId80" w:anchor="n18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5" w:name="n657"/>
      <w:bookmarkEnd w:id="375"/>
      <w:r w:rsidRPr="004F658B">
        <w:rPr>
          <w:rFonts w:ascii="Times New Roman" w:eastAsia="Times New Roman" w:hAnsi="Times New Roman" w:cs="Times New Roman"/>
          <w:sz w:val="24"/>
          <w:szCs w:val="24"/>
          <w:lang w:eastAsia="ru-RU"/>
        </w:rPr>
        <w:t>Порядок та умови обслуговування та заміни вузла комерційного обліку визначаються правилами і типовими договорами про надання відповідних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6" w:name="n665"/>
      <w:bookmarkEnd w:id="376"/>
      <w:r w:rsidRPr="004F658B">
        <w:rPr>
          <w:rFonts w:ascii="Times New Roman" w:eastAsia="Times New Roman" w:hAnsi="Times New Roman" w:cs="Times New Roman"/>
          <w:i/>
          <w:iCs/>
          <w:sz w:val="24"/>
          <w:szCs w:val="24"/>
          <w:lang w:eastAsia="ru-RU"/>
        </w:rPr>
        <w:t>{Абзац частини першої статті 17 в редакції Закону</w:t>
      </w:r>
      <w:r w:rsidRPr="004F658B">
        <w:rPr>
          <w:rFonts w:ascii="Times New Roman" w:eastAsia="Times New Roman" w:hAnsi="Times New Roman" w:cs="Times New Roman"/>
          <w:sz w:val="24"/>
          <w:szCs w:val="24"/>
          <w:lang w:eastAsia="ru-RU"/>
        </w:rPr>
        <w:t> </w:t>
      </w:r>
      <w:hyperlink r:id="rId81" w:anchor="n18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7" w:name="n294"/>
      <w:bookmarkEnd w:id="377"/>
      <w:r w:rsidRPr="004F658B">
        <w:rPr>
          <w:rFonts w:ascii="Times New Roman" w:eastAsia="Times New Roman" w:hAnsi="Times New Roman" w:cs="Times New Roman"/>
          <w:sz w:val="24"/>
          <w:szCs w:val="24"/>
          <w:lang w:eastAsia="ru-RU"/>
        </w:rPr>
        <w:t>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8" w:name="n295"/>
      <w:bookmarkEnd w:id="378"/>
      <w:r w:rsidRPr="004F658B">
        <w:rPr>
          <w:rFonts w:ascii="Times New Roman" w:eastAsia="Times New Roman" w:hAnsi="Times New Roman" w:cs="Times New Roman"/>
          <w:sz w:val="24"/>
          <w:szCs w:val="24"/>
          <w:lang w:eastAsia="ru-RU"/>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79" w:name="n296"/>
      <w:bookmarkEnd w:id="379"/>
      <w:r w:rsidRPr="004F658B">
        <w:rPr>
          <w:rFonts w:ascii="Times New Roman" w:eastAsia="Times New Roman" w:hAnsi="Times New Roman" w:cs="Times New Roman"/>
          <w:sz w:val="24"/>
          <w:szCs w:val="24"/>
          <w:lang w:eastAsia="ru-RU"/>
        </w:rPr>
        <w:t>4. У разі відсутності або несправності вузлів обліку, зазначених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внутрішньобудинкових систем у житлове або нежитлове приміщення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0" w:name="n297"/>
      <w:bookmarkEnd w:id="380"/>
      <w:r w:rsidRPr="004F658B">
        <w:rPr>
          <w:rFonts w:ascii="Times New Roman" w:eastAsia="Times New Roman" w:hAnsi="Times New Roman" w:cs="Times New Roman"/>
          <w:b/>
          <w:bCs/>
          <w:sz w:val="24"/>
          <w:szCs w:val="24"/>
          <w:lang w:eastAsia="ru-RU"/>
        </w:rPr>
        <w:t>Стаття 18. </w:t>
      </w:r>
      <w:r w:rsidRPr="004F658B">
        <w:rPr>
          <w:rFonts w:ascii="Times New Roman" w:eastAsia="Times New Roman" w:hAnsi="Times New Roman" w:cs="Times New Roman"/>
          <w:sz w:val="24"/>
          <w:szCs w:val="24"/>
          <w:lang w:eastAsia="ru-RU"/>
        </w:rPr>
        <w:t>Послуги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1" w:name="n298"/>
      <w:bookmarkEnd w:id="381"/>
      <w:r w:rsidRPr="004F658B">
        <w:rPr>
          <w:rFonts w:ascii="Times New Roman" w:eastAsia="Times New Roman" w:hAnsi="Times New Roman" w:cs="Times New Roman"/>
          <w:sz w:val="24"/>
          <w:szCs w:val="24"/>
          <w:lang w:eastAsia="ru-RU"/>
        </w:rPr>
        <w:lastRenderedPageBreak/>
        <w:t>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типовим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2" w:name="n299"/>
      <w:bookmarkEnd w:id="382"/>
      <w:r w:rsidRPr="004F658B">
        <w:rPr>
          <w:rFonts w:ascii="Times New Roman" w:eastAsia="Times New Roman" w:hAnsi="Times New Roman" w:cs="Times New Roman"/>
          <w:sz w:val="24"/>
          <w:szCs w:val="24"/>
          <w:lang w:eastAsia="ru-RU"/>
        </w:rPr>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3" w:name="n300"/>
      <w:bookmarkEnd w:id="383"/>
      <w:r w:rsidRPr="004F658B">
        <w:rPr>
          <w:rFonts w:ascii="Times New Roman" w:eastAsia="Times New Roman" w:hAnsi="Times New Roman" w:cs="Times New Roman"/>
          <w:sz w:val="24"/>
          <w:szCs w:val="24"/>
          <w:lang w:eastAsia="ru-RU"/>
        </w:rPr>
        <w:t>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4" w:name="n301"/>
      <w:bookmarkEnd w:id="384"/>
      <w:r w:rsidRPr="004F658B">
        <w:rPr>
          <w:rFonts w:ascii="Times New Roman" w:eastAsia="Times New Roman" w:hAnsi="Times New Roman" w:cs="Times New Roman"/>
          <w:sz w:val="24"/>
          <w:szCs w:val="24"/>
          <w:lang w:eastAsia="ru-RU"/>
        </w:rPr>
        <w:t>Кошти такого рахунка є власністю співвласників багатоквартирного будинку та використовуються виключно за цільовим призначенням.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5" w:name="n302"/>
      <w:bookmarkEnd w:id="385"/>
      <w:r w:rsidRPr="004F658B">
        <w:rPr>
          <w:rFonts w:ascii="Times New Roman" w:eastAsia="Times New Roman" w:hAnsi="Times New Roman" w:cs="Times New Roman"/>
          <w:sz w:val="24"/>
          <w:szCs w:val="24"/>
          <w:lang w:eastAsia="ru-RU"/>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6" w:name="n303"/>
      <w:bookmarkEnd w:id="386"/>
      <w:r w:rsidRPr="004F658B">
        <w:rPr>
          <w:rFonts w:ascii="Times New Roman" w:eastAsia="Times New Roman" w:hAnsi="Times New Roman" w:cs="Times New Roman"/>
          <w:sz w:val="24"/>
          <w:szCs w:val="24"/>
          <w:lang w:eastAsia="ru-RU"/>
        </w:rPr>
        <w:t>5. 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7" w:name="n544"/>
      <w:bookmarkEnd w:id="387"/>
      <w:r w:rsidRPr="004F658B">
        <w:rPr>
          <w:rFonts w:ascii="Times New Roman" w:eastAsia="Times New Roman" w:hAnsi="Times New Roman" w:cs="Times New Roman"/>
          <w:i/>
          <w:iCs/>
          <w:sz w:val="24"/>
          <w:szCs w:val="24"/>
          <w:lang w:eastAsia="ru-RU"/>
        </w:rPr>
        <w:t>{Абзац перший частини п'ятої статті 18 вводиться в дію з 1 січня 2019 року - див. </w:t>
      </w:r>
      <w:hyperlink r:id="rId82" w:anchor="n435" w:history="1">
        <w:r w:rsidRPr="004F658B">
          <w:rPr>
            <w:rFonts w:ascii="Times New Roman" w:eastAsia="Times New Roman" w:hAnsi="Times New Roman" w:cs="Times New Roman"/>
            <w:i/>
            <w:iCs/>
            <w:color w:val="000000"/>
            <w:sz w:val="24"/>
            <w:szCs w:val="24"/>
            <w:lang w:eastAsia="ru-RU"/>
          </w:rPr>
          <w:t>пункт 1</w:t>
        </w:r>
      </w:hyperlink>
      <w:r w:rsidRPr="004F658B">
        <w:rPr>
          <w:rFonts w:ascii="Times New Roman" w:eastAsia="Times New Roman" w:hAnsi="Times New Roman" w:cs="Times New Roman"/>
          <w:i/>
          <w:iCs/>
          <w:sz w:val="24"/>
          <w:szCs w:val="24"/>
          <w:lang w:eastAsia="ru-RU"/>
        </w:rPr>
        <w:t> розділу VI}</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8" w:name="n304"/>
      <w:bookmarkEnd w:id="388"/>
      <w:r w:rsidRPr="004F658B">
        <w:rPr>
          <w:rFonts w:ascii="Times New Roman" w:eastAsia="Times New Roman" w:hAnsi="Times New Roman" w:cs="Times New Roman"/>
          <w:sz w:val="24"/>
          <w:szCs w:val="24"/>
          <w:lang w:eastAsia="ru-RU"/>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89" w:name="n545"/>
      <w:bookmarkEnd w:id="389"/>
      <w:r w:rsidRPr="004F658B">
        <w:rPr>
          <w:rFonts w:ascii="Times New Roman" w:eastAsia="Times New Roman" w:hAnsi="Times New Roman" w:cs="Times New Roman"/>
          <w:i/>
          <w:iCs/>
          <w:sz w:val="24"/>
          <w:szCs w:val="24"/>
          <w:lang w:eastAsia="ru-RU"/>
        </w:rPr>
        <w:t>{Абзац другий частини п'ятої статті 18 вводиться в дію з 1 січня 2019 року - див. </w:t>
      </w:r>
      <w:hyperlink r:id="rId83" w:anchor="n435" w:history="1">
        <w:r w:rsidRPr="004F658B">
          <w:rPr>
            <w:rFonts w:ascii="Times New Roman" w:eastAsia="Times New Roman" w:hAnsi="Times New Roman" w:cs="Times New Roman"/>
            <w:i/>
            <w:iCs/>
            <w:color w:val="000000"/>
            <w:sz w:val="24"/>
            <w:szCs w:val="24"/>
            <w:lang w:eastAsia="ru-RU"/>
          </w:rPr>
          <w:t>пункт 1</w:t>
        </w:r>
      </w:hyperlink>
      <w:r w:rsidRPr="004F658B">
        <w:rPr>
          <w:rFonts w:ascii="Times New Roman" w:eastAsia="Times New Roman" w:hAnsi="Times New Roman" w:cs="Times New Roman"/>
          <w:i/>
          <w:iCs/>
          <w:sz w:val="24"/>
          <w:szCs w:val="24"/>
          <w:lang w:eastAsia="ru-RU"/>
        </w:rPr>
        <w:t> розділу VI}</w:t>
      </w:r>
    </w:p>
    <w:bookmarkStart w:id="390" w:name="n305"/>
    <w:bookmarkEnd w:id="390"/>
    <w:p w:rsidR="004F658B" w:rsidRPr="004F658B" w:rsidRDefault="00287FA0" w:rsidP="004F658B">
      <w:pPr>
        <w:spacing w:after="150" w:line="240" w:lineRule="auto"/>
        <w:ind w:firstLine="450"/>
        <w:jc w:val="both"/>
        <w:rPr>
          <w:rFonts w:ascii="Times New Roman" w:eastAsia="Times New Roman" w:hAnsi="Times New Roman" w:cs="Times New Roman"/>
          <w:sz w:val="24"/>
          <w:szCs w:val="24"/>
          <w:lang w:eastAsia="ru-RU"/>
        </w:rPr>
      </w:pPr>
      <w:r w:rsidRPr="004F658B">
        <w:rPr>
          <w:rFonts w:ascii="Times New Roman" w:eastAsia="Times New Roman" w:hAnsi="Times New Roman" w:cs="Times New Roman"/>
          <w:sz w:val="24"/>
          <w:szCs w:val="24"/>
          <w:lang w:eastAsia="ru-RU"/>
        </w:rPr>
        <w:fldChar w:fldCharType="begin"/>
      </w:r>
      <w:r w:rsidR="004F658B" w:rsidRPr="004F658B">
        <w:rPr>
          <w:rFonts w:ascii="Times New Roman" w:eastAsia="Times New Roman" w:hAnsi="Times New Roman" w:cs="Times New Roman"/>
          <w:sz w:val="24"/>
          <w:szCs w:val="24"/>
          <w:lang w:eastAsia="ru-RU"/>
        </w:rPr>
        <w:instrText xml:space="preserve"> HYPERLINK "https://zakon.rada.gov.ua/laws/show/1010-2018-%D0%BF" \l "n10" \t "_blank" </w:instrText>
      </w:r>
      <w:r w:rsidRPr="004F658B">
        <w:rPr>
          <w:rFonts w:ascii="Times New Roman" w:eastAsia="Times New Roman" w:hAnsi="Times New Roman" w:cs="Times New Roman"/>
          <w:sz w:val="24"/>
          <w:szCs w:val="24"/>
          <w:lang w:eastAsia="ru-RU"/>
        </w:rPr>
        <w:fldChar w:fldCharType="separate"/>
      </w:r>
      <w:r w:rsidR="004F658B" w:rsidRPr="004F658B">
        <w:rPr>
          <w:rFonts w:ascii="Times New Roman" w:eastAsia="Times New Roman" w:hAnsi="Times New Roman" w:cs="Times New Roman"/>
          <w:color w:val="000000"/>
          <w:sz w:val="24"/>
          <w:szCs w:val="24"/>
          <w:lang w:eastAsia="ru-RU"/>
        </w:rPr>
        <w:t>Порядок здійснення професійної атестації управителів за професією "менеджер (управитель) житлового будинку (групи будинків)"</w:t>
      </w:r>
      <w:r w:rsidRPr="004F658B">
        <w:rPr>
          <w:rFonts w:ascii="Times New Roman" w:eastAsia="Times New Roman" w:hAnsi="Times New Roman" w:cs="Times New Roman"/>
          <w:sz w:val="24"/>
          <w:szCs w:val="24"/>
          <w:lang w:eastAsia="ru-RU"/>
        </w:rPr>
        <w:fldChar w:fldCharType="end"/>
      </w:r>
      <w:r w:rsidR="004F658B" w:rsidRPr="004F658B">
        <w:rPr>
          <w:rFonts w:ascii="Times New Roman" w:eastAsia="Times New Roman" w:hAnsi="Times New Roman" w:cs="Times New Roman"/>
          <w:sz w:val="24"/>
          <w:szCs w:val="24"/>
          <w:lang w:eastAsia="ru-RU"/>
        </w:rPr>
        <w:t> та </w:t>
      </w:r>
      <w:hyperlink r:id="rId84" w:anchor="n91" w:tgtFrame="_blank" w:history="1">
        <w:r w:rsidR="004F658B" w:rsidRPr="004F658B">
          <w:rPr>
            <w:rFonts w:ascii="Times New Roman" w:eastAsia="Times New Roman" w:hAnsi="Times New Roman" w:cs="Times New Roman"/>
            <w:color w:val="000000"/>
            <w:sz w:val="24"/>
            <w:szCs w:val="24"/>
            <w:lang w:eastAsia="ru-RU"/>
          </w:rPr>
          <w:t>перелік критеріїв</w:t>
        </w:r>
      </w:hyperlink>
      <w:r w:rsidR="004F658B" w:rsidRPr="004F658B">
        <w:rPr>
          <w:rFonts w:ascii="Times New Roman" w:eastAsia="Times New Roman" w:hAnsi="Times New Roman" w:cs="Times New Roman"/>
          <w:sz w:val="24"/>
          <w:szCs w:val="24"/>
          <w:lang w:eastAsia="ru-RU"/>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1" w:name="n306"/>
      <w:bookmarkEnd w:id="391"/>
      <w:r w:rsidRPr="004F658B">
        <w:rPr>
          <w:rFonts w:ascii="Times New Roman" w:eastAsia="Times New Roman" w:hAnsi="Times New Roman" w:cs="Times New Roman"/>
          <w:sz w:val="24"/>
          <w:szCs w:val="24"/>
          <w:lang w:eastAsia="ru-RU"/>
        </w:rPr>
        <w:t xml:space="preserve">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w:t>
      </w:r>
      <w:r w:rsidRPr="004F658B">
        <w:rPr>
          <w:rFonts w:ascii="Times New Roman" w:eastAsia="Times New Roman" w:hAnsi="Times New Roman" w:cs="Times New Roman"/>
          <w:sz w:val="24"/>
          <w:szCs w:val="24"/>
          <w:lang w:eastAsia="ru-RU"/>
        </w:rPr>
        <w:lastRenderedPageBreak/>
        <w:t>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2" w:name="n307"/>
      <w:bookmarkEnd w:id="392"/>
      <w:r w:rsidRPr="004F658B">
        <w:rPr>
          <w:rFonts w:ascii="Times New Roman" w:eastAsia="Times New Roman" w:hAnsi="Times New Roman" w:cs="Times New Roman"/>
          <w:sz w:val="24"/>
          <w:szCs w:val="24"/>
          <w:lang w:eastAsia="ru-RU"/>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3" w:name="n308"/>
      <w:bookmarkEnd w:id="393"/>
      <w:r w:rsidRPr="004F658B">
        <w:rPr>
          <w:rFonts w:ascii="Times New Roman" w:eastAsia="Times New Roman" w:hAnsi="Times New Roman" w:cs="Times New Roman"/>
          <w:sz w:val="24"/>
          <w:szCs w:val="24"/>
          <w:lang w:eastAsia="ru-RU"/>
        </w:rPr>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4" w:name="n309"/>
      <w:bookmarkEnd w:id="394"/>
      <w:r w:rsidRPr="004F658B">
        <w:rPr>
          <w:rFonts w:ascii="Times New Roman" w:eastAsia="Times New Roman" w:hAnsi="Times New Roman" w:cs="Times New Roman"/>
          <w:sz w:val="24"/>
          <w:szCs w:val="24"/>
          <w:lang w:eastAsia="ru-RU"/>
        </w:rPr>
        <w:t>1) наявну технічну документацію на такий будинок за </w:t>
      </w:r>
      <w:hyperlink r:id="rId85" w:anchor="n14" w:tgtFrame="_blank" w:history="1">
        <w:r w:rsidRPr="004F658B">
          <w:rPr>
            <w:rFonts w:ascii="Times New Roman" w:eastAsia="Times New Roman" w:hAnsi="Times New Roman" w:cs="Times New Roman"/>
            <w:color w:val="000000"/>
            <w:sz w:val="24"/>
            <w:szCs w:val="24"/>
            <w:lang w:eastAsia="ru-RU"/>
          </w:rPr>
          <w:t>переліком</w:t>
        </w:r>
      </w:hyperlink>
      <w:r w:rsidRPr="004F658B">
        <w:rPr>
          <w:rFonts w:ascii="Times New Roman" w:eastAsia="Times New Roman" w:hAnsi="Times New Roman" w:cs="Times New Roman"/>
          <w:sz w:val="24"/>
          <w:szCs w:val="24"/>
          <w:lang w:eastAsia="ru-RU"/>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5" w:name="n310"/>
      <w:bookmarkEnd w:id="395"/>
      <w:r w:rsidRPr="004F658B">
        <w:rPr>
          <w:rFonts w:ascii="Times New Roman" w:eastAsia="Times New Roman" w:hAnsi="Times New Roman" w:cs="Times New Roman"/>
          <w:sz w:val="24"/>
          <w:szCs w:val="24"/>
          <w:lang w:eastAsia="ru-RU"/>
        </w:rPr>
        <w:t>2)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6" w:name="n311"/>
      <w:bookmarkEnd w:id="396"/>
      <w:r w:rsidRPr="004F658B">
        <w:rPr>
          <w:rFonts w:ascii="Times New Roman" w:eastAsia="Times New Roman" w:hAnsi="Times New Roman" w:cs="Times New Roman"/>
          <w:sz w:val="24"/>
          <w:szCs w:val="24"/>
          <w:lang w:eastAsia="ru-RU"/>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7" w:name="n312"/>
      <w:bookmarkEnd w:id="397"/>
      <w:r w:rsidRPr="004F658B">
        <w:rPr>
          <w:rFonts w:ascii="Times New Roman" w:eastAsia="Times New Roman" w:hAnsi="Times New Roman" w:cs="Times New Roman"/>
          <w:sz w:val="24"/>
          <w:szCs w:val="24"/>
          <w:lang w:eastAsia="ru-RU"/>
        </w:rPr>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8" w:name="n313"/>
      <w:bookmarkEnd w:id="398"/>
      <w:r w:rsidRPr="004F658B">
        <w:rPr>
          <w:rFonts w:ascii="Times New Roman" w:eastAsia="Times New Roman" w:hAnsi="Times New Roman" w:cs="Times New Roman"/>
          <w:sz w:val="24"/>
          <w:szCs w:val="24"/>
          <w:lang w:eastAsia="ru-RU"/>
        </w:rPr>
        <w:t>5) інше майно, передане управителю багатоквартирного будинку за рішенням співвласників.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399" w:name="n314"/>
      <w:bookmarkEnd w:id="399"/>
      <w:r w:rsidRPr="004F658B">
        <w:rPr>
          <w:rFonts w:ascii="Times New Roman" w:eastAsia="Times New Roman" w:hAnsi="Times New Roman" w:cs="Times New Roman"/>
          <w:sz w:val="24"/>
          <w:szCs w:val="24"/>
          <w:lang w:eastAsia="ru-RU"/>
        </w:rPr>
        <w:t>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w:t>
      </w:r>
      <w:hyperlink r:id="rId86" w:anchor="n260" w:history="1">
        <w:r w:rsidRPr="004F658B">
          <w:rPr>
            <w:rFonts w:ascii="Times New Roman" w:eastAsia="Times New Roman" w:hAnsi="Times New Roman" w:cs="Times New Roman"/>
            <w:color w:val="000000"/>
            <w:sz w:val="24"/>
            <w:szCs w:val="24"/>
            <w:lang w:eastAsia="ru-RU"/>
          </w:rPr>
          <w:t>частиною п’ятою</w:t>
        </w:r>
      </w:hyperlink>
      <w:r w:rsidRPr="004F658B">
        <w:rPr>
          <w:rFonts w:ascii="Times New Roman" w:eastAsia="Times New Roman" w:hAnsi="Times New Roman" w:cs="Times New Roman"/>
          <w:sz w:val="24"/>
          <w:szCs w:val="24"/>
          <w:lang w:eastAsia="ru-RU"/>
        </w:rPr>
        <w:t> статті 14 цього Закону,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пропорційно до частки співвласника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0" w:name="n315"/>
      <w:bookmarkEnd w:id="400"/>
      <w:r w:rsidRPr="004F658B">
        <w:rPr>
          <w:rFonts w:ascii="Times New Roman" w:eastAsia="Times New Roman" w:hAnsi="Times New Roman" w:cs="Times New Roman"/>
          <w:b/>
          <w:bCs/>
          <w:sz w:val="24"/>
          <w:szCs w:val="24"/>
          <w:lang w:eastAsia="ru-RU"/>
        </w:rPr>
        <w:t>Стаття 19. </w:t>
      </w:r>
      <w:r w:rsidRPr="004F658B">
        <w:rPr>
          <w:rFonts w:ascii="Times New Roman" w:eastAsia="Times New Roman" w:hAnsi="Times New Roman" w:cs="Times New Roman"/>
          <w:sz w:val="24"/>
          <w:szCs w:val="24"/>
          <w:lang w:eastAsia="ru-RU"/>
        </w:rPr>
        <w:t>Послуга з постачання та розподілу природного газу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1" w:name="n316"/>
      <w:bookmarkEnd w:id="401"/>
      <w:r w:rsidRPr="004F658B">
        <w:rPr>
          <w:rFonts w:ascii="Times New Roman" w:eastAsia="Times New Roman" w:hAnsi="Times New Roman" w:cs="Times New Roman"/>
          <w:sz w:val="24"/>
          <w:szCs w:val="24"/>
          <w:lang w:eastAsia="ru-RU"/>
        </w:rPr>
        <w:t>1. Одиниця виміру обсягу спожитого споживачем природного газу визначається правилами постачання природного газу,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2" w:name="n317"/>
      <w:bookmarkEnd w:id="402"/>
      <w:r w:rsidRPr="004F658B">
        <w:rPr>
          <w:rFonts w:ascii="Times New Roman" w:eastAsia="Times New Roman" w:hAnsi="Times New Roman" w:cs="Times New Roman"/>
          <w:sz w:val="24"/>
          <w:szCs w:val="24"/>
          <w:lang w:eastAsia="ru-RU"/>
        </w:rPr>
        <w:t>2. Постачання та розподіл природного газу мають забезпечуватися безперервно, з гарантованим рівнем безпеки та якості.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3" w:name="n318"/>
      <w:bookmarkEnd w:id="403"/>
      <w:r w:rsidRPr="004F658B">
        <w:rPr>
          <w:rFonts w:ascii="Times New Roman" w:eastAsia="Times New Roman" w:hAnsi="Times New Roman" w:cs="Times New Roman"/>
          <w:sz w:val="24"/>
          <w:szCs w:val="24"/>
          <w:lang w:eastAsia="ru-RU"/>
        </w:rPr>
        <w:t>Параметри якості природного газу та величини його тиску повинні відповідати нормативним документам у сфері стандартизації.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4" w:name="n319"/>
      <w:bookmarkEnd w:id="404"/>
      <w:r w:rsidRPr="004F658B">
        <w:rPr>
          <w:rFonts w:ascii="Times New Roman" w:eastAsia="Times New Roman" w:hAnsi="Times New Roman" w:cs="Times New Roman"/>
          <w:sz w:val="24"/>
          <w:szCs w:val="24"/>
          <w:lang w:eastAsia="ru-RU"/>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5" w:name="n320"/>
      <w:bookmarkEnd w:id="405"/>
      <w:r w:rsidRPr="004F658B">
        <w:rPr>
          <w:rFonts w:ascii="Times New Roman" w:eastAsia="Times New Roman" w:hAnsi="Times New Roman" w:cs="Times New Roman"/>
          <w:sz w:val="24"/>
          <w:szCs w:val="24"/>
          <w:lang w:eastAsia="ru-RU"/>
        </w:rPr>
        <w:lastRenderedPageBreak/>
        <w:t>3. Для забезпечення безпеки газопостачання та готовності внутрішньобудинкових систем газопостачання дво- або багатоквартирного будинку до надання послуг з розподілу та постачання природного газу співвласники такого будинку або за їхнім рішенням - управитель багатоквартирного будинку, об’єднання співвласників багатоквартирного будинку, інша уповноважена співвласниками особа мають укласти договір на технічне обслуговування внутрішньобудинкових систем газопостачання багатоквартирного будинку з оператором газорозподільної системи або іншим суб’єктом господарювання, який має право на виконання таких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6" w:name="n668"/>
      <w:bookmarkEnd w:id="406"/>
      <w:r w:rsidRPr="004F658B">
        <w:rPr>
          <w:rFonts w:ascii="Times New Roman" w:eastAsia="Times New Roman" w:hAnsi="Times New Roman" w:cs="Times New Roman"/>
          <w:sz w:val="24"/>
          <w:szCs w:val="24"/>
          <w:lang w:eastAsia="ru-RU"/>
        </w:rPr>
        <w:t>Технічне обслуговування внутрішньобудинкових систем газопостачання у багатоквартирних будинках здійснюється за рахунок співвласників такого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7" w:name="n669"/>
      <w:bookmarkEnd w:id="407"/>
      <w:r w:rsidRPr="004F658B">
        <w:rPr>
          <w:rFonts w:ascii="Times New Roman" w:eastAsia="Times New Roman" w:hAnsi="Times New Roman" w:cs="Times New Roman"/>
          <w:sz w:val="24"/>
          <w:szCs w:val="24"/>
          <w:lang w:eastAsia="ru-RU"/>
        </w:rPr>
        <w:t>У разі укладення такого договору за технічне обслуговування та безпечну експлуатацію внутрішньобудинкових систем газопостачання багатоквартирного будинку несе відповідальність оператор газорозподільної системи або інший суб’єкт господарювання, з яким укладено договір.</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8" w:name="n670"/>
      <w:bookmarkEnd w:id="408"/>
      <w:r w:rsidRPr="004F658B">
        <w:rPr>
          <w:rFonts w:ascii="Times New Roman" w:eastAsia="Times New Roman" w:hAnsi="Times New Roman" w:cs="Times New Roman"/>
          <w:sz w:val="24"/>
          <w:szCs w:val="24"/>
          <w:lang w:eastAsia="ru-RU"/>
        </w:rPr>
        <w:t>Порядок технічного обслуговування внутрішньобудинкових систем газопостачання у багатоквартирному будинку та види робіт, які є обов’язковими під час технічного обслуговування, визначаються центральним органом виконавчої влади, що забезпечує формування та реалізує державну політику в нафтогазовому комплексі.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09" w:name="n671"/>
      <w:bookmarkEnd w:id="409"/>
      <w:r w:rsidRPr="004F658B">
        <w:rPr>
          <w:rFonts w:ascii="Times New Roman" w:eastAsia="Times New Roman" w:hAnsi="Times New Roman" w:cs="Times New Roman"/>
          <w:sz w:val="24"/>
          <w:szCs w:val="24"/>
          <w:lang w:eastAsia="ru-RU"/>
        </w:rPr>
        <w:t>У разі укладення договору на технічне обслуговування внутрішньобудинкових систем газопостачання багатоквартирного будинку з іншим суб’єктом господарювання, ніж оператор газорозподільної системи, сторони визначають істотні умови договору на підставі вільного волевиявлення з урахуванням вимог </w:t>
      </w:r>
      <w:hyperlink r:id="rId87" w:tgtFrame="_blank" w:history="1">
        <w:r w:rsidRPr="004F658B">
          <w:rPr>
            <w:rFonts w:ascii="Times New Roman" w:eastAsia="Times New Roman" w:hAnsi="Times New Roman" w:cs="Times New Roman"/>
            <w:color w:val="000000"/>
            <w:sz w:val="24"/>
            <w:szCs w:val="24"/>
            <w:lang w:eastAsia="ru-RU"/>
          </w:rPr>
          <w:t>Господарського</w:t>
        </w:r>
      </w:hyperlink>
      <w:r w:rsidRPr="004F658B">
        <w:rPr>
          <w:rFonts w:ascii="Times New Roman" w:eastAsia="Times New Roman" w:hAnsi="Times New Roman" w:cs="Times New Roman"/>
          <w:sz w:val="24"/>
          <w:szCs w:val="24"/>
          <w:lang w:eastAsia="ru-RU"/>
        </w:rPr>
        <w:t> та </w:t>
      </w:r>
      <w:hyperlink r:id="rId88" w:tgtFrame="_blank" w:history="1">
        <w:r w:rsidRPr="004F658B">
          <w:rPr>
            <w:rFonts w:ascii="Times New Roman" w:eastAsia="Times New Roman" w:hAnsi="Times New Roman" w:cs="Times New Roman"/>
            <w:color w:val="000000"/>
            <w:sz w:val="24"/>
            <w:szCs w:val="24"/>
            <w:lang w:eastAsia="ru-RU"/>
          </w:rPr>
          <w:t>Цивільного</w:t>
        </w:r>
      </w:hyperlink>
      <w:r w:rsidRPr="004F658B">
        <w:rPr>
          <w:rFonts w:ascii="Times New Roman" w:eastAsia="Times New Roman" w:hAnsi="Times New Roman" w:cs="Times New Roman"/>
          <w:sz w:val="24"/>
          <w:szCs w:val="24"/>
          <w:lang w:eastAsia="ru-RU"/>
        </w:rPr>
        <w:t> кодексів України. При цьому управитель багатоквартирного будинку, об’єднання співвласників багатоквартирного будинку або інша уповноважена співвласниками особа повідомляють про це оператора газорозподільної системи протягом 15 днів з дати укладення такого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0" w:name="n672"/>
      <w:bookmarkEnd w:id="410"/>
      <w:r w:rsidRPr="004F658B">
        <w:rPr>
          <w:rFonts w:ascii="Times New Roman" w:eastAsia="Times New Roman" w:hAnsi="Times New Roman" w:cs="Times New Roman"/>
          <w:sz w:val="24"/>
          <w:szCs w:val="24"/>
          <w:lang w:eastAsia="ru-RU"/>
        </w:rPr>
        <w:t>У разі укладення договору на технічне обслуговування внутрішньобудинкових систем газопостачання багатоквартирного будинку з оператором газорозподільної системи такий договір укладається за формою типового договору, затвердженого Національною комісією, що здійснює державне регулювання у сферах енергетики та комунальних послуг, та є публічним. Оператор газорозподільної системи не має права вимагати укладання договору на технічне обслуговування внутрішньобудинкових систем газопостачання багатоквартирного будинку на інших умовах, що не відповідають умовам типового договору, затвердженого Національною комісією, що здійснює державне регулювання у сферах енергетики та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1" w:name="n673"/>
      <w:bookmarkEnd w:id="411"/>
      <w:r w:rsidRPr="004F658B">
        <w:rPr>
          <w:rFonts w:ascii="Times New Roman" w:eastAsia="Times New Roman" w:hAnsi="Times New Roman" w:cs="Times New Roman"/>
          <w:sz w:val="24"/>
          <w:szCs w:val="24"/>
          <w:lang w:eastAsia="ru-RU"/>
        </w:rPr>
        <w:t>За зверненням об’єднання співвласників багатоквартирного будинку, управителя або іншої уповноваженої співвласниками особи оператор газорозподільної системи, що надає в цьому будинку послугу з розподілу природного газу, не має права відмовити в укладенні договору на технічне обслуговування внутрішньобудинкових систем газопостачання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2" w:name="n674"/>
      <w:bookmarkEnd w:id="412"/>
      <w:r w:rsidRPr="004F658B">
        <w:rPr>
          <w:rFonts w:ascii="Times New Roman" w:eastAsia="Times New Roman" w:hAnsi="Times New Roman" w:cs="Times New Roman"/>
          <w:sz w:val="24"/>
          <w:szCs w:val="24"/>
          <w:lang w:eastAsia="ru-RU"/>
        </w:rPr>
        <w:t xml:space="preserve">У разі якщо об’єднання співвласників багатоквартирного будинку, управитель або інша уповноважена співвласниками особа не звернулися до оператора газорозподільної системи із заявою про укладення договору на технічне обслуговування внутрішньобудинкових  систем газопостачання багатоквартирного будинку та не направили йому повідомлення про укладення такого договору з іншим  суб’єктом господарювання, який має право на виконання таких робіт, вважається, що співвласники багатоквартирного будинку приєдналися до договору на технічне обслуговування </w:t>
      </w:r>
      <w:r w:rsidRPr="004F658B">
        <w:rPr>
          <w:rFonts w:ascii="Times New Roman" w:eastAsia="Times New Roman" w:hAnsi="Times New Roman" w:cs="Times New Roman"/>
          <w:sz w:val="24"/>
          <w:szCs w:val="24"/>
          <w:lang w:eastAsia="ru-RU"/>
        </w:rPr>
        <w:lastRenderedPageBreak/>
        <w:t>внутрішньобудинкових систем газопостачання багатоквартирного будинку з оператором газорозподільної системи, на території ліцензійної діяльності якого розташований відповідний будинок.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3" w:name="n675"/>
      <w:bookmarkEnd w:id="413"/>
      <w:r w:rsidRPr="004F658B">
        <w:rPr>
          <w:rFonts w:ascii="Times New Roman" w:eastAsia="Times New Roman" w:hAnsi="Times New Roman" w:cs="Times New Roman"/>
          <w:sz w:val="24"/>
          <w:szCs w:val="24"/>
          <w:lang w:eastAsia="ru-RU"/>
        </w:rPr>
        <w:t>У такому разі оператор газорозподільної системи розподіляє кошторисну вартість технічного обслуговування між співвласниками багатоквартирного будинку пропорційно до кількості укладених договорів із споживачами послуг з розподілу природного газу у такому будинку та надає індивідуальні квитанції споживачам у цьому будинку для оплати послуг з технічного обслуговування.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4" w:name="n676"/>
      <w:bookmarkEnd w:id="414"/>
      <w:r w:rsidRPr="004F658B">
        <w:rPr>
          <w:rFonts w:ascii="Times New Roman" w:eastAsia="Times New Roman" w:hAnsi="Times New Roman" w:cs="Times New Roman"/>
          <w:sz w:val="24"/>
          <w:szCs w:val="24"/>
          <w:lang w:eastAsia="ru-RU"/>
        </w:rPr>
        <w:t>Національна комісія, що здійснює державне регулювання у сферах енергетики та комунальних послуг, щороку встановлює для операторів газорозподільних систем граничні рівні вартості виконання видів робіт та послуг з технічного обслуговування внутрішньобудинкових систем газопостачання у багатоквартирних будинках.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5" w:name="n677"/>
      <w:bookmarkEnd w:id="415"/>
      <w:r w:rsidRPr="004F658B">
        <w:rPr>
          <w:rFonts w:ascii="Times New Roman" w:eastAsia="Times New Roman" w:hAnsi="Times New Roman" w:cs="Times New Roman"/>
          <w:sz w:val="24"/>
          <w:szCs w:val="24"/>
          <w:lang w:eastAsia="ru-RU"/>
        </w:rPr>
        <w:t>Оператор газорозподільних систем у місячний строк з дати затвердження Національною комісією, що здійснює державне регулювання у сферах енергетики та комунальних послуг, типового договору на технічне обслуговування внутрішньобудинкових систем газопостачання у багатоквартирних будинках та граничних рівнів вартості виконання видів робіт та послуг з технічного обслуговування зобов’язаний розмістити на своєму офіційному веб-сайті публічний договір на технічне обслуговування внутрішньобудинкових систем газопостачання багатоквартирного будинку та інформацію про кошторисну вартість технічного обслуговування внутрішньобудинкових систем газопостачання кожного багатоквартирного будинку, розташованого на території його ліцензійної діяльності. При цьому інформація про кошторисну вартість подається у двох формах: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6" w:name="n678"/>
      <w:bookmarkEnd w:id="416"/>
      <w:r w:rsidRPr="004F658B">
        <w:rPr>
          <w:rFonts w:ascii="Times New Roman" w:eastAsia="Times New Roman" w:hAnsi="Times New Roman" w:cs="Times New Roman"/>
          <w:sz w:val="24"/>
          <w:szCs w:val="24"/>
          <w:lang w:eastAsia="ru-RU"/>
        </w:rPr>
        <w:t>оплата вартості технічного обслуговування внутрішньобудинкових систем газопостачання єдиним платежем управителем або іншою особою, уповноваженою на це співвласниками, від імені усіх співвласників багатоквартирного будинку та за їхній рахунок;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7" w:name="n679"/>
      <w:bookmarkEnd w:id="417"/>
      <w:r w:rsidRPr="004F658B">
        <w:rPr>
          <w:rFonts w:ascii="Times New Roman" w:eastAsia="Times New Roman" w:hAnsi="Times New Roman" w:cs="Times New Roman"/>
          <w:sz w:val="24"/>
          <w:szCs w:val="24"/>
          <w:lang w:eastAsia="ru-RU"/>
        </w:rPr>
        <w:t>оплата вартості технічного обслуговування внутрішньобудинкових систем газопостачання окремими платежами кожним співвласником багатоквартирного будинку за індивідуальними квитанціями.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8" w:name="n680"/>
      <w:bookmarkEnd w:id="418"/>
      <w:r w:rsidRPr="004F658B">
        <w:rPr>
          <w:rFonts w:ascii="Times New Roman" w:eastAsia="Times New Roman" w:hAnsi="Times New Roman" w:cs="Times New Roman"/>
          <w:sz w:val="24"/>
          <w:szCs w:val="24"/>
          <w:lang w:eastAsia="ru-RU"/>
        </w:rPr>
        <w:t>Договір на технічне обслуговування внутрішньобудинкових систем газопостачання багатоквартирного будинку, укладений з оператором газорозподільної системи, заборгованість за яким перевищує кошторисну вартість технічного обслуговування за шість місяців, може бути припинений в односторонньому порядку оператором газорозподільної системи.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19" w:name="n681"/>
      <w:bookmarkEnd w:id="419"/>
      <w:r w:rsidRPr="004F658B">
        <w:rPr>
          <w:rFonts w:ascii="Times New Roman" w:eastAsia="Times New Roman" w:hAnsi="Times New Roman" w:cs="Times New Roman"/>
          <w:sz w:val="24"/>
          <w:szCs w:val="24"/>
          <w:lang w:eastAsia="ru-RU"/>
        </w:rPr>
        <w:t>Представник оператора газорозподільної системи або іншого суб’єкта господарювання, з яким укладено договір на технічне обслуговування внутрішньобудинкових систем газопостачання багатоквартирного будинку має право доступу до приміщень будинку для здійснення технічного обслуговування внутрішньобудинкових систем газопостачання такого будинку. Власник (співвласник) зобов’язаний надати представнику оператора газорозподільної системи доступ до приміщень будинку для здійснення технічного обслуговування внутрішньобудинкових систем газопостачання такого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0" w:name="n682"/>
      <w:bookmarkEnd w:id="420"/>
      <w:r w:rsidRPr="004F658B">
        <w:rPr>
          <w:rFonts w:ascii="Times New Roman" w:eastAsia="Times New Roman" w:hAnsi="Times New Roman" w:cs="Times New Roman"/>
          <w:sz w:val="24"/>
          <w:szCs w:val="24"/>
          <w:lang w:eastAsia="ru-RU"/>
        </w:rPr>
        <w:t>Законодавством встановлюється порядок надання такого доступу та відповідальність власника (співвласників) багатоквартирного будинку за його ненадання.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1" w:name="n683"/>
      <w:bookmarkEnd w:id="421"/>
      <w:r w:rsidRPr="004F658B">
        <w:rPr>
          <w:rFonts w:ascii="Times New Roman" w:eastAsia="Times New Roman" w:hAnsi="Times New Roman" w:cs="Times New Roman"/>
          <w:sz w:val="24"/>
          <w:szCs w:val="24"/>
          <w:lang w:eastAsia="ru-RU"/>
        </w:rPr>
        <w:lastRenderedPageBreak/>
        <w:t>Доступ до житла для здійснення технічного обслуговування внутрішньобудинкових систем газопостачання здійснюється з урахуванням особливостей, встановлених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2" w:name="n684"/>
      <w:bookmarkEnd w:id="422"/>
      <w:r w:rsidRPr="004F658B">
        <w:rPr>
          <w:rFonts w:ascii="Times New Roman" w:eastAsia="Times New Roman" w:hAnsi="Times New Roman" w:cs="Times New Roman"/>
          <w:sz w:val="24"/>
          <w:szCs w:val="24"/>
          <w:lang w:eastAsia="ru-RU"/>
        </w:rPr>
        <w:t>Поточний і капітальний ремонт внутрішньобудинкових систем газопостачання у багатоквартирних будинках здійснюється за рахунок співвласників багатоквартирного будинку відповідно до кошторису, наданого оператором газорозподільної системи або іншим суб’єктом господарювання, який має право на виконання таких робіт, та затвердженого співвласниками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3" w:name="n666"/>
      <w:bookmarkEnd w:id="423"/>
      <w:r w:rsidRPr="004F658B">
        <w:rPr>
          <w:rFonts w:ascii="Times New Roman" w:eastAsia="Times New Roman" w:hAnsi="Times New Roman" w:cs="Times New Roman"/>
          <w:i/>
          <w:iCs/>
          <w:sz w:val="24"/>
          <w:szCs w:val="24"/>
          <w:lang w:eastAsia="ru-RU"/>
        </w:rPr>
        <w:t>{Частина третя статті 19 в редакції Закону</w:t>
      </w:r>
      <w:r w:rsidRPr="004F658B">
        <w:rPr>
          <w:rFonts w:ascii="Times New Roman" w:eastAsia="Times New Roman" w:hAnsi="Times New Roman" w:cs="Times New Roman"/>
          <w:sz w:val="24"/>
          <w:szCs w:val="24"/>
          <w:lang w:eastAsia="ru-RU"/>
        </w:rPr>
        <w:t> </w:t>
      </w:r>
      <w:hyperlink r:id="rId89" w:anchor="n19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4" w:name="n323"/>
      <w:bookmarkEnd w:id="424"/>
      <w:r w:rsidRPr="004F658B">
        <w:rPr>
          <w:rFonts w:ascii="Times New Roman" w:eastAsia="Times New Roman" w:hAnsi="Times New Roman" w:cs="Times New Roman"/>
          <w:sz w:val="24"/>
          <w:szCs w:val="24"/>
          <w:lang w:eastAsia="ru-RU"/>
        </w:rPr>
        <w:t>4. Управитель, об’єднання співвласників багатоквартирного будинку або уповноважена співвласниками особа може звернутися до оператора газорозподільної системи із запитом про отримання копії технічної документації на внутрішньобудинкову систему газопостачання у багатоквартирному будинку. У разі отримання письмового запиту про надання копії технічної документації на внутрішньобудинкову систему газопостачання оператор газорозподільної системи надає (за наявності) таку копію протягом  30 днів з дати отримання запиту (за умови відшкодування витрат на копіювання та друк відповідно до </w:t>
      </w:r>
      <w:hyperlink r:id="rId90" w:tgtFrame="_blank" w:history="1">
        <w:r w:rsidRPr="004F658B">
          <w:rPr>
            <w:rFonts w:ascii="Times New Roman" w:eastAsia="Times New Roman" w:hAnsi="Times New Roman" w:cs="Times New Roman"/>
            <w:color w:val="000000"/>
            <w:sz w:val="24"/>
            <w:szCs w:val="24"/>
            <w:lang w:eastAsia="ru-RU"/>
          </w:rPr>
          <w:t>Закону України</w:t>
        </w:r>
      </w:hyperlink>
      <w:r w:rsidRPr="004F658B">
        <w:rPr>
          <w:rFonts w:ascii="Times New Roman" w:eastAsia="Times New Roman" w:hAnsi="Times New Roman" w:cs="Times New Roman"/>
          <w:sz w:val="24"/>
          <w:szCs w:val="24"/>
          <w:lang w:eastAsia="ru-RU"/>
        </w:rPr>
        <w:t> "Про доступ до публічної інформації").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5" w:name="n685"/>
      <w:bookmarkEnd w:id="425"/>
      <w:r w:rsidRPr="004F658B">
        <w:rPr>
          <w:rFonts w:ascii="Times New Roman" w:eastAsia="Times New Roman" w:hAnsi="Times New Roman" w:cs="Times New Roman"/>
          <w:i/>
          <w:iCs/>
          <w:sz w:val="24"/>
          <w:szCs w:val="24"/>
          <w:lang w:eastAsia="ru-RU"/>
        </w:rPr>
        <w:t>{Частина четверта статті 19 в редакції Закону</w:t>
      </w:r>
      <w:r w:rsidRPr="004F658B">
        <w:rPr>
          <w:rFonts w:ascii="Times New Roman" w:eastAsia="Times New Roman" w:hAnsi="Times New Roman" w:cs="Times New Roman"/>
          <w:sz w:val="24"/>
          <w:szCs w:val="24"/>
          <w:lang w:eastAsia="ru-RU"/>
        </w:rPr>
        <w:t> </w:t>
      </w:r>
      <w:hyperlink r:id="rId91" w:anchor="n19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6" w:name="n324"/>
      <w:bookmarkEnd w:id="426"/>
      <w:r w:rsidRPr="004F658B">
        <w:rPr>
          <w:rFonts w:ascii="Times New Roman" w:eastAsia="Times New Roman" w:hAnsi="Times New Roman" w:cs="Times New Roman"/>
          <w:sz w:val="24"/>
          <w:szCs w:val="24"/>
          <w:lang w:eastAsia="ru-RU"/>
        </w:rPr>
        <w:t>5. Локалізація і ліквідація аварійних ситуацій здійснюються оператором газорозподільної системи.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7" w:name="n686"/>
      <w:bookmarkEnd w:id="427"/>
      <w:r w:rsidRPr="004F658B">
        <w:rPr>
          <w:rFonts w:ascii="Times New Roman" w:eastAsia="Times New Roman" w:hAnsi="Times New Roman" w:cs="Times New Roman"/>
          <w:i/>
          <w:iCs/>
          <w:sz w:val="24"/>
          <w:szCs w:val="24"/>
          <w:lang w:eastAsia="ru-RU"/>
        </w:rPr>
        <w:t>{Частина п'ята статті 19 в редакції Закону</w:t>
      </w:r>
      <w:r w:rsidRPr="004F658B">
        <w:rPr>
          <w:rFonts w:ascii="Times New Roman" w:eastAsia="Times New Roman" w:hAnsi="Times New Roman" w:cs="Times New Roman"/>
          <w:sz w:val="24"/>
          <w:szCs w:val="24"/>
          <w:lang w:eastAsia="ru-RU"/>
        </w:rPr>
        <w:t> </w:t>
      </w:r>
      <w:hyperlink r:id="rId92" w:anchor="n192"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8" w:name="n326"/>
      <w:bookmarkEnd w:id="428"/>
      <w:r w:rsidRPr="004F658B">
        <w:rPr>
          <w:rFonts w:ascii="Times New Roman" w:eastAsia="Times New Roman" w:hAnsi="Times New Roman" w:cs="Times New Roman"/>
          <w:b/>
          <w:bCs/>
          <w:sz w:val="24"/>
          <w:szCs w:val="24"/>
          <w:lang w:eastAsia="ru-RU"/>
        </w:rPr>
        <w:t>Стаття 20. </w:t>
      </w:r>
      <w:r w:rsidRPr="004F658B">
        <w:rPr>
          <w:rFonts w:ascii="Times New Roman" w:eastAsia="Times New Roman" w:hAnsi="Times New Roman" w:cs="Times New Roman"/>
          <w:sz w:val="24"/>
          <w:szCs w:val="24"/>
          <w:lang w:eastAsia="ru-RU"/>
        </w:rPr>
        <w:t>Послуга з постачання та розподілу електричної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29" w:name="n327"/>
      <w:bookmarkEnd w:id="429"/>
      <w:r w:rsidRPr="004F658B">
        <w:rPr>
          <w:rFonts w:ascii="Times New Roman" w:eastAsia="Times New Roman" w:hAnsi="Times New Roman" w:cs="Times New Roman"/>
          <w:sz w:val="24"/>
          <w:szCs w:val="24"/>
          <w:lang w:eastAsia="ru-RU"/>
        </w:rPr>
        <w:t>1. Одиниця виміру обсягу спожитої споживачем електричної енергії визначається правилами роздрібного ринку,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0" w:name="n328"/>
      <w:bookmarkEnd w:id="430"/>
      <w:r w:rsidRPr="004F658B">
        <w:rPr>
          <w:rFonts w:ascii="Times New Roman" w:eastAsia="Times New Roman" w:hAnsi="Times New Roman" w:cs="Times New Roman"/>
          <w:sz w:val="24"/>
          <w:szCs w:val="24"/>
          <w:lang w:eastAsia="ru-RU"/>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1" w:name="n329"/>
      <w:bookmarkEnd w:id="431"/>
      <w:r w:rsidRPr="004F658B">
        <w:rPr>
          <w:rFonts w:ascii="Times New Roman" w:eastAsia="Times New Roman" w:hAnsi="Times New Roman" w:cs="Times New Roman"/>
          <w:sz w:val="24"/>
          <w:szCs w:val="24"/>
          <w:lang w:eastAsia="ru-RU"/>
        </w:rPr>
        <w:t>Параметри якості електричної енергії повинні відповідати нормативним документам у сфері стандартизації.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2" w:name="n330"/>
      <w:bookmarkEnd w:id="432"/>
      <w:r w:rsidRPr="004F658B">
        <w:rPr>
          <w:rFonts w:ascii="Times New Roman" w:eastAsia="Times New Roman" w:hAnsi="Times New Roman" w:cs="Times New Roman"/>
          <w:sz w:val="24"/>
          <w:szCs w:val="24"/>
          <w:lang w:eastAsia="ru-RU"/>
        </w:rPr>
        <w:t>3. Для забезпечення безперервності та безпеки електропостачання енергопостачальник або інший суб’єкт господарювання, який має дозвіл на проведення таких робіт, здійснює технічне обслуговування внутрішньобудинкових систем електропостачання в житлових будинках. </w:t>
      </w:r>
      <w:hyperlink r:id="rId93" w:anchor="n16" w:tgtFrame="_blank" w:history="1">
        <w:r w:rsidRPr="004F658B">
          <w:rPr>
            <w:rFonts w:ascii="Times New Roman" w:eastAsia="Times New Roman" w:hAnsi="Times New Roman" w:cs="Times New Roman"/>
            <w:color w:val="000000"/>
            <w:sz w:val="24"/>
            <w:szCs w:val="24"/>
            <w:lang w:eastAsia="ru-RU"/>
          </w:rPr>
          <w:t>Види робіт, які входять до технічного обслуговування внутрішньобудинкових систем електропостачання в житлових будинках</w:t>
        </w:r>
      </w:hyperlink>
      <w:r w:rsidRPr="004F658B">
        <w:rPr>
          <w:rFonts w:ascii="Times New Roman" w:eastAsia="Times New Roman" w:hAnsi="Times New Roman" w:cs="Times New Roman"/>
          <w:sz w:val="24"/>
          <w:szCs w:val="24"/>
          <w:lang w:eastAsia="ru-RU"/>
        </w:rPr>
        <w:t>, встановлюються центральним органом виконавчої влади, що забезпечує формування та реалізує державну політику у сфері електроенергетики.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3" w:name="n331"/>
      <w:bookmarkEnd w:id="433"/>
      <w:r w:rsidRPr="004F658B">
        <w:rPr>
          <w:rFonts w:ascii="Times New Roman" w:eastAsia="Times New Roman" w:hAnsi="Times New Roman" w:cs="Times New Roman"/>
          <w:sz w:val="24"/>
          <w:szCs w:val="24"/>
          <w:lang w:eastAsia="ru-RU"/>
        </w:rPr>
        <w:t>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внутрішньобудинкових систем електропостачання в такому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4" w:name="n332"/>
      <w:bookmarkEnd w:id="434"/>
      <w:r w:rsidRPr="004F658B">
        <w:rPr>
          <w:rFonts w:ascii="Times New Roman" w:eastAsia="Times New Roman" w:hAnsi="Times New Roman" w:cs="Times New Roman"/>
          <w:sz w:val="24"/>
          <w:szCs w:val="24"/>
          <w:lang w:eastAsia="ru-RU"/>
        </w:rPr>
        <w:t>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внутрішньобудинкові системи електропостачання для здійснення технічного обслуговування таких систем.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5" w:name="n333"/>
      <w:bookmarkEnd w:id="435"/>
      <w:r w:rsidRPr="004F658B">
        <w:rPr>
          <w:rFonts w:ascii="Times New Roman" w:eastAsia="Times New Roman" w:hAnsi="Times New Roman" w:cs="Times New Roman"/>
          <w:sz w:val="24"/>
          <w:szCs w:val="24"/>
          <w:lang w:eastAsia="ru-RU"/>
        </w:rPr>
        <w:lastRenderedPageBreak/>
        <w:t>Ремонт внутрішньобудинкових систем електропостачання в житлових будинках (крім робіт, які входять до технічного обслуговування внутрішньобудинкових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енергопостачальником або іншим суб’єктом господарювання, який має дозвіл на проведення таких робіт, та затвердженого власником (співвласниками) будинку в установленому законом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6" w:name="n334"/>
      <w:bookmarkEnd w:id="436"/>
      <w:r w:rsidRPr="004F658B">
        <w:rPr>
          <w:rFonts w:ascii="Times New Roman" w:eastAsia="Times New Roman" w:hAnsi="Times New Roman" w:cs="Times New Roman"/>
          <w:sz w:val="24"/>
          <w:szCs w:val="24"/>
          <w:lang w:eastAsia="ru-RU"/>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7" w:name="n335"/>
      <w:bookmarkEnd w:id="437"/>
      <w:r w:rsidRPr="004F658B">
        <w:rPr>
          <w:rFonts w:ascii="Times New Roman" w:eastAsia="Times New Roman" w:hAnsi="Times New Roman" w:cs="Times New Roman"/>
          <w:sz w:val="24"/>
          <w:szCs w:val="24"/>
          <w:lang w:eastAsia="ru-RU"/>
        </w:rPr>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8" w:name="n336"/>
      <w:bookmarkEnd w:id="438"/>
      <w:r w:rsidRPr="004F658B">
        <w:rPr>
          <w:rFonts w:ascii="Times New Roman" w:eastAsia="Times New Roman" w:hAnsi="Times New Roman" w:cs="Times New Roman"/>
          <w:b/>
          <w:bCs/>
          <w:sz w:val="24"/>
          <w:szCs w:val="24"/>
          <w:lang w:eastAsia="ru-RU"/>
        </w:rPr>
        <w:t>Стаття 21. </w:t>
      </w:r>
      <w:r w:rsidRPr="004F658B">
        <w:rPr>
          <w:rFonts w:ascii="Times New Roman" w:eastAsia="Times New Roman" w:hAnsi="Times New Roman" w:cs="Times New Roman"/>
          <w:sz w:val="24"/>
          <w:szCs w:val="24"/>
          <w:lang w:eastAsia="ru-RU"/>
        </w:rPr>
        <w:t>Послуга з постачання теплової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39" w:name="n337"/>
      <w:bookmarkEnd w:id="439"/>
      <w:r w:rsidRPr="004F658B">
        <w:rPr>
          <w:rFonts w:ascii="Times New Roman" w:eastAsia="Times New Roman" w:hAnsi="Times New Roman" w:cs="Times New Roman"/>
          <w:sz w:val="24"/>
          <w:szCs w:val="24"/>
          <w:lang w:eastAsia="ru-RU"/>
        </w:rPr>
        <w:t>1. Одиниця виміру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0" w:name="n338"/>
      <w:bookmarkEnd w:id="440"/>
      <w:r w:rsidRPr="004F658B">
        <w:rPr>
          <w:rFonts w:ascii="Times New Roman" w:eastAsia="Times New Roman" w:hAnsi="Times New Roman" w:cs="Times New Roman"/>
          <w:sz w:val="24"/>
          <w:szCs w:val="24"/>
          <w:lang w:eastAsia="ru-RU"/>
        </w:rPr>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1" w:name="n339"/>
      <w:bookmarkEnd w:id="441"/>
      <w:r w:rsidRPr="004F658B">
        <w:rPr>
          <w:rFonts w:ascii="Times New Roman" w:eastAsia="Times New Roman" w:hAnsi="Times New Roman" w:cs="Times New Roman"/>
          <w:sz w:val="24"/>
          <w:szCs w:val="24"/>
          <w:lang w:eastAsia="ru-RU"/>
        </w:rPr>
        <w:t>Параметри якості теплової енергії повинні відповідати нормативним документам у сфері стандартизації.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2" w:name="n340"/>
      <w:bookmarkEnd w:id="442"/>
      <w:r w:rsidRPr="004F658B">
        <w:rPr>
          <w:rFonts w:ascii="Times New Roman" w:eastAsia="Times New Roman" w:hAnsi="Times New Roman" w:cs="Times New Roman"/>
          <w:sz w:val="24"/>
          <w:szCs w:val="24"/>
          <w:lang w:eastAsia="ru-RU"/>
        </w:rPr>
        <w:t>3. Постачання теплової енергії для потреб опалення здійснюється в опалювальний період.</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3" w:name="n687"/>
      <w:bookmarkEnd w:id="443"/>
      <w:r w:rsidRPr="004F658B">
        <w:rPr>
          <w:rFonts w:ascii="Times New Roman" w:eastAsia="Times New Roman" w:hAnsi="Times New Roman" w:cs="Times New Roman"/>
          <w:i/>
          <w:iCs/>
          <w:sz w:val="24"/>
          <w:szCs w:val="24"/>
          <w:lang w:eastAsia="ru-RU"/>
        </w:rPr>
        <w:t>{Абзац перший частини третьої статті 21 із змінами, внесеними згідно із Законом</w:t>
      </w:r>
      <w:r w:rsidRPr="004F658B">
        <w:rPr>
          <w:rFonts w:ascii="Times New Roman" w:eastAsia="Times New Roman" w:hAnsi="Times New Roman" w:cs="Times New Roman"/>
          <w:sz w:val="24"/>
          <w:szCs w:val="24"/>
          <w:lang w:eastAsia="ru-RU"/>
        </w:rPr>
        <w:t> </w:t>
      </w:r>
      <w:hyperlink r:id="rId94" w:anchor="n21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4" w:name="n341"/>
      <w:bookmarkEnd w:id="444"/>
      <w:r w:rsidRPr="004F658B">
        <w:rPr>
          <w:rFonts w:ascii="Times New Roman" w:eastAsia="Times New Roman" w:hAnsi="Times New Roman" w:cs="Times New Roman"/>
          <w:sz w:val="24"/>
          <w:szCs w:val="24"/>
          <w:lang w:eastAsia="ru-RU"/>
        </w:rPr>
        <w:t>Порядок визначення дати початку і закінчення опалювального періоду визначається законодавством.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5" w:name="n342"/>
      <w:bookmarkEnd w:id="445"/>
      <w:r w:rsidRPr="004F658B">
        <w:rPr>
          <w:rFonts w:ascii="Times New Roman" w:eastAsia="Times New Roman" w:hAnsi="Times New Roman" w:cs="Times New Roman"/>
          <w:sz w:val="24"/>
          <w:szCs w:val="24"/>
          <w:lang w:eastAsia="ru-RU"/>
        </w:rPr>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r:id="rId95" w:anchor="n278" w:history="1">
        <w:r w:rsidRPr="004F658B">
          <w:rPr>
            <w:rFonts w:ascii="Times New Roman" w:eastAsia="Times New Roman" w:hAnsi="Times New Roman" w:cs="Times New Roman"/>
            <w:color w:val="000000"/>
            <w:sz w:val="24"/>
            <w:szCs w:val="24"/>
            <w:lang w:eastAsia="ru-RU"/>
          </w:rPr>
          <w:t>статтею 16</w:t>
        </w:r>
      </w:hyperlink>
      <w:r w:rsidRPr="004F658B">
        <w:rPr>
          <w:rFonts w:ascii="Times New Roman" w:eastAsia="Times New Roman" w:hAnsi="Times New Roman" w:cs="Times New Roman"/>
          <w:sz w:val="24"/>
          <w:szCs w:val="24"/>
          <w:lang w:eastAsia="ru-RU"/>
        </w:rPr>
        <w:t> цього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6" w:name="n343"/>
      <w:bookmarkEnd w:id="446"/>
      <w:r w:rsidRPr="004F658B">
        <w:rPr>
          <w:rFonts w:ascii="Times New Roman" w:eastAsia="Times New Roman" w:hAnsi="Times New Roman" w:cs="Times New Roman"/>
          <w:sz w:val="24"/>
          <w:szCs w:val="24"/>
          <w:lang w:eastAsia="ru-RU"/>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7" w:name="n689"/>
      <w:bookmarkEnd w:id="447"/>
      <w:r w:rsidRPr="004F658B">
        <w:rPr>
          <w:rFonts w:ascii="Times New Roman" w:eastAsia="Times New Roman" w:hAnsi="Times New Roman" w:cs="Times New Roman"/>
          <w:sz w:val="24"/>
          <w:szCs w:val="24"/>
          <w:lang w:eastAsia="ru-RU"/>
        </w:rPr>
        <w:t>Органи, уповноважені законом встановлювати порядки (методики) формування тарифів на транспортування, постачання теплової енергії, визначають особливості врахування в тарифах на теплову енергію для споживача витрат на утримання та обслуговування теплових пунктів (індивідуальних та центральних) з метою недопущення подвійної компенсації споживачами таких витрат.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8" w:name="n688"/>
      <w:bookmarkEnd w:id="448"/>
      <w:r w:rsidRPr="004F658B">
        <w:rPr>
          <w:rFonts w:ascii="Times New Roman" w:eastAsia="Times New Roman" w:hAnsi="Times New Roman" w:cs="Times New Roman"/>
          <w:i/>
          <w:iCs/>
          <w:sz w:val="24"/>
          <w:szCs w:val="24"/>
          <w:lang w:eastAsia="ru-RU"/>
        </w:rPr>
        <w:t>{Частина п'ята статті 21 в редакції Закону</w:t>
      </w:r>
      <w:r w:rsidRPr="004F658B">
        <w:rPr>
          <w:rFonts w:ascii="Times New Roman" w:eastAsia="Times New Roman" w:hAnsi="Times New Roman" w:cs="Times New Roman"/>
          <w:sz w:val="24"/>
          <w:szCs w:val="24"/>
          <w:lang w:eastAsia="ru-RU"/>
        </w:rPr>
        <w:t> </w:t>
      </w:r>
      <w:hyperlink r:id="rId96" w:anchor="n21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49" w:name="n690"/>
      <w:bookmarkEnd w:id="449"/>
      <w:r w:rsidRPr="004F658B">
        <w:rPr>
          <w:rFonts w:ascii="Times New Roman" w:eastAsia="Times New Roman" w:hAnsi="Times New Roman" w:cs="Times New Roman"/>
          <w:sz w:val="24"/>
          <w:szCs w:val="24"/>
          <w:lang w:eastAsia="ru-RU"/>
        </w:rPr>
        <w:t xml:space="preserve">6. Тарифи на комунальну послугу з постачання теплової енергії,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будинку, обладнаного такою </w:t>
      </w:r>
      <w:r w:rsidRPr="004F658B">
        <w:rPr>
          <w:rFonts w:ascii="Times New Roman" w:eastAsia="Times New Roman" w:hAnsi="Times New Roman" w:cs="Times New Roman"/>
          <w:sz w:val="24"/>
          <w:szCs w:val="24"/>
          <w:lang w:eastAsia="ru-RU"/>
        </w:rPr>
        <w:lastRenderedPageBreak/>
        <w:t>системою автономного теплопостачання, як сума тарифів на виробництво та постачання теплової енергії.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0" w:name="n691"/>
      <w:bookmarkEnd w:id="450"/>
      <w:r w:rsidRPr="004F658B">
        <w:rPr>
          <w:rFonts w:ascii="Times New Roman" w:eastAsia="Times New Roman" w:hAnsi="Times New Roman" w:cs="Times New Roman"/>
          <w:i/>
          <w:iCs/>
          <w:sz w:val="24"/>
          <w:szCs w:val="24"/>
          <w:lang w:eastAsia="ru-RU"/>
        </w:rPr>
        <w:t>{Статтю 21 доповнено новою частиною згідно із Законом</w:t>
      </w:r>
      <w:r w:rsidRPr="004F658B">
        <w:rPr>
          <w:rFonts w:ascii="Times New Roman" w:eastAsia="Times New Roman" w:hAnsi="Times New Roman" w:cs="Times New Roman"/>
          <w:sz w:val="24"/>
          <w:szCs w:val="24"/>
          <w:lang w:eastAsia="ru-RU"/>
        </w:rPr>
        <w:t> </w:t>
      </w:r>
      <w:hyperlink r:id="rId97" w:anchor="n218"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1" w:name="n344"/>
      <w:bookmarkEnd w:id="451"/>
      <w:r w:rsidRPr="004F658B">
        <w:rPr>
          <w:rFonts w:ascii="Times New Roman" w:eastAsia="Times New Roman" w:hAnsi="Times New Roman" w:cs="Times New Roman"/>
          <w:sz w:val="24"/>
          <w:szCs w:val="24"/>
          <w:lang w:eastAsia="ru-RU"/>
        </w:rPr>
        <w:t>7.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2" w:name="n345"/>
      <w:bookmarkEnd w:id="452"/>
      <w:r w:rsidRPr="004F658B">
        <w:rPr>
          <w:rFonts w:ascii="Times New Roman" w:eastAsia="Times New Roman" w:hAnsi="Times New Roman" w:cs="Times New Roman"/>
          <w:b/>
          <w:bCs/>
          <w:sz w:val="24"/>
          <w:szCs w:val="24"/>
          <w:lang w:eastAsia="ru-RU"/>
        </w:rPr>
        <w:t>Стаття 22. </w:t>
      </w:r>
      <w:r w:rsidRPr="004F658B">
        <w:rPr>
          <w:rFonts w:ascii="Times New Roman" w:eastAsia="Times New Roman" w:hAnsi="Times New Roman" w:cs="Times New Roman"/>
          <w:sz w:val="24"/>
          <w:szCs w:val="24"/>
          <w:lang w:eastAsia="ru-RU"/>
        </w:rPr>
        <w:t>Послуга з постачання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3" w:name="n346"/>
      <w:bookmarkEnd w:id="453"/>
      <w:r w:rsidRPr="004F658B">
        <w:rPr>
          <w:rFonts w:ascii="Times New Roman" w:eastAsia="Times New Roman" w:hAnsi="Times New Roman" w:cs="Times New Roman"/>
          <w:sz w:val="24"/>
          <w:szCs w:val="24"/>
          <w:lang w:eastAsia="ru-RU"/>
        </w:rPr>
        <w:t>1. Одиниця виміру обсягу спожитої споживачем гарячої води визначається правилами надання відповідної комунальної послуги,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4" w:name="n347"/>
      <w:bookmarkEnd w:id="454"/>
      <w:r w:rsidRPr="004F658B">
        <w:rPr>
          <w:rFonts w:ascii="Times New Roman" w:eastAsia="Times New Roman" w:hAnsi="Times New Roman" w:cs="Times New Roman"/>
          <w:sz w:val="24"/>
          <w:szCs w:val="24"/>
          <w:lang w:eastAsia="ru-RU"/>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5" w:name="n348"/>
      <w:bookmarkEnd w:id="455"/>
      <w:r w:rsidRPr="004F658B">
        <w:rPr>
          <w:rFonts w:ascii="Times New Roman" w:eastAsia="Times New Roman" w:hAnsi="Times New Roman" w:cs="Times New Roman"/>
          <w:sz w:val="24"/>
          <w:szCs w:val="24"/>
          <w:lang w:eastAsia="ru-RU"/>
        </w:rPr>
        <w:t>3. Параметри якості гарячої води повинні відповідати встановленим законодавством вимогам.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6" w:name="n349"/>
      <w:bookmarkEnd w:id="456"/>
      <w:r w:rsidRPr="004F658B">
        <w:rPr>
          <w:rFonts w:ascii="Times New Roman" w:eastAsia="Times New Roman" w:hAnsi="Times New Roman" w:cs="Times New Roman"/>
          <w:sz w:val="24"/>
          <w:szCs w:val="24"/>
          <w:lang w:eastAsia="ru-RU"/>
        </w:rPr>
        <w:t>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надання послуг з постачання гарячої води, що затверджуються Кабінетом Міністрів України,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7" w:name="n350"/>
      <w:bookmarkEnd w:id="457"/>
      <w:r w:rsidRPr="004F658B">
        <w:rPr>
          <w:rFonts w:ascii="Times New Roman" w:eastAsia="Times New Roman" w:hAnsi="Times New Roman" w:cs="Times New Roman"/>
          <w:sz w:val="24"/>
          <w:szCs w:val="24"/>
          <w:lang w:eastAsia="ru-RU"/>
        </w:rPr>
        <w:t>5. Тарифи на комунальну послугу з постачання гарячої води,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будинку з урахуванням собівартості надання такої послуги, а також рентабельності суб’єкта господарювання, що провадить таку діяльність.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8" w:name="n692"/>
      <w:bookmarkEnd w:id="458"/>
      <w:r w:rsidRPr="004F658B">
        <w:rPr>
          <w:rFonts w:ascii="Times New Roman" w:eastAsia="Times New Roman" w:hAnsi="Times New Roman" w:cs="Times New Roman"/>
          <w:i/>
          <w:iCs/>
          <w:sz w:val="24"/>
          <w:szCs w:val="24"/>
          <w:lang w:eastAsia="ru-RU"/>
        </w:rPr>
        <w:t>{Частина п'ята статті 22 в редакції Закону</w:t>
      </w:r>
      <w:r w:rsidRPr="004F658B">
        <w:rPr>
          <w:rFonts w:ascii="Times New Roman" w:eastAsia="Times New Roman" w:hAnsi="Times New Roman" w:cs="Times New Roman"/>
          <w:sz w:val="24"/>
          <w:szCs w:val="24"/>
          <w:lang w:eastAsia="ru-RU"/>
        </w:rPr>
        <w:t> </w:t>
      </w:r>
      <w:hyperlink r:id="rId98" w:anchor="n22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59" w:name="n351"/>
      <w:bookmarkEnd w:id="459"/>
      <w:r w:rsidRPr="004F658B">
        <w:rPr>
          <w:rFonts w:ascii="Times New Roman" w:eastAsia="Times New Roman" w:hAnsi="Times New Roman" w:cs="Times New Roman"/>
          <w:b/>
          <w:bCs/>
          <w:sz w:val="24"/>
          <w:szCs w:val="24"/>
          <w:lang w:eastAsia="ru-RU"/>
        </w:rPr>
        <w:t>Стаття 23. </w:t>
      </w:r>
      <w:r w:rsidRPr="004F658B">
        <w:rPr>
          <w:rFonts w:ascii="Times New Roman" w:eastAsia="Times New Roman" w:hAnsi="Times New Roman" w:cs="Times New Roman"/>
          <w:sz w:val="24"/>
          <w:szCs w:val="24"/>
          <w:lang w:eastAsia="ru-RU"/>
        </w:rPr>
        <w:t>Послуга з централізованого водопостачання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0" w:name="n352"/>
      <w:bookmarkEnd w:id="460"/>
      <w:r w:rsidRPr="004F658B">
        <w:rPr>
          <w:rFonts w:ascii="Times New Roman" w:eastAsia="Times New Roman" w:hAnsi="Times New Roman" w:cs="Times New Roman"/>
          <w:sz w:val="24"/>
          <w:szCs w:val="24"/>
          <w:lang w:eastAsia="ru-RU"/>
        </w:rPr>
        <w:t>1. Одиниця виміру обсягу спожитої споживачем послуги з централізованого водопостачання визначається правилами надання відповідної комунальної послуги,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1" w:name="n353"/>
      <w:bookmarkEnd w:id="461"/>
      <w:r w:rsidRPr="004F658B">
        <w:rPr>
          <w:rFonts w:ascii="Times New Roman" w:eastAsia="Times New Roman" w:hAnsi="Times New Roman" w:cs="Times New Roman"/>
          <w:sz w:val="24"/>
          <w:szCs w:val="24"/>
          <w:lang w:eastAsia="ru-RU"/>
        </w:rPr>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2" w:name="n354"/>
      <w:bookmarkEnd w:id="462"/>
      <w:r w:rsidRPr="004F658B">
        <w:rPr>
          <w:rFonts w:ascii="Times New Roman" w:eastAsia="Times New Roman" w:hAnsi="Times New Roman" w:cs="Times New Roman"/>
          <w:sz w:val="24"/>
          <w:szCs w:val="24"/>
          <w:lang w:eastAsia="ru-RU"/>
        </w:rPr>
        <w:t>3. Параметри якості води повинні відповідати встановленим законодавством вимогам.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3" w:name="n355"/>
      <w:bookmarkEnd w:id="463"/>
      <w:r w:rsidRPr="004F658B">
        <w:rPr>
          <w:rFonts w:ascii="Times New Roman" w:eastAsia="Times New Roman" w:hAnsi="Times New Roman" w:cs="Times New Roman"/>
          <w:sz w:val="24"/>
          <w:szCs w:val="24"/>
          <w:lang w:eastAsia="ru-RU"/>
        </w:rPr>
        <w:t>4. Послуга з централізованого водопостачання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4" w:name="n356"/>
      <w:bookmarkEnd w:id="464"/>
      <w:r w:rsidRPr="004F658B">
        <w:rPr>
          <w:rFonts w:ascii="Times New Roman" w:eastAsia="Times New Roman" w:hAnsi="Times New Roman" w:cs="Times New Roman"/>
          <w:b/>
          <w:bCs/>
          <w:sz w:val="24"/>
          <w:szCs w:val="24"/>
          <w:lang w:eastAsia="ru-RU"/>
        </w:rPr>
        <w:t>Стаття 24. </w:t>
      </w:r>
      <w:r w:rsidRPr="004F658B">
        <w:rPr>
          <w:rFonts w:ascii="Times New Roman" w:eastAsia="Times New Roman" w:hAnsi="Times New Roman" w:cs="Times New Roman"/>
          <w:sz w:val="24"/>
          <w:szCs w:val="24"/>
          <w:lang w:eastAsia="ru-RU"/>
        </w:rPr>
        <w:t>Послуга з централізованого водовідведення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5" w:name="n357"/>
      <w:bookmarkEnd w:id="465"/>
      <w:r w:rsidRPr="004F658B">
        <w:rPr>
          <w:rFonts w:ascii="Times New Roman" w:eastAsia="Times New Roman" w:hAnsi="Times New Roman" w:cs="Times New Roman"/>
          <w:sz w:val="24"/>
          <w:szCs w:val="24"/>
          <w:lang w:eastAsia="ru-RU"/>
        </w:rPr>
        <w:t>1. Одиниця виміру обсягу спожитої споживачем послуги з централізованого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6" w:name="n358"/>
      <w:bookmarkEnd w:id="466"/>
      <w:r w:rsidRPr="004F658B">
        <w:rPr>
          <w:rFonts w:ascii="Times New Roman" w:eastAsia="Times New Roman" w:hAnsi="Times New Roman" w:cs="Times New Roman"/>
          <w:sz w:val="24"/>
          <w:szCs w:val="24"/>
          <w:lang w:eastAsia="ru-RU"/>
        </w:rPr>
        <w:lastRenderedPageBreak/>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7" w:name="n359"/>
      <w:bookmarkEnd w:id="467"/>
      <w:r w:rsidRPr="004F658B">
        <w:rPr>
          <w:rFonts w:ascii="Times New Roman" w:eastAsia="Times New Roman" w:hAnsi="Times New Roman" w:cs="Times New Roman"/>
          <w:sz w:val="24"/>
          <w:szCs w:val="24"/>
          <w:lang w:eastAsia="ru-RU"/>
        </w:rPr>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8" w:name="n694"/>
      <w:bookmarkEnd w:id="468"/>
      <w:r w:rsidRPr="004F658B">
        <w:rPr>
          <w:rFonts w:ascii="Times New Roman" w:eastAsia="Times New Roman" w:hAnsi="Times New Roman" w:cs="Times New Roman"/>
          <w:sz w:val="24"/>
          <w:szCs w:val="24"/>
          <w:lang w:eastAsia="ru-RU"/>
        </w:rPr>
        <w:t>4. Виконавець послуги з постачання гарячої води зобов’язаний щомісяця надавати дані про загальний обсяг спожитої у будівлі гарячої води виконавцю послуг з централізованого водовідведення для нарахування плати за водовідведення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69" w:name="n693"/>
      <w:bookmarkEnd w:id="469"/>
      <w:r w:rsidRPr="004F658B">
        <w:rPr>
          <w:rFonts w:ascii="Times New Roman" w:eastAsia="Times New Roman" w:hAnsi="Times New Roman" w:cs="Times New Roman"/>
          <w:i/>
          <w:iCs/>
          <w:sz w:val="24"/>
          <w:szCs w:val="24"/>
          <w:lang w:eastAsia="ru-RU"/>
        </w:rPr>
        <w:t>{Статтю 24 доповнено частиною четвертою згідно із Законом</w:t>
      </w:r>
      <w:r w:rsidRPr="004F658B">
        <w:rPr>
          <w:rFonts w:ascii="Times New Roman" w:eastAsia="Times New Roman" w:hAnsi="Times New Roman" w:cs="Times New Roman"/>
          <w:sz w:val="24"/>
          <w:szCs w:val="24"/>
          <w:lang w:eastAsia="ru-RU"/>
        </w:rPr>
        <w:t> </w:t>
      </w:r>
      <w:hyperlink r:id="rId99" w:anchor="n223"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0" w:name="n360"/>
      <w:bookmarkEnd w:id="470"/>
      <w:r w:rsidRPr="004F658B">
        <w:rPr>
          <w:rFonts w:ascii="Times New Roman" w:eastAsia="Times New Roman" w:hAnsi="Times New Roman" w:cs="Times New Roman"/>
          <w:b/>
          <w:bCs/>
          <w:sz w:val="24"/>
          <w:szCs w:val="24"/>
          <w:lang w:eastAsia="ru-RU"/>
        </w:rPr>
        <w:t>Стаття 25. </w:t>
      </w:r>
      <w:r w:rsidRPr="004F658B">
        <w:rPr>
          <w:rFonts w:ascii="Times New Roman" w:eastAsia="Times New Roman" w:hAnsi="Times New Roman" w:cs="Times New Roman"/>
          <w:sz w:val="24"/>
          <w:szCs w:val="24"/>
          <w:lang w:eastAsia="ru-RU"/>
        </w:rPr>
        <w:t>Послуга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1" w:name="n361"/>
      <w:bookmarkEnd w:id="471"/>
      <w:r w:rsidRPr="004F658B">
        <w:rPr>
          <w:rFonts w:ascii="Times New Roman" w:eastAsia="Times New Roman" w:hAnsi="Times New Roman" w:cs="Times New Roman"/>
          <w:sz w:val="24"/>
          <w:szCs w:val="24"/>
          <w:lang w:eastAsia="ru-RU"/>
        </w:rPr>
        <w:t>1. Споживачі зобов’язані укласти договір про поводження з побутовими відходами з особою, визначеною у встановленому законодавством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2" w:name="n362"/>
      <w:bookmarkEnd w:id="472"/>
      <w:r w:rsidRPr="004F658B">
        <w:rPr>
          <w:rFonts w:ascii="Times New Roman" w:eastAsia="Times New Roman" w:hAnsi="Times New Roman" w:cs="Times New Roman"/>
          <w:sz w:val="24"/>
          <w:szCs w:val="24"/>
          <w:lang w:eastAsia="ru-RU"/>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3" w:name="n363"/>
      <w:bookmarkEnd w:id="473"/>
      <w:r w:rsidRPr="004F658B">
        <w:rPr>
          <w:rFonts w:ascii="Times New Roman" w:eastAsia="Times New Roman" w:hAnsi="Times New Roman" w:cs="Times New Roman"/>
          <w:sz w:val="24"/>
          <w:szCs w:val="24"/>
          <w:lang w:eastAsia="ru-RU"/>
        </w:rPr>
        <w:t>2. Одиницею виміру обсягу наданих послуг з поводження з побутовими відходами є кілограм, тонна, кубічний метр або інша одиниця, визначена правилами надання відповідної комунальної послуги, що затверджуються уповноваженим законом органом.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4" w:name="n364"/>
      <w:bookmarkEnd w:id="474"/>
      <w:r w:rsidRPr="004F658B">
        <w:rPr>
          <w:rFonts w:ascii="Times New Roman" w:eastAsia="Times New Roman" w:hAnsi="Times New Roman" w:cs="Times New Roman"/>
          <w:sz w:val="24"/>
          <w:szCs w:val="24"/>
          <w:lang w:eastAsia="ru-RU"/>
        </w:rPr>
        <w:t>Одиниця виміру обсягу наданих послуг з поводження з побутовими відходами встановлюється органом місцевого самоврядування.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5" w:name="n365"/>
      <w:bookmarkEnd w:id="475"/>
      <w:r w:rsidRPr="004F658B">
        <w:rPr>
          <w:rFonts w:ascii="Times New Roman" w:eastAsia="Times New Roman" w:hAnsi="Times New Roman" w:cs="Times New Roman"/>
          <w:sz w:val="24"/>
          <w:szCs w:val="24"/>
          <w:lang w:eastAsia="ru-RU"/>
        </w:rPr>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6" w:name="n366"/>
      <w:bookmarkEnd w:id="476"/>
      <w:r w:rsidRPr="004F658B">
        <w:rPr>
          <w:rFonts w:ascii="Times New Roman" w:eastAsia="Times New Roman" w:hAnsi="Times New Roman" w:cs="Times New Roman"/>
          <w:sz w:val="24"/>
          <w:szCs w:val="24"/>
          <w:lang w:eastAsia="ru-RU"/>
        </w:rPr>
        <w:t>4. Послуга з поводження з побутовими відходами надається згідно з умовами договору, що укладається з урахуванням особливостей, визначених цим Законом, та вимогами правил надання послуг з поводження з побутовими відходами, що затверджуються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7" w:name="n367"/>
      <w:bookmarkEnd w:id="477"/>
      <w:r w:rsidRPr="004F658B">
        <w:rPr>
          <w:rFonts w:ascii="Times New Roman" w:eastAsia="Times New Roman" w:hAnsi="Times New Roman" w:cs="Times New Roman"/>
          <w:sz w:val="24"/>
          <w:szCs w:val="24"/>
          <w:lang w:eastAsia="ru-RU"/>
        </w:rPr>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8" w:name="n368"/>
      <w:bookmarkEnd w:id="478"/>
      <w:r w:rsidRPr="004F658B">
        <w:rPr>
          <w:rFonts w:ascii="Times New Roman" w:eastAsia="Times New Roman" w:hAnsi="Times New Roman" w:cs="Times New Roman"/>
          <w:b/>
          <w:bCs/>
          <w:sz w:val="24"/>
          <w:szCs w:val="24"/>
          <w:lang w:eastAsia="ru-RU"/>
        </w:rPr>
        <w:t>Стаття 26. </w:t>
      </w:r>
      <w:r w:rsidRPr="004F658B">
        <w:rPr>
          <w:rFonts w:ascii="Times New Roman" w:eastAsia="Times New Roman" w:hAnsi="Times New Roman" w:cs="Times New Roman"/>
          <w:sz w:val="24"/>
          <w:szCs w:val="24"/>
          <w:lang w:eastAsia="ru-RU"/>
        </w:rPr>
        <w:t>Відповідальність за неналежне виконання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79" w:name="n369"/>
      <w:bookmarkEnd w:id="479"/>
      <w:r w:rsidRPr="004F658B">
        <w:rPr>
          <w:rFonts w:ascii="Times New Roman" w:eastAsia="Times New Roman" w:hAnsi="Times New Roman" w:cs="Times New Roman"/>
          <w:sz w:val="24"/>
          <w:szCs w:val="24"/>
          <w:lang w:eastAsia="ru-RU"/>
        </w:rPr>
        <w:t>1. </w:t>
      </w:r>
      <w:r w:rsidRPr="004F658B">
        <w:rPr>
          <w:rFonts w:ascii="Times New Roman" w:eastAsia="Times New Roman" w:hAnsi="Times New Roman" w:cs="Times New Roman"/>
          <w:i/>
          <w:iCs/>
          <w:sz w:val="24"/>
          <w:szCs w:val="24"/>
          <w:lang w:eastAsia="ru-RU"/>
        </w:rPr>
        <w:t>{Дію частини першої статті 26 зупинено до 1 липня 2020 року згідно із Законом </w:t>
      </w:r>
      <w:hyperlink r:id="rId100" w:anchor="n71" w:tgtFrame="_blank" w:history="1">
        <w:r w:rsidRPr="004F658B">
          <w:rPr>
            <w:rFonts w:ascii="Times New Roman" w:eastAsia="Times New Roman" w:hAnsi="Times New Roman" w:cs="Times New Roman"/>
            <w:i/>
            <w:iCs/>
            <w:color w:val="000000"/>
            <w:sz w:val="24"/>
            <w:szCs w:val="24"/>
            <w:lang w:eastAsia="ru-RU"/>
          </w:rPr>
          <w:t>№ 533-IX від 17.03.2020</w:t>
        </w:r>
      </w:hyperlink>
      <w:r w:rsidRPr="004F658B">
        <w:rPr>
          <w:rFonts w:ascii="Times New Roman" w:eastAsia="Times New Roman" w:hAnsi="Times New Roman" w:cs="Times New Roman"/>
          <w:sz w:val="24"/>
          <w:szCs w:val="24"/>
          <w:lang w:eastAsia="ru-RU"/>
        </w:rPr>
        <w:t>}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0" w:name="n370"/>
      <w:bookmarkEnd w:id="480"/>
      <w:r w:rsidRPr="004F658B">
        <w:rPr>
          <w:rFonts w:ascii="Times New Roman" w:eastAsia="Times New Roman" w:hAnsi="Times New Roman" w:cs="Times New Roman"/>
          <w:sz w:val="24"/>
          <w:szCs w:val="24"/>
          <w:lang w:eastAsia="ru-RU"/>
        </w:rPr>
        <w:lastRenderedPageBreak/>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1" w:name="n371"/>
      <w:bookmarkEnd w:id="481"/>
      <w:r w:rsidRPr="004F658B">
        <w:rPr>
          <w:rFonts w:ascii="Times New Roman" w:eastAsia="Times New Roman" w:hAnsi="Times New Roman" w:cs="Times New Roman"/>
          <w:sz w:val="24"/>
          <w:szCs w:val="24"/>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2" w:name="n372"/>
      <w:bookmarkEnd w:id="482"/>
      <w:r w:rsidRPr="004F658B">
        <w:rPr>
          <w:rFonts w:ascii="Times New Roman" w:eastAsia="Times New Roman" w:hAnsi="Times New Roman" w:cs="Times New Roman"/>
          <w:sz w:val="24"/>
          <w:szCs w:val="24"/>
          <w:lang w:eastAsia="ru-RU"/>
        </w:rPr>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3" w:name="n373"/>
      <w:bookmarkEnd w:id="483"/>
      <w:r w:rsidRPr="004F658B">
        <w:rPr>
          <w:rFonts w:ascii="Times New Roman" w:eastAsia="Times New Roman" w:hAnsi="Times New Roman" w:cs="Times New Roman"/>
          <w:sz w:val="24"/>
          <w:szCs w:val="24"/>
          <w:lang w:eastAsia="ru-RU"/>
        </w:rPr>
        <w:t>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внутрішньобудинкових систем багатоквартирного будинку та інженерно-технічних систем приміщення споживача) її якість відповідала вимогам, встановленим цим Законом, іншими актами законодавства і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4" w:name="n374"/>
      <w:bookmarkEnd w:id="484"/>
      <w:r w:rsidRPr="004F658B">
        <w:rPr>
          <w:rFonts w:ascii="Times New Roman" w:eastAsia="Times New Roman" w:hAnsi="Times New Roman" w:cs="Times New Roman"/>
          <w:sz w:val="24"/>
          <w:szCs w:val="24"/>
          <w:lang w:eastAsia="ru-RU"/>
        </w:rPr>
        <w:t>4. Виконавець комунальної послуги (крім послуг з постачання та розподілу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5" w:name="n375"/>
      <w:bookmarkEnd w:id="485"/>
      <w:r w:rsidRPr="004F658B">
        <w:rPr>
          <w:rFonts w:ascii="Times New Roman" w:eastAsia="Times New Roman" w:hAnsi="Times New Roman" w:cs="Times New Roman"/>
          <w:sz w:val="24"/>
          <w:szCs w:val="24"/>
          <w:lang w:eastAsia="ru-RU"/>
        </w:rPr>
        <w:t>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6" w:name="n376"/>
      <w:bookmarkEnd w:id="486"/>
      <w:r w:rsidRPr="004F658B">
        <w:rPr>
          <w:rFonts w:ascii="Times New Roman" w:eastAsia="Times New Roman" w:hAnsi="Times New Roman" w:cs="Times New Roman"/>
          <w:sz w:val="24"/>
          <w:szCs w:val="24"/>
          <w:lang w:eastAsia="ru-RU"/>
        </w:rPr>
        <w:t>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7" w:name="n377"/>
      <w:bookmarkEnd w:id="487"/>
      <w:r w:rsidRPr="004F658B">
        <w:rPr>
          <w:rFonts w:ascii="Times New Roman" w:eastAsia="Times New Roman" w:hAnsi="Times New Roman" w:cs="Times New Roman"/>
          <w:sz w:val="24"/>
          <w:szCs w:val="24"/>
          <w:lang w:eastAsia="ru-RU"/>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8" w:name="n378"/>
      <w:bookmarkEnd w:id="488"/>
      <w:r w:rsidRPr="004F658B">
        <w:rPr>
          <w:rFonts w:ascii="Times New Roman" w:eastAsia="Times New Roman" w:hAnsi="Times New Roman" w:cs="Times New Roman"/>
          <w:sz w:val="24"/>
          <w:szCs w:val="24"/>
          <w:lang w:eastAsia="ru-RU"/>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89" w:name="n379"/>
      <w:bookmarkEnd w:id="489"/>
      <w:r w:rsidRPr="004F658B">
        <w:rPr>
          <w:rFonts w:ascii="Times New Roman" w:eastAsia="Times New Roman" w:hAnsi="Times New Roman" w:cs="Times New Roman"/>
          <w:b/>
          <w:bCs/>
          <w:sz w:val="24"/>
          <w:szCs w:val="24"/>
          <w:lang w:eastAsia="ru-RU"/>
        </w:rPr>
        <w:lastRenderedPageBreak/>
        <w:t>Стаття 27. </w:t>
      </w:r>
      <w:r w:rsidRPr="004F658B">
        <w:rPr>
          <w:rFonts w:ascii="Times New Roman" w:eastAsia="Times New Roman" w:hAnsi="Times New Roman" w:cs="Times New Roman"/>
          <w:sz w:val="24"/>
          <w:szCs w:val="24"/>
          <w:lang w:eastAsia="ru-RU"/>
        </w:rPr>
        <w:t>Порядок оформлення претензій споживачів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0" w:name="n380"/>
      <w:bookmarkEnd w:id="490"/>
      <w:r w:rsidRPr="004F658B">
        <w:rPr>
          <w:rFonts w:ascii="Times New Roman" w:eastAsia="Times New Roman" w:hAnsi="Times New Roman" w:cs="Times New Roman"/>
          <w:sz w:val="24"/>
          <w:szCs w:val="24"/>
          <w:lang w:eastAsia="ru-RU"/>
        </w:rPr>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1" w:name="n381"/>
      <w:bookmarkEnd w:id="491"/>
      <w:r w:rsidRPr="004F658B">
        <w:rPr>
          <w:rFonts w:ascii="Times New Roman" w:eastAsia="Times New Roman" w:hAnsi="Times New Roman" w:cs="Times New Roman"/>
          <w:sz w:val="24"/>
          <w:szCs w:val="24"/>
          <w:lang w:eastAsia="ru-RU"/>
        </w:rPr>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2" w:name="n382"/>
      <w:bookmarkEnd w:id="492"/>
      <w:r w:rsidRPr="004F658B">
        <w:rPr>
          <w:rFonts w:ascii="Times New Roman" w:eastAsia="Times New Roman" w:hAnsi="Times New Roman" w:cs="Times New Roman"/>
          <w:sz w:val="24"/>
          <w:szCs w:val="24"/>
          <w:lang w:eastAsia="ru-RU"/>
        </w:rPr>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3" w:name="n383"/>
      <w:bookmarkEnd w:id="493"/>
      <w:r w:rsidRPr="004F658B">
        <w:rPr>
          <w:rFonts w:ascii="Times New Roman" w:eastAsia="Times New Roman" w:hAnsi="Times New Roman" w:cs="Times New Roman"/>
          <w:sz w:val="24"/>
          <w:szCs w:val="24"/>
          <w:lang w:eastAsia="ru-RU"/>
        </w:rPr>
        <w:t>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4" w:name="n384"/>
      <w:bookmarkEnd w:id="494"/>
      <w:r w:rsidRPr="004F658B">
        <w:rPr>
          <w:rFonts w:ascii="Times New Roman" w:eastAsia="Times New Roman" w:hAnsi="Times New Roman" w:cs="Times New Roman"/>
          <w:sz w:val="24"/>
          <w:szCs w:val="24"/>
          <w:lang w:eastAsia="ru-RU"/>
        </w:rPr>
        <w:t>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5" w:name="n385"/>
      <w:bookmarkEnd w:id="495"/>
      <w:r w:rsidRPr="004F658B">
        <w:rPr>
          <w:rFonts w:ascii="Times New Roman" w:eastAsia="Times New Roman" w:hAnsi="Times New Roman" w:cs="Times New Roman"/>
          <w:sz w:val="24"/>
          <w:szCs w:val="24"/>
          <w:lang w:eastAsia="ru-RU"/>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6" w:name="n386"/>
      <w:bookmarkEnd w:id="496"/>
      <w:r w:rsidRPr="004F658B">
        <w:rPr>
          <w:rFonts w:ascii="Times New Roman" w:eastAsia="Times New Roman" w:hAnsi="Times New Roman" w:cs="Times New Roman"/>
          <w:sz w:val="24"/>
          <w:szCs w:val="24"/>
          <w:lang w:eastAsia="ru-RU"/>
        </w:rPr>
        <w:t>У разі проведення перевірки якості наданих послуг з централізованого водопостачання, постачання гарячої води або постачання природного газу споживач має право здійснити забір проб. Інформація про забір проб включається до акта-претензії.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7" w:name="n695"/>
      <w:bookmarkEnd w:id="497"/>
      <w:r w:rsidRPr="004F658B">
        <w:rPr>
          <w:rFonts w:ascii="Times New Roman" w:eastAsia="Times New Roman" w:hAnsi="Times New Roman" w:cs="Times New Roman"/>
          <w:i/>
          <w:iCs/>
          <w:sz w:val="24"/>
          <w:szCs w:val="24"/>
          <w:lang w:eastAsia="ru-RU"/>
        </w:rPr>
        <w:t>{Абзац третій частини п’ятої статті 27 в редакції Закону</w:t>
      </w:r>
      <w:r w:rsidRPr="004F658B">
        <w:rPr>
          <w:rFonts w:ascii="Times New Roman" w:eastAsia="Times New Roman" w:hAnsi="Times New Roman" w:cs="Times New Roman"/>
          <w:sz w:val="24"/>
          <w:szCs w:val="24"/>
          <w:lang w:eastAsia="ru-RU"/>
        </w:rPr>
        <w:t> </w:t>
      </w:r>
      <w:hyperlink r:id="rId101" w:anchor="n22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8" w:name="n387"/>
      <w:bookmarkEnd w:id="498"/>
      <w:r w:rsidRPr="004F658B">
        <w:rPr>
          <w:rFonts w:ascii="Times New Roman" w:eastAsia="Times New Roman" w:hAnsi="Times New Roman" w:cs="Times New Roman"/>
          <w:sz w:val="24"/>
          <w:szCs w:val="24"/>
          <w:lang w:eastAsia="ru-RU"/>
        </w:rPr>
        <w:t>Порядок здійснення забору проб та проведення їх дослідження щодо послуг з централізованого водопостачання, постачання гарячої води та послуг з постачання природного газу затверджується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499" w:name="n696"/>
      <w:bookmarkEnd w:id="499"/>
      <w:r w:rsidRPr="004F658B">
        <w:rPr>
          <w:rFonts w:ascii="Times New Roman" w:eastAsia="Times New Roman" w:hAnsi="Times New Roman" w:cs="Times New Roman"/>
          <w:i/>
          <w:iCs/>
          <w:sz w:val="24"/>
          <w:szCs w:val="24"/>
          <w:lang w:eastAsia="ru-RU"/>
        </w:rPr>
        <w:t>{Абзац четвертий частини п’ятої статті 27 в редакції Закону</w:t>
      </w:r>
      <w:r w:rsidRPr="004F658B">
        <w:rPr>
          <w:rFonts w:ascii="Times New Roman" w:eastAsia="Times New Roman" w:hAnsi="Times New Roman" w:cs="Times New Roman"/>
          <w:sz w:val="24"/>
          <w:szCs w:val="24"/>
          <w:lang w:eastAsia="ru-RU"/>
        </w:rPr>
        <w:t> </w:t>
      </w:r>
      <w:hyperlink r:id="rId102" w:anchor="n22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0" w:name="n388"/>
      <w:bookmarkEnd w:id="500"/>
      <w:r w:rsidRPr="004F658B">
        <w:rPr>
          <w:rFonts w:ascii="Times New Roman" w:eastAsia="Times New Roman" w:hAnsi="Times New Roman" w:cs="Times New Roman"/>
          <w:sz w:val="24"/>
          <w:szCs w:val="24"/>
          <w:lang w:eastAsia="ru-RU"/>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1" w:name="n389"/>
      <w:bookmarkEnd w:id="501"/>
      <w:r w:rsidRPr="004F658B">
        <w:rPr>
          <w:rFonts w:ascii="Times New Roman" w:eastAsia="Times New Roman" w:hAnsi="Times New Roman" w:cs="Times New Roman"/>
          <w:sz w:val="24"/>
          <w:szCs w:val="24"/>
          <w:lang w:eastAsia="ru-RU"/>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2" w:name="n390"/>
      <w:bookmarkEnd w:id="502"/>
      <w:r w:rsidRPr="004F658B">
        <w:rPr>
          <w:rFonts w:ascii="Times New Roman" w:eastAsia="Times New Roman" w:hAnsi="Times New Roman" w:cs="Times New Roman"/>
          <w:sz w:val="24"/>
          <w:szCs w:val="24"/>
          <w:lang w:eastAsia="ru-RU"/>
        </w:rPr>
        <w:lastRenderedPageBreak/>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3" w:name="n391"/>
      <w:bookmarkEnd w:id="503"/>
      <w:r w:rsidRPr="004F658B">
        <w:rPr>
          <w:rFonts w:ascii="Times New Roman" w:eastAsia="Times New Roman" w:hAnsi="Times New Roman" w:cs="Times New Roman"/>
          <w:b/>
          <w:bCs/>
          <w:sz w:val="24"/>
          <w:szCs w:val="24"/>
          <w:lang w:eastAsia="ru-RU"/>
        </w:rPr>
        <w:t>Стаття 28. </w:t>
      </w:r>
      <w:r w:rsidRPr="004F658B">
        <w:rPr>
          <w:rFonts w:ascii="Times New Roman" w:eastAsia="Times New Roman" w:hAnsi="Times New Roman" w:cs="Times New Roman"/>
          <w:sz w:val="24"/>
          <w:szCs w:val="24"/>
          <w:lang w:eastAsia="ru-RU"/>
        </w:rPr>
        <w:t>Особливості оформлення претензій споживачів у багатоквартирному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4" w:name="n392"/>
      <w:bookmarkEnd w:id="504"/>
      <w:r w:rsidRPr="004F658B">
        <w:rPr>
          <w:rFonts w:ascii="Times New Roman" w:eastAsia="Times New Roman" w:hAnsi="Times New Roman" w:cs="Times New Roman"/>
          <w:sz w:val="24"/>
          <w:szCs w:val="24"/>
          <w:lang w:eastAsia="ru-RU"/>
        </w:rPr>
        <w:t>1. Оформлення претензій споживачів у багатоквартирному будинку здійснюється в порядку, передбаченому </w:t>
      </w:r>
      <w:hyperlink r:id="rId103" w:anchor="n379" w:history="1">
        <w:r w:rsidRPr="004F658B">
          <w:rPr>
            <w:rFonts w:ascii="Times New Roman" w:eastAsia="Times New Roman" w:hAnsi="Times New Roman" w:cs="Times New Roman"/>
            <w:color w:val="000000"/>
            <w:sz w:val="24"/>
            <w:szCs w:val="24"/>
            <w:lang w:eastAsia="ru-RU"/>
          </w:rPr>
          <w:t>статтею 27</w:t>
        </w:r>
      </w:hyperlink>
      <w:r w:rsidRPr="004F658B">
        <w:rPr>
          <w:rFonts w:ascii="Times New Roman" w:eastAsia="Times New Roman" w:hAnsi="Times New Roman" w:cs="Times New Roman"/>
          <w:sz w:val="24"/>
          <w:szCs w:val="24"/>
          <w:lang w:eastAsia="ru-RU"/>
        </w:rPr>
        <w:t> цього Закону, з урахуванням особливостей, передбачених цією статтею.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5" w:name="n393"/>
      <w:bookmarkEnd w:id="505"/>
      <w:r w:rsidRPr="004F658B">
        <w:rPr>
          <w:rFonts w:ascii="Times New Roman" w:eastAsia="Times New Roman" w:hAnsi="Times New Roman" w:cs="Times New Roman"/>
          <w:sz w:val="24"/>
          <w:szCs w:val="24"/>
          <w:lang w:eastAsia="ru-RU"/>
        </w:rPr>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 підписання акта-претензії, відібрання проб здійснюються співвласником - стороною договору або його представником.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6" w:name="n394"/>
      <w:bookmarkEnd w:id="506"/>
      <w:r w:rsidRPr="004F658B">
        <w:rPr>
          <w:rFonts w:ascii="Times New Roman" w:eastAsia="Times New Roman" w:hAnsi="Times New Roman" w:cs="Times New Roman"/>
          <w:sz w:val="24"/>
          <w:szCs w:val="24"/>
          <w:lang w:eastAsia="ru-RU"/>
        </w:rPr>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7" w:name="n395"/>
      <w:bookmarkEnd w:id="507"/>
      <w:r w:rsidRPr="004F658B">
        <w:rPr>
          <w:rFonts w:ascii="Times New Roman" w:eastAsia="Times New Roman" w:hAnsi="Times New Roman" w:cs="Times New Roman"/>
          <w:sz w:val="24"/>
          <w:szCs w:val="24"/>
          <w:lang w:eastAsia="ru-RU"/>
        </w:rPr>
        <w:t>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підписання акта-претензії. Інформація про відмову зазначається в акті-претензії.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8" w:name="n698"/>
      <w:bookmarkEnd w:id="508"/>
      <w:r w:rsidRPr="004F658B">
        <w:rPr>
          <w:rFonts w:ascii="Times New Roman" w:eastAsia="Times New Roman" w:hAnsi="Times New Roman" w:cs="Times New Roman"/>
          <w:sz w:val="24"/>
          <w:szCs w:val="24"/>
          <w:lang w:eastAsia="ru-RU"/>
        </w:rPr>
        <w:t>За письмовою заявою співвласника управитель має право діяти від імені та в інтересах співвласника як його представник у відносинах з виконавцями комунальних послуг. У такому разі застосовуються положення </w:t>
      </w:r>
      <w:hyperlink r:id="rId104" w:tgtFrame="_blank" w:history="1">
        <w:r w:rsidRPr="004F658B">
          <w:rPr>
            <w:rFonts w:ascii="Times New Roman" w:eastAsia="Times New Roman" w:hAnsi="Times New Roman" w:cs="Times New Roman"/>
            <w:color w:val="000000"/>
            <w:sz w:val="24"/>
            <w:szCs w:val="24"/>
            <w:lang w:eastAsia="ru-RU"/>
          </w:rPr>
          <w:t>Цивільного кодексу України</w:t>
        </w:r>
      </w:hyperlink>
      <w:r w:rsidRPr="004F658B">
        <w:rPr>
          <w:rFonts w:ascii="Times New Roman" w:eastAsia="Times New Roman" w:hAnsi="Times New Roman" w:cs="Times New Roman"/>
          <w:sz w:val="24"/>
          <w:szCs w:val="24"/>
          <w:lang w:eastAsia="ru-RU"/>
        </w:rPr>
        <w:t> про доручення.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09" w:name="n697"/>
      <w:bookmarkEnd w:id="509"/>
      <w:r w:rsidRPr="004F658B">
        <w:rPr>
          <w:rFonts w:ascii="Times New Roman" w:eastAsia="Times New Roman" w:hAnsi="Times New Roman" w:cs="Times New Roman"/>
          <w:i/>
          <w:iCs/>
          <w:sz w:val="24"/>
          <w:szCs w:val="24"/>
          <w:lang w:eastAsia="ru-RU"/>
        </w:rPr>
        <w:t>{Частину другу статті 28 доповнено абзацом четвертим згідно із Законом</w:t>
      </w:r>
      <w:r w:rsidRPr="004F658B">
        <w:rPr>
          <w:rFonts w:ascii="Times New Roman" w:eastAsia="Times New Roman" w:hAnsi="Times New Roman" w:cs="Times New Roman"/>
          <w:sz w:val="24"/>
          <w:szCs w:val="24"/>
          <w:lang w:eastAsia="ru-RU"/>
        </w:rPr>
        <w:t> </w:t>
      </w:r>
      <w:hyperlink r:id="rId105" w:anchor="n22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0" w:name="n396"/>
      <w:bookmarkEnd w:id="510"/>
      <w:r w:rsidRPr="004F658B">
        <w:rPr>
          <w:rFonts w:ascii="Times New Roman" w:eastAsia="Times New Roman" w:hAnsi="Times New Roman" w:cs="Times New Roman"/>
          <w:sz w:val="24"/>
          <w:szCs w:val="24"/>
          <w:lang w:eastAsia="ru-RU"/>
        </w:rPr>
        <w:t>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акта-претензії,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1" w:name="n397"/>
      <w:bookmarkEnd w:id="511"/>
      <w:r w:rsidRPr="004F658B">
        <w:rPr>
          <w:rFonts w:ascii="Times New Roman" w:eastAsia="Times New Roman" w:hAnsi="Times New Roman" w:cs="Times New Roman"/>
          <w:sz w:val="24"/>
          <w:szCs w:val="24"/>
          <w:lang w:eastAsia="ru-RU"/>
        </w:rPr>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2" w:name="n398"/>
      <w:bookmarkEnd w:id="512"/>
      <w:r w:rsidRPr="004F658B">
        <w:rPr>
          <w:rFonts w:ascii="Times New Roman" w:eastAsia="Times New Roman" w:hAnsi="Times New Roman" w:cs="Times New Roman"/>
          <w:sz w:val="24"/>
          <w:szCs w:val="24"/>
          <w:lang w:eastAsia="ru-RU"/>
        </w:rPr>
        <w:t xml:space="preserve">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w:t>
      </w:r>
      <w:r w:rsidRPr="004F658B">
        <w:rPr>
          <w:rFonts w:ascii="Times New Roman" w:eastAsia="Times New Roman" w:hAnsi="Times New Roman" w:cs="Times New Roman"/>
          <w:sz w:val="24"/>
          <w:szCs w:val="24"/>
          <w:lang w:eastAsia="ru-RU"/>
        </w:rPr>
        <w:lastRenderedPageBreak/>
        <w:t>та/або для підписання акта-претензії. Інформація про відмову зазначається в акті-претензії.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3" w:name="n399"/>
      <w:bookmarkEnd w:id="513"/>
      <w:r w:rsidRPr="004F658B">
        <w:rPr>
          <w:rFonts w:ascii="Times New Roman" w:eastAsia="Times New Roman" w:hAnsi="Times New Roman" w:cs="Times New Roman"/>
          <w:sz w:val="24"/>
          <w:szCs w:val="24"/>
          <w:lang w:eastAsia="ru-RU"/>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акта-претензії, відібрання проб здійснюються таким управителем або іншою уповноваженою співвласником особою. Співвласники або представники об’єднання співвласників багатоквартирного будинку беруть участь у перевірці за бажанням.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4" w:name="n699"/>
      <w:bookmarkEnd w:id="514"/>
      <w:r w:rsidRPr="004F658B">
        <w:rPr>
          <w:rFonts w:ascii="Times New Roman" w:eastAsia="Times New Roman" w:hAnsi="Times New Roman" w:cs="Times New Roman"/>
          <w:sz w:val="24"/>
          <w:szCs w:val="24"/>
          <w:lang w:eastAsia="ru-RU"/>
        </w:rPr>
        <w:t>За письмовою заявою співвласника управитель має право діяти від його імені та в інтересах співвласника у відносинах з виконавцями комунальних послуг. У такому разі застосовуються положення </w:t>
      </w:r>
      <w:hyperlink r:id="rId106" w:tgtFrame="_blank" w:history="1">
        <w:r w:rsidRPr="004F658B">
          <w:rPr>
            <w:rFonts w:ascii="Times New Roman" w:eastAsia="Times New Roman" w:hAnsi="Times New Roman" w:cs="Times New Roman"/>
            <w:color w:val="000000"/>
            <w:sz w:val="24"/>
            <w:szCs w:val="24"/>
            <w:lang w:eastAsia="ru-RU"/>
          </w:rPr>
          <w:t>Цивільного кодексу України</w:t>
        </w:r>
      </w:hyperlink>
      <w:r w:rsidRPr="004F658B">
        <w:rPr>
          <w:rFonts w:ascii="Times New Roman" w:eastAsia="Times New Roman" w:hAnsi="Times New Roman" w:cs="Times New Roman"/>
          <w:sz w:val="24"/>
          <w:szCs w:val="24"/>
          <w:lang w:eastAsia="ru-RU"/>
        </w:rPr>
        <w:t> про доручення.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5" w:name="n700"/>
      <w:bookmarkEnd w:id="515"/>
      <w:r w:rsidRPr="004F658B">
        <w:rPr>
          <w:rFonts w:ascii="Times New Roman" w:eastAsia="Times New Roman" w:hAnsi="Times New Roman" w:cs="Times New Roman"/>
          <w:i/>
          <w:iCs/>
          <w:sz w:val="24"/>
          <w:szCs w:val="24"/>
          <w:lang w:eastAsia="ru-RU"/>
        </w:rPr>
        <w:t>{Частину четверту статті 28 доповнено абзацом другим згідно із Законом</w:t>
      </w:r>
      <w:r w:rsidRPr="004F658B">
        <w:rPr>
          <w:rFonts w:ascii="Times New Roman" w:eastAsia="Times New Roman" w:hAnsi="Times New Roman" w:cs="Times New Roman"/>
          <w:sz w:val="24"/>
          <w:szCs w:val="24"/>
          <w:lang w:eastAsia="ru-RU"/>
        </w:rPr>
        <w:t> </w:t>
      </w:r>
      <w:hyperlink r:id="rId107" w:anchor="n23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6" w:name="n400"/>
      <w:bookmarkEnd w:id="516"/>
      <w:r w:rsidRPr="004F658B">
        <w:rPr>
          <w:rFonts w:ascii="Times New Roman" w:eastAsia="Times New Roman" w:hAnsi="Times New Roman" w:cs="Times New Roman"/>
          <w:sz w:val="24"/>
          <w:szCs w:val="24"/>
          <w:lang w:eastAsia="ru-RU"/>
        </w:rPr>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акта-претензії здійснюється стороною договору про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7" w:name="n401"/>
      <w:bookmarkEnd w:id="517"/>
      <w:r w:rsidRPr="004F658B">
        <w:rPr>
          <w:rFonts w:ascii="Times New Roman" w:eastAsia="Times New Roman" w:hAnsi="Times New Roman" w:cs="Times New Roman"/>
          <w:b/>
          <w:bCs/>
          <w:sz w:val="24"/>
          <w:szCs w:val="24"/>
          <w:lang w:eastAsia="ru-RU"/>
        </w:rPr>
        <w:t>Стаття 29. </w:t>
      </w:r>
      <w:r w:rsidRPr="004F658B">
        <w:rPr>
          <w:rFonts w:ascii="Times New Roman" w:eastAsia="Times New Roman" w:hAnsi="Times New Roman" w:cs="Times New Roman"/>
          <w:sz w:val="24"/>
          <w:szCs w:val="24"/>
          <w:lang w:eastAsia="ru-RU"/>
        </w:rPr>
        <w:t>Порядок доступу до житла, іншого об’єкта нерухомого майна споживача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8" w:name="n402"/>
      <w:bookmarkEnd w:id="518"/>
      <w:r w:rsidRPr="004F658B">
        <w:rPr>
          <w:rFonts w:ascii="Times New Roman" w:eastAsia="Times New Roman" w:hAnsi="Times New Roman" w:cs="Times New Roman"/>
          <w:sz w:val="24"/>
          <w:szCs w:val="24"/>
          <w:lang w:eastAsia="ru-RU"/>
        </w:rPr>
        <w:t>1. Споживач зобов’язаний забезпечити представникам виконавця комунальної послуги доступ до свого житла, іншого об’єкта нерухомого майна для: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19" w:name="n403"/>
      <w:bookmarkEnd w:id="519"/>
      <w:r w:rsidRPr="004F658B">
        <w:rPr>
          <w:rFonts w:ascii="Times New Roman" w:eastAsia="Times New Roman" w:hAnsi="Times New Roman" w:cs="Times New Roman"/>
          <w:sz w:val="24"/>
          <w:szCs w:val="24"/>
          <w:lang w:eastAsia="ru-RU"/>
        </w:rPr>
        <w:t>1) ліквідації та відвернення аварій, пов’язаних із наданням відповідної комунальної послуги, - цілодобово;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0" w:name="n404"/>
      <w:bookmarkEnd w:id="520"/>
      <w:r w:rsidRPr="004F658B">
        <w:rPr>
          <w:rFonts w:ascii="Times New Roman" w:eastAsia="Times New Roman" w:hAnsi="Times New Roman" w:cs="Times New Roman"/>
          <w:sz w:val="24"/>
          <w:szCs w:val="24"/>
          <w:lang w:eastAsia="ru-RU"/>
        </w:rPr>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1" w:name="n405"/>
      <w:bookmarkEnd w:id="521"/>
      <w:r w:rsidRPr="004F658B">
        <w:rPr>
          <w:rFonts w:ascii="Times New Roman" w:eastAsia="Times New Roman" w:hAnsi="Times New Roman" w:cs="Times New Roman"/>
          <w:sz w:val="24"/>
          <w:szCs w:val="24"/>
          <w:lang w:eastAsia="ru-RU"/>
        </w:rPr>
        <w:t>2. Представники виконавця комунальної послуги під час доступу до житла, іншого об’єкта нерухомого майна зобов’язані: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2" w:name="n406"/>
      <w:bookmarkEnd w:id="522"/>
      <w:r w:rsidRPr="004F658B">
        <w:rPr>
          <w:rFonts w:ascii="Times New Roman" w:eastAsia="Times New Roman" w:hAnsi="Times New Roman" w:cs="Times New Roman"/>
          <w:sz w:val="24"/>
          <w:szCs w:val="24"/>
          <w:lang w:eastAsia="ru-RU"/>
        </w:rPr>
        <w:t>1) пред’явити відповідне посвідчення;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3" w:name="n407"/>
      <w:bookmarkEnd w:id="523"/>
      <w:r w:rsidRPr="004F658B">
        <w:rPr>
          <w:rFonts w:ascii="Times New Roman" w:eastAsia="Times New Roman" w:hAnsi="Times New Roman" w:cs="Times New Roman"/>
          <w:sz w:val="24"/>
          <w:szCs w:val="24"/>
          <w:lang w:eastAsia="ru-RU"/>
        </w:rPr>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4" w:name="n408"/>
      <w:bookmarkEnd w:id="524"/>
      <w:r w:rsidRPr="004F658B">
        <w:rPr>
          <w:rFonts w:ascii="Times New Roman" w:eastAsia="Times New Roman" w:hAnsi="Times New Roman" w:cs="Times New Roman"/>
          <w:sz w:val="24"/>
          <w:szCs w:val="24"/>
          <w:lang w:eastAsia="ru-RU"/>
        </w:rPr>
        <w:t>3) перебувати лише в тих приміщеннях, в яких розташоване обладнання, перевірка, ремонт, встановлення, заміна або огляд якого проводиться.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5" w:name="n409"/>
      <w:bookmarkEnd w:id="525"/>
      <w:r w:rsidRPr="004F658B">
        <w:rPr>
          <w:rFonts w:ascii="Times New Roman" w:eastAsia="Times New Roman" w:hAnsi="Times New Roman" w:cs="Times New Roman"/>
          <w:sz w:val="24"/>
          <w:szCs w:val="24"/>
          <w:lang w:eastAsia="ru-RU"/>
        </w:rPr>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6" w:name="n410"/>
      <w:bookmarkEnd w:id="526"/>
      <w:r w:rsidRPr="004F658B">
        <w:rPr>
          <w:rFonts w:ascii="Times New Roman" w:eastAsia="Times New Roman" w:hAnsi="Times New Roman" w:cs="Times New Roman"/>
          <w:sz w:val="24"/>
          <w:szCs w:val="24"/>
          <w:lang w:eastAsia="ru-RU"/>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7" w:name="n411"/>
      <w:bookmarkEnd w:id="527"/>
      <w:r w:rsidRPr="004F658B">
        <w:rPr>
          <w:rFonts w:ascii="Times New Roman" w:eastAsia="Times New Roman" w:hAnsi="Times New Roman" w:cs="Times New Roman"/>
          <w:sz w:val="24"/>
          <w:szCs w:val="24"/>
          <w:lang w:eastAsia="ru-RU"/>
        </w:rPr>
        <w:lastRenderedPageBreak/>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8" w:name="n412"/>
      <w:bookmarkEnd w:id="528"/>
      <w:r w:rsidRPr="004F658B">
        <w:rPr>
          <w:rFonts w:ascii="Times New Roman" w:eastAsia="Times New Roman" w:hAnsi="Times New Roman" w:cs="Times New Roman"/>
          <w:sz w:val="24"/>
          <w:szCs w:val="24"/>
          <w:lang w:eastAsia="ru-RU"/>
        </w:rPr>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29" w:name="n413"/>
      <w:bookmarkEnd w:id="529"/>
      <w:r w:rsidRPr="004F658B">
        <w:rPr>
          <w:rFonts w:ascii="Times New Roman" w:eastAsia="Times New Roman" w:hAnsi="Times New Roman" w:cs="Times New Roman"/>
          <w:sz w:val="24"/>
          <w:szCs w:val="24"/>
          <w:lang w:eastAsia="ru-RU"/>
        </w:rPr>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0" w:name="n414"/>
      <w:bookmarkEnd w:id="530"/>
      <w:r w:rsidRPr="004F658B">
        <w:rPr>
          <w:rFonts w:ascii="Times New Roman" w:eastAsia="Times New Roman" w:hAnsi="Times New Roman" w:cs="Times New Roman"/>
          <w:sz w:val="24"/>
          <w:szCs w:val="24"/>
          <w:lang w:eastAsia="ru-RU"/>
        </w:rPr>
        <w:t>8. Під час несанкціонованого доступу на працівників аварійно-ремонтної бригади покладаються такі обов’язки: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1" w:name="n415"/>
      <w:bookmarkEnd w:id="531"/>
      <w:r w:rsidRPr="004F658B">
        <w:rPr>
          <w:rFonts w:ascii="Times New Roman" w:eastAsia="Times New Roman" w:hAnsi="Times New Roman" w:cs="Times New Roman"/>
          <w:sz w:val="24"/>
          <w:szCs w:val="24"/>
          <w:lang w:eastAsia="ru-RU"/>
        </w:rPr>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2" w:name="n416"/>
      <w:bookmarkEnd w:id="532"/>
      <w:r w:rsidRPr="004F658B">
        <w:rPr>
          <w:rFonts w:ascii="Times New Roman" w:eastAsia="Times New Roman" w:hAnsi="Times New Roman" w:cs="Times New Roman"/>
          <w:sz w:val="24"/>
          <w:szCs w:val="24"/>
          <w:lang w:eastAsia="ru-RU"/>
        </w:rPr>
        <w:t>2) здійснення огляду місця аварії та/або місця виникнення неполадок, що унеможливлюють надання житлово-комунальних послуг іншим споживачам;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3" w:name="n417"/>
      <w:bookmarkEnd w:id="533"/>
      <w:r w:rsidRPr="004F658B">
        <w:rPr>
          <w:rFonts w:ascii="Times New Roman" w:eastAsia="Times New Roman" w:hAnsi="Times New Roman" w:cs="Times New Roman"/>
          <w:sz w:val="24"/>
          <w:szCs w:val="24"/>
          <w:lang w:eastAsia="ru-RU"/>
        </w:rPr>
        <w:t>3) проведення ремонтних та відновлювальних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4" w:name="n418"/>
      <w:bookmarkEnd w:id="534"/>
      <w:r w:rsidRPr="004F658B">
        <w:rPr>
          <w:rFonts w:ascii="Times New Roman" w:eastAsia="Times New Roman" w:hAnsi="Times New Roman" w:cs="Times New Roman"/>
          <w:sz w:val="24"/>
          <w:szCs w:val="24"/>
          <w:lang w:eastAsia="ru-RU"/>
        </w:rPr>
        <w:t>4)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5" w:name="n419"/>
      <w:bookmarkEnd w:id="535"/>
      <w:r w:rsidRPr="004F658B">
        <w:rPr>
          <w:rFonts w:ascii="Times New Roman" w:eastAsia="Times New Roman" w:hAnsi="Times New Roman" w:cs="Times New Roman"/>
          <w:sz w:val="24"/>
          <w:szCs w:val="24"/>
          <w:lang w:eastAsia="ru-RU"/>
        </w:rPr>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6" w:name="n420"/>
      <w:bookmarkEnd w:id="536"/>
      <w:r w:rsidRPr="004F658B">
        <w:rPr>
          <w:rFonts w:ascii="Times New Roman" w:eastAsia="Times New Roman" w:hAnsi="Times New Roman" w:cs="Times New Roman"/>
          <w:sz w:val="24"/>
          <w:szCs w:val="24"/>
          <w:lang w:eastAsia="ru-RU"/>
        </w:rPr>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7" w:name="n421"/>
      <w:bookmarkEnd w:id="537"/>
      <w:r w:rsidRPr="004F658B">
        <w:rPr>
          <w:rFonts w:ascii="Times New Roman" w:eastAsia="Times New Roman" w:hAnsi="Times New Roman" w:cs="Times New Roman"/>
          <w:sz w:val="24"/>
          <w:szCs w:val="24"/>
          <w:lang w:eastAsia="ru-RU"/>
        </w:rPr>
        <w:t>1) підстави для здійснення несанкціонованого доступу;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8" w:name="n422"/>
      <w:bookmarkEnd w:id="538"/>
      <w:r w:rsidRPr="004F658B">
        <w:rPr>
          <w:rFonts w:ascii="Times New Roman" w:eastAsia="Times New Roman" w:hAnsi="Times New Roman" w:cs="Times New Roman"/>
          <w:sz w:val="24"/>
          <w:szCs w:val="24"/>
          <w:lang w:eastAsia="ru-RU"/>
        </w:rPr>
        <w:t>2) інформація про попередження споживача із зазначенням часу та осіб, які вели переговори із споживачем, у разі їх проведення;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39" w:name="n423"/>
      <w:bookmarkEnd w:id="539"/>
      <w:r w:rsidRPr="004F658B">
        <w:rPr>
          <w:rFonts w:ascii="Times New Roman" w:eastAsia="Times New Roman" w:hAnsi="Times New Roman" w:cs="Times New Roman"/>
          <w:sz w:val="24"/>
          <w:szCs w:val="24"/>
          <w:lang w:eastAsia="ru-RU"/>
        </w:rPr>
        <w:t>3) причина та місце виникнення аварії, перелік неполадок;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0" w:name="n424"/>
      <w:bookmarkEnd w:id="540"/>
      <w:r w:rsidRPr="004F658B">
        <w:rPr>
          <w:rFonts w:ascii="Times New Roman" w:eastAsia="Times New Roman" w:hAnsi="Times New Roman" w:cs="Times New Roman"/>
          <w:sz w:val="24"/>
          <w:szCs w:val="24"/>
          <w:lang w:eastAsia="ru-RU"/>
        </w:rPr>
        <w:t>4) перелік виконаних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1" w:name="n425"/>
      <w:bookmarkEnd w:id="541"/>
      <w:r w:rsidRPr="004F658B">
        <w:rPr>
          <w:rFonts w:ascii="Times New Roman" w:eastAsia="Times New Roman" w:hAnsi="Times New Roman" w:cs="Times New Roman"/>
          <w:sz w:val="24"/>
          <w:szCs w:val="24"/>
          <w:lang w:eastAsia="ru-RU"/>
        </w:rPr>
        <w:t>5) прізвища, імена, по батькові та посади учасників несанкціонованого доступу;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2" w:name="n426"/>
      <w:bookmarkEnd w:id="542"/>
      <w:r w:rsidRPr="004F658B">
        <w:rPr>
          <w:rFonts w:ascii="Times New Roman" w:eastAsia="Times New Roman" w:hAnsi="Times New Roman" w:cs="Times New Roman"/>
          <w:sz w:val="24"/>
          <w:szCs w:val="24"/>
          <w:lang w:eastAsia="ru-RU"/>
        </w:rPr>
        <w:lastRenderedPageBreak/>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3" w:name="n427"/>
      <w:bookmarkEnd w:id="543"/>
      <w:r w:rsidRPr="004F658B">
        <w:rPr>
          <w:rFonts w:ascii="Times New Roman" w:eastAsia="Times New Roman" w:hAnsi="Times New Roman" w:cs="Times New Roman"/>
          <w:sz w:val="24"/>
          <w:szCs w:val="24"/>
          <w:lang w:eastAsia="ru-RU"/>
        </w:rPr>
        <w:t>Оригінал складеного акта зберігається у виконавця комунальної послуги. Іншим учасникам несанкціонованого доступу видаються копії акта, завірені печаткою виконавця.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4" w:name="n428"/>
      <w:bookmarkEnd w:id="544"/>
      <w:r w:rsidRPr="004F658B">
        <w:rPr>
          <w:rFonts w:ascii="Times New Roman" w:eastAsia="Times New Roman" w:hAnsi="Times New Roman" w:cs="Times New Roman"/>
          <w:sz w:val="24"/>
          <w:szCs w:val="24"/>
          <w:lang w:eastAsia="ru-RU"/>
        </w:rPr>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5" w:name="n429"/>
      <w:bookmarkEnd w:id="545"/>
      <w:r w:rsidRPr="004F658B">
        <w:rPr>
          <w:rFonts w:ascii="Times New Roman" w:eastAsia="Times New Roman" w:hAnsi="Times New Roman" w:cs="Times New Roman"/>
          <w:sz w:val="24"/>
          <w:szCs w:val="24"/>
          <w:lang w:eastAsia="ru-RU"/>
        </w:rPr>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6" w:name="n430"/>
      <w:bookmarkEnd w:id="546"/>
      <w:r w:rsidRPr="004F658B">
        <w:rPr>
          <w:rFonts w:ascii="Times New Roman" w:eastAsia="Times New Roman" w:hAnsi="Times New Roman" w:cs="Times New Roman"/>
          <w:sz w:val="24"/>
          <w:szCs w:val="24"/>
          <w:lang w:eastAsia="ru-RU"/>
        </w:rPr>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7" w:name="n431"/>
      <w:bookmarkEnd w:id="547"/>
      <w:r w:rsidRPr="004F658B">
        <w:rPr>
          <w:rFonts w:ascii="Times New Roman" w:eastAsia="Times New Roman" w:hAnsi="Times New Roman" w:cs="Times New Roman"/>
          <w:sz w:val="24"/>
          <w:szCs w:val="24"/>
          <w:lang w:eastAsia="ru-RU"/>
        </w:rPr>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8" w:name="n432"/>
      <w:bookmarkEnd w:id="548"/>
      <w:r w:rsidRPr="004F658B">
        <w:rPr>
          <w:rFonts w:ascii="Times New Roman" w:eastAsia="Times New Roman" w:hAnsi="Times New Roman" w:cs="Times New Roman"/>
          <w:sz w:val="24"/>
          <w:szCs w:val="24"/>
          <w:lang w:eastAsia="ru-RU"/>
        </w:rPr>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49" w:name="n433"/>
      <w:bookmarkEnd w:id="549"/>
      <w:r w:rsidRPr="004F658B">
        <w:rPr>
          <w:rFonts w:ascii="Times New Roman" w:eastAsia="Times New Roman" w:hAnsi="Times New Roman" w:cs="Times New Roman"/>
          <w:sz w:val="24"/>
          <w:szCs w:val="24"/>
          <w:lang w:eastAsia="ru-RU"/>
        </w:rPr>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4F658B" w:rsidRPr="004F658B" w:rsidRDefault="004F658B" w:rsidP="004F658B">
      <w:pPr>
        <w:spacing w:before="150" w:after="150" w:line="240" w:lineRule="auto"/>
        <w:ind w:left="450" w:right="450"/>
        <w:jc w:val="center"/>
        <w:rPr>
          <w:rFonts w:ascii="Times New Roman" w:eastAsia="Times New Roman" w:hAnsi="Times New Roman" w:cs="Times New Roman"/>
          <w:sz w:val="24"/>
          <w:szCs w:val="24"/>
          <w:lang w:eastAsia="ru-RU"/>
        </w:rPr>
      </w:pPr>
      <w:bookmarkStart w:id="550" w:name="n434"/>
      <w:bookmarkEnd w:id="550"/>
      <w:r w:rsidRPr="004F658B">
        <w:rPr>
          <w:rFonts w:ascii="Times New Roman" w:eastAsia="Times New Roman" w:hAnsi="Times New Roman" w:cs="Times New Roman"/>
          <w:b/>
          <w:bCs/>
          <w:sz w:val="28"/>
          <w:szCs w:val="28"/>
          <w:lang w:eastAsia="ru-RU"/>
        </w:rPr>
        <w:t>Розділ VI</w:t>
      </w:r>
      <w:r w:rsidRPr="004F658B">
        <w:rPr>
          <w:rFonts w:ascii="Times New Roman" w:eastAsia="Times New Roman" w:hAnsi="Times New Roman" w:cs="Times New Roman"/>
          <w:sz w:val="24"/>
          <w:szCs w:val="24"/>
          <w:lang w:eastAsia="ru-RU"/>
        </w:rPr>
        <w:br/>
      </w:r>
      <w:r w:rsidRPr="004F658B">
        <w:rPr>
          <w:rFonts w:ascii="Times New Roman" w:eastAsia="Times New Roman" w:hAnsi="Times New Roman" w:cs="Times New Roman"/>
          <w:b/>
          <w:bCs/>
          <w:sz w:val="28"/>
          <w:szCs w:val="28"/>
          <w:lang w:eastAsia="ru-RU"/>
        </w:rPr>
        <w:t>ПРИКІНЦЕВІ ТА ПЕРЕХІДНІ ПОЛОЖЕННЯ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1" w:name="n435"/>
      <w:bookmarkEnd w:id="551"/>
      <w:r w:rsidRPr="004F658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з 1 травня 2019 року, крім:</w:t>
      </w:r>
    </w:p>
    <w:bookmarkStart w:id="552" w:name="n549"/>
    <w:bookmarkEnd w:id="552"/>
    <w:p w:rsidR="004F658B" w:rsidRPr="004F658B" w:rsidRDefault="00287FA0" w:rsidP="004F658B">
      <w:pPr>
        <w:spacing w:after="150" w:line="240" w:lineRule="auto"/>
        <w:ind w:firstLine="450"/>
        <w:jc w:val="both"/>
        <w:rPr>
          <w:rFonts w:ascii="Times New Roman" w:eastAsia="Times New Roman" w:hAnsi="Times New Roman" w:cs="Times New Roman"/>
          <w:sz w:val="24"/>
          <w:szCs w:val="24"/>
          <w:lang w:eastAsia="ru-RU"/>
        </w:rPr>
      </w:pPr>
      <w:r w:rsidRPr="004F658B">
        <w:rPr>
          <w:rFonts w:ascii="Times New Roman" w:eastAsia="Times New Roman" w:hAnsi="Times New Roman" w:cs="Times New Roman"/>
          <w:sz w:val="24"/>
          <w:szCs w:val="24"/>
          <w:lang w:eastAsia="ru-RU"/>
        </w:rPr>
        <w:fldChar w:fldCharType="begin"/>
      </w:r>
      <w:r w:rsidR="004F658B" w:rsidRPr="004F658B">
        <w:rPr>
          <w:rFonts w:ascii="Times New Roman" w:eastAsia="Times New Roman" w:hAnsi="Times New Roman" w:cs="Times New Roman"/>
          <w:sz w:val="24"/>
          <w:szCs w:val="24"/>
          <w:lang w:eastAsia="ru-RU"/>
        </w:rPr>
        <w:instrText xml:space="preserve"> HYPERLINK "https://zakon.rada.gov.ua/laws/show/2189-19/print" \l "n6" </w:instrText>
      </w:r>
      <w:r w:rsidRPr="004F658B">
        <w:rPr>
          <w:rFonts w:ascii="Times New Roman" w:eastAsia="Times New Roman" w:hAnsi="Times New Roman" w:cs="Times New Roman"/>
          <w:sz w:val="24"/>
          <w:szCs w:val="24"/>
          <w:lang w:eastAsia="ru-RU"/>
        </w:rPr>
        <w:fldChar w:fldCharType="separate"/>
      </w:r>
      <w:r w:rsidR="004F658B" w:rsidRPr="004F658B">
        <w:rPr>
          <w:rFonts w:ascii="Times New Roman" w:eastAsia="Times New Roman" w:hAnsi="Times New Roman" w:cs="Times New Roman"/>
          <w:color w:val="000000"/>
          <w:sz w:val="24"/>
          <w:szCs w:val="24"/>
          <w:lang w:eastAsia="ru-RU"/>
        </w:rPr>
        <w:t>статті 1</w:t>
      </w:r>
      <w:r w:rsidRPr="004F658B">
        <w:rPr>
          <w:rFonts w:ascii="Times New Roman" w:eastAsia="Times New Roman" w:hAnsi="Times New Roman" w:cs="Times New Roman"/>
          <w:sz w:val="24"/>
          <w:szCs w:val="24"/>
          <w:lang w:eastAsia="ru-RU"/>
        </w:rPr>
        <w:fldChar w:fldCharType="end"/>
      </w:r>
      <w:r w:rsidR="004F658B" w:rsidRPr="004F658B">
        <w:rPr>
          <w:rFonts w:ascii="Times New Roman" w:eastAsia="Times New Roman" w:hAnsi="Times New Roman" w:cs="Times New Roman"/>
          <w:sz w:val="24"/>
          <w:szCs w:val="24"/>
          <w:lang w:eastAsia="ru-RU"/>
        </w:rPr>
        <w:t>, </w:t>
      </w:r>
      <w:hyperlink r:id="rId108" w:anchor="n24" w:history="1">
        <w:r w:rsidR="004F658B" w:rsidRPr="004F658B">
          <w:rPr>
            <w:rFonts w:ascii="Times New Roman" w:eastAsia="Times New Roman" w:hAnsi="Times New Roman" w:cs="Times New Roman"/>
            <w:color w:val="000000"/>
            <w:sz w:val="24"/>
            <w:szCs w:val="24"/>
            <w:lang w:eastAsia="ru-RU"/>
          </w:rPr>
          <w:t>частини першої</w:t>
        </w:r>
      </w:hyperlink>
      <w:r w:rsidR="004F658B" w:rsidRPr="004F658B">
        <w:rPr>
          <w:rFonts w:ascii="Times New Roman" w:eastAsia="Times New Roman" w:hAnsi="Times New Roman" w:cs="Times New Roman"/>
          <w:sz w:val="24"/>
          <w:szCs w:val="24"/>
          <w:lang w:eastAsia="ru-RU"/>
        </w:rPr>
        <w:t> статті 2, </w:t>
      </w:r>
      <w:hyperlink r:id="rId109" w:anchor="n27" w:history="1">
        <w:r w:rsidR="004F658B" w:rsidRPr="004F658B">
          <w:rPr>
            <w:rFonts w:ascii="Times New Roman" w:eastAsia="Times New Roman" w:hAnsi="Times New Roman" w:cs="Times New Roman"/>
            <w:color w:val="000000"/>
            <w:sz w:val="24"/>
            <w:szCs w:val="24"/>
            <w:lang w:eastAsia="ru-RU"/>
          </w:rPr>
          <w:t>статей 3-7</w:t>
        </w:r>
      </w:hyperlink>
      <w:r w:rsidR="004F658B" w:rsidRPr="004F658B">
        <w:rPr>
          <w:rFonts w:ascii="Times New Roman" w:eastAsia="Times New Roman" w:hAnsi="Times New Roman" w:cs="Times New Roman"/>
          <w:sz w:val="24"/>
          <w:szCs w:val="24"/>
          <w:lang w:eastAsia="ru-RU"/>
        </w:rPr>
        <w:t>, </w:t>
      </w:r>
      <w:hyperlink r:id="rId110" w:anchor="n167" w:history="1">
        <w:r w:rsidR="004F658B" w:rsidRPr="004F658B">
          <w:rPr>
            <w:rFonts w:ascii="Times New Roman" w:eastAsia="Times New Roman" w:hAnsi="Times New Roman" w:cs="Times New Roman"/>
            <w:color w:val="000000"/>
            <w:sz w:val="24"/>
            <w:szCs w:val="24"/>
            <w:lang w:eastAsia="ru-RU"/>
          </w:rPr>
          <w:t>9</w:t>
        </w:r>
      </w:hyperlink>
      <w:r w:rsidR="004F658B" w:rsidRPr="004F658B">
        <w:rPr>
          <w:rFonts w:ascii="Times New Roman" w:eastAsia="Times New Roman" w:hAnsi="Times New Roman" w:cs="Times New Roman"/>
          <w:sz w:val="24"/>
          <w:szCs w:val="24"/>
          <w:lang w:eastAsia="ru-RU"/>
        </w:rPr>
        <w:t>, </w:t>
      </w:r>
      <w:hyperlink r:id="rId111" w:anchor="n187" w:history="1">
        <w:r w:rsidR="004F658B" w:rsidRPr="004F658B">
          <w:rPr>
            <w:rFonts w:ascii="Times New Roman" w:eastAsia="Times New Roman" w:hAnsi="Times New Roman" w:cs="Times New Roman"/>
            <w:color w:val="000000"/>
            <w:sz w:val="24"/>
            <w:szCs w:val="24"/>
            <w:lang w:eastAsia="ru-RU"/>
          </w:rPr>
          <w:t>11</w:t>
        </w:r>
      </w:hyperlink>
      <w:r w:rsidR="004F658B" w:rsidRPr="004F658B">
        <w:rPr>
          <w:rFonts w:ascii="Times New Roman" w:eastAsia="Times New Roman" w:hAnsi="Times New Roman" w:cs="Times New Roman"/>
          <w:sz w:val="24"/>
          <w:szCs w:val="24"/>
          <w:lang w:eastAsia="ru-RU"/>
        </w:rPr>
        <w:t>, </w:t>
      </w:r>
      <w:hyperlink r:id="rId112" w:anchor="n193" w:history="1">
        <w:r w:rsidR="004F658B" w:rsidRPr="004F658B">
          <w:rPr>
            <w:rFonts w:ascii="Times New Roman" w:eastAsia="Times New Roman" w:hAnsi="Times New Roman" w:cs="Times New Roman"/>
            <w:color w:val="000000"/>
            <w:sz w:val="24"/>
            <w:szCs w:val="24"/>
            <w:lang w:eastAsia="ru-RU"/>
          </w:rPr>
          <w:t>12</w:t>
        </w:r>
      </w:hyperlink>
      <w:r w:rsidR="004F658B" w:rsidRPr="004F658B">
        <w:rPr>
          <w:rFonts w:ascii="Times New Roman" w:eastAsia="Times New Roman" w:hAnsi="Times New Roman" w:cs="Times New Roman"/>
          <w:sz w:val="24"/>
          <w:szCs w:val="24"/>
          <w:lang w:eastAsia="ru-RU"/>
        </w:rPr>
        <w:t>, </w:t>
      </w:r>
      <w:hyperlink r:id="rId113" w:anchor="n372" w:history="1">
        <w:r w:rsidR="004F658B" w:rsidRPr="004F658B">
          <w:rPr>
            <w:rFonts w:ascii="Times New Roman" w:eastAsia="Times New Roman" w:hAnsi="Times New Roman" w:cs="Times New Roman"/>
            <w:color w:val="000000"/>
            <w:sz w:val="24"/>
            <w:szCs w:val="24"/>
            <w:lang w:eastAsia="ru-RU"/>
          </w:rPr>
          <w:t>частини другої</w:t>
        </w:r>
      </w:hyperlink>
      <w:r w:rsidR="004F658B" w:rsidRPr="004F658B">
        <w:rPr>
          <w:rFonts w:ascii="Times New Roman" w:eastAsia="Times New Roman" w:hAnsi="Times New Roman" w:cs="Times New Roman"/>
          <w:sz w:val="24"/>
          <w:szCs w:val="24"/>
          <w:lang w:eastAsia="ru-RU"/>
        </w:rPr>
        <w:t> статті 26, </w:t>
      </w:r>
      <w:hyperlink r:id="rId114" w:anchor="n379" w:history="1">
        <w:r w:rsidR="004F658B" w:rsidRPr="004F658B">
          <w:rPr>
            <w:rFonts w:ascii="Times New Roman" w:eastAsia="Times New Roman" w:hAnsi="Times New Roman" w:cs="Times New Roman"/>
            <w:color w:val="000000"/>
            <w:sz w:val="24"/>
            <w:szCs w:val="24"/>
            <w:lang w:eastAsia="ru-RU"/>
          </w:rPr>
          <w:t>статей 27</w:t>
        </w:r>
      </w:hyperlink>
      <w:r w:rsidR="004F658B" w:rsidRPr="004F658B">
        <w:rPr>
          <w:rFonts w:ascii="Times New Roman" w:eastAsia="Times New Roman" w:hAnsi="Times New Roman" w:cs="Times New Roman"/>
          <w:sz w:val="24"/>
          <w:szCs w:val="24"/>
          <w:lang w:eastAsia="ru-RU"/>
        </w:rPr>
        <w:t> та </w:t>
      </w:r>
      <w:hyperlink r:id="rId115" w:anchor="n401" w:history="1">
        <w:r w:rsidR="004F658B" w:rsidRPr="004F658B">
          <w:rPr>
            <w:rFonts w:ascii="Times New Roman" w:eastAsia="Times New Roman" w:hAnsi="Times New Roman" w:cs="Times New Roman"/>
            <w:color w:val="000000"/>
            <w:sz w:val="24"/>
            <w:szCs w:val="24"/>
            <w:lang w:eastAsia="ru-RU"/>
          </w:rPr>
          <w:t>29</w:t>
        </w:r>
      </w:hyperlink>
      <w:r w:rsidR="004F658B" w:rsidRPr="004F658B">
        <w:rPr>
          <w:rFonts w:ascii="Times New Roman" w:eastAsia="Times New Roman" w:hAnsi="Times New Roman" w:cs="Times New Roman"/>
          <w:sz w:val="24"/>
          <w:szCs w:val="24"/>
          <w:lang w:eastAsia="ru-RU"/>
        </w:rPr>
        <w:t> (в частині регулювання послуги з управління багатоквартирним будинком), </w:t>
      </w:r>
      <w:hyperlink r:id="rId116" w:anchor="n25" w:history="1">
        <w:r w:rsidR="004F658B" w:rsidRPr="004F658B">
          <w:rPr>
            <w:rFonts w:ascii="Times New Roman" w:eastAsia="Times New Roman" w:hAnsi="Times New Roman" w:cs="Times New Roman"/>
            <w:color w:val="000000"/>
            <w:sz w:val="24"/>
            <w:szCs w:val="24"/>
            <w:lang w:eastAsia="ru-RU"/>
          </w:rPr>
          <w:t>частини другої</w:t>
        </w:r>
      </w:hyperlink>
      <w:r w:rsidR="004F658B" w:rsidRPr="004F658B">
        <w:rPr>
          <w:rFonts w:ascii="Times New Roman" w:eastAsia="Times New Roman" w:hAnsi="Times New Roman" w:cs="Times New Roman"/>
          <w:sz w:val="24"/>
          <w:szCs w:val="24"/>
          <w:lang w:eastAsia="ru-RU"/>
        </w:rPr>
        <w:t> статті 2, </w:t>
      </w:r>
      <w:hyperlink r:id="rId117" w:anchor="n144" w:history="1">
        <w:r w:rsidR="004F658B" w:rsidRPr="004F658B">
          <w:rPr>
            <w:rFonts w:ascii="Times New Roman" w:eastAsia="Times New Roman" w:hAnsi="Times New Roman" w:cs="Times New Roman"/>
            <w:color w:val="000000"/>
            <w:sz w:val="24"/>
            <w:szCs w:val="24"/>
            <w:lang w:eastAsia="ru-RU"/>
          </w:rPr>
          <w:t>частин третьої</w:t>
        </w:r>
      </w:hyperlink>
      <w:r w:rsidR="004F658B" w:rsidRPr="004F658B">
        <w:rPr>
          <w:rFonts w:ascii="Times New Roman" w:eastAsia="Times New Roman" w:hAnsi="Times New Roman" w:cs="Times New Roman"/>
          <w:sz w:val="24"/>
          <w:szCs w:val="24"/>
          <w:lang w:eastAsia="ru-RU"/>
        </w:rPr>
        <w:t> та </w:t>
      </w:r>
      <w:hyperlink r:id="rId118" w:anchor="n154" w:history="1">
        <w:r w:rsidR="004F658B" w:rsidRPr="004F658B">
          <w:rPr>
            <w:rFonts w:ascii="Times New Roman" w:eastAsia="Times New Roman" w:hAnsi="Times New Roman" w:cs="Times New Roman"/>
            <w:color w:val="000000"/>
            <w:sz w:val="24"/>
            <w:szCs w:val="24"/>
            <w:lang w:eastAsia="ru-RU"/>
          </w:rPr>
          <w:t>четвертої</w:t>
        </w:r>
      </w:hyperlink>
      <w:r w:rsidR="004F658B" w:rsidRPr="004F658B">
        <w:rPr>
          <w:rFonts w:ascii="Times New Roman" w:eastAsia="Times New Roman" w:hAnsi="Times New Roman" w:cs="Times New Roman"/>
          <w:sz w:val="24"/>
          <w:szCs w:val="24"/>
          <w:lang w:eastAsia="ru-RU"/>
        </w:rPr>
        <w:t> статті 8, </w:t>
      </w:r>
      <w:hyperlink r:id="rId119" w:anchor="n174" w:history="1">
        <w:r w:rsidR="004F658B" w:rsidRPr="004F658B">
          <w:rPr>
            <w:rFonts w:ascii="Times New Roman" w:eastAsia="Times New Roman" w:hAnsi="Times New Roman" w:cs="Times New Roman"/>
            <w:color w:val="000000"/>
            <w:sz w:val="24"/>
            <w:szCs w:val="24"/>
            <w:lang w:eastAsia="ru-RU"/>
          </w:rPr>
          <w:t>частин другої</w:t>
        </w:r>
      </w:hyperlink>
      <w:r w:rsidR="004F658B" w:rsidRPr="004F658B">
        <w:rPr>
          <w:rFonts w:ascii="Times New Roman" w:eastAsia="Times New Roman" w:hAnsi="Times New Roman" w:cs="Times New Roman"/>
          <w:sz w:val="24"/>
          <w:szCs w:val="24"/>
          <w:lang w:eastAsia="ru-RU"/>
        </w:rPr>
        <w:t> та </w:t>
      </w:r>
      <w:hyperlink r:id="rId120" w:anchor="n177" w:history="1">
        <w:r w:rsidR="004F658B" w:rsidRPr="004F658B">
          <w:rPr>
            <w:rFonts w:ascii="Times New Roman" w:eastAsia="Times New Roman" w:hAnsi="Times New Roman" w:cs="Times New Roman"/>
            <w:color w:val="000000"/>
            <w:sz w:val="24"/>
            <w:szCs w:val="24"/>
            <w:lang w:eastAsia="ru-RU"/>
          </w:rPr>
          <w:t>третьої</w:t>
        </w:r>
      </w:hyperlink>
      <w:r w:rsidR="004F658B" w:rsidRPr="004F658B">
        <w:rPr>
          <w:rFonts w:ascii="Times New Roman" w:eastAsia="Times New Roman" w:hAnsi="Times New Roman" w:cs="Times New Roman"/>
          <w:sz w:val="24"/>
          <w:szCs w:val="24"/>
          <w:lang w:eastAsia="ru-RU"/>
        </w:rPr>
        <w:t> статті 10, </w:t>
      </w:r>
      <w:hyperlink r:id="rId121" w:anchor="n271" w:history="1">
        <w:r w:rsidR="004F658B" w:rsidRPr="004F658B">
          <w:rPr>
            <w:rFonts w:ascii="Times New Roman" w:eastAsia="Times New Roman" w:hAnsi="Times New Roman" w:cs="Times New Roman"/>
            <w:color w:val="000000"/>
            <w:sz w:val="24"/>
            <w:szCs w:val="24"/>
            <w:lang w:eastAsia="ru-RU"/>
          </w:rPr>
          <w:t>статті 15</w:t>
        </w:r>
      </w:hyperlink>
      <w:r w:rsidR="004F658B" w:rsidRPr="004F658B">
        <w:rPr>
          <w:rFonts w:ascii="Times New Roman" w:eastAsia="Times New Roman" w:hAnsi="Times New Roman" w:cs="Times New Roman"/>
          <w:sz w:val="24"/>
          <w:szCs w:val="24"/>
          <w:lang w:eastAsia="ru-RU"/>
        </w:rPr>
        <w:t>, </w:t>
      </w:r>
      <w:hyperlink r:id="rId122" w:anchor="n279" w:history="1">
        <w:r w:rsidR="004F658B" w:rsidRPr="004F658B">
          <w:rPr>
            <w:rFonts w:ascii="Times New Roman" w:eastAsia="Times New Roman" w:hAnsi="Times New Roman" w:cs="Times New Roman"/>
            <w:color w:val="000000"/>
            <w:sz w:val="24"/>
            <w:szCs w:val="24"/>
            <w:lang w:eastAsia="ru-RU"/>
          </w:rPr>
          <w:t>частин першої</w:t>
        </w:r>
      </w:hyperlink>
      <w:r w:rsidR="004F658B" w:rsidRPr="004F658B">
        <w:rPr>
          <w:rFonts w:ascii="Times New Roman" w:eastAsia="Times New Roman" w:hAnsi="Times New Roman" w:cs="Times New Roman"/>
          <w:sz w:val="24"/>
          <w:szCs w:val="24"/>
          <w:lang w:eastAsia="ru-RU"/>
        </w:rPr>
        <w:t>, </w:t>
      </w:r>
      <w:hyperlink r:id="rId123" w:anchor="n285" w:history="1">
        <w:r w:rsidR="004F658B" w:rsidRPr="004F658B">
          <w:rPr>
            <w:rFonts w:ascii="Times New Roman" w:eastAsia="Times New Roman" w:hAnsi="Times New Roman" w:cs="Times New Roman"/>
            <w:color w:val="000000"/>
            <w:sz w:val="24"/>
            <w:szCs w:val="24"/>
            <w:lang w:eastAsia="ru-RU"/>
          </w:rPr>
          <w:t>третьої</w:t>
        </w:r>
      </w:hyperlink>
      <w:r w:rsidR="004F658B" w:rsidRPr="004F658B">
        <w:rPr>
          <w:rFonts w:ascii="Times New Roman" w:eastAsia="Times New Roman" w:hAnsi="Times New Roman" w:cs="Times New Roman"/>
          <w:sz w:val="24"/>
          <w:szCs w:val="24"/>
          <w:lang w:eastAsia="ru-RU"/>
        </w:rPr>
        <w:t> та </w:t>
      </w:r>
      <w:hyperlink r:id="rId124" w:anchor="n289" w:history="1">
        <w:r w:rsidR="004F658B" w:rsidRPr="004F658B">
          <w:rPr>
            <w:rFonts w:ascii="Times New Roman" w:eastAsia="Times New Roman" w:hAnsi="Times New Roman" w:cs="Times New Roman"/>
            <w:color w:val="000000"/>
            <w:sz w:val="24"/>
            <w:szCs w:val="24"/>
            <w:lang w:eastAsia="ru-RU"/>
          </w:rPr>
          <w:t>п’ятої</w:t>
        </w:r>
      </w:hyperlink>
      <w:r w:rsidR="004F658B" w:rsidRPr="004F658B">
        <w:rPr>
          <w:rFonts w:ascii="Times New Roman" w:eastAsia="Times New Roman" w:hAnsi="Times New Roman" w:cs="Times New Roman"/>
          <w:sz w:val="24"/>
          <w:szCs w:val="24"/>
          <w:lang w:eastAsia="ru-RU"/>
        </w:rPr>
        <w:t> статті 16, </w:t>
      </w:r>
      <w:hyperlink r:id="rId125" w:anchor="n297" w:history="1">
        <w:r w:rsidR="004F658B" w:rsidRPr="004F658B">
          <w:rPr>
            <w:rFonts w:ascii="Times New Roman" w:eastAsia="Times New Roman" w:hAnsi="Times New Roman" w:cs="Times New Roman"/>
            <w:color w:val="000000"/>
            <w:sz w:val="24"/>
            <w:szCs w:val="24"/>
            <w:lang w:eastAsia="ru-RU"/>
          </w:rPr>
          <w:t>статті 18</w:t>
        </w:r>
      </w:hyperlink>
      <w:r w:rsidR="004F658B" w:rsidRPr="004F658B">
        <w:rPr>
          <w:rFonts w:ascii="Times New Roman" w:eastAsia="Times New Roman" w:hAnsi="Times New Roman" w:cs="Times New Roman"/>
          <w:sz w:val="24"/>
          <w:szCs w:val="24"/>
          <w:lang w:eastAsia="ru-RU"/>
        </w:rPr>
        <w:t>, </w:t>
      </w:r>
      <w:hyperlink r:id="rId126" w:anchor="n400" w:history="1">
        <w:r w:rsidR="004F658B" w:rsidRPr="004F658B">
          <w:rPr>
            <w:rFonts w:ascii="Times New Roman" w:eastAsia="Times New Roman" w:hAnsi="Times New Roman" w:cs="Times New Roman"/>
            <w:color w:val="000000"/>
            <w:sz w:val="24"/>
            <w:szCs w:val="24"/>
            <w:lang w:eastAsia="ru-RU"/>
          </w:rPr>
          <w:t>частини п’ятої</w:t>
        </w:r>
      </w:hyperlink>
      <w:r w:rsidR="004F658B" w:rsidRPr="004F658B">
        <w:rPr>
          <w:rFonts w:ascii="Times New Roman" w:eastAsia="Times New Roman" w:hAnsi="Times New Roman" w:cs="Times New Roman"/>
          <w:sz w:val="24"/>
          <w:szCs w:val="24"/>
          <w:lang w:eastAsia="ru-RU"/>
        </w:rPr>
        <w:t> статті 28, </w:t>
      </w:r>
      <w:hyperlink r:id="rId127" w:anchor="n436" w:history="1">
        <w:r w:rsidR="004F658B" w:rsidRPr="004F658B">
          <w:rPr>
            <w:rFonts w:ascii="Times New Roman" w:eastAsia="Times New Roman" w:hAnsi="Times New Roman" w:cs="Times New Roman"/>
            <w:color w:val="000000"/>
            <w:sz w:val="24"/>
            <w:szCs w:val="24"/>
            <w:lang w:eastAsia="ru-RU"/>
          </w:rPr>
          <w:t>пунктів 2</w:t>
        </w:r>
      </w:hyperlink>
      <w:r w:rsidR="004F658B" w:rsidRPr="004F658B">
        <w:rPr>
          <w:rFonts w:ascii="Times New Roman" w:eastAsia="Times New Roman" w:hAnsi="Times New Roman" w:cs="Times New Roman"/>
          <w:sz w:val="24"/>
          <w:szCs w:val="24"/>
          <w:lang w:eastAsia="ru-RU"/>
        </w:rPr>
        <w:t>, </w:t>
      </w:r>
      <w:hyperlink r:id="rId128" w:anchor="n554" w:history="1">
        <w:r w:rsidR="004F658B" w:rsidRPr="004F658B">
          <w:rPr>
            <w:rFonts w:ascii="Times New Roman" w:eastAsia="Times New Roman" w:hAnsi="Times New Roman" w:cs="Times New Roman"/>
            <w:color w:val="000000"/>
            <w:sz w:val="24"/>
            <w:szCs w:val="24"/>
            <w:lang w:eastAsia="ru-RU"/>
          </w:rPr>
          <w:t>3</w:t>
        </w:r>
      </w:hyperlink>
      <w:hyperlink r:id="rId129" w:anchor="n554" w:history="1">
        <w:r w:rsidR="004F658B" w:rsidRPr="004F658B">
          <w:rPr>
            <w:rFonts w:ascii="Times New Roman" w:eastAsia="Times New Roman" w:hAnsi="Times New Roman" w:cs="Times New Roman"/>
            <w:b/>
            <w:bCs/>
            <w:color w:val="000000"/>
            <w:sz w:val="2"/>
            <w:szCs w:val="2"/>
            <w:vertAlign w:val="superscript"/>
            <w:lang w:eastAsia="ru-RU"/>
          </w:rPr>
          <w:t>-</w:t>
        </w:r>
        <w:r w:rsidR="004F658B" w:rsidRPr="004F658B">
          <w:rPr>
            <w:rFonts w:ascii="Times New Roman" w:eastAsia="Times New Roman" w:hAnsi="Times New Roman" w:cs="Times New Roman"/>
            <w:b/>
            <w:bCs/>
            <w:color w:val="000000"/>
            <w:sz w:val="16"/>
            <w:szCs w:val="16"/>
            <w:vertAlign w:val="superscript"/>
            <w:lang w:eastAsia="ru-RU"/>
          </w:rPr>
          <w:t>1</w:t>
        </w:r>
      </w:hyperlink>
      <w:r w:rsidR="004F658B" w:rsidRPr="004F658B">
        <w:rPr>
          <w:rFonts w:ascii="Times New Roman" w:eastAsia="Times New Roman" w:hAnsi="Times New Roman" w:cs="Times New Roman"/>
          <w:sz w:val="24"/>
          <w:szCs w:val="24"/>
          <w:lang w:eastAsia="ru-RU"/>
        </w:rPr>
        <w:t>, </w:t>
      </w:r>
      <w:hyperlink r:id="rId130" w:anchor="n440" w:history="1">
        <w:r w:rsidR="004F658B" w:rsidRPr="004F658B">
          <w:rPr>
            <w:rFonts w:ascii="Times New Roman" w:eastAsia="Times New Roman" w:hAnsi="Times New Roman" w:cs="Times New Roman"/>
            <w:color w:val="000000"/>
            <w:sz w:val="24"/>
            <w:szCs w:val="24"/>
            <w:lang w:eastAsia="ru-RU"/>
          </w:rPr>
          <w:t>6</w:t>
        </w:r>
      </w:hyperlink>
      <w:r w:rsidR="004F658B" w:rsidRPr="004F658B">
        <w:rPr>
          <w:rFonts w:ascii="Times New Roman" w:eastAsia="Times New Roman" w:hAnsi="Times New Roman" w:cs="Times New Roman"/>
          <w:sz w:val="24"/>
          <w:szCs w:val="24"/>
          <w:lang w:eastAsia="ru-RU"/>
        </w:rPr>
        <w:t>, </w:t>
      </w:r>
      <w:hyperlink r:id="rId131" w:anchor="n444" w:history="1">
        <w:r w:rsidR="004F658B" w:rsidRPr="004F658B">
          <w:rPr>
            <w:rFonts w:ascii="Times New Roman" w:eastAsia="Times New Roman" w:hAnsi="Times New Roman" w:cs="Times New Roman"/>
            <w:color w:val="000000"/>
            <w:sz w:val="24"/>
            <w:szCs w:val="24"/>
            <w:lang w:eastAsia="ru-RU"/>
          </w:rPr>
          <w:t>підпункту 1</w:t>
        </w:r>
      </w:hyperlink>
      <w:r w:rsidR="004F658B" w:rsidRPr="004F658B">
        <w:rPr>
          <w:rFonts w:ascii="Times New Roman" w:eastAsia="Times New Roman" w:hAnsi="Times New Roman" w:cs="Times New Roman"/>
          <w:sz w:val="24"/>
          <w:szCs w:val="24"/>
          <w:lang w:eastAsia="ru-RU"/>
        </w:rPr>
        <w:t>, </w:t>
      </w:r>
      <w:hyperlink r:id="rId132" w:anchor="n451" w:history="1">
        <w:r w:rsidR="004F658B" w:rsidRPr="004F658B">
          <w:rPr>
            <w:rFonts w:ascii="Times New Roman" w:eastAsia="Times New Roman" w:hAnsi="Times New Roman" w:cs="Times New Roman"/>
            <w:color w:val="000000"/>
            <w:sz w:val="24"/>
            <w:szCs w:val="24"/>
            <w:lang w:eastAsia="ru-RU"/>
          </w:rPr>
          <w:t>підпункту "б"</w:t>
        </w:r>
      </w:hyperlink>
      <w:r w:rsidR="004F658B" w:rsidRPr="004F658B">
        <w:rPr>
          <w:rFonts w:ascii="Times New Roman" w:eastAsia="Times New Roman" w:hAnsi="Times New Roman" w:cs="Times New Roman"/>
          <w:sz w:val="24"/>
          <w:szCs w:val="24"/>
          <w:lang w:eastAsia="ru-RU"/>
        </w:rPr>
        <w:t> підпункту 2, </w:t>
      </w:r>
      <w:hyperlink r:id="rId133" w:anchor="n475" w:history="1">
        <w:r w:rsidR="004F658B" w:rsidRPr="004F658B">
          <w:rPr>
            <w:rFonts w:ascii="Times New Roman" w:eastAsia="Times New Roman" w:hAnsi="Times New Roman" w:cs="Times New Roman"/>
            <w:color w:val="000000"/>
            <w:sz w:val="24"/>
            <w:szCs w:val="24"/>
            <w:lang w:eastAsia="ru-RU"/>
          </w:rPr>
          <w:t>підпунктів 5</w:t>
        </w:r>
      </w:hyperlink>
      <w:r w:rsidR="004F658B" w:rsidRPr="004F658B">
        <w:rPr>
          <w:rFonts w:ascii="Times New Roman" w:eastAsia="Times New Roman" w:hAnsi="Times New Roman" w:cs="Times New Roman"/>
          <w:sz w:val="24"/>
          <w:szCs w:val="24"/>
          <w:lang w:eastAsia="ru-RU"/>
        </w:rPr>
        <w:t> та </w:t>
      </w:r>
      <w:hyperlink r:id="rId134" w:anchor="n501" w:history="1">
        <w:r w:rsidR="004F658B" w:rsidRPr="004F658B">
          <w:rPr>
            <w:rFonts w:ascii="Times New Roman" w:eastAsia="Times New Roman" w:hAnsi="Times New Roman" w:cs="Times New Roman"/>
            <w:color w:val="000000"/>
            <w:sz w:val="24"/>
            <w:szCs w:val="24"/>
            <w:lang w:eastAsia="ru-RU"/>
          </w:rPr>
          <w:t>11</w:t>
        </w:r>
      </w:hyperlink>
      <w:r w:rsidR="004F658B" w:rsidRPr="004F658B">
        <w:rPr>
          <w:rFonts w:ascii="Times New Roman" w:eastAsia="Times New Roman" w:hAnsi="Times New Roman" w:cs="Times New Roman"/>
          <w:sz w:val="24"/>
          <w:szCs w:val="24"/>
          <w:lang w:eastAsia="ru-RU"/>
        </w:rPr>
        <w:t> пункту 8 цього розділу, які вводяться в дію через шість місяців з дня набрання чинності цим Законом;</w:t>
      </w:r>
    </w:p>
    <w:bookmarkStart w:id="553" w:name="n550"/>
    <w:bookmarkEnd w:id="553"/>
    <w:p w:rsidR="004F658B" w:rsidRPr="004F658B" w:rsidRDefault="00287FA0" w:rsidP="004F658B">
      <w:pPr>
        <w:spacing w:after="150" w:line="240" w:lineRule="auto"/>
        <w:ind w:firstLine="450"/>
        <w:jc w:val="both"/>
        <w:rPr>
          <w:rFonts w:ascii="Times New Roman" w:eastAsia="Times New Roman" w:hAnsi="Times New Roman" w:cs="Times New Roman"/>
          <w:sz w:val="24"/>
          <w:szCs w:val="24"/>
          <w:lang w:eastAsia="ru-RU"/>
        </w:rPr>
      </w:pPr>
      <w:r w:rsidRPr="004F658B">
        <w:rPr>
          <w:rFonts w:ascii="Times New Roman" w:eastAsia="Times New Roman" w:hAnsi="Times New Roman" w:cs="Times New Roman"/>
          <w:sz w:val="24"/>
          <w:szCs w:val="24"/>
          <w:lang w:eastAsia="ru-RU"/>
        </w:rPr>
        <w:fldChar w:fldCharType="begin"/>
      </w:r>
      <w:r w:rsidR="004F658B" w:rsidRPr="004F658B">
        <w:rPr>
          <w:rFonts w:ascii="Times New Roman" w:eastAsia="Times New Roman" w:hAnsi="Times New Roman" w:cs="Times New Roman"/>
          <w:sz w:val="24"/>
          <w:szCs w:val="24"/>
          <w:lang w:eastAsia="ru-RU"/>
        </w:rPr>
        <w:instrText xml:space="preserve"> HYPERLINK "https://zakon.rada.gov.ua/laws/show/2189-19/print" \l "n191" </w:instrText>
      </w:r>
      <w:r w:rsidRPr="004F658B">
        <w:rPr>
          <w:rFonts w:ascii="Times New Roman" w:eastAsia="Times New Roman" w:hAnsi="Times New Roman" w:cs="Times New Roman"/>
          <w:sz w:val="24"/>
          <w:szCs w:val="24"/>
          <w:lang w:eastAsia="ru-RU"/>
        </w:rPr>
        <w:fldChar w:fldCharType="separate"/>
      </w:r>
      <w:r w:rsidR="004F658B" w:rsidRPr="004F658B">
        <w:rPr>
          <w:rFonts w:ascii="Times New Roman" w:eastAsia="Times New Roman" w:hAnsi="Times New Roman" w:cs="Times New Roman"/>
          <w:color w:val="000000"/>
          <w:sz w:val="24"/>
          <w:szCs w:val="24"/>
          <w:lang w:eastAsia="ru-RU"/>
        </w:rPr>
        <w:t>частини третьої</w:t>
      </w:r>
      <w:r w:rsidRPr="004F658B">
        <w:rPr>
          <w:rFonts w:ascii="Times New Roman" w:eastAsia="Times New Roman" w:hAnsi="Times New Roman" w:cs="Times New Roman"/>
          <w:sz w:val="24"/>
          <w:szCs w:val="24"/>
          <w:lang w:eastAsia="ru-RU"/>
        </w:rPr>
        <w:fldChar w:fldCharType="end"/>
      </w:r>
      <w:r w:rsidR="004F658B" w:rsidRPr="004F658B">
        <w:rPr>
          <w:rFonts w:ascii="Times New Roman" w:eastAsia="Times New Roman" w:hAnsi="Times New Roman" w:cs="Times New Roman"/>
          <w:sz w:val="24"/>
          <w:szCs w:val="24"/>
          <w:lang w:eastAsia="ru-RU"/>
        </w:rPr>
        <w:t> статті 11, </w:t>
      </w:r>
      <w:hyperlink r:id="rId135" w:anchor="n303" w:history="1">
        <w:r w:rsidR="004F658B" w:rsidRPr="004F658B">
          <w:rPr>
            <w:rFonts w:ascii="Times New Roman" w:eastAsia="Times New Roman" w:hAnsi="Times New Roman" w:cs="Times New Roman"/>
            <w:color w:val="000000"/>
            <w:sz w:val="24"/>
            <w:szCs w:val="24"/>
            <w:lang w:eastAsia="ru-RU"/>
          </w:rPr>
          <w:t>абзаців першого</w:t>
        </w:r>
      </w:hyperlink>
      <w:r w:rsidR="004F658B" w:rsidRPr="004F658B">
        <w:rPr>
          <w:rFonts w:ascii="Times New Roman" w:eastAsia="Times New Roman" w:hAnsi="Times New Roman" w:cs="Times New Roman"/>
          <w:sz w:val="24"/>
          <w:szCs w:val="24"/>
          <w:lang w:eastAsia="ru-RU"/>
        </w:rPr>
        <w:t> та </w:t>
      </w:r>
      <w:hyperlink r:id="rId136" w:anchor="n304" w:history="1">
        <w:r w:rsidR="004F658B" w:rsidRPr="004F658B">
          <w:rPr>
            <w:rFonts w:ascii="Times New Roman" w:eastAsia="Times New Roman" w:hAnsi="Times New Roman" w:cs="Times New Roman"/>
            <w:color w:val="000000"/>
            <w:sz w:val="24"/>
            <w:szCs w:val="24"/>
            <w:lang w:eastAsia="ru-RU"/>
          </w:rPr>
          <w:t>другого</w:t>
        </w:r>
      </w:hyperlink>
      <w:r w:rsidR="004F658B" w:rsidRPr="004F658B">
        <w:rPr>
          <w:rFonts w:ascii="Times New Roman" w:eastAsia="Times New Roman" w:hAnsi="Times New Roman" w:cs="Times New Roman"/>
          <w:sz w:val="24"/>
          <w:szCs w:val="24"/>
          <w:lang w:eastAsia="ru-RU"/>
        </w:rPr>
        <w:t> частини п’ятої статті 18, які вводяться в дію з 1 січня 2019 року.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4" w:name="n548"/>
      <w:bookmarkEnd w:id="554"/>
      <w:r w:rsidRPr="004F658B">
        <w:rPr>
          <w:rFonts w:ascii="Times New Roman" w:eastAsia="Times New Roman" w:hAnsi="Times New Roman" w:cs="Times New Roman"/>
          <w:i/>
          <w:iCs/>
          <w:sz w:val="24"/>
          <w:szCs w:val="24"/>
          <w:lang w:eastAsia="ru-RU"/>
        </w:rPr>
        <w:t>{Пункт 1 розділу VI в редакції Закону </w:t>
      </w:r>
      <w:hyperlink r:id="rId137" w:anchor="n11" w:tgtFrame="_blank" w:history="1">
        <w:r w:rsidRPr="004F658B">
          <w:rPr>
            <w:rFonts w:ascii="Times New Roman" w:eastAsia="Times New Roman" w:hAnsi="Times New Roman" w:cs="Times New Roman"/>
            <w:i/>
            <w:iCs/>
            <w:color w:val="000000"/>
            <w:sz w:val="24"/>
            <w:szCs w:val="24"/>
            <w:lang w:eastAsia="ru-RU"/>
          </w:rPr>
          <w:t>№ 2454-VIII від 07.06.2018</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5" w:name="n436"/>
      <w:bookmarkEnd w:id="555"/>
      <w:r w:rsidRPr="004F658B">
        <w:rPr>
          <w:rFonts w:ascii="Times New Roman" w:eastAsia="Times New Roman" w:hAnsi="Times New Roman" w:cs="Times New Roman"/>
          <w:sz w:val="24"/>
          <w:szCs w:val="24"/>
          <w:lang w:eastAsia="ru-RU"/>
        </w:rPr>
        <w:t>2. Визнати таким, що втратив чинність, </w:t>
      </w:r>
      <w:hyperlink r:id="rId138" w:tgtFrame="_blank" w:history="1">
        <w:r w:rsidRPr="004F658B">
          <w:rPr>
            <w:rFonts w:ascii="Times New Roman" w:eastAsia="Times New Roman" w:hAnsi="Times New Roman" w:cs="Times New Roman"/>
            <w:color w:val="000000"/>
            <w:sz w:val="24"/>
            <w:szCs w:val="24"/>
            <w:lang w:eastAsia="ru-RU"/>
          </w:rPr>
          <w:t>Закон України</w:t>
        </w:r>
      </w:hyperlink>
      <w:hyperlink r:id="rId139" w:tgtFrame="_blank" w:history="1">
        <w:r w:rsidRPr="004F658B">
          <w:rPr>
            <w:rFonts w:ascii="Times New Roman" w:eastAsia="Times New Roman" w:hAnsi="Times New Roman" w:cs="Times New Roman"/>
            <w:color w:val="000000"/>
            <w:sz w:val="24"/>
            <w:szCs w:val="24"/>
            <w:lang w:eastAsia="ru-RU"/>
          </w:rPr>
          <w:t> "Про житлово-комунальні послуги"</w:t>
        </w:r>
      </w:hyperlink>
      <w:r w:rsidRPr="004F658B">
        <w:rPr>
          <w:rFonts w:ascii="Times New Roman" w:eastAsia="Times New Roman" w:hAnsi="Times New Roman" w:cs="Times New Roman"/>
          <w:sz w:val="24"/>
          <w:szCs w:val="24"/>
          <w:lang w:eastAsia="ru-RU"/>
        </w:rPr>
        <w:t xml:space="preserve"> (Відомості Верховної Ради України, 2004 р., № 47, ст. 514 із наступними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w:t>
      </w:r>
      <w:r w:rsidRPr="004F658B">
        <w:rPr>
          <w:rFonts w:ascii="Times New Roman" w:eastAsia="Times New Roman" w:hAnsi="Times New Roman" w:cs="Times New Roman"/>
          <w:sz w:val="24"/>
          <w:szCs w:val="24"/>
          <w:lang w:eastAsia="ru-RU"/>
        </w:rPr>
        <w:lastRenderedPageBreak/>
        <w:t>спорудою або групою будинків, ремонту приміщень, будинків, споруд, які втрачають чинність через шість місяців з дня набрання чинності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6" w:name="n551"/>
      <w:bookmarkEnd w:id="556"/>
      <w:r w:rsidRPr="004F658B">
        <w:rPr>
          <w:rFonts w:ascii="Times New Roman" w:eastAsia="Times New Roman" w:hAnsi="Times New Roman" w:cs="Times New Roman"/>
          <w:i/>
          <w:iCs/>
          <w:sz w:val="24"/>
          <w:szCs w:val="24"/>
          <w:lang w:eastAsia="ru-RU"/>
        </w:rPr>
        <w:t>{Пункт 2 розділу VI із змінами, внесеними згідно із Законом </w:t>
      </w:r>
      <w:hyperlink r:id="rId140" w:anchor="n15" w:tgtFrame="_blank" w:history="1">
        <w:r w:rsidRPr="004F658B">
          <w:rPr>
            <w:rFonts w:ascii="Times New Roman" w:eastAsia="Times New Roman" w:hAnsi="Times New Roman" w:cs="Times New Roman"/>
            <w:i/>
            <w:iCs/>
            <w:color w:val="000000"/>
            <w:sz w:val="24"/>
            <w:szCs w:val="24"/>
            <w:lang w:eastAsia="ru-RU"/>
          </w:rPr>
          <w:t>№ 2454-VIII від 07.06.2018</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7" w:name="n437"/>
      <w:bookmarkEnd w:id="557"/>
      <w:r w:rsidRPr="004F658B">
        <w:rPr>
          <w:rFonts w:ascii="Times New Roman" w:eastAsia="Times New Roman" w:hAnsi="Times New Roman" w:cs="Times New Roman"/>
          <w:sz w:val="24"/>
          <w:szCs w:val="24"/>
          <w:lang w:eastAsia="ru-RU"/>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8" w:name="n702"/>
      <w:bookmarkEnd w:id="558"/>
      <w:r w:rsidRPr="004F658B">
        <w:rPr>
          <w:rFonts w:ascii="Times New Roman" w:eastAsia="Times New Roman" w:hAnsi="Times New Roman" w:cs="Times New Roman"/>
          <w:sz w:val="24"/>
          <w:szCs w:val="24"/>
          <w:lang w:eastAsia="ru-RU"/>
        </w:rPr>
        <w:t>У разі якщо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59" w:name="n703"/>
      <w:bookmarkEnd w:id="559"/>
      <w:r w:rsidRPr="004F658B">
        <w:rPr>
          <w:rFonts w:ascii="Times New Roman" w:eastAsia="Times New Roman" w:hAnsi="Times New Roman" w:cs="Times New Roman"/>
          <w:sz w:val="24"/>
          <w:szCs w:val="24"/>
          <w:lang w:eastAsia="ru-RU"/>
        </w:rPr>
        <w:t>Договори про надання комунальних послуг, у тому числі із співвласниками багатоквартирних будинків, які не прийняли рішення про модель організації договірних відносин з виконавцями комунальних послуг, мають бути укладені виконавцями відповідних комунальних послуг протягом двох місяців з дня набрання чинності рішенням Кабінету Міністрів України про затвердження типових публічних договорів приєднання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0" w:name="n704"/>
      <w:bookmarkEnd w:id="560"/>
      <w:r w:rsidRPr="004F658B">
        <w:rPr>
          <w:rFonts w:ascii="Times New Roman" w:eastAsia="Times New Roman" w:hAnsi="Times New Roman" w:cs="Times New Roman"/>
          <w:sz w:val="24"/>
          <w:szCs w:val="24"/>
          <w:lang w:eastAsia="ru-RU"/>
        </w:rPr>
        <w:t>Пільги та субсидії для відшкодування витрат з оплати комунальних послуг, що надаються за договорами, укладеними до введення в дію цього Закону, надаються до дати набрання чинності договорами про надання комунальних послуг, укладеними відповідно до цього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1" w:name="n552"/>
      <w:bookmarkEnd w:id="561"/>
      <w:r w:rsidRPr="004F658B">
        <w:rPr>
          <w:rFonts w:ascii="Times New Roman" w:eastAsia="Times New Roman" w:hAnsi="Times New Roman" w:cs="Times New Roman"/>
          <w:i/>
          <w:iCs/>
          <w:sz w:val="24"/>
          <w:szCs w:val="24"/>
          <w:lang w:eastAsia="ru-RU"/>
        </w:rPr>
        <w:t>{Пункт 3 розділу VI в редакції Закону </w:t>
      </w:r>
      <w:hyperlink r:id="rId141" w:anchor="n16" w:tgtFrame="_blank" w:history="1">
        <w:r w:rsidRPr="004F658B">
          <w:rPr>
            <w:rFonts w:ascii="Times New Roman" w:eastAsia="Times New Roman" w:hAnsi="Times New Roman" w:cs="Times New Roman"/>
            <w:i/>
            <w:iCs/>
            <w:color w:val="000000"/>
            <w:sz w:val="24"/>
            <w:szCs w:val="24"/>
            <w:lang w:eastAsia="ru-RU"/>
          </w:rPr>
          <w:t>№ 2454-VIII від 07.06.2018</w:t>
        </w:r>
      </w:hyperlink>
      <w:r w:rsidRPr="004F658B">
        <w:rPr>
          <w:rFonts w:ascii="Times New Roman" w:eastAsia="Times New Roman" w:hAnsi="Times New Roman" w:cs="Times New Roman"/>
          <w:sz w:val="24"/>
          <w:szCs w:val="24"/>
          <w:lang w:eastAsia="ru-RU"/>
        </w:rPr>
        <w:t>, </w:t>
      </w:r>
      <w:r w:rsidRPr="004F658B">
        <w:rPr>
          <w:rFonts w:ascii="Times New Roman" w:eastAsia="Times New Roman" w:hAnsi="Times New Roman" w:cs="Times New Roman"/>
          <w:i/>
          <w:iCs/>
          <w:sz w:val="24"/>
          <w:szCs w:val="24"/>
          <w:lang w:eastAsia="ru-RU"/>
        </w:rPr>
        <w:t>із змінами, внесеними згідно із Законом </w:t>
      </w:r>
      <w:hyperlink r:id="rId142" w:anchor="n372" w:tgtFrame="_blank" w:history="1">
        <w:r w:rsidRPr="004F658B">
          <w:rPr>
            <w:rFonts w:ascii="Times New Roman" w:eastAsia="Times New Roman" w:hAnsi="Times New Roman" w:cs="Times New Roman"/>
            <w:i/>
            <w:iCs/>
            <w:color w:val="000000"/>
            <w:sz w:val="24"/>
            <w:szCs w:val="24"/>
            <w:lang w:eastAsia="ru-RU"/>
          </w:rPr>
          <w:t>№ 540-IX від 30.03.2020</w:t>
        </w:r>
      </w:hyperlink>
      <w:r w:rsidRPr="004F658B">
        <w:rPr>
          <w:rFonts w:ascii="Times New Roman" w:eastAsia="Times New Roman" w:hAnsi="Times New Roman" w:cs="Times New Roman"/>
          <w:i/>
          <w:iCs/>
          <w:sz w:val="24"/>
          <w:szCs w:val="24"/>
          <w:lang w:eastAsia="ru-RU"/>
        </w:rPr>
        <w:t>; в редакції Закону </w:t>
      </w:r>
      <w:hyperlink r:id="rId143" w:anchor="n23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2" w:name="n554"/>
      <w:bookmarkEnd w:id="562"/>
      <w:r w:rsidRPr="004F658B">
        <w:rPr>
          <w:rFonts w:ascii="Times New Roman" w:eastAsia="Times New Roman" w:hAnsi="Times New Roman" w:cs="Times New Roman"/>
          <w:sz w:val="24"/>
          <w:szCs w:val="24"/>
          <w:lang w:eastAsia="ru-RU"/>
        </w:rPr>
        <w:t>3</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sz w:val="24"/>
          <w:szCs w:val="24"/>
          <w:lang w:eastAsia="ru-RU"/>
        </w:rPr>
        <w:t>. Договори про надання послуг з утримання будинків і споруд та прибудинкових територій, укладені з виконавцями таких послуг або з управителями, визначеними згідно із цим Законом, до введення в дію норм цього Закону, що регулюють надання послуги з управління багатоквартирним будинком, зберігають чинність на умовах, визначених такими договорами (у тому числі щодо вивезення побутових відходів - за наявності), до дати набрання чинності договорами про надання послуг з управління багатоквартирним будинком, укладеними за правилами, визначеними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3" w:name="n706"/>
      <w:bookmarkEnd w:id="563"/>
      <w:r w:rsidRPr="004F658B">
        <w:rPr>
          <w:rFonts w:ascii="Times New Roman" w:eastAsia="Times New Roman" w:hAnsi="Times New Roman" w:cs="Times New Roman"/>
          <w:sz w:val="24"/>
          <w:szCs w:val="24"/>
          <w:lang w:eastAsia="ru-RU"/>
        </w:rPr>
        <w:t>У разі якщо такими договорами передбачено більш ранній строк їх припинення, такі договори вважаються продовженими на той самий строк і на тих самих умовах.</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4" w:name="n707"/>
      <w:bookmarkEnd w:id="564"/>
      <w:r w:rsidRPr="004F658B">
        <w:rPr>
          <w:rFonts w:ascii="Times New Roman" w:eastAsia="Times New Roman" w:hAnsi="Times New Roman" w:cs="Times New Roman"/>
          <w:sz w:val="24"/>
          <w:szCs w:val="24"/>
          <w:lang w:eastAsia="ru-RU"/>
        </w:rPr>
        <w:t>З дати введення в дію норм цього Закону, що регулюють надання послуги з управління багатоквартирним будинком, зміна будь-яких умов договорів про надання послуг з утримання будинків і споруд та прибудинкових територій, додатків і кошторисів (цін/тарифів) до них забороняється та вважається нікчемною. Виконавець таких послуг або управитель має право достроково розірвати відповідний договір, попередивши про це споживачів не пізніш як за два місяці до дня розірвання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5" w:name="n708"/>
      <w:bookmarkEnd w:id="565"/>
      <w:r w:rsidRPr="004F658B">
        <w:rPr>
          <w:rFonts w:ascii="Times New Roman" w:eastAsia="Times New Roman" w:hAnsi="Times New Roman" w:cs="Times New Roman"/>
          <w:sz w:val="24"/>
          <w:szCs w:val="24"/>
          <w:lang w:eastAsia="ru-RU"/>
        </w:rPr>
        <w:t xml:space="preserve">У разі прийняття співвласниками багатоквартирного будинку рішення про форму (зміну форми) управління багатоквартирним будинком договори про надання послуг з утримання будинків і споруд та прибудинкових територій, укладені з виконавцем таких послуг або управителем, визначеним згідно із цим Законом до введення в дію норм цього Закону, що регулюють надання послуги з управління багатоквартирним будинком, втрачають чинність з дати, визначеної зборами співвласників (загальними зборами об’єднання співвласників) багатоквартирного будинку, або з дати початку виконання зобов’язань за договором про надання послуги з управління багатоквартирним будинком, </w:t>
      </w:r>
      <w:r w:rsidRPr="004F658B">
        <w:rPr>
          <w:rFonts w:ascii="Times New Roman" w:eastAsia="Times New Roman" w:hAnsi="Times New Roman" w:cs="Times New Roman"/>
          <w:sz w:val="24"/>
          <w:szCs w:val="24"/>
          <w:lang w:eastAsia="ru-RU"/>
        </w:rPr>
        <w:lastRenderedPageBreak/>
        <w:t>укладеним за правилами, визначеними цим Законом,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6" w:name="n709"/>
      <w:bookmarkEnd w:id="566"/>
      <w:r w:rsidRPr="004F658B">
        <w:rPr>
          <w:rFonts w:ascii="Times New Roman" w:eastAsia="Times New Roman" w:hAnsi="Times New Roman" w:cs="Times New Roman"/>
          <w:sz w:val="24"/>
          <w:szCs w:val="24"/>
          <w:lang w:eastAsia="ru-RU"/>
        </w:rPr>
        <w:t>У такому разі виконавець або управитель не пізніше 30 днів з дати припинення договорів має здійснити остаточне нарахування плати за надані послуги відповідно до фактичних нарахувань та обсягів наданих відповідних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7" w:name="n710"/>
      <w:bookmarkEnd w:id="567"/>
      <w:r w:rsidRPr="004F658B">
        <w:rPr>
          <w:rFonts w:ascii="Times New Roman" w:eastAsia="Times New Roman" w:hAnsi="Times New Roman" w:cs="Times New Roman"/>
          <w:sz w:val="24"/>
          <w:szCs w:val="24"/>
          <w:lang w:eastAsia="ru-RU"/>
        </w:rPr>
        <w:t>Пільги та субсидії для відшкодування витрат з оплати послуг з утримання будинків і споруд та прибудинкових територій надаються протягом строку дії договорів про надання послуг з утримання будинків і споруд та прибудинкових територій.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8" w:name="n711"/>
      <w:bookmarkEnd w:id="568"/>
      <w:r w:rsidRPr="004F658B">
        <w:rPr>
          <w:rFonts w:ascii="Times New Roman" w:eastAsia="Times New Roman" w:hAnsi="Times New Roman" w:cs="Times New Roman"/>
          <w:sz w:val="24"/>
          <w:szCs w:val="24"/>
          <w:lang w:eastAsia="ru-RU"/>
        </w:rPr>
        <w:t>До затвердження Кабінетом Міністрів України Типового договору про надання послуги з управління багатоквартирним будинком сторони укладають договір про надання послуг з управління багатоквартирним будинком за формою та на умовах, погоджених між управителем та співвласниками, а в разі визначення управителя органом місцевого самоврядування на конкурсних засадах - виконавчим органом місцевої ради (або іншим органом -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Умови таких договорів, що суперечать положенням Типового договору про надання послуги з управління багатоквартирним будинком після його затвердження Кабінетом Міністрів України, не застосовуються, а регулювання відносин сторін договору в цій частині здійснюється згідно з відповідними нормами Типового договору про надання послуги з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69" w:name="n553"/>
      <w:bookmarkEnd w:id="569"/>
      <w:r w:rsidRPr="004F658B">
        <w:rPr>
          <w:rFonts w:ascii="Times New Roman" w:eastAsia="Times New Roman" w:hAnsi="Times New Roman" w:cs="Times New Roman"/>
          <w:i/>
          <w:iCs/>
          <w:sz w:val="24"/>
          <w:szCs w:val="24"/>
          <w:lang w:eastAsia="ru-RU"/>
        </w:rPr>
        <w:t>{Розділ VI доповнено пунктом 3</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i/>
          <w:iCs/>
          <w:sz w:val="24"/>
          <w:szCs w:val="24"/>
          <w:lang w:eastAsia="ru-RU"/>
        </w:rPr>
        <w:t> згідно із Законом </w:t>
      </w:r>
      <w:hyperlink r:id="rId144" w:anchor="n18" w:tgtFrame="_blank" w:history="1">
        <w:r w:rsidRPr="004F658B">
          <w:rPr>
            <w:rFonts w:ascii="Times New Roman" w:eastAsia="Times New Roman" w:hAnsi="Times New Roman" w:cs="Times New Roman"/>
            <w:i/>
            <w:iCs/>
            <w:color w:val="000000"/>
            <w:sz w:val="24"/>
            <w:szCs w:val="24"/>
            <w:lang w:eastAsia="ru-RU"/>
          </w:rPr>
          <w:t>№ 2454-VIII від 07.06.2018</w:t>
        </w:r>
      </w:hyperlink>
      <w:r w:rsidRPr="004F658B">
        <w:rPr>
          <w:rFonts w:ascii="Times New Roman" w:eastAsia="Times New Roman" w:hAnsi="Times New Roman" w:cs="Times New Roman"/>
          <w:i/>
          <w:iCs/>
          <w:sz w:val="24"/>
          <w:szCs w:val="24"/>
          <w:lang w:eastAsia="ru-RU"/>
        </w:rPr>
        <w:t>; в редакції Закону </w:t>
      </w:r>
      <w:hyperlink r:id="rId145" w:anchor="n23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0" w:name="n438"/>
      <w:bookmarkEnd w:id="570"/>
      <w:r w:rsidRPr="004F658B">
        <w:rPr>
          <w:rFonts w:ascii="Times New Roman" w:eastAsia="Times New Roman" w:hAnsi="Times New Roman" w:cs="Times New Roman"/>
          <w:sz w:val="24"/>
          <w:szCs w:val="24"/>
          <w:lang w:eastAsia="ru-RU"/>
        </w:rPr>
        <w:t>4. Співвласники багатоквартирних будинків незалежно від обраної ними форми управління багатоквартирним будинком можуть прийняти рішення про модель організації договірних відносин з виконавцями комунальних послуг (крім послуг з постачання та розподілу електричної енергії і послуг з постачання та розподілу природного газу) щодо кожного виду комунальної послуги згідно з </w:t>
      </w:r>
      <w:hyperlink r:id="rId146" w:anchor="n217" w:history="1">
        <w:r w:rsidRPr="004F658B">
          <w:rPr>
            <w:rFonts w:ascii="Times New Roman" w:eastAsia="Times New Roman" w:hAnsi="Times New Roman" w:cs="Times New Roman"/>
            <w:color w:val="000000"/>
            <w:sz w:val="24"/>
            <w:szCs w:val="24"/>
            <w:lang w:eastAsia="ru-RU"/>
          </w:rPr>
          <w:t>частиною першою</w:t>
        </w:r>
      </w:hyperlink>
      <w:r w:rsidRPr="004F658B">
        <w:rPr>
          <w:rFonts w:ascii="Times New Roman" w:eastAsia="Times New Roman" w:hAnsi="Times New Roman" w:cs="Times New Roman"/>
          <w:sz w:val="24"/>
          <w:szCs w:val="24"/>
          <w:lang w:eastAsia="ru-RU"/>
        </w:rPr>
        <w:t> статті 14 цього Закону та укласти з виконавцями комунальних послуг письмові договори про надання відповідних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1" w:name="n557"/>
      <w:bookmarkEnd w:id="571"/>
      <w:r w:rsidRPr="004F658B">
        <w:rPr>
          <w:rFonts w:ascii="Times New Roman" w:eastAsia="Times New Roman" w:hAnsi="Times New Roman" w:cs="Times New Roman"/>
          <w:i/>
          <w:iCs/>
          <w:sz w:val="24"/>
          <w:szCs w:val="24"/>
          <w:lang w:eastAsia="ru-RU"/>
        </w:rPr>
        <w:t>{Пункт 4 розділу VI із змінами, внесеними згідно із Законами </w:t>
      </w:r>
      <w:hyperlink r:id="rId147" w:anchor="n22" w:tgtFrame="_blank" w:history="1">
        <w:r w:rsidRPr="004F658B">
          <w:rPr>
            <w:rFonts w:ascii="Times New Roman" w:eastAsia="Times New Roman" w:hAnsi="Times New Roman" w:cs="Times New Roman"/>
            <w:i/>
            <w:iCs/>
            <w:color w:val="000000"/>
            <w:sz w:val="24"/>
            <w:szCs w:val="24"/>
            <w:lang w:eastAsia="ru-RU"/>
          </w:rPr>
          <w:t>№ 2454-VIII від 07.06.2018</w:t>
        </w:r>
      </w:hyperlink>
      <w:r w:rsidRPr="004F658B">
        <w:rPr>
          <w:rFonts w:ascii="Times New Roman" w:eastAsia="Times New Roman" w:hAnsi="Times New Roman" w:cs="Times New Roman"/>
          <w:sz w:val="24"/>
          <w:szCs w:val="24"/>
          <w:lang w:eastAsia="ru-RU"/>
        </w:rPr>
        <w:t>, </w:t>
      </w:r>
      <w:hyperlink r:id="rId148" w:anchor="n372" w:tgtFrame="_blank" w:history="1">
        <w:r w:rsidRPr="004F658B">
          <w:rPr>
            <w:rFonts w:ascii="Times New Roman" w:eastAsia="Times New Roman" w:hAnsi="Times New Roman" w:cs="Times New Roman"/>
            <w:i/>
            <w:iCs/>
            <w:color w:val="000000"/>
            <w:sz w:val="24"/>
            <w:szCs w:val="24"/>
            <w:lang w:eastAsia="ru-RU"/>
          </w:rPr>
          <w:t>№ 540-IX від 30.03.2020</w:t>
        </w:r>
      </w:hyperlink>
      <w:r w:rsidRPr="004F658B">
        <w:rPr>
          <w:rFonts w:ascii="Times New Roman" w:eastAsia="Times New Roman" w:hAnsi="Times New Roman" w:cs="Times New Roman"/>
          <w:i/>
          <w:iCs/>
          <w:sz w:val="24"/>
          <w:szCs w:val="24"/>
          <w:lang w:eastAsia="ru-RU"/>
        </w:rPr>
        <w:t>; в редакції Закону </w:t>
      </w:r>
      <w:hyperlink r:id="rId149" w:anchor="n234"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i/>
          <w:iCs/>
          <w:sz w:val="24"/>
          <w:szCs w:val="24"/>
          <w:lang w:eastAsia="ru-RU"/>
        </w:rPr>
      </w:pPr>
      <w:bookmarkStart w:id="572" w:name="n439"/>
      <w:bookmarkEnd w:id="572"/>
      <w:r w:rsidRPr="004F658B">
        <w:rPr>
          <w:rFonts w:ascii="Times New Roman" w:eastAsia="Times New Roman" w:hAnsi="Times New Roman" w:cs="Times New Roman"/>
          <w:i/>
          <w:iCs/>
          <w:sz w:val="24"/>
          <w:szCs w:val="24"/>
          <w:lang w:eastAsia="ru-RU"/>
        </w:rPr>
        <w:t>{Пункт 5 розділу VI виключено на підставі Закону </w:t>
      </w:r>
      <w:hyperlink r:id="rId150" w:anchor="n247"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3" w:name="n440"/>
      <w:bookmarkEnd w:id="573"/>
      <w:r w:rsidRPr="004F658B">
        <w:rPr>
          <w:rFonts w:ascii="Times New Roman" w:eastAsia="Times New Roman" w:hAnsi="Times New Roman" w:cs="Times New Roman"/>
          <w:sz w:val="24"/>
          <w:szCs w:val="24"/>
          <w:lang w:eastAsia="ru-RU"/>
        </w:rPr>
        <w:t>6. У багатоквартирних будинках, у яких станом на 1 січня 2021 року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151" w:anchor="n380" w:tgtFrame="_blank" w:history="1">
        <w:r w:rsidRPr="004F658B">
          <w:rPr>
            <w:rFonts w:ascii="Times New Roman" w:eastAsia="Times New Roman" w:hAnsi="Times New Roman" w:cs="Times New Roman"/>
            <w:color w:val="000000"/>
            <w:sz w:val="24"/>
            <w:szCs w:val="24"/>
            <w:lang w:eastAsia="ru-RU"/>
          </w:rPr>
          <w:t>частини п’ятої</w:t>
        </w:r>
      </w:hyperlink>
      <w:r w:rsidRPr="004F658B">
        <w:rPr>
          <w:rFonts w:ascii="Times New Roman" w:eastAsia="Times New Roman" w:hAnsi="Times New Roman" w:cs="Times New Roman"/>
          <w:sz w:val="24"/>
          <w:szCs w:val="24"/>
          <w:lang w:eastAsia="ru-RU"/>
        </w:rPr>
        <w:t>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до 1 травня 2021 року.</w:t>
      </w:r>
    </w:p>
    <w:bookmarkStart w:id="574" w:name="n713"/>
    <w:bookmarkEnd w:id="574"/>
    <w:p w:rsidR="004F658B" w:rsidRPr="004F658B" w:rsidRDefault="00287FA0" w:rsidP="004F658B">
      <w:pPr>
        <w:spacing w:after="150" w:line="240" w:lineRule="auto"/>
        <w:ind w:firstLine="450"/>
        <w:jc w:val="both"/>
        <w:rPr>
          <w:rFonts w:ascii="Times New Roman" w:eastAsia="Times New Roman" w:hAnsi="Times New Roman" w:cs="Times New Roman"/>
          <w:sz w:val="24"/>
          <w:szCs w:val="24"/>
          <w:lang w:eastAsia="ru-RU"/>
        </w:rPr>
      </w:pPr>
      <w:r w:rsidRPr="004F658B">
        <w:rPr>
          <w:rFonts w:ascii="Times New Roman" w:eastAsia="Times New Roman" w:hAnsi="Times New Roman" w:cs="Times New Roman"/>
          <w:sz w:val="24"/>
          <w:szCs w:val="24"/>
          <w:lang w:eastAsia="ru-RU"/>
        </w:rPr>
        <w:fldChar w:fldCharType="begin"/>
      </w:r>
      <w:r w:rsidR="004F658B" w:rsidRPr="004F658B">
        <w:rPr>
          <w:rFonts w:ascii="Times New Roman" w:eastAsia="Times New Roman" w:hAnsi="Times New Roman" w:cs="Times New Roman"/>
          <w:sz w:val="24"/>
          <w:szCs w:val="24"/>
          <w:lang w:eastAsia="ru-RU"/>
        </w:rPr>
        <w:instrText xml:space="preserve"> HYPERLINK "https://zakon.rada.gov.ua/laws/show/z0893-16" \l "n13" \t "_blank" </w:instrText>
      </w:r>
      <w:r w:rsidRPr="004F658B">
        <w:rPr>
          <w:rFonts w:ascii="Times New Roman" w:eastAsia="Times New Roman" w:hAnsi="Times New Roman" w:cs="Times New Roman"/>
          <w:sz w:val="24"/>
          <w:szCs w:val="24"/>
          <w:lang w:eastAsia="ru-RU"/>
        </w:rPr>
        <w:fldChar w:fldCharType="separate"/>
      </w:r>
      <w:r w:rsidR="004F658B" w:rsidRPr="004F658B">
        <w:rPr>
          <w:rFonts w:ascii="Times New Roman" w:eastAsia="Times New Roman" w:hAnsi="Times New Roman" w:cs="Times New Roman"/>
          <w:color w:val="000000"/>
          <w:sz w:val="24"/>
          <w:szCs w:val="24"/>
          <w:lang w:eastAsia="ru-RU"/>
        </w:rPr>
        <w:t>Порядок проведення конкурсу з призначення управителя багатоквартирного будинку</w:t>
      </w:r>
      <w:r w:rsidRPr="004F658B">
        <w:rPr>
          <w:rFonts w:ascii="Times New Roman" w:eastAsia="Times New Roman" w:hAnsi="Times New Roman" w:cs="Times New Roman"/>
          <w:sz w:val="24"/>
          <w:szCs w:val="24"/>
          <w:lang w:eastAsia="ru-RU"/>
        </w:rPr>
        <w:fldChar w:fldCharType="end"/>
      </w:r>
      <w:r w:rsidR="004F658B" w:rsidRPr="004F658B">
        <w:rPr>
          <w:rFonts w:ascii="Times New Roman" w:eastAsia="Times New Roman" w:hAnsi="Times New Roman" w:cs="Times New Roman"/>
          <w:sz w:val="24"/>
          <w:szCs w:val="24"/>
          <w:lang w:eastAsia="ru-RU"/>
        </w:rPr>
        <w:t xml:space="preserve"> встановлюється центральним органом виконавчої влади, що забезпечує </w:t>
      </w:r>
      <w:r w:rsidR="004F658B" w:rsidRPr="004F658B">
        <w:rPr>
          <w:rFonts w:ascii="Times New Roman" w:eastAsia="Times New Roman" w:hAnsi="Times New Roman" w:cs="Times New Roman"/>
          <w:sz w:val="24"/>
          <w:szCs w:val="24"/>
          <w:lang w:eastAsia="ru-RU"/>
        </w:rPr>
        <w:lastRenderedPageBreak/>
        <w:t>формування державної житлової політики і державної політики у сфері житлово-комунального господарства.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5" w:name="n714"/>
      <w:bookmarkEnd w:id="575"/>
      <w:r w:rsidRPr="004F658B">
        <w:rPr>
          <w:rFonts w:ascii="Times New Roman" w:eastAsia="Times New Roman" w:hAnsi="Times New Roman" w:cs="Times New Roman"/>
          <w:sz w:val="24"/>
          <w:szCs w:val="24"/>
          <w:lang w:eastAsia="ru-RU"/>
        </w:rPr>
        <w:t>Організатор конкурсу не може встановлювати інші умови чи положення проведення конкурсу, які суперечать такому порядку.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6" w:name="n715"/>
      <w:bookmarkEnd w:id="576"/>
      <w:r w:rsidRPr="004F658B">
        <w:rPr>
          <w:rFonts w:ascii="Times New Roman" w:eastAsia="Times New Roman" w:hAnsi="Times New Roman" w:cs="Times New Roman"/>
          <w:sz w:val="24"/>
          <w:szCs w:val="24"/>
          <w:lang w:eastAsia="ru-RU"/>
        </w:rPr>
        <w:t>Договір про надання послуги з управління багатоквартирним будинком строком на один рік від імені співвласників багатоквартирного будинку підписує уповноважена особа виконавчого органу відповідної місцевої ради, за рішенням якого призначено управителя.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7" w:name="n716"/>
      <w:bookmarkEnd w:id="577"/>
      <w:r w:rsidRPr="004F658B">
        <w:rPr>
          <w:rFonts w:ascii="Times New Roman" w:eastAsia="Times New Roman" w:hAnsi="Times New Roman" w:cs="Times New Roman"/>
          <w:sz w:val="24"/>
          <w:szCs w:val="24"/>
          <w:lang w:eastAsia="ru-RU"/>
        </w:rPr>
        <w:t>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8" w:name="n717"/>
      <w:bookmarkEnd w:id="578"/>
      <w:r w:rsidRPr="004F658B">
        <w:rPr>
          <w:rFonts w:ascii="Times New Roman" w:eastAsia="Times New Roman" w:hAnsi="Times New Roman" w:cs="Times New Roman"/>
          <w:sz w:val="24"/>
          <w:szCs w:val="24"/>
          <w:lang w:eastAsia="ru-RU"/>
        </w:rPr>
        <w:t>У разі якщо протягом дії договору про надання послуг з управління багатоквартирним будинком, укладеного за результатами конкурсу, співвласники багатоквартирного будинку приймуть рішення про форму (зміну форми) управління багатоквартирним будинком або про обрання іншого управителя, вони мають право достроково розірвати такий договір з дати, визначеної зборами співвласників (загальними зборами об’єднання співвласників) багатоквартирного будинку,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договору. У такому разі управитель має здійснити остаточне нарахування плати за надані послуги відповідно до фактичних нарахувань та обсягів наданих відповідних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79" w:name="n718"/>
      <w:bookmarkEnd w:id="579"/>
      <w:r w:rsidRPr="004F658B">
        <w:rPr>
          <w:rFonts w:ascii="Times New Roman" w:eastAsia="Times New Roman" w:hAnsi="Times New Roman" w:cs="Times New Roman"/>
          <w:i/>
          <w:iCs/>
          <w:sz w:val="24"/>
          <w:szCs w:val="24"/>
          <w:lang w:eastAsia="ru-RU"/>
        </w:rPr>
        <w:t>{Пункт 6 розділу VI в редакції Закону </w:t>
      </w:r>
      <w:hyperlink r:id="rId152" w:anchor="n248"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0" w:name="n720"/>
      <w:bookmarkEnd w:id="580"/>
      <w:r w:rsidRPr="004F658B">
        <w:rPr>
          <w:rFonts w:ascii="Times New Roman" w:eastAsia="Times New Roman" w:hAnsi="Times New Roman" w:cs="Times New Roman"/>
          <w:sz w:val="24"/>
          <w:szCs w:val="24"/>
          <w:lang w:eastAsia="ru-RU"/>
        </w:rPr>
        <w:t>6</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sz w:val="24"/>
          <w:szCs w:val="24"/>
          <w:lang w:eastAsia="ru-RU"/>
        </w:rPr>
        <w:t>. У багатоквартирних будинках, а також одно- і двоквартирних житлових будинках, гуртожитках, у яких всі квартири, житлові та нежитлові приміщення є виключно державної або комунальної власності, управитель багатоквартирного будинку визначається органом, уповноваженим управляти державним або комунальним майном відповідно.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1" w:name="n721"/>
      <w:bookmarkEnd w:id="581"/>
      <w:r w:rsidRPr="004F658B">
        <w:rPr>
          <w:rFonts w:ascii="Times New Roman" w:eastAsia="Times New Roman" w:hAnsi="Times New Roman" w:cs="Times New Roman"/>
          <w:sz w:val="24"/>
          <w:szCs w:val="24"/>
          <w:lang w:eastAsia="ru-RU"/>
        </w:rPr>
        <w:t>Зобов’язання з оплати послуги з управління багатоквартирним будинком у таких будинках, гуртожитках у разі здачі в найм (оренду) квартир, житлових та/або нежитлових приміщень несуть наймачі (орендарі) таких квартир та/або приміщень.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2" w:name="n722"/>
      <w:bookmarkEnd w:id="582"/>
      <w:r w:rsidRPr="004F658B">
        <w:rPr>
          <w:rFonts w:ascii="Times New Roman" w:eastAsia="Times New Roman" w:hAnsi="Times New Roman" w:cs="Times New Roman"/>
          <w:i/>
          <w:iCs/>
          <w:sz w:val="24"/>
          <w:szCs w:val="24"/>
          <w:lang w:eastAsia="ru-RU"/>
        </w:rPr>
        <w:t>{Розділ VI доповнено пунктом 6</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i/>
          <w:iCs/>
          <w:sz w:val="24"/>
          <w:szCs w:val="24"/>
          <w:lang w:eastAsia="ru-RU"/>
        </w:rPr>
        <w:t> згідно із Законом </w:t>
      </w:r>
      <w:hyperlink r:id="rId153" w:anchor="n255"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3" w:name="n441"/>
      <w:bookmarkEnd w:id="583"/>
      <w:r w:rsidRPr="004F658B">
        <w:rPr>
          <w:rFonts w:ascii="Times New Roman" w:eastAsia="Times New Roman" w:hAnsi="Times New Roman" w:cs="Times New Roman"/>
          <w:sz w:val="24"/>
          <w:szCs w:val="24"/>
          <w:lang w:eastAsia="ru-RU"/>
        </w:rPr>
        <w:t>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(систем) централізованого опалення (теплопостачання) та постачання гарячої води, власники квартир та нежитлових приміщень, приєднаних до таких мереж (систем), не зобов’язані, але мають право виключно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4" w:name="n723"/>
      <w:bookmarkEnd w:id="584"/>
      <w:r w:rsidRPr="004F658B">
        <w:rPr>
          <w:rFonts w:ascii="Times New Roman" w:eastAsia="Times New Roman" w:hAnsi="Times New Roman" w:cs="Times New Roman"/>
          <w:i/>
          <w:iCs/>
          <w:sz w:val="24"/>
          <w:szCs w:val="24"/>
          <w:lang w:eastAsia="ru-RU"/>
        </w:rPr>
        <w:t>{Абзац перший пункту 7 розділу VI із змінами, внесеними згідно із Законом </w:t>
      </w:r>
      <w:hyperlink r:id="rId154" w:anchor="n259"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5" w:name="n442"/>
      <w:bookmarkEnd w:id="585"/>
      <w:r w:rsidRPr="004F658B">
        <w:rPr>
          <w:rFonts w:ascii="Times New Roman" w:eastAsia="Times New Roman" w:hAnsi="Times New Roman" w:cs="Times New Roman"/>
          <w:sz w:val="24"/>
          <w:szCs w:val="24"/>
          <w:lang w:eastAsia="ru-RU"/>
        </w:rPr>
        <w:t>Не допускається примусове відокремлення (відключення) від мереж (систем) централізованого опалення (теплопостачання) та постачання гарячої води власників квартир та нежитлових приміщень, приєднаних до таких мереж (систем), у багатоквартирних будинках у разі відокремлення (відключення) від цих мереж (систем) інших власників квартир та нежитлових приміщень.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6" w:name="n724"/>
      <w:bookmarkEnd w:id="586"/>
      <w:r w:rsidRPr="004F658B">
        <w:rPr>
          <w:rFonts w:ascii="Times New Roman" w:eastAsia="Times New Roman" w:hAnsi="Times New Roman" w:cs="Times New Roman"/>
          <w:i/>
          <w:iCs/>
          <w:sz w:val="24"/>
          <w:szCs w:val="24"/>
          <w:lang w:eastAsia="ru-RU"/>
        </w:rPr>
        <w:lastRenderedPageBreak/>
        <w:t>{Абзац другий пункту 7 розділу VI із змінами, внесеними згідно із Законом </w:t>
      </w:r>
      <w:hyperlink r:id="rId155" w:anchor="n260"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7" w:name="n725"/>
      <w:bookmarkEnd w:id="587"/>
      <w:r w:rsidRPr="004F658B">
        <w:rPr>
          <w:rFonts w:ascii="Times New Roman" w:eastAsia="Times New Roman" w:hAnsi="Times New Roman" w:cs="Times New Roman"/>
          <w:sz w:val="24"/>
          <w:szCs w:val="24"/>
          <w:lang w:eastAsia="ru-RU"/>
        </w:rPr>
        <w:t>7</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sz w:val="24"/>
          <w:szCs w:val="24"/>
          <w:lang w:eastAsia="ru-RU"/>
        </w:rPr>
        <w:t>. Споживачам комунальних послуг та власникам (співвласникам) приміщень, обладнаних індивідуальними системами опалення та/або гарячого водопостачання, у відповідній будівлі, які сплачують плату за абонентське обслуговування, надаються пільги та субсидії на оплату цього платежу.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8" w:name="n726"/>
      <w:bookmarkEnd w:id="588"/>
      <w:r w:rsidRPr="004F658B">
        <w:rPr>
          <w:rFonts w:ascii="Times New Roman" w:eastAsia="Times New Roman" w:hAnsi="Times New Roman" w:cs="Times New Roman"/>
          <w:i/>
          <w:iCs/>
          <w:sz w:val="24"/>
          <w:szCs w:val="24"/>
          <w:lang w:eastAsia="ru-RU"/>
        </w:rPr>
        <w:t>{Розділ VI доповнено пунктом 7</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i/>
          <w:iCs/>
          <w:sz w:val="24"/>
          <w:szCs w:val="24"/>
          <w:lang w:eastAsia="ru-RU"/>
        </w:rPr>
        <w:t> згідно із Законом </w:t>
      </w:r>
      <w:hyperlink r:id="rId156" w:anchor="n261" w:tgtFrame="_blank" w:history="1">
        <w:r w:rsidRPr="004F658B">
          <w:rPr>
            <w:rFonts w:ascii="Times New Roman" w:eastAsia="Times New Roman" w:hAnsi="Times New Roman" w:cs="Times New Roman"/>
            <w:i/>
            <w:iCs/>
            <w:color w:val="000000"/>
            <w:sz w:val="24"/>
            <w:szCs w:val="24"/>
            <w:lang w:eastAsia="ru-RU"/>
          </w:rPr>
          <w:t>№ 1060-IX від 03.12.2020</w:t>
        </w:r>
      </w:hyperlink>
      <w:r w:rsidRPr="004F658B">
        <w:rPr>
          <w:rFonts w:ascii="Times New Roman" w:eastAsia="Times New Roman" w:hAnsi="Times New Roman" w:cs="Times New Roman"/>
          <w:i/>
          <w:iCs/>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89" w:name="n443"/>
      <w:bookmarkEnd w:id="589"/>
      <w:r w:rsidRPr="004F658B">
        <w:rPr>
          <w:rFonts w:ascii="Times New Roman" w:eastAsia="Times New Roman" w:hAnsi="Times New Roman" w:cs="Times New Roman"/>
          <w:sz w:val="24"/>
          <w:szCs w:val="24"/>
          <w:lang w:eastAsia="ru-RU"/>
        </w:rPr>
        <w:t>8. Внести зміни до таких законів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0" w:name="n444"/>
      <w:bookmarkEnd w:id="590"/>
      <w:r w:rsidRPr="004F658B">
        <w:rPr>
          <w:rFonts w:ascii="Times New Roman" w:eastAsia="Times New Roman" w:hAnsi="Times New Roman" w:cs="Times New Roman"/>
          <w:sz w:val="24"/>
          <w:szCs w:val="24"/>
          <w:lang w:eastAsia="ru-RU"/>
        </w:rPr>
        <w:t>1) в </w:t>
      </w:r>
      <w:hyperlink r:id="rId157" w:anchor="n206" w:tgtFrame="_blank" w:history="1">
        <w:r w:rsidRPr="004F658B">
          <w:rPr>
            <w:rFonts w:ascii="Times New Roman" w:eastAsia="Times New Roman" w:hAnsi="Times New Roman" w:cs="Times New Roman"/>
            <w:color w:val="000000"/>
            <w:sz w:val="24"/>
            <w:szCs w:val="24"/>
            <w:lang w:eastAsia="ru-RU"/>
          </w:rPr>
          <w:t>абзаці першому</w:t>
        </w:r>
      </w:hyperlink>
      <w:r w:rsidRPr="004F658B">
        <w:rPr>
          <w:rFonts w:ascii="Times New Roman" w:eastAsia="Times New Roman" w:hAnsi="Times New Roman" w:cs="Times New Roman"/>
          <w:sz w:val="24"/>
          <w:szCs w:val="24"/>
          <w:lang w:eastAsia="ru-RU"/>
        </w:rPr>
        <w:t>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2006 р., № 49, ст. 485) слова "утримання будинків" замінити словами "управління багатоквартирними будинками";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1" w:name="n445"/>
      <w:bookmarkEnd w:id="591"/>
      <w:r w:rsidRPr="004F658B">
        <w:rPr>
          <w:rFonts w:ascii="Times New Roman" w:eastAsia="Times New Roman" w:hAnsi="Times New Roman" w:cs="Times New Roman"/>
          <w:sz w:val="24"/>
          <w:szCs w:val="24"/>
          <w:lang w:eastAsia="ru-RU"/>
        </w:rPr>
        <w:t>2) у </w:t>
      </w:r>
      <w:hyperlink r:id="rId158" w:tgtFrame="_blank" w:history="1">
        <w:r w:rsidRPr="004F658B">
          <w:rPr>
            <w:rFonts w:ascii="Times New Roman" w:eastAsia="Times New Roman" w:hAnsi="Times New Roman" w:cs="Times New Roman"/>
            <w:color w:val="000000"/>
            <w:sz w:val="24"/>
            <w:szCs w:val="24"/>
            <w:lang w:eastAsia="ru-RU"/>
          </w:rPr>
          <w:t>Законі України "Про місцеве самоврядування в Україні"</w:t>
        </w:r>
      </w:hyperlink>
      <w:r w:rsidRPr="004F658B">
        <w:rPr>
          <w:rFonts w:ascii="Times New Roman" w:eastAsia="Times New Roman" w:hAnsi="Times New Roman" w:cs="Times New Roman"/>
          <w:sz w:val="24"/>
          <w:szCs w:val="24"/>
          <w:lang w:eastAsia="ru-RU"/>
        </w:rPr>
        <w:t> (Відомості Верховної Ради України, 1997 р., № 24, ст. 170 із наступними змінами):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2" w:name="n446"/>
      <w:bookmarkEnd w:id="592"/>
      <w:r w:rsidRPr="004F658B">
        <w:rPr>
          <w:rFonts w:ascii="Times New Roman" w:eastAsia="Times New Roman" w:hAnsi="Times New Roman" w:cs="Times New Roman"/>
          <w:sz w:val="24"/>
          <w:szCs w:val="24"/>
          <w:lang w:eastAsia="ru-RU"/>
        </w:rPr>
        <w:t>а) у </w:t>
      </w:r>
      <w:hyperlink r:id="rId159" w:anchor="n289" w:tgtFrame="_blank" w:history="1">
        <w:r w:rsidRPr="004F658B">
          <w:rPr>
            <w:rFonts w:ascii="Times New Roman" w:eastAsia="Times New Roman" w:hAnsi="Times New Roman" w:cs="Times New Roman"/>
            <w:color w:val="000000"/>
            <w:sz w:val="24"/>
            <w:szCs w:val="24"/>
            <w:lang w:eastAsia="ru-RU"/>
          </w:rPr>
          <w:t>пункті "а"</w:t>
        </w:r>
      </w:hyperlink>
      <w:r w:rsidRPr="004F658B">
        <w:rPr>
          <w:rFonts w:ascii="Times New Roman" w:eastAsia="Times New Roman" w:hAnsi="Times New Roman" w:cs="Times New Roman"/>
          <w:sz w:val="24"/>
          <w:szCs w:val="24"/>
          <w:lang w:eastAsia="ru-RU"/>
        </w:rPr>
        <w:t> статті 28:</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3" w:name="n447"/>
      <w:bookmarkEnd w:id="593"/>
      <w:r w:rsidRPr="004F658B">
        <w:rPr>
          <w:rFonts w:ascii="Times New Roman" w:eastAsia="Times New Roman" w:hAnsi="Times New Roman" w:cs="Times New Roman"/>
          <w:sz w:val="24"/>
          <w:szCs w:val="24"/>
          <w:lang w:eastAsia="ru-RU"/>
        </w:rPr>
        <w:t>підпункт 2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4" w:name="n448"/>
      <w:bookmarkEnd w:id="594"/>
      <w:r w:rsidRPr="004F658B">
        <w:rPr>
          <w:rFonts w:ascii="Times New Roman" w:eastAsia="Times New Roman" w:hAnsi="Times New Roman" w:cs="Times New Roman"/>
          <w:sz w:val="24"/>
          <w:szCs w:val="24"/>
          <w:lang w:eastAsia="ru-RU"/>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5" w:name="n449"/>
      <w:bookmarkEnd w:id="595"/>
      <w:r w:rsidRPr="004F658B">
        <w:rPr>
          <w:rFonts w:ascii="Times New Roman" w:eastAsia="Times New Roman" w:hAnsi="Times New Roman" w:cs="Times New Roman"/>
          <w:sz w:val="24"/>
          <w:szCs w:val="24"/>
          <w:lang w:eastAsia="ru-RU"/>
        </w:rPr>
        <w:t>доповнити підпунктом 9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6" w:name="n450"/>
      <w:bookmarkEnd w:id="596"/>
      <w:r w:rsidRPr="004F658B">
        <w:rPr>
          <w:rFonts w:ascii="Times New Roman" w:eastAsia="Times New Roman" w:hAnsi="Times New Roman" w:cs="Times New Roman"/>
          <w:sz w:val="24"/>
          <w:szCs w:val="24"/>
          <w:lang w:eastAsia="ru-RU"/>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7" w:name="n451"/>
      <w:bookmarkEnd w:id="597"/>
      <w:r w:rsidRPr="004F658B">
        <w:rPr>
          <w:rFonts w:ascii="Times New Roman" w:eastAsia="Times New Roman" w:hAnsi="Times New Roman" w:cs="Times New Roman"/>
          <w:sz w:val="24"/>
          <w:szCs w:val="24"/>
          <w:lang w:eastAsia="ru-RU"/>
        </w:rPr>
        <w:t>б) </w:t>
      </w:r>
      <w:hyperlink r:id="rId160" w:anchor="n317" w:tgtFrame="_blank" w:history="1">
        <w:r w:rsidRPr="004F658B">
          <w:rPr>
            <w:rFonts w:ascii="Times New Roman" w:eastAsia="Times New Roman" w:hAnsi="Times New Roman" w:cs="Times New Roman"/>
            <w:color w:val="000000"/>
            <w:sz w:val="24"/>
            <w:szCs w:val="24"/>
            <w:lang w:eastAsia="ru-RU"/>
          </w:rPr>
          <w:t>пункт "а"</w:t>
        </w:r>
      </w:hyperlink>
      <w:r w:rsidRPr="004F658B">
        <w:rPr>
          <w:rFonts w:ascii="Times New Roman" w:eastAsia="Times New Roman" w:hAnsi="Times New Roman" w:cs="Times New Roman"/>
          <w:sz w:val="24"/>
          <w:szCs w:val="24"/>
          <w:lang w:eastAsia="ru-RU"/>
        </w:rPr>
        <w:t> статті 30 доповнити підпунктами 20-22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8" w:name="n452"/>
      <w:bookmarkEnd w:id="598"/>
      <w:r w:rsidRPr="004F658B">
        <w:rPr>
          <w:rFonts w:ascii="Times New Roman" w:eastAsia="Times New Roman" w:hAnsi="Times New Roman" w:cs="Times New Roman"/>
          <w:sz w:val="24"/>
          <w:szCs w:val="24"/>
          <w:lang w:eastAsia="ru-RU"/>
        </w:rPr>
        <w:t>"20) призначення у випадках та в порядку, встановлених законом, управителя багатоквартирного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599" w:name="n453"/>
      <w:bookmarkEnd w:id="599"/>
      <w:r w:rsidRPr="004F658B">
        <w:rPr>
          <w:rFonts w:ascii="Times New Roman" w:eastAsia="Times New Roman" w:hAnsi="Times New Roman" w:cs="Times New Roman"/>
          <w:sz w:val="24"/>
          <w:szCs w:val="24"/>
          <w:lang w:eastAsia="ru-RU"/>
        </w:rPr>
        <w:t>21) встановлення нормативів (норм) споживання комунальних послуг у порядку, передбаченому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0" w:name="n454"/>
      <w:bookmarkEnd w:id="600"/>
      <w:r w:rsidRPr="004F658B">
        <w:rPr>
          <w:rFonts w:ascii="Times New Roman" w:eastAsia="Times New Roman" w:hAnsi="Times New Roman" w:cs="Times New Roman"/>
          <w:sz w:val="24"/>
          <w:szCs w:val="24"/>
          <w:lang w:eastAsia="ru-RU"/>
        </w:rPr>
        <w:t>22) визначення одиниці виміру обсягу наданих послуг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1" w:name="n455"/>
      <w:bookmarkEnd w:id="601"/>
      <w:r w:rsidRPr="004F658B">
        <w:rPr>
          <w:rFonts w:ascii="Times New Roman" w:eastAsia="Times New Roman" w:hAnsi="Times New Roman" w:cs="Times New Roman"/>
          <w:sz w:val="24"/>
          <w:szCs w:val="24"/>
          <w:lang w:eastAsia="ru-RU"/>
        </w:rPr>
        <w:t>3) у </w:t>
      </w:r>
      <w:hyperlink r:id="rId161" w:tgtFrame="_blank" w:history="1">
        <w:r w:rsidRPr="004F658B">
          <w:rPr>
            <w:rFonts w:ascii="Times New Roman" w:eastAsia="Times New Roman" w:hAnsi="Times New Roman" w:cs="Times New Roman"/>
            <w:color w:val="000000"/>
            <w:sz w:val="24"/>
            <w:szCs w:val="24"/>
            <w:lang w:eastAsia="ru-RU"/>
          </w:rPr>
          <w:t>Законі України "Про відходи"</w:t>
        </w:r>
      </w:hyperlink>
      <w:r w:rsidRPr="004F658B">
        <w:rPr>
          <w:rFonts w:ascii="Times New Roman" w:eastAsia="Times New Roman" w:hAnsi="Times New Roman" w:cs="Times New Roman"/>
          <w:sz w:val="24"/>
          <w:szCs w:val="24"/>
          <w:lang w:eastAsia="ru-RU"/>
        </w:rPr>
        <w:t> (Відомості Верховної Ради України, 1998 р., № 36-37, ст. 242 із наступними змінами):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2" w:name="n456"/>
      <w:bookmarkEnd w:id="602"/>
      <w:r w:rsidRPr="004F658B">
        <w:rPr>
          <w:rFonts w:ascii="Times New Roman" w:eastAsia="Times New Roman" w:hAnsi="Times New Roman" w:cs="Times New Roman"/>
          <w:sz w:val="24"/>
          <w:szCs w:val="24"/>
          <w:lang w:eastAsia="ru-RU"/>
        </w:rPr>
        <w:t>а) статтю 1 доповнити абзацом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3" w:name="n457"/>
      <w:bookmarkEnd w:id="603"/>
      <w:r w:rsidRPr="004F658B">
        <w:rPr>
          <w:rFonts w:ascii="Times New Roman" w:eastAsia="Times New Roman" w:hAnsi="Times New Roman" w:cs="Times New Roman"/>
          <w:sz w:val="24"/>
          <w:szCs w:val="24"/>
          <w:lang w:eastAsia="ru-RU"/>
        </w:rPr>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4" w:name="n458"/>
      <w:bookmarkEnd w:id="604"/>
      <w:r w:rsidRPr="004F658B">
        <w:rPr>
          <w:rFonts w:ascii="Times New Roman" w:eastAsia="Times New Roman" w:hAnsi="Times New Roman" w:cs="Times New Roman"/>
          <w:sz w:val="24"/>
          <w:szCs w:val="24"/>
          <w:lang w:eastAsia="ru-RU"/>
        </w:rPr>
        <w:t>б) пункт "б" частини першої статті 15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5" w:name="n459"/>
      <w:bookmarkEnd w:id="605"/>
      <w:r w:rsidRPr="004F658B">
        <w:rPr>
          <w:rFonts w:ascii="Times New Roman" w:eastAsia="Times New Roman" w:hAnsi="Times New Roman" w:cs="Times New Roman"/>
          <w:sz w:val="24"/>
          <w:szCs w:val="24"/>
          <w:lang w:eastAsia="ru-RU"/>
        </w:rPr>
        <w:lastRenderedPageBreak/>
        <w:t>"б) вносити в установленому порядку плату за послуги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6" w:name="n460"/>
      <w:bookmarkEnd w:id="606"/>
      <w:r w:rsidRPr="004F658B">
        <w:rPr>
          <w:rFonts w:ascii="Times New Roman" w:eastAsia="Times New Roman" w:hAnsi="Times New Roman" w:cs="Times New Roman"/>
          <w:sz w:val="24"/>
          <w:szCs w:val="24"/>
          <w:lang w:eastAsia="ru-RU"/>
        </w:rPr>
        <w:t>в) частину першу статті 18 доповнити пунктом "с"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7" w:name="n461"/>
      <w:bookmarkEnd w:id="607"/>
      <w:r w:rsidRPr="004F658B">
        <w:rPr>
          <w:rFonts w:ascii="Times New Roman" w:eastAsia="Times New Roman" w:hAnsi="Times New Roman" w:cs="Times New Roman"/>
          <w:sz w:val="24"/>
          <w:szCs w:val="24"/>
          <w:lang w:eastAsia="ru-RU"/>
        </w:rPr>
        <w:t>"с) встановлення порядку формування тарифів на послуги з поводження з побутовими відходами";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8" w:name="n462"/>
      <w:bookmarkEnd w:id="608"/>
      <w:r w:rsidRPr="004F658B">
        <w:rPr>
          <w:rFonts w:ascii="Times New Roman" w:eastAsia="Times New Roman" w:hAnsi="Times New Roman" w:cs="Times New Roman"/>
          <w:sz w:val="24"/>
          <w:szCs w:val="24"/>
          <w:lang w:eastAsia="ru-RU"/>
        </w:rPr>
        <w:t>г) частини другу і третю статті 35</w:t>
      </w:r>
      <w:r w:rsidRPr="004F658B">
        <w:rPr>
          <w:rFonts w:ascii="Times New Roman" w:eastAsia="Times New Roman" w:hAnsi="Times New Roman" w:cs="Times New Roman"/>
          <w:b/>
          <w:bCs/>
          <w:sz w:val="2"/>
          <w:szCs w:val="2"/>
          <w:vertAlign w:val="superscript"/>
          <w:lang w:eastAsia="ru-RU"/>
        </w:rPr>
        <w:t>-</w:t>
      </w:r>
      <w:r w:rsidRPr="004F658B">
        <w:rPr>
          <w:rFonts w:ascii="Times New Roman" w:eastAsia="Times New Roman" w:hAnsi="Times New Roman" w:cs="Times New Roman"/>
          <w:b/>
          <w:bCs/>
          <w:sz w:val="16"/>
          <w:szCs w:val="16"/>
          <w:vertAlign w:val="superscript"/>
          <w:lang w:eastAsia="ru-RU"/>
        </w:rPr>
        <w:t>1</w:t>
      </w:r>
      <w:r w:rsidRPr="004F658B">
        <w:rPr>
          <w:rFonts w:ascii="Times New Roman" w:eastAsia="Times New Roman" w:hAnsi="Times New Roman" w:cs="Times New Roman"/>
          <w:sz w:val="24"/>
          <w:szCs w:val="24"/>
          <w:lang w:eastAsia="ru-RU"/>
        </w:rPr>
        <w:t> замінити трьома новими частинами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09" w:name="n463"/>
      <w:bookmarkEnd w:id="609"/>
      <w:r w:rsidRPr="004F658B">
        <w:rPr>
          <w:rFonts w:ascii="Times New Roman" w:eastAsia="Times New Roman" w:hAnsi="Times New Roman" w:cs="Times New Roman"/>
          <w:sz w:val="24"/>
          <w:szCs w:val="24"/>
          <w:lang w:eastAsia="ru-RU"/>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0" w:name="n464"/>
      <w:bookmarkEnd w:id="610"/>
      <w:r w:rsidRPr="004F658B">
        <w:rPr>
          <w:rFonts w:ascii="Times New Roman" w:eastAsia="Times New Roman" w:hAnsi="Times New Roman" w:cs="Times New Roman"/>
          <w:sz w:val="24"/>
          <w:szCs w:val="24"/>
          <w:lang w:eastAsia="ru-RU"/>
        </w:rPr>
        <w:t>Виконавця послуг з вивезення побутових відходів визначає орган місцевого самоврядування на конкурсних засадах у порядку, встановленому Кабінетом Міністрів України.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1" w:name="n465"/>
      <w:bookmarkEnd w:id="611"/>
      <w:r w:rsidRPr="004F658B">
        <w:rPr>
          <w:rFonts w:ascii="Times New Roman" w:eastAsia="Times New Roman" w:hAnsi="Times New Roman" w:cs="Times New Roman"/>
          <w:sz w:val="24"/>
          <w:szCs w:val="24"/>
          <w:lang w:eastAsia="ru-RU"/>
        </w:rPr>
        <w:t>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2" w:name="n466"/>
      <w:bookmarkEnd w:id="612"/>
      <w:r w:rsidRPr="004F658B">
        <w:rPr>
          <w:rFonts w:ascii="Times New Roman" w:eastAsia="Times New Roman" w:hAnsi="Times New Roman" w:cs="Times New Roman"/>
          <w:sz w:val="24"/>
          <w:szCs w:val="24"/>
          <w:lang w:eastAsia="ru-RU"/>
        </w:rPr>
        <w:t>У зв’язку з цим частини четверту - п’ятнадцяту вважати відповідно частинами п’ятою - шістнадцятою;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3" w:name="n467"/>
      <w:bookmarkEnd w:id="613"/>
      <w:r w:rsidRPr="004F658B">
        <w:rPr>
          <w:rFonts w:ascii="Times New Roman" w:eastAsia="Times New Roman" w:hAnsi="Times New Roman" w:cs="Times New Roman"/>
          <w:sz w:val="24"/>
          <w:szCs w:val="24"/>
          <w:lang w:eastAsia="ru-RU"/>
        </w:rPr>
        <w:t>ґ) частину першу статті 38 доповнити пунктом "і"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4" w:name="n468"/>
      <w:bookmarkEnd w:id="614"/>
      <w:r w:rsidRPr="004F658B">
        <w:rPr>
          <w:rFonts w:ascii="Times New Roman" w:eastAsia="Times New Roman" w:hAnsi="Times New Roman" w:cs="Times New Roman"/>
          <w:sz w:val="24"/>
          <w:szCs w:val="24"/>
          <w:lang w:eastAsia="ru-RU"/>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5" w:name="n469"/>
      <w:bookmarkEnd w:id="615"/>
      <w:r w:rsidRPr="004F658B">
        <w:rPr>
          <w:rFonts w:ascii="Times New Roman" w:eastAsia="Times New Roman" w:hAnsi="Times New Roman" w:cs="Times New Roman"/>
          <w:sz w:val="24"/>
          <w:szCs w:val="24"/>
          <w:lang w:eastAsia="ru-RU"/>
        </w:rPr>
        <w:t>4) у </w:t>
      </w:r>
      <w:hyperlink r:id="rId162" w:tgtFrame="_blank" w:history="1">
        <w:r w:rsidRPr="004F658B">
          <w:rPr>
            <w:rFonts w:ascii="Times New Roman" w:eastAsia="Times New Roman" w:hAnsi="Times New Roman" w:cs="Times New Roman"/>
            <w:color w:val="000000"/>
            <w:sz w:val="24"/>
            <w:szCs w:val="24"/>
            <w:lang w:eastAsia="ru-RU"/>
          </w:rPr>
          <w:t>Законі України "Про природні монополії"</w:t>
        </w:r>
      </w:hyperlink>
      <w:r w:rsidRPr="004F658B">
        <w:rPr>
          <w:rFonts w:ascii="Times New Roman" w:eastAsia="Times New Roman" w:hAnsi="Times New Roman" w:cs="Times New Roman"/>
          <w:sz w:val="24"/>
          <w:szCs w:val="24"/>
          <w:lang w:eastAsia="ru-RU"/>
        </w:rPr>
        <w:t> (Відомості Верховної Ради України, 2000 р., № 30, ст. 238 із наступними змінами):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6" w:name="n470"/>
      <w:bookmarkEnd w:id="616"/>
      <w:r w:rsidRPr="004F658B">
        <w:rPr>
          <w:rFonts w:ascii="Times New Roman" w:eastAsia="Times New Roman" w:hAnsi="Times New Roman" w:cs="Times New Roman"/>
          <w:sz w:val="24"/>
          <w:szCs w:val="24"/>
          <w:lang w:eastAsia="ru-RU"/>
        </w:rPr>
        <w:t>а) у частині першій статті 5:</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7" w:name="n471"/>
      <w:bookmarkEnd w:id="617"/>
      <w:r w:rsidRPr="004F658B">
        <w:rPr>
          <w:rFonts w:ascii="Times New Roman" w:eastAsia="Times New Roman" w:hAnsi="Times New Roman" w:cs="Times New Roman"/>
          <w:sz w:val="24"/>
          <w:szCs w:val="24"/>
          <w:lang w:eastAsia="ru-RU"/>
        </w:rPr>
        <w:t>абзац дванадцятий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8" w:name="n472"/>
      <w:bookmarkEnd w:id="618"/>
      <w:r w:rsidRPr="004F658B">
        <w:rPr>
          <w:rFonts w:ascii="Times New Roman" w:eastAsia="Times New Roman" w:hAnsi="Times New Roman" w:cs="Times New Roman"/>
          <w:sz w:val="24"/>
          <w:szCs w:val="24"/>
          <w:lang w:eastAsia="ru-RU"/>
        </w:rPr>
        <w:t>"централізованого водопостачання, централізованого водовідведення";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19" w:name="n473"/>
      <w:bookmarkEnd w:id="619"/>
      <w:r w:rsidRPr="004F658B">
        <w:rPr>
          <w:rFonts w:ascii="Times New Roman" w:eastAsia="Times New Roman" w:hAnsi="Times New Roman" w:cs="Times New Roman"/>
          <w:sz w:val="24"/>
          <w:szCs w:val="24"/>
          <w:lang w:eastAsia="ru-RU"/>
        </w:rPr>
        <w:t>абзац п’ятнадцятий виключити;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0" w:name="n474"/>
      <w:bookmarkEnd w:id="620"/>
      <w:r w:rsidRPr="004F658B">
        <w:rPr>
          <w:rFonts w:ascii="Times New Roman" w:eastAsia="Times New Roman" w:hAnsi="Times New Roman" w:cs="Times New Roman"/>
          <w:sz w:val="24"/>
          <w:szCs w:val="24"/>
          <w:lang w:eastAsia="ru-RU"/>
        </w:rPr>
        <w:t>б) абзац одинадцятий статті 6 виключити;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1" w:name="n475"/>
      <w:bookmarkEnd w:id="621"/>
      <w:r w:rsidRPr="004F658B">
        <w:rPr>
          <w:rFonts w:ascii="Times New Roman" w:eastAsia="Times New Roman" w:hAnsi="Times New Roman" w:cs="Times New Roman"/>
          <w:sz w:val="24"/>
          <w:szCs w:val="24"/>
          <w:lang w:eastAsia="ru-RU"/>
        </w:rPr>
        <w:t>5) </w:t>
      </w:r>
      <w:hyperlink r:id="rId163" w:tgtFrame="_blank" w:history="1">
        <w:r w:rsidRPr="004F658B">
          <w:rPr>
            <w:rFonts w:ascii="Times New Roman" w:eastAsia="Times New Roman" w:hAnsi="Times New Roman" w:cs="Times New Roman"/>
            <w:color w:val="000000"/>
            <w:sz w:val="24"/>
            <w:szCs w:val="24"/>
            <w:lang w:eastAsia="ru-RU"/>
          </w:rPr>
          <w:t>статтю 9</w:t>
        </w:r>
      </w:hyperlink>
      <w:r w:rsidRPr="004F658B">
        <w:rPr>
          <w:rFonts w:ascii="Times New Roman" w:eastAsia="Times New Roman" w:hAnsi="Times New Roman" w:cs="Times New Roman"/>
          <w:sz w:val="24"/>
          <w:szCs w:val="24"/>
          <w:lang w:eastAsia="ru-RU"/>
        </w:rPr>
        <w:t>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2" w:name="n476"/>
      <w:bookmarkEnd w:id="622"/>
      <w:r w:rsidRPr="004F658B">
        <w:rPr>
          <w:rFonts w:ascii="Times New Roman" w:eastAsia="Times New Roman" w:hAnsi="Times New Roman" w:cs="Times New Roman"/>
          <w:sz w:val="24"/>
          <w:szCs w:val="24"/>
          <w:lang w:eastAsia="ru-RU"/>
        </w:rPr>
        <w:t>"</w:t>
      </w:r>
      <w:r w:rsidRPr="004F658B">
        <w:rPr>
          <w:rFonts w:ascii="Times New Roman" w:eastAsia="Times New Roman" w:hAnsi="Times New Roman" w:cs="Times New Roman"/>
          <w:b/>
          <w:bCs/>
          <w:sz w:val="24"/>
          <w:szCs w:val="24"/>
          <w:lang w:eastAsia="ru-RU"/>
        </w:rPr>
        <w:t>Стаття 9.</w:t>
      </w:r>
      <w:r w:rsidRPr="004F658B">
        <w:rPr>
          <w:rFonts w:ascii="Times New Roman" w:eastAsia="Times New Roman" w:hAnsi="Times New Roman" w:cs="Times New Roman"/>
          <w:sz w:val="24"/>
          <w:szCs w:val="24"/>
          <w:lang w:eastAsia="ru-RU"/>
        </w:rPr>
        <w:t> Державні соціальні нормативи у сфері житлово-комунального обслуговування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3" w:name="n477"/>
      <w:bookmarkEnd w:id="623"/>
      <w:r w:rsidRPr="004F658B">
        <w:rPr>
          <w:rFonts w:ascii="Times New Roman" w:eastAsia="Times New Roman" w:hAnsi="Times New Roman" w:cs="Times New Roman"/>
          <w:sz w:val="24"/>
          <w:szCs w:val="24"/>
          <w:lang w:eastAsia="ru-RU"/>
        </w:rPr>
        <w:t xml:space="preserve">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w:t>
      </w:r>
      <w:r w:rsidRPr="004F658B">
        <w:rPr>
          <w:rFonts w:ascii="Times New Roman" w:eastAsia="Times New Roman" w:hAnsi="Times New Roman" w:cs="Times New Roman"/>
          <w:sz w:val="24"/>
          <w:szCs w:val="24"/>
          <w:lang w:eastAsia="ru-RU"/>
        </w:rPr>
        <w:lastRenderedPageBreak/>
        <w:t>житлово-комунальних послуг та розмірів витрат на найм житла, управління житлом і оплату комунальних послуг, які забезпечують реалізацію конституційного права громадянина на житло.</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4" w:name="n478"/>
      <w:bookmarkEnd w:id="624"/>
      <w:r w:rsidRPr="004F658B">
        <w:rPr>
          <w:rFonts w:ascii="Times New Roman" w:eastAsia="Times New Roman" w:hAnsi="Times New Roman" w:cs="Times New Roman"/>
          <w:sz w:val="24"/>
          <w:szCs w:val="24"/>
          <w:lang w:eastAsia="ru-RU"/>
        </w:rPr>
        <w:t>До державних соціальних нормативів належать: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5" w:name="n479"/>
      <w:bookmarkEnd w:id="625"/>
      <w:r w:rsidRPr="004F658B">
        <w:rPr>
          <w:rFonts w:ascii="Times New Roman" w:eastAsia="Times New Roman" w:hAnsi="Times New Roman" w:cs="Times New Roman"/>
          <w:sz w:val="24"/>
          <w:szCs w:val="24"/>
          <w:lang w:eastAsia="ru-RU"/>
        </w:rPr>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6" w:name="n480"/>
      <w:bookmarkEnd w:id="626"/>
      <w:r w:rsidRPr="004F658B">
        <w:rPr>
          <w:rFonts w:ascii="Times New Roman" w:eastAsia="Times New Roman" w:hAnsi="Times New Roman" w:cs="Times New Roman"/>
          <w:sz w:val="24"/>
          <w:szCs w:val="24"/>
          <w:lang w:eastAsia="ru-RU"/>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7" w:name="n481"/>
      <w:bookmarkEnd w:id="627"/>
      <w:r w:rsidRPr="004F658B">
        <w:rPr>
          <w:rFonts w:ascii="Times New Roman" w:eastAsia="Times New Roman" w:hAnsi="Times New Roman" w:cs="Times New Roman"/>
          <w:sz w:val="24"/>
          <w:szCs w:val="24"/>
          <w:lang w:eastAsia="ru-RU"/>
        </w:rPr>
        <w:t>показники якості управління багатоквартирним будинком і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8" w:name="n482"/>
      <w:bookmarkEnd w:id="628"/>
      <w:r w:rsidRPr="004F658B">
        <w:rPr>
          <w:rFonts w:ascii="Times New Roman" w:eastAsia="Times New Roman" w:hAnsi="Times New Roman" w:cs="Times New Roman"/>
          <w:sz w:val="24"/>
          <w:szCs w:val="24"/>
          <w:lang w:eastAsia="ru-RU"/>
        </w:rPr>
        <w:t>6) </w:t>
      </w:r>
      <w:hyperlink r:id="rId164" w:tgtFrame="_blank" w:history="1">
        <w:r w:rsidRPr="004F658B">
          <w:rPr>
            <w:rFonts w:ascii="Times New Roman" w:eastAsia="Times New Roman" w:hAnsi="Times New Roman" w:cs="Times New Roman"/>
            <w:color w:val="000000"/>
            <w:sz w:val="24"/>
            <w:szCs w:val="24"/>
            <w:lang w:eastAsia="ru-RU"/>
          </w:rPr>
          <w:t>частину першу</w:t>
        </w:r>
      </w:hyperlink>
      <w:r w:rsidRPr="004F658B">
        <w:rPr>
          <w:rFonts w:ascii="Times New Roman" w:eastAsia="Times New Roman" w:hAnsi="Times New Roman" w:cs="Times New Roman"/>
          <w:sz w:val="24"/>
          <w:szCs w:val="24"/>
          <w:lang w:eastAsia="ru-RU"/>
        </w:rPr>
        <w:t> статті 19 Закону України "Про питну воду та питне водопостачання" (Відомості Верховної Ради України, 2002 р., № 16, ст. 112; 2017 р., № 29, ст. 314, № 34, ст. 370) доповнити абзацом шостим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29" w:name="n483"/>
      <w:bookmarkEnd w:id="629"/>
      <w:r w:rsidRPr="004F658B">
        <w:rPr>
          <w:rFonts w:ascii="Times New Roman" w:eastAsia="Times New Roman" w:hAnsi="Times New Roman" w:cs="Times New Roman"/>
          <w:sz w:val="24"/>
          <w:szCs w:val="24"/>
          <w:lang w:eastAsia="ru-RU"/>
        </w:rPr>
        <w:t>"індивідуальними і колективними споживачами житлово-комунальних послуг, визначеними Законом України "Про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0" w:name="n484"/>
      <w:bookmarkEnd w:id="630"/>
      <w:r w:rsidRPr="004F658B">
        <w:rPr>
          <w:rFonts w:ascii="Times New Roman" w:eastAsia="Times New Roman" w:hAnsi="Times New Roman" w:cs="Times New Roman"/>
          <w:sz w:val="24"/>
          <w:szCs w:val="24"/>
          <w:lang w:eastAsia="ru-RU"/>
        </w:rPr>
        <w:t>7) у </w:t>
      </w:r>
      <w:hyperlink r:id="rId165" w:tgtFrame="_blank" w:history="1">
        <w:r w:rsidRPr="004F658B">
          <w:rPr>
            <w:rFonts w:ascii="Times New Roman" w:eastAsia="Times New Roman" w:hAnsi="Times New Roman" w:cs="Times New Roman"/>
            <w:color w:val="000000"/>
            <w:sz w:val="24"/>
            <w:szCs w:val="24"/>
            <w:lang w:eastAsia="ru-RU"/>
          </w:rPr>
          <w:t>Законі України "Про теплопостачання"</w:t>
        </w:r>
      </w:hyperlink>
      <w:r w:rsidRPr="004F658B">
        <w:rPr>
          <w:rFonts w:ascii="Times New Roman" w:eastAsia="Times New Roman" w:hAnsi="Times New Roman" w:cs="Times New Roman"/>
          <w:sz w:val="24"/>
          <w:szCs w:val="24"/>
          <w:lang w:eastAsia="ru-RU"/>
        </w:rPr>
        <w:t> (Відомості Верховної Ради України, 2005 р., № 28, ст. 373; 2010 р., № 49, ст. 571; 2015 р., № 36, ст. 364; 2016 р., № 51, ст. 833; 2017 р., № 17, ст. 207):</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1" w:name="n485"/>
      <w:bookmarkEnd w:id="631"/>
      <w:r w:rsidRPr="004F658B">
        <w:rPr>
          <w:rFonts w:ascii="Times New Roman" w:eastAsia="Times New Roman" w:hAnsi="Times New Roman" w:cs="Times New Roman"/>
          <w:sz w:val="24"/>
          <w:szCs w:val="24"/>
          <w:lang w:eastAsia="ru-RU"/>
        </w:rPr>
        <w:t>а) </w:t>
      </w:r>
      <w:hyperlink r:id="rId166" w:anchor="n232" w:tgtFrame="_blank" w:history="1">
        <w:r w:rsidRPr="004F658B">
          <w:rPr>
            <w:rFonts w:ascii="Times New Roman" w:eastAsia="Times New Roman" w:hAnsi="Times New Roman" w:cs="Times New Roman"/>
            <w:color w:val="000000"/>
            <w:sz w:val="24"/>
            <w:szCs w:val="24"/>
            <w:lang w:eastAsia="ru-RU"/>
          </w:rPr>
          <w:t>абзац шостий</w:t>
        </w:r>
      </w:hyperlink>
      <w:r w:rsidRPr="004F658B">
        <w:rPr>
          <w:rFonts w:ascii="Times New Roman" w:eastAsia="Times New Roman" w:hAnsi="Times New Roman" w:cs="Times New Roman"/>
          <w:sz w:val="24"/>
          <w:szCs w:val="24"/>
          <w:lang w:eastAsia="ru-RU"/>
        </w:rPr>
        <w:t> статті 16 після слова "розроблення" доповнити словами "і затвердження";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2" w:name="n486"/>
      <w:bookmarkEnd w:id="632"/>
      <w:r w:rsidRPr="004F658B">
        <w:rPr>
          <w:rFonts w:ascii="Times New Roman" w:eastAsia="Times New Roman" w:hAnsi="Times New Roman" w:cs="Times New Roman"/>
          <w:sz w:val="24"/>
          <w:szCs w:val="24"/>
          <w:lang w:eastAsia="ru-RU"/>
        </w:rPr>
        <w:t>б) </w:t>
      </w:r>
      <w:hyperlink r:id="rId167" w:anchor="n303" w:tgtFrame="_blank" w:history="1">
        <w:r w:rsidRPr="004F658B">
          <w:rPr>
            <w:rFonts w:ascii="Times New Roman" w:eastAsia="Times New Roman" w:hAnsi="Times New Roman" w:cs="Times New Roman"/>
            <w:color w:val="000000"/>
            <w:sz w:val="24"/>
            <w:szCs w:val="24"/>
            <w:lang w:eastAsia="ru-RU"/>
          </w:rPr>
          <w:t>частину чотирнадцяту</w:t>
        </w:r>
      </w:hyperlink>
      <w:r w:rsidRPr="004F658B">
        <w:rPr>
          <w:rFonts w:ascii="Times New Roman" w:eastAsia="Times New Roman" w:hAnsi="Times New Roman" w:cs="Times New Roman"/>
          <w:sz w:val="24"/>
          <w:szCs w:val="24"/>
          <w:lang w:eastAsia="ru-RU"/>
        </w:rPr>
        <w:t>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3" w:name="n487"/>
      <w:bookmarkEnd w:id="633"/>
      <w:r w:rsidRPr="004F658B">
        <w:rPr>
          <w:rFonts w:ascii="Times New Roman" w:eastAsia="Times New Roman" w:hAnsi="Times New Roman" w:cs="Times New Roman"/>
          <w:sz w:val="24"/>
          <w:szCs w:val="24"/>
          <w:lang w:eastAsia="ru-RU"/>
        </w:rPr>
        <w:t>8) у </w:t>
      </w:r>
      <w:hyperlink r:id="rId168" w:tgtFrame="_blank" w:history="1">
        <w:r w:rsidRPr="004F658B">
          <w:rPr>
            <w:rFonts w:ascii="Times New Roman" w:eastAsia="Times New Roman" w:hAnsi="Times New Roman" w:cs="Times New Roman"/>
            <w:color w:val="000000"/>
            <w:sz w:val="24"/>
            <w:szCs w:val="24"/>
            <w:lang w:eastAsia="ru-RU"/>
          </w:rPr>
          <w:t>Законі України "Про державне регулювання у сфері комунальних послуг" </w:t>
        </w:r>
      </w:hyperlink>
      <w:r w:rsidRPr="004F658B">
        <w:rPr>
          <w:rFonts w:ascii="Times New Roman" w:eastAsia="Times New Roman" w:hAnsi="Times New Roman" w:cs="Times New Roman"/>
          <w:sz w:val="24"/>
          <w:szCs w:val="24"/>
          <w:lang w:eastAsia="ru-RU"/>
        </w:rPr>
        <w:t>(Відомості Верховної Ради України, 2010 р., № 49, ст. 571; 2012 р., № 7, ст. 53; 2013 р., № 40, ст. 537; 2014 р., № 23, ст. 874; 2016 р., № 51, ст. 833):</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4" w:name="n488"/>
      <w:bookmarkEnd w:id="634"/>
      <w:r w:rsidRPr="004F658B">
        <w:rPr>
          <w:rFonts w:ascii="Times New Roman" w:eastAsia="Times New Roman" w:hAnsi="Times New Roman" w:cs="Times New Roman"/>
          <w:sz w:val="24"/>
          <w:szCs w:val="24"/>
          <w:lang w:eastAsia="ru-RU"/>
        </w:rPr>
        <w:t>а) </w:t>
      </w:r>
      <w:hyperlink r:id="rId169" w:anchor="n19" w:tgtFrame="_blank" w:history="1">
        <w:r w:rsidRPr="004F658B">
          <w:rPr>
            <w:rFonts w:ascii="Times New Roman" w:eastAsia="Times New Roman" w:hAnsi="Times New Roman" w:cs="Times New Roman"/>
            <w:color w:val="000000"/>
            <w:sz w:val="24"/>
            <w:szCs w:val="24"/>
            <w:lang w:eastAsia="ru-RU"/>
          </w:rPr>
          <w:t>пункт 3 </w:t>
        </w:r>
      </w:hyperlink>
      <w:r w:rsidRPr="004F658B">
        <w:rPr>
          <w:rFonts w:ascii="Times New Roman" w:eastAsia="Times New Roman" w:hAnsi="Times New Roman" w:cs="Times New Roman"/>
          <w:sz w:val="24"/>
          <w:szCs w:val="24"/>
          <w:lang w:eastAsia="ru-RU"/>
        </w:rPr>
        <w:t>частини першої статті 1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5" w:name="n489"/>
      <w:bookmarkEnd w:id="635"/>
      <w:r w:rsidRPr="004F658B">
        <w:rPr>
          <w:rFonts w:ascii="Times New Roman" w:eastAsia="Times New Roman" w:hAnsi="Times New Roman" w:cs="Times New Roman"/>
          <w:sz w:val="24"/>
          <w:szCs w:val="24"/>
          <w:lang w:eastAsia="ru-RU"/>
        </w:rPr>
        <w:t>"3)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6" w:name="n490"/>
      <w:bookmarkEnd w:id="636"/>
      <w:r w:rsidRPr="004F658B">
        <w:rPr>
          <w:rFonts w:ascii="Times New Roman" w:eastAsia="Times New Roman" w:hAnsi="Times New Roman" w:cs="Times New Roman"/>
          <w:sz w:val="24"/>
          <w:szCs w:val="24"/>
          <w:lang w:eastAsia="ru-RU"/>
        </w:rPr>
        <w:t>б) абзаци </w:t>
      </w:r>
      <w:hyperlink r:id="rId170" w:anchor="n252" w:tgtFrame="_blank" w:history="1">
        <w:r w:rsidRPr="004F658B">
          <w:rPr>
            <w:rFonts w:ascii="Times New Roman" w:eastAsia="Times New Roman" w:hAnsi="Times New Roman" w:cs="Times New Roman"/>
            <w:color w:val="000000"/>
            <w:sz w:val="24"/>
            <w:szCs w:val="24"/>
            <w:lang w:eastAsia="ru-RU"/>
          </w:rPr>
          <w:t>третій</w:t>
        </w:r>
      </w:hyperlink>
      <w:r w:rsidRPr="004F658B">
        <w:rPr>
          <w:rFonts w:ascii="Times New Roman" w:eastAsia="Times New Roman" w:hAnsi="Times New Roman" w:cs="Times New Roman"/>
          <w:sz w:val="24"/>
          <w:szCs w:val="24"/>
          <w:lang w:eastAsia="ru-RU"/>
        </w:rPr>
        <w:t> та </w:t>
      </w:r>
      <w:hyperlink r:id="rId171" w:anchor="n253" w:tgtFrame="_blank" w:history="1">
        <w:r w:rsidRPr="004F658B">
          <w:rPr>
            <w:rFonts w:ascii="Times New Roman" w:eastAsia="Times New Roman" w:hAnsi="Times New Roman" w:cs="Times New Roman"/>
            <w:color w:val="000000"/>
            <w:sz w:val="24"/>
            <w:szCs w:val="24"/>
            <w:lang w:eastAsia="ru-RU"/>
          </w:rPr>
          <w:t>четвертий</w:t>
        </w:r>
      </w:hyperlink>
      <w:r w:rsidRPr="004F658B">
        <w:rPr>
          <w:rFonts w:ascii="Times New Roman" w:eastAsia="Times New Roman" w:hAnsi="Times New Roman" w:cs="Times New Roman"/>
          <w:sz w:val="24"/>
          <w:szCs w:val="24"/>
          <w:lang w:eastAsia="ru-RU"/>
        </w:rPr>
        <w:t> пункту 2 частини першої статті 6 виключити;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7" w:name="n491"/>
      <w:bookmarkEnd w:id="637"/>
      <w:r w:rsidRPr="004F658B">
        <w:rPr>
          <w:rFonts w:ascii="Times New Roman" w:eastAsia="Times New Roman" w:hAnsi="Times New Roman" w:cs="Times New Roman"/>
          <w:sz w:val="24"/>
          <w:szCs w:val="24"/>
          <w:lang w:eastAsia="ru-RU"/>
        </w:rPr>
        <w:t>в) у тексті </w:t>
      </w:r>
      <w:hyperlink r:id="rId172" w:tgtFrame="_blank" w:history="1">
        <w:r w:rsidRPr="004F658B">
          <w:rPr>
            <w:rFonts w:ascii="Times New Roman" w:eastAsia="Times New Roman" w:hAnsi="Times New Roman" w:cs="Times New Roman"/>
            <w:color w:val="000000"/>
            <w:sz w:val="24"/>
            <w:szCs w:val="24"/>
            <w:lang w:eastAsia="ru-RU"/>
          </w:rPr>
          <w:t>Закону</w:t>
        </w:r>
      </w:hyperlink>
      <w:r w:rsidRPr="004F658B">
        <w:rPr>
          <w:rFonts w:ascii="Times New Roman" w:eastAsia="Times New Roman" w:hAnsi="Times New Roman" w:cs="Times New Roman"/>
          <w:sz w:val="24"/>
          <w:szCs w:val="24"/>
          <w:lang w:eastAsia="ru-RU"/>
        </w:rPr>
        <w:t>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виключити;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8" w:name="n492"/>
      <w:bookmarkEnd w:id="638"/>
      <w:r w:rsidRPr="004F658B">
        <w:rPr>
          <w:rFonts w:ascii="Times New Roman" w:eastAsia="Times New Roman" w:hAnsi="Times New Roman" w:cs="Times New Roman"/>
          <w:sz w:val="24"/>
          <w:szCs w:val="24"/>
          <w:lang w:eastAsia="ru-RU"/>
        </w:rPr>
        <w:lastRenderedPageBreak/>
        <w:t>9) </w:t>
      </w:r>
      <w:hyperlink r:id="rId173" w:anchor="n184" w:tgtFrame="_blank" w:history="1">
        <w:r w:rsidRPr="004F658B">
          <w:rPr>
            <w:rFonts w:ascii="Times New Roman" w:eastAsia="Times New Roman" w:hAnsi="Times New Roman" w:cs="Times New Roman"/>
            <w:color w:val="000000"/>
            <w:sz w:val="24"/>
            <w:szCs w:val="24"/>
            <w:lang w:eastAsia="ru-RU"/>
          </w:rPr>
          <w:t>абзаци перший - третій</w:t>
        </w:r>
      </w:hyperlink>
      <w:r w:rsidRPr="004F658B">
        <w:rPr>
          <w:rFonts w:ascii="Times New Roman" w:eastAsia="Times New Roman" w:hAnsi="Times New Roman" w:cs="Times New Roman"/>
          <w:sz w:val="24"/>
          <w:szCs w:val="24"/>
          <w:lang w:eastAsia="ru-RU"/>
        </w:rPr>
        <w:t> частини 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39" w:name="n493"/>
      <w:bookmarkEnd w:id="639"/>
      <w:r w:rsidRPr="004F658B">
        <w:rPr>
          <w:rFonts w:ascii="Times New Roman" w:eastAsia="Times New Roman" w:hAnsi="Times New Roman" w:cs="Times New Roman"/>
          <w:sz w:val="24"/>
          <w:szCs w:val="24"/>
          <w:lang w:eastAsia="ru-RU"/>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0" w:name="n494"/>
      <w:bookmarkEnd w:id="640"/>
      <w:r w:rsidRPr="004F658B">
        <w:rPr>
          <w:rFonts w:ascii="Times New Roman" w:eastAsia="Times New Roman" w:hAnsi="Times New Roman" w:cs="Times New Roman"/>
          <w:sz w:val="24"/>
          <w:szCs w:val="24"/>
          <w:lang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1" w:name="n495"/>
      <w:bookmarkEnd w:id="641"/>
      <w:r w:rsidRPr="004F658B">
        <w:rPr>
          <w:rFonts w:ascii="Times New Roman" w:eastAsia="Times New Roman" w:hAnsi="Times New Roman" w:cs="Times New Roman"/>
          <w:sz w:val="24"/>
          <w:szCs w:val="24"/>
          <w:lang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2" w:name="n496"/>
      <w:bookmarkEnd w:id="642"/>
      <w:r w:rsidRPr="004F658B">
        <w:rPr>
          <w:rFonts w:ascii="Times New Roman" w:eastAsia="Times New Roman" w:hAnsi="Times New Roman" w:cs="Times New Roman"/>
          <w:sz w:val="24"/>
          <w:szCs w:val="24"/>
          <w:lang w:eastAsia="ru-RU"/>
        </w:rPr>
        <w:t>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174" w:tgtFrame="_blank" w:history="1">
        <w:r w:rsidRPr="004F658B">
          <w:rPr>
            <w:rFonts w:ascii="Times New Roman" w:eastAsia="Times New Roman" w:hAnsi="Times New Roman" w:cs="Times New Roman"/>
            <w:color w:val="000000"/>
            <w:sz w:val="24"/>
            <w:szCs w:val="24"/>
            <w:lang w:eastAsia="ru-RU"/>
          </w:rPr>
          <w:t>Закону України</w:t>
        </w:r>
      </w:hyperlink>
      <w:r w:rsidRPr="004F658B">
        <w:rPr>
          <w:rFonts w:ascii="Times New Roman" w:eastAsia="Times New Roman" w:hAnsi="Times New Roman" w:cs="Times New Roman"/>
          <w:sz w:val="24"/>
          <w:szCs w:val="24"/>
          <w:lang w:eastAsia="ru-RU"/>
        </w:rPr>
        <w:t> "Про комерційний облік теплової енергії та водопостачання".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3" w:name="n497"/>
      <w:bookmarkEnd w:id="643"/>
      <w:r w:rsidRPr="004F658B">
        <w:rPr>
          <w:rFonts w:ascii="Times New Roman" w:eastAsia="Times New Roman" w:hAnsi="Times New Roman" w:cs="Times New Roman"/>
          <w:sz w:val="24"/>
          <w:szCs w:val="24"/>
          <w:lang w:eastAsia="ru-RU"/>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4" w:name="n498"/>
      <w:bookmarkEnd w:id="644"/>
      <w:r w:rsidRPr="004F658B">
        <w:rPr>
          <w:rFonts w:ascii="Times New Roman" w:eastAsia="Times New Roman" w:hAnsi="Times New Roman" w:cs="Times New Roman"/>
          <w:sz w:val="24"/>
          <w:szCs w:val="24"/>
          <w:lang w:eastAsia="ru-RU"/>
        </w:rPr>
        <w:t>У зв’язку з цим абзац четвертий вважати абзацом шостим;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5" w:name="n499"/>
      <w:bookmarkEnd w:id="645"/>
      <w:r w:rsidRPr="004F658B">
        <w:rPr>
          <w:rFonts w:ascii="Times New Roman" w:eastAsia="Times New Roman" w:hAnsi="Times New Roman" w:cs="Times New Roman"/>
          <w:sz w:val="24"/>
          <w:szCs w:val="24"/>
          <w:lang w:eastAsia="ru-RU"/>
        </w:rPr>
        <w:t>10) </w:t>
      </w:r>
      <w:hyperlink r:id="rId175" w:anchor="n158" w:tgtFrame="_blank" w:history="1">
        <w:r w:rsidRPr="004F658B">
          <w:rPr>
            <w:rFonts w:ascii="Times New Roman" w:eastAsia="Times New Roman" w:hAnsi="Times New Roman" w:cs="Times New Roman"/>
            <w:color w:val="000000"/>
            <w:sz w:val="24"/>
            <w:szCs w:val="24"/>
            <w:lang w:eastAsia="ru-RU"/>
          </w:rPr>
          <w:t>пункт 28 </w:t>
        </w:r>
      </w:hyperlink>
      <w:r w:rsidRPr="004F658B">
        <w:rPr>
          <w:rFonts w:ascii="Times New Roman" w:eastAsia="Times New Roman" w:hAnsi="Times New Roman" w:cs="Times New Roman"/>
          <w:sz w:val="24"/>
          <w:szCs w:val="24"/>
          <w:lang w:eastAsia="ru-RU"/>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6" w:name="n500"/>
      <w:bookmarkEnd w:id="646"/>
      <w:r w:rsidRPr="004F658B">
        <w:rPr>
          <w:rFonts w:ascii="Times New Roman" w:eastAsia="Times New Roman" w:hAnsi="Times New Roman" w:cs="Times New Roman"/>
          <w:sz w:val="24"/>
          <w:szCs w:val="24"/>
          <w:lang w:eastAsia="ru-RU"/>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7" w:name="n501"/>
      <w:bookmarkEnd w:id="647"/>
      <w:r w:rsidRPr="004F658B">
        <w:rPr>
          <w:rFonts w:ascii="Times New Roman" w:eastAsia="Times New Roman" w:hAnsi="Times New Roman" w:cs="Times New Roman"/>
          <w:sz w:val="24"/>
          <w:szCs w:val="24"/>
          <w:lang w:eastAsia="ru-RU"/>
        </w:rPr>
        <w:t>11) у </w:t>
      </w:r>
      <w:hyperlink r:id="rId176" w:tgtFrame="_blank" w:history="1">
        <w:r w:rsidRPr="004F658B">
          <w:rPr>
            <w:rFonts w:ascii="Times New Roman" w:eastAsia="Times New Roman" w:hAnsi="Times New Roman" w:cs="Times New Roman"/>
            <w:color w:val="000000"/>
            <w:sz w:val="24"/>
            <w:szCs w:val="24"/>
            <w:lang w:eastAsia="ru-RU"/>
          </w:rPr>
          <w:t>Законі України "Про особливості здійснення права власності у багатоквартирному будинку"</w:t>
        </w:r>
      </w:hyperlink>
      <w:r w:rsidRPr="004F658B">
        <w:rPr>
          <w:rFonts w:ascii="Times New Roman" w:eastAsia="Times New Roman" w:hAnsi="Times New Roman" w:cs="Times New Roman"/>
          <w:sz w:val="24"/>
          <w:szCs w:val="24"/>
          <w:lang w:eastAsia="ru-RU"/>
        </w:rPr>
        <w:t> (Відомості Верховної Ради України, 2015 р., № 29, ст. 262):</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8" w:name="n502"/>
      <w:bookmarkEnd w:id="648"/>
      <w:r w:rsidRPr="004F658B">
        <w:rPr>
          <w:rFonts w:ascii="Times New Roman" w:eastAsia="Times New Roman" w:hAnsi="Times New Roman" w:cs="Times New Roman"/>
          <w:sz w:val="24"/>
          <w:szCs w:val="24"/>
          <w:lang w:eastAsia="ru-RU"/>
        </w:rPr>
        <w:t>а) у </w:t>
      </w:r>
      <w:hyperlink r:id="rId177" w:anchor="n31" w:tgtFrame="_blank" w:history="1">
        <w:r w:rsidRPr="004F658B">
          <w:rPr>
            <w:rFonts w:ascii="Times New Roman" w:eastAsia="Times New Roman" w:hAnsi="Times New Roman" w:cs="Times New Roman"/>
            <w:color w:val="000000"/>
            <w:sz w:val="24"/>
            <w:szCs w:val="24"/>
            <w:lang w:eastAsia="ru-RU"/>
          </w:rPr>
          <w:t>частині п’ятій</w:t>
        </w:r>
      </w:hyperlink>
      <w:r w:rsidRPr="004F658B">
        <w:rPr>
          <w:rFonts w:ascii="Times New Roman" w:eastAsia="Times New Roman" w:hAnsi="Times New Roman" w:cs="Times New Roman"/>
          <w:sz w:val="24"/>
          <w:szCs w:val="24"/>
          <w:lang w:eastAsia="ru-RU"/>
        </w:rPr>
        <w:t> статті 5:</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49" w:name="n503"/>
      <w:bookmarkEnd w:id="649"/>
      <w:r w:rsidRPr="004F658B">
        <w:rPr>
          <w:rFonts w:ascii="Times New Roman" w:eastAsia="Times New Roman" w:hAnsi="Times New Roman" w:cs="Times New Roman"/>
          <w:sz w:val="24"/>
          <w:szCs w:val="24"/>
          <w:lang w:eastAsia="ru-RU"/>
        </w:rPr>
        <w:lastRenderedPageBreak/>
        <w:t>перше речення після слів "зобов’язаний передати" доповнити словами "паспорт об’єкта будівництва та";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0" w:name="n504"/>
      <w:bookmarkEnd w:id="650"/>
      <w:r w:rsidRPr="004F658B">
        <w:rPr>
          <w:rFonts w:ascii="Times New Roman" w:eastAsia="Times New Roman" w:hAnsi="Times New Roman" w:cs="Times New Roman"/>
          <w:sz w:val="24"/>
          <w:szCs w:val="24"/>
          <w:lang w:eastAsia="ru-RU"/>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1" w:name="n505"/>
      <w:bookmarkEnd w:id="651"/>
      <w:r w:rsidRPr="004F658B">
        <w:rPr>
          <w:rFonts w:ascii="Times New Roman" w:eastAsia="Times New Roman" w:hAnsi="Times New Roman" w:cs="Times New Roman"/>
          <w:sz w:val="24"/>
          <w:szCs w:val="24"/>
          <w:lang w:eastAsia="ru-RU"/>
        </w:rPr>
        <w:t>б) у </w:t>
      </w:r>
      <w:hyperlink r:id="rId178" w:anchor="n59" w:tgtFrame="_blank" w:history="1">
        <w:r w:rsidRPr="004F658B">
          <w:rPr>
            <w:rFonts w:ascii="Times New Roman" w:eastAsia="Times New Roman" w:hAnsi="Times New Roman" w:cs="Times New Roman"/>
            <w:color w:val="000000"/>
            <w:sz w:val="24"/>
            <w:szCs w:val="24"/>
            <w:lang w:eastAsia="ru-RU"/>
          </w:rPr>
          <w:t>статті 8</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2" w:name="n506"/>
      <w:bookmarkEnd w:id="652"/>
      <w:r w:rsidRPr="004F658B">
        <w:rPr>
          <w:rFonts w:ascii="Times New Roman" w:eastAsia="Times New Roman" w:hAnsi="Times New Roman" w:cs="Times New Roman"/>
          <w:sz w:val="24"/>
          <w:szCs w:val="24"/>
          <w:lang w:eastAsia="ru-RU"/>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3" w:name="n507"/>
      <w:bookmarkEnd w:id="653"/>
      <w:r w:rsidRPr="004F658B">
        <w:rPr>
          <w:rFonts w:ascii="Times New Roman" w:eastAsia="Times New Roman" w:hAnsi="Times New Roman" w:cs="Times New Roman"/>
          <w:sz w:val="24"/>
          <w:szCs w:val="24"/>
          <w:lang w:eastAsia="ru-RU"/>
        </w:rPr>
        <w:t>доповнити частиною третьою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4" w:name="n508"/>
      <w:bookmarkEnd w:id="654"/>
      <w:r w:rsidRPr="004F658B">
        <w:rPr>
          <w:rFonts w:ascii="Times New Roman" w:eastAsia="Times New Roman" w:hAnsi="Times New Roman" w:cs="Times New Roman"/>
          <w:sz w:val="24"/>
          <w:szCs w:val="24"/>
          <w:lang w:eastAsia="ru-RU"/>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5" w:name="n509"/>
      <w:bookmarkEnd w:id="655"/>
      <w:r w:rsidRPr="004F658B">
        <w:rPr>
          <w:rFonts w:ascii="Times New Roman" w:eastAsia="Times New Roman" w:hAnsi="Times New Roman" w:cs="Times New Roman"/>
          <w:sz w:val="24"/>
          <w:szCs w:val="24"/>
          <w:lang w:eastAsia="ru-RU"/>
        </w:rPr>
        <w:t>в) у </w:t>
      </w:r>
      <w:hyperlink r:id="rId179" w:anchor="n66" w:tgtFrame="_blank" w:history="1">
        <w:r w:rsidRPr="004F658B">
          <w:rPr>
            <w:rFonts w:ascii="Times New Roman" w:eastAsia="Times New Roman" w:hAnsi="Times New Roman" w:cs="Times New Roman"/>
            <w:color w:val="000000"/>
            <w:sz w:val="24"/>
            <w:szCs w:val="24"/>
            <w:lang w:eastAsia="ru-RU"/>
          </w:rPr>
          <w:t>статті 10</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6" w:name="n510"/>
      <w:bookmarkEnd w:id="656"/>
      <w:r w:rsidRPr="004F658B">
        <w:rPr>
          <w:rFonts w:ascii="Times New Roman" w:eastAsia="Times New Roman" w:hAnsi="Times New Roman" w:cs="Times New Roman"/>
          <w:sz w:val="24"/>
          <w:szCs w:val="24"/>
          <w:lang w:eastAsia="ru-RU"/>
        </w:rPr>
        <w:t>частину другу доповнити пунктами 8 і 9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7" w:name="n511"/>
      <w:bookmarkEnd w:id="657"/>
      <w:r w:rsidRPr="004F658B">
        <w:rPr>
          <w:rFonts w:ascii="Times New Roman" w:eastAsia="Times New Roman" w:hAnsi="Times New Roman" w:cs="Times New Roman"/>
          <w:sz w:val="24"/>
          <w:szCs w:val="24"/>
          <w:lang w:eastAsia="ru-RU"/>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8" w:name="n512"/>
      <w:bookmarkEnd w:id="658"/>
      <w:r w:rsidRPr="004F658B">
        <w:rPr>
          <w:rFonts w:ascii="Times New Roman" w:eastAsia="Times New Roman" w:hAnsi="Times New Roman" w:cs="Times New Roman"/>
          <w:sz w:val="24"/>
          <w:szCs w:val="24"/>
          <w:lang w:eastAsia="ru-RU"/>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59" w:name="n513"/>
      <w:bookmarkEnd w:id="659"/>
      <w:r w:rsidRPr="004F658B">
        <w:rPr>
          <w:rFonts w:ascii="Times New Roman" w:eastAsia="Times New Roman" w:hAnsi="Times New Roman" w:cs="Times New Roman"/>
          <w:sz w:val="24"/>
          <w:szCs w:val="24"/>
          <w:lang w:eastAsia="ru-RU"/>
        </w:rPr>
        <w:t>у частині третій:</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0" w:name="n514"/>
      <w:bookmarkEnd w:id="660"/>
      <w:r w:rsidRPr="004F658B">
        <w:rPr>
          <w:rFonts w:ascii="Times New Roman" w:eastAsia="Times New Roman" w:hAnsi="Times New Roman" w:cs="Times New Roman"/>
          <w:sz w:val="24"/>
          <w:szCs w:val="24"/>
          <w:lang w:eastAsia="ru-RU"/>
        </w:rPr>
        <w:t>доповнити словами "обраним відповідно до цього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1" w:name="n515"/>
      <w:bookmarkEnd w:id="661"/>
      <w:r w:rsidRPr="004F658B">
        <w:rPr>
          <w:rFonts w:ascii="Times New Roman" w:eastAsia="Times New Roman" w:hAnsi="Times New Roman" w:cs="Times New Roman"/>
          <w:sz w:val="24"/>
          <w:szCs w:val="24"/>
          <w:lang w:eastAsia="ru-RU"/>
        </w:rPr>
        <w:t>доповнити абзацом другим такого змісту: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2" w:name="n516"/>
      <w:bookmarkEnd w:id="662"/>
      <w:r w:rsidRPr="004F658B">
        <w:rPr>
          <w:rFonts w:ascii="Times New Roman" w:eastAsia="Times New Roman" w:hAnsi="Times New Roman" w:cs="Times New Roman"/>
          <w:sz w:val="24"/>
          <w:szCs w:val="24"/>
          <w:lang w:eastAsia="ru-RU"/>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3" w:name="n517"/>
      <w:bookmarkEnd w:id="663"/>
      <w:r w:rsidRPr="004F658B">
        <w:rPr>
          <w:rFonts w:ascii="Times New Roman" w:eastAsia="Times New Roman" w:hAnsi="Times New Roman" w:cs="Times New Roman"/>
          <w:sz w:val="24"/>
          <w:szCs w:val="24"/>
          <w:lang w:eastAsia="ru-RU"/>
        </w:rPr>
        <w:t>у частині шостій цифри і слово "2 і 3" замінити цифрами і словом "2, 3 і 9";</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4" w:name="n518"/>
      <w:bookmarkEnd w:id="664"/>
      <w:r w:rsidRPr="004F658B">
        <w:rPr>
          <w:rFonts w:ascii="Times New Roman" w:eastAsia="Times New Roman" w:hAnsi="Times New Roman" w:cs="Times New Roman"/>
          <w:sz w:val="24"/>
          <w:szCs w:val="24"/>
          <w:lang w:eastAsia="ru-RU"/>
        </w:rPr>
        <w:t>г) у </w:t>
      </w:r>
      <w:hyperlink r:id="rId180" w:anchor="n97" w:tgtFrame="_blank" w:history="1">
        <w:r w:rsidRPr="004F658B">
          <w:rPr>
            <w:rFonts w:ascii="Times New Roman" w:eastAsia="Times New Roman" w:hAnsi="Times New Roman" w:cs="Times New Roman"/>
            <w:color w:val="000000"/>
            <w:sz w:val="24"/>
            <w:szCs w:val="24"/>
            <w:lang w:eastAsia="ru-RU"/>
          </w:rPr>
          <w:t>статті 11</w:t>
        </w:r>
      </w:hyperlink>
      <w:r w:rsidRPr="004F658B">
        <w:rPr>
          <w:rFonts w:ascii="Times New Roman" w:eastAsia="Times New Roman" w:hAnsi="Times New Roman" w:cs="Times New Roman"/>
          <w:sz w:val="24"/>
          <w:szCs w:val="24"/>
          <w:lang w:eastAsia="ru-RU"/>
        </w:rPr>
        <w:t>:</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5" w:name="n519"/>
      <w:bookmarkEnd w:id="665"/>
      <w:r w:rsidRPr="004F658B">
        <w:rPr>
          <w:rFonts w:ascii="Times New Roman" w:eastAsia="Times New Roman" w:hAnsi="Times New Roman" w:cs="Times New Roman"/>
          <w:sz w:val="24"/>
          <w:szCs w:val="24"/>
          <w:lang w:eastAsia="ru-RU"/>
        </w:rPr>
        <w:t>частину першу доповнити словами "що укладається згідно з типовим договором";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6" w:name="n520"/>
      <w:bookmarkEnd w:id="666"/>
      <w:r w:rsidRPr="004F658B">
        <w:rPr>
          <w:rFonts w:ascii="Times New Roman" w:eastAsia="Times New Roman" w:hAnsi="Times New Roman" w:cs="Times New Roman"/>
          <w:sz w:val="24"/>
          <w:szCs w:val="24"/>
          <w:lang w:eastAsia="ru-RU"/>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7" w:name="n521"/>
      <w:bookmarkEnd w:id="667"/>
      <w:r w:rsidRPr="004F658B">
        <w:rPr>
          <w:rFonts w:ascii="Times New Roman" w:eastAsia="Times New Roman" w:hAnsi="Times New Roman" w:cs="Times New Roman"/>
          <w:sz w:val="24"/>
          <w:szCs w:val="24"/>
          <w:lang w:eastAsia="ru-RU"/>
        </w:rPr>
        <w:t>частину четверту викласти в такій редакції:</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8" w:name="n522"/>
      <w:bookmarkEnd w:id="668"/>
      <w:r w:rsidRPr="004F658B">
        <w:rPr>
          <w:rFonts w:ascii="Times New Roman" w:eastAsia="Times New Roman" w:hAnsi="Times New Roman" w:cs="Times New Roman"/>
          <w:sz w:val="24"/>
          <w:szCs w:val="24"/>
          <w:lang w:eastAsia="ru-RU"/>
        </w:rPr>
        <w:t>"4. Істотними умовами договору про надання послуг з управління багатоквартирним будинком є:</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69" w:name="n523"/>
      <w:bookmarkEnd w:id="669"/>
      <w:r w:rsidRPr="004F658B">
        <w:rPr>
          <w:rFonts w:ascii="Times New Roman" w:eastAsia="Times New Roman" w:hAnsi="Times New Roman" w:cs="Times New Roman"/>
          <w:sz w:val="24"/>
          <w:szCs w:val="24"/>
          <w:lang w:eastAsia="ru-RU"/>
        </w:rPr>
        <w:t>1) перелік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0" w:name="n524"/>
      <w:bookmarkEnd w:id="670"/>
      <w:r w:rsidRPr="004F658B">
        <w:rPr>
          <w:rFonts w:ascii="Times New Roman" w:eastAsia="Times New Roman" w:hAnsi="Times New Roman" w:cs="Times New Roman"/>
          <w:sz w:val="24"/>
          <w:szCs w:val="24"/>
          <w:lang w:eastAsia="ru-RU"/>
        </w:rPr>
        <w:t>2) вимоги до якості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1" w:name="n525"/>
      <w:bookmarkEnd w:id="671"/>
      <w:r w:rsidRPr="004F658B">
        <w:rPr>
          <w:rFonts w:ascii="Times New Roman" w:eastAsia="Times New Roman" w:hAnsi="Times New Roman" w:cs="Times New Roman"/>
          <w:sz w:val="24"/>
          <w:szCs w:val="24"/>
          <w:lang w:eastAsia="ru-RU"/>
        </w:rPr>
        <w:t>3) права і обов’язки сторін;</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2" w:name="n526"/>
      <w:bookmarkEnd w:id="672"/>
      <w:r w:rsidRPr="004F658B">
        <w:rPr>
          <w:rFonts w:ascii="Times New Roman" w:eastAsia="Times New Roman" w:hAnsi="Times New Roman" w:cs="Times New Roman"/>
          <w:sz w:val="24"/>
          <w:szCs w:val="24"/>
          <w:lang w:eastAsia="ru-RU"/>
        </w:rPr>
        <w:t>4) відповідальність сторін за порушення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3" w:name="n527"/>
      <w:bookmarkEnd w:id="673"/>
      <w:r w:rsidRPr="004F658B">
        <w:rPr>
          <w:rFonts w:ascii="Times New Roman" w:eastAsia="Times New Roman" w:hAnsi="Times New Roman" w:cs="Times New Roman"/>
          <w:sz w:val="24"/>
          <w:szCs w:val="24"/>
          <w:lang w:eastAsia="ru-RU"/>
        </w:rPr>
        <w:lastRenderedPageBreak/>
        <w:t>5) ціна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4" w:name="n528"/>
      <w:bookmarkEnd w:id="674"/>
      <w:r w:rsidRPr="004F658B">
        <w:rPr>
          <w:rFonts w:ascii="Times New Roman" w:eastAsia="Times New Roman" w:hAnsi="Times New Roman" w:cs="Times New Roman"/>
          <w:sz w:val="24"/>
          <w:szCs w:val="24"/>
          <w:lang w:eastAsia="ru-RU"/>
        </w:rPr>
        <w:t>6) порядок оплати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5" w:name="n529"/>
      <w:bookmarkEnd w:id="675"/>
      <w:r w:rsidRPr="004F658B">
        <w:rPr>
          <w:rFonts w:ascii="Times New Roman" w:eastAsia="Times New Roman" w:hAnsi="Times New Roman" w:cs="Times New Roman"/>
          <w:sz w:val="24"/>
          <w:szCs w:val="24"/>
          <w:lang w:eastAsia="ru-RU"/>
        </w:rPr>
        <w:t>7) порядок і умови внесення змін до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6" w:name="n530"/>
      <w:bookmarkEnd w:id="676"/>
      <w:r w:rsidRPr="004F658B">
        <w:rPr>
          <w:rFonts w:ascii="Times New Roman" w:eastAsia="Times New Roman" w:hAnsi="Times New Roman" w:cs="Times New Roman"/>
          <w:sz w:val="24"/>
          <w:szCs w:val="24"/>
          <w:lang w:eastAsia="ru-RU"/>
        </w:rPr>
        <w:t>8) строк дії договору, порядок і умови продовження дії та розірвання договору".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7" w:name="n531"/>
      <w:bookmarkEnd w:id="677"/>
      <w:r w:rsidRPr="004F658B">
        <w:rPr>
          <w:rFonts w:ascii="Times New Roman" w:eastAsia="Times New Roman" w:hAnsi="Times New Roman" w:cs="Times New Roman"/>
          <w:sz w:val="24"/>
          <w:szCs w:val="24"/>
          <w:lang w:eastAsia="ru-RU"/>
        </w:rPr>
        <w:t>9. Кабінету Міністрів України у шестимісячний строк з дня набрання чинності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8" w:name="n532"/>
      <w:bookmarkEnd w:id="678"/>
      <w:r w:rsidRPr="004F658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79" w:name="n533"/>
      <w:bookmarkEnd w:id="679"/>
      <w:r w:rsidRPr="004F658B">
        <w:rPr>
          <w:rFonts w:ascii="Times New Roman" w:eastAsia="Times New Roman" w:hAnsi="Times New Roman" w:cs="Times New Roman"/>
          <w:sz w:val="24"/>
          <w:szCs w:val="24"/>
          <w:lang w:eastAsia="ru-RU"/>
        </w:rPr>
        <w:t>забезпечити введення в дію нормативно-правових актів, спрямованих на реалізацію цього Закону, з дня введення його в дію;</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80" w:name="n534"/>
      <w:bookmarkEnd w:id="680"/>
      <w:r w:rsidRPr="004F658B">
        <w:rPr>
          <w:rFonts w:ascii="Times New Roman" w:eastAsia="Times New Roman" w:hAnsi="Times New Roman" w:cs="Times New Roman"/>
          <w:sz w:val="24"/>
          <w:szCs w:val="24"/>
          <w:lang w:eastAsia="ru-RU"/>
        </w:rPr>
        <w:t>внести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 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81" w:name="n535"/>
      <w:bookmarkEnd w:id="681"/>
      <w:r w:rsidRPr="004F658B">
        <w:rPr>
          <w:rFonts w:ascii="Times New Roman" w:eastAsia="Times New Roman" w:hAnsi="Times New Roman" w:cs="Times New Roman"/>
          <w:sz w:val="24"/>
          <w:szCs w:val="24"/>
          <w:lang w:eastAsia="ru-RU"/>
        </w:rPr>
        <w:t>забезпечити в межах своїх повноважень перегляд та скасування нормативно-правових актів, що суперечать цьому Закону;</w:t>
      </w:r>
    </w:p>
    <w:p w:rsidR="004F658B" w:rsidRPr="004F658B" w:rsidRDefault="004F658B" w:rsidP="004F658B">
      <w:pPr>
        <w:spacing w:after="150" w:line="240" w:lineRule="auto"/>
        <w:ind w:firstLine="450"/>
        <w:jc w:val="both"/>
        <w:rPr>
          <w:rFonts w:ascii="Times New Roman" w:eastAsia="Times New Roman" w:hAnsi="Times New Roman" w:cs="Times New Roman"/>
          <w:sz w:val="24"/>
          <w:szCs w:val="24"/>
          <w:lang w:eastAsia="ru-RU"/>
        </w:rPr>
      </w:pPr>
      <w:bookmarkStart w:id="682" w:name="n536"/>
      <w:bookmarkEnd w:id="682"/>
      <w:r w:rsidRPr="004F658B">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4F658B" w:rsidRPr="004F658B" w:rsidTr="004F658B">
        <w:tc>
          <w:tcPr>
            <w:tcW w:w="1500" w:type="pct"/>
            <w:tcBorders>
              <w:top w:val="single" w:sz="2" w:space="0" w:color="auto"/>
              <w:left w:val="single" w:sz="2" w:space="0" w:color="auto"/>
              <w:bottom w:val="single" w:sz="2" w:space="0" w:color="auto"/>
              <w:right w:val="single" w:sz="2" w:space="0" w:color="auto"/>
            </w:tcBorders>
            <w:hideMark/>
          </w:tcPr>
          <w:p w:rsidR="004F658B" w:rsidRPr="004F658B" w:rsidRDefault="004F658B" w:rsidP="004F658B">
            <w:pPr>
              <w:spacing w:before="300" w:after="150" w:line="240" w:lineRule="auto"/>
              <w:jc w:val="center"/>
              <w:rPr>
                <w:rFonts w:ascii="Times New Roman" w:eastAsia="Times New Roman" w:hAnsi="Times New Roman" w:cs="Times New Roman"/>
                <w:sz w:val="24"/>
                <w:szCs w:val="24"/>
                <w:lang w:eastAsia="ru-RU"/>
              </w:rPr>
            </w:pPr>
            <w:bookmarkStart w:id="683" w:name="n537"/>
            <w:bookmarkEnd w:id="683"/>
            <w:r w:rsidRPr="004F658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F658B" w:rsidRPr="004F658B" w:rsidRDefault="004F658B" w:rsidP="004F658B">
            <w:pPr>
              <w:spacing w:before="300" w:after="0" w:line="240" w:lineRule="auto"/>
              <w:jc w:val="right"/>
              <w:rPr>
                <w:rFonts w:ascii="Times New Roman" w:eastAsia="Times New Roman" w:hAnsi="Times New Roman" w:cs="Times New Roman"/>
                <w:sz w:val="24"/>
                <w:szCs w:val="24"/>
                <w:lang w:eastAsia="ru-RU"/>
              </w:rPr>
            </w:pPr>
            <w:r w:rsidRPr="004F658B">
              <w:rPr>
                <w:rFonts w:ascii="Times New Roman" w:eastAsia="Times New Roman" w:hAnsi="Times New Roman" w:cs="Times New Roman"/>
                <w:b/>
                <w:bCs/>
                <w:sz w:val="24"/>
                <w:szCs w:val="24"/>
                <w:lang w:eastAsia="ru-RU"/>
              </w:rPr>
              <w:t>П.ПОРОШЕНКО</w:t>
            </w:r>
          </w:p>
        </w:tc>
      </w:tr>
      <w:tr w:rsidR="004F658B" w:rsidRPr="004F658B" w:rsidTr="004F658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F658B" w:rsidRPr="004F658B" w:rsidRDefault="004F658B" w:rsidP="004F658B">
            <w:pPr>
              <w:spacing w:before="300" w:after="150" w:line="240" w:lineRule="auto"/>
              <w:jc w:val="center"/>
              <w:rPr>
                <w:rFonts w:ascii="Times New Roman" w:eastAsia="Times New Roman" w:hAnsi="Times New Roman" w:cs="Times New Roman"/>
                <w:color w:val="333333"/>
                <w:sz w:val="24"/>
                <w:szCs w:val="24"/>
                <w:lang w:eastAsia="ru-RU"/>
              </w:rPr>
            </w:pPr>
            <w:r w:rsidRPr="004F658B">
              <w:rPr>
                <w:rFonts w:ascii="Times New Roman" w:eastAsia="Times New Roman" w:hAnsi="Times New Roman" w:cs="Times New Roman"/>
                <w:b/>
                <w:bCs/>
                <w:color w:val="333333"/>
                <w:sz w:val="24"/>
                <w:szCs w:val="24"/>
                <w:lang w:eastAsia="ru-RU"/>
              </w:rPr>
              <w:t>м. Київ</w:t>
            </w:r>
            <w:r w:rsidRPr="004F658B">
              <w:rPr>
                <w:rFonts w:ascii="Times New Roman" w:eastAsia="Times New Roman" w:hAnsi="Times New Roman" w:cs="Times New Roman"/>
                <w:color w:val="333333"/>
                <w:sz w:val="24"/>
                <w:szCs w:val="24"/>
                <w:lang w:eastAsia="ru-RU"/>
              </w:rPr>
              <w:br/>
            </w:r>
            <w:r w:rsidRPr="004F658B">
              <w:rPr>
                <w:rFonts w:ascii="Times New Roman" w:eastAsia="Times New Roman" w:hAnsi="Times New Roman" w:cs="Times New Roman"/>
                <w:b/>
                <w:bCs/>
                <w:color w:val="333333"/>
                <w:sz w:val="24"/>
                <w:szCs w:val="24"/>
                <w:lang w:eastAsia="ru-RU"/>
              </w:rPr>
              <w:t>9 листопада 2017 року</w:t>
            </w:r>
            <w:r w:rsidRPr="004F658B">
              <w:rPr>
                <w:rFonts w:ascii="Times New Roman" w:eastAsia="Times New Roman" w:hAnsi="Times New Roman" w:cs="Times New Roman"/>
                <w:color w:val="333333"/>
                <w:sz w:val="24"/>
                <w:szCs w:val="24"/>
                <w:lang w:eastAsia="ru-RU"/>
              </w:rPr>
              <w:br/>
            </w:r>
            <w:r w:rsidRPr="004F658B">
              <w:rPr>
                <w:rFonts w:ascii="Times New Roman" w:eastAsia="Times New Roman" w:hAnsi="Times New Roman" w:cs="Times New Roman"/>
                <w:b/>
                <w:bCs/>
                <w:color w:val="333333"/>
                <w:sz w:val="24"/>
                <w:szCs w:val="24"/>
                <w:lang w:eastAsia="ru-RU"/>
              </w:rPr>
              <w:t>№ 2189-VIII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F658B" w:rsidRPr="004F658B" w:rsidRDefault="004F658B" w:rsidP="004F658B">
            <w:pPr>
              <w:spacing w:after="0" w:line="240" w:lineRule="auto"/>
              <w:jc w:val="both"/>
              <w:rPr>
                <w:rFonts w:ascii="Times New Roman" w:eastAsia="Times New Roman" w:hAnsi="Times New Roman" w:cs="Times New Roman"/>
                <w:color w:val="333333"/>
                <w:sz w:val="24"/>
                <w:szCs w:val="24"/>
                <w:lang w:eastAsia="ru-RU"/>
              </w:rPr>
            </w:pPr>
          </w:p>
        </w:tc>
      </w:tr>
    </w:tbl>
    <w:p w:rsidR="008373D2" w:rsidRDefault="008373D2"/>
    <w:sectPr w:rsidR="008373D2" w:rsidSect="00287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56AA"/>
    <w:rsid w:val="00287FA0"/>
    <w:rsid w:val="004F658B"/>
    <w:rsid w:val="008373D2"/>
    <w:rsid w:val="00A442E5"/>
    <w:rsid w:val="00BE56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658B"/>
  </w:style>
  <w:style w:type="paragraph" w:customStyle="1" w:styleId="msonormal0">
    <w:name w:val="msonormal"/>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658B"/>
  </w:style>
  <w:style w:type="paragraph" w:customStyle="1" w:styleId="rvps6">
    <w:name w:val="rvps6"/>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658B"/>
  </w:style>
  <w:style w:type="character" w:styleId="a3">
    <w:name w:val="Emphasis"/>
    <w:basedOn w:val="a0"/>
    <w:uiPriority w:val="20"/>
    <w:qFormat/>
    <w:rsid w:val="004F658B"/>
    <w:rPr>
      <w:i/>
      <w:iCs/>
    </w:rPr>
  </w:style>
  <w:style w:type="character" w:customStyle="1" w:styleId="rvts44">
    <w:name w:val="rvts44"/>
    <w:basedOn w:val="a0"/>
    <w:rsid w:val="004F658B"/>
  </w:style>
  <w:style w:type="paragraph" w:customStyle="1" w:styleId="rvps18">
    <w:name w:val="rvps18"/>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658B"/>
    <w:rPr>
      <w:color w:val="0000FF"/>
      <w:u w:val="single"/>
    </w:rPr>
  </w:style>
  <w:style w:type="character" w:styleId="a5">
    <w:name w:val="FollowedHyperlink"/>
    <w:basedOn w:val="a0"/>
    <w:uiPriority w:val="99"/>
    <w:semiHidden/>
    <w:unhideWhenUsed/>
    <w:rsid w:val="004F658B"/>
    <w:rPr>
      <w:color w:val="800080"/>
      <w:u w:val="single"/>
    </w:rPr>
  </w:style>
  <w:style w:type="paragraph" w:customStyle="1" w:styleId="rvps2">
    <w:name w:val="rvps2"/>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F658B"/>
  </w:style>
  <w:style w:type="character" w:customStyle="1" w:styleId="rvts9">
    <w:name w:val="rvts9"/>
    <w:basedOn w:val="a0"/>
    <w:rsid w:val="004F658B"/>
  </w:style>
  <w:style w:type="character" w:customStyle="1" w:styleId="rvts46">
    <w:name w:val="rvts46"/>
    <w:basedOn w:val="a0"/>
    <w:rsid w:val="004F658B"/>
  </w:style>
  <w:style w:type="character" w:customStyle="1" w:styleId="rvts11">
    <w:name w:val="rvts11"/>
    <w:basedOn w:val="a0"/>
    <w:rsid w:val="004F658B"/>
  </w:style>
  <w:style w:type="character" w:customStyle="1" w:styleId="rvts37">
    <w:name w:val="rvts37"/>
    <w:basedOn w:val="a0"/>
    <w:rsid w:val="004F658B"/>
  </w:style>
  <w:style w:type="paragraph" w:customStyle="1" w:styleId="rvps4">
    <w:name w:val="rvps4"/>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F6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4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4159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306">
          <w:marLeft w:val="0"/>
          <w:marRight w:val="0"/>
          <w:marTop w:val="0"/>
          <w:marBottom w:val="150"/>
          <w:divBdr>
            <w:top w:val="none" w:sz="0" w:space="0" w:color="auto"/>
            <w:left w:val="none" w:sz="0" w:space="0" w:color="auto"/>
            <w:bottom w:val="none" w:sz="0" w:space="0" w:color="auto"/>
            <w:right w:val="none" w:sz="0" w:space="0" w:color="auto"/>
          </w:divBdr>
        </w:div>
        <w:div w:id="11042993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074-18" TargetMode="External"/><Relationship Id="rId117" Type="http://schemas.openxmlformats.org/officeDocument/2006/relationships/hyperlink" Target="https://zakon.rada.gov.ua/laws/show/2189-19/print" TargetMode="External"/><Relationship Id="rId21" Type="http://schemas.openxmlformats.org/officeDocument/2006/relationships/hyperlink" Target="https://zakon.rada.gov.ua/laws/show/482-2019-%D0%BF" TargetMode="External"/><Relationship Id="rId42" Type="http://schemas.openxmlformats.org/officeDocument/2006/relationships/hyperlink" Target="https://zakon.rada.gov.ua/laws/show/1060-20" TargetMode="External"/><Relationship Id="rId47" Type="http://schemas.openxmlformats.org/officeDocument/2006/relationships/hyperlink" Target="https://zakon.rada.gov.ua/laws/show/1060-20" TargetMode="External"/><Relationship Id="rId63" Type="http://schemas.openxmlformats.org/officeDocument/2006/relationships/hyperlink" Target="https://zakon.rada.gov.ua/laws/show/1060-20" TargetMode="External"/><Relationship Id="rId68" Type="http://schemas.openxmlformats.org/officeDocument/2006/relationships/hyperlink" Target="https://zakon.rada.gov.ua/laws/show/1060-20" TargetMode="External"/><Relationship Id="rId84" Type="http://schemas.openxmlformats.org/officeDocument/2006/relationships/hyperlink" Target="https://zakon.rada.gov.ua/laws/show/1010-2018-%D0%BF" TargetMode="External"/><Relationship Id="rId89" Type="http://schemas.openxmlformats.org/officeDocument/2006/relationships/hyperlink" Target="https://zakon.rada.gov.ua/laws/show/1060-20" TargetMode="External"/><Relationship Id="rId112" Type="http://schemas.openxmlformats.org/officeDocument/2006/relationships/hyperlink" Target="https://zakon.rada.gov.ua/laws/show/2189-19/print" TargetMode="External"/><Relationship Id="rId133" Type="http://schemas.openxmlformats.org/officeDocument/2006/relationships/hyperlink" Target="https://zakon.rada.gov.ua/laws/show/2189-19/print" TargetMode="External"/><Relationship Id="rId138" Type="http://schemas.openxmlformats.org/officeDocument/2006/relationships/hyperlink" Target="https://zakon.rada.gov.ua/laws/show/1875-15" TargetMode="External"/><Relationship Id="rId154" Type="http://schemas.openxmlformats.org/officeDocument/2006/relationships/hyperlink" Target="https://zakon.rada.gov.ua/laws/show/1060-20" TargetMode="External"/><Relationship Id="rId159" Type="http://schemas.openxmlformats.org/officeDocument/2006/relationships/hyperlink" Target="https://zakon.rada.gov.ua/laws/show/280/97-%D0%B2%D1%80" TargetMode="External"/><Relationship Id="rId175" Type="http://schemas.openxmlformats.org/officeDocument/2006/relationships/hyperlink" Target="https://zakon.rada.gov.ua/laws/show/222-19" TargetMode="External"/><Relationship Id="rId170" Type="http://schemas.openxmlformats.org/officeDocument/2006/relationships/hyperlink" Target="https://zakon.rada.gov.ua/laws/show/2479-17" TargetMode="External"/><Relationship Id="rId16" Type="http://schemas.openxmlformats.org/officeDocument/2006/relationships/hyperlink" Target="https://zakon.rada.gov.ua/laws/show/2189-19/print" TargetMode="External"/><Relationship Id="rId107" Type="http://schemas.openxmlformats.org/officeDocument/2006/relationships/hyperlink" Target="https://zakon.rada.gov.ua/laws/show/1060-20" TargetMode="External"/><Relationship Id="rId11" Type="http://schemas.openxmlformats.org/officeDocument/2006/relationships/hyperlink" Target="https://zakon.rada.gov.ua/laws/show/435-15" TargetMode="External"/><Relationship Id="rId32" Type="http://schemas.openxmlformats.org/officeDocument/2006/relationships/hyperlink" Target="https://zakon.rada.gov.ua/laws/show/1060-20" TargetMode="External"/><Relationship Id="rId37" Type="http://schemas.openxmlformats.org/officeDocument/2006/relationships/hyperlink" Target="https://zakon.rada.gov.ua/laws/show/533-20" TargetMode="External"/><Relationship Id="rId53" Type="http://schemas.openxmlformats.org/officeDocument/2006/relationships/hyperlink" Target="https://zakon.rada.gov.ua/laws/show/z0934-18" TargetMode="External"/><Relationship Id="rId58" Type="http://schemas.openxmlformats.org/officeDocument/2006/relationships/hyperlink" Target="https://zakon.rada.gov.ua/laws/show/2189-19/print" TargetMode="External"/><Relationship Id="rId74" Type="http://schemas.openxmlformats.org/officeDocument/2006/relationships/hyperlink" Target="https://zakon.rada.gov.ua/laws/show/1060-20" TargetMode="External"/><Relationship Id="rId79" Type="http://schemas.openxmlformats.org/officeDocument/2006/relationships/hyperlink" Target="https://zakon.rada.gov.ua/laws/show/1060-20" TargetMode="External"/><Relationship Id="rId102" Type="http://schemas.openxmlformats.org/officeDocument/2006/relationships/hyperlink" Target="https://zakon.rada.gov.ua/laws/show/1060-20" TargetMode="External"/><Relationship Id="rId123" Type="http://schemas.openxmlformats.org/officeDocument/2006/relationships/hyperlink" Target="https://zakon.rada.gov.ua/laws/show/2189-19/print" TargetMode="External"/><Relationship Id="rId128" Type="http://schemas.openxmlformats.org/officeDocument/2006/relationships/hyperlink" Target="https://zakon.rada.gov.ua/laws/show/2189-19/print" TargetMode="External"/><Relationship Id="rId144" Type="http://schemas.openxmlformats.org/officeDocument/2006/relationships/hyperlink" Target="https://zakon.rada.gov.ua/laws/show/2454-19" TargetMode="External"/><Relationship Id="rId149" Type="http://schemas.openxmlformats.org/officeDocument/2006/relationships/hyperlink" Target="https://zakon.rada.gov.ua/laws/show/1060-20" TargetMode="External"/><Relationship Id="rId5" Type="http://schemas.openxmlformats.org/officeDocument/2006/relationships/hyperlink" Target="https://zakon.rada.gov.ua/laws/show/2454-19" TargetMode="External"/><Relationship Id="rId90" Type="http://schemas.openxmlformats.org/officeDocument/2006/relationships/hyperlink" Target="https://zakon.rada.gov.ua/laws/show/2939-17" TargetMode="External"/><Relationship Id="rId95" Type="http://schemas.openxmlformats.org/officeDocument/2006/relationships/hyperlink" Target="https://zakon.rada.gov.ua/laws/show/2189-19/print" TargetMode="External"/><Relationship Id="rId160" Type="http://schemas.openxmlformats.org/officeDocument/2006/relationships/hyperlink" Target="https://zakon.rada.gov.ua/laws/show/280/97-%D0%B2%D1%80" TargetMode="External"/><Relationship Id="rId165" Type="http://schemas.openxmlformats.org/officeDocument/2006/relationships/hyperlink" Target="https://zakon.rada.gov.ua/laws/show/2633-15" TargetMode="External"/><Relationship Id="rId181" Type="http://schemas.openxmlformats.org/officeDocument/2006/relationships/fontTable" Target="fontTable.xml"/><Relationship Id="rId22" Type="http://schemas.openxmlformats.org/officeDocument/2006/relationships/hyperlink" Target="https://zakon.rada.gov.ua/laws/show/1060-20" TargetMode="External"/><Relationship Id="rId27" Type="http://schemas.openxmlformats.org/officeDocument/2006/relationships/hyperlink" Target="https://zakon.rada.gov.ua/laws/show/1060-20" TargetMode="External"/><Relationship Id="rId43" Type="http://schemas.openxmlformats.org/officeDocument/2006/relationships/hyperlink" Target="https://zakon.rada.gov.ua/laws/show/1060-20" TargetMode="External"/><Relationship Id="rId48" Type="http://schemas.openxmlformats.org/officeDocument/2006/relationships/hyperlink" Target="https://zakon.rada.gov.ua/laws/show/1060-20" TargetMode="External"/><Relationship Id="rId64" Type="http://schemas.openxmlformats.org/officeDocument/2006/relationships/hyperlink" Target="https://zakon.rada.gov.ua/laws/show/1060-20" TargetMode="External"/><Relationship Id="rId69" Type="http://schemas.openxmlformats.org/officeDocument/2006/relationships/hyperlink" Target="https://zakon.rada.gov.ua/laws/show/1060-20" TargetMode="External"/><Relationship Id="rId113" Type="http://schemas.openxmlformats.org/officeDocument/2006/relationships/hyperlink" Target="https://zakon.rada.gov.ua/laws/show/2189-19/print" TargetMode="External"/><Relationship Id="rId118" Type="http://schemas.openxmlformats.org/officeDocument/2006/relationships/hyperlink" Target="https://zakon.rada.gov.ua/laws/show/2189-19/print" TargetMode="External"/><Relationship Id="rId134" Type="http://schemas.openxmlformats.org/officeDocument/2006/relationships/hyperlink" Target="https://zakon.rada.gov.ua/laws/show/2189-19/print" TargetMode="External"/><Relationship Id="rId139" Type="http://schemas.openxmlformats.org/officeDocument/2006/relationships/hyperlink" Target="https://zakon.rada.gov.ua/laws/show/1875-15" TargetMode="External"/><Relationship Id="rId80" Type="http://schemas.openxmlformats.org/officeDocument/2006/relationships/hyperlink" Target="https://zakon.rada.gov.ua/laws/show/1060-20" TargetMode="External"/><Relationship Id="rId85" Type="http://schemas.openxmlformats.org/officeDocument/2006/relationships/hyperlink" Target="https://zakon.rada.gov.ua/laws/show/z0930-18" TargetMode="External"/><Relationship Id="rId150" Type="http://schemas.openxmlformats.org/officeDocument/2006/relationships/hyperlink" Target="https://zakon.rada.gov.ua/laws/show/1060-20" TargetMode="External"/><Relationship Id="rId155" Type="http://schemas.openxmlformats.org/officeDocument/2006/relationships/hyperlink" Target="https://zakon.rada.gov.ua/laws/show/1060-20" TargetMode="External"/><Relationship Id="rId171" Type="http://schemas.openxmlformats.org/officeDocument/2006/relationships/hyperlink" Target="https://zakon.rada.gov.ua/laws/show/2479-17" TargetMode="External"/><Relationship Id="rId176" Type="http://schemas.openxmlformats.org/officeDocument/2006/relationships/hyperlink" Target="https://zakon.rada.gov.ua/laws/show/417-19" TargetMode="External"/><Relationship Id="rId12" Type="http://schemas.openxmlformats.org/officeDocument/2006/relationships/hyperlink" Target="https://zakon.rada.gov.ua/laws/show/2866-14" TargetMode="External"/><Relationship Id="rId17" Type="http://schemas.openxmlformats.org/officeDocument/2006/relationships/hyperlink" Target="https://zakon.rada.gov.ua/laws/show/830-2019-%D0%BF" TargetMode="External"/><Relationship Id="rId33" Type="http://schemas.openxmlformats.org/officeDocument/2006/relationships/hyperlink" Target="https://zakon.rada.gov.ua/laws/show/1060-20" TargetMode="External"/><Relationship Id="rId38" Type="http://schemas.openxmlformats.org/officeDocument/2006/relationships/hyperlink" Target="https://zakon.rada.gov.ua/laws/show/533-20" TargetMode="External"/><Relationship Id="rId59" Type="http://schemas.openxmlformats.org/officeDocument/2006/relationships/hyperlink" Target="https://zakon.rada.gov.ua/laws/show/1060-20" TargetMode="External"/><Relationship Id="rId103" Type="http://schemas.openxmlformats.org/officeDocument/2006/relationships/hyperlink" Target="https://zakon.rada.gov.ua/laws/show/2189-19/print" TargetMode="External"/><Relationship Id="rId108" Type="http://schemas.openxmlformats.org/officeDocument/2006/relationships/hyperlink" Target="https://zakon.rada.gov.ua/laws/show/2189-19/print" TargetMode="External"/><Relationship Id="rId124" Type="http://schemas.openxmlformats.org/officeDocument/2006/relationships/hyperlink" Target="https://zakon.rada.gov.ua/laws/show/2189-19/print" TargetMode="External"/><Relationship Id="rId129" Type="http://schemas.openxmlformats.org/officeDocument/2006/relationships/hyperlink" Target="https://zakon.rada.gov.ua/laws/show/2189-19/print" TargetMode="External"/><Relationship Id="rId54" Type="http://schemas.openxmlformats.org/officeDocument/2006/relationships/hyperlink" Target="https://zakon.rada.gov.ua/laws/show/1060-20" TargetMode="External"/><Relationship Id="rId70" Type="http://schemas.openxmlformats.org/officeDocument/2006/relationships/hyperlink" Target="https://zakon.rada.gov.ua/laws/show/1060-20" TargetMode="External"/><Relationship Id="rId75" Type="http://schemas.openxmlformats.org/officeDocument/2006/relationships/hyperlink" Target="https://zakon.rada.gov.ua/laws/show/2189-19/print" TargetMode="External"/><Relationship Id="rId91" Type="http://schemas.openxmlformats.org/officeDocument/2006/relationships/hyperlink" Target="https://zakon.rada.gov.ua/laws/show/1060-20" TargetMode="External"/><Relationship Id="rId96" Type="http://schemas.openxmlformats.org/officeDocument/2006/relationships/hyperlink" Target="https://zakon.rada.gov.ua/laws/show/1060-20" TargetMode="External"/><Relationship Id="rId140" Type="http://schemas.openxmlformats.org/officeDocument/2006/relationships/hyperlink" Target="https://zakon.rada.gov.ua/laws/show/2454-19" TargetMode="External"/><Relationship Id="rId145" Type="http://schemas.openxmlformats.org/officeDocument/2006/relationships/hyperlink" Target="https://zakon.rada.gov.ua/laws/show/1060-20" TargetMode="External"/><Relationship Id="rId161" Type="http://schemas.openxmlformats.org/officeDocument/2006/relationships/hyperlink" Target="https://zakon.rada.gov.ua/laws/show/187/98-%D0%B2%D1%80" TargetMode="External"/><Relationship Id="rId166" Type="http://schemas.openxmlformats.org/officeDocument/2006/relationships/hyperlink" Target="https://zakon.rada.gov.ua/laws/show/2633-15"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33-20" TargetMode="External"/><Relationship Id="rId23" Type="http://schemas.openxmlformats.org/officeDocument/2006/relationships/hyperlink" Target="https://zakon.rada.gov.ua/laws/show/1060-20" TargetMode="External"/><Relationship Id="rId28" Type="http://schemas.openxmlformats.org/officeDocument/2006/relationships/hyperlink" Target="https://zakon.rada.gov.ua/laws/show/z0934-18" TargetMode="External"/><Relationship Id="rId49" Type="http://schemas.openxmlformats.org/officeDocument/2006/relationships/hyperlink" Target="https://zakon.rada.gov.ua/laws/show/1060-20" TargetMode="External"/><Relationship Id="rId114" Type="http://schemas.openxmlformats.org/officeDocument/2006/relationships/hyperlink" Target="https://zakon.rada.gov.ua/laws/show/2189-19/print" TargetMode="External"/><Relationship Id="rId119" Type="http://schemas.openxmlformats.org/officeDocument/2006/relationships/hyperlink" Target="https://zakon.rada.gov.ua/laws/show/2189-19/print" TargetMode="External"/><Relationship Id="rId44" Type="http://schemas.openxmlformats.org/officeDocument/2006/relationships/hyperlink" Target="https://zakon.rada.gov.ua/laws/show/1060-20" TargetMode="External"/><Relationship Id="rId60" Type="http://schemas.openxmlformats.org/officeDocument/2006/relationships/hyperlink" Target="https://zakon.rada.gov.ua/laws/show/1060-20" TargetMode="External"/><Relationship Id="rId65" Type="http://schemas.openxmlformats.org/officeDocument/2006/relationships/hyperlink" Target="https://zakon.rada.gov.ua/laws/show/1060-20" TargetMode="External"/><Relationship Id="rId81" Type="http://schemas.openxmlformats.org/officeDocument/2006/relationships/hyperlink" Target="https://zakon.rada.gov.ua/laws/show/1060-20" TargetMode="External"/><Relationship Id="rId86" Type="http://schemas.openxmlformats.org/officeDocument/2006/relationships/hyperlink" Target="https://zakon.rada.gov.ua/laws/show/2189-19/print" TargetMode="External"/><Relationship Id="rId130" Type="http://schemas.openxmlformats.org/officeDocument/2006/relationships/hyperlink" Target="https://zakon.rada.gov.ua/laws/show/2189-19/print" TargetMode="External"/><Relationship Id="rId135" Type="http://schemas.openxmlformats.org/officeDocument/2006/relationships/hyperlink" Target="https://zakon.rada.gov.ua/laws/show/2189-19/print" TargetMode="External"/><Relationship Id="rId151" Type="http://schemas.openxmlformats.org/officeDocument/2006/relationships/hyperlink" Target="https://zakon.rada.gov.ua/laws/show/417-19" TargetMode="External"/><Relationship Id="rId156" Type="http://schemas.openxmlformats.org/officeDocument/2006/relationships/hyperlink" Target="https://zakon.rada.gov.ua/laws/show/1060-20" TargetMode="External"/><Relationship Id="rId177" Type="http://schemas.openxmlformats.org/officeDocument/2006/relationships/hyperlink" Target="https://zakon.rada.gov.ua/laws/show/417-19" TargetMode="External"/><Relationship Id="rId4" Type="http://schemas.openxmlformats.org/officeDocument/2006/relationships/image" Target="media/image1.gif"/><Relationship Id="rId9" Type="http://schemas.openxmlformats.org/officeDocument/2006/relationships/hyperlink" Target="https://zakon.rada.gov.ua/laws/show/1060-20" TargetMode="External"/><Relationship Id="rId172" Type="http://schemas.openxmlformats.org/officeDocument/2006/relationships/hyperlink" Target="https://zakon.rada.gov.ua/laws/show/2479-17" TargetMode="External"/><Relationship Id="rId180" Type="http://schemas.openxmlformats.org/officeDocument/2006/relationships/hyperlink" Target="https://zakon.rada.gov.ua/laws/show/417-19" TargetMode="External"/><Relationship Id="rId13" Type="http://schemas.openxmlformats.org/officeDocument/2006/relationships/hyperlink" Target="https://zakon.rada.gov.ua/laws/show/2189-19/print" TargetMode="External"/><Relationship Id="rId18" Type="http://schemas.openxmlformats.org/officeDocument/2006/relationships/hyperlink" Target="https://zakon.rada.gov.ua/laws/show/1182-2019-%D0%BF" TargetMode="External"/><Relationship Id="rId39" Type="http://schemas.openxmlformats.org/officeDocument/2006/relationships/hyperlink" Target="https://zakon.rada.gov.ua/laws/show/1060-20" TargetMode="External"/><Relationship Id="rId109" Type="http://schemas.openxmlformats.org/officeDocument/2006/relationships/hyperlink" Target="https://zakon.rada.gov.ua/laws/show/2189-19/print" TargetMode="External"/><Relationship Id="rId34" Type="http://schemas.openxmlformats.org/officeDocument/2006/relationships/hyperlink" Target="https://zakon.rada.gov.ua/laws/show/1060-20" TargetMode="External"/><Relationship Id="rId50" Type="http://schemas.openxmlformats.org/officeDocument/2006/relationships/hyperlink" Target="https://zakon.rada.gov.ua/laws/show/1060-20" TargetMode="External"/><Relationship Id="rId55" Type="http://schemas.openxmlformats.org/officeDocument/2006/relationships/hyperlink" Target="https://zakon.rada.gov.ua/laws/show/1060-20" TargetMode="External"/><Relationship Id="rId76" Type="http://schemas.openxmlformats.org/officeDocument/2006/relationships/hyperlink" Target="https://zakon.rada.gov.ua/laws/show/1060-20" TargetMode="External"/><Relationship Id="rId97" Type="http://schemas.openxmlformats.org/officeDocument/2006/relationships/hyperlink" Target="https://zakon.rada.gov.ua/laws/show/1060-20" TargetMode="External"/><Relationship Id="rId104" Type="http://schemas.openxmlformats.org/officeDocument/2006/relationships/hyperlink" Target="https://zakon.rada.gov.ua/laws/show/435-15" TargetMode="External"/><Relationship Id="rId120" Type="http://schemas.openxmlformats.org/officeDocument/2006/relationships/hyperlink" Target="https://zakon.rada.gov.ua/laws/show/2189-19/print" TargetMode="External"/><Relationship Id="rId125" Type="http://schemas.openxmlformats.org/officeDocument/2006/relationships/hyperlink" Target="https://zakon.rada.gov.ua/laws/show/2189-19/print" TargetMode="External"/><Relationship Id="rId141" Type="http://schemas.openxmlformats.org/officeDocument/2006/relationships/hyperlink" Target="https://zakon.rada.gov.ua/laws/show/2454-19" TargetMode="External"/><Relationship Id="rId146" Type="http://schemas.openxmlformats.org/officeDocument/2006/relationships/hyperlink" Target="https://zakon.rada.gov.ua/laws/show/2189-19/print" TargetMode="External"/><Relationship Id="rId167" Type="http://schemas.openxmlformats.org/officeDocument/2006/relationships/hyperlink" Target="https://zakon.rada.gov.ua/laws/show/2633-15" TargetMode="External"/><Relationship Id="rId7" Type="http://schemas.openxmlformats.org/officeDocument/2006/relationships/hyperlink" Target="https://zakon.rada.gov.ua/laws/show/540-20"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1060-20" TargetMode="External"/><Relationship Id="rId162" Type="http://schemas.openxmlformats.org/officeDocument/2006/relationships/hyperlink" Target="https://zakon.rada.gov.ua/laws/show/1682-14" TargetMode="External"/><Relationship Id="rId2" Type="http://schemas.openxmlformats.org/officeDocument/2006/relationships/settings" Target="settings.xml"/><Relationship Id="rId29" Type="http://schemas.openxmlformats.org/officeDocument/2006/relationships/hyperlink" Target="https://zakon.rada.gov.ua/laws/show/1010-2018-%D0%BF" TargetMode="External"/><Relationship Id="rId24" Type="http://schemas.openxmlformats.org/officeDocument/2006/relationships/hyperlink" Target="https://zakon.rada.gov.ua/laws/show/1060-20" TargetMode="External"/><Relationship Id="rId40" Type="http://schemas.openxmlformats.org/officeDocument/2006/relationships/hyperlink" Target="https://zakon.rada.gov.ua/laws/show/1060-20" TargetMode="External"/><Relationship Id="rId45" Type="http://schemas.openxmlformats.org/officeDocument/2006/relationships/hyperlink" Target="https://zakon.rada.gov.ua/laws/show/1060-20" TargetMode="External"/><Relationship Id="rId66" Type="http://schemas.openxmlformats.org/officeDocument/2006/relationships/hyperlink" Target="https://zakon.rada.gov.ua/laws/show/435-15" TargetMode="External"/><Relationship Id="rId87" Type="http://schemas.openxmlformats.org/officeDocument/2006/relationships/hyperlink" Target="https://zakon.rada.gov.ua/laws/show/436-15" TargetMode="External"/><Relationship Id="rId110" Type="http://schemas.openxmlformats.org/officeDocument/2006/relationships/hyperlink" Target="https://zakon.rada.gov.ua/laws/show/2189-19/print" TargetMode="External"/><Relationship Id="rId115" Type="http://schemas.openxmlformats.org/officeDocument/2006/relationships/hyperlink" Target="https://zakon.rada.gov.ua/laws/show/2189-19/print" TargetMode="External"/><Relationship Id="rId131" Type="http://schemas.openxmlformats.org/officeDocument/2006/relationships/hyperlink" Target="https://zakon.rada.gov.ua/laws/show/2189-19/print" TargetMode="External"/><Relationship Id="rId136" Type="http://schemas.openxmlformats.org/officeDocument/2006/relationships/hyperlink" Target="https://zakon.rada.gov.ua/laws/show/2189-19/print" TargetMode="External"/><Relationship Id="rId157" Type="http://schemas.openxmlformats.org/officeDocument/2006/relationships/hyperlink" Target="https://zakon.rada.gov.ua/laws/show/796-12" TargetMode="External"/><Relationship Id="rId178" Type="http://schemas.openxmlformats.org/officeDocument/2006/relationships/hyperlink" Target="https://zakon.rada.gov.ua/laws/show/417-19" TargetMode="External"/><Relationship Id="rId61" Type="http://schemas.openxmlformats.org/officeDocument/2006/relationships/hyperlink" Target="https://zakon.rada.gov.ua/laws/show/1060-20" TargetMode="External"/><Relationship Id="rId82" Type="http://schemas.openxmlformats.org/officeDocument/2006/relationships/hyperlink" Target="https://zakon.rada.gov.ua/laws/show/2189-19/print" TargetMode="External"/><Relationship Id="rId152" Type="http://schemas.openxmlformats.org/officeDocument/2006/relationships/hyperlink" Target="https://zakon.rada.gov.ua/laws/show/1060-20" TargetMode="External"/><Relationship Id="rId173" Type="http://schemas.openxmlformats.org/officeDocument/2006/relationships/hyperlink" Target="https://zakon.rada.gov.ua/laws/show/1314-18" TargetMode="External"/><Relationship Id="rId19" Type="http://schemas.openxmlformats.org/officeDocument/2006/relationships/hyperlink" Target="https://zakon.rada.gov.ua/laws/show/1060-20" TargetMode="External"/><Relationship Id="rId14" Type="http://schemas.openxmlformats.org/officeDocument/2006/relationships/hyperlink" Target="https://zakon.rada.gov.ua/laws/show/830-2019-%D0%BF" TargetMode="External"/><Relationship Id="rId30" Type="http://schemas.openxmlformats.org/officeDocument/2006/relationships/hyperlink" Target="https://zakon.rada.gov.ua/laws/show/1060-20" TargetMode="External"/><Relationship Id="rId35" Type="http://schemas.openxmlformats.org/officeDocument/2006/relationships/hyperlink" Target="https://zakon.rada.gov.ua/laws/show/1060-20" TargetMode="External"/><Relationship Id="rId56" Type="http://schemas.openxmlformats.org/officeDocument/2006/relationships/hyperlink" Target="https://zakon.rada.gov.ua/laws/show/2189-19/print" TargetMode="External"/><Relationship Id="rId77" Type="http://schemas.openxmlformats.org/officeDocument/2006/relationships/hyperlink" Target="https://zakon.rada.gov.ua/laws/show/1060-20" TargetMode="External"/><Relationship Id="rId100" Type="http://schemas.openxmlformats.org/officeDocument/2006/relationships/hyperlink" Target="https://zakon.rada.gov.ua/laws/show/533-20" TargetMode="External"/><Relationship Id="rId105" Type="http://schemas.openxmlformats.org/officeDocument/2006/relationships/hyperlink" Target="https://zakon.rada.gov.ua/laws/show/1060-20" TargetMode="External"/><Relationship Id="rId126" Type="http://schemas.openxmlformats.org/officeDocument/2006/relationships/hyperlink" Target="https://zakon.rada.gov.ua/laws/show/2189-19/print" TargetMode="External"/><Relationship Id="rId147" Type="http://schemas.openxmlformats.org/officeDocument/2006/relationships/hyperlink" Target="https://zakon.rada.gov.ua/laws/show/2454-19" TargetMode="External"/><Relationship Id="rId168" Type="http://schemas.openxmlformats.org/officeDocument/2006/relationships/hyperlink" Target="https://zakon.rada.gov.ua/laws/show/2479-17" TargetMode="External"/><Relationship Id="rId8" Type="http://schemas.openxmlformats.org/officeDocument/2006/relationships/hyperlink" Target="https://zakon.rada.gov.ua/laws/show/1060-20" TargetMode="External"/><Relationship Id="rId51" Type="http://schemas.openxmlformats.org/officeDocument/2006/relationships/hyperlink" Target="https://zakon.rada.gov.ua/laws/show/1060-20" TargetMode="External"/><Relationship Id="rId72" Type="http://schemas.openxmlformats.org/officeDocument/2006/relationships/hyperlink" Target="https://zakon.rada.gov.ua/laws/show/1060-20" TargetMode="External"/><Relationship Id="rId93" Type="http://schemas.openxmlformats.org/officeDocument/2006/relationships/hyperlink" Target="https://zakon.rada.gov.ua/laws/show/z0090-19" TargetMode="External"/><Relationship Id="rId98" Type="http://schemas.openxmlformats.org/officeDocument/2006/relationships/hyperlink" Target="https://zakon.rada.gov.ua/laws/show/1060-20" TargetMode="External"/><Relationship Id="rId121" Type="http://schemas.openxmlformats.org/officeDocument/2006/relationships/hyperlink" Target="https://zakon.rada.gov.ua/laws/show/2189-19/print" TargetMode="External"/><Relationship Id="rId142" Type="http://schemas.openxmlformats.org/officeDocument/2006/relationships/hyperlink" Target="https://zakon.rada.gov.ua/laws/show/540-20" TargetMode="External"/><Relationship Id="rId163" Type="http://schemas.openxmlformats.org/officeDocument/2006/relationships/hyperlink" Target="https://zakon.rada.gov.ua/laws/show/2017-14" TargetMode="External"/><Relationship Id="rId3" Type="http://schemas.openxmlformats.org/officeDocument/2006/relationships/webSettings" Target="webSettings.xml"/><Relationship Id="rId25" Type="http://schemas.openxmlformats.org/officeDocument/2006/relationships/hyperlink" Target="https://zakon.rada.gov.ua/laws/show/z1502-18" TargetMode="External"/><Relationship Id="rId46" Type="http://schemas.openxmlformats.org/officeDocument/2006/relationships/hyperlink" Target="https://zakon.rada.gov.ua/laws/show/435-15" TargetMode="External"/><Relationship Id="rId67" Type="http://schemas.openxmlformats.org/officeDocument/2006/relationships/hyperlink" Target="https://zakon.rada.gov.ua/laws/show/1060-20" TargetMode="External"/><Relationship Id="rId116" Type="http://schemas.openxmlformats.org/officeDocument/2006/relationships/hyperlink" Target="https://zakon.rada.gov.ua/laws/show/2189-19/print" TargetMode="External"/><Relationship Id="rId137" Type="http://schemas.openxmlformats.org/officeDocument/2006/relationships/hyperlink" Target="https://zakon.rada.gov.ua/laws/show/2454-19" TargetMode="External"/><Relationship Id="rId158" Type="http://schemas.openxmlformats.org/officeDocument/2006/relationships/hyperlink" Target="https://zakon.rada.gov.ua/laws/show/280/97-%D0%B2%D1%80" TargetMode="External"/><Relationship Id="rId20" Type="http://schemas.openxmlformats.org/officeDocument/2006/relationships/hyperlink" Target="https://zakon.rada.gov.ua/laws/show/1060-20" TargetMode="External"/><Relationship Id="rId41" Type="http://schemas.openxmlformats.org/officeDocument/2006/relationships/hyperlink" Target="https://zakon.rada.gov.ua/laws/show/1060-20" TargetMode="External"/><Relationship Id="rId62" Type="http://schemas.openxmlformats.org/officeDocument/2006/relationships/hyperlink" Target="https://zakon.rada.gov.ua/laws/show/1060-20" TargetMode="External"/><Relationship Id="rId83" Type="http://schemas.openxmlformats.org/officeDocument/2006/relationships/hyperlink" Target="https://zakon.rada.gov.ua/laws/show/2189-19/print" TargetMode="External"/><Relationship Id="rId88" Type="http://schemas.openxmlformats.org/officeDocument/2006/relationships/hyperlink" Target="https://zakon.rada.gov.ua/laws/show/435-15" TargetMode="External"/><Relationship Id="rId111" Type="http://schemas.openxmlformats.org/officeDocument/2006/relationships/hyperlink" Target="https://zakon.rada.gov.ua/laws/show/2189-19/print" TargetMode="External"/><Relationship Id="rId132" Type="http://schemas.openxmlformats.org/officeDocument/2006/relationships/hyperlink" Target="https://zakon.rada.gov.ua/laws/show/2189-19/print" TargetMode="External"/><Relationship Id="rId153" Type="http://schemas.openxmlformats.org/officeDocument/2006/relationships/hyperlink" Target="https://zakon.rada.gov.ua/laws/show/1060-20" TargetMode="External"/><Relationship Id="rId174" Type="http://schemas.openxmlformats.org/officeDocument/2006/relationships/hyperlink" Target="https://zakon.rada.gov.ua/laws/show/2119-19" TargetMode="External"/><Relationship Id="rId179" Type="http://schemas.openxmlformats.org/officeDocument/2006/relationships/hyperlink" Target="https://zakon.rada.gov.ua/laws/show/417-19" TargetMode="External"/><Relationship Id="rId15" Type="http://schemas.openxmlformats.org/officeDocument/2006/relationships/hyperlink" Target="https://zakon.rada.gov.ua/laws/show/1182-2019-%D0%BF" TargetMode="External"/><Relationship Id="rId36" Type="http://schemas.openxmlformats.org/officeDocument/2006/relationships/hyperlink" Target="https://zakon.rada.gov.ua/laws/show/1060-20" TargetMode="External"/><Relationship Id="rId57" Type="http://schemas.openxmlformats.org/officeDocument/2006/relationships/hyperlink" Target="https://zakon.rada.gov.ua/laws/show/1060-20" TargetMode="External"/><Relationship Id="rId106" Type="http://schemas.openxmlformats.org/officeDocument/2006/relationships/hyperlink" Target="https://zakon.rada.gov.ua/laws/show/435-15" TargetMode="External"/><Relationship Id="rId127" Type="http://schemas.openxmlformats.org/officeDocument/2006/relationships/hyperlink" Target="https://zakon.rada.gov.ua/laws/show/2189-19/print" TargetMode="External"/><Relationship Id="rId10" Type="http://schemas.openxmlformats.org/officeDocument/2006/relationships/hyperlink" Target="https://zakon.rada.gov.ua/laws/show/1060-20" TargetMode="External"/><Relationship Id="rId31" Type="http://schemas.openxmlformats.org/officeDocument/2006/relationships/hyperlink" Target="https://zakon.rada.gov.ua/laws/show/1060-20" TargetMode="External"/><Relationship Id="rId52" Type="http://schemas.openxmlformats.org/officeDocument/2006/relationships/hyperlink" Target="https://zakon.rada.gov.ua/laws/show/1060-20" TargetMode="External"/><Relationship Id="rId73" Type="http://schemas.openxmlformats.org/officeDocument/2006/relationships/hyperlink" Target="https://zakon.rada.gov.ua/laws/show/1060-20" TargetMode="External"/><Relationship Id="rId78" Type="http://schemas.openxmlformats.org/officeDocument/2006/relationships/hyperlink" Target="https://zakon.rada.gov.ua/laws/show/1060-20" TargetMode="External"/><Relationship Id="rId94" Type="http://schemas.openxmlformats.org/officeDocument/2006/relationships/hyperlink" Target="https://zakon.rada.gov.ua/laws/show/1060-20" TargetMode="External"/><Relationship Id="rId99" Type="http://schemas.openxmlformats.org/officeDocument/2006/relationships/hyperlink" Target="https://zakon.rada.gov.ua/laws/show/1060-20" TargetMode="External"/><Relationship Id="rId101" Type="http://schemas.openxmlformats.org/officeDocument/2006/relationships/hyperlink" Target="https://zakon.rada.gov.ua/laws/show/1060-20" TargetMode="External"/><Relationship Id="rId122" Type="http://schemas.openxmlformats.org/officeDocument/2006/relationships/hyperlink" Target="https://zakon.rada.gov.ua/laws/show/2189-19/print" TargetMode="External"/><Relationship Id="rId143" Type="http://schemas.openxmlformats.org/officeDocument/2006/relationships/hyperlink" Target="https://zakon.rada.gov.ua/laws/show/1060-20" TargetMode="External"/><Relationship Id="rId148" Type="http://schemas.openxmlformats.org/officeDocument/2006/relationships/hyperlink" Target="https://zakon.rada.gov.ua/laws/show/540-20" TargetMode="External"/><Relationship Id="rId164" Type="http://schemas.openxmlformats.org/officeDocument/2006/relationships/hyperlink" Target="https://zakon.rada.gov.ua/laws/show/2918-14" TargetMode="External"/><Relationship Id="rId169" Type="http://schemas.openxmlformats.org/officeDocument/2006/relationships/hyperlink" Target="https://zakon.rada.gov.ua/laws/show/24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102231</Words>
  <Characters>58273</Characters>
  <Application>Microsoft Office Word</Application>
  <DocSecurity>0</DocSecurity>
  <Lines>485</Lines>
  <Paragraphs>320</Paragraphs>
  <ScaleCrop>false</ScaleCrop>
  <Company>Reanimator Extreme Edition</Company>
  <LinksUpToDate>false</LinksUpToDate>
  <CharactersWithSpaces>160184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cp:lastModifiedBy>
  <cp:revision>2</cp:revision>
  <dcterms:created xsi:type="dcterms:W3CDTF">2022-02-10T09:47:00Z</dcterms:created>
  <dcterms:modified xsi:type="dcterms:W3CDTF">2022-02-10T09:47:00Z</dcterms:modified>
</cp:coreProperties>
</file>