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755" w:rsidRPr="00CF5F81" w:rsidRDefault="00CC6333" w:rsidP="00544755">
      <w:pPr>
        <w:tabs>
          <w:tab w:val="left" w:pos="2127"/>
        </w:tabs>
        <w:spacing w:line="240" w:lineRule="auto"/>
        <w:ind w:right="-46" w:firstLine="425"/>
        <w:jc w:val="center"/>
        <w:rPr>
          <w:rFonts w:ascii="Times New Roman" w:eastAsia="Times New Roman" w:hAnsi="Times New Roman" w:cs="Times New Roman"/>
          <w:b/>
          <w:color w:val="222222"/>
          <w:sz w:val="24"/>
          <w:szCs w:val="24"/>
          <w:lang w:val="uk-UA"/>
        </w:rPr>
      </w:pPr>
      <w:r w:rsidRPr="00CF5F81">
        <w:rPr>
          <w:rFonts w:ascii="Times New Roman" w:eastAsia="Times New Roman" w:hAnsi="Times New Roman" w:cs="Times New Roman"/>
          <w:b/>
          <w:color w:val="222222"/>
          <w:sz w:val="24"/>
          <w:szCs w:val="24"/>
        </w:rPr>
        <w:t xml:space="preserve">ДОГОВІР </w:t>
      </w:r>
      <w:r w:rsidRPr="00CF5F81">
        <w:rPr>
          <w:rFonts w:ascii="Times New Roman" w:eastAsia="Times New Roman" w:hAnsi="Times New Roman" w:cs="Times New Roman"/>
          <w:b/>
          <w:color w:val="222222"/>
          <w:sz w:val="24"/>
          <w:szCs w:val="24"/>
          <w:lang w:val="uk-UA"/>
        </w:rPr>
        <w:t xml:space="preserve">ПОСТАВКИ </w:t>
      </w:r>
      <w:r w:rsidR="00544755" w:rsidRPr="00CF5F81">
        <w:rPr>
          <w:rFonts w:ascii="Times New Roman" w:eastAsia="Times New Roman" w:hAnsi="Times New Roman" w:cs="Times New Roman"/>
          <w:b/>
          <w:color w:val="222222"/>
          <w:sz w:val="24"/>
          <w:szCs w:val="24"/>
        </w:rPr>
        <w:t>№ __________</w:t>
      </w:r>
    </w:p>
    <w:p w:rsidR="00F21591" w:rsidRPr="00CF5F81" w:rsidRDefault="00F21591" w:rsidP="00544755">
      <w:pPr>
        <w:tabs>
          <w:tab w:val="left" w:pos="2127"/>
        </w:tabs>
        <w:spacing w:line="240" w:lineRule="auto"/>
        <w:ind w:right="-46" w:firstLine="425"/>
        <w:jc w:val="center"/>
        <w:rPr>
          <w:rFonts w:ascii="Times New Roman" w:eastAsia="Times New Roman" w:hAnsi="Times New Roman" w:cs="Times New Roman"/>
          <w:b/>
          <w:color w:val="222222"/>
          <w:sz w:val="24"/>
          <w:szCs w:val="24"/>
          <w:lang w:val="uk-UA"/>
        </w:rPr>
      </w:pPr>
    </w:p>
    <w:p w:rsidR="00125828" w:rsidRPr="00CF5F81" w:rsidRDefault="00006559" w:rsidP="00CC6333">
      <w:pPr>
        <w:widowControl w:val="0"/>
        <w:ind w:firstLine="425"/>
        <w:jc w:val="both"/>
        <w:rPr>
          <w:rFonts w:ascii="Times New Roman" w:eastAsia="Times New Roman" w:hAnsi="Times New Roman" w:cs="Times New Roman"/>
          <w:color w:val="222222"/>
          <w:sz w:val="24"/>
          <w:szCs w:val="24"/>
        </w:rPr>
      </w:pPr>
      <w:r w:rsidRPr="00CF5F81">
        <w:rPr>
          <w:rFonts w:ascii="Times New Roman" w:eastAsia="Times New Roman" w:hAnsi="Times New Roman" w:cs="Times New Roman"/>
          <w:color w:val="222222"/>
          <w:sz w:val="24"/>
          <w:szCs w:val="24"/>
        </w:rPr>
        <w:t>м.</w:t>
      </w:r>
      <w:r w:rsidRPr="00CF5F81">
        <w:rPr>
          <w:rFonts w:ascii="Times New Roman" w:eastAsia="Times New Roman" w:hAnsi="Times New Roman" w:cs="Times New Roman"/>
          <w:color w:val="222222"/>
          <w:sz w:val="24"/>
          <w:szCs w:val="24"/>
          <w:lang w:val="uk-UA"/>
        </w:rPr>
        <w:t>______________</w:t>
      </w:r>
      <w:r w:rsidR="00DA35BB" w:rsidRPr="00CF5F81">
        <w:rPr>
          <w:rFonts w:ascii="Times New Roman" w:eastAsia="Times New Roman" w:hAnsi="Times New Roman" w:cs="Times New Roman"/>
          <w:color w:val="222222"/>
          <w:sz w:val="24"/>
          <w:szCs w:val="24"/>
          <w:lang w:val="uk-UA"/>
        </w:rPr>
        <w:t xml:space="preserve">             </w:t>
      </w:r>
      <w:r w:rsidR="00544755" w:rsidRPr="00CF5F81">
        <w:rPr>
          <w:rFonts w:ascii="Times New Roman" w:eastAsia="Times New Roman" w:hAnsi="Times New Roman" w:cs="Times New Roman"/>
          <w:color w:val="222222"/>
          <w:sz w:val="24"/>
          <w:szCs w:val="24"/>
        </w:rPr>
        <w:t xml:space="preserve">                                                       </w:t>
      </w:r>
      <w:proofErr w:type="gramStart"/>
      <w:r w:rsidR="00544755" w:rsidRPr="00CF5F81">
        <w:rPr>
          <w:rFonts w:ascii="Times New Roman" w:eastAsia="Times New Roman" w:hAnsi="Times New Roman" w:cs="Times New Roman"/>
          <w:color w:val="222222"/>
          <w:sz w:val="24"/>
          <w:szCs w:val="24"/>
        </w:rPr>
        <w:t xml:space="preserve">   «</w:t>
      </w:r>
      <w:proofErr w:type="gramEnd"/>
      <w:r w:rsidR="00544755" w:rsidRPr="00CF5F81">
        <w:rPr>
          <w:rFonts w:ascii="Times New Roman" w:eastAsia="Times New Roman" w:hAnsi="Times New Roman" w:cs="Times New Roman"/>
          <w:color w:val="222222"/>
          <w:sz w:val="24"/>
          <w:szCs w:val="24"/>
        </w:rPr>
        <w:t xml:space="preserve">__» </w:t>
      </w:r>
      <w:r w:rsidR="00544755" w:rsidRPr="00CF5F81">
        <w:rPr>
          <w:rFonts w:ascii="Times New Roman" w:eastAsia="Times New Roman" w:hAnsi="Times New Roman" w:cs="Times New Roman"/>
          <w:sz w:val="24"/>
          <w:szCs w:val="24"/>
        </w:rPr>
        <w:t>__________</w:t>
      </w:r>
      <w:r w:rsidR="00544755" w:rsidRPr="00CF5F81">
        <w:rPr>
          <w:rFonts w:ascii="Times New Roman" w:eastAsia="Times New Roman" w:hAnsi="Times New Roman" w:cs="Times New Roman"/>
          <w:color w:val="222222"/>
          <w:sz w:val="24"/>
          <w:szCs w:val="24"/>
        </w:rPr>
        <w:t xml:space="preserve"> 20</w:t>
      </w:r>
      <w:r w:rsidR="00DA35BB" w:rsidRPr="00CF5F81">
        <w:rPr>
          <w:rFonts w:ascii="Times New Roman" w:eastAsia="Times New Roman" w:hAnsi="Times New Roman" w:cs="Times New Roman"/>
          <w:color w:val="222222"/>
          <w:sz w:val="24"/>
          <w:szCs w:val="24"/>
          <w:lang w:val="uk-UA"/>
        </w:rPr>
        <w:t>24</w:t>
      </w:r>
      <w:r w:rsidR="00544755" w:rsidRPr="00CF5F81">
        <w:rPr>
          <w:rFonts w:ascii="Times New Roman" w:eastAsia="Times New Roman" w:hAnsi="Times New Roman" w:cs="Times New Roman"/>
          <w:color w:val="222222"/>
          <w:sz w:val="24"/>
          <w:szCs w:val="24"/>
        </w:rPr>
        <w:t xml:space="preserve"> року</w:t>
      </w:r>
    </w:p>
    <w:p w:rsidR="00544755" w:rsidRPr="00CF5F81" w:rsidRDefault="00544755" w:rsidP="00CC6333">
      <w:pPr>
        <w:widowControl w:val="0"/>
        <w:jc w:val="both"/>
        <w:rPr>
          <w:rFonts w:ascii="Times New Roman" w:hAnsi="Times New Roman" w:cs="Times New Roman"/>
          <w:sz w:val="24"/>
          <w:szCs w:val="24"/>
        </w:rPr>
      </w:pPr>
    </w:p>
    <w:p w:rsidR="00006559" w:rsidRPr="00CF5F81" w:rsidRDefault="00DA35BB" w:rsidP="00CC6333">
      <w:pPr>
        <w:widowControl w:val="0"/>
        <w:jc w:val="both"/>
        <w:rPr>
          <w:rFonts w:ascii="Times New Roman" w:eastAsia="Times New Roman" w:hAnsi="Times New Roman" w:cs="Times New Roman"/>
          <w:color w:val="222222"/>
          <w:sz w:val="24"/>
          <w:szCs w:val="24"/>
          <w:lang w:val="uk-UA"/>
        </w:rPr>
      </w:pPr>
      <w:r w:rsidRPr="00CF5F81">
        <w:rPr>
          <w:rFonts w:ascii="Times New Roman" w:hAnsi="Times New Roman" w:cs="Times New Roman"/>
          <w:b/>
          <w:sz w:val="24"/>
          <w:szCs w:val="24"/>
          <w:lang w:val="uk-UA"/>
        </w:rPr>
        <w:t xml:space="preserve">          Комунальне підприємство «Васильківтепломережа</w:t>
      </w:r>
      <w:r w:rsidRPr="00CF5F81">
        <w:rPr>
          <w:rFonts w:ascii="Times New Roman" w:eastAsia="Times New Roman" w:hAnsi="Times New Roman" w:cs="Times New Roman"/>
          <w:sz w:val="24"/>
          <w:szCs w:val="24"/>
          <w:lang w:val="uk-UA"/>
        </w:rPr>
        <w:t>,</w:t>
      </w:r>
      <w:r w:rsidR="00544755" w:rsidRPr="00CF5F81">
        <w:rPr>
          <w:rFonts w:ascii="Times New Roman" w:eastAsia="Times New Roman" w:hAnsi="Times New Roman" w:cs="Times New Roman"/>
          <w:sz w:val="24"/>
          <w:szCs w:val="24"/>
        </w:rPr>
        <w:t xml:space="preserve"> надалі іменується </w:t>
      </w:r>
      <w:r w:rsidR="00544755" w:rsidRPr="00CF5F81">
        <w:rPr>
          <w:rFonts w:ascii="Times New Roman" w:eastAsia="Times New Roman" w:hAnsi="Times New Roman" w:cs="Times New Roman"/>
          <w:color w:val="222222"/>
          <w:sz w:val="24"/>
          <w:szCs w:val="24"/>
        </w:rPr>
        <w:t>— Покупець,</w:t>
      </w:r>
      <w:r w:rsidR="00544755" w:rsidRPr="00CF5F81">
        <w:rPr>
          <w:rFonts w:ascii="Times New Roman" w:eastAsia="Times New Roman" w:hAnsi="Times New Roman" w:cs="Times New Roman"/>
          <w:sz w:val="24"/>
          <w:szCs w:val="24"/>
        </w:rPr>
        <w:t xml:space="preserve"> </w:t>
      </w:r>
      <w:r w:rsidR="00885A04" w:rsidRPr="00CF5F81">
        <w:rPr>
          <w:rFonts w:ascii="Times New Roman" w:hAnsi="Times New Roman" w:cs="Times New Roman"/>
          <w:sz w:val="24"/>
          <w:szCs w:val="24"/>
          <w:lang w:val="uk-UA"/>
        </w:rPr>
        <w:t xml:space="preserve">в особі генерального директора </w:t>
      </w:r>
      <w:r w:rsidR="00CC6333" w:rsidRPr="00CF5F81">
        <w:rPr>
          <w:rFonts w:ascii="Times New Roman" w:hAnsi="Times New Roman" w:cs="Times New Roman"/>
          <w:b/>
          <w:sz w:val="24"/>
          <w:szCs w:val="24"/>
          <w:lang w:val="uk-UA"/>
        </w:rPr>
        <w:t xml:space="preserve">Бутенка Віталія </w:t>
      </w:r>
      <w:r w:rsidR="00885A04" w:rsidRPr="00CF5F81">
        <w:rPr>
          <w:rFonts w:ascii="Times New Roman" w:hAnsi="Times New Roman" w:cs="Times New Roman"/>
          <w:b/>
          <w:sz w:val="24"/>
          <w:szCs w:val="24"/>
          <w:lang w:val="uk-UA"/>
        </w:rPr>
        <w:t>Миколайовича</w:t>
      </w:r>
      <w:r w:rsidR="00885A04" w:rsidRPr="00CF5F81">
        <w:rPr>
          <w:rFonts w:ascii="Times New Roman" w:hAnsi="Times New Roman" w:cs="Times New Roman"/>
          <w:sz w:val="24"/>
          <w:szCs w:val="24"/>
          <w:lang w:val="uk-UA"/>
        </w:rPr>
        <w:t xml:space="preserve"> який діє на підставі Статуту</w:t>
      </w:r>
      <w:r w:rsidR="00544755" w:rsidRPr="00CF5F81">
        <w:rPr>
          <w:rFonts w:ascii="Times New Roman" w:eastAsia="Times New Roman" w:hAnsi="Times New Roman" w:cs="Times New Roman"/>
          <w:color w:val="222222"/>
          <w:sz w:val="24"/>
          <w:szCs w:val="24"/>
        </w:rPr>
        <w:t>, з однієї сторони,</w:t>
      </w:r>
      <w:r w:rsidR="00885A04" w:rsidRPr="00CF5F81">
        <w:rPr>
          <w:rFonts w:ascii="Times New Roman" w:eastAsia="Times New Roman" w:hAnsi="Times New Roman" w:cs="Times New Roman"/>
          <w:color w:val="222222"/>
          <w:sz w:val="24"/>
          <w:szCs w:val="24"/>
          <w:lang w:val="uk-UA"/>
        </w:rPr>
        <w:t xml:space="preserve">  та</w:t>
      </w:r>
    </w:p>
    <w:p w:rsidR="00544755" w:rsidRPr="00CF5F81" w:rsidRDefault="00885A04" w:rsidP="00CC6333">
      <w:pPr>
        <w:widowControl w:val="0"/>
        <w:jc w:val="both"/>
        <w:rPr>
          <w:rFonts w:ascii="Times New Roman" w:eastAsia="Times New Roman" w:hAnsi="Times New Roman" w:cs="Times New Roman"/>
          <w:sz w:val="24"/>
          <w:szCs w:val="24"/>
        </w:rPr>
      </w:pPr>
      <w:r w:rsidRPr="00CF5F81">
        <w:rPr>
          <w:rFonts w:ascii="Times New Roman" w:eastAsia="Times New Roman" w:hAnsi="Times New Roman" w:cs="Times New Roman"/>
          <w:color w:val="222222"/>
          <w:sz w:val="24"/>
          <w:szCs w:val="24"/>
          <w:lang w:val="uk-UA"/>
        </w:rPr>
        <w:t xml:space="preserve"> </w:t>
      </w:r>
      <w:r w:rsidR="00544755" w:rsidRPr="00CF5F81">
        <w:rPr>
          <w:rFonts w:ascii="Times New Roman" w:eastAsia="Times New Roman" w:hAnsi="Times New Roman" w:cs="Times New Roman"/>
          <w:sz w:val="24"/>
          <w:szCs w:val="24"/>
        </w:rPr>
        <w:t>__________________________</w:t>
      </w:r>
      <w:r w:rsidR="007A0B42" w:rsidRPr="00CF5F81">
        <w:rPr>
          <w:rFonts w:ascii="Times New Roman" w:eastAsia="Times New Roman" w:hAnsi="Times New Roman" w:cs="Times New Roman"/>
          <w:sz w:val="24"/>
          <w:szCs w:val="24"/>
        </w:rPr>
        <w:t>______________________________,</w:t>
      </w:r>
      <w:r w:rsidR="007A0B42" w:rsidRPr="00CF5F81">
        <w:rPr>
          <w:rFonts w:ascii="Times New Roman" w:eastAsia="Times New Roman" w:hAnsi="Times New Roman" w:cs="Times New Roman"/>
          <w:sz w:val="24"/>
          <w:szCs w:val="24"/>
          <w:lang w:val="uk-UA"/>
        </w:rPr>
        <w:t xml:space="preserve"> </w:t>
      </w:r>
      <w:r w:rsidR="00544755" w:rsidRPr="00CF5F81">
        <w:rPr>
          <w:rFonts w:ascii="Times New Roman" w:eastAsia="Times New Roman" w:hAnsi="Times New Roman" w:cs="Times New Roman"/>
          <w:sz w:val="24"/>
          <w:szCs w:val="24"/>
        </w:rPr>
        <w:t>надалі іменується — Постачальник, в особі 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006559" w:rsidRPr="00CF5F81" w:rsidRDefault="00006559" w:rsidP="00CC6333">
      <w:pPr>
        <w:widowControl w:val="0"/>
        <w:jc w:val="both"/>
        <w:rPr>
          <w:rFonts w:ascii="Times New Roman" w:hAnsi="Times New Roman" w:cs="Times New Roman"/>
          <w:sz w:val="24"/>
          <w:szCs w:val="24"/>
        </w:rPr>
      </w:pPr>
    </w:p>
    <w:p w:rsidR="00544755" w:rsidRPr="00CF5F81" w:rsidRDefault="00544755" w:rsidP="00544755">
      <w:pPr>
        <w:widowControl w:val="0"/>
        <w:spacing w:line="240" w:lineRule="auto"/>
        <w:ind w:right="-46" w:firstLine="425"/>
        <w:jc w:val="center"/>
        <w:rPr>
          <w:rFonts w:ascii="Times New Roman" w:eastAsia="Times New Roman" w:hAnsi="Times New Roman" w:cs="Times New Roman"/>
          <w:b/>
          <w:color w:val="222222"/>
          <w:sz w:val="24"/>
          <w:szCs w:val="24"/>
        </w:rPr>
      </w:pPr>
      <w:bookmarkStart w:id="0" w:name="_heading=h.gjdgxs" w:colFirst="0" w:colLast="0"/>
      <w:bookmarkEnd w:id="0"/>
      <w:r w:rsidRPr="00CF5F81">
        <w:rPr>
          <w:rFonts w:ascii="Times New Roman" w:eastAsia="Times New Roman" w:hAnsi="Times New Roman" w:cs="Times New Roman"/>
          <w:b/>
          <w:color w:val="222222"/>
          <w:sz w:val="24"/>
          <w:szCs w:val="24"/>
        </w:rPr>
        <w:t>1. ПРЕДМЕТ ДОГОВОРУ</w:t>
      </w:r>
    </w:p>
    <w:p w:rsidR="00125828" w:rsidRPr="00CF5F81" w:rsidRDefault="00544755" w:rsidP="00544755">
      <w:pPr>
        <w:widowControl w:val="0"/>
        <w:ind w:right="-46"/>
        <w:jc w:val="both"/>
        <w:rPr>
          <w:rFonts w:ascii="Times New Roman" w:eastAsia="Times New Roman" w:hAnsi="Times New Roman" w:cs="Times New Roman"/>
          <w:color w:val="222222"/>
          <w:sz w:val="24"/>
          <w:szCs w:val="24"/>
          <w:lang w:val="uk-UA"/>
        </w:rPr>
      </w:pPr>
      <w:r w:rsidRPr="00CF5F81">
        <w:rPr>
          <w:rFonts w:ascii="Times New Roman" w:eastAsia="Times New Roman" w:hAnsi="Times New Roman" w:cs="Times New Roman"/>
          <w:color w:val="222222"/>
          <w:sz w:val="24"/>
          <w:szCs w:val="24"/>
        </w:rPr>
        <w:t>1.1. Постачальник бере на себе зобов’язання поставити</w:t>
      </w:r>
      <w:r w:rsidR="00D84FE1" w:rsidRPr="00CF5F81">
        <w:rPr>
          <w:rFonts w:ascii="Times New Roman" w:eastAsia="Times New Roman" w:hAnsi="Times New Roman" w:cs="Times New Roman"/>
          <w:color w:val="222222"/>
          <w:sz w:val="24"/>
          <w:szCs w:val="24"/>
          <w:lang w:val="uk-UA"/>
        </w:rPr>
        <w:t xml:space="preserve"> та передати у власність</w:t>
      </w:r>
      <w:r w:rsidR="00D84FE1" w:rsidRPr="00CF5F81">
        <w:rPr>
          <w:rFonts w:ascii="Times New Roman" w:eastAsia="Times New Roman" w:hAnsi="Times New Roman" w:cs="Times New Roman"/>
          <w:color w:val="222222"/>
          <w:sz w:val="24"/>
          <w:szCs w:val="24"/>
        </w:rPr>
        <w:t xml:space="preserve"> Покупц</w:t>
      </w:r>
      <w:r w:rsidR="00D84FE1" w:rsidRPr="00CF5F81">
        <w:rPr>
          <w:rFonts w:ascii="Times New Roman" w:eastAsia="Times New Roman" w:hAnsi="Times New Roman" w:cs="Times New Roman"/>
          <w:color w:val="222222"/>
          <w:sz w:val="24"/>
          <w:szCs w:val="24"/>
          <w:lang w:val="uk-UA"/>
        </w:rPr>
        <w:t xml:space="preserve">я </w:t>
      </w:r>
      <w:r w:rsidR="00D84FE1" w:rsidRPr="00CF5F81">
        <w:rPr>
          <w:rFonts w:ascii="Times New Roman" w:eastAsia="Times New Roman" w:hAnsi="Times New Roman" w:cs="Times New Roman"/>
          <w:sz w:val="24"/>
          <w:szCs w:val="24"/>
          <w:lang w:val="uk-UA"/>
        </w:rPr>
        <w:t>-</w:t>
      </w:r>
      <w:r w:rsidRPr="00CF5F81">
        <w:rPr>
          <w:rFonts w:ascii="Times New Roman" w:eastAsia="Times New Roman" w:hAnsi="Times New Roman" w:cs="Times New Roman"/>
          <w:sz w:val="24"/>
          <w:szCs w:val="24"/>
        </w:rPr>
        <w:t xml:space="preserve"> </w:t>
      </w:r>
      <w:r w:rsidR="00D84FE1" w:rsidRPr="00CF5F81">
        <w:rPr>
          <w:rFonts w:ascii="Times New Roman" w:eastAsia="Times New Roman" w:hAnsi="Times New Roman" w:cs="Times New Roman"/>
          <w:sz w:val="24"/>
          <w:szCs w:val="24"/>
          <w:lang w:val="uk-UA"/>
        </w:rPr>
        <w:t>П</w:t>
      </w:r>
      <w:r w:rsidR="00800B4C" w:rsidRPr="00CF5F81">
        <w:rPr>
          <w:rFonts w:ascii="Times New Roman" w:eastAsia="Times New Roman" w:hAnsi="Times New Roman" w:cs="Times New Roman"/>
          <w:sz w:val="24"/>
          <w:szCs w:val="24"/>
          <w:lang w:val="uk-UA"/>
        </w:rPr>
        <w:t xml:space="preserve">апір </w:t>
      </w:r>
      <w:r w:rsidR="00006559" w:rsidRPr="00CF5F81">
        <w:rPr>
          <w:rFonts w:ascii="Times New Roman" w:eastAsia="Times New Roman" w:hAnsi="Times New Roman" w:cs="Times New Roman"/>
          <w:sz w:val="24"/>
          <w:szCs w:val="24"/>
          <w:lang w:val="uk-UA"/>
        </w:rPr>
        <w:t xml:space="preserve">А4 </w:t>
      </w:r>
      <w:r w:rsidR="00CC6333" w:rsidRPr="00CF5F81">
        <w:rPr>
          <w:rFonts w:ascii="Times New Roman" w:eastAsia="Times New Roman" w:hAnsi="Times New Roman" w:cs="Times New Roman"/>
          <w:sz w:val="24"/>
          <w:szCs w:val="24"/>
          <w:lang w:val="uk-UA"/>
        </w:rPr>
        <w:t>Код ДК:</w:t>
      </w:r>
      <w:r w:rsidR="00006559" w:rsidRPr="00CF5F81">
        <w:rPr>
          <w:rFonts w:ascii="Times New Roman" w:eastAsia="Times New Roman" w:hAnsi="Times New Roman" w:cs="Times New Roman"/>
          <w:sz w:val="24"/>
          <w:szCs w:val="24"/>
          <w:lang w:val="uk-UA"/>
        </w:rPr>
        <w:t>021:2015:30190000-7 Офісне устаткування та приладдя різне</w:t>
      </w:r>
      <w:r w:rsidR="00701D63" w:rsidRPr="00CF5F81">
        <w:rPr>
          <w:rFonts w:ascii="Times New Roman" w:eastAsia="Times New Roman" w:hAnsi="Times New Roman" w:cs="Times New Roman"/>
          <w:color w:val="FF0000"/>
          <w:sz w:val="24"/>
          <w:szCs w:val="24"/>
          <w:lang w:val="uk-UA"/>
        </w:rPr>
        <w:t xml:space="preserve"> </w:t>
      </w:r>
      <w:r w:rsidR="00701D63" w:rsidRPr="00CF5F81">
        <w:rPr>
          <w:rFonts w:ascii="Times New Roman" w:eastAsia="Times New Roman" w:hAnsi="Times New Roman" w:cs="Times New Roman"/>
          <w:sz w:val="24"/>
          <w:szCs w:val="24"/>
          <w:lang w:val="uk-UA"/>
        </w:rPr>
        <w:t xml:space="preserve">(далі - </w:t>
      </w:r>
      <w:proofErr w:type="gramStart"/>
      <w:r w:rsidR="00701D63" w:rsidRPr="00CF5F81">
        <w:rPr>
          <w:rFonts w:ascii="Times New Roman" w:eastAsia="Times New Roman" w:hAnsi="Times New Roman" w:cs="Times New Roman"/>
          <w:sz w:val="24"/>
          <w:szCs w:val="24"/>
          <w:lang w:val="uk-UA"/>
        </w:rPr>
        <w:t>Товар )</w:t>
      </w:r>
      <w:proofErr w:type="gramEnd"/>
      <w:r w:rsidR="00F87174" w:rsidRPr="00CF5F81">
        <w:rPr>
          <w:rFonts w:ascii="Times New Roman" w:eastAsia="Times New Roman" w:hAnsi="Times New Roman" w:cs="Times New Roman"/>
          <w:color w:val="FF0000"/>
          <w:sz w:val="24"/>
          <w:szCs w:val="24"/>
          <w:lang w:val="uk-UA"/>
        </w:rPr>
        <w:t>.</w:t>
      </w:r>
      <w:r w:rsidR="00F87174" w:rsidRPr="00CF5F81">
        <w:rPr>
          <w:rFonts w:ascii="Times New Roman" w:eastAsia="Times New Roman" w:hAnsi="Times New Roman" w:cs="Times New Roman"/>
          <w:color w:val="FF0000"/>
          <w:sz w:val="24"/>
          <w:szCs w:val="24"/>
          <w:lang w:val="uk-UA"/>
        </w:rPr>
        <w:t xml:space="preserve"> </w:t>
      </w:r>
      <w:r w:rsidR="00F87174" w:rsidRPr="00CF5F81">
        <w:rPr>
          <w:rFonts w:ascii="Times New Roman" w:eastAsia="Times New Roman" w:hAnsi="Times New Roman" w:cs="Times New Roman"/>
          <w:sz w:val="24"/>
          <w:szCs w:val="24"/>
          <w:lang w:val="uk-UA"/>
        </w:rPr>
        <w:t>Н</w:t>
      </w:r>
      <w:r w:rsidR="00167A59" w:rsidRPr="00CF5F81">
        <w:rPr>
          <w:rFonts w:ascii="Times New Roman" w:eastAsia="Times New Roman" w:hAnsi="Times New Roman" w:cs="Times New Roman"/>
          <w:sz w:val="24"/>
          <w:szCs w:val="24"/>
          <w:lang w:val="uk-UA"/>
        </w:rPr>
        <w:t>айменування</w:t>
      </w:r>
      <w:r w:rsidRPr="00CF5F81">
        <w:rPr>
          <w:rFonts w:ascii="Times New Roman" w:eastAsia="Times New Roman" w:hAnsi="Times New Roman" w:cs="Times New Roman"/>
          <w:sz w:val="24"/>
          <w:szCs w:val="24"/>
          <w:lang w:val="uk-UA"/>
        </w:rPr>
        <w:t>, асортимент, кількість, ціна товару, та</w:t>
      </w:r>
      <w:r w:rsidR="00F87174" w:rsidRPr="00CF5F81">
        <w:rPr>
          <w:rFonts w:ascii="Times New Roman" w:eastAsia="Times New Roman" w:hAnsi="Times New Roman" w:cs="Times New Roman"/>
          <w:sz w:val="24"/>
          <w:szCs w:val="24"/>
          <w:lang w:val="uk-UA"/>
        </w:rPr>
        <w:t xml:space="preserve"> інша інформація щодо товару</w:t>
      </w:r>
      <w:r w:rsidRPr="00CF5F81">
        <w:rPr>
          <w:rFonts w:ascii="Times New Roman" w:eastAsia="Times New Roman" w:hAnsi="Times New Roman" w:cs="Times New Roman"/>
          <w:sz w:val="24"/>
          <w:szCs w:val="24"/>
          <w:lang w:val="uk-UA"/>
        </w:rPr>
        <w:t xml:space="preserve">,  наведені в Специфікації, яка є Додатком № 1 до Договору </w:t>
      </w:r>
      <w:r w:rsidR="00D84FE1" w:rsidRPr="00CF5F81">
        <w:rPr>
          <w:rFonts w:ascii="Times New Roman" w:eastAsia="Times New Roman" w:hAnsi="Times New Roman" w:cs="Times New Roman"/>
          <w:sz w:val="24"/>
          <w:szCs w:val="24"/>
          <w:lang w:val="uk-UA"/>
        </w:rPr>
        <w:t xml:space="preserve">та є його </w:t>
      </w:r>
      <w:r w:rsidR="00B44F4E" w:rsidRPr="00CF5F81">
        <w:rPr>
          <w:rFonts w:ascii="Times New Roman" w:eastAsia="Times New Roman" w:hAnsi="Times New Roman" w:cs="Times New Roman"/>
          <w:sz w:val="24"/>
          <w:szCs w:val="24"/>
          <w:lang w:val="uk-UA"/>
        </w:rPr>
        <w:t>невід’ємною</w:t>
      </w:r>
      <w:r w:rsidR="00D84FE1" w:rsidRPr="00CF5F81">
        <w:rPr>
          <w:rFonts w:ascii="Times New Roman" w:eastAsia="Times New Roman" w:hAnsi="Times New Roman" w:cs="Times New Roman"/>
          <w:sz w:val="24"/>
          <w:szCs w:val="24"/>
          <w:lang w:val="uk-UA"/>
        </w:rPr>
        <w:t xml:space="preserve"> частиною</w:t>
      </w:r>
      <w:r w:rsidR="00B44F4E" w:rsidRPr="00CF5F81">
        <w:rPr>
          <w:rFonts w:ascii="Times New Roman" w:eastAsia="Times New Roman" w:hAnsi="Times New Roman" w:cs="Times New Roman"/>
          <w:sz w:val="24"/>
          <w:szCs w:val="24"/>
          <w:lang w:val="uk-UA"/>
        </w:rPr>
        <w:t>,</w:t>
      </w:r>
      <w:r w:rsidRPr="00CF5F81">
        <w:rPr>
          <w:rFonts w:ascii="Times New Roman" w:eastAsia="Times New Roman" w:hAnsi="Times New Roman" w:cs="Times New Roman"/>
          <w:color w:val="222222"/>
          <w:sz w:val="24"/>
          <w:szCs w:val="24"/>
          <w:lang w:val="uk-UA"/>
        </w:rPr>
        <w:t xml:space="preserve"> а Покупець — </w:t>
      </w:r>
      <w:r w:rsidR="00B44F4E" w:rsidRPr="00CF5F81">
        <w:rPr>
          <w:rFonts w:ascii="Times New Roman" w:eastAsia="Times New Roman" w:hAnsi="Times New Roman" w:cs="Times New Roman"/>
          <w:color w:val="222222"/>
          <w:sz w:val="24"/>
          <w:szCs w:val="24"/>
          <w:lang w:val="uk-UA"/>
        </w:rPr>
        <w:t xml:space="preserve"> зобов’язується </w:t>
      </w:r>
      <w:r w:rsidRPr="00CF5F81">
        <w:rPr>
          <w:rFonts w:ascii="Times New Roman" w:eastAsia="Times New Roman" w:hAnsi="Times New Roman" w:cs="Times New Roman"/>
          <w:color w:val="222222"/>
          <w:sz w:val="24"/>
          <w:szCs w:val="24"/>
          <w:lang w:val="uk-UA"/>
        </w:rPr>
        <w:t>прийняти та оплатити такий Товар в порядку та на умовах, визначених цим Договором.</w:t>
      </w:r>
    </w:p>
    <w:p w:rsidR="00B44F4E" w:rsidRPr="00CF5F81" w:rsidRDefault="00544755" w:rsidP="00B44F4E">
      <w:pPr>
        <w:spacing w:line="240" w:lineRule="auto"/>
        <w:contextualSpacing/>
        <w:jc w:val="both"/>
        <w:rPr>
          <w:rFonts w:ascii="Times New Roman" w:hAnsi="Times New Roman" w:cs="Times New Roman"/>
          <w:sz w:val="24"/>
          <w:szCs w:val="24"/>
          <w:lang w:val="uk-UA"/>
        </w:rPr>
      </w:pPr>
      <w:r w:rsidRPr="00CF5F81">
        <w:rPr>
          <w:rFonts w:ascii="Times New Roman" w:eastAsia="Times New Roman" w:hAnsi="Times New Roman" w:cs="Times New Roman"/>
          <w:sz w:val="24"/>
          <w:szCs w:val="24"/>
          <w:lang w:val="uk-UA"/>
        </w:rPr>
        <w:t xml:space="preserve">1.2. </w:t>
      </w:r>
      <w:r w:rsidR="00B44F4E" w:rsidRPr="00CF5F81">
        <w:rPr>
          <w:rFonts w:ascii="Times New Roman" w:hAnsi="Times New Roman" w:cs="Times New Roman"/>
          <w:sz w:val="24"/>
          <w:szCs w:val="24"/>
          <w:lang w:val="uk-UA"/>
        </w:rPr>
        <w:t>Поставка Товару буде відбуватися на підставі Замовлення (заявки) Покупця, що має в обов’язковому порядку містити посилання на цей Договір, асортимент, комплектність, кількість, маркування та пакування Товару, відповідати Специфікації до даного Договору та бути підписаною  Покупцем. Замовлення (заявка) на партію Товару формується на підставі переліку, який визначено Сторонами у специфікації.</w:t>
      </w:r>
    </w:p>
    <w:p w:rsidR="00544755" w:rsidRPr="00CF5F81" w:rsidRDefault="00544755" w:rsidP="00B44F4E">
      <w:pPr>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544755" w:rsidRPr="00CF5F81" w:rsidRDefault="00800B4C" w:rsidP="00800B4C">
      <w:pPr>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1.</w:t>
      </w:r>
      <w:r w:rsidRPr="00CF5F81">
        <w:rPr>
          <w:rFonts w:ascii="Times New Roman" w:eastAsia="Times New Roman" w:hAnsi="Times New Roman" w:cs="Times New Roman"/>
          <w:sz w:val="24"/>
          <w:szCs w:val="24"/>
          <w:lang w:val="uk-UA"/>
        </w:rPr>
        <w:t>4</w:t>
      </w:r>
      <w:r w:rsidR="00544755" w:rsidRPr="00CF5F81">
        <w:rPr>
          <w:rFonts w:ascii="Times New Roman" w:eastAsia="Times New Roman" w:hAnsi="Times New Roman" w:cs="Times New Roman"/>
          <w:sz w:val="24"/>
          <w:szCs w:val="24"/>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544755" w:rsidRPr="00CF5F81" w:rsidRDefault="00544755" w:rsidP="00544755">
      <w:pPr>
        <w:widowControl w:val="0"/>
        <w:ind w:right="-46"/>
        <w:jc w:val="both"/>
        <w:rPr>
          <w:rFonts w:ascii="Times New Roman" w:hAnsi="Times New Roman" w:cs="Times New Roman"/>
          <w:sz w:val="24"/>
          <w:szCs w:val="24"/>
          <w:lang w:val="uk-UA"/>
        </w:rPr>
      </w:pPr>
    </w:p>
    <w:p w:rsidR="0013278A" w:rsidRPr="00CF5F81" w:rsidRDefault="00C90974" w:rsidP="00006559">
      <w:pPr>
        <w:spacing w:line="240" w:lineRule="auto"/>
        <w:ind w:right="-46" w:firstLine="425"/>
        <w:jc w:val="center"/>
        <w:rPr>
          <w:rFonts w:ascii="Times New Roman" w:eastAsia="Times New Roman" w:hAnsi="Times New Roman" w:cs="Times New Roman"/>
          <w:b/>
          <w:color w:val="222222"/>
          <w:sz w:val="24"/>
          <w:szCs w:val="24"/>
        </w:rPr>
      </w:pPr>
      <w:r w:rsidRPr="00CF5F81">
        <w:rPr>
          <w:rFonts w:ascii="Times New Roman" w:eastAsia="Times New Roman" w:hAnsi="Times New Roman" w:cs="Times New Roman"/>
          <w:b/>
          <w:color w:val="222222"/>
          <w:sz w:val="24"/>
          <w:szCs w:val="24"/>
        </w:rPr>
        <w:t>2. ЦІНА ДОГОВОРУ</w:t>
      </w:r>
    </w:p>
    <w:p w:rsidR="0013278A" w:rsidRPr="00CF5F81" w:rsidRDefault="0013278A" w:rsidP="00E7171B">
      <w:pPr>
        <w:spacing w:line="240" w:lineRule="auto"/>
        <w:ind w:right="-46"/>
        <w:jc w:val="both"/>
        <w:rPr>
          <w:rFonts w:ascii="Times New Roman" w:eastAsia="Times New Roman" w:hAnsi="Times New Roman" w:cs="Times New Roman"/>
          <w:color w:val="222222"/>
          <w:sz w:val="24"/>
          <w:szCs w:val="24"/>
          <w:lang w:val="uk-UA"/>
        </w:rPr>
      </w:pPr>
      <w:r w:rsidRPr="00CF5F81">
        <w:rPr>
          <w:rFonts w:ascii="Times New Roman" w:eastAsia="Times New Roman" w:hAnsi="Times New Roman" w:cs="Times New Roman"/>
          <w:color w:val="222222"/>
          <w:sz w:val="24"/>
          <w:szCs w:val="24"/>
        </w:rPr>
        <w:t xml:space="preserve">2.1. Валютою цього Договору є національна валюта України </w:t>
      </w:r>
      <w:r w:rsidR="007E75B7" w:rsidRPr="00CF5F81">
        <w:rPr>
          <w:rFonts w:ascii="Times New Roman" w:eastAsia="Times New Roman" w:hAnsi="Times New Roman" w:cs="Times New Roman"/>
          <w:color w:val="222222"/>
          <w:sz w:val="24"/>
          <w:szCs w:val="24"/>
        </w:rPr>
        <w:t>—</w:t>
      </w:r>
      <w:r w:rsidRPr="00CF5F81">
        <w:rPr>
          <w:rFonts w:ascii="Times New Roman" w:eastAsia="Times New Roman" w:hAnsi="Times New Roman" w:cs="Times New Roman"/>
          <w:color w:val="222222"/>
          <w:sz w:val="24"/>
          <w:szCs w:val="24"/>
        </w:rPr>
        <w:t xml:space="preserve"> гривня. Загальна вартість </w:t>
      </w:r>
      <w:proofErr w:type="gramStart"/>
      <w:r w:rsidRPr="00CF5F81">
        <w:rPr>
          <w:rFonts w:ascii="Times New Roman" w:eastAsia="Times New Roman" w:hAnsi="Times New Roman" w:cs="Times New Roman"/>
          <w:color w:val="222222"/>
          <w:sz w:val="24"/>
          <w:szCs w:val="24"/>
        </w:rPr>
        <w:t>та  ціна</w:t>
      </w:r>
      <w:proofErr w:type="gramEnd"/>
      <w:r w:rsidRPr="00CF5F81">
        <w:rPr>
          <w:rFonts w:ascii="Times New Roman" w:eastAsia="Times New Roman" w:hAnsi="Times New Roman" w:cs="Times New Roman"/>
          <w:color w:val="222222"/>
          <w:sz w:val="24"/>
          <w:szCs w:val="24"/>
        </w:rPr>
        <w:t xml:space="preserve"> за одиницю Товару вказуєтьс</w:t>
      </w:r>
      <w:r w:rsidR="00090064" w:rsidRPr="00CF5F81">
        <w:rPr>
          <w:rFonts w:ascii="Times New Roman" w:eastAsia="Times New Roman" w:hAnsi="Times New Roman" w:cs="Times New Roman"/>
          <w:color w:val="222222"/>
          <w:sz w:val="24"/>
          <w:szCs w:val="24"/>
        </w:rPr>
        <w:t>я у Специфікації (Додаток № 1)</w:t>
      </w:r>
      <w:r w:rsidR="00090064" w:rsidRPr="00CF5F81">
        <w:rPr>
          <w:rFonts w:ascii="Times New Roman" w:eastAsia="Times New Roman" w:hAnsi="Times New Roman" w:cs="Times New Roman"/>
          <w:color w:val="222222"/>
          <w:sz w:val="24"/>
          <w:szCs w:val="24"/>
          <w:lang w:val="uk-UA"/>
        </w:rPr>
        <w:t>.</w:t>
      </w:r>
    </w:p>
    <w:p w:rsidR="0013278A" w:rsidRPr="00CF5F81" w:rsidRDefault="0013278A" w:rsidP="00E7171B">
      <w:pPr>
        <w:widowControl w:val="0"/>
        <w:tabs>
          <w:tab w:val="left" w:pos="142"/>
          <w:tab w:val="left" w:pos="993"/>
          <w:tab w:val="left" w:pos="1134"/>
          <w:tab w:val="left" w:pos="1418"/>
        </w:tabs>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2.2. Ціна включає вартість одиниці Товару у комплектації, визначеній у Додатку № </w:t>
      </w:r>
      <w:proofErr w:type="gramStart"/>
      <w:r w:rsidRPr="00CF5F81">
        <w:rPr>
          <w:rFonts w:ascii="Times New Roman" w:eastAsia="Times New Roman" w:hAnsi="Times New Roman" w:cs="Times New Roman"/>
          <w:sz w:val="24"/>
          <w:szCs w:val="24"/>
        </w:rPr>
        <w:t>1  «</w:t>
      </w:r>
      <w:proofErr w:type="gramEnd"/>
      <w:r w:rsidRPr="00CF5F81">
        <w:rPr>
          <w:rFonts w:ascii="Times New Roman" w:eastAsia="Times New Roman" w:hAnsi="Times New Roman" w:cs="Times New Roman"/>
          <w:sz w:val="24"/>
          <w:szCs w:val="24"/>
        </w:rPr>
        <w:t>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13278A" w:rsidRPr="00CF5F81" w:rsidRDefault="0013278A" w:rsidP="00E7171B">
      <w:pPr>
        <w:tabs>
          <w:tab w:val="left" w:pos="0"/>
          <w:tab w:val="left" w:pos="142"/>
          <w:tab w:val="left" w:pos="1134"/>
        </w:tabs>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2.3. Постачальник не вправі збільшувати узгоджену ціну в односторонньому порядку.</w:t>
      </w:r>
    </w:p>
    <w:p w:rsidR="00125828" w:rsidRPr="00CF5F81" w:rsidRDefault="0013278A" w:rsidP="00E7171B">
      <w:pPr>
        <w:widowControl w:val="0"/>
        <w:spacing w:line="240" w:lineRule="auto"/>
        <w:ind w:right="-46"/>
        <w:jc w:val="both"/>
        <w:rPr>
          <w:rFonts w:ascii="Times New Roman" w:hAnsi="Times New Roman" w:cs="Times New Roman"/>
          <w:sz w:val="24"/>
          <w:szCs w:val="24"/>
          <w:lang w:val="uk-UA"/>
        </w:rPr>
      </w:pPr>
      <w:r w:rsidRPr="00CF5F81">
        <w:rPr>
          <w:rFonts w:ascii="Times New Roman" w:eastAsia="Times New Roman" w:hAnsi="Times New Roman" w:cs="Times New Roman"/>
          <w:sz w:val="24"/>
          <w:szCs w:val="24"/>
        </w:rPr>
        <w:t xml:space="preserve">2.4. </w:t>
      </w:r>
      <w:r w:rsidR="00962892" w:rsidRPr="00CF5F81">
        <w:rPr>
          <w:rFonts w:ascii="Times New Roman" w:eastAsia="Times New Roman" w:hAnsi="Times New Roman" w:cs="Times New Roman"/>
          <w:sz w:val="24"/>
          <w:szCs w:val="24"/>
          <w:lang w:val="uk-UA"/>
        </w:rPr>
        <w:t>Загальна</w:t>
      </w:r>
      <w:r w:rsidR="001E6A0E" w:rsidRPr="00CF5F81">
        <w:rPr>
          <w:rFonts w:ascii="Times New Roman" w:eastAsia="Times New Roman" w:hAnsi="Times New Roman" w:cs="Times New Roman"/>
          <w:sz w:val="24"/>
          <w:szCs w:val="24"/>
          <w:lang w:val="uk-UA"/>
        </w:rPr>
        <w:t xml:space="preserve"> сума договору складає _____________________________________ (_____________________) у т.ч. ПДВ ______________________</w:t>
      </w:r>
      <w:proofErr w:type="gramStart"/>
      <w:r w:rsidR="001E6A0E" w:rsidRPr="00CF5F81">
        <w:rPr>
          <w:rFonts w:ascii="Times New Roman" w:eastAsia="Times New Roman" w:hAnsi="Times New Roman" w:cs="Times New Roman"/>
          <w:sz w:val="24"/>
          <w:szCs w:val="24"/>
          <w:lang w:val="uk-UA"/>
        </w:rPr>
        <w:t>_(</w:t>
      </w:r>
      <w:proofErr w:type="gramEnd"/>
      <w:r w:rsidR="001E6A0E" w:rsidRPr="00CF5F81">
        <w:rPr>
          <w:rFonts w:ascii="Times New Roman" w:eastAsia="Times New Roman" w:hAnsi="Times New Roman" w:cs="Times New Roman"/>
          <w:sz w:val="24"/>
          <w:szCs w:val="24"/>
          <w:lang w:val="uk-UA"/>
        </w:rPr>
        <w:t>__________________).</w:t>
      </w:r>
    </w:p>
    <w:p w:rsidR="00EE21A0" w:rsidRPr="00CF5F81" w:rsidRDefault="00EE21A0" w:rsidP="00EE21A0">
      <w:pPr>
        <w:widowControl w:val="0"/>
        <w:spacing w:line="240" w:lineRule="auto"/>
        <w:ind w:right="-46"/>
        <w:rPr>
          <w:rFonts w:ascii="Times New Roman" w:eastAsia="Times New Roman" w:hAnsi="Times New Roman" w:cs="Times New Roman"/>
          <w:b/>
          <w:color w:val="222222"/>
          <w:sz w:val="24"/>
          <w:szCs w:val="24"/>
          <w:lang w:val="uk-UA"/>
        </w:rPr>
      </w:pPr>
    </w:p>
    <w:p w:rsidR="00125828" w:rsidRPr="00CF5F81" w:rsidRDefault="00C90974">
      <w:pPr>
        <w:widowControl w:val="0"/>
        <w:spacing w:line="240" w:lineRule="auto"/>
        <w:ind w:right="-46" w:firstLine="425"/>
        <w:jc w:val="center"/>
        <w:rPr>
          <w:rFonts w:ascii="Times New Roman" w:eastAsia="Times New Roman" w:hAnsi="Times New Roman" w:cs="Times New Roman"/>
          <w:b/>
          <w:color w:val="222222"/>
          <w:sz w:val="24"/>
          <w:szCs w:val="24"/>
        </w:rPr>
      </w:pPr>
      <w:r w:rsidRPr="00CF5F81">
        <w:rPr>
          <w:rFonts w:ascii="Times New Roman" w:eastAsia="Times New Roman" w:hAnsi="Times New Roman" w:cs="Times New Roman"/>
          <w:b/>
          <w:color w:val="222222"/>
          <w:sz w:val="24"/>
          <w:szCs w:val="24"/>
        </w:rPr>
        <w:t>3. ПОРЯДОК ОПЛАТИ</w:t>
      </w:r>
    </w:p>
    <w:p w:rsidR="00125828" w:rsidRPr="00CF5F81" w:rsidRDefault="00C90974" w:rsidP="00E7171B">
      <w:pPr>
        <w:tabs>
          <w:tab w:val="left" w:pos="993"/>
        </w:tabs>
        <w:spacing w:line="240" w:lineRule="auto"/>
        <w:ind w:right="-46"/>
        <w:jc w:val="both"/>
        <w:rPr>
          <w:rFonts w:ascii="Times New Roman" w:eastAsia="Times New Roman" w:hAnsi="Times New Roman" w:cs="Times New Roman"/>
          <w:sz w:val="24"/>
          <w:szCs w:val="24"/>
          <w:lang w:val="uk-UA"/>
        </w:rPr>
      </w:pPr>
      <w:r w:rsidRPr="00CF5F81">
        <w:rPr>
          <w:rFonts w:ascii="Times New Roman" w:eastAsia="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125828" w:rsidRPr="00CF5F81" w:rsidRDefault="00C90974" w:rsidP="00E7171B">
      <w:pPr>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3.2. Розрахунки за Товар</w:t>
      </w:r>
      <w:r w:rsidR="000E40BB" w:rsidRPr="00CF5F81">
        <w:rPr>
          <w:rFonts w:ascii="Times New Roman" w:eastAsia="Times New Roman" w:hAnsi="Times New Roman" w:cs="Times New Roman"/>
          <w:sz w:val="24"/>
          <w:szCs w:val="24"/>
          <w:lang w:val="uk-UA"/>
        </w:rPr>
        <w:t xml:space="preserve"> – 100 % п</w:t>
      </w:r>
      <w:r w:rsidR="00167A59" w:rsidRPr="00CF5F81">
        <w:rPr>
          <w:rFonts w:ascii="Times New Roman" w:eastAsia="Times New Roman" w:hAnsi="Times New Roman" w:cs="Times New Roman"/>
          <w:sz w:val="24"/>
          <w:szCs w:val="24"/>
          <w:lang w:val="uk-UA"/>
        </w:rPr>
        <w:t xml:space="preserve">ісляплата, протягом 5-ти банківських днів з моменту поставники товару та підписання </w:t>
      </w:r>
      <w:r w:rsidR="00C65E74" w:rsidRPr="00CF5F81">
        <w:rPr>
          <w:rFonts w:ascii="Times New Roman" w:eastAsia="Times New Roman" w:hAnsi="Times New Roman" w:cs="Times New Roman"/>
          <w:sz w:val="24"/>
          <w:szCs w:val="24"/>
          <w:lang w:val="uk-UA"/>
        </w:rPr>
        <w:t xml:space="preserve">видаткової </w:t>
      </w:r>
      <w:proofErr w:type="gramStart"/>
      <w:r w:rsidR="00C65E74" w:rsidRPr="00CF5F81">
        <w:rPr>
          <w:rFonts w:ascii="Times New Roman" w:eastAsia="Times New Roman" w:hAnsi="Times New Roman" w:cs="Times New Roman"/>
          <w:sz w:val="24"/>
          <w:szCs w:val="24"/>
          <w:lang w:val="uk-UA"/>
        </w:rPr>
        <w:t>накладної .</w:t>
      </w:r>
      <w:proofErr w:type="gramEnd"/>
      <w:r w:rsidR="000E40BB" w:rsidRPr="00CF5F81">
        <w:rPr>
          <w:rFonts w:ascii="Times New Roman" w:eastAsia="Times New Roman" w:hAnsi="Times New Roman" w:cs="Times New Roman"/>
          <w:sz w:val="24"/>
          <w:szCs w:val="24"/>
          <w:lang w:val="uk-UA"/>
        </w:rPr>
        <w:t xml:space="preserve"> </w:t>
      </w:r>
      <w:r w:rsidRPr="00CF5F81">
        <w:rPr>
          <w:rFonts w:ascii="Times New Roman" w:eastAsia="Times New Roman" w:hAnsi="Times New Roman" w:cs="Times New Roman"/>
          <w:sz w:val="24"/>
          <w:szCs w:val="24"/>
        </w:rPr>
        <w:t xml:space="preserve"> </w:t>
      </w:r>
    </w:p>
    <w:p w:rsidR="00125828" w:rsidRPr="00CF5F81" w:rsidRDefault="00125828">
      <w:pPr>
        <w:widowControl w:val="0"/>
        <w:spacing w:line="240" w:lineRule="auto"/>
        <w:ind w:right="-46" w:firstLine="425"/>
        <w:jc w:val="center"/>
        <w:rPr>
          <w:rFonts w:ascii="Times New Roman" w:eastAsia="Times New Roman" w:hAnsi="Times New Roman" w:cs="Times New Roman"/>
          <w:b/>
          <w:color w:val="222222"/>
          <w:sz w:val="24"/>
          <w:szCs w:val="24"/>
        </w:rPr>
      </w:pPr>
    </w:p>
    <w:p w:rsidR="00125828" w:rsidRPr="00CF5F81" w:rsidRDefault="00C90974">
      <w:pPr>
        <w:widowControl w:val="0"/>
        <w:spacing w:line="240" w:lineRule="auto"/>
        <w:ind w:right="-46" w:firstLine="425"/>
        <w:jc w:val="center"/>
        <w:rPr>
          <w:rFonts w:ascii="Times New Roman" w:eastAsia="Times New Roman" w:hAnsi="Times New Roman" w:cs="Times New Roman"/>
          <w:b/>
          <w:color w:val="222222"/>
          <w:sz w:val="24"/>
          <w:szCs w:val="24"/>
        </w:rPr>
      </w:pPr>
      <w:r w:rsidRPr="00CF5F81">
        <w:rPr>
          <w:rFonts w:ascii="Times New Roman" w:eastAsia="Times New Roman" w:hAnsi="Times New Roman" w:cs="Times New Roman"/>
          <w:b/>
          <w:color w:val="222222"/>
          <w:sz w:val="24"/>
          <w:szCs w:val="24"/>
        </w:rPr>
        <w:t>4. УМОВИ ПОСТАВКИ</w:t>
      </w:r>
    </w:p>
    <w:p w:rsidR="00544755" w:rsidRPr="00CF5F81" w:rsidRDefault="00544755" w:rsidP="00896CF8">
      <w:pPr>
        <w:spacing w:line="240" w:lineRule="auto"/>
        <w:contextualSpacing/>
        <w:jc w:val="both"/>
        <w:rPr>
          <w:rFonts w:ascii="Times New Roman" w:hAnsi="Times New Roman" w:cs="Times New Roman"/>
          <w:sz w:val="24"/>
          <w:szCs w:val="24"/>
          <w:lang w:val="uk-UA"/>
        </w:rPr>
      </w:pPr>
      <w:r w:rsidRPr="00CF5F81">
        <w:rPr>
          <w:rFonts w:ascii="Times New Roman" w:eastAsia="Times New Roman" w:hAnsi="Times New Roman" w:cs="Times New Roman"/>
          <w:sz w:val="24"/>
          <w:szCs w:val="24"/>
        </w:rPr>
        <w:lastRenderedPageBreak/>
        <w:t xml:space="preserve">4.1. </w:t>
      </w:r>
      <w:r w:rsidR="0080044B" w:rsidRPr="00CF5F81">
        <w:rPr>
          <w:rFonts w:ascii="Times New Roman" w:hAnsi="Times New Roman" w:cs="Times New Roman"/>
          <w:sz w:val="24"/>
          <w:szCs w:val="24"/>
          <w:lang w:val="uk-UA"/>
        </w:rPr>
        <w:t xml:space="preserve">Постачальник зобов’язаний поставити Товар Покупцю </w:t>
      </w:r>
      <w:r w:rsidR="002C0E14" w:rsidRPr="00CF5F81">
        <w:rPr>
          <w:rFonts w:ascii="Times New Roman" w:hAnsi="Times New Roman" w:cs="Times New Roman"/>
          <w:sz w:val="24"/>
          <w:szCs w:val="24"/>
          <w:lang w:val="uk-UA"/>
        </w:rPr>
        <w:t xml:space="preserve">Товар за </w:t>
      </w:r>
      <w:proofErr w:type="gramStart"/>
      <w:r w:rsidR="002C0E14" w:rsidRPr="00CF5F81">
        <w:rPr>
          <w:rFonts w:ascii="Times New Roman" w:hAnsi="Times New Roman" w:cs="Times New Roman"/>
          <w:sz w:val="24"/>
          <w:szCs w:val="24"/>
          <w:lang w:val="uk-UA"/>
        </w:rPr>
        <w:t>адресою :</w:t>
      </w:r>
      <w:proofErr w:type="gramEnd"/>
      <w:r w:rsidR="002C0E14" w:rsidRPr="00CF5F81">
        <w:rPr>
          <w:rFonts w:ascii="Times New Roman" w:hAnsi="Times New Roman" w:cs="Times New Roman"/>
          <w:sz w:val="24"/>
          <w:szCs w:val="24"/>
          <w:lang w:val="uk-UA"/>
        </w:rPr>
        <w:t xml:space="preserve"> Київська обл.., м. Васильків, вул.. Декабристів , б. 60-А, </w:t>
      </w:r>
      <w:r w:rsidR="0080044B" w:rsidRPr="00CF5F81">
        <w:rPr>
          <w:rFonts w:ascii="Times New Roman" w:hAnsi="Times New Roman" w:cs="Times New Roman"/>
          <w:sz w:val="24"/>
          <w:szCs w:val="24"/>
          <w:lang w:val="uk-UA"/>
        </w:rPr>
        <w:t xml:space="preserve"> згідно з Міжнародними правилами тлумачення торгових термінів Інкотермс</w:t>
      </w:r>
      <w:r w:rsidR="0080044B" w:rsidRPr="00CF5F81">
        <w:rPr>
          <w:rFonts w:ascii="Times New Roman" w:hAnsi="Times New Roman" w:cs="Times New Roman"/>
          <w:sz w:val="24"/>
          <w:szCs w:val="24"/>
          <w:lang w:val="uk-UA"/>
        </w:rPr>
        <w:noBreakHyphen/>
        <w:t xml:space="preserve">2020 протягом </w:t>
      </w:r>
      <w:r w:rsidR="002C0E14" w:rsidRPr="00CF5F81">
        <w:rPr>
          <w:rFonts w:ascii="Times New Roman" w:hAnsi="Times New Roman" w:cs="Times New Roman"/>
          <w:sz w:val="24"/>
          <w:szCs w:val="24"/>
          <w:lang w:val="uk-UA"/>
        </w:rPr>
        <w:t>7</w:t>
      </w:r>
      <w:r w:rsidR="0080044B" w:rsidRPr="00CF5F81">
        <w:rPr>
          <w:rFonts w:ascii="Times New Roman" w:hAnsi="Times New Roman" w:cs="Times New Roman"/>
          <w:sz w:val="24"/>
          <w:szCs w:val="24"/>
          <w:lang w:val="uk-UA"/>
        </w:rPr>
        <w:t xml:space="preserve"> (</w:t>
      </w:r>
      <w:r w:rsidR="002C0E14" w:rsidRPr="00CF5F81">
        <w:rPr>
          <w:rFonts w:ascii="Times New Roman" w:hAnsi="Times New Roman" w:cs="Times New Roman"/>
          <w:sz w:val="24"/>
          <w:szCs w:val="24"/>
          <w:lang w:val="uk-UA"/>
        </w:rPr>
        <w:t>семи</w:t>
      </w:r>
      <w:r w:rsidR="0080044B" w:rsidRPr="00CF5F81">
        <w:rPr>
          <w:rFonts w:ascii="Times New Roman" w:hAnsi="Times New Roman" w:cs="Times New Roman"/>
          <w:sz w:val="24"/>
          <w:szCs w:val="24"/>
          <w:lang w:val="uk-UA"/>
        </w:rPr>
        <w:t>) календарних днів з моменту досягнення Сторонами згоди щодо асортименту, комплектності, кількості та вартості партії Товару відповідно до положень п.1.2. Договору.</w:t>
      </w:r>
    </w:p>
    <w:p w:rsidR="00544755" w:rsidRPr="00CF5F81" w:rsidRDefault="00544755" w:rsidP="00E7171B">
      <w:pPr>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4.</w:t>
      </w:r>
      <w:r w:rsidR="00896CF8" w:rsidRPr="00CF5F81">
        <w:rPr>
          <w:rFonts w:ascii="Times New Roman" w:eastAsia="Times New Roman" w:hAnsi="Times New Roman" w:cs="Times New Roman"/>
          <w:sz w:val="24"/>
          <w:szCs w:val="24"/>
          <w:lang w:val="uk-UA"/>
        </w:rPr>
        <w:t>2</w:t>
      </w:r>
      <w:r w:rsidRPr="00CF5F81">
        <w:rPr>
          <w:rFonts w:ascii="Times New Roman" w:eastAsia="Times New Roman" w:hAnsi="Times New Roman" w:cs="Times New Roman"/>
          <w:sz w:val="24"/>
          <w:szCs w:val="24"/>
        </w:rPr>
        <w:t xml:space="preserve">. На момент поставки Товару Постачальник надає видаткову накладну, </w:t>
      </w:r>
      <w:r w:rsidRPr="00CF5F81">
        <w:rPr>
          <w:rFonts w:ascii="Times New Roman" w:eastAsia="Times New Roman" w:hAnsi="Times New Roman" w:cs="Times New Roman"/>
          <w:color w:val="1C1C1C"/>
          <w:sz w:val="24"/>
          <w:szCs w:val="24"/>
        </w:rPr>
        <w:t>документ, що підтверджує те, що Товар відповідає встановленим вимогам конкретного стандарту чи іншого нормативного документу</w:t>
      </w:r>
      <w:r w:rsidRPr="00CF5F81">
        <w:rPr>
          <w:rFonts w:ascii="Times New Roman" w:eastAsia="Times New Roman" w:hAnsi="Times New Roman" w:cs="Times New Roman"/>
          <w:sz w:val="24"/>
          <w:szCs w:val="24"/>
        </w:rPr>
        <w:t>.</w:t>
      </w:r>
    </w:p>
    <w:p w:rsidR="00544755" w:rsidRPr="00CF5F81" w:rsidRDefault="00544755" w:rsidP="00544755">
      <w:pPr>
        <w:widowControl w:val="0"/>
        <w:spacing w:line="240" w:lineRule="auto"/>
        <w:ind w:right="-46" w:firstLine="425"/>
        <w:jc w:val="both"/>
        <w:rPr>
          <w:rFonts w:ascii="Times New Roman" w:eastAsia="Times New Roman" w:hAnsi="Times New Roman" w:cs="Times New Roman"/>
          <w:b/>
          <w:color w:val="222222"/>
          <w:sz w:val="24"/>
          <w:szCs w:val="24"/>
          <w:lang w:val="uk-UA"/>
        </w:rPr>
      </w:pPr>
      <w:r w:rsidRPr="00CF5F81">
        <w:rPr>
          <w:rFonts w:ascii="Times New Roman" w:eastAsia="Times New Roman" w:hAnsi="Times New Roman" w:cs="Times New Roman"/>
          <w:sz w:val="24"/>
          <w:szCs w:val="24"/>
        </w:rPr>
        <w:t xml:space="preserve"> </w:t>
      </w:r>
    </w:p>
    <w:p w:rsidR="00125828" w:rsidRPr="00CF5F81" w:rsidRDefault="00C90974">
      <w:pPr>
        <w:widowControl w:val="0"/>
        <w:spacing w:line="240" w:lineRule="auto"/>
        <w:ind w:right="-46" w:firstLine="425"/>
        <w:jc w:val="center"/>
        <w:rPr>
          <w:rFonts w:ascii="Times New Roman" w:eastAsia="Times New Roman" w:hAnsi="Times New Roman" w:cs="Times New Roman"/>
          <w:b/>
          <w:color w:val="222222"/>
          <w:sz w:val="24"/>
          <w:szCs w:val="24"/>
        </w:rPr>
      </w:pPr>
      <w:r w:rsidRPr="00CF5F81">
        <w:rPr>
          <w:rFonts w:ascii="Times New Roman" w:eastAsia="Times New Roman" w:hAnsi="Times New Roman" w:cs="Times New Roman"/>
          <w:b/>
          <w:color w:val="222222"/>
          <w:sz w:val="24"/>
          <w:szCs w:val="24"/>
        </w:rPr>
        <w:t>5. ЯКІСТЬ ТА ГАРАНТІЇ</w:t>
      </w:r>
    </w:p>
    <w:p w:rsidR="00125828" w:rsidRPr="00CF5F81" w:rsidRDefault="00C90974" w:rsidP="00E7171B">
      <w:pPr>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5.1.</w:t>
      </w:r>
      <w:r w:rsidRPr="00CF5F81">
        <w:rPr>
          <w:rFonts w:ascii="Times New Roman" w:eastAsia="Times New Roman" w:hAnsi="Times New Roman" w:cs="Times New Roman"/>
          <w:sz w:val="24"/>
          <w:szCs w:val="24"/>
        </w:rPr>
        <w:tab/>
        <w:t xml:space="preserve">Якість Товару, що поставляється відповідно до цього Договору, повинна відповідати характеристикам, які </w:t>
      </w:r>
      <w:proofErr w:type="gramStart"/>
      <w:r w:rsidRPr="00CF5F81">
        <w:rPr>
          <w:rFonts w:ascii="Times New Roman" w:eastAsia="Times New Roman" w:hAnsi="Times New Roman" w:cs="Times New Roman"/>
          <w:sz w:val="24"/>
          <w:szCs w:val="24"/>
        </w:rPr>
        <w:t xml:space="preserve">встановлені </w:t>
      </w:r>
      <w:r w:rsidR="00745B32" w:rsidRPr="00CF5F81">
        <w:rPr>
          <w:rFonts w:ascii="Times New Roman" w:eastAsia="Times New Roman" w:hAnsi="Times New Roman" w:cs="Times New Roman"/>
          <w:sz w:val="24"/>
          <w:szCs w:val="24"/>
          <w:lang w:val="uk-UA"/>
        </w:rPr>
        <w:t xml:space="preserve"> </w:t>
      </w:r>
      <w:r w:rsidRPr="00CF5F81">
        <w:rPr>
          <w:rFonts w:ascii="Times New Roman" w:eastAsia="Times New Roman" w:hAnsi="Times New Roman" w:cs="Times New Roman"/>
          <w:sz w:val="24"/>
          <w:szCs w:val="24"/>
        </w:rPr>
        <w:t>виробником</w:t>
      </w:r>
      <w:proofErr w:type="gramEnd"/>
      <w:r w:rsidRPr="00CF5F81">
        <w:rPr>
          <w:rFonts w:ascii="Times New Roman" w:eastAsia="Times New Roman" w:hAnsi="Times New Roman" w:cs="Times New Roman"/>
          <w:sz w:val="24"/>
          <w:szCs w:val="24"/>
        </w:rPr>
        <w:t xml:space="preserve"> Товару, та вимогам чинного законодавства України. </w:t>
      </w:r>
    </w:p>
    <w:p w:rsidR="00125828" w:rsidRPr="00CF5F81" w:rsidRDefault="00C90974" w:rsidP="00E7171B">
      <w:pPr>
        <w:tabs>
          <w:tab w:val="left" w:pos="567"/>
        </w:tabs>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5.2.</w:t>
      </w:r>
      <w:r w:rsidRPr="00CF5F81">
        <w:rPr>
          <w:rFonts w:ascii="Times New Roman" w:eastAsia="Times New Roman" w:hAnsi="Times New Roman" w:cs="Times New Roman"/>
          <w:sz w:val="24"/>
          <w:szCs w:val="24"/>
        </w:rPr>
        <w:tab/>
        <w:t xml:space="preserve">Постачальник гарантує якість Товару, що поставляється за цим Договором, за умови його зберігання згідно вимог виробника. </w:t>
      </w:r>
    </w:p>
    <w:p w:rsidR="00125828" w:rsidRPr="00CF5F81" w:rsidRDefault="00C90974" w:rsidP="00E7171B">
      <w:pPr>
        <w:tabs>
          <w:tab w:val="left" w:pos="993"/>
        </w:tabs>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125828" w:rsidRPr="00CF5F81" w:rsidRDefault="00C90974" w:rsidP="00E7171B">
      <w:pPr>
        <w:tabs>
          <w:tab w:val="left" w:pos="993"/>
        </w:tabs>
        <w:spacing w:line="240" w:lineRule="auto"/>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125828" w:rsidRPr="00CF5F81" w:rsidRDefault="00C90974" w:rsidP="00E7171B">
      <w:pPr>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5.3.</w:t>
      </w:r>
      <w:r w:rsidRPr="00CF5F81">
        <w:rPr>
          <w:rFonts w:ascii="Times New Roman" w:eastAsia="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rsidR="00125828" w:rsidRPr="00CF5F81" w:rsidRDefault="00C90974" w:rsidP="00E7171B">
      <w:pPr>
        <w:tabs>
          <w:tab w:val="left" w:pos="567"/>
        </w:tabs>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5.4.</w:t>
      </w:r>
      <w:r w:rsidRPr="00CF5F81">
        <w:rPr>
          <w:rFonts w:ascii="Times New Roman" w:eastAsia="Times New Roman" w:hAnsi="Times New Roman" w:cs="Times New Roman"/>
          <w:sz w:val="24"/>
          <w:szCs w:val="24"/>
        </w:rPr>
        <w:tab/>
        <w:t xml:space="preserve">Товар має передаватись у належній тарі та в упаковці </w:t>
      </w:r>
      <w:proofErr w:type="gramStart"/>
      <w:r w:rsidRPr="00CF5F81">
        <w:rPr>
          <w:rFonts w:ascii="Times New Roman" w:eastAsia="Times New Roman" w:hAnsi="Times New Roman" w:cs="Times New Roman"/>
          <w:sz w:val="24"/>
          <w:szCs w:val="24"/>
        </w:rPr>
        <w:t>для  забезпечення</w:t>
      </w:r>
      <w:proofErr w:type="gramEnd"/>
      <w:r w:rsidRPr="00CF5F81">
        <w:rPr>
          <w:rFonts w:ascii="Times New Roman" w:eastAsia="Times New Roman" w:hAnsi="Times New Roman" w:cs="Times New Roman"/>
          <w:sz w:val="24"/>
          <w:szCs w:val="24"/>
        </w:rPr>
        <w:t xml:space="preserve"> цілісності Товару та збереження його якості під час транспортування.</w:t>
      </w:r>
    </w:p>
    <w:p w:rsidR="00125828" w:rsidRPr="00CF5F81" w:rsidRDefault="00C90974" w:rsidP="00E7171B">
      <w:pPr>
        <w:tabs>
          <w:tab w:val="left" w:pos="993"/>
        </w:tabs>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rsidR="00125828" w:rsidRPr="00CF5F81" w:rsidRDefault="00C90974" w:rsidP="00E7171B">
      <w:pPr>
        <w:tabs>
          <w:tab w:val="left" w:pos="993"/>
        </w:tabs>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rsidR="00125828" w:rsidRPr="00CF5F81" w:rsidRDefault="00C90974" w:rsidP="00E7171B">
      <w:pPr>
        <w:tabs>
          <w:tab w:val="left" w:pos="993"/>
        </w:tabs>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125828" w:rsidRPr="00CF5F81" w:rsidRDefault="00C90974" w:rsidP="00E7171B">
      <w:pPr>
        <w:tabs>
          <w:tab w:val="left" w:pos="993"/>
        </w:tabs>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125828" w:rsidRPr="00CF5F81" w:rsidRDefault="00C90974" w:rsidP="00E7171B">
      <w:pPr>
        <w:tabs>
          <w:tab w:val="left" w:pos="993"/>
        </w:tabs>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125828" w:rsidRPr="00CF5F81" w:rsidRDefault="00125828">
      <w:pPr>
        <w:widowControl w:val="0"/>
        <w:spacing w:line="240" w:lineRule="auto"/>
        <w:ind w:right="-46" w:firstLine="425"/>
        <w:jc w:val="center"/>
        <w:rPr>
          <w:rFonts w:ascii="Times New Roman" w:eastAsia="Times New Roman" w:hAnsi="Times New Roman" w:cs="Times New Roman"/>
          <w:b/>
          <w:color w:val="222222"/>
          <w:sz w:val="24"/>
          <w:szCs w:val="24"/>
        </w:rPr>
      </w:pPr>
    </w:p>
    <w:p w:rsidR="00125828" w:rsidRPr="00CF5F81" w:rsidRDefault="00C90974">
      <w:pPr>
        <w:widowControl w:val="0"/>
        <w:spacing w:line="240" w:lineRule="auto"/>
        <w:ind w:right="-46" w:firstLine="425"/>
        <w:jc w:val="center"/>
        <w:rPr>
          <w:rFonts w:ascii="Times New Roman" w:eastAsia="Times New Roman" w:hAnsi="Times New Roman" w:cs="Times New Roman"/>
          <w:b/>
          <w:color w:val="222222"/>
          <w:sz w:val="24"/>
          <w:szCs w:val="24"/>
        </w:rPr>
      </w:pPr>
      <w:r w:rsidRPr="00CF5F81">
        <w:rPr>
          <w:rFonts w:ascii="Times New Roman" w:eastAsia="Times New Roman" w:hAnsi="Times New Roman" w:cs="Times New Roman"/>
          <w:b/>
          <w:color w:val="222222"/>
          <w:sz w:val="24"/>
          <w:szCs w:val="24"/>
        </w:rPr>
        <w:t>6. ПОРЯДОК ПОСТАВКИ ТА ПРИЙМАННЯ-ПЕРЕДАЧІ ТОВАРУ</w:t>
      </w:r>
    </w:p>
    <w:p w:rsidR="00125828" w:rsidRPr="00CF5F81" w:rsidRDefault="00C90974" w:rsidP="00E7171B">
      <w:pPr>
        <w:spacing w:line="240" w:lineRule="auto"/>
        <w:ind w:right="-46"/>
        <w:jc w:val="both"/>
        <w:rPr>
          <w:rFonts w:ascii="Times New Roman" w:eastAsia="Calibri" w:hAnsi="Times New Roman" w:cs="Times New Roman"/>
          <w:sz w:val="24"/>
          <w:szCs w:val="24"/>
        </w:rPr>
      </w:pPr>
      <w:r w:rsidRPr="00CF5F81">
        <w:rPr>
          <w:rFonts w:ascii="Times New Roman" w:eastAsia="Times New Roman" w:hAnsi="Times New Roman" w:cs="Times New Roman"/>
          <w:sz w:val="24"/>
          <w:szCs w:val="24"/>
        </w:rPr>
        <w:t>6.1. Доставка Товару до Покупця, навантажувально-розвантажувальні роботи здійснюються Постачальником в межах загальної ціни Договору.</w:t>
      </w:r>
    </w:p>
    <w:p w:rsidR="00125828" w:rsidRPr="00CF5F81" w:rsidRDefault="00C90974" w:rsidP="00E7171B">
      <w:pPr>
        <w:spacing w:line="240" w:lineRule="auto"/>
        <w:ind w:right="-46"/>
        <w:jc w:val="both"/>
        <w:rPr>
          <w:rFonts w:ascii="Times New Roman" w:eastAsia="Calibri" w:hAnsi="Times New Roman" w:cs="Times New Roman"/>
          <w:sz w:val="24"/>
          <w:szCs w:val="24"/>
        </w:rPr>
      </w:pPr>
      <w:r w:rsidRPr="00CF5F81">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125828" w:rsidRPr="00CF5F81" w:rsidRDefault="00C90974">
      <w:pPr>
        <w:spacing w:line="240" w:lineRule="auto"/>
        <w:ind w:right="-46" w:firstLine="425"/>
        <w:jc w:val="both"/>
        <w:rPr>
          <w:rFonts w:ascii="Times New Roman" w:eastAsia="Calibri" w:hAnsi="Times New Roman" w:cs="Times New Roman"/>
          <w:sz w:val="24"/>
          <w:szCs w:val="24"/>
        </w:rPr>
      </w:pPr>
      <w:r w:rsidRPr="00CF5F81">
        <w:rPr>
          <w:rFonts w:ascii="Times New Roman" w:eastAsia="Times New Roman" w:hAnsi="Times New Roman" w:cs="Times New Roman"/>
          <w:sz w:val="24"/>
          <w:szCs w:val="24"/>
        </w:rPr>
        <w:t xml:space="preserve">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w:t>
      </w:r>
      <w:r w:rsidRPr="00CF5F81">
        <w:rPr>
          <w:rFonts w:ascii="Times New Roman" w:eastAsia="Times New Roman" w:hAnsi="Times New Roman" w:cs="Times New Roman"/>
          <w:sz w:val="24"/>
          <w:szCs w:val="24"/>
        </w:rPr>
        <w:lastRenderedPageBreak/>
        <w:t>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125828" w:rsidRPr="00CF5F81" w:rsidRDefault="00C90974" w:rsidP="00E7171B">
      <w:pPr>
        <w:spacing w:line="240" w:lineRule="auto"/>
        <w:ind w:right="-46"/>
        <w:jc w:val="both"/>
        <w:rPr>
          <w:rFonts w:ascii="Times New Roman" w:eastAsia="Calibri" w:hAnsi="Times New Roman" w:cs="Times New Roman"/>
          <w:sz w:val="24"/>
          <w:szCs w:val="24"/>
          <w:lang w:val="uk-UA"/>
        </w:rPr>
      </w:pPr>
      <w:r w:rsidRPr="00CF5F81">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125828" w:rsidRPr="00CF5F81" w:rsidRDefault="00C90974" w:rsidP="00E7171B">
      <w:pPr>
        <w:spacing w:line="240" w:lineRule="auto"/>
        <w:ind w:right="-46"/>
        <w:jc w:val="both"/>
        <w:rPr>
          <w:rFonts w:ascii="Times New Roman" w:eastAsia="Calibri" w:hAnsi="Times New Roman" w:cs="Times New Roman"/>
          <w:sz w:val="24"/>
          <w:szCs w:val="24"/>
        </w:rPr>
      </w:pPr>
      <w:r w:rsidRPr="00CF5F81">
        <w:rPr>
          <w:rFonts w:ascii="Times New Roman" w:eastAsia="Times New Roman" w:hAnsi="Times New Roman" w:cs="Times New Roman"/>
          <w:sz w:val="24"/>
          <w:szCs w:val="24"/>
        </w:rPr>
        <w:t>6.</w:t>
      </w:r>
      <w:r w:rsidR="009F4B98" w:rsidRPr="00CF5F81">
        <w:rPr>
          <w:rFonts w:ascii="Times New Roman" w:eastAsia="Times New Roman" w:hAnsi="Times New Roman" w:cs="Times New Roman"/>
          <w:sz w:val="24"/>
          <w:szCs w:val="24"/>
          <w:lang w:val="uk-UA"/>
        </w:rPr>
        <w:t>4</w:t>
      </w:r>
      <w:r w:rsidRPr="00CF5F81">
        <w:rPr>
          <w:rFonts w:ascii="Times New Roman" w:eastAsia="Times New Roman" w:hAnsi="Times New Roman" w:cs="Times New Roman"/>
          <w:sz w:val="24"/>
          <w:szCs w:val="24"/>
        </w:rPr>
        <w:t>.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125828" w:rsidRPr="00CF5F81" w:rsidRDefault="009F4B98" w:rsidP="00E7171B">
      <w:pPr>
        <w:spacing w:line="240" w:lineRule="auto"/>
        <w:ind w:right="-46"/>
        <w:jc w:val="both"/>
        <w:rPr>
          <w:rFonts w:ascii="Times New Roman" w:eastAsia="Calibri" w:hAnsi="Times New Roman" w:cs="Times New Roman"/>
          <w:sz w:val="24"/>
          <w:szCs w:val="24"/>
        </w:rPr>
      </w:pPr>
      <w:r w:rsidRPr="00CF5F81">
        <w:rPr>
          <w:rFonts w:ascii="Times New Roman" w:eastAsia="Times New Roman" w:hAnsi="Times New Roman" w:cs="Times New Roman"/>
          <w:sz w:val="24"/>
          <w:szCs w:val="24"/>
        </w:rPr>
        <w:t>6.</w:t>
      </w:r>
      <w:r w:rsidRPr="00CF5F81">
        <w:rPr>
          <w:rFonts w:ascii="Times New Roman" w:eastAsia="Times New Roman" w:hAnsi="Times New Roman" w:cs="Times New Roman"/>
          <w:sz w:val="24"/>
          <w:szCs w:val="24"/>
          <w:lang w:val="uk-UA"/>
        </w:rPr>
        <w:t>5</w:t>
      </w:r>
      <w:r w:rsidR="00C90974" w:rsidRPr="00CF5F81">
        <w:rPr>
          <w:rFonts w:ascii="Times New Roman" w:eastAsia="Times New Roman" w:hAnsi="Times New Roman" w:cs="Times New Roman"/>
          <w:sz w:val="24"/>
          <w:szCs w:val="24"/>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125828" w:rsidRPr="00CF5F81" w:rsidRDefault="00C90974" w:rsidP="00E7171B">
      <w:pPr>
        <w:spacing w:line="240" w:lineRule="auto"/>
        <w:ind w:right="-46"/>
        <w:jc w:val="both"/>
        <w:rPr>
          <w:rFonts w:ascii="Times New Roman" w:eastAsia="Calibri" w:hAnsi="Times New Roman" w:cs="Times New Roman"/>
          <w:sz w:val="24"/>
          <w:szCs w:val="24"/>
        </w:rPr>
      </w:pPr>
      <w:r w:rsidRPr="00CF5F81">
        <w:rPr>
          <w:rFonts w:ascii="Times New Roman" w:eastAsia="Times New Roman" w:hAnsi="Times New Roman" w:cs="Times New Roman"/>
          <w:sz w:val="24"/>
          <w:szCs w:val="24"/>
        </w:rPr>
        <w:t>6</w:t>
      </w:r>
      <w:r w:rsidR="009F4B98" w:rsidRPr="00CF5F81">
        <w:rPr>
          <w:rFonts w:ascii="Times New Roman" w:eastAsia="Times New Roman" w:hAnsi="Times New Roman" w:cs="Times New Roman"/>
          <w:sz w:val="24"/>
          <w:szCs w:val="24"/>
        </w:rPr>
        <w:t>.</w:t>
      </w:r>
      <w:r w:rsidR="009F4B98" w:rsidRPr="00CF5F81">
        <w:rPr>
          <w:rFonts w:ascii="Times New Roman" w:eastAsia="Times New Roman" w:hAnsi="Times New Roman" w:cs="Times New Roman"/>
          <w:sz w:val="24"/>
          <w:szCs w:val="24"/>
          <w:lang w:val="uk-UA"/>
        </w:rPr>
        <w:t>6</w:t>
      </w:r>
      <w:r w:rsidR="00A5697D" w:rsidRPr="00CF5F81">
        <w:rPr>
          <w:rFonts w:ascii="Times New Roman" w:eastAsia="Times New Roman" w:hAnsi="Times New Roman" w:cs="Times New Roman"/>
          <w:sz w:val="24"/>
          <w:szCs w:val="24"/>
        </w:rPr>
        <w:t>. У випадку виявлення дефекту</w:t>
      </w:r>
      <w:r w:rsidR="00A5697D" w:rsidRPr="00CF5F81">
        <w:rPr>
          <w:rFonts w:ascii="Times New Roman" w:eastAsia="Times New Roman" w:hAnsi="Times New Roman" w:cs="Times New Roman"/>
          <w:sz w:val="24"/>
          <w:szCs w:val="24"/>
          <w:lang w:val="uk-UA"/>
        </w:rPr>
        <w:t xml:space="preserve">, </w:t>
      </w:r>
      <w:r w:rsidRPr="00CF5F81">
        <w:rPr>
          <w:rFonts w:ascii="Times New Roman" w:eastAsia="Times New Roman" w:hAnsi="Times New Roman" w:cs="Times New Roman"/>
          <w:sz w:val="24"/>
          <w:szCs w:val="24"/>
        </w:rPr>
        <w:t xml:space="preserve">недостачі Товару, Покупець зобов’язаний повідомити про це Постачальника </w:t>
      </w:r>
      <w:r w:rsidR="00A5697D" w:rsidRPr="00CF5F81">
        <w:rPr>
          <w:rFonts w:ascii="Times New Roman" w:eastAsia="Times New Roman" w:hAnsi="Times New Roman" w:cs="Times New Roman"/>
          <w:sz w:val="24"/>
          <w:szCs w:val="24"/>
          <w:lang w:val="uk-UA"/>
        </w:rPr>
        <w:t>протягом</w:t>
      </w:r>
      <w:r w:rsidRPr="00CF5F81">
        <w:rPr>
          <w:rFonts w:ascii="Times New Roman" w:eastAsia="Times New Roman" w:hAnsi="Times New Roman" w:cs="Times New Roman"/>
          <w:sz w:val="24"/>
          <w:szCs w:val="24"/>
        </w:rPr>
        <w:t xml:space="preserve"> </w:t>
      </w:r>
      <w:r w:rsidR="00A5697D" w:rsidRPr="00CF5F81">
        <w:rPr>
          <w:rFonts w:ascii="Times New Roman" w:eastAsia="Times New Roman" w:hAnsi="Times New Roman" w:cs="Times New Roman"/>
          <w:sz w:val="24"/>
          <w:szCs w:val="24"/>
          <w:lang w:val="uk-UA"/>
        </w:rPr>
        <w:t xml:space="preserve">3 </w:t>
      </w:r>
      <w:r w:rsidRPr="00CF5F81">
        <w:rPr>
          <w:rFonts w:ascii="Times New Roman" w:eastAsia="Times New Roman" w:hAnsi="Times New Roman" w:cs="Times New Roman"/>
          <w:sz w:val="24"/>
          <w:szCs w:val="24"/>
        </w:rPr>
        <w:t>(</w:t>
      </w:r>
      <w:r w:rsidR="00A5697D" w:rsidRPr="00CF5F81">
        <w:rPr>
          <w:rFonts w:ascii="Times New Roman" w:eastAsia="Times New Roman" w:hAnsi="Times New Roman" w:cs="Times New Roman"/>
          <w:sz w:val="24"/>
          <w:szCs w:val="24"/>
          <w:lang w:val="uk-UA"/>
        </w:rPr>
        <w:t>трьох</w:t>
      </w:r>
      <w:r w:rsidRPr="00CF5F81">
        <w:rPr>
          <w:rFonts w:ascii="Times New Roman" w:eastAsia="Times New Roman" w:hAnsi="Times New Roman" w:cs="Times New Roman"/>
          <w:sz w:val="24"/>
          <w:szCs w:val="24"/>
        </w:rPr>
        <w:t>) робочих днів після приймання Товару з наступним оформленням претензій протягом 10 (десяти) робочих днів.</w:t>
      </w:r>
    </w:p>
    <w:p w:rsidR="00125828" w:rsidRPr="00CF5F81" w:rsidRDefault="009F4B98" w:rsidP="00E7171B">
      <w:pPr>
        <w:spacing w:line="240" w:lineRule="auto"/>
        <w:ind w:right="-46"/>
        <w:jc w:val="both"/>
        <w:rPr>
          <w:rFonts w:ascii="Times New Roman" w:eastAsia="Times New Roman" w:hAnsi="Times New Roman" w:cs="Times New Roman"/>
          <w:b/>
          <w:color w:val="222222"/>
          <w:sz w:val="24"/>
          <w:szCs w:val="24"/>
          <w:lang w:val="uk-UA"/>
        </w:rPr>
      </w:pPr>
      <w:r w:rsidRPr="00CF5F81">
        <w:rPr>
          <w:rFonts w:ascii="Times New Roman" w:eastAsia="Times New Roman" w:hAnsi="Times New Roman" w:cs="Times New Roman"/>
          <w:sz w:val="24"/>
          <w:szCs w:val="24"/>
        </w:rPr>
        <w:t>6.</w:t>
      </w:r>
      <w:r w:rsidRPr="00CF5F81">
        <w:rPr>
          <w:rFonts w:ascii="Times New Roman" w:eastAsia="Times New Roman" w:hAnsi="Times New Roman" w:cs="Times New Roman"/>
          <w:sz w:val="24"/>
          <w:szCs w:val="24"/>
          <w:lang w:val="uk-UA"/>
        </w:rPr>
        <w:t>7</w:t>
      </w:r>
      <w:r w:rsidR="00C90974" w:rsidRPr="00CF5F81">
        <w:rPr>
          <w:rFonts w:ascii="Times New Roman" w:eastAsia="Times New Roman" w:hAnsi="Times New Roman" w:cs="Times New Roman"/>
          <w:sz w:val="24"/>
          <w:szCs w:val="24"/>
        </w:rPr>
        <w:t>. У випадку, коли Товар виявиться дефектним, Постачальник зобов’язаний замінити його на Товар належної якості за власний рахунок</w:t>
      </w:r>
      <w:r w:rsidR="00A5697D" w:rsidRPr="00CF5F81">
        <w:rPr>
          <w:rFonts w:ascii="Times New Roman" w:eastAsia="Times New Roman" w:hAnsi="Times New Roman" w:cs="Times New Roman"/>
          <w:sz w:val="24"/>
          <w:szCs w:val="24"/>
          <w:lang w:val="uk-UA"/>
        </w:rPr>
        <w:t xml:space="preserve"> </w:t>
      </w:r>
      <w:r w:rsidR="00A5697D" w:rsidRPr="00CF5F81">
        <w:rPr>
          <w:rFonts w:ascii="Times New Roman" w:eastAsia="Times New Roman" w:hAnsi="Times New Roman" w:cs="Times New Roman"/>
          <w:sz w:val="24"/>
          <w:szCs w:val="24"/>
        </w:rPr>
        <w:t>упродовж 3 (трьох) робочих днів з моменту отримання листа Покупця про виявлення такого Товару неналежної якості</w:t>
      </w:r>
      <w:r w:rsidR="00235561" w:rsidRPr="00CF5F81">
        <w:rPr>
          <w:rFonts w:ascii="Times New Roman" w:eastAsia="Times New Roman" w:hAnsi="Times New Roman" w:cs="Times New Roman"/>
          <w:sz w:val="24"/>
          <w:szCs w:val="24"/>
          <w:lang w:val="uk-UA"/>
        </w:rPr>
        <w:t>.</w:t>
      </w:r>
    </w:p>
    <w:p w:rsidR="00125828" w:rsidRPr="00CF5F81" w:rsidRDefault="00125828">
      <w:pPr>
        <w:widowControl w:val="0"/>
        <w:spacing w:line="240" w:lineRule="auto"/>
        <w:ind w:right="-46" w:firstLine="425"/>
        <w:jc w:val="center"/>
        <w:rPr>
          <w:rFonts w:ascii="Times New Roman" w:eastAsia="Times New Roman" w:hAnsi="Times New Roman" w:cs="Times New Roman"/>
          <w:b/>
          <w:color w:val="222222"/>
          <w:sz w:val="24"/>
          <w:szCs w:val="24"/>
        </w:rPr>
      </w:pPr>
    </w:p>
    <w:p w:rsidR="00125828" w:rsidRPr="00CF5F81" w:rsidRDefault="00C90974">
      <w:pPr>
        <w:widowControl w:val="0"/>
        <w:tabs>
          <w:tab w:val="left" w:pos="851"/>
          <w:tab w:val="left" w:pos="1276"/>
          <w:tab w:val="left" w:pos="1843"/>
        </w:tabs>
        <w:spacing w:line="240" w:lineRule="auto"/>
        <w:ind w:left="360" w:right="-46" w:firstLine="65"/>
        <w:jc w:val="center"/>
        <w:rPr>
          <w:rFonts w:ascii="Times New Roman" w:eastAsia="Times New Roman" w:hAnsi="Times New Roman" w:cs="Times New Roman"/>
          <w:sz w:val="24"/>
          <w:szCs w:val="24"/>
        </w:rPr>
      </w:pPr>
      <w:r w:rsidRPr="00CF5F81">
        <w:rPr>
          <w:rFonts w:ascii="Times New Roman" w:eastAsia="Times New Roman" w:hAnsi="Times New Roman" w:cs="Times New Roman"/>
          <w:b/>
          <w:sz w:val="24"/>
          <w:szCs w:val="24"/>
        </w:rPr>
        <w:t>7.  ПРАВА ТА ОБОВ'ЯЗКИ СТОРІН</w:t>
      </w:r>
    </w:p>
    <w:p w:rsidR="00125828" w:rsidRPr="00CF5F81" w:rsidRDefault="00C90974" w:rsidP="00E7171B">
      <w:pPr>
        <w:widowControl w:val="0"/>
        <w:tabs>
          <w:tab w:val="left" w:pos="851"/>
          <w:tab w:val="left" w:pos="1276"/>
          <w:tab w:val="left" w:pos="1843"/>
        </w:tabs>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7.1. Постачальник зобов'язується: </w:t>
      </w:r>
    </w:p>
    <w:p w:rsidR="00125828" w:rsidRPr="00CF5F81" w:rsidRDefault="00C90974">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постачати Покупцю Товар в кількості,</w:t>
      </w:r>
      <w:r w:rsidR="009F4B98" w:rsidRPr="00CF5F81">
        <w:rPr>
          <w:rFonts w:ascii="Times New Roman" w:eastAsia="Times New Roman" w:hAnsi="Times New Roman" w:cs="Times New Roman"/>
          <w:sz w:val="24"/>
          <w:szCs w:val="24"/>
          <w:lang w:val="uk-UA"/>
        </w:rPr>
        <w:t xml:space="preserve"> у визначений</w:t>
      </w:r>
      <w:r w:rsidRPr="00CF5F81">
        <w:rPr>
          <w:rFonts w:ascii="Times New Roman" w:eastAsia="Times New Roman" w:hAnsi="Times New Roman" w:cs="Times New Roman"/>
          <w:sz w:val="24"/>
          <w:szCs w:val="24"/>
        </w:rPr>
        <w:t xml:space="preserve"> </w:t>
      </w:r>
      <w:proofErr w:type="gramStart"/>
      <w:r w:rsidRPr="00CF5F81">
        <w:rPr>
          <w:rFonts w:ascii="Times New Roman" w:eastAsia="Times New Roman" w:hAnsi="Times New Roman" w:cs="Times New Roman"/>
          <w:sz w:val="24"/>
          <w:szCs w:val="24"/>
        </w:rPr>
        <w:t xml:space="preserve">строк  </w:t>
      </w:r>
      <w:r w:rsidR="009F4B98" w:rsidRPr="00CF5F81">
        <w:rPr>
          <w:rFonts w:ascii="Times New Roman" w:eastAsia="Times New Roman" w:hAnsi="Times New Roman" w:cs="Times New Roman"/>
          <w:sz w:val="24"/>
          <w:szCs w:val="24"/>
          <w:lang w:val="uk-UA"/>
        </w:rPr>
        <w:t>та</w:t>
      </w:r>
      <w:proofErr w:type="gramEnd"/>
      <w:r w:rsidR="009F4B98" w:rsidRPr="00CF5F81">
        <w:rPr>
          <w:rFonts w:ascii="Times New Roman" w:eastAsia="Times New Roman" w:hAnsi="Times New Roman" w:cs="Times New Roman"/>
          <w:sz w:val="24"/>
          <w:szCs w:val="24"/>
          <w:lang w:val="uk-UA"/>
        </w:rPr>
        <w:t xml:space="preserve"> згідно умов </w:t>
      </w:r>
      <w:r w:rsidRPr="00CF5F81">
        <w:rPr>
          <w:rFonts w:ascii="Times New Roman" w:eastAsia="Times New Roman" w:hAnsi="Times New Roman" w:cs="Times New Roman"/>
          <w:sz w:val="24"/>
          <w:szCs w:val="24"/>
        </w:rPr>
        <w:t>даного Договору;</w:t>
      </w:r>
    </w:p>
    <w:p w:rsidR="00125828" w:rsidRPr="00CF5F81" w:rsidRDefault="00C90974">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 забезпечувати Покупця високоякісним Товаром; </w:t>
      </w:r>
    </w:p>
    <w:p w:rsidR="00125828" w:rsidRPr="00CF5F81" w:rsidRDefault="00C90974">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rsidR="00125828" w:rsidRPr="00CF5F81" w:rsidRDefault="00C90974">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 не розголошувати інформацію про Покупця, отриману при виконанні умов даного Договору; </w:t>
      </w:r>
    </w:p>
    <w:p w:rsidR="00125828" w:rsidRPr="00CF5F81" w:rsidRDefault="00C90974">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125828" w:rsidRPr="00CF5F81" w:rsidRDefault="00C90974" w:rsidP="00E7171B">
      <w:pPr>
        <w:widowControl w:val="0"/>
        <w:tabs>
          <w:tab w:val="left" w:pos="851"/>
          <w:tab w:val="left" w:pos="1276"/>
          <w:tab w:val="left" w:pos="1843"/>
        </w:tabs>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7.2. Постачальник має право: </w:t>
      </w:r>
    </w:p>
    <w:p w:rsidR="00125828" w:rsidRPr="00CF5F81" w:rsidRDefault="00C90974">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125828" w:rsidRPr="00CF5F81" w:rsidRDefault="00C90974">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вимагати від Покупця своєчасної оплати за поставлений Товар;</w:t>
      </w:r>
    </w:p>
    <w:p w:rsidR="00125828" w:rsidRPr="00CF5F81" w:rsidRDefault="00C90974">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125828" w:rsidRPr="00CF5F81" w:rsidRDefault="00C90974" w:rsidP="00E7171B">
      <w:pPr>
        <w:widowControl w:val="0"/>
        <w:tabs>
          <w:tab w:val="left" w:pos="851"/>
          <w:tab w:val="left" w:pos="1276"/>
          <w:tab w:val="left" w:pos="1843"/>
        </w:tabs>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7.3. Покупець зобов'язаний: </w:t>
      </w:r>
    </w:p>
    <w:p w:rsidR="00125828" w:rsidRPr="00CF5F81" w:rsidRDefault="00C90974">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125828" w:rsidRPr="00CF5F81" w:rsidRDefault="00C90974">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125828" w:rsidRPr="00CF5F81" w:rsidRDefault="00C90974" w:rsidP="00E7171B">
      <w:pPr>
        <w:widowControl w:val="0"/>
        <w:tabs>
          <w:tab w:val="left" w:pos="851"/>
          <w:tab w:val="left" w:pos="1276"/>
          <w:tab w:val="left" w:pos="1843"/>
        </w:tabs>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7.4. Покупець має право: </w:t>
      </w:r>
    </w:p>
    <w:p w:rsidR="00125828" w:rsidRPr="00CF5F81" w:rsidRDefault="00C90974">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125828" w:rsidRPr="00CF5F81" w:rsidRDefault="00C90974">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вимагати від Постачальника належного виконання його обов'язків;</w:t>
      </w:r>
    </w:p>
    <w:p w:rsidR="00125828" w:rsidRPr="00CF5F81" w:rsidRDefault="00C90974">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w:t>
      </w:r>
      <w:proofErr w:type="gramStart"/>
      <w:r w:rsidRPr="00CF5F81">
        <w:rPr>
          <w:rFonts w:ascii="Times New Roman" w:eastAsia="Times New Roman" w:hAnsi="Times New Roman" w:cs="Times New Roman"/>
          <w:sz w:val="24"/>
          <w:szCs w:val="24"/>
        </w:rPr>
        <w:t>Товар  на</w:t>
      </w:r>
      <w:proofErr w:type="gramEnd"/>
      <w:r w:rsidRPr="00CF5F81">
        <w:rPr>
          <w:rFonts w:ascii="Times New Roman" w:eastAsia="Times New Roman" w:hAnsi="Times New Roman" w:cs="Times New Roman"/>
          <w:sz w:val="24"/>
          <w:szCs w:val="24"/>
        </w:rPr>
        <w:t xml:space="preserve"> суму штрафних санкцій за порушення останнім договірних умов. </w:t>
      </w:r>
    </w:p>
    <w:p w:rsidR="00125828" w:rsidRPr="00CF5F81" w:rsidRDefault="00C90974">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125828" w:rsidRPr="00CF5F81" w:rsidRDefault="00C90974" w:rsidP="00E7171B">
      <w:pPr>
        <w:widowControl w:val="0"/>
        <w:tabs>
          <w:tab w:val="left" w:pos="851"/>
          <w:tab w:val="left" w:pos="1276"/>
          <w:tab w:val="left" w:pos="1843"/>
        </w:tabs>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7.5. Сторони зобов’язуються: </w:t>
      </w:r>
    </w:p>
    <w:p w:rsidR="00125828" w:rsidRPr="00CF5F81" w:rsidRDefault="00C90974">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bookmarkStart w:id="1" w:name="_heading=h.1fob9te" w:colFirst="0" w:colLast="0"/>
      <w:bookmarkEnd w:id="1"/>
      <w:r w:rsidRPr="00CF5F81">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125828" w:rsidRPr="00CF5F81" w:rsidRDefault="00C90974">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125828" w:rsidRPr="00CF5F81" w:rsidRDefault="00C90974">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E7171B" w:rsidRPr="00CF5F81" w:rsidRDefault="00E7171B">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p>
    <w:p w:rsidR="00125828" w:rsidRPr="00CF5F81" w:rsidRDefault="00C90974">
      <w:pPr>
        <w:widowControl w:val="0"/>
        <w:spacing w:line="240" w:lineRule="auto"/>
        <w:ind w:right="-46" w:firstLine="425"/>
        <w:jc w:val="center"/>
        <w:rPr>
          <w:rFonts w:ascii="Times New Roman" w:eastAsia="Times New Roman" w:hAnsi="Times New Roman" w:cs="Times New Roman"/>
          <w:b/>
          <w:color w:val="222222"/>
          <w:sz w:val="24"/>
          <w:szCs w:val="24"/>
        </w:rPr>
      </w:pPr>
      <w:r w:rsidRPr="00CF5F81">
        <w:rPr>
          <w:rFonts w:ascii="Times New Roman" w:eastAsia="Times New Roman" w:hAnsi="Times New Roman" w:cs="Times New Roman"/>
          <w:b/>
          <w:color w:val="222222"/>
          <w:sz w:val="24"/>
          <w:szCs w:val="24"/>
        </w:rPr>
        <w:t>8. ВІДПОВІДАЛЬНІСТЬ СТОРІН ЗА ПОРУШЕННЯ УМОВ ДОГОВОРУ</w:t>
      </w:r>
    </w:p>
    <w:p w:rsidR="00125828" w:rsidRPr="00CF5F81" w:rsidRDefault="00C90974" w:rsidP="00E7171B">
      <w:pPr>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lastRenderedPageBreak/>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125828" w:rsidRPr="00CF5F81" w:rsidRDefault="00C90974" w:rsidP="00E7171B">
      <w:pPr>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125828" w:rsidRPr="00CF5F81" w:rsidRDefault="00C90974">
      <w:pPr>
        <w:spacing w:line="240" w:lineRule="auto"/>
        <w:ind w:right="-46" w:firstLine="425"/>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125828" w:rsidRPr="00CF5F81" w:rsidRDefault="00C90974" w:rsidP="00E7171B">
      <w:pPr>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r w:rsidR="00A730A7" w:rsidRPr="00CF5F81">
        <w:rPr>
          <w:rFonts w:ascii="Times New Roman" w:eastAsia="Times New Roman" w:hAnsi="Times New Roman" w:cs="Times New Roman"/>
          <w:sz w:val="24"/>
          <w:szCs w:val="24"/>
          <w:lang w:val="uk-UA"/>
        </w:rPr>
        <w:t>прострочено</w:t>
      </w:r>
      <w:r w:rsidR="00A730A7" w:rsidRPr="00CF5F81">
        <w:rPr>
          <w:rFonts w:ascii="Times New Roman" w:eastAsia="Times New Roman" w:hAnsi="Times New Roman" w:cs="Times New Roman"/>
          <w:sz w:val="24"/>
          <w:szCs w:val="24"/>
        </w:rPr>
        <w:t xml:space="preserve"> та/або не</w:t>
      </w:r>
      <w:r w:rsidR="00A730A7" w:rsidRPr="00CF5F81">
        <w:rPr>
          <w:rFonts w:ascii="Times New Roman" w:eastAsia="Times New Roman" w:hAnsi="Times New Roman" w:cs="Times New Roman"/>
          <w:sz w:val="24"/>
          <w:szCs w:val="24"/>
          <w:lang w:val="uk-UA"/>
        </w:rPr>
        <w:t>доставлено</w:t>
      </w:r>
      <w:r w:rsidRPr="00CF5F81">
        <w:rPr>
          <w:rFonts w:ascii="Times New Roman" w:eastAsia="Times New Roman" w:hAnsi="Times New Roman" w:cs="Times New Roman"/>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125828" w:rsidRPr="00CF5F81" w:rsidRDefault="00C90974" w:rsidP="00E7171B">
      <w:pPr>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w:t>
      </w:r>
      <w:proofErr w:type="gramStart"/>
      <w:r w:rsidRPr="00CF5F81">
        <w:rPr>
          <w:rFonts w:ascii="Times New Roman" w:eastAsia="Times New Roman" w:hAnsi="Times New Roman" w:cs="Times New Roman"/>
          <w:sz w:val="24"/>
          <w:szCs w:val="24"/>
        </w:rPr>
        <w:t>подвійної  облікової</w:t>
      </w:r>
      <w:proofErr w:type="gramEnd"/>
      <w:r w:rsidRPr="00CF5F81">
        <w:rPr>
          <w:rFonts w:ascii="Times New Roman" w:eastAsia="Times New Roman" w:hAnsi="Times New Roman" w:cs="Times New Roman"/>
          <w:sz w:val="24"/>
          <w:szCs w:val="24"/>
        </w:rPr>
        <w:t xml:space="preserve">  ставки Національного   банку України, що діяла у період, за який сплачується пеня.</w:t>
      </w:r>
    </w:p>
    <w:p w:rsidR="00125828" w:rsidRPr="00CF5F81" w:rsidRDefault="00C90974" w:rsidP="00E7171B">
      <w:pPr>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125828" w:rsidRPr="00CF5F81" w:rsidRDefault="00C90974" w:rsidP="00E7171B">
      <w:pPr>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8.6. Одностороння відмова від виконання зобов’язань за договором не допускається, крім випадків, передбачених цим Договором.</w:t>
      </w:r>
    </w:p>
    <w:p w:rsidR="00125828" w:rsidRPr="00CF5F81" w:rsidRDefault="00125828">
      <w:pPr>
        <w:widowControl w:val="0"/>
        <w:spacing w:line="240" w:lineRule="auto"/>
        <w:ind w:right="-46" w:firstLine="425"/>
        <w:rPr>
          <w:rFonts w:ascii="Times New Roman" w:eastAsia="Times New Roman" w:hAnsi="Times New Roman" w:cs="Times New Roman"/>
          <w:b/>
          <w:color w:val="222222"/>
          <w:sz w:val="24"/>
          <w:szCs w:val="24"/>
        </w:rPr>
      </w:pPr>
    </w:p>
    <w:p w:rsidR="00125828" w:rsidRPr="00CF5F81" w:rsidRDefault="00C90974">
      <w:pPr>
        <w:spacing w:line="240" w:lineRule="auto"/>
        <w:ind w:right="-46" w:firstLine="425"/>
        <w:jc w:val="center"/>
        <w:rPr>
          <w:rFonts w:ascii="Times New Roman" w:eastAsia="Times New Roman" w:hAnsi="Times New Roman" w:cs="Times New Roman"/>
          <w:b/>
          <w:color w:val="222222"/>
          <w:sz w:val="24"/>
          <w:szCs w:val="24"/>
        </w:rPr>
      </w:pPr>
      <w:r w:rsidRPr="00CF5F81">
        <w:rPr>
          <w:rFonts w:ascii="Times New Roman" w:eastAsia="Times New Roman" w:hAnsi="Times New Roman" w:cs="Times New Roman"/>
          <w:b/>
          <w:color w:val="222222"/>
          <w:sz w:val="24"/>
          <w:szCs w:val="24"/>
        </w:rPr>
        <w:t>9. ВИРІШЕННЯ СПОРІВ</w:t>
      </w:r>
    </w:p>
    <w:p w:rsidR="00125828" w:rsidRPr="00CF5F81" w:rsidRDefault="00C90974" w:rsidP="00E7171B">
      <w:pPr>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125828" w:rsidRPr="00CF5F81" w:rsidRDefault="00C90974" w:rsidP="00E7171B">
      <w:pPr>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9.2. У випадку неможливості їх врегулювання шляхом переговорів Сторони звертаються </w:t>
      </w:r>
      <w:proofErr w:type="gramStart"/>
      <w:r w:rsidRPr="00CF5F81">
        <w:rPr>
          <w:rFonts w:ascii="Times New Roman" w:eastAsia="Times New Roman" w:hAnsi="Times New Roman" w:cs="Times New Roman"/>
          <w:sz w:val="24"/>
          <w:szCs w:val="24"/>
        </w:rPr>
        <w:t>до суду</w:t>
      </w:r>
      <w:proofErr w:type="gramEnd"/>
      <w:r w:rsidRPr="00CF5F81">
        <w:rPr>
          <w:rFonts w:ascii="Times New Roman" w:eastAsia="Times New Roman" w:hAnsi="Times New Roman" w:cs="Times New Roman"/>
          <w:sz w:val="24"/>
          <w:szCs w:val="24"/>
        </w:rPr>
        <w:t xml:space="preserve"> відповідно до встановленої згідно із законодавством України підвідомчості та підсудності спору.</w:t>
      </w:r>
    </w:p>
    <w:p w:rsidR="00125828" w:rsidRPr="00CF5F81" w:rsidRDefault="00125828">
      <w:pPr>
        <w:widowControl w:val="0"/>
        <w:spacing w:line="240" w:lineRule="auto"/>
        <w:ind w:right="-46" w:firstLine="425"/>
        <w:rPr>
          <w:rFonts w:ascii="Times New Roman" w:eastAsia="Times New Roman" w:hAnsi="Times New Roman" w:cs="Times New Roman"/>
          <w:color w:val="222222"/>
          <w:sz w:val="24"/>
          <w:szCs w:val="24"/>
        </w:rPr>
      </w:pPr>
    </w:p>
    <w:p w:rsidR="00125828" w:rsidRPr="00CF5F81" w:rsidRDefault="00C90974">
      <w:pPr>
        <w:spacing w:line="240" w:lineRule="auto"/>
        <w:ind w:right="-46" w:firstLine="425"/>
        <w:jc w:val="center"/>
        <w:rPr>
          <w:rFonts w:ascii="Times New Roman" w:eastAsia="Times New Roman" w:hAnsi="Times New Roman" w:cs="Times New Roman"/>
          <w:b/>
          <w:color w:val="222222"/>
          <w:sz w:val="24"/>
          <w:szCs w:val="24"/>
        </w:rPr>
      </w:pPr>
      <w:r w:rsidRPr="00CF5F81">
        <w:rPr>
          <w:rFonts w:ascii="Times New Roman" w:eastAsia="Times New Roman" w:hAnsi="Times New Roman" w:cs="Times New Roman"/>
          <w:b/>
          <w:color w:val="222222"/>
          <w:sz w:val="24"/>
          <w:szCs w:val="24"/>
        </w:rPr>
        <w:t>10. ОБСТАВИНИ НЕПЕРЕБОРНОЇ СИЛИ</w:t>
      </w:r>
    </w:p>
    <w:p w:rsidR="00125828" w:rsidRPr="00CF5F81" w:rsidRDefault="00C90974" w:rsidP="00E7171B">
      <w:pPr>
        <w:tabs>
          <w:tab w:val="left" w:pos="709"/>
          <w:tab w:val="left" w:pos="993"/>
        </w:tabs>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125828" w:rsidRPr="00CF5F81" w:rsidRDefault="00C90974" w:rsidP="00E7171B">
      <w:pPr>
        <w:tabs>
          <w:tab w:val="left" w:pos="709"/>
          <w:tab w:val="left" w:pos="993"/>
        </w:tabs>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125828" w:rsidRPr="00CF5F81" w:rsidRDefault="00C90974" w:rsidP="00E7171B">
      <w:pPr>
        <w:tabs>
          <w:tab w:val="left" w:pos="709"/>
          <w:tab w:val="left" w:pos="993"/>
        </w:tabs>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10.</w:t>
      </w:r>
      <w:r w:rsidR="000C2D38" w:rsidRPr="00CF5F81">
        <w:rPr>
          <w:rFonts w:ascii="Times New Roman" w:eastAsia="Times New Roman" w:hAnsi="Times New Roman" w:cs="Times New Roman"/>
          <w:sz w:val="24"/>
          <w:szCs w:val="24"/>
          <w:lang w:val="uk-UA"/>
        </w:rPr>
        <w:t>3</w:t>
      </w:r>
      <w:r w:rsidRPr="00CF5F81">
        <w:rPr>
          <w:rFonts w:ascii="Times New Roman" w:eastAsia="Times New Roman" w:hAnsi="Times New Roman" w:cs="Times New Roman"/>
          <w:sz w:val="24"/>
          <w:szCs w:val="24"/>
        </w:rPr>
        <w:t>.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006559" w:rsidRPr="00CF5F81" w:rsidRDefault="00006559" w:rsidP="00544755">
      <w:pPr>
        <w:spacing w:line="240" w:lineRule="auto"/>
        <w:ind w:right="-46" w:firstLine="425"/>
        <w:jc w:val="center"/>
        <w:rPr>
          <w:rFonts w:ascii="Times New Roman" w:eastAsia="Times New Roman" w:hAnsi="Times New Roman" w:cs="Times New Roman"/>
          <w:b/>
          <w:color w:val="222222"/>
          <w:sz w:val="24"/>
          <w:szCs w:val="24"/>
        </w:rPr>
      </w:pPr>
    </w:p>
    <w:p w:rsidR="00544755" w:rsidRPr="00CF5F81" w:rsidRDefault="00544755" w:rsidP="00544755">
      <w:pPr>
        <w:spacing w:line="240" w:lineRule="auto"/>
        <w:ind w:right="-46" w:firstLine="425"/>
        <w:jc w:val="center"/>
        <w:rPr>
          <w:rFonts w:ascii="Times New Roman" w:eastAsia="Times New Roman" w:hAnsi="Times New Roman" w:cs="Times New Roman"/>
          <w:b/>
          <w:color w:val="222222"/>
          <w:sz w:val="24"/>
          <w:szCs w:val="24"/>
        </w:rPr>
      </w:pPr>
      <w:r w:rsidRPr="00CF5F81">
        <w:rPr>
          <w:rFonts w:ascii="Times New Roman" w:eastAsia="Times New Roman" w:hAnsi="Times New Roman" w:cs="Times New Roman"/>
          <w:b/>
          <w:color w:val="222222"/>
          <w:sz w:val="24"/>
          <w:szCs w:val="24"/>
        </w:rPr>
        <w:t>11. АНТИКОРУПЦІЙНІ ЗАСТЕРЕЖЕННЯ</w:t>
      </w:r>
    </w:p>
    <w:p w:rsidR="00544755" w:rsidRPr="00CF5F81" w:rsidRDefault="00544755" w:rsidP="00E7171B">
      <w:pPr>
        <w:widowControl w:val="0"/>
        <w:tabs>
          <w:tab w:val="left" w:pos="851"/>
          <w:tab w:val="left" w:pos="1843"/>
        </w:tabs>
        <w:spacing w:line="259"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544755" w:rsidRPr="00CF5F81" w:rsidRDefault="00544755" w:rsidP="00E7171B">
      <w:pPr>
        <w:widowControl w:val="0"/>
        <w:tabs>
          <w:tab w:val="left" w:pos="851"/>
          <w:tab w:val="left" w:pos="1843"/>
        </w:tabs>
        <w:spacing w:line="259"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544755" w:rsidRPr="00CF5F81" w:rsidRDefault="00544755" w:rsidP="00E7171B">
      <w:pPr>
        <w:widowControl w:val="0"/>
        <w:tabs>
          <w:tab w:val="left" w:pos="851"/>
          <w:tab w:val="left" w:pos="1843"/>
        </w:tabs>
        <w:spacing w:line="259"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xml:space="preserve">11.3. Сторони зобов’язуються дотримуватись вимог антикорупційного законодавства України та </w:t>
      </w:r>
      <w:proofErr w:type="gramStart"/>
      <w:r w:rsidRPr="00CF5F81">
        <w:rPr>
          <w:rFonts w:ascii="Times New Roman" w:eastAsia="Times New Roman" w:hAnsi="Times New Roman" w:cs="Times New Roman"/>
          <w:sz w:val="24"/>
          <w:szCs w:val="24"/>
        </w:rPr>
        <w:t>вживатимуть  усіх</w:t>
      </w:r>
      <w:proofErr w:type="gramEnd"/>
      <w:r w:rsidRPr="00CF5F81">
        <w:rPr>
          <w:rFonts w:ascii="Times New Roman" w:eastAsia="Times New Roman" w:hAnsi="Times New Roman" w:cs="Times New Roman"/>
          <w:sz w:val="24"/>
          <w:szCs w:val="24"/>
        </w:rPr>
        <w:t xml:space="preserve"> необхідних заходів для запобігання та виявлення корупції при виконанні умов </w:t>
      </w:r>
      <w:r w:rsidRPr="00CF5F81">
        <w:rPr>
          <w:rFonts w:ascii="Times New Roman" w:eastAsia="Times New Roman" w:hAnsi="Times New Roman" w:cs="Times New Roman"/>
          <w:sz w:val="24"/>
          <w:szCs w:val="24"/>
        </w:rPr>
        <w:lastRenderedPageBreak/>
        <w:t>цього Договору.</w:t>
      </w:r>
    </w:p>
    <w:p w:rsidR="00544755" w:rsidRPr="00CF5F81" w:rsidRDefault="00544755" w:rsidP="00E7171B">
      <w:pPr>
        <w:widowControl w:val="0"/>
        <w:tabs>
          <w:tab w:val="left" w:pos="851"/>
          <w:tab w:val="left" w:pos="1843"/>
        </w:tabs>
        <w:spacing w:line="259"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125828" w:rsidRPr="00CF5F81" w:rsidRDefault="00125828" w:rsidP="00752626">
      <w:pPr>
        <w:widowControl w:val="0"/>
        <w:spacing w:line="240" w:lineRule="auto"/>
        <w:ind w:right="-46"/>
        <w:rPr>
          <w:rFonts w:ascii="Times New Roman" w:eastAsia="Times New Roman" w:hAnsi="Times New Roman" w:cs="Times New Roman"/>
          <w:color w:val="0000FF"/>
          <w:sz w:val="24"/>
          <w:szCs w:val="24"/>
          <w:lang w:val="uk-UA"/>
        </w:rPr>
      </w:pPr>
    </w:p>
    <w:p w:rsidR="00125828" w:rsidRPr="00CF5F81" w:rsidRDefault="00253A49" w:rsidP="00253A49">
      <w:pPr>
        <w:spacing w:line="240" w:lineRule="auto"/>
        <w:ind w:right="-46" w:firstLine="425"/>
        <w:jc w:val="center"/>
        <w:rPr>
          <w:rFonts w:ascii="Times New Roman" w:eastAsia="Times New Roman" w:hAnsi="Times New Roman" w:cs="Times New Roman"/>
          <w:b/>
          <w:color w:val="222222"/>
          <w:sz w:val="24"/>
          <w:szCs w:val="24"/>
          <w:lang w:val="uk-UA"/>
        </w:rPr>
      </w:pPr>
      <w:r w:rsidRPr="00CF5F81">
        <w:rPr>
          <w:rFonts w:ascii="Times New Roman" w:eastAsia="Times New Roman" w:hAnsi="Times New Roman" w:cs="Times New Roman"/>
          <w:b/>
          <w:color w:val="222222"/>
          <w:sz w:val="24"/>
          <w:szCs w:val="24"/>
          <w:lang w:val="uk-UA"/>
        </w:rPr>
        <w:t>1</w:t>
      </w:r>
      <w:r w:rsidR="00752626" w:rsidRPr="00CF5F81">
        <w:rPr>
          <w:rFonts w:ascii="Times New Roman" w:eastAsia="Times New Roman" w:hAnsi="Times New Roman" w:cs="Times New Roman"/>
          <w:b/>
          <w:color w:val="222222"/>
          <w:sz w:val="24"/>
          <w:szCs w:val="24"/>
          <w:lang w:val="uk-UA"/>
        </w:rPr>
        <w:t>2</w:t>
      </w:r>
      <w:r w:rsidR="00544755" w:rsidRPr="00CF5F81">
        <w:rPr>
          <w:rFonts w:ascii="Times New Roman" w:eastAsia="Times New Roman" w:hAnsi="Times New Roman" w:cs="Times New Roman"/>
          <w:b/>
          <w:color w:val="222222"/>
          <w:sz w:val="24"/>
          <w:szCs w:val="24"/>
        </w:rPr>
        <w:t>. ДІЯ ДОГОВОРУ</w:t>
      </w:r>
    </w:p>
    <w:p w:rsidR="00544755" w:rsidRPr="00CF5F81" w:rsidRDefault="00752626" w:rsidP="00E7171B">
      <w:pPr>
        <w:spacing w:line="240" w:lineRule="auto"/>
        <w:jc w:val="both"/>
        <w:rPr>
          <w:rFonts w:ascii="Times New Roman" w:eastAsia="Times New Roman" w:hAnsi="Times New Roman" w:cs="Times New Roman"/>
          <w:color w:val="222222"/>
          <w:sz w:val="24"/>
          <w:szCs w:val="24"/>
          <w:lang w:val="uk-UA"/>
        </w:rPr>
      </w:pPr>
      <w:r w:rsidRPr="00CF5F81">
        <w:rPr>
          <w:rFonts w:ascii="Times New Roman" w:eastAsia="Times New Roman" w:hAnsi="Times New Roman" w:cs="Times New Roman"/>
          <w:color w:val="222222"/>
          <w:sz w:val="24"/>
          <w:szCs w:val="24"/>
        </w:rPr>
        <w:t>1</w:t>
      </w:r>
      <w:r w:rsidRPr="00CF5F81">
        <w:rPr>
          <w:rFonts w:ascii="Times New Roman" w:eastAsia="Times New Roman" w:hAnsi="Times New Roman" w:cs="Times New Roman"/>
          <w:color w:val="222222"/>
          <w:sz w:val="24"/>
          <w:szCs w:val="24"/>
          <w:lang w:val="uk-UA"/>
        </w:rPr>
        <w:t>2</w:t>
      </w:r>
      <w:r w:rsidR="00544755" w:rsidRPr="00CF5F81">
        <w:rPr>
          <w:rFonts w:ascii="Times New Roman" w:eastAsia="Times New Roman" w:hAnsi="Times New Roman" w:cs="Times New Roman"/>
          <w:color w:val="222222"/>
          <w:sz w:val="24"/>
          <w:szCs w:val="24"/>
        </w:rPr>
        <w:t>.1. Договір набирає чинно</w:t>
      </w:r>
      <w:r w:rsidR="00253A49" w:rsidRPr="00CF5F81">
        <w:rPr>
          <w:rFonts w:ascii="Times New Roman" w:eastAsia="Times New Roman" w:hAnsi="Times New Roman" w:cs="Times New Roman"/>
          <w:color w:val="222222"/>
          <w:sz w:val="24"/>
          <w:szCs w:val="24"/>
        </w:rPr>
        <w:t xml:space="preserve">сті з дня його </w:t>
      </w:r>
      <w:r w:rsidR="00FB3C12" w:rsidRPr="00CF5F81">
        <w:rPr>
          <w:rFonts w:ascii="Times New Roman" w:eastAsia="Times New Roman" w:hAnsi="Times New Roman" w:cs="Times New Roman"/>
          <w:color w:val="222222"/>
          <w:sz w:val="24"/>
          <w:szCs w:val="24"/>
        </w:rPr>
        <w:t xml:space="preserve">підписання </w:t>
      </w:r>
      <w:r w:rsidR="00253A49" w:rsidRPr="00CF5F81">
        <w:rPr>
          <w:rFonts w:ascii="Times New Roman" w:eastAsia="Times New Roman" w:hAnsi="Times New Roman" w:cs="Times New Roman"/>
          <w:color w:val="222222"/>
          <w:sz w:val="24"/>
          <w:szCs w:val="24"/>
          <w:lang w:val="uk-UA"/>
        </w:rPr>
        <w:t>Сторонами та діє до 31.12.202</w:t>
      </w:r>
      <w:r w:rsidR="009B4294" w:rsidRPr="00CF5F81">
        <w:rPr>
          <w:rFonts w:ascii="Times New Roman" w:eastAsia="Times New Roman" w:hAnsi="Times New Roman" w:cs="Times New Roman"/>
          <w:color w:val="222222"/>
          <w:sz w:val="24"/>
          <w:szCs w:val="24"/>
          <w:lang w:val="uk-UA"/>
        </w:rPr>
        <w:t>4</w:t>
      </w:r>
      <w:r w:rsidR="00253A49" w:rsidRPr="00CF5F81">
        <w:rPr>
          <w:rFonts w:ascii="Times New Roman" w:eastAsia="Times New Roman" w:hAnsi="Times New Roman" w:cs="Times New Roman"/>
          <w:color w:val="222222"/>
          <w:sz w:val="24"/>
          <w:szCs w:val="24"/>
          <w:lang w:val="uk-UA"/>
        </w:rPr>
        <w:t xml:space="preserve"> </w:t>
      </w:r>
      <w:proofErr w:type="gramStart"/>
      <w:r w:rsidR="00253A49" w:rsidRPr="00CF5F81">
        <w:rPr>
          <w:rFonts w:ascii="Times New Roman" w:eastAsia="Times New Roman" w:hAnsi="Times New Roman" w:cs="Times New Roman"/>
          <w:color w:val="222222"/>
          <w:sz w:val="24"/>
          <w:szCs w:val="24"/>
          <w:lang w:val="uk-UA"/>
        </w:rPr>
        <w:t>року ,</w:t>
      </w:r>
      <w:proofErr w:type="gramEnd"/>
      <w:r w:rsidR="00253A49" w:rsidRPr="00CF5F81">
        <w:rPr>
          <w:rFonts w:ascii="Times New Roman" w:eastAsia="Times New Roman" w:hAnsi="Times New Roman" w:cs="Times New Roman"/>
          <w:color w:val="222222"/>
          <w:sz w:val="24"/>
          <w:szCs w:val="24"/>
          <w:lang w:val="uk-UA"/>
        </w:rPr>
        <w:t xml:space="preserve"> але в будь-кому випадку до</w:t>
      </w:r>
      <w:r w:rsidR="009B4294" w:rsidRPr="00CF5F81">
        <w:rPr>
          <w:rFonts w:ascii="Times New Roman" w:eastAsia="Times New Roman" w:hAnsi="Times New Roman" w:cs="Times New Roman"/>
          <w:color w:val="222222"/>
          <w:sz w:val="24"/>
          <w:szCs w:val="24"/>
          <w:lang w:val="uk-UA"/>
        </w:rPr>
        <w:t xml:space="preserve"> повного виконання Сторонами своїх зобов’язань.</w:t>
      </w:r>
      <w:r w:rsidR="00253A49" w:rsidRPr="00CF5F81">
        <w:rPr>
          <w:rFonts w:ascii="Times New Roman" w:eastAsia="Times New Roman" w:hAnsi="Times New Roman" w:cs="Times New Roman"/>
          <w:color w:val="222222"/>
          <w:sz w:val="24"/>
          <w:szCs w:val="24"/>
          <w:lang w:val="uk-UA"/>
        </w:rPr>
        <w:t xml:space="preserve"> </w:t>
      </w:r>
    </w:p>
    <w:p w:rsidR="00544755" w:rsidRPr="00CF5F81" w:rsidRDefault="00544755" w:rsidP="00E7171B">
      <w:pPr>
        <w:tabs>
          <w:tab w:val="left" w:pos="1418"/>
          <w:tab w:val="left" w:pos="1560"/>
        </w:tabs>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1</w:t>
      </w:r>
      <w:r w:rsidR="00752626" w:rsidRPr="00CF5F81">
        <w:rPr>
          <w:rFonts w:ascii="Times New Roman" w:eastAsia="Times New Roman" w:hAnsi="Times New Roman" w:cs="Times New Roman"/>
          <w:sz w:val="24"/>
          <w:szCs w:val="24"/>
          <w:lang w:val="uk-UA"/>
        </w:rPr>
        <w:t>2</w:t>
      </w:r>
      <w:r w:rsidR="00752626" w:rsidRPr="00CF5F81">
        <w:rPr>
          <w:rFonts w:ascii="Times New Roman" w:eastAsia="Times New Roman" w:hAnsi="Times New Roman" w:cs="Times New Roman"/>
          <w:sz w:val="24"/>
          <w:szCs w:val="24"/>
        </w:rPr>
        <w:t>.</w:t>
      </w:r>
      <w:r w:rsidR="00752626" w:rsidRPr="00CF5F81">
        <w:rPr>
          <w:rFonts w:ascii="Times New Roman" w:eastAsia="Times New Roman" w:hAnsi="Times New Roman" w:cs="Times New Roman"/>
          <w:sz w:val="24"/>
          <w:szCs w:val="24"/>
          <w:lang w:val="uk-UA"/>
        </w:rPr>
        <w:t>2</w:t>
      </w:r>
      <w:r w:rsidRPr="00CF5F81">
        <w:rPr>
          <w:rFonts w:ascii="Times New Roman" w:eastAsia="Times New Roman" w:hAnsi="Times New Roman" w:cs="Times New Roman"/>
          <w:sz w:val="24"/>
          <w:szCs w:val="24"/>
        </w:rPr>
        <w:t xml:space="preserve">. </w:t>
      </w:r>
      <w:proofErr w:type="gramStart"/>
      <w:r w:rsidRPr="00CF5F81">
        <w:rPr>
          <w:rFonts w:ascii="Times New Roman" w:eastAsia="Times New Roman" w:hAnsi="Times New Roman" w:cs="Times New Roman"/>
          <w:sz w:val="24"/>
          <w:szCs w:val="24"/>
        </w:rPr>
        <w:t>Покупець  має</w:t>
      </w:r>
      <w:proofErr w:type="gramEnd"/>
      <w:r w:rsidRPr="00CF5F81">
        <w:rPr>
          <w:rFonts w:ascii="Times New Roman" w:eastAsia="Times New Roman" w:hAnsi="Times New Roman" w:cs="Times New Roman"/>
          <w:sz w:val="24"/>
          <w:szCs w:val="24"/>
        </w:rPr>
        <w:t xml:space="preserve"> право односторонньої відмови від цього Договору у разі:</w:t>
      </w:r>
    </w:p>
    <w:p w:rsidR="00544755" w:rsidRPr="00CF5F81" w:rsidRDefault="00544755" w:rsidP="00F5313C">
      <w:pPr>
        <w:widowControl w:val="0"/>
        <w:tabs>
          <w:tab w:val="left" w:pos="709"/>
        </w:tabs>
        <w:spacing w:line="240" w:lineRule="auto"/>
        <w:ind w:right="-46" w:firstLine="420"/>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порушення Постачальником строків постачання Товару;</w:t>
      </w:r>
    </w:p>
    <w:p w:rsidR="00544755" w:rsidRPr="00CF5F81" w:rsidRDefault="00544755" w:rsidP="00F5313C">
      <w:pPr>
        <w:widowControl w:val="0"/>
        <w:tabs>
          <w:tab w:val="left" w:pos="1560"/>
        </w:tabs>
        <w:spacing w:line="240" w:lineRule="auto"/>
        <w:ind w:right="-46" w:firstLine="420"/>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 поставки Товару неналежної якості;</w:t>
      </w:r>
    </w:p>
    <w:p w:rsidR="00544755" w:rsidRPr="00CF5F81" w:rsidRDefault="00544755" w:rsidP="00F5313C">
      <w:pPr>
        <w:widowControl w:val="0"/>
        <w:tabs>
          <w:tab w:val="left" w:pos="1560"/>
        </w:tabs>
        <w:spacing w:line="240" w:lineRule="auto"/>
        <w:ind w:right="-46" w:firstLine="420"/>
        <w:jc w:val="both"/>
        <w:rPr>
          <w:rFonts w:ascii="Times New Roman" w:eastAsia="Times New Roman" w:hAnsi="Times New Roman" w:cs="Times New Roman"/>
          <w:sz w:val="24"/>
          <w:szCs w:val="24"/>
          <w:lang w:val="uk-UA"/>
        </w:rPr>
      </w:pPr>
      <w:r w:rsidRPr="00CF5F81">
        <w:rPr>
          <w:rFonts w:ascii="Times New Roman" w:eastAsia="Times New Roman" w:hAnsi="Times New Roman" w:cs="Times New Roman"/>
          <w:sz w:val="24"/>
          <w:szCs w:val="24"/>
        </w:rPr>
        <w:t xml:space="preserve">- </w:t>
      </w:r>
      <w:proofErr w:type="gramStart"/>
      <w:r w:rsidR="000419EA" w:rsidRPr="00CF5F81">
        <w:rPr>
          <w:rFonts w:ascii="Times New Roman" w:eastAsia="Times New Roman" w:hAnsi="Times New Roman" w:cs="Times New Roman"/>
          <w:sz w:val="24"/>
          <w:szCs w:val="24"/>
          <w:lang w:val="uk-UA"/>
        </w:rPr>
        <w:t>та  інших</w:t>
      </w:r>
      <w:proofErr w:type="gramEnd"/>
      <w:r w:rsidR="000419EA" w:rsidRPr="00CF5F81">
        <w:rPr>
          <w:rFonts w:ascii="Times New Roman" w:eastAsia="Times New Roman" w:hAnsi="Times New Roman" w:cs="Times New Roman"/>
          <w:sz w:val="24"/>
          <w:szCs w:val="24"/>
          <w:lang w:val="uk-UA"/>
        </w:rPr>
        <w:t xml:space="preserve"> умов передбачених нормами чинного законодавства. </w:t>
      </w:r>
    </w:p>
    <w:p w:rsidR="00544755" w:rsidRPr="00CF5F81" w:rsidRDefault="00544755" w:rsidP="00F5313C">
      <w:pPr>
        <w:spacing w:line="240" w:lineRule="auto"/>
        <w:ind w:right="-46" w:firstLine="425"/>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544755" w:rsidRPr="00CF5F81" w:rsidRDefault="00544755" w:rsidP="00E7171B">
      <w:pPr>
        <w:spacing w:line="240" w:lineRule="auto"/>
        <w:ind w:right="-46"/>
        <w:jc w:val="both"/>
        <w:rPr>
          <w:rFonts w:ascii="Times New Roman" w:eastAsia="Times New Roman" w:hAnsi="Times New Roman" w:cs="Times New Roman"/>
          <w:b/>
          <w:color w:val="222222"/>
          <w:sz w:val="24"/>
          <w:szCs w:val="24"/>
        </w:rPr>
      </w:pPr>
      <w:r w:rsidRPr="00CF5F81">
        <w:rPr>
          <w:rFonts w:ascii="Times New Roman" w:eastAsia="Times New Roman" w:hAnsi="Times New Roman" w:cs="Times New Roman"/>
          <w:color w:val="222222"/>
          <w:sz w:val="24"/>
          <w:szCs w:val="24"/>
        </w:rPr>
        <w:t>1</w:t>
      </w:r>
      <w:r w:rsidR="00752626" w:rsidRPr="00CF5F81">
        <w:rPr>
          <w:rFonts w:ascii="Times New Roman" w:eastAsia="Times New Roman" w:hAnsi="Times New Roman" w:cs="Times New Roman"/>
          <w:color w:val="222222"/>
          <w:sz w:val="24"/>
          <w:szCs w:val="24"/>
          <w:lang w:val="uk-UA"/>
        </w:rPr>
        <w:t>2</w:t>
      </w:r>
      <w:r w:rsidRPr="00CF5F81">
        <w:rPr>
          <w:rFonts w:ascii="Times New Roman" w:eastAsia="Times New Roman" w:hAnsi="Times New Roman" w:cs="Times New Roman"/>
          <w:color w:val="222222"/>
          <w:sz w:val="24"/>
          <w:szCs w:val="24"/>
        </w:rPr>
        <w:t>.</w:t>
      </w:r>
      <w:r w:rsidR="00752626" w:rsidRPr="00CF5F81">
        <w:rPr>
          <w:rFonts w:ascii="Times New Roman" w:eastAsia="Times New Roman" w:hAnsi="Times New Roman" w:cs="Times New Roman"/>
          <w:color w:val="222222"/>
          <w:sz w:val="24"/>
          <w:szCs w:val="24"/>
          <w:lang w:val="uk-UA"/>
        </w:rPr>
        <w:t>3</w:t>
      </w:r>
      <w:r w:rsidRPr="00CF5F81">
        <w:rPr>
          <w:rFonts w:ascii="Times New Roman" w:eastAsia="Times New Roman" w:hAnsi="Times New Roman" w:cs="Times New Roman"/>
          <w:color w:val="222222"/>
          <w:sz w:val="24"/>
          <w:szCs w:val="24"/>
        </w:rPr>
        <w:t>. Всі зміни та доповнення до цього Договору укладаються у письмовій формі</w:t>
      </w:r>
      <w:r w:rsidR="00F5313C" w:rsidRPr="00CF5F81">
        <w:rPr>
          <w:rFonts w:ascii="Times New Roman" w:eastAsia="Times New Roman" w:hAnsi="Times New Roman" w:cs="Times New Roman"/>
          <w:color w:val="222222"/>
          <w:sz w:val="24"/>
          <w:szCs w:val="24"/>
          <w:lang w:val="uk-UA"/>
        </w:rPr>
        <w:t>, шляхом підписання Додаткової угоди С</w:t>
      </w:r>
      <w:r w:rsidR="00F5313C" w:rsidRPr="00CF5F81">
        <w:rPr>
          <w:rFonts w:ascii="Times New Roman" w:eastAsia="Times New Roman" w:hAnsi="Times New Roman" w:cs="Times New Roman"/>
          <w:color w:val="222222"/>
          <w:sz w:val="24"/>
          <w:szCs w:val="24"/>
        </w:rPr>
        <w:t>торонами</w:t>
      </w:r>
      <w:r w:rsidR="00F5313C" w:rsidRPr="00CF5F81">
        <w:rPr>
          <w:rFonts w:ascii="Times New Roman" w:eastAsia="Times New Roman" w:hAnsi="Times New Roman" w:cs="Times New Roman"/>
          <w:color w:val="222222"/>
          <w:sz w:val="24"/>
          <w:szCs w:val="24"/>
          <w:lang w:val="uk-UA"/>
        </w:rPr>
        <w:t xml:space="preserve">. Додаткові угоди </w:t>
      </w:r>
      <w:r w:rsidRPr="00CF5F81">
        <w:rPr>
          <w:rFonts w:ascii="Times New Roman" w:eastAsia="Times New Roman" w:hAnsi="Times New Roman" w:cs="Times New Roman"/>
          <w:color w:val="222222"/>
          <w:sz w:val="24"/>
          <w:szCs w:val="24"/>
        </w:rPr>
        <w:t>стають невід’ємними частинами цього Договору.</w:t>
      </w:r>
    </w:p>
    <w:p w:rsidR="00BD544E" w:rsidRPr="00CF5F81" w:rsidRDefault="00BD544E" w:rsidP="006903A1">
      <w:pPr>
        <w:spacing w:line="240" w:lineRule="auto"/>
        <w:ind w:right="-46" w:firstLine="425"/>
        <w:jc w:val="center"/>
        <w:rPr>
          <w:rFonts w:ascii="Times New Roman" w:eastAsia="Times New Roman" w:hAnsi="Times New Roman" w:cs="Times New Roman"/>
          <w:b/>
          <w:color w:val="222222"/>
          <w:sz w:val="24"/>
          <w:szCs w:val="24"/>
          <w:lang w:val="uk-UA"/>
        </w:rPr>
      </w:pPr>
    </w:p>
    <w:p w:rsidR="006903A1" w:rsidRPr="00CF5F81" w:rsidRDefault="006903A1" w:rsidP="006903A1">
      <w:pPr>
        <w:spacing w:line="240" w:lineRule="auto"/>
        <w:ind w:right="-46" w:firstLine="425"/>
        <w:jc w:val="center"/>
        <w:rPr>
          <w:rFonts w:ascii="Times New Roman" w:eastAsia="Times New Roman" w:hAnsi="Times New Roman" w:cs="Times New Roman"/>
          <w:b/>
          <w:color w:val="222222"/>
          <w:sz w:val="24"/>
          <w:szCs w:val="24"/>
        </w:rPr>
      </w:pPr>
      <w:r w:rsidRPr="00CF5F81">
        <w:rPr>
          <w:rFonts w:ascii="Times New Roman" w:eastAsia="Times New Roman" w:hAnsi="Times New Roman" w:cs="Times New Roman"/>
          <w:b/>
          <w:color w:val="222222"/>
          <w:sz w:val="24"/>
          <w:szCs w:val="24"/>
        </w:rPr>
        <w:t>1</w:t>
      </w:r>
      <w:r w:rsidR="00BD544E" w:rsidRPr="00CF5F81">
        <w:rPr>
          <w:rFonts w:ascii="Times New Roman" w:eastAsia="Times New Roman" w:hAnsi="Times New Roman" w:cs="Times New Roman"/>
          <w:b/>
          <w:color w:val="222222"/>
          <w:sz w:val="24"/>
          <w:szCs w:val="24"/>
          <w:lang w:val="uk-UA"/>
        </w:rPr>
        <w:t>3</w:t>
      </w:r>
      <w:r w:rsidRPr="00CF5F81">
        <w:rPr>
          <w:rFonts w:ascii="Times New Roman" w:eastAsia="Times New Roman" w:hAnsi="Times New Roman" w:cs="Times New Roman"/>
          <w:b/>
          <w:color w:val="222222"/>
          <w:sz w:val="24"/>
          <w:szCs w:val="24"/>
        </w:rPr>
        <w:t>. ПРИКІНЦЕВІ ПОЛОЖЕННЯ</w:t>
      </w:r>
    </w:p>
    <w:p w:rsidR="006903A1" w:rsidRPr="00CF5F81" w:rsidRDefault="00BD544E" w:rsidP="00E7171B">
      <w:pPr>
        <w:spacing w:line="240" w:lineRule="auto"/>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lang w:val="uk-UA"/>
        </w:rPr>
        <w:t>13</w:t>
      </w:r>
      <w:r w:rsidR="006903A1" w:rsidRPr="00CF5F81">
        <w:rPr>
          <w:rFonts w:ascii="Times New Roman" w:eastAsia="Times New Roman" w:hAnsi="Times New Roman" w:cs="Times New Roman"/>
          <w:sz w:val="24"/>
          <w:szCs w:val="24"/>
        </w:rPr>
        <w:t xml:space="preserve">.1. Зміна умов цього Договору може здійснюватися шляхом підписання додатковї угоди на умовах та </w:t>
      </w:r>
      <w:proofErr w:type="gramStart"/>
      <w:r w:rsidR="006903A1" w:rsidRPr="00CF5F81">
        <w:rPr>
          <w:rFonts w:ascii="Times New Roman" w:eastAsia="Times New Roman" w:hAnsi="Times New Roman" w:cs="Times New Roman"/>
          <w:sz w:val="24"/>
          <w:szCs w:val="24"/>
        </w:rPr>
        <w:t>в порядку</w:t>
      </w:r>
      <w:proofErr w:type="gramEnd"/>
      <w:r w:rsidR="006903A1" w:rsidRPr="00CF5F81">
        <w:rPr>
          <w:rFonts w:ascii="Times New Roman" w:eastAsia="Times New Roman" w:hAnsi="Times New Roman" w:cs="Times New Roman"/>
          <w:sz w:val="24"/>
          <w:szCs w:val="24"/>
        </w:rPr>
        <w:t xml:space="preserve"> передбаченому чинним законодавством.  </w:t>
      </w:r>
    </w:p>
    <w:p w:rsidR="006903A1" w:rsidRPr="00CF5F81" w:rsidRDefault="00BD544E" w:rsidP="00CF5F81">
      <w:pPr>
        <w:shd w:val="clear" w:color="auto" w:fill="FFFFFF"/>
        <w:spacing w:line="240" w:lineRule="auto"/>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1</w:t>
      </w:r>
      <w:r w:rsidRPr="00CF5F81">
        <w:rPr>
          <w:rFonts w:ascii="Times New Roman" w:eastAsia="Times New Roman" w:hAnsi="Times New Roman" w:cs="Times New Roman"/>
          <w:sz w:val="24"/>
          <w:szCs w:val="24"/>
          <w:lang w:val="uk-UA"/>
        </w:rPr>
        <w:t>3</w:t>
      </w:r>
      <w:r w:rsidR="006903A1" w:rsidRPr="00CF5F81">
        <w:rPr>
          <w:rFonts w:ascii="Times New Roman" w:eastAsia="Times New Roman" w:hAnsi="Times New Roman" w:cs="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6903A1" w:rsidRPr="00CF5F81" w:rsidRDefault="00BD544E" w:rsidP="00CF5F81">
      <w:pPr>
        <w:shd w:val="clear" w:color="auto" w:fill="FFFFFF"/>
        <w:spacing w:line="240" w:lineRule="auto"/>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1</w:t>
      </w:r>
      <w:r w:rsidRPr="00CF5F81">
        <w:rPr>
          <w:rFonts w:ascii="Times New Roman" w:eastAsia="Times New Roman" w:hAnsi="Times New Roman" w:cs="Times New Roman"/>
          <w:sz w:val="24"/>
          <w:szCs w:val="24"/>
          <w:lang w:val="uk-UA"/>
        </w:rPr>
        <w:t>3</w:t>
      </w:r>
      <w:r w:rsidR="006903A1" w:rsidRPr="00CF5F81">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6903A1" w:rsidRPr="00CF5F81" w:rsidRDefault="006903A1" w:rsidP="00CF5F81">
      <w:pPr>
        <w:spacing w:line="240" w:lineRule="auto"/>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rPr>
        <w:t>1</w:t>
      </w:r>
      <w:r w:rsidR="00BD544E" w:rsidRPr="00CF5F81">
        <w:rPr>
          <w:rFonts w:ascii="Times New Roman" w:eastAsia="Times New Roman" w:hAnsi="Times New Roman" w:cs="Times New Roman"/>
          <w:sz w:val="24"/>
          <w:szCs w:val="24"/>
          <w:lang w:val="uk-UA"/>
        </w:rPr>
        <w:t>3</w:t>
      </w:r>
      <w:r w:rsidRPr="00CF5F81">
        <w:rPr>
          <w:rFonts w:ascii="Times New Roman" w:eastAsia="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6903A1" w:rsidRPr="00CF5F81" w:rsidRDefault="0056665F" w:rsidP="00CF5F81">
      <w:pPr>
        <w:spacing w:line="240" w:lineRule="auto"/>
        <w:jc w:val="both"/>
        <w:rPr>
          <w:rFonts w:ascii="Times New Roman" w:eastAsia="Times New Roman" w:hAnsi="Times New Roman" w:cs="Times New Roman"/>
          <w:sz w:val="24"/>
          <w:szCs w:val="24"/>
          <w:lang w:val="uk-UA"/>
        </w:rPr>
      </w:pPr>
      <w:r w:rsidRPr="00CF5F81">
        <w:rPr>
          <w:rFonts w:ascii="Times New Roman" w:eastAsia="Times New Roman" w:hAnsi="Times New Roman" w:cs="Times New Roman"/>
          <w:sz w:val="24"/>
          <w:szCs w:val="24"/>
        </w:rPr>
        <w:t>1</w:t>
      </w:r>
      <w:r w:rsidRPr="00CF5F81">
        <w:rPr>
          <w:rFonts w:ascii="Times New Roman" w:eastAsia="Times New Roman" w:hAnsi="Times New Roman" w:cs="Times New Roman"/>
          <w:sz w:val="24"/>
          <w:szCs w:val="24"/>
          <w:lang w:val="uk-UA"/>
        </w:rPr>
        <w:t>3</w:t>
      </w:r>
      <w:r w:rsidR="006903A1" w:rsidRPr="00CF5F81">
        <w:rPr>
          <w:rFonts w:ascii="Times New Roman" w:eastAsia="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rsidR="00DE04A1" w:rsidRPr="00CF5F81" w:rsidRDefault="00B428DD" w:rsidP="00CF5F81">
      <w:pPr>
        <w:spacing w:line="240" w:lineRule="auto"/>
        <w:jc w:val="both"/>
        <w:rPr>
          <w:rFonts w:ascii="Times New Roman" w:eastAsia="Times New Roman" w:hAnsi="Times New Roman" w:cs="Times New Roman"/>
          <w:sz w:val="24"/>
          <w:szCs w:val="24"/>
          <w:lang w:val="uk-UA"/>
        </w:rPr>
      </w:pPr>
      <w:r w:rsidRPr="00CF5F81">
        <w:rPr>
          <w:rFonts w:ascii="Times New Roman" w:eastAsia="Times New Roman" w:hAnsi="Times New Roman" w:cs="Times New Roman"/>
          <w:sz w:val="24"/>
          <w:szCs w:val="24"/>
          <w:lang w:val="uk-UA"/>
        </w:rPr>
        <w:t xml:space="preserve">13.6. Договір складено українською мовою у двох аутентичних примірниках </w:t>
      </w:r>
      <w:r w:rsidR="00A57DA4" w:rsidRPr="00CF5F81">
        <w:rPr>
          <w:rFonts w:ascii="Times New Roman" w:eastAsia="Times New Roman" w:hAnsi="Times New Roman" w:cs="Times New Roman"/>
          <w:sz w:val="24"/>
          <w:szCs w:val="24"/>
          <w:lang w:val="uk-UA"/>
        </w:rPr>
        <w:t xml:space="preserve">, що мають однакову юридичну силу </w:t>
      </w:r>
      <w:r w:rsidRPr="00CF5F81">
        <w:rPr>
          <w:rFonts w:ascii="Times New Roman" w:eastAsia="Times New Roman" w:hAnsi="Times New Roman" w:cs="Times New Roman"/>
          <w:sz w:val="24"/>
          <w:szCs w:val="24"/>
          <w:lang w:val="uk-UA"/>
        </w:rPr>
        <w:t xml:space="preserve">по одному для кожної із сторін. </w:t>
      </w:r>
    </w:p>
    <w:p w:rsidR="006903A1" w:rsidRPr="00CF5F81" w:rsidRDefault="00CF5F81" w:rsidP="00CF5F81">
      <w:pPr>
        <w:spacing w:line="240" w:lineRule="auto"/>
        <w:ind w:right="-46"/>
        <w:jc w:val="both"/>
        <w:rPr>
          <w:rFonts w:ascii="Times New Roman" w:eastAsia="Times New Roman" w:hAnsi="Times New Roman" w:cs="Times New Roman"/>
          <w:sz w:val="24"/>
          <w:szCs w:val="24"/>
        </w:rPr>
      </w:pPr>
      <w:r w:rsidRPr="00CF5F81">
        <w:rPr>
          <w:rFonts w:ascii="Times New Roman" w:eastAsia="Times New Roman" w:hAnsi="Times New Roman" w:cs="Times New Roman"/>
          <w:sz w:val="24"/>
          <w:szCs w:val="24"/>
          <w:lang w:val="uk-UA"/>
        </w:rPr>
        <w:t>1</w:t>
      </w:r>
      <w:r w:rsidR="00B428DD" w:rsidRPr="00CF5F81">
        <w:rPr>
          <w:rFonts w:ascii="Times New Roman" w:eastAsia="Times New Roman" w:hAnsi="Times New Roman" w:cs="Times New Roman"/>
          <w:sz w:val="24"/>
          <w:szCs w:val="24"/>
          <w:lang w:val="uk-UA"/>
        </w:rPr>
        <w:t>3.7</w:t>
      </w:r>
      <w:r w:rsidR="00DE04A1" w:rsidRPr="00CF5F81">
        <w:rPr>
          <w:rFonts w:ascii="Times New Roman" w:eastAsia="Times New Roman" w:hAnsi="Times New Roman" w:cs="Times New Roman"/>
          <w:sz w:val="24"/>
          <w:szCs w:val="24"/>
          <w:lang w:val="uk-UA"/>
        </w:rPr>
        <w:t>.</w:t>
      </w:r>
      <w:r w:rsidR="006903A1" w:rsidRPr="00CF5F81">
        <w:rPr>
          <w:rFonts w:ascii="Times New Roman" w:eastAsia="Times New Roman" w:hAnsi="Times New Roman" w:cs="Times New Roman"/>
          <w:sz w:val="24"/>
          <w:szCs w:val="24"/>
        </w:rPr>
        <w:t> Невід’ємною частиною цього Договору є:</w:t>
      </w:r>
    </w:p>
    <w:p w:rsidR="006903A1" w:rsidRPr="00CF5F81" w:rsidRDefault="00DE04A1" w:rsidP="00CF5F81">
      <w:pPr>
        <w:spacing w:line="240" w:lineRule="auto"/>
        <w:ind w:right="-46"/>
        <w:jc w:val="both"/>
        <w:rPr>
          <w:rFonts w:ascii="Times New Roman" w:eastAsia="Times New Roman" w:hAnsi="Times New Roman" w:cs="Times New Roman"/>
          <w:sz w:val="24"/>
          <w:szCs w:val="24"/>
          <w:lang w:val="uk-UA"/>
        </w:rPr>
      </w:pPr>
      <w:r w:rsidRPr="00CF5F81">
        <w:rPr>
          <w:rFonts w:ascii="Times New Roman" w:eastAsia="Times New Roman" w:hAnsi="Times New Roman" w:cs="Times New Roman"/>
          <w:sz w:val="24"/>
          <w:szCs w:val="24"/>
          <w:lang w:val="uk-UA"/>
        </w:rPr>
        <w:t>1</w:t>
      </w:r>
      <w:r w:rsidR="00B428DD" w:rsidRPr="00CF5F81">
        <w:rPr>
          <w:rFonts w:ascii="Times New Roman" w:eastAsia="Times New Roman" w:hAnsi="Times New Roman" w:cs="Times New Roman"/>
          <w:sz w:val="24"/>
          <w:szCs w:val="24"/>
          <w:lang w:val="uk-UA"/>
        </w:rPr>
        <w:t>3</w:t>
      </w:r>
      <w:r w:rsidR="006903A1" w:rsidRPr="00CF5F81">
        <w:rPr>
          <w:rFonts w:ascii="Times New Roman" w:eastAsia="Times New Roman" w:hAnsi="Times New Roman" w:cs="Times New Roman"/>
          <w:sz w:val="24"/>
          <w:szCs w:val="24"/>
          <w:lang w:val="uk-UA"/>
        </w:rPr>
        <w:t>.</w:t>
      </w:r>
      <w:r w:rsidR="00B428DD" w:rsidRPr="00CF5F81">
        <w:rPr>
          <w:rFonts w:ascii="Times New Roman" w:eastAsia="Times New Roman" w:hAnsi="Times New Roman" w:cs="Times New Roman"/>
          <w:sz w:val="24"/>
          <w:szCs w:val="24"/>
          <w:lang w:val="uk-UA"/>
        </w:rPr>
        <w:t>7.1.</w:t>
      </w:r>
      <w:r w:rsidR="006903A1" w:rsidRPr="00CF5F81">
        <w:rPr>
          <w:rFonts w:ascii="Times New Roman" w:eastAsia="Times New Roman" w:hAnsi="Times New Roman" w:cs="Times New Roman"/>
          <w:sz w:val="24"/>
          <w:szCs w:val="24"/>
        </w:rPr>
        <w:t> </w:t>
      </w:r>
      <w:r w:rsidR="006903A1" w:rsidRPr="00CF5F81">
        <w:rPr>
          <w:rFonts w:ascii="Times New Roman" w:eastAsia="Times New Roman" w:hAnsi="Times New Roman" w:cs="Times New Roman"/>
          <w:sz w:val="24"/>
          <w:szCs w:val="24"/>
          <w:lang w:val="uk-UA"/>
        </w:rPr>
        <w:t>Специфікація (Додаток №</w:t>
      </w:r>
      <w:r w:rsidR="006903A1" w:rsidRPr="00CF5F81">
        <w:rPr>
          <w:rFonts w:ascii="Times New Roman" w:eastAsia="Times New Roman" w:hAnsi="Times New Roman" w:cs="Times New Roman"/>
          <w:sz w:val="24"/>
          <w:szCs w:val="24"/>
        </w:rPr>
        <w:t> </w:t>
      </w:r>
      <w:r w:rsidR="006903A1" w:rsidRPr="00CF5F81">
        <w:rPr>
          <w:rFonts w:ascii="Times New Roman" w:eastAsia="Times New Roman" w:hAnsi="Times New Roman" w:cs="Times New Roman"/>
          <w:sz w:val="24"/>
          <w:szCs w:val="24"/>
          <w:lang w:val="uk-UA"/>
        </w:rPr>
        <w:t>1);</w:t>
      </w:r>
    </w:p>
    <w:p w:rsidR="00125828" w:rsidRPr="00CF5F81" w:rsidRDefault="00125828">
      <w:pPr>
        <w:widowControl w:val="0"/>
        <w:ind w:right="-46" w:firstLine="425"/>
        <w:rPr>
          <w:rFonts w:ascii="Times New Roman" w:hAnsi="Times New Roman" w:cs="Times New Roman"/>
          <w:sz w:val="24"/>
          <w:szCs w:val="24"/>
          <w:lang w:val="uk-UA"/>
        </w:rPr>
      </w:pPr>
    </w:p>
    <w:p w:rsidR="006903A1" w:rsidRPr="00CF5F81" w:rsidRDefault="006903A1" w:rsidP="006903A1">
      <w:pPr>
        <w:spacing w:line="240" w:lineRule="auto"/>
        <w:ind w:right="-46" w:firstLine="425"/>
        <w:jc w:val="center"/>
        <w:rPr>
          <w:rFonts w:ascii="Times New Roman" w:eastAsia="Times New Roman" w:hAnsi="Times New Roman" w:cs="Times New Roman"/>
          <w:b/>
          <w:color w:val="222222"/>
          <w:sz w:val="24"/>
          <w:szCs w:val="24"/>
          <w:lang w:val="uk-UA"/>
        </w:rPr>
      </w:pPr>
      <w:r w:rsidRPr="00CF5F81">
        <w:rPr>
          <w:rFonts w:ascii="Times New Roman" w:eastAsia="Times New Roman" w:hAnsi="Times New Roman" w:cs="Times New Roman"/>
          <w:b/>
          <w:color w:val="222222"/>
          <w:sz w:val="24"/>
          <w:szCs w:val="24"/>
          <w:lang w:val="uk-UA"/>
        </w:rPr>
        <w:t>1</w:t>
      </w:r>
      <w:r w:rsidR="0056665F" w:rsidRPr="00CF5F81">
        <w:rPr>
          <w:rFonts w:ascii="Times New Roman" w:eastAsia="Times New Roman" w:hAnsi="Times New Roman" w:cs="Times New Roman"/>
          <w:b/>
          <w:color w:val="222222"/>
          <w:sz w:val="24"/>
          <w:szCs w:val="24"/>
          <w:lang w:val="uk-UA"/>
        </w:rPr>
        <w:t>5</w:t>
      </w:r>
      <w:r w:rsidRPr="00CF5F81">
        <w:rPr>
          <w:rFonts w:ascii="Times New Roman" w:eastAsia="Times New Roman" w:hAnsi="Times New Roman" w:cs="Times New Roman"/>
          <w:b/>
          <w:color w:val="222222"/>
          <w:sz w:val="24"/>
          <w:szCs w:val="24"/>
          <w:lang w:val="uk-UA"/>
        </w:rPr>
        <w:t>. МІСЦЕЗНАХОДЖЕННЯ І РЕКВІЗИТИ СТОРІН</w:t>
      </w: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A57DA4" w:rsidRPr="00CF5F81" w:rsidTr="00CF5F81">
        <w:tc>
          <w:tcPr>
            <w:tcW w:w="4839" w:type="dxa"/>
          </w:tcPr>
          <w:p w:rsidR="00A57DA4" w:rsidRPr="00CF5F81" w:rsidRDefault="00A57DA4" w:rsidP="00951E28">
            <w:pPr>
              <w:pStyle w:val="affff0"/>
              <w:spacing w:line="276" w:lineRule="auto"/>
              <w:jc w:val="center"/>
              <w:rPr>
                <w:rFonts w:ascii="Times New Roman" w:hAnsi="Times New Roman" w:cs="Times New Roman"/>
                <w:b/>
                <w:lang w:val="uk-UA"/>
              </w:rPr>
            </w:pPr>
            <w:r w:rsidRPr="00CF5F81">
              <w:rPr>
                <w:rFonts w:ascii="Times New Roman" w:hAnsi="Times New Roman" w:cs="Times New Roman"/>
                <w:b/>
                <w:lang w:val="uk-UA"/>
              </w:rPr>
              <w:t>ПОСТАЧАЛЬНИК</w:t>
            </w:r>
          </w:p>
        </w:tc>
        <w:tc>
          <w:tcPr>
            <w:tcW w:w="4840" w:type="dxa"/>
          </w:tcPr>
          <w:p w:rsidR="00A57DA4" w:rsidRPr="00CF5F81" w:rsidRDefault="00A57DA4" w:rsidP="00951E28">
            <w:pPr>
              <w:pStyle w:val="affff0"/>
              <w:spacing w:line="276" w:lineRule="auto"/>
              <w:jc w:val="center"/>
              <w:rPr>
                <w:rFonts w:ascii="Times New Roman" w:hAnsi="Times New Roman" w:cs="Times New Roman"/>
                <w:b/>
                <w:lang w:val="uk-UA"/>
              </w:rPr>
            </w:pPr>
            <w:r w:rsidRPr="00CF5F81">
              <w:rPr>
                <w:rFonts w:ascii="Times New Roman" w:hAnsi="Times New Roman" w:cs="Times New Roman"/>
                <w:b/>
                <w:lang w:val="uk-UA"/>
              </w:rPr>
              <w:t>ПОКУПЕЦЬ</w:t>
            </w:r>
          </w:p>
        </w:tc>
      </w:tr>
      <w:tr w:rsidR="00A57DA4" w:rsidRPr="00CF5F81" w:rsidTr="00CF5F81">
        <w:tc>
          <w:tcPr>
            <w:tcW w:w="4839" w:type="dxa"/>
          </w:tcPr>
          <w:p w:rsidR="00A57DA4" w:rsidRPr="00CF5F81" w:rsidRDefault="00A57DA4" w:rsidP="00951E28">
            <w:pPr>
              <w:spacing w:line="276" w:lineRule="auto"/>
              <w:jc w:val="center"/>
              <w:rPr>
                <w:rFonts w:ascii="Times New Roman" w:eastAsia="Calibri" w:hAnsi="Times New Roman" w:cs="Times New Roman"/>
                <w:b/>
                <w:lang w:val="uk-UA"/>
              </w:rPr>
            </w:pPr>
            <w:r w:rsidRPr="00CF5F81">
              <w:rPr>
                <w:rFonts w:ascii="Times New Roman" w:eastAsia="Calibri" w:hAnsi="Times New Roman" w:cs="Times New Roman"/>
                <w:b/>
                <w:lang w:val="uk-UA"/>
              </w:rPr>
              <w:t xml:space="preserve"> </w:t>
            </w:r>
          </w:p>
          <w:p w:rsidR="00A57DA4" w:rsidRPr="00CF5F81" w:rsidRDefault="00A57DA4" w:rsidP="00951E28">
            <w:pPr>
              <w:spacing w:line="276" w:lineRule="auto"/>
              <w:jc w:val="both"/>
              <w:rPr>
                <w:rFonts w:ascii="Times New Roman" w:hAnsi="Times New Roman" w:cs="Times New Roman"/>
                <w:b/>
                <w:lang w:val="uk-UA"/>
              </w:rPr>
            </w:pPr>
            <w:r w:rsidRPr="00CF5F81">
              <w:rPr>
                <w:rFonts w:ascii="Times New Roman" w:eastAsia="Calibri" w:hAnsi="Times New Roman" w:cs="Times New Roman"/>
                <w:shd w:val="clear" w:color="auto" w:fill="FFFFFF"/>
                <w:lang w:val="uk-UA"/>
              </w:rPr>
              <w:t xml:space="preserve"> </w:t>
            </w:r>
          </w:p>
          <w:p w:rsidR="00A57DA4" w:rsidRPr="00CF5F81" w:rsidRDefault="00A57DA4" w:rsidP="00951E28">
            <w:pPr>
              <w:tabs>
                <w:tab w:val="left" w:pos="1134"/>
              </w:tabs>
              <w:spacing w:line="276" w:lineRule="auto"/>
              <w:rPr>
                <w:rFonts w:ascii="Times New Roman" w:hAnsi="Times New Roman" w:cs="Times New Roman"/>
                <w:b/>
                <w:lang w:val="uk-UA"/>
              </w:rPr>
            </w:pPr>
          </w:p>
          <w:p w:rsidR="00A57DA4" w:rsidRPr="00CF5F81" w:rsidRDefault="00A57DA4" w:rsidP="00951E28">
            <w:pPr>
              <w:spacing w:line="276" w:lineRule="auto"/>
              <w:rPr>
                <w:rFonts w:ascii="Times New Roman" w:hAnsi="Times New Roman" w:cs="Times New Roman"/>
                <w:b/>
                <w:lang w:val="uk-UA"/>
              </w:rPr>
            </w:pPr>
            <w:r w:rsidRPr="00CF5F81">
              <w:rPr>
                <w:rFonts w:ascii="Times New Roman" w:hAnsi="Times New Roman" w:cs="Times New Roman"/>
                <w:b/>
                <w:lang w:val="uk-UA"/>
              </w:rPr>
              <w:t xml:space="preserve"> </w:t>
            </w:r>
          </w:p>
          <w:p w:rsidR="00A57DA4" w:rsidRPr="00CF5F81" w:rsidRDefault="00A57DA4" w:rsidP="00951E28">
            <w:pPr>
              <w:pStyle w:val="affff0"/>
              <w:spacing w:line="276" w:lineRule="auto"/>
              <w:rPr>
                <w:rFonts w:ascii="Times New Roman" w:hAnsi="Times New Roman" w:cs="Times New Roman"/>
                <w:lang w:val="uk-UA"/>
              </w:rPr>
            </w:pPr>
          </w:p>
        </w:tc>
        <w:tc>
          <w:tcPr>
            <w:tcW w:w="4840" w:type="dxa"/>
          </w:tcPr>
          <w:p w:rsidR="00A57DA4" w:rsidRPr="00CF5F81" w:rsidRDefault="00A57DA4" w:rsidP="00CF5F81">
            <w:pPr>
              <w:jc w:val="center"/>
              <w:rPr>
                <w:rFonts w:ascii="Times New Roman" w:eastAsia="Calibri" w:hAnsi="Times New Roman" w:cs="Times New Roman"/>
                <w:b/>
                <w:lang w:val="uk-UA"/>
              </w:rPr>
            </w:pPr>
            <w:r w:rsidRPr="00CF5F81">
              <w:rPr>
                <w:rFonts w:ascii="Times New Roman" w:eastAsia="Calibri" w:hAnsi="Times New Roman" w:cs="Times New Roman"/>
                <w:b/>
                <w:lang w:val="uk-UA"/>
              </w:rPr>
              <w:t>Комунальне підприємство</w:t>
            </w:r>
          </w:p>
          <w:p w:rsidR="00A57DA4" w:rsidRPr="00CF5F81" w:rsidRDefault="00A57DA4" w:rsidP="00CF5F81">
            <w:pPr>
              <w:jc w:val="center"/>
              <w:rPr>
                <w:rFonts w:ascii="Times New Roman" w:eastAsia="Calibri" w:hAnsi="Times New Roman" w:cs="Times New Roman"/>
                <w:b/>
                <w:lang w:val="uk-UA"/>
              </w:rPr>
            </w:pPr>
            <w:r w:rsidRPr="00CF5F81">
              <w:rPr>
                <w:rFonts w:ascii="Times New Roman" w:eastAsia="Calibri" w:hAnsi="Times New Roman" w:cs="Times New Roman"/>
                <w:b/>
                <w:lang w:val="uk-UA"/>
              </w:rPr>
              <w:t>«Васильківтепломережа»</w:t>
            </w:r>
          </w:p>
          <w:p w:rsidR="00A57DA4" w:rsidRPr="00CF5F81" w:rsidRDefault="00A57DA4" w:rsidP="00CF5F81">
            <w:pPr>
              <w:widowControl w:val="0"/>
              <w:rPr>
                <w:rFonts w:ascii="Times New Roman" w:hAnsi="Times New Roman" w:cs="Times New Roman"/>
                <w:lang w:val="ru-RU"/>
              </w:rPr>
            </w:pPr>
            <w:r w:rsidRPr="00CF5F81">
              <w:rPr>
                <w:rFonts w:ascii="Times New Roman" w:eastAsia="Calibri" w:hAnsi="Times New Roman" w:cs="Times New Roman"/>
                <w:shd w:val="clear" w:color="auto" w:fill="FFFFFF"/>
                <w:lang w:val="uk-UA"/>
              </w:rPr>
              <w:t>Юридична адреса</w:t>
            </w:r>
            <w:r w:rsidRPr="00CF5F81">
              <w:rPr>
                <w:rFonts w:ascii="Times New Roman" w:hAnsi="Times New Roman" w:cs="Times New Roman"/>
                <w:lang w:val="ru-RU"/>
              </w:rPr>
              <w:t xml:space="preserve"> :08601, м. Васильків, вул. Декабристів, 60-А</w:t>
            </w:r>
          </w:p>
          <w:p w:rsidR="00A57DA4" w:rsidRPr="00CF5F81" w:rsidRDefault="00A57DA4" w:rsidP="00CF5F81">
            <w:pPr>
              <w:widowControl w:val="0"/>
              <w:rPr>
                <w:rFonts w:ascii="Times New Roman" w:hAnsi="Times New Roman" w:cs="Times New Roman"/>
                <w:lang w:val="ru-RU"/>
              </w:rPr>
            </w:pPr>
            <w:r w:rsidRPr="00CF5F81">
              <w:rPr>
                <w:rFonts w:ascii="Times New Roman" w:hAnsi="Times New Roman" w:cs="Times New Roman"/>
                <w:lang w:val="ru-RU"/>
              </w:rPr>
              <w:t xml:space="preserve">Р/р </w:t>
            </w:r>
            <w:r w:rsidRPr="00CF5F81">
              <w:rPr>
                <w:rFonts w:ascii="Times New Roman" w:hAnsi="Times New Roman" w:cs="Times New Roman"/>
              </w:rPr>
              <w:t>UA</w:t>
            </w:r>
            <w:r w:rsidRPr="00CF5F81">
              <w:rPr>
                <w:rFonts w:ascii="Times New Roman" w:hAnsi="Times New Roman" w:cs="Times New Roman"/>
                <w:lang w:val="ru-RU"/>
              </w:rPr>
              <w:t>363510050000026006448182000</w:t>
            </w:r>
          </w:p>
          <w:p w:rsidR="00A57DA4" w:rsidRPr="00CF5F81" w:rsidRDefault="00A57DA4" w:rsidP="00CF5F81">
            <w:pPr>
              <w:widowControl w:val="0"/>
              <w:rPr>
                <w:rFonts w:ascii="Times New Roman" w:hAnsi="Times New Roman" w:cs="Times New Roman"/>
                <w:lang w:val="ru-RU"/>
              </w:rPr>
            </w:pPr>
            <w:r w:rsidRPr="00CF5F81">
              <w:rPr>
                <w:rFonts w:ascii="Times New Roman" w:hAnsi="Times New Roman" w:cs="Times New Roman"/>
                <w:lang w:val="ru-RU"/>
              </w:rPr>
              <w:t>АТ «Укрсиббанк»</w:t>
            </w:r>
          </w:p>
          <w:p w:rsidR="00A57DA4" w:rsidRPr="00CF5F81" w:rsidRDefault="00A57DA4" w:rsidP="00CF5F81">
            <w:pPr>
              <w:widowControl w:val="0"/>
              <w:rPr>
                <w:rFonts w:ascii="Times New Roman" w:hAnsi="Times New Roman" w:cs="Times New Roman"/>
                <w:lang w:val="ru-RU"/>
              </w:rPr>
            </w:pPr>
            <w:r w:rsidRPr="00CF5F81">
              <w:rPr>
                <w:rFonts w:ascii="Times New Roman" w:hAnsi="Times New Roman" w:cs="Times New Roman"/>
                <w:lang w:val="ru-RU"/>
              </w:rPr>
              <w:t>Код ЄДРПОУ: 31916457</w:t>
            </w:r>
          </w:p>
          <w:p w:rsidR="00A57DA4" w:rsidRPr="00CF5F81" w:rsidRDefault="00A57DA4" w:rsidP="00CF5F81">
            <w:pPr>
              <w:widowControl w:val="0"/>
              <w:rPr>
                <w:rFonts w:ascii="Times New Roman" w:hAnsi="Times New Roman" w:cs="Times New Roman"/>
                <w:lang w:val="ru-RU"/>
              </w:rPr>
            </w:pPr>
            <w:r w:rsidRPr="00CF5F81">
              <w:rPr>
                <w:rFonts w:ascii="Times New Roman" w:hAnsi="Times New Roman" w:cs="Times New Roman"/>
                <w:lang w:val="ru-RU"/>
              </w:rPr>
              <w:t>МФО: 351005</w:t>
            </w:r>
          </w:p>
          <w:p w:rsidR="00A57DA4" w:rsidRPr="00CF5F81" w:rsidRDefault="00A57DA4" w:rsidP="00CF5F81">
            <w:pPr>
              <w:widowControl w:val="0"/>
              <w:rPr>
                <w:rFonts w:ascii="Times New Roman" w:hAnsi="Times New Roman" w:cs="Times New Roman"/>
                <w:lang w:val="ru-RU"/>
              </w:rPr>
            </w:pPr>
            <w:r w:rsidRPr="00CF5F81">
              <w:rPr>
                <w:rFonts w:ascii="Times New Roman" w:hAnsi="Times New Roman" w:cs="Times New Roman"/>
                <w:lang w:val="ru-RU"/>
              </w:rPr>
              <w:t>ІПН 319164510073</w:t>
            </w:r>
          </w:p>
          <w:p w:rsidR="00A57DA4" w:rsidRPr="00CF5F81" w:rsidRDefault="00A57DA4" w:rsidP="00CF5F81">
            <w:pPr>
              <w:widowControl w:val="0"/>
              <w:rPr>
                <w:rFonts w:ascii="Times New Roman" w:hAnsi="Times New Roman" w:cs="Times New Roman"/>
                <w:lang w:val="ru-RU"/>
              </w:rPr>
            </w:pPr>
            <w:r w:rsidRPr="00CF5F81">
              <w:rPr>
                <w:rFonts w:ascii="Times New Roman" w:hAnsi="Times New Roman" w:cs="Times New Roman"/>
                <w:lang w:val="ru-RU"/>
              </w:rPr>
              <w:t>Свідоцтво 100131320</w:t>
            </w:r>
          </w:p>
          <w:p w:rsidR="00A57DA4" w:rsidRPr="00CF5F81" w:rsidRDefault="00A57DA4" w:rsidP="00CF5F81">
            <w:pPr>
              <w:widowControl w:val="0"/>
              <w:rPr>
                <w:rFonts w:ascii="Times New Roman" w:hAnsi="Times New Roman" w:cs="Times New Roman"/>
              </w:rPr>
            </w:pPr>
            <w:r w:rsidRPr="00CF5F81">
              <w:rPr>
                <w:rFonts w:ascii="Times New Roman" w:hAnsi="Times New Roman" w:cs="Times New Roman"/>
              </w:rPr>
              <w:t>Тел.: 0457123280</w:t>
            </w:r>
          </w:p>
          <w:p w:rsidR="00A57DA4" w:rsidRPr="00CF5F81" w:rsidRDefault="00A57DA4" w:rsidP="00CF5F81">
            <w:pPr>
              <w:widowControl w:val="0"/>
              <w:rPr>
                <w:rFonts w:ascii="Times New Roman" w:hAnsi="Times New Roman" w:cs="Times New Roman"/>
              </w:rPr>
            </w:pPr>
            <w:r w:rsidRPr="00CF5F81">
              <w:rPr>
                <w:rFonts w:ascii="Times New Roman" w:hAnsi="Times New Roman" w:cs="Times New Roman"/>
              </w:rPr>
              <w:t>e-mail: kpvtm@ukr.net</w:t>
            </w:r>
          </w:p>
          <w:p w:rsidR="00A57DA4" w:rsidRPr="00CF5F81" w:rsidRDefault="00A57DA4" w:rsidP="00CF5F81">
            <w:pPr>
              <w:jc w:val="both"/>
              <w:rPr>
                <w:rFonts w:ascii="Times New Roman" w:eastAsia="Calibri" w:hAnsi="Times New Roman" w:cs="Times New Roman"/>
                <w:shd w:val="clear" w:color="auto" w:fill="FFFFFF"/>
              </w:rPr>
            </w:pPr>
          </w:p>
          <w:p w:rsidR="00A57DA4" w:rsidRPr="00CF5F81" w:rsidRDefault="00A57DA4" w:rsidP="00CF5F81">
            <w:pPr>
              <w:pStyle w:val="affff0"/>
              <w:jc w:val="both"/>
              <w:rPr>
                <w:rFonts w:ascii="Times New Roman" w:hAnsi="Times New Roman" w:cs="Times New Roman"/>
                <w:b/>
                <w:bCs/>
                <w:lang w:val="uk-UA"/>
              </w:rPr>
            </w:pPr>
            <w:r w:rsidRPr="00CF5F81">
              <w:rPr>
                <w:rFonts w:ascii="Times New Roman" w:hAnsi="Times New Roman" w:cs="Times New Roman"/>
                <w:b/>
                <w:bCs/>
                <w:lang w:val="uk-UA"/>
              </w:rPr>
              <w:t>Генеральний директор</w:t>
            </w:r>
          </w:p>
          <w:p w:rsidR="00A57DA4" w:rsidRPr="00CF5F81" w:rsidRDefault="00A57DA4" w:rsidP="00CF5F81">
            <w:pPr>
              <w:pStyle w:val="affff0"/>
              <w:jc w:val="both"/>
              <w:rPr>
                <w:rFonts w:ascii="Times New Roman" w:hAnsi="Times New Roman" w:cs="Times New Roman"/>
                <w:b/>
                <w:bCs/>
                <w:lang w:val="uk-UA"/>
              </w:rPr>
            </w:pPr>
          </w:p>
          <w:p w:rsidR="00A57DA4" w:rsidRPr="00CF5F81" w:rsidRDefault="00A57DA4" w:rsidP="00CF5F81">
            <w:pPr>
              <w:pStyle w:val="affff0"/>
              <w:jc w:val="both"/>
              <w:rPr>
                <w:rFonts w:ascii="Times New Roman" w:hAnsi="Times New Roman" w:cs="Times New Roman"/>
                <w:lang w:val="uk-UA"/>
              </w:rPr>
            </w:pPr>
            <w:r w:rsidRPr="00CF5F81">
              <w:rPr>
                <w:rFonts w:ascii="Times New Roman" w:hAnsi="Times New Roman" w:cs="Times New Roman"/>
                <w:b/>
                <w:bCs/>
                <w:lang w:val="uk-UA"/>
              </w:rPr>
              <w:t>____________________В.М. Бутенко</w:t>
            </w:r>
            <w:r w:rsidRPr="00CF5F81">
              <w:rPr>
                <w:rFonts w:ascii="Times New Roman" w:hAnsi="Times New Roman" w:cs="Times New Roman"/>
                <w:lang w:val="uk-UA"/>
              </w:rPr>
              <w:t xml:space="preserve"> </w:t>
            </w:r>
          </w:p>
        </w:tc>
      </w:tr>
    </w:tbl>
    <w:p w:rsidR="00CF5F81" w:rsidRDefault="00CF5F81">
      <w:pPr>
        <w:spacing w:after="200"/>
        <w:ind w:left="5040" w:hanging="4614"/>
        <w:jc w:val="right"/>
        <w:rPr>
          <w:rFonts w:ascii="Times New Roman" w:eastAsia="Times New Roman" w:hAnsi="Times New Roman" w:cs="Times New Roman"/>
        </w:rPr>
      </w:pPr>
    </w:p>
    <w:p w:rsidR="00125828" w:rsidRPr="00CF5F81" w:rsidRDefault="00C90974">
      <w:pPr>
        <w:spacing w:after="200"/>
        <w:ind w:left="5040" w:hanging="4614"/>
        <w:jc w:val="right"/>
        <w:rPr>
          <w:rFonts w:ascii="Times New Roman" w:eastAsia="Times New Roman" w:hAnsi="Times New Roman" w:cs="Times New Roman"/>
        </w:rPr>
      </w:pPr>
      <w:r w:rsidRPr="00CF5F81">
        <w:rPr>
          <w:rFonts w:ascii="Times New Roman" w:eastAsia="Times New Roman" w:hAnsi="Times New Roman" w:cs="Times New Roman"/>
        </w:rPr>
        <w:t>Додаток 1</w:t>
      </w:r>
    </w:p>
    <w:p w:rsidR="00125828" w:rsidRPr="00CF5F81" w:rsidRDefault="00C90974">
      <w:pPr>
        <w:spacing w:after="200"/>
        <w:ind w:left="5040" w:hanging="4614"/>
        <w:jc w:val="right"/>
        <w:rPr>
          <w:rFonts w:ascii="Times New Roman" w:eastAsia="Times New Roman" w:hAnsi="Times New Roman" w:cs="Times New Roman"/>
        </w:rPr>
      </w:pPr>
      <w:r w:rsidRPr="00CF5F81">
        <w:rPr>
          <w:rFonts w:ascii="Times New Roman" w:eastAsia="Times New Roman" w:hAnsi="Times New Roman" w:cs="Times New Roman"/>
        </w:rPr>
        <w:t>До Договору № ________________</w:t>
      </w:r>
    </w:p>
    <w:p w:rsidR="00125828" w:rsidRPr="00CF5F81" w:rsidRDefault="006C172C">
      <w:pPr>
        <w:spacing w:after="200"/>
        <w:ind w:left="5040" w:hanging="4614"/>
        <w:jc w:val="right"/>
        <w:rPr>
          <w:rFonts w:ascii="Times New Roman" w:eastAsia="Times New Roman" w:hAnsi="Times New Roman" w:cs="Times New Roman"/>
        </w:rPr>
      </w:pPr>
      <w:r w:rsidRPr="00CF5F81">
        <w:rPr>
          <w:rFonts w:ascii="Times New Roman" w:eastAsia="Times New Roman" w:hAnsi="Times New Roman" w:cs="Times New Roman"/>
        </w:rPr>
        <w:t>від «__</w:t>
      </w:r>
      <w:proofErr w:type="gramStart"/>
      <w:r w:rsidRPr="00CF5F81">
        <w:rPr>
          <w:rFonts w:ascii="Times New Roman" w:eastAsia="Times New Roman" w:hAnsi="Times New Roman" w:cs="Times New Roman"/>
        </w:rPr>
        <w:t>_»_</w:t>
      </w:r>
      <w:proofErr w:type="gramEnd"/>
      <w:r w:rsidRPr="00CF5F81">
        <w:rPr>
          <w:rFonts w:ascii="Times New Roman" w:eastAsia="Times New Roman" w:hAnsi="Times New Roman" w:cs="Times New Roman"/>
        </w:rPr>
        <w:t>________ 202</w:t>
      </w:r>
      <w:r w:rsidRPr="00CF5F81">
        <w:rPr>
          <w:rFonts w:ascii="Times New Roman" w:eastAsia="Times New Roman" w:hAnsi="Times New Roman" w:cs="Times New Roman"/>
          <w:lang w:val="uk-UA"/>
        </w:rPr>
        <w:t>4</w:t>
      </w:r>
      <w:r w:rsidR="00C90974" w:rsidRPr="00CF5F81">
        <w:rPr>
          <w:rFonts w:ascii="Times New Roman" w:eastAsia="Times New Roman" w:hAnsi="Times New Roman" w:cs="Times New Roman"/>
        </w:rPr>
        <w:t>р.</w:t>
      </w:r>
    </w:p>
    <w:p w:rsidR="00125828" w:rsidRPr="00CF5F81" w:rsidRDefault="00C90974">
      <w:pPr>
        <w:spacing w:after="200"/>
        <w:ind w:firstLine="425"/>
        <w:jc w:val="center"/>
        <w:rPr>
          <w:rFonts w:ascii="Times New Roman" w:eastAsia="Times New Roman" w:hAnsi="Times New Roman" w:cs="Times New Roman"/>
        </w:rPr>
      </w:pPr>
      <w:r w:rsidRPr="00CF5F81">
        <w:rPr>
          <w:rFonts w:ascii="Times New Roman" w:eastAsia="Times New Roman" w:hAnsi="Times New Roman" w:cs="Times New Roman"/>
          <w:b/>
        </w:rPr>
        <w:t xml:space="preserve">Специфікація </w:t>
      </w:r>
    </w:p>
    <w:tbl>
      <w:tblPr>
        <w:tblStyle w:val="afffc"/>
        <w:tblW w:w="9750" w:type="dxa"/>
        <w:tblInd w:w="-105" w:type="dxa"/>
        <w:tblLayout w:type="fixed"/>
        <w:tblLook w:val="0400" w:firstRow="0" w:lastRow="0" w:firstColumn="0" w:lastColumn="0" w:noHBand="0" w:noVBand="1"/>
      </w:tblPr>
      <w:tblGrid>
        <w:gridCol w:w="660"/>
        <w:gridCol w:w="3270"/>
        <w:gridCol w:w="1275"/>
        <w:gridCol w:w="1410"/>
        <w:gridCol w:w="1515"/>
        <w:gridCol w:w="1620"/>
      </w:tblGrid>
      <w:tr w:rsidR="00125828" w:rsidRPr="00CF5F81" w:rsidTr="002840D6">
        <w:trPr>
          <w:trHeight w:val="1485"/>
        </w:trPr>
        <w:tc>
          <w:tcPr>
            <w:tcW w:w="660" w:type="dxa"/>
            <w:tcBorders>
              <w:top w:val="single" w:sz="8" w:space="0" w:color="000000"/>
              <w:left w:val="single" w:sz="8" w:space="0" w:color="000000"/>
              <w:bottom w:val="single" w:sz="8" w:space="0" w:color="000000"/>
              <w:right w:val="single" w:sz="8" w:space="0" w:color="000000"/>
            </w:tcBorders>
            <w:vAlign w:val="center"/>
          </w:tcPr>
          <w:p w:rsidR="00125828" w:rsidRPr="00CF5F81" w:rsidRDefault="00C90974">
            <w:pPr>
              <w:widowControl w:val="0"/>
              <w:spacing w:after="200"/>
              <w:ind w:right="-5"/>
              <w:jc w:val="center"/>
              <w:rPr>
                <w:rFonts w:ascii="Times New Roman" w:eastAsia="Times New Roman" w:hAnsi="Times New Roman" w:cs="Times New Roman"/>
              </w:rPr>
            </w:pPr>
            <w:r w:rsidRPr="00CF5F81">
              <w:rPr>
                <w:rFonts w:ascii="Times New Roman" w:eastAsia="Times New Roman" w:hAnsi="Times New Roman" w:cs="Times New Roman"/>
                <w:b/>
              </w:rPr>
              <w:t>№ з/п</w:t>
            </w:r>
          </w:p>
        </w:tc>
        <w:tc>
          <w:tcPr>
            <w:tcW w:w="3270" w:type="dxa"/>
            <w:tcBorders>
              <w:top w:val="single" w:sz="8" w:space="0" w:color="000000"/>
              <w:left w:val="single" w:sz="8" w:space="0" w:color="000000"/>
              <w:bottom w:val="single" w:sz="8" w:space="0" w:color="000000"/>
              <w:right w:val="single" w:sz="8" w:space="0" w:color="000000"/>
            </w:tcBorders>
            <w:vAlign w:val="center"/>
          </w:tcPr>
          <w:p w:rsidR="00125828" w:rsidRPr="00CF5F81" w:rsidRDefault="00C90974">
            <w:pPr>
              <w:widowControl w:val="0"/>
              <w:spacing w:after="200"/>
              <w:ind w:right="-5"/>
              <w:jc w:val="center"/>
              <w:rPr>
                <w:rFonts w:ascii="Times New Roman" w:eastAsia="Times New Roman" w:hAnsi="Times New Roman" w:cs="Times New Roman"/>
              </w:rPr>
            </w:pPr>
            <w:r w:rsidRPr="00CF5F81">
              <w:rPr>
                <w:rFonts w:ascii="Times New Roman" w:eastAsia="Times New Roman" w:hAnsi="Times New Roman" w:cs="Times New Roman"/>
                <w:b/>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rsidR="00125828" w:rsidRPr="00CF5F81" w:rsidRDefault="00C90974">
            <w:pPr>
              <w:widowControl w:val="0"/>
              <w:spacing w:after="200"/>
              <w:ind w:right="-5"/>
              <w:jc w:val="center"/>
              <w:rPr>
                <w:rFonts w:ascii="Times New Roman" w:eastAsia="Times New Roman" w:hAnsi="Times New Roman" w:cs="Times New Roman"/>
              </w:rPr>
            </w:pPr>
            <w:r w:rsidRPr="00CF5F81">
              <w:rPr>
                <w:rFonts w:ascii="Times New Roman" w:eastAsia="Times New Roman" w:hAnsi="Times New Roman" w:cs="Times New Roman"/>
                <w:b/>
              </w:rPr>
              <w:t xml:space="preserve">Одиниця виміру </w:t>
            </w:r>
          </w:p>
        </w:tc>
        <w:tc>
          <w:tcPr>
            <w:tcW w:w="1410" w:type="dxa"/>
            <w:tcBorders>
              <w:top w:val="single" w:sz="8" w:space="0" w:color="000000"/>
              <w:left w:val="single" w:sz="8" w:space="0" w:color="000000"/>
              <w:bottom w:val="single" w:sz="8" w:space="0" w:color="000000"/>
              <w:right w:val="single" w:sz="8" w:space="0" w:color="000000"/>
            </w:tcBorders>
            <w:vAlign w:val="center"/>
          </w:tcPr>
          <w:p w:rsidR="00125828" w:rsidRPr="00CF5F81" w:rsidRDefault="00C90974">
            <w:pPr>
              <w:widowControl w:val="0"/>
              <w:spacing w:after="200"/>
              <w:ind w:right="-5"/>
              <w:jc w:val="center"/>
              <w:rPr>
                <w:rFonts w:ascii="Times New Roman" w:eastAsia="Times New Roman" w:hAnsi="Times New Roman" w:cs="Times New Roman"/>
              </w:rPr>
            </w:pPr>
            <w:r w:rsidRPr="00CF5F81">
              <w:rPr>
                <w:rFonts w:ascii="Times New Roman" w:eastAsia="Times New Roman" w:hAnsi="Times New Roman" w:cs="Times New Roman"/>
                <w:b/>
              </w:rPr>
              <w:t>Кількість</w:t>
            </w:r>
          </w:p>
        </w:tc>
        <w:tc>
          <w:tcPr>
            <w:tcW w:w="1515" w:type="dxa"/>
            <w:tcBorders>
              <w:top w:val="single" w:sz="8" w:space="0" w:color="000000"/>
              <w:left w:val="single" w:sz="8" w:space="0" w:color="000000"/>
              <w:bottom w:val="single" w:sz="4" w:space="0" w:color="000000"/>
              <w:right w:val="single" w:sz="8" w:space="0" w:color="000000"/>
            </w:tcBorders>
            <w:vAlign w:val="center"/>
          </w:tcPr>
          <w:p w:rsidR="00125828" w:rsidRPr="00CF5F81" w:rsidRDefault="00C90974">
            <w:pPr>
              <w:widowControl w:val="0"/>
              <w:spacing w:after="200"/>
              <w:ind w:right="-5"/>
              <w:jc w:val="center"/>
              <w:rPr>
                <w:rFonts w:ascii="Times New Roman" w:eastAsia="Times New Roman" w:hAnsi="Times New Roman" w:cs="Times New Roman"/>
              </w:rPr>
            </w:pPr>
            <w:r w:rsidRPr="00CF5F81">
              <w:rPr>
                <w:rFonts w:ascii="Times New Roman" w:eastAsia="Times New Roman" w:hAnsi="Times New Roman" w:cs="Times New Roman"/>
                <w:b/>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125828" w:rsidRPr="00CF5F81" w:rsidRDefault="00C90974">
            <w:pPr>
              <w:spacing w:after="200"/>
              <w:ind w:right="-5"/>
              <w:jc w:val="center"/>
              <w:rPr>
                <w:rFonts w:ascii="Times New Roman" w:eastAsia="Times New Roman" w:hAnsi="Times New Roman" w:cs="Times New Roman"/>
              </w:rPr>
            </w:pPr>
            <w:r w:rsidRPr="00CF5F81">
              <w:rPr>
                <w:rFonts w:ascii="Times New Roman" w:eastAsia="Times New Roman" w:hAnsi="Times New Roman" w:cs="Times New Roman"/>
                <w:b/>
              </w:rPr>
              <w:t>Загальна сума,</w:t>
            </w:r>
          </w:p>
          <w:p w:rsidR="00125828" w:rsidRPr="00CF5F81" w:rsidRDefault="00C90974">
            <w:pPr>
              <w:widowControl w:val="0"/>
              <w:spacing w:after="200"/>
              <w:ind w:right="-5"/>
              <w:jc w:val="center"/>
              <w:rPr>
                <w:rFonts w:ascii="Times New Roman" w:eastAsia="Times New Roman" w:hAnsi="Times New Roman" w:cs="Times New Roman"/>
              </w:rPr>
            </w:pPr>
            <w:r w:rsidRPr="00CF5F81">
              <w:rPr>
                <w:rFonts w:ascii="Times New Roman" w:eastAsia="Times New Roman" w:hAnsi="Times New Roman" w:cs="Times New Roman"/>
                <w:b/>
              </w:rPr>
              <w:t>грн., без ПДВ</w:t>
            </w:r>
          </w:p>
        </w:tc>
      </w:tr>
      <w:tr w:rsidR="00125828" w:rsidRPr="00CF5F81">
        <w:trPr>
          <w:trHeight w:val="460"/>
        </w:trPr>
        <w:tc>
          <w:tcPr>
            <w:tcW w:w="660" w:type="dxa"/>
            <w:tcBorders>
              <w:top w:val="nil"/>
              <w:left w:val="single" w:sz="8" w:space="0" w:color="000000"/>
              <w:bottom w:val="single" w:sz="8" w:space="0" w:color="000000"/>
              <w:right w:val="single" w:sz="8" w:space="0" w:color="000000"/>
            </w:tcBorders>
            <w:vAlign w:val="center"/>
          </w:tcPr>
          <w:p w:rsidR="00125828" w:rsidRPr="00CF5F81" w:rsidRDefault="00C90974">
            <w:pPr>
              <w:widowControl w:val="0"/>
              <w:spacing w:after="200"/>
              <w:ind w:firstLine="425"/>
              <w:jc w:val="center"/>
              <w:rPr>
                <w:rFonts w:ascii="Times New Roman" w:eastAsia="Times New Roman" w:hAnsi="Times New Roman" w:cs="Times New Roman"/>
              </w:rPr>
            </w:pPr>
            <w:r w:rsidRPr="00CF5F81">
              <w:rPr>
                <w:rFonts w:ascii="Times New Roman" w:eastAsia="Times New Roman" w:hAnsi="Times New Roman" w:cs="Times New Roman"/>
              </w:rPr>
              <w:t>1</w:t>
            </w:r>
          </w:p>
        </w:tc>
        <w:tc>
          <w:tcPr>
            <w:tcW w:w="3270" w:type="dxa"/>
            <w:tcBorders>
              <w:top w:val="nil"/>
              <w:left w:val="nil"/>
              <w:bottom w:val="single" w:sz="8" w:space="0" w:color="000000"/>
              <w:right w:val="single" w:sz="8" w:space="0" w:color="000000"/>
            </w:tcBorders>
            <w:vAlign w:val="center"/>
          </w:tcPr>
          <w:p w:rsidR="00125828" w:rsidRPr="00CF5F81" w:rsidRDefault="00125828">
            <w:pPr>
              <w:widowControl w:val="0"/>
              <w:spacing w:after="200"/>
              <w:ind w:firstLine="425"/>
              <w:jc w:val="center"/>
              <w:rPr>
                <w:rFonts w:ascii="Times New Roman" w:eastAsia="Times New Roman" w:hAnsi="Times New Roman" w:cs="Times New Roman"/>
              </w:rPr>
            </w:pPr>
          </w:p>
        </w:tc>
        <w:tc>
          <w:tcPr>
            <w:tcW w:w="1275" w:type="dxa"/>
            <w:tcBorders>
              <w:top w:val="nil"/>
              <w:left w:val="nil"/>
              <w:bottom w:val="single" w:sz="8" w:space="0" w:color="000000"/>
              <w:right w:val="single" w:sz="8" w:space="0" w:color="000000"/>
            </w:tcBorders>
            <w:vAlign w:val="center"/>
          </w:tcPr>
          <w:p w:rsidR="00125828" w:rsidRPr="00CF5F81" w:rsidRDefault="00125828">
            <w:pPr>
              <w:widowControl w:val="0"/>
              <w:spacing w:after="200"/>
              <w:ind w:firstLine="425"/>
              <w:jc w:val="center"/>
              <w:rPr>
                <w:rFonts w:ascii="Times New Roman" w:eastAsia="Times New Roman" w:hAnsi="Times New Roman" w:cs="Times New Roman"/>
              </w:rPr>
            </w:pPr>
          </w:p>
        </w:tc>
        <w:tc>
          <w:tcPr>
            <w:tcW w:w="1410" w:type="dxa"/>
            <w:tcBorders>
              <w:top w:val="nil"/>
              <w:left w:val="nil"/>
              <w:bottom w:val="single" w:sz="8" w:space="0" w:color="000000"/>
              <w:right w:val="single" w:sz="8" w:space="0" w:color="000000"/>
            </w:tcBorders>
            <w:vAlign w:val="center"/>
          </w:tcPr>
          <w:p w:rsidR="00125828" w:rsidRPr="00CF5F81" w:rsidRDefault="00125828">
            <w:pPr>
              <w:widowControl w:val="0"/>
              <w:spacing w:after="200"/>
              <w:ind w:firstLine="425"/>
              <w:jc w:val="center"/>
              <w:rPr>
                <w:rFonts w:ascii="Times New Roman" w:eastAsia="Times New Roman" w:hAnsi="Times New Roman" w:cs="Times New Roman"/>
              </w:rPr>
            </w:pPr>
          </w:p>
        </w:tc>
        <w:tc>
          <w:tcPr>
            <w:tcW w:w="1515" w:type="dxa"/>
            <w:tcBorders>
              <w:top w:val="nil"/>
              <w:left w:val="nil"/>
              <w:bottom w:val="single" w:sz="8" w:space="0" w:color="000000"/>
              <w:right w:val="single" w:sz="8" w:space="0" w:color="000000"/>
            </w:tcBorders>
            <w:vAlign w:val="center"/>
          </w:tcPr>
          <w:p w:rsidR="00125828" w:rsidRPr="00CF5F81" w:rsidRDefault="00125828">
            <w:pPr>
              <w:widowControl w:val="0"/>
              <w:spacing w:after="200"/>
              <w:ind w:firstLine="425"/>
              <w:jc w:val="center"/>
              <w:rPr>
                <w:rFonts w:ascii="Times New Roman" w:eastAsia="Times New Roman" w:hAnsi="Times New Roman" w:cs="Times New Roman"/>
              </w:rPr>
            </w:pPr>
          </w:p>
        </w:tc>
        <w:tc>
          <w:tcPr>
            <w:tcW w:w="1620" w:type="dxa"/>
            <w:tcBorders>
              <w:top w:val="nil"/>
              <w:left w:val="nil"/>
              <w:bottom w:val="single" w:sz="8" w:space="0" w:color="000000"/>
              <w:right w:val="single" w:sz="8" w:space="0" w:color="000000"/>
            </w:tcBorders>
            <w:vAlign w:val="center"/>
          </w:tcPr>
          <w:p w:rsidR="00125828" w:rsidRPr="00CF5F81" w:rsidRDefault="00125828">
            <w:pPr>
              <w:widowControl w:val="0"/>
              <w:spacing w:after="200"/>
              <w:ind w:firstLine="425"/>
              <w:jc w:val="center"/>
              <w:rPr>
                <w:rFonts w:ascii="Times New Roman" w:eastAsia="Times New Roman" w:hAnsi="Times New Roman" w:cs="Times New Roman"/>
              </w:rPr>
            </w:pPr>
          </w:p>
        </w:tc>
      </w:tr>
      <w:tr w:rsidR="00125828" w:rsidRPr="00CF5F81">
        <w:trPr>
          <w:trHeight w:val="400"/>
        </w:trPr>
        <w:tc>
          <w:tcPr>
            <w:tcW w:w="660" w:type="dxa"/>
            <w:tcBorders>
              <w:top w:val="nil"/>
              <w:left w:val="single" w:sz="8" w:space="0" w:color="000000"/>
              <w:bottom w:val="single" w:sz="8" w:space="0" w:color="000000"/>
              <w:right w:val="single" w:sz="8" w:space="0" w:color="000000"/>
            </w:tcBorders>
            <w:vAlign w:val="center"/>
          </w:tcPr>
          <w:p w:rsidR="00125828" w:rsidRPr="00CF5F81" w:rsidRDefault="00C90974">
            <w:pPr>
              <w:widowControl w:val="0"/>
              <w:spacing w:after="200"/>
              <w:ind w:firstLine="425"/>
              <w:jc w:val="center"/>
              <w:rPr>
                <w:rFonts w:ascii="Times New Roman" w:eastAsia="Times New Roman" w:hAnsi="Times New Roman" w:cs="Times New Roman"/>
              </w:rPr>
            </w:pPr>
            <w:r w:rsidRPr="00CF5F81">
              <w:rPr>
                <w:rFonts w:ascii="Times New Roman" w:eastAsia="Times New Roman" w:hAnsi="Times New Roman" w:cs="Times New Roman"/>
              </w:rPr>
              <w:t>2</w:t>
            </w:r>
          </w:p>
        </w:tc>
        <w:tc>
          <w:tcPr>
            <w:tcW w:w="3270" w:type="dxa"/>
            <w:tcBorders>
              <w:top w:val="nil"/>
              <w:left w:val="nil"/>
              <w:bottom w:val="single" w:sz="8" w:space="0" w:color="000000"/>
              <w:right w:val="single" w:sz="8" w:space="0" w:color="000000"/>
            </w:tcBorders>
            <w:vAlign w:val="center"/>
          </w:tcPr>
          <w:p w:rsidR="00125828" w:rsidRPr="00CF5F81" w:rsidRDefault="00125828">
            <w:pPr>
              <w:widowControl w:val="0"/>
              <w:spacing w:after="200"/>
              <w:ind w:firstLine="425"/>
              <w:rPr>
                <w:rFonts w:ascii="Times New Roman" w:eastAsia="Times New Roman" w:hAnsi="Times New Roman" w:cs="Times New Roman"/>
              </w:rPr>
            </w:pPr>
          </w:p>
        </w:tc>
        <w:tc>
          <w:tcPr>
            <w:tcW w:w="1275" w:type="dxa"/>
            <w:tcBorders>
              <w:top w:val="nil"/>
              <w:left w:val="nil"/>
              <w:bottom w:val="single" w:sz="8" w:space="0" w:color="000000"/>
              <w:right w:val="single" w:sz="8" w:space="0" w:color="000000"/>
            </w:tcBorders>
          </w:tcPr>
          <w:p w:rsidR="00125828" w:rsidRPr="00CF5F81" w:rsidRDefault="00125828">
            <w:pPr>
              <w:widowControl w:val="0"/>
              <w:spacing w:after="200"/>
              <w:ind w:firstLine="425"/>
              <w:jc w:val="center"/>
              <w:rPr>
                <w:rFonts w:ascii="Times New Roman" w:eastAsia="Times New Roman" w:hAnsi="Times New Roman" w:cs="Times New Roman"/>
              </w:rPr>
            </w:pPr>
          </w:p>
        </w:tc>
        <w:tc>
          <w:tcPr>
            <w:tcW w:w="1410" w:type="dxa"/>
            <w:tcBorders>
              <w:top w:val="nil"/>
              <w:left w:val="nil"/>
              <w:bottom w:val="single" w:sz="8" w:space="0" w:color="000000"/>
              <w:right w:val="single" w:sz="8" w:space="0" w:color="000000"/>
            </w:tcBorders>
            <w:vAlign w:val="center"/>
          </w:tcPr>
          <w:p w:rsidR="00125828" w:rsidRPr="00CF5F81" w:rsidRDefault="00125828">
            <w:pPr>
              <w:widowControl w:val="0"/>
              <w:spacing w:after="200"/>
              <w:ind w:firstLine="425"/>
              <w:jc w:val="center"/>
              <w:rPr>
                <w:rFonts w:ascii="Times New Roman" w:eastAsia="Times New Roman" w:hAnsi="Times New Roman" w:cs="Times New Roman"/>
              </w:rPr>
            </w:pPr>
          </w:p>
        </w:tc>
        <w:tc>
          <w:tcPr>
            <w:tcW w:w="1515" w:type="dxa"/>
            <w:tcBorders>
              <w:top w:val="nil"/>
              <w:left w:val="nil"/>
              <w:bottom w:val="single" w:sz="8" w:space="0" w:color="000000"/>
              <w:right w:val="single" w:sz="8" w:space="0" w:color="000000"/>
            </w:tcBorders>
          </w:tcPr>
          <w:p w:rsidR="00125828" w:rsidRPr="00CF5F81" w:rsidRDefault="00125828">
            <w:pPr>
              <w:widowControl w:val="0"/>
              <w:spacing w:after="200"/>
              <w:ind w:firstLine="425"/>
              <w:jc w:val="right"/>
              <w:rPr>
                <w:rFonts w:ascii="Times New Roman" w:eastAsia="Times New Roman" w:hAnsi="Times New Roman" w:cs="Times New Roman"/>
              </w:rPr>
            </w:pPr>
          </w:p>
        </w:tc>
        <w:tc>
          <w:tcPr>
            <w:tcW w:w="1620" w:type="dxa"/>
            <w:tcBorders>
              <w:top w:val="nil"/>
              <w:left w:val="nil"/>
              <w:bottom w:val="single" w:sz="8" w:space="0" w:color="000000"/>
              <w:right w:val="single" w:sz="8" w:space="0" w:color="000000"/>
            </w:tcBorders>
          </w:tcPr>
          <w:p w:rsidR="00125828" w:rsidRPr="00CF5F81" w:rsidRDefault="00125828">
            <w:pPr>
              <w:widowControl w:val="0"/>
              <w:spacing w:after="200"/>
              <w:ind w:firstLine="425"/>
              <w:jc w:val="right"/>
              <w:rPr>
                <w:rFonts w:ascii="Times New Roman" w:eastAsia="Times New Roman" w:hAnsi="Times New Roman" w:cs="Times New Roman"/>
              </w:rPr>
            </w:pPr>
          </w:p>
        </w:tc>
      </w:tr>
      <w:tr w:rsidR="00125828" w:rsidRPr="00CF5F81">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125828" w:rsidRPr="00CF5F81" w:rsidRDefault="00C90974">
            <w:pPr>
              <w:widowControl w:val="0"/>
              <w:spacing w:after="200"/>
              <w:ind w:firstLine="425"/>
              <w:jc w:val="right"/>
              <w:rPr>
                <w:rFonts w:ascii="Times New Roman" w:eastAsia="Times New Roman" w:hAnsi="Times New Roman" w:cs="Times New Roman"/>
              </w:rPr>
            </w:pPr>
            <w:r w:rsidRPr="00CF5F81">
              <w:rPr>
                <w:rFonts w:ascii="Times New Roman" w:eastAsia="Times New Roman" w:hAnsi="Times New Roman" w:cs="Times New Roman"/>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125828" w:rsidRPr="00CF5F81" w:rsidRDefault="00125828">
            <w:pPr>
              <w:widowControl w:val="0"/>
              <w:spacing w:after="200"/>
              <w:ind w:firstLine="425"/>
              <w:jc w:val="right"/>
              <w:rPr>
                <w:rFonts w:ascii="Times New Roman" w:eastAsia="Times New Roman" w:hAnsi="Times New Roman" w:cs="Times New Roman"/>
              </w:rPr>
            </w:pPr>
          </w:p>
        </w:tc>
      </w:tr>
      <w:tr w:rsidR="00125828" w:rsidRPr="00CF5F81">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125828" w:rsidRPr="00CF5F81" w:rsidRDefault="00C90974">
            <w:pPr>
              <w:widowControl w:val="0"/>
              <w:spacing w:after="200"/>
              <w:ind w:firstLine="425"/>
              <w:jc w:val="right"/>
              <w:rPr>
                <w:rFonts w:ascii="Times New Roman" w:eastAsia="Times New Roman" w:hAnsi="Times New Roman" w:cs="Times New Roman"/>
              </w:rPr>
            </w:pPr>
            <w:r w:rsidRPr="00CF5F81">
              <w:rPr>
                <w:rFonts w:ascii="Times New Roman" w:eastAsia="Times New Roman" w:hAnsi="Times New Roman" w:cs="Times New Roman"/>
              </w:rPr>
              <w:t>ПДВ, грн.</w:t>
            </w:r>
          </w:p>
        </w:tc>
        <w:tc>
          <w:tcPr>
            <w:tcW w:w="1620" w:type="dxa"/>
            <w:tcBorders>
              <w:top w:val="single" w:sz="4" w:space="0" w:color="000000"/>
              <w:left w:val="single" w:sz="4" w:space="0" w:color="000000"/>
              <w:bottom w:val="single" w:sz="4" w:space="0" w:color="000000"/>
              <w:right w:val="single" w:sz="4" w:space="0" w:color="000000"/>
            </w:tcBorders>
          </w:tcPr>
          <w:p w:rsidR="00125828" w:rsidRPr="00CF5F81" w:rsidRDefault="00125828">
            <w:pPr>
              <w:widowControl w:val="0"/>
              <w:spacing w:after="200"/>
              <w:ind w:firstLine="425"/>
              <w:jc w:val="right"/>
              <w:rPr>
                <w:rFonts w:ascii="Times New Roman" w:eastAsia="Times New Roman" w:hAnsi="Times New Roman" w:cs="Times New Roman"/>
              </w:rPr>
            </w:pPr>
          </w:p>
        </w:tc>
      </w:tr>
      <w:tr w:rsidR="00125828" w:rsidRPr="00CF5F81">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125828" w:rsidRPr="00CF5F81" w:rsidRDefault="00C90974">
            <w:pPr>
              <w:widowControl w:val="0"/>
              <w:spacing w:after="200"/>
              <w:ind w:firstLine="425"/>
              <w:jc w:val="right"/>
              <w:rPr>
                <w:rFonts w:ascii="Times New Roman" w:eastAsia="Times New Roman" w:hAnsi="Times New Roman" w:cs="Times New Roman"/>
              </w:rPr>
            </w:pPr>
            <w:r w:rsidRPr="00CF5F81">
              <w:rPr>
                <w:rFonts w:ascii="Times New Roman" w:eastAsia="Times New Roman" w:hAnsi="Times New Roman" w:cs="Times New Roman"/>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125828" w:rsidRPr="00CF5F81" w:rsidRDefault="00125828">
            <w:pPr>
              <w:widowControl w:val="0"/>
              <w:spacing w:after="200"/>
              <w:ind w:firstLine="425"/>
              <w:jc w:val="right"/>
              <w:rPr>
                <w:rFonts w:ascii="Times New Roman" w:eastAsia="Times New Roman" w:hAnsi="Times New Roman" w:cs="Times New Roman"/>
              </w:rPr>
            </w:pPr>
          </w:p>
        </w:tc>
      </w:tr>
    </w:tbl>
    <w:p w:rsidR="00125828" w:rsidRPr="00CF5F81" w:rsidRDefault="00C90974">
      <w:pPr>
        <w:numPr>
          <w:ilvl w:val="0"/>
          <w:numId w:val="1"/>
        </w:numPr>
        <w:spacing w:line="240" w:lineRule="auto"/>
        <w:ind w:left="0" w:firstLine="566"/>
        <w:jc w:val="both"/>
        <w:rPr>
          <w:rFonts w:ascii="Times New Roman" w:hAnsi="Times New Roman" w:cs="Times New Roman"/>
          <w:color w:val="FF0000"/>
        </w:rPr>
      </w:pPr>
      <w:r w:rsidRPr="00CF5F81">
        <w:rPr>
          <w:rFonts w:ascii="Times New Roman" w:eastAsia="Times New Roman" w:hAnsi="Times New Roman" w:cs="Times New Roman"/>
        </w:rPr>
        <w:t xml:space="preserve">Для цілей Закону України «Про публічні закупівлі» предмет поставки за цим Договором відноситься до </w:t>
      </w:r>
      <w:r w:rsidR="00701D63" w:rsidRPr="00CF5F81">
        <w:rPr>
          <w:rFonts w:ascii="Times New Roman" w:eastAsia="Times New Roman" w:hAnsi="Times New Roman" w:cs="Times New Roman"/>
          <w:color w:val="FF0000"/>
          <w:lang w:val="uk-UA"/>
        </w:rPr>
        <w:t xml:space="preserve">Код </w:t>
      </w:r>
      <w:proofErr w:type="gramStart"/>
      <w:r w:rsidR="00701D63" w:rsidRPr="00CF5F81">
        <w:rPr>
          <w:rFonts w:ascii="Times New Roman" w:eastAsia="Times New Roman" w:hAnsi="Times New Roman" w:cs="Times New Roman"/>
          <w:color w:val="FF0000"/>
          <w:lang w:val="uk-UA"/>
        </w:rPr>
        <w:t>ДК:021:2015:30190000</w:t>
      </w:r>
      <w:proofErr w:type="gramEnd"/>
      <w:r w:rsidR="00701D63" w:rsidRPr="00CF5F81">
        <w:rPr>
          <w:rFonts w:ascii="Times New Roman" w:eastAsia="Times New Roman" w:hAnsi="Times New Roman" w:cs="Times New Roman"/>
          <w:color w:val="FF0000"/>
          <w:lang w:val="uk-UA"/>
        </w:rPr>
        <w:t>-7 Офісне устаткування та приладдя різне</w:t>
      </w:r>
      <w:r w:rsidR="00701D63" w:rsidRPr="00CF5F81">
        <w:rPr>
          <w:rFonts w:ascii="Times New Roman" w:eastAsia="Times New Roman" w:hAnsi="Times New Roman" w:cs="Times New Roman"/>
          <w:color w:val="FF0000"/>
          <w:lang w:val="uk-UA"/>
        </w:rPr>
        <w:t xml:space="preserve"> (Папір А4</w:t>
      </w:r>
      <w:r w:rsidRPr="00CF5F81">
        <w:rPr>
          <w:rFonts w:ascii="Times New Roman" w:eastAsia="Times New Roman" w:hAnsi="Times New Roman" w:cs="Times New Roman"/>
          <w:color w:val="FF0000"/>
        </w:rPr>
        <w:t xml:space="preserve">) </w:t>
      </w:r>
    </w:p>
    <w:p w:rsidR="00125828" w:rsidRPr="00CF5F81" w:rsidRDefault="00C90974">
      <w:pPr>
        <w:numPr>
          <w:ilvl w:val="0"/>
          <w:numId w:val="1"/>
        </w:numPr>
        <w:spacing w:line="240" w:lineRule="auto"/>
        <w:ind w:left="0" w:firstLine="566"/>
        <w:jc w:val="both"/>
        <w:rPr>
          <w:rFonts w:ascii="Times New Roman" w:hAnsi="Times New Roman" w:cs="Times New Roman"/>
        </w:rPr>
      </w:pPr>
      <w:r w:rsidRPr="00CF5F81">
        <w:rPr>
          <w:rFonts w:ascii="Times New Roman" w:eastAsia="Times New Roman" w:hAnsi="Times New Roman" w:cs="Times New Roman"/>
        </w:rPr>
        <w:t>Відповідно до п. 2.1. Договору, загальна вартість цього ДОГОВОРУ становить ____</w:t>
      </w:r>
      <w:r w:rsidR="00EE21A0" w:rsidRPr="00CF5F81">
        <w:rPr>
          <w:rFonts w:ascii="Times New Roman" w:eastAsia="Times New Roman" w:hAnsi="Times New Roman" w:cs="Times New Roman"/>
          <w:lang w:val="uk-UA"/>
        </w:rPr>
        <w:t>_______</w:t>
      </w:r>
      <w:r w:rsidRPr="00CF5F81">
        <w:rPr>
          <w:rFonts w:ascii="Times New Roman" w:eastAsia="Times New Roman" w:hAnsi="Times New Roman" w:cs="Times New Roman"/>
        </w:rPr>
        <w:t>__ грн в т.ч. ПДВ</w:t>
      </w:r>
    </w:p>
    <w:p w:rsidR="00316FCF" w:rsidRPr="00CF5F81" w:rsidRDefault="00C90974" w:rsidP="00316FCF">
      <w:pPr>
        <w:numPr>
          <w:ilvl w:val="0"/>
          <w:numId w:val="1"/>
        </w:numPr>
        <w:tabs>
          <w:tab w:val="left" w:pos="840"/>
        </w:tabs>
        <w:spacing w:line="240" w:lineRule="auto"/>
        <w:ind w:left="0" w:firstLine="566"/>
        <w:jc w:val="both"/>
        <w:rPr>
          <w:rFonts w:ascii="Times New Roman" w:hAnsi="Times New Roman" w:cs="Times New Roman"/>
        </w:rPr>
      </w:pPr>
      <w:r w:rsidRPr="00CF5F81">
        <w:rPr>
          <w:rFonts w:ascii="Times New Roman" w:eastAsia="Times New Roman" w:hAnsi="Times New Roman" w:cs="Times New Roman"/>
        </w:rPr>
        <w:t xml:space="preserve">Відповідного п 3.2., оплата Товару здійснюється впродовж </w:t>
      </w:r>
      <w:r w:rsidR="003A3F4F" w:rsidRPr="00CF5F81">
        <w:rPr>
          <w:rFonts w:ascii="Times New Roman" w:eastAsia="Times New Roman" w:hAnsi="Times New Roman" w:cs="Times New Roman"/>
          <w:lang w:val="uk-UA"/>
        </w:rPr>
        <w:t xml:space="preserve">5- ти </w:t>
      </w:r>
      <w:r w:rsidRPr="00CF5F81">
        <w:rPr>
          <w:rFonts w:ascii="Times New Roman" w:eastAsia="Times New Roman" w:hAnsi="Times New Roman" w:cs="Times New Roman"/>
        </w:rPr>
        <w:t>календарних днів з дати поставки (передачі) Товару та підписання уповноваженими представниками Сторін видаткової накладної.</w:t>
      </w:r>
    </w:p>
    <w:p w:rsidR="00125828" w:rsidRPr="00CF5F81" w:rsidRDefault="00C90974" w:rsidP="0080631C">
      <w:pPr>
        <w:numPr>
          <w:ilvl w:val="0"/>
          <w:numId w:val="1"/>
        </w:numPr>
        <w:tabs>
          <w:tab w:val="left" w:pos="840"/>
        </w:tabs>
        <w:spacing w:line="240" w:lineRule="auto"/>
        <w:ind w:left="0" w:firstLine="566"/>
        <w:jc w:val="both"/>
        <w:rPr>
          <w:rFonts w:ascii="Times New Roman" w:eastAsia="Times New Roman" w:hAnsi="Times New Roman" w:cs="Times New Roman"/>
          <w:lang w:val="uk-UA"/>
        </w:rPr>
      </w:pPr>
      <w:proofErr w:type="gramStart"/>
      <w:r w:rsidRPr="00CF5F81">
        <w:rPr>
          <w:rFonts w:ascii="Times New Roman" w:eastAsia="Times New Roman" w:hAnsi="Times New Roman" w:cs="Times New Roman"/>
        </w:rPr>
        <w:t>Відповідно</w:t>
      </w:r>
      <w:r w:rsidR="00EE21A0" w:rsidRPr="00CF5F81">
        <w:rPr>
          <w:rFonts w:ascii="Times New Roman" w:eastAsia="Times New Roman" w:hAnsi="Times New Roman" w:cs="Times New Roman"/>
          <w:lang w:val="uk-UA"/>
        </w:rPr>
        <w:t xml:space="preserve">  до</w:t>
      </w:r>
      <w:proofErr w:type="gramEnd"/>
      <w:r w:rsidRPr="00CF5F81">
        <w:rPr>
          <w:rFonts w:ascii="Times New Roman" w:eastAsia="Times New Roman" w:hAnsi="Times New Roman" w:cs="Times New Roman"/>
        </w:rPr>
        <w:t xml:space="preserve"> п 4.1. Договору строк поставки з Товару становить </w:t>
      </w:r>
      <w:r w:rsidR="00281136" w:rsidRPr="00CF5F81">
        <w:rPr>
          <w:rFonts w:ascii="Times New Roman" w:eastAsia="Times New Roman" w:hAnsi="Times New Roman" w:cs="Times New Roman"/>
          <w:lang w:val="uk-UA"/>
        </w:rPr>
        <w:t>7</w:t>
      </w:r>
      <w:r w:rsidRPr="00CF5F81">
        <w:rPr>
          <w:rFonts w:ascii="Times New Roman" w:eastAsia="Times New Roman" w:hAnsi="Times New Roman" w:cs="Times New Roman"/>
        </w:rPr>
        <w:t xml:space="preserve"> </w:t>
      </w:r>
      <w:r w:rsidR="00EE21A0" w:rsidRPr="00CF5F81">
        <w:rPr>
          <w:rFonts w:ascii="Times New Roman" w:eastAsia="Times New Roman" w:hAnsi="Times New Roman" w:cs="Times New Roman"/>
        </w:rPr>
        <w:t>календарн</w:t>
      </w:r>
      <w:r w:rsidR="00EE21A0" w:rsidRPr="00CF5F81">
        <w:rPr>
          <w:rFonts w:ascii="Times New Roman" w:eastAsia="Times New Roman" w:hAnsi="Times New Roman" w:cs="Times New Roman"/>
          <w:lang w:val="uk-UA"/>
        </w:rPr>
        <w:t>и</w:t>
      </w:r>
      <w:r w:rsidR="00EE21A0" w:rsidRPr="00CF5F81">
        <w:rPr>
          <w:rFonts w:ascii="Times New Roman" w:eastAsia="Times New Roman" w:hAnsi="Times New Roman" w:cs="Times New Roman"/>
        </w:rPr>
        <w:t>х</w:t>
      </w:r>
      <w:r w:rsidRPr="00CF5F81">
        <w:rPr>
          <w:rFonts w:ascii="Times New Roman" w:eastAsia="Times New Roman" w:hAnsi="Times New Roman" w:cs="Times New Roman"/>
        </w:rPr>
        <w:t xml:space="preserve"> днів </w:t>
      </w:r>
      <w:r w:rsidR="0080631C" w:rsidRPr="00CF5F81">
        <w:rPr>
          <w:rFonts w:ascii="Times New Roman" w:eastAsia="Times New Roman" w:hAnsi="Times New Roman" w:cs="Times New Roman"/>
          <w:lang w:val="uk-UA"/>
        </w:rPr>
        <w:t>з моменту досягнення Сторонами згоди щодо асортименту, комплектності, кількості та вартості партії Товару відповідно до положень п.1.2. Договору.</w:t>
      </w:r>
    </w:p>
    <w:p w:rsidR="0080631C" w:rsidRPr="00CF5F81" w:rsidRDefault="0080631C" w:rsidP="0080631C">
      <w:pPr>
        <w:tabs>
          <w:tab w:val="left" w:pos="840"/>
        </w:tabs>
        <w:spacing w:line="240" w:lineRule="auto"/>
        <w:ind w:left="566"/>
        <w:jc w:val="both"/>
        <w:rPr>
          <w:rFonts w:ascii="Times New Roman" w:eastAsia="Times New Roman" w:hAnsi="Times New Roman" w:cs="Times New Roman"/>
          <w:lang w:val="uk-UA"/>
        </w:r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A57DA4" w:rsidRPr="00CF5F81" w:rsidTr="00CF5F81">
        <w:tc>
          <w:tcPr>
            <w:tcW w:w="4839" w:type="dxa"/>
          </w:tcPr>
          <w:p w:rsidR="00A57DA4" w:rsidRPr="00CF5F81" w:rsidRDefault="00A57DA4" w:rsidP="00951E28">
            <w:pPr>
              <w:pStyle w:val="affff0"/>
              <w:spacing w:line="276" w:lineRule="auto"/>
              <w:jc w:val="center"/>
              <w:rPr>
                <w:rFonts w:ascii="Times New Roman" w:hAnsi="Times New Roman" w:cs="Times New Roman"/>
                <w:b/>
                <w:lang w:val="uk-UA"/>
              </w:rPr>
            </w:pPr>
            <w:r w:rsidRPr="00CF5F81">
              <w:rPr>
                <w:rFonts w:ascii="Times New Roman" w:hAnsi="Times New Roman" w:cs="Times New Roman"/>
                <w:b/>
                <w:lang w:val="uk-UA"/>
              </w:rPr>
              <w:t>ПОСТАЧАЛЬНИК</w:t>
            </w:r>
          </w:p>
        </w:tc>
        <w:tc>
          <w:tcPr>
            <w:tcW w:w="4840" w:type="dxa"/>
          </w:tcPr>
          <w:p w:rsidR="00A57DA4" w:rsidRPr="00CF5F81" w:rsidRDefault="00A57DA4" w:rsidP="00951E28">
            <w:pPr>
              <w:pStyle w:val="affff0"/>
              <w:spacing w:line="276" w:lineRule="auto"/>
              <w:jc w:val="center"/>
              <w:rPr>
                <w:rFonts w:ascii="Times New Roman" w:hAnsi="Times New Roman" w:cs="Times New Roman"/>
                <w:b/>
                <w:lang w:val="uk-UA"/>
              </w:rPr>
            </w:pPr>
            <w:r w:rsidRPr="00CF5F81">
              <w:rPr>
                <w:rFonts w:ascii="Times New Roman" w:hAnsi="Times New Roman" w:cs="Times New Roman"/>
                <w:b/>
                <w:lang w:val="uk-UA"/>
              </w:rPr>
              <w:t>ПОКУПЕЦЬ</w:t>
            </w:r>
          </w:p>
        </w:tc>
      </w:tr>
      <w:tr w:rsidR="00A57DA4" w:rsidRPr="00CF5F81" w:rsidTr="00CF5F81">
        <w:tc>
          <w:tcPr>
            <w:tcW w:w="4839" w:type="dxa"/>
          </w:tcPr>
          <w:p w:rsidR="00A57DA4" w:rsidRPr="00CF5F81" w:rsidRDefault="00A57DA4" w:rsidP="00951E28">
            <w:pPr>
              <w:spacing w:line="276" w:lineRule="auto"/>
              <w:jc w:val="center"/>
              <w:rPr>
                <w:rFonts w:ascii="Times New Roman" w:eastAsia="Calibri" w:hAnsi="Times New Roman" w:cs="Times New Roman"/>
                <w:b/>
                <w:lang w:val="uk-UA"/>
              </w:rPr>
            </w:pPr>
            <w:r w:rsidRPr="00CF5F81">
              <w:rPr>
                <w:rFonts w:ascii="Times New Roman" w:eastAsia="Calibri" w:hAnsi="Times New Roman" w:cs="Times New Roman"/>
                <w:b/>
                <w:lang w:val="uk-UA"/>
              </w:rPr>
              <w:t xml:space="preserve"> </w:t>
            </w:r>
          </w:p>
          <w:p w:rsidR="00A57DA4" w:rsidRPr="00CF5F81" w:rsidRDefault="00A57DA4" w:rsidP="00951E28">
            <w:pPr>
              <w:spacing w:line="276" w:lineRule="auto"/>
              <w:jc w:val="both"/>
              <w:rPr>
                <w:rFonts w:ascii="Times New Roman" w:hAnsi="Times New Roman" w:cs="Times New Roman"/>
                <w:b/>
                <w:lang w:val="uk-UA"/>
              </w:rPr>
            </w:pPr>
            <w:r w:rsidRPr="00CF5F81">
              <w:rPr>
                <w:rFonts w:ascii="Times New Roman" w:eastAsia="Calibri" w:hAnsi="Times New Roman" w:cs="Times New Roman"/>
                <w:shd w:val="clear" w:color="auto" w:fill="FFFFFF"/>
                <w:lang w:val="uk-UA"/>
              </w:rPr>
              <w:t xml:space="preserve"> </w:t>
            </w:r>
          </w:p>
          <w:p w:rsidR="00A57DA4" w:rsidRPr="00CF5F81" w:rsidRDefault="00A57DA4" w:rsidP="00951E28">
            <w:pPr>
              <w:tabs>
                <w:tab w:val="left" w:pos="1134"/>
              </w:tabs>
              <w:spacing w:line="276" w:lineRule="auto"/>
              <w:rPr>
                <w:rFonts w:ascii="Times New Roman" w:hAnsi="Times New Roman" w:cs="Times New Roman"/>
                <w:b/>
                <w:lang w:val="uk-UA"/>
              </w:rPr>
            </w:pPr>
          </w:p>
          <w:p w:rsidR="00A57DA4" w:rsidRPr="00CF5F81" w:rsidRDefault="00A57DA4" w:rsidP="00951E28">
            <w:pPr>
              <w:spacing w:line="276" w:lineRule="auto"/>
              <w:rPr>
                <w:rFonts w:ascii="Times New Roman" w:hAnsi="Times New Roman" w:cs="Times New Roman"/>
                <w:b/>
                <w:lang w:val="uk-UA"/>
              </w:rPr>
            </w:pPr>
            <w:r w:rsidRPr="00CF5F81">
              <w:rPr>
                <w:rFonts w:ascii="Times New Roman" w:hAnsi="Times New Roman" w:cs="Times New Roman"/>
                <w:b/>
                <w:lang w:val="uk-UA"/>
              </w:rPr>
              <w:t xml:space="preserve"> </w:t>
            </w:r>
          </w:p>
          <w:p w:rsidR="00A57DA4" w:rsidRPr="00CF5F81" w:rsidRDefault="00A57DA4" w:rsidP="00951E28">
            <w:pPr>
              <w:pStyle w:val="affff0"/>
              <w:spacing w:line="276" w:lineRule="auto"/>
              <w:rPr>
                <w:rFonts w:ascii="Times New Roman" w:hAnsi="Times New Roman" w:cs="Times New Roman"/>
                <w:lang w:val="uk-UA"/>
              </w:rPr>
            </w:pPr>
          </w:p>
        </w:tc>
        <w:tc>
          <w:tcPr>
            <w:tcW w:w="4840" w:type="dxa"/>
          </w:tcPr>
          <w:p w:rsidR="00A57DA4" w:rsidRPr="00CF5F81" w:rsidRDefault="00A57DA4" w:rsidP="00951E28">
            <w:pPr>
              <w:spacing w:line="276" w:lineRule="auto"/>
              <w:jc w:val="center"/>
              <w:rPr>
                <w:rFonts w:ascii="Times New Roman" w:eastAsia="Calibri" w:hAnsi="Times New Roman" w:cs="Times New Roman"/>
                <w:b/>
                <w:lang w:val="uk-UA"/>
              </w:rPr>
            </w:pPr>
            <w:r w:rsidRPr="00CF5F81">
              <w:rPr>
                <w:rFonts w:ascii="Times New Roman" w:eastAsia="Calibri" w:hAnsi="Times New Roman" w:cs="Times New Roman"/>
                <w:b/>
                <w:lang w:val="uk-UA"/>
              </w:rPr>
              <w:t>Комунальне підприємство</w:t>
            </w:r>
          </w:p>
          <w:p w:rsidR="00A57DA4" w:rsidRPr="00CF5F81" w:rsidRDefault="00A57DA4" w:rsidP="00951E28">
            <w:pPr>
              <w:spacing w:line="276" w:lineRule="auto"/>
              <w:jc w:val="center"/>
              <w:rPr>
                <w:rFonts w:ascii="Times New Roman" w:eastAsia="Calibri" w:hAnsi="Times New Roman" w:cs="Times New Roman"/>
                <w:b/>
                <w:lang w:val="uk-UA"/>
              </w:rPr>
            </w:pPr>
            <w:r w:rsidRPr="00CF5F81">
              <w:rPr>
                <w:rFonts w:ascii="Times New Roman" w:eastAsia="Calibri" w:hAnsi="Times New Roman" w:cs="Times New Roman"/>
                <w:b/>
                <w:lang w:val="uk-UA"/>
              </w:rPr>
              <w:t>«Васильківтепломережа»</w:t>
            </w:r>
          </w:p>
          <w:p w:rsidR="00A57DA4" w:rsidRPr="00CF5F81" w:rsidRDefault="00A57DA4" w:rsidP="0080631C">
            <w:pPr>
              <w:widowControl w:val="0"/>
              <w:spacing w:line="276" w:lineRule="auto"/>
              <w:rPr>
                <w:rFonts w:ascii="Times New Roman" w:hAnsi="Times New Roman" w:cs="Times New Roman"/>
                <w:b/>
                <w:bCs/>
                <w:lang w:val="uk-UA"/>
              </w:rPr>
            </w:pPr>
          </w:p>
          <w:p w:rsidR="00A57DA4" w:rsidRPr="00CF5F81" w:rsidRDefault="00A57DA4" w:rsidP="00951E28">
            <w:pPr>
              <w:pStyle w:val="affff0"/>
              <w:spacing w:line="276" w:lineRule="auto"/>
              <w:jc w:val="both"/>
              <w:rPr>
                <w:rFonts w:ascii="Times New Roman" w:hAnsi="Times New Roman" w:cs="Times New Roman"/>
                <w:b/>
                <w:bCs/>
                <w:lang w:val="uk-UA"/>
              </w:rPr>
            </w:pPr>
            <w:r w:rsidRPr="00CF5F81">
              <w:rPr>
                <w:rFonts w:ascii="Times New Roman" w:hAnsi="Times New Roman" w:cs="Times New Roman"/>
                <w:b/>
                <w:bCs/>
                <w:lang w:val="uk-UA"/>
              </w:rPr>
              <w:t>Генеральний директор</w:t>
            </w:r>
          </w:p>
          <w:p w:rsidR="00A57DA4" w:rsidRPr="00CF5F81" w:rsidRDefault="00A57DA4" w:rsidP="00951E28">
            <w:pPr>
              <w:pStyle w:val="affff0"/>
              <w:spacing w:line="276" w:lineRule="auto"/>
              <w:jc w:val="both"/>
              <w:rPr>
                <w:rFonts w:ascii="Times New Roman" w:hAnsi="Times New Roman" w:cs="Times New Roman"/>
                <w:b/>
                <w:bCs/>
                <w:lang w:val="uk-UA"/>
              </w:rPr>
            </w:pPr>
          </w:p>
          <w:p w:rsidR="00A57DA4" w:rsidRPr="00CF5F81" w:rsidRDefault="00A57DA4" w:rsidP="00951E28">
            <w:pPr>
              <w:pStyle w:val="affff0"/>
              <w:spacing w:line="276" w:lineRule="auto"/>
              <w:jc w:val="both"/>
              <w:rPr>
                <w:rFonts w:ascii="Times New Roman" w:hAnsi="Times New Roman" w:cs="Times New Roman"/>
                <w:lang w:val="uk-UA"/>
              </w:rPr>
            </w:pPr>
            <w:r w:rsidRPr="00CF5F81">
              <w:rPr>
                <w:rFonts w:ascii="Times New Roman" w:hAnsi="Times New Roman" w:cs="Times New Roman"/>
                <w:b/>
                <w:bCs/>
                <w:lang w:val="uk-UA"/>
              </w:rPr>
              <w:t>____________________В.М. Бутенко</w:t>
            </w:r>
            <w:r w:rsidRPr="00CF5F81">
              <w:rPr>
                <w:rFonts w:ascii="Times New Roman" w:hAnsi="Times New Roman" w:cs="Times New Roman"/>
                <w:lang w:val="uk-UA"/>
              </w:rPr>
              <w:t xml:space="preserve"> </w:t>
            </w:r>
          </w:p>
        </w:tc>
      </w:tr>
    </w:tbl>
    <w:p w:rsidR="00125828" w:rsidRPr="00CF5F81" w:rsidRDefault="00125828">
      <w:pPr>
        <w:spacing w:line="240" w:lineRule="auto"/>
        <w:ind w:firstLine="425"/>
        <w:rPr>
          <w:rFonts w:ascii="Times New Roman" w:eastAsia="Times New Roman" w:hAnsi="Times New Roman" w:cs="Times New Roman"/>
        </w:rPr>
      </w:pPr>
      <w:bookmarkStart w:id="2" w:name="_GoBack"/>
      <w:bookmarkEnd w:id="2"/>
    </w:p>
    <w:sectPr w:rsidR="00125828" w:rsidRPr="00CF5F81" w:rsidSect="00E7171B">
      <w:pgSz w:w="11909" w:h="16834"/>
      <w:pgMar w:top="567" w:right="567" w:bottom="56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3CE" w:rsidRDefault="001573CE">
      <w:pPr>
        <w:spacing w:line="240" w:lineRule="auto"/>
      </w:pPr>
      <w:r>
        <w:separator/>
      </w:r>
    </w:p>
  </w:endnote>
  <w:endnote w:type="continuationSeparator" w:id="0">
    <w:p w:rsidR="001573CE" w:rsidRDefault="00157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3CE" w:rsidRDefault="001573CE">
      <w:pPr>
        <w:spacing w:line="240" w:lineRule="auto"/>
      </w:pPr>
      <w:r>
        <w:separator/>
      </w:r>
    </w:p>
  </w:footnote>
  <w:footnote w:type="continuationSeparator" w:id="0">
    <w:p w:rsidR="001573CE" w:rsidRDefault="001573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80630"/>
    <w:multiLevelType w:val="multilevel"/>
    <w:tmpl w:val="03368232"/>
    <w:lvl w:ilvl="0">
      <w:start w:val="1"/>
      <w:numFmt w:val="decimal"/>
      <w:lvlText w:val="%1."/>
      <w:lvlJc w:val="left"/>
      <w:pPr>
        <w:ind w:left="502" w:hanging="360"/>
      </w:pPr>
      <w:rPr>
        <w:rFonts w:ascii="Times New Roman" w:eastAsia="Times New Roman" w:hAnsi="Times New Roman" w:cs="Times New Roman"/>
        <w:b w:val="0"/>
        <w:i w:val="0"/>
        <w:color w:val="000000"/>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28"/>
    <w:rsid w:val="00006559"/>
    <w:rsid w:val="000419EA"/>
    <w:rsid w:val="00051687"/>
    <w:rsid w:val="00090064"/>
    <w:rsid w:val="000C2D38"/>
    <w:rsid w:val="000D6F7C"/>
    <w:rsid w:val="000E40BB"/>
    <w:rsid w:val="00125828"/>
    <w:rsid w:val="0013278A"/>
    <w:rsid w:val="001573CE"/>
    <w:rsid w:val="00167A59"/>
    <w:rsid w:val="001C5AD5"/>
    <w:rsid w:val="001E6A0E"/>
    <w:rsid w:val="00235561"/>
    <w:rsid w:val="00251D4D"/>
    <w:rsid w:val="00253A49"/>
    <w:rsid w:val="00265469"/>
    <w:rsid w:val="00281136"/>
    <w:rsid w:val="002840D6"/>
    <w:rsid w:val="002C0E14"/>
    <w:rsid w:val="003015F3"/>
    <w:rsid w:val="0030585A"/>
    <w:rsid w:val="00316FCF"/>
    <w:rsid w:val="00330F2A"/>
    <w:rsid w:val="003A3F4F"/>
    <w:rsid w:val="004A1032"/>
    <w:rsid w:val="00544755"/>
    <w:rsid w:val="005571EA"/>
    <w:rsid w:val="0056665F"/>
    <w:rsid w:val="00585AB1"/>
    <w:rsid w:val="005C4E61"/>
    <w:rsid w:val="00604E47"/>
    <w:rsid w:val="006163C3"/>
    <w:rsid w:val="00623292"/>
    <w:rsid w:val="00667438"/>
    <w:rsid w:val="006903A1"/>
    <w:rsid w:val="006C172C"/>
    <w:rsid w:val="00701D63"/>
    <w:rsid w:val="00745B32"/>
    <w:rsid w:val="00752626"/>
    <w:rsid w:val="007A0B42"/>
    <w:rsid w:val="007E75B7"/>
    <w:rsid w:val="0080044B"/>
    <w:rsid w:val="00800B4C"/>
    <w:rsid w:val="0080631C"/>
    <w:rsid w:val="00843DDD"/>
    <w:rsid w:val="008445AA"/>
    <w:rsid w:val="008635F3"/>
    <w:rsid w:val="00885A04"/>
    <w:rsid w:val="00896CF8"/>
    <w:rsid w:val="009345C9"/>
    <w:rsid w:val="00962892"/>
    <w:rsid w:val="009B4294"/>
    <w:rsid w:val="009B6432"/>
    <w:rsid w:val="009F4B98"/>
    <w:rsid w:val="00A5697D"/>
    <w:rsid w:val="00A57DA4"/>
    <w:rsid w:val="00A730A7"/>
    <w:rsid w:val="00B428DD"/>
    <w:rsid w:val="00B44F4E"/>
    <w:rsid w:val="00B67CF3"/>
    <w:rsid w:val="00BD544E"/>
    <w:rsid w:val="00BE4489"/>
    <w:rsid w:val="00C65E74"/>
    <w:rsid w:val="00C90974"/>
    <w:rsid w:val="00CC58C9"/>
    <w:rsid w:val="00CC6333"/>
    <w:rsid w:val="00CF5F81"/>
    <w:rsid w:val="00D30788"/>
    <w:rsid w:val="00D84FE1"/>
    <w:rsid w:val="00DA35BB"/>
    <w:rsid w:val="00DC3D92"/>
    <w:rsid w:val="00DE04A1"/>
    <w:rsid w:val="00E16374"/>
    <w:rsid w:val="00E7171B"/>
    <w:rsid w:val="00EE21A0"/>
    <w:rsid w:val="00F21591"/>
    <w:rsid w:val="00F5313C"/>
    <w:rsid w:val="00F87174"/>
    <w:rsid w:val="00FB3C12"/>
    <w:rsid w:val="00FC1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79D4"/>
  <w15:docId w15:val="{22EA47EC-A7DF-4474-B939-FA122076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687"/>
  </w:style>
  <w:style w:type="paragraph" w:styleId="1">
    <w:name w:val="heading 1"/>
    <w:basedOn w:val="a"/>
    <w:next w:val="a"/>
    <w:uiPriority w:val="9"/>
    <w:qFormat/>
    <w:rsid w:val="00051687"/>
    <w:pPr>
      <w:keepNext/>
      <w:keepLines/>
      <w:spacing w:before="400" w:after="120"/>
      <w:outlineLvl w:val="0"/>
    </w:pPr>
    <w:rPr>
      <w:sz w:val="40"/>
      <w:szCs w:val="40"/>
    </w:rPr>
  </w:style>
  <w:style w:type="paragraph" w:styleId="2">
    <w:name w:val="heading 2"/>
    <w:basedOn w:val="a"/>
    <w:next w:val="a"/>
    <w:uiPriority w:val="9"/>
    <w:semiHidden/>
    <w:unhideWhenUsed/>
    <w:qFormat/>
    <w:rsid w:val="00051687"/>
    <w:pPr>
      <w:keepNext/>
      <w:keepLines/>
      <w:spacing w:before="360" w:after="120"/>
      <w:outlineLvl w:val="1"/>
    </w:pPr>
    <w:rPr>
      <w:sz w:val="32"/>
      <w:szCs w:val="32"/>
    </w:rPr>
  </w:style>
  <w:style w:type="paragraph" w:styleId="3">
    <w:name w:val="heading 3"/>
    <w:basedOn w:val="a"/>
    <w:next w:val="a"/>
    <w:uiPriority w:val="9"/>
    <w:semiHidden/>
    <w:unhideWhenUsed/>
    <w:qFormat/>
    <w:rsid w:val="00051687"/>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051687"/>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051687"/>
    <w:pPr>
      <w:keepNext/>
      <w:keepLines/>
      <w:spacing w:before="240" w:after="80"/>
      <w:outlineLvl w:val="4"/>
    </w:pPr>
    <w:rPr>
      <w:color w:val="666666"/>
    </w:rPr>
  </w:style>
  <w:style w:type="paragraph" w:styleId="6">
    <w:name w:val="heading 6"/>
    <w:basedOn w:val="a"/>
    <w:next w:val="a"/>
    <w:uiPriority w:val="9"/>
    <w:semiHidden/>
    <w:unhideWhenUsed/>
    <w:qFormat/>
    <w:rsid w:val="0005168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1687"/>
    <w:tblPr>
      <w:tblCellMar>
        <w:top w:w="0" w:type="dxa"/>
        <w:left w:w="0" w:type="dxa"/>
        <w:bottom w:w="0" w:type="dxa"/>
        <w:right w:w="0" w:type="dxa"/>
      </w:tblCellMar>
    </w:tblPr>
  </w:style>
  <w:style w:type="paragraph" w:styleId="a3">
    <w:name w:val="Title"/>
    <w:basedOn w:val="a"/>
    <w:next w:val="a"/>
    <w:uiPriority w:val="10"/>
    <w:qFormat/>
    <w:rsid w:val="00051687"/>
    <w:pPr>
      <w:keepNext/>
      <w:keepLines/>
      <w:spacing w:after="60"/>
    </w:pPr>
    <w:rPr>
      <w:sz w:val="52"/>
      <w:szCs w:val="52"/>
    </w:rPr>
  </w:style>
  <w:style w:type="table" w:customStyle="1" w:styleId="TableNormal0">
    <w:name w:val="Table Normal"/>
    <w:rsid w:val="00051687"/>
    <w:tblPr>
      <w:tblCellMar>
        <w:top w:w="0" w:type="dxa"/>
        <w:left w:w="0" w:type="dxa"/>
        <w:bottom w:w="0" w:type="dxa"/>
        <w:right w:w="0" w:type="dxa"/>
      </w:tblCellMar>
    </w:tblPr>
  </w:style>
  <w:style w:type="table" w:customStyle="1" w:styleId="TableNormal1">
    <w:name w:val="Table Normal"/>
    <w:rsid w:val="00051687"/>
    <w:tblPr>
      <w:tblCellMar>
        <w:top w:w="0" w:type="dxa"/>
        <w:left w:w="0" w:type="dxa"/>
        <w:bottom w:w="0" w:type="dxa"/>
        <w:right w:w="0" w:type="dxa"/>
      </w:tblCellMar>
    </w:tblPr>
  </w:style>
  <w:style w:type="table" w:customStyle="1" w:styleId="TableNormal2">
    <w:name w:val="Table Normal"/>
    <w:rsid w:val="00051687"/>
    <w:tblPr>
      <w:tblCellMar>
        <w:top w:w="0" w:type="dxa"/>
        <w:left w:w="0" w:type="dxa"/>
        <w:bottom w:w="0" w:type="dxa"/>
        <w:right w:w="0" w:type="dxa"/>
      </w:tblCellMar>
    </w:tblPr>
  </w:style>
  <w:style w:type="table" w:customStyle="1" w:styleId="TableNormal3">
    <w:name w:val="Table Normal"/>
    <w:rsid w:val="00051687"/>
    <w:tblPr>
      <w:tblCellMar>
        <w:top w:w="0" w:type="dxa"/>
        <w:left w:w="0" w:type="dxa"/>
        <w:bottom w:w="0" w:type="dxa"/>
        <w:right w:w="0" w:type="dxa"/>
      </w:tblCellMar>
    </w:tblPr>
  </w:style>
  <w:style w:type="paragraph" w:styleId="a4">
    <w:name w:val="Subtitle"/>
    <w:basedOn w:val="a"/>
    <w:next w:val="a"/>
    <w:uiPriority w:val="11"/>
    <w:qFormat/>
    <w:rsid w:val="00051687"/>
    <w:pPr>
      <w:keepNext/>
      <w:keepLines/>
      <w:spacing w:after="320"/>
    </w:pPr>
    <w:rPr>
      <w:color w:val="666666"/>
      <w:sz w:val="30"/>
      <w:szCs w:val="30"/>
    </w:rPr>
  </w:style>
  <w:style w:type="table" w:customStyle="1" w:styleId="a5">
    <w:basedOn w:val="TableNormal3"/>
    <w:rsid w:val="00051687"/>
    <w:tblPr>
      <w:tblStyleRowBandSize w:val="1"/>
      <w:tblStyleColBandSize w:val="1"/>
      <w:tblCellMar>
        <w:top w:w="100" w:type="dxa"/>
        <w:left w:w="108" w:type="dxa"/>
        <w:bottom w:w="100" w:type="dxa"/>
        <w:right w:w="108" w:type="dxa"/>
      </w:tblCellMar>
    </w:tblPr>
  </w:style>
  <w:style w:type="table" w:customStyle="1" w:styleId="a6">
    <w:basedOn w:val="TableNormal3"/>
    <w:rsid w:val="00051687"/>
    <w:tblPr>
      <w:tblStyleRowBandSize w:val="1"/>
      <w:tblStyleColBandSize w:val="1"/>
      <w:tblCellMar>
        <w:top w:w="100" w:type="dxa"/>
        <w:left w:w="108" w:type="dxa"/>
        <w:bottom w:w="100" w:type="dxa"/>
        <w:right w:w="108" w:type="dxa"/>
      </w:tblCellMar>
    </w:tblPr>
  </w:style>
  <w:style w:type="table" w:customStyle="1" w:styleId="a7">
    <w:basedOn w:val="TableNormal3"/>
    <w:rsid w:val="00051687"/>
    <w:tblPr>
      <w:tblStyleRowBandSize w:val="1"/>
      <w:tblStyleColBandSize w:val="1"/>
      <w:tblCellMar>
        <w:top w:w="100" w:type="dxa"/>
        <w:left w:w="108" w:type="dxa"/>
        <w:bottom w:w="100" w:type="dxa"/>
        <w:right w:w="108" w:type="dxa"/>
      </w:tblCellMar>
    </w:tblPr>
  </w:style>
  <w:style w:type="table" w:customStyle="1" w:styleId="a8">
    <w:basedOn w:val="TableNormal3"/>
    <w:rsid w:val="00051687"/>
    <w:tblPr>
      <w:tblStyleRowBandSize w:val="1"/>
      <w:tblStyleColBandSize w:val="1"/>
      <w:tblCellMar>
        <w:top w:w="100" w:type="dxa"/>
        <w:left w:w="108" w:type="dxa"/>
        <w:bottom w:w="100" w:type="dxa"/>
        <w:right w:w="108" w:type="dxa"/>
      </w:tblCellMar>
    </w:tblPr>
  </w:style>
  <w:style w:type="table" w:customStyle="1" w:styleId="a9">
    <w:basedOn w:val="TableNormal3"/>
    <w:rsid w:val="00051687"/>
    <w:tblPr>
      <w:tblStyleRowBandSize w:val="1"/>
      <w:tblStyleColBandSize w:val="1"/>
      <w:tblCellMar>
        <w:top w:w="100" w:type="dxa"/>
        <w:left w:w="108" w:type="dxa"/>
        <w:bottom w:w="100" w:type="dxa"/>
        <w:right w:w="108" w:type="dxa"/>
      </w:tblCellMar>
    </w:tblPr>
  </w:style>
  <w:style w:type="table" w:customStyle="1" w:styleId="aa">
    <w:basedOn w:val="TableNormal3"/>
    <w:rsid w:val="00051687"/>
    <w:tblPr>
      <w:tblStyleRowBandSize w:val="1"/>
      <w:tblStyleColBandSize w:val="1"/>
      <w:tblCellMar>
        <w:top w:w="100" w:type="dxa"/>
        <w:left w:w="108" w:type="dxa"/>
        <w:bottom w:w="100" w:type="dxa"/>
        <w:right w:w="108" w:type="dxa"/>
      </w:tblCellMar>
    </w:tblPr>
  </w:style>
  <w:style w:type="table" w:customStyle="1" w:styleId="ab">
    <w:basedOn w:val="TableNormal3"/>
    <w:rsid w:val="00051687"/>
    <w:tblPr>
      <w:tblStyleRowBandSize w:val="1"/>
      <w:tblStyleColBandSize w:val="1"/>
      <w:tblCellMar>
        <w:top w:w="100" w:type="dxa"/>
        <w:left w:w="108" w:type="dxa"/>
        <w:bottom w:w="100" w:type="dxa"/>
        <w:right w:w="108" w:type="dxa"/>
      </w:tblCellMar>
    </w:tblPr>
  </w:style>
  <w:style w:type="table" w:customStyle="1" w:styleId="ac">
    <w:basedOn w:val="TableNormal3"/>
    <w:rsid w:val="00051687"/>
    <w:tblPr>
      <w:tblStyleRowBandSize w:val="1"/>
      <w:tblStyleColBandSize w:val="1"/>
      <w:tblCellMar>
        <w:top w:w="100" w:type="dxa"/>
        <w:left w:w="108" w:type="dxa"/>
        <w:bottom w:w="100" w:type="dxa"/>
        <w:right w:w="108" w:type="dxa"/>
      </w:tblCellMar>
    </w:tblPr>
  </w:style>
  <w:style w:type="table" w:customStyle="1" w:styleId="ad">
    <w:basedOn w:val="TableNormal3"/>
    <w:rsid w:val="00051687"/>
    <w:tblPr>
      <w:tblStyleRowBandSize w:val="1"/>
      <w:tblStyleColBandSize w:val="1"/>
      <w:tblCellMar>
        <w:top w:w="100" w:type="dxa"/>
        <w:left w:w="108" w:type="dxa"/>
        <w:bottom w:w="100" w:type="dxa"/>
        <w:right w:w="108" w:type="dxa"/>
      </w:tblCellMar>
    </w:tblPr>
  </w:style>
  <w:style w:type="table" w:customStyle="1" w:styleId="ae">
    <w:basedOn w:val="TableNormal3"/>
    <w:rsid w:val="00051687"/>
    <w:tblPr>
      <w:tblStyleRowBandSize w:val="1"/>
      <w:tblStyleColBandSize w:val="1"/>
      <w:tblCellMar>
        <w:left w:w="115" w:type="dxa"/>
        <w:right w:w="115" w:type="dxa"/>
      </w:tblCellMar>
    </w:tblPr>
  </w:style>
  <w:style w:type="table" w:customStyle="1" w:styleId="af">
    <w:basedOn w:val="TableNormal3"/>
    <w:rsid w:val="00051687"/>
    <w:tblPr>
      <w:tblStyleRowBandSize w:val="1"/>
      <w:tblStyleColBandSize w:val="1"/>
      <w:tblCellMar>
        <w:left w:w="115" w:type="dxa"/>
        <w:right w:w="115" w:type="dxa"/>
      </w:tblCellMar>
    </w:tblPr>
  </w:style>
  <w:style w:type="table" w:customStyle="1" w:styleId="af0">
    <w:basedOn w:val="TableNormal3"/>
    <w:rsid w:val="00051687"/>
    <w:tblPr>
      <w:tblStyleRowBandSize w:val="1"/>
      <w:tblStyleColBandSize w:val="1"/>
      <w:tblCellMar>
        <w:left w:w="115" w:type="dxa"/>
        <w:right w:w="115" w:type="dxa"/>
      </w:tblCellMar>
    </w:tblPr>
  </w:style>
  <w:style w:type="table" w:customStyle="1" w:styleId="af1">
    <w:basedOn w:val="TableNormal3"/>
    <w:rsid w:val="00051687"/>
    <w:tblPr>
      <w:tblStyleRowBandSize w:val="1"/>
      <w:tblStyleColBandSize w:val="1"/>
      <w:tblCellMar>
        <w:left w:w="115" w:type="dxa"/>
        <w:right w:w="115" w:type="dxa"/>
      </w:tblCellMar>
    </w:tblPr>
  </w:style>
  <w:style w:type="table" w:customStyle="1" w:styleId="af2">
    <w:basedOn w:val="TableNormal3"/>
    <w:rsid w:val="00051687"/>
    <w:tblPr>
      <w:tblStyleRowBandSize w:val="1"/>
      <w:tblStyleColBandSize w:val="1"/>
      <w:tblCellMar>
        <w:left w:w="115" w:type="dxa"/>
        <w:right w:w="115" w:type="dxa"/>
      </w:tblCellMar>
    </w:tblPr>
  </w:style>
  <w:style w:type="table" w:customStyle="1" w:styleId="af3">
    <w:basedOn w:val="TableNormal3"/>
    <w:rsid w:val="00051687"/>
    <w:tblPr>
      <w:tblStyleRowBandSize w:val="1"/>
      <w:tblStyleColBandSize w:val="1"/>
      <w:tblCellMar>
        <w:left w:w="115" w:type="dxa"/>
        <w:right w:w="115" w:type="dxa"/>
      </w:tblCellMar>
    </w:tblPr>
  </w:style>
  <w:style w:type="table" w:customStyle="1" w:styleId="af4">
    <w:basedOn w:val="TableNormal3"/>
    <w:rsid w:val="00051687"/>
    <w:tblPr>
      <w:tblStyleRowBandSize w:val="1"/>
      <w:tblStyleColBandSize w:val="1"/>
      <w:tblCellMar>
        <w:left w:w="115" w:type="dxa"/>
        <w:right w:w="115" w:type="dxa"/>
      </w:tblCellMar>
    </w:tblPr>
  </w:style>
  <w:style w:type="table" w:customStyle="1" w:styleId="af5">
    <w:basedOn w:val="TableNormal3"/>
    <w:rsid w:val="00051687"/>
    <w:tblPr>
      <w:tblStyleRowBandSize w:val="1"/>
      <w:tblStyleColBandSize w:val="1"/>
      <w:tblCellMar>
        <w:left w:w="115" w:type="dxa"/>
        <w:right w:w="115" w:type="dxa"/>
      </w:tblCellMar>
    </w:tblPr>
  </w:style>
  <w:style w:type="table" w:customStyle="1" w:styleId="af6">
    <w:basedOn w:val="TableNormal3"/>
    <w:rsid w:val="00051687"/>
    <w:tblPr>
      <w:tblStyleRowBandSize w:val="1"/>
      <w:tblStyleColBandSize w:val="1"/>
      <w:tblCellMar>
        <w:left w:w="115" w:type="dxa"/>
        <w:right w:w="115" w:type="dxa"/>
      </w:tblCellMar>
    </w:tblPr>
  </w:style>
  <w:style w:type="table" w:customStyle="1" w:styleId="af7">
    <w:basedOn w:val="TableNormal3"/>
    <w:rsid w:val="00051687"/>
    <w:tblPr>
      <w:tblStyleRowBandSize w:val="1"/>
      <w:tblStyleColBandSize w:val="1"/>
      <w:tblCellMar>
        <w:left w:w="115" w:type="dxa"/>
        <w:right w:w="115" w:type="dxa"/>
      </w:tblCellMar>
    </w:tblPr>
  </w:style>
  <w:style w:type="table" w:customStyle="1" w:styleId="af8">
    <w:basedOn w:val="TableNormal3"/>
    <w:rsid w:val="00051687"/>
    <w:tblPr>
      <w:tblStyleRowBandSize w:val="1"/>
      <w:tblStyleColBandSize w:val="1"/>
      <w:tblCellMar>
        <w:left w:w="115" w:type="dxa"/>
        <w:right w:w="115" w:type="dxa"/>
      </w:tblCellMar>
    </w:tblPr>
  </w:style>
  <w:style w:type="table" w:customStyle="1" w:styleId="af9">
    <w:basedOn w:val="TableNormal3"/>
    <w:rsid w:val="00051687"/>
    <w:tblPr>
      <w:tblStyleRowBandSize w:val="1"/>
      <w:tblStyleColBandSize w:val="1"/>
      <w:tblCellMar>
        <w:left w:w="115" w:type="dxa"/>
        <w:right w:w="115" w:type="dxa"/>
      </w:tblCellMar>
    </w:tblPr>
  </w:style>
  <w:style w:type="table" w:customStyle="1" w:styleId="afa">
    <w:basedOn w:val="TableNormal3"/>
    <w:rsid w:val="00051687"/>
    <w:tblPr>
      <w:tblStyleRowBandSize w:val="1"/>
      <w:tblStyleColBandSize w:val="1"/>
      <w:tblCellMar>
        <w:left w:w="115" w:type="dxa"/>
        <w:right w:w="115" w:type="dxa"/>
      </w:tblCellMar>
    </w:tblPr>
  </w:style>
  <w:style w:type="table" w:customStyle="1" w:styleId="afb">
    <w:basedOn w:val="TableNormal3"/>
    <w:rsid w:val="00051687"/>
    <w:tblPr>
      <w:tblStyleRowBandSize w:val="1"/>
      <w:tblStyleColBandSize w:val="1"/>
      <w:tblCellMar>
        <w:left w:w="115" w:type="dxa"/>
        <w:right w:w="115" w:type="dxa"/>
      </w:tblCellMar>
    </w:tblPr>
  </w:style>
  <w:style w:type="table" w:customStyle="1" w:styleId="afc">
    <w:basedOn w:val="TableNormal3"/>
    <w:rsid w:val="00051687"/>
    <w:tblPr>
      <w:tblStyleRowBandSize w:val="1"/>
      <w:tblStyleColBandSize w:val="1"/>
      <w:tblCellMar>
        <w:left w:w="115" w:type="dxa"/>
        <w:right w:w="115" w:type="dxa"/>
      </w:tblCellMar>
    </w:tblPr>
  </w:style>
  <w:style w:type="table" w:customStyle="1" w:styleId="afd">
    <w:basedOn w:val="TableNormal3"/>
    <w:rsid w:val="00051687"/>
    <w:tblPr>
      <w:tblStyleRowBandSize w:val="1"/>
      <w:tblStyleColBandSize w:val="1"/>
      <w:tblCellMar>
        <w:left w:w="115" w:type="dxa"/>
        <w:right w:w="115" w:type="dxa"/>
      </w:tblCellMar>
    </w:tblPr>
  </w:style>
  <w:style w:type="table" w:customStyle="1" w:styleId="afe">
    <w:basedOn w:val="TableNormal3"/>
    <w:rsid w:val="00051687"/>
    <w:tblPr>
      <w:tblStyleRowBandSize w:val="1"/>
      <w:tblStyleColBandSize w:val="1"/>
      <w:tblCellMar>
        <w:left w:w="115" w:type="dxa"/>
        <w:right w:w="115" w:type="dxa"/>
      </w:tblCellMar>
    </w:tblPr>
  </w:style>
  <w:style w:type="table" w:customStyle="1" w:styleId="aff">
    <w:basedOn w:val="TableNormal3"/>
    <w:rsid w:val="00051687"/>
    <w:tblPr>
      <w:tblStyleRowBandSize w:val="1"/>
      <w:tblStyleColBandSize w:val="1"/>
      <w:tblCellMar>
        <w:left w:w="115" w:type="dxa"/>
        <w:right w:w="115" w:type="dxa"/>
      </w:tblCellMar>
    </w:tblPr>
  </w:style>
  <w:style w:type="table" w:customStyle="1" w:styleId="aff0">
    <w:basedOn w:val="TableNormal3"/>
    <w:rsid w:val="00051687"/>
    <w:tblPr>
      <w:tblStyleRowBandSize w:val="1"/>
      <w:tblStyleColBandSize w:val="1"/>
      <w:tblCellMar>
        <w:left w:w="115" w:type="dxa"/>
        <w:right w:w="115" w:type="dxa"/>
      </w:tblCellMar>
    </w:tblPr>
  </w:style>
  <w:style w:type="table" w:customStyle="1" w:styleId="aff1">
    <w:basedOn w:val="TableNormal3"/>
    <w:rsid w:val="00051687"/>
    <w:tblPr>
      <w:tblStyleRowBandSize w:val="1"/>
      <w:tblStyleColBandSize w:val="1"/>
      <w:tblCellMar>
        <w:left w:w="115" w:type="dxa"/>
        <w:right w:w="115" w:type="dxa"/>
      </w:tblCellMar>
    </w:tblPr>
  </w:style>
  <w:style w:type="table" w:customStyle="1" w:styleId="aff2">
    <w:basedOn w:val="TableNormal3"/>
    <w:rsid w:val="00051687"/>
    <w:tblPr>
      <w:tblStyleRowBandSize w:val="1"/>
      <w:tblStyleColBandSize w:val="1"/>
      <w:tblCellMar>
        <w:left w:w="115" w:type="dxa"/>
        <w:right w:w="115" w:type="dxa"/>
      </w:tblCellMar>
    </w:tblPr>
  </w:style>
  <w:style w:type="table" w:customStyle="1" w:styleId="aff3">
    <w:basedOn w:val="TableNormal3"/>
    <w:rsid w:val="00051687"/>
    <w:tblPr>
      <w:tblStyleRowBandSize w:val="1"/>
      <w:tblStyleColBandSize w:val="1"/>
      <w:tblCellMar>
        <w:left w:w="115" w:type="dxa"/>
        <w:right w:w="115" w:type="dxa"/>
      </w:tblCellMar>
    </w:tblPr>
  </w:style>
  <w:style w:type="table" w:customStyle="1" w:styleId="aff4">
    <w:basedOn w:val="TableNormal3"/>
    <w:rsid w:val="00051687"/>
    <w:tblPr>
      <w:tblStyleRowBandSize w:val="1"/>
      <w:tblStyleColBandSize w:val="1"/>
      <w:tblCellMar>
        <w:left w:w="115" w:type="dxa"/>
        <w:right w:w="115" w:type="dxa"/>
      </w:tblCellMar>
    </w:tblPr>
  </w:style>
  <w:style w:type="table" w:customStyle="1" w:styleId="aff5">
    <w:basedOn w:val="TableNormal3"/>
    <w:rsid w:val="00051687"/>
    <w:tblPr>
      <w:tblStyleRowBandSize w:val="1"/>
      <w:tblStyleColBandSize w:val="1"/>
      <w:tblCellMar>
        <w:left w:w="115" w:type="dxa"/>
        <w:right w:w="115" w:type="dxa"/>
      </w:tblCellMar>
    </w:tblPr>
  </w:style>
  <w:style w:type="table" w:customStyle="1" w:styleId="aff6">
    <w:basedOn w:val="TableNormal3"/>
    <w:rsid w:val="00051687"/>
    <w:tblPr>
      <w:tblStyleRowBandSize w:val="1"/>
      <w:tblStyleColBandSize w:val="1"/>
      <w:tblCellMar>
        <w:left w:w="115" w:type="dxa"/>
        <w:right w:w="115" w:type="dxa"/>
      </w:tblCellMar>
    </w:tblPr>
  </w:style>
  <w:style w:type="table" w:customStyle="1" w:styleId="aff7">
    <w:basedOn w:val="TableNormal3"/>
    <w:rsid w:val="00051687"/>
    <w:tblPr>
      <w:tblStyleRowBandSize w:val="1"/>
      <w:tblStyleColBandSize w:val="1"/>
      <w:tblCellMar>
        <w:left w:w="115" w:type="dxa"/>
        <w:right w:w="115" w:type="dxa"/>
      </w:tblCellMar>
    </w:tblPr>
  </w:style>
  <w:style w:type="table" w:customStyle="1" w:styleId="aff8">
    <w:basedOn w:val="TableNormal3"/>
    <w:rsid w:val="00051687"/>
    <w:tblPr>
      <w:tblStyleRowBandSize w:val="1"/>
      <w:tblStyleColBandSize w:val="1"/>
      <w:tblCellMar>
        <w:left w:w="115" w:type="dxa"/>
        <w:right w:w="115" w:type="dxa"/>
      </w:tblCellMar>
    </w:tblPr>
  </w:style>
  <w:style w:type="table" w:customStyle="1" w:styleId="aff9">
    <w:basedOn w:val="TableNormal3"/>
    <w:rsid w:val="00051687"/>
    <w:tblPr>
      <w:tblStyleRowBandSize w:val="1"/>
      <w:tblStyleColBandSize w:val="1"/>
      <w:tblCellMar>
        <w:left w:w="115" w:type="dxa"/>
        <w:right w:w="115" w:type="dxa"/>
      </w:tblCellMar>
    </w:tblPr>
  </w:style>
  <w:style w:type="table" w:customStyle="1" w:styleId="affa">
    <w:basedOn w:val="TableNormal3"/>
    <w:rsid w:val="00051687"/>
    <w:tblPr>
      <w:tblStyleRowBandSize w:val="1"/>
      <w:tblStyleColBandSize w:val="1"/>
      <w:tblCellMar>
        <w:left w:w="115" w:type="dxa"/>
        <w:right w:w="115" w:type="dxa"/>
      </w:tblCellMar>
    </w:tblPr>
  </w:style>
  <w:style w:type="table" w:customStyle="1" w:styleId="affb">
    <w:basedOn w:val="TableNormal3"/>
    <w:rsid w:val="00051687"/>
    <w:tblPr>
      <w:tblStyleRowBandSize w:val="1"/>
      <w:tblStyleColBandSize w:val="1"/>
      <w:tblCellMar>
        <w:left w:w="115" w:type="dxa"/>
        <w:right w:w="115" w:type="dxa"/>
      </w:tblCellMar>
    </w:tblPr>
  </w:style>
  <w:style w:type="table" w:customStyle="1" w:styleId="affc">
    <w:basedOn w:val="TableNormal3"/>
    <w:rsid w:val="00051687"/>
    <w:tblPr>
      <w:tblStyleRowBandSize w:val="1"/>
      <w:tblStyleColBandSize w:val="1"/>
      <w:tblCellMar>
        <w:left w:w="115" w:type="dxa"/>
        <w:right w:w="115" w:type="dxa"/>
      </w:tblCellMar>
    </w:tblPr>
  </w:style>
  <w:style w:type="table" w:customStyle="1" w:styleId="affd">
    <w:basedOn w:val="TableNormal3"/>
    <w:rsid w:val="00051687"/>
    <w:tblPr>
      <w:tblStyleRowBandSize w:val="1"/>
      <w:tblStyleColBandSize w:val="1"/>
      <w:tblCellMar>
        <w:left w:w="115" w:type="dxa"/>
        <w:right w:w="115" w:type="dxa"/>
      </w:tblCellMar>
    </w:tblPr>
  </w:style>
  <w:style w:type="table" w:customStyle="1" w:styleId="affe">
    <w:basedOn w:val="TableNormal3"/>
    <w:rsid w:val="00051687"/>
    <w:tblPr>
      <w:tblStyleRowBandSize w:val="1"/>
      <w:tblStyleColBandSize w:val="1"/>
      <w:tblCellMar>
        <w:left w:w="115" w:type="dxa"/>
        <w:right w:w="115" w:type="dxa"/>
      </w:tblCellMar>
    </w:tblPr>
  </w:style>
  <w:style w:type="table" w:customStyle="1" w:styleId="afff">
    <w:basedOn w:val="TableNormal3"/>
    <w:rsid w:val="00051687"/>
    <w:tblPr>
      <w:tblStyleRowBandSize w:val="1"/>
      <w:tblStyleColBandSize w:val="1"/>
      <w:tblCellMar>
        <w:left w:w="115" w:type="dxa"/>
        <w:right w:w="115" w:type="dxa"/>
      </w:tblCellMar>
    </w:tblPr>
  </w:style>
  <w:style w:type="table" w:customStyle="1" w:styleId="afff0">
    <w:basedOn w:val="TableNormal3"/>
    <w:rsid w:val="00051687"/>
    <w:tblPr>
      <w:tblStyleRowBandSize w:val="1"/>
      <w:tblStyleColBandSize w:val="1"/>
      <w:tblCellMar>
        <w:left w:w="115" w:type="dxa"/>
        <w:right w:w="115" w:type="dxa"/>
      </w:tblCellMar>
    </w:tblPr>
  </w:style>
  <w:style w:type="table" w:customStyle="1" w:styleId="afff1">
    <w:basedOn w:val="TableNormal3"/>
    <w:rsid w:val="00051687"/>
    <w:tblPr>
      <w:tblStyleRowBandSize w:val="1"/>
      <w:tblStyleColBandSize w:val="1"/>
      <w:tblCellMar>
        <w:left w:w="115" w:type="dxa"/>
        <w:right w:w="115" w:type="dxa"/>
      </w:tblCellMar>
    </w:tblPr>
  </w:style>
  <w:style w:type="table" w:customStyle="1" w:styleId="afff2">
    <w:basedOn w:val="TableNormal3"/>
    <w:rsid w:val="00051687"/>
    <w:tblPr>
      <w:tblStyleRowBandSize w:val="1"/>
      <w:tblStyleColBandSize w:val="1"/>
      <w:tblCellMar>
        <w:left w:w="115" w:type="dxa"/>
        <w:right w:w="115" w:type="dxa"/>
      </w:tblCellMar>
    </w:tblPr>
  </w:style>
  <w:style w:type="table" w:customStyle="1" w:styleId="afff3">
    <w:basedOn w:val="TableNormal3"/>
    <w:rsid w:val="00051687"/>
    <w:tblPr>
      <w:tblStyleRowBandSize w:val="1"/>
      <w:tblStyleColBandSize w:val="1"/>
      <w:tblCellMar>
        <w:left w:w="115" w:type="dxa"/>
        <w:right w:w="115" w:type="dxa"/>
      </w:tblCellMar>
    </w:tblPr>
  </w:style>
  <w:style w:type="table" w:customStyle="1" w:styleId="afff4">
    <w:basedOn w:val="TableNormal3"/>
    <w:rsid w:val="00051687"/>
    <w:tblPr>
      <w:tblStyleRowBandSize w:val="1"/>
      <w:tblStyleColBandSize w:val="1"/>
      <w:tblCellMar>
        <w:left w:w="115" w:type="dxa"/>
        <w:right w:w="115" w:type="dxa"/>
      </w:tblCellMar>
    </w:tblPr>
  </w:style>
  <w:style w:type="table" w:customStyle="1" w:styleId="afff5">
    <w:basedOn w:val="TableNormal3"/>
    <w:rsid w:val="00051687"/>
    <w:tblPr>
      <w:tblStyleRowBandSize w:val="1"/>
      <w:tblStyleColBandSize w:val="1"/>
      <w:tblCellMar>
        <w:left w:w="115" w:type="dxa"/>
        <w:right w:w="115" w:type="dxa"/>
      </w:tblCellMar>
    </w:tblPr>
  </w:style>
  <w:style w:type="table" w:customStyle="1" w:styleId="afff6">
    <w:basedOn w:val="TableNormal3"/>
    <w:rsid w:val="00051687"/>
    <w:tblPr>
      <w:tblStyleRowBandSize w:val="1"/>
      <w:tblStyleColBandSize w:val="1"/>
      <w:tblCellMar>
        <w:left w:w="115" w:type="dxa"/>
        <w:right w:w="115" w:type="dxa"/>
      </w:tblCellMar>
    </w:tblPr>
  </w:style>
  <w:style w:type="table" w:customStyle="1" w:styleId="afff7">
    <w:basedOn w:val="TableNormal3"/>
    <w:rsid w:val="00051687"/>
    <w:tblPr>
      <w:tblStyleRowBandSize w:val="1"/>
      <w:tblStyleColBandSize w:val="1"/>
      <w:tblCellMar>
        <w:left w:w="115" w:type="dxa"/>
        <w:right w:w="115" w:type="dxa"/>
      </w:tblCellMar>
    </w:tblPr>
  </w:style>
  <w:style w:type="table" w:customStyle="1" w:styleId="afff8">
    <w:basedOn w:val="TableNormal3"/>
    <w:rsid w:val="00051687"/>
    <w:tblPr>
      <w:tblStyleRowBandSize w:val="1"/>
      <w:tblStyleColBandSize w:val="1"/>
      <w:tblCellMar>
        <w:left w:w="115" w:type="dxa"/>
        <w:right w:w="115" w:type="dxa"/>
      </w:tblCellMar>
    </w:tblPr>
  </w:style>
  <w:style w:type="table" w:customStyle="1" w:styleId="afff9">
    <w:basedOn w:val="TableNormal3"/>
    <w:rsid w:val="00051687"/>
    <w:tblPr>
      <w:tblStyleRowBandSize w:val="1"/>
      <w:tblStyleColBandSize w:val="1"/>
      <w:tblCellMar>
        <w:left w:w="115" w:type="dxa"/>
        <w:right w:w="115" w:type="dxa"/>
      </w:tblCellMar>
    </w:tblPr>
  </w:style>
  <w:style w:type="table" w:customStyle="1" w:styleId="afffa">
    <w:basedOn w:val="TableNormal3"/>
    <w:rsid w:val="00051687"/>
    <w:tblPr>
      <w:tblStyleRowBandSize w:val="1"/>
      <w:tblStyleColBandSize w:val="1"/>
      <w:tblCellMar>
        <w:left w:w="115" w:type="dxa"/>
        <w:right w:w="115" w:type="dxa"/>
      </w:tblCellMar>
    </w:tblPr>
  </w:style>
  <w:style w:type="table" w:customStyle="1" w:styleId="afffb">
    <w:basedOn w:val="TableNormal3"/>
    <w:rsid w:val="00051687"/>
    <w:tblPr>
      <w:tblStyleRowBandSize w:val="1"/>
      <w:tblStyleColBandSize w:val="1"/>
      <w:tblCellMar>
        <w:left w:w="115" w:type="dxa"/>
        <w:right w:w="115" w:type="dxa"/>
      </w:tblCellMar>
    </w:tblPr>
  </w:style>
  <w:style w:type="table" w:customStyle="1" w:styleId="afffc">
    <w:basedOn w:val="TableNormal3"/>
    <w:rsid w:val="00051687"/>
    <w:tblPr>
      <w:tblStyleRowBandSize w:val="1"/>
      <w:tblStyleColBandSize w:val="1"/>
      <w:tblCellMar>
        <w:left w:w="115" w:type="dxa"/>
        <w:right w:w="115" w:type="dxa"/>
      </w:tblCellMar>
    </w:tblPr>
  </w:style>
  <w:style w:type="table" w:customStyle="1" w:styleId="afffd">
    <w:basedOn w:val="TableNormal3"/>
    <w:rsid w:val="00051687"/>
    <w:tblPr>
      <w:tblStyleRowBandSize w:val="1"/>
      <w:tblStyleColBandSize w:val="1"/>
      <w:tblCellMar>
        <w:left w:w="115" w:type="dxa"/>
        <w:right w:w="115" w:type="dxa"/>
      </w:tblCellMar>
    </w:tblPr>
  </w:style>
  <w:style w:type="table" w:customStyle="1" w:styleId="afffe">
    <w:basedOn w:val="TableNormal3"/>
    <w:rsid w:val="00051687"/>
    <w:tblPr>
      <w:tblStyleRowBandSize w:val="1"/>
      <w:tblStyleColBandSize w:val="1"/>
      <w:tblCellMar>
        <w:left w:w="115" w:type="dxa"/>
        <w:right w:w="115" w:type="dxa"/>
      </w:tblCellMar>
    </w:tblPr>
  </w:style>
  <w:style w:type="table" w:customStyle="1" w:styleId="affff">
    <w:basedOn w:val="TableNormal3"/>
    <w:rsid w:val="00051687"/>
    <w:tblPr>
      <w:tblStyleRowBandSize w:val="1"/>
      <w:tblStyleColBandSize w:val="1"/>
      <w:tblCellMar>
        <w:left w:w="115" w:type="dxa"/>
        <w:right w:w="115" w:type="dxa"/>
      </w:tblCellMar>
    </w:tblPr>
  </w:style>
  <w:style w:type="paragraph" w:styleId="affff0">
    <w:name w:val="No Spacing"/>
    <w:uiPriority w:val="1"/>
    <w:qFormat/>
    <w:rsid w:val="00A57DA4"/>
    <w:pPr>
      <w:spacing w:line="240" w:lineRule="auto"/>
    </w:pPr>
    <w:rPr>
      <w:rFonts w:asciiTheme="minorHAnsi" w:eastAsiaTheme="minorHAnsi" w:hAnsiTheme="minorHAnsi" w:cstheme="minorBidi"/>
      <w:lang w:val="en-US"/>
    </w:rPr>
  </w:style>
  <w:style w:type="table" w:styleId="affff1">
    <w:name w:val="Table Grid"/>
    <w:basedOn w:val="a1"/>
    <w:rsid w:val="00A57DA4"/>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header"/>
    <w:basedOn w:val="a"/>
    <w:link w:val="affff3"/>
    <w:uiPriority w:val="99"/>
    <w:unhideWhenUsed/>
    <w:rsid w:val="00CF5F81"/>
    <w:pPr>
      <w:tabs>
        <w:tab w:val="center" w:pos="4819"/>
        <w:tab w:val="right" w:pos="9639"/>
      </w:tabs>
      <w:spacing w:line="240" w:lineRule="auto"/>
    </w:pPr>
  </w:style>
  <w:style w:type="character" w:customStyle="1" w:styleId="affff3">
    <w:name w:val="Верхній колонтитул Знак"/>
    <w:basedOn w:val="a0"/>
    <w:link w:val="affff2"/>
    <w:uiPriority w:val="99"/>
    <w:rsid w:val="00CF5F81"/>
  </w:style>
  <w:style w:type="paragraph" w:styleId="affff4">
    <w:name w:val="footer"/>
    <w:basedOn w:val="a"/>
    <w:link w:val="affff5"/>
    <w:uiPriority w:val="99"/>
    <w:unhideWhenUsed/>
    <w:rsid w:val="00CF5F81"/>
    <w:pPr>
      <w:tabs>
        <w:tab w:val="center" w:pos="4819"/>
        <w:tab w:val="right" w:pos="9639"/>
      </w:tabs>
      <w:spacing w:line="240" w:lineRule="auto"/>
    </w:pPr>
  </w:style>
  <w:style w:type="character" w:customStyle="1" w:styleId="affff5">
    <w:name w:val="Нижній колонтитул Знак"/>
    <w:basedOn w:val="a0"/>
    <w:link w:val="affff4"/>
    <w:uiPriority w:val="99"/>
    <w:rsid w:val="00CF5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3" ma:contentTypeDescription="Создание документа." ma:contentTypeScope="" ma:versionID="02ec911279adf27a2a8085e197aee77f">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5a786181935439ec8076eb9057c63195"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a70VgfZ+gFRQ1zpgUjO5WUltisg==">AMUW2mUt4ukhXPjRzonJXMdAihgy+qcLmhFJG5QbbGDEOB2eJpTm/DQek8teb5W5/6D5pBcKJk0rxhpaP/N/aFbkjheq93VuVgOu0IgrraxGUgFxfDHECWrBsyu0dxE7pLzyJHmTOvou</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4226-5255-4C3F-B3E8-072DF1798FB9}">
  <ds:schemaRefs>
    <ds:schemaRef ds:uri="http://schemas.microsoft.com/sharepoint/v3/contenttype/forms"/>
  </ds:schemaRefs>
</ds:datastoreItem>
</file>

<file path=customXml/itemProps2.xml><?xml version="1.0" encoding="utf-8"?>
<ds:datastoreItem xmlns:ds="http://schemas.openxmlformats.org/officeDocument/2006/customXml" ds:itemID="{C6BAD2BA-DBAF-4F25-89F5-6A0BF65BC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774ECAB-B3E7-4EDB-9A38-E30A7C4E2975}">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customXml/itemProps5.xml><?xml version="1.0" encoding="utf-8"?>
<ds:datastoreItem xmlns:ds="http://schemas.openxmlformats.org/officeDocument/2006/customXml" ds:itemID="{FA05B467-9BFC-469C-89E4-68D8746E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11770</Words>
  <Characters>6709</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Olga-PC</dc:creator>
  <cp:lastModifiedBy>Popova Olena</cp:lastModifiedBy>
  <cp:revision>2</cp:revision>
  <cp:lastPrinted>2024-01-25T08:20:00Z</cp:lastPrinted>
  <dcterms:created xsi:type="dcterms:W3CDTF">2024-01-25T09:19:00Z</dcterms:created>
  <dcterms:modified xsi:type="dcterms:W3CDTF">2024-01-25T09:19:00Z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