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95423" w14:textId="77777777" w:rsidR="002B26AE" w:rsidRPr="00433C28" w:rsidRDefault="002B26AE" w:rsidP="002B26AE">
      <w:pPr>
        <w:ind w:left="2832" w:firstLine="708"/>
        <w:jc w:val="right"/>
        <w:rPr>
          <w:b/>
          <w:lang w:val="uk-UA"/>
        </w:rPr>
      </w:pPr>
      <w:r w:rsidRPr="00433C28">
        <w:rPr>
          <w:b/>
          <w:lang w:val="uk-UA"/>
        </w:rPr>
        <w:t>ДОДАТОК № 2</w:t>
      </w:r>
    </w:p>
    <w:p w14:paraId="7F6D7450" w14:textId="77777777" w:rsidR="002B26AE" w:rsidRPr="00433C28" w:rsidRDefault="002B26AE" w:rsidP="002B26AE">
      <w:pPr>
        <w:ind w:left="2832" w:firstLine="708"/>
        <w:jc w:val="right"/>
        <w:rPr>
          <w:b/>
          <w:lang w:val="uk-UA"/>
        </w:rPr>
      </w:pPr>
    </w:p>
    <w:p w14:paraId="25142AB5" w14:textId="77777777" w:rsidR="002B26AE" w:rsidRPr="00433C28" w:rsidRDefault="002B26AE" w:rsidP="002B26AE">
      <w:pPr>
        <w:ind w:left="2832" w:firstLine="708"/>
        <w:jc w:val="right"/>
        <w:rPr>
          <w:b/>
          <w:lang w:val="uk-UA"/>
        </w:rPr>
      </w:pPr>
    </w:p>
    <w:p w14:paraId="11B72F28" w14:textId="77777777" w:rsidR="002B26AE" w:rsidRPr="00433C28" w:rsidRDefault="002B26AE" w:rsidP="002B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iCs/>
          <w:lang w:val="uk-UA"/>
        </w:rPr>
      </w:pPr>
      <w:r w:rsidRPr="00433C28">
        <w:rPr>
          <w:b/>
          <w:iCs/>
          <w:lang w:val="uk-UA"/>
        </w:rPr>
        <w:t>ТЕХНІЧН</w:t>
      </w:r>
      <w:r>
        <w:rPr>
          <w:b/>
          <w:iCs/>
          <w:lang w:val="uk-UA"/>
        </w:rPr>
        <w:t>А</w:t>
      </w:r>
      <w:r w:rsidRPr="00433C28">
        <w:rPr>
          <w:b/>
          <w:iCs/>
          <w:lang w:val="uk-UA"/>
        </w:rPr>
        <w:t xml:space="preserve"> </w:t>
      </w:r>
      <w:r>
        <w:rPr>
          <w:b/>
          <w:iCs/>
          <w:lang w:val="uk-UA"/>
        </w:rPr>
        <w:t>СПЕЦИФІКАЦІЯ</w:t>
      </w:r>
    </w:p>
    <w:p w14:paraId="3B98DD5C" w14:textId="77777777" w:rsidR="002B26AE" w:rsidRPr="00433C28" w:rsidRDefault="002B26AE" w:rsidP="002B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iCs/>
          <w:lang w:val="uk-UA"/>
        </w:rPr>
      </w:pPr>
    </w:p>
    <w:p w14:paraId="7270E55D" w14:textId="77777777" w:rsidR="002B26AE" w:rsidRPr="00433C28" w:rsidRDefault="002B26AE" w:rsidP="002B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lang w:val="uk-UA"/>
        </w:rPr>
      </w:pPr>
    </w:p>
    <w:tbl>
      <w:tblPr>
        <w:tblW w:w="4853" w:type="pct"/>
        <w:tblInd w:w="279" w:type="dxa"/>
        <w:tblLook w:val="04A0" w:firstRow="1" w:lastRow="0" w:firstColumn="1" w:lastColumn="0" w:noHBand="0" w:noVBand="1"/>
      </w:tblPr>
      <w:tblGrid>
        <w:gridCol w:w="708"/>
        <w:gridCol w:w="8638"/>
      </w:tblGrid>
      <w:tr w:rsidR="002B26AE" w:rsidRPr="00DF3343" w14:paraId="7AC81E11" w14:textId="77777777" w:rsidTr="001D0EA9">
        <w:trPr>
          <w:trHeight w:val="55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3E8" w14:textId="77777777" w:rsidR="002B26AE" w:rsidRPr="00DF3343" w:rsidRDefault="002B26AE" w:rsidP="001D0EA9">
            <w:pPr>
              <w:rPr>
                <w:rFonts w:eastAsia="Times New Roman"/>
                <w:color w:val="000000" w:themeColor="text1"/>
                <w:lang w:val="uk-UA" w:eastAsia="uk-UA"/>
              </w:rPr>
            </w:pPr>
            <w:r w:rsidRPr="00DF3343">
              <w:rPr>
                <w:rFonts w:eastAsia="Times New Roman"/>
                <w:color w:val="000000" w:themeColor="text1"/>
                <w:lang w:val="uk-UA" w:eastAsia="uk-UA"/>
              </w:rPr>
              <w:t xml:space="preserve">№ </w:t>
            </w:r>
          </w:p>
        </w:tc>
        <w:tc>
          <w:tcPr>
            <w:tcW w:w="4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76B1" w14:textId="77777777" w:rsidR="002B26AE" w:rsidRPr="00DF3343" w:rsidRDefault="002B26AE" w:rsidP="001D0EA9">
            <w:pPr>
              <w:jc w:val="center"/>
              <w:rPr>
                <w:rFonts w:eastAsia="Times New Roman"/>
                <w:color w:val="000000" w:themeColor="text1"/>
                <w:lang w:val="uk-UA" w:eastAsia="uk-UA"/>
              </w:rPr>
            </w:pPr>
            <w:r w:rsidRPr="00DF3343">
              <w:rPr>
                <w:rFonts w:eastAsia="Times New Roman"/>
                <w:color w:val="000000" w:themeColor="text1"/>
                <w:lang w:val="uk-UA" w:eastAsia="uk-UA"/>
              </w:rPr>
              <w:t>Назва товару</w:t>
            </w:r>
          </w:p>
        </w:tc>
      </w:tr>
      <w:tr w:rsidR="002B26AE" w:rsidRPr="00DF3343" w14:paraId="142DD3B1" w14:textId="77777777" w:rsidTr="001D0EA9">
        <w:trPr>
          <w:trHeight w:val="51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741A" w14:textId="77777777" w:rsidR="002B26AE" w:rsidRPr="00DF3343" w:rsidRDefault="002B26AE" w:rsidP="001D0EA9">
            <w:pPr>
              <w:rPr>
                <w:rFonts w:eastAsia="Times New Roman"/>
                <w:color w:val="000000" w:themeColor="text1"/>
                <w:lang w:val="uk-UA" w:eastAsia="uk-UA"/>
              </w:rPr>
            </w:pPr>
          </w:p>
        </w:tc>
        <w:tc>
          <w:tcPr>
            <w:tcW w:w="4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F903" w14:textId="77777777" w:rsidR="002B26AE" w:rsidRPr="00DF3343" w:rsidRDefault="002B26AE" w:rsidP="001D0EA9">
            <w:pPr>
              <w:rPr>
                <w:rFonts w:eastAsia="Times New Roman"/>
                <w:color w:val="000000" w:themeColor="text1"/>
                <w:lang w:val="uk-UA" w:eastAsia="uk-UA"/>
              </w:rPr>
            </w:pPr>
          </w:p>
        </w:tc>
      </w:tr>
      <w:tr w:rsidR="002B26AE" w:rsidRPr="00DF3343" w14:paraId="0764354F" w14:textId="77777777" w:rsidTr="008D04FD">
        <w:trPr>
          <w:trHeight w:val="382"/>
        </w:trPr>
        <w:tc>
          <w:tcPr>
            <w:tcW w:w="3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1EDA7C" w14:textId="77777777" w:rsidR="002B26AE" w:rsidRPr="002911A4" w:rsidRDefault="002B26AE" w:rsidP="001D0EA9">
            <w:pPr>
              <w:jc w:val="center"/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val="uk-UA" w:eastAsia="uk-UA"/>
              </w:rP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08ED4" w14:textId="4836B92C" w:rsidR="002B26AE" w:rsidRPr="00DF3343" w:rsidRDefault="002B26AE" w:rsidP="008D04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Бензин – А-95 – </w:t>
            </w:r>
            <w:r w:rsidR="008D04FD">
              <w:rPr>
                <w:b/>
                <w:lang w:val="uk-UA"/>
              </w:rPr>
              <w:t>1208</w:t>
            </w:r>
            <w:r>
              <w:rPr>
                <w:b/>
                <w:lang w:val="uk-UA"/>
              </w:rPr>
              <w:t xml:space="preserve"> л.</w:t>
            </w:r>
          </w:p>
        </w:tc>
      </w:tr>
      <w:tr w:rsidR="008D04FD" w:rsidRPr="00DF3343" w14:paraId="668DA8A7" w14:textId="77777777" w:rsidTr="001D0EA9">
        <w:trPr>
          <w:trHeight w:val="382"/>
        </w:trPr>
        <w:tc>
          <w:tcPr>
            <w:tcW w:w="3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B6A34" w14:textId="638BEC54" w:rsidR="008D04FD" w:rsidRDefault="008D04FD" w:rsidP="001D0EA9">
            <w:pPr>
              <w:jc w:val="center"/>
              <w:rPr>
                <w:rFonts w:eastAsia="Times New Roman"/>
                <w:color w:val="000000" w:themeColor="text1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lang w:val="uk-UA" w:eastAsia="uk-UA"/>
              </w:rP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6126D" w14:textId="009374C4" w:rsidR="008D04FD" w:rsidRDefault="008D04FD" w:rsidP="001D0E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Дизельне паливо – 2605 л.</w:t>
            </w:r>
          </w:p>
        </w:tc>
      </w:tr>
    </w:tbl>
    <w:p w14:paraId="2A5DC675" w14:textId="77777777" w:rsidR="002B26AE" w:rsidRPr="00DF3343" w:rsidRDefault="002B26AE" w:rsidP="002B26AE">
      <w:pPr>
        <w:tabs>
          <w:tab w:val="left" w:pos="6000"/>
          <w:tab w:val="left" w:pos="8235"/>
        </w:tabs>
        <w:rPr>
          <w:b/>
          <w:iCs/>
          <w:color w:val="000000" w:themeColor="text1"/>
          <w:lang w:val="uk-UA"/>
        </w:rPr>
      </w:pPr>
      <w:r w:rsidRPr="00DF3343">
        <w:rPr>
          <w:b/>
          <w:iCs/>
          <w:color w:val="000000" w:themeColor="text1"/>
        </w:rPr>
        <w:tab/>
      </w:r>
    </w:p>
    <w:p w14:paraId="6A93372A" w14:textId="192BD770" w:rsidR="002B26AE" w:rsidRPr="00DF3343" w:rsidRDefault="002B26AE" w:rsidP="002B26AE">
      <w:pPr>
        <w:pStyle w:val="a4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DF3343">
        <w:rPr>
          <w:bCs/>
          <w:color w:val="000000" w:themeColor="text1"/>
        </w:rPr>
        <w:t xml:space="preserve">Заправка автомобілів буде </w:t>
      </w:r>
      <w:proofErr w:type="spellStart"/>
      <w:r w:rsidRPr="00DF3343">
        <w:rPr>
          <w:bCs/>
          <w:color w:val="000000" w:themeColor="text1"/>
        </w:rPr>
        <w:t>здійснюватись</w:t>
      </w:r>
      <w:proofErr w:type="spellEnd"/>
      <w:r w:rsidRPr="00DF3343">
        <w:rPr>
          <w:bCs/>
          <w:color w:val="000000" w:themeColor="text1"/>
        </w:rPr>
        <w:t xml:space="preserve"> по смарт-картках або </w:t>
      </w:r>
      <w:proofErr w:type="spellStart"/>
      <w:r w:rsidRPr="00DF3343">
        <w:rPr>
          <w:bCs/>
          <w:color w:val="000000" w:themeColor="text1"/>
        </w:rPr>
        <w:t>скретч</w:t>
      </w:r>
      <w:proofErr w:type="spellEnd"/>
      <w:r w:rsidRPr="00DF3343">
        <w:rPr>
          <w:bCs/>
          <w:color w:val="000000" w:themeColor="text1"/>
        </w:rPr>
        <w:t xml:space="preserve">-картках (талонах). </w:t>
      </w:r>
      <w:r w:rsidRPr="00DF3343">
        <w:rPr>
          <w:color w:val="000000" w:themeColor="text1"/>
          <w:lang w:eastAsia="en-US"/>
        </w:rPr>
        <w:t xml:space="preserve">Термін дії талонів </w:t>
      </w:r>
      <w:r w:rsidRPr="00DF3343">
        <w:rPr>
          <w:color w:val="000000" w:themeColor="text1"/>
        </w:rPr>
        <w:t>(</w:t>
      </w:r>
      <w:proofErr w:type="spellStart"/>
      <w:r w:rsidRPr="00DF3343">
        <w:rPr>
          <w:color w:val="000000" w:themeColor="text1"/>
        </w:rPr>
        <w:t>скретч-карткок</w:t>
      </w:r>
      <w:proofErr w:type="spellEnd"/>
      <w:r w:rsidRPr="00DF3343">
        <w:rPr>
          <w:color w:val="000000" w:themeColor="text1"/>
        </w:rPr>
        <w:t xml:space="preserve">, </w:t>
      </w:r>
      <w:r w:rsidRPr="00DF3343">
        <w:rPr>
          <w:bCs/>
          <w:color w:val="000000" w:themeColor="text1"/>
        </w:rPr>
        <w:t>смарт-карток</w:t>
      </w:r>
      <w:r w:rsidRPr="00DF3343">
        <w:rPr>
          <w:color w:val="000000" w:themeColor="text1"/>
        </w:rPr>
        <w:t>)</w:t>
      </w:r>
      <w:r w:rsidRPr="00DF3343">
        <w:rPr>
          <w:color w:val="000000" w:themeColor="text1"/>
          <w:lang w:eastAsia="en-US"/>
        </w:rPr>
        <w:t xml:space="preserve"> на паливо повинен бути </w:t>
      </w:r>
      <w:r>
        <w:rPr>
          <w:color w:val="000000" w:themeColor="text1"/>
          <w:lang w:eastAsia="en-US"/>
        </w:rPr>
        <w:t xml:space="preserve">не менше </w:t>
      </w:r>
      <w:r w:rsidR="008D04FD">
        <w:rPr>
          <w:color w:val="000000" w:themeColor="text1"/>
          <w:lang w:eastAsia="en-US"/>
        </w:rPr>
        <w:t>6</w:t>
      </w:r>
      <w:r w:rsidRPr="002A2CE9">
        <w:rPr>
          <w:color w:val="000000" w:themeColor="text1"/>
          <w:lang w:eastAsia="en-US"/>
        </w:rPr>
        <w:t xml:space="preserve"> міс,</w:t>
      </w:r>
      <w:r w:rsidRPr="00DF3343">
        <w:rPr>
          <w:color w:val="000000" w:themeColor="text1"/>
          <w:lang w:eastAsia="en-US"/>
        </w:rPr>
        <w:t xml:space="preserve"> з можливістю обміну їх на нові талони з новим строком дії при його закінченні</w:t>
      </w:r>
    </w:p>
    <w:p w14:paraId="2CB83D18" w14:textId="77777777" w:rsidR="002B26AE" w:rsidRPr="00DF3343" w:rsidRDefault="002B26AE" w:rsidP="002B26AE">
      <w:pPr>
        <w:pStyle w:val="a4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DF3343">
        <w:rPr>
          <w:color w:val="000000" w:themeColor="text1"/>
        </w:rPr>
        <w:t xml:space="preserve">Смарт-картки або </w:t>
      </w:r>
      <w:proofErr w:type="spellStart"/>
      <w:r w:rsidRPr="00DF3343">
        <w:rPr>
          <w:color w:val="000000" w:themeColor="text1"/>
        </w:rPr>
        <w:t>скретч</w:t>
      </w:r>
      <w:proofErr w:type="spellEnd"/>
      <w:r w:rsidRPr="00DF3343">
        <w:rPr>
          <w:color w:val="000000" w:themeColor="text1"/>
        </w:rPr>
        <w:t>-картки (талони) повинні бути дійсні на всій території України.</w:t>
      </w:r>
    </w:p>
    <w:p w14:paraId="330C9EB5" w14:textId="63AAA623" w:rsidR="002B26AE" w:rsidRPr="00DF3343" w:rsidRDefault="002B26AE" w:rsidP="002B26AE">
      <w:pPr>
        <w:pStyle w:val="a4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DF3343">
        <w:rPr>
          <w:color w:val="000000" w:themeColor="text1"/>
        </w:rPr>
        <w:t xml:space="preserve">Місце розташування АЗС має бути не більше ніж </w:t>
      </w:r>
      <w:r w:rsidR="008D04FD">
        <w:rPr>
          <w:color w:val="000000" w:themeColor="text1"/>
        </w:rPr>
        <w:t>5</w:t>
      </w:r>
      <w:bookmarkStart w:id="0" w:name="_GoBack"/>
      <w:bookmarkEnd w:id="0"/>
      <w:r w:rsidRPr="00DF3343">
        <w:rPr>
          <w:color w:val="000000" w:themeColor="text1"/>
        </w:rPr>
        <w:t xml:space="preserve"> км від </w:t>
      </w:r>
      <w:r>
        <w:rPr>
          <w:color w:val="000000" w:themeColor="text1"/>
        </w:rPr>
        <w:t>місця розташування Замовника торгів</w:t>
      </w:r>
      <w:r w:rsidRPr="00DF3343">
        <w:rPr>
          <w:color w:val="000000" w:themeColor="text1"/>
        </w:rPr>
        <w:t xml:space="preserve">. Учасник подає відомості щодо місця розташування АЗС їх назви, та відомості щодо спроможності здійснити поставку пального з даної АЗС, віддаль до </w:t>
      </w:r>
      <w:r>
        <w:rPr>
          <w:color w:val="000000" w:themeColor="text1"/>
        </w:rPr>
        <w:t>місця розташування Замовника</w:t>
      </w:r>
      <w:r w:rsidRPr="00DF3343">
        <w:rPr>
          <w:color w:val="000000" w:themeColor="text1"/>
        </w:rPr>
        <w:t>.</w:t>
      </w:r>
    </w:p>
    <w:p w14:paraId="06314931" w14:textId="77777777" w:rsidR="002B26AE" w:rsidRPr="00DF3343" w:rsidRDefault="002B26AE" w:rsidP="002B26AE">
      <w:pPr>
        <w:pStyle w:val="a4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DF3343">
        <w:rPr>
          <w:color w:val="000000" w:themeColor="text1"/>
        </w:rPr>
        <w:t xml:space="preserve">Учасник повинен надати у складі пропозиції </w:t>
      </w:r>
      <w:r w:rsidRPr="00DF3343">
        <w:rPr>
          <w:i/>
          <w:color w:val="000000" w:themeColor="text1"/>
        </w:rPr>
        <w:t>гарантійний лист</w:t>
      </w:r>
      <w:r w:rsidRPr="00DF3343">
        <w:rPr>
          <w:color w:val="000000" w:themeColor="text1"/>
        </w:rPr>
        <w:t xml:space="preserve"> про те, що смарт-картки </w:t>
      </w:r>
      <w:r w:rsidRPr="00DF3343">
        <w:rPr>
          <w:bCs/>
          <w:color w:val="000000" w:themeColor="text1"/>
        </w:rPr>
        <w:t xml:space="preserve">або </w:t>
      </w:r>
      <w:proofErr w:type="spellStart"/>
      <w:r w:rsidRPr="00DF3343">
        <w:rPr>
          <w:bCs/>
          <w:color w:val="000000" w:themeColor="text1"/>
        </w:rPr>
        <w:t>скретч</w:t>
      </w:r>
      <w:proofErr w:type="spellEnd"/>
      <w:r w:rsidRPr="00DF3343">
        <w:rPr>
          <w:bCs/>
          <w:color w:val="000000" w:themeColor="text1"/>
        </w:rPr>
        <w:t xml:space="preserve">-картки (талони) </w:t>
      </w:r>
      <w:r w:rsidRPr="00DF3343">
        <w:rPr>
          <w:color w:val="000000" w:themeColor="text1"/>
        </w:rPr>
        <w:t>постачатимуться транспортом Учасника і за рахунок Учасника за адресами визначеними Замовником.</w:t>
      </w:r>
    </w:p>
    <w:p w14:paraId="2BD1A290" w14:textId="77777777" w:rsidR="002B26AE" w:rsidRPr="00DF3343" w:rsidRDefault="002B26AE" w:rsidP="002B26AE">
      <w:pPr>
        <w:pStyle w:val="a4"/>
        <w:numPr>
          <w:ilvl w:val="0"/>
          <w:numId w:val="13"/>
        </w:numPr>
        <w:jc w:val="both"/>
        <w:rPr>
          <w:bCs/>
          <w:color w:val="000000" w:themeColor="text1"/>
        </w:rPr>
      </w:pPr>
      <w:r w:rsidRPr="00DF3343">
        <w:rPr>
          <w:color w:val="000000" w:themeColor="text1"/>
        </w:rPr>
        <w:t>Учасник надає у складі пропозиції гарантійний лист про те, що під час кожного підняття ціни за одиницю товару надаватиме замовнику документальне підтвердження такого підняття.</w:t>
      </w:r>
    </w:p>
    <w:p w14:paraId="245625E9" w14:textId="77777777" w:rsidR="002B26AE" w:rsidRPr="00433C28" w:rsidRDefault="002B26AE" w:rsidP="002B26AE">
      <w:pPr>
        <w:rPr>
          <w:highlight w:val="yellow"/>
          <w:lang w:val="uk-UA"/>
        </w:rPr>
      </w:pPr>
    </w:p>
    <w:p w14:paraId="17F92CF2" w14:textId="77777777" w:rsidR="002B26AE" w:rsidRPr="00433C28" w:rsidRDefault="002B26AE" w:rsidP="002B26AE">
      <w:pPr>
        <w:ind w:firstLine="540"/>
        <w:jc w:val="both"/>
        <w:outlineLvl w:val="0"/>
        <w:rPr>
          <w:i/>
          <w:spacing w:val="-2"/>
          <w:lang w:val="uk-UA"/>
        </w:rPr>
      </w:pPr>
      <w:r w:rsidRPr="00433C28">
        <w:rPr>
          <w:i/>
          <w:spacing w:val="-2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Pr="00433C28">
        <w:rPr>
          <w:i/>
          <w:spacing w:val="-2"/>
        </w:rPr>
        <w:t xml:space="preserve"> </w:t>
      </w:r>
    </w:p>
    <w:p w14:paraId="4D3DF676" w14:textId="77777777" w:rsidR="002B26AE" w:rsidRPr="00433C28" w:rsidRDefault="002B26AE" w:rsidP="002B26AE">
      <w:pPr>
        <w:rPr>
          <w:lang w:val="uk-UA"/>
        </w:rPr>
      </w:pPr>
    </w:p>
    <w:p w14:paraId="3B02253E" w14:textId="3C4F5A58" w:rsidR="00330C86" w:rsidRPr="002B26AE" w:rsidRDefault="00330C86" w:rsidP="002B26AE">
      <w:pPr>
        <w:rPr>
          <w:lang w:val="uk-UA"/>
        </w:rPr>
      </w:pPr>
    </w:p>
    <w:sectPr w:rsidR="00330C86" w:rsidRPr="002B2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 w15:restartNumberingAfterBreak="0">
    <w:nsid w:val="10FE1399"/>
    <w:multiLevelType w:val="hybridMultilevel"/>
    <w:tmpl w:val="0C44FD88"/>
    <w:lvl w:ilvl="0" w:tplc="1B60BB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960189"/>
    <w:multiLevelType w:val="hybridMultilevel"/>
    <w:tmpl w:val="8AAA2604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29F"/>
    <w:multiLevelType w:val="hybridMultilevel"/>
    <w:tmpl w:val="9C10A56E"/>
    <w:lvl w:ilvl="0" w:tplc="9E8A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2FFC2200"/>
    <w:multiLevelType w:val="hybridMultilevel"/>
    <w:tmpl w:val="BC8E25B8"/>
    <w:lvl w:ilvl="0" w:tplc="9E8A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F7DCD"/>
    <w:multiLevelType w:val="multilevel"/>
    <w:tmpl w:val="DA6CE4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cs="Times New Roman"/>
      </w:rPr>
    </w:lvl>
  </w:abstractNum>
  <w:abstractNum w:abstractNumId="7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34257"/>
    <w:multiLevelType w:val="hybridMultilevel"/>
    <w:tmpl w:val="A75AB16C"/>
    <w:lvl w:ilvl="0" w:tplc="2422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3F72"/>
    <w:multiLevelType w:val="multilevel"/>
    <w:tmpl w:val="CA6889A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1" w15:restartNumberingAfterBreak="0">
    <w:nsid w:val="5A57169E"/>
    <w:multiLevelType w:val="hybridMultilevel"/>
    <w:tmpl w:val="105E5D78"/>
    <w:lvl w:ilvl="0" w:tplc="273A2EF6">
      <w:numFmt w:val="bullet"/>
      <w:lvlText w:val="-"/>
      <w:lvlJc w:val="left"/>
      <w:pPr>
        <w:ind w:left="492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 w15:restartNumberingAfterBreak="0">
    <w:nsid w:val="78F23308"/>
    <w:multiLevelType w:val="hybridMultilevel"/>
    <w:tmpl w:val="B2C47CEA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3"/>
    <w:rsid w:val="00142364"/>
    <w:rsid w:val="001772B7"/>
    <w:rsid w:val="001879E7"/>
    <w:rsid w:val="001B0993"/>
    <w:rsid w:val="001C5A7E"/>
    <w:rsid w:val="001F2DC8"/>
    <w:rsid w:val="002176F1"/>
    <w:rsid w:val="00296292"/>
    <w:rsid w:val="002B1B53"/>
    <w:rsid w:val="002B26AE"/>
    <w:rsid w:val="00330C86"/>
    <w:rsid w:val="003B253E"/>
    <w:rsid w:val="00433131"/>
    <w:rsid w:val="004E13AE"/>
    <w:rsid w:val="005E7EE7"/>
    <w:rsid w:val="00661063"/>
    <w:rsid w:val="006B267A"/>
    <w:rsid w:val="007B66A3"/>
    <w:rsid w:val="00854876"/>
    <w:rsid w:val="008D04FD"/>
    <w:rsid w:val="008F0065"/>
    <w:rsid w:val="00905913"/>
    <w:rsid w:val="00A2004F"/>
    <w:rsid w:val="00A5762F"/>
    <w:rsid w:val="00A75E19"/>
    <w:rsid w:val="00AC5C8A"/>
    <w:rsid w:val="00B251FE"/>
    <w:rsid w:val="00C8253A"/>
    <w:rsid w:val="00C84B0B"/>
    <w:rsid w:val="00CE588A"/>
    <w:rsid w:val="00D26DB5"/>
    <w:rsid w:val="00DE6332"/>
    <w:rsid w:val="00EA7D43"/>
    <w:rsid w:val="00EB0002"/>
    <w:rsid w:val="00EF3241"/>
    <w:rsid w:val="00F91DE5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D0CA"/>
  <w15:chartTrackingRefBased/>
  <w15:docId w15:val="{15A7DDB7-9F35-432A-B084-9832D7A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8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5762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6F1"/>
    <w:pPr>
      <w:ind w:left="720"/>
      <w:contextualSpacing/>
    </w:pPr>
    <w:rPr>
      <w:lang w:val="uk-UA"/>
    </w:rPr>
  </w:style>
  <w:style w:type="character" w:customStyle="1" w:styleId="10">
    <w:name w:val="Основной шрифт абзаца1"/>
    <w:rsid w:val="00330C86"/>
  </w:style>
  <w:style w:type="paragraph" w:customStyle="1" w:styleId="Standard">
    <w:name w:val="Standard"/>
    <w:rsid w:val="00330C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locked/>
    <w:rsid w:val="001772B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2B7"/>
    <w:pPr>
      <w:widowControl w:val="0"/>
      <w:shd w:val="clear" w:color="auto" w:fill="FFFFFF"/>
      <w:spacing w:line="159" w:lineRule="exact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1772B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72B7"/>
    <w:pPr>
      <w:widowControl w:val="0"/>
      <w:shd w:val="clear" w:color="auto" w:fill="FFFFFF"/>
      <w:spacing w:before="180" w:line="189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character" w:customStyle="1" w:styleId="2Candara">
    <w:name w:val="Основной текст (2) + Candara"/>
    <w:basedOn w:val="2"/>
    <w:rsid w:val="001772B7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A20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2022-10-17T08:18:00Z</dcterms:created>
  <dcterms:modified xsi:type="dcterms:W3CDTF">2022-10-17T08:18:00Z</dcterms:modified>
</cp:coreProperties>
</file>