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974D" w14:textId="4806BF99" w:rsidR="009C38D6" w:rsidRPr="00FF7A7C" w:rsidRDefault="009C38D6" w:rsidP="009C38D6">
      <w:pPr>
        <w:pStyle w:val="rvps2"/>
        <w:shd w:val="clear" w:color="auto" w:fill="FFFFFF"/>
        <w:spacing w:after="0" w:afterAutospacing="0"/>
        <w:jc w:val="right"/>
        <w:rPr>
          <w:b/>
          <w:noProof/>
          <w:sz w:val="22"/>
          <w:szCs w:val="22"/>
          <w:lang w:val="uk-UA"/>
        </w:rPr>
      </w:pPr>
      <w:bookmarkStart w:id="0" w:name="OLE_LINK31_%25252525D0%2525252594%252525"/>
      <w:bookmarkEnd w:id="0"/>
      <w:r w:rsidRPr="00FF7A7C">
        <w:rPr>
          <w:b/>
          <w:noProof/>
          <w:sz w:val="22"/>
          <w:szCs w:val="22"/>
          <w:lang w:val="uk-UA"/>
        </w:rPr>
        <w:t>Додаток №</w:t>
      </w:r>
      <w:r w:rsidR="00FF7A7C" w:rsidRPr="00FF7A7C">
        <w:rPr>
          <w:b/>
          <w:noProof/>
          <w:sz w:val="22"/>
          <w:szCs w:val="22"/>
          <w:lang w:val="uk-UA"/>
        </w:rPr>
        <w:t>2</w:t>
      </w:r>
    </w:p>
    <w:p w14:paraId="7F332348" w14:textId="34AF37B2" w:rsidR="009C38D6" w:rsidRPr="00FF7A7C" w:rsidRDefault="009C38D6" w:rsidP="009C38D6">
      <w:pPr>
        <w:pStyle w:val="rvps2"/>
        <w:shd w:val="clear" w:color="auto" w:fill="FFFFFF"/>
        <w:spacing w:before="0" w:beforeAutospacing="0" w:after="0" w:afterAutospacing="0"/>
        <w:jc w:val="right"/>
        <w:rPr>
          <w:b/>
          <w:noProof/>
          <w:sz w:val="22"/>
          <w:szCs w:val="22"/>
          <w:lang w:val="uk-UA"/>
        </w:rPr>
      </w:pPr>
      <w:r w:rsidRPr="00FF7A7C">
        <w:rPr>
          <w:b/>
          <w:noProof/>
          <w:sz w:val="22"/>
          <w:szCs w:val="22"/>
          <w:lang w:val="uk-UA"/>
        </w:rPr>
        <w:t>до тендерної документації</w:t>
      </w:r>
    </w:p>
    <w:p w14:paraId="5760C834" w14:textId="3B1AD79F" w:rsidR="009C38D6" w:rsidRPr="00FF7A7C" w:rsidRDefault="009C38D6" w:rsidP="009C38D6">
      <w:pPr>
        <w:pStyle w:val="rvps2"/>
        <w:shd w:val="clear" w:color="auto" w:fill="FFFFFF"/>
        <w:spacing w:before="0" w:beforeAutospacing="0" w:after="240" w:afterAutospacing="0"/>
        <w:jc w:val="center"/>
        <w:rPr>
          <w:b/>
          <w:noProof/>
          <w:sz w:val="22"/>
          <w:szCs w:val="22"/>
          <w:lang w:val="uk-UA"/>
        </w:rPr>
      </w:pPr>
      <w:r w:rsidRPr="00FF7A7C">
        <w:rPr>
          <w:b/>
          <w:noProof/>
          <w:sz w:val="22"/>
          <w:szCs w:val="22"/>
          <w:lang w:val="uk-UA"/>
        </w:rPr>
        <w:t>ТЕХНІЧНЕ ЗАВДАННЯ</w:t>
      </w:r>
    </w:p>
    <w:p w14:paraId="56F24918" w14:textId="1FADCE3E" w:rsidR="009C38D6" w:rsidRPr="00FF7A7C" w:rsidRDefault="00FF7A7C" w:rsidP="00D00003">
      <w:pPr>
        <w:pStyle w:val="rvps2"/>
        <w:shd w:val="clear" w:color="auto" w:fill="FFFFFF"/>
        <w:spacing w:after="240"/>
        <w:jc w:val="center"/>
        <w:rPr>
          <w:b/>
          <w:sz w:val="22"/>
          <w:szCs w:val="22"/>
          <w:lang w:val="uk-UA"/>
        </w:rPr>
      </w:pPr>
      <w:r w:rsidRPr="00FF7A7C">
        <w:rPr>
          <w:b/>
          <w:sz w:val="22"/>
          <w:szCs w:val="22"/>
          <w:lang w:val="uk-UA"/>
        </w:rPr>
        <w:t xml:space="preserve">«код ДК 021:2015 «Єдиний закупівельний словник» - 33690000-3 «Лікарські засоби різні» (38556 - Набір аланін-амінотрансферази, 38499 - Комплект для визначення активності </w:t>
      </w:r>
      <w:proofErr w:type="spellStart"/>
      <w:r w:rsidRPr="00FF7A7C">
        <w:rPr>
          <w:b/>
          <w:sz w:val="22"/>
          <w:szCs w:val="22"/>
          <w:lang w:val="uk-UA"/>
        </w:rPr>
        <w:t>аспартат</w:t>
      </w:r>
      <w:proofErr w:type="spellEnd"/>
      <w:r w:rsidRPr="00FF7A7C">
        <w:rPr>
          <w:b/>
          <w:sz w:val="22"/>
          <w:szCs w:val="22"/>
          <w:lang w:val="uk-UA"/>
        </w:rPr>
        <w:t xml:space="preserve"> амінотрансферази, 30157 - Набір реагентів для вимірювання білірубіну, 30155 - Набір реагентів для вимірювання альбуміну, 38502 - </w:t>
      </w:r>
      <w:proofErr w:type="spellStart"/>
      <w:r w:rsidRPr="00FF7A7C">
        <w:rPr>
          <w:b/>
          <w:sz w:val="22"/>
          <w:szCs w:val="22"/>
          <w:lang w:val="uk-UA"/>
        </w:rPr>
        <w:t>Амілазний</w:t>
      </w:r>
      <w:proofErr w:type="spellEnd"/>
      <w:r w:rsidRPr="00FF7A7C">
        <w:rPr>
          <w:b/>
          <w:sz w:val="22"/>
          <w:szCs w:val="22"/>
          <w:lang w:val="uk-UA"/>
        </w:rPr>
        <w:t xml:space="preserve"> комплект, 30161 - Набір реагентів для визначення вмісту </w:t>
      </w:r>
      <w:proofErr w:type="spellStart"/>
      <w:r w:rsidRPr="00FF7A7C">
        <w:rPr>
          <w:b/>
          <w:sz w:val="22"/>
          <w:szCs w:val="22"/>
          <w:lang w:val="uk-UA"/>
        </w:rPr>
        <w:t>креатиніну</w:t>
      </w:r>
      <w:proofErr w:type="spellEnd"/>
      <w:r w:rsidRPr="00FF7A7C">
        <w:rPr>
          <w:b/>
          <w:sz w:val="22"/>
          <w:szCs w:val="22"/>
          <w:lang w:val="uk-UA"/>
        </w:rPr>
        <w:t xml:space="preserve">, 30181 - Набір реагентів для вимірювання загальних білків, 45789 - Кальцій (Ca2 +) IVD, набір, спектрофотометричний аналіз, 38504 - Комплект вимірювання активності лактатдегідрогенази, 33165 - Набори лужної фосфатази, 38553 - Активізований часовий комплект для </w:t>
      </w:r>
      <w:proofErr w:type="spellStart"/>
      <w:r w:rsidRPr="00FF7A7C">
        <w:rPr>
          <w:b/>
          <w:sz w:val="22"/>
          <w:szCs w:val="22"/>
          <w:lang w:val="uk-UA"/>
        </w:rPr>
        <w:t>тромбопластину</w:t>
      </w:r>
      <w:proofErr w:type="spellEnd"/>
      <w:r w:rsidRPr="00FF7A7C">
        <w:rPr>
          <w:b/>
          <w:sz w:val="22"/>
          <w:szCs w:val="22"/>
          <w:lang w:val="uk-UA"/>
        </w:rPr>
        <w:t>, 30190 - Набір реагентів для вимірювання магнію, 52869 - Множинні електроліти IVD, реагент, 53583 - Сечова кислота IVD, набір, ферментний спектрофотометричний аналіз, 53590 - Сечовина (</w:t>
      </w:r>
      <w:proofErr w:type="spellStart"/>
      <w:r w:rsidRPr="00FF7A7C">
        <w:rPr>
          <w:b/>
          <w:sz w:val="22"/>
          <w:szCs w:val="22"/>
          <w:lang w:val="uk-UA"/>
        </w:rPr>
        <w:t>Urea</w:t>
      </w:r>
      <w:proofErr w:type="spellEnd"/>
      <w:r w:rsidRPr="00FF7A7C">
        <w:rPr>
          <w:b/>
          <w:sz w:val="22"/>
          <w:szCs w:val="22"/>
          <w:lang w:val="uk-UA"/>
        </w:rPr>
        <w:t>) IVD, реагент, 30159 - Набір реагентів для вимірювання холестерину загального, 30191 - Набір реагентів для вимірювання неорганічного фосфату, 53590 - Сечовина (</w:t>
      </w:r>
      <w:proofErr w:type="spellStart"/>
      <w:r w:rsidRPr="00FF7A7C">
        <w:rPr>
          <w:b/>
          <w:sz w:val="22"/>
          <w:szCs w:val="22"/>
          <w:lang w:val="uk-UA"/>
        </w:rPr>
        <w:t>Urea</w:t>
      </w:r>
      <w:proofErr w:type="spellEnd"/>
      <w:r w:rsidRPr="00FF7A7C">
        <w:rPr>
          <w:b/>
          <w:sz w:val="22"/>
          <w:szCs w:val="22"/>
          <w:lang w:val="uk-UA"/>
        </w:rPr>
        <w:t xml:space="preserve">) IVD, реагент, 55866 - Підрахунок клітин крові IVD, контрольний матеріал, 41846 - </w:t>
      </w:r>
      <w:proofErr w:type="spellStart"/>
      <w:r w:rsidRPr="00FF7A7C">
        <w:rPr>
          <w:b/>
          <w:sz w:val="22"/>
          <w:szCs w:val="22"/>
          <w:lang w:val="uk-UA"/>
        </w:rPr>
        <w:t>Калібратор</w:t>
      </w:r>
      <w:proofErr w:type="spellEnd"/>
      <w:r w:rsidRPr="00FF7A7C">
        <w:rPr>
          <w:b/>
          <w:sz w:val="22"/>
          <w:szCs w:val="22"/>
          <w:lang w:val="uk-UA"/>
        </w:rPr>
        <w:t xml:space="preserve"> для визначення клітинних ферментів, 30216 - Багатокомпонентний </w:t>
      </w:r>
      <w:proofErr w:type="spellStart"/>
      <w:r w:rsidRPr="00FF7A7C">
        <w:rPr>
          <w:b/>
          <w:sz w:val="22"/>
          <w:szCs w:val="22"/>
          <w:lang w:val="uk-UA"/>
        </w:rPr>
        <w:t>калібратор</w:t>
      </w:r>
      <w:proofErr w:type="spellEnd"/>
      <w:r w:rsidRPr="00FF7A7C">
        <w:rPr>
          <w:b/>
          <w:sz w:val="22"/>
          <w:szCs w:val="22"/>
          <w:lang w:val="uk-UA"/>
        </w:rPr>
        <w:t xml:space="preserve"> клінічної хімії, 41823 - Багатокомпонентний </w:t>
      </w:r>
      <w:proofErr w:type="spellStart"/>
      <w:r w:rsidRPr="00FF7A7C">
        <w:rPr>
          <w:b/>
          <w:sz w:val="22"/>
          <w:szCs w:val="22"/>
          <w:lang w:val="uk-UA"/>
        </w:rPr>
        <w:t>коінічний</w:t>
      </w:r>
      <w:proofErr w:type="spellEnd"/>
      <w:r w:rsidRPr="00FF7A7C">
        <w:rPr>
          <w:b/>
          <w:sz w:val="22"/>
          <w:szCs w:val="22"/>
          <w:lang w:val="uk-UA"/>
        </w:rPr>
        <w:t xml:space="preserve"> хімічний контроль, аналізований, </w:t>
      </w:r>
      <w:proofErr w:type="spellStart"/>
      <w:r w:rsidRPr="00FF7A7C">
        <w:rPr>
          <w:b/>
          <w:sz w:val="22"/>
          <w:szCs w:val="22"/>
          <w:lang w:val="uk-UA"/>
        </w:rPr>
        <w:t>абнормальний</w:t>
      </w:r>
      <w:proofErr w:type="spellEnd"/>
      <w:r w:rsidRPr="00FF7A7C">
        <w:rPr>
          <w:b/>
          <w:sz w:val="22"/>
          <w:szCs w:val="22"/>
          <w:lang w:val="uk-UA"/>
        </w:rPr>
        <w:t xml:space="preserve">, 55855 - Підрахунок клітин крові IVD, реагент, 41846 - </w:t>
      </w:r>
      <w:proofErr w:type="spellStart"/>
      <w:r w:rsidRPr="00FF7A7C">
        <w:rPr>
          <w:b/>
          <w:sz w:val="22"/>
          <w:szCs w:val="22"/>
          <w:lang w:val="uk-UA"/>
        </w:rPr>
        <w:t>Калібратор</w:t>
      </w:r>
      <w:proofErr w:type="spellEnd"/>
      <w:r w:rsidRPr="00FF7A7C">
        <w:rPr>
          <w:b/>
          <w:sz w:val="22"/>
          <w:szCs w:val="22"/>
          <w:lang w:val="uk-UA"/>
        </w:rPr>
        <w:t xml:space="preserve"> для визначення клітинних ферментів, 55855 - Підрахунок клітин крові IVD, реагент, 55855 - Підрахунок клітин крові IVD, реагент, 55855 - Підрахунок клітин крові IVD, реагент, 41846 - </w:t>
      </w:r>
      <w:proofErr w:type="spellStart"/>
      <w:r w:rsidRPr="00FF7A7C">
        <w:rPr>
          <w:b/>
          <w:sz w:val="22"/>
          <w:szCs w:val="22"/>
          <w:lang w:val="uk-UA"/>
        </w:rPr>
        <w:t>Калібратор</w:t>
      </w:r>
      <w:proofErr w:type="spellEnd"/>
      <w:r w:rsidRPr="00FF7A7C">
        <w:rPr>
          <w:b/>
          <w:sz w:val="22"/>
          <w:szCs w:val="22"/>
          <w:lang w:val="uk-UA"/>
        </w:rPr>
        <w:t xml:space="preserve"> для визначення клітинних ферментів, 30199 - Калійний електрод, 30195 - Електроди кальцію, 30196 - </w:t>
      </w:r>
      <w:proofErr w:type="spellStart"/>
      <w:r w:rsidRPr="00FF7A7C">
        <w:rPr>
          <w:b/>
          <w:sz w:val="22"/>
          <w:szCs w:val="22"/>
          <w:lang w:val="uk-UA"/>
        </w:rPr>
        <w:t>Хлоридний</w:t>
      </w:r>
      <w:proofErr w:type="spellEnd"/>
      <w:r w:rsidRPr="00FF7A7C">
        <w:rPr>
          <w:b/>
          <w:sz w:val="22"/>
          <w:szCs w:val="22"/>
          <w:lang w:val="uk-UA"/>
        </w:rPr>
        <w:t xml:space="preserve"> електрод, 59249 - Натрієвий електрод, ІВД, 30318 - Набір реагентів для вимірювання </w:t>
      </w:r>
      <w:proofErr w:type="spellStart"/>
      <w:r w:rsidRPr="00FF7A7C">
        <w:rPr>
          <w:b/>
          <w:sz w:val="22"/>
          <w:szCs w:val="22"/>
          <w:lang w:val="uk-UA"/>
        </w:rPr>
        <w:t>тиреотропного</w:t>
      </w:r>
      <w:proofErr w:type="spellEnd"/>
      <w:r w:rsidRPr="00FF7A7C">
        <w:rPr>
          <w:b/>
          <w:sz w:val="22"/>
          <w:szCs w:val="22"/>
          <w:lang w:val="uk-UA"/>
        </w:rPr>
        <w:t xml:space="preserve"> гормону, 30309 - Набір реагентів для вимірювання тироксину вільного, 55209 - </w:t>
      </w:r>
      <w:proofErr w:type="spellStart"/>
      <w:r w:rsidRPr="00FF7A7C">
        <w:rPr>
          <w:b/>
          <w:sz w:val="22"/>
          <w:szCs w:val="22"/>
          <w:lang w:val="uk-UA"/>
        </w:rPr>
        <w:t>Тиреоглобулін</w:t>
      </w:r>
      <w:proofErr w:type="spellEnd"/>
      <w:r w:rsidRPr="00FF7A7C">
        <w:rPr>
          <w:b/>
          <w:sz w:val="22"/>
          <w:szCs w:val="22"/>
          <w:lang w:val="uk-UA"/>
        </w:rPr>
        <w:t xml:space="preserve"> / </w:t>
      </w:r>
      <w:proofErr w:type="spellStart"/>
      <w:r w:rsidRPr="00FF7A7C">
        <w:rPr>
          <w:b/>
          <w:sz w:val="22"/>
          <w:szCs w:val="22"/>
          <w:lang w:val="uk-UA"/>
        </w:rPr>
        <w:t>тиреопероксидази</w:t>
      </w:r>
      <w:proofErr w:type="spellEnd"/>
      <w:r w:rsidRPr="00FF7A7C">
        <w:rPr>
          <w:b/>
          <w:sz w:val="22"/>
          <w:szCs w:val="22"/>
          <w:lang w:val="uk-UA"/>
        </w:rPr>
        <w:t xml:space="preserve"> антитіла (</w:t>
      </w:r>
      <w:proofErr w:type="spellStart"/>
      <w:r w:rsidRPr="00FF7A7C">
        <w:rPr>
          <w:b/>
          <w:sz w:val="22"/>
          <w:szCs w:val="22"/>
          <w:lang w:val="uk-UA"/>
        </w:rPr>
        <w:t>анти-ТПО</w:t>
      </w:r>
      <w:proofErr w:type="spellEnd"/>
      <w:r w:rsidRPr="00FF7A7C">
        <w:rPr>
          <w:b/>
          <w:sz w:val="22"/>
          <w:szCs w:val="22"/>
          <w:lang w:val="uk-UA"/>
        </w:rPr>
        <w:t xml:space="preserve"> / </w:t>
      </w:r>
      <w:proofErr w:type="spellStart"/>
      <w:r w:rsidRPr="00FF7A7C">
        <w:rPr>
          <w:b/>
          <w:sz w:val="22"/>
          <w:szCs w:val="22"/>
          <w:lang w:val="uk-UA"/>
        </w:rPr>
        <w:t>мікросомальні</w:t>
      </w:r>
      <w:proofErr w:type="spellEnd"/>
      <w:r w:rsidRPr="00FF7A7C">
        <w:rPr>
          <w:b/>
          <w:sz w:val="22"/>
          <w:szCs w:val="22"/>
          <w:lang w:val="uk-UA"/>
        </w:rPr>
        <w:t xml:space="preserve"> антитіла) IVD, набір, </w:t>
      </w:r>
      <w:proofErr w:type="spellStart"/>
      <w:r w:rsidRPr="00FF7A7C">
        <w:rPr>
          <w:b/>
          <w:sz w:val="22"/>
          <w:szCs w:val="22"/>
          <w:lang w:val="uk-UA"/>
        </w:rPr>
        <w:t>імуноферментний</w:t>
      </w:r>
      <w:proofErr w:type="spellEnd"/>
      <w:r w:rsidRPr="00FF7A7C">
        <w:rPr>
          <w:b/>
          <w:sz w:val="22"/>
          <w:szCs w:val="22"/>
          <w:lang w:val="uk-UA"/>
        </w:rPr>
        <w:t xml:space="preserve"> аналіз (ІФА)), 62915 - </w:t>
      </w:r>
      <w:proofErr w:type="spellStart"/>
      <w:r w:rsidRPr="00FF7A7C">
        <w:rPr>
          <w:b/>
          <w:sz w:val="22"/>
          <w:szCs w:val="22"/>
          <w:lang w:val="uk-UA"/>
        </w:rPr>
        <w:t>Giardia</w:t>
      </w:r>
      <w:proofErr w:type="spellEnd"/>
      <w:r w:rsidRPr="00FF7A7C">
        <w:rPr>
          <w:b/>
          <w:sz w:val="22"/>
          <w:szCs w:val="22"/>
          <w:lang w:val="uk-UA"/>
        </w:rPr>
        <w:t xml:space="preserve"> </w:t>
      </w:r>
      <w:proofErr w:type="spellStart"/>
      <w:r w:rsidRPr="00FF7A7C">
        <w:rPr>
          <w:b/>
          <w:sz w:val="22"/>
          <w:szCs w:val="22"/>
          <w:lang w:val="uk-UA"/>
        </w:rPr>
        <w:t>lamblia</w:t>
      </w:r>
      <w:proofErr w:type="spellEnd"/>
      <w:r w:rsidRPr="00FF7A7C">
        <w:rPr>
          <w:b/>
          <w:sz w:val="22"/>
          <w:szCs w:val="22"/>
          <w:lang w:val="uk-UA"/>
        </w:rPr>
        <w:t xml:space="preserve"> загальне антитіло ІВД, комплект, </w:t>
      </w:r>
      <w:proofErr w:type="spellStart"/>
      <w:r w:rsidRPr="00FF7A7C">
        <w:rPr>
          <w:b/>
          <w:sz w:val="22"/>
          <w:szCs w:val="22"/>
          <w:lang w:val="uk-UA"/>
        </w:rPr>
        <w:t>імуноферментний</w:t>
      </w:r>
      <w:proofErr w:type="spellEnd"/>
      <w:r w:rsidRPr="00FF7A7C">
        <w:rPr>
          <w:b/>
          <w:sz w:val="22"/>
          <w:szCs w:val="22"/>
          <w:lang w:val="uk-UA"/>
        </w:rPr>
        <w:t xml:space="preserve"> аналіз (EIA), 52133 - Аскарида людська, антитіла класу імуноглобулін G (</w:t>
      </w:r>
      <w:proofErr w:type="spellStart"/>
      <w:r w:rsidRPr="00FF7A7C">
        <w:rPr>
          <w:b/>
          <w:sz w:val="22"/>
          <w:szCs w:val="22"/>
          <w:lang w:val="uk-UA"/>
        </w:rPr>
        <w:t>IgG</w:t>
      </w:r>
      <w:proofErr w:type="spellEnd"/>
      <w:r w:rsidRPr="00FF7A7C">
        <w:rPr>
          <w:b/>
          <w:sz w:val="22"/>
          <w:szCs w:val="22"/>
          <w:lang w:val="uk-UA"/>
        </w:rPr>
        <w:t xml:space="preserve">) IVD, набір, </w:t>
      </w:r>
      <w:proofErr w:type="spellStart"/>
      <w:r w:rsidRPr="00FF7A7C">
        <w:rPr>
          <w:b/>
          <w:sz w:val="22"/>
          <w:szCs w:val="22"/>
          <w:lang w:val="uk-UA"/>
        </w:rPr>
        <w:t>імуноферментний</w:t>
      </w:r>
      <w:proofErr w:type="spellEnd"/>
      <w:r w:rsidRPr="00FF7A7C">
        <w:rPr>
          <w:b/>
          <w:sz w:val="22"/>
          <w:szCs w:val="22"/>
          <w:lang w:val="uk-UA"/>
        </w:rPr>
        <w:t xml:space="preserve"> аналіз (ІФА), 52418 - </w:t>
      </w:r>
      <w:proofErr w:type="spellStart"/>
      <w:r w:rsidRPr="00FF7A7C">
        <w:rPr>
          <w:b/>
          <w:sz w:val="22"/>
          <w:szCs w:val="22"/>
          <w:lang w:val="uk-UA"/>
        </w:rPr>
        <w:t>Токсокара</w:t>
      </w:r>
      <w:proofErr w:type="spellEnd"/>
      <w:r w:rsidRPr="00FF7A7C">
        <w:rPr>
          <w:b/>
          <w:sz w:val="22"/>
          <w:szCs w:val="22"/>
          <w:lang w:val="uk-UA"/>
        </w:rPr>
        <w:t xml:space="preserve"> собача, антитіла класу імуноглобулін G (</w:t>
      </w:r>
      <w:proofErr w:type="spellStart"/>
      <w:r w:rsidRPr="00FF7A7C">
        <w:rPr>
          <w:b/>
          <w:sz w:val="22"/>
          <w:szCs w:val="22"/>
          <w:lang w:val="uk-UA"/>
        </w:rPr>
        <w:t>IgG</w:t>
      </w:r>
      <w:proofErr w:type="spellEnd"/>
      <w:r w:rsidRPr="00FF7A7C">
        <w:rPr>
          <w:b/>
          <w:sz w:val="22"/>
          <w:szCs w:val="22"/>
          <w:lang w:val="uk-UA"/>
        </w:rPr>
        <w:t xml:space="preserve">)  IVD, набір, </w:t>
      </w:r>
      <w:proofErr w:type="spellStart"/>
      <w:r w:rsidRPr="00FF7A7C">
        <w:rPr>
          <w:b/>
          <w:sz w:val="22"/>
          <w:szCs w:val="22"/>
          <w:lang w:val="uk-UA"/>
        </w:rPr>
        <w:t>імуноферментний</w:t>
      </w:r>
      <w:proofErr w:type="spellEnd"/>
      <w:r w:rsidRPr="00FF7A7C">
        <w:rPr>
          <w:b/>
          <w:sz w:val="22"/>
          <w:szCs w:val="22"/>
          <w:lang w:val="uk-UA"/>
        </w:rPr>
        <w:t xml:space="preserve"> аналіз (ІФА), 30691 - Набір реагентів для виявлення антитіл </w:t>
      </w:r>
      <w:proofErr w:type="spellStart"/>
      <w:r w:rsidRPr="00FF7A7C">
        <w:rPr>
          <w:b/>
          <w:sz w:val="22"/>
          <w:szCs w:val="22"/>
          <w:lang w:val="uk-UA"/>
        </w:rPr>
        <w:t>Helicobacter</w:t>
      </w:r>
      <w:proofErr w:type="spellEnd"/>
      <w:r w:rsidRPr="00FF7A7C">
        <w:rPr>
          <w:b/>
          <w:sz w:val="22"/>
          <w:szCs w:val="22"/>
          <w:lang w:val="uk-UA"/>
        </w:rPr>
        <w:t xml:space="preserve"> </w:t>
      </w:r>
      <w:proofErr w:type="spellStart"/>
      <w:r w:rsidRPr="00FF7A7C">
        <w:rPr>
          <w:b/>
          <w:sz w:val="22"/>
          <w:szCs w:val="22"/>
          <w:lang w:val="uk-UA"/>
        </w:rPr>
        <w:t>pylori</w:t>
      </w:r>
      <w:proofErr w:type="spellEnd"/>
      <w:r w:rsidRPr="00FF7A7C">
        <w:rPr>
          <w:b/>
          <w:sz w:val="22"/>
          <w:szCs w:val="22"/>
          <w:lang w:val="uk-UA"/>
        </w:rPr>
        <w:t xml:space="preserve">, 30691 - Набір реагентів для виявлення антитіл </w:t>
      </w:r>
      <w:proofErr w:type="spellStart"/>
      <w:r w:rsidRPr="00FF7A7C">
        <w:rPr>
          <w:b/>
          <w:sz w:val="22"/>
          <w:szCs w:val="22"/>
          <w:lang w:val="uk-UA"/>
        </w:rPr>
        <w:t>Helicobacter</w:t>
      </w:r>
      <w:proofErr w:type="spellEnd"/>
      <w:r w:rsidRPr="00FF7A7C">
        <w:rPr>
          <w:b/>
          <w:sz w:val="22"/>
          <w:szCs w:val="22"/>
          <w:lang w:val="uk-UA"/>
        </w:rPr>
        <w:t xml:space="preserve"> </w:t>
      </w:r>
      <w:proofErr w:type="spellStart"/>
      <w:r w:rsidRPr="00FF7A7C">
        <w:rPr>
          <w:b/>
          <w:sz w:val="22"/>
          <w:szCs w:val="22"/>
          <w:lang w:val="uk-UA"/>
        </w:rPr>
        <w:t>pylori</w:t>
      </w:r>
      <w:proofErr w:type="spellEnd"/>
      <w:r w:rsidRPr="00FF7A7C">
        <w:rPr>
          <w:b/>
          <w:sz w:val="22"/>
          <w:szCs w:val="22"/>
          <w:lang w:val="uk-UA"/>
        </w:rPr>
        <w:t xml:space="preserve">, 53776 - Загальний імуноглобулін Е (загальний </w:t>
      </w:r>
      <w:proofErr w:type="spellStart"/>
      <w:r w:rsidRPr="00FF7A7C">
        <w:rPr>
          <w:b/>
          <w:sz w:val="22"/>
          <w:szCs w:val="22"/>
          <w:lang w:val="uk-UA"/>
        </w:rPr>
        <w:t>IgE</w:t>
      </w:r>
      <w:proofErr w:type="spellEnd"/>
      <w:r w:rsidRPr="00FF7A7C">
        <w:rPr>
          <w:b/>
          <w:sz w:val="22"/>
          <w:szCs w:val="22"/>
          <w:lang w:val="uk-UA"/>
        </w:rPr>
        <w:t xml:space="preserve">) IVD, комплект, </w:t>
      </w:r>
      <w:proofErr w:type="spellStart"/>
      <w:r w:rsidRPr="00FF7A7C">
        <w:rPr>
          <w:b/>
          <w:sz w:val="22"/>
          <w:szCs w:val="22"/>
          <w:lang w:val="uk-UA"/>
        </w:rPr>
        <w:t>імуноферментний</w:t>
      </w:r>
      <w:proofErr w:type="spellEnd"/>
      <w:r w:rsidRPr="00FF7A7C">
        <w:rPr>
          <w:b/>
          <w:sz w:val="22"/>
          <w:szCs w:val="22"/>
          <w:lang w:val="uk-UA"/>
        </w:rPr>
        <w:t xml:space="preserve"> аналіз (ІФА), 49662 - Вірус Epstein-Barr (EBV) VCА імуноглобулін M (</w:t>
      </w:r>
      <w:proofErr w:type="spellStart"/>
      <w:r w:rsidRPr="00FF7A7C">
        <w:rPr>
          <w:b/>
          <w:sz w:val="22"/>
          <w:szCs w:val="22"/>
          <w:lang w:val="uk-UA"/>
        </w:rPr>
        <w:t>IgM</w:t>
      </w:r>
      <w:proofErr w:type="spellEnd"/>
      <w:r w:rsidRPr="00FF7A7C">
        <w:rPr>
          <w:b/>
          <w:sz w:val="22"/>
          <w:szCs w:val="22"/>
          <w:lang w:val="uk-UA"/>
        </w:rPr>
        <w:t xml:space="preserve">) антитіла IVD, набір, </w:t>
      </w:r>
      <w:proofErr w:type="spellStart"/>
      <w:r w:rsidRPr="00FF7A7C">
        <w:rPr>
          <w:b/>
          <w:sz w:val="22"/>
          <w:szCs w:val="22"/>
          <w:lang w:val="uk-UA"/>
        </w:rPr>
        <w:t>імуноферментний</w:t>
      </w:r>
      <w:proofErr w:type="spellEnd"/>
      <w:r w:rsidRPr="00FF7A7C">
        <w:rPr>
          <w:b/>
          <w:sz w:val="22"/>
          <w:szCs w:val="22"/>
          <w:lang w:val="uk-UA"/>
        </w:rPr>
        <w:t xml:space="preserve"> аналіз (ІФА), 49657 - Вірус Epstein-Barr (EBV) VCA імуноглобулін G (</w:t>
      </w:r>
      <w:proofErr w:type="spellStart"/>
      <w:r w:rsidRPr="00FF7A7C">
        <w:rPr>
          <w:b/>
          <w:sz w:val="22"/>
          <w:szCs w:val="22"/>
          <w:lang w:val="uk-UA"/>
        </w:rPr>
        <w:t>IgG</w:t>
      </w:r>
      <w:proofErr w:type="spellEnd"/>
      <w:r w:rsidRPr="00FF7A7C">
        <w:rPr>
          <w:b/>
          <w:sz w:val="22"/>
          <w:szCs w:val="22"/>
          <w:lang w:val="uk-UA"/>
        </w:rPr>
        <w:t xml:space="preserve">) антитіла IVD, набір, </w:t>
      </w:r>
      <w:proofErr w:type="spellStart"/>
      <w:r w:rsidRPr="00FF7A7C">
        <w:rPr>
          <w:b/>
          <w:sz w:val="22"/>
          <w:szCs w:val="22"/>
          <w:lang w:val="uk-UA"/>
        </w:rPr>
        <w:t>імуноферментний</w:t>
      </w:r>
      <w:proofErr w:type="spellEnd"/>
      <w:r w:rsidRPr="00FF7A7C">
        <w:rPr>
          <w:b/>
          <w:sz w:val="22"/>
          <w:szCs w:val="22"/>
          <w:lang w:val="uk-UA"/>
        </w:rPr>
        <w:t xml:space="preserve"> аналіз (ІФА), 49677 - Вірус Epstein-Barr ядерний антиген (EBNA) імуноглобулін G (</w:t>
      </w:r>
      <w:proofErr w:type="spellStart"/>
      <w:r w:rsidRPr="00FF7A7C">
        <w:rPr>
          <w:b/>
          <w:sz w:val="22"/>
          <w:szCs w:val="22"/>
          <w:lang w:val="uk-UA"/>
        </w:rPr>
        <w:t>IgG</w:t>
      </w:r>
      <w:proofErr w:type="spellEnd"/>
      <w:r w:rsidRPr="00FF7A7C">
        <w:rPr>
          <w:b/>
          <w:sz w:val="22"/>
          <w:szCs w:val="22"/>
          <w:lang w:val="uk-UA"/>
        </w:rPr>
        <w:t xml:space="preserve">) антитіла IVD, набір, </w:t>
      </w:r>
      <w:proofErr w:type="spellStart"/>
      <w:r w:rsidRPr="00FF7A7C">
        <w:rPr>
          <w:b/>
          <w:sz w:val="22"/>
          <w:szCs w:val="22"/>
          <w:lang w:val="uk-UA"/>
        </w:rPr>
        <w:t>імуноферментний</w:t>
      </w:r>
      <w:proofErr w:type="spellEnd"/>
      <w:r w:rsidRPr="00FF7A7C">
        <w:rPr>
          <w:b/>
          <w:sz w:val="22"/>
          <w:szCs w:val="22"/>
          <w:lang w:val="uk-UA"/>
        </w:rPr>
        <w:t xml:space="preserve"> аналіз (ІФА), 48319 - Вірус гепатиту B поверхневий антиген IVD, набір, </w:t>
      </w:r>
      <w:proofErr w:type="spellStart"/>
      <w:r w:rsidRPr="00FF7A7C">
        <w:rPr>
          <w:b/>
          <w:sz w:val="22"/>
          <w:szCs w:val="22"/>
          <w:lang w:val="uk-UA"/>
        </w:rPr>
        <w:t>імуноферментний</w:t>
      </w:r>
      <w:proofErr w:type="spellEnd"/>
      <w:r w:rsidRPr="00FF7A7C">
        <w:rPr>
          <w:b/>
          <w:sz w:val="22"/>
          <w:szCs w:val="22"/>
          <w:lang w:val="uk-UA"/>
        </w:rPr>
        <w:t xml:space="preserve"> аналіз (ІФА), 48365 - Вірус гепатиту C загальні антитіла IVD, набір, </w:t>
      </w:r>
      <w:proofErr w:type="spellStart"/>
      <w:r w:rsidRPr="00FF7A7C">
        <w:rPr>
          <w:b/>
          <w:sz w:val="22"/>
          <w:szCs w:val="22"/>
          <w:lang w:val="uk-UA"/>
        </w:rPr>
        <w:t>імуноферментний</w:t>
      </w:r>
      <w:proofErr w:type="spellEnd"/>
      <w:r w:rsidRPr="00FF7A7C">
        <w:rPr>
          <w:b/>
          <w:sz w:val="22"/>
          <w:szCs w:val="22"/>
          <w:lang w:val="uk-UA"/>
        </w:rPr>
        <w:t xml:space="preserve"> аналіз (ІФА), 48291 - Вірус гепатиту B маркери антигени / антитіла IVD, контрольний матеріал, 48384 - Вірус гепатиту C антитіла/антигени IVD, контрольний матеріал, 55983 - </w:t>
      </w:r>
      <w:proofErr w:type="spellStart"/>
      <w:r w:rsidRPr="00FF7A7C">
        <w:rPr>
          <w:b/>
          <w:sz w:val="22"/>
          <w:szCs w:val="22"/>
          <w:lang w:val="uk-UA"/>
        </w:rPr>
        <w:t>Протромбіновий</w:t>
      </w:r>
      <w:proofErr w:type="spellEnd"/>
      <w:r w:rsidRPr="00FF7A7C">
        <w:rPr>
          <w:b/>
          <w:sz w:val="22"/>
          <w:szCs w:val="22"/>
          <w:lang w:val="uk-UA"/>
        </w:rPr>
        <w:t xml:space="preserve"> час (ПВ) IVD, набір, аналіз утворення згустку, 55996 - Численні фактори згортання IVD, набір, аналіз утворення згустку, 30541 - Набір реагентів для визначання фібриногену, 54498 - Множинні </w:t>
      </w:r>
      <w:proofErr w:type="spellStart"/>
      <w:r w:rsidRPr="00FF7A7C">
        <w:rPr>
          <w:b/>
          <w:sz w:val="22"/>
          <w:szCs w:val="22"/>
          <w:lang w:val="uk-UA"/>
        </w:rPr>
        <w:t>аналіти</w:t>
      </w:r>
      <w:proofErr w:type="spellEnd"/>
      <w:r w:rsidRPr="00FF7A7C">
        <w:rPr>
          <w:b/>
          <w:sz w:val="22"/>
          <w:szCs w:val="22"/>
          <w:lang w:val="uk-UA"/>
        </w:rPr>
        <w:t xml:space="preserve"> газів крові IVD, набір, </w:t>
      </w:r>
      <w:proofErr w:type="spellStart"/>
      <w:r w:rsidRPr="00FF7A7C">
        <w:rPr>
          <w:b/>
          <w:sz w:val="22"/>
          <w:szCs w:val="22"/>
          <w:lang w:val="uk-UA"/>
        </w:rPr>
        <w:t>йон-селективні</w:t>
      </w:r>
      <w:proofErr w:type="spellEnd"/>
      <w:r w:rsidRPr="00FF7A7C">
        <w:rPr>
          <w:b/>
          <w:sz w:val="22"/>
          <w:szCs w:val="22"/>
          <w:lang w:val="uk-UA"/>
        </w:rPr>
        <w:t xml:space="preserve"> електроди, 54500 - Гази крові pCO2 IVD, набір, </w:t>
      </w:r>
      <w:proofErr w:type="spellStart"/>
      <w:r w:rsidRPr="00FF7A7C">
        <w:rPr>
          <w:b/>
          <w:sz w:val="22"/>
          <w:szCs w:val="22"/>
          <w:lang w:val="uk-UA"/>
        </w:rPr>
        <w:t>йон-селективні</w:t>
      </w:r>
      <w:proofErr w:type="spellEnd"/>
      <w:r w:rsidRPr="00FF7A7C">
        <w:rPr>
          <w:b/>
          <w:sz w:val="22"/>
          <w:szCs w:val="22"/>
          <w:lang w:val="uk-UA"/>
        </w:rPr>
        <w:t xml:space="preserve"> електроди, 54499 - Гази крові </w:t>
      </w:r>
      <w:proofErr w:type="spellStart"/>
      <w:r w:rsidRPr="00FF7A7C">
        <w:rPr>
          <w:b/>
          <w:sz w:val="22"/>
          <w:szCs w:val="22"/>
          <w:lang w:val="uk-UA"/>
        </w:rPr>
        <w:t>pH</w:t>
      </w:r>
      <w:proofErr w:type="spellEnd"/>
      <w:r w:rsidRPr="00FF7A7C">
        <w:rPr>
          <w:b/>
          <w:sz w:val="22"/>
          <w:szCs w:val="22"/>
          <w:lang w:val="uk-UA"/>
        </w:rPr>
        <w:t xml:space="preserve"> IVD, набір, </w:t>
      </w:r>
      <w:proofErr w:type="spellStart"/>
      <w:r w:rsidRPr="00FF7A7C">
        <w:rPr>
          <w:b/>
          <w:sz w:val="22"/>
          <w:szCs w:val="22"/>
          <w:lang w:val="uk-UA"/>
        </w:rPr>
        <w:t>йон-селективні</w:t>
      </w:r>
      <w:proofErr w:type="spellEnd"/>
      <w:r w:rsidRPr="00FF7A7C">
        <w:rPr>
          <w:b/>
          <w:sz w:val="22"/>
          <w:szCs w:val="22"/>
          <w:lang w:val="uk-UA"/>
        </w:rPr>
        <w:t xml:space="preserve"> електроди, 54501 - Гази крові pO2 IVD, набір, </w:t>
      </w:r>
      <w:proofErr w:type="spellStart"/>
      <w:r w:rsidRPr="00FF7A7C">
        <w:rPr>
          <w:b/>
          <w:sz w:val="22"/>
          <w:szCs w:val="22"/>
          <w:lang w:val="uk-UA"/>
        </w:rPr>
        <w:t>йон-селективні</w:t>
      </w:r>
      <w:proofErr w:type="spellEnd"/>
      <w:r w:rsidRPr="00FF7A7C">
        <w:rPr>
          <w:b/>
          <w:sz w:val="22"/>
          <w:szCs w:val="22"/>
          <w:lang w:val="uk-UA"/>
        </w:rPr>
        <w:t xml:space="preserve"> електроди, 54271 - </w:t>
      </w:r>
      <w:proofErr w:type="spellStart"/>
      <w:r w:rsidRPr="00FF7A7C">
        <w:rPr>
          <w:b/>
          <w:sz w:val="22"/>
          <w:szCs w:val="22"/>
          <w:lang w:val="uk-UA"/>
        </w:rPr>
        <w:t>Нейротензин</w:t>
      </w:r>
      <w:proofErr w:type="spellEnd"/>
      <w:r w:rsidRPr="00FF7A7C">
        <w:rPr>
          <w:b/>
          <w:sz w:val="22"/>
          <w:szCs w:val="22"/>
          <w:lang w:val="uk-UA"/>
        </w:rPr>
        <w:t xml:space="preserve"> IVD, контрольний матеріал, 59058 - Миючий / </w:t>
      </w:r>
      <w:proofErr w:type="spellStart"/>
      <w:r w:rsidRPr="00FF7A7C">
        <w:rPr>
          <w:b/>
          <w:sz w:val="22"/>
          <w:szCs w:val="22"/>
          <w:lang w:val="uk-UA"/>
        </w:rPr>
        <w:t>очищуючий</w:t>
      </w:r>
      <w:proofErr w:type="spellEnd"/>
      <w:r w:rsidRPr="00FF7A7C">
        <w:rPr>
          <w:b/>
          <w:sz w:val="22"/>
          <w:szCs w:val="22"/>
          <w:lang w:val="uk-UA"/>
        </w:rPr>
        <w:t xml:space="preserve"> розчин ІВД, для автоматизованих / </w:t>
      </w:r>
      <w:proofErr w:type="spellStart"/>
      <w:r w:rsidRPr="00FF7A7C">
        <w:rPr>
          <w:b/>
          <w:sz w:val="22"/>
          <w:szCs w:val="22"/>
          <w:lang w:val="uk-UA"/>
        </w:rPr>
        <w:t>полуавтоматізіванних</w:t>
      </w:r>
      <w:proofErr w:type="spellEnd"/>
      <w:r w:rsidRPr="00FF7A7C">
        <w:rPr>
          <w:b/>
          <w:sz w:val="22"/>
          <w:szCs w:val="22"/>
          <w:lang w:val="uk-UA"/>
        </w:rPr>
        <w:t xml:space="preserve"> систем, 52860 - Множинні </w:t>
      </w:r>
      <w:proofErr w:type="spellStart"/>
      <w:r w:rsidRPr="00FF7A7C">
        <w:rPr>
          <w:b/>
          <w:sz w:val="22"/>
          <w:szCs w:val="22"/>
          <w:lang w:val="uk-UA"/>
        </w:rPr>
        <w:t>аналіти</w:t>
      </w:r>
      <w:proofErr w:type="spellEnd"/>
      <w:r w:rsidRPr="00FF7A7C">
        <w:rPr>
          <w:b/>
          <w:sz w:val="22"/>
          <w:szCs w:val="22"/>
          <w:lang w:val="uk-UA"/>
        </w:rPr>
        <w:t xml:space="preserve"> газів крові/</w:t>
      </w:r>
      <w:proofErr w:type="spellStart"/>
      <w:r w:rsidRPr="00FF7A7C">
        <w:rPr>
          <w:b/>
          <w:sz w:val="22"/>
          <w:szCs w:val="22"/>
          <w:lang w:val="uk-UA"/>
        </w:rPr>
        <w:t>гемоксиметрія</w:t>
      </w:r>
      <w:proofErr w:type="spellEnd"/>
      <w:r w:rsidRPr="00FF7A7C">
        <w:rPr>
          <w:b/>
          <w:sz w:val="22"/>
          <w:szCs w:val="22"/>
          <w:lang w:val="uk-UA"/>
        </w:rPr>
        <w:t xml:space="preserve">/електроліти IVD, контрольний матеріал, 53305 - Глюкоза IVD, набір, </w:t>
      </w:r>
      <w:proofErr w:type="spellStart"/>
      <w:r w:rsidRPr="00FF7A7C">
        <w:rPr>
          <w:b/>
          <w:sz w:val="22"/>
          <w:szCs w:val="22"/>
          <w:lang w:val="uk-UA"/>
        </w:rPr>
        <w:t>йон-селективні</w:t>
      </w:r>
      <w:proofErr w:type="spellEnd"/>
      <w:r w:rsidRPr="00FF7A7C">
        <w:rPr>
          <w:b/>
          <w:sz w:val="22"/>
          <w:szCs w:val="22"/>
          <w:lang w:val="uk-UA"/>
        </w:rPr>
        <w:t xml:space="preserve"> електроди, 46623 - Розріджувач крові, 53305 - Глюкоза IVD, набір, </w:t>
      </w:r>
      <w:proofErr w:type="spellStart"/>
      <w:r w:rsidRPr="00FF7A7C">
        <w:rPr>
          <w:b/>
          <w:sz w:val="22"/>
          <w:szCs w:val="22"/>
          <w:lang w:val="uk-UA"/>
        </w:rPr>
        <w:t>йон-селективні</w:t>
      </w:r>
      <w:proofErr w:type="spellEnd"/>
      <w:r w:rsidRPr="00FF7A7C">
        <w:rPr>
          <w:b/>
          <w:sz w:val="22"/>
          <w:szCs w:val="22"/>
          <w:lang w:val="uk-UA"/>
        </w:rPr>
        <w:t xml:space="preserve"> електроди, 41818 </w:t>
      </w:r>
      <w:proofErr w:type="spellStart"/>
      <w:r w:rsidRPr="00FF7A7C">
        <w:rPr>
          <w:b/>
          <w:sz w:val="22"/>
          <w:szCs w:val="22"/>
          <w:lang w:val="uk-UA"/>
        </w:rPr>
        <w:t>-Глюкоза</w:t>
      </w:r>
      <w:proofErr w:type="spellEnd"/>
      <w:r w:rsidRPr="00FF7A7C">
        <w:rPr>
          <w:b/>
          <w:sz w:val="22"/>
          <w:szCs w:val="22"/>
          <w:lang w:val="uk-UA"/>
        </w:rPr>
        <w:t xml:space="preserve"> IVD, </w:t>
      </w:r>
      <w:proofErr w:type="spellStart"/>
      <w:r w:rsidRPr="00FF7A7C">
        <w:rPr>
          <w:b/>
          <w:sz w:val="22"/>
          <w:szCs w:val="22"/>
          <w:lang w:val="uk-UA"/>
        </w:rPr>
        <w:t>калібратор</w:t>
      </w:r>
      <w:proofErr w:type="spellEnd"/>
      <w:r w:rsidRPr="00FF7A7C">
        <w:rPr>
          <w:b/>
          <w:sz w:val="22"/>
          <w:szCs w:val="22"/>
          <w:lang w:val="uk-UA"/>
        </w:rPr>
        <w:t>) 4 лоти</w:t>
      </w:r>
    </w:p>
    <w:p w14:paraId="7547CBB0" w14:textId="77777777" w:rsidR="00FF7A7C" w:rsidRPr="00FF7A7C" w:rsidRDefault="00FF7A7C" w:rsidP="00D00003">
      <w:pPr>
        <w:pStyle w:val="rvps2"/>
        <w:shd w:val="clear" w:color="auto" w:fill="FFFFFF"/>
        <w:spacing w:after="240"/>
        <w:jc w:val="center"/>
        <w:rPr>
          <w:b/>
          <w:sz w:val="22"/>
          <w:szCs w:val="22"/>
          <w:lang w:val="uk-UA"/>
        </w:rPr>
      </w:pPr>
    </w:p>
    <w:p w14:paraId="663EC5A6" w14:textId="77777777" w:rsidR="00FF7A7C" w:rsidRPr="00FF7A7C" w:rsidRDefault="00FF7A7C" w:rsidP="00D00003">
      <w:pPr>
        <w:pStyle w:val="rvps2"/>
        <w:shd w:val="clear" w:color="auto" w:fill="FFFFFF"/>
        <w:spacing w:after="240"/>
        <w:jc w:val="center"/>
        <w:rPr>
          <w:b/>
          <w:sz w:val="22"/>
          <w:szCs w:val="22"/>
          <w:lang w:val="uk-UA"/>
        </w:rPr>
      </w:pPr>
    </w:p>
    <w:p w14:paraId="11316200" w14:textId="77777777" w:rsidR="00FF7A7C" w:rsidRPr="00A511E6" w:rsidRDefault="00FF7A7C" w:rsidP="00D00003">
      <w:pPr>
        <w:pStyle w:val="rvps2"/>
        <w:shd w:val="clear" w:color="auto" w:fill="FFFFFF"/>
        <w:spacing w:after="240"/>
        <w:jc w:val="center"/>
        <w:rPr>
          <w:b/>
          <w:sz w:val="22"/>
          <w:szCs w:val="22"/>
        </w:rPr>
      </w:pPr>
    </w:p>
    <w:p w14:paraId="2E8954AC" w14:textId="77777777" w:rsidR="00FF7A7C" w:rsidRPr="00FF7A7C" w:rsidRDefault="00FF7A7C" w:rsidP="00D00003">
      <w:pPr>
        <w:pStyle w:val="rvps2"/>
        <w:shd w:val="clear" w:color="auto" w:fill="FFFFFF"/>
        <w:spacing w:after="240"/>
        <w:jc w:val="center"/>
        <w:rPr>
          <w:b/>
          <w:sz w:val="22"/>
          <w:szCs w:val="22"/>
          <w:lang w:val="uk-UA"/>
        </w:rPr>
      </w:pPr>
    </w:p>
    <w:p w14:paraId="65820693" w14:textId="77777777" w:rsidR="00FF7A7C" w:rsidRPr="00FF7A7C" w:rsidRDefault="00FF7A7C" w:rsidP="00D00003">
      <w:pPr>
        <w:pStyle w:val="rvps2"/>
        <w:shd w:val="clear" w:color="auto" w:fill="FFFFFF"/>
        <w:spacing w:after="240"/>
        <w:jc w:val="center"/>
        <w:rPr>
          <w:b/>
          <w:sz w:val="22"/>
          <w:szCs w:val="22"/>
          <w:lang w:val="uk-UA"/>
        </w:rPr>
      </w:pPr>
    </w:p>
    <w:p w14:paraId="4843292B" w14:textId="77777777" w:rsidR="00FF7A7C" w:rsidRPr="00FF7A7C" w:rsidRDefault="00FF7A7C" w:rsidP="00D00003">
      <w:pPr>
        <w:pStyle w:val="rvps2"/>
        <w:shd w:val="clear" w:color="auto" w:fill="FFFFFF"/>
        <w:spacing w:after="240"/>
        <w:jc w:val="center"/>
        <w:rPr>
          <w:b/>
          <w:sz w:val="22"/>
          <w:szCs w:val="22"/>
          <w:lang w:val="uk-UA"/>
        </w:rPr>
      </w:pPr>
    </w:p>
    <w:p w14:paraId="2DBCA86C" w14:textId="77777777" w:rsidR="00A511E6" w:rsidRPr="00A511E6" w:rsidRDefault="00A511E6" w:rsidP="00A511E6">
      <w:pPr>
        <w:spacing w:after="0" w:line="240" w:lineRule="auto"/>
        <w:jc w:val="both"/>
        <w:rPr>
          <w:rFonts w:ascii="Times New Roman" w:eastAsia="Calibri" w:hAnsi="Times New Roman" w:cs="Times New Roman"/>
          <w:b/>
          <w:lang w:val="uk-UA"/>
        </w:rPr>
      </w:pPr>
      <w:r w:rsidRPr="00A511E6">
        <w:rPr>
          <w:rFonts w:ascii="Times New Roman" w:eastAsia="Calibri" w:hAnsi="Times New Roman" w:cs="Times New Roman"/>
          <w:b/>
          <w:lang w:val="uk-UA"/>
        </w:rPr>
        <w:lastRenderedPageBreak/>
        <w:t>ЗАГАЛЬНІ ВИМОГИ ПО ЛОТУ № 1:</w:t>
      </w:r>
    </w:p>
    <w:p w14:paraId="39960A1B"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 xml:space="preserve">1. Товар, запропонований Учасником, повинен відповідати </w:t>
      </w:r>
      <w:proofErr w:type="spellStart"/>
      <w:r w:rsidRPr="00A511E6">
        <w:rPr>
          <w:rFonts w:ascii="Times New Roman" w:eastAsia="Calibri" w:hAnsi="Times New Roman" w:cs="Times New Roman"/>
          <w:lang w:val="uk-UA"/>
        </w:rPr>
        <w:t>медико</w:t>
      </w:r>
      <w:proofErr w:type="spellEnd"/>
      <w:r w:rsidRPr="00A511E6">
        <w:rPr>
          <w:rFonts w:ascii="Times New Roman" w:eastAsia="Calibri" w:hAnsi="Times New Roman" w:cs="Times New Roman"/>
          <w:lang w:val="uk-UA"/>
        </w:rPr>
        <w:t xml:space="preserve"> – технічним вимогам, встановленим в Технічному завданні, викладеному у даному додатку до тендерної документації (далі – ТД). </w:t>
      </w:r>
    </w:p>
    <w:p w14:paraId="4C0E839A"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2.    Товар має бути зареєстрований в Україні (надати свідоцтво про державну реєстрацію або будь-який інший документ).</w:t>
      </w:r>
    </w:p>
    <w:p w14:paraId="63DB83F5"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3.    При поставці товару повинні надаватися копії сертифікатів якості (</w:t>
      </w:r>
      <w:r w:rsidRPr="00A511E6">
        <w:rPr>
          <w:rFonts w:ascii="Times New Roman" w:eastAsia="Calibri" w:hAnsi="Times New Roman" w:cs="Times New Roman"/>
          <w:b/>
          <w:u w:val="single"/>
          <w:lang w:val="uk-UA"/>
        </w:rPr>
        <w:t>надати гарантійний лист про те, що при поставці будуть надаватися сертифікати якості до кожного найменування товару</w:t>
      </w:r>
      <w:r w:rsidRPr="00A511E6">
        <w:rPr>
          <w:rFonts w:ascii="Times New Roman" w:eastAsia="Calibri" w:hAnsi="Times New Roman" w:cs="Times New Roman"/>
          <w:lang w:val="uk-UA"/>
        </w:rPr>
        <w:t>).</w:t>
      </w:r>
    </w:p>
    <w:p w14:paraId="7762461C"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4.</w:t>
      </w:r>
      <w:r w:rsidRPr="00A511E6">
        <w:rPr>
          <w:rFonts w:ascii="Times New Roman" w:eastAsia="Calibri" w:hAnsi="Times New Roman" w:cs="Times New Roman"/>
          <w:lang w:val="uk-UA"/>
        </w:rPr>
        <w:tab/>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1028A6E5"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5. У разі, якщо учасник тендеру пропонує для постачання еквівалент товару, що вимагається замовником, він повинен зазначити в формі «Тендерна пропозиція» конкретне найменування товару, що пропонується для постачання, надати порівняльну характеристику товару що пропонується з товаром який зазначений в тендерній документації та надати інформацію (довідка або гарантійний лист) в довільній формі з підтвердженням того, що запропонований товар є еквівалентом і за технічними та якісними характеристиками повністю відповідає вимогам замовника.</w:t>
      </w:r>
    </w:p>
    <w:p w14:paraId="0297694D" w14:textId="77777777" w:rsidR="00A511E6" w:rsidRPr="00A511E6" w:rsidRDefault="00A511E6" w:rsidP="00A511E6">
      <w:pPr>
        <w:spacing w:after="0" w:line="240" w:lineRule="auto"/>
        <w:jc w:val="both"/>
        <w:rPr>
          <w:rFonts w:ascii="Times New Roman" w:eastAsia="Calibri" w:hAnsi="Times New Roman" w:cs="Times New Roman"/>
        </w:rPr>
      </w:pPr>
      <w:r w:rsidRPr="00A511E6">
        <w:rPr>
          <w:rFonts w:ascii="Times New Roman" w:eastAsia="Calibri" w:hAnsi="Times New Roman" w:cs="Times New Roman"/>
          <w:lang w:val="uk-UA"/>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05AF54BE"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32529F1F"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8.  Товар поставляється згідно заявки протягом 2-х календарних днів з моменту отримання заявки від Замовника.</w:t>
      </w:r>
    </w:p>
    <w:p w14:paraId="26AF252D"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9.  На момент постачання товару залишок терміну зберігання продукції повинен бути не менш 80% загального терміну зберігання.</w:t>
      </w:r>
    </w:p>
    <w:p w14:paraId="2831F508"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10. Неякісний товар підлягає обов’язковій заміні, але всі витрати пов’язані із заміною товару несе постачальник.</w:t>
      </w:r>
    </w:p>
    <w:p w14:paraId="1F920AE6" w14:textId="77777777" w:rsidR="00A511E6" w:rsidRPr="00A511E6" w:rsidRDefault="00A511E6" w:rsidP="00A511E6">
      <w:pPr>
        <w:spacing w:after="0" w:line="240" w:lineRule="auto"/>
        <w:jc w:val="both"/>
        <w:rPr>
          <w:rFonts w:ascii="Times New Roman" w:eastAsia="Calibri" w:hAnsi="Times New Roman" w:cs="Times New Roman"/>
          <w:lang w:val="uk-UA"/>
        </w:rPr>
      </w:pPr>
      <w:r w:rsidRPr="00A511E6">
        <w:rPr>
          <w:rFonts w:ascii="Times New Roman" w:eastAsia="Calibri" w:hAnsi="Times New Roman" w:cs="Times New Roman"/>
          <w:lang w:val="uk-UA"/>
        </w:rPr>
        <w:t xml:space="preserve">11. Тендерна пропозиція, що не відповідає </w:t>
      </w:r>
      <w:proofErr w:type="spellStart"/>
      <w:r w:rsidRPr="00A511E6">
        <w:rPr>
          <w:rFonts w:ascii="Times New Roman" w:eastAsia="Calibri" w:hAnsi="Times New Roman" w:cs="Times New Roman"/>
          <w:lang w:val="uk-UA"/>
        </w:rPr>
        <w:t>медико</w:t>
      </w:r>
      <w:proofErr w:type="spellEnd"/>
      <w:r w:rsidRPr="00A511E6">
        <w:rPr>
          <w:rFonts w:ascii="Times New Roman" w:eastAsia="Calibri" w:hAnsi="Times New Roman" w:cs="Times New Roman"/>
          <w:lang w:val="uk-UA"/>
        </w:rPr>
        <w:t xml:space="preserve"> - технічним вимогам буде відхилена як така, що не відповідає вимогам тендерної документації пропозиції.</w:t>
      </w:r>
    </w:p>
    <w:p w14:paraId="048D2301" w14:textId="425652F8" w:rsidR="00FF7A7C" w:rsidRPr="00A511E6" w:rsidRDefault="00FF7A7C" w:rsidP="00FF7A7C">
      <w:pPr>
        <w:pStyle w:val="rvps2"/>
        <w:shd w:val="clear" w:color="auto" w:fill="FFFFFF"/>
        <w:spacing w:after="240"/>
        <w:jc w:val="center"/>
        <w:rPr>
          <w:b/>
          <w:smallCaps/>
          <w:color w:val="FF0000"/>
          <w:sz w:val="22"/>
          <w:szCs w:val="22"/>
          <w:lang w:val="uk-UA"/>
        </w:rPr>
      </w:pPr>
      <w:bookmarkStart w:id="1" w:name="_GoBack"/>
      <w:bookmarkEnd w:id="1"/>
    </w:p>
    <w:p w14:paraId="04B9C82B" w14:textId="77777777" w:rsidR="00A511E6" w:rsidRPr="00FF7A7C" w:rsidRDefault="00A511E6" w:rsidP="00FF7A7C">
      <w:pPr>
        <w:pStyle w:val="rvps2"/>
        <w:shd w:val="clear" w:color="auto" w:fill="FFFFFF"/>
        <w:spacing w:after="240"/>
        <w:jc w:val="center"/>
        <w:rPr>
          <w:b/>
          <w:color w:val="FF0000"/>
          <w:sz w:val="22"/>
          <w:szCs w:val="22"/>
          <w:u w:val="single"/>
          <w:lang w:val="uk-UA"/>
        </w:rPr>
      </w:pPr>
    </w:p>
    <w:tbl>
      <w:tblPr>
        <w:tblpPr w:leftFromText="180" w:rightFromText="180" w:horzAnchor="margin" w:tblpXSpec="center" w:tblpY="1171"/>
        <w:tblW w:w="10349" w:type="dxa"/>
        <w:tblLayout w:type="fixed"/>
        <w:tblLook w:val="0000" w:firstRow="0" w:lastRow="0" w:firstColumn="0" w:lastColumn="0" w:noHBand="0" w:noVBand="0"/>
      </w:tblPr>
      <w:tblGrid>
        <w:gridCol w:w="475"/>
        <w:gridCol w:w="2410"/>
        <w:gridCol w:w="3260"/>
        <w:gridCol w:w="709"/>
        <w:gridCol w:w="851"/>
        <w:gridCol w:w="850"/>
        <w:gridCol w:w="1794"/>
      </w:tblGrid>
      <w:tr w:rsidR="00FF7A7C" w:rsidRPr="00FF7A7C" w14:paraId="6305E0A9" w14:textId="77777777" w:rsidTr="00F04D68">
        <w:tc>
          <w:tcPr>
            <w:tcW w:w="475" w:type="dxa"/>
            <w:tcBorders>
              <w:top w:val="single" w:sz="4" w:space="0" w:color="000000"/>
              <w:left w:val="single" w:sz="4" w:space="0" w:color="000000"/>
              <w:bottom w:val="single" w:sz="4" w:space="0" w:color="000000"/>
            </w:tcBorders>
            <w:shd w:val="clear" w:color="auto" w:fill="auto"/>
            <w:vAlign w:val="center"/>
          </w:tcPr>
          <w:p w14:paraId="635FC727" w14:textId="358484A0"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w:t>
            </w:r>
          </w:p>
        </w:tc>
        <w:tc>
          <w:tcPr>
            <w:tcW w:w="2410" w:type="dxa"/>
            <w:tcBorders>
              <w:top w:val="single" w:sz="4" w:space="0" w:color="000000"/>
              <w:left w:val="single" w:sz="4" w:space="0" w:color="000000"/>
              <w:bottom w:val="single" w:sz="4" w:space="0" w:color="000000"/>
            </w:tcBorders>
            <w:shd w:val="clear" w:color="auto" w:fill="auto"/>
            <w:vAlign w:val="center"/>
          </w:tcPr>
          <w:p w14:paraId="6C680A6B"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b/>
                <w:bCs/>
                <w:color w:val="000000"/>
                <w:lang w:val="uk-UA"/>
              </w:rPr>
              <w:t>Найменування</w:t>
            </w:r>
          </w:p>
        </w:tc>
        <w:tc>
          <w:tcPr>
            <w:tcW w:w="3260" w:type="dxa"/>
            <w:tcBorders>
              <w:top w:val="single" w:sz="4" w:space="0" w:color="000000"/>
              <w:left w:val="single" w:sz="4" w:space="0" w:color="000000"/>
              <w:bottom w:val="single" w:sz="4" w:space="0" w:color="000000"/>
            </w:tcBorders>
            <w:shd w:val="clear" w:color="auto" w:fill="auto"/>
            <w:vAlign w:val="center"/>
          </w:tcPr>
          <w:p w14:paraId="6E64903F"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b/>
                <w:bCs/>
                <w:color w:val="000000"/>
                <w:lang w:val="uk-UA"/>
              </w:rPr>
              <w:t>Технічні вимоги</w:t>
            </w:r>
          </w:p>
        </w:tc>
        <w:tc>
          <w:tcPr>
            <w:tcW w:w="709" w:type="dxa"/>
            <w:tcBorders>
              <w:top w:val="single" w:sz="4" w:space="0" w:color="000000"/>
              <w:left w:val="single" w:sz="4" w:space="0" w:color="000000"/>
              <w:bottom w:val="single" w:sz="4" w:space="0" w:color="000000"/>
            </w:tcBorders>
            <w:shd w:val="clear" w:color="auto" w:fill="auto"/>
            <w:vAlign w:val="center"/>
          </w:tcPr>
          <w:p w14:paraId="22FEB7F3"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b/>
                <w:bCs/>
                <w:color w:val="000000"/>
                <w:lang w:val="uk-UA"/>
              </w:rPr>
              <w:t xml:space="preserve">Од. </w:t>
            </w:r>
            <w:proofErr w:type="spellStart"/>
            <w:r w:rsidRPr="00FF7A7C">
              <w:rPr>
                <w:rFonts w:ascii="Times New Roman" w:hAnsi="Times New Roman" w:cs="Times New Roman"/>
                <w:b/>
                <w:bCs/>
                <w:color w:val="000000"/>
                <w:lang w:val="uk-UA"/>
              </w:rPr>
              <w:t>вим</w:t>
            </w:r>
            <w:proofErr w:type="spellEnd"/>
            <w:r w:rsidRPr="00FF7A7C">
              <w:rPr>
                <w:rFonts w:ascii="Times New Roman" w:hAnsi="Times New Roman" w:cs="Times New Roman"/>
                <w:b/>
                <w:bCs/>
                <w:color w:val="000000"/>
                <w:lang w:val="uk-UA"/>
              </w:rPr>
              <w:t>.</w:t>
            </w:r>
          </w:p>
        </w:tc>
        <w:tc>
          <w:tcPr>
            <w:tcW w:w="851" w:type="dxa"/>
            <w:tcBorders>
              <w:top w:val="single" w:sz="4" w:space="0" w:color="000000"/>
              <w:left w:val="single" w:sz="4" w:space="0" w:color="000000"/>
              <w:bottom w:val="single" w:sz="4" w:space="0" w:color="000000"/>
            </w:tcBorders>
            <w:shd w:val="clear" w:color="auto" w:fill="auto"/>
            <w:vAlign w:val="center"/>
          </w:tcPr>
          <w:p w14:paraId="20E3B0E2"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b/>
                <w:bCs/>
                <w:color w:val="000000"/>
                <w:lang w:val="uk-UA"/>
              </w:rPr>
              <w:t>Кількість</w:t>
            </w:r>
          </w:p>
        </w:tc>
        <w:tc>
          <w:tcPr>
            <w:tcW w:w="850" w:type="dxa"/>
            <w:tcBorders>
              <w:top w:val="single" w:sz="4" w:space="0" w:color="000000"/>
              <w:left w:val="single" w:sz="4" w:space="0" w:color="000000"/>
              <w:bottom w:val="single" w:sz="4" w:space="0" w:color="000000"/>
            </w:tcBorders>
            <w:shd w:val="clear" w:color="auto" w:fill="auto"/>
            <w:vAlign w:val="center"/>
          </w:tcPr>
          <w:p w14:paraId="5A058C24"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b/>
                <w:bCs/>
                <w:color w:val="000000"/>
                <w:lang w:val="uk-UA"/>
              </w:rPr>
              <w:t xml:space="preserve">Класифікатор медичних виробів НК 24:2019 </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E2A34"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b/>
                <w:bCs/>
                <w:lang w:val="uk-UA"/>
              </w:rPr>
              <w:t>Відповідність</w:t>
            </w:r>
          </w:p>
        </w:tc>
      </w:tr>
      <w:tr w:rsidR="00FF7A7C" w:rsidRPr="00FF7A7C" w14:paraId="7108F48A" w14:textId="77777777" w:rsidTr="00F04D68">
        <w:tc>
          <w:tcPr>
            <w:tcW w:w="475" w:type="dxa"/>
            <w:tcBorders>
              <w:top w:val="single" w:sz="4" w:space="0" w:color="000000"/>
              <w:left w:val="single" w:sz="4" w:space="0" w:color="000000"/>
              <w:bottom w:val="single" w:sz="4" w:space="0" w:color="000000"/>
            </w:tcBorders>
            <w:shd w:val="clear" w:color="auto" w:fill="auto"/>
          </w:tcPr>
          <w:p w14:paraId="73889014" w14:textId="77777777" w:rsidR="00FF7A7C" w:rsidRPr="00FF7A7C" w:rsidRDefault="00FF7A7C" w:rsidP="00F04D68">
            <w:pPr>
              <w:pStyle w:val="ab"/>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lastRenderedPageBreak/>
              <w:t>1</w:t>
            </w:r>
          </w:p>
        </w:tc>
        <w:tc>
          <w:tcPr>
            <w:tcW w:w="2410" w:type="dxa"/>
            <w:tcBorders>
              <w:top w:val="single" w:sz="4" w:space="0" w:color="000000"/>
              <w:left w:val="single" w:sz="4" w:space="0" w:color="000000"/>
              <w:bottom w:val="single" w:sz="4" w:space="0" w:color="000000"/>
            </w:tcBorders>
            <w:shd w:val="clear" w:color="auto" w:fill="auto"/>
          </w:tcPr>
          <w:p w14:paraId="590C438E" w14:textId="77777777" w:rsidR="00FF7A7C" w:rsidRPr="00FF7A7C" w:rsidRDefault="00FF7A7C" w:rsidP="00F04D68">
            <w:pPr>
              <w:spacing w:after="0" w:line="240" w:lineRule="auto"/>
              <w:jc w:val="both"/>
              <w:rPr>
                <w:rFonts w:ascii="Times New Roman" w:hAnsi="Times New Roman" w:cs="Times New Roman"/>
                <w:color w:val="000000"/>
                <w:lang w:val="uk-UA"/>
              </w:rPr>
            </w:pPr>
            <w:r w:rsidRPr="00FF7A7C">
              <w:rPr>
                <w:rFonts w:ascii="Times New Roman" w:hAnsi="Times New Roman" w:cs="Times New Roman"/>
                <w:lang w:val="uk-UA"/>
              </w:rPr>
              <w:t xml:space="preserve">Аланін-амінотрансфераза (АЛТ) </w:t>
            </w:r>
            <w:proofErr w:type="spellStart"/>
            <w:r w:rsidRPr="00FF7A7C">
              <w:rPr>
                <w:rFonts w:ascii="Times New Roman" w:hAnsi="Times New Roman" w:cs="Times New Roman"/>
                <w:lang w:val="uk-UA"/>
              </w:rPr>
              <w:t>лікві</w:t>
            </w:r>
            <w:proofErr w:type="spellEnd"/>
            <w:r w:rsidRPr="00FF7A7C">
              <w:rPr>
                <w:rFonts w:ascii="Times New Roman" w:hAnsi="Times New Roman" w:cs="Times New Roman"/>
                <w:lang w:val="uk-UA"/>
              </w:rPr>
              <w:t xml:space="preserve"> UV, </w:t>
            </w:r>
            <w:proofErr w:type="spellStart"/>
            <w:r w:rsidRPr="00FF7A7C">
              <w:rPr>
                <w:rFonts w:ascii="Times New Roman" w:hAnsi="Times New Roman" w:cs="Times New Roman"/>
                <w:lang w:val="uk-UA"/>
              </w:rPr>
              <w:t>модиф</w:t>
            </w:r>
            <w:proofErr w:type="spellEnd"/>
            <w:r w:rsidRPr="00FF7A7C">
              <w:rPr>
                <w:rFonts w:ascii="Times New Roman" w:hAnsi="Times New Roman" w:cs="Times New Roman"/>
                <w:lang w:val="uk-UA"/>
              </w:rPr>
              <w:t xml:space="preserve">. IFCC метод,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8х50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468874D4" w14:textId="77777777" w:rsidR="00FF7A7C" w:rsidRPr="00FF7A7C" w:rsidRDefault="00FF7A7C" w:rsidP="00F04D68">
            <w:pPr>
              <w:pStyle w:val="HumanFlietext"/>
              <w:spacing w:after="0" w:line="240" w:lineRule="auto"/>
              <w:contextualSpacing/>
              <w:rPr>
                <w:sz w:val="22"/>
                <w:szCs w:val="22"/>
                <w:lang w:val="uk-UA"/>
              </w:rPr>
            </w:pPr>
            <w:r w:rsidRPr="00FF7A7C">
              <w:rPr>
                <w:sz w:val="22"/>
                <w:szCs w:val="22"/>
                <w:lang w:val="uk-UA"/>
              </w:rPr>
              <w:t xml:space="preserve">Кінетичний метод визначення активності ALAT у відповідності з рекомендаціями панелі експертів Міжнародної Федерації Клінічної Хімії (IFCC). Даний метод не передбачає активації </w:t>
            </w:r>
            <w:proofErr w:type="spellStart"/>
            <w:r w:rsidRPr="00FF7A7C">
              <w:rPr>
                <w:sz w:val="22"/>
                <w:szCs w:val="22"/>
                <w:lang w:val="uk-UA"/>
              </w:rPr>
              <w:t>піридоксальфосфату</w:t>
            </w:r>
            <w:proofErr w:type="spellEnd"/>
            <w:r w:rsidRPr="00FF7A7C">
              <w:rPr>
                <w:sz w:val="22"/>
                <w:szCs w:val="22"/>
                <w:lang w:val="uk-UA"/>
              </w:rPr>
              <w:t>.</w:t>
            </w:r>
          </w:p>
          <w:p w14:paraId="7BF6C579" w14:textId="77777777" w:rsidR="00FF7A7C" w:rsidRPr="00FF7A7C" w:rsidRDefault="00FF7A7C" w:rsidP="00F04D68">
            <w:pPr>
              <w:pStyle w:val="a6"/>
              <w:spacing w:after="0" w:line="240" w:lineRule="auto"/>
              <w:ind w:left="0"/>
              <w:rPr>
                <w:rFonts w:ascii="Times New Roman" w:hAnsi="Times New Roman" w:cs="Times New Roman"/>
                <w:lang w:val="uk-UA"/>
              </w:rPr>
            </w:pPr>
            <w:r w:rsidRPr="00FF7A7C">
              <w:rPr>
                <w:rFonts w:ascii="Times New Roman" w:hAnsi="Times New Roman" w:cs="Times New Roman"/>
                <w:color w:val="000000"/>
                <w:lang w:val="uk-UA"/>
              </w:rPr>
              <w:t xml:space="preserve">Буфер -  8* 40 </w:t>
            </w:r>
            <w:proofErr w:type="spellStart"/>
            <w:r w:rsidRPr="00FF7A7C">
              <w:rPr>
                <w:rFonts w:ascii="Times New Roman" w:hAnsi="Times New Roman" w:cs="Times New Roman"/>
                <w:color w:val="000000"/>
                <w:lang w:val="uk-UA"/>
              </w:rPr>
              <w:t>мл</w:t>
            </w:r>
            <w:proofErr w:type="spellEnd"/>
            <w:r w:rsidRPr="00FF7A7C">
              <w:rPr>
                <w:rFonts w:ascii="Times New Roman" w:hAnsi="Times New Roman" w:cs="Times New Roman"/>
                <w:color w:val="000000"/>
                <w:lang w:val="uk-UA"/>
              </w:rPr>
              <w:t xml:space="preserve">, Субстрат 8*10 </w:t>
            </w:r>
            <w:proofErr w:type="spellStart"/>
            <w:r w:rsidRPr="00FF7A7C">
              <w:rPr>
                <w:rFonts w:ascii="Times New Roman" w:hAnsi="Times New Roman" w:cs="Times New Roman"/>
                <w:color w:val="000000"/>
                <w:lang w:val="uk-UA"/>
              </w:rPr>
              <w:t>мл</w:t>
            </w:r>
            <w:proofErr w:type="spellEnd"/>
            <w:r w:rsidRPr="00FF7A7C">
              <w:rPr>
                <w:rFonts w:ascii="Times New Roman" w:hAnsi="Times New Roman" w:cs="Times New Roman"/>
                <w:color w:val="000000"/>
                <w:lang w:val="uk-UA"/>
              </w:rPr>
              <w:t>.</w:t>
            </w:r>
          </w:p>
          <w:p w14:paraId="4502B8B4" w14:textId="77777777" w:rsidR="00FF7A7C" w:rsidRPr="00FF7A7C" w:rsidRDefault="00FF7A7C" w:rsidP="00F04D68">
            <w:pPr>
              <w:pStyle w:val="a6"/>
              <w:snapToGrid w:val="0"/>
              <w:spacing w:after="0" w:line="240" w:lineRule="auto"/>
              <w:ind w:left="0"/>
              <w:rPr>
                <w:rFonts w:ascii="Times New Roman" w:hAnsi="Times New Roman" w:cs="Times New Roman"/>
                <w:lang w:val="uk-UA"/>
              </w:rPr>
            </w:pPr>
            <w:r w:rsidRPr="00FF7A7C">
              <w:rPr>
                <w:rFonts w:ascii="Times New Roman" w:hAnsi="Times New Roman" w:cs="Times New Roman"/>
                <w:color w:val="000000"/>
                <w:lang w:val="uk-UA" w:eastAsia="ru-RU"/>
              </w:rPr>
              <w:t>Можливість процедури тестування при температурі  25°C.</w:t>
            </w:r>
          </w:p>
          <w:p w14:paraId="1474B413" w14:textId="77777777" w:rsidR="00FF7A7C" w:rsidRPr="00FF7A7C" w:rsidRDefault="00FF7A7C" w:rsidP="00F04D68">
            <w:pPr>
              <w:pStyle w:val="HumanFlietextHervorhebung"/>
              <w:tabs>
                <w:tab w:val="right" w:pos="3374"/>
              </w:tabs>
              <w:snapToGrid w:val="0"/>
              <w:spacing w:after="0" w:line="240" w:lineRule="auto"/>
              <w:jc w:val="left"/>
              <w:rPr>
                <w:sz w:val="22"/>
                <w:szCs w:val="22"/>
                <w:lang w:val="uk-UA"/>
              </w:rPr>
            </w:pPr>
            <w:r w:rsidRPr="00FF7A7C">
              <w:rPr>
                <w:b/>
                <w:color w:val="000000"/>
                <w:sz w:val="22"/>
                <w:szCs w:val="22"/>
                <w:lang w:val="uk-UA" w:eastAsia="ru-RU"/>
              </w:rPr>
              <w:t xml:space="preserve">Буфер/Ферментний реагент </w:t>
            </w:r>
          </w:p>
          <w:p w14:paraId="5C2CF8D8" w14:textId="77777777" w:rsidR="00FF7A7C" w:rsidRPr="00FF7A7C" w:rsidRDefault="00FF7A7C" w:rsidP="00F04D68">
            <w:pPr>
              <w:pStyle w:val="HumanFlietextHervorhebung"/>
              <w:tabs>
                <w:tab w:val="right" w:pos="3374"/>
              </w:tabs>
              <w:snapToGrid w:val="0"/>
              <w:spacing w:after="0" w:line="240" w:lineRule="auto"/>
              <w:jc w:val="left"/>
              <w:rPr>
                <w:sz w:val="22"/>
                <w:szCs w:val="22"/>
                <w:lang w:val="uk-UA"/>
              </w:rPr>
            </w:pPr>
            <w:r w:rsidRPr="00FF7A7C">
              <w:rPr>
                <w:color w:val="000000"/>
                <w:sz w:val="22"/>
                <w:szCs w:val="22"/>
                <w:lang w:val="uk-UA" w:eastAsia="ru-RU"/>
              </w:rPr>
              <w:t>Буфер TRIS (</w:t>
            </w:r>
            <w:proofErr w:type="spellStart"/>
            <w:r w:rsidRPr="00FF7A7C">
              <w:rPr>
                <w:color w:val="000000"/>
                <w:sz w:val="22"/>
                <w:szCs w:val="22"/>
                <w:lang w:val="uk-UA" w:eastAsia="ru-RU"/>
              </w:rPr>
              <w:t>pH</w:t>
            </w:r>
            <w:proofErr w:type="spellEnd"/>
            <w:r w:rsidRPr="00FF7A7C">
              <w:rPr>
                <w:color w:val="000000"/>
                <w:sz w:val="22"/>
                <w:szCs w:val="22"/>
                <w:lang w:val="uk-UA" w:eastAsia="ru-RU"/>
              </w:rPr>
              <w:t xml:space="preserve"> 7.4)</w:t>
            </w:r>
            <w:r w:rsidRPr="00FF7A7C">
              <w:rPr>
                <w:color w:val="000000"/>
                <w:sz w:val="22"/>
                <w:szCs w:val="22"/>
                <w:lang w:val="uk-UA" w:eastAsia="ru-RU"/>
              </w:rPr>
              <w:tab/>
              <w:t xml:space="preserve">125 </w:t>
            </w:r>
            <w:proofErr w:type="spellStart"/>
            <w:r w:rsidRPr="00FF7A7C">
              <w:rPr>
                <w:color w:val="000000"/>
                <w:sz w:val="22"/>
                <w:szCs w:val="22"/>
                <w:lang w:val="uk-UA" w:eastAsia="ru-RU"/>
              </w:rPr>
              <w:t>ммоль</w:t>
            </w:r>
            <w:proofErr w:type="spellEnd"/>
            <w:r w:rsidRPr="00FF7A7C">
              <w:rPr>
                <w:color w:val="000000"/>
                <w:sz w:val="22"/>
                <w:szCs w:val="22"/>
                <w:lang w:val="uk-UA" w:eastAsia="ru-RU"/>
              </w:rPr>
              <w:t>/л</w:t>
            </w:r>
          </w:p>
          <w:p w14:paraId="44535C4C"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L-аланін</w:t>
            </w:r>
            <w:r w:rsidRPr="00FF7A7C">
              <w:rPr>
                <w:color w:val="000000"/>
                <w:sz w:val="22"/>
                <w:szCs w:val="22"/>
                <w:lang w:val="uk-UA" w:eastAsia="ru-RU"/>
              </w:rPr>
              <w:tab/>
              <w:t xml:space="preserve">625 </w:t>
            </w:r>
            <w:proofErr w:type="spellStart"/>
            <w:r w:rsidRPr="00FF7A7C">
              <w:rPr>
                <w:color w:val="000000"/>
                <w:sz w:val="22"/>
                <w:szCs w:val="22"/>
                <w:lang w:val="uk-UA" w:eastAsia="ru-RU"/>
              </w:rPr>
              <w:t>ммоль</w:t>
            </w:r>
            <w:proofErr w:type="spellEnd"/>
            <w:r w:rsidRPr="00FF7A7C">
              <w:rPr>
                <w:color w:val="000000"/>
                <w:sz w:val="22"/>
                <w:szCs w:val="22"/>
                <w:lang w:val="uk-UA" w:eastAsia="ru-RU"/>
              </w:rPr>
              <w:t>/л</w:t>
            </w:r>
          </w:p>
          <w:p w14:paraId="4D08A3AE"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Лактатдегідрогеназа</w:t>
            </w:r>
            <w:r w:rsidRPr="00FF7A7C">
              <w:rPr>
                <w:color w:val="000000"/>
                <w:sz w:val="22"/>
                <w:szCs w:val="22"/>
                <w:lang w:val="uk-UA" w:eastAsia="ru-RU"/>
              </w:rPr>
              <w:tab/>
              <w:t xml:space="preserve">1.5 </w:t>
            </w:r>
            <w:proofErr w:type="spellStart"/>
            <w:r w:rsidRPr="00FF7A7C">
              <w:rPr>
                <w:color w:val="000000"/>
                <w:sz w:val="22"/>
                <w:szCs w:val="22"/>
                <w:lang w:val="uk-UA" w:eastAsia="ru-RU"/>
              </w:rPr>
              <w:t>кО</w:t>
            </w:r>
            <w:proofErr w:type="spellEnd"/>
            <w:r w:rsidRPr="00FF7A7C">
              <w:rPr>
                <w:color w:val="000000"/>
                <w:sz w:val="22"/>
                <w:szCs w:val="22"/>
                <w:lang w:val="uk-UA" w:eastAsia="ru-RU"/>
              </w:rPr>
              <w:t>/л</w:t>
            </w:r>
          </w:p>
          <w:p w14:paraId="5F7C1C68"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Азид натрію                                0.095%</w:t>
            </w:r>
          </w:p>
          <w:p w14:paraId="375AA596" w14:textId="77777777" w:rsidR="00FF7A7C" w:rsidRPr="00FF7A7C" w:rsidRDefault="00FF7A7C" w:rsidP="00F04D68">
            <w:pPr>
              <w:pStyle w:val="HumanFlietextHervorhebung"/>
              <w:tabs>
                <w:tab w:val="right" w:pos="3374"/>
              </w:tabs>
              <w:snapToGrid w:val="0"/>
              <w:spacing w:after="0" w:line="240" w:lineRule="auto"/>
              <w:jc w:val="left"/>
              <w:rPr>
                <w:sz w:val="22"/>
                <w:szCs w:val="22"/>
                <w:lang w:val="uk-UA"/>
              </w:rPr>
            </w:pPr>
            <w:r w:rsidRPr="00FF7A7C">
              <w:rPr>
                <w:b/>
                <w:color w:val="000000"/>
                <w:sz w:val="22"/>
                <w:szCs w:val="22"/>
                <w:lang w:val="uk-UA" w:eastAsia="ru-RU"/>
              </w:rPr>
              <w:t>Субстрат</w:t>
            </w:r>
          </w:p>
          <w:p w14:paraId="2B8F433C"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 xml:space="preserve">2-оксоглутарат </w:t>
            </w:r>
            <w:r w:rsidRPr="00FF7A7C">
              <w:rPr>
                <w:color w:val="000000"/>
                <w:sz w:val="22"/>
                <w:szCs w:val="22"/>
                <w:lang w:val="uk-UA" w:eastAsia="ru-RU"/>
              </w:rPr>
              <w:tab/>
              <w:t xml:space="preserve">90 </w:t>
            </w:r>
            <w:proofErr w:type="spellStart"/>
            <w:r w:rsidRPr="00FF7A7C">
              <w:rPr>
                <w:color w:val="000000"/>
                <w:sz w:val="22"/>
                <w:szCs w:val="22"/>
                <w:lang w:val="uk-UA" w:eastAsia="ru-RU"/>
              </w:rPr>
              <w:t>ммоль</w:t>
            </w:r>
            <w:proofErr w:type="spellEnd"/>
            <w:r w:rsidRPr="00FF7A7C">
              <w:rPr>
                <w:color w:val="000000"/>
                <w:sz w:val="22"/>
                <w:szCs w:val="22"/>
                <w:lang w:val="uk-UA" w:eastAsia="ru-RU"/>
              </w:rPr>
              <w:t>/л</w:t>
            </w:r>
          </w:p>
          <w:p w14:paraId="3213232C"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NADH</w:t>
            </w:r>
            <w:r w:rsidRPr="00FF7A7C">
              <w:rPr>
                <w:color w:val="000000"/>
                <w:sz w:val="22"/>
                <w:szCs w:val="22"/>
                <w:lang w:val="uk-UA" w:eastAsia="ru-RU"/>
              </w:rPr>
              <w:tab/>
              <w:t xml:space="preserve">0.9 </w:t>
            </w:r>
            <w:proofErr w:type="spellStart"/>
            <w:r w:rsidRPr="00FF7A7C">
              <w:rPr>
                <w:color w:val="000000"/>
                <w:sz w:val="22"/>
                <w:szCs w:val="22"/>
                <w:lang w:val="uk-UA" w:eastAsia="ru-RU"/>
              </w:rPr>
              <w:t>ммоль</w:t>
            </w:r>
            <w:proofErr w:type="spellEnd"/>
            <w:r w:rsidRPr="00FF7A7C">
              <w:rPr>
                <w:color w:val="000000"/>
                <w:sz w:val="22"/>
                <w:szCs w:val="22"/>
                <w:lang w:val="uk-UA" w:eastAsia="ru-RU"/>
              </w:rPr>
              <w:t>/л</w:t>
            </w:r>
          </w:p>
          <w:p w14:paraId="233928AD" w14:textId="77777777" w:rsidR="00FF7A7C" w:rsidRPr="00FF7A7C" w:rsidRDefault="00FF7A7C" w:rsidP="00F04D68">
            <w:pPr>
              <w:pStyle w:val="HumanTabelle"/>
              <w:tabs>
                <w:tab w:val="right" w:pos="3374"/>
              </w:tabs>
              <w:snapToGrid w:val="0"/>
              <w:spacing w:after="0" w:line="240" w:lineRule="auto"/>
              <w:rPr>
                <w:b/>
                <w:bCs/>
                <w:color w:val="000000"/>
                <w:sz w:val="22"/>
                <w:szCs w:val="22"/>
                <w:lang w:val="uk-UA" w:eastAsia="ru-RU"/>
              </w:rPr>
            </w:pPr>
            <w:r w:rsidRPr="00FF7A7C">
              <w:rPr>
                <w:b/>
                <w:bCs/>
                <w:color w:val="000000"/>
                <w:sz w:val="22"/>
                <w:szCs w:val="22"/>
                <w:lang w:val="uk-UA" w:eastAsia="ru-RU"/>
              </w:rPr>
              <w:t>Азид натрію                               0.095%</w:t>
            </w:r>
          </w:p>
          <w:p w14:paraId="62DA3895"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68B98DC2"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31803F51"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850" w:type="dxa"/>
            <w:tcBorders>
              <w:top w:val="single" w:sz="4" w:space="0" w:color="000000"/>
              <w:left w:val="single" w:sz="4" w:space="0" w:color="000000"/>
              <w:bottom w:val="single" w:sz="4" w:space="0" w:color="000000"/>
            </w:tcBorders>
            <w:shd w:val="clear" w:color="auto" w:fill="auto"/>
          </w:tcPr>
          <w:p w14:paraId="2009D939"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38556 - Набір аланін-амінотрансферази,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4DF2E88"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174EE11E" w14:textId="77777777" w:rsidTr="00F04D68">
        <w:tc>
          <w:tcPr>
            <w:tcW w:w="475" w:type="dxa"/>
            <w:tcBorders>
              <w:top w:val="single" w:sz="4" w:space="0" w:color="000000"/>
              <w:left w:val="single" w:sz="4" w:space="0" w:color="000000"/>
              <w:bottom w:val="single" w:sz="4" w:space="0" w:color="000000"/>
            </w:tcBorders>
            <w:shd w:val="clear" w:color="auto" w:fill="auto"/>
          </w:tcPr>
          <w:p w14:paraId="7F9A49DD"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2410" w:type="dxa"/>
            <w:tcBorders>
              <w:top w:val="single" w:sz="4" w:space="0" w:color="000000"/>
              <w:left w:val="single" w:sz="4" w:space="0" w:color="000000"/>
              <w:bottom w:val="single" w:sz="4" w:space="0" w:color="000000"/>
            </w:tcBorders>
            <w:shd w:val="clear" w:color="auto" w:fill="auto"/>
          </w:tcPr>
          <w:p w14:paraId="5D10AD87"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proofErr w:type="spellStart"/>
            <w:r w:rsidRPr="00FF7A7C">
              <w:rPr>
                <w:rFonts w:ascii="Times New Roman" w:hAnsi="Times New Roman" w:cs="Times New Roman"/>
                <w:lang w:val="uk-UA"/>
              </w:rPr>
              <w:t>Аспартат-амінотрансфераза</w:t>
            </w:r>
            <w:proofErr w:type="spellEnd"/>
            <w:r w:rsidRPr="00FF7A7C">
              <w:rPr>
                <w:rFonts w:ascii="Times New Roman" w:hAnsi="Times New Roman" w:cs="Times New Roman"/>
                <w:lang w:val="uk-UA"/>
              </w:rPr>
              <w:t xml:space="preserve"> (ACT) </w:t>
            </w:r>
            <w:proofErr w:type="spellStart"/>
            <w:r w:rsidRPr="00FF7A7C">
              <w:rPr>
                <w:rFonts w:ascii="Times New Roman" w:hAnsi="Times New Roman" w:cs="Times New Roman"/>
                <w:lang w:val="uk-UA"/>
              </w:rPr>
              <w:t>лікві</w:t>
            </w:r>
            <w:proofErr w:type="spellEnd"/>
            <w:r w:rsidRPr="00FF7A7C">
              <w:rPr>
                <w:rFonts w:ascii="Times New Roman" w:hAnsi="Times New Roman" w:cs="Times New Roman"/>
                <w:lang w:val="uk-UA"/>
              </w:rPr>
              <w:t xml:space="preserve"> UV, </w:t>
            </w:r>
            <w:proofErr w:type="spellStart"/>
            <w:r w:rsidRPr="00FF7A7C">
              <w:rPr>
                <w:rFonts w:ascii="Times New Roman" w:hAnsi="Times New Roman" w:cs="Times New Roman"/>
                <w:lang w:val="uk-UA"/>
              </w:rPr>
              <w:t>модиф</w:t>
            </w:r>
            <w:proofErr w:type="spellEnd"/>
            <w:r w:rsidRPr="00FF7A7C">
              <w:rPr>
                <w:rFonts w:ascii="Times New Roman" w:hAnsi="Times New Roman" w:cs="Times New Roman"/>
                <w:lang w:val="uk-UA"/>
              </w:rPr>
              <w:t xml:space="preserve">. IFCC метод,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8х50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63DDF2D3" w14:textId="77777777" w:rsidR="00FF7A7C" w:rsidRPr="00FF7A7C" w:rsidRDefault="00FF7A7C" w:rsidP="00F04D68">
            <w:pPr>
              <w:pStyle w:val="HumanFlietext"/>
              <w:spacing w:after="0" w:line="240" w:lineRule="auto"/>
              <w:contextualSpacing/>
              <w:rPr>
                <w:sz w:val="22"/>
                <w:szCs w:val="22"/>
                <w:lang w:val="uk-UA"/>
              </w:rPr>
            </w:pPr>
            <w:r w:rsidRPr="00FF7A7C">
              <w:rPr>
                <w:sz w:val="22"/>
                <w:szCs w:val="22"/>
                <w:lang w:val="uk-UA"/>
              </w:rPr>
              <w:t xml:space="preserve">Кінетичний метод визначення активності ASAT у відповідності з рекомендаціями панелі експертів Міжнародної Федерації Клінічної Хімії (IFCC). Даний метод не передбачає активації </w:t>
            </w:r>
            <w:proofErr w:type="spellStart"/>
            <w:r w:rsidRPr="00FF7A7C">
              <w:rPr>
                <w:sz w:val="22"/>
                <w:szCs w:val="22"/>
                <w:lang w:val="uk-UA"/>
              </w:rPr>
              <w:t>піридоксальфосфату</w:t>
            </w:r>
            <w:proofErr w:type="spellEnd"/>
          </w:p>
          <w:p w14:paraId="54B9803D" w14:textId="77777777" w:rsidR="00FF7A7C" w:rsidRPr="00FF7A7C" w:rsidRDefault="00FF7A7C" w:rsidP="00F04D68">
            <w:pPr>
              <w:pStyle w:val="a6"/>
              <w:spacing w:after="0" w:line="240" w:lineRule="auto"/>
              <w:ind w:left="0"/>
              <w:rPr>
                <w:rFonts w:ascii="Times New Roman" w:hAnsi="Times New Roman" w:cs="Times New Roman"/>
                <w:lang w:val="uk-UA"/>
              </w:rPr>
            </w:pPr>
            <w:r w:rsidRPr="00FF7A7C">
              <w:rPr>
                <w:rFonts w:ascii="Times New Roman" w:hAnsi="Times New Roman" w:cs="Times New Roman"/>
                <w:color w:val="000000"/>
                <w:lang w:val="uk-UA"/>
              </w:rPr>
              <w:t xml:space="preserve">Буфер -  8 х 40 </w:t>
            </w:r>
            <w:proofErr w:type="spellStart"/>
            <w:r w:rsidRPr="00FF7A7C">
              <w:rPr>
                <w:rFonts w:ascii="Times New Roman" w:hAnsi="Times New Roman" w:cs="Times New Roman"/>
                <w:color w:val="000000"/>
                <w:lang w:val="uk-UA"/>
              </w:rPr>
              <w:t>мл</w:t>
            </w:r>
            <w:proofErr w:type="spellEnd"/>
            <w:r w:rsidRPr="00FF7A7C">
              <w:rPr>
                <w:rFonts w:ascii="Times New Roman" w:hAnsi="Times New Roman" w:cs="Times New Roman"/>
                <w:color w:val="000000"/>
                <w:lang w:val="uk-UA"/>
              </w:rPr>
              <w:t xml:space="preserve">, Субстрат 8 х 10 </w:t>
            </w:r>
            <w:proofErr w:type="spellStart"/>
            <w:r w:rsidRPr="00FF7A7C">
              <w:rPr>
                <w:rFonts w:ascii="Times New Roman" w:hAnsi="Times New Roman" w:cs="Times New Roman"/>
                <w:color w:val="000000"/>
                <w:lang w:val="uk-UA"/>
              </w:rPr>
              <w:t>мл</w:t>
            </w:r>
            <w:proofErr w:type="spellEnd"/>
          </w:p>
          <w:p w14:paraId="6B797A1A" w14:textId="77777777" w:rsidR="00FF7A7C" w:rsidRPr="00FF7A7C" w:rsidRDefault="00FF7A7C" w:rsidP="00F04D68">
            <w:pPr>
              <w:pStyle w:val="a6"/>
              <w:snapToGrid w:val="0"/>
              <w:spacing w:after="0" w:line="240" w:lineRule="auto"/>
              <w:ind w:left="0"/>
              <w:rPr>
                <w:rFonts w:ascii="Times New Roman" w:hAnsi="Times New Roman" w:cs="Times New Roman"/>
                <w:lang w:val="uk-UA"/>
              </w:rPr>
            </w:pPr>
            <w:r w:rsidRPr="00FF7A7C">
              <w:rPr>
                <w:rFonts w:ascii="Times New Roman" w:hAnsi="Times New Roman" w:cs="Times New Roman"/>
                <w:color w:val="000000"/>
                <w:lang w:val="uk-UA" w:eastAsia="ru-RU"/>
              </w:rPr>
              <w:t>Можливість процедури тестування при температурі  25°C.</w:t>
            </w:r>
          </w:p>
          <w:p w14:paraId="2E4E1E66" w14:textId="77777777" w:rsidR="00FF7A7C" w:rsidRPr="00FF7A7C" w:rsidRDefault="00FF7A7C" w:rsidP="00F04D68">
            <w:pPr>
              <w:pStyle w:val="HumanFlietextHervorhebung"/>
              <w:tabs>
                <w:tab w:val="right" w:pos="3374"/>
              </w:tabs>
              <w:snapToGrid w:val="0"/>
              <w:spacing w:after="0" w:line="240" w:lineRule="auto"/>
              <w:jc w:val="left"/>
              <w:rPr>
                <w:sz w:val="22"/>
                <w:szCs w:val="22"/>
                <w:lang w:val="uk-UA"/>
              </w:rPr>
            </w:pPr>
            <w:r w:rsidRPr="00FF7A7C">
              <w:rPr>
                <w:b/>
                <w:color w:val="000000"/>
                <w:sz w:val="22"/>
                <w:szCs w:val="22"/>
                <w:lang w:val="uk-UA" w:eastAsia="ru-RU"/>
              </w:rPr>
              <w:t xml:space="preserve">Буфер/Ферментний реагент </w:t>
            </w:r>
          </w:p>
          <w:p w14:paraId="05F0F890" w14:textId="77777777" w:rsidR="00FF7A7C" w:rsidRPr="00FF7A7C" w:rsidRDefault="00FF7A7C" w:rsidP="00F04D68">
            <w:pPr>
              <w:pStyle w:val="HumanFlietextHervorhebung"/>
              <w:tabs>
                <w:tab w:val="right" w:pos="3374"/>
              </w:tabs>
              <w:snapToGrid w:val="0"/>
              <w:spacing w:after="0" w:line="240" w:lineRule="auto"/>
              <w:jc w:val="left"/>
              <w:rPr>
                <w:sz w:val="22"/>
                <w:szCs w:val="22"/>
                <w:lang w:val="uk-UA"/>
              </w:rPr>
            </w:pPr>
            <w:r w:rsidRPr="00FF7A7C">
              <w:rPr>
                <w:color w:val="000000"/>
                <w:sz w:val="22"/>
                <w:szCs w:val="22"/>
                <w:lang w:val="uk-UA" w:eastAsia="ru-RU"/>
              </w:rPr>
              <w:t>Буфер TRIS (</w:t>
            </w:r>
            <w:proofErr w:type="spellStart"/>
            <w:r w:rsidRPr="00FF7A7C">
              <w:rPr>
                <w:color w:val="000000"/>
                <w:sz w:val="22"/>
                <w:szCs w:val="22"/>
                <w:lang w:val="uk-UA" w:eastAsia="ru-RU"/>
              </w:rPr>
              <w:t>pH</w:t>
            </w:r>
            <w:proofErr w:type="spellEnd"/>
            <w:r w:rsidRPr="00FF7A7C">
              <w:rPr>
                <w:color w:val="000000"/>
                <w:sz w:val="22"/>
                <w:szCs w:val="22"/>
                <w:lang w:val="uk-UA" w:eastAsia="ru-RU"/>
              </w:rPr>
              <w:t xml:space="preserve"> 7.9)</w:t>
            </w:r>
            <w:r w:rsidRPr="00FF7A7C">
              <w:rPr>
                <w:color w:val="000000"/>
                <w:sz w:val="22"/>
                <w:szCs w:val="22"/>
                <w:lang w:val="uk-UA" w:eastAsia="ru-RU"/>
              </w:rPr>
              <w:tab/>
              <w:t xml:space="preserve">100 </w:t>
            </w:r>
            <w:proofErr w:type="spellStart"/>
            <w:r w:rsidRPr="00FF7A7C">
              <w:rPr>
                <w:color w:val="000000"/>
                <w:sz w:val="22"/>
                <w:szCs w:val="22"/>
                <w:lang w:val="uk-UA" w:eastAsia="ru-RU"/>
              </w:rPr>
              <w:t>ммоль</w:t>
            </w:r>
            <w:proofErr w:type="spellEnd"/>
            <w:r w:rsidRPr="00FF7A7C">
              <w:rPr>
                <w:color w:val="000000"/>
                <w:sz w:val="22"/>
                <w:szCs w:val="22"/>
                <w:lang w:val="uk-UA" w:eastAsia="ru-RU"/>
              </w:rPr>
              <w:t>/л</w:t>
            </w:r>
          </w:p>
          <w:p w14:paraId="087C670F"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L-</w:t>
            </w:r>
            <w:proofErr w:type="spellStart"/>
            <w:r w:rsidRPr="00FF7A7C">
              <w:rPr>
                <w:color w:val="000000"/>
                <w:sz w:val="22"/>
                <w:szCs w:val="22"/>
                <w:lang w:val="uk-UA" w:eastAsia="ru-RU"/>
              </w:rPr>
              <w:t>аспартат</w:t>
            </w:r>
            <w:proofErr w:type="spellEnd"/>
            <w:r w:rsidRPr="00FF7A7C">
              <w:rPr>
                <w:color w:val="000000"/>
                <w:sz w:val="22"/>
                <w:szCs w:val="22"/>
                <w:lang w:val="uk-UA" w:eastAsia="ru-RU"/>
              </w:rPr>
              <w:tab/>
              <w:t xml:space="preserve">300 </w:t>
            </w:r>
            <w:proofErr w:type="spellStart"/>
            <w:r w:rsidRPr="00FF7A7C">
              <w:rPr>
                <w:color w:val="000000"/>
                <w:sz w:val="22"/>
                <w:szCs w:val="22"/>
                <w:lang w:val="uk-UA" w:eastAsia="ru-RU"/>
              </w:rPr>
              <w:t>ммоль</w:t>
            </w:r>
            <w:proofErr w:type="spellEnd"/>
            <w:r w:rsidRPr="00FF7A7C">
              <w:rPr>
                <w:color w:val="000000"/>
                <w:sz w:val="22"/>
                <w:szCs w:val="22"/>
                <w:lang w:val="uk-UA" w:eastAsia="ru-RU"/>
              </w:rPr>
              <w:t>/л</w:t>
            </w:r>
          </w:p>
          <w:p w14:paraId="278A6D83"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Лактатдегідрогеназа</w:t>
            </w:r>
            <w:r w:rsidRPr="00FF7A7C">
              <w:rPr>
                <w:color w:val="000000"/>
                <w:sz w:val="22"/>
                <w:szCs w:val="22"/>
                <w:lang w:val="uk-UA" w:eastAsia="ru-RU"/>
              </w:rPr>
              <w:tab/>
              <w:t xml:space="preserve">1.13 </w:t>
            </w:r>
            <w:proofErr w:type="spellStart"/>
            <w:r w:rsidRPr="00FF7A7C">
              <w:rPr>
                <w:color w:val="000000"/>
                <w:sz w:val="22"/>
                <w:szCs w:val="22"/>
                <w:lang w:val="uk-UA" w:eastAsia="ru-RU"/>
              </w:rPr>
              <w:t>кО</w:t>
            </w:r>
            <w:proofErr w:type="spellEnd"/>
            <w:r w:rsidRPr="00FF7A7C">
              <w:rPr>
                <w:color w:val="000000"/>
                <w:sz w:val="22"/>
                <w:szCs w:val="22"/>
                <w:lang w:val="uk-UA" w:eastAsia="ru-RU"/>
              </w:rPr>
              <w:t>/л</w:t>
            </w:r>
          </w:p>
          <w:p w14:paraId="049803E0" w14:textId="77777777" w:rsidR="00FF7A7C" w:rsidRPr="00FF7A7C" w:rsidRDefault="00FF7A7C" w:rsidP="00F04D68">
            <w:pPr>
              <w:pStyle w:val="HumanTabelle"/>
              <w:tabs>
                <w:tab w:val="right" w:pos="3374"/>
              </w:tabs>
              <w:snapToGrid w:val="0"/>
              <w:spacing w:after="0" w:line="240" w:lineRule="auto"/>
              <w:rPr>
                <w:sz w:val="22"/>
                <w:szCs w:val="22"/>
                <w:lang w:val="uk-UA"/>
              </w:rPr>
            </w:pPr>
            <w:proofErr w:type="spellStart"/>
            <w:r w:rsidRPr="00FF7A7C">
              <w:rPr>
                <w:color w:val="000000"/>
                <w:sz w:val="22"/>
                <w:szCs w:val="22"/>
                <w:lang w:val="uk-UA" w:eastAsia="ru-RU"/>
              </w:rPr>
              <w:t>Малатдегідрогеназа</w:t>
            </w:r>
            <w:proofErr w:type="spellEnd"/>
            <w:r w:rsidRPr="00FF7A7C">
              <w:rPr>
                <w:color w:val="000000"/>
                <w:sz w:val="22"/>
                <w:szCs w:val="22"/>
                <w:lang w:val="uk-UA" w:eastAsia="ru-RU"/>
              </w:rPr>
              <w:tab/>
              <w:t xml:space="preserve">0.75 </w:t>
            </w:r>
            <w:proofErr w:type="spellStart"/>
            <w:r w:rsidRPr="00FF7A7C">
              <w:rPr>
                <w:color w:val="000000"/>
                <w:sz w:val="22"/>
                <w:szCs w:val="22"/>
                <w:lang w:val="uk-UA" w:eastAsia="ru-RU"/>
              </w:rPr>
              <w:t>кО</w:t>
            </w:r>
            <w:proofErr w:type="spellEnd"/>
            <w:r w:rsidRPr="00FF7A7C">
              <w:rPr>
                <w:color w:val="000000"/>
                <w:sz w:val="22"/>
                <w:szCs w:val="22"/>
                <w:lang w:val="uk-UA" w:eastAsia="ru-RU"/>
              </w:rPr>
              <w:t>/л</w:t>
            </w:r>
          </w:p>
          <w:p w14:paraId="56D94E36"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Азид натрію                                 0.095%</w:t>
            </w:r>
          </w:p>
          <w:p w14:paraId="699A6367" w14:textId="77777777" w:rsidR="00FF7A7C" w:rsidRPr="00FF7A7C" w:rsidRDefault="00FF7A7C" w:rsidP="00F04D68">
            <w:pPr>
              <w:pStyle w:val="HumanFlietextHervorhebung"/>
              <w:tabs>
                <w:tab w:val="right" w:pos="3374"/>
              </w:tabs>
              <w:snapToGrid w:val="0"/>
              <w:spacing w:after="0" w:line="240" w:lineRule="auto"/>
              <w:jc w:val="left"/>
              <w:rPr>
                <w:sz w:val="22"/>
                <w:szCs w:val="22"/>
                <w:lang w:val="uk-UA"/>
              </w:rPr>
            </w:pPr>
            <w:r w:rsidRPr="00FF7A7C">
              <w:rPr>
                <w:b/>
                <w:color w:val="000000"/>
                <w:sz w:val="22"/>
                <w:szCs w:val="22"/>
                <w:lang w:val="uk-UA" w:eastAsia="ru-RU"/>
              </w:rPr>
              <w:t>Субстрат</w:t>
            </w:r>
          </w:p>
          <w:p w14:paraId="62E454EF"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 xml:space="preserve">2-оксоглутарат </w:t>
            </w:r>
            <w:r w:rsidRPr="00FF7A7C">
              <w:rPr>
                <w:color w:val="000000"/>
                <w:sz w:val="22"/>
                <w:szCs w:val="22"/>
                <w:lang w:val="uk-UA" w:eastAsia="ru-RU"/>
              </w:rPr>
              <w:tab/>
              <w:t xml:space="preserve">60 </w:t>
            </w:r>
            <w:proofErr w:type="spellStart"/>
            <w:r w:rsidRPr="00FF7A7C">
              <w:rPr>
                <w:color w:val="000000"/>
                <w:sz w:val="22"/>
                <w:szCs w:val="22"/>
                <w:lang w:val="uk-UA" w:eastAsia="ru-RU"/>
              </w:rPr>
              <w:t>ммоль</w:t>
            </w:r>
            <w:proofErr w:type="spellEnd"/>
            <w:r w:rsidRPr="00FF7A7C">
              <w:rPr>
                <w:color w:val="000000"/>
                <w:sz w:val="22"/>
                <w:szCs w:val="22"/>
                <w:lang w:val="uk-UA" w:eastAsia="ru-RU"/>
              </w:rPr>
              <w:t>/л</w:t>
            </w:r>
          </w:p>
          <w:p w14:paraId="6C9B51F4"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color w:val="000000"/>
                <w:sz w:val="22"/>
                <w:szCs w:val="22"/>
                <w:lang w:val="uk-UA" w:eastAsia="ru-RU"/>
              </w:rPr>
              <w:t>NADH</w:t>
            </w:r>
            <w:r w:rsidRPr="00FF7A7C">
              <w:rPr>
                <w:color w:val="000000"/>
                <w:sz w:val="22"/>
                <w:szCs w:val="22"/>
                <w:lang w:val="uk-UA" w:eastAsia="ru-RU"/>
              </w:rPr>
              <w:tab/>
              <w:t xml:space="preserve">0.9 </w:t>
            </w:r>
            <w:proofErr w:type="spellStart"/>
            <w:r w:rsidRPr="00FF7A7C">
              <w:rPr>
                <w:color w:val="000000"/>
                <w:sz w:val="22"/>
                <w:szCs w:val="22"/>
                <w:lang w:val="uk-UA" w:eastAsia="ru-RU"/>
              </w:rPr>
              <w:t>ммоль</w:t>
            </w:r>
            <w:proofErr w:type="spellEnd"/>
            <w:r w:rsidRPr="00FF7A7C">
              <w:rPr>
                <w:color w:val="000000"/>
                <w:sz w:val="22"/>
                <w:szCs w:val="22"/>
                <w:lang w:val="uk-UA" w:eastAsia="ru-RU"/>
              </w:rPr>
              <w:t>/л</w:t>
            </w:r>
          </w:p>
          <w:p w14:paraId="1DA3E485" w14:textId="77777777" w:rsidR="00FF7A7C" w:rsidRPr="00FF7A7C" w:rsidRDefault="00FF7A7C" w:rsidP="00F04D68">
            <w:pPr>
              <w:pStyle w:val="HumanTabelle"/>
              <w:tabs>
                <w:tab w:val="right" w:pos="3374"/>
              </w:tabs>
              <w:snapToGrid w:val="0"/>
              <w:spacing w:after="0" w:line="240" w:lineRule="auto"/>
              <w:rPr>
                <w:b/>
                <w:bCs/>
                <w:color w:val="000000"/>
                <w:sz w:val="22"/>
                <w:szCs w:val="22"/>
                <w:lang w:val="uk-UA" w:eastAsia="ru-RU"/>
              </w:rPr>
            </w:pPr>
            <w:r w:rsidRPr="00FF7A7C">
              <w:rPr>
                <w:b/>
                <w:bCs/>
                <w:color w:val="000000"/>
                <w:sz w:val="22"/>
                <w:szCs w:val="22"/>
                <w:lang w:val="uk-UA" w:eastAsia="ru-RU"/>
              </w:rPr>
              <w:t>Азид натрію                                0.095%</w:t>
            </w:r>
          </w:p>
          <w:p w14:paraId="338284EE" w14:textId="77777777" w:rsidR="00FF7A7C" w:rsidRPr="00FF7A7C" w:rsidRDefault="00FF7A7C" w:rsidP="00F04D68">
            <w:pPr>
              <w:pStyle w:val="HumanTabelle"/>
              <w:tabs>
                <w:tab w:val="right" w:pos="3374"/>
              </w:tabs>
              <w:snapToGrid w:val="0"/>
              <w:spacing w:after="0" w:line="240" w:lineRule="auto"/>
              <w:rPr>
                <w:sz w:val="22"/>
                <w:szCs w:val="22"/>
                <w:lang w:val="uk-UA"/>
              </w:rPr>
            </w:pPr>
            <w:r w:rsidRPr="00FF7A7C">
              <w:rPr>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3132644C"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753E762C"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850" w:type="dxa"/>
            <w:tcBorders>
              <w:top w:val="single" w:sz="4" w:space="0" w:color="000000"/>
              <w:left w:val="single" w:sz="4" w:space="0" w:color="000000"/>
              <w:bottom w:val="single" w:sz="4" w:space="0" w:color="000000"/>
            </w:tcBorders>
            <w:shd w:val="clear" w:color="auto" w:fill="auto"/>
          </w:tcPr>
          <w:p w14:paraId="78486985"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38499 - Комплект для визначення активності </w:t>
            </w:r>
            <w:proofErr w:type="spellStart"/>
            <w:r w:rsidRPr="00FF7A7C">
              <w:rPr>
                <w:rFonts w:ascii="Times New Roman" w:hAnsi="Times New Roman" w:cs="Times New Roman"/>
                <w:color w:val="000000"/>
                <w:lang w:val="uk-UA"/>
              </w:rPr>
              <w:t>аспартат</w:t>
            </w:r>
            <w:proofErr w:type="spellEnd"/>
            <w:r w:rsidRPr="00FF7A7C">
              <w:rPr>
                <w:rFonts w:ascii="Times New Roman" w:hAnsi="Times New Roman" w:cs="Times New Roman"/>
                <w:color w:val="000000"/>
                <w:lang w:val="uk-UA"/>
              </w:rPr>
              <w:t xml:space="preserve"> амінотрансферази,</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0516F8"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A511E6" w14:paraId="650D3D68" w14:textId="77777777" w:rsidTr="00F04D68">
        <w:tc>
          <w:tcPr>
            <w:tcW w:w="475" w:type="dxa"/>
            <w:tcBorders>
              <w:top w:val="single" w:sz="4" w:space="0" w:color="000000"/>
              <w:left w:val="single" w:sz="4" w:space="0" w:color="000000"/>
              <w:bottom w:val="single" w:sz="4" w:space="0" w:color="000000"/>
            </w:tcBorders>
            <w:shd w:val="clear" w:color="auto" w:fill="auto"/>
          </w:tcPr>
          <w:p w14:paraId="481EF824"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3</w:t>
            </w:r>
          </w:p>
        </w:tc>
        <w:tc>
          <w:tcPr>
            <w:tcW w:w="2410" w:type="dxa"/>
            <w:tcBorders>
              <w:top w:val="single" w:sz="4" w:space="0" w:color="000000"/>
              <w:left w:val="single" w:sz="4" w:space="0" w:color="000000"/>
              <w:bottom w:val="single" w:sz="4" w:space="0" w:color="000000"/>
            </w:tcBorders>
            <w:shd w:val="clear" w:color="auto" w:fill="auto"/>
          </w:tcPr>
          <w:p w14:paraId="6722586A"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 xml:space="preserve">Білірубін П/З </w:t>
            </w:r>
            <w:proofErr w:type="spellStart"/>
            <w:r w:rsidRPr="00FF7A7C">
              <w:rPr>
                <w:rFonts w:ascii="Times New Roman" w:hAnsi="Times New Roman" w:cs="Times New Roman"/>
                <w:lang w:val="uk-UA"/>
              </w:rPr>
              <w:t>лікватор</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П/З 2х100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2BA6C475" w14:textId="77777777" w:rsidR="00FF7A7C" w:rsidRPr="00FF7A7C" w:rsidRDefault="00FF7A7C" w:rsidP="00F04D68">
            <w:pPr>
              <w:pStyle w:val="HumanUntertitel"/>
              <w:spacing w:line="240" w:lineRule="auto"/>
              <w:rPr>
                <w:sz w:val="22"/>
                <w:szCs w:val="22"/>
                <w:lang w:val="uk-UA"/>
              </w:rPr>
            </w:pPr>
            <w:r w:rsidRPr="00FF7A7C">
              <w:rPr>
                <w:sz w:val="22"/>
                <w:szCs w:val="22"/>
                <w:lang w:val="uk-UA"/>
              </w:rPr>
              <w:t>Фотометричний тест для визначення прямого (D) та загального (Т) білірубіну</w:t>
            </w:r>
          </w:p>
          <w:p w14:paraId="37CB9033" w14:textId="77777777" w:rsidR="00FF7A7C" w:rsidRPr="00FF7A7C" w:rsidRDefault="00FF7A7C" w:rsidP="00F04D68">
            <w:pPr>
              <w:pStyle w:val="HumanUntertitel"/>
              <w:suppressAutoHyphens w:val="0"/>
              <w:spacing w:line="240" w:lineRule="auto"/>
              <w:contextualSpacing/>
              <w:rPr>
                <w:sz w:val="22"/>
                <w:szCs w:val="22"/>
                <w:lang w:val="uk-UA"/>
              </w:rPr>
            </w:pPr>
            <w:r w:rsidRPr="00FF7A7C">
              <w:rPr>
                <w:color w:val="000000"/>
                <w:sz w:val="22"/>
                <w:szCs w:val="22"/>
                <w:lang w:val="uk-UA"/>
              </w:rPr>
              <w:t xml:space="preserve">Модифікований метод </w:t>
            </w:r>
            <w:proofErr w:type="spellStart"/>
            <w:r w:rsidRPr="00FF7A7C">
              <w:rPr>
                <w:color w:val="000000"/>
                <w:sz w:val="22"/>
                <w:szCs w:val="22"/>
                <w:lang w:val="uk-UA"/>
              </w:rPr>
              <w:t>Єндрассіка</w:t>
            </w:r>
            <w:proofErr w:type="spellEnd"/>
            <w:r w:rsidRPr="00FF7A7C">
              <w:rPr>
                <w:color w:val="000000"/>
                <w:sz w:val="22"/>
                <w:szCs w:val="22"/>
                <w:lang w:val="uk-UA"/>
              </w:rPr>
              <w:t>/Грофа</w:t>
            </w:r>
          </w:p>
          <w:p w14:paraId="1767CA40" w14:textId="77777777" w:rsidR="00FF7A7C" w:rsidRPr="00FF7A7C" w:rsidRDefault="00FF7A7C" w:rsidP="00F04D68">
            <w:pPr>
              <w:pStyle w:val="HumanFlietextHervorhebung"/>
              <w:tabs>
                <w:tab w:val="right" w:pos="3374"/>
              </w:tabs>
              <w:spacing w:after="0" w:line="240" w:lineRule="auto"/>
              <w:rPr>
                <w:sz w:val="22"/>
                <w:szCs w:val="22"/>
                <w:lang w:val="uk-UA"/>
              </w:rPr>
            </w:pPr>
            <w:r w:rsidRPr="00FF7A7C">
              <w:rPr>
                <w:color w:val="000000"/>
                <w:sz w:val="22"/>
                <w:szCs w:val="22"/>
                <w:lang w:val="uk-UA"/>
              </w:rPr>
              <w:t xml:space="preserve">Реагент загального білірубіну (біла кришечка), 1 х 100 </w:t>
            </w:r>
            <w:proofErr w:type="spellStart"/>
            <w:r w:rsidRPr="00FF7A7C">
              <w:rPr>
                <w:color w:val="000000"/>
                <w:sz w:val="22"/>
                <w:szCs w:val="22"/>
                <w:lang w:val="uk-UA"/>
              </w:rPr>
              <w:t>мл</w:t>
            </w:r>
            <w:proofErr w:type="spellEnd"/>
            <w:r w:rsidRPr="00FF7A7C">
              <w:rPr>
                <w:color w:val="000000"/>
                <w:sz w:val="22"/>
                <w:szCs w:val="22"/>
                <w:lang w:val="uk-UA"/>
              </w:rPr>
              <w:t xml:space="preserve">; </w:t>
            </w:r>
          </w:p>
          <w:p w14:paraId="03C6A4F0" w14:textId="77777777" w:rsidR="00FF7A7C" w:rsidRPr="00FF7A7C" w:rsidRDefault="00FF7A7C" w:rsidP="00F04D68">
            <w:pPr>
              <w:pStyle w:val="HumanFlietextHervorhebung"/>
              <w:tabs>
                <w:tab w:val="right" w:pos="3374"/>
              </w:tabs>
              <w:spacing w:after="0" w:line="240" w:lineRule="auto"/>
              <w:rPr>
                <w:sz w:val="22"/>
                <w:szCs w:val="22"/>
                <w:lang w:val="uk-UA"/>
              </w:rPr>
            </w:pPr>
            <w:r w:rsidRPr="00FF7A7C">
              <w:rPr>
                <w:color w:val="000000"/>
                <w:sz w:val="22"/>
                <w:szCs w:val="22"/>
                <w:lang w:val="uk-UA"/>
              </w:rPr>
              <w:t xml:space="preserve">Реагент </w:t>
            </w:r>
            <w:proofErr w:type="spellStart"/>
            <w:r w:rsidRPr="00FF7A7C">
              <w:rPr>
                <w:color w:val="000000"/>
                <w:sz w:val="22"/>
                <w:szCs w:val="22"/>
                <w:lang w:val="uk-UA"/>
              </w:rPr>
              <w:t>Т-нітріту</w:t>
            </w:r>
            <w:proofErr w:type="spellEnd"/>
            <w:r w:rsidRPr="00FF7A7C">
              <w:rPr>
                <w:color w:val="000000"/>
                <w:sz w:val="22"/>
                <w:szCs w:val="22"/>
                <w:lang w:val="uk-UA"/>
              </w:rPr>
              <w:t xml:space="preserve"> (біла </w:t>
            </w:r>
            <w:r w:rsidRPr="00FF7A7C">
              <w:rPr>
                <w:color w:val="000000"/>
                <w:sz w:val="22"/>
                <w:szCs w:val="22"/>
                <w:lang w:val="uk-UA"/>
              </w:rPr>
              <w:lastRenderedPageBreak/>
              <w:t xml:space="preserve">кришечка), 1 х 9 </w:t>
            </w:r>
            <w:proofErr w:type="spellStart"/>
            <w:r w:rsidRPr="00FF7A7C">
              <w:rPr>
                <w:color w:val="000000"/>
                <w:sz w:val="22"/>
                <w:szCs w:val="22"/>
                <w:lang w:val="uk-UA"/>
              </w:rPr>
              <w:t>мл</w:t>
            </w:r>
            <w:proofErr w:type="spellEnd"/>
          </w:p>
          <w:p w14:paraId="76B23AB0" w14:textId="77777777" w:rsidR="00FF7A7C" w:rsidRPr="00FF7A7C" w:rsidRDefault="00FF7A7C" w:rsidP="00F04D68">
            <w:pPr>
              <w:pStyle w:val="HumanFlietextHervorhebung"/>
              <w:tabs>
                <w:tab w:val="right" w:pos="3374"/>
                <w:tab w:val="left" w:pos="5930"/>
              </w:tabs>
              <w:spacing w:after="0" w:line="240" w:lineRule="auto"/>
              <w:ind w:left="-57"/>
              <w:rPr>
                <w:sz w:val="22"/>
                <w:szCs w:val="22"/>
                <w:lang w:val="uk-UA"/>
              </w:rPr>
            </w:pPr>
            <w:r w:rsidRPr="00FF7A7C">
              <w:rPr>
                <w:color w:val="000000"/>
                <w:sz w:val="22"/>
                <w:szCs w:val="22"/>
                <w:lang w:val="uk-UA"/>
              </w:rPr>
              <w:t xml:space="preserve">Реагент прямого білірубіну (синя кришечка), 1 х 100 </w:t>
            </w:r>
            <w:proofErr w:type="spellStart"/>
            <w:r w:rsidRPr="00FF7A7C">
              <w:rPr>
                <w:color w:val="000000"/>
                <w:sz w:val="22"/>
                <w:szCs w:val="22"/>
                <w:lang w:val="uk-UA"/>
              </w:rPr>
              <w:t>мл</w:t>
            </w:r>
            <w:proofErr w:type="spellEnd"/>
          </w:p>
          <w:p w14:paraId="2E827849" w14:textId="77777777" w:rsidR="00FF7A7C" w:rsidRPr="00FF7A7C" w:rsidRDefault="00FF7A7C" w:rsidP="00F04D68">
            <w:pPr>
              <w:pStyle w:val="HumanFlietext"/>
              <w:spacing w:after="0" w:line="240" w:lineRule="auto"/>
              <w:contextualSpacing/>
              <w:rPr>
                <w:b/>
                <w:bCs/>
                <w:color w:val="000000"/>
                <w:sz w:val="22"/>
                <w:szCs w:val="22"/>
                <w:lang w:val="uk-UA"/>
              </w:rPr>
            </w:pPr>
            <w:r w:rsidRPr="00FF7A7C">
              <w:rPr>
                <w:b/>
                <w:bCs/>
                <w:color w:val="000000"/>
                <w:sz w:val="22"/>
                <w:szCs w:val="22"/>
                <w:lang w:val="uk-UA"/>
              </w:rPr>
              <w:t>Реагент D-</w:t>
            </w:r>
            <w:proofErr w:type="spellStart"/>
            <w:r w:rsidRPr="00FF7A7C">
              <w:rPr>
                <w:b/>
                <w:bCs/>
                <w:color w:val="000000"/>
                <w:sz w:val="22"/>
                <w:szCs w:val="22"/>
                <w:lang w:val="uk-UA"/>
              </w:rPr>
              <w:t>нітріту</w:t>
            </w:r>
            <w:proofErr w:type="spellEnd"/>
            <w:r w:rsidRPr="00FF7A7C">
              <w:rPr>
                <w:b/>
                <w:bCs/>
                <w:color w:val="000000"/>
                <w:sz w:val="22"/>
                <w:szCs w:val="22"/>
                <w:lang w:val="uk-UA"/>
              </w:rPr>
              <w:t xml:space="preserve"> (синя кришечка), 1 х 9 </w:t>
            </w:r>
            <w:proofErr w:type="spellStart"/>
            <w:r w:rsidRPr="00FF7A7C">
              <w:rPr>
                <w:b/>
                <w:bCs/>
                <w:color w:val="000000"/>
                <w:sz w:val="22"/>
                <w:szCs w:val="22"/>
                <w:lang w:val="uk-UA"/>
              </w:rPr>
              <w:t>мл</w:t>
            </w:r>
            <w:proofErr w:type="spellEnd"/>
            <w:r w:rsidRPr="00FF7A7C">
              <w:rPr>
                <w:b/>
                <w:bCs/>
                <w:color w:val="000000"/>
                <w:sz w:val="22"/>
                <w:szCs w:val="22"/>
                <w:lang w:val="uk-UA"/>
              </w:rPr>
              <w:t xml:space="preserve"> Температура тестування 20…25°C</w:t>
            </w:r>
          </w:p>
          <w:p w14:paraId="5E4D5638" w14:textId="77777777" w:rsidR="00FF7A7C" w:rsidRPr="00FF7A7C" w:rsidRDefault="00FF7A7C" w:rsidP="00F04D68">
            <w:pPr>
              <w:pStyle w:val="HumanFlietext"/>
              <w:spacing w:after="0" w:line="240" w:lineRule="auto"/>
              <w:contextualSpacing/>
              <w:rPr>
                <w:sz w:val="22"/>
                <w:szCs w:val="22"/>
                <w:lang w:val="uk-UA"/>
              </w:rPr>
            </w:pPr>
            <w:r w:rsidRPr="00FF7A7C">
              <w:rPr>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57F18A0B"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lastRenderedPageBreak/>
              <w:t>шт.</w:t>
            </w:r>
          </w:p>
        </w:tc>
        <w:tc>
          <w:tcPr>
            <w:tcW w:w="851" w:type="dxa"/>
            <w:tcBorders>
              <w:top w:val="single" w:sz="4" w:space="0" w:color="000000"/>
              <w:left w:val="single" w:sz="4" w:space="0" w:color="000000"/>
              <w:bottom w:val="single" w:sz="4" w:space="0" w:color="000000"/>
            </w:tcBorders>
            <w:shd w:val="clear" w:color="auto" w:fill="auto"/>
          </w:tcPr>
          <w:p w14:paraId="6849B0D2"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850" w:type="dxa"/>
            <w:tcBorders>
              <w:top w:val="single" w:sz="4" w:space="0" w:color="000000"/>
              <w:left w:val="single" w:sz="4" w:space="0" w:color="000000"/>
              <w:bottom w:val="single" w:sz="4" w:space="0" w:color="000000"/>
            </w:tcBorders>
            <w:shd w:val="clear" w:color="auto" w:fill="auto"/>
          </w:tcPr>
          <w:p w14:paraId="6E11468C"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lang w:val="uk-UA"/>
              </w:rPr>
              <w:t>30157 - Набір реагентів для вимірюванн</w:t>
            </w:r>
            <w:r w:rsidRPr="00FF7A7C">
              <w:rPr>
                <w:rFonts w:ascii="Times New Roman" w:hAnsi="Times New Roman" w:cs="Times New Roman"/>
                <w:lang w:val="uk-UA"/>
              </w:rPr>
              <w:lastRenderedPageBreak/>
              <w:t xml:space="preserve">я білірубіну,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7CC5608"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6063C31C" w14:textId="77777777" w:rsidTr="00F04D68">
        <w:tc>
          <w:tcPr>
            <w:tcW w:w="475" w:type="dxa"/>
            <w:tcBorders>
              <w:top w:val="single" w:sz="4" w:space="0" w:color="000000"/>
              <w:left w:val="single" w:sz="4" w:space="0" w:color="000000"/>
              <w:bottom w:val="single" w:sz="4" w:space="0" w:color="000000"/>
            </w:tcBorders>
            <w:shd w:val="clear" w:color="auto" w:fill="auto"/>
          </w:tcPr>
          <w:p w14:paraId="47F9AA14"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lastRenderedPageBreak/>
              <w:t>4</w:t>
            </w:r>
          </w:p>
        </w:tc>
        <w:tc>
          <w:tcPr>
            <w:tcW w:w="2410" w:type="dxa"/>
            <w:tcBorders>
              <w:top w:val="single" w:sz="4" w:space="0" w:color="000000"/>
              <w:left w:val="single" w:sz="4" w:space="0" w:color="000000"/>
              <w:bottom w:val="single" w:sz="4" w:space="0" w:color="000000"/>
            </w:tcBorders>
            <w:shd w:val="clear" w:color="auto" w:fill="auto"/>
          </w:tcPr>
          <w:p w14:paraId="4FFE9F4D"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hAnsi="Times New Roman" w:cs="Times New Roman"/>
                <w:lang w:val="uk-UA"/>
              </w:rPr>
              <w:t xml:space="preserve">Альбумін </w:t>
            </w:r>
            <w:proofErr w:type="spellStart"/>
            <w:r w:rsidRPr="00FF7A7C">
              <w:rPr>
                <w:rFonts w:ascii="Times New Roman" w:hAnsi="Times New Roman" w:cs="Times New Roman"/>
                <w:lang w:val="uk-UA"/>
              </w:rPr>
              <w:t>лікватор</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на 1000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7632253C" w14:textId="77777777" w:rsidR="00FF7A7C" w:rsidRPr="00FF7A7C" w:rsidRDefault="00FF7A7C" w:rsidP="00F04D68">
            <w:pPr>
              <w:pStyle w:val="HumanUntertitel"/>
              <w:spacing w:line="240" w:lineRule="auto"/>
              <w:ind w:left="57"/>
              <w:rPr>
                <w:sz w:val="22"/>
                <w:szCs w:val="22"/>
                <w:lang w:val="uk-UA"/>
              </w:rPr>
            </w:pPr>
            <w:proofErr w:type="spellStart"/>
            <w:r w:rsidRPr="00FF7A7C">
              <w:rPr>
                <w:sz w:val="22"/>
                <w:szCs w:val="22"/>
                <w:lang w:val="uk-UA"/>
              </w:rPr>
              <w:t>Фотометрический</w:t>
            </w:r>
            <w:proofErr w:type="spellEnd"/>
            <w:r w:rsidRPr="00FF7A7C">
              <w:rPr>
                <w:sz w:val="22"/>
                <w:szCs w:val="22"/>
                <w:lang w:val="uk-UA"/>
              </w:rPr>
              <w:t xml:space="preserve">, </w:t>
            </w:r>
            <w:proofErr w:type="spellStart"/>
            <w:r w:rsidRPr="00FF7A7C">
              <w:rPr>
                <w:sz w:val="22"/>
                <w:szCs w:val="22"/>
                <w:lang w:val="uk-UA"/>
              </w:rPr>
              <w:t>колориметрический</w:t>
            </w:r>
            <w:proofErr w:type="spellEnd"/>
            <w:r w:rsidRPr="00FF7A7C">
              <w:rPr>
                <w:sz w:val="22"/>
                <w:szCs w:val="22"/>
                <w:lang w:val="uk-UA"/>
              </w:rPr>
              <w:t xml:space="preserve"> тест для </w:t>
            </w:r>
            <w:proofErr w:type="spellStart"/>
            <w:r w:rsidRPr="00FF7A7C">
              <w:rPr>
                <w:sz w:val="22"/>
                <w:szCs w:val="22"/>
                <w:lang w:val="uk-UA"/>
              </w:rPr>
              <w:t>определения</w:t>
            </w:r>
            <w:proofErr w:type="spellEnd"/>
            <w:r w:rsidRPr="00FF7A7C">
              <w:rPr>
                <w:sz w:val="22"/>
                <w:szCs w:val="22"/>
                <w:lang w:val="uk-UA"/>
              </w:rPr>
              <w:t xml:space="preserve"> </w:t>
            </w:r>
            <w:proofErr w:type="spellStart"/>
            <w:r w:rsidRPr="00FF7A7C">
              <w:rPr>
                <w:sz w:val="22"/>
                <w:szCs w:val="22"/>
                <w:lang w:val="uk-UA"/>
              </w:rPr>
              <w:t>альбумина</w:t>
            </w:r>
            <w:proofErr w:type="spellEnd"/>
          </w:p>
          <w:p w14:paraId="7CCB6DF2" w14:textId="77777777" w:rsidR="00FF7A7C" w:rsidRPr="00FF7A7C" w:rsidRDefault="00FF7A7C" w:rsidP="00F04D68">
            <w:pPr>
              <w:pStyle w:val="HumanUntertitel"/>
              <w:suppressAutoHyphens w:val="0"/>
              <w:spacing w:line="240" w:lineRule="auto"/>
              <w:ind w:left="57"/>
              <w:contextualSpacing/>
              <w:rPr>
                <w:sz w:val="22"/>
                <w:szCs w:val="22"/>
                <w:lang w:val="uk-UA"/>
              </w:rPr>
            </w:pPr>
            <w:r w:rsidRPr="00FF7A7C">
              <w:rPr>
                <w:color w:val="000000"/>
                <w:sz w:val="22"/>
                <w:szCs w:val="22"/>
                <w:lang w:val="uk-UA"/>
              </w:rPr>
              <w:t>Метод BCG</w:t>
            </w:r>
          </w:p>
          <w:p w14:paraId="2345E68F" w14:textId="77777777" w:rsidR="00FF7A7C" w:rsidRPr="00FF7A7C" w:rsidRDefault="00FF7A7C" w:rsidP="00F04D68">
            <w:pPr>
              <w:pStyle w:val="HumanFlietextHervorhebung"/>
              <w:tabs>
                <w:tab w:val="right" w:pos="3374"/>
              </w:tabs>
              <w:spacing w:after="0" w:line="240" w:lineRule="auto"/>
              <w:ind w:left="57"/>
              <w:rPr>
                <w:sz w:val="22"/>
                <w:szCs w:val="22"/>
                <w:lang w:val="uk-UA"/>
              </w:rPr>
            </w:pPr>
            <w:proofErr w:type="spellStart"/>
            <w:r w:rsidRPr="00FF7A7C">
              <w:rPr>
                <w:b/>
                <w:color w:val="000000"/>
                <w:sz w:val="22"/>
                <w:szCs w:val="22"/>
                <w:lang w:val="uk-UA"/>
              </w:rPr>
              <w:t>Цветной</w:t>
            </w:r>
            <w:proofErr w:type="spellEnd"/>
            <w:r w:rsidRPr="00FF7A7C">
              <w:rPr>
                <w:b/>
                <w:color w:val="000000"/>
                <w:sz w:val="22"/>
                <w:szCs w:val="22"/>
                <w:lang w:val="uk-UA"/>
              </w:rPr>
              <w:t xml:space="preserve"> реагент 1 х 1000 </w:t>
            </w:r>
            <w:proofErr w:type="spellStart"/>
            <w:r w:rsidRPr="00FF7A7C">
              <w:rPr>
                <w:b/>
                <w:color w:val="000000"/>
                <w:sz w:val="22"/>
                <w:szCs w:val="22"/>
                <w:lang w:val="uk-UA"/>
              </w:rPr>
              <w:t>мл</w:t>
            </w:r>
            <w:proofErr w:type="spellEnd"/>
          </w:p>
          <w:p w14:paraId="4BAAC95A" w14:textId="77777777" w:rsidR="00FF7A7C" w:rsidRPr="00FF7A7C" w:rsidRDefault="00FF7A7C" w:rsidP="00F04D68">
            <w:pPr>
              <w:pStyle w:val="HumanFlietextHervorhebung"/>
              <w:tabs>
                <w:tab w:val="right" w:pos="3374"/>
              </w:tabs>
              <w:spacing w:after="0" w:line="240" w:lineRule="auto"/>
              <w:ind w:left="57"/>
              <w:rPr>
                <w:sz w:val="22"/>
                <w:szCs w:val="22"/>
                <w:lang w:val="uk-UA"/>
              </w:rPr>
            </w:pPr>
            <w:r w:rsidRPr="00FF7A7C">
              <w:rPr>
                <w:b/>
                <w:color w:val="000000"/>
                <w:sz w:val="22"/>
                <w:szCs w:val="22"/>
                <w:lang w:val="uk-UA"/>
              </w:rPr>
              <w:t xml:space="preserve">Стандарт, 1 х 3 </w:t>
            </w:r>
            <w:proofErr w:type="spellStart"/>
            <w:r w:rsidRPr="00FF7A7C">
              <w:rPr>
                <w:b/>
                <w:color w:val="000000"/>
                <w:sz w:val="22"/>
                <w:szCs w:val="22"/>
                <w:lang w:val="uk-UA"/>
              </w:rPr>
              <w:t>мл</w:t>
            </w:r>
            <w:proofErr w:type="spellEnd"/>
          </w:p>
          <w:p w14:paraId="71FB4D85" w14:textId="77777777" w:rsidR="00FF7A7C" w:rsidRPr="00FF7A7C" w:rsidRDefault="00FF7A7C" w:rsidP="00F04D68">
            <w:pPr>
              <w:pStyle w:val="HumanFlietextHervorhebung"/>
              <w:tabs>
                <w:tab w:val="right" w:pos="3374"/>
              </w:tabs>
              <w:spacing w:after="0" w:line="240" w:lineRule="auto"/>
              <w:ind w:left="57"/>
              <w:jc w:val="left"/>
              <w:rPr>
                <w:b/>
                <w:bCs/>
                <w:color w:val="000000"/>
                <w:sz w:val="22"/>
                <w:szCs w:val="22"/>
                <w:lang w:val="uk-UA"/>
              </w:rPr>
            </w:pPr>
            <w:r w:rsidRPr="00FF7A7C">
              <w:rPr>
                <w:b/>
                <w:bCs/>
                <w:color w:val="000000"/>
                <w:sz w:val="22"/>
                <w:szCs w:val="22"/>
                <w:lang w:val="uk-UA"/>
              </w:rPr>
              <w:t>Температура тестування 20…25°C</w:t>
            </w:r>
          </w:p>
          <w:p w14:paraId="50D9E0A0" w14:textId="77777777" w:rsidR="00FF7A7C" w:rsidRPr="00FF7A7C" w:rsidRDefault="00FF7A7C" w:rsidP="00F04D68">
            <w:pPr>
              <w:pStyle w:val="HumanFlietext"/>
              <w:rPr>
                <w:sz w:val="22"/>
                <w:szCs w:val="22"/>
                <w:lang w:val="uk-UA"/>
              </w:rPr>
            </w:pPr>
            <w:r w:rsidRPr="00FF7A7C">
              <w:rPr>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518B36F6"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64C8573A"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74C7406E"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30155 - Набір реагентів для вимірювання альбуміну,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AFFBF8A"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4BDDF825" w14:textId="77777777" w:rsidTr="00F04D68">
        <w:tc>
          <w:tcPr>
            <w:tcW w:w="475" w:type="dxa"/>
            <w:tcBorders>
              <w:top w:val="single" w:sz="4" w:space="0" w:color="000000"/>
              <w:left w:val="single" w:sz="4" w:space="0" w:color="000000"/>
              <w:bottom w:val="single" w:sz="4" w:space="0" w:color="000000"/>
            </w:tcBorders>
            <w:shd w:val="clear" w:color="auto" w:fill="auto"/>
          </w:tcPr>
          <w:p w14:paraId="6E40E8ED"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5</w:t>
            </w:r>
          </w:p>
        </w:tc>
        <w:tc>
          <w:tcPr>
            <w:tcW w:w="2410" w:type="dxa"/>
            <w:tcBorders>
              <w:top w:val="single" w:sz="4" w:space="0" w:color="000000"/>
              <w:left w:val="single" w:sz="4" w:space="0" w:color="000000"/>
              <w:bottom w:val="single" w:sz="4" w:space="0" w:color="000000"/>
            </w:tcBorders>
            <w:shd w:val="clear" w:color="auto" w:fill="auto"/>
          </w:tcPr>
          <w:p w14:paraId="4B34D18B" w14:textId="77777777" w:rsidR="00FF7A7C" w:rsidRPr="00FF7A7C" w:rsidRDefault="00FF7A7C" w:rsidP="00F04D68">
            <w:pPr>
              <w:spacing w:after="0" w:line="240" w:lineRule="auto"/>
              <w:rPr>
                <w:rFonts w:ascii="Times New Roman" w:hAnsi="Times New Roman" w:cs="Times New Roman"/>
                <w:bCs/>
                <w:lang w:val="uk-UA"/>
              </w:rPr>
            </w:pPr>
            <w:r w:rsidRPr="00FF7A7C">
              <w:rPr>
                <w:rFonts w:ascii="Times New Roman" w:hAnsi="Times New Roman" w:cs="Times New Roman"/>
                <w:lang w:val="uk-UA"/>
              </w:rPr>
              <w:t xml:space="preserve">Альфа-амілаза, </w:t>
            </w:r>
            <w:proofErr w:type="spellStart"/>
            <w:r w:rsidRPr="00FF7A7C">
              <w:rPr>
                <w:rFonts w:ascii="Times New Roman" w:hAnsi="Times New Roman" w:cs="Times New Roman"/>
                <w:lang w:val="uk-UA"/>
              </w:rPr>
              <w:t>лікватор</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12x10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4457AEAB" w14:textId="77777777" w:rsidR="00FF7A7C" w:rsidRPr="00FF7A7C" w:rsidRDefault="00FF7A7C" w:rsidP="00F04D68">
            <w:pPr>
              <w:pStyle w:val="21"/>
              <w:spacing w:after="0" w:line="240" w:lineRule="auto"/>
              <w:ind w:left="0"/>
              <w:rPr>
                <w:sz w:val="22"/>
                <w:szCs w:val="22"/>
              </w:rPr>
            </w:pPr>
            <w:r w:rsidRPr="00FF7A7C">
              <w:rPr>
                <w:sz w:val="22"/>
                <w:szCs w:val="22"/>
              </w:rPr>
              <w:t>1. Колориметричний тест.</w:t>
            </w:r>
          </w:p>
          <w:p w14:paraId="72D4A28C" w14:textId="77777777" w:rsidR="00FF7A7C" w:rsidRPr="00FF7A7C" w:rsidRDefault="00FF7A7C" w:rsidP="00F04D68">
            <w:pPr>
              <w:pStyle w:val="21"/>
              <w:spacing w:after="0" w:line="240" w:lineRule="auto"/>
              <w:ind w:left="0"/>
              <w:rPr>
                <w:sz w:val="22"/>
                <w:szCs w:val="22"/>
              </w:rPr>
            </w:pPr>
            <w:r w:rsidRPr="00FF7A7C">
              <w:rPr>
                <w:sz w:val="22"/>
                <w:szCs w:val="22"/>
              </w:rPr>
              <w:t xml:space="preserve">2. Довжина хвилі: </w:t>
            </w:r>
            <w:proofErr w:type="spellStart"/>
            <w:r w:rsidRPr="00FF7A7C">
              <w:rPr>
                <w:sz w:val="22"/>
                <w:szCs w:val="22"/>
              </w:rPr>
              <w:t>Hg</w:t>
            </w:r>
            <w:proofErr w:type="spellEnd"/>
            <w:r w:rsidRPr="00FF7A7C">
              <w:rPr>
                <w:sz w:val="22"/>
                <w:szCs w:val="22"/>
              </w:rPr>
              <w:t xml:space="preserve"> 405 </w:t>
            </w:r>
            <w:proofErr w:type="spellStart"/>
            <w:r w:rsidRPr="00FF7A7C">
              <w:rPr>
                <w:sz w:val="22"/>
                <w:szCs w:val="22"/>
              </w:rPr>
              <w:t>нм</w:t>
            </w:r>
            <w:proofErr w:type="spellEnd"/>
            <w:r w:rsidRPr="00FF7A7C">
              <w:rPr>
                <w:sz w:val="22"/>
                <w:szCs w:val="22"/>
              </w:rPr>
              <w:t xml:space="preserve"> (400-410 </w:t>
            </w:r>
            <w:proofErr w:type="spellStart"/>
            <w:r w:rsidRPr="00FF7A7C">
              <w:rPr>
                <w:sz w:val="22"/>
                <w:szCs w:val="22"/>
              </w:rPr>
              <w:t>нм</w:t>
            </w:r>
            <w:proofErr w:type="spellEnd"/>
            <w:r w:rsidRPr="00FF7A7C">
              <w:rPr>
                <w:sz w:val="22"/>
                <w:szCs w:val="22"/>
              </w:rPr>
              <w:t>)</w:t>
            </w:r>
          </w:p>
          <w:p w14:paraId="626CB930" w14:textId="77777777" w:rsidR="00FF7A7C" w:rsidRPr="00FF7A7C" w:rsidRDefault="00FF7A7C" w:rsidP="00F04D68">
            <w:pPr>
              <w:pStyle w:val="21"/>
              <w:spacing w:after="0" w:line="240" w:lineRule="auto"/>
              <w:ind w:left="0"/>
              <w:rPr>
                <w:sz w:val="22"/>
                <w:szCs w:val="22"/>
              </w:rPr>
            </w:pPr>
            <w:r w:rsidRPr="00FF7A7C">
              <w:rPr>
                <w:sz w:val="22"/>
                <w:szCs w:val="22"/>
              </w:rPr>
              <w:t>3. Оптична доріжка: 1 см.</w:t>
            </w:r>
          </w:p>
          <w:p w14:paraId="000948AC" w14:textId="77777777" w:rsidR="00FF7A7C" w:rsidRPr="00FF7A7C" w:rsidRDefault="00FF7A7C" w:rsidP="00F04D68">
            <w:pPr>
              <w:pStyle w:val="21"/>
              <w:spacing w:after="0" w:line="240" w:lineRule="auto"/>
              <w:ind w:left="0"/>
              <w:rPr>
                <w:sz w:val="22"/>
                <w:szCs w:val="22"/>
              </w:rPr>
            </w:pPr>
            <w:r w:rsidRPr="00FF7A7C">
              <w:rPr>
                <w:sz w:val="22"/>
                <w:szCs w:val="22"/>
              </w:rPr>
              <w:t>4.Можливість проведення тесту при температурі 25°C, 30°C,  37°C.</w:t>
            </w:r>
          </w:p>
          <w:p w14:paraId="7F35A6FA" w14:textId="77777777" w:rsidR="00FF7A7C" w:rsidRPr="00FF7A7C" w:rsidRDefault="00FF7A7C" w:rsidP="00F04D68">
            <w:pPr>
              <w:pStyle w:val="21"/>
              <w:snapToGrid w:val="0"/>
              <w:spacing w:after="0" w:line="240" w:lineRule="auto"/>
              <w:ind w:left="0"/>
              <w:rPr>
                <w:b/>
                <w:bCs/>
                <w:color w:val="000000"/>
                <w:sz w:val="22"/>
                <w:szCs w:val="22"/>
                <w:lang w:eastAsia="ru-RU"/>
              </w:rPr>
            </w:pPr>
            <w:r w:rsidRPr="00FF7A7C">
              <w:rPr>
                <w:b/>
                <w:bCs/>
                <w:color w:val="000000"/>
                <w:sz w:val="22"/>
                <w:szCs w:val="22"/>
                <w:lang w:eastAsia="ru-RU"/>
              </w:rPr>
              <w:t>5. Вимірювання: проти води (зі збільшенням абсорбції).</w:t>
            </w:r>
          </w:p>
          <w:p w14:paraId="4853C360" w14:textId="77777777" w:rsidR="00FF7A7C" w:rsidRPr="00FF7A7C" w:rsidRDefault="00FF7A7C" w:rsidP="00F04D68">
            <w:pPr>
              <w:pStyle w:val="21"/>
              <w:snapToGrid w:val="0"/>
              <w:spacing w:after="0" w:line="240" w:lineRule="auto"/>
              <w:ind w:left="0"/>
              <w:rPr>
                <w:sz w:val="22"/>
                <w:szCs w:val="22"/>
              </w:rPr>
            </w:pPr>
            <w:r w:rsidRPr="00FF7A7C">
              <w:rPr>
                <w:bCs/>
                <w:color w:val="000000"/>
                <w:sz w:val="22"/>
                <w:szCs w:val="22"/>
                <w:lang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507B1968"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1D8A9B53"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850" w:type="dxa"/>
            <w:tcBorders>
              <w:top w:val="single" w:sz="4" w:space="0" w:color="000000"/>
              <w:left w:val="single" w:sz="4" w:space="0" w:color="000000"/>
              <w:bottom w:val="single" w:sz="4" w:space="0" w:color="000000"/>
            </w:tcBorders>
            <w:shd w:val="clear" w:color="auto" w:fill="auto"/>
          </w:tcPr>
          <w:p w14:paraId="6975923F"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38502 - </w:t>
            </w:r>
            <w:proofErr w:type="spellStart"/>
            <w:r w:rsidRPr="00FF7A7C">
              <w:rPr>
                <w:rFonts w:ascii="Times New Roman" w:hAnsi="Times New Roman" w:cs="Times New Roman"/>
                <w:color w:val="000000"/>
                <w:lang w:val="uk-UA"/>
              </w:rPr>
              <w:t>Амілазний</w:t>
            </w:r>
            <w:proofErr w:type="spellEnd"/>
            <w:r w:rsidRPr="00FF7A7C">
              <w:rPr>
                <w:rFonts w:ascii="Times New Roman" w:hAnsi="Times New Roman" w:cs="Times New Roman"/>
                <w:color w:val="000000"/>
                <w:lang w:val="uk-UA"/>
              </w:rPr>
              <w:t xml:space="preserve"> комплект,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E786595"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57F8C70C" w14:textId="77777777" w:rsidTr="00F04D68">
        <w:tc>
          <w:tcPr>
            <w:tcW w:w="475" w:type="dxa"/>
            <w:tcBorders>
              <w:top w:val="single" w:sz="4" w:space="0" w:color="000000"/>
              <w:left w:val="single" w:sz="4" w:space="0" w:color="000000"/>
              <w:bottom w:val="single" w:sz="4" w:space="0" w:color="000000"/>
            </w:tcBorders>
            <w:shd w:val="clear" w:color="auto" w:fill="auto"/>
          </w:tcPr>
          <w:p w14:paraId="1D857651"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6</w:t>
            </w:r>
          </w:p>
        </w:tc>
        <w:tc>
          <w:tcPr>
            <w:tcW w:w="2410" w:type="dxa"/>
            <w:tcBorders>
              <w:top w:val="single" w:sz="4" w:space="0" w:color="000000"/>
              <w:left w:val="single" w:sz="4" w:space="0" w:color="000000"/>
              <w:bottom w:val="single" w:sz="4" w:space="0" w:color="000000"/>
            </w:tcBorders>
            <w:shd w:val="clear" w:color="auto" w:fill="auto"/>
          </w:tcPr>
          <w:p w14:paraId="2418B0DC"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Креатинін</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лікватор</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200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62459A92" w14:textId="77777777" w:rsidR="00FF7A7C" w:rsidRPr="00FF7A7C" w:rsidRDefault="00FF7A7C" w:rsidP="00F04D68">
            <w:pPr>
              <w:pStyle w:val="HumanUntertitel"/>
              <w:spacing w:line="240" w:lineRule="auto"/>
              <w:rPr>
                <w:sz w:val="22"/>
                <w:szCs w:val="22"/>
                <w:lang w:val="uk-UA"/>
              </w:rPr>
            </w:pPr>
            <w:r w:rsidRPr="00FF7A7C">
              <w:rPr>
                <w:sz w:val="22"/>
                <w:szCs w:val="22"/>
                <w:lang w:val="uk-UA"/>
              </w:rPr>
              <w:t xml:space="preserve">Реакція </w:t>
            </w:r>
            <w:proofErr w:type="spellStart"/>
            <w:r w:rsidRPr="00FF7A7C">
              <w:rPr>
                <w:sz w:val="22"/>
                <w:szCs w:val="22"/>
                <w:lang w:val="uk-UA"/>
              </w:rPr>
              <w:t>Яффе</w:t>
            </w:r>
            <w:proofErr w:type="spellEnd"/>
          </w:p>
          <w:p w14:paraId="2347CB27" w14:textId="77777777" w:rsidR="00FF7A7C" w:rsidRPr="00FF7A7C" w:rsidRDefault="00FF7A7C" w:rsidP="00F04D68">
            <w:pPr>
              <w:pStyle w:val="HumanUntertitel"/>
              <w:suppressAutoHyphens w:val="0"/>
              <w:spacing w:line="240" w:lineRule="auto"/>
              <w:contextualSpacing/>
              <w:rPr>
                <w:sz w:val="22"/>
                <w:szCs w:val="22"/>
                <w:lang w:val="uk-UA"/>
              </w:rPr>
            </w:pPr>
            <w:r w:rsidRPr="00FF7A7C">
              <w:rPr>
                <w:color w:val="000000"/>
                <w:sz w:val="22"/>
                <w:szCs w:val="22"/>
                <w:lang w:val="uk-UA"/>
              </w:rPr>
              <w:t xml:space="preserve">Фотометричний, колориметричний тест для здійснення кінетичних вимірювань, метод, що не передбачає використання </w:t>
            </w:r>
            <w:proofErr w:type="spellStart"/>
            <w:r w:rsidRPr="00FF7A7C">
              <w:rPr>
                <w:color w:val="000000"/>
                <w:sz w:val="22"/>
                <w:szCs w:val="22"/>
                <w:lang w:val="uk-UA"/>
              </w:rPr>
              <w:t>депротеїнізації</w:t>
            </w:r>
            <w:proofErr w:type="spellEnd"/>
            <w:r w:rsidRPr="00FF7A7C">
              <w:rPr>
                <w:color w:val="000000"/>
                <w:sz w:val="22"/>
                <w:szCs w:val="22"/>
                <w:lang w:val="uk-UA"/>
              </w:rPr>
              <w:t>.</w:t>
            </w:r>
          </w:p>
          <w:p w14:paraId="1449512A" w14:textId="77777777" w:rsidR="00FF7A7C" w:rsidRPr="00FF7A7C" w:rsidRDefault="00FF7A7C" w:rsidP="00F04D68">
            <w:pPr>
              <w:pStyle w:val="HumanTabelle"/>
              <w:tabs>
                <w:tab w:val="right" w:pos="4248"/>
              </w:tabs>
              <w:spacing w:after="0" w:line="240" w:lineRule="auto"/>
              <w:rPr>
                <w:sz w:val="22"/>
                <w:szCs w:val="22"/>
                <w:lang w:val="uk-UA"/>
              </w:rPr>
            </w:pPr>
            <w:r w:rsidRPr="00FF7A7C">
              <w:rPr>
                <w:color w:val="000000"/>
                <w:sz w:val="22"/>
                <w:szCs w:val="22"/>
                <w:lang w:val="uk-UA"/>
              </w:rPr>
              <w:t xml:space="preserve">Пікринова кислота, 1 х 100 </w:t>
            </w:r>
            <w:proofErr w:type="spellStart"/>
            <w:r w:rsidRPr="00FF7A7C">
              <w:rPr>
                <w:color w:val="000000"/>
                <w:sz w:val="22"/>
                <w:szCs w:val="22"/>
                <w:lang w:val="uk-UA"/>
              </w:rPr>
              <w:t>мл</w:t>
            </w:r>
            <w:proofErr w:type="spellEnd"/>
            <w:r w:rsidRPr="00FF7A7C">
              <w:rPr>
                <w:color w:val="000000"/>
                <w:sz w:val="22"/>
                <w:szCs w:val="22"/>
                <w:lang w:val="uk-UA"/>
              </w:rPr>
              <w:t xml:space="preserve">     26 </w:t>
            </w:r>
            <w:proofErr w:type="spellStart"/>
            <w:r w:rsidRPr="00FF7A7C">
              <w:rPr>
                <w:color w:val="000000"/>
                <w:sz w:val="22"/>
                <w:szCs w:val="22"/>
                <w:lang w:val="uk-UA"/>
              </w:rPr>
              <w:t>ммоль</w:t>
            </w:r>
            <w:proofErr w:type="spellEnd"/>
            <w:r w:rsidRPr="00FF7A7C">
              <w:rPr>
                <w:color w:val="000000"/>
                <w:sz w:val="22"/>
                <w:szCs w:val="22"/>
                <w:lang w:val="uk-UA"/>
              </w:rPr>
              <w:t>/л</w:t>
            </w:r>
          </w:p>
          <w:p w14:paraId="5BBB825C" w14:textId="77777777" w:rsidR="00FF7A7C" w:rsidRPr="00FF7A7C" w:rsidRDefault="00FF7A7C" w:rsidP="00F04D68">
            <w:pPr>
              <w:pStyle w:val="HumanTabelle"/>
              <w:tabs>
                <w:tab w:val="right" w:pos="4248"/>
              </w:tabs>
              <w:spacing w:after="0" w:line="240" w:lineRule="auto"/>
              <w:rPr>
                <w:sz w:val="22"/>
                <w:szCs w:val="22"/>
                <w:lang w:val="uk-UA"/>
              </w:rPr>
            </w:pPr>
            <w:r w:rsidRPr="00FF7A7C">
              <w:rPr>
                <w:color w:val="000000"/>
                <w:sz w:val="22"/>
                <w:szCs w:val="22"/>
                <w:lang w:val="uk-UA"/>
              </w:rPr>
              <w:t xml:space="preserve">Гідроксид натрію, 1 х 100 </w:t>
            </w:r>
            <w:proofErr w:type="spellStart"/>
            <w:r w:rsidRPr="00FF7A7C">
              <w:rPr>
                <w:color w:val="000000"/>
                <w:sz w:val="22"/>
                <w:szCs w:val="22"/>
                <w:lang w:val="uk-UA"/>
              </w:rPr>
              <w:t>мл</w:t>
            </w:r>
            <w:proofErr w:type="spellEnd"/>
            <w:r w:rsidRPr="00FF7A7C">
              <w:rPr>
                <w:color w:val="000000"/>
                <w:sz w:val="22"/>
                <w:szCs w:val="22"/>
                <w:lang w:val="uk-UA"/>
              </w:rPr>
              <w:t xml:space="preserve">        1.6 моль/л</w:t>
            </w:r>
          </w:p>
          <w:p w14:paraId="4384F5EA" w14:textId="77777777" w:rsidR="00FF7A7C" w:rsidRPr="00FF7A7C" w:rsidRDefault="00FF7A7C" w:rsidP="00F04D68">
            <w:pPr>
              <w:pStyle w:val="HumanTabelle"/>
              <w:tabs>
                <w:tab w:val="right" w:pos="4248"/>
              </w:tabs>
              <w:spacing w:after="0" w:line="240" w:lineRule="auto"/>
              <w:rPr>
                <w:sz w:val="22"/>
                <w:szCs w:val="22"/>
                <w:lang w:val="uk-UA"/>
              </w:rPr>
            </w:pPr>
            <w:r w:rsidRPr="00FF7A7C">
              <w:rPr>
                <w:color w:val="000000"/>
                <w:sz w:val="22"/>
                <w:szCs w:val="22"/>
                <w:lang w:val="uk-UA"/>
              </w:rPr>
              <w:t xml:space="preserve">Стандарт, 1 х 5 </w:t>
            </w:r>
            <w:proofErr w:type="spellStart"/>
            <w:r w:rsidRPr="00FF7A7C">
              <w:rPr>
                <w:color w:val="000000"/>
                <w:sz w:val="22"/>
                <w:szCs w:val="22"/>
                <w:lang w:val="uk-UA"/>
              </w:rPr>
              <w:t>мл</w:t>
            </w:r>
            <w:proofErr w:type="spellEnd"/>
          </w:p>
          <w:p w14:paraId="5EDADA76" w14:textId="77777777" w:rsidR="00FF7A7C" w:rsidRPr="00FF7A7C" w:rsidRDefault="00FF7A7C" w:rsidP="00F04D68">
            <w:pPr>
              <w:pStyle w:val="HumanFlietextHervorhebung"/>
              <w:tabs>
                <w:tab w:val="right" w:pos="3374"/>
              </w:tabs>
              <w:snapToGrid w:val="0"/>
              <w:spacing w:after="0" w:line="240" w:lineRule="auto"/>
              <w:jc w:val="left"/>
              <w:rPr>
                <w:sz w:val="22"/>
                <w:szCs w:val="22"/>
                <w:lang w:val="uk-UA"/>
              </w:rPr>
            </w:pPr>
            <w:r w:rsidRPr="00FF7A7C">
              <w:rPr>
                <w:color w:val="000000"/>
                <w:sz w:val="22"/>
                <w:szCs w:val="22"/>
                <w:lang w:val="uk-UA" w:eastAsia="ru-RU"/>
              </w:rPr>
              <w:t>Температура тестування                 25…37°C</w:t>
            </w:r>
          </w:p>
          <w:p w14:paraId="0CFBD383" w14:textId="77777777" w:rsidR="00FF7A7C" w:rsidRPr="00FF7A7C" w:rsidRDefault="00FF7A7C" w:rsidP="00F04D68">
            <w:pPr>
              <w:pStyle w:val="21"/>
              <w:spacing w:after="0" w:line="240" w:lineRule="auto"/>
              <w:ind w:left="0"/>
              <w:rPr>
                <w:b/>
                <w:bCs/>
                <w:color w:val="000000"/>
                <w:sz w:val="22"/>
                <w:szCs w:val="22"/>
                <w:lang w:eastAsia="ru-RU"/>
              </w:rPr>
            </w:pPr>
            <w:r w:rsidRPr="00FF7A7C">
              <w:rPr>
                <w:b/>
                <w:bCs/>
                <w:color w:val="000000"/>
                <w:sz w:val="22"/>
                <w:szCs w:val="22"/>
                <w:lang w:eastAsia="ru-RU"/>
              </w:rPr>
              <w:t>Довжина хвилі:</w:t>
            </w:r>
            <w:r w:rsidRPr="00FF7A7C">
              <w:rPr>
                <w:b/>
                <w:bCs/>
                <w:color w:val="000000"/>
                <w:sz w:val="22"/>
                <w:szCs w:val="22"/>
                <w:lang w:eastAsia="ru-RU"/>
              </w:rPr>
              <w:tab/>
              <w:t xml:space="preserve">    </w:t>
            </w:r>
            <w:proofErr w:type="spellStart"/>
            <w:r w:rsidRPr="00FF7A7C">
              <w:rPr>
                <w:b/>
                <w:bCs/>
                <w:color w:val="000000"/>
                <w:sz w:val="22"/>
                <w:szCs w:val="22"/>
                <w:lang w:eastAsia="ru-RU"/>
              </w:rPr>
              <w:t>Hg</w:t>
            </w:r>
            <w:proofErr w:type="spellEnd"/>
            <w:r w:rsidRPr="00FF7A7C">
              <w:rPr>
                <w:b/>
                <w:bCs/>
                <w:color w:val="000000"/>
                <w:sz w:val="22"/>
                <w:szCs w:val="22"/>
                <w:lang w:eastAsia="ru-RU"/>
              </w:rPr>
              <w:t xml:space="preserve"> 492 </w:t>
            </w:r>
            <w:proofErr w:type="spellStart"/>
            <w:r w:rsidRPr="00FF7A7C">
              <w:rPr>
                <w:b/>
                <w:bCs/>
                <w:color w:val="000000"/>
                <w:sz w:val="22"/>
                <w:szCs w:val="22"/>
                <w:lang w:eastAsia="ru-RU"/>
              </w:rPr>
              <w:t>нм</w:t>
            </w:r>
            <w:proofErr w:type="spellEnd"/>
            <w:r w:rsidRPr="00FF7A7C">
              <w:rPr>
                <w:b/>
                <w:bCs/>
                <w:color w:val="000000"/>
                <w:sz w:val="22"/>
                <w:szCs w:val="22"/>
                <w:lang w:eastAsia="ru-RU"/>
              </w:rPr>
              <w:t xml:space="preserve"> (490-510 </w:t>
            </w:r>
            <w:proofErr w:type="spellStart"/>
            <w:r w:rsidRPr="00FF7A7C">
              <w:rPr>
                <w:b/>
                <w:bCs/>
                <w:color w:val="000000"/>
                <w:sz w:val="22"/>
                <w:szCs w:val="22"/>
                <w:lang w:eastAsia="ru-RU"/>
              </w:rPr>
              <w:t>нм</w:t>
            </w:r>
            <w:proofErr w:type="spellEnd"/>
            <w:r w:rsidRPr="00FF7A7C">
              <w:rPr>
                <w:b/>
                <w:bCs/>
                <w:color w:val="000000"/>
                <w:sz w:val="22"/>
                <w:szCs w:val="22"/>
                <w:lang w:eastAsia="ru-RU"/>
              </w:rPr>
              <w:t>)</w:t>
            </w:r>
          </w:p>
          <w:p w14:paraId="33EDF89F" w14:textId="77777777" w:rsidR="00FF7A7C" w:rsidRPr="00FF7A7C" w:rsidRDefault="00FF7A7C" w:rsidP="00F04D68">
            <w:pPr>
              <w:pStyle w:val="21"/>
              <w:spacing w:after="0" w:line="240" w:lineRule="auto"/>
              <w:ind w:left="0"/>
              <w:rPr>
                <w:sz w:val="22"/>
                <w:szCs w:val="22"/>
              </w:rPr>
            </w:pPr>
            <w:r w:rsidRPr="00FF7A7C">
              <w:rPr>
                <w:bCs/>
                <w:color w:val="000000"/>
                <w:sz w:val="22"/>
                <w:szCs w:val="22"/>
                <w:lang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4B67AFCC"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63CFFC40"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3D0D069B"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30161 - Набір реагентів для визначення вмісту </w:t>
            </w:r>
            <w:proofErr w:type="spellStart"/>
            <w:r w:rsidRPr="00FF7A7C">
              <w:rPr>
                <w:rFonts w:ascii="Times New Roman" w:hAnsi="Times New Roman" w:cs="Times New Roman"/>
                <w:color w:val="000000"/>
                <w:lang w:val="uk-UA"/>
              </w:rPr>
              <w:t>креатиніну</w:t>
            </w:r>
            <w:proofErr w:type="spellEnd"/>
            <w:r w:rsidRPr="00FF7A7C">
              <w:rPr>
                <w:rFonts w:ascii="Times New Roman" w:hAnsi="Times New Roman" w:cs="Times New Roman"/>
                <w:color w:val="000000"/>
                <w:lang w:val="uk-UA"/>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7C33C9B"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0AECC2B8" w14:textId="77777777" w:rsidTr="00F04D68">
        <w:tc>
          <w:tcPr>
            <w:tcW w:w="475" w:type="dxa"/>
            <w:tcBorders>
              <w:top w:val="single" w:sz="4" w:space="0" w:color="000000"/>
              <w:left w:val="single" w:sz="4" w:space="0" w:color="000000"/>
              <w:bottom w:val="single" w:sz="4" w:space="0" w:color="auto"/>
            </w:tcBorders>
            <w:shd w:val="clear" w:color="auto" w:fill="auto"/>
          </w:tcPr>
          <w:p w14:paraId="7DF8EECC"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7</w:t>
            </w:r>
          </w:p>
        </w:tc>
        <w:tc>
          <w:tcPr>
            <w:tcW w:w="2410" w:type="dxa"/>
            <w:tcBorders>
              <w:top w:val="single" w:sz="4" w:space="0" w:color="000000"/>
              <w:left w:val="single" w:sz="4" w:space="0" w:color="000000"/>
              <w:bottom w:val="single" w:sz="4" w:space="0" w:color="auto"/>
            </w:tcBorders>
            <w:shd w:val="clear" w:color="auto" w:fill="auto"/>
          </w:tcPr>
          <w:p w14:paraId="51EE0756" w14:textId="77777777" w:rsidR="00FF7A7C" w:rsidRPr="00FF7A7C" w:rsidRDefault="00FF7A7C" w:rsidP="00F04D68">
            <w:pPr>
              <w:pStyle w:val="ab"/>
              <w:spacing w:after="0" w:line="240" w:lineRule="auto"/>
              <w:rPr>
                <w:rFonts w:ascii="Times New Roman" w:hAnsi="Times New Roman" w:cs="Times New Roman"/>
                <w:color w:val="000000"/>
                <w:lang w:val="uk-UA"/>
              </w:rPr>
            </w:pPr>
            <w:r w:rsidRPr="00FF7A7C">
              <w:rPr>
                <w:rFonts w:ascii="Times New Roman" w:hAnsi="Times New Roman" w:cs="Times New Roman"/>
                <w:lang w:val="uk-UA"/>
              </w:rPr>
              <w:t xml:space="preserve">Загальний білок, 1000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auto"/>
            </w:tcBorders>
            <w:shd w:val="clear" w:color="auto" w:fill="auto"/>
          </w:tcPr>
          <w:p w14:paraId="339C586B" w14:textId="77777777" w:rsidR="00FF7A7C" w:rsidRPr="00FF7A7C" w:rsidRDefault="00FF7A7C" w:rsidP="00F04D68">
            <w:pPr>
              <w:pStyle w:val="HumanUntertitel"/>
              <w:spacing w:line="240" w:lineRule="auto"/>
              <w:rPr>
                <w:sz w:val="22"/>
                <w:szCs w:val="22"/>
                <w:lang w:val="uk-UA"/>
              </w:rPr>
            </w:pPr>
            <w:r w:rsidRPr="00FF7A7C">
              <w:rPr>
                <w:sz w:val="22"/>
                <w:szCs w:val="22"/>
                <w:lang w:val="uk-UA"/>
              </w:rPr>
              <w:t>Фотометричний, колориметричний тест для визначення загального протеїну зі стандартом у наборі.</w:t>
            </w:r>
          </w:p>
          <w:p w14:paraId="0FF8C31C" w14:textId="77777777" w:rsidR="00FF7A7C" w:rsidRPr="00FF7A7C" w:rsidRDefault="00FF7A7C" w:rsidP="00F04D68">
            <w:pPr>
              <w:pStyle w:val="21"/>
              <w:spacing w:after="0" w:line="240" w:lineRule="auto"/>
              <w:ind w:left="0"/>
              <w:rPr>
                <w:sz w:val="22"/>
                <w:szCs w:val="22"/>
              </w:rPr>
            </w:pPr>
            <w:proofErr w:type="spellStart"/>
            <w:r w:rsidRPr="00FF7A7C">
              <w:rPr>
                <w:sz w:val="22"/>
                <w:szCs w:val="22"/>
              </w:rPr>
              <w:t>Біуретовый</w:t>
            </w:r>
            <w:proofErr w:type="spellEnd"/>
            <w:r w:rsidRPr="00FF7A7C">
              <w:rPr>
                <w:sz w:val="22"/>
                <w:szCs w:val="22"/>
              </w:rPr>
              <w:t xml:space="preserve"> метод.</w:t>
            </w:r>
          </w:p>
          <w:p w14:paraId="5561D287" w14:textId="77777777" w:rsidR="00FF7A7C" w:rsidRPr="00FF7A7C" w:rsidRDefault="00FF7A7C" w:rsidP="00F04D68">
            <w:pPr>
              <w:pStyle w:val="HumanFlietext"/>
              <w:tabs>
                <w:tab w:val="left" w:pos="1134"/>
              </w:tabs>
              <w:spacing w:after="0" w:line="240" w:lineRule="auto"/>
              <w:ind w:left="31"/>
              <w:rPr>
                <w:sz w:val="22"/>
                <w:szCs w:val="22"/>
                <w:lang w:val="uk-UA"/>
              </w:rPr>
            </w:pPr>
            <w:r w:rsidRPr="00FF7A7C">
              <w:rPr>
                <w:sz w:val="22"/>
                <w:szCs w:val="22"/>
                <w:lang w:val="uk-UA"/>
              </w:rPr>
              <w:t xml:space="preserve">Довжина хвилі: </w:t>
            </w:r>
            <w:proofErr w:type="spellStart"/>
            <w:r w:rsidRPr="00FF7A7C">
              <w:rPr>
                <w:sz w:val="22"/>
                <w:szCs w:val="22"/>
                <w:lang w:val="uk-UA"/>
              </w:rPr>
              <w:t>Hg</w:t>
            </w:r>
            <w:proofErr w:type="spellEnd"/>
            <w:r w:rsidRPr="00FF7A7C">
              <w:rPr>
                <w:sz w:val="22"/>
                <w:szCs w:val="22"/>
                <w:lang w:val="uk-UA"/>
              </w:rPr>
              <w:t xml:space="preserve"> 546 </w:t>
            </w:r>
            <w:proofErr w:type="spellStart"/>
            <w:r w:rsidRPr="00FF7A7C">
              <w:rPr>
                <w:sz w:val="22"/>
                <w:szCs w:val="22"/>
                <w:lang w:val="uk-UA"/>
              </w:rPr>
              <w:t>нм</w:t>
            </w:r>
            <w:proofErr w:type="spellEnd"/>
            <w:r w:rsidRPr="00FF7A7C">
              <w:rPr>
                <w:sz w:val="22"/>
                <w:szCs w:val="22"/>
                <w:lang w:val="uk-UA"/>
              </w:rPr>
              <w:t xml:space="preserve">, 520-580 </w:t>
            </w:r>
            <w:proofErr w:type="spellStart"/>
            <w:r w:rsidRPr="00FF7A7C">
              <w:rPr>
                <w:sz w:val="22"/>
                <w:szCs w:val="22"/>
                <w:lang w:val="uk-UA"/>
              </w:rPr>
              <w:t>нм</w:t>
            </w:r>
            <w:proofErr w:type="spellEnd"/>
          </w:p>
          <w:p w14:paraId="24D65837" w14:textId="77777777" w:rsidR="00FF7A7C" w:rsidRPr="00FF7A7C" w:rsidRDefault="00FF7A7C" w:rsidP="00F04D68">
            <w:pPr>
              <w:pStyle w:val="HumanFlietext"/>
              <w:tabs>
                <w:tab w:val="left" w:pos="1134"/>
              </w:tabs>
              <w:spacing w:after="0" w:line="240" w:lineRule="auto"/>
              <w:ind w:left="31"/>
              <w:rPr>
                <w:sz w:val="22"/>
                <w:szCs w:val="22"/>
                <w:lang w:val="uk-UA"/>
              </w:rPr>
            </w:pPr>
            <w:r w:rsidRPr="00FF7A7C">
              <w:rPr>
                <w:sz w:val="22"/>
                <w:szCs w:val="22"/>
                <w:lang w:val="uk-UA"/>
              </w:rPr>
              <w:t>Оптична доріжка: 1 см</w:t>
            </w:r>
          </w:p>
          <w:p w14:paraId="4E030148" w14:textId="77777777" w:rsidR="00FF7A7C" w:rsidRPr="00FF7A7C" w:rsidRDefault="00FF7A7C" w:rsidP="00F04D68">
            <w:pPr>
              <w:pStyle w:val="HumanFlietext"/>
              <w:tabs>
                <w:tab w:val="left" w:pos="1134"/>
              </w:tabs>
              <w:spacing w:after="0" w:line="240" w:lineRule="auto"/>
              <w:ind w:left="31"/>
              <w:rPr>
                <w:sz w:val="22"/>
                <w:szCs w:val="22"/>
                <w:lang w:val="uk-UA"/>
              </w:rPr>
            </w:pPr>
            <w:r w:rsidRPr="00FF7A7C">
              <w:rPr>
                <w:sz w:val="22"/>
                <w:szCs w:val="22"/>
                <w:lang w:val="uk-UA"/>
              </w:rPr>
              <w:t>Температура: 20…25°C</w:t>
            </w:r>
          </w:p>
          <w:p w14:paraId="6455160C" w14:textId="77777777" w:rsidR="00FF7A7C" w:rsidRPr="00FF7A7C" w:rsidRDefault="00FF7A7C" w:rsidP="00F04D68">
            <w:pPr>
              <w:pStyle w:val="21"/>
              <w:spacing w:after="0" w:line="240" w:lineRule="auto"/>
              <w:ind w:left="0"/>
              <w:rPr>
                <w:sz w:val="22"/>
                <w:szCs w:val="22"/>
              </w:rPr>
            </w:pPr>
            <w:r w:rsidRPr="00FF7A7C">
              <w:rPr>
                <w:sz w:val="22"/>
                <w:szCs w:val="22"/>
              </w:rPr>
              <w:t>Вимірювання:</w:t>
            </w:r>
            <w:r w:rsidRPr="00FF7A7C">
              <w:rPr>
                <w:sz w:val="22"/>
                <w:szCs w:val="22"/>
              </w:rPr>
              <w:tab/>
              <w:t xml:space="preserve">проти бланка </w:t>
            </w:r>
            <w:proofErr w:type="spellStart"/>
            <w:r w:rsidRPr="00FF7A7C">
              <w:rPr>
                <w:sz w:val="22"/>
                <w:szCs w:val="22"/>
              </w:rPr>
              <w:t>реагента</w:t>
            </w:r>
            <w:proofErr w:type="spellEnd"/>
            <w:r w:rsidRPr="00FF7A7C">
              <w:rPr>
                <w:sz w:val="22"/>
                <w:szCs w:val="22"/>
              </w:rPr>
              <w:t xml:space="preserve">. На одну серію потрібен лише один бланк </w:t>
            </w:r>
            <w:proofErr w:type="spellStart"/>
            <w:r w:rsidRPr="00FF7A7C">
              <w:rPr>
                <w:sz w:val="22"/>
                <w:szCs w:val="22"/>
              </w:rPr>
              <w:t>реагента</w:t>
            </w:r>
            <w:proofErr w:type="spellEnd"/>
          </w:p>
          <w:p w14:paraId="2F3BC3F8" w14:textId="77777777" w:rsidR="00FF7A7C" w:rsidRPr="00FF7A7C" w:rsidRDefault="00FF7A7C" w:rsidP="00F04D68">
            <w:pPr>
              <w:pStyle w:val="21"/>
              <w:spacing w:after="0" w:line="240" w:lineRule="auto"/>
              <w:ind w:left="0"/>
              <w:rPr>
                <w:sz w:val="22"/>
                <w:szCs w:val="22"/>
              </w:rPr>
            </w:pPr>
            <w:r w:rsidRPr="00FF7A7C">
              <w:rPr>
                <w:bCs/>
                <w:color w:val="000000"/>
                <w:sz w:val="22"/>
                <w:szCs w:val="22"/>
                <w:lang w:eastAsia="ru-RU"/>
              </w:rPr>
              <w:lastRenderedPageBreak/>
              <w:t>33690000-3</w:t>
            </w:r>
          </w:p>
        </w:tc>
        <w:tc>
          <w:tcPr>
            <w:tcW w:w="709" w:type="dxa"/>
            <w:tcBorders>
              <w:top w:val="single" w:sz="4" w:space="0" w:color="000000"/>
              <w:left w:val="single" w:sz="4" w:space="0" w:color="000000"/>
              <w:bottom w:val="single" w:sz="4" w:space="0" w:color="auto"/>
            </w:tcBorders>
            <w:shd w:val="clear" w:color="auto" w:fill="auto"/>
          </w:tcPr>
          <w:p w14:paraId="22D9D35E"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lastRenderedPageBreak/>
              <w:t>шт.</w:t>
            </w:r>
          </w:p>
        </w:tc>
        <w:tc>
          <w:tcPr>
            <w:tcW w:w="851" w:type="dxa"/>
            <w:tcBorders>
              <w:top w:val="single" w:sz="4" w:space="0" w:color="000000"/>
              <w:left w:val="single" w:sz="4" w:space="0" w:color="000000"/>
              <w:bottom w:val="single" w:sz="4" w:space="0" w:color="auto"/>
            </w:tcBorders>
            <w:shd w:val="clear" w:color="auto" w:fill="auto"/>
          </w:tcPr>
          <w:p w14:paraId="198E8190"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auto"/>
            </w:tcBorders>
            <w:shd w:val="clear" w:color="auto" w:fill="auto"/>
          </w:tcPr>
          <w:p w14:paraId="0B0D1E93"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lang w:val="uk-UA"/>
              </w:rPr>
              <w:t xml:space="preserve">30181 - Набір реагентів для вимірювання загальних білків, </w:t>
            </w:r>
          </w:p>
          <w:p w14:paraId="115A95CB" w14:textId="77777777" w:rsidR="00FF7A7C" w:rsidRPr="00FF7A7C" w:rsidRDefault="00FF7A7C" w:rsidP="00F04D68">
            <w:pPr>
              <w:spacing w:after="0" w:line="240" w:lineRule="auto"/>
              <w:rPr>
                <w:rFonts w:ascii="Times New Roman" w:hAnsi="Times New Roman" w:cs="Times New Roman"/>
                <w:lang w:val="uk-UA"/>
              </w:rPr>
            </w:pPr>
          </w:p>
        </w:tc>
        <w:tc>
          <w:tcPr>
            <w:tcW w:w="1794" w:type="dxa"/>
            <w:tcBorders>
              <w:top w:val="single" w:sz="4" w:space="0" w:color="000000"/>
              <w:left w:val="single" w:sz="4" w:space="0" w:color="000000"/>
              <w:bottom w:val="single" w:sz="4" w:space="0" w:color="auto"/>
              <w:right w:val="single" w:sz="4" w:space="0" w:color="000000"/>
            </w:tcBorders>
            <w:shd w:val="clear" w:color="auto" w:fill="auto"/>
          </w:tcPr>
          <w:p w14:paraId="5B313C8D"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188A0832" w14:textId="77777777" w:rsidTr="00F04D68">
        <w:tc>
          <w:tcPr>
            <w:tcW w:w="475" w:type="dxa"/>
            <w:tcBorders>
              <w:top w:val="single" w:sz="4" w:space="0" w:color="000000"/>
              <w:left w:val="single" w:sz="4" w:space="0" w:color="000000"/>
              <w:bottom w:val="single" w:sz="4" w:space="0" w:color="000000"/>
            </w:tcBorders>
            <w:shd w:val="clear" w:color="auto" w:fill="auto"/>
          </w:tcPr>
          <w:p w14:paraId="37F6C9FC"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lastRenderedPageBreak/>
              <w:t>8</w:t>
            </w:r>
          </w:p>
        </w:tc>
        <w:tc>
          <w:tcPr>
            <w:tcW w:w="2410" w:type="dxa"/>
            <w:tcBorders>
              <w:top w:val="single" w:sz="4" w:space="0" w:color="000000"/>
              <w:left w:val="single" w:sz="4" w:space="0" w:color="000000"/>
              <w:bottom w:val="single" w:sz="4" w:space="0" w:color="000000"/>
            </w:tcBorders>
            <w:shd w:val="clear" w:color="auto" w:fill="auto"/>
          </w:tcPr>
          <w:p w14:paraId="11AFAAC8"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 xml:space="preserve">Кальцій </w:t>
            </w:r>
            <w:proofErr w:type="spellStart"/>
            <w:r w:rsidRPr="00FF7A7C">
              <w:rPr>
                <w:rFonts w:ascii="Times New Roman" w:hAnsi="Times New Roman" w:cs="Times New Roman"/>
                <w:lang w:val="uk-UA"/>
              </w:rPr>
              <w:t>лікватор</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2х100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1B377328" w14:textId="77777777" w:rsidR="00FF7A7C" w:rsidRPr="00FF7A7C" w:rsidRDefault="00FF7A7C" w:rsidP="00F04D68">
            <w:pPr>
              <w:pStyle w:val="HumanUntertitel"/>
              <w:spacing w:line="240" w:lineRule="auto"/>
              <w:ind w:left="31"/>
              <w:rPr>
                <w:sz w:val="22"/>
                <w:szCs w:val="22"/>
                <w:lang w:val="uk-UA"/>
              </w:rPr>
            </w:pPr>
            <w:r w:rsidRPr="00FF7A7C">
              <w:rPr>
                <w:sz w:val="22"/>
                <w:szCs w:val="22"/>
                <w:lang w:val="uk-UA"/>
              </w:rPr>
              <w:t>Фотометричний тест для визначення кальцію. Метод CPC зі стандартом у наборі.</w:t>
            </w:r>
          </w:p>
          <w:p w14:paraId="3949775C" w14:textId="77777777" w:rsidR="00FF7A7C" w:rsidRPr="00FF7A7C" w:rsidRDefault="00FF7A7C" w:rsidP="00F04D68">
            <w:pPr>
              <w:pStyle w:val="HumanFlietext"/>
              <w:tabs>
                <w:tab w:val="left" w:pos="1134"/>
              </w:tabs>
              <w:spacing w:after="0" w:line="240" w:lineRule="auto"/>
              <w:ind w:left="31"/>
              <w:rPr>
                <w:sz w:val="22"/>
                <w:szCs w:val="22"/>
                <w:lang w:val="uk-UA"/>
              </w:rPr>
            </w:pPr>
            <w:r w:rsidRPr="00FF7A7C">
              <w:rPr>
                <w:sz w:val="22"/>
                <w:szCs w:val="22"/>
                <w:lang w:val="uk-UA"/>
              </w:rPr>
              <w:t xml:space="preserve">Довжина хвилі: 570 </w:t>
            </w:r>
            <w:proofErr w:type="spellStart"/>
            <w:r w:rsidRPr="00FF7A7C">
              <w:rPr>
                <w:sz w:val="22"/>
                <w:szCs w:val="22"/>
                <w:lang w:val="uk-UA"/>
              </w:rPr>
              <w:t>нм</w:t>
            </w:r>
            <w:proofErr w:type="spellEnd"/>
            <w:r w:rsidRPr="00FF7A7C">
              <w:rPr>
                <w:sz w:val="22"/>
                <w:szCs w:val="22"/>
                <w:lang w:val="uk-UA"/>
              </w:rPr>
              <w:t xml:space="preserve">, </w:t>
            </w:r>
            <w:proofErr w:type="spellStart"/>
            <w:r w:rsidRPr="00FF7A7C">
              <w:rPr>
                <w:sz w:val="22"/>
                <w:szCs w:val="22"/>
                <w:lang w:val="uk-UA"/>
              </w:rPr>
              <w:t>Hg</w:t>
            </w:r>
            <w:proofErr w:type="spellEnd"/>
            <w:r w:rsidRPr="00FF7A7C">
              <w:rPr>
                <w:sz w:val="22"/>
                <w:szCs w:val="22"/>
                <w:lang w:val="uk-UA"/>
              </w:rPr>
              <w:t xml:space="preserve"> 578 </w:t>
            </w:r>
            <w:proofErr w:type="spellStart"/>
            <w:r w:rsidRPr="00FF7A7C">
              <w:rPr>
                <w:sz w:val="22"/>
                <w:szCs w:val="22"/>
                <w:lang w:val="uk-UA"/>
              </w:rPr>
              <w:t>нм</w:t>
            </w:r>
            <w:proofErr w:type="spellEnd"/>
            <w:r w:rsidRPr="00FF7A7C">
              <w:rPr>
                <w:sz w:val="22"/>
                <w:szCs w:val="22"/>
                <w:lang w:val="uk-UA"/>
              </w:rPr>
              <w:t xml:space="preserve">; 546 </w:t>
            </w:r>
            <w:proofErr w:type="spellStart"/>
            <w:r w:rsidRPr="00FF7A7C">
              <w:rPr>
                <w:sz w:val="22"/>
                <w:szCs w:val="22"/>
                <w:lang w:val="uk-UA"/>
              </w:rPr>
              <w:t>нм</w:t>
            </w:r>
            <w:proofErr w:type="spellEnd"/>
          </w:p>
          <w:p w14:paraId="5274D63E" w14:textId="77777777" w:rsidR="00FF7A7C" w:rsidRPr="00FF7A7C" w:rsidRDefault="00FF7A7C" w:rsidP="00F04D68">
            <w:pPr>
              <w:pStyle w:val="HumanFlietext"/>
              <w:tabs>
                <w:tab w:val="left" w:pos="1134"/>
              </w:tabs>
              <w:spacing w:after="0" w:line="240" w:lineRule="auto"/>
              <w:ind w:left="31"/>
              <w:rPr>
                <w:sz w:val="22"/>
                <w:szCs w:val="22"/>
                <w:lang w:val="uk-UA"/>
              </w:rPr>
            </w:pPr>
            <w:r w:rsidRPr="00FF7A7C">
              <w:rPr>
                <w:sz w:val="22"/>
                <w:szCs w:val="22"/>
                <w:lang w:val="uk-UA"/>
              </w:rPr>
              <w:t>Оптична доріжка: 1 см</w:t>
            </w:r>
          </w:p>
          <w:p w14:paraId="674BEFD9" w14:textId="77777777" w:rsidR="00FF7A7C" w:rsidRPr="00FF7A7C" w:rsidRDefault="00FF7A7C" w:rsidP="00F04D68">
            <w:pPr>
              <w:pStyle w:val="HumanFlietext"/>
              <w:tabs>
                <w:tab w:val="left" w:pos="1134"/>
              </w:tabs>
              <w:spacing w:after="0" w:line="240" w:lineRule="auto"/>
              <w:ind w:left="31"/>
              <w:rPr>
                <w:sz w:val="22"/>
                <w:szCs w:val="22"/>
                <w:lang w:val="uk-UA"/>
              </w:rPr>
            </w:pPr>
            <w:r w:rsidRPr="00FF7A7C">
              <w:rPr>
                <w:sz w:val="22"/>
                <w:szCs w:val="22"/>
                <w:lang w:val="uk-UA"/>
              </w:rPr>
              <w:t>Температура: 20…25°C</w:t>
            </w:r>
          </w:p>
          <w:p w14:paraId="673D442D" w14:textId="77777777" w:rsidR="00FF7A7C" w:rsidRPr="00FF7A7C" w:rsidRDefault="00FF7A7C" w:rsidP="00F04D68">
            <w:pPr>
              <w:pStyle w:val="Humanberschrift"/>
              <w:snapToGrid w:val="0"/>
              <w:spacing w:before="0" w:after="0" w:line="240" w:lineRule="auto"/>
              <w:ind w:left="31"/>
              <w:rPr>
                <w:rFonts w:ascii="Times New Roman" w:hAnsi="Times New Roman" w:cs="Times New Roman"/>
                <w:b/>
                <w:bCs/>
                <w:color w:val="000000"/>
                <w:sz w:val="22"/>
                <w:szCs w:val="22"/>
                <w:lang w:val="uk-UA" w:eastAsia="ru-RU"/>
              </w:rPr>
            </w:pPr>
            <w:r w:rsidRPr="00FF7A7C">
              <w:rPr>
                <w:rFonts w:ascii="Times New Roman" w:hAnsi="Times New Roman" w:cs="Times New Roman"/>
                <w:b/>
                <w:bCs/>
                <w:color w:val="000000"/>
                <w:sz w:val="22"/>
                <w:szCs w:val="22"/>
                <w:lang w:val="uk-UA" w:eastAsia="ru-RU"/>
              </w:rPr>
              <w:t>Вимірювання:</w:t>
            </w:r>
            <w:r w:rsidRPr="00FF7A7C">
              <w:rPr>
                <w:rFonts w:ascii="Times New Roman" w:hAnsi="Times New Roman" w:cs="Times New Roman"/>
                <w:b/>
                <w:bCs/>
                <w:color w:val="000000"/>
                <w:sz w:val="22"/>
                <w:szCs w:val="22"/>
                <w:lang w:val="uk-UA" w:eastAsia="ru-RU"/>
              </w:rPr>
              <w:tab/>
              <w:t xml:space="preserve">проти бланка </w:t>
            </w:r>
            <w:proofErr w:type="spellStart"/>
            <w:r w:rsidRPr="00FF7A7C">
              <w:rPr>
                <w:rFonts w:ascii="Times New Roman" w:hAnsi="Times New Roman" w:cs="Times New Roman"/>
                <w:b/>
                <w:bCs/>
                <w:color w:val="000000"/>
                <w:sz w:val="22"/>
                <w:szCs w:val="22"/>
                <w:lang w:val="uk-UA" w:eastAsia="ru-RU"/>
              </w:rPr>
              <w:t>реагента</w:t>
            </w:r>
            <w:proofErr w:type="spellEnd"/>
            <w:r w:rsidRPr="00FF7A7C">
              <w:rPr>
                <w:rFonts w:ascii="Times New Roman" w:hAnsi="Times New Roman" w:cs="Times New Roman"/>
                <w:b/>
                <w:bCs/>
                <w:color w:val="000000"/>
                <w:sz w:val="22"/>
                <w:szCs w:val="22"/>
                <w:lang w:val="uk-UA" w:eastAsia="ru-RU"/>
              </w:rPr>
              <w:t xml:space="preserve">. На одну серію потрібен лише один бланк </w:t>
            </w:r>
            <w:proofErr w:type="spellStart"/>
            <w:r w:rsidRPr="00FF7A7C">
              <w:rPr>
                <w:rFonts w:ascii="Times New Roman" w:hAnsi="Times New Roman" w:cs="Times New Roman"/>
                <w:b/>
                <w:bCs/>
                <w:color w:val="000000"/>
                <w:sz w:val="22"/>
                <w:szCs w:val="22"/>
                <w:lang w:val="uk-UA" w:eastAsia="ru-RU"/>
              </w:rPr>
              <w:t>реагента</w:t>
            </w:r>
            <w:proofErr w:type="spellEnd"/>
            <w:r w:rsidRPr="00FF7A7C">
              <w:rPr>
                <w:rFonts w:ascii="Times New Roman" w:hAnsi="Times New Roman" w:cs="Times New Roman"/>
                <w:b/>
                <w:bCs/>
                <w:color w:val="000000"/>
                <w:sz w:val="22"/>
                <w:szCs w:val="22"/>
                <w:lang w:val="uk-UA" w:eastAsia="ru-RU"/>
              </w:rPr>
              <w:t>.</w:t>
            </w:r>
          </w:p>
          <w:p w14:paraId="346D6537" w14:textId="77777777" w:rsidR="00FF7A7C" w:rsidRPr="00FF7A7C" w:rsidRDefault="00FF7A7C" w:rsidP="00F04D68">
            <w:pPr>
              <w:pStyle w:val="Humanberschrift"/>
              <w:snapToGrid w:val="0"/>
              <w:spacing w:before="0" w:after="0" w:line="240" w:lineRule="auto"/>
              <w:ind w:left="31"/>
              <w:rPr>
                <w:rFonts w:ascii="Times New Roman" w:hAnsi="Times New Roman" w:cs="Times New Roman"/>
                <w:sz w:val="22"/>
                <w:szCs w:val="22"/>
                <w:lang w:val="uk-UA"/>
              </w:rPr>
            </w:pPr>
            <w:r w:rsidRPr="00FF7A7C">
              <w:rPr>
                <w:rFonts w:ascii="Times New Roman" w:hAnsi="Times New Roman" w:cs="Times New Roman"/>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63D0B3EA"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5892F60B"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18F5DC44" w14:textId="77777777" w:rsidR="00FF7A7C" w:rsidRPr="00FF7A7C" w:rsidRDefault="00FF7A7C" w:rsidP="00F04D68">
            <w:pPr>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45789 - Кальцій (Ca2 +) IVD, набір, спектрофотометричний аналіз,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B0FCF22" w14:textId="77777777" w:rsidR="00FF7A7C" w:rsidRPr="00FF7A7C" w:rsidRDefault="00FF7A7C" w:rsidP="00F04D68">
            <w:pPr>
              <w:snapToGrid w:val="0"/>
              <w:spacing w:after="0" w:line="240" w:lineRule="auto"/>
              <w:jc w:val="center"/>
              <w:rPr>
                <w:rFonts w:ascii="Times New Roman" w:hAnsi="Times New Roman" w:cs="Times New Roman"/>
                <w:strike/>
                <w:lang w:val="uk-UA"/>
              </w:rPr>
            </w:pPr>
          </w:p>
        </w:tc>
      </w:tr>
      <w:tr w:rsidR="00FF7A7C" w:rsidRPr="00FF7A7C" w14:paraId="64CF6424" w14:textId="77777777" w:rsidTr="00F04D68">
        <w:tc>
          <w:tcPr>
            <w:tcW w:w="475" w:type="dxa"/>
            <w:tcBorders>
              <w:top w:val="single" w:sz="4" w:space="0" w:color="000000"/>
              <w:left w:val="single" w:sz="4" w:space="0" w:color="000000"/>
              <w:bottom w:val="single" w:sz="4" w:space="0" w:color="000000"/>
            </w:tcBorders>
            <w:shd w:val="clear" w:color="auto" w:fill="auto"/>
          </w:tcPr>
          <w:p w14:paraId="02692C87"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9</w:t>
            </w:r>
          </w:p>
        </w:tc>
        <w:tc>
          <w:tcPr>
            <w:tcW w:w="2410" w:type="dxa"/>
            <w:tcBorders>
              <w:top w:val="single" w:sz="4" w:space="0" w:color="000000"/>
              <w:left w:val="single" w:sz="4" w:space="0" w:color="000000"/>
              <w:bottom w:val="single" w:sz="4" w:space="0" w:color="000000"/>
            </w:tcBorders>
            <w:shd w:val="clear" w:color="auto" w:fill="auto"/>
          </w:tcPr>
          <w:p w14:paraId="17DDD9AA"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Лактат-дегідрогеназа</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лікві</w:t>
            </w:r>
            <w:proofErr w:type="spellEnd"/>
            <w:r w:rsidRPr="00FF7A7C">
              <w:rPr>
                <w:rFonts w:ascii="Times New Roman" w:hAnsi="Times New Roman" w:cs="Times New Roman"/>
                <w:lang w:val="uk-UA"/>
              </w:rPr>
              <w:t xml:space="preserve"> UV,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10х10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34F3FF17" w14:textId="77777777" w:rsidR="00FF7A7C" w:rsidRPr="00FF7A7C" w:rsidRDefault="00FF7A7C" w:rsidP="00F04D68">
            <w:pPr>
              <w:pStyle w:val="12"/>
              <w:spacing w:after="0" w:line="240" w:lineRule="auto"/>
              <w:ind w:left="0"/>
              <w:rPr>
                <w:sz w:val="22"/>
                <w:szCs w:val="22"/>
              </w:rPr>
            </w:pPr>
            <w:r w:rsidRPr="00FF7A7C">
              <w:rPr>
                <w:sz w:val="22"/>
                <w:szCs w:val="22"/>
              </w:rPr>
              <w:t xml:space="preserve">1. Довжина хвилі: </w:t>
            </w:r>
            <w:proofErr w:type="spellStart"/>
            <w:r w:rsidRPr="00FF7A7C">
              <w:rPr>
                <w:sz w:val="22"/>
                <w:szCs w:val="22"/>
              </w:rPr>
              <w:t>Hg</w:t>
            </w:r>
            <w:proofErr w:type="spellEnd"/>
            <w:r w:rsidRPr="00FF7A7C">
              <w:rPr>
                <w:sz w:val="22"/>
                <w:szCs w:val="22"/>
              </w:rPr>
              <w:t xml:space="preserve"> 334 </w:t>
            </w:r>
            <w:proofErr w:type="spellStart"/>
            <w:r w:rsidRPr="00FF7A7C">
              <w:rPr>
                <w:sz w:val="22"/>
                <w:szCs w:val="22"/>
              </w:rPr>
              <w:t>нм</w:t>
            </w:r>
            <w:proofErr w:type="spellEnd"/>
            <w:r w:rsidRPr="00FF7A7C">
              <w:rPr>
                <w:sz w:val="22"/>
                <w:szCs w:val="22"/>
              </w:rPr>
              <w:t xml:space="preserve">, 340 </w:t>
            </w:r>
            <w:proofErr w:type="spellStart"/>
            <w:r w:rsidRPr="00FF7A7C">
              <w:rPr>
                <w:sz w:val="22"/>
                <w:szCs w:val="22"/>
              </w:rPr>
              <w:t>нм</w:t>
            </w:r>
            <w:proofErr w:type="spellEnd"/>
            <w:r w:rsidRPr="00FF7A7C">
              <w:rPr>
                <w:sz w:val="22"/>
                <w:szCs w:val="22"/>
              </w:rPr>
              <w:t xml:space="preserve">, </w:t>
            </w:r>
            <w:proofErr w:type="spellStart"/>
            <w:r w:rsidRPr="00FF7A7C">
              <w:rPr>
                <w:sz w:val="22"/>
                <w:szCs w:val="22"/>
              </w:rPr>
              <w:t>Hg</w:t>
            </w:r>
            <w:proofErr w:type="spellEnd"/>
            <w:r w:rsidRPr="00FF7A7C">
              <w:rPr>
                <w:sz w:val="22"/>
                <w:szCs w:val="22"/>
              </w:rPr>
              <w:t xml:space="preserve"> 365 </w:t>
            </w:r>
            <w:proofErr w:type="spellStart"/>
            <w:r w:rsidRPr="00FF7A7C">
              <w:rPr>
                <w:sz w:val="22"/>
                <w:szCs w:val="22"/>
              </w:rPr>
              <w:t>нм</w:t>
            </w:r>
            <w:proofErr w:type="spellEnd"/>
          </w:p>
          <w:p w14:paraId="0F8DE5E8" w14:textId="77777777" w:rsidR="00FF7A7C" w:rsidRPr="00FF7A7C" w:rsidRDefault="00FF7A7C" w:rsidP="00F04D68">
            <w:pPr>
              <w:pStyle w:val="12"/>
              <w:spacing w:after="0" w:line="240" w:lineRule="auto"/>
              <w:ind w:left="0"/>
              <w:rPr>
                <w:sz w:val="22"/>
                <w:szCs w:val="22"/>
              </w:rPr>
            </w:pPr>
            <w:r w:rsidRPr="00FF7A7C">
              <w:rPr>
                <w:sz w:val="22"/>
                <w:szCs w:val="22"/>
              </w:rPr>
              <w:t>2. Оптична доріжка: 1 см.</w:t>
            </w:r>
          </w:p>
          <w:p w14:paraId="51B9B2DF" w14:textId="77777777" w:rsidR="00FF7A7C" w:rsidRPr="00FF7A7C" w:rsidRDefault="00FF7A7C" w:rsidP="00F04D68">
            <w:pPr>
              <w:pStyle w:val="12"/>
              <w:spacing w:after="0" w:line="240" w:lineRule="auto"/>
              <w:ind w:left="0"/>
              <w:rPr>
                <w:sz w:val="22"/>
                <w:szCs w:val="22"/>
              </w:rPr>
            </w:pPr>
            <w:r w:rsidRPr="00FF7A7C">
              <w:rPr>
                <w:sz w:val="22"/>
                <w:szCs w:val="22"/>
              </w:rPr>
              <w:t>3. Можливість проведення тесту при температурі 25°C, 30°C,  37°C</w:t>
            </w:r>
          </w:p>
          <w:p w14:paraId="5C0FFAB0" w14:textId="77777777" w:rsidR="00FF7A7C" w:rsidRPr="00FF7A7C" w:rsidRDefault="00FF7A7C" w:rsidP="00F04D68">
            <w:pPr>
              <w:pStyle w:val="HumanUntertitel"/>
              <w:spacing w:line="240" w:lineRule="auto"/>
              <w:ind w:left="31"/>
              <w:rPr>
                <w:b/>
                <w:bCs/>
                <w:sz w:val="22"/>
                <w:szCs w:val="22"/>
                <w:lang w:val="uk-UA"/>
              </w:rPr>
            </w:pPr>
            <w:r w:rsidRPr="00FF7A7C">
              <w:rPr>
                <w:b/>
                <w:bCs/>
                <w:sz w:val="22"/>
                <w:szCs w:val="22"/>
                <w:lang w:val="uk-UA"/>
              </w:rPr>
              <w:t>4. Вимірювання: за повітрям (зі збільшенням абсорбції)</w:t>
            </w:r>
          </w:p>
          <w:p w14:paraId="6C111E6E" w14:textId="77777777" w:rsidR="00FF7A7C" w:rsidRPr="00FF7A7C" w:rsidRDefault="00FF7A7C" w:rsidP="00F04D68">
            <w:pPr>
              <w:pStyle w:val="HumanUntertitel"/>
              <w:spacing w:line="240" w:lineRule="auto"/>
              <w:ind w:left="31"/>
              <w:rPr>
                <w:sz w:val="22"/>
                <w:szCs w:val="22"/>
                <w:lang w:val="uk-UA"/>
              </w:rPr>
            </w:pPr>
            <w:r w:rsidRPr="00FF7A7C">
              <w:rPr>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67C962C3"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33DEB5F9"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01F7D0DA"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lang w:val="uk-UA"/>
              </w:rPr>
              <w:t>38504 - Комплект вимірювання активності лактатдегідрогенази,</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B13E1F0" w14:textId="77777777" w:rsidR="00FF7A7C" w:rsidRPr="00FF7A7C" w:rsidRDefault="00FF7A7C" w:rsidP="00F04D68">
            <w:pPr>
              <w:snapToGrid w:val="0"/>
              <w:spacing w:after="0" w:line="240" w:lineRule="auto"/>
              <w:jc w:val="center"/>
              <w:rPr>
                <w:rFonts w:ascii="Times New Roman" w:hAnsi="Times New Roman" w:cs="Times New Roman"/>
                <w:strike/>
                <w:lang w:val="uk-UA"/>
              </w:rPr>
            </w:pPr>
          </w:p>
        </w:tc>
      </w:tr>
      <w:tr w:rsidR="00FF7A7C" w:rsidRPr="00FF7A7C" w14:paraId="7AC7D3B0" w14:textId="77777777" w:rsidTr="00F04D68">
        <w:tc>
          <w:tcPr>
            <w:tcW w:w="475" w:type="dxa"/>
            <w:tcBorders>
              <w:top w:val="single" w:sz="4" w:space="0" w:color="000000"/>
              <w:left w:val="single" w:sz="4" w:space="0" w:color="000000"/>
              <w:bottom w:val="single" w:sz="4" w:space="0" w:color="000000"/>
            </w:tcBorders>
            <w:shd w:val="clear" w:color="auto" w:fill="auto"/>
          </w:tcPr>
          <w:p w14:paraId="0341B384"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10</w:t>
            </w:r>
          </w:p>
        </w:tc>
        <w:tc>
          <w:tcPr>
            <w:tcW w:w="2410" w:type="dxa"/>
            <w:tcBorders>
              <w:top w:val="single" w:sz="4" w:space="0" w:color="000000"/>
              <w:left w:val="single" w:sz="4" w:space="0" w:color="000000"/>
              <w:bottom w:val="single" w:sz="4" w:space="0" w:color="000000"/>
            </w:tcBorders>
            <w:shd w:val="clear" w:color="auto" w:fill="auto"/>
          </w:tcPr>
          <w:p w14:paraId="0A907ACA"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 xml:space="preserve">Лужна фосфатаза </w:t>
            </w:r>
            <w:proofErr w:type="spellStart"/>
            <w:r w:rsidRPr="00FF7A7C">
              <w:rPr>
                <w:rFonts w:ascii="Times New Roman" w:hAnsi="Times New Roman" w:cs="Times New Roman"/>
                <w:lang w:val="uk-UA"/>
              </w:rPr>
              <w:t>лікватор</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10х10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63C354D3" w14:textId="77777777" w:rsidR="00FF7A7C" w:rsidRPr="00FF7A7C" w:rsidRDefault="00FF7A7C" w:rsidP="00F04D68">
            <w:pPr>
              <w:pStyle w:val="12"/>
              <w:spacing w:after="0" w:line="240" w:lineRule="auto"/>
              <w:ind w:left="0"/>
              <w:rPr>
                <w:sz w:val="22"/>
                <w:szCs w:val="22"/>
              </w:rPr>
            </w:pPr>
            <w:r w:rsidRPr="00FF7A7C">
              <w:rPr>
                <w:sz w:val="22"/>
                <w:szCs w:val="22"/>
              </w:rPr>
              <w:t xml:space="preserve">1. Довжина хвилі: </w:t>
            </w:r>
            <w:proofErr w:type="spellStart"/>
            <w:r w:rsidRPr="00FF7A7C">
              <w:rPr>
                <w:sz w:val="22"/>
                <w:szCs w:val="22"/>
              </w:rPr>
              <w:t>Hg</w:t>
            </w:r>
            <w:proofErr w:type="spellEnd"/>
            <w:r w:rsidRPr="00FF7A7C">
              <w:rPr>
                <w:sz w:val="22"/>
                <w:szCs w:val="22"/>
              </w:rPr>
              <w:t xml:space="preserve"> 405 </w:t>
            </w:r>
            <w:proofErr w:type="spellStart"/>
            <w:r w:rsidRPr="00FF7A7C">
              <w:rPr>
                <w:sz w:val="22"/>
                <w:szCs w:val="22"/>
              </w:rPr>
              <w:t>нм</w:t>
            </w:r>
            <w:proofErr w:type="spellEnd"/>
            <w:r w:rsidRPr="00FF7A7C">
              <w:rPr>
                <w:sz w:val="22"/>
                <w:szCs w:val="22"/>
              </w:rPr>
              <w:t xml:space="preserve"> (400-420 </w:t>
            </w:r>
            <w:proofErr w:type="spellStart"/>
            <w:r w:rsidRPr="00FF7A7C">
              <w:rPr>
                <w:sz w:val="22"/>
                <w:szCs w:val="22"/>
              </w:rPr>
              <w:t>нм</w:t>
            </w:r>
            <w:proofErr w:type="spellEnd"/>
            <w:r w:rsidRPr="00FF7A7C">
              <w:rPr>
                <w:sz w:val="22"/>
                <w:szCs w:val="22"/>
              </w:rPr>
              <w:t>)</w:t>
            </w:r>
          </w:p>
          <w:p w14:paraId="579A1163" w14:textId="77777777" w:rsidR="00FF7A7C" w:rsidRPr="00FF7A7C" w:rsidRDefault="00FF7A7C" w:rsidP="00F04D68">
            <w:pPr>
              <w:pStyle w:val="12"/>
              <w:spacing w:after="0" w:line="240" w:lineRule="auto"/>
              <w:ind w:left="0"/>
              <w:rPr>
                <w:sz w:val="22"/>
                <w:szCs w:val="22"/>
              </w:rPr>
            </w:pPr>
            <w:r w:rsidRPr="00FF7A7C">
              <w:rPr>
                <w:sz w:val="22"/>
                <w:szCs w:val="22"/>
              </w:rPr>
              <w:t>2. Оптична доріжка:1 см</w:t>
            </w:r>
          </w:p>
          <w:p w14:paraId="4C99DF5A" w14:textId="77777777" w:rsidR="00FF7A7C" w:rsidRPr="00FF7A7C" w:rsidRDefault="00FF7A7C" w:rsidP="00F04D68">
            <w:pPr>
              <w:pStyle w:val="12"/>
              <w:spacing w:after="0" w:line="240" w:lineRule="auto"/>
              <w:ind w:left="0"/>
              <w:rPr>
                <w:sz w:val="22"/>
                <w:szCs w:val="22"/>
              </w:rPr>
            </w:pPr>
            <w:r w:rsidRPr="00FF7A7C">
              <w:rPr>
                <w:sz w:val="22"/>
                <w:szCs w:val="22"/>
              </w:rPr>
              <w:t>3. Можливість проведення тесту при температурі 25°C, 30°C,  37°C</w:t>
            </w:r>
          </w:p>
          <w:p w14:paraId="461A581C" w14:textId="77777777" w:rsidR="00FF7A7C" w:rsidRPr="00FF7A7C" w:rsidRDefault="00FF7A7C" w:rsidP="00F04D68">
            <w:pPr>
              <w:pStyle w:val="HumanUntertitel"/>
              <w:spacing w:line="240" w:lineRule="auto"/>
              <w:ind w:left="31"/>
              <w:rPr>
                <w:b/>
                <w:bCs/>
                <w:color w:val="000000"/>
                <w:sz w:val="22"/>
                <w:szCs w:val="22"/>
                <w:lang w:val="uk-UA" w:eastAsia="ru-RU"/>
              </w:rPr>
            </w:pPr>
            <w:r w:rsidRPr="00FF7A7C">
              <w:rPr>
                <w:b/>
                <w:bCs/>
                <w:color w:val="000000"/>
                <w:sz w:val="22"/>
                <w:szCs w:val="22"/>
                <w:lang w:val="uk-UA" w:eastAsia="ru-RU"/>
              </w:rPr>
              <w:t>4. Вимірювання: за повітрям (збільшуючи абсорбцію</w:t>
            </w:r>
          </w:p>
          <w:p w14:paraId="7BB310E5" w14:textId="77777777" w:rsidR="00FF7A7C" w:rsidRPr="00FF7A7C" w:rsidRDefault="00FF7A7C" w:rsidP="00F04D68">
            <w:pPr>
              <w:pStyle w:val="HumanUntertitel"/>
              <w:spacing w:line="240" w:lineRule="auto"/>
              <w:ind w:left="31"/>
              <w:rPr>
                <w:sz w:val="22"/>
                <w:szCs w:val="22"/>
                <w:lang w:val="uk-UA"/>
              </w:rPr>
            </w:pPr>
            <w:r w:rsidRPr="00FF7A7C">
              <w:rPr>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1F9C2285"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43E50F6C"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458D8A89"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lang w:val="uk-UA"/>
              </w:rPr>
              <w:t>33165 - Набори лужної фосфатази,</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2087D9D" w14:textId="77777777" w:rsidR="00FF7A7C" w:rsidRPr="00FF7A7C" w:rsidRDefault="00FF7A7C" w:rsidP="00F04D68">
            <w:pPr>
              <w:snapToGrid w:val="0"/>
              <w:spacing w:after="0" w:line="240" w:lineRule="auto"/>
              <w:jc w:val="center"/>
              <w:rPr>
                <w:rFonts w:ascii="Times New Roman" w:hAnsi="Times New Roman" w:cs="Times New Roman"/>
                <w:strike/>
                <w:lang w:val="uk-UA"/>
              </w:rPr>
            </w:pPr>
          </w:p>
        </w:tc>
      </w:tr>
      <w:tr w:rsidR="00FF7A7C" w:rsidRPr="00FF7A7C" w14:paraId="5AB23640" w14:textId="77777777" w:rsidTr="00F04D68">
        <w:tc>
          <w:tcPr>
            <w:tcW w:w="475" w:type="dxa"/>
            <w:tcBorders>
              <w:top w:val="single" w:sz="4" w:space="0" w:color="000000"/>
              <w:left w:val="single" w:sz="4" w:space="0" w:color="000000"/>
              <w:bottom w:val="single" w:sz="4" w:space="0" w:color="000000"/>
            </w:tcBorders>
            <w:shd w:val="clear" w:color="auto" w:fill="auto"/>
          </w:tcPr>
          <w:p w14:paraId="5F10F71B"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11</w:t>
            </w:r>
          </w:p>
        </w:tc>
        <w:tc>
          <w:tcPr>
            <w:tcW w:w="2410" w:type="dxa"/>
            <w:tcBorders>
              <w:top w:val="single" w:sz="4" w:space="0" w:color="000000"/>
              <w:left w:val="single" w:sz="4" w:space="0" w:color="000000"/>
              <w:bottom w:val="single" w:sz="4" w:space="0" w:color="000000"/>
            </w:tcBorders>
            <w:shd w:val="clear" w:color="auto" w:fill="auto"/>
          </w:tcPr>
          <w:p w14:paraId="28E49D81"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bCs/>
                <w:lang w:val="uk-UA"/>
              </w:rPr>
              <w:t xml:space="preserve">Набір реагентів для визначення активованого часткового </w:t>
            </w:r>
            <w:proofErr w:type="spellStart"/>
            <w:r w:rsidRPr="00FF7A7C">
              <w:rPr>
                <w:rFonts w:ascii="Times New Roman" w:hAnsi="Times New Roman" w:cs="Times New Roman"/>
                <w:bCs/>
                <w:lang w:val="uk-UA"/>
              </w:rPr>
              <w:t>тромбопластинового</w:t>
            </w:r>
            <w:proofErr w:type="spellEnd"/>
            <w:r w:rsidRPr="00FF7A7C">
              <w:rPr>
                <w:rFonts w:ascii="Times New Roman" w:hAnsi="Times New Roman" w:cs="Times New Roman"/>
                <w:bCs/>
                <w:lang w:val="uk-UA"/>
              </w:rPr>
              <w:t xml:space="preserve"> часу</w:t>
            </w:r>
          </w:p>
        </w:tc>
        <w:tc>
          <w:tcPr>
            <w:tcW w:w="3260" w:type="dxa"/>
            <w:tcBorders>
              <w:top w:val="single" w:sz="4" w:space="0" w:color="000000"/>
              <w:left w:val="single" w:sz="4" w:space="0" w:color="000000"/>
              <w:bottom w:val="single" w:sz="4" w:space="0" w:color="000000"/>
            </w:tcBorders>
            <w:shd w:val="clear" w:color="auto" w:fill="auto"/>
          </w:tcPr>
          <w:p w14:paraId="657B1768" w14:textId="77777777" w:rsidR="00FF7A7C" w:rsidRPr="00FF7A7C" w:rsidRDefault="00FF7A7C" w:rsidP="00F04D68">
            <w:pPr>
              <w:pStyle w:val="HumanUntertitel"/>
              <w:spacing w:line="240" w:lineRule="auto"/>
              <w:ind w:left="31"/>
              <w:rPr>
                <w:rStyle w:val="HumanSymbol"/>
                <w:rFonts w:eastAsia="Wingdings 3"/>
                <w:color w:val="000000"/>
                <w:sz w:val="22"/>
                <w:szCs w:val="22"/>
                <w:lang w:val="uk-UA"/>
              </w:rPr>
            </w:pPr>
            <w:r w:rsidRPr="00FF7A7C">
              <w:rPr>
                <w:color w:val="000000"/>
                <w:sz w:val="22"/>
                <w:szCs w:val="22"/>
                <w:lang w:val="uk-UA"/>
              </w:rPr>
              <w:t>Набір реагентів для ручного</w:t>
            </w:r>
            <w:r w:rsidRPr="00FF7A7C">
              <w:rPr>
                <w:rFonts w:eastAsia="Arial"/>
                <w:color w:val="000000"/>
                <w:sz w:val="22"/>
                <w:szCs w:val="22"/>
                <w:lang w:val="uk-UA"/>
              </w:rPr>
              <w:t xml:space="preserve"> </w:t>
            </w:r>
            <w:r w:rsidRPr="00FF7A7C">
              <w:rPr>
                <w:color w:val="000000"/>
                <w:sz w:val="22"/>
                <w:szCs w:val="22"/>
                <w:lang w:val="uk-UA"/>
              </w:rPr>
              <w:t>та</w:t>
            </w:r>
            <w:r w:rsidRPr="00FF7A7C">
              <w:rPr>
                <w:rFonts w:eastAsia="Arial"/>
                <w:color w:val="000000"/>
                <w:sz w:val="22"/>
                <w:szCs w:val="22"/>
                <w:lang w:val="uk-UA"/>
              </w:rPr>
              <w:t xml:space="preserve"> </w:t>
            </w:r>
            <w:r w:rsidRPr="00FF7A7C">
              <w:rPr>
                <w:color w:val="000000"/>
                <w:sz w:val="22"/>
                <w:szCs w:val="22"/>
                <w:lang w:val="uk-UA"/>
              </w:rPr>
              <w:t>автоматичного</w:t>
            </w:r>
            <w:r w:rsidRPr="00FF7A7C">
              <w:rPr>
                <w:rFonts w:eastAsia="Arial"/>
                <w:color w:val="000000"/>
                <w:sz w:val="22"/>
                <w:szCs w:val="22"/>
                <w:lang w:val="uk-UA"/>
              </w:rPr>
              <w:t xml:space="preserve"> </w:t>
            </w:r>
            <w:r w:rsidRPr="00FF7A7C">
              <w:rPr>
                <w:color w:val="000000"/>
                <w:sz w:val="22"/>
                <w:szCs w:val="22"/>
                <w:lang w:val="uk-UA"/>
              </w:rPr>
              <w:t>визначення</w:t>
            </w:r>
            <w:r w:rsidRPr="00FF7A7C">
              <w:rPr>
                <w:rFonts w:eastAsia="Arial"/>
                <w:color w:val="000000"/>
                <w:sz w:val="22"/>
                <w:szCs w:val="22"/>
                <w:lang w:val="uk-UA"/>
              </w:rPr>
              <w:t xml:space="preserve"> </w:t>
            </w:r>
            <w:r w:rsidRPr="00FF7A7C">
              <w:rPr>
                <w:color w:val="000000"/>
                <w:sz w:val="22"/>
                <w:szCs w:val="22"/>
                <w:lang w:val="uk-UA"/>
              </w:rPr>
              <w:t xml:space="preserve">активованого </w:t>
            </w:r>
            <w:r w:rsidRPr="00FF7A7C">
              <w:rPr>
                <w:color w:val="000000"/>
                <w:spacing w:val="-2"/>
                <w:sz w:val="22"/>
                <w:szCs w:val="22"/>
                <w:lang w:val="uk-UA"/>
              </w:rPr>
              <w:t>часткового</w:t>
            </w:r>
            <w:r w:rsidRPr="00FF7A7C">
              <w:rPr>
                <w:rFonts w:eastAsia="Arial"/>
                <w:color w:val="000000"/>
                <w:spacing w:val="-2"/>
                <w:sz w:val="22"/>
                <w:szCs w:val="22"/>
                <w:lang w:val="uk-UA"/>
              </w:rPr>
              <w:t xml:space="preserve"> </w:t>
            </w:r>
            <w:proofErr w:type="spellStart"/>
            <w:r w:rsidRPr="00FF7A7C">
              <w:rPr>
                <w:color w:val="000000"/>
                <w:spacing w:val="-2"/>
                <w:sz w:val="22"/>
                <w:szCs w:val="22"/>
                <w:lang w:val="uk-UA"/>
              </w:rPr>
              <w:t>тромбопластинового</w:t>
            </w:r>
            <w:proofErr w:type="spellEnd"/>
            <w:r w:rsidRPr="00FF7A7C">
              <w:rPr>
                <w:rFonts w:eastAsia="Arial"/>
                <w:color w:val="000000"/>
                <w:spacing w:val="-2"/>
                <w:sz w:val="22"/>
                <w:szCs w:val="22"/>
                <w:lang w:val="uk-UA"/>
              </w:rPr>
              <w:t xml:space="preserve"> </w:t>
            </w:r>
            <w:r w:rsidRPr="00FF7A7C">
              <w:rPr>
                <w:color w:val="000000"/>
                <w:spacing w:val="-2"/>
                <w:sz w:val="22"/>
                <w:szCs w:val="22"/>
                <w:lang w:val="uk-UA"/>
              </w:rPr>
              <w:t>часу</w:t>
            </w:r>
            <w:r w:rsidRPr="00FF7A7C">
              <w:rPr>
                <w:color w:val="000000"/>
                <w:sz w:val="22"/>
                <w:szCs w:val="22"/>
                <w:lang w:val="uk-UA"/>
              </w:rPr>
              <w:t xml:space="preserve">. Фасування: </w:t>
            </w:r>
            <w:r w:rsidRPr="00FF7A7C">
              <w:rPr>
                <w:sz w:val="22"/>
                <w:szCs w:val="22"/>
                <w:lang w:val="uk-UA"/>
              </w:rPr>
              <w:t>6х4</w:t>
            </w:r>
            <w:r w:rsidRPr="00FF7A7C">
              <w:rPr>
                <w:rFonts w:eastAsia="Arial"/>
                <w:sz w:val="22"/>
                <w:szCs w:val="22"/>
                <w:lang w:val="uk-UA"/>
              </w:rPr>
              <w:t xml:space="preserve"> </w:t>
            </w:r>
            <w:proofErr w:type="spellStart"/>
            <w:r w:rsidRPr="00FF7A7C">
              <w:rPr>
                <w:sz w:val="22"/>
                <w:szCs w:val="22"/>
                <w:lang w:val="uk-UA"/>
              </w:rPr>
              <w:t>мл</w:t>
            </w:r>
            <w:proofErr w:type="spellEnd"/>
            <w:r w:rsidRPr="00FF7A7C">
              <w:rPr>
                <w:rFonts w:eastAsia="Arial"/>
                <w:sz w:val="22"/>
                <w:szCs w:val="22"/>
                <w:lang w:val="uk-UA"/>
              </w:rPr>
              <w:t xml:space="preserve">. У складі набору: реагент </w:t>
            </w:r>
            <w:proofErr w:type="spellStart"/>
            <w:r w:rsidRPr="00FF7A7C">
              <w:rPr>
                <w:rFonts w:eastAsia="Arial"/>
                <w:sz w:val="22"/>
                <w:szCs w:val="22"/>
                <w:lang w:val="uk-UA"/>
              </w:rPr>
              <w:t>ліофілізований</w:t>
            </w:r>
            <w:proofErr w:type="spellEnd"/>
            <w:r w:rsidRPr="00FF7A7C">
              <w:rPr>
                <w:rFonts w:eastAsia="Arial"/>
                <w:sz w:val="22"/>
                <w:szCs w:val="22"/>
                <w:lang w:val="uk-UA"/>
              </w:rPr>
              <w:t xml:space="preserve"> з </w:t>
            </w:r>
            <w:proofErr w:type="spellStart"/>
            <w:r w:rsidRPr="00FF7A7C">
              <w:rPr>
                <w:color w:val="000000"/>
                <w:sz w:val="22"/>
                <w:szCs w:val="22"/>
                <w:lang w:val="uk-UA"/>
              </w:rPr>
              <w:t>елаговою</w:t>
            </w:r>
            <w:proofErr w:type="spellEnd"/>
            <w:r w:rsidRPr="00FF7A7C">
              <w:rPr>
                <w:rFonts w:eastAsia="Arial"/>
                <w:color w:val="000000"/>
                <w:sz w:val="22"/>
                <w:szCs w:val="22"/>
                <w:lang w:val="uk-UA"/>
              </w:rPr>
              <w:t xml:space="preserve"> </w:t>
            </w:r>
            <w:r w:rsidRPr="00FF7A7C">
              <w:rPr>
                <w:color w:val="000000"/>
                <w:sz w:val="22"/>
                <w:szCs w:val="22"/>
                <w:lang w:val="uk-UA"/>
              </w:rPr>
              <w:t>кислотою</w:t>
            </w:r>
            <w:r w:rsidRPr="00FF7A7C">
              <w:rPr>
                <w:rFonts w:eastAsia="Arial"/>
                <w:sz w:val="22"/>
                <w:szCs w:val="22"/>
                <w:lang w:val="uk-UA"/>
              </w:rPr>
              <w:t>, хлорид кальцію, буферні розчини.</w:t>
            </w:r>
            <w:r w:rsidRPr="00FF7A7C">
              <w:rPr>
                <w:rStyle w:val="HumanSymbol"/>
                <w:rFonts w:eastAsia="Wingdings 3"/>
                <w:color w:val="000000"/>
                <w:sz w:val="22"/>
                <w:szCs w:val="22"/>
                <w:lang w:val="uk-UA"/>
              </w:rPr>
              <w:t xml:space="preserve"> </w:t>
            </w:r>
          </w:p>
          <w:p w14:paraId="3E3DDDCD" w14:textId="77777777" w:rsidR="00FF7A7C" w:rsidRPr="00FF7A7C" w:rsidRDefault="00FF7A7C" w:rsidP="00F04D68">
            <w:pPr>
              <w:pStyle w:val="HumanUntertitel"/>
              <w:spacing w:line="240" w:lineRule="auto"/>
              <w:ind w:left="31"/>
              <w:rPr>
                <w:sz w:val="22"/>
                <w:szCs w:val="22"/>
                <w:lang w:val="uk-UA"/>
              </w:rPr>
            </w:pPr>
            <w:r w:rsidRPr="00FF7A7C">
              <w:rPr>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6672E653"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60FAEAB9"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3</w:t>
            </w:r>
          </w:p>
        </w:tc>
        <w:tc>
          <w:tcPr>
            <w:tcW w:w="850" w:type="dxa"/>
            <w:tcBorders>
              <w:top w:val="single" w:sz="4" w:space="0" w:color="000000"/>
              <w:left w:val="single" w:sz="4" w:space="0" w:color="000000"/>
              <w:bottom w:val="single" w:sz="4" w:space="0" w:color="000000"/>
            </w:tcBorders>
            <w:shd w:val="clear" w:color="auto" w:fill="auto"/>
          </w:tcPr>
          <w:p w14:paraId="150B9C9E"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lang w:val="uk-UA"/>
              </w:rPr>
              <w:t xml:space="preserve">38553 - Активізований часовий комплект для </w:t>
            </w:r>
            <w:proofErr w:type="spellStart"/>
            <w:r w:rsidRPr="00FF7A7C">
              <w:rPr>
                <w:rFonts w:ascii="Times New Roman" w:hAnsi="Times New Roman" w:cs="Times New Roman"/>
                <w:lang w:val="uk-UA"/>
              </w:rPr>
              <w:t>тромбопластину</w:t>
            </w:r>
            <w:proofErr w:type="spellEnd"/>
            <w:r w:rsidRPr="00FF7A7C">
              <w:rPr>
                <w:rFonts w:ascii="Times New Roman" w:hAnsi="Times New Roman" w:cs="Times New Roman"/>
                <w:lang w:val="uk-UA"/>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98411F7" w14:textId="77777777" w:rsidR="00FF7A7C" w:rsidRPr="00FF7A7C" w:rsidRDefault="00FF7A7C" w:rsidP="00F04D68">
            <w:pPr>
              <w:snapToGrid w:val="0"/>
              <w:spacing w:after="0" w:line="240" w:lineRule="auto"/>
              <w:jc w:val="center"/>
              <w:rPr>
                <w:rFonts w:ascii="Times New Roman" w:hAnsi="Times New Roman" w:cs="Times New Roman"/>
                <w:strike/>
                <w:lang w:val="uk-UA"/>
              </w:rPr>
            </w:pPr>
          </w:p>
        </w:tc>
      </w:tr>
      <w:tr w:rsidR="00FF7A7C" w:rsidRPr="00FF7A7C" w14:paraId="5444EA62" w14:textId="77777777" w:rsidTr="00F04D68">
        <w:tc>
          <w:tcPr>
            <w:tcW w:w="475" w:type="dxa"/>
            <w:tcBorders>
              <w:top w:val="single" w:sz="4" w:space="0" w:color="000000"/>
              <w:left w:val="single" w:sz="4" w:space="0" w:color="000000"/>
              <w:bottom w:val="single" w:sz="4" w:space="0" w:color="000000"/>
            </w:tcBorders>
            <w:shd w:val="clear" w:color="auto" w:fill="auto"/>
          </w:tcPr>
          <w:p w14:paraId="01D82951" w14:textId="77777777" w:rsidR="00FF7A7C" w:rsidRPr="00FF7A7C" w:rsidRDefault="00FF7A7C" w:rsidP="00F04D68">
            <w:pPr>
              <w:pStyle w:val="ab"/>
              <w:snapToGrid w:val="0"/>
              <w:spacing w:after="0" w:line="240" w:lineRule="auto"/>
              <w:rPr>
                <w:rFonts w:ascii="Times New Roman" w:hAnsi="Times New Roman" w:cs="Times New Roman"/>
                <w:lang w:val="uk-UA"/>
              </w:rPr>
            </w:pPr>
            <w:r w:rsidRPr="00FF7A7C">
              <w:rPr>
                <w:rFonts w:ascii="Times New Roman" w:hAnsi="Times New Roman" w:cs="Times New Roman"/>
                <w:lang w:val="uk-UA"/>
              </w:rPr>
              <w:t>12</w:t>
            </w:r>
          </w:p>
        </w:tc>
        <w:tc>
          <w:tcPr>
            <w:tcW w:w="2410" w:type="dxa"/>
            <w:tcBorders>
              <w:top w:val="single" w:sz="4" w:space="0" w:color="000000"/>
              <w:left w:val="single" w:sz="4" w:space="0" w:color="000000"/>
              <w:bottom w:val="single" w:sz="4" w:space="0" w:color="000000"/>
            </w:tcBorders>
            <w:shd w:val="clear" w:color="auto" w:fill="auto"/>
          </w:tcPr>
          <w:p w14:paraId="5CB5C9C3"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 xml:space="preserve">Магній </w:t>
            </w:r>
            <w:proofErr w:type="spellStart"/>
            <w:r w:rsidRPr="00FF7A7C">
              <w:rPr>
                <w:rFonts w:ascii="Times New Roman" w:hAnsi="Times New Roman" w:cs="Times New Roman"/>
                <w:color w:val="000000"/>
                <w:lang w:val="uk-UA"/>
              </w:rPr>
              <w:t>лікватор</w:t>
            </w:r>
            <w:proofErr w:type="spellEnd"/>
            <w:r w:rsidRPr="00FF7A7C">
              <w:rPr>
                <w:rFonts w:ascii="Times New Roman" w:hAnsi="Times New Roman" w:cs="Times New Roman"/>
                <w:color w:val="000000"/>
                <w:lang w:val="uk-UA"/>
              </w:rPr>
              <w:t xml:space="preserve">, повний набір, </w:t>
            </w:r>
            <w:proofErr w:type="spellStart"/>
            <w:r w:rsidRPr="00FF7A7C">
              <w:rPr>
                <w:rFonts w:ascii="Times New Roman" w:hAnsi="Times New Roman" w:cs="Times New Roman"/>
                <w:color w:val="000000"/>
                <w:lang w:val="uk-UA"/>
              </w:rPr>
              <w:t>набір</w:t>
            </w:r>
            <w:proofErr w:type="spellEnd"/>
            <w:r w:rsidRPr="00FF7A7C">
              <w:rPr>
                <w:rFonts w:ascii="Times New Roman" w:hAnsi="Times New Roman" w:cs="Times New Roman"/>
                <w:color w:val="000000"/>
                <w:lang w:val="uk-UA"/>
              </w:rPr>
              <w:t xml:space="preserve"> 2х100 </w:t>
            </w:r>
            <w:proofErr w:type="spellStart"/>
            <w:r w:rsidRPr="00FF7A7C">
              <w:rPr>
                <w:rFonts w:ascii="Times New Roman" w:hAnsi="Times New Roman" w:cs="Times New Roman"/>
                <w:color w:val="000000"/>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450A26AB" w14:textId="77777777" w:rsidR="00FF7A7C" w:rsidRPr="00FF7A7C" w:rsidRDefault="00FF7A7C" w:rsidP="00F04D68">
            <w:pPr>
              <w:pStyle w:val="HumanUntertitel"/>
              <w:spacing w:line="240" w:lineRule="auto"/>
              <w:rPr>
                <w:sz w:val="22"/>
                <w:szCs w:val="22"/>
                <w:lang w:val="uk-UA"/>
              </w:rPr>
            </w:pPr>
            <w:r w:rsidRPr="00FF7A7C">
              <w:rPr>
                <w:color w:val="000000"/>
                <w:sz w:val="22"/>
                <w:szCs w:val="22"/>
                <w:lang w:val="uk-UA"/>
              </w:rPr>
              <w:t>1.Фотометричний, колориметричний тест для визначення магнію з фактором просвітлення ліпідів (LCF). Зі стандартом у наборі.</w:t>
            </w:r>
          </w:p>
          <w:p w14:paraId="317A3D06" w14:textId="77777777" w:rsidR="00FF7A7C" w:rsidRPr="00FF7A7C" w:rsidRDefault="00FF7A7C" w:rsidP="00F04D68">
            <w:pPr>
              <w:pStyle w:val="Humanberschrift"/>
              <w:spacing w:before="0" w:after="0" w:line="240" w:lineRule="auto"/>
              <w:rPr>
                <w:rFonts w:ascii="Times New Roman" w:hAnsi="Times New Roman" w:cs="Times New Roman"/>
                <w:sz w:val="22"/>
                <w:szCs w:val="22"/>
                <w:lang w:val="uk-UA"/>
              </w:rPr>
            </w:pPr>
            <w:r w:rsidRPr="00FF7A7C">
              <w:rPr>
                <w:rFonts w:ascii="Times New Roman" w:hAnsi="Times New Roman" w:cs="Times New Roman"/>
                <w:color w:val="000000"/>
                <w:sz w:val="22"/>
                <w:szCs w:val="22"/>
                <w:lang w:val="uk-UA"/>
              </w:rPr>
              <w:t xml:space="preserve">2. Довжина хвилі: 520 </w:t>
            </w:r>
            <w:proofErr w:type="spellStart"/>
            <w:r w:rsidRPr="00FF7A7C">
              <w:rPr>
                <w:rFonts w:ascii="Times New Roman" w:hAnsi="Times New Roman" w:cs="Times New Roman"/>
                <w:color w:val="000000"/>
                <w:sz w:val="22"/>
                <w:szCs w:val="22"/>
                <w:lang w:val="uk-UA"/>
              </w:rPr>
              <w:t>нм</w:t>
            </w:r>
            <w:proofErr w:type="spellEnd"/>
            <w:r w:rsidRPr="00FF7A7C">
              <w:rPr>
                <w:rFonts w:ascii="Times New Roman" w:hAnsi="Times New Roman" w:cs="Times New Roman"/>
                <w:color w:val="000000"/>
                <w:sz w:val="22"/>
                <w:szCs w:val="22"/>
                <w:lang w:val="uk-UA"/>
              </w:rPr>
              <w:t xml:space="preserve">, </w:t>
            </w:r>
            <w:proofErr w:type="spellStart"/>
            <w:r w:rsidRPr="00FF7A7C">
              <w:rPr>
                <w:rFonts w:ascii="Times New Roman" w:hAnsi="Times New Roman" w:cs="Times New Roman"/>
                <w:color w:val="000000"/>
                <w:sz w:val="22"/>
                <w:szCs w:val="22"/>
                <w:lang w:val="uk-UA"/>
              </w:rPr>
              <w:t>Hg</w:t>
            </w:r>
            <w:proofErr w:type="spellEnd"/>
            <w:r w:rsidRPr="00FF7A7C">
              <w:rPr>
                <w:rFonts w:ascii="Times New Roman" w:hAnsi="Times New Roman" w:cs="Times New Roman"/>
                <w:color w:val="000000"/>
                <w:sz w:val="22"/>
                <w:szCs w:val="22"/>
                <w:lang w:val="uk-UA"/>
              </w:rPr>
              <w:t xml:space="preserve"> 546 </w:t>
            </w:r>
            <w:proofErr w:type="spellStart"/>
            <w:r w:rsidRPr="00FF7A7C">
              <w:rPr>
                <w:rFonts w:ascii="Times New Roman" w:hAnsi="Times New Roman" w:cs="Times New Roman"/>
                <w:color w:val="000000"/>
                <w:sz w:val="22"/>
                <w:szCs w:val="22"/>
                <w:lang w:val="uk-UA"/>
              </w:rPr>
              <w:t>нм</w:t>
            </w:r>
            <w:proofErr w:type="spellEnd"/>
          </w:p>
          <w:p w14:paraId="3983CCEC" w14:textId="77777777" w:rsidR="00FF7A7C" w:rsidRPr="00FF7A7C" w:rsidRDefault="00FF7A7C" w:rsidP="00F04D68">
            <w:pPr>
              <w:pStyle w:val="HumanFlietext"/>
              <w:tabs>
                <w:tab w:val="left" w:pos="1134"/>
              </w:tabs>
              <w:spacing w:after="0" w:line="240" w:lineRule="auto"/>
              <w:rPr>
                <w:sz w:val="22"/>
                <w:szCs w:val="22"/>
                <w:lang w:val="uk-UA"/>
              </w:rPr>
            </w:pPr>
            <w:r w:rsidRPr="00FF7A7C">
              <w:rPr>
                <w:color w:val="000000"/>
                <w:sz w:val="22"/>
                <w:szCs w:val="22"/>
                <w:lang w:val="uk-UA"/>
              </w:rPr>
              <w:t>3. Оптична доріжка: 1 см</w:t>
            </w:r>
          </w:p>
          <w:p w14:paraId="105946FD" w14:textId="77777777" w:rsidR="00FF7A7C" w:rsidRPr="00FF7A7C" w:rsidRDefault="00FF7A7C" w:rsidP="00F04D68">
            <w:pPr>
              <w:pStyle w:val="HumanFlietext"/>
              <w:tabs>
                <w:tab w:val="left" w:pos="1134"/>
              </w:tabs>
              <w:spacing w:after="0" w:line="240" w:lineRule="auto"/>
              <w:rPr>
                <w:sz w:val="22"/>
                <w:szCs w:val="22"/>
                <w:lang w:val="uk-UA"/>
              </w:rPr>
            </w:pPr>
            <w:r w:rsidRPr="00FF7A7C">
              <w:rPr>
                <w:color w:val="000000"/>
                <w:sz w:val="22"/>
                <w:szCs w:val="22"/>
                <w:lang w:val="uk-UA"/>
              </w:rPr>
              <w:t>4.Температура: 20…25°C</w:t>
            </w:r>
          </w:p>
          <w:p w14:paraId="4C0515CD" w14:textId="77777777" w:rsidR="00FF7A7C" w:rsidRPr="00FF7A7C" w:rsidRDefault="00FF7A7C" w:rsidP="00F04D68">
            <w:pPr>
              <w:pStyle w:val="11"/>
              <w:spacing w:after="0" w:line="240" w:lineRule="auto"/>
              <w:ind w:left="0"/>
              <w:rPr>
                <w:rFonts w:ascii="Times New Roman" w:hAnsi="Times New Roman" w:cs="Times New Roman"/>
                <w:lang w:val="uk-UA"/>
              </w:rPr>
            </w:pPr>
            <w:r w:rsidRPr="00FF7A7C">
              <w:rPr>
                <w:rFonts w:ascii="Times New Roman" w:hAnsi="Times New Roman" w:cs="Times New Roman"/>
                <w:bCs/>
                <w:color w:val="000000"/>
                <w:lang w:val="uk-UA"/>
              </w:rPr>
              <w:t xml:space="preserve">5. Вимірювання: проти бланка </w:t>
            </w:r>
            <w:proofErr w:type="spellStart"/>
            <w:r w:rsidRPr="00FF7A7C">
              <w:rPr>
                <w:rFonts w:ascii="Times New Roman" w:hAnsi="Times New Roman" w:cs="Times New Roman"/>
                <w:bCs/>
                <w:color w:val="000000"/>
                <w:lang w:val="uk-UA"/>
              </w:rPr>
              <w:t>реагента</w:t>
            </w:r>
            <w:proofErr w:type="spellEnd"/>
            <w:r w:rsidRPr="00FF7A7C">
              <w:rPr>
                <w:rFonts w:ascii="Times New Roman" w:hAnsi="Times New Roman" w:cs="Times New Roman"/>
                <w:bCs/>
                <w:color w:val="000000"/>
                <w:lang w:val="uk-UA"/>
              </w:rPr>
              <w:t xml:space="preserve">. На одну серію </w:t>
            </w:r>
            <w:r w:rsidRPr="00FF7A7C">
              <w:rPr>
                <w:rFonts w:ascii="Times New Roman" w:hAnsi="Times New Roman" w:cs="Times New Roman"/>
                <w:bCs/>
                <w:color w:val="000000"/>
                <w:lang w:val="uk-UA"/>
              </w:rPr>
              <w:lastRenderedPageBreak/>
              <w:t xml:space="preserve">потрібен лише один бланк </w:t>
            </w:r>
            <w:proofErr w:type="spellStart"/>
            <w:r w:rsidRPr="00FF7A7C">
              <w:rPr>
                <w:rFonts w:ascii="Times New Roman" w:hAnsi="Times New Roman" w:cs="Times New Roman"/>
                <w:bCs/>
                <w:color w:val="000000"/>
                <w:lang w:val="uk-UA"/>
              </w:rPr>
              <w:t>реагента</w:t>
            </w:r>
            <w:proofErr w:type="spellEnd"/>
          </w:p>
          <w:p w14:paraId="7A2234A8" w14:textId="77777777" w:rsidR="00FF7A7C" w:rsidRPr="00FF7A7C" w:rsidRDefault="00FF7A7C" w:rsidP="00F04D68">
            <w:pPr>
              <w:pStyle w:val="11"/>
              <w:spacing w:after="0" w:line="240" w:lineRule="auto"/>
              <w:ind w:left="0"/>
              <w:rPr>
                <w:rFonts w:ascii="Times New Roman" w:hAnsi="Times New Roman" w:cs="Times New Roman"/>
                <w:bCs/>
                <w:color w:val="000000"/>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0D4B1369"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lastRenderedPageBreak/>
              <w:t>шт.</w:t>
            </w:r>
          </w:p>
        </w:tc>
        <w:tc>
          <w:tcPr>
            <w:tcW w:w="851" w:type="dxa"/>
            <w:tcBorders>
              <w:top w:val="single" w:sz="4" w:space="0" w:color="000000"/>
              <w:left w:val="single" w:sz="4" w:space="0" w:color="000000"/>
              <w:bottom w:val="single" w:sz="4" w:space="0" w:color="000000"/>
            </w:tcBorders>
            <w:shd w:val="clear" w:color="auto" w:fill="auto"/>
          </w:tcPr>
          <w:p w14:paraId="143458B9"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373C5FD0"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30190 - Набір реагентів для вимірювання магнію,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23487A8"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4FA21210" w14:textId="77777777" w:rsidTr="00F04D68">
        <w:tc>
          <w:tcPr>
            <w:tcW w:w="475" w:type="dxa"/>
            <w:tcBorders>
              <w:top w:val="single" w:sz="4" w:space="0" w:color="000000"/>
              <w:left w:val="single" w:sz="4" w:space="0" w:color="000000"/>
              <w:bottom w:val="single" w:sz="4" w:space="0" w:color="000000"/>
            </w:tcBorders>
            <w:shd w:val="clear" w:color="auto" w:fill="auto"/>
          </w:tcPr>
          <w:p w14:paraId="72E08DD6"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lastRenderedPageBreak/>
              <w:t>13</w:t>
            </w:r>
          </w:p>
        </w:tc>
        <w:tc>
          <w:tcPr>
            <w:tcW w:w="2410" w:type="dxa"/>
            <w:tcBorders>
              <w:top w:val="single" w:sz="4" w:space="0" w:color="000000"/>
              <w:left w:val="single" w:sz="4" w:space="0" w:color="000000"/>
              <w:bottom w:val="single" w:sz="4" w:space="0" w:color="000000"/>
            </w:tcBorders>
            <w:shd w:val="clear" w:color="auto" w:fill="auto"/>
          </w:tcPr>
          <w:p w14:paraId="2BAE3B96"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 xml:space="preserve">Реагент-пак для аналізатора </w:t>
            </w:r>
            <w:proofErr w:type="spellStart"/>
            <w:r w:rsidRPr="00FF7A7C">
              <w:rPr>
                <w:rFonts w:ascii="Times New Roman" w:hAnsi="Times New Roman" w:cs="Times New Roman"/>
                <w:color w:val="000000"/>
                <w:lang w:val="uk-UA"/>
              </w:rPr>
              <w:t>HumaLyte</w:t>
            </w:r>
            <w:proofErr w:type="spellEnd"/>
            <w:r w:rsidRPr="00FF7A7C">
              <w:rPr>
                <w:rFonts w:ascii="Times New Roman" w:hAnsi="Times New Roman" w:cs="Times New Roman"/>
                <w:color w:val="000000"/>
                <w:lang w:val="uk-UA"/>
              </w:rPr>
              <w:t xml:space="preserve"> </w:t>
            </w:r>
            <w:proofErr w:type="spellStart"/>
            <w:r w:rsidRPr="00FF7A7C">
              <w:rPr>
                <w:rFonts w:ascii="Times New Roman" w:hAnsi="Times New Roman" w:cs="Times New Roman"/>
                <w:color w:val="000000"/>
                <w:lang w:val="uk-UA"/>
              </w:rPr>
              <w:t>Plus</w:t>
            </w:r>
            <w:proofErr w:type="spellEnd"/>
            <w:r w:rsidRPr="00FF7A7C">
              <w:rPr>
                <w:rFonts w:ascii="Times New Roman" w:hAnsi="Times New Roman" w:cs="Times New Roman"/>
                <w:color w:val="000000"/>
                <w:lang w:val="uk-UA"/>
              </w:rPr>
              <w:t xml:space="preserve"> 5</w:t>
            </w:r>
          </w:p>
          <w:p w14:paraId="5630B219" w14:textId="77777777" w:rsidR="00FF7A7C" w:rsidRPr="00FF7A7C" w:rsidRDefault="00FF7A7C" w:rsidP="00F04D68">
            <w:pPr>
              <w:spacing w:after="0" w:line="240" w:lineRule="auto"/>
              <w:rPr>
                <w:rFonts w:ascii="Times New Roman" w:hAnsi="Times New Roman" w:cs="Times New Roman"/>
                <w:color w:val="000000"/>
                <w:lang w:val="uk-UA"/>
              </w:rPr>
            </w:pPr>
          </w:p>
        </w:tc>
        <w:tc>
          <w:tcPr>
            <w:tcW w:w="3260" w:type="dxa"/>
            <w:tcBorders>
              <w:top w:val="single" w:sz="4" w:space="0" w:color="000000"/>
              <w:left w:val="single" w:sz="4" w:space="0" w:color="000000"/>
              <w:bottom w:val="single" w:sz="4" w:space="0" w:color="000000"/>
            </w:tcBorders>
            <w:shd w:val="clear" w:color="auto" w:fill="auto"/>
          </w:tcPr>
          <w:p w14:paraId="252D434C" w14:textId="77777777" w:rsidR="00FF7A7C" w:rsidRPr="00FF7A7C" w:rsidRDefault="00FF7A7C" w:rsidP="00F04D68">
            <w:pPr>
              <w:shd w:val="clear" w:color="auto" w:fill="FFFFFF"/>
              <w:spacing w:after="0" w:line="240" w:lineRule="auto"/>
              <w:rPr>
                <w:rFonts w:ascii="Times New Roman" w:hAnsi="Times New Roman" w:cs="Times New Roman"/>
                <w:lang w:val="uk-UA"/>
              </w:rPr>
            </w:pPr>
            <w:r w:rsidRPr="00FF7A7C">
              <w:rPr>
                <w:rFonts w:ascii="Times New Roman" w:hAnsi="Times New Roman" w:cs="Times New Roman"/>
                <w:color w:val="000000"/>
                <w:lang w:val="uk-UA"/>
              </w:rPr>
              <w:t xml:space="preserve">Реагент-пак для аналізатора </w:t>
            </w:r>
            <w:proofErr w:type="spellStart"/>
            <w:r w:rsidRPr="00FF7A7C">
              <w:rPr>
                <w:rFonts w:ascii="Times New Roman" w:hAnsi="Times New Roman" w:cs="Times New Roman"/>
                <w:color w:val="000000"/>
                <w:lang w:val="uk-UA"/>
              </w:rPr>
              <w:t>HumaLyte</w:t>
            </w:r>
            <w:proofErr w:type="spellEnd"/>
            <w:r w:rsidRPr="00FF7A7C">
              <w:rPr>
                <w:rFonts w:ascii="Times New Roman" w:hAnsi="Times New Roman" w:cs="Times New Roman"/>
                <w:color w:val="000000"/>
                <w:lang w:val="uk-UA"/>
              </w:rPr>
              <w:t xml:space="preserve"> </w:t>
            </w:r>
            <w:proofErr w:type="spellStart"/>
            <w:r w:rsidRPr="00FF7A7C">
              <w:rPr>
                <w:rFonts w:ascii="Times New Roman" w:hAnsi="Times New Roman" w:cs="Times New Roman"/>
                <w:color w:val="000000"/>
                <w:lang w:val="uk-UA"/>
              </w:rPr>
              <w:t>Plus</w:t>
            </w:r>
            <w:proofErr w:type="spellEnd"/>
            <w:r w:rsidRPr="00FF7A7C">
              <w:rPr>
                <w:rFonts w:ascii="Times New Roman" w:hAnsi="Times New Roman" w:cs="Times New Roman"/>
                <w:color w:val="000000"/>
                <w:lang w:val="uk-UA"/>
              </w:rPr>
              <w:t xml:space="preserve"> 5 </w:t>
            </w:r>
          </w:p>
          <w:p w14:paraId="547B88C2" w14:textId="77777777" w:rsidR="00FF7A7C" w:rsidRPr="00FF7A7C" w:rsidRDefault="00FF7A7C" w:rsidP="00F04D68">
            <w:pPr>
              <w:shd w:val="clear" w:color="auto" w:fill="FFFFFF"/>
              <w:spacing w:after="0" w:line="240" w:lineRule="auto"/>
              <w:rPr>
                <w:rFonts w:ascii="Times New Roman" w:hAnsi="Times New Roman" w:cs="Times New Roman"/>
                <w:color w:val="000000"/>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223A65A0"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35597B39"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6</w:t>
            </w:r>
          </w:p>
        </w:tc>
        <w:tc>
          <w:tcPr>
            <w:tcW w:w="850" w:type="dxa"/>
            <w:tcBorders>
              <w:top w:val="single" w:sz="4" w:space="0" w:color="000000"/>
              <w:left w:val="single" w:sz="4" w:space="0" w:color="000000"/>
              <w:bottom w:val="single" w:sz="4" w:space="0" w:color="000000"/>
            </w:tcBorders>
            <w:shd w:val="clear" w:color="auto" w:fill="auto"/>
          </w:tcPr>
          <w:p w14:paraId="44D91A37"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52869 - Множинні електроліти IVD, реагент,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7CF8805"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2FCD2E7A" w14:textId="77777777" w:rsidTr="00F04D68">
        <w:tc>
          <w:tcPr>
            <w:tcW w:w="475" w:type="dxa"/>
            <w:tcBorders>
              <w:top w:val="single" w:sz="4" w:space="0" w:color="000000"/>
              <w:left w:val="single" w:sz="4" w:space="0" w:color="000000"/>
              <w:bottom w:val="single" w:sz="4" w:space="0" w:color="000000"/>
            </w:tcBorders>
            <w:shd w:val="clear" w:color="auto" w:fill="auto"/>
          </w:tcPr>
          <w:p w14:paraId="179BDF62"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14</w:t>
            </w:r>
          </w:p>
        </w:tc>
        <w:tc>
          <w:tcPr>
            <w:tcW w:w="2410" w:type="dxa"/>
            <w:tcBorders>
              <w:top w:val="single" w:sz="4" w:space="0" w:color="000000"/>
              <w:left w:val="single" w:sz="4" w:space="0" w:color="000000"/>
              <w:bottom w:val="single" w:sz="4" w:space="0" w:color="000000"/>
            </w:tcBorders>
            <w:shd w:val="clear" w:color="auto" w:fill="auto"/>
          </w:tcPr>
          <w:p w14:paraId="51D577D6"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lang w:val="uk-UA"/>
              </w:rPr>
              <w:t xml:space="preserve">Сечова кислота </w:t>
            </w:r>
            <w:proofErr w:type="spellStart"/>
            <w:r w:rsidRPr="00FF7A7C">
              <w:rPr>
                <w:rFonts w:ascii="Times New Roman" w:hAnsi="Times New Roman" w:cs="Times New Roman"/>
                <w:lang w:val="uk-UA"/>
              </w:rPr>
              <w:t>лікватор</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4х30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0563204B" w14:textId="77777777" w:rsidR="00FF7A7C" w:rsidRPr="00FF7A7C" w:rsidRDefault="00FF7A7C" w:rsidP="00F04D68">
            <w:pPr>
              <w:pStyle w:val="12"/>
              <w:spacing w:after="0" w:line="240" w:lineRule="auto"/>
              <w:ind w:left="0"/>
              <w:rPr>
                <w:sz w:val="22"/>
                <w:szCs w:val="22"/>
              </w:rPr>
            </w:pPr>
            <w:r w:rsidRPr="00FF7A7C">
              <w:rPr>
                <w:sz w:val="22"/>
                <w:szCs w:val="22"/>
              </w:rPr>
              <w:t>1. Метод PAP.</w:t>
            </w:r>
          </w:p>
          <w:p w14:paraId="46DA7EAA" w14:textId="77777777" w:rsidR="00FF7A7C" w:rsidRPr="00FF7A7C" w:rsidRDefault="00FF7A7C" w:rsidP="00F04D68">
            <w:pPr>
              <w:pStyle w:val="12"/>
              <w:spacing w:after="0" w:line="240" w:lineRule="auto"/>
              <w:ind w:left="0"/>
              <w:rPr>
                <w:sz w:val="22"/>
                <w:szCs w:val="22"/>
              </w:rPr>
            </w:pPr>
            <w:r w:rsidRPr="00FF7A7C">
              <w:rPr>
                <w:sz w:val="22"/>
                <w:szCs w:val="22"/>
              </w:rPr>
              <w:t>2. Фотометричний, колориметричний тест для визначення сечової кислоти з фактором просвітлення ліпідів (LCF).</w:t>
            </w:r>
          </w:p>
          <w:p w14:paraId="473A1A0C" w14:textId="77777777" w:rsidR="00FF7A7C" w:rsidRPr="00FF7A7C" w:rsidRDefault="00FF7A7C" w:rsidP="00F04D68">
            <w:pPr>
              <w:pStyle w:val="12"/>
              <w:spacing w:after="0" w:line="240" w:lineRule="auto"/>
              <w:ind w:left="0"/>
              <w:rPr>
                <w:sz w:val="22"/>
                <w:szCs w:val="22"/>
              </w:rPr>
            </w:pPr>
            <w:r w:rsidRPr="00FF7A7C">
              <w:rPr>
                <w:sz w:val="22"/>
                <w:szCs w:val="22"/>
              </w:rPr>
              <w:t xml:space="preserve">3. Довжина хвилі: 520 </w:t>
            </w:r>
            <w:proofErr w:type="spellStart"/>
            <w:r w:rsidRPr="00FF7A7C">
              <w:rPr>
                <w:sz w:val="22"/>
                <w:szCs w:val="22"/>
              </w:rPr>
              <w:t>нм</w:t>
            </w:r>
            <w:proofErr w:type="spellEnd"/>
            <w:r w:rsidRPr="00FF7A7C">
              <w:rPr>
                <w:sz w:val="22"/>
                <w:szCs w:val="22"/>
              </w:rPr>
              <w:t xml:space="preserve">, </w:t>
            </w:r>
            <w:proofErr w:type="spellStart"/>
            <w:r w:rsidRPr="00FF7A7C">
              <w:rPr>
                <w:sz w:val="22"/>
                <w:szCs w:val="22"/>
              </w:rPr>
              <w:t>Hg</w:t>
            </w:r>
            <w:proofErr w:type="spellEnd"/>
            <w:r w:rsidRPr="00FF7A7C">
              <w:rPr>
                <w:sz w:val="22"/>
                <w:szCs w:val="22"/>
              </w:rPr>
              <w:t xml:space="preserve"> 546 </w:t>
            </w:r>
            <w:proofErr w:type="spellStart"/>
            <w:r w:rsidRPr="00FF7A7C">
              <w:rPr>
                <w:sz w:val="22"/>
                <w:szCs w:val="22"/>
              </w:rPr>
              <w:t>нм</w:t>
            </w:r>
            <w:proofErr w:type="spellEnd"/>
            <w:r w:rsidRPr="00FF7A7C">
              <w:rPr>
                <w:sz w:val="22"/>
                <w:szCs w:val="22"/>
              </w:rPr>
              <w:t>.</w:t>
            </w:r>
          </w:p>
          <w:p w14:paraId="1B06137B" w14:textId="77777777" w:rsidR="00FF7A7C" w:rsidRPr="00FF7A7C" w:rsidRDefault="00FF7A7C" w:rsidP="00F04D68">
            <w:pPr>
              <w:pStyle w:val="12"/>
              <w:spacing w:after="0" w:line="240" w:lineRule="auto"/>
              <w:ind w:left="0"/>
              <w:rPr>
                <w:sz w:val="22"/>
                <w:szCs w:val="22"/>
              </w:rPr>
            </w:pPr>
            <w:r w:rsidRPr="00FF7A7C">
              <w:rPr>
                <w:sz w:val="22"/>
                <w:szCs w:val="22"/>
              </w:rPr>
              <w:t>4. Довжина оптичного шляху: 1 см.</w:t>
            </w:r>
          </w:p>
          <w:p w14:paraId="53261659" w14:textId="77777777" w:rsidR="00FF7A7C" w:rsidRPr="00FF7A7C" w:rsidRDefault="00FF7A7C" w:rsidP="00F04D68">
            <w:pPr>
              <w:pStyle w:val="12"/>
              <w:spacing w:after="0" w:line="240" w:lineRule="auto"/>
              <w:ind w:left="0"/>
              <w:rPr>
                <w:sz w:val="22"/>
                <w:szCs w:val="22"/>
              </w:rPr>
            </w:pPr>
            <w:r w:rsidRPr="00FF7A7C">
              <w:rPr>
                <w:sz w:val="22"/>
                <w:szCs w:val="22"/>
              </w:rPr>
              <w:t>5. Можливість проведення тесту при температурі 20-25°C, 37°C.</w:t>
            </w:r>
          </w:p>
          <w:p w14:paraId="773424CD" w14:textId="77777777" w:rsidR="00FF7A7C" w:rsidRPr="00FF7A7C" w:rsidRDefault="00FF7A7C" w:rsidP="00F04D68">
            <w:pPr>
              <w:shd w:val="clear" w:color="auto" w:fill="FFFFFF"/>
              <w:spacing w:after="0" w:line="240" w:lineRule="auto"/>
              <w:rPr>
                <w:rFonts w:ascii="Times New Roman" w:hAnsi="Times New Roman" w:cs="Times New Roman"/>
                <w:b/>
                <w:bCs/>
                <w:color w:val="000000"/>
                <w:lang w:val="uk-UA" w:eastAsia="ru-RU"/>
              </w:rPr>
            </w:pPr>
            <w:r w:rsidRPr="00FF7A7C">
              <w:rPr>
                <w:rFonts w:ascii="Times New Roman" w:hAnsi="Times New Roman" w:cs="Times New Roman"/>
                <w:b/>
                <w:bCs/>
                <w:color w:val="000000"/>
                <w:lang w:val="uk-UA" w:eastAsia="ru-RU"/>
              </w:rPr>
              <w:t xml:space="preserve">6. Вимірювання: по бланку </w:t>
            </w:r>
            <w:proofErr w:type="spellStart"/>
            <w:r w:rsidRPr="00FF7A7C">
              <w:rPr>
                <w:rFonts w:ascii="Times New Roman" w:hAnsi="Times New Roman" w:cs="Times New Roman"/>
                <w:b/>
                <w:bCs/>
                <w:color w:val="000000"/>
                <w:lang w:val="uk-UA" w:eastAsia="ru-RU"/>
              </w:rPr>
              <w:t>реагента</w:t>
            </w:r>
            <w:proofErr w:type="spellEnd"/>
            <w:r w:rsidRPr="00FF7A7C">
              <w:rPr>
                <w:rFonts w:ascii="Times New Roman" w:hAnsi="Times New Roman" w:cs="Times New Roman"/>
                <w:b/>
                <w:bCs/>
                <w:color w:val="000000"/>
                <w:lang w:val="uk-UA" w:eastAsia="ru-RU"/>
              </w:rPr>
              <w:t xml:space="preserve"> (RB). Для однієї серії потрібен тільки один бланк </w:t>
            </w:r>
            <w:proofErr w:type="spellStart"/>
            <w:r w:rsidRPr="00FF7A7C">
              <w:rPr>
                <w:rFonts w:ascii="Times New Roman" w:hAnsi="Times New Roman" w:cs="Times New Roman"/>
                <w:b/>
                <w:bCs/>
                <w:color w:val="000000"/>
                <w:lang w:val="uk-UA" w:eastAsia="ru-RU"/>
              </w:rPr>
              <w:t>реагента</w:t>
            </w:r>
            <w:proofErr w:type="spellEnd"/>
            <w:r w:rsidRPr="00FF7A7C">
              <w:rPr>
                <w:rFonts w:ascii="Times New Roman" w:hAnsi="Times New Roman" w:cs="Times New Roman"/>
                <w:b/>
                <w:bCs/>
                <w:color w:val="000000"/>
                <w:lang w:val="uk-UA" w:eastAsia="ru-RU"/>
              </w:rPr>
              <w:t>.</w:t>
            </w:r>
          </w:p>
          <w:p w14:paraId="2674CFD3" w14:textId="77777777" w:rsidR="00FF7A7C" w:rsidRPr="00FF7A7C" w:rsidRDefault="00FF7A7C" w:rsidP="00F04D68">
            <w:pPr>
              <w:shd w:val="clear" w:color="auto" w:fill="FFFFFF"/>
              <w:spacing w:after="0" w:line="240" w:lineRule="auto"/>
              <w:rPr>
                <w:rFonts w:ascii="Times New Roman" w:hAnsi="Times New Roman" w:cs="Times New Roman"/>
                <w:color w:val="000000"/>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6A559529"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704838FB"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850" w:type="dxa"/>
            <w:tcBorders>
              <w:top w:val="single" w:sz="4" w:space="0" w:color="000000"/>
              <w:left w:val="single" w:sz="4" w:space="0" w:color="000000"/>
              <w:bottom w:val="single" w:sz="4" w:space="0" w:color="000000"/>
            </w:tcBorders>
            <w:shd w:val="clear" w:color="auto" w:fill="auto"/>
          </w:tcPr>
          <w:p w14:paraId="1DBEF563"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53583 - Сечова кислота IVD, набір, ферментний спектрофотометричний аналіз,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1D8A8B6"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59AEB5AE" w14:textId="77777777" w:rsidTr="00F04D68">
        <w:tc>
          <w:tcPr>
            <w:tcW w:w="475" w:type="dxa"/>
            <w:tcBorders>
              <w:top w:val="single" w:sz="4" w:space="0" w:color="000000"/>
              <w:left w:val="single" w:sz="4" w:space="0" w:color="000000"/>
              <w:bottom w:val="single" w:sz="4" w:space="0" w:color="000000"/>
            </w:tcBorders>
            <w:shd w:val="clear" w:color="auto" w:fill="auto"/>
          </w:tcPr>
          <w:p w14:paraId="6D7CC86C"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15</w:t>
            </w:r>
          </w:p>
        </w:tc>
        <w:tc>
          <w:tcPr>
            <w:tcW w:w="2410" w:type="dxa"/>
            <w:tcBorders>
              <w:top w:val="single" w:sz="4" w:space="0" w:color="000000"/>
              <w:left w:val="single" w:sz="4" w:space="0" w:color="000000"/>
              <w:bottom w:val="single" w:sz="4" w:space="0" w:color="000000"/>
            </w:tcBorders>
            <w:shd w:val="clear" w:color="auto" w:fill="auto"/>
          </w:tcPr>
          <w:p w14:paraId="6721C9B9"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lang w:val="uk-UA"/>
              </w:rPr>
              <w:t xml:space="preserve">Сечовина </w:t>
            </w:r>
            <w:proofErr w:type="spellStart"/>
            <w:r w:rsidRPr="00FF7A7C">
              <w:rPr>
                <w:rFonts w:ascii="Times New Roman" w:hAnsi="Times New Roman" w:cs="Times New Roman"/>
                <w:lang w:val="uk-UA"/>
              </w:rPr>
              <w:t>лікватор</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2х100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1644AD07" w14:textId="77777777" w:rsidR="00FF7A7C" w:rsidRPr="00FF7A7C" w:rsidRDefault="00FF7A7C" w:rsidP="00F04D68">
            <w:pPr>
              <w:pStyle w:val="HumanUntertitel"/>
              <w:spacing w:line="240" w:lineRule="auto"/>
              <w:rPr>
                <w:sz w:val="22"/>
                <w:szCs w:val="22"/>
                <w:lang w:val="uk-UA"/>
              </w:rPr>
            </w:pPr>
            <w:r w:rsidRPr="00FF7A7C">
              <w:rPr>
                <w:sz w:val="22"/>
                <w:szCs w:val="22"/>
                <w:lang w:val="uk-UA"/>
              </w:rPr>
              <w:t>Ферментний, колориметричний тест для визначення сечовини. Зі стандартом у наборі.</w:t>
            </w:r>
          </w:p>
          <w:p w14:paraId="63AEB1D1" w14:textId="77777777" w:rsidR="00FF7A7C" w:rsidRPr="00FF7A7C" w:rsidRDefault="00FF7A7C" w:rsidP="00F04D68">
            <w:pPr>
              <w:pStyle w:val="HumanFlietext"/>
              <w:spacing w:after="0" w:line="240" w:lineRule="auto"/>
              <w:rPr>
                <w:sz w:val="22"/>
                <w:szCs w:val="22"/>
                <w:lang w:val="uk-UA"/>
              </w:rPr>
            </w:pPr>
            <w:r w:rsidRPr="00FF7A7C">
              <w:rPr>
                <w:sz w:val="22"/>
                <w:szCs w:val="22"/>
                <w:lang w:val="uk-UA"/>
              </w:rPr>
              <w:t>Довжина хвилі:</w:t>
            </w:r>
            <w:r w:rsidRPr="00FF7A7C">
              <w:rPr>
                <w:sz w:val="22"/>
                <w:szCs w:val="22"/>
                <w:lang w:val="uk-UA"/>
              </w:rPr>
              <w:tab/>
            </w:r>
            <w:r w:rsidRPr="00FF7A7C">
              <w:rPr>
                <w:sz w:val="22"/>
                <w:szCs w:val="22"/>
                <w:lang w:val="uk-UA"/>
              </w:rPr>
              <w:tab/>
            </w:r>
            <w:r w:rsidRPr="00FF7A7C">
              <w:rPr>
                <w:sz w:val="22"/>
                <w:szCs w:val="22"/>
                <w:lang w:val="uk-UA"/>
              </w:rPr>
              <w:tab/>
            </w:r>
            <w:proofErr w:type="spellStart"/>
            <w:r w:rsidRPr="00FF7A7C">
              <w:rPr>
                <w:sz w:val="22"/>
                <w:szCs w:val="22"/>
                <w:lang w:val="uk-UA"/>
              </w:rPr>
              <w:t>Hg</w:t>
            </w:r>
            <w:proofErr w:type="spellEnd"/>
            <w:r w:rsidRPr="00FF7A7C">
              <w:rPr>
                <w:sz w:val="22"/>
                <w:szCs w:val="22"/>
                <w:lang w:val="uk-UA"/>
              </w:rPr>
              <w:t xml:space="preserve"> 578 </w:t>
            </w:r>
            <w:proofErr w:type="spellStart"/>
            <w:r w:rsidRPr="00FF7A7C">
              <w:rPr>
                <w:sz w:val="22"/>
                <w:szCs w:val="22"/>
                <w:lang w:val="uk-UA"/>
              </w:rPr>
              <w:t>нм</w:t>
            </w:r>
            <w:proofErr w:type="spellEnd"/>
            <w:r w:rsidRPr="00FF7A7C">
              <w:rPr>
                <w:sz w:val="22"/>
                <w:szCs w:val="22"/>
                <w:lang w:val="uk-UA"/>
              </w:rPr>
              <w:t xml:space="preserve">, 570-600 </w:t>
            </w:r>
            <w:proofErr w:type="spellStart"/>
            <w:r w:rsidRPr="00FF7A7C">
              <w:rPr>
                <w:sz w:val="22"/>
                <w:szCs w:val="22"/>
                <w:lang w:val="uk-UA"/>
              </w:rPr>
              <w:t>нм</w:t>
            </w:r>
            <w:proofErr w:type="spellEnd"/>
            <w:r w:rsidRPr="00FF7A7C">
              <w:rPr>
                <w:sz w:val="22"/>
                <w:szCs w:val="22"/>
                <w:lang w:val="uk-UA"/>
              </w:rPr>
              <w:t xml:space="preserve">, 546 </w:t>
            </w:r>
            <w:proofErr w:type="spellStart"/>
            <w:r w:rsidRPr="00FF7A7C">
              <w:rPr>
                <w:sz w:val="22"/>
                <w:szCs w:val="22"/>
                <w:lang w:val="uk-UA"/>
              </w:rPr>
              <w:t>нм</w:t>
            </w:r>
            <w:proofErr w:type="spellEnd"/>
          </w:p>
          <w:p w14:paraId="3FE89BAF" w14:textId="77777777" w:rsidR="00FF7A7C" w:rsidRPr="00FF7A7C" w:rsidRDefault="00FF7A7C" w:rsidP="00F04D68">
            <w:pPr>
              <w:pStyle w:val="HumanFlietext"/>
              <w:spacing w:after="0" w:line="240" w:lineRule="auto"/>
              <w:rPr>
                <w:sz w:val="22"/>
                <w:szCs w:val="22"/>
                <w:lang w:val="uk-UA"/>
              </w:rPr>
            </w:pPr>
            <w:r w:rsidRPr="00FF7A7C">
              <w:rPr>
                <w:sz w:val="22"/>
                <w:szCs w:val="22"/>
                <w:lang w:val="uk-UA"/>
              </w:rPr>
              <w:t>Довжина оптичного шляху:</w:t>
            </w:r>
            <w:r w:rsidRPr="00FF7A7C">
              <w:rPr>
                <w:sz w:val="22"/>
                <w:szCs w:val="22"/>
                <w:lang w:val="uk-UA"/>
              </w:rPr>
              <w:tab/>
              <w:t>1 см</w:t>
            </w:r>
          </w:p>
          <w:p w14:paraId="59A94C9C" w14:textId="77777777" w:rsidR="00FF7A7C" w:rsidRPr="00FF7A7C" w:rsidRDefault="00FF7A7C" w:rsidP="00F04D68">
            <w:pPr>
              <w:pStyle w:val="HumanFlietext"/>
              <w:spacing w:after="0" w:line="240" w:lineRule="auto"/>
              <w:rPr>
                <w:sz w:val="22"/>
                <w:szCs w:val="22"/>
                <w:lang w:val="uk-UA"/>
              </w:rPr>
            </w:pPr>
            <w:r w:rsidRPr="00FF7A7C">
              <w:rPr>
                <w:sz w:val="22"/>
                <w:szCs w:val="22"/>
                <w:lang w:val="uk-UA"/>
              </w:rPr>
              <w:t>Температура:</w:t>
            </w:r>
            <w:r w:rsidRPr="00FF7A7C">
              <w:rPr>
                <w:sz w:val="22"/>
                <w:szCs w:val="22"/>
                <w:lang w:val="uk-UA"/>
              </w:rPr>
              <w:tab/>
            </w:r>
            <w:r w:rsidRPr="00FF7A7C">
              <w:rPr>
                <w:sz w:val="22"/>
                <w:szCs w:val="22"/>
                <w:lang w:val="uk-UA"/>
              </w:rPr>
              <w:tab/>
            </w:r>
            <w:r w:rsidRPr="00FF7A7C">
              <w:rPr>
                <w:sz w:val="22"/>
                <w:szCs w:val="22"/>
                <w:lang w:val="uk-UA"/>
              </w:rPr>
              <w:tab/>
              <w:t>25°C, 30°C, або 37°C</w:t>
            </w:r>
          </w:p>
          <w:p w14:paraId="4EECD3D0" w14:textId="77777777" w:rsidR="00FF7A7C" w:rsidRPr="00FF7A7C" w:rsidRDefault="00FF7A7C" w:rsidP="00F04D68">
            <w:pPr>
              <w:shd w:val="clear" w:color="auto" w:fill="FFFFFF"/>
              <w:spacing w:after="0" w:line="240" w:lineRule="auto"/>
              <w:rPr>
                <w:rFonts w:ascii="Times New Roman" w:hAnsi="Times New Roman" w:cs="Times New Roman"/>
                <w:color w:val="000000"/>
                <w:lang w:val="uk-UA" w:eastAsia="ru-RU"/>
              </w:rPr>
            </w:pPr>
            <w:r w:rsidRPr="00FF7A7C">
              <w:rPr>
                <w:rFonts w:ascii="Times New Roman" w:hAnsi="Times New Roman" w:cs="Times New Roman"/>
                <w:color w:val="000000"/>
                <w:lang w:val="uk-UA" w:eastAsia="ru-RU"/>
              </w:rPr>
              <w:t>Вимірювання:</w:t>
            </w:r>
            <w:r w:rsidRPr="00FF7A7C">
              <w:rPr>
                <w:rFonts w:ascii="Times New Roman" w:hAnsi="Times New Roman" w:cs="Times New Roman"/>
                <w:color w:val="000000"/>
                <w:lang w:val="uk-UA" w:eastAsia="ru-RU"/>
              </w:rPr>
              <w:tab/>
              <w:t xml:space="preserve">до бланка реагенту. Для однієї серії потрібен тільки один бланк реагенту. </w:t>
            </w:r>
          </w:p>
          <w:p w14:paraId="6E86B5EA" w14:textId="77777777" w:rsidR="00FF7A7C" w:rsidRPr="00FF7A7C" w:rsidRDefault="00FF7A7C" w:rsidP="00F04D68">
            <w:pPr>
              <w:shd w:val="clear" w:color="auto" w:fill="FFFFFF"/>
              <w:spacing w:after="0" w:line="240" w:lineRule="auto"/>
              <w:rPr>
                <w:rFonts w:ascii="Times New Roman" w:hAnsi="Times New Roman" w:cs="Times New Roman"/>
                <w:color w:val="000000"/>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40FDCCAA"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63A17CEF"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850" w:type="dxa"/>
            <w:tcBorders>
              <w:top w:val="single" w:sz="4" w:space="0" w:color="000000"/>
              <w:left w:val="single" w:sz="4" w:space="0" w:color="000000"/>
              <w:bottom w:val="single" w:sz="4" w:space="0" w:color="000000"/>
            </w:tcBorders>
            <w:shd w:val="clear" w:color="auto" w:fill="auto"/>
          </w:tcPr>
          <w:p w14:paraId="4542BB3C"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eastAsia="Lucida Sans Unicode" w:hAnsi="Times New Roman" w:cs="Times New Roman"/>
                <w:kern w:val="2"/>
                <w:lang w:val="uk-UA" w:bidi="hi-IN"/>
              </w:rPr>
              <w:t>53590 - Сечовина (</w:t>
            </w:r>
            <w:proofErr w:type="spellStart"/>
            <w:r w:rsidRPr="00FF7A7C">
              <w:rPr>
                <w:rFonts w:ascii="Times New Roman" w:eastAsia="Lucida Sans Unicode" w:hAnsi="Times New Roman" w:cs="Times New Roman"/>
                <w:kern w:val="2"/>
                <w:lang w:val="uk-UA" w:bidi="hi-IN"/>
              </w:rPr>
              <w:t>Urea</w:t>
            </w:r>
            <w:proofErr w:type="spellEnd"/>
            <w:r w:rsidRPr="00FF7A7C">
              <w:rPr>
                <w:rFonts w:ascii="Times New Roman" w:eastAsia="Lucida Sans Unicode" w:hAnsi="Times New Roman" w:cs="Times New Roman"/>
                <w:kern w:val="2"/>
                <w:lang w:val="uk-UA" w:bidi="hi-IN"/>
              </w:rPr>
              <w:t>) IVD, реагент,</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C15C18B"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673B187B" w14:textId="77777777" w:rsidTr="00F04D68">
        <w:tc>
          <w:tcPr>
            <w:tcW w:w="475" w:type="dxa"/>
            <w:tcBorders>
              <w:top w:val="single" w:sz="4" w:space="0" w:color="000000"/>
              <w:left w:val="single" w:sz="4" w:space="0" w:color="000000"/>
              <w:bottom w:val="single" w:sz="4" w:space="0" w:color="000000"/>
            </w:tcBorders>
            <w:shd w:val="clear" w:color="auto" w:fill="auto"/>
          </w:tcPr>
          <w:p w14:paraId="1E7CB94B"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16</w:t>
            </w:r>
          </w:p>
        </w:tc>
        <w:tc>
          <w:tcPr>
            <w:tcW w:w="2410" w:type="dxa"/>
            <w:tcBorders>
              <w:top w:val="single" w:sz="4" w:space="0" w:color="000000"/>
              <w:left w:val="single" w:sz="4" w:space="0" w:color="000000"/>
              <w:bottom w:val="single" w:sz="4" w:space="0" w:color="000000"/>
            </w:tcBorders>
            <w:shd w:val="clear" w:color="auto" w:fill="auto"/>
          </w:tcPr>
          <w:p w14:paraId="31DD26FF" w14:textId="77777777" w:rsidR="00FF7A7C" w:rsidRPr="00FF7A7C" w:rsidRDefault="00FF7A7C" w:rsidP="00F04D68">
            <w:pPr>
              <w:spacing w:after="0" w:line="240" w:lineRule="auto"/>
              <w:rPr>
                <w:rFonts w:ascii="Times New Roman" w:hAnsi="Times New Roman" w:cs="Times New Roman"/>
                <w:bCs/>
                <w:lang w:val="uk-UA"/>
              </w:rPr>
            </w:pPr>
            <w:r w:rsidRPr="00FF7A7C">
              <w:rPr>
                <w:rFonts w:ascii="Times New Roman" w:hAnsi="Times New Roman" w:cs="Times New Roman"/>
                <w:lang w:val="uk-UA"/>
              </w:rPr>
              <w:t xml:space="preserve">Холестерин </w:t>
            </w:r>
            <w:proofErr w:type="spellStart"/>
            <w:r w:rsidRPr="00FF7A7C">
              <w:rPr>
                <w:rFonts w:ascii="Times New Roman" w:hAnsi="Times New Roman" w:cs="Times New Roman"/>
                <w:lang w:val="uk-UA"/>
              </w:rPr>
              <w:t>лікватор</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4х100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0C2DD9AF" w14:textId="77777777" w:rsidR="00FF7A7C" w:rsidRPr="00FF7A7C" w:rsidRDefault="00FF7A7C" w:rsidP="00F04D68">
            <w:pPr>
              <w:pStyle w:val="21"/>
              <w:spacing w:after="0" w:line="240" w:lineRule="auto"/>
              <w:ind w:left="0"/>
              <w:rPr>
                <w:sz w:val="22"/>
                <w:szCs w:val="22"/>
              </w:rPr>
            </w:pPr>
            <w:r w:rsidRPr="00FF7A7C">
              <w:rPr>
                <w:sz w:val="22"/>
                <w:szCs w:val="22"/>
              </w:rPr>
              <w:t xml:space="preserve">1. Фотометричний, колориметричний тест для визначення </w:t>
            </w:r>
            <w:proofErr w:type="spellStart"/>
            <w:r w:rsidRPr="00FF7A7C">
              <w:rPr>
                <w:sz w:val="22"/>
                <w:szCs w:val="22"/>
              </w:rPr>
              <w:t>холестеролу</w:t>
            </w:r>
            <w:proofErr w:type="spellEnd"/>
            <w:r w:rsidRPr="00FF7A7C">
              <w:rPr>
                <w:sz w:val="22"/>
                <w:szCs w:val="22"/>
              </w:rPr>
              <w:t xml:space="preserve"> з фактором просвітлення ліпідів (LCF).</w:t>
            </w:r>
          </w:p>
          <w:p w14:paraId="5604C845" w14:textId="77777777" w:rsidR="00FF7A7C" w:rsidRPr="00FF7A7C" w:rsidRDefault="00FF7A7C" w:rsidP="00F04D68">
            <w:pPr>
              <w:pStyle w:val="21"/>
              <w:spacing w:after="0" w:line="240" w:lineRule="auto"/>
              <w:ind w:left="0"/>
              <w:rPr>
                <w:sz w:val="22"/>
                <w:szCs w:val="22"/>
              </w:rPr>
            </w:pPr>
            <w:r w:rsidRPr="00FF7A7C">
              <w:rPr>
                <w:sz w:val="22"/>
                <w:szCs w:val="22"/>
              </w:rPr>
              <w:t xml:space="preserve">2. </w:t>
            </w:r>
            <w:proofErr w:type="spellStart"/>
            <w:r w:rsidRPr="00FF7A7C">
              <w:rPr>
                <w:sz w:val="22"/>
                <w:szCs w:val="22"/>
              </w:rPr>
              <w:t>Довжиина</w:t>
            </w:r>
            <w:proofErr w:type="spellEnd"/>
            <w:r w:rsidRPr="00FF7A7C">
              <w:rPr>
                <w:sz w:val="22"/>
                <w:szCs w:val="22"/>
              </w:rPr>
              <w:t xml:space="preserve"> хвилі: 500 </w:t>
            </w:r>
            <w:proofErr w:type="spellStart"/>
            <w:r w:rsidRPr="00FF7A7C">
              <w:rPr>
                <w:sz w:val="22"/>
                <w:szCs w:val="22"/>
              </w:rPr>
              <w:t>нм</w:t>
            </w:r>
            <w:proofErr w:type="spellEnd"/>
            <w:r w:rsidRPr="00FF7A7C">
              <w:rPr>
                <w:sz w:val="22"/>
                <w:szCs w:val="22"/>
              </w:rPr>
              <w:t xml:space="preserve">, </w:t>
            </w:r>
            <w:proofErr w:type="spellStart"/>
            <w:r w:rsidRPr="00FF7A7C">
              <w:rPr>
                <w:sz w:val="22"/>
                <w:szCs w:val="22"/>
              </w:rPr>
              <w:t>Hg</w:t>
            </w:r>
            <w:proofErr w:type="spellEnd"/>
            <w:r w:rsidRPr="00FF7A7C">
              <w:rPr>
                <w:sz w:val="22"/>
                <w:szCs w:val="22"/>
              </w:rPr>
              <w:t xml:space="preserve"> 546 </w:t>
            </w:r>
            <w:proofErr w:type="spellStart"/>
            <w:r w:rsidRPr="00FF7A7C">
              <w:rPr>
                <w:sz w:val="22"/>
                <w:szCs w:val="22"/>
              </w:rPr>
              <w:t>нм</w:t>
            </w:r>
            <w:proofErr w:type="spellEnd"/>
          </w:p>
          <w:p w14:paraId="1083D3AA" w14:textId="77777777" w:rsidR="00FF7A7C" w:rsidRPr="00FF7A7C" w:rsidRDefault="00FF7A7C" w:rsidP="00F04D68">
            <w:pPr>
              <w:pStyle w:val="21"/>
              <w:spacing w:after="0" w:line="240" w:lineRule="auto"/>
              <w:ind w:left="0"/>
              <w:rPr>
                <w:sz w:val="22"/>
                <w:szCs w:val="22"/>
              </w:rPr>
            </w:pPr>
            <w:r w:rsidRPr="00FF7A7C">
              <w:rPr>
                <w:sz w:val="22"/>
                <w:szCs w:val="22"/>
              </w:rPr>
              <w:t>3. Оптична доріжка: 1 см</w:t>
            </w:r>
          </w:p>
          <w:p w14:paraId="2C5BD702" w14:textId="77777777" w:rsidR="00FF7A7C" w:rsidRPr="00FF7A7C" w:rsidRDefault="00FF7A7C" w:rsidP="00F04D68">
            <w:pPr>
              <w:pStyle w:val="21"/>
              <w:spacing w:after="0" w:line="240" w:lineRule="auto"/>
              <w:ind w:left="0"/>
              <w:rPr>
                <w:sz w:val="22"/>
                <w:szCs w:val="22"/>
              </w:rPr>
            </w:pPr>
            <w:r w:rsidRPr="00FF7A7C">
              <w:rPr>
                <w:sz w:val="22"/>
                <w:szCs w:val="22"/>
              </w:rPr>
              <w:t>4.  Можливість проведення тесту при температурі 20-25°C, 37°C</w:t>
            </w:r>
          </w:p>
          <w:p w14:paraId="5A542EAF" w14:textId="77777777" w:rsidR="00FF7A7C" w:rsidRPr="00FF7A7C" w:rsidRDefault="00FF7A7C" w:rsidP="00F04D68">
            <w:pPr>
              <w:pStyle w:val="21"/>
              <w:spacing w:after="0" w:line="240" w:lineRule="auto"/>
              <w:ind w:left="0"/>
              <w:rPr>
                <w:b/>
                <w:bCs/>
                <w:color w:val="000000"/>
                <w:sz w:val="22"/>
                <w:szCs w:val="22"/>
                <w:lang w:eastAsia="ru-RU"/>
              </w:rPr>
            </w:pPr>
            <w:r w:rsidRPr="00FF7A7C">
              <w:rPr>
                <w:b/>
                <w:bCs/>
                <w:color w:val="000000"/>
                <w:sz w:val="22"/>
                <w:szCs w:val="22"/>
                <w:lang w:eastAsia="ru-RU"/>
              </w:rPr>
              <w:t xml:space="preserve">5. Вимірювання: проти бланка </w:t>
            </w:r>
            <w:proofErr w:type="spellStart"/>
            <w:r w:rsidRPr="00FF7A7C">
              <w:rPr>
                <w:b/>
                <w:bCs/>
                <w:color w:val="000000"/>
                <w:sz w:val="22"/>
                <w:szCs w:val="22"/>
                <w:lang w:eastAsia="ru-RU"/>
              </w:rPr>
              <w:t>реагента</w:t>
            </w:r>
            <w:proofErr w:type="spellEnd"/>
            <w:r w:rsidRPr="00FF7A7C">
              <w:rPr>
                <w:b/>
                <w:bCs/>
                <w:color w:val="000000"/>
                <w:sz w:val="22"/>
                <w:szCs w:val="22"/>
                <w:lang w:eastAsia="ru-RU"/>
              </w:rPr>
              <w:t xml:space="preserve">. На одну серію потрібен лише один </w:t>
            </w:r>
            <w:r w:rsidRPr="00FF7A7C">
              <w:rPr>
                <w:b/>
                <w:bCs/>
                <w:color w:val="000000"/>
                <w:sz w:val="22"/>
                <w:szCs w:val="22"/>
                <w:lang w:eastAsia="ru-RU"/>
              </w:rPr>
              <w:lastRenderedPageBreak/>
              <w:t xml:space="preserve">бланк </w:t>
            </w:r>
            <w:proofErr w:type="spellStart"/>
            <w:r w:rsidRPr="00FF7A7C">
              <w:rPr>
                <w:b/>
                <w:bCs/>
                <w:color w:val="000000"/>
                <w:sz w:val="22"/>
                <w:szCs w:val="22"/>
                <w:lang w:eastAsia="ru-RU"/>
              </w:rPr>
              <w:t>реагента</w:t>
            </w:r>
            <w:proofErr w:type="spellEnd"/>
            <w:r w:rsidRPr="00FF7A7C">
              <w:rPr>
                <w:b/>
                <w:bCs/>
                <w:color w:val="000000"/>
                <w:sz w:val="22"/>
                <w:szCs w:val="22"/>
                <w:lang w:eastAsia="ru-RU"/>
              </w:rPr>
              <w:t>.</w:t>
            </w:r>
          </w:p>
          <w:p w14:paraId="6A8FC9EF" w14:textId="77777777" w:rsidR="00FF7A7C" w:rsidRPr="00FF7A7C" w:rsidRDefault="00FF7A7C" w:rsidP="00F04D68">
            <w:pPr>
              <w:pStyle w:val="21"/>
              <w:spacing w:after="0" w:line="240" w:lineRule="auto"/>
              <w:ind w:left="0"/>
              <w:rPr>
                <w:sz w:val="22"/>
                <w:szCs w:val="22"/>
              </w:rPr>
            </w:pPr>
            <w:r w:rsidRPr="00FF7A7C">
              <w:rPr>
                <w:bCs/>
                <w:color w:val="000000"/>
                <w:sz w:val="22"/>
                <w:szCs w:val="22"/>
                <w:lang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2942D847"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lastRenderedPageBreak/>
              <w:t>шт.</w:t>
            </w:r>
          </w:p>
        </w:tc>
        <w:tc>
          <w:tcPr>
            <w:tcW w:w="851" w:type="dxa"/>
            <w:tcBorders>
              <w:top w:val="single" w:sz="4" w:space="0" w:color="000000"/>
              <w:left w:val="single" w:sz="4" w:space="0" w:color="000000"/>
              <w:bottom w:val="single" w:sz="4" w:space="0" w:color="000000"/>
            </w:tcBorders>
            <w:shd w:val="clear" w:color="auto" w:fill="auto"/>
          </w:tcPr>
          <w:p w14:paraId="046FD857"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51CB2C17"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30159 - Набір реагентів для вимірювання холестерину загального,</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A6747D1"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7B19BD03" w14:textId="77777777" w:rsidTr="00F04D68">
        <w:tc>
          <w:tcPr>
            <w:tcW w:w="475" w:type="dxa"/>
            <w:tcBorders>
              <w:top w:val="single" w:sz="4" w:space="0" w:color="000000"/>
              <w:left w:val="single" w:sz="4" w:space="0" w:color="000000"/>
              <w:bottom w:val="single" w:sz="4" w:space="0" w:color="000000"/>
            </w:tcBorders>
            <w:shd w:val="clear" w:color="auto" w:fill="auto"/>
          </w:tcPr>
          <w:p w14:paraId="612714C0"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lastRenderedPageBreak/>
              <w:t>17</w:t>
            </w:r>
          </w:p>
        </w:tc>
        <w:tc>
          <w:tcPr>
            <w:tcW w:w="2410" w:type="dxa"/>
            <w:tcBorders>
              <w:top w:val="single" w:sz="4" w:space="0" w:color="000000"/>
              <w:left w:val="single" w:sz="4" w:space="0" w:color="000000"/>
              <w:bottom w:val="single" w:sz="4" w:space="0" w:color="000000"/>
            </w:tcBorders>
            <w:shd w:val="clear" w:color="auto" w:fill="auto"/>
          </w:tcPr>
          <w:p w14:paraId="3354036F"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 xml:space="preserve">Фосфор </w:t>
            </w:r>
            <w:proofErr w:type="spellStart"/>
            <w:r w:rsidRPr="00FF7A7C">
              <w:rPr>
                <w:rFonts w:ascii="Times New Roman" w:hAnsi="Times New Roman" w:cs="Times New Roman"/>
                <w:lang w:val="uk-UA"/>
              </w:rPr>
              <w:t>ліквірапід</w:t>
            </w:r>
            <w:proofErr w:type="spellEnd"/>
            <w:r w:rsidRPr="00FF7A7C">
              <w:rPr>
                <w:rFonts w:ascii="Times New Roman" w:hAnsi="Times New Roman" w:cs="Times New Roman"/>
                <w:lang w:val="uk-UA"/>
              </w:rPr>
              <w:t xml:space="preserve">,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2х100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39149291" w14:textId="77777777" w:rsidR="00FF7A7C" w:rsidRPr="00FF7A7C" w:rsidRDefault="00FF7A7C" w:rsidP="00F04D68">
            <w:pPr>
              <w:pStyle w:val="HumanUntertitel"/>
              <w:spacing w:line="240" w:lineRule="auto"/>
              <w:ind w:left="31"/>
              <w:rPr>
                <w:sz w:val="22"/>
                <w:szCs w:val="22"/>
                <w:lang w:val="uk-UA"/>
              </w:rPr>
            </w:pPr>
            <w:r w:rsidRPr="00FF7A7C">
              <w:rPr>
                <w:sz w:val="22"/>
                <w:szCs w:val="22"/>
                <w:lang w:val="uk-UA"/>
              </w:rPr>
              <w:t>Фотометричний UV-тест для визначення фосфору зі стандартом у наборі.</w:t>
            </w:r>
          </w:p>
          <w:p w14:paraId="654784F6" w14:textId="77777777" w:rsidR="00FF7A7C" w:rsidRPr="00FF7A7C" w:rsidRDefault="00FF7A7C" w:rsidP="00F04D68">
            <w:pPr>
              <w:pStyle w:val="HumanUntertitel"/>
              <w:spacing w:line="240" w:lineRule="auto"/>
              <w:rPr>
                <w:sz w:val="22"/>
                <w:szCs w:val="22"/>
                <w:lang w:val="uk-UA"/>
              </w:rPr>
            </w:pPr>
            <w:proofErr w:type="spellStart"/>
            <w:r w:rsidRPr="00FF7A7C">
              <w:rPr>
                <w:sz w:val="22"/>
                <w:szCs w:val="22"/>
                <w:lang w:val="uk-UA"/>
              </w:rPr>
              <w:t>Дожина</w:t>
            </w:r>
            <w:proofErr w:type="spellEnd"/>
            <w:r w:rsidRPr="00FF7A7C">
              <w:rPr>
                <w:sz w:val="22"/>
                <w:szCs w:val="22"/>
                <w:lang w:val="uk-UA"/>
              </w:rPr>
              <w:t xml:space="preserve"> хвилі: 340 </w:t>
            </w:r>
            <w:proofErr w:type="spellStart"/>
            <w:r w:rsidRPr="00FF7A7C">
              <w:rPr>
                <w:sz w:val="22"/>
                <w:szCs w:val="22"/>
                <w:lang w:val="uk-UA"/>
              </w:rPr>
              <w:t>нм</w:t>
            </w:r>
            <w:proofErr w:type="spellEnd"/>
            <w:r w:rsidRPr="00FF7A7C">
              <w:rPr>
                <w:sz w:val="22"/>
                <w:szCs w:val="22"/>
                <w:lang w:val="uk-UA"/>
              </w:rPr>
              <w:t xml:space="preserve">, </w:t>
            </w:r>
            <w:proofErr w:type="spellStart"/>
            <w:r w:rsidRPr="00FF7A7C">
              <w:rPr>
                <w:sz w:val="22"/>
                <w:szCs w:val="22"/>
                <w:lang w:val="uk-UA"/>
              </w:rPr>
              <w:t>Hg</w:t>
            </w:r>
            <w:proofErr w:type="spellEnd"/>
            <w:r w:rsidRPr="00FF7A7C">
              <w:rPr>
                <w:sz w:val="22"/>
                <w:szCs w:val="22"/>
                <w:lang w:val="uk-UA"/>
              </w:rPr>
              <w:t xml:space="preserve"> 334 </w:t>
            </w:r>
            <w:proofErr w:type="spellStart"/>
            <w:r w:rsidRPr="00FF7A7C">
              <w:rPr>
                <w:sz w:val="22"/>
                <w:szCs w:val="22"/>
                <w:lang w:val="uk-UA"/>
              </w:rPr>
              <w:t>нм</w:t>
            </w:r>
            <w:proofErr w:type="spellEnd"/>
            <w:r w:rsidRPr="00FF7A7C">
              <w:rPr>
                <w:sz w:val="22"/>
                <w:szCs w:val="22"/>
                <w:lang w:val="uk-UA"/>
              </w:rPr>
              <w:t xml:space="preserve"> </w:t>
            </w:r>
          </w:p>
          <w:p w14:paraId="03C4CBBB" w14:textId="77777777" w:rsidR="00FF7A7C" w:rsidRPr="00FF7A7C" w:rsidRDefault="00FF7A7C" w:rsidP="00F04D68">
            <w:pPr>
              <w:pStyle w:val="HumanUntertitel"/>
              <w:spacing w:line="240" w:lineRule="auto"/>
              <w:rPr>
                <w:sz w:val="22"/>
                <w:szCs w:val="22"/>
                <w:lang w:val="uk-UA"/>
              </w:rPr>
            </w:pPr>
            <w:r w:rsidRPr="00FF7A7C">
              <w:rPr>
                <w:sz w:val="22"/>
                <w:szCs w:val="22"/>
                <w:lang w:val="uk-UA"/>
              </w:rPr>
              <w:t>Оптична доріжка: 1 см</w:t>
            </w:r>
          </w:p>
          <w:p w14:paraId="2FC869CD" w14:textId="77777777" w:rsidR="00FF7A7C" w:rsidRPr="00FF7A7C" w:rsidRDefault="00FF7A7C" w:rsidP="00F04D68">
            <w:pPr>
              <w:pStyle w:val="HumanUntertitel"/>
              <w:spacing w:line="240" w:lineRule="auto"/>
              <w:rPr>
                <w:sz w:val="22"/>
                <w:szCs w:val="22"/>
                <w:lang w:val="uk-UA"/>
              </w:rPr>
            </w:pPr>
            <w:r w:rsidRPr="00FF7A7C">
              <w:rPr>
                <w:sz w:val="22"/>
                <w:szCs w:val="22"/>
                <w:lang w:val="uk-UA"/>
              </w:rPr>
              <w:t>Температура: 20…25°C</w:t>
            </w:r>
          </w:p>
          <w:p w14:paraId="368F9F09" w14:textId="77777777" w:rsidR="00FF7A7C" w:rsidRPr="00FF7A7C" w:rsidRDefault="00FF7A7C" w:rsidP="00F04D68">
            <w:pPr>
              <w:spacing w:after="0" w:line="240" w:lineRule="auto"/>
              <w:rPr>
                <w:rFonts w:ascii="Times New Roman" w:hAnsi="Times New Roman" w:cs="Times New Roman"/>
                <w:b/>
                <w:bCs/>
                <w:lang w:val="uk-UA"/>
              </w:rPr>
            </w:pPr>
            <w:r w:rsidRPr="00FF7A7C">
              <w:rPr>
                <w:rFonts w:ascii="Times New Roman" w:hAnsi="Times New Roman" w:cs="Times New Roman"/>
                <w:b/>
                <w:bCs/>
                <w:lang w:val="uk-UA"/>
              </w:rPr>
              <w:t xml:space="preserve">Вимірювання: проти бланка </w:t>
            </w:r>
            <w:proofErr w:type="spellStart"/>
            <w:r w:rsidRPr="00FF7A7C">
              <w:rPr>
                <w:rFonts w:ascii="Times New Roman" w:hAnsi="Times New Roman" w:cs="Times New Roman"/>
                <w:b/>
                <w:bCs/>
                <w:lang w:val="uk-UA"/>
              </w:rPr>
              <w:t>реагента</w:t>
            </w:r>
            <w:proofErr w:type="spellEnd"/>
            <w:r w:rsidRPr="00FF7A7C">
              <w:rPr>
                <w:rFonts w:ascii="Times New Roman" w:hAnsi="Times New Roman" w:cs="Times New Roman"/>
                <w:b/>
                <w:bCs/>
                <w:lang w:val="uk-UA"/>
              </w:rPr>
              <w:t xml:space="preserve">. На одну серію потрібен лише один бланк </w:t>
            </w:r>
            <w:proofErr w:type="spellStart"/>
            <w:r w:rsidRPr="00FF7A7C">
              <w:rPr>
                <w:rFonts w:ascii="Times New Roman" w:hAnsi="Times New Roman" w:cs="Times New Roman"/>
                <w:b/>
                <w:bCs/>
                <w:lang w:val="uk-UA"/>
              </w:rPr>
              <w:t>реагента</w:t>
            </w:r>
            <w:proofErr w:type="spellEnd"/>
          </w:p>
          <w:p w14:paraId="3ED4F3A3"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0A93861D"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588CCE77"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850" w:type="dxa"/>
            <w:tcBorders>
              <w:top w:val="single" w:sz="4" w:space="0" w:color="000000"/>
              <w:left w:val="single" w:sz="4" w:space="0" w:color="000000"/>
              <w:bottom w:val="single" w:sz="4" w:space="0" w:color="000000"/>
            </w:tcBorders>
            <w:shd w:val="clear" w:color="auto" w:fill="auto"/>
          </w:tcPr>
          <w:p w14:paraId="2CD99375"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30191 - Набір реагентів для вимірювання неорганічного фосфату,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1FABC62"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377CD000" w14:textId="77777777" w:rsidTr="00F04D68">
        <w:tc>
          <w:tcPr>
            <w:tcW w:w="475" w:type="dxa"/>
            <w:tcBorders>
              <w:top w:val="single" w:sz="4" w:space="0" w:color="000000"/>
              <w:left w:val="single" w:sz="4" w:space="0" w:color="000000"/>
              <w:bottom w:val="single" w:sz="4" w:space="0" w:color="000000"/>
            </w:tcBorders>
            <w:shd w:val="clear" w:color="auto" w:fill="auto"/>
          </w:tcPr>
          <w:p w14:paraId="25750BE3"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18</w:t>
            </w:r>
          </w:p>
        </w:tc>
        <w:tc>
          <w:tcPr>
            <w:tcW w:w="2410" w:type="dxa"/>
            <w:tcBorders>
              <w:top w:val="single" w:sz="4" w:space="0" w:color="000000"/>
              <w:left w:val="single" w:sz="4" w:space="0" w:color="000000"/>
              <w:bottom w:val="single" w:sz="4" w:space="0" w:color="000000"/>
            </w:tcBorders>
            <w:shd w:val="clear" w:color="auto" w:fill="auto"/>
          </w:tcPr>
          <w:p w14:paraId="1655B73E" w14:textId="77777777" w:rsidR="00FF7A7C" w:rsidRPr="00FF7A7C" w:rsidRDefault="00FF7A7C" w:rsidP="00F04D68">
            <w:pPr>
              <w:spacing w:after="0" w:line="240" w:lineRule="auto"/>
              <w:rPr>
                <w:rFonts w:ascii="Times New Roman" w:hAnsi="Times New Roman" w:cs="Times New Roman"/>
                <w:bCs/>
                <w:lang w:val="uk-UA"/>
              </w:rPr>
            </w:pPr>
            <w:r w:rsidRPr="00FF7A7C">
              <w:rPr>
                <w:rFonts w:ascii="Times New Roman" w:hAnsi="Times New Roman" w:cs="Times New Roman"/>
                <w:lang w:val="uk-UA"/>
              </w:rPr>
              <w:t xml:space="preserve">Сечовина </w:t>
            </w:r>
            <w:proofErr w:type="spellStart"/>
            <w:r w:rsidRPr="00FF7A7C">
              <w:rPr>
                <w:rFonts w:ascii="Times New Roman" w:hAnsi="Times New Roman" w:cs="Times New Roman"/>
                <w:lang w:val="uk-UA"/>
              </w:rPr>
              <w:t>лікві</w:t>
            </w:r>
            <w:proofErr w:type="spellEnd"/>
            <w:r w:rsidRPr="00FF7A7C">
              <w:rPr>
                <w:rFonts w:ascii="Times New Roman" w:hAnsi="Times New Roman" w:cs="Times New Roman"/>
                <w:lang w:val="uk-UA"/>
              </w:rPr>
              <w:t xml:space="preserve"> UV, повний набір, </w:t>
            </w:r>
            <w:proofErr w:type="spellStart"/>
            <w:r w:rsidRPr="00FF7A7C">
              <w:rPr>
                <w:rFonts w:ascii="Times New Roman" w:hAnsi="Times New Roman" w:cs="Times New Roman"/>
                <w:lang w:val="uk-UA"/>
              </w:rPr>
              <w:t>набір</w:t>
            </w:r>
            <w:proofErr w:type="spellEnd"/>
            <w:r w:rsidRPr="00FF7A7C">
              <w:rPr>
                <w:rFonts w:ascii="Times New Roman" w:hAnsi="Times New Roman" w:cs="Times New Roman"/>
                <w:lang w:val="uk-UA"/>
              </w:rPr>
              <w:t xml:space="preserve"> 8х50 </w:t>
            </w:r>
            <w:proofErr w:type="spellStart"/>
            <w:r w:rsidRPr="00FF7A7C">
              <w:rPr>
                <w:rFonts w:ascii="Times New Roman" w:hAnsi="Times New Roman" w:cs="Times New Roman"/>
                <w:lang w:val="uk-UA"/>
              </w:rPr>
              <w:t>мл</w:t>
            </w:r>
            <w:proofErr w:type="spellEnd"/>
          </w:p>
        </w:tc>
        <w:tc>
          <w:tcPr>
            <w:tcW w:w="3260" w:type="dxa"/>
            <w:tcBorders>
              <w:top w:val="single" w:sz="4" w:space="0" w:color="000000"/>
              <w:left w:val="single" w:sz="4" w:space="0" w:color="000000"/>
              <w:bottom w:val="single" w:sz="4" w:space="0" w:color="000000"/>
            </w:tcBorders>
            <w:shd w:val="clear" w:color="auto" w:fill="auto"/>
          </w:tcPr>
          <w:p w14:paraId="71638CB4" w14:textId="77777777" w:rsidR="00FF7A7C" w:rsidRPr="00FF7A7C" w:rsidRDefault="00FF7A7C" w:rsidP="00F04D68">
            <w:pPr>
              <w:pStyle w:val="HumanUntertitel"/>
              <w:spacing w:line="240" w:lineRule="auto"/>
              <w:rPr>
                <w:sz w:val="22"/>
                <w:szCs w:val="22"/>
                <w:lang w:val="uk-UA"/>
              </w:rPr>
            </w:pPr>
            <w:r w:rsidRPr="00FF7A7C">
              <w:rPr>
                <w:sz w:val="22"/>
                <w:szCs w:val="22"/>
                <w:lang w:val="uk-UA"/>
              </w:rPr>
              <w:t>Метод GLDH</w:t>
            </w:r>
          </w:p>
          <w:p w14:paraId="1319C4AA" w14:textId="77777777" w:rsidR="00FF7A7C" w:rsidRPr="00FF7A7C" w:rsidRDefault="00FF7A7C" w:rsidP="00F04D68">
            <w:pPr>
              <w:pStyle w:val="HumanUntertitel"/>
              <w:spacing w:line="240" w:lineRule="auto"/>
              <w:contextualSpacing/>
              <w:rPr>
                <w:sz w:val="22"/>
                <w:szCs w:val="22"/>
                <w:lang w:val="uk-UA"/>
              </w:rPr>
            </w:pPr>
            <w:r w:rsidRPr="00FF7A7C">
              <w:rPr>
                <w:sz w:val="22"/>
                <w:szCs w:val="22"/>
                <w:lang w:val="uk-UA"/>
              </w:rPr>
              <w:t>Повністю ферментний метод, призначений для кінетичного визначення сечовини</w:t>
            </w:r>
          </w:p>
          <w:p w14:paraId="5E9A5731" w14:textId="77777777" w:rsidR="00FF7A7C" w:rsidRPr="00FF7A7C" w:rsidRDefault="00FF7A7C" w:rsidP="00F04D68">
            <w:pPr>
              <w:pStyle w:val="HumanFlietextHervorhebung"/>
              <w:tabs>
                <w:tab w:val="right" w:pos="3374"/>
              </w:tabs>
              <w:spacing w:after="0" w:line="240" w:lineRule="auto"/>
              <w:rPr>
                <w:sz w:val="22"/>
                <w:szCs w:val="22"/>
                <w:lang w:val="uk-UA"/>
              </w:rPr>
            </w:pPr>
            <w:r w:rsidRPr="00FF7A7C">
              <w:rPr>
                <w:b/>
                <w:bCs/>
                <w:sz w:val="22"/>
                <w:szCs w:val="22"/>
                <w:lang w:val="uk-UA"/>
              </w:rPr>
              <w:t xml:space="preserve">Ферменти, 8 х 40 </w:t>
            </w:r>
            <w:proofErr w:type="spellStart"/>
            <w:r w:rsidRPr="00FF7A7C">
              <w:rPr>
                <w:b/>
                <w:bCs/>
                <w:sz w:val="22"/>
                <w:szCs w:val="22"/>
                <w:lang w:val="uk-UA"/>
              </w:rPr>
              <w:t>мл</w:t>
            </w:r>
            <w:proofErr w:type="spellEnd"/>
          </w:p>
          <w:p w14:paraId="620FDDCC" w14:textId="77777777" w:rsidR="00FF7A7C" w:rsidRPr="00FF7A7C" w:rsidRDefault="00FF7A7C" w:rsidP="00F04D68">
            <w:pPr>
              <w:pStyle w:val="HumanTabelle"/>
              <w:tabs>
                <w:tab w:val="right" w:pos="3374"/>
              </w:tabs>
              <w:spacing w:after="0" w:line="240" w:lineRule="auto"/>
              <w:rPr>
                <w:sz w:val="22"/>
                <w:szCs w:val="22"/>
                <w:lang w:val="uk-UA"/>
              </w:rPr>
            </w:pPr>
            <w:r w:rsidRPr="00FF7A7C">
              <w:rPr>
                <w:sz w:val="22"/>
                <w:szCs w:val="22"/>
                <w:lang w:val="uk-UA"/>
              </w:rPr>
              <w:t>Буфер «TRIS» (</w:t>
            </w:r>
            <w:proofErr w:type="spellStart"/>
            <w:r w:rsidRPr="00FF7A7C">
              <w:rPr>
                <w:sz w:val="22"/>
                <w:szCs w:val="22"/>
                <w:lang w:val="uk-UA"/>
              </w:rPr>
              <w:t>рН</w:t>
            </w:r>
            <w:proofErr w:type="spellEnd"/>
            <w:r w:rsidRPr="00FF7A7C">
              <w:rPr>
                <w:sz w:val="22"/>
                <w:szCs w:val="22"/>
                <w:lang w:val="uk-UA"/>
              </w:rPr>
              <w:t xml:space="preserve"> 7.8)</w:t>
            </w:r>
            <w:r w:rsidRPr="00FF7A7C">
              <w:rPr>
                <w:sz w:val="22"/>
                <w:szCs w:val="22"/>
                <w:lang w:val="uk-UA"/>
              </w:rPr>
              <w:tab/>
              <w:t xml:space="preserve">125 </w:t>
            </w:r>
            <w:proofErr w:type="spellStart"/>
            <w:r w:rsidRPr="00FF7A7C">
              <w:rPr>
                <w:sz w:val="22"/>
                <w:szCs w:val="22"/>
                <w:lang w:val="uk-UA"/>
              </w:rPr>
              <w:t>ммоль</w:t>
            </w:r>
            <w:proofErr w:type="spellEnd"/>
            <w:r w:rsidRPr="00FF7A7C">
              <w:rPr>
                <w:sz w:val="22"/>
                <w:szCs w:val="22"/>
                <w:lang w:val="uk-UA"/>
              </w:rPr>
              <w:t>/л</w:t>
            </w:r>
          </w:p>
          <w:p w14:paraId="15BCC3A3" w14:textId="77777777" w:rsidR="00FF7A7C" w:rsidRPr="00FF7A7C" w:rsidRDefault="00FF7A7C" w:rsidP="00F04D68">
            <w:pPr>
              <w:pStyle w:val="HumanTabelle"/>
              <w:tabs>
                <w:tab w:val="right" w:pos="3374"/>
              </w:tabs>
              <w:spacing w:after="0" w:line="240" w:lineRule="auto"/>
              <w:rPr>
                <w:sz w:val="22"/>
                <w:szCs w:val="22"/>
                <w:lang w:val="uk-UA"/>
              </w:rPr>
            </w:pPr>
            <w:r w:rsidRPr="00FF7A7C">
              <w:rPr>
                <w:sz w:val="22"/>
                <w:szCs w:val="22"/>
                <w:lang w:val="uk-UA"/>
              </w:rPr>
              <w:t>АДФ</w:t>
            </w:r>
            <w:r w:rsidRPr="00FF7A7C">
              <w:rPr>
                <w:sz w:val="22"/>
                <w:szCs w:val="22"/>
                <w:lang w:val="uk-UA"/>
              </w:rPr>
              <w:tab/>
              <w:t xml:space="preserve">0.88 </w:t>
            </w:r>
            <w:proofErr w:type="spellStart"/>
            <w:r w:rsidRPr="00FF7A7C">
              <w:rPr>
                <w:sz w:val="22"/>
                <w:szCs w:val="22"/>
                <w:lang w:val="uk-UA"/>
              </w:rPr>
              <w:t>ммоль</w:t>
            </w:r>
            <w:proofErr w:type="spellEnd"/>
            <w:r w:rsidRPr="00FF7A7C">
              <w:rPr>
                <w:sz w:val="22"/>
                <w:szCs w:val="22"/>
                <w:lang w:val="uk-UA"/>
              </w:rPr>
              <w:t>/л</w:t>
            </w:r>
          </w:p>
          <w:p w14:paraId="05AA069B" w14:textId="77777777" w:rsidR="00FF7A7C" w:rsidRPr="00FF7A7C" w:rsidRDefault="00FF7A7C" w:rsidP="00F04D68">
            <w:pPr>
              <w:pStyle w:val="HumanTabelle"/>
              <w:tabs>
                <w:tab w:val="right" w:pos="3374"/>
              </w:tabs>
              <w:spacing w:after="0" w:line="240" w:lineRule="auto"/>
              <w:rPr>
                <w:sz w:val="22"/>
                <w:szCs w:val="22"/>
                <w:lang w:val="uk-UA"/>
              </w:rPr>
            </w:pPr>
            <w:r w:rsidRPr="00FF7A7C">
              <w:rPr>
                <w:sz w:val="22"/>
                <w:szCs w:val="22"/>
                <w:lang w:val="uk-UA"/>
              </w:rPr>
              <w:t>Уреаза</w:t>
            </w:r>
            <w:r w:rsidRPr="00FF7A7C">
              <w:rPr>
                <w:sz w:val="22"/>
                <w:szCs w:val="22"/>
                <w:lang w:val="uk-UA"/>
              </w:rPr>
              <w:tab/>
              <w:t xml:space="preserve">20 </w:t>
            </w:r>
            <w:proofErr w:type="spellStart"/>
            <w:r w:rsidRPr="00FF7A7C">
              <w:rPr>
                <w:sz w:val="22"/>
                <w:szCs w:val="22"/>
                <w:lang w:val="uk-UA"/>
              </w:rPr>
              <w:t>кО</w:t>
            </w:r>
            <w:proofErr w:type="spellEnd"/>
            <w:r w:rsidRPr="00FF7A7C">
              <w:rPr>
                <w:sz w:val="22"/>
                <w:szCs w:val="22"/>
                <w:lang w:val="uk-UA"/>
              </w:rPr>
              <w:t>/л</w:t>
            </w:r>
          </w:p>
          <w:p w14:paraId="66CC193C" w14:textId="77777777" w:rsidR="00FF7A7C" w:rsidRPr="00FF7A7C" w:rsidRDefault="00FF7A7C" w:rsidP="00F04D68">
            <w:pPr>
              <w:pStyle w:val="HumanTabelle"/>
              <w:tabs>
                <w:tab w:val="right" w:pos="3374"/>
              </w:tabs>
              <w:spacing w:after="0" w:line="240" w:lineRule="auto"/>
              <w:rPr>
                <w:sz w:val="22"/>
                <w:szCs w:val="22"/>
                <w:lang w:val="uk-UA"/>
              </w:rPr>
            </w:pPr>
            <w:r w:rsidRPr="00FF7A7C">
              <w:rPr>
                <w:sz w:val="22"/>
                <w:szCs w:val="22"/>
                <w:lang w:val="uk-UA"/>
              </w:rPr>
              <w:t>GLDH</w:t>
            </w:r>
            <w:r w:rsidRPr="00FF7A7C">
              <w:rPr>
                <w:sz w:val="22"/>
                <w:szCs w:val="22"/>
                <w:lang w:val="uk-UA"/>
              </w:rPr>
              <w:tab/>
            </w:r>
            <w:r w:rsidRPr="00FF7A7C">
              <w:rPr>
                <w:sz w:val="22"/>
                <w:szCs w:val="22"/>
                <w:lang w:val="uk-UA"/>
              </w:rPr>
              <w:t xml:space="preserve"> 0.3 </w:t>
            </w:r>
            <w:proofErr w:type="spellStart"/>
            <w:r w:rsidRPr="00FF7A7C">
              <w:rPr>
                <w:sz w:val="22"/>
                <w:szCs w:val="22"/>
                <w:lang w:val="uk-UA"/>
              </w:rPr>
              <w:t>кО</w:t>
            </w:r>
            <w:proofErr w:type="spellEnd"/>
            <w:r w:rsidRPr="00FF7A7C">
              <w:rPr>
                <w:sz w:val="22"/>
                <w:szCs w:val="22"/>
                <w:lang w:val="uk-UA"/>
              </w:rPr>
              <w:t>/л</w:t>
            </w:r>
          </w:p>
          <w:p w14:paraId="3EF10417" w14:textId="77777777" w:rsidR="00FF7A7C" w:rsidRPr="00FF7A7C" w:rsidRDefault="00FF7A7C" w:rsidP="00F04D68">
            <w:pPr>
              <w:pStyle w:val="HumanFlietextHervorhebung"/>
              <w:tabs>
                <w:tab w:val="right" w:pos="3374"/>
              </w:tabs>
              <w:spacing w:after="0" w:line="240" w:lineRule="auto"/>
              <w:rPr>
                <w:sz w:val="22"/>
                <w:szCs w:val="22"/>
                <w:lang w:val="uk-UA"/>
              </w:rPr>
            </w:pPr>
            <w:r w:rsidRPr="00FF7A7C">
              <w:rPr>
                <w:b/>
                <w:bCs/>
                <w:sz w:val="22"/>
                <w:szCs w:val="22"/>
                <w:lang w:val="uk-UA"/>
              </w:rPr>
              <w:t xml:space="preserve">Субстрат, 8 х 10 </w:t>
            </w:r>
            <w:proofErr w:type="spellStart"/>
            <w:r w:rsidRPr="00FF7A7C">
              <w:rPr>
                <w:b/>
                <w:bCs/>
                <w:sz w:val="22"/>
                <w:szCs w:val="22"/>
                <w:lang w:val="uk-UA"/>
              </w:rPr>
              <w:t>мл</w:t>
            </w:r>
            <w:proofErr w:type="spellEnd"/>
          </w:p>
          <w:p w14:paraId="3F36B268" w14:textId="77777777" w:rsidR="00FF7A7C" w:rsidRPr="00FF7A7C" w:rsidRDefault="00FF7A7C" w:rsidP="00F04D68">
            <w:pPr>
              <w:pStyle w:val="HumanFlietextHervorhebung"/>
              <w:tabs>
                <w:tab w:val="right" w:pos="3374"/>
              </w:tabs>
              <w:spacing w:after="0" w:line="240" w:lineRule="auto"/>
              <w:rPr>
                <w:sz w:val="22"/>
                <w:szCs w:val="22"/>
                <w:lang w:val="uk-UA"/>
              </w:rPr>
            </w:pPr>
            <w:r w:rsidRPr="00FF7A7C">
              <w:rPr>
                <w:sz w:val="22"/>
                <w:szCs w:val="22"/>
                <w:lang w:val="uk-UA"/>
              </w:rPr>
              <w:t>2-оксоглутарат</w:t>
            </w:r>
            <w:r w:rsidRPr="00FF7A7C">
              <w:rPr>
                <w:sz w:val="22"/>
                <w:szCs w:val="22"/>
                <w:lang w:val="uk-UA"/>
              </w:rPr>
              <w:tab/>
              <w:t xml:space="preserve">25 </w:t>
            </w:r>
            <w:proofErr w:type="spellStart"/>
            <w:r w:rsidRPr="00FF7A7C">
              <w:rPr>
                <w:sz w:val="22"/>
                <w:szCs w:val="22"/>
                <w:lang w:val="uk-UA"/>
              </w:rPr>
              <w:t>ммоль</w:t>
            </w:r>
            <w:proofErr w:type="spellEnd"/>
            <w:r w:rsidRPr="00FF7A7C">
              <w:rPr>
                <w:sz w:val="22"/>
                <w:szCs w:val="22"/>
                <w:lang w:val="uk-UA"/>
              </w:rPr>
              <w:t>/л</w:t>
            </w:r>
          </w:p>
          <w:p w14:paraId="306727A2" w14:textId="77777777" w:rsidR="00FF7A7C" w:rsidRPr="00FF7A7C" w:rsidRDefault="00FF7A7C" w:rsidP="00F04D68">
            <w:pPr>
              <w:pStyle w:val="HumanTabelle"/>
              <w:tabs>
                <w:tab w:val="right" w:pos="3374"/>
              </w:tabs>
              <w:spacing w:after="0" w:line="240" w:lineRule="auto"/>
              <w:rPr>
                <w:sz w:val="22"/>
                <w:szCs w:val="22"/>
                <w:lang w:val="uk-UA"/>
              </w:rPr>
            </w:pPr>
            <w:r w:rsidRPr="00FF7A7C">
              <w:rPr>
                <w:sz w:val="22"/>
                <w:szCs w:val="22"/>
                <w:lang w:val="uk-UA"/>
              </w:rPr>
              <w:t>NADH</w:t>
            </w:r>
            <w:r w:rsidRPr="00FF7A7C">
              <w:rPr>
                <w:sz w:val="22"/>
                <w:szCs w:val="22"/>
                <w:lang w:val="uk-UA"/>
              </w:rPr>
              <w:tab/>
              <w:t xml:space="preserve">1.25 </w:t>
            </w:r>
            <w:proofErr w:type="spellStart"/>
            <w:r w:rsidRPr="00FF7A7C">
              <w:rPr>
                <w:sz w:val="22"/>
                <w:szCs w:val="22"/>
                <w:lang w:val="uk-UA"/>
              </w:rPr>
              <w:t>ммоль</w:t>
            </w:r>
            <w:proofErr w:type="spellEnd"/>
            <w:r w:rsidRPr="00FF7A7C">
              <w:rPr>
                <w:sz w:val="22"/>
                <w:szCs w:val="22"/>
                <w:lang w:val="uk-UA"/>
              </w:rPr>
              <w:t>/л</w:t>
            </w:r>
          </w:p>
          <w:p w14:paraId="00684241"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Азид натрію                                0.095%</w:t>
            </w:r>
          </w:p>
          <w:p w14:paraId="3AC26745"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4F0089A0"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62AC92E5"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4</w:t>
            </w:r>
          </w:p>
        </w:tc>
        <w:tc>
          <w:tcPr>
            <w:tcW w:w="850" w:type="dxa"/>
            <w:tcBorders>
              <w:top w:val="single" w:sz="4" w:space="0" w:color="000000"/>
              <w:left w:val="single" w:sz="4" w:space="0" w:color="000000"/>
              <w:bottom w:val="single" w:sz="4" w:space="0" w:color="000000"/>
            </w:tcBorders>
            <w:shd w:val="clear" w:color="auto" w:fill="auto"/>
          </w:tcPr>
          <w:p w14:paraId="118C37E2"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eastAsia="Lucida Sans Unicode" w:hAnsi="Times New Roman" w:cs="Times New Roman"/>
                <w:kern w:val="2"/>
                <w:lang w:val="uk-UA" w:bidi="hi-IN"/>
              </w:rPr>
              <w:t>53590 - Сечовина (</w:t>
            </w:r>
            <w:proofErr w:type="spellStart"/>
            <w:r w:rsidRPr="00FF7A7C">
              <w:rPr>
                <w:rFonts w:ascii="Times New Roman" w:eastAsia="Lucida Sans Unicode" w:hAnsi="Times New Roman" w:cs="Times New Roman"/>
                <w:kern w:val="2"/>
                <w:lang w:val="uk-UA" w:bidi="hi-IN"/>
              </w:rPr>
              <w:t>Urea</w:t>
            </w:r>
            <w:proofErr w:type="spellEnd"/>
            <w:r w:rsidRPr="00FF7A7C">
              <w:rPr>
                <w:rFonts w:ascii="Times New Roman" w:eastAsia="Lucida Sans Unicode" w:hAnsi="Times New Roman" w:cs="Times New Roman"/>
                <w:kern w:val="2"/>
                <w:lang w:val="uk-UA" w:bidi="hi-IN"/>
              </w:rPr>
              <w:t>) IVD, реагент,</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B4880AA"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74179173" w14:textId="77777777" w:rsidTr="00F04D68">
        <w:tc>
          <w:tcPr>
            <w:tcW w:w="475" w:type="dxa"/>
            <w:tcBorders>
              <w:top w:val="single" w:sz="4" w:space="0" w:color="000000"/>
              <w:left w:val="single" w:sz="4" w:space="0" w:color="000000"/>
              <w:bottom w:val="single" w:sz="4" w:space="0" w:color="000000"/>
            </w:tcBorders>
            <w:shd w:val="clear" w:color="auto" w:fill="auto"/>
          </w:tcPr>
          <w:p w14:paraId="4A446C76"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19</w:t>
            </w:r>
          </w:p>
        </w:tc>
        <w:tc>
          <w:tcPr>
            <w:tcW w:w="2410" w:type="dxa"/>
            <w:tcBorders>
              <w:top w:val="single" w:sz="4" w:space="0" w:color="000000"/>
              <w:left w:val="single" w:sz="4" w:space="0" w:color="000000"/>
              <w:bottom w:val="single" w:sz="4" w:space="0" w:color="000000"/>
            </w:tcBorders>
            <w:shd w:val="clear" w:color="auto" w:fill="auto"/>
          </w:tcPr>
          <w:p w14:paraId="3E01CA40" w14:textId="77777777" w:rsidR="00FF7A7C" w:rsidRPr="00FF7A7C" w:rsidRDefault="00FF7A7C" w:rsidP="00F04D68">
            <w:pPr>
              <w:pStyle w:val="ab"/>
              <w:spacing w:after="0" w:line="240" w:lineRule="auto"/>
              <w:rPr>
                <w:rFonts w:ascii="Times New Roman" w:hAnsi="Times New Roman" w:cs="Times New Roman"/>
                <w:lang w:val="uk-UA"/>
              </w:rPr>
            </w:pPr>
            <w:r w:rsidRPr="00FF7A7C">
              <w:rPr>
                <w:rFonts w:ascii="Times New Roman" w:hAnsi="Times New Roman" w:cs="Times New Roman"/>
                <w:color w:val="000000"/>
                <w:lang w:val="uk-UA"/>
              </w:rPr>
              <w:t>Контрольний розчин для гематологічного аналізатора "</w:t>
            </w:r>
            <w:proofErr w:type="spellStart"/>
            <w:r w:rsidRPr="00FF7A7C">
              <w:rPr>
                <w:rFonts w:ascii="Times New Roman" w:hAnsi="Times New Roman" w:cs="Times New Roman"/>
                <w:color w:val="000000"/>
                <w:lang w:val="uk-UA"/>
              </w:rPr>
              <w:t>Mitik</w:t>
            </w:r>
            <w:proofErr w:type="spellEnd"/>
            <w:r w:rsidRPr="00FF7A7C">
              <w:rPr>
                <w:rFonts w:ascii="Times New Roman" w:hAnsi="Times New Roman" w:cs="Times New Roman"/>
                <w:color w:val="000000"/>
                <w:lang w:val="uk-UA"/>
              </w:rPr>
              <w:t>"</w:t>
            </w:r>
          </w:p>
        </w:tc>
        <w:tc>
          <w:tcPr>
            <w:tcW w:w="3260" w:type="dxa"/>
            <w:tcBorders>
              <w:top w:val="single" w:sz="4" w:space="0" w:color="000000"/>
              <w:left w:val="single" w:sz="4" w:space="0" w:color="000000"/>
              <w:bottom w:val="single" w:sz="4" w:space="0" w:color="000000"/>
            </w:tcBorders>
            <w:shd w:val="clear" w:color="auto" w:fill="auto"/>
          </w:tcPr>
          <w:p w14:paraId="65B8DBDB" w14:textId="77777777" w:rsidR="00FF7A7C" w:rsidRPr="00FF7A7C" w:rsidRDefault="00FF7A7C" w:rsidP="00F04D68">
            <w:pPr>
              <w:pStyle w:val="ab"/>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 xml:space="preserve">Для контролю якості автоматичних гематологічних аналізаторів </w:t>
            </w:r>
            <w:proofErr w:type="spellStart"/>
            <w:r w:rsidRPr="00FF7A7C">
              <w:rPr>
                <w:rFonts w:ascii="Times New Roman" w:hAnsi="Times New Roman" w:cs="Times New Roman"/>
                <w:color w:val="000000"/>
                <w:lang w:val="uk-UA"/>
              </w:rPr>
              <w:t>Орфі</w:t>
            </w:r>
            <w:proofErr w:type="spellEnd"/>
            <w:r w:rsidRPr="00FF7A7C">
              <w:rPr>
                <w:rFonts w:ascii="Times New Roman" w:hAnsi="Times New Roman" w:cs="Times New Roman"/>
                <w:color w:val="000000"/>
                <w:lang w:val="uk-UA"/>
              </w:rPr>
              <w:t xml:space="preserve"> Mythic18. Фасування: 1 x 2,5 </w:t>
            </w:r>
            <w:proofErr w:type="spellStart"/>
            <w:r w:rsidRPr="00FF7A7C">
              <w:rPr>
                <w:rFonts w:ascii="Times New Roman" w:hAnsi="Times New Roman" w:cs="Times New Roman"/>
                <w:color w:val="000000"/>
                <w:lang w:val="uk-UA"/>
              </w:rPr>
              <w:t>мл</w:t>
            </w:r>
            <w:proofErr w:type="spellEnd"/>
            <w:r w:rsidRPr="00FF7A7C">
              <w:rPr>
                <w:rFonts w:ascii="Times New Roman" w:hAnsi="Times New Roman" w:cs="Times New Roman"/>
                <w:color w:val="000000"/>
                <w:lang w:val="uk-UA"/>
              </w:rPr>
              <w:t>.</w:t>
            </w:r>
          </w:p>
          <w:p w14:paraId="7FD73BE5" w14:textId="77777777" w:rsidR="00FF7A7C" w:rsidRPr="00FF7A7C" w:rsidRDefault="00FF7A7C" w:rsidP="00F04D68">
            <w:pPr>
              <w:pStyle w:val="ab"/>
              <w:spacing w:after="0" w:line="240" w:lineRule="auto"/>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7F21AA23"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4988FAC6"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4</w:t>
            </w:r>
          </w:p>
        </w:tc>
        <w:tc>
          <w:tcPr>
            <w:tcW w:w="850" w:type="dxa"/>
            <w:tcBorders>
              <w:top w:val="single" w:sz="4" w:space="0" w:color="000000"/>
              <w:left w:val="single" w:sz="4" w:space="0" w:color="000000"/>
              <w:bottom w:val="single" w:sz="4" w:space="0" w:color="000000"/>
            </w:tcBorders>
            <w:shd w:val="clear" w:color="auto" w:fill="auto"/>
          </w:tcPr>
          <w:p w14:paraId="270953B9"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55866 - Підрахунок клітин крові IVD, контрольний матеріал,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BDDB939"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2E192AB1" w14:textId="77777777" w:rsidTr="00F04D68">
        <w:tc>
          <w:tcPr>
            <w:tcW w:w="475" w:type="dxa"/>
            <w:tcBorders>
              <w:top w:val="single" w:sz="4" w:space="0" w:color="000000"/>
              <w:left w:val="single" w:sz="4" w:space="0" w:color="000000"/>
              <w:bottom w:val="single" w:sz="4" w:space="0" w:color="000000"/>
            </w:tcBorders>
            <w:shd w:val="clear" w:color="auto" w:fill="auto"/>
          </w:tcPr>
          <w:p w14:paraId="4733EF80"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20</w:t>
            </w:r>
          </w:p>
        </w:tc>
        <w:tc>
          <w:tcPr>
            <w:tcW w:w="2410" w:type="dxa"/>
            <w:tcBorders>
              <w:top w:val="single" w:sz="4" w:space="0" w:color="000000"/>
              <w:left w:val="single" w:sz="4" w:space="0" w:color="000000"/>
              <w:bottom w:val="single" w:sz="4" w:space="0" w:color="000000"/>
            </w:tcBorders>
            <w:shd w:val="clear" w:color="auto" w:fill="auto"/>
          </w:tcPr>
          <w:p w14:paraId="2E77CB9B" w14:textId="77777777" w:rsidR="00FF7A7C" w:rsidRPr="00FF7A7C" w:rsidRDefault="00FF7A7C" w:rsidP="00F04D68">
            <w:pPr>
              <w:pStyle w:val="ab"/>
              <w:spacing w:after="0" w:line="240" w:lineRule="auto"/>
              <w:rPr>
                <w:rFonts w:ascii="Times New Roman" w:hAnsi="Times New Roman" w:cs="Times New Roman"/>
                <w:color w:val="000000"/>
                <w:lang w:val="uk-UA"/>
              </w:rPr>
            </w:pPr>
            <w:r w:rsidRPr="00FF7A7C">
              <w:rPr>
                <w:rFonts w:ascii="Times New Roman" w:hAnsi="Times New Roman" w:cs="Times New Roman"/>
                <w:lang w:val="uk-UA"/>
              </w:rPr>
              <w:t>Розчин для контролю якості</w:t>
            </w:r>
          </w:p>
        </w:tc>
        <w:tc>
          <w:tcPr>
            <w:tcW w:w="3260" w:type="dxa"/>
            <w:tcBorders>
              <w:top w:val="single" w:sz="4" w:space="0" w:color="000000"/>
              <w:left w:val="single" w:sz="4" w:space="0" w:color="000000"/>
              <w:bottom w:val="single" w:sz="4" w:space="0" w:color="000000"/>
            </w:tcBorders>
            <w:shd w:val="clear" w:color="auto" w:fill="auto"/>
          </w:tcPr>
          <w:p w14:paraId="44CAC570" w14:textId="77777777" w:rsidR="00FF7A7C" w:rsidRPr="00FF7A7C" w:rsidRDefault="00FF7A7C" w:rsidP="00F04D68">
            <w:pPr>
              <w:pStyle w:val="ab"/>
              <w:spacing w:after="0" w:line="240" w:lineRule="auto"/>
              <w:rPr>
                <w:rFonts w:ascii="Times New Roman" w:hAnsi="Times New Roman" w:cs="Times New Roman"/>
                <w:lang w:val="uk-UA"/>
              </w:rPr>
            </w:pPr>
            <w:r w:rsidRPr="00FF7A7C">
              <w:rPr>
                <w:rFonts w:ascii="Times New Roman" w:hAnsi="Times New Roman" w:cs="Times New Roman"/>
                <w:lang w:val="uk-UA"/>
              </w:rPr>
              <w:t xml:space="preserve">Розчин для контролю якості для аналізатора </w:t>
            </w:r>
            <w:proofErr w:type="spellStart"/>
            <w:r w:rsidRPr="00FF7A7C">
              <w:rPr>
                <w:rFonts w:ascii="Times New Roman" w:hAnsi="Times New Roman" w:cs="Times New Roman"/>
                <w:lang w:val="uk-UA"/>
              </w:rPr>
              <w:t>HumaLyte</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Plus</w:t>
            </w:r>
            <w:proofErr w:type="spellEnd"/>
            <w:r w:rsidRPr="00FF7A7C">
              <w:rPr>
                <w:rFonts w:ascii="Times New Roman" w:hAnsi="Times New Roman" w:cs="Times New Roman"/>
                <w:lang w:val="uk-UA"/>
              </w:rPr>
              <w:t xml:space="preserve"> 5</w:t>
            </w:r>
          </w:p>
          <w:p w14:paraId="32052225" w14:textId="77777777" w:rsidR="00FF7A7C" w:rsidRPr="00FF7A7C" w:rsidRDefault="00FF7A7C" w:rsidP="00F04D68">
            <w:pPr>
              <w:pStyle w:val="ab"/>
              <w:spacing w:after="0" w:line="240" w:lineRule="auto"/>
              <w:rPr>
                <w:rFonts w:ascii="Times New Roman" w:hAnsi="Times New Roman" w:cs="Times New Roman"/>
                <w:color w:val="000000"/>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09FBB1B9"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17DDB63D"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2FA50632" w14:textId="77777777" w:rsidR="00FF7A7C" w:rsidRPr="00FF7A7C" w:rsidRDefault="00FF7A7C" w:rsidP="00F04D68">
            <w:pPr>
              <w:snapToGrid w:val="0"/>
              <w:spacing w:after="0" w:line="240" w:lineRule="auto"/>
              <w:rPr>
                <w:rFonts w:ascii="Times New Roman" w:hAnsi="Times New Roman" w:cs="Times New Roman"/>
                <w:color w:val="000000"/>
                <w:lang w:val="uk-UA"/>
              </w:rPr>
            </w:pPr>
            <w:r w:rsidRPr="00FF7A7C">
              <w:rPr>
                <w:rFonts w:ascii="Times New Roman" w:hAnsi="Times New Roman" w:cs="Times New Roman"/>
                <w:lang w:val="uk-UA"/>
              </w:rPr>
              <w:t xml:space="preserve">41846 - </w:t>
            </w:r>
            <w:proofErr w:type="spellStart"/>
            <w:r w:rsidRPr="00FF7A7C">
              <w:rPr>
                <w:rFonts w:ascii="Times New Roman" w:hAnsi="Times New Roman" w:cs="Times New Roman"/>
                <w:lang w:val="uk-UA"/>
              </w:rPr>
              <w:t>Калібратор</w:t>
            </w:r>
            <w:proofErr w:type="spellEnd"/>
            <w:r w:rsidRPr="00FF7A7C">
              <w:rPr>
                <w:rFonts w:ascii="Times New Roman" w:hAnsi="Times New Roman" w:cs="Times New Roman"/>
                <w:lang w:val="uk-UA"/>
              </w:rPr>
              <w:t xml:space="preserve"> для визначення клітинних ферментів,</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8EB834E"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08D6CA4E" w14:textId="77777777" w:rsidTr="00F04D68">
        <w:tc>
          <w:tcPr>
            <w:tcW w:w="475" w:type="dxa"/>
            <w:tcBorders>
              <w:top w:val="single" w:sz="4" w:space="0" w:color="000000"/>
              <w:left w:val="single" w:sz="4" w:space="0" w:color="000000"/>
              <w:bottom w:val="single" w:sz="4" w:space="0" w:color="000000"/>
            </w:tcBorders>
            <w:shd w:val="clear" w:color="auto" w:fill="auto"/>
          </w:tcPr>
          <w:p w14:paraId="16879C99"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21</w:t>
            </w:r>
          </w:p>
        </w:tc>
        <w:tc>
          <w:tcPr>
            <w:tcW w:w="2410" w:type="dxa"/>
            <w:tcBorders>
              <w:top w:val="single" w:sz="4" w:space="0" w:color="000000"/>
              <w:left w:val="single" w:sz="4" w:space="0" w:color="000000"/>
              <w:bottom w:val="single" w:sz="4" w:space="0" w:color="000000"/>
            </w:tcBorders>
            <w:shd w:val="clear" w:color="auto" w:fill="auto"/>
          </w:tcPr>
          <w:p w14:paraId="6B8F5A51" w14:textId="77777777" w:rsidR="00FF7A7C" w:rsidRPr="00FF7A7C" w:rsidRDefault="00FF7A7C" w:rsidP="00F04D68">
            <w:pPr>
              <w:pStyle w:val="ab"/>
              <w:spacing w:after="0" w:line="240" w:lineRule="auto"/>
              <w:rPr>
                <w:rFonts w:ascii="Times New Roman" w:hAnsi="Times New Roman" w:cs="Times New Roman"/>
                <w:lang w:val="uk-UA"/>
              </w:rPr>
            </w:pPr>
            <w:proofErr w:type="spellStart"/>
            <w:r w:rsidRPr="00FF7A7C">
              <w:rPr>
                <w:rFonts w:ascii="Times New Roman" w:hAnsi="Times New Roman" w:cs="Times New Roman"/>
                <w:color w:val="000000"/>
                <w:lang w:val="uk-UA"/>
              </w:rPr>
              <w:t>Аутокал</w:t>
            </w:r>
            <w:proofErr w:type="spellEnd"/>
            <w:r w:rsidRPr="00FF7A7C">
              <w:rPr>
                <w:rFonts w:ascii="Times New Roman" w:hAnsi="Times New Roman" w:cs="Times New Roman"/>
                <w:color w:val="000000"/>
                <w:lang w:val="uk-UA"/>
              </w:rPr>
              <w:t xml:space="preserve"> </w:t>
            </w:r>
            <w:proofErr w:type="spellStart"/>
            <w:r w:rsidRPr="00FF7A7C">
              <w:rPr>
                <w:rFonts w:ascii="Times New Roman" w:hAnsi="Times New Roman" w:cs="Times New Roman"/>
                <w:color w:val="000000"/>
                <w:lang w:val="uk-UA"/>
              </w:rPr>
              <w:t>калібратор</w:t>
            </w:r>
            <w:proofErr w:type="spellEnd"/>
          </w:p>
        </w:tc>
        <w:tc>
          <w:tcPr>
            <w:tcW w:w="3260" w:type="dxa"/>
            <w:tcBorders>
              <w:top w:val="single" w:sz="4" w:space="0" w:color="000000"/>
              <w:left w:val="single" w:sz="4" w:space="0" w:color="000000"/>
              <w:bottom w:val="single" w:sz="4" w:space="0" w:color="000000"/>
            </w:tcBorders>
            <w:shd w:val="clear" w:color="auto" w:fill="auto"/>
          </w:tcPr>
          <w:p w14:paraId="7588D33A" w14:textId="77777777" w:rsidR="00FF7A7C" w:rsidRPr="00FF7A7C" w:rsidRDefault="00FF7A7C" w:rsidP="00F04D68">
            <w:pPr>
              <w:pStyle w:val="ab"/>
              <w:spacing w:after="0" w:line="240" w:lineRule="auto"/>
              <w:jc w:val="both"/>
              <w:rPr>
                <w:rFonts w:ascii="Times New Roman" w:hAnsi="Times New Roman" w:cs="Times New Roman"/>
                <w:color w:val="000000"/>
                <w:lang w:val="uk-UA"/>
              </w:rPr>
            </w:pPr>
            <w:proofErr w:type="spellStart"/>
            <w:r w:rsidRPr="00FF7A7C">
              <w:rPr>
                <w:rFonts w:ascii="Times New Roman" w:hAnsi="Times New Roman" w:cs="Times New Roman"/>
                <w:color w:val="000000"/>
                <w:lang w:val="uk-UA"/>
              </w:rPr>
              <w:t>Ліофілізат</w:t>
            </w:r>
            <w:proofErr w:type="spellEnd"/>
            <w:r w:rsidRPr="00FF7A7C">
              <w:rPr>
                <w:rFonts w:ascii="Times New Roman" w:hAnsi="Times New Roman" w:cs="Times New Roman"/>
                <w:color w:val="000000"/>
                <w:lang w:val="uk-UA"/>
              </w:rPr>
              <w:t xml:space="preserve"> </w:t>
            </w:r>
            <w:proofErr w:type="spellStart"/>
            <w:r w:rsidRPr="00FF7A7C">
              <w:rPr>
                <w:rFonts w:ascii="Times New Roman" w:hAnsi="Times New Roman" w:cs="Times New Roman"/>
                <w:color w:val="000000"/>
                <w:lang w:val="uk-UA"/>
              </w:rPr>
              <w:t>мульти-калібратора</w:t>
            </w:r>
            <w:proofErr w:type="spellEnd"/>
            <w:r w:rsidRPr="00FF7A7C">
              <w:rPr>
                <w:rFonts w:ascii="Times New Roman" w:hAnsi="Times New Roman" w:cs="Times New Roman"/>
                <w:color w:val="000000"/>
                <w:lang w:val="uk-UA"/>
              </w:rPr>
              <w:t xml:space="preserve"> для автоматичного біохімічного аналізатора </w:t>
            </w:r>
            <w:proofErr w:type="spellStart"/>
            <w:r w:rsidRPr="00FF7A7C">
              <w:rPr>
                <w:rFonts w:ascii="Times New Roman" w:hAnsi="Times New Roman" w:cs="Times New Roman"/>
                <w:color w:val="000000"/>
                <w:lang w:val="uk-UA"/>
              </w:rPr>
              <w:t>Humastar</w:t>
            </w:r>
            <w:proofErr w:type="spellEnd"/>
            <w:r w:rsidRPr="00FF7A7C">
              <w:rPr>
                <w:rFonts w:ascii="Times New Roman" w:hAnsi="Times New Roman" w:cs="Times New Roman"/>
                <w:color w:val="000000"/>
                <w:lang w:val="uk-UA"/>
              </w:rPr>
              <w:t xml:space="preserve"> 600. Фасування: 4х5 </w:t>
            </w:r>
            <w:proofErr w:type="spellStart"/>
            <w:r w:rsidRPr="00FF7A7C">
              <w:rPr>
                <w:rFonts w:ascii="Times New Roman" w:hAnsi="Times New Roman" w:cs="Times New Roman"/>
                <w:color w:val="000000"/>
                <w:lang w:val="uk-UA"/>
              </w:rPr>
              <w:t>мл</w:t>
            </w:r>
            <w:proofErr w:type="spellEnd"/>
          </w:p>
          <w:p w14:paraId="1D1C5760" w14:textId="77777777" w:rsidR="00FF7A7C" w:rsidRPr="00FF7A7C" w:rsidRDefault="00FF7A7C" w:rsidP="00F04D68">
            <w:pPr>
              <w:pStyle w:val="ab"/>
              <w:spacing w:after="0" w:line="240" w:lineRule="auto"/>
              <w:jc w:val="both"/>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6350C8BA"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2D317305"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4</w:t>
            </w:r>
          </w:p>
        </w:tc>
        <w:tc>
          <w:tcPr>
            <w:tcW w:w="850" w:type="dxa"/>
            <w:tcBorders>
              <w:top w:val="single" w:sz="4" w:space="0" w:color="000000"/>
              <w:left w:val="single" w:sz="4" w:space="0" w:color="000000"/>
              <w:bottom w:val="single" w:sz="4" w:space="0" w:color="000000"/>
            </w:tcBorders>
            <w:shd w:val="clear" w:color="auto" w:fill="auto"/>
          </w:tcPr>
          <w:p w14:paraId="5D164C6C"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30216 - Багатокомпонентн</w:t>
            </w:r>
            <w:r w:rsidRPr="00FF7A7C">
              <w:rPr>
                <w:rFonts w:ascii="Times New Roman" w:hAnsi="Times New Roman" w:cs="Times New Roman"/>
                <w:color w:val="000000"/>
                <w:lang w:val="uk-UA"/>
              </w:rPr>
              <w:lastRenderedPageBreak/>
              <w:t xml:space="preserve">ий </w:t>
            </w:r>
            <w:proofErr w:type="spellStart"/>
            <w:r w:rsidRPr="00FF7A7C">
              <w:rPr>
                <w:rFonts w:ascii="Times New Roman" w:hAnsi="Times New Roman" w:cs="Times New Roman"/>
                <w:color w:val="000000"/>
                <w:lang w:val="uk-UA"/>
              </w:rPr>
              <w:t>калібратор</w:t>
            </w:r>
            <w:proofErr w:type="spellEnd"/>
            <w:r w:rsidRPr="00FF7A7C">
              <w:rPr>
                <w:rFonts w:ascii="Times New Roman" w:hAnsi="Times New Roman" w:cs="Times New Roman"/>
                <w:color w:val="000000"/>
                <w:lang w:val="uk-UA"/>
              </w:rPr>
              <w:t xml:space="preserve"> клінічної хімії,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B7EC19F"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709A5756" w14:textId="77777777" w:rsidTr="00F04D68">
        <w:tc>
          <w:tcPr>
            <w:tcW w:w="475" w:type="dxa"/>
            <w:tcBorders>
              <w:top w:val="single" w:sz="4" w:space="0" w:color="000000"/>
              <w:left w:val="single" w:sz="4" w:space="0" w:color="000000"/>
              <w:bottom w:val="single" w:sz="4" w:space="0" w:color="auto"/>
            </w:tcBorders>
            <w:shd w:val="clear" w:color="auto" w:fill="auto"/>
          </w:tcPr>
          <w:p w14:paraId="331BC823"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lastRenderedPageBreak/>
              <w:t>22</w:t>
            </w:r>
          </w:p>
        </w:tc>
        <w:tc>
          <w:tcPr>
            <w:tcW w:w="2410" w:type="dxa"/>
            <w:tcBorders>
              <w:top w:val="single" w:sz="4" w:space="0" w:color="000000"/>
              <w:left w:val="single" w:sz="4" w:space="0" w:color="000000"/>
              <w:bottom w:val="single" w:sz="4" w:space="0" w:color="auto"/>
            </w:tcBorders>
            <w:shd w:val="clear" w:color="auto" w:fill="auto"/>
          </w:tcPr>
          <w:p w14:paraId="4BD9AA3A" w14:textId="77777777" w:rsidR="00FF7A7C" w:rsidRPr="00FF7A7C" w:rsidRDefault="00FF7A7C" w:rsidP="00F04D68">
            <w:pPr>
              <w:pStyle w:val="ab"/>
              <w:spacing w:after="0" w:line="240" w:lineRule="auto"/>
              <w:rPr>
                <w:rFonts w:ascii="Times New Roman" w:hAnsi="Times New Roman" w:cs="Times New Roman"/>
                <w:lang w:val="uk-UA"/>
              </w:rPr>
            </w:pPr>
            <w:proofErr w:type="spellStart"/>
            <w:r w:rsidRPr="00FF7A7C">
              <w:rPr>
                <w:rFonts w:ascii="Times New Roman" w:hAnsi="Times New Roman" w:cs="Times New Roman"/>
                <w:color w:val="000000"/>
                <w:lang w:val="uk-UA"/>
              </w:rPr>
              <w:t>Хуматрол</w:t>
            </w:r>
            <w:proofErr w:type="spellEnd"/>
            <w:r w:rsidRPr="00FF7A7C">
              <w:rPr>
                <w:rFonts w:ascii="Times New Roman" w:hAnsi="Times New Roman" w:cs="Times New Roman"/>
                <w:color w:val="000000"/>
                <w:lang w:val="uk-UA"/>
              </w:rPr>
              <w:t xml:space="preserve"> норма</w:t>
            </w:r>
          </w:p>
        </w:tc>
        <w:tc>
          <w:tcPr>
            <w:tcW w:w="3260" w:type="dxa"/>
            <w:tcBorders>
              <w:top w:val="single" w:sz="4" w:space="0" w:color="000000"/>
              <w:left w:val="single" w:sz="4" w:space="0" w:color="000000"/>
              <w:bottom w:val="single" w:sz="4" w:space="0" w:color="auto"/>
            </w:tcBorders>
            <w:shd w:val="clear" w:color="auto" w:fill="auto"/>
          </w:tcPr>
          <w:p w14:paraId="78643FCB" w14:textId="77777777" w:rsidR="00FF7A7C" w:rsidRPr="00FF7A7C" w:rsidRDefault="00FF7A7C" w:rsidP="00F04D68">
            <w:pPr>
              <w:pStyle w:val="ab"/>
              <w:spacing w:after="0" w:line="240" w:lineRule="auto"/>
              <w:jc w:val="both"/>
              <w:rPr>
                <w:rFonts w:ascii="Times New Roman" w:hAnsi="Times New Roman" w:cs="Times New Roman"/>
                <w:color w:val="000000"/>
                <w:lang w:val="uk-UA"/>
              </w:rPr>
            </w:pPr>
            <w:proofErr w:type="spellStart"/>
            <w:r w:rsidRPr="00FF7A7C">
              <w:rPr>
                <w:rFonts w:ascii="Times New Roman" w:hAnsi="Times New Roman" w:cs="Times New Roman"/>
                <w:color w:val="000000"/>
                <w:lang w:val="uk-UA"/>
              </w:rPr>
              <w:t>Ліофілізована</w:t>
            </w:r>
            <w:proofErr w:type="spellEnd"/>
            <w:r w:rsidRPr="00FF7A7C">
              <w:rPr>
                <w:rFonts w:ascii="Times New Roman" w:hAnsi="Times New Roman" w:cs="Times New Roman"/>
                <w:color w:val="000000"/>
                <w:lang w:val="uk-UA"/>
              </w:rPr>
              <w:t xml:space="preserve">, універсальна </w:t>
            </w:r>
            <w:proofErr w:type="spellStart"/>
            <w:r w:rsidRPr="00FF7A7C">
              <w:rPr>
                <w:rFonts w:ascii="Times New Roman" w:hAnsi="Times New Roman" w:cs="Times New Roman"/>
                <w:color w:val="000000"/>
                <w:lang w:val="uk-UA"/>
              </w:rPr>
              <w:t>мультипараметрова</w:t>
            </w:r>
            <w:proofErr w:type="spellEnd"/>
            <w:r w:rsidRPr="00FF7A7C">
              <w:rPr>
                <w:rFonts w:ascii="Times New Roman" w:hAnsi="Times New Roman" w:cs="Times New Roman"/>
                <w:color w:val="000000"/>
                <w:lang w:val="uk-UA"/>
              </w:rPr>
              <w:t xml:space="preserve"> контрольна сироватка, приготована з бичачої сировини, із заданими нормальними значеннями і допустимими межами відхилення параметрів (у тому числі </w:t>
            </w:r>
            <w:proofErr w:type="spellStart"/>
            <w:r w:rsidRPr="00FF7A7C">
              <w:rPr>
                <w:rFonts w:ascii="Times New Roman" w:hAnsi="Times New Roman" w:cs="Times New Roman"/>
                <w:color w:val="000000"/>
                <w:lang w:val="uk-UA"/>
              </w:rPr>
              <w:t>Nа</w:t>
            </w:r>
            <w:proofErr w:type="spellEnd"/>
            <w:r w:rsidRPr="00FF7A7C">
              <w:rPr>
                <w:rFonts w:ascii="Times New Roman" w:hAnsi="Times New Roman" w:cs="Times New Roman"/>
                <w:color w:val="000000"/>
                <w:lang w:val="uk-UA"/>
              </w:rPr>
              <w:t xml:space="preserve"> та K кінетичний). Фасування: 6х5 </w:t>
            </w:r>
            <w:proofErr w:type="spellStart"/>
            <w:r w:rsidRPr="00FF7A7C">
              <w:rPr>
                <w:rFonts w:ascii="Times New Roman" w:hAnsi="Times New Roman" w:cs="Times New Roman"/>
                <w:color w:val="000000"/>
                <w:lang w:val="uk-UA"/>
              </w:rPr>
              <w:t>мл</w:t>
            </w:r>
            <w:proofErr w:type="spellEnd"/>
          </w:p>
          <w:p w14:paraId="38F04EF3" w14:textId="77777777" w:rsidR="00FF7A7C" w:rsidRPr="00FF7A7C" w:rsidRDefault="00FF7A7C" w:rsidP="00F04D68">
            <w:pPr>
              <w:pStyle w:val="ab"/>
              <w:spacing w:after="0" w:line="240" w:lineRule="auto"/>
              <w:jc w:val="both"/>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auto"/>
            </w:tcBorders>
            <w:shd w:val="clear" w:color="auto" w:fill="auto"/>
          </w:tcPr>
          <w:p w14:paraId="76119205"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auto"/>
            </w:tcBorders>
            <w:shd w:val="clear" w:color="auto" w:fill="auto"/>
          </w:tcPr>
          <w:p w14:paraId="1B1BD08A"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4</w:t>
            </w:r>
          </w:p>
        </w:tc>
        <w:tc>
          <w:tcPr>
            <w:tcW w:w="850" w:type="dxa"/>
            <w:tcBorders>
              <w:top w:val="single" w:sz="4" w:space="0" w:color="000000"/>
              <w:left w:val="single" w:sz="4" w:space="0" w:color="000000"/>
              <w:bottom w:val="single" w:sz="4" w:space="0" w:color="auto"/>
            </w:tcBorders>
            <w:shd w:val="clear" w:color="auto" w:fill="auto"/>
          </w:tcPr>
          <w:p w14:paraId="151C083D"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41823 - Багатокомпонентний </w:t>
            </w:r>
            <w:proofErr w:type="spellStart"/>
            <w:r w:rsidRPr="00FF7A7C">
              <w:rPr>
                <w:rFonts w:ascii="Times New Roman" w:hAnsi="Times New Roman" w:cs="Times New Roman"/>
                <w:color w:val="000000"/>
                <w:lang w:val="uk-UA"/>
              </w:rPr>
              <w:t>коінічний</w:t>
            </w:r>
            <w:proofErr w:type="spellEnd"/>
            <w:r w:rsidRPr="00FF7A7C">
              <w:rPr>
                <w:rFonts w:ascii="Times New Roman" w:hAnsi="Times New Roman" w:cs="Times New Roman"/>
                <w:color w:val="000000"/>
                <w:lang w:val="uk-UA"/>
              </w:rPr>
              <w:t xml:space="preserve"> хімічний контроль, аналізований, </w:t>
            </w:r>
            <w:proofErr w:type="spellStart"/>
            <w:r w:rsidRPr="00FF7A7C">
              <w:rPr>
                <w:rFonts w:ascii="Times New Roman" w:hAnsi="Times New Roman" w:cs="Times New Roman"/>
                <w:color w:val="000000"/>
                <w:lang w:val="uk-UA"/>
              </w:rPr>
              <w:t>абнормальний</w:t>
            </w:r>
            <w:proofErr w:type="spellEnd"/>
            <w:r w:rsidRPr="00FF7A7C">
              <w:rPr>
                <w:rFonts w:ascii="Times New Roman" w:hAnsi="Times New Roman" w:cs="Times New Roman"/>
                <w:color w:val="000000"/>
                <w:lang w:val="uk-UA"/>
              </w:rPr>
              <w:t xml:space="preserve">, </w:t>
            </w:r>
          </w:p>
        </w:tc>
        <w:tc>
          <w:tcPr>
            <w:tcW w:w="1794" w:type="dxa"/>
            <w:tcBorders>
              <w:top w:val="single" w:sz="4" w:space="0" w:color="000000"/>
              <w:left w:val="single" w:sz="4" w:space="0" w:color="000000"/>
              <w:bottom w:val="single" w:sz="4" w:space="0" w:color="auto"/>
              <w:right w:val="single" w:sz="4" w:space="0" w:color="000000"/>
            </w:tcBorders>
            <w:shd w:val="clear" w:color="auto" w:fill="auto"/>
          </w:tcPr>
          <w:p w14:paraId="6F74D849"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56487AC3" w14:textId="77777777" w:rsidTr="00F04D68">
        <w:tc>
          <w:tcPr>
            <w:tcW w:w="475" w:type="dxa"/>
            <w:tcBorders>
              <w:top w:val="single" w:sz="4" w:space="0" w:color="000000"/>
              <w:left w:val="single" w:sz="4" w:space="0" w:color="000000"/>
              <w:bottom w:val="single" w:sz="4" w:space="0" w:color="000000"/>
            </w:tcBorders>
            <w:shd w:val="clear" w:color="auto" w:fill="auto"/>
          </w:tcPr>
          <w:p w14:paraId="6C1570F4"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23</w:t>
            </w:r>
          </w:p>
        </w:tc>
        <w:tc>
          <w:tcPr>
            <w:tcW w:w="2410" w:type="dxa"/>
            <w:tcBorders>
              <w:top w:val="single" w:sz="4" w:space="0" w:color="000000"/>
              <w:left w:val="single" w:sz="4" w:space="0" w:color="000000"/>
              <w:bottom w:val="single" w:sz="4" w:space="0" w:color="000000"/>
            </w:tcBorders>
            <w:shd w:val="clear" w:color="auto" w:fill="auto"/>
          </w:tcPr>
          <w:p w14:paraId="0D9B4471"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 xml:space="preserve">Промивний лужний розчин </w:t>
            </w:r>
          </w:p>
        </w:tc>
        <w:tc>
          <w:tcPr>
            <w:tcW w:w="3260" w:type="dxa"/>
            <w:tcBorders>
              <w:top w:val="single" w:sz="4" w:space="0" w:color="000000"/>
              <w:left w:val="single" w:sz="4" w:space="0" w:color="000000"/>
              <w:bottom w:val="single" w:sz="4" w:space="0" w:color="000000"/>
            </w:tcBorders>
            <w:shd w:val="clear" w:color="auto" w:fill="auto"/>
          </w:tcPr>
          <w:p w14:paraId="189D6A03"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color w:val="000000"/>
                <w:lang w:val="uk-UA"/>
              </w:rPr>
              <w:t xml:space="preserve">Фасування: 250 </w:t>
            </w:r>
            <w:proofErr w:type="spellStart"/>
            <w:r w:rsidRPr="00FF7A7C">
              <w:rPr>
                <w:rFonts w:ascii="Times New Roman" w:hAnsi="Times New Roman" w:cs="Times New Roman"/>
                <w:color w:val="000000"/>
                <w:lang w:val="uk-UA"/>
              </w:rPr>
              <w:t>мл</w:t>
            </w:r>
            <w:proofErr w:type="spellEnd"/>
            <w:r w:rsidRPr="00FF7A7C">
              <w:rPr>
                <w:rFonts w:ascii="Times New Roman" w:hAnsi="Times New Roman" w:cs="Times New Roman"/>
                <w:color w:val="000000"/>
                <w:lang w:val="uk-UA"/>
              </w:rPr>
              <w:t>.</w:t>
            </w:r>
          </w:p>
          <w:p w14:paraId="69F8A916"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 xml:space="preserve">Призначений для регулярного промивання і видалення білкових залишків з систем вимірювання гематологічного аналізатора. </w:t>
            </w:r>
          </w:p>
          <w:p w14:paraId="037BB372" w14:textId="77777777" w:rsidR="00FF7A7C" w:rsidRPr="00FF7A7C" w:rsidRDefault="00FF7A7C" w:rsidP="00F04D68">
            <w:pPr>
              <w:shd w:val="clear" w:color="auto" w:fill="FFFFFF"/>
              <w:snapToGrid w:val="0"/>
              <w:spacing w:after="0" w:line="240" w:lineRule="auto"/>
              <w:ind w:right="57"/>
              <w:rPr>
                <w:rFonts w:ascii="Times New Roman" w:hAnsi="Times New Roman" w:cs="Times New Roman"/>
                <w:color w:val="000000"/>
                <w:lang w:val="uk-UA"/>
              </w:rPr>
            </w:pPr>
            <w:r w:rsidRPr="00FF7A7C">
              <w:rPr>
                <w:rFonts w:ascii="Times New Roman" w:hAnsi="Times New Roman" w:cs="Times New Roman"/>
                <w:color w:val="000000"/>
                <w:lang w:val="uk-UA"/>
              </w:rPr>
              <w:t xml:space="preserve">Вміст </w:t>
            </w:r>
            <w:proofErr w:type="spellStart"/>
            <w:r w:rsidRPr="00FF7A7C">
              <w:rPr>
                <w:rFonts w:ascii="Times New Roman" w:hAnsi="Times New Roman" w:cs="Times New Roman"/>
                <w:color w:val="000000"/>
                <w:lang w:val="uk-UA"/>
              </w:rPr>
              <w:t>гіпохлориту</w:t>
            </w:r>
            <w:proofErr w:type="spellEnd"/>
            <w:r w:rsidRPr="00FF7A7C">
              <w:rPr>
                <w:rFonts w:ascii="Times New Roman" w:hAnsi="Times New Roman" w:cs="Times New Roman"/>
                <w:color w:val="000000"/>
                <w:lang w:val="uk-UA"/>
              </w:rPr>
              <w:t xml:space="preserve"> натрію: не менше 70 мг/</w:t>
            </w:r>
            <w:proofErr w:type="spellStart"/>
            <w:r w:rsidRPr="00FF7A7C">
              <w:rPr>
                <w:rFonts w:ascii="Times New Roman" w:hAnsi="Times New Roman" w:cs="Times New Roman"/>
                <w:color w:val="000000"/>
                <w:lang w:val="uk-UA"/>
              </w:rPr>
              <w:t>мл</w:t>
            </w:r>
            <w:proofErr w:type="spellEnd"/>
          </w:p>
          <w:p w14:paraId="3B9FD8F5" w14:textId="77777777" w:rsidR="00FF7A7C" w:rsidRPr="00FF7A7C" w:rsidRDefault="00FF7A7C" w:rsidP="00F04D68">
            <w:pPr>
              <w:shd w:val="clear" w:color="auto" w:fill="FFFFFF"/>
              <w:snapToGrid w:val="0"/>
              <w:spacing w:after="0" w:line="240" w:lineRule="auto"/>
              <w:ind w:right="57"/>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7E52FFD9"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512E27A9"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850" w:type="dxa"/>
            <w:tcBorders>
              <w:top w:val="single" w:sz="4" w:space="0" w:color="000000"/>
              <w:left w:val="single" w:sz="4" w:space="0" w:color="000000"/>
              <w:bottom w:val="single" w:sz="4" w:space="0" w:color="000000"/>
            </w:tcBorders>
            <w:shd w:val="clear" w:color="auto" w:fill="auto"/>
          </w:tcPr>
          <w:p w14:paraId="72B45396"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55855 - Підрахунок клітин крові IVD, реагент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AF78F7E"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32E9A82F" w14:textId="77777777" w:rsidTr="00F04D68">
        <w:tc>
          <w:tcPr>
            <w:tcW w:w="475" w:type="dxa"/>
            <w:tcBorders>
              <w:top w:val="single" w:sz="4" w:space="0" w:color="000000"/>
              <w:left w:val="single" w:sz="4" w:space="0" w:color="000000"/>
              <w:bottom w:val="single" w:sz="4" w:space="0" w:color="000000"/>
            </w:tcBorders>
            <w:shd w:val="clear" w:color="auto" w:fill="auto"/>
          </w:tcPr>
          <w:p w14:paraId="359A6834"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24</w:t>
            </w:r>
          </w:p>
        </w:tc>
        <w:tc>
          <w:tcPr>
            <w:tcW w:w="2410" w:type="dxa"/>
            <w:tcBorders>
              <w:top w:val="single" w:sz="4" w:space="0" w:color="000000"/>
              <w:left w:val="single" w:sz="4" w:space="0" w:color="000000"/>
              <w:bottom w:val="single" w:sz="4" w:space="0" w:color="000000"/>
            </w:tcBorders>
            <w:shd w:val="clear" w:color="auto" w:fill="auto"/>
          </w:tcPr>
          <w:p w14:paraId="7F9C52CD"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Розчинник</w:t>
            </w:r>
          </w:p>
          <w:p w14:paraId="2B21805B" w14:textId="77777777" w:rsidR="00FF7A7C" w:rsidRPr="00FF7A7C" w:rsidRDefault="00FF7A7C" w:rsidP="00F04D68">
            <w:pPr>
              <w:spacing w:after="0" w:line="240" w:lineRule="auto"/>
              <w:rPr>
                <w:rFonts w:ascii="Times New Roman" w:hAnsi="Times New Roman" w:cs="Times New Roman"/>
                <w:color w:val="000000"/>
                <w:lang w:val="uk-UA"/>
              </w:rPr>
            </w:pPr>
          </w:p>
        </w:tc>
        <w:tc>
          <w:tcPr>
            <w:tcW w:w="3260" w:type="dxa"/>
            <w:tcBorders>
              <w:top w:val="single" w:sz="4" w:space="0" w:color="000000"/>
              <w:left w:val="single" w:sz="4" w:space="0" w:color="000000"/>
              <w:bottom w:val="single" w:sz="4" w:space="0" w:color="000000"/>
            </w:tcBorders>
            <w:shd w:val="clear" w:color="auto" w:fill="auto"/>
          </w:tcPr>
          <w:p w14:paraId="3F45DC87" w14:textId="77777777" w:rsidR="00FF7A7C" w:rsidRPr="00FF7A7C" w:rsidRDefault="00FF7A7C" w:rsidP="00F04D68">
            <w:pPr>
              <w:snapToGrid w:val="0"/>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 xml:space="preserve">Розчинник сумісний з аналізатором автоматичним біохімічним </w:t>
            </w:r>
            <w:proofErr w:type="spellStart"/>
            <w:r w:rsidRPr="00FF7A7C">
              <w:rPr>
                <w:rFonts w:ascii="Times New Roman" w:hAnsi="Times New Roman" w:cs="Times New Roman"/>
                <w:color w:val="000000"/>
                <w:lang w:val="uk-UA"/>
              </w:rPr>
              <w:t>HumaStar</w:t>
            </w:r>
            <w:proofErr w:type="spellEnd"/>
            <w:r w:rsidRPr="00FF7A7C">
              <w:rPr>
                <w:rFonts w:ascii="Times New Roman" w:hAnsi="Times New Roman" w:cs="Times New Roman"/>
                <w:color w:val="000000"/>
                <w:lang w:val="uk-UA"/>
              </w:rPr>
              <w:t xml:space="preserve"> 600</w:t>
            </w:r>
          </w:p>
          <w:p w14:paraId="762A0D18"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46453AB1"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68E98492"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5</w:t>
            </w:r>
          </w:p>
        </w:tc>
        <w:tc>
          <w:tcPr>
            <w:tcW w:w="850" w:type="dxa"/>
            <w:tcBorders>
              <w:top w:val="single" w:sz="4" w:space="0" w:color="000000"/>
              <w:left w:val="single" w:sz="4" w:space="0" w:color="000000"/>
              <w:bottom w:val="single" w:sz="4" w:space="0" w:color="000000"/>
            </w:tcBorders>
            <w:shd w:val="clear" w:color="auto" w:fill="auto"/>
          </w:tcPr>
          <w:p w14:paraId="618FC0EF"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41846 - </w:t>
            </w:r>
            <w:proofErr w:type="spellStart"/>
            <w:r w:rsidRPr="00FF7A7C">
              <w:rPr>
                <w:rFonts w:ascii="Times New Roman" w:hAnsi="Times New Roman" w:cs="Times New Roman"/>
                <w:color w:val="000000"/>
                <w:lang w:val="uk-UA"/>
              </w:rPr>
              <w:t>Калібратор</w:t>
            </w:r>
            <w:proofErr w:type="spellEnd"/>
            <w:r w:rsidRPr="00FF7A7C">
              <w:rPr>
                <w:rFonts w:ascii="Times New Roman" w:hAnsi="Times New Roman" w:cs="Times New Roman"/>
                <w:color w:val="000000"/>
                <w:lang w:val="uk-UA"/>
              </w:rPr>
              <w:t xml:space="preserve"> для визначення клітинних ферментів,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2E9803E"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337D9A07" w14:textId="77777777" w:rsidTr="00F04D68">
        <w:tc>
          <w:tcPr>
            <w:tcW w:w="475" w:type="dxa"/>
            <w:tcBorders>
              <w:top w:val="single" w:sz="4" w:space="0" w:color="000000"/>
              <w:left w:val="single" w:sz="4" w:space="0" w:color="000000"/>
              <w:bottom w:val="single" w:sz="4" w:space="0" w:color="000000"/>
            </w:tcBorders>
            <w:shd w:val="clear" w:color="auto" w:fill="auto"/>
          </w:tcPr>
          <w:p w14:paraId="48E5EEDC"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25</w:t>
            </w:r>
          </w:p>
        </w:tc>
        <w:tc>
          <w:tcPr>
            <w:tcW w:w="2410" w:type="dxa"/>
            <w:tcBorders>
              <w:top w:val="single" w:sz="4" w:space="0" w:color="000000"/>
              <w:left w:val="single" w:sz="4" w:space="0" w:color="000000"/>
              <w:bottom w:val="single" w:sz="4" w:space="0" w:color="000000"/>
            </w:tcBorders>
            <w:shd w:val="clear" w:color="auto" w:fill="auto"/>
          </w:tcPr>
          <w:p w14:paraId="38095B51"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color w:val="000000"/>
                <w:lang w:val="uk-UA"/>
              </w:rPr>
              <w:t>Лізуючий</w:t>
            </w:r>
            <w:proofErr w:type="spellEnd"/>
            <w:r w:rsidRPr="00FF7A7C">
              <w:rPr>
                <w:rFonts w:ascii="Times New Roman" w:hAnsi="Times New Roman" w:cs="Times New Roman"/>
                <w:color w:val="000000"/>
                <w:lang w:val="uk-UA"/>
              </w:rPr>
              <w:t xml:space="preserve"> реагент </w:t>
            </w:r>
            <w:proofErr w:type="spellStart"/>
            <w:r w:rsidRPr="00FF7A7C">
              <w:rPr>
                <w:rFonts w:ascii="Times New Roman" w:hAnsi="Times New Roman" w:cs="Times New Roman"/>
                <w:color w:val="000000"/>
                <w:lang w:val="uk-UA"/>
              </w:rPr>
              <w:t>безцианідний</w:t>
            </w:r>
            <w:proofErr w:type="spellEnd"/>
            <w:r w:rsidRPr="00FF7A7C">
              <w:rPr>
                <w:rFonts w:ascii="Times New Roman" w:hAnsi="Times New Roman" w:cs="Times New Roman"/>
                <w:color w:val="000000"/>
                <w:lang w:val="uk-UA"/>
              </w:rPr>
              <w:t xml:space="preserve"> (2л)</w:t>
            </w:r>
          </w:p>
          <w:p w14:paraId="5A0113C2" w14:textId="77777777" w:rsidR="00FF7A7C" w:rsidRPr="00FF7A7C" w:rsidRDefault="00FF7A7C" w:rsidP="00F04D68">
            <w:pPr>
              <w:spacing w:after="0" w:line="240" w:lineRule="auto"/>
              <w:rPr>
                <w:rFonts w:ascii="Times New Roman" w:hAnsi="Times New Roman" w:cs="Times New Roman"/>
                <w:color w:val="000000"/>
                <w:lang w:val="uk-UA"/>
              </w:rPr>
            </w:pPr>
          </w:p>
        </w:tc>
        <w:tc>
          <w:tcPr>
            <w:tcW w:w="3260" w:type="dxa"/>
            <w:tcBorders>
              <w:top w:val="single" w:sz="4" w:space="0" w:color="000000"/>
              <w:left w:val="single" w:sz="4" w:space="0" w:color="000000"/>
              <w:bottom w:val="single" w:sz="4" w:space="0" w:color="000000"/>
            </w:tcBorders>
            <w:shd w:val="clear" w:color="auto" w:fill="auto"/>
          </w:tcPr>
          <w:p w14:paraId="765FD170"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color w:val="000000"/>
                <w:lang w:val="uk-UA"/>
              </w:rPr>
              <w:t>Фасування: 1л.</w:t>
            </w:r>
          </w:p>
          <w:p w14:paraId="54F2BF54"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color w:val="000000"/>
                <w:lang w:val="uk-UA"/>
              </w:rPr>
              <w:t xml:space="preserve">Призначений для </w:t>
            </w:r>
            <w:proofErr w:type="spellStart"/>
            <w:r w:rsidRPr="00FF7A7C">
              <w:rPr>
                <w:rFonts w:ascii="Times New Roman" w:hAnsi="Times New Roman" w:cs="Times New Roman"/>
                <w:color w:val="000000"/>
                <w:lang w:val="uk-UA"/>
              </w:rPr>
              <w:t>лізування</w:t>
            </w:r>
            <w:proofErr w:type="spellEnd"/>
            <w:r w:rsidRPr="00FF7A7C">
              <w:rPr>
                <w:rFonts w:ascii="Times New Roman" w:hAnsi="Times New Roman" w:cs="Times New Roman"/>
                <w:color w:val="000000"/>
                <w:lang w:val="uk-UA"/>
              </w:rPr>
              <w:t xml:space="preserve"> еритроцитів і </w:t>
            </w:r>
            <w:proofErr w:type="spellStart"/>
            <w:r w:rsidRPr="00FF7A7C">
              <w:rPr>
                <w:rFonts w:ascii="Times New Roman" w:hAnsi="Times New Roman" w:cs="Times New Roman"/>
                <w:color w:val="000000"/>
                <w:lang w:val="uk-UA"/>
              </w:rPr>
              <w:t>диференцировки</w:t>
            </w:r>
            <w:proofErr w:type="spellEnd"/>
            <w:r w:rsidRPr="00FF7A7C">
              <w:rPr>
                <w:rFonts w:ascii="Times New Roman" w:hAnsi="Times New Roman" w:cs="Times New Roman"/>
                <w:color w:val="000000"/>
                <w:lang w:val="uk-UA"/>
              </w:rPr>
              <w:t xml:space="preserve"> лейкоцитів. </w:t>
            </w:r>
          </w:p>
          <w:p w14:paraId="7FA2ED47"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color w:val="000000"/>
                <w:lang w:val="uk-UA"/>
              </w:rPr>
              <w:t>Містить: неорганічні солі, сполуки амонію.</w:t>
            </w:r>
          </w:p>
          <w:p w14:paraId="2875AEFC" w14:textId="77777777" w:rsidR="00FF7A7C" w:rsidRPr="00FF7A7C" w:rsidRDefault="00FF7A7C" w:rsidP="00F04D68">
            <w:pPr>
              <w:snapToGrid w:val="0"/>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 xml:space="preserve">Реагент без </w:t>
            </w:r>
            <w:proofErr w:type="spellStart"/>
            <w:r w:rsidRPr="00FF7A7C">
              <w:rPr>
                <w:rFonts w:ascii="Times New Roman" w:hAnsi="Times New Roman" w:cs="Times New Roman"/>
                <w:color w:val="000000"/>
                <w:lang w:val="uk-UA"/>
              </w:rPr>
              <w:t>цианідів</w:t>
            </w:r>
            <w:proofErr w:type="spellEnd"/>
            <w:r w:rsidRPr="00FF7A7C">
              <w:rPr>
                <w:rFonts w:ascii="Times New Roman" w:hAnsi="Times New Roman" w:cs="Times New Roman"/>
                <w:color w:val="000000"/>
                <w:lang w:val="uk-UA"/>
              </w:rPr>
              <w:t xml:space="preserve"> (CN </w:t>
            </w:r>
            <w:proofErr w:type="spellStart"/>
            <w:r w:rsidRPr="00FF7A7C">
              <w:rPr>
                <w:rFonts w:ascii="Times New Roman" w:hAnsi="Times New Roman" w:cs="Times New Roman"/>
                <w:color w:val="000000"/>
                <w:lang w:val="uk-UA"/>
              </w:rPr>
              <w:t>free</w:t>
            </w:r>
            <w:proofErr w:type="spellEnd"/>
            <w:r w:rsidRPr="00FF7A7C">
              <w:rPr>
                <w:rFonts w:ascii="Times New Roman" w:hAnsi="Times New Roman" w:cs="Times New Roman"/>
                <w:color w:val="000000"/>
                <w:lang w:val="uk-UA"/>
              </w:rPr>
              <w:t>).</w:t>
            </w:r>
          </w:p>
          <w:p w14:paraId="45C6CC7E"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769FDA88"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6D8F8EA9"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4</w:t>
            </w:r>
          </w:p>
        </w:tc>
        <w:tc>
          <w:tcPr>
            <w:tcW w:w="850" w:type="dxa"/>
            <w:tcBorders>
              <w:top w:val="single" w:sz="4" w:space="0" w:color="000000"/>
              <w:left w:val="single" w:sz="4" w:space="0" w:color="000000"/>
              <w:bottom w:val="single" w:sz="4" w:space="0" w:color="000000"/>
            </w:tcBorders>
            <w:shd w:val="clear" w:color="auto" w:fill="auto"/>
          </w:tcPr>
          <w:p w14:paraId="3760E1F4"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55855 - Підрахунок клітин крові IVD, реагент,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AC93186"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04332D87" w14:textId="77777777" w:rsidTr="00F04D68">
        <w:tc>
          <w:tcPr>
            <w:tcW w:w="475" w:type="dxa"/>
            <w:tcBorders>
              <w:top w:val="single" w:sz="4" w:space="0" w:color="000000"/>
              <w:left w:val="single" w:sz="4" w:space="0" w:color="000000"/>
              <w:bottom w:val="single" w:sz="4" w:space="0" w:color="000000"/>
            </w:tcBorders>
            <w:shd w:val="clear" w:color="auto" w:fill="auto"/>
          </w:tcPr>
          <w:p w14:paraId="748AC8CB"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t>26</w:t>
            </w:r>
          </w:p>
        </w:tc>
        <w:tc>
          <w:tcPr>
            <w:tcW w:w="2410" w:type="dxa"/>
            <w:tcBorders>
              <w:top w:val="single" w:sz="4" w:space="0" w:color="000000"/>
              <w:left w:val="single" w:sz="4" w:space="0" w:color="000000"/>
              <w:bottom w:val="single" w:sz="4" w:space="0" w:color="000000"/>
            </w:tcBorders>
            <w:shd w:val="clear" w:color="auto" w:fill="auto"/>
          </w:tcPr>
          <w:p w14:paraId="0B46142D"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 xml:space="preserve">Ферментний </w:t>
            </w:r>
            <w:proofErr w:type="spellStart"/>
            <w:r w:rsidRPr="00FF7A7C">
              <w:rPr>
                <w:rFonts w:ascii="Times New Roman" w:hAnsi="Times New Roman" w:cs="Times New Roman"/>
                <w:color w:val="000000"/>
                <w:lang w:val="uk-UA"/>
              </w:rPr>
              <w:t>очищуючий</w:t>
            </w:r>
            <w:proofErr w:type="spellEnd"/>
            <w:r w:rsidRPr="00FF7A7C">
              <w:rPr>
                <w:rFonts w:ascii="Times New Roman" w:hAnsi="Times New Roman" w:cs="Times New Roman"/>
                <w:color w:val="000000"/>
                <w:lang w:val="uk-UA"/>
              </w:rPr>
              <w:t xml:space="preserve"> реагент </w:t>
            </w:r>
          </w:p>
        </w:tc>
        <w:tc>
          <w:tcPr>
            <w:tcW w:w="3260" w:type="dxa"/>
            <w:tcBorders>
              <w:top w:val="single" w:sz="4" w:space="0" w:color="000000"/>
              <w:left w:val="single" w:sz="4" w:space="0" w:color="000000"/>
              <w:bottom w:val="single" w:sz="4" w:space="0" w:color="000000"/>
            </w:tcBorders>
            <w:shd w:val="clear" w:color="auto" w:fill="auto"/>
          </w:tcPr>
          <w:p w14:paraId="1A80C290"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color w:val="000000"/>
                <w:lang w:val="uk-UA"/>
              </w:rPr>
              <w:t>Фасування: 1л.</w:t>
            </w:r>
          </w:p>
          <w:p w14:paraId="58B4DB56"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color w:val="000000"/>
                <w:lang w:val="uk-UA"/>
              </w:rPr>
              <w:t>Призначений для очистки систем вимірювання гематологічного аналізатора.</w:t>
            </w:r>
          </w:p>
          <w:p w14:paraId="2D4F67F5"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color w:val="000000"/>
                <w:lang w:val="uk-UA"/>
              </w:rPr>
              <w:t>Містить протеолітичні ферменти.</w:t>
            </w:r>
          </w:p>
          <w:p w14:paraId="5A53E331" w14:textId="77777777" w:rsidR="00FF7A7C" w:rsidRPr="00FF7A7C" w:rsidRDefault="00FF7A7C" w:rsidP="00F04D68">
            <w:pPr>
              <w:snapToGrid w:val="0"/>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lastRenderedPageBreak/>
              <w:t>Містить фарбник.</w:t>
            </w:r>
          </w:p>
          <w:p w14:paraId="5F3FA9B0"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285DAB71"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lastRenderedPageBreak/>
              <w:t>шт.</w:t>
            </w:r>
          </w:p>
        </w:tc>
        <w:tc>
          <w:tcPr>
            <w:tcW w:w="851" w:type="dxa"/>
            <w:tcBorders>
              <w:top w:val="single" w:sz="4" w:space="0" w:color="000000"/>
              <w:left w:val="single" w:sz="4" w:space="0" w:color="000000"/>
              <w:bottom w:val="single" w:sz="4" w:space="0" w:color="000000"/>
            </w:tcBorders>
            <w:shd w:val="clear" w:color="auto" w:fill="auto"/>
          </w:tcPr>
          <w:p w14:paraId="2C86D41C"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8</w:t>
            </w:r>
          </w:p>
        </w:tc>
        <w:tc>
          <w:tcPr>
            <w:tcW w:w="850" w:type="dxa"/>
            <w:tcBorders>
              <w:top w:val="single" w:sz="4" w:space="0" w:color="000000"/>
              <w:left w:val="single" w:sz="4" w:space="0" w:color="000000"/>
              <w:bottom w:val="single" w:sz="4" w:space="0" w:color="000000"/>
            </w:tcBorders>
            <w:shd w:val="clear" w:color="auto" w:fill="auto"/>
          </w:tcPr>
          <w:p w14:paraId="4B8409A4"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55855 - Підрахунок клітин крові </w:t>
            </w:r>
            <w:r w:rsidRPr="00FF7A7C">
              <w:rPr>
                <w:rFonts w:ascii="Times New Roman" w:hAnsi="Times New Roman" w:cs="Times New Roman"/>
                <w:color w:val="000000"/>
                <w:lang w:val="uk-UA"/>
              </w:rPr>
              <w:lastRenderedPageBreak/>
              <w:t xml:space="preserve">IVD, реагент,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72BFC2"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0DDE0F02" w14:textId="77777777" w:rsidTr="00F04D68">
        <w:tc>
          <w:tcPr>
            <w:tcW w:w="475" w:type="dxa"/>
            <w:tcBorders>
              <w:top w:val="single" w:sz="4" w:space="0" w:color="000000"/>
              <w:left w:val="single" w:sz="4" w:space="0" w:color="000000"/>
              <w:bottom w:val="single" w:sz="4" w:space="0" w:color="000000"/>
            </w:tcBorders>
            <w:shd w:val="clear" w:color="auto" w:fill="auto"/>
          </w:tcPr>
          <w:p w14:paraId="3A66426D" w14:textId="77777777" w:rsidR="00FF7A7C" w:rsidRPr="00FF7A7C" w:rsidRDefault="00FF7A7C" w:rsidP="00F04D68">
            <w:pPr>
              <w:pStyle w:val="ab"/>
              <w:spacing w:after="0" w:line="240" w:lineRule="auto"/>
              <w:jc w:val="right"/>
              <w:rPr>
                <w:rFonts w:ascii="Times New Roman" w:hAnsi="Times New Roman" w:cs="Times New Roman"/>
                <w:lang w:val="uk-UA"/>
              </w:rPr>
            </w:pPr>
            <w:r w:rsidRPr="00FF7A7C">
              <w:rPr>
                <w:rFonts w:ascii="Times New Roman" w:hAnsi="Times New Roman" w:cs="Times New Roman"/>
                <w:lang w:val="uk-UA"/>
              </w:rPr>
              <w:lastRenderedPageBreak/>
              <w:t>27</w:t>
            </w:r>
          </w:p>
        </w:tc>
        <w:tc>
          <w:tcPr>
            <w:tcW w:w="2410" w:type="dxa"/>
            <w:tcBorders>
              <w:top w:val="single" w:sz="4" w:space="0" w:color="000000"/>
              <w:left w:val="single" w:sz="4" w:space="0" w:color="000000"/>
              <w:bottom w:val="single" w:sz="4" w:space="0" w:color="000000"/>
            </w:tcBorders>
            <w:shd w:val="clear" w:color="auto" w:fill="auto"/>
          </w:tcPr>
          <w:p w14:paraId="000F13C9"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Розчинник (20л)</w:t>
            </w:r>
          </w:p>
          <w:p w14:paraId="5D76C4BC" w14:textId="77777777" w:rsidR="00FF7A7C" w:rsidRPr="00FF7A7C" w:rsidRDefault="00FF7A7C" w:rsidP="00F04D68">
            <w:pPr>
              <w:pStyle w:val="ab"/>
              <w:spacing w:after="0" w:line="240" w:lineRule="auto"/>
              <w:rPr>
                <w:rFonts w:ascii="Times New Roman" w:hAnsi="Times New Roman" w:cs="Times New Roman"/>
                <w:lang w:val="uk-UA"/>
              </w:rPr>
            </w:pPr>
            <w:r w:rsidRPr="00FF7A7C">
              <w:rPr>
                <w:rFonts w:ascii="Times New Roman" w:hAnsi="Times New Roman" w:cs="Times New Roman"/>
                <w:color w:val="000000"/>
                <w:lang w:val="uk-UA"/>
              </w:rPr>
              <w:t>для гематологічного аналізатора "</w:t>
            </w:r>
            <w:proofErr w:type="spellStart"/>
            <w:r w:rsidRPr="00FF7A7C">
              <w:rPr>
                <w:rFonts w:ascii="Times New Roman" w:hAnsi="Times New Roman" w:cs="Times New Roman"/>
                <w:color w:val="000000"/>
                <w:lang w:val="uk-UA"/>
              </w:rPr>
              <w:t>Mythic</w:t>
            </w:r>
            <w:proofErr w:type="spellEnd"/>
            <w:r w:rsidRPr="00FF7A7C">
              <w:rPr>
                <w:rFonts w:ascii="Times New Roman" w:hAnsi="Times New Roman" w:cs="Times New Roman"/>
                <w:color w:val="000000"/>
                <w:lang w:val="uk-UA"/>
              </w:rPr>
              <w:t>"</w:t>
            </w:r>
          </w:p>
        </w:tc>
        <w:tc>
          <w:tcPr>
            <w:tcW w:w="3260" w:type="dxa"/>
            <w:tcBorders>
              <w:top w:val="single" w:sz="4" w:space="0" w:color="000000"/>
              <w:left w:val="single" w:sz="4" w:space="0" w:color="000000"/>
              <w:bottom w:val="single" w:sz="4" w:space="0" w:color="000000"/>
            </w:tcBorders>
            <w:shd w:val="clear" w:color="auto" w:fill="auto"/>
          </w:tcPr>
          <w:p w14:paraId="30663B6A"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color w:val="000000"/>
                <w:lang w:val="uk-UA"/>
              </w:rPr>
              <w:t>Фасування: 20л.</w:t>
            </w:r>
          </w:p>
          <w:p w14:paraId="5D020DD3"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color w:val="000000"/>
                <w:lang w:val="uk-UA"/>
              </w:rPr>
              <w:t>Призначений для автоматичного розведення зразків крові з метою подальшого вимірювання.</w:t>
            </w:r>
          </w:p>
          <w:p w14:paraId="32D939F6" w14:textId="77777777" w:rsidR="00FF7A7C" w:rsidRPr="00FF7A7C" w:rsidRDefault="00FF7A7C" w:rsidP="00F04D68">
            <w:pPr>
              <w:snapToGrid w:val="0"/>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Містить: солі натрію, стабілізатори, консерванти тощо.</w:t>
            </w:r>
          </w:p>
          <w:p w14:paraId="529151D5" w14:textId="77777777" w:rsidR="00FF7A7C" w:rsidRPr="00FF7A7C" w:rsidRDefault="00FF7A7C" w:rsidP="00F04D68">
            <w:pPr>
              <w:snapToGrid w:val="0"/>
              <w:spacing w:after="0" w:line="240" w:lineRule="auto"/>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2BFD2C73"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2A9F09FA"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4</w:t>
            </w:r>
          </w:p>
        </w:tc>
        <w:tc>
          <w:tcPr>
            <w:tcW w:w="850" w:type="dxa"/>
            <w:tcBorders>
              <w:top w:val="single" w:sz="4" w:space="0" w:color="000000"/>
              <w:left w:val="single" w:sz="4" w:space="0" w:color="000000"/>
              <w:bottom w:val="single" w:sz="4" w:space="0" w:color="000000"/>
            </w:tcBorders>
            <w:shd w:val="clear" w:color="auto" w:fill="auto"/>
          </w:tcPr>
          <w:p w14:paraId="324E7943" w14:textId="77777777" w:rsidR="00FF7A7C" w:rsidRPr="00FF7A7C" w:rsidRDefault="00FF7A7C" w:rsidP="00F04D68">
            <w:pPr>
              <w:snapToGrid w:val="0"/>
              <w:spacing w:after="0" w:line="240" w:lineRule="auto"/>
              <w:jc w:val="center"/>
              <w:rPr>
                <w:rFonts w:ascii="Times New Roman" w:hAnsi="Times New Roman" w:cs="Times New Roman"/>
                <w:lang w:val="uk-UA"/>
              </w:rPr>
            </w:pPr>
            <w:r w:rsidRPr="00FF7A7C">
              <w:rPr>
                <w:rFonts w:ascii="Times New Roman" w:hAnsi="Times New Roman" w:cs="Times New Roman"/>
                <w:color w:val="000000"/>
                <w:lang w:val="uk-UA"/>
              </w:rPr>
              <w:t>55855 - Підрахунок клітин крові IVD, реагент,</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78ED716"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716BDC1D" w14:textId="77777777" w:rsidTr="00F04D68">
        <w:tc>
          <w:tcPr>
            <w:tcW w:w="475" w:type="dxa"/>
            <w:tcBorders>
              <w:top w:val="single" w:sz="4" w:space="0" w:color="000000"/>
              <w:left w:val="single" w:sz="4" w:space="0" w:color="000000"/>
              <w:bottom w:val="single" w:sz="4" w:space="0" w:color="000000"/>
            </w:tcBorders>
            <w:shd w:val="clear" w:color="auto" w:fill="auto"/>
          </w:tcPr>
          <w:p w14:paraId="1AF2730E"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28</w:t>
            </w:r>
          </w:p>
        </w:tc>
        <w:tc>
          <w:tcPr>
            <w:tcW w:w="2410" w:type="dxa"/>
            <w:tcBorders>
              <w:top w:val="single" w:sz="4" w:space="0" w:color="000000"/>
              <w:left w:val="single" w:sz="4" w:space="0" w:color="000000"/>
              <w:bottom w:val="single" w:sz="4" w:space="0" w:color="000000"/>
            </w:tcBorders>
            <w:shd w:val="clear" w:color="auto" w:fill="auto"/>
          </w:tcPr>
          <w:p w14:paraId="6234A3D2"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Набір очисників для голок аналізатора</w:t>
            </w:r>
          </w:p>
          <w:p w14:paraId="187D90EC" w14:textId="77777777" w:rsidR="00FF7A7C" w:rsidRPr="00FF7A7C" w:rsidRDefault="00FF7A7C" w:rsidP="00F04D68">
            <w:pPr>
              <w:spacing w:after="0" w:line="240" w:lineRule="auto"/>
              <w:rPr>
                <w:rFonts w:ascii="Times New Roman" w:hAnsi="Times New Roman" w:cs="Times New Roman"/>
                <w:color w:val="000000"/>
                <w:lang w:val="uk-UA"/>
              </w:rPr>
            </w:pPr>
          </w:p>
        </w:tc>
        <w:tc>
          <w:tcPr>
            <w:tcW w:w="3260" w:type="dxa"/>
            <w:tcBorders>
              <w:top w:val="single" w:sz="4" w:space="0" w:color="000000"/>
              <w:left w:val="single" w:sz="4" w:space="0" w:color="000000"/>
              <w:bottom w:val="single" w:sz="4" w:space="0" w:color="000000"/>
            </w:tcBorders>
            <w:shd w:val="clear" w:color="auto" w:fill="auto"/>
          </w:tcPr>
          <w:p w14:paraId="242D7B36"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bCs/>
                <w:color w:val="000000"/>
                <w:lang w:val="uk-UA"/>
              </w:rPr>
              <w:t>Набір очисників для голок аналізатора,</w:t>
            </w:r>
            <w:r w:rsidRPr="00FF7A7C">
              <w:rPr>
                <w:rFonts w:ascii="Times New Roman" w:hAnsi="Times New Roman" w:cs="Times New Roman"/>
                <w:color w:val="000000"/>
                <w:lang w:val="uk-UA"/>
              </w:rPr>
              <w:t xml:space="preserve"> сумісний з аналізатором автоматичним біохімічним </w:t>
            </w:r>
            <w:proofErr w:type="spellStart"/>
            <w:r w:rsidRPr="00FF7A7C">
              <w:rPr>
                <w:rFonts w:ascii="Times New Roman" w:hAnsi="Times New Roman" w:cs="Times New Roman"/>
                <w:color w:val="000000"/>
                <w:lang w:val="uk-UA"/>
              </w:rPr>
              <w:t>HumaStar</w:t>
            </w:r>
            <w:proofErr w:type="spellEnd"/>
            <w:r w:rsidRPr="00FF7A7C">
              <w:rPr>
                <w:rFonts w:ascii="Times New Roman" w:hAnsi="Times New Roman" w:cs="Times New Roman"/>
                <w:color w:val="000000"/>
                <w:lang w:val="uk-UA"/>
              </w:rPr>
              <w:t xml:space="preserve"> 600</w:t>
            </w:r>
          </w:p>
          <w:p w14:paraId="7FDC9969"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4CF64655"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1EF50804"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w:t>
            </w:r>
          </w:p>
        </w:tc>
        <w:tc>
          <w:tcPr>
            <w:tcW w:w="850" w:type="dxa"/>
            <w:tcBorders>
              <w:top w:val="single" w:sz="4" w:space="0" w:color="000000"/>
              <w:left w:val="single" w:sz="4" w:space="0" w:color="000000"/>
              <w:bottom w:val="single" w:sz="4" w:space="0" w:color="000000"/>
            </w:tcBorders>
            <w:shd w:val="clear" w:color="auto" w:fill="auto"/>
          </w:tcPr>
          <w:p w14:paraId="394152D3" w14:textId="77777777" w:rsidR="00FF7A7C" w:rsidRPr="00FF7A7C" w:rsidRDefault="00FF7A7C" w:rsidP="00F04D68">
            <w:pPr>
              <w:snapToGrid w:val="0"/>
              <w:spacing w:after="0" w:line="240" w:lineRule="auto"/>
              <w:jc w:val="center"/>
              <w:rPr>
                <w:rFonts w:ascii="Times New Roman" w:hAnsi="Times New Roman" w:cs="Times New Roman"/>
                <w:lang w:val="uk-UA"/>
              </w:rPr>
            </w:pPr>
            <w:r w:rsidRPr="00FF7A7C">
              <w:rPr>
                <w:rFonts w:ascii="Times New Roman" w:hAnsi="Times New Roman" w:cs="Times New Roman"/>
                <w:color w:val="000000"/>
                <w:lang w:val="uk-UA"/>
              </w:rPr>
              <w:t xml:space="preserve">41846 - </w:t>
            </w:r>
            <w:proofErr w:type="spellStart"/>
            <w:r w:rsidRPr="00FF7A7C">
              <w:rPr>
                <w:rFonts w:ascii="Times New Roman" w:hAnsi="Times New Roman" w:cs="Times New Roman"/>
                <w:color w:val="000000"/>
                <w:lang w:val="uk-UA"/>
              </w:rPr>
              <w:t>Калібратор</w:t>
            </w:r>
            <w:proofErr w:type="spellEnd"/>
            <w:r w:rsidRPr="00FF7A7C">
              <w:rPr>
                <w:rFonts w:ascii="Times New Roman" w:hAnsi="Times New Roman" w:cs="Times New Roman"/>
                <w:color w:val="000000"/>
                <w:lang w:val="uk-UA"/>
              </w:rPr>
              <w:t xml:space="preserve"> для визначення клітинних ферментів,</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A134C89"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5D180AFC" w14:textId="77777777" w:rsidTr="00F04D68">
        <w:tc>
          <w:tcPr>
            <w:tcW w:w="475" w:type="dxa"/>
            <w:tcBorders>
              <w:top w:val="single" w:sz="4" w:space="0" w:color="000000"/>
              <w:left w:val="single" w:sz="4" w:space="0" w:color="000000"/>
              <w:bottom w:val="single" w:sz="4" w:space="0" w:color="000000"/>
            </w:tcBorders>
            <w:shd w:val="clear" w:color="auto" w:fill="auto"/>
          </w:tcPr>
          <w:p w14:paraId="51E83527"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29</w:t>
            </w:r>
          </w:p>
        </w:tc>
        <w:tc>
          <w:tcPr>
            <w:tcW w:w="2410" w:type="dxa"/>
            <w:tcBorders>
              <w:top w:val="single" w:sz="4" w:space="0" w:color="000000"/>
              <w:left w:val="single" w:sz="4" w:space="0" w:color="000000"/>
              <w:bottom w:val="single" w:sz="4" w:space="0" w:color="000000"/>
            </w:tcBorders>
            <w:shd w:val="clear" w:color="auto" w:fill="auto"/>
          </w:tcPr>
          <w:p w14:paraId="544BF34E" w14:textId="77777777" w:rsidR="00FF7A7C" w:rsidRPr="00FF7A7C" w:rsidRDefault="00FF7A7C" w:rsidP="00F04D68">
            <w:pPr>
              <w:spacing w:after="0" w:line="240" w:lineRule="auto"/>
              <w:jc w:val="both"/>
              <w:rPr>
                <w:rFonts w:ascii="Times New Roman" w:hAnsi="Times New Roman" w:cs="Times New Roman"/>
                <w:lang w:val="uk-UA"/>
              </w:rPr>
            </w:pPr>
            <w:r w:rsidRPr="00FF7A7C">
              <w:rPr>
                <w:rFonts w:ascii="Times New Roman" w:hAnsi="Times New Roman" w:cs="Times New Roman"/>
                <w:color w:val="000000"/>
                <w:lang w:val="uk-UA"/>
              </w:rPr>
              <w:t xml:space="preserve">Іон-селективний електрод для </w:t>
            </w:r>
            <w:proofErr w:type="spellStart"/>
            <w:r w:rsidRPr="00FF7A7C">
              <w:rPr>
                <w:rFonts w:ascii="Times New Roman" w:hAnsi="Times New Roman" w:cs="Times New Roman"/>
                <w:color w:val="000000"/>
                <w:lang w:val="uk-UA"/>
              </w:rPr>
              <w:t>Калія</w:t>
            </w:r>
            <w:proofErr w:type="spellEnd"/>
          </w:p>
          <w:p w14:paraId="00C1E4E3" w14:textId="77777777" w:rsidR="00FF7A7C" w:rsidRPr="00FF7A7C" w:rsidRDefault="00FF7A7C" w:rsidP="00F04D68">
            <w:pPr>
              <w:spacing w:after="0" w:line="240" w:lineRule="auto"/>
              <w:jc w:val="both"/>
              <w:rPr>
                <w:rFonts w:ascii="Times New Roman" w:hAnsi="Times New Roman" w:cs="Times New Roman"/>
                <w:color w:val="000000"/>
                <w:lang w:val="uk-UA"/>
              </w:rPr>
            </w:pPr>
          </w:p>
        </w:tc>
        <w:tc>
          <w:tcPr>
            <w:tcW w:w="3260" w:type="dxa"/>
            <w:tcBorders>
              <w:top w:val="single" w:sz="4" w:space="0" w:color="000000"/>
              <w:left w:val="single" w:sz="4" w:space="0" w:color="000000"/>
              <w:bottom w:val="single" w:sz="4" w:space="0" w:color="000000"/>
            </w:tcBorders>
            <w:shd w:val="clear" w:color="auto" w:fill="auto"/>
          </w:tcPr>
          <w:p w14:paraId="29767B02" w14:textId="77777777" w:rsidR="00FF7A7C" w:rsidRPr="00FF7A7C" w:rsidRDefault="00FF7A7C" w:rsidP="00F04D68">
            <w:pPr>
              <w:pStyle w:val="ab"/>
              <w:spacing w:after="0" w:line="240" w:lineRule="auto"/>
              <w:jc w:val="both"/>
              <w:rPr>
                <w:rFonts w:ascii="Times New Roman" w:hAnsi="Times New Roman" w:cs="Times New Roman"/>
                <w:color w:val="000000"/>
                <w:lang w:val="uk-UA" w:eastAsia="ru-RU"/>
              </w:rPr>
            </w:pPr>
            <w:r w:rsidRPr="00FF7A7C">
              <w:rPr>
                <w:rFonts w:ascii="Times New Roman" w:hAnsi="Times New Roman" w:cs="Times New Roman"/>
                <w:color w:val="000000"/>
                <w:lang w:val="uk-UA"/>
              </w:rPr>
              <w:t xml:space="preserve">Іон-селективний електрод для </w:t>
            </w:r>
            <w:proofErr w:type="spellStart"/>
            <w:r w:rsidRPr="00FF7A7C">
              <w:rPr>
                <w:rFonts w:ascii="Times New Roman" w:hAnsi="Times New Roman" w:cs="Times New Roman"/>
                <w:color w:val="000000"/>
                <w:lang w:val="uk-UA"/>
              </w:rPr>
              <w:t>Калія</w:t>
            </w:r>
            <w:proofErr w:type="spellEnd"/>
            <w:r w:rsidRPr="00FF7A7C">
              <w:rPr>
                <w:rFonts w:ascii="Times New Roman" w:hAnsi="Times New Roman" w:cs="Times New Roman"/>
                <w:color w:val="000000"/>
                <w:lang w:val="uk-UA"/>
              </w:rPr>
              <w:t xml:space="preserve"> </w:t>
            </w:r>
            <w:r w:rsidRPr="00FF7A7C">
              <w:rPr>
                <w:rFonts w:ascii="Times New Roman" w:hAnsi="Times New Roman" w:cs="Times New Roman"/>
                <w:color w:val="000000"/>
                <w:lang w:val="uk-UA" w:eastAsia="ru-RU"/>
              </w:rPr>
              <w:t xml:space="preserve">для аналізатора </w:t>
            </w:r>
            <w:proofErr w:type="spellStart"/>
            <w:r w:rsidRPr="00FF7A7C">
              <w:rPr>
                <w:rFonts w:ascii="Times New Roman" w:hAnsi="Times New Roman" w:cs="Times New Roman"/>
                <w:color w:val="000000"/>
                <w:lang w:val="uk-UA" w:eastAsia="ru-RU"/>
              </w:rPr>
              <w:t>HumaLyte</w:t>
            </w:r>
            <w:proofErr w:type="spellEnd"/>
            <w:r w:rsidRPr="00FF7A7C">
              <w:rPr>
                <w:rFonts w:ascii="Times New Roman" w:hAnsi="Times New Roman" w:cs="Times New Roman"/>
                <w:color w:val="000000"/>
                <w:lang w:val="uk-UA" w:eastAsia="ru-RU"/>
              </w:rPr>
              <w:t xml:space="preserve"> </w:t>
            </w:r>
            <w:proofErr w:type="spellStart"/>
            <w:r w:rsidRPr="00FF7A7C">
              <w:rPr>
                <w:rFonts w:ascii="Times New Roman" w:hAnsi="Times New Roman" w:cs="Times New Roman"/>
                <w:color w:val="000000"/>
                <w:lang w:val="uk-UA" w:eastAsia="ru-RU"/>
              </w:rPr>
              <w:t>Plus</w:t>
            </w:r>
            <w:proofErr w:type="spellEnd"/>
            <w:r w:rsidRPr="00FF7A7C">
              <w:rPr>
                <w:rFonts w:ascii="Times New Roman" w:hAnsi="Times New Roman" w:cs="Times New Roman"/>
                <w:color w:val="000000"/>
                <w:lang w:val="uk-UA" w:eastAsia="ru-RU"/>
              </w:rPr>
              <w:t xml:space="preserve"> 5 </w:t>
            </w:r>
          </w:p>
          <w:p w14:paraId="4159CB74" w14:textId="77777777" w:rsidR="00FF7A7C" w:rsidRPr="00FF7A7C" w:rsidRDefault="00FF7A7C" w:rsidP="00F04D68">
            <w:pPr>
              <w:pStyle w:val="ab"/>
              <w:spacing w:after="0" w:line="240" w:lineRule="auto"/>
              <w:jc w:val="both"/>
              <w:rPr>
                <w:rFonts w:ascii="Times New Roman" w:hAnsi="Times New Roman" w:cs="Times New Roman"/>
                <w:lang w:val="uk-UA"/>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2CDEEA4F"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7ECFADAA"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00465237" w14:textId="77777777" w:rsidR="00FF7A7C" w:rsidRPr="00FF7A7C" w:rsidRDefault="00FF7A7C" w:rsidP="00F04D68">
            <w:pPr>
              <w:snapToGrid w:val="0"/>
              <w:spacing w:after="0" w:line="240" w:lineRule="auto"/>
              <w:jc w:val="center"/>
              <w:rPr>
                <w:rFonts w:ascii="Times New Roman" w:hAnsi="Times New Roman" w:cs="Times New Roman"/>
                <w:lang w:val="uk-UA"/>
              </w:rPr>
            </w:pPr>
            <w:r w:rsidRPr="00FF7A7C">
              <w:rPr>
                <w:rFonts w:ascii="Times New Roman" w:hAnsi="Times New Roman" w:cs="Times New Roman"/>
                <w:color w:val="000000"/>
                <w:lang w:val="uk-UA"/>
              </w:rPr>
              <w:t>30199 - Калійний електрод,</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4CCBA69"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7538A22A" w14:textId="77777777" w:rsidTr="00F04D68">
        <w:tc>
          <w:tcPr>
            <w:tcW w:w="475" w:type="dxa"/>
            <w:tcBorders>
              <w:top w:val="single" w:sz="4" w:space="0" w:color="000000"/>
              <w:left w:val="single" w:sz="4" w:space="0" w:color="000000"/>
              <w:bottom w:val="single" w:sz="4" w:space="0" w:color="000000"/>
            </w:tcBorders>
            <w:shd w:val="clear" w:color="auto" w:fill="auto"/>
          </w:tcPr>
          <w:p w14:paraId="7E6A60A7"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30</w:t>
            </w:r>
          </w:p>
        </w:tc>
        <w:tc>
          <w:tcPr>
            <w:tcW w:w="2410" w:type="dxa"/>
            <w:tcBorders>
              <w:top w:val="single" w:sz="4" w:space="0" w:color="000000"/>
              <w:left w:val="single" w:sz="4" w:space="0" w:color="000000"/>
              <w:bottom w:val="single" w:sz="4" w:space="0" w:color="000000"/>
            </w:tcBorders>
            <w:shd w:val="clear" w:color="auto" w:fill="auto"/>
          </w:tcPr>
          <w:p w14:paraId="520AD137" w14:textId="77777777" w:rsidR="00FF7A7C" w:rsidRPr="00FF7A7C" w:rsidRDefault="00FF7A7C" w:rsidP="00F04D68">
            <w:pPr>
              <w:spacing w:after="0" w:line="240" w:lineRule="auto"/>
              <w:jc w:val="both"/>
              <w:rPr>
                <w:rFonts w:ascii="Times New Roman" w:hAnsi="Times New Roman" w:cs="Times New Roman"/>
                <w:lang w:val="uk-UA"/>
              </w:rPr>
            </w:pPr>
            <w:r w:rsidRPr="00FF7A7C">
              <w:rPr>
                <w:rFonts w:ascii="Times New Roman" w:hAnsi="Times New Roman" w:cs="Times New Roman"/>
                <w:color w:val="000000"/>
                <w:lang w:val="uk-UA"/>
              </w:rPr>
              <w:t xml:space="preserve">Іон-селективний електрод для </w:t>
            </w:r>
            <w:proofErr w:type="spellStart"/>
            <w:r w:rsidRPr="00FF7A7C">
              <w:rPr>
                <w:rFonts w:ascii="Times New Roman" w:hAnsi="Times New Roman" w:cs="Times New Roman"/>
                <w:color w:val="000000"/>
                <w:lang w:val="uk-UA"/>
              </w:rPr>
              <w:t>Кальція</w:t>
            </w:r>
            <w:proofErr w:type="spellEnd"/>
          </w:p>
          <w:p w14:paraId="04091010" w14:textId="77777777" w:rsidR="00FF7A7C" w:rsidRPr="00FF7A7C" w:rsidRDefault="00FF7A7C" w:rsidP="00F04D68">
            <w:pPr>
              <w:spacing w:after="0" w:line="240" w:lineRule="auto"/>
              <w:jc w:val="both"/>
              <w:rPr>
                <w:rFonts w:ascii="Times New Roman" w:hAnsi="Times New Roman" w:cs="Times New Roman"/>
                <w:color w:val="000000"/>
                <w:lang w:val="uk-UA"/>
              </w:rPr>
            </w:pPr>
          </w:p>
        </w:tc>
        <w:tc>
          <w:tcPr>
            <w:tcW w:w="3260" w:type="dxa"/>
            <w:tcBorders>
              <w:top w:val="single" w:sz="4" w:space="0" w:color="000000"/>
              <w:left w:val="single" w:sz="4" w:space="0" w:color="000000"/>
              <w:bottom w:val="single" w:sz="4" w:space="0" w:color="000000"/>
            </w:tcBorders>
            <w:shd w:val="clear" w:color="auto" w:fill="auto"/>
          </w:tcPr>
          <w:p w14:paraId="6AB9EA8F"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eastAsia="ru-RU"/>
              </w:rPr>
              <w:t>І</w:t>
            </w:r>
            <w:r w:rsidRPr="00FF7A7C">
              <w:rPr>
                <w:rFonts w:ascii="Times New Roman" w:hAnsi="Times New Roman" w:cs="Times New Roman"/>
                <w:color w:val="000000"/>
                <w:lang w:val="uk-UA"/>
              </w:rPr>
              <w:t xml:space="preserve">он-селективний електрод для </w:t>
            </w:r>
            <w:proofErr w:type="spellStart"/>
            <w:r w:rsidRPr="00FF7A7C">
              <w:rPr>
                <w:rFonts w:ascii="Times New Roman" w:hAnsi="Times New Roman" w:cs="Times New Roman"/>
                <w:color w:val="000000"/>
                <w:lang w:val="uk-UA"/>
              </w:rPr>
              <w:t>Кальція</w:t>
            </w:r>
            <w:proofErr w:type="spellEnd"/>
          </w:p>
          <w:p w14:paraId="79686B5A" w14:textId="77777777" w:rsidR="00FF7A7C" w:rsidRPr="00FF7A7C" w:rsidRDefault="00FF7A7C" w:rsidP="00F04D68">
            <w:pPr>
              <w:pStyle w:val="HumanFlietext"/>
              <w:spacing w:after="0" w:line="240" w:lineRule="auto"/>
              <w:jc w:val="left"/>
              <w:rPr>
                <w:color w:val="000000"/>
                <w:sz w:val="22"/>
                <w:szCs w:val="22"/>
                <w:lang w:val="uk-UA" w:eastAsia="ru-RU"/>
              </w:rPr>
            </w:pPr>
            <w:r w:rsidRPr="00FF7A7C">
              <w:rPr>
                <w:rFonts w:eastAsia="Times New Roman"/>
                <w:color w:val="000000"/>
                <w:sz w:val="22"/>
                <w:szCs w:val="22"/>
                <w:lang w:val="uk-UA" w:eastAsia="ru-RU"/>
              </w:rPr>
              <w:t xml:space="preserve"> </w:t>
            </w:r>
            <w:r w:rsidRPr="00FF7A7C">
              <w:rPr>
                <w:color w:val="000000"/>
                <w:sz w:val="22"/>
                <w:szCs w:val="22"/>
                <w:lang w:val="uk-UA" w:eastAsia="ru-RU"/>
              </w:rPr>
              <w:t xml:space="preserve">для аналізатора </w:t>
            </w:r>
            <w:proofErr w:type="spellStart"/>
            <w:r w:rsidRPr="00FF7A7C">
              <w:rPr>
                <w:color w:val="000000"/>
                <w:sz w:val="22"/>
                <w:szCs w:val="22"/>
                <w:lang w:val="uk-UA" w:eastAsia="ru-RU"/>
              </w:rPr>
              <w:t>HumaLyte</w:t>
            </w:r>
            <w:proofErr w:type="spellEnd"/>
            <w:r w:rsidRPr="00FF7A7C">
              <w:rPr>
                <w:color w:val="000000"/>
                <w:sz w:val="22"/>
                <w:szCs w:val="22"/>
                <w:lang w:val="uk-UA" w:eastAsia="ru-RU"/>
              </w:rPr>
              <w:t xml:space="preserve"> </w:t>
            </w:r>
            <w:proofErr w:type="spellStart"/>
            <w:r w:rsidRPr="00FF7A7C">
              <w:rPr>
                <w:color w:val="000000"/>
                <w:sz w:val="22"/>
                <w:szCs w:val="22"/>
                <w:lang w:val="uk-UA" w:eastAsia="ru-RU"/>
              </w:rPr>
              <w:t>Plus</w:t>
            </w:r>
            <w:proofErr w:type="spellEnd"/>
            <w:r w:rsidRPr="00FF7A7C">
              <w:rPr>
                <w:color w:val="000000"/>
                <w:sz w:val="22"/>
                <w:szCs w:val="22"/>
                <w:lang w:val="uk-UA" w:eastAsia="ru-RU"/>
              </w:rPr>
              <w:t xml:space="preserve"> 5</w:t>
            </w:r>
          </w:p>
          <w:p w14:paraId="35EB621E" w14:textId="77777777" w:rsidR="00FF7A7C" w:rsidRPr="00FF7A7C" w:rsidRDefault="00FF7A7C" w:rsidP="00F04D68">
            <w:pPr>
              <w:pStyle w:val="HumanFlietext"/>
              <w:spacing w:after="0" w:line="240" w:lineRule="auto"/>
              <w:jc w:val="left"/>
              <w:rPr>
                <w:sz w:val="22"/>
                <w:szCs w:val="22"/>
                <w:lang w:val="uk-UA"/>
              </w:rPr>
            </w:pPr>
            <w:r w:rsidRPr="00FF7A7C">
              <w:rPr>
                <w:color w:val="000000"/>
                <w:sz w:val="22"/>
                <w:szCs w:val="22"/>
                <w:lang w:val="uk-UA" w:eastAsia="ru-RU"/>
              </w:rPr>
              <w:t xml:space="preserve"> </w:t>
            </w:r>
            <w:r w:rsidRPr="00FF7A7C">
              <w:rPr>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221FED7F"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3DE6D763"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5BE1B7EC"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30195 - Електроди кальцію,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59B318"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69BD2ABB" w14:textId="77777777" w:rsidTr="00F04D68">
        <w:tc>
          <w:tcPr>
            <w:tcW w:w="475" w:type="dxa"/>
            <w:tcBorders>
              <w:top w:val="single" w:sz="4" w:space="0" w:color="000000"/>
              <w:left w:val="single" w:sz="4" w:space="0" w:color="000000"/>
              <w:bottom w:val="single" w:sz="4" w:space="0" w:color="000000"/>
            </w:tcBorders>
            <w:shd w:val="clear" w:color="auto" w:fill="auto"/>
          </w:tcPr>
          <w:p w14:paraId="18B22E9B"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31</w:t>
            </w:r>
          </w:p>
        </w:tc>
        <w:tc>
          <w:tcPr>
            <w:tcW w:w="2410" w:type="dxa"/>
            <w:tcBorders>
              <w:top w:val="single" w:sz="4" w:space="0" w:color="000000"/>
              <w:left w:val="single" w:sz="4" w:space="0" w:color="000000"/>
              <w:bottom w:val="single" w:sz="4" w:space="0" w:color="000000"/>
            </w:tcBorders>
            <w:shd w:val="clear" w:color="auto" w:fill="auto"/>
          </w:tcPr>
          <w:p w14:paraId="06B2A1D7" w14:textId="77777777" w:rsidR="00FF7A7C" w:rsidRPr="00FF7A7C" w:rsidRDefault="00FF7A7C" w:rsidP="00F04D68">
            <w:pPr>
              <w:spacing w:after="0" w:line="240" w:lineRule="auto"/>
              <w:jc w:val="both"/>
              <w:rPr>
                <w:rFonts w:ascii="Times New Roman" w:hAnsi="Times New Roman" w:cs="Times New Roman"/>
                <w:lang w:val="uk-UA"/>
              </w:rPr>
            </w:pPr>
            <w:r w:rsidRPr="00FF7A7C">
              <w:rPr>
                <w:rFonts w:ascii="Times New Roman" w:hAnsi="Times New Roman" w:cs="Times New Roman"/>
                <w:color w:val="000000"/>
                <w:lang w:val="uk-UA"/>
              </w:rPr>
              <w:t>Іон-селективний електрод для Хлору</w:t>
            </w:r>
          </w:p>
          <w:p w14:paraId="0DF76B0F" w14:textId="77777777" w:rsidR="00FF7A7C" w:rsidRPr="00FF7A7C" w:rsidRDefault="00FF7A7C" w:rsidP="00F04D68">
            <w:pPr>
              <w:spacing w:after="0" w:line="240" w:lineRule="auto"/>
              <w:jc w:val="both"/>
              <w:rPr>
                <w:rFonts w:ascii="Times New Roman" w:hAnsi="Times New Roman" w:cs="Times New Roman"/>
                <w:color w:val="000000"/>
                <w:lang w:val="uk-UA"/>
              </w:rPr>
            </w:pPr>
          </w:p>
        </w:tc>
        <w:tc>
          <w:tcPr>
            <w:tcW w:w="3260" w:type="dxa"/>
            <w:tcBorders>
              <w:top w:val="single" w:sz="4" w:space="0" w:color="000000"/>
              <w:left w:val="single" w:sz="4" w:space="0" w:color="000000"/>
              <w:bottom w:val="single" w:sz="4" w:space="0" w:color="000000"/>
            </w:tcBorders>
            <w:shd w:val="clear" w:color="auto" w:fill="auto"/>
          </w:tcPr>
          <w:p w14:paraId="67D2C988"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eastAsia="ru-RU"/>
              </w:rPr>
              <w:t>І</w:t>
            </w:r>
            <w:r w:rsidRPr="00FF7A7C">
              <w:rPr>
                <w:rFonts w:ascii="Times New Roman" w:hAnsi="Times New Roman" w:cs="Times New Roman"/>
                <w:color w:val="000000"/>
                <w:lang w:val="uk-UA"/>
              </w:rPr>
              <w:t>он-селективний електрод для Хлору</w:t>
            </w:r>
          </w:p>
          <w:p w14:paraId="1C8A5142" w14:textId="77777777" w:rsidR="00FF7A7C" w:rsidRPr="00FF7A7C" w:rsidRDefault="00FF7A7C" w:rsidP="00F04D68">
            <w:pPr>
              <w:pStyle w:val="HumanFlietext"/>
              <w:spacing w:after="0" w:line="240" w:lineRule="auto"/>
              <w:jc w:val="left"/>
              <w:rPr>
                <w:color w:val="000000"/>
                <w:sz w:val="22"/>
                <w:szCs w:val="22"/>
                <w:lang w:val="uk-UA" w:eastAsia="ru-RU"/>
              </w:rPr>
            </w:pPr>
            <w:r w:rsidRPr="00FF7A7C">
              <w:rPr>
                <w:rFonts w:eastAsia="Times New Roman"/>
                <w:color w:val="000000"/>
                <w:sz w:val="22"/>
                <w:szCs w:val="22"/>
                <w:lang w:val="uk-UA" w:eastAsia="ru-RU"/>
              </w:rPr>
              <w:t xml:space="preserve"> </w:t>
            </w:r>
            <w:r w:rsidRPr="00FF7A7C">
              <w:rPr>
                <w:color w:val="000000"/>
                <w:sz w:val="22"/>
                <w:szCs w:val="22"/>
                <w:lang w:val="uk-UA" w:eastAsia="ru-RU"/>
              </w:rPr>
              <w:t xml:space="preserve">для аналізатора </w:t>
            </w:r>
            <w:proofErr w:type="spellStart"/>
            <w:r w:rsidRPr="00FF7A7C">
              <w:rPr>
                <w:color w:val="000000"/>
                <w:sz w:val="22"/>
                <w:szCs w:val="22"/>
                <w:lang w:val="uk-UA" w:eastAsia="ru-RU"/>
              </w:rPr>
              <w:t>HumaLyte</w:t>
            </w:r>
            <w:proofErr w:type="spellEnd"/>
            <w:r w:rsidRPr="00FF7A7C">
              <w:rPr>
                <w:color w:val="000000"/>
                <w:sz w:val="22"/>
                <w:szCs w:val="22"/>
                <w:lang w:val="uk-UA" w:eastAsia="ru-RU"/>
              </w:rPr>
              <w:t xml:space="preserve"> </w:t>
            </w:r>
            <w:proofErr w:type="spellStart"/>
            <w:r w:rsidRPr="00FF7A7C">
              <w:rPr>
                <w:color w:val="000000"/>
                <w:sz w:val="22"/>
                <w:szCs w:val="22"/>
                <w:lang w:val="uk-UA" w:eastAsia="ru-RU"/>
              </w:rPr>
              <w:t>Plus</w:t>
            </w:r>
            <w:proofErr w:type="spellEnd"/>
            <w:r w:rsidRPr="00FF7A7C">
              <w:rPr>
                <w:color w:val="000000"/>
                <w:sz w:val="22"/>
                <w:szCs w:val="22"/>
                <w:lang w:val="uk-UA" w:eastAsia="ru-RU"/>
              </w:rPr>
              <w:t xml:space="preserve"> 5 </w:t>
            </w:r>
          </w:p>
          <w:p w14:paraId="015C0535" w14:textId="77777777" w:rsidR="00FF7A7C" w:rsidRPr="00FF7A7C" w:rsidRDefault="00FF7A7C" w:rsidP="00F04D68">
            <w:pPr>
              <w:pStyle w:val="HumanFlietext"/>
              <w:spacing w:after="0" w:line="240" w:lineRule="auto"/>
              <w:jc w:val="left"/>
              <w:rPr>
                <w:sz w:val="22"/>
                <w:szCs w:val="22"/>
                <w:lang w:val="uk-UA"/>
              </w:rPr>
            </w:pPr>
            <w:r w:rsidRPr="00FF7A7C">
              <w:rPr>
                <w:bCs/>
                <w:color w:val="000000"/>
                <w:sz w:val="22"/>
                <w:szCs w:val="22"/>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42406685"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3BA9D2DC"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7D0B1F5B"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 xml:space="preserve">30196 - </w:t>
            </w:r>
            <w:proofErr w:type="spellStart"/>
            <w:r w:rsidRPr="00FF7A7C">
              <w:rPr>
                <w:rFonts w:ascii="Times New Roman" w:hAnsi="Times New Roman" w:cs="Times New Roman"/>
                <w:color w:val="000000"/>
                <w:lang w:val="uk-UA"/>
              </w:rPr>
              <w:t>Хлоридний</w:t>
            </w:r>
            <w:proofErr w:type="spellEnd"/>
            <w:r w:rsidRPr="00FF7A7C">
              <w:rPr>
                <w:rFonts w:ascii="Times New Roman" w:hAnsi="Times New Roman" w:cs="Times New Roman"/>
                <w:color w:val="000000"/>
                <w:lang w:val="uk-UA"/>
              </w:rPr>
              <w:t xml:space="preserve"> електрод,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EBED34E"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r w:rsidR="00FF7A7C" w:rsidRPr="00FF7A7C" w14:paraId="1C8A5ED7" w14:textId="77777777" w:rsidTr="00F04D68">
        <w:tc>
          <w:tcPr>
            <w:tcW w:w="475" w:type="dxa"/>
            <w:tcBorders>
              <w:top w:val="single" w:sz="4" w:space="0" w:color="000000"/>
              <w:left w:val="single" w:sz="4" w:space="0" w:color="000000"/>
              <w:bottom w:val="single" w:sz="4" w:space="0" w:color="000000"/>
            </w:tcBorders>
            <w:shd w:val="clear" w:color="auto" w:fill="auto"/>
          </w:tcPr>
          <w:p w14:paraId="191D2825"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32</w:t>
            </w:r>
          </w:p>
        </w:tc>
        <w:tc>
          <w:tcPr>
            <w:tcW w:w="2410" w:type="dxa"/>
            <w:tcBorders>
              <w:top w:val="single" w:sz="4" w:space="0" w:color="000000"/>
              <w:left w:val="single" w:sz="4" w:space="0" w:color="000000"/>
              <w:bottom w:val="single" w:sz="4" w:space="0" w:color="000000"/>
            </w:tcBorders>
            <w:shd w:val="clear" w:color="auto" w:fill="auto"/>
          </w:tcPr>
          <w:p w14:paraId="0E99CF9D" w14:textId="77777777" w:rsidR="00FF7A7C" w:rsidRPr="00FF7A7C" w:rsidRDefault="00FF7A7C" w:rsidP="00F04D68">
            <w:pPr>
              <w:spacing w:after="0" w:line="240" w:lineRule="auto"/>
              <w:jc w:val="both"/>
              <w:rPr>
                <w:rFonts w:ascii="Times New Roman" w:hAnsi="Times New Roman" w:cs="Times New Roman"/>
                <w:color w:val="000000"/>
                <w:lang w:val="uk-UA"/>
              </w:rPr>
            </w:pPr>
            <w:r w:rsidRPr="00FF7A7C">
              <w:rPr>
                <w:rFonts w:ascii="Times New Roman" w:hAnsi="Times New Roman" w:cs="Times New Roman"/>
                <w:lang w:val="uk-UA"/>
              </w:rPr>
              <w:t xml:space="preserve">Іон-селективний електрод для </w:t>
            </w:r>
            <w:proofErr w:type="spellStart"/>
            <w:r w:rsidRPr="00FF7A7C">
              <w:rPr>
                <w:rFonts w:ascii="Times New Roman" w:hAnsi="Times New Roman" w:cs="Times New Roman"/>
                <w:lang w:val="uk-UA"/>
              </w:rPr>
              <w:t>Натрія</w:t>
            </w:r>
            <w:proofErr w:type="spellEnd"/>
          </w:p>
        </w:tc>
        <w:tc>
          <w:tcPr>
            <w:tcW w:w="3260" w:type="dxa"/>
            <w:tcBorders>
              <w:top w:val="single" w:sz="4" w:space="0" w:color="000000"/>
              <w:left w:val="single" w:sz="4" w:space="0" w:color="000000"/>
              <w:bottom w:val="single" w:sz="4" w:space="0" w:color="000000"/>
            </w:tcBorders>
            <w:shd w:val="clear" w:color="auto" w:fill="auto"/>
          </w:tcPr>
          <w:p w14:paraId="3DBE680B" w14:textId="77777777" w:rsidR="00FF7A7C" w:rsidRPr="00FF7A7C" w:rsidRDefault="00FF7A7C" w:rsidP="00F04D68">
            <w:pPr>
              <w:spacing w:after="0" w:line="240" w:lineRule="auto"/>
              <w:rPr>
                <w:rFonts w:ascii="Times New Roman" w:hAnsi="Times New Roman" w:cs="Times New Roman"/>
                <w:color w:val="000000"/>
                <w:lang w:val="uk-UA" w:eastAsia="ru-RU"/>
              </w:rPr>
            </w:pPr>
            <w:r w:rsidRPr="00FF7A7C">
              <w:rPr>
                <w:rFonts w:ascii="Times New Roman" w:hAnsi="Times New Roman" w:cs="Times New Roman"/>
                <w:lang w:val="uk-UA"/>
              </w:rPr>
              <w:t xml:space="preserve">Іон-селективний електрод для </w:t>
            </w:r>
            <w:proofErr w:type="spellStart"/>
            <w:r w:rsidRPr="00FF7A7C">
              <w:rPr>
                <w:rFonts w:ascii="Times New Roman" w:hAnsi="Times New Roman" w:cs="Times New Roman"/>
                <w:lang w:val="uk-UA"/>
              </w:rPr>
              <w:t>Натрія</w:t>
            </w:r>
            <w:proofErr w:type="spellEnd"/>
            <w:r w:rsidRPr="00FF7A7C">
              <w:rPr>
                <w:rFonts w:ascii="Times New Roman" w:hAnsi="Times New Roman" w:cs="Times New Roman"/>
                <w:lang w:val="uk-UA"/>
              </w:rPr>
              <w:t xml:space="preserve"> </w:t>
            </w:r>
            <w:r w:rsidRPr="00FF7A7C">
              <w:rPr>
                <w:rFonts w:ascii="Times New Roman" w:hAnsi="Times New Roman" w:cs="Times New Roman"/>
                <w:color w:val="000000"/>
                <w:lang w:val="uk-UA" w:eastAsia="ru-RU"/>
              </w:rPr>
              <w:t xml:space="preserve">для аналізатора </w:t>
            </w:r>
            <w:proofErr w:type="spellStart"/>
            <w:r w:rsidRPr="00FF7A7C">
              <w:rPr>
                <w:rFonts w:ascii="Times New Roman" w:hAnsi="Times New Roman" w:cs="Times New Roman"/>
                <w:color w:val="000000"/>
                <w:lang w:val="uk-UA" w:eastAsia="ru-RU"/>
              </w:rPr>
              <w:t>HumaLyte</w:t>
            </w:r>
            <w:proofErr w:type="spellEnd"/>
            <w:r w:rsidRPr="00FF7A7C">
              <w:rPr>
                <w:rFonts w:ascii="Times New Roman" w:hAnsi="Times New Roman" w:cs="Times New Roman"/>
                <w:color w:val="000000"/>
                <w:lang w:val="uk-UA" w:eastAsia="ru-RU"/>
              </w:rPr>
              <w:t xml:space="preserve"> </w:t>
            </w:r>
            <w:proofErr w:type="spellStart"/>
            <w:r w:rsidRPr="00FF7A7C">
              <w:rPr>
                <w:rFonts w:ascii="Times New Roman" w:hAnsi="Times New Roman" w:cs="Times New Roman"/>
                <w:color w:val="000000"/>
                <w:lang w:val="uk-UA" w:eastAsia="ru-RU"/>
              </w:rPr>
              <w:t>Plus</w:t>
            </w:r>
            <w:proofErr w:type="spellEnd"/>
            <w:r w:rsidRPr="00FF7A7C">
              <w:rPr>
                <w:rFonts w:ascii="Times New Roman" w:hAnsi="Times New Roman" w:cs="Times New Roman"/>
                <w:color w:val="000000"/>
                <w:lang w:val="uk-UA" w:eastAsia="ru-RU"/>
              </w:rPr>
              <w:t xml:space="preserve"> 5</w:t>
            </w:r>
          </w:p>
          <w:p w14:paraId="4CAA35B4" w14:textId="77777777" w:rsidR="00FF7A7C" w:rsidRPr="00FF7A7C" w:rsidRDefault="00FF7A7C" w:rsidP="00F04D68">
            <w:pPr>
              <w:spacing w:after="0" w:line="240" w:lineRule="auto"/>
              <w:rPr>
                <w:rFonts w:ascii="Times New Roman" w:hAnsi="Times New Roman" w:cs="Times New Roman"/>
                <w:color w:val="000000"/>
                <w:lang w:val="uk-UA" w:eastAsia="ru-RU"/>
              </w:rPr>
            </w:pPr>
            <w:r w:rsidRPr="00FF7A7C">
              <w:rPr>
                <w:rFonts w:ascii="Times New Roman" w:hAnsi="Times New Roman" w:cs="Times New Roman"/>
                <w:bCs/>
                <w:color w:val="000000"/>
                <w:lang w:val="uk-UA" w:eastAsia="ru-RU"/>
              </w:rPr>
              <w:t>33690000-3</w:t>
            </w:r>
          </w:p>
        </w:tc>
        <w:tc>
          <w:tcPr>
            <w:tcW w:w="709" w:type="dxa"/>
            <w:tcBorders>
              <w:top w:val="single" w:sz="4" w:space="0" w:color="000000"/>
              <w:left w:val="single" w:sz="4" w:space="0" w:color="000000"/>
              <w:bottom w:val="single" w:sz="4" w:space="0" w:color="000000"/>
            </w:tcBorders>
            <w:shd w:val="clear" w:color="auto" w:fill="auto"/>
          </w:tcPr>
          <w:p w14:paraId="38DB0DB6" w14:textId="77777777" w:rsidR="00FF7A7C" w:rsidRPr="00FF7A7C" w:rsidRDefault="00FF7A7C" w:rsidP="00F04D68">
            <w:pPr>
              <w:spacing w:after="0" w:line="240" w:lineRule="auto"/>
              <w:rPr>
                <w:rFonts w:ascii="Times New Roman" w:hAnsi="Times New Roman" w:cs="Times New Roman"/>
                <w:color w:val="000000"/>
                <w:lang w:val="uk-UA"/>
              </w:rPr>
            </w:pPr>
            <w:r w:rsidRPr="00FF7A7C">
              <w:rPr>
                <w:rFonts w:ascii="Times New Roman" w:hAnsi="Times New Roman" w:cs="Times New Roman"/>
                <w:color w:val="000000"/>
                <w:lang w:val="uk-UA"/>
              </w:rPr>
              <w:t>шт.</w:t>
            </w:r>
          </w:p>
        </w:tc>
        <w:tc>
          <w:tcPr>
            <w:tcW w:w="851" w:type="dxa"/>
            <w:tcBorders>
              <w:top w:val="single" w:sz="4" w:space="0" w:color="000000"/>
              <w:left w:val="single" w:sz="4" w:space="0" w:color="000000"/>
              <w:bottom w:val="single" w:sz="4" w:space="0" w:color="000000"/>
            </w:tcBorders>
            <w:shd w:val="clear" w:color="auto" w:fill="auto"/>
          </w:tcPr>
          <w:p w14:paraId="46A9D85B" w14:textId="77777777" w:rsidR="00FF7A7C" w:rsidRPr="00FF7A7C" w:rsidRDefault="00FF7A7C" w:rsidP="00F04D68">
            <w:pPr>
              <w:pStyle w:val="ab"/>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850" w:type="dxa"/>
            <w:tcBorders>
              <w:top w:val="single" w:sz="4" w:space="0" w:color="000000"/>
              <w:left w:val="single" w:sz="4" w:space="0" w:color="000000"/>
              <w:bottom w:val="single" w:sz="4" w:space="0" w:color="000000"/>
            </w:tcBorders>
            <w:shd w:val="clear" w:color="auto" w:fill="auto"/>
          </w:tcPr>
          <w:p w14:paraId="7CDE01B5" w14:textId="77777777" w:rsidR="00FF7A7C" w:rsidRPr="00FF7A7C" w:rsidRDefault="00FF7A7C" w:rsidP="00F04D68">
            <w:pPr>
              <w:snapToGrid w:val="0"/>
              <w:spacing w:after="0" w:line="240" w:lineRule="auto"/>
              <w:jc w:val="center"/>
              <w:rPr>
                <w:rFonts w:ascii="Times New Roman" w:hAnsi="Times New Roman" w:cs="Times New Roman"/>
                <w:color w:val="000000"/>
                <w:lang w:val="uk-UA"/>
              </w:rPr>
            </w:pPr>
            <w:r w:rsidRPr="00FF7A7C">
              <w:rPr>
                <w:rFonts w:ascii="Times New Roman" w:hAnsi="Times New Roman" w:cs="Times New Roman"/>
                <w:color w:val="000000"/>
                <w:lang w:val="uk-UA"/>
              </w:rPr>
              <w:t>59249 - Натрієвий електрод, ІВД,</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F4771C" w14:textId="77777777" w:rsidR="00FF7A7C" w:rsidRPr="00FF7A7C" w:rsidRDefault="00FF7A7C" w:rsidP="00F04D68">
            <w:pPr>
              <w:snapToGrid w:val="0"/>
              <w:spacing w:after="0" w:line="240" w:lineRule="auto"/>
              <w:jc w:val="center"/>
              <w:rPr>
                <w:rFonts w:ascii="Times New Roman" w:hAnsi="Times New Roman" w:cs="Times New Roman"/>
                <w:lang w:val="uk-UA"/>
              </w:rPr>
            </w:pPr>
          </w:p>
        </w:tc>
      </w:tr>
    </w:tbl>
    <w:p w14:paraId="5237DA66" w14:textId="58DEFE52" w:rsidR="00FF7A7C" w:rsidRDefault="00FF7A7C" w:rsidP="00D00003">
      <w:pPr>
        <w:pStyle w:val="rvps2"/>
        <w:shd w:val="clear" w:color="auto" w:fill="FFFFFF"/>
        <w:spacing w:after="240"/>
        <w:jc w:val="center"/>
        <w:rPr>
          <w:b/>
          <w:noProof/>
          <w:sz w:val="22"/>
          <w:szCs w:val="22"/>
          <w:u w:val="single"/>
          <w:lang w:val="uk-UA"/>
        </w:rPr>
      </w:pPr>
      <w:r w:rsidRPr="00FF7A7C">
        <w:rPr>
          <w:b/>
          <w:noProof/>
          <w:sz w:val="22"/>
          <w:szCs w:val="22"/>
          <w:u w:val="single"/>
          <w:lang w:val="uk-UA"/>
        </w:rPr>
        <w:t xml:space="preserve">Лот 2: </w:t>
      </w:r>
    </w:p>
    <w:p w14:paraId="1BC8096F" w14:textId="641E96D4" w:rsidR="00FF7A7C" w:rsidRPr="00FF7A7C" w:rsidRDefault="00FF7A7C" w:rsidP="00D00003">
      <w:pPr>
        <w:pStyle w:val="rvps2"/>
        <w:shd w:val="clear" w:color="auto" w:fill="FFFFFF"/>
        <w:spacing w:after="240"/>
        <w:jc w:val="center"/>
        <w:rPr>
          <w:b/>
          <w:noProof/>
          <w:sz w:val="22"/>
          <w:szCs w:val="22"/>
          <w:u w:val="single"/>
          <w:lang w:val="uk-UA"/>
        </w:rPr>
      </w:pPr>
      <w:r w:rsidRPr="00FF7A7C">
        <w:rPr>
          <w:b/>
          <w:smallCaps/>
          <w:sz w:val="22"/>
          <w:szCs w:val="22"/>
          <w:lang w:val="uk-UA"/>
        </w:rPr>
        <w:t>Загальні вимоги</w:t>
      </w:r>
    </w:p>
    <w:tbl>
      <w:tblPr>
        <w:tblW w:w="10064" w:type="dxa"/>
        <w:tblInd w:w="392" w:type="dxa"/>
        <w:tblLayout w:type="fixed"/>
        <w:tblLook w:val="04A0" w:firstRow="1" w:lastRow="0" w:firstColumn="1" w:lastColumn="0" w:noHBand="0" w:noVBand="1"/>
      </w:tblPr>
      <w:tblGrid>
        <w:gridCol w:w="438"/>
        <w:gridCol w:w="2931"/>
        <w:gridCol w:w="3685"/>
        <w:gridCol w:w="1593"/>
        <w:gridCol w:w="580"/>
        <w:gridCol w:w="837"/>
      </w:tblGrid>
      <w:tr w:rsidR="009C38D6" w:rsidRPr="00FF7A7C" w14:paraId="6011A71C" w14:textId="77777777" w:rsidTr="00F94570">
        <w:trPr>
          <w:trHeight w:val="58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45EF2" w14:textId="77777777" w:rsidR="009C38D6" w:rsidRPr="00FF7A7C" w:rsidRDefault="009C38D6" w:rsidP="005B6BA1">
            <w:pPr>
              <w:spacing w:after="0" w:line="240" w:lineRule="auto"/>
              <w:jc w:val="center"/>
              <w:rPr>
                <w:rFonts w:ascii="Times New Roman" w:eastAsia="Times New Roman" w:hAnsi="Times New Roman" w:cs="Times New Roman"/>
                <w:b/>
                <w:bCs/>
                <w:noProof/>
                <w:lang w:val="uk-UA" w:eastAsia="ru-RU"/>
              </w:rPr>
            </w:pPr>
            <w:r w:rsidRPr="00FF7A7C">
              <w:rPr>
                <w:rFonts w:ascii="Times New Roman" w:eastAsia="Times New Roman" w:hAnsi="Times New Roman" w:cs="Times New Roman"/>
                <w:b/>
                <w:bCs/>
                <w:noProof/>
                <w:lang w:val="uk-UA" w:eastAsia="ru-RU"/>
              </w:rPr>
              <w:t>№</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14:paraId="633B3C7C" w14:textId="77777777" w:rsidR="009C38D6" w:rsidRPr="00FF7A7C" w:rsidRDefault="009C38D6" w:rsidP="005B6BA1">
            <w:pPr>
              <w:spacing w:after="0" w:line="240" w:lineRule="auto"/>
              <w:jc w:val="center"/>
              <w:rPr>
                <w:rFonts w:ascii="Times New Roman" w:eastAsia="Times New Roman" w:hAnsi="Times New Roman" w:cs="Times New Roman"/>
                <w:b/>
                <w:bCs/>
                <w:noProof/>
                <w:lang w:val="uk-UA" w:eastAsia="ru-RU"/>
              </w:rPr>
            </w:pPr>
            <w:r w:rsidRPr="00FF7A7C">
              <w:rPr>
                <w:rFonts w:ascii="Times New Roman" w:eastAsia="Times New Roman" w:hAnsi="Times New Roman" w:cs="Times New Roman"/>
                <w:b/>
                <w:bCs/>
                <w:noProof/>
                <w:lang w:val="uk-UA" w:eastAsia="ru-RU"/>
              </w:rPr>
              <w:t>Назва товару</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9B31D05" w14:textId="77777777" w:rsidR="009C38D6" w:rsidRPr="00FF7A7C" w:rsidRDefault="009C38D6" w:rsidP="005B6BA1">
            <w:pPr>
              <w:spacing w:after="0" w:line="240" w:lineRule="auto"/>
              <w:jc w:val="center"/>
              <w:rPr>
                <w:rFonts w:ascii="Times New Roman" w:eastAsia="Times New Roman" w:hAnsi="Times New Roman" w:cs="Times New Roman"/>
                <w:b/>
                <w:bCs/>
                <w:noProof/>
                <w:lang w:val="uk-UA" w:eastAsia="ru-RU"/>
              </w:rPr>
            </w:pPr>
            <w:r w:rsidRPr="00FF7A7C">
              <w:rPr>
                <w:rFonts w:ascii="Times New Roman" w:eastAsia="Times New Roman" w:hAnsi="Times New Roman" w:cs="Times New Roman"/>
                <w:b/>
                <w:bCs/>
                <w:noProof/>
                <w:lang w:val="uk-UA" w:eastAsia="ru-RU"/>
              </w:rPr>
              <w:t>НК 024:2019</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376CF2B4" w14:textId="77777777" w:rsidR="009C38D6" w:rsidRPr="00FF7A7C" w:rsidRDefault="009C38D6" w:rsidP="005B6BA1">
            <w:pPr>
              <w:spacing w:after="0" w:line="240" w:lineRule="auto"/>
              <w:jc w:val="center"/>
              <w:rPr>
                <w:rFonts w:ascii="Times New Roman" w:eastAsia="Times New Roman" w:hAnsi="Times New Roman" w:cs="Times New Roman"/>
                <w:b/>
                <w:bCs/>
                <w:noProof/>
                <w:lang w:val="uk-UA" w:eastAsia="ru-RU"/>
              </w:rPr>
            </w:pPr>
            <w:r w:rsidRPr="00FF7A7C">
              <w:rPr>
                <w:rFonts w:ascii="Times New Roman" w:eastAsia="Times New Roman" w:hAnsi="Times New Roman" w:cs="Times New Roman"/>
                <w:b/>
                <w:bCs/>
                <w:noProof/>
                <w:lang w:val="uk-UA" w:eastAsia="ru-RU"/>
              </w:rPr>
              <w:t>Деталізований номенклатурний код ДК 021:2015</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69A7AB78" w14:textId="77777777" w:rsidR="009C38D6" w:rsidRPr="00FF7A7C" w:rsidRDefault="009C38D6" w:rsidP="005B6BA1">
            <w:pPr>
              <w:spacing w:after="0" w:line="240" w:lineRule="auto"/>
              <w:jc w:val="center"/>
              <w:rPr>
                <w:rFonts w:ascii="Times New Roman" w:eastAsia="Times New Roman" w:hAnsi="Times New Roman" w:cs="Times New Roman"/>
                <w:b/>
                <w:bCs/>
                <w:noProof/>
                <w:lang w:val="uk-UA" w:eastAsia="ru-RU"/>
              </w:rPr>
            </w:pPr>
            <w:r w:rsidRPr="00FF7A7C">
              <w:rPr>
                <w:rFonts w:ascii="Times New Roman" w:eastAsia="Times New Roman" w:hAnsi="Times New Roman" w:cs="Times New Roman"/>
                <w:b/>
                <w:bCs/>
                <w:noProof/>
                <w:lang w:val="uk-UA" w:eastAsia="ru-RU"/>
              </w:rPr>
              <w:t>Од.</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606A10C1" w14:textId="59C49ECF" w:rsidR="009C38D6" w:rsidRPr="00FF7A7C" w:rsidRDefault="009C38D6" w:rsidP="000B6100">
            <w:pPr>
              <w:spacing w:after="0" w:line="240" w:lineRule="auto"/>
              <w:ind w:left="-121" w:right="-108"/>
              <w:jc w:val="center"/>
              <w:rPr>
                <w:rFonts w:ascii="Times New Roman" w:eastAsia="Times New Roman" w:hAnsi="Times New Roman" w:cs="Times New Roman"/>
                <w:b/>
                <w:bCs/>
                <w:noProof/>
                <w:lang w:val="uk-UA" w:eastAsia="ru-RU"/>
              </w:rPr>
            </w:pPr>
            <w:r w:rsidRPr="00FF7A7C">
              <w:rPr>
                <w:rFonts w:ascii="Times New Roman" w:eastAsia="Times New Roman" w:hAnsi="Times New Roman" w:cs="Times New Roman"/>
                <w:b/>
                <w:bCs/>
                <w:noProof/>
                <w:lang w:val="uk-UA" w:eastAsia="ru-RU"/>
              </w:rPr>
              <w:t>Кільк-ість</w:t>
            </w:r>
          </w:p>
        </w:tc>
      </w:tr>
      <w:tr w:rsidR="003C0DFF" w:rsidRPr="00FF7A7C" w14:paraId="288D8295" w14:textId="77777777" w:rsidTr="00F94570">
        <w:trPr>
          <w:trHeight w:val="495"/>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044C5B3" w14:textId="77777777"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w:t>
            </w:r>
          </w:p>
        </w:tc>
        <w:tc>
          <w:tcPr>
            <w:tcW w:w="2931" w:type="dxa"/>
            <w:tcBorders>
              <w:top w:val="nil"/>
              <w:left w:val="nil"/>
              <w:bottom w:val="single" w:sz="4" w:space="0" w:color="auto"/>
              <w:right w:val="single" w:sz="4" w:space="0" w:color="auto"/>
            </w:tcBorders>
            <w:shd w:val="clear" w:color="auto" w:fill="auto"/>
            <w:vAlign w:val="center"/>
            <w:hideMark/>
          </w:tcPr>
          <w:p w14:paraId="0961266B" w14:textId="7C2DEE4C" w:rsidR="003C0DFF" w:rsidRPr="00FF7A7C" w:rsidRDefault="003C0DFF" w:rsidP="003C0DFF">
            <w:pPr>
              <w:spacing w:after="0" w:line="240" w:lineRule="auto"/>
              <w:rPr>
                <w:rFonts w:ascii="Times New Roman" w:eastAsia="Times New Roman" w:hAnsi="Times New Roman" w:cs="Times New Roman"/>
                <w:b/>
                <w:noProof/>
                <w:lang w:val="uk-UA" w:eastAsia="ru-RU"/>
              </w:rPr>
            </w:pPr>
            <w:r w:rsidRPr="00FF7A7C">
              <w:rPr>
                <w:rFonts w:ascii="Times New Roman" w:eastAsia="Times New Roman" w:hAnsi="Times New Roman" w:cs="Times New Roman"/>
                <w:noProof/>
                <w:lang w:val="uk-UA" w:eastAsia="ru-RU"/>
              </w:rPr>
              <w:t xml:space="preserve">Набір реагентів для вимірювання тиреотропного </w:t>
            </w:r>
            <w:r w:rsidRPr="00FF7A7C">
              <w:rPr>
                <w:rFonts w:ascii="Times New Roman" w:eastAsia="Times New Roman" w:hAnsi="Times New Roman" w:cs="Times New Roman"/>
                <w:noProof/>
                <w:lang w:val="uk-UA" w:eastAsia="ru-RU"/>
              </w:rPr>
              <w:lastRenderedPageBreak/>
              <w:t>гормону, 96 досл.</w:t>
            </w:r>
          </w:p>
        </w:tc>
        <w:tc>
          <w:tcPr>
            <w:tcW w:w="3685" w:type="dxa"/>
            <w:tcBorders>
              <w:top w:val="nil"/>
              <w:left w:val="nil"/>
              <w:bottom w:val="single" w:sz="4" w:space="0" w:color="auto"/>
              <w:right w:val="single" w:sz="4" w:space="0" w:color="auto"/>
            </w:tcBorders>
            <w:shd w:val="clear" w:color="auto" w:fill="auto"/>
            <w:vAlign w:val="center"/>
            <w:hideMark/>
          </w:tcPr>
          <w:p w14:paraId="28658E67" w14:textId="5451C275"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lastRenderedPageBreak/>
              <w:t>30318</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Набір реагентів для вимірювання тиреотропного </w:t>
            </w:r>
            <w:r w:rsidRPr="00FF7A7C">
              <w:rPr>
                <w:rFonts w:ascii="Times New Roman" w:eastAsia="Times New Roman" w:hAnsi="Times New Roman" w:cs="Times New Roman"/>
                <w:noProof/>
                <w:lang w:val="uk-UA" w:eastAsia="ru-RU"/>
              </w:rPr>
              <w:lastRenderedPageBreak/>
              <w:t>гормону</w:t>
            </w:r>
          </w:p>
        </w:tc>
        <w:tc>
          <w:tcPr>
            <w:tcW w:w="1593" w:type="dxa"/>
            <w:tcBorders>
              <w:top w:val="nil"/>
              <w:left w:val="nil"/>
              <w:bottom w:val="single" w:sz="4" w:space="0" w:color="auto"/>
              <w:right w:val="single" w:sz="4" w:space="0" w:color="auto"/>
            </w:tcBorders>
            <w:shd w:val="clear" w:color="auto" w:fill="auto"/>
            <w:vAlign w:val="center"/>
          </w:tcPr>
          <w:p w14:paraId="5B14D178" w14:textId="5436856A"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lastRenderedPageBreak/>
              <w:t>33694000-1</w:t>
            </w:r>
          </w:p>
        </w:tc>
        <w:tc>
          <w:tcPr>
            <w:tcW w:w="580" w:type="dxa"/>
            <w:tcBorders>
              <w:top w:val="nil"/>
              <w:left w:val="nil"/>
              <w:bottom w:val="single" w:sz="4" w:space="0" w:color="auto"/>
              <w:right w:val="single" w:sz="4" w:space="0" w:color="auto"/>
            </w:tcBorders>
            <w:shd w:val="clear" w:color="auto" w:fill="auto"/>
            <w:vAlign w:val="center"/>
            <w:hideMark/>
          </w:tcPr>
          <w:p w14:paraId="48B4D072" w14:textId="3A65BA96"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к-кт</w:t>
            </w:r>
          </w:p>
        </w:tc>
        <w:tc>
          <w:tcPr>
            <w:tcW w:w="837" w:type="dxa"/>
            <w:tcBorders>
              <w:top w:val="nil"/>
              <w:left w:val="nil"/>
              <w:bottom w:val="single" w:sz="4" w:space="0" w:color="auto"/>
              <w:right w:val="single" w:sz="4" w:space="0" w:color="auto"/>
            </w:tcBorders>
            <w:shd w:val="clear" w:color="auto" w:fill="auto"/>
            <w:vAlign w:val="center"/>
            <w:hideMark/>
          </w:tcPr>
          <w:p w14:paraId="5BAD75D0" w14:textId="6D28589D"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5</w:t>
            </w:r>
          </w:p>
        </w:tc>
      </w:tr>
      <w:tr w:rsidR="003C0DFF" w:rsidRPr="00FF7A7C" w14:paraId="3AD3BB41" w14:textId="77777777" w:rsidTr="00F94570">
        <w:trPr>
          <w:trHeight w:val="495"/>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7D755AF" w14:textId="77777777"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lastRenderedPageBreak/>
              <w:t>2</w:t>
            </w:r>
          </w:p>
        </w:tc>
        <w:tc>
          <w:tcPr>
            <w:tcW w:w="2931" w:type="dxa"/>
            <w:tcBorders>
              <w:top w:val="nil"/>
              <w:left w:val="nil"/>
              <w:bottom w:val="single" w:sz="4" w:space="0" w:color="auto"/>
              <w:right w:val="single" w:sz="4" w:space="0" w:color="auto"/>
            </w:tcBorders>
            <w:shd w:val="clear" w:color="auto" w:fill="auto"/>
            <w:vAlign w:val="center"/>
            <w:hideMark/>
          </w:tcPr>
          <w:p w14:paraId="7AFF0651" w14:textId="71B8E7AC"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30309 Набір реагентів для вимірювання тироксину вільного, 96 досл.</w:t>
            </w:r>
          </w:p>
        </w:tc>
        <w:tc>
          <w:tcPr>
            <w:tcW w:w="3685" w:type="dxa"/>
            <w:tcBorders>
              <w:top w:val="nil"/>
              <w:left w:val="nil"/>
              <w:bottom w:val="single" w:sz="4" w:space="0" w:color="auto"/>
              <w:right w:val="single" w:sz="4" w:space="0" w:color="auto"/>
            </w:tcBorders>
            <w:shd w:val="clear" w:color="auto" w:fill="auto"/>
            <w:vAlign w:val="center"/>
            <w:hideMark/>
          </w:tcPr>
          <w:p w14:paraId="0347920C" w14:textId="5F9DE7A8"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30309</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Набір реагентів для вимірювання тироксину вільного</w:t>
            </w:r>
          </w:p>
        </w:tc>
        <w:tc>
          <w:tcPr>
            <w:tcW w:w="1593" w:type="dxa"/>
            <w:tcBorders>
              <w:top w:val="nil"/>
              <w:left w:val="nil"/>
              <w:bottom w:val="single" w:sz="4" w:space="0" w:color="auto"/>
              <w:right w:val="single" w:sz="4" w:space="0" w:color="auto"/>
            </w:tcBorders>
            <w:shd w:val="clear" w:color="auto" w:fill="auto"/>
            <w:vAlign w:val="center"/>
          </w:tcPr>
          <w:p w14:paraId="6BBA9200" w14:textId="661976A1"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hideMark/>
          </w:tcPr>
          <w:p w14:paraId="6F7FFA51" w14:textId="05050736"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к-кт</w:t>
            </w:r>
          </w:p>
        </w:tc>
        <w:tc>
          <w:tcPr>
            <w:tcW w:w="837" w:type="dxa"/>
            <w:tcBorders>
              <w:top w:val="nil"/>
              <w:left w:val="nil"/>
              <w:bottom w:val="single" w:sz="4" w:space="0" w:color="auto"/>
              <w:right w:val="single" w:sz="4" w:space="0" w:color="auto"/>
            </w:tcBorders>
            <w:shd w:val="clear" w:color="auto" w:fill="auto"/>
            <w:vAlign w:val="center"/>
            <w:hideMark/>
          </w:tcPr>
          <w:p w14:paraId="1BB2F0FC" w14:textId="65B8A117"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5</w:t>
            </w:r>
          </w:p>
        </w:tc>
      </w:tr>
      <w:tr w:rsidR="003C0DFF" w:rsidRPr="00FF7A7C" w14:paraId="7F243C9C" w14:textId="77777777" w:rsidTr="00F94570">
        <w:trPr>
          <w:trHeight w:val="735"/>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7C37FEE" w14:textId="77777777"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w:t>
            </w:r>
          </w:p>
        </w:tc>
        <w:tc>
          <w:tcPr>
            <w:tcW w:w="2931" w:type="dxa"/>
            <w:tcBorders>
              <w:top w:val="nil"/>
              <w:left w:val="nil"/>
              <w:bottom w:val="single" w:sz="4" w:space="0" w:color="auto"/>
              <w:right w:val="single" w:sz="4" w:space="0" w:color="auto"/>
            </w:tcBorders>
            <w:shd w:val="clear" w:color="auto" w:fill="auto"/>
            <w:vAlign w:val="center"/>
            <w:hideMark/>
          </w:tcPr>
          <w:p w14:paraId="520FCD10" w14:textId="58903921"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Тиреоглобулін / тиреопероксидази антитіла (анти-ТПО / мікросомальні антитіла) IVD, набір, імуноферментний аналіз (ІФА)), 96 досл.</w:t>
            </w:r>
          </w:p>
        </w:tc>
        <w:tc>
          <w:tcPr>
            <w:tcW w:w="3685" w:type="dxa"/>
            <w:tcBorders>
              <w:top w:val="nil"/>
              <w:left w:val="nil"/>
              <w:bottom w:val="single" w:sz="4" w:space="0" w:color="auto"/>
              <w:right w:val="single" w:sz="4" w:space="0" w:color="auto"/>
            </w:tcBorders>
            <w:shd w:val="clear" w:color="auto" w:fill="auto"/>
            <w:vAlign w:val="center"/>
            <w:hideMark/>
          </w:tcPr>
          <w:p w14:paraId="40B63A3A" w14:textId="47CCFA1D"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55209</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Тиреоглобулін / тиреопероксидази антитіла (анти-ТПО / мікросомальні антитіла) IVD, набір, імуноферментний аналіз (ІФА))</w:t>
            </w:r>
          </w:p>
        </w:tc>
        <w:tc>
          <w:tcPr>
            <w:tcW w:w="1593" w:type="dxa"/>
            <w:tcBorders>
              <w:top w:val="nil"/>
              <w:left w:val="nil"/>
              <w:bottom w:val="single" w:sz="4" w:space="0" w:color="auto"/>
              <w:right w:val="single" w:sz="4" w:space="0" w:color="auto"/>
            </w:tcBorders>
            <w:shd w:val="clear" w:color="auto" w:fill="auto"/>
            <w:vAlign w:val="center"/>
          </w:tcPr>
          <w:p w14:paraId="29E48E4D" w14:textId="79E8F552"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hideMark/>
          </w:tcPr>
          <w:p w14:paraId="4033E189" w14:textId="2A03D358"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к-кт</w:t>
            </w:r>
          </w:p>
        </w:tc>
        <w:tc>
          <w:tcPr>
            <w:tcW w:w="837" w:type="dxa"/>
            <w:tcBorders>
              <w:top w:val="nil"/>
              <w:left w:val="nil"/>
              <w:bottom w:val="single" w:sz="4" w:space="0" w:color="auto"/>
              <w:right w:val="single" w:sz="4" w:space="0" w:color="auto"/>
            </w:tcBorders>
            <w:shd w:val="clear" w:color="auto" w:fill="auto"/>
            <w:vAlign w:val="center"/>
            <w:hideMark/>
          </w:tcPr>
          <w:p w14:paraId="21601C23" w14:textId="08F63DF8"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4</w:t>
            </w:r>
          </w:p>
        </w:tc>
      </w:tr>
      <w:tr w:rsidR="003C0DFF" w:rsidRPr="00FF7A7C" w14:paraId="602B4540" w14:textId="77777777" w:rsidTr="00F94570">
        <w:trPr>
          <w:trHeight w:val="563"/>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C361AF8" w14:textId="77777777"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4</w:t>
            </w:r>
          </w:p>
        </w:tc>
        <w:tc>
          <w:tcPr>
            <w:tcW w:w="2931" w:type="dxa"/>
            <w:tcBorders>
              <w:top w:val="nil"/>
              <w:left w:val="nil"/>
              <w:bottom w:val="single" w:sz="4" w:space="0" w:color="auto"/>
              <w:right w:val="single" w:sz="4" w:space="0" w:color="auto"/>
            </w:tcBorders>
            <w:shd w:val="clear" w:color="auto" w:fill="auto"/>
            <w:vAlign w:val="center"/>
            <w:hideMark/>
          </w:tcPr>
          <w:p w14:paraId="32B55DF5" w14:textId="5EB1979A"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ІФА-набір "EQUI Anti-Lamblia", 96 досл. , або еквівалент</w:t>
            </w:r>
          </w:p>
        </w:tc>
        <w:tc>
          <w:tcPr>
            <w:tcW w:w="3685" w:type="dxa"/>
            <w:tcBorders>
              <w:top w:val="nil"/>
              <w:left w:val="nil"/>
              <w:bottom w:val="single" w:sz="4" w:space="0" w:color="auto"/>
              <w:right w:val="single" w:sz="4" w:space="0" w:color="auto"/>
            </w:tcBorders>
            <w:shd w:val="clear" w:color="auto" w:fill="auto"/>
            <w:vAlign w:val="center"/>
            <w:hideMark/>
          </w:tcPr>
          <w:p w14:paraId="6EAC3B83" w14:textId="1DA3FB76"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62915</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Giardia lamblia загальне антитіло ІВД, комплект, імуноферментний аналіз (EIA)</w:t>
            </w:r>
          </w:p>
        </w:tc>
        <w:tc>
          <w:tcPr>
            <w:tcW w:w="1593" w:type="dxa"/>
            <w:tcBorders>
              <w:top w:val="nil"/>
              <w:left w:val="nil"/>
              <w:bottom w:val="single" w:sz="4" w:space="0" w:color="auto"/>
              <w:right w:val="single" w:sz="4" w:space="0" w:color="auto"/>
            </w:tcBorders>
            <w:shd w:val="clear" w:color="auto" w:fill="auto"/>
            <w:vAlign w:val="center"/>
          </w:tcPr>
          <w:p w14:paraId="60740075" w14:textId="79184E23"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hideMark/>
          </w:tcPr>
          <w:p w14:paraId="5D4269AF" w14:textId="38FCF144"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шт.</w:t>
            </w:r>
          </w:p>
        </w:tc>
        <w:tc>
          <w:tcPr>
            <w:tcW w:w="837" w:type="dxa"/>
            <w:tcBorders>
              <w:top w:val="nil"/>
              <w:left w:val="nil"/>
              <w:bottom w:val="single" w:sz="4" w:space="0" w:color="auto"/>
              <w:right w:val="single" w:sz="4" w:space="0" w:color="auto"/>
            </w:tcBorders>
            <w:shd w:val="clear" w:color="auto" w:fill="auto"/>
            <w:vAlign w:val="center"/>
            <w:hideMark/>
          </w:tcPr>
          <w:p w14:paraId="57DD4EF7" w14:textId="28015280"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7</w:t>
            </w:r>
          </w:p>
        </w:tc>
      </w:tr>
      <w:tr w:rsidR="003C0DFF" w:rsidRPr="00FF7A7C" w14:paraId="368B3E2E" w14:textId="77777777" w:rsidTr="00F94570">
        <w:trPr>
          <w:trHeight w:val="743"/>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70C9B30" w14:textId="77777777"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5</w:t>
            </w:r>
          </w:p>
        </w:tc>
        <w:tc>
          <w:tcPr>
            <w:tcW w:w="2931" w:type="dxa"/>
            <w:tcBorders>
              <w:top w:val="nil"/>
              <w:left w:val="nil"/>
              <w:bottom w:val="single" w:sz="4" w:space="0" w:color="auto"/>
              <w:right w:val="single" w:sz="4" w:space="0" w:color="auto"/>
            </w:tcBorders>
            <w:shd w:val="clear" w:color="auto" w:fill="auto"/>
            <w:vAlign w:val="center"/>
            <w:hideMark/>
          </w:tcPr>
          <w:p w14:paraId="39AA72B4" w14:textId="4941010C"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ІФА-набір "EQUI Ascaris lumbricoides IgG", 96 досл. , або еквівалент</w:t>
            </w:r>
          </w:p>
        </w:tc>
        <w:tc>
          <w:tcPr>
            <w:tcW w:w="3685" w:type="dxa"/>
            <w:tcBorders>
              <w:top w:val="nil"/>
              <w:left w:val="nil"/>
              <w:bottom w:val="single" w:sz="4" w:space="0" w:color="auto"/>
              <w:right w:val="single" w:sz="4" w:space="0" w:color="auto"/>
            </w:tcBorders>
            <w:shd w:val="clear" w:color="auto" w:fill="auto"/>
            <w:vAlign w:val="center"/>
            <w:hideMark/>
          </w:tcPr>
          <w:p w14:paraId="0CE291DA" w14:textId="36F297F0"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52133</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Аскарида людська, антитіла класу імуноглобулін G (IgG) IVD, набір, імуноферментний аналіз (ІФА)</w:t>
            </w:r>
          </w:p>
        </w:tc>
        <w:tc>
          <w:tcPr>
            <w:tcW w:w="1593" w:type="dxa"/>
            <w:tcBorders>
              <w:top w:val="nil"/>
              <w:left w:val="nil"/>
              <w:bottom w:val="single" w:sz="4" w:space="0" w:color="auto"/>
              <w:right w:val="single" w:sz="4" w:space="0" w:color="auto"/>
            </w:tcBorders>
            <w:shd w:val="clear" w:color="auto" w:fill="auto"/>
            <w:vAlign w:val="center"/>
          </w:tcPr>
          <w:p w14:paraId="6B0202FA" w14:textId="347A7E97"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hideMark/>
          </w:tcPr>
          <w:p w14:paraId="47392628" w14:textId="43F3CE25"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шт.</w:t>
            </w:r>
          </w:p>
        </w:tc>
        <w:tc>
          <w:tcPr>
            <w:tcW w:w="837" w:type="dxa"/>
            <w:tcBorders>
              <w:top w:val="nil"/>
              <w:left w:val="nil"/>
              <w:bottom w:val="single" w:sz="4" w:space="0" w:color="auto"/>
              <w:right w:val="single" w:sz="4" w:space="0" w:color="auto"/>
            </w:tcBorders>
            <w:shd w:val="clear" w:color="auto" w:fill="auto"/>
            <w:vAlign w:val="center"/>
            <w:hideMark/>
          </w:tcPr>
          <w:p w14:paraId="7679B7C0" w14:textId="36E54F3A"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7</w:t>
            </w:r>
          </w:p>
        </w:tc>
      </w:tr>
      <w:tr w:rsidR="003C0DFF" w:rsidRPr="00FF7A7C" w14:paraId="6BF2A134" w14:textId="77777777" w:rsidTr="00F94570">
        <w:trPr>
          <w:trHeight w:val="563"/>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6DD4740" w14:textId="77777777"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6</w:t>
            </w:r>
          </w:p>
        </w:tc>
        <w:tc>
          <w:tcPr>
            <w:tcW w:w="2931" w:type="dxa"/>
            <w:tcBorders>
              <w:top w:val="nil"/>
              <w:left w:val="nil"/>
              <w:bottom w:val="single" w:sz="4" w:space="0" w:color="auto"/>
              <w:right w:val="single" w:sz="4" w:space="0" w:color="auto"/>
            </w:tcBorders>
            <w:shd w:val="clear" w:color="auto" w:fill="auto"/>
            <w:vAlign w:val="center"/>
          </w:tcPr>
          <w:p w14:paraId="4203223D" w14:textId="7549A078"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ІФА-набір "EQUI Toxocara canis IgG, 96 досл. , або еквівалент</w:t>
            </w:r>
          </w:p>
        </w:tc>
        <w:tc>
          <w:tcPr>
            <w:tcW w:w="3685" w:type="dxa"/>
            <w:tcBorders>
              <w:top w:val="nil"/>
              <w:left w:val="nil"/>
              <w:bottom w:val="single" w:sz="4" w:space="0" w:color="auto"/>
              <w:right w:val="single" w:sz="4" w:space="0" w:color="auto"/>
            </w:tcBorders>
            <w:shd w:val="clear" w:color="auto" w:fill="auto"/>
            <w:vAlign w:val="center"/>
          </w:tcPr>
          <w:p w14:paraId="390001A8" w14:textId="13BBA343"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52418</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Токсокара собача, антитіла класу імуноглобулін G (IgG)  IVD, набір, імуноферментний аналіз (ІФА)</w:t>
            </w:r>
          </w:p>
        </w:tc>
        <w:tc>
          <w:tcPr>
            <w:tcW w:w="1593" w:type="dxa"/>
            <w:tcBorders>
              <w:top w:val="nil"/>
              <w:left w:val="nil"/>
              <w:bottom w:val="single" w:sz="4" w:space="0" w:color="auto"/>
              <w:right w:val="single" w:sz="4" w:space="0" w:color="auto"/>
            </w:tcBorders>
            <w:shd w:val="clear" w:color="auto" w:fill="auto"/>
            <w:vAlign w:val="center"/>
          </w:tcPr>
          <w:p w14:paraId="504C4A18" w14:textId="61F90322"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tcPr>
          <w:p w14:paraId="19C3602D" w14:textId="78CBFD1C"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шт.</w:t>
            </w:r>
          </w:p>
        </w:tc>
        <w:tc>
          <w:tcPr>
            <w:tcW w:w="837" w:type="dxa"/>
            <w:tcBorders>
              <w:top w:val="nil"/>
              <w:left w:val="nil"/>
              <w:bottom w:val="single" w:sz="4" w:space="0" w:color="auto"/>
              <w:right w:val="single" w:sz="4" w:space="0" w:color="auto"/>
            </w:tcBorders>
            <w:shd w:val="clear" w:color="auto" w:fill="auto"/>
            <w:vAlign w:val="center"/>
          </w:tcPr>
          <w:p w14:paraId="774D4F93" w14:textId="314ED3EB"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7</w:t>
            </w:r>
          </w:p>
        </w:tc>
      </w:tr>
      <w:tr w:rsidR="003C0DFF" w:rsidRPr="00FF7A7C" w14:paraId="7C185ABE" w14:textId="77777777" w:rsidTr="00F94570">
        <w:trPr>
          <w:trHeight w:val="589"/>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61F29D2" w14:textId="77777777"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7</w:t>
            </w:r>
          </w:p>
        </w:tc>
        <w:tc>
          <w:tcPr>
            <w:tcW w:w="2931" w:type="dxa"/>
            <w:tcBorders>
              <w:top w:val="nil"/>
              <w:left w:val="nil"/>
              <w:bottom w:val="single" w:sz="4" w:space="0" w:color="auto"/>
              <w:right w:val="single" w:sz="4" w:space="0" w:color="auto"/>
            </w:tcBorders>
            <w:shd w:val="clear" w:color="auto" w:fill="auto"/>
            <w:vAlign w:val="center"/>
          </w:tcPr>
          <w:p w14:paraId="049446B8" w14:textId="3EC2FD42"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ІФА-набір "EQUI Helicobacter lgA", 96 досл. , або еквівалент</w:t>
            </w:r>
          </w:p>
        </w:tc>
        <w:tc>
          <w:tcPr>
            <w:tcW w:w="3685" w:type="dxa"/>
            <w:tcBorders>
              <w:top w:val="nil"/>
              <w:left w:val="nil"/>
              <w:bottom w:val="single" w:sz="4" w:space="0" w:color="auto"/>
              <w:right w:val="single" w:sz="4" w:space="0" w:color="auto"/>
            </w:tcBorders>
            <w:shd w:val="clear" w:color="auto" w:fill="auto"/>
            <w:vAlign w:val="center"/>
          </w:tcPr>
          <w:p w14:paraId="3ABC3C0B" w14:textId="20730959"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30691</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Набір реагентів для виявлення антитіл Helicobacter pylori</w:t>
            </w:r>
          </w:p>
        </w:tc>
        <w:tc>
          <w:tcPr>
            <w:tcW w:w="1593" w:type="dxa"/>
            <w:tcBorders>
              <w:top w:val="nil"/>
              <w:left w:val="nil"/>
              <w:bottom w:val="single" w:sz="4" w:space="0" w:color="auto"/>
              <w:right w:val="single" w:sz="4" w:space="0" w:color="auto"/>
            </w:tcBorders>
            <w:shd w:val="clear" w:color="auto" w:fill="auto"/>
            <w:vAlign w:val="center"/>
          </w:tcPr>
          <w:p w14:paraId="6258416B" w14:textId="52446740"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tcPr>
          <w:p w14:paraId="6ED29463" w14:textId="7209B4D1"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шт.</w:t>
            </w:r>
          </w:p>
        </w:tc>
        <w:tc>
          <w:tcPr>
            <w:tcW w:w="837" w:type="dxa"/>
            <w:tcBorders>
              <w:top w:val="nil"/>
              <w:left w:val="nil"/>
              <w:bottom w:val="single" w:sz="4" w:space="0" w:color="auto"/>
              <w:right w:val="single" w:sz="4" w:space="0" w:color="auto"/>
            </w:tcBorders>
            <w:shd w:val="clear" w:color="auto" w:fill="auto"/>
            <w:vAlign w:val="center"/>
          </w:tcPr>
          <w:p w14:paraId="1F939719" w14:textId="094DB631"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4</w:t>
            </w:r>
          </w:p>
        </w:tc>
      </w:tr>
      <w:tr w:rsidR="003C0DFF" w:rsidRPr="00FF7A7C" w14:paraId="78859007" w14:textId="77777777" w:rsidTr="00F94570">
        <w:trPr>
          <w:trHeight w:val="735"/>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D5E21DC" w14:textId="77777777"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8</w:t>
            </w:r>
          </w:p>
        </w:tc>
        <w:tc>
          <w:tcPr>
            <w:tcW w:w="2931" w:type="dxa"/>
            <w:tcBorders>
              <w:top w:val="nil"/>
              <w:left w:val="nil"/>
              <w:bottom w:val="single" w:sz="4" w:space="0" w:color="auto"/>
              <w:right w:val="single" w:sz="4" w:space="0" w:color="auto"/>
            </w:tcBorders>
            <w:shd w:val="clear" w:color="auto" w:fill="auto"/>
            <w:vAlign w:val="center"/>
          </w:tcPr>
          <w:p w14:paraId="2F45D20F" w14:textId="7377E3D8"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ІФА-набір "EQUI Helicobacter lgG", 96 досл. , або еквівалент</w:t>
            </w:r>
          </w:p>
        </w:tc>
        <w:tc>
          <w:tcPr>
            <w:tcW w:w="3685" w:type="dxa"/>
            <w:tcBorders>
              <w:top w:val="nil"/>
              <w:left w:val="nil"/>
              <w:bottom w:val="single" w:sz="4" w:space="0" w:color="auto"/>
              <w:right w:val="single" w:sz="4" w:space="0" w:color="auto"/>
            </w:tcBorders>
            <w:shd w:val="clear" w:color="auto" w:fill="auto"/>
            <w:vAlign w:val="center"/>
          </w:tcPr>
          <w:p w14:paraId="03E10E2C" w14:textId="783A6429"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30691</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Набір реагентів для виявлення антитіл Helicobacter pylori</w:t>
            </w:r>
          </w:p>
        </w:tc>
        <w:tc>
          <w:tcPr>
            <w:tcW w:w="1593" w:type="dxa"/>
            <w:tcBorders>
              <w:top w:val="nil"/>
              <w:left w:val="nil"/>
              <w:bottom w:val="single" w:sz="4" w:space="0" w:color="auto"/>
              <w:right w:val="single" w:sz="4" w:space="0" w:color="auto"/>
            </w:tcBorders>
            <w:shd w:val="clear" w:color="auto" w:fill="auto"/>
            <w:vAlign w:val="center"/>
          </w:tcPr>
          <w:p w14:paraId="6BE96654" w14:textId="3D682F2A"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tcPr>
          <w:p w14:paraId="74079521" w14:textId="619463C6"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шт.</w:t>
            </w:r>
          </w:p>
        </w:tc>
        <w:tc>
          <w:tcPr>
            <w:tcW w:w="837" w:type="dxa"/>
            <w:tcBorders>
              <w:top w:val="nil"/>
              <w:left w:val="nil"/>
              <w:bottom w:val="single" w:sz="4" w:space="0" w:color="auto"/>
              <w:right w:val="single" w:sz="4" w:space="0" w:color="auto"/>
            </w:tcBorders>
            <w:shd w:val="clear" w:color="auto" w:fill="auto"/>
            <w:vAlign w:val="center"/>
          </w:tcPr>
          <w:p w14:paraId="61F1137D" w14:textId="551AF363"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5</w:t>
            </w:r>
          </w:p>
        </w:tc>
      </w:tr>
      <w:tr w:rsidR="003C0DFF" w:rsidRPr="00FF7A7C" w14:paraId="0F52CAC5" w14:textId="77777777" w:rsidTr="00F94570">
        <w:trPr>
          <w:trHeight w:val="735"/>
        </w:trPr>
        <w:tc>
          <w:tcPr>
            <w:tcW w:w="438" w:type="dxa"/>
            <w:tcBorders>
              <w:top w:val="nil"/>
              <w:left w:val="single" w:sz="4" w:space="0" w:color="auto"/>
              <w:bottom w:val="single" w:sz="4" w:space="0" w:color="auto"/>
              <w:right w:val="single" w:sz="4" w:space="0" w:color="auto"/>
            </w:tcBorders>
            <w:shd w:val="clear" w:color="auto" w:fill="auto"/>
            <w:vAlign w:val="center"/>
          </w:tcPr>
          <w:p w14:paraId="120B094D" w14:textId="5CA722C0"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9</w:t>
            </w:r>
          </w:p>
        </w:tc>
        <w:tc>
          <w:tcPr>
            <w:tcW w:w="2931" w:type="dxa"/>
            <w:tcBorders>
              <w:top w:val="nil"/>
              <w:left w:val="nil"/>
              <w:bottom w:val="single" w:sz="4" w:space="0" w:color="auto"/>
              <w:right w:val="single" w:sz="4" w:space="0" w:color="auto"/>
            </w:tcBorders>
            <w:shd w:val="clear" w:color="auto" w:fill="auto"/>
            <w:vAlign w:val="center"/>
          </w:tcPr>
          <w:p w14:paraId="4C707C9B" w14:textId="51B58272"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IgE - ІФА, 96 досл. , або еквівалент</w:t>
            </w:r>
          </w:p>
        </w:tc>
        <w:tc>
          <w:tcPr>
            <w:tcW w:w="3685" w:type="dxa"/>
            <w:tcBorders>
              <w:top w:val="nil"/>
              <w:left w:val="nil"/>
              <w:bottom w:val="single" w:sz="4" w:space="0" w:color="auto"/>
              <w:right w:val="single" w:sz="4" w:space="0" w:color="auto"/>
            </w:tcBorders>
            <w:shd w:val="clear" w:color="auto" w:fill="auto"/>
            <w:vAlign w:val="center"/>
          </w:tcPr>
          <w:p w14:paraId="1269118A" w14:textId="73216803"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53776</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Загальний імуноглобулін Е (загальний IgE) IVD, комплект, імуноферментний аналіз (ІФА)</w:t>
            </w:r>
          </w:p>
        </w:tc>
        <w:tc>
          <w:tcPr>
            <w:tcW w:w="1593" w:type="dxa"/>
            <w:tcBorders>
              <w:top w:val="nil"/>
              <w:left w:val="nil"/>
              <w:bottom w:val="single" w:sz="4" w:space="0" w:color="auto"/>
              <w:right w:val="single" w:sz="4" w:space="0" w:color="auto"/>
            </w:tcBorders>
            <w:shd w:val="clear" w:color="auto" w:fill="auto"/>
            <w:vAlign w:val="center"/>
          </w:tcPr>
          <w:p w14:paraId="63D29CB1" w14:textId="10996A00"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tcPr>
          <w:p w14:paraId="21D23008" w14:textId="16287E79"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шт.</w:t>
            </w:r>
          </w:p>
        </w:tc>
        <w:tc>
          <w:tcPr>
            <w:tcW w:w="837" w:type="dxa"/>
            <w:tcBorders>
              <w:top w:val="nil"/>
              <w:left w:val="nil"/>
              <w:bottom w:val="single" w:sz="4" w:space="0" w:color="auto"/>
              <w:right w:val="single" w:sz="4" w:space="0" w:color="auto"/>
            </w:tcBorders>
            <w:shd w:val="clear" w:color="auto" w:fill="auto"/>
            <w:vAlign w:val="center"/>
          </w:tcPr>
          <w:p w14:paraId="178974CE" w14:textId="5996D6C4"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1</w:t>
            </w:r>
          </w:p>
        </w:tc>
      </w:tr>
      <w:tr w:rsidR="003C0DFF" w:rsidRPr="00FF7A7C" w14:paraId="630A63C2" w14:textId="77777777" w:rsidTr="00F94570">
        <w:trPr>
          <w:trHeight w:val="975"/>
        </w:trPr>
        <w:tc>
          <w:tcPr>
            <w:tcW w:w="438" w:type="dxa"/>
            <w:tcBorders>
              <w:top w:val="nil"/>
              <w:left w:val="single" w:sz="4" w:space="0" w:color="auto"/>
              <w:bottom w:val="single" w:sz="4" w:space="0" w:color="auto"/>
              <w:right w:val="single" w:sz="4" w:space="0" w:color="auto"/>
            </w:tcBorders>
            <w:shd w:val="clear" w:color="auto" w:fill="auto"/>
            <w:vAlign w:val="center"/>
          </w:tcPr>
          <w:p w14:paraId="36F352C8" w14:textId="12ED1325"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10</w:t>
            </w:r>
          </w:p>
        </w:tc>
        <w:tc>
          <w:tcPr>
            <w:tcW w:w="2931" w:type="dxa"/>
            <w:tcBorders>
              <w:top w:val="nil"/>
              <w:left w:val="nil"/>
              <w:bottom w:val="single" w:sz="4" w:space="0" w:color="auto"/>
              <w:right w:val="single" w:sz="4" w:space="0" w:color="auto"/>
            </w:tcBorders>
            <w:shd w:val="clear" w:color="auto" w:fill="auto"/>
            <w:vAlign w:val="center"/>
            <w:hideMark/>
          </w:tcPr>
          <w:p w14:paraId="2FBB8E69" w14:textId="2CFDA3DF"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Тест-система імуноферментна для виявлення антитіл класу IgМ до капсидного антигену  вірусу Епштейна-Барр DIA-EBV-VCA-IgM, 96 досл. , або еквівалент</w:t>
            </w:r>
          </w:p>
        </w:tc>
        <w:tc>
          <w:tcPr>
            <w:tcW w:w="3685" w:type="dxa"/>
            <w:tcBorders>
              <w:top w:val="nil"/>
              <w:left w:val="nil"/>
              <w:bottom w:val="single" w:sz="4" w:space="0" w:color="auto"/>
              <w:right w:val="single" w:sz="4" w:space="0" w:color="auto"/>
            </w:tcBorders>
            <w:shd w:val="clear" w:color="auto" w:fill="auto"/>
            <w:vAlign w:val="center"/>
            <w:hideMark/>
          </w:tcPr>
          <w:p w14:paraId="14B76C26" w14:textId="63A02350"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49662</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Вірус Epstein-Barr (EBV) VCА імуноглобулін M (IgM) антитіла IVD, набір, імуноферментний аналіз (ІФА)</w:t>
            </w:r>
          </w:p>
        </w:tc>
        <w:tc>
          <w:tcPr>
            <w:tcW w:w="1593" w:type="dxa"/>
            <w:tcBorders>
              <w:top w:val="nil"/>
              <w:left w:val="nil"/>
              <w:bottom w:val="single" w:sz="4" w:space="0" w:color="auto"/>
              <w:right w:val="single" w:sz="4" w:space="0" w:color="auto"/>
            </w:tcBorders>
            <w:shd w:val="clear" w:color="auto" w:fill="auto"/>
            <w:vAlign w:val="center"/>
          </w:tcPr>
          <w:p w14:paraId="5BBC9BF6" w14:textId="31440BCC"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hideMark/>
          </w:tcPr>
          <w:p w14:paraId="6DB80202" w14:textId="1CB7221E"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шт.</w:t>
            </w:r>
          </w:p>
        </w:tc>
        <w:tc>
          <w:tcPr>
            <w:tcW w:w="837" w:type="dxa"/>
            <w:tcBorders>
              <w:top w:val="nil"/>
              <w:left w:val="nil"/>
              <w:bottom w:val="single" w:sz="4" w:space="0" w:color="auto"/>
              <w:right w:val="single" w:sz="4" w:space="0" w:color="auto"/>
            </w:tcBorders>
            <w:shd w:val="clear" w:color="auto" w:fill="auto"/>
            <w:vAlign w:val="center"/>
            <w:hideMark/>
          </w:tcPr>
          <w:p w14:paraId="4731F82B" w14:textId="1D08C0C6"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1</w:t>
            </w:r>
          </w:p>
        </w:tc>
      </w:tr>
      <w:tr w:rsidR="003C0DFF" w:rsidRPr="00FF7A7C" w14:paraId="28737226" w14:textId="77777777" w:rsidTr="00F94570">
        <w:trPr>
          <w:trHeight w:val="64"/>
        </w:trPr>
        <w:tc>
          <w:tcPr>
            <w:tcW w:w="438" w:type="dxa"/>
            <w:tcBorders>
              <w:top w:val="nil"/>
              <w:left w:val="single" w:sz="4" w:space="0" w:color="auto"/>
              <w:bottom w:val="single" w:sz="4" w:space="0" w:color="auto"/>
              <w:right w:val="single" w:sz="4" w:space="0" w:color="auto"/>
            </w:tcBorders>
            <w:shd w:val="clear" w:color="auto" w:fill="auto"/>
            <w:vAlign w:val="center"/>
          </w:tcPr>
          <w:p w14:paraId="20A1F706" w14:textId="2C041B6E"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11</w:t>
            </w:r>
          </w:p>
        </w:tc>
        <w:tc>
          <w:tcPr>
            <w:tcW w:w="2931" w:type="dxa"/>
            <w:tcBorders>
              <w:top w:val="nil"/>
              <w:left w:val="nil"/>
              <w:bottom w:val="single" w:sz="4" w:space="0" w:color="auto"/>
              <w:right w:val="single" w:sz="4" w:space="0" w:color="auto"/>
            </w:tcBorders>
            <w:shd w:val="clear" w:color="auto" w:fill="auto"/>
            <w:vAlign w:val="center"/>
            <w:hideMark/>
          </w:tcPr>
          <w:p w14:paraId="008E6A17" w14:textId="2693EED5"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Тест-система імуноферментна для якісного та  напівкількісного визначення антитіл класу IgG до  капсидного антигену вірусу Епштейна-Барр DIA-EBV-VCA-IgG, 96 досл. , або еквівалент</w:t>
            </w:r>
          </w:p>
        </w:tc>
        <w:tc>
          <w:tcPr>
            <w:tcW w:w="3685" w:type="dxa"/>
            <w:tcBorders>
              <w:top w:val="nil"/>
              <w:left w:val="nil"/>
              <w:bottom w:val="single" w:sz="4" w:space="0" w:color="auto"/>
              <w:right w:val="single" w:sz="4" w:space="0" w:color="auto"/>
            </w:tcBorders>
            <w:shd w:val="clear" w:color="auto" w:fill="auto"/>
            <w:vAlign w:val="center"/>
            <w:hideMark/>
          </w:tcPr>
          <w:p w14:paraId="7E175982" w14:textId="1177A761"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49657</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Вірус Epstein-Barr (EBV) VCA імуноглобулін G (IgG) антитіла IVD, набір, імуноферментний аналіз (ІФА)</w:t>
            </w:r>
          </w:p>
        </w:tc>
        <w:tc>
          <w:tcPr>
            <w:tcW w:w="1593" w:type="dxa"/>
            <w:tcBorders>
              <w:top w:val="nil"/>
              <w:left w:val="nil"/>
              <w:bottom w:val="single" w:sz="4" w:space="0" w:color="auto"/>
              <w:right w:val="single" w:sz="4" w:space="0" w:color="auto"/>
            </w:tcBorders>
            <w:shd w:val="clear" w:color="auto" w:fill="auto"/>
            <w:vAlign w:val="center"/>
          </w:tcPr>
          <w:p w14:paraId="60D1C87C" w14:textId="1A855BF7"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hideMark/>
          </w:tcPr>
          <w:p w14:paraId="6B052B6A" w14:textId="448D3236"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шт.</w:t>
            </w:r>
          </w:p>
        </w:tc>
        <w:tc>
          <w:tcPr>
            <w:tcW w:w="837" w:type="dxa"/>
            <w:tcBorders>
              <w:top w:val="nil"/>
              <w:left w:val="nil"/>
              <w:bottom w:val="single" w:sz="4" w:space="0" w:color="auto"/>
              <w:right w:val="single" w:sz="4" w:space="0" w:color="auto"/>
            </w:tcBorders>
            <w:shd w:val="clear" w:color="auto" w:fill="auto"/>
            <w:vAlign w:val="center"/>
            <w:hideMark/>
          </w:tcPr>
          <w:p w14:paraId="405F70B4" w14:textId="6ECA0C34"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1</w:t>
            </w:r>
          </w:p>
        </w:tc>
      </w:tr>
      <w:tr w:rsidR="003C0DFF" w:rsidRPr="00FF7A7C" w14:paraId="2F96AD88" w14:textId="77777777" w:rsidTr="00F94570">
        <w:trPr>
          <w:trHeight w:val="975"/>
        </w:trPr>
        <w:tc>
          <w:tcPr>
            <w:tcW w:w="438" w:type="dxa"/>
            <w:tcBorders>
              <w:top w:val="nil"/>
              <w:left w:val="single" w:sz="4" w:space="0" w:color="auto"/>
              <w:bottom w:val="single" w:sz="4" w:space="0" w:color="auto"/>
              <w:right w:val="single" w:sz="4" w:space="0" w:color="auto"/>
            </w:tcBorders>
            <w:shd w:val="clear" w:color="auto" w:fill="auto"/>
            <w:vAlign w:val="center"/>
          </w:tcPr>
          <w:p w14:paraId="6FEEDD97" w14:textId="349D0C26"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12</w:t>
            </w:r>
          </w:p>
        </w:tc>
        <w:tc>
          <w:tcPr>
            <w:tcW w:w="2931" w:type="dxa"/>
            <w:tcBorders>
              <w:top w:val="nil"/>
              <w:left w:val="nil"/>
              <w:bottom w:val="single" w:sz="4" w:space="0" w:color="auto"/>
              <w:right w:val="single" w:sz="4" w:space="0" w:color="auto"/>
            </w:tcBorders>
            <w:shd w:val="clear" w:color="auto" w:fill="auto"/>
            <w:vAlign w:val="center"/>
            <w:hideMark/>
          </w:tcPr>
          <w:p w14:paraId="39B7D621" w14:textId="1157ECBC"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Тест-система імуноферментна для якісного та  напівкількісного визначення антитіл класу IgG до ядерного антигену вірусу Епштейна-Барр DIA-EBNA-IgG, 96 досл. , або еквівалент</w:t>
            </w:r>
          </w:p>
        </w:tc>
        <w:tc>
          <w:tcPr>
            <w:tcW w:w="3685" w:type="dxa"/>
            <w:tcBorders>
              <w:top w:val="nil"/>
              <w:left w:val="nil"/>
              <w:bottom w:val="single" w:sz="4" w:space="0" w:color="auto"/>
              <w:right w:val="single" w:sz="4" w:space="0" w:color="auto"/>
            </w:tcBorders>
            <w:shd w:val="clear" w:color="auto" w:fill="auto"/>
            <w:vAlign w:val="center"/>
            <w:hideMark/>
          </w:tcPr>
          <w:p w14:paraId="46123E9B" w14:textId="365CFC9F"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49677</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Вірус Epstein-Barr ядерний антиген (EBNA) імуноглобулін G (IgG) антитіла IVD, набір, імуноферментний аналіз (ІФА)</w:t>
            </w:r>
          </w:p>
        </w:tc>
        <w:tc>
          <w:tcPr>
            <w:tcW w:w="1593" w:type="dxa"/>
            <w:tcBorders>
              <w:top w:val="nil"/>
              <w:left w:val="nil"/>
              <w:bottom w:val="single" w:sz="4" w:space="0" w:color="auto"/>
              <w:right w:val="single" w:sz="4" w:space="0" w:color="auto"/>
            </w:tcBorders>
            <w:shd w:val="clear" w:color="auto" w:fill="auto"/>
            <w:vAlign w:val="center"/>
          </w:tcPr>
          <w:p w14:paraId="44F899D9" w14:textId="0925D7D1"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hideMark/>
          </w:tcPr>
          <w:p w14:paraId="1032F5FF" w14:textId="22D81A20"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шт.</w:t>
            </w:r>
          </w:p>
        </w:tc>
        <w:tc>
          <w:tcPr>
            <w:tcW w:w="837" w:type="dxa"/>
            <w:tcBorders>
              <w:top w:val="nil"/>
              <w:left w:val="nil"/>
              <w:bottom w:val="single" w:sz="4" w:space="0" w:color="auto"/>
              <w:right w:val="single" w:sz="4" w:space="0" w:color="auto"/>
            </w:tcBorders>
            <w:shd w:val="clear" w:color="auto" w:fill="auto"/>
            <w:vAlign w:val="center"/>
            <w:hideMark/>
          </w:tcPr>
          <w:p w14:paraId="0E13FB27" w14:textId="565AE1A9"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1</w:t>
            </w:r>
          </w:p>
        </w:tc>
      </w:tr>
      <w:tr w:rsidR="003C0DFF" w:rsidRPr="00FF7A7C" w14:paraId="402D4793" w14:textId="77777777" w:rsidTr="00F94570">
        <w:trPr>
          <w:trHeight w:val="495"/>
        </w:trPr>
        <w:tc>
          <w:tcPr>
            <w:tcW w:w="438" w:type="dxa"/>
            <w:tcBorders>
              <w:top w:val="nil"/>
              <w:left w:val="single" w:sz="4" w:space="0" w:color="auto"/>
              <w:bottom w:val="single" w:sz="4" w:space="0" w:color="auto"/>
              <w:right w:val="single" w:sz="4" w:space="0" w:color="auto"/>
            </w:tcBorders>
            <w:shd w:val="clear" w:color="auto" w:fill="auto"/>
            <w:vAlign w:val="center"/>
          </w:tcPr>
          <w:p w14:paraId="428C143F" w14:textId="07E7E8B2"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13</w:t>
            </w:r>
          </w:p>
        </w:tc>
        <w:tc>
          <w:tcPr>
            <w:tcW w:w="2931" w:type="dxa"/>
            <w:tcBorders>
              <w:top w:val="nil"/>
              <w:left w:val="nil"/>
              <w:bottom w:val="single" w:sz="4" w:space="0" w:color="auto"/>
              <w:right w:val="single" w:sz="4" w:space="0" w:color="auto"/>
            </w:tcBorders>
            <w:shd w:val="clear" w:color="auto" w:fill="auto"/>
          </w:tcPr>
          <w:p w14:paraId="12F18690" w14:textId="5CE6F6B1" w:rsidR="003C0DFF" w:rsidRPr="00FF7A7C" w:rsidRDefault="003C0DFF" w:rsidP="003C0DFF">
            <w:pPr>
              <w:spacing w:after="0" w:line="240" w:lineRule="auto"/>
              <w:rPr>
                <w:rFonts w:ascii="Times New Roman" w:eastAsia="Times New Roman" w:hAnsi="Times New Roman" w:cs="Times New Roman"/>
                <w:b/>
                <w:noProof/>
                <w:lang w:val="uk-UA" w:eastAsia="ru-RU"/>
              </w:rPr>
            </w:pPr>
            <w:r w:rsidRPr="00FF7A7C">
              <w:rPr>
                <w:rFonts w:ascii="Times New Roman" w:eastAsia="Times New Roman" w:hAnsi="Times New Roman" w:cs="Times New Roman"/>
                <w:noProof/>
                <w:lang w:val="uk-UA" w:eastAsia="ru-RU"/>
              </w:rPr>
              <w:t xml:space="preserve">Тест-система імуноферментна для виявлення поверхневого </w:t>
            </w:r>
            <w:r w:rsidRPr="00FF7A7C">
              <w:rPr>
                <w:rFonts w:ascii="Times New Roman" w:eastAsia="Times New Roman" w:hAnsi="Times New Roman" w:cs="Times New Roman"/>
                <w:noProof/>
                <w:lang w:val="uk-UA" w:eastAsia="ru-RU"/>
              </w:rPr>
              <w:lastRenderedPageBreak/>
              <w:t>антигену вірусу гепатиту В (HBsAg) DIA-HBsAg, 96 досл., або еквівалент</w:t>
            </w:r>
          </w:p>
        </w:tc>
        <w:tc>
          <w:tcPr>
            <w:tcW w:w="3685" w:type="dxa"/>
            <w:tcBorders>
              <w:top w:val="nil"/>
              <w:left w:val="nil"/>
              <w:bottom w:val="single" w:sz="4" w:space="0" w:color="auto"/>
              <w:right w:val="single" w:sz="4" w:space="0" w:color="auto"/>
            </w:tcBorders>
            <w:shd w:val="clear" w:color="auto" w:fill="auto"/>
          </w:tcPr>
          <w:p w14:paraId="36A7D8D5" w14:textId="28542512"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lastRenderedPageBreak/>
              <w:t>48319</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Вірус гепатиту B поверхневий антиген IVD, набір, імуноферментний аналіз (ІФА)</w:t>
            </w:r>
          </w:p>
        </w:tc>
        <w:tc>
          <w:tcPr>
            <w:tcW w:w="1593" w:type="dxa"/>
            <w:tcBorders>
              <w:top w:val="nil"/>
              <w:left w:val="nil"/>
              <w:bottom w:val="single" w:sz="4" w:space="0" w:color="auto"/>
              <w:right w:val="single" w:sz="4" w:space="0" w:color="auto"/>
            </w:tcBorders>
            <w:shd w:val="clear" w:color="auto" w:fill="auto"/>
            <w:vAlign w:val="center"/>
          </w:tcPr>
          <w:p w14:paraId="60362F21" w14:textId="547A845D"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tcPr>
          <w:p w14:paraId="19BAF755" w14:textId="66CC34F5"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к-кт</w:t>
            </w:r>
          </w:p>
        </w:tc>
        <w:tc>
          <w:tcPr>
            <w:tcW w:w="837" w:type="dxa"/>
            <w:tcBorders>
              <w:top w:val="nil"/>
              <w:left w:val="nil"/>
              <w:bottom w:val="single" w:sz="4" w:space="0" w:color="auto"/>
              <w:right w:val="single" w:sz="4" w:space="0" w:color="auto"/>
            </w:tcBorders>
            <w:shd w:val="clear" w:color="auto" w:fill="auto"/>
            <w:vAlign w:val="center"/>
          </w:tcPr>
          <w:p w14:paraId="34AF3266" w14:textId="2166192C"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2</w:t>
            </w:r>
          </w:p>
        </w:tc>
      </w:tr>
      <w:tr w:rsidR="003C0DFF" w:rsidRPr="00FF7A7C" w14:paraId="3EE37451" w14:textId="77777777" w:rsidTr="00F94570">
        <w:trPr>
          <w:trHeight w:val="263"/>
        </w:trPr>
        <w:tc>
          <w:tcPr>
            <w:tcW w:w="438" w:type="dxa"/>
            <w:tcBorders>
              <w:top w:val="nil"/>
              <w:left w:val="single" w:sz="4" w:space="0" w:color="auto"/>
              <w:bottom w:val="single" w:sz="4" w:space="0" w:color="auto"/>
              <w:right w:val="single" w:sz="4" w:space="0" w:color="auto"/>
            </w:tcBorders>
            <w:shd w:val="clear" w:color="auto" w:fill="auto"/>
            <w:vAlign w:val="center"/>
          </w:tcPr>
          <w:p w14:paraId="241FA80C" w14:textId="66D6B4CD"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lastRenderedPageBreak/>
              <w:t>14</w:t>
            </w:r>
          </w:p>
        </w:tc>
        <w:tc>
          <w:tcPr>
            <w:tcW w:w="2931" w:type="dxa"/>
            <w:tcBorders>
              <w:top w:val="nil"/>
              <w:left w:val="nil"/>
              <w:bottom w:val="single" w:sz="4" w:space="0" w:color="auto"/>
              <w:right w:val="single" w:sz="4" w:space="0" w:color="auto"/>
            </w:tcBorders>
            <w:shd w:val="clear" w:color="auto" w:fill="auto"/>
            <w:vAlign w:val="center"/>
          </w:tcPr>
          <w:p w14:paraId="6D7E9F6F" w14:textId="3610D2F9"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Тест-система імуноферментна для виявлення антитіл до вірусу гепатиту С DIA-HCV-ІІІ, 96 досл., або еквівалент</w:t>
            </w:r>
          </w:p>
        </w:tc>
        <w:tc>
          <w:tcPr>
            <w:tcW w:w="3685" w:type="dxa"/>
            <w:tcBorders>
              <w:top w:val="nil"/>
              <w:left w:val="nil"/>
              <w:bottom w:val="single" w:sz="4" w:space="0" w:color="auto"/>
              <w:right w:val="single" w:sz="4" w:space="0" w:color="auto"/>
            </w:tcBorders>
            <w:shd w:val="clear" w:color="auto" w:fill="auto"/>
            <w:vAlign w:val="center"/>
          </w:tcPr>
          <w:p w14:paraId="6FC47D87" w14:textId="3F1EFE0E"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48365</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Вірус гепатиту C загальні антитіла IVD, набір, імуноферментний аналіз (ІФА)</w:t>
            </w:r>
          </w:p>
        </w:tc>
        <w:tc>
          <w:tcPr>
            <w:tcW w:w="1593" w:type="dxa"/>
            <w:tcBorders>
              <w:top w:val="nil"/>
              <w:left w:val="nil"/>
              <w:bottom w:val="single" w:sz="4" w:space="0" w:color="auto"/>
              <w:right w:val="single" w:sz="4" w:space="0" w:color="auto"/>
            </w:tcBorders>
            <w:shd w:val="clear" w:color="auto" w:fill="auto"/>
            <w:vAlign w:val="center"/>
          </w:tcPr>
          <w:p w14:paraId="6010A285" w14:textId="77B01D1A"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tcPr>
          <w:p w14:paraId="7937B988" w14:textId="0EE72049"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к-кт</w:t>
            </w:r>
          </w:p>
        </w:tc>
        <w:tc>
          <w:tcPr>
            <w:tcW w:w="837" w:type="dxa"/>
            <w:tcBorders>
              <w:top w:val="nil"/>
              <w:left w:val="nil"/>
              <w:bottom w:val="single" w:sz="4" w:space="0" w:color="auto"/>
              <w:right w:val="single" w:sz="4" w:space="0" w:color="auto"/>
            </w:tcBorders>
            <w:shd w:val="clear" w:color="auto" w:fill="auto"/>
            <w:vAlign w:val="center"/>
          </w:tcPr>
          <w:p w14:paraId="69D581DA" w14:textId="29C5EE50"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2</w:t>
            </w:r>
          </w:p>
        </w:tc>
      </w:tr>
      <w:tr w:rsidR="003C0DFF" w:rsidRPr="00FF7A7C" w14:paraId="2EF33915" w14:textId="77777777" w:rsidTr="00F94570">
        <w:trPr>
          <w:trHeight w:val="1455"/>
        </w:trPr>
        <w:tc>
          <w:tcPr>
            <w:tcW w:w="438" w:type="dxa"/>
            <w:tcBorders>
              <w:top w:val="nil"/>
              <w:left w:val="single" w:sz="4" w:space="0" w:color="auto"/>
              <w:bottom w:val="single" w:sz="4" w:space="0" w:color="auto"/>
              <w:right w:val="single" w:sz="4" w:space="0" w:color="auto"/>
            </w:tcBorders>
            <w:shd w:val="clear" w:color="auto" w:fill="auto"/>
            <w:vAlign w:val="center"/>
          </w:tcPr>
          <w:p w14:paraId="36F22563" w14:textId="55E308E5"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15</w:t>
            </w:r>
          </w:p>
        </w:tc>
        <w:tc>
          <w:tcPr>
            <w:tcW w:w="2931" w:type="dxa"/>
            <w:tcBorders>
              <w:top w:val="nil"/>
              <w:left w:val="nil"/>
              <w:bottom w:val="single" w:sz="4" w:space="0" w:color="auto"/>
              <w:right w:val="single" w:sz="4" w:space="0" w:color="auto"/>
            </w:tcBorders>
            <w:shd w:val="clear" w:color="auto" w:fill="auto"/>
            <w:vAlign w:val="center"/>
          </w:tcPr>
          <w:p w14:paraId="02911844" w14:textId="0A8ECB89"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hAnsi="Times New Roman" w:cs="Times New Roman"/>
                <w:noProof/>
                <w:lang w:val="uk-UA"/>
              </w:rPr>
              <w:t>Стандартна сироватка для внутрішньолабораторного контролю якості досліджень на поверхневий антиген вірусу гепатиту В (HBsAg) «ВЛК-HBs» (1 фл. * 0,5 мл, нативна (рідка) форма, готова до використання та не потребує додаткового розведення)</w:t>
            </w:r>
            <w:r w:rsidRPr="00FF7A7C">
              <w:rPr>
                <w:rFonts w:ascii="Times New Roman" w:eastAsia="Times New Roman" w:hAnsi="Times New Roman" w:cs="Times New Roman"/>
                <w:noProof/>
                <w:lang w:val="uk-UA" w:eastAsia="ru-RU"/>
              </w:rPr>
              <w:t>, або еквівалент</w:t>
            </w:r>
          </w:p>
        </w:tc>
        <w:tc>
          <w:tcPr>
            <w:tcW w:w="3685" w:type="dxa"/>
            <w:tcBorders>
              <w:top w:val="nil"/>
              <w:left w:val="nil"/>
              <w:bottom w:val="single" w:sz="4" w:space="0" w:color="auto"/>
              <w:right w:val="single" w:sz="4" w:space="0" w:color="auto"/>
            </w:tcBorders>
            <w:shd w:val="clear" w:color="auto" w:fill="auto"/>
            <w:vAlign w:val="center"/>
          </w:tcPr>
          <w:p w14:paraId="63563D15" w14:textId="230522C0"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hAnsi="Times New Roman" w:cs="Times New Roman"/>
                <w:noProof/>
                <w:lang w:val="uk-UA"/>
              </w:rPr>
              <w:t>48291</w:t>
            </w:r>
            <w:r w:rsidR="009772E1" w:rsidRPr="00FF7A7C">
              <w:rPr>
                <w:rFonts w:ascii="Times New Roman" w:hAnsi="Times New Roman" w:cs="Times New Roman"/>
                <w:noProof/>
                <w:lang w:val="uk-UA"/>
              </w:rPr>
              <w:t xml:space="preserve"> -</w:t>
            </w:r>
            <w:r w:rsidRPr="00FF7A7C">
              <w:rPr>
                <w:rFonts w:ascii="Times New Roman" w:hAnsi="Times New Roman" w:cs="Times New Roman"/>
                <w:noProof/>
                <w:lang w:val="uk-UA"/>
              </w:rPr>
              <w:t xml:space="preserve"> Вірус гепатиту B маркери антигени / антитіла IVD, контрольний матеріал</w:t>
            </w:r>
          </w:p>
        </w:tc>
        <w:tc>
          <w:tcPr>
            <w:tcW w:w="1593" w:type="dxa"/>
            <w:tcBorders>
              <w:top w:val="nil"/>
              <w:left w:val="nil"/>
              <w:bottom w:val="single" w:sz="4" w:space="0" w:color="auto"/>
              <w:right w:val="single" w:sz="4" w:space="0" w:color="auto"/>
            </w:tcBorders>
            <w:shd w:val="clear" w:color="auto" w:fill="auto"/>
            <w:vAlign w:val="center"/>
          </w:tcPr>
          <w:p w14:paraId="7E722F82" w14:textId="124E38E3"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tcPr>
          <w:p w14:paraId="7D95891B" w14:textId="1EEC7010"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фл</w:t>
            </w:r>
          </w:p>
        </w:tc>
        <w:tc>
          <w:tcPr>
            <w:tcW w:w="837" w:type="dxa"/>
            <w:tcBorders>
              <w:top w:val="nil"/>
              <w:left w:val="nil"/>
              <w:bottom w:val="single" w:sz="4" w:space="0" w:color="auto"/>
              <w:right w:val="single" w:sz="4" w:space="0" w:color="auto"/>
            </w:tcBorders>
            <w:shd w:val="clear" w:color="auto" w:fill="auto"/>
            <w:vAlign w:val="center"/>
          </w:tcPr>
          <w:p w14:paraId="6CB9CCD0" w14:textId="153BDAEF"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2</w:t>
            </w:r>
          </w:p>
        </w:tc>
      </w:tr>
      <w:tr w:rsidR="003C0DFF" w:rsidRPr="00FF7A7C" w14:paraId="7BC75FE8" w14:textId="77777777" w:rsidTr="00F94570">
        <w:trPr>
          <w:trHeight w:val="70"/>
        </w:trPr>
        <w:tc>
          <w:tcPr>
            <w:tcW w:w="438" w:type="dxa"/>
            <w:tcBorders>
              <w:top w:val="nil"/>
              <w:left w:val="single" w:sz="4" w:space="0" w:color="auto"/>
              <w:bottom w:val="single" w:sz="4" w:space="0" w:color="auto"/>
              <w:right w:val="single" w:sz="4" w:space="0" w:color="auto"/>
            </w:tcBorders>
            <w:shd w:val="clear" w:color="auto" w:fill="auto"/>
            <w:vAlign w:val="center"/>
          </w:tcPr>
          <w:p w14:paraId="49A0546B" w14:textId="01D90CAA"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16</w:t>
            </w:r>
          </w:p>
        </w:tc>
        <w:tc>
          <w:tcPr>
            <w:tcW w:w="2931" w:type="dxa"/>
            <w:tcBorders>
              <w:top w:val="nil"/>
              <w:left w:val="nil"/>
              <w:bottom w:val="single" w:sz="4" w:space="0" w:color="auto"/>
              <w:right w:val="single" w:sz="4" w:space="0" w:color="auto"/>
            </w:tcBorders>
            <w:shd w:val="clear" w:color="auto" w:fill="auto"/>
            <w:vAlign w:val="center"/>
          </w:tcPr>
          <w:p w14:paraId="26D37459" w14:textId="3C65FE19"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hAnsi="Times New Roman" w:cs="Times New Roman"/>
                <w:noProof/>
                <w:lang w:val="uk-UA"/>
              </w:rPr>
              <w:t>Стандартна сироватка для внутрішньолабораторного контролю якості досліджень на антитіла до вірусу гепатиту С «ВЛК-ВГС» (1 фл. * 0,5 мл, нативна (рідка) форма, готова до використання та не потребує додаткового розведення)</w:t>
            </w:r>
            <w:r w:rsidRPr="00FF7A7C">
              <w:rPr>
                <w:rFonts w:ascii="Times New Roman" w:eastAsia="Times New Roman" w:hAnsi="Times New Roman" w:cs="Times New Roman"/>
                <w:noProof/>
                <w:lang w:val="uk-UA" w:eastAsia="ru-RU"/>
              </w:rPr>
              <w:t>, або еквівалент</w:t>
            </w:r>
          </w:p>
        </w:tc>
        <w:tc>
          <w:tcPr>
            <w:tcW w:w="3685" w:type="dxa"/>
            <w:tcBorders>
              <w:top w:val="nil"/>
              <w:left w:val="nil"/>
              <w:bottom w:val="single" w:sz="4" w:space="0" w:color="auto"/>
              <w:right w:val="single" w:sz="4" w:space="0" w:color="auto"/>
            </w:tcBorders>
            <w:shd w:val="clear" w:color="auto" w:fill="auto"/>
            <w:vAlign w:val="center"/>
          </w:tcPr>
          <w:p w14:paraId="7A7DD7DF" w14:textId="1712D40E"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hAnsi="Times New Roman" w:cs="Times New Roman"/>
                <w:noProof/>
                <w:lang w:val="uk-UA"/>
              </w:rPr>
              <w:t>48384</w:t>
            </w:r>
            <w:r w:rsidR="009772E1" w:rsidRPr="00FF7A7C">
              <w:rPr>
                <w:rFonts w:ascii="Times New Roman" w:hAnsi="Times New Roman" w:cs="Times New Roman"/>
                <w:noProof/>
                <w:lang w:val="uk-UA"/>
              </w:rPr>
              <w:t xml:space="preserve"> -</w:t>
            </w:r>
            <w:r w:rsidRPr="00FF7A7C">
              <w:rPr>
                <w:rFonts w:ascii="Times New Roman" w:hAnsi="Times New Roman" w:cs="Times New Roman"/>
                <w:noProof/>
                <w:lang w:val="uk-UA"/>
              </w:rPr>
              <w:t xml:space="preserve"> Вірус гепатиту C антитіла/антигени IVD, контрольний матеріал</w:t>
            </w:r>
          </w:p>
        </w:tc>
        <w:tc>
          <w:tcPr>
            <w:tcW w:w="1593" w:type="dxa"/>
            <w:tcBorders>
              <w:top w:val="nil"/>
              <w:left w:val="nil"/>
              <w:bottom w:val="single" w:sz="4" w:space="0" w:color="auto"/>
              <w:right w:val="single" w:sz="4" w:space="0" w:color="auto"/>
            </w:tcBorders>
            <w:shd w:val="clear" w:color="auto" w:fill="auto"/>
            <w:vAlign w:val="center"/>
          </w:tcPr>
          <w:p w14:paraId="48CF720F" w14:textId="1FA44974"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tcPr>
          <w:p w14:paraId="59578097" w14:textId="3442D6FC"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r w:rsidRPr="00FF7A7C">
              <w:rPr>
                <w:rFonts w:ascii="Times New Roman" w:hAnsi="Times New Roman" w:cs="Times New Roman"/>
                <w:noProof/>
                <w:lang w:val="uk-UA" w:eastAsia="ru-RU"/>
              </w:rPr>
              <w:t>фл</w:t>
            </w:r>
          </w:p>
        </w:tc>
        <w:tc>
          <w:tcPr>
            <w:tcW w:w="837" w:type="dxa"/>
            <w:tcBorders>
              <w:top w:val="nil"/>
              <w:left w:val="nil"/>
              <w:bottom w:val="single" w:sz="4" w:space="0" w:color="auto"/>
              <w:right w:val="single" w:sz="4" w:space="0" w:color="auto"/>
            </w:tcBorders>
            <w:shd w:val="clear" w:color="auto" w:fill="auto"/>
            <w:vAlign w:val="center"/>
          </w:tcPr>
          <w:p w14:paraId="0CED0437" w14:textId="0B69E973"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noProof/>
                <w:lang w:val="uk-UA" w:eastAsia="ru-RU"/>
              </w:rPr>
              <w:t>2</w:t>
            </w:r>
          </w:p>
        </w:tc>
      </w:tr>
      <w:tr w:rsidR="003C0DFF" w:rsidRPr="00FF7A7C" w14:paraId="7D71547E" w14:textId="77777777" w:rsidTr="00F94570">
        <w:trPr>
          <w:trHeight w:val="70"/>
        </w:trPr>
        <w:tc>
          <w:tcPr>
            <w:tcW w:w="438" w:type="dxa"/>
            <w:tcBorders>
              <w:top w:val="nil"/>
              <w:left w:val="single" w:sz="4" w:space="0" w:color="auto"/>
              <w:bottom w:val="single" w:sz="4" w:space="0" w:color="auto"/>
              <w:right w:val="single" w:sz="4" w:space="0" w:color="auto"/>
            </w:tcBorders>
            <w:shd w:val="clear" w:color="auto" w:fill="auto"/>
            <w:vAlign w:val="center"/>
          </w:tcPr>
          <w:p w14:paraId="4DF80514" w14:textId="7EC79691"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17</w:t>
            </w:r>
          </w:p>
        </w:tc>
        <w:tc>
          <w:tcPr>
            <w:tcW w:w="2931" w:type="dxa"/>
            <w:tcBorders>
              <w:top w:val="nil"/>
              <w:left w:val="nil"/>
              <w:bottom w:val="single" w:sz="4" w:space="0" w:color="auto"/>
              <w:right w:val="single" w:sz="4" w:space="0" w:color="auto"/>
            </w:tcBorders>
            <w:shd w:val="clear" w:color="auto" w:fill="auto"/>
            <w:vAlign w:val="center"/>
          </w:tcPr>
          <w:p w14:paraId="3EE7A9E1" w14:textId="0B79DB41" w:rsidR="003C0DFF" w:rsidRPr="00FF7A7C" w:rsidRDefault="003C0DFF" w:rsidP="003C0DFF">
            <w:pPr>
              <w:spacing w:after="0" w:line="240" w:lineRule="auto"/>
              <w:rPr>
                <w:rFonts w:ascii="Times New Roman" w:eastAsia="Times New Roman" w:hAnsi="Times New Roman" w:cs="Times New Roman"/>
                <w:noProof/>
                <w:lang w:val="uk-UA" w:eastAsia="ru-RU"/>
              </w:rPr>
            </w:pPr>
            <w:proofErr w:type="spellStart"/>
            <w:r w:rsidRPr="00FF7A7C">
              <w:rPr>
                <w:rFonts w:ascii="Times New Roman" w:hAnsi="Times New Roman" w:cs="Times New Roman"/>
                <w:color w:val="000000"/>
                <w:lang w:val="uk-UA" w:eastAsia="uk-UA"/>
              </w:rPr>
              <w:t>РенаУпластин</w:t>
            </w:r>
            <w:proofErr w:type="spellEnd"/>
            <w:r w:rsidRPr="00FF7A7C">
              <w:rPr>
                <w:rFonts w:ascii="Times New Roman" w:hAnsi="Times New Roman" w:cs="Times New Roman"/>
                <w:color w:val="000000"/>
                <w:lang w:val="uk-UA" w:eastAsia="uk-UA"/>
              </w:rPr>
              <w:t xml:space="preserve"> (10 </w:t>
            </w:r>
            <w:proofErr w:type="spellStart"/>
            <w:r w:rsidRPr="00FF7A7C">
              <w:rPr>
                <w:rFonts w:ascii="Times New Roman" w:hAnsi="Times New Roman" w:cs="Times New Roman"/>
                <w:color w:val="000000"/>
                <w:lang w:val="uk-UA" w:eastAsia="uk-UA"/>
              </w:rPr>
              <w:t>мл</w:t>
            </w:r>
            <w:proofErr w:type="spellEnd"/>
            <w:r w:rsidRPr="00FF7A7C">
              <w:rPr>
                <w:rFonts w:ascii="Times New Roman" w:hAnsi="Times New Roman" w:cs="Times New Roman"/>
                <w:color w:val="000000"/>
                <w:lang w:val="uk-UA" w:eastAsia="uk-UA"/>
              </w:rPr>
              <w:t>)</w:t>
            </w:r>
            <w:r w:rsidRPr="00FF7A7C">
              <w:rPr>
                <w:rFonts w:ascii="Times New Roman" w:eastAsia="Times New Roman" w:hAnsi="Times New Roman" w:cs="Times New Roman"/>
                <w:noProof/>
                <w:lang w:val="uk-UA" w:eastAsia="ru-RU"/>
              </w:rPr>
              <w:t>, або еквівалент</w:t>
            </w:r>
          </w:p>
        </w:tc>
        <w:tc>
          <w:tcPr>
            <w:tcW w:w="3685" w:type="dxa"/>
            <w:tcBorders>
              <w:top w:val="nil"/>
              <w:left w:val="nil"/>
              <w:bottom w:val="single" w:sz="4" w:space="0" w:color="auto"/>
              <w:right w:val="single" w:sz="4" w:space="0" w:color="auto"/>
            </w:tcBorders>
            <w:shd w:val="clear" w:color="auto" w:fill="auto"/>
            <w:vAlign w:val="center"/>
          </w:tcPr>
          <w:p w14:paraId="68A0CD66" w14:textId="485DC852"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55983</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Протромбіновий час (ПВ) IVD, набір, аналіз утворення згустку</w:t>
            </w:r>
          </w:p>
        </w:tc>
        <w:tc>
          <w:tcPr>
            <w:tcW w:w="1593" w:type="dxa"/>
            <w:tcBorders>
              <w:top w:val="nil"/>
              <w:left w:val="nil"/>
              <w:bottom w:val="single" w:sz="4" w:space="0" w:color="auto"/>
              <w:right w:val="single" w:sz="4" w:space="0" w:color="auto"/>
            </w:tcBorders>
            <w:shd w:val="clear" w:color="auto" w:fill="auto"/>
            <w:vAlign w:val="center"/>
          </w:tcPr>
          <w:p w14:paraId="7BF4B584" w14:textId="25C39F3F"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nil"/>
              <w:left w:val="nil"/>
              <w:bottom w:val="single" w:sz="4" w:space="0" w:color="auto"/>
              <w:right w:val="single" w:sz="4" w:space="0" w:color="auto"/>
            </w:tcBorders>
            <w:shd w:val="clear" w:color="auto" w:fill="auto"/>
            <w:vAlign w:val="center"/>
          </w:tcPr>
          <w:p w14:paraId="75E485A1" w14:textId="64CB6835"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proofErr w:type="spellStart"/>
            <w:r w:rsidRPr="00FF7A7C">
              <w:rPr>
                <w:rFonts w:ascii="Times New Roman" w:hAnsi="Times New Roman" w:cs="Times New Roman"/>
                <w:color w:val="000000"/>
                <w:lang w:val="uk-UA" w:eastAsia="uk-UA"/>
              </w:rPr>
              <w:t>фл</w:t>
            </w:r>
            <w:proofErr w:type="spellEnd"/>
          </w:p>
        </w:tc>
        <w:tc>
          <w:tcPr>
            <w:tcW w:w="837" w:type="dxa"/>
            <w:tcBorders>
              <w:top w:val="nil"/>
              <w:left w:val="nil"/>
              <w:bottom w:val="single" w:sz="4" w:space="0" w:color="auto"/>
              <w:right w:val="single" w:sz="4" w:space="0" w:color="auto"/>
            </w:tcBorders>
            <w:shd w:val="clear" w:color="auto" w:fill="auto"/>
            <w:vAlign w:val="center"/>
          </w:tcPr>
          <w:p w14:paraId="5AE77B48" w14:textId="72E5E73A"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color w:val="000000"/>
                <w:lang w:val="uk-UA" w:eastAsia="uk-UA"/>
              </w:rPr>
              <w:t>50</w:t>
            </w:r>
          </w:p>
        </w:tc>
      </w:tr>
      <w:tr w:rsidR="003C0DFF" w:rsidRPr="00FF7A7C" w14:paraId="4D1CF1B2" w14:textId="77777777" w:rsidTr="00F94570">
        <w:trPr>
          <w:trHeight w:val="6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5255B269" w14:textId="49E83D73"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18</w:t>
            </w:r>
          </w:p>
        </w:tc>
        <w:tc>
          <w:tcPr>
            <w:tcW w:w="2931" w:type="dxa"/>
            <w:tcBorders>
              <w:top w:val="single" w:sz="4" w:space="0" w:color="auto"/>
              <w:left w:val="nil"/>
              <w:bottom w:val="single" w:sz="4" w:space="0" w:color="auto"/>
              <w:right w:val="single" w:sz="4" w:space="0" w:color="auto"/>
            </w:tcBorders>
            <w:shd w:val="clear" w:color="auto" w:fill="auto"/>
            <w:vAlign w:val="center"/>
          </w:tcPr>
          <w:p w14:paraId="3CAA4C6C" w14:textId="0769C322" w:rsidR="003C0DFF" w:rsidRPr="00FF7A7C" w:rsidRDefault="003C0DFF" w:rsidP="003C0DFF">
            <w:pPr>
              <w:spacing w:after="0" w:line="240" w:lineRule="auto"/>
              <w:rPr>
                <w:rFonts w:ascii="Times New Roman" w:eastAsia="Times New Roman" w:hAnsi="Times New Roman" w:cs="Times New Roman"/>
                <w:b/>
                <w:noProof/>
                <w:lang w:val="uk-UA" w:eastAsia="ru-RU"/>
              </w:rPr>
            </w:pPr>
            <w:r w:rsidRPr="00FF7A7C">
              <w:rPr>
                <w:rFonts w:ascii="Times New Roman" w:hAnsi="Times New Roman" w:cs="Times New Roman"/>
                <w:color w:val="000000"/>
                <w:lang w:val="uk-UA" w:eastAsia="uk-UA"/>
              </w:rPr>
              <w:t>Плазма-У контрольна</w:t>
            </w:r>
            <w:r w:rsidRPr="00FF7A7C">
              <w:rPr>
                <w:rFonts w:ascii="Times New Roman" w:eastAsia="Times New Roman" w:hAnsi="Times New Roman" w:cs="Times New Roman"/>
                <w:noProof/>
                <w:lang w:val="uk-UA" w:eastAsia="ru-RU"/>
              </w:rPr>
              <w:t>, або еквівалент</w:t>
            </w:r>
          </w:p>
        </w:tc>
        <w:tc>
          <w:tcPr>
            <w:tcW w:w="3685" w:type="dxa"/>
            <w:tcBorders>
              <w:top w:val="single" w:sz="4" w:space="0" w:color="auto"/>
              <w:left w:val="nil"/>
              <w:bottom w:val="single" w:sz="4" w:space="0" w:color="auto"/>
              <w:right w:val="single" w:sz="4" w:space="0" w:color="auto"/>
            </w:tcBorders>
            <w:shd w:val="clear" w:color="auto" w:fill="auto"/>
            <w:vAlign w:val="center"/>
          </w:tcPr>
          <w:p w14:paraId="536A7F95" w14:textId="50DAC436"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55996</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Численні фактори згортання IVD, набір, аналіз утворення згустку</w:t>
            </w:r>
          </w:p>
        </w:tc>
        <w:tc>
          <w:tcPr>
            <w:tcW w:w="1593" w:type="dxa"/>
            <w:tcBorders>
              <w:top w:val="single" w:sz="4" w:space="0" w:color="auto"/>
              <w:left w:val="nil"/>
              <w:bottom w:val="single" w:sz="4" w:space="0" w:color="auto"/>
              <w:right w:val="single" w:sz="4" w:space="0" w:color="auto"/>
            </w:tcBorders>
            <w:shd w:val="clear" w:color="auto" w:fill="auto"/>
            <w:vAlign w:val="center"/>
          </w:tcPr>
          <w:p w14:paraId="37AD5D42" w14:textId="776D8034"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single" w:sz="4" w:space="0" w:color="auto"/>
              <w:left w:val="nil"/>
              <w:bottom w:val="single" w:sz="4" w:space="0" w:color="auto"/>
              <w:right w:val="single" w:sz="4" w:space="0" w:color="auto"/>
            </w:tcBorders>
            <w:shd w:val="clear" w:color="auto" w:fill="auto"/>
            <w:vAlign w:val="center"/>
          </w:tcPr>
          <w:p w14:paraId="10DF768F" w14:textId="751DFD3E"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proofErr w:type="spellStart"/>
            <w:r w:rsidRPr="00FF7A7C">
              <w:rPr>
                <w:rFonts w:ascii="Times New Roman" w:hAnsi="Times New Roman" w:cs="Times New Roman"/>
                <w:color w:val="000000"/>
                <w:lang w:val="uk-UA" w:eastAsia="uk-UA"/>
              </w:rPr>
              <w:t>фл</w:t>
            </w:r>
            <w:proofErr w:type="spellEnd"/>
          </w:p>
        </w:tc>
        <w:tc>
          <w:tcPr>
            <w:tcW w:w="837" w:type="dxa"/>
            <w:tcBorders>
              <w:top w:val="single" w:sz="4" w:space="0" w:color="auto"/>
              <w:left w:val="nil"/>
              <w:bottom w:val="single" w:sz="4" w:space="0" w:color="auto"/>
              <w:right w:val="single" w:sz="4" w:space="0" w:color="auto"/>
            </w:tcBorders>
            <w:shd w:val="clear" w:color="auto" w:fill="auto"/>
            <w:vAlign w:val="center"/>
          </w:tcPr>
          <w:p w14:paraId="67D40DA9" w14:textId="1BF13F90"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color w:val="000000"/>
                <w:lang w:val="uk-UA" w:eastAsia="uk-UA"/>
              </w:rPr>
              <w:t>3</w:t>
            </w:r>
          </w:p>
        </w:tc>
      </w:tr>
      <w:tr w:rsidR="003C0DFF" w:rsidRPr="00FF7A7C" w14:paraId="2D3D1554" w14:textId="77777777" w:rsidTr="00F94570">
        <w:trPr>
          <w:trHeight w:val="7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2DE146F8" w14:textId="6D8A5099" w:rsidR="003C0DFF" w:rsidRPr="00FF7A7C" w:rsidRDefault="003C0DFF" w:rsidP="003C0DFF">
            <w:pPr>
              <w:spacing w:after="0" w:line="240" w:lineRule="auto"/>
              <w:jc w:val="right"/>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19</w:t>
            </w:r>
          </w:p>
        </w:tc>
        <w:tc>
          <w:tcPr>
            <w:tcW w:w="2931" w:type="dxa"/>
            <w:tcBorders>
              <w:top w:val="single" w:sz="4" w:space="0" w:color="auto"/>
              <w:left w:val="nil"/>
              <w:bottom w:val="single" w:sz="4" w:space="0" w:color="auto"/>
              <w:right w:val="single" w:sz="4" w:space="0" w:color="auto"/>
            </w:tcBorders>
            <w:shd w:val="clear" w:color="auto" w:fill="auto"/>
            <w:vAlign w:val="center"/>
          </w:tcPr>
          <w:p w14:paraId="366C687E" w14:textId="7AA64925"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hAnsi="Times New Roman" w:cs="Times New Roman"/>
                <w:color w:val="000000"/>
                <w:lang w:val="uk-UA" w:eastAsia="uk-UA"/>
              </w:rPr>
              <w:t>Фібриноген-тест-У</w:t>
            </w:r>
            <w:r w:rsidRPr="00FF7A7C">
              <w:rPr>
                <w:rFonts w:ascii="Times New Roman" w:eastAsia="Times New Roman" w:hAnsi="Times New Roman" w:cs="Times New Roman"/>
                <w:noProof/>
                <w:lang w:val="uk-UA" w:eastAsia="ru-RU"/>
              </w:rPr>
              <w:t>, або еквівалент</w:t>
            </w:r>
          </w:p>
        </w:tc>
        <w:tc>
          <w:tcPr>
            <w:tcW w:w="3685" w:type="dxa"/>
            <w:tcBorders>
              <w:top w:val="single" w:sz="4" w:space="0" w:color="auto"/>
              <w:left w:val="nil"/>
              <w:bottom w:val="single" w:sz="4" w:space="0" w:color="auto"/>
              <w:right w:val="single" w:sz="4" w:space="0" w:color="auto"/>
            </w:tcBorders>
            <w:shd w:val="clear" w:color="auto" w:fill="auto"/>
            <w:vAlign w:val="center"/>
          </w:tcPr>
          <w:p w14:paraId="06C0564E" w14:textId="73A61DF6"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30541</w:t>
            </w:r>
            <w:r w:rsidR="009772E1" w:rsidRPr="00FF7A7C">
              <w:rPr>
                <w:rFonts w:ascii="Times New Roman" w:eastAsia="Times New Roman" w:hAnsi="Times New Roman" w:cs="Times New Roman"/>
                <w:noProof/>
                <w:lang w:val="uk-UA" w:eastAsia="ru-RU"/>
              </w:rPr>
              <w:t xml:space="preserve"> -</w:t>
            </w:r>
            <w:r w:rsidRPr="00FF7A7C">
              <w:rPr>
                <w:rFonts w:ascii="Times New Roman" w:eastAsia="Times New Roman" w:hAnsi="Times New Roman" w:cs="Times New Roman"/>
                <w:noProof/>
                <w:lang w:val="uk-UA" w:eastAsia="ru-RU"/>
              </w:rPr>
              <w:t xml:space="preserve"> Набір реагентів для визначання фібриногену</w:t>
            </w:r>
          </w:p>
        </w:tc>
        <w:tc>
          <w:tcPr>
            <w:tcW w:w="1593" w:type="dxa"/>
            <w:tcBorders>
              <w:top w:val="single" w:sz="4" w:space="0" w:color="auto"/>
              <w:left w:val="nil"/>
              <w:bottom w:val="single" w:sz="4" w:space="0" w:color="auto"/>
              <w:right w:val="single" w:sz="4" w:space="0" w:color="auto"/>
            </w:tcBorders>
            <w:shd w:val="clear" w:color="auto" w:fill="auto"/>
            <w:vAlign w:val="center"/>
          </w:tcPr>
          <w:p w14:paraId="1BBBB3CC" w14:textId="38FE1B6E" w:rsidR="003C0DFF" w:rsidRPr="00FF7A7C" w:rsidRDefault="003C0DFF" w:rsidP="003C0DFF">
            <w:pPr>
              <w:spacing w:after="0" w:line="240" w:lineRule="auto"/>
              <w:rPr>
                <w:rFonts w:ascii="Times New Roman" w:eastAsia="Times New Roman" w:hAnsi="Times New Roman" w:cs="Times New Roman"/>
                <w:noProof/>
                <w:lang w:val="uk-UA" w:eastAsia="ru-RU"/>
              </w:rPr>
            </w:pPr>
            <w:r w:rsidRPr="00FF7A7C">
              <w:rPr>
                <w:rFonts w:ascii="Times New Roman" w:eastAsia="Times New Roman" w:hAnsi="Times New Roman" w:cs="Times New Roman"/>
                <w:noProof/>
                <w:lang w:val="uk-UA" w:eastAsia="ru-RU"/>
              </w:rPr>
              <w:t>33694000-1</w:t>
            </w:r>
          </w:p>
        </w:tc>
        <w:tc>
          <w:tcPr>
            <w:tcW w:w="580" w:type="dxa"/>
            <w:tcBorders>
              <w:top w:val="single" w:sz="4" w:space="0" w:color="auto"/>
              <w:left w:val="nil"/>
              <w:bottom w:val="single" w:sz="4" w:space="0" w:color="auto"/>
              <w:right w:val="single" w:sz="4" w:space="0" w:color="auto"/>
            </w:tcBorders>
            <w:shd w:val="clear" w:color="auto" w:fill="auto"/>
            <w:vAlign w:val="center"/>
          </w:tcPr>
          <w:p w14:paraId="0AED5B33" w14:textId="1B276CC5" w:rsidR="003C0DFF" w:rsidRPr="00FF7A7C" w:rsidRDefault="003C0DFF" w:rsidP="003C0DFF">
            <w:pPr>
              <w:spacing w:after="0" w:line="240" w:lineRule="auto"/>
              <w:jc w:val="center"/>
              <w:rPr>
                <w:rFonts w:ascii="Times New Roman" w:eastAsia="Times New Roman" w:hAnsi="Times New Roman" w:cs="Times New Roman"/>
                <w:noProof/>
                <w:lang w:val="uk-UA" w:eastAsia="ru-RU"/>
              </w:rPr>
            </w:pPr>
            <w:proofErr w:type="spellStart"/>
            <w:r w:rsidRPr="00FF7A7C">
              <w:rPr>
                <w:rFonts w:ascii="Times New Roman" w:hAnsi="Times New Roman" w:cs="Times New Roman"/>
                <w:color w:val="000000"/>
                <w:lang w:val="uk-UA" w:eastAsia="uk-UA"/>
              </w:rPr>
              <w:t>наб</w:t>
            </w:r>
            <w:proofErr w:type="spellEnd"/>
          </w:p>
        </w:tc>
        <w:tc>
          <w:tcPr>
            <w:tcW w:w="837" w:type="dxa"/>
            <w:tcBorders>
              <w:top w:val="single" w:sz="4" w:space="0" w:color="auto"/>
              <w:left w:val="nil"/>
              <w:bottom w:val="single" w:sz="4" w:space="0" w:color="auto"/>
              <w:right w:val="single" w:sz="4" w:space="0" w:color="auto"/>
            </w:tcBorders>
            <w:shd w:val="clear" w:color="auto" w:fill="auto"/>
            <w:vAlign w:val="center"/>
          </w:tcPr>
          <w:p w14:paraId="4ED06EF2" w14:textId="430BA4CF" w:rsidR="003C0DFF" w:rsidRPr="00FF7A7C" w:rsidRDefault="003C0DFF" w:rsidP="003C0DFF">
            <w:pPr>
              <w:spacing w:after="0" w:line="240" w:lineRule="auto"/>
              <w:jc w:val="center"/>
              <w:rPr>
                <w:rFonts w:ascii="Times New Roman" w:eastAsia="Times New Roman" w:hAnsi="Times New Roman" w:cs="Times New Roman"/>
                <w:bCs/>
                <w:noProof/>
                <w:lang w:val="uk-UA" w:eastAsia="ru-RU"/>
              </w:rPr>
            </w:pPr>
            <w:r w:rsidRPr="00FF7A7C">
              <w:rPr>
                <w:rFonts w:ascii="Times New Roman" w:hAnsi="Times New Roman" w:cs="Times New Roman"/>
                <w:bCs/>
                <w:color w:val="000000"/>
                <w:lang w:val="uk-UA" w:eastAsia="uk-UA"/>
              </w:rPr>
              <w:t>5</w:t>
            </w:r>
          </w:p>
        </w:tc>
      </w:tr>
    </w:tbl>
    <w:p w14:paraId="438FA1F0" w14:textId="46016158" w:rsidR="00966BA7" w:rsidRPr="00FF7A7C" w:rsidRDefault="00966BA7" w:rsidP="00E13C7A">
      <w:pPr>
        <w:pStyle w:val="a6"/>
        <w:numPr>
          <w:ilvl w:val="0"/>
          <w:numId w:val="10"/>
        </w:numPr>
        <w:spacing w:after="0" w:line="240" w:lineRule="auto"/>
        <w:ind w:left="284" w:right="-24" w:firstLine="141"/>
        <w:jc w:val="both"/>
        <w:rPr>
          <w:rFonts w:ascii="Times New Roman" w:hAnsi="Times New Roman" w:cs="Times New Roman"/>
          <w:noProof/>
          <w:lang w:val="uk-UA"/>
        </w:rPr>
      </w:pPr>
      <w:r w:rsidRPr="00FF7A7C">
        <w:rPr>
          <w:rFonts w:ascii="Times New Roman" w:hAnsi="Times New Roman" w:cs="Times New Roman"/>
          <w:noProof/>
          <w:lang w:val="uk-UA"/>
        </w:rPr>
        <w:t xml:space="preserve">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Ця вимога засвідчується </w:t>
      </w:r>
      <w:r w:rsidR="00BB0C1A" w:rsidRPr="00FF7A7C">
        <w:rPr>
          <w:rFonts w:ascii="Times New Roman" w:hAnsi="Times New Roman" w:cs="Times New Roman"/>
          <w:noProof/>
          <w:lang w:val="uk-UA"/>
        </w:rPr>
        <w:t>наданням в складі тендерної пропозиції</w:t>
      </w:r>
      <w:r w:rsidRPr="00FF7A7C">
        <w:rPr>
          <w:rFonts w:ascii="Times New Roman" w:hAnsi="Times New Roman" w:cs="Times New Roman"/>
          <w:noProof/>
          <w:lang w:val="uk-UA"/>
        </w:rPr>
        <w:t xml:space="preserve">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при постачанні надати лист-пояснення, у якому буде міститися </w:t>
      </w:r>
      <w:r w:rsidR="00D00003" w:rsidRPr="00FF7A7C">
        <w:rPr>
          <w:rFonts w:ascii="Times New Roman" w:hAnsi="Times New Roman" w:cs="Times New Roman"/>
          <w:noProof/>
          <w:lang w:val="uk-UA"/>
        </w:rPr>
        <w:t>обґрунтування</w:t>
      </w:r>
      <w:r w:rsidRPr="00FF7A7C">
        <w:rPr>
          <w:rFonts w:ascii="Times New Roman" w:hAnsi="Times New Roman" w:cs="Times New Roman"/>
          <w:noProof/>
          <w:lang w:val="uk-UA"/>
        </w:rPr>
        <w:t xml:space="preserve">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r w:rsidR="00C950EF" w:rsidRPr="00FF7A7C">
        <w:rPr>
          <w:rFonts w:ascii="Times New Roman" w:hAnsi="Times New Roman" w:cs="Times New Roman"/>
          <w:noProof/>
          <w:lang w:val="uk-UA"/>
        </w:rPr>
        <w:t>.</w:t>
      </w:r>
    </w:p>
    <w:p w14:paraId="7844499B" w14:textId="74569895" w:rsidR="00966BA7" w:rsidRPr="00FF7A7C" w:rsidRDefault="00E13C7A" w:rsidP="00E13C7A">
      <w:pPr>
        <w:pStyle w:val="a6"/>
        <w:numPr>
          <w:ilvl w:val="0"/>
          <w:numId w:val="10"/>
        </w:numPr>
        <w:spacing w:after="0" w:line="240" w:lineRule="auto"/>
        <w:ind w:left="284" w:right="-24" w:firstLine="141"/>
        <w:jc w:val="both"/>
        <w:rPr>
          <w:rFonts w:ascii="Times New Roman" w:hAnsi="Times New Roman" w:cs="Times New Roman"/>
          <w:noProof/>
          <w:lang w:val="uk-UA"/>
        </w:rPr>
      </w:pPr>
      <w:bookmarkStart w:id="2" w:name="_Hlk71805070"/>
      <w:r w:rsidRPr="00FF7A7C">
        <w:rPr>
          <w:rFonts w:ascii="Times New Roman" w:hAnsi="Times New Roman" w:cs="Times New Roman"/>
          <w:noProof/>
          <w:lang w:val="uk-UA"/>
        </w:rPr>
        <w:t xml:space="preserve">Технічні та якісні характеристики, форма випуску, упаковка товару повинні відповідати таким, що вказані в тендерній документації. </w:t>
      </w:r>
      <w:bookmarkEnd w:id="2"/>
      <w:r w:rsidRPr="00FF7A7C">
        <w:rPr>
          <w:rFonts w:ascii="Times New Roman" w:hAnsi="Times New Roman" w:cs="Times New Roman"/>
          <w:noProof/>
          <w:lang w:val="uk-UA"/>
        </w:rPr>
        <w:t xml:space="preserve">У разі надання еквівалентного товару, учасник подає детальну порівняльну характеристику запропонованого ним товару та товару, що визначений в Специфікації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сертифікату (паспорту) якості, що зазначений в Специфікації тендерної документації та запропонованого ним товару. Еквівалентність визначається замовником. </w:t>
      </w:r>
      <w:bookmarkStart w:id="3" w:name="_Hlk71805087"/>
      <w:r w:rsidRPr="00FF7A7C">
        <w:rPr>
          <w:rFonts w:ascii="Times New Roman" w:hAnsi="Times New Roman" w:cs="Times New Roman"/>
          <w:noProof/>
          <w:lang w:val="uk-UA"/>
        </w:rPr>
        <w:t xml:space="preserve">Технічні, якісні характеристики предмета закупівлі повинні передбачати необхідність застосування заходів із захисту довкілля. </w:t>
      </w:r>
      <w:bookmarkEnd w:id="3"/>
      <w:r w:rsidRPr="00FF7A7C">
        <w:rPr>
          <w:rFonts w:ascii="Times New Roman" w:hAnsi="Times New Roman" w:cs="Times New Roman"/>
          <w:noProof/>
          <w:lang w:val="uk-UA"/>
        </w:rPr>
        <w:t>(учасник повинен надати гарантійний лист).</w:t>
      </w:r>
    </w:p>
    <w:p w14:paraId="6EC8B2D8" w14:textId="383DED4D" w:rsidR="00966BA7" w:rsidRPr="00FF7A7C" w:rsidRDefault="00966BA7" w:rsidP="00E13C7A">
      <w:pPr>
        <w:pStyle w:val="a6"/>
        <w:numPr>
          <w:ilvl w:val="0"/>
          <w:numId w:val="10"/>
        </w:numPr>
        <w:spacing w:after="0" w:line="240" w:lineRule="auto"/>
        <w:ind w:left="284" w:right="-24" w:firstLine="141"/>
        <w:jc w:val="both"/>
        <w:rPr>
          <w:rFonts w:ascii="Times New Roman" w:hAnsi="Times New Roman" w:cs="Times New Roman"/>
          <w:noProof/>
          <w:lang w:val="uk-UA"/>
        </w:rPr>
      </w:pPr>
      <w:r w:rsidRPr="00FF7A7C">
        <w:rPr>
          <w:rFonts w:ascii="Times New Roman" w:hAnsi="Times New Roman" w:cs="Times New Roman"/>
          <w:noProof/>
          <w:lang w:val="uk-UA"/>
        </w:rPr>
        <w:t xml:space="preserve">На товар, що пропонується учасником, повинні бути надані інформаційні матеріали: каталоги, та/або буклети, та/або копії інструкцій по застосуванню, та/або копії технічних паспортів, та/або інший документ, тощо українською мовою, при постачанні разом з товаром (учасник повинен надати </w:t>
      </w:r>
      <w:r w:rsidR="00D00003" w:rsidRPr="00FF7A7C">
        <w:rPr>
          <w:rFonts w:ascii="Times New Roman" w:hAnsi="Times New Roman" w:cs="Times New Roman"/>
          <w:noProof/>
          <w:lang w:val="uk-UA"/>
        </w:rPr>
        <w:t>гарантійний</w:t>
      </w:r>
      <w:r w:rsidRPr="00FF7A7C">
        <w:rPr>
          <w:rFonts w:ascii="Times New Roman" w:hAnsi="Times New Roman" w:cs="Times New Roman"/>
          <w:noProof/>
          <w:lang w:val="uk-UA"/>
        </w:rPr>
        <w:t xml:space="preserve"> лист про надання інформаційних матеріалів на товар при постачанні разом з товаром).</w:t>
      </w:r>
    </w:p>
    <w:p w14:paraId="24820C45" w14:textId="0EC796D2" w:rsidR="00966BA7" w:rsidRPr="00FF7A7C" w:rsidRDefault="00966BA7" w:rsidP="00E13C7A">
      <w:pPr>
        <w:pStyle w:val="a6"/>
        <w:numPr>
          <w:ilvl w:val="0"/>
          <w:numId w:val="10"/>
        </w:numPr>
        <w:spacing w:after="0" w:line="240" w:lineRule="auto"/>
        <w:ind w:left="284" w:right="-24" w:firstLine="141"/>
        <w:jc w:val="both"/>
        <w:rPr>
          <w:rFonts w:ascii="Times New Roman" w:hAnsi="Times New Roman" w:cs="Times New Roman"/>
          <w:noProof/>
          <w:lang w:val="uk-UA"/>
        </w:rPr>
      </w:pPr>
      <w:bookmarkStart w:id="4" w:name="_Hlk71805145"/>
      <w:r w:rsidRPr="00FF7A7C">
        <w:rPr>
          <w:rFonts w:ascii="Times New Roman" w:hAnsi="Times New Roman" w:cs="Times New Roman"/>
          <w:noProof/>
          <w:lang w:val="uk-UA"/>
        </w:rPr>
        <w:lastRenderedPageBreak/>
        <w:t xml:space="preserve">Залишковий термін придатності товарів на момент постачання повинен складати не менше 70% загального терміну їх зберігання, встановленого в інструкції по використанню </w:t>
      </w:r>
      <w:bookmarkEnd w:id="4"/>
      <w:r w:rsidRPr="00FF7A7C">
        <w:rPr>
          <w:rFonts w:ascii="Times New Roman" w:hAnsi="Times New Roman" w:cs="Times New Roman"/>
          <w:noProof/>
          <w:lang w:val="uk-UA"/>
        </w:rPr>
        <w:t xml:space="preserve">(надати гарантійний лист про залишковий термін придатності). </w:t>
      </w:r>
      <w:r w:rsidRPr="00FF7A7C">
        <w:rPr>
          <w:rFonts w:ascii="Times New Roman" w:hAnsi="Times New Roman" w:cs="Times New Roman"/>
          <w:bCs/>
          <w:noProof/>
          <w:lang w:val="uk-UA"/>
        </w:rPr>
        <w:t>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 оригінал гарантійного листа</w:t>
      </w:r>
      <w:r w:rsidR="005B6BA1" w:rsidRPr="00FF7A7C">
        <w:rPr>
          <w:rFonts w:ascii="Times New Roman" w:hAnsi="Times New Roman" w:cs="Times New Roman"/>
          <w:bCs/>
          <w:noProof/>
          <w:lang w:val="uk-UA"/>
        </w:rPr>
        <w:t xml:space="preserve"> виробника або офіційного представника, дилера, дистриб'ютора (уповноваженого на це виробником, якщо їх відповідні повноваження поширюються на територію України)</w:t>
      </w:r>
      <w:r w:rsidRPr="00FF7A7C">
        <w:rPr>
          <w:rFonts w:ascii="Times New Roman" w:hAnsi="Times New Roman" w:cs="Times New Roman"/>
          <w:bCs/>
          <w:noProof/>
          <w:lang w:val="uk-UA"/>
        </w:rPr>
        <w:t>,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14:paraId="5B25C03B" w14:textId="77777777" w:rsidR="009C38D6" w:rsidRPr="00FF7A7C" w:rsidRDefault="00A51FFA" w:rsidP="00E13C7A">
      <w:pPr>
        <w:pStyle w:val="rvps2"/>
        <w:shd w:val="clear" w:color="auto" w:fill="FFFFFF"/>
        <w:spacing w:before="0" w:beforeAutospacing="0" w:after="240" w:afterAutospacing="0"/>
        <w:ind w:left="284" w:firstLine="141"/>
        <w:jc w:val="both"/>
        <w:rPr>
          <w:noProof/>
          <w:sz w:val="22"/>
          <w:szCs w:val="22"/>
          <w:lang w:val="uk-UA"/>
        </w:rPr>
      </w:pPr>
      <w:r w:rsidRPr="00FF7A7C">
        <w:rPr>
          <w:noProof/>
          <w:sz w:val="22"/>
          <w:szCs w:val="22"/>
          <w:lang w:val="uk-UA"/>
        </w:rPr>
        <w:t>6</w:t>
      </w:r>
      <w:r w:rsidR="00966BA7" w:rsidRPr="00FF7A7C">
        <w:rPr>
          <w:noProof/>
          <w:sz w:val="22"/>
          <w:szCs w:val="22"/>
          <w:lang w:val="uk-UA"/>
        </w:rPr>
        <w:t xml:space="preserve">. </w:t>
      </w:r>
      <w:r w:rsidR="00966BA7" w:rsidRPr="00FF7A7C">
        <w:rPr>
          <w:noProof/>
          <w:sz w:val="22"/>
          <w:szCs w:val="22"/>
          <w:lang w:val="uk-UA"/>
        </w:rPr>
        <w:tab/>
        <w:t xml:space="preserve">Учасник повинен </w:t>
      </w:r>
      <w:bookmarkStart w:id="5" w:name="_Hlk71805173"/>
      <w:r w:rsidR="00966BA7" w:rsidRPr="00FF7A7C">
        <w:rPr>
          <w:noProof/>
          <w:sz w:val="22"/>
          <w:szCs w:val="22"/>
          <w:lang w:val="uk-UA"/>
        </w:rPr>
        <w:t xml:space="preserve">забезпечувати належні умови зберігання та транспортування  запропонованих товарів у т.ч.  із забезпеченням умов «холодового ланцюга» (відповідно до вимог які вказані в інструкції виробника запропонованого товару) </w:t>
      </w:r>
      <w:bookmarkEnd w:id="5"/>
      <w:r w:rsidR="00966BA7" w:rsidRPr="00FF7A7C">
        <w:rPr>
          <w:noProof/>
          <w:sz w:val="22"/>
          <w:szCs w:val="22"/>
          <w:lang w:val="uk-UA"/>
        </w:rPr>
        <w:t>(учасник повинен надати гарантійний лист про зобов’язання забезпечення</w:t>
      </w:r>
      <w:r w:rsidR="009C38D6" w:rsidRPr="00FF7A7C">
        <w:rPr>
          <w:noProof/>
          <w:sz w:val="22"/>
          <w:szCs w:val="22"/>
          <w:lang w:val="uk-UA"/>
        </w:rPr>
        <w:t>.</w:t>
      </w:r>
    </w:p>
    <w:p w14:paraId="5100B415" w14:textId="2AFF74C3" w:rsidR="00DC7AF0" w:rsidRPr="00FF7A7C" w:rsidRDefault="009C38D6" w:rsidP="009B278E">
      <w:pPr>
        <w:spacing w:after="0" w:line="240" w:lineRule="auto"/>
        <w:ind w:left="425" w:firstLine="283"/>
        <w:jc w:val="both"/>
        <w:rPr>
          <w:rFonts w:ascii="Times New Roman" w:hAnsi="Times New Roman" w:cs="Times New Roman"/>
          <w:i/>
          <w:noProof/>
          <w:lang w:val="uk-UA"/>
        </w:rPr>
      </w:pPr>
      <w:r w:rsidRPr="00FF7A7C">
        <w:rPr>
          <w:rFonts w:ascii="Times New Roman" w:hAnsi="Times New Roman" w:cs="Times New Roman"/>
          <w:i/>
          <w:noProof/>
          <w:lang w:val="uk-UA"/>
        </w:rPr>
        <w:t xml:space="preserve">Примітка: у разі, коли в описі предмета закупівлі містяться посилання </w:t>
      </w:r>
      <w:r w:rsidR="00D00003" w:rsidRPr="00FF7A7C">
        <w:rPr>
          <w:rFonts w:ascii="Times New Roman" w:hAnsi="Times New Roman" w:cs="Times New Roman"/>
          <w:i/>
          <w:noProof/>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F7A7C">
        <w:rPr>
          <w:rFonts w:ascii="Times New Roman" w:hAnsi="Times New Roman" w:cs="Times New Roman"/>
          <w:i/>
          <w:noProof/>
          <w:lang w:val="uk-UA"/>
        </w:rPr>
        <w:t>, то разом з цим враховувати вираз "або еквівалент"</w:t>
      </w:r>
      <w:r w:rsidR="009B278E" w:rsidRPr="00FF7A7C">
        <w:rPr>
          <w:rFonts w:ascii="Times New Roman" w:hAnsi="Times New Roman" w:cs="Times New Roman"/>
          <w:i/>
          <w:noProof/>
          <w:lang w:val="uk-UA"/>
        </w:rPr>
        <w:t>.</w:t>
      </w:r>
    </w:p>
    <w:p w14:paraId="7DCF77DC" w14:textId="77777777" w:rsidR="00FF7A7C" w:rsidRPr="00FF7A7C" w:rsidRDefault="00FF7A7C" w:rsidP="009B278E">
      <w:pPr>
        <w:spacing w:after="0" w:line="240" w:lineRule="auto"/>
        <w:ind w:left="425" w:firstLine="283"/>
        <w:jc w:val="both"/>
        <w:rPr>
          <w:rFonts w:ascii="Times New Roman" w:hAnsi="Times New Roman" w:cs="Times New Roman"/>
          <w:i/>
          <w:noProof/>
          <w:lang w:val="uk-UA"/>
        </w:rPr>
      </w:pPr>
    </w:p>
    <w:p w14:paraId="1B363E97" w14:textId="77777777" w:rsidR="00FF7A7C" w:rsidRPr="00FF7A7C" w:rsidRDefault="00FF7A7C" w:rsidP="009B278E">
      <w:pPr>
        <w:spacing w:after="0" w:line="240" w:lineRule="auto"/>
        <w:ind w:left="425" w:firstLine="283"/>
        <w:jc w:val="both"/>
        <w:rPr>
          <w:rFonts w:ascii="Times New Roman" w:hAnsi="Times New Roman" w:cs="Times New Roman"/>
          <w:i/>
          <w:noProof/>
          <w:lang w:val="uk-UA"/>
        </w:rPr>
      </w:pPr>
    </w:p>
    <w:p w14:paraId="0B0BF083" w14:textId="1046A348" w:rsidR="00FF7A7C" w:rsidRDefault="00FF7A7C" w:rsidP="00FF7A7C">
      <w:pPr>
        <w:spacing w:after="0" w:line="240" w:lineRule="auto"/>
        <w:ind w:left="425" w:firstLine="283"/>
        <w:jc w:val="center"/>
        <w:rPr>
          <w:rFonts w:ascii="Times New Roman" w:hAnsi="Times New Roman" w:cs="Times New Roman"/>
          <w:b/>
          <w:noProof/>
          <w:u w:val="single"/>
          <w:lang w:val="uk-UA"/>
        </w:rPr>
      </w:pPr>
      <w:r w:rsidRPr="00FF7A7C">
        <w:rPr>
          <w:rFonts w:ascii="Times New Roman" w:hAnsi="Times New Roman" w:cs="Times New Roman"/>
          <w:b/>
          <w:noProof/>
          <w:u w:val="single"/>
          <w:lang w:val="uk-UA"/>
        </w:rPr>
        <w:t>Лот 3:</w:t>
      </w:r>
    </w:p>
    <w:p w14:paraId="46FF243A" w14:textId="451D9ACA" w:rsidR="00FF7A7C" w:rsidRPr="00FF7A7C" w:rsidRDefault="00FF7A7C" w:rsidP="00FF7A7C">
      <w:pPr>
        <w:spacing w:after="0" w:line="240" w:lineRule="auto"/>
        <w:ind w:left="425" w:firstLine="283"/>
        <w:jc w:val="center"/>
        <w:rPr>
          <w:rFonts w:ascii="Times New Roman" w:hAnsi="Times New Roman" w:cs="Times New Roman"/>
          <w:b/>
          <w:noProof/>
          <w:u w:val="single"/>
          <w:lang w:val="uk-UA"/>
        </w:rPr>
      </w:pPr>
      <w:r w:rsidRPr="00FF7A7C">
        <w:rPr>
          <w:rFonts w:ascii="Times New Roman" w:hAnsi="Times New Roman" w:cs="Times New Roman"/>
          <w:b/>
          <w:smallCaps/>
          <w:lang w:val="uk-UA"/>
        </w:rPr>
        <w:t>Загальні вимоги</w:t>
      </w:r>
    </w:p>
    <w:p w14:paraId="1A34C130" w14:textId="77777777" w:rsidR="00FF7A7C" w:rsidRPr="00FF7A7C" w:rsidRDefault="00FF7A7C" w:rsidP="00FF7A7C">
      <w:pPr>
        <w:spacing w:after="0" w:line="240" w:lineRule="auto"/>
        <w:ind w:left="425" w:firstLine="283"/>
        <w:jc w:val="center"/>
        <w:rPr>
          <w:rFonts w:ascii="Times New Roman" w:hAnsi="Times New Roman" w:cs="Times New Roman"/>
          <w:b/>
          <w:noProof/>
          <w:u w:val="single"/>
          <w:lang w:val="uk-UA"/>
        </w:rPr>
      </w:pPr>
    </w:p>
    <w:p w14:paraId="6C6925D0"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 xml:space="preserve">1. Товар, запропонований Учасником, повинен відповідати </w:t>
      </w:r>
      <w:proofErr w:type="spellStart"/>
      <w:r w:rsidRPr="00FF7A7C">
        <w:rPr>
          <w:rFonts w:ascii="Times New Roman" w:hAnsi="Times New Roman" w:cs="Times New Roman"/>
          <w:lang w:val="uk-UA"/>
        </w:rPr>
        <w:t>медико</w:t>
      </w:r>
      <w:proofErr w:type="spellEnd"/>
      <w:r w:rsidRPr="00FF7A7C">
        <w:rPr>
          <w:rFonts w:ascii="Times New Roman" w:hAnsi="Times New Roman" w:cs="Times New Roman"/>
          <w:lang w:val="uk-UA"/>
        </w:rPr>
        <w:t xml:space="preserve"> – технічним вимогам, встановленим в Технічному завданні, викладеному у даному додатку до тендерної документації (далі – ТД). </w:t>
      </w:r>
    </w:p>
    <w:p w14:paraId="18DC89BC"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2.    Товар має бути зареєстрований в Україні (надати свідоцтво про державну реєстрацію або будь-який інший документ).</w:t>
      </w:r>
    </w:p>
    <w:p w14:paraId="5F9CBDCC"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3.    При поставці товару повинні надаватися копії сертифікатів якості (</w:t>
      </w:r>
      <w:r w:rsidRPr="00FF7A7C">
        <w:rPr>
          <w:rFonts w:ascii="Times New Roman" w:hAnsi="Times New Roman" w:cs="Times New Roman"/>
          <w:b/>
          <w:u w:val="single"/>
          <w:lang w:val="uk-UA"/>
        </w:rPr>
        <w:t>надати гарантійний лист про те, що при поставці будуть надаватися сертифікати якості до кожного найменування товару</w:t>
      </w:r>
      <w:r w:rsidRPr="00FF7A7C">
        <w:rPr>
          <w:rFonts w:ascii="Times New Roman" w:hAnsi="Times New Roman" w:cs="Times New Roman"/>
          <w:lang w:val="uk-UA"/>
        </w:rPr>
        <w:t>).</w:t>
      </w:r>
    </w:p>
    <w:p w14:paraId="1B2A2669"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4.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3B1041D1"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5. У разі, якщо учасник тендеру пропонує для постачання еквівалент товару, що вимагається замовником, він повинен зазначити в формі «Тендерна пропозиція» конкретне найменування товару, що пропонується для постачання, надати порівняльну характеристику товару що пропонується з товаром який зазначений в тендерній документації та надати інформацію (довідка або гарантійний лист) в довільній формі з підтвердженням того, що запропонований товар є еквівалентом і за технічними та якісними характеристиками повністю відповідає вимогам замовника.</w:t>
      </w:r>
    </w:p>
    <w:p w14:paraId="79B9C730"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671B7B97"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24613323"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8.  Товар поставляється згідно заявки протягом 2-х календарних днів з моменту отримання заявки від Замовника.</w:t>
      </w:r>
    </w:p>
    <w:p w14:paraId="3FF3930B"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9.  На момент постачання товару залишок терміну зберігання продукції повинен бути не менш 80% загального терміну зберігання.</w:t>
      </w:r>
    </w:p>
    <w:p w14:paraId="7E5CD1DA"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10. Неякісний товар підлягає обов’язковій заміні, але всі витрати пов’язані із заміною товару несе постачальник.</w:t>
      </w:r>
    </w:p>
    <w:p w14:paraId="49EB95A0" w14:textId="77777777" w:rsidR="00FF7A7C" w:rsidRPr="00FF7A7C" w:rsidRDefault="00FF7A7C" w:rsidP="00FF7A7C">
      <w:pPr>
        <w:spacing w:after="0" w:line="240" w:lineRule="auto"/>
        <w:jc w:val="both"/>
        <w:rPr>
          <w:rFonts w:ascii="Times New Roman" w:hAnsi="Times New Roman" w:cs="Times New Roman"/>
          <w:lang w:val="uk-UA"/>
        </w:rPr>
      </w:pPr>
      <w:r w:rsidRPr="00FF7A7C">
        <w:rPr>
          <w:rFonts w:ascii="Times New Roman" w:hAnsi="Times New Roman" w:cs="Times New Roman"/>
          <w:lang w:val="uk-UA"/>
        </w:rPr>
        <w:t xml:space="preserve">11. Тендерна пропозиція, що не відповідає </w:t>
      </w:r>
      <w:proofErr w:type="spellStart"/>
      <w:r w:rsidRPr="00FF7A7C">
        <w:rPr>
          <w:rFonts w:ascii="Times New Roman" w:hAnsi="Times New Roman" w:cs="Times New Roman"/>
          <w:lang w:val="uk-UA"/>
        </w:rPr>
        <w:t>медико</w:t>
      </w:r>
      <w:proofErr w:type="spellEnd"/>
      <w:r w:rsidRPr="00FF7A7C">
        <w:rPr>
          <w:rFonts w:ascii="Times New Roman" w:hAnsi="Times New Roman" w:cs="Times New Roman"/>
          <w:lang w:val="uk-UA"/>
        </w:rPr>
        <w:t xml:space="preserve"> - технічним вимогам буде відхилена як така, що не відповідає вимогам тендерної документації пропозиції.</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184"/>
        <w:gridCol w:w="2664"/>
        <w:gridCol w:w="747"/>
        <w:gridCol w:w="1099"/>
        <w:gridCol w:w="2153"/>
      </w:tblGrid>
      <w:tr w:rsidR="00FF7A7C" w:rsidRPr="00FF7A7C" w14:paraId="4E07299E" w14:textId="77777777" w:rsidTr="00F04D68">
        <w:tc>
          <w:tcPr>
            <w:tcW w:w="502" w:type="dxa"/>
            <w:shd w:val="clear" w:color="auto" w:fill="auto"/>
          </w:tcPr>
          <w:p w14:paraId="6DD7F782" w14:textId="77777777" w:rsidR="00FF7A7C" w:rsidRPr="00FF7A7C" w:rsidRDefault="00FF7A7C" w:rsidP="00F04D68">
            <w:pPr>
              <w:spacing w:after="0" w:line="240" w:lineRule="auto"/>
              <w:jc w:val="center"/>
              <w:rPr>
                <w:rFonts w:ascii="Times New Roman" w:hAnsi="Times New Roman" w:cs="Times New Roman"/>
                <w:b/>
                <w:lang w:val="uk-UA"/>
              </w:rPr>
            </w:pPr>
            <w:r w:rsidRPr="00FF7A7C">
              <w:rPr>
                <w:rFonts w:ascii="Times New Roman" w:hAnsi="Times New Roman" w:cs="Times New Roman"/>
                <w:b/>
                <w:lang w:val="uk-UA"/>
              </w:rPr>
              <w:t xml:space="preserve">№ </w:t>
            </w:r>
          </w:p>
        </w:tc>
        <w:tc>
          <w:tcPr>
            <w:tcW w:w="3184" w:type="dxa"/>
            <w:shd w:val="clear" w:color="auto" w:fill="auto"/>
          </w:tcPr>
          <w:p w14:paraId="113F3502" w14:textId="77777777" w:rsidR="00FF7A7C" w:rsidRPr="00FF7A7C" w:rsidRDefault="00FF7A7C" w:rsidP="00F04D68">
            <w:pPr>
              <w:spacing w:after="0" w:line="240" w:lineRule="auto"/>
              <w:jc w:val="center"/>
              <w:rPr>
                <w:rFonts w:ascii="Times New Roman" w:hAnsi="Times New Roman" w:cs="Times New Roman"/>
                <w:b/>
                <w:lang w:val="uk-UA"/>
              </w:rPr>
            </w:pPr>
            <w:r w:rsidRPr="00FF7A7C">
              <w:rPr>
                <w:rFonts w:ascii="Times New Roman" w:hAnsi="Times New Roman" w:cs="Times New Roman"/>
                <w:b/>
                <w:lang w:val="uk-UA"/>
              </w:rPr>
              <w:t>Найменування</w:t>
            </w:r>
          </w:p>
        </w:tc>
        <w:tc>
          <w:tcPr>
            <w:tcW w:w="2664" w:type="dxa"/>
            <w:shd w:val="clear" w:color="auto" w:fill="auto"/>
            <w:vAlign w:val="center"/>
          </w:tcPr>
          <w:p w14:paraId="40E14E17" w14:textId="77777777" w:rsidR="00FF7A7C" w:rsidRPr="00FF7A7C" w:rsidRDefault="00FF7A7C" w:rsidP="00F04D68">
            <w:pPr>
              <w:suppressLineNumbers/>
              <w:suppressAutoHyphens/>
              <w:spacing w:after="0" w:line="240" w:lineRule="auto"/>
              <w:jc w:val="center"/>
              <w:rPr>
                <w:rFonts w:ascii="Times New Roman" w:eastAsia="SimSun" w:hAnsi="Times New Roman" w:cs="Times New Roman"/>
                <w:b/>
                <w:kern w:val="2"/>
                <w:lang w:val="uk-UA" w:eastAsia="zh-CN" w:bidi="hi-IN"/>
              </w:rPr>
            </w:pPr>
            <w:r w:rsidRPr="00FF7A7C">
              <w:rPr>
                <w:rFonts w:ascii="Times New Roman" w:eastAsia="SimSun" w:hAnsi="Times New Roman" w:cs="Times New Roman"/>
                <w:b/>
                <w:bCs/>
                <w:kern w:val="2"/>
                <w:lang w:val="uk-UA" w:eastAsia="zh-CN" w:bidi="hi-IN"/>
              </w:rPr>
              <w:t>Технічні вимоги</w:t>
            </w:r>
          </w:p>
        </w:tc>
        <w:tc>
          <w:tcPr>
            <w:tcW w:w="747" w:type="dxa"/>
            <w:shd w:val="clear" w:color="auto" w:fill="auto"/>
            <w:vAlign w:val="center"/>
          </w:tcPr>
          <w:p w14:paraId="1E7DA352" w14:textId="77777777" w:rsidR="00FF7A7C" w:rsidRPr="00FF7A7C" w:rsidRDefault="00FF7A7C" w:rsidP="00F04D68">
            <w:pPr>
              <w:suppressLineNumbers/>
              <w:suppressAutoHyphens/>
              <w:spacing w:after="0" w:line="240" w:lineRule="auto"/>
              <w:jc w:val="center"/>
              <w:rPr>
                <w:rFonts w:ascii="Times New Roman" w:eastAsia="SimSun" w:hAnsi="Times New Roman" w:cs="Times New Roman"/>
                <w:b/>
                <w:kern w:val="2"/>
                <w:lang w:val="uk-UA" w:eastAsia="zh-CN" w:bidi="hi-IN"/>
              </w:rPr>
            </w:pPr>
            <w:r w:rsidRPr="00FF7A7C">
              <w:rPr>
                <w:rFonts w:ascii="Times New Roman" w:eastAsia="SimSun" w:hAnsi="Times New Roman" w:cs="Times New Roman"/>
                <w:b/>
                <w:bCs/>
                <w:kern w:val="2"/>
                <w:lang w:val="uk-UA" w:eastAsia="zh-CN" w:bidi="hi-IN"/>
              </w:rPr>
              <w:t xml:space="preserve">Од. </w:t>
            </w:r>
            <w:proofErr w:type="spellStart"/>
            <w:r w:rsidRPr="00FF7A7C">
              <w:rPr>
                <w:rFonts w:ascii="Times New Roman" w:eastAsia="SimSun" w:hAnsi="Times New Roman" w:cs="Times New Roman"/>
                <w:b/>
                <w:bCs/>
                <w:kern w:val="2"/>
                <w:lang w:val="uk-UA" w:eastAsia="zh-CN" w:bidi="hi-IN"/>
              </w:rPr>
              <w:t>вим</w:t>
            </w:r>
            <w:proofErr w:type="spellEnd"/>
            <w:r w:rsidRPr="00FF7A7C">
              <w:rPr>
                <w:rFonts w:ascii="Times New Roman" w:eastAsia="SimSun" w:hAnsi="Times New Roman" w:cs="Times New Roman"/>
                <w:b/>
                <w:bCs/>
                <w:kern w:val="2"/>
                <w:lang w:val="uk-UA" w:eastAsia="zh-CN" w:bidi="hi-IN"/>
              </w:rPr>
              <w:t>.</w:t>
            </w:r>
          </w:p>
        </w:tc>
        <w:tc>
          <w:tcPr>
            <w:tcW w:w="1099" w:type="dxa"/>
            <w:shd w:val="clear" w:color="auto" w:fill="auto"/>
            <w:vAlign w:val="center"/>
          </w:tcPr>
          <w:p w14:paraId="54EF47E5" w14:textId="77777777" w:rsidR="00FF7A7C" w:rsidRPr="00FF7A7C" w:rsidRDefault="00FF7A7C" w:rsidP="00F04D68">
            <w:pPr>
              <w:suppressLineNumbers/>
              <w:suppressAutoHyphens/>
              <w:spacing w:after="0" w:line="240" w:lineRule="auto"/>
              <w:jc w:val="center"/>
              <w:rPr>
                <w:rFonts w:ascii="Times New Roman" w:eastAsia="SimSun" w:hAnsi="Times New Roman" w:cs="Times New Roman"/>
                <w:b/>
                <w:kern w:val="2"/>
                <w:lang w:val="uk-UA" w:eastAsia="zh-CN" w:bidi="hi-IN"/>
              </w:rPr>
            </w:pPr>
            <w:r w:rsidRPr="00FF7A7C">
              <w:rPr>
                <w:rFonts w:ascii="Times New Roman" w:eastAsia="SimSun" w:hAnsi="Times New Roman" w:cs="Times New Roman"/>
                <w:b/>
                <w:bCs/>
                <w:kern w:val="2"/>
                <w:lang w:val="uk-UA" w:eastAsia="zh-CN" w:bidi="hi-IN"/>
              </w:rPr>
              <w:t>Кількість</w:t>
            </w:r>
          </w:p>
        </w:tc>
        <w:tc>
          <w:tcPr>
            <w:tcW w:w="2153" w:type="dxa"/>
            <w:shd w:val="clear" w:color="auto" w:fill="auto"/>
          </w:tcPr>
          <w:p w14:paraId="7AA6047D" w14:textId="77777777" w:rsidR="00FF7A7C" w:rsidRPr="00FF7A7C" w:rsidRDefault="00FF7A7C" w:rsidP="00F04D68">
            <w:pPr>
              <w:spacing w:after="0" w:line="240" w:lineRule="auto"/>
              <w:jc w:val="center"/>
              <w:rPr>
                <w:rFonts w:ascii="Times New Roman" w:hAnsi="Times New Roman" w:cs="Times New Roman"/>
                <w:b/>
                <w:lang w:val="uk-UA"/>
              </w:rPr>
            </w:pPr>
            <w:r w:rsidRPr="00FF7A7C">
              <w:rPr>
                <w:rFonts w:ascii="Times New Roman" w:hAnsi="Times New Roman" w:cs="Times New Roman"/>
                <w:b/>
                <w:bCs/>
                <w:lang w:val="uk-UA"/>
              </w:rPr>
              <w:t>Класифікатор медичних виробів НК 24:2019</w:t>
            </w:r>
          </w:p>
        </w:tc>
      </w:tr>
      <w:tr w:rsidR="00FF7A7C" w:rsidRPr="00FF7A7C" w14:paraId="4F5916B9" w14:textId="77777777" w:rsidTr="00F04D68">
        <w:tc>
          <w:tcPr>
            <w:tcW w:w="502" w:type="dxa"/>
            <w:shd w:val="clear" w:color="auto" w:fill="auto"/>
          </w:tcPr>
          <w:p w14:paraId="03D47622"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3184" w:type="dxa"/>
            <w:shd w:val="clear" w:color="auto" w:fill="auto"/>
          </w:tcPr>
          <w:p w14:paraId="08C4A0C4"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EasyBloodGas</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Reagent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Module</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Реагентний</w:t>
            </w:r>
            <w:proofErr w:type="spellEnd"/>
            <w:r w:rsidRPr="00FF7A7C">
              <w:rPr>
                <w:rFonts w:ascii="Times New Roman" w:hAnsi="Times New Roman" w:cs="Times New Roman"/>
                <w:lang w:val="uk-UA"/>
              </w:rPr>
              <w:t xml:space="preserve"> модуль </w:t>
            </w:r>
            <w:proofErr w:type="spellStart"/>
            <w:r w:rsidRPr="00FF7A7C">
              <w:rPr>
                <w:rFonts w:ascii="Times New Roman" w:hAnsi="Times New Roman" w:cs="Times New Roman"/>
                <w:lang w:val="uk-UA"/>
              </w:rPr>
              <w:t>EasyBloodGas</w:t>
            </w:r>
            <w:proofErr w:type="spellEnd"/>
          </w:p>
        </w:tc>
        <w:tc>
          <w:tcPr>
            <w:tcW w:w="2664" w:type="dxa"/>
            <w:shd w:val="clear" w:color="auto" w:fill="auto"/>
          </w:tcPr>
          <w:p w14:paraId="7A582B55"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 xml:space="preserve">Використовується лише в аналізаторах </w:t>
            </w:r>
            <w:proofErr w:type="spellStart"/>
            <w:r w:rsidRPr="00FF7A7C">
              <w:rPr>
                <w:rFonts w:ascii="Times New Roman" w:hAnsi="Times New Roman" w:cs="Times New Roman"/>
                <w:lang w:val="uk-UA"/>
              </w:rPr>
              <w:t>EasyBloodGas</w:t>
            </w:r>
            <w:proofErr w:type="spellEnd"/>
            <w:r w:rsidRPr="00FF7A7C">
              <w:rPr>
                <w:rFonts w:ascii="Times New Roman" w:hAnsi="Times New Roman" w:cs="Times New Roman"/>
                <w:lang w:val="uk-UA"/>
              </w:rPr>
              <w:t xml:space="preserve"> виробництва компанії </w:t>
            </w:r>
            <w:r w:rsidRPr="00FF7A7C">
              <w:rPr>
                <w:rFonts w:ascii="Times New Roman" w:hAnsi="Times New Roman" w:cs="Times New Roman"/>
                <w:lang w:val="uk-UA"/>
              </w:rPr>
              <w:lastRenderedPageBreak/>
              <w:t>MEDICА, США.</w:t>
            </w:r>
            <w:r w:rsidRPr="00FF7A7C">
              <w:rPr>
                <w:rFonts w:ascii="Times New Roman" w:hAnsi="Times New Roman" w:cs="Times New Roman"/>
                <w:lang w:val="uk-UA"/>
              </w:rPr>
              <w:br/>
              <w:t xml:space="preserve">Склад: 720 </w:t>
            </w:r>
            <w:proofErr w:type="spellStart"/>
            <w:r w:rsidRPr="00FF7A7C">
              <w:rPr>
                <w:rFonts w:ascii="Times New Roman" w:hAnsi="Times New Roman" w:cs="Times New Roman"/>
                <w:lang w:val="uk-UA"/>
              </w:rPr>
              <w:t>мл</w:t>
            </w:r>
            <w:proofErr w:type="spellEnd"/>
            <w:r w:rsidRPr="00FF7A7C">
              <w:rPr>
                <w:rFonts w:ascii="Times New Roman" w:hAnsi="Times New Roman" w:cs="Times New Roman"/>
                <w:lang w:val="uk-UA"/>
              </w:rPr>
              <w:t xml:space="preserve"> Розчин </w:t>
            </w:r>
            <w:proofErr w:type="spellStart"/>
            <w:r w:rsidRPr="00FF7A7C">
              <w:rPr>
                <w:rFonts w:ascii="Times New Roman" w:hAnsi="Times New Roman" w:cs="Times New Roman"/>
                <w:lang w:val="uk-UA"/>
              </w:rPr>
              <w:t>Calibrant</w:t>
            </w:r>
            <w:proofErr w:type="spellEnd"/>
            <w:r w:rsidRPr="00FF7A7C">
              <w:rPr>
                <w:rFonts w:ascii="Times New Roman" w:hAnsi="Times New Roman" w:cs="Times New Roman"/>
                <w:lang w:val="uk-UA"/>
              </w:rPr>
              <w:t xml:space="preserve"> A:7.3-7.50 </w:t>
            </w:r>
            <w:proofErr w:type="spellStart"/>
            <w:r w:rsidRPr="00FF7A7C">
              <w:rPr>
                <w:rFonts w:ascii="Times New Roman" w:hAnsi="Times New Roman" w:cs="Times New Roman"/>
                <w:lang w:val="uk-UA"/>
              </w:rPr>
              <w:t>рН</w:t>
            </w:r>
            <w:proofErr w:type="spellEnd"/>
            <w:r w:rsidRPr="00FF7A7C">
              <w:rPr>
                <w:rFonts w:ascii="Times New Roman" w:hAnsi="Times New Roman" w:cs="Times New Roman"/>
                <w:lang w:val="uk-UA"/>
              </w:rPr>
              <w:t xml:space="preserve">, 30-40 мм </w:t>
            </w:r>
            <w:proofErr w:type="spellStart"/>
            <w:r w:rsidRPr="00FF7A7C">
              <w:rPr>
                <w:rFonts w:ascii="Times New Roman" w:hAnsi="Times New Roman" w:cs="Times New Roman"/>
                <w:lang w:val="uk-UA"/>
              </w:rPr>
              <w:t>рт.ст</w:t>
            </w:r>
            <w:proofErr w:type="spellEnd"/>
            <w:r w:rsidRPr="00FF7A7C">
              <w:rPr>
                <w:rFonts w:ascii="Times New Roman" w:hAnsi="Times New Roman" w:cs="Times New Roman"/>
                <w:lang w:val="uk-UA"/>
              </w:rPr>
              <w:t xml:space="preserve">. CO 2, 125-175 мм </w:t>
            </w:r>
            <w:proofErr w:type="spellStart"/>
            <w:r w:rsidRPr="00FF7A7C">
              <w:rPr>
                <w:rFonts w:ascii="Times New Roman" w:hAnsi="Times New Roman" w:cs="Times New Roman"/>
                <w:lang w:val="uk-UA"/>
              </w:rPr>
              <w:t>рт.ст</w:t>
            </w:r>
            <w:proofErr w:type="spellEnd"/>
            <w:r w:rsidRPr="00FF7A7C">
              <w:rPr>
                <w:rFonts w:ascii="Times New Roman" w:hAnsi="Times New Roman" w:cs="Times New Roman"/>
                <w:lang w:val="uk-UA"/>
              </w:rPr>
              <w:t xml:space="preserve">. 02, 135-145 </w:t>
            </w:r>
            <w:proofErr w:type="spellStart"/>
            <w:r w:rsidRPr="00FF7A7C">
              <w:rPr>
                <w:rFonts w:ascii="Times New Roman" w:hAnsi="Times New Roman" w:cs="Times New Roman"/>
                <w:lang w:val="uk-UA"/>
              </w:rPr>
              <w:t>ммоль</w:t>
            </w:r>
            <w:proofErr w:type="spellEnd"/>
            <w:r w:rsidRPr="00FF7A7C">
              <w:rPr>
                <w:rFonts w:ascii="Times New Roman" w:hAnsi="Times New Roman" w:cs="Times New Roman"/>
                <w:lang w:val="uk-UA"/>
              </w:rPr>
              <w:t xml:space="preserve"> / л буфер, консервант, зволожуючий агент.</w:t>
            </w:r>
            <w:r w:rsidRPr="00FF7A7C">
              <w:rPr>
                <w:rFonts w:ascii="Times New Roman" w:hAnsi="Times New Roman" w:cs="Times New Roman"/>
                <w:lang w:val="uk-UA"/>
              </w:rPr>
              <w:br/>
              <w:t xml:space="preserve">415 </w:t>
            </w:r>
            <w:proofErr w:type="spellStart"/>
            <w:r w:rsidRPr="00FF7A7C">
              <w:rPr>
                <w:rFonts w:ascii="Times New Roman" w:hAnsi="Times New Roman" w:cs="Times New Roman"/>
                <w:lang w:val="uk-UA"/>
              </w:rPr>
              <w:t>мл</w:t>
            </w:r>
            <w:proofErr w:type="spellEnd"/>
            <w:r w:rsidRPr="00FF7A7C">
              <w:rPr>
                <w:rFonts w:ascii="Times New Roman" w:hAnsi="Times New Roman" w:cs="Times New Roman"/>
                <w:lang w:val="uk-UA"/>
              </w:rPr>
              <w:t xml:space="preserve"> Розчин </w:t>
            </w:r>
            <w:proofErr w:type="spellStart"/>
            <w:r w:rsidRPr="00FF7A7C">
              <w:rPr>
                <w:rFonts w:ascii="Times New Roman" w:hAnsi="Times New Roman" w:cs="Times New Roman"/>
                <w:lang w:val="uk-UA"/>
              </w:rPr>
              <w:t>Calibrant</w:t>
            </w:r>
            <w:proofErr w:type="spellEnd"/>
            <w:r w:rsidRPr="00FF7A7C">
              <w:rPr>
                <w:rFonts w:ascii="Times New Roman" w:hAnsi="Times New Roman" w:cs="Times New Roman"/>
                <w:lang w:val="uk-UA"/>
              </w:rPr>
              <w:t xml:space="preserve"> В:6.8-7.00 </w:t>
            </w:r>
            <w:proofErr w:type="spellStart"/>
            <w:r w:rsidRPr="00FF7A7C">
              <w:rPr>
                <w:rFonts w:ascii="Times New Roman" w:hAnsi="Times New Roman" w:cs="Times New Roman"/>
                <w:lang w:val="uk-UA"/>
              </w:rPr>
              <w:t>рН</w:t>
            </w:r>
            <w:proofErr w:type="spellEnd"/>
            <w:r w:rsidRPr="00FF7A7C">
              <w:rPr>
                <w:rFonts w:ascii="Times New Roman" w:hAnsi="Times New Roman" w:cs="Times New Roman"/>
                <w:lang w:val="uk-UA"/>
              </w:rPr>
              <w:t xml:space="preserve">, 66-76 мм </w:t>
            </w:r>
            <w:proofErr w:type="spellStart"/>
            <w:r w:rsidRPr="00FF7A7C">
              <w:rPr>
                <w:rFonts w:ascii="Times New Roman" w:hAnsi="Times New Roman" w:cs="Times New Roman"/>
                <w:lang w:val="uk-UA"/>
              </w:rPr>
              <w:t>рт.ст</w:t>
            </w:r>
            <w:proofErr w:type="spellEnd"/>
            <w:r w:rsidRPr="00FF7A7C">
              <w:rPr>
                <w:rFonts w:ascii="Times New Roman" w:hAnsi="Times New Roman" w:cs="Times New Roman"/>
                <w:lang w:val="uk-UA"/>
              </w:rPr>
              <w:t xml:space="preserve">. CO2, 0 мм </w:t>
            </w:r>
            <w:proofErr w:type="spellStart"/>
            <w:r w:rsidRPr="00FF7A7C">
              <w:rPr>
                <w:rFonts w:ascii="Times New Roman" w:hAnsi="Times New Roman" w:cs="Times New Roman"/>
                <w:lang w:val="uk-UA"/>
              </w:rPr>
              <w:t>рт.ст</w:t>
            </w:r>
            <w:proofErr w:type="spellEnd"/>
            <w:r w:rsidRPr="00FF7A7C">
              <w:rPr>
                <w:rFonts w:ascii="Times New Roman" w:hAnsi="Times New Roman" w:cs="Times New Roman"/>
                <w:lang w:val="uk-UA"/>
              </w:rPr>
              <w:t xml:space="preserve">. 02, 80-85 </w:t>
            </w:r>
            <w:proofErr w:type="spellStart"/>
            <w:r w:rsidRPr="00FF7A7C">
              <w:rPr>
                <w:rFonts w:ascii="Times New Roman" w:hAnsi="Times New Roman" w:cs="Times New Roman"/>
                <w:lang w:val="uk-UA"/>
              </w:rPr>
              <w:t>ммоль</w:t>
            </w:r>
            <w:proofErr w:type="spellEnd"/>
            <w:r w:rsidRPr="00FF7A7C">
              <w:rPr>
                <w:rFonts w:ascii="Times New Roman" w:hAnsi="Times New Roman" w:cs="Times New Roman"/>
                <w:lang w:val="uk-UA"/>
              </w:rPr>
              <w:t xml:space="preserve"> / л, буфер, консервант і зволожуючий агент. Контейнер для відходів</w:t>
            </w:r>
          </w:p>
          <w:p w14:paraId="23835B8F"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33690000-3</w:t>
            </w:r>
          </w:p>
        </w:tc>
        <w:tc>
          <w:tcPr>
            <w:tcW w:w="747" w:type="dxa"/>
            <w:shd w:val="clear" w:color="auto" w:fill="auto"/>
          </w:tcPr>
          <w:p w14:paraId="015C4436" w14:textId="77777777" w:rsidR="00FF7A7C" w:rsidRPr="00FF7A7C" w:rsidRDefault="00FF7A7C" w:rsidP="00F04D68">
            <w:pPr>
              <w:spacing w:after="0" w:line="240" w:lineRule="auto"/>
              <w:jc w:val="center"/>
              <w:rPr>
                <w:rFonts w:ascii="Times New Roman" w:hAnsi="Times New Roman" w:cs="Times New Roman"/>
                <w:bCs/>
                <w:lang w:val="uk-UA"/>
              </w:rPr>
            </w:pPr>
            <w:proofErr w:type="spellStart"/>
            <w:r w:rsidRPr="00FF7A7C">
              <w:rPr>
                <w:rFonts w:ascii="Times New Roman" w:hAnsi="Times New Roman" w:cs="Times New Roman"/>
                <w:bCs/>
                <w:lang w:val="uk-UA"/>
              </w:rPr>
              <w:lastRenderedPageBreak/>
              <w:t>шт</w:t>
            </w:r>
            <w:proofErr w:type="spellEnd"/>
          </w:p>
        </w:tc>
        <w:tc>
          <w:tcPr>
            <w:tcW w:w="1099" w:type="dxa"/>
            <w:shd w:val="clear" w:color="auto" w:fill="auto"/>
          </w:tcPr>
          <w:p w14:paraId="4BB17521"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5</w:t>
            </w:r>
          </w:p>
        </w:tc>
        <w:tc>
          <w:tcPr>
            <w:tcW w:w="2153" w:type="dxa"/>
            <w:shd w:val="clear" w:color="auto" w:fill="auto"/>
          </w:tcPr>
          <w:p w14:paraId="71E73E97"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 xml:space="preserve">54498 - </w:t>
            </w:r>
            <w:r w:rsidRPr="00FF7A7C">
              <w:rPr>
                <w:rFonts w:ascii="Times New Roman" w:hAnsi="Times New Roman" w:cs="Times New Roman"/>
                <w:color w:val="000000"/>
                <w:shd w:val="clear" w:color="auto" w:fill="FDFEFD"/>
                <w:lang w:val="uk-UA"/>
              </w:rPr>
              <w:t xml:space="preserve">Множинні </w:t>
            </w:r>
            <w:proofErr w:type="spellStart"/>
            <w:r w:rsidRPr="00FF7A7C">
              <w:rPr>
                <w:rFonts w:ascii="Times New Roman" w:hAnsi="Times New Roman" w:cs="Times New Roman"/>
                <w:color w:val="000000"/>
                <w:shd w:val="clear" w:color="auto" w:fill="FDFEFD"/>
                <w:lang w:val="uk-UA"/>
              </w:rPr>
              <w:t>аналіти</w:t>
            </w:r>
            <w:proofErr w:type="spellEnd"/>
            <w:r w:rsidRPr="00FF7A7C">
              <w:rPr>
                <w:rFonts w:ascii="Times New Roman" w:hAnsi="Times New Roman" w:cs="Times New Roman"/>
                <w:color w:val="000000"/>
                <w:shd w:val="clear" w:color="auto" w:fill="FDFEFD"/>
                <w:lang w:val="uk-UA"/>
              </w:rPr>
              <w:t xml:space="preserve"> газів крові IVD, набір, </w:t>
            </w:r>
            <w:proofErr w:type="spellStart"/>
            <w:r w:rsidRPr="00FF7A7C">
              <w:rPr>
                <w:rFonts w:ascii="Times New Roman" w:hAnsi="Times New Roman" w:cs="Times New Roman"/>
                <w:color w:val="000000"/>
                <w:shd w:val="clear" w:color="auto" w:fill="FDFEFD"/>
                <w:lang w:val="uk-UA"/>
              </w:rPr>
              <w:t>йон-селективні</w:t>
            </w:r>
            <w:proofErr w:type="spellEnd"/>
            <w:r w:rsidRPr="00FF7A7C">
              <w:rPr>
                <w:rFonts w:ascii="Times New Roman" w:hAnsi="Times New Roman" w:cs="Times New Roman"/>
                <w:color w:val="000000"/>
                <w:shd w:val="clear" w:color="auto" w:fill="FDFEFD"/>
                <w:lang w:val="uk-UA"/>
              </w:rPr>
              <w:t xml:space="preserve"> </w:t>
            </w:r>
            <w:r w:rsidRPr="00FF7A7C">
              <w:rPr>
                <w:rFonts w:ascii="Times New Roman" w:hAnsi="Times New Roman" w:cs="Times New Roman"/>
                <w:color w:val="000000"/>
                <w:shd w:val="clear" w:color="auto" w:fill="FDFEFD"/>
                <w:lang w:val="uk-UA"/>
              </w:rPr>
              <w:lastRenderedPageBreak/>
              <w:t>електроди</w:t>
            </w:r>
          </w:p>
        </w:tc>
      </w:tr>
      <w:tr w:rsidR="00FF7A7C" w:rsidRPr="00FF7A7C" w14:paraId="05DCD13A" w14:textId="77777777" w:rsidTr="00F04D68">
        <w:tc>
          <w:tcPr>
            <w:tcW w:w="502" w:type="dxa"/>
            <w:shd w:val="clear" w:color="auto" w:fill="auto"/>
          </w:tcPr>
          <w:p w14:paraId="27C99864"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lastRenderedPageBreak/>
              <w:t>2</w:t>
            </w:r>
          </w:p>
        </w:tc>
        <w:tc>
          <w:tcPr>
            <w:tcW w:w="3184" w:type="dxa"/>
            <w:shd w:val="clear" w:color="auto" w:fill="auto"/>
          </w:tcPr>
          <w:p w14:paraId="7BE7FE5B"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EasyBloodGas</w:t>
            </w:r>
            <w:proofErr w:type="spellEnd"/>
            <w:r w:rsidRPr="00FF7A7C">
              <w:rPr>
                <w:rFonts w:ascii="Times New Roman" w:hAnsi="Times New Roman" w:cs="Times New Roman"/>
                <w:lang w:val="uk-UA"/>
              </w:rPr>
              <w:t xml:space="preserve"> pCO2 </w:t>
            </w:r>
            <w:proofErr w:type="spellStart"/>
            <w:r w:rsidRPr="00FF7A7C">
              <w:rPr>
                <w:rFonts w:ascii="Times New Roman" w:hAnsi="Times New Roman" w:cs="Times New Roman"/>
                <w:lang w:val="uk-UA"/>
              </w:rPr>
              <w:t>Electrode</w:t>
            </w:r>
            <w:proofErr w:type="spellEnd"/>
            <w:r w:rsidRPr="00FF7A7C">
              <w:rPr>
                <w:rFonts w:ascii="Times New Roman" w:hAnsi="Times New Roman" w:cs="Times New Roman"/>
                <w:lang w:val="uk-UA"/>
              </w:rPr>
              <w:t xml:space="preserve">   РСО2 електрод </w:t>
            </w: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EasyBloodGas</w:t>
            </w:r>
            <w:proofErr w:type="spellEnd"/>
          </w:p>
        </w:tc>
        <w:tc>
          <w:tcPr>
            <w:tcW w:w="2664" w:type="dxa"/>
            <w:shd w:val="clear" w:color="auto" w:fill="auto"/>
          </w:tcPr>
          <w:p w14:paraId="0E15D496"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Іоноселективний</w:t>
            </w:r>
            <w:proofErr w:type="spellEnd"/>
            <w:r w:rsidRPr="00FF7A7C">
              <w:rPr>
                <w:rFonts w:ascii="Times New Roman" w:hAnsi="Times New Roman" w:cs="Times New Roman"/>
                <w:lang w:val="uk-UA"/>
              </w:rPr>
              <w:t xml:space="preserve"> електрод. Для проб артеріальної (діапазон вимірювання 35,0-45,0 мм </w:t>
            </w:r>
            <w:proofErr w:type="spellStart"/>
            <w:r w:rsidRPr="00FF7A7C">
              <w:rPr>
                <w:rFonts w:ascii="Times New Roman" w:hAnsi="Times New Roman" w:cs="Times New Roman"/>
                <w:lang w:val="uk-UA"/>
              </w:rPr>
              <w:t>Hg</w:t>
            </w:r>
            <w:proofErr w:type="spellEnd"/>
            <w:r w:rsidRPr="00FF7A7C">
              <w:rPr>
                <w:rFonts w:ascii="Times New Roman" w:hAnsi="Times New Roman" w:cs="Times New Roman"/>
                <w:lang w:val="uk-UA"/>
              </w:rPr>
              <w:t xml:space="preserve">), капілярної (діапазон 44,0-46,0 мм </w:t>
            </w:r>
            <w:proofErr w:type="spellStart"/>
            <w:r w:rsidRPr="00FF7A7C">
              <w:rPr>
                <w:rFonts w:ascii="Times New Roman" w:hAnsi="Times New Roman" w:cs="Times New Roman"/>
                <w:lang w:val="uk-UA"/>
              </w:rPr>
              <w:t>Hg</w:t>
            </w:r>
            <w:proofErr w:type="spellEnd"/>
            <w:r w:rsidRPr="00FF7A7C">
              <w:rPr>
                <w:rFonts w:ascii="Times New Roman" w:hAnsi="Times New Roman" w:cs="Times New Roman"/>
                <w:lang w:val="uk-UA"/>
              </w:rPr>
              <w:t xml:space="preserve">) або венозної крові (діапазон44,0-46,0 мм </w:t>
            </w:r>
            <w:proofErr w:type="spellStart"/>
            <w:r w:rsidRPr="00FF7A7C">
              <w:rPr>
                <w:rFonts w:ascii="Times New Roman" w:hAnsi="Times New Roman" w:cs="Times New Roman"/>
                <w:lang w:val="uk-UA"/>
              </w:rPr>
              <w:t>Hg</w:t>
            </w:r>
            <w:proofErr w:type="spellEnd"/>
            <w:r w:rsidRPr="00FF7A7C">
              <w:rPr>
                <w:rFonts w:ascii="Times New Roman" w:hAnsi="Times New Roman" w:cs="Times New Roman"/>
                <w:lang w:val="uk-UA"/>
              </w:rPr>
              <w:t>).</w:t>
            </w:r>
          </w:p>
          <w:p w14:paraId="768924C7"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33690000-3</w:t>
            </w:r>
          </w:p>
        </w:tc>
        <w:tc>
          <w:tcPr>
            <w:tcW w:w="747" w:type="dxa"/>
            <w:shd w:val="clear" w:color="auto" w:fill="auto"/>
          </w:tcPr>
          <w:p w14:paraId="0654DF88" w14:textId="77777777" w:rsidR="00FF7A7C" w:rsidRPr="00FF7A7C" w:rsidRDefault="00FF7A7C" w:rsidP="00F04D68">
            <w:pPr>
              <w:spacing w:after="0" w:line="240" w:lineRule="auto"/>
              <w:jc w:val="center"/>
              <w:rPr>
                <w:rFonts w:ascii="Times New Roman" w:hAnsi="Times New Roman" w:cs="Times New Roman"/>
                <w:bCs/>
                <w:lang w:val="uk-UA"/>
              </w:rPr>
            </w:pPr>
            <w:proofErr w:type="spellStart"/>
            <w:r w:rsidRPr="00FF7A7C">
              <w:rPr>
                <w:rFonts w:ascii="Times New Roman" w:hAnsi="Times New Roman" w:cs="Times New Roman"/>
                <w:bCs/>
                <w:lang w:val="uk-UA"/>
              </w:rPr>
              <w:t>шт</w:t>
            </w:r>
            <w:proofErr w:type="spellEnd"/>
          </w:p>
        </w:tc>
        <w:tc>
          <w:tcPr>
            <w:tcW w:w="1099" w:type="dxa"/>
            <w:shd w:val="clear" w:color="auto" w:fill="auto"/>
          </w:tcPr>
          <w:p w14:paraId="011013D7"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2153" w:type="dxa"/>
            <w:shd w:val="clear" w:color="auto" w:fill="auto"/>
          </w:tcPr>
          <w:p w14:paraId="60D5D1C1"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 xml:space="preserve">54500 - Гази крові pCO2 IVD, набір, </w:t>
            </w:r>
            <w:proofErr w:type="spellStart"/>
            <w:r w:rsidRPr="00FF7A7C">
              <w:rPr>
                <w:rFonts w:ascii="Times New Roman" w:hAnsi="Times New Roman" w:cs="Times New Roman"/>
                <w:lang w:val="uk-UA"/>
              </w:rPr>
              <w:t>йон-селективні</w:t>
            </w:r>
            <w:proofErr w:type="spellEnd"/>
            <w:r w:rsidRPr="00FF7A7C">
              <w:rPr>
                <w:rFonts w:ascii="Times New Roman" w:hAnsi="Times New Roman" w:cs="Times New Roman"/>
                <w:lang w:val="uk-UA"/>
              </w:rPr>
              <w:t xml:space="preserve"> електроди</w:t>
            </w:r>
          </w:p>
        </w:tc>
      </w:tr>
      <w:tr w:rsidR="00FF7A7C" w:rsidRPr="00FF7A7C" w14:paraId="5CD0C5EB" w14:textId="77777777" w:rsidTr="00F04D68">
        <w:tc>
          <w:tcPr>
            <w:tcW w:w="502" w:type="dxa"/>
            <w:shd w:val="clear" w:color="auto" w:fill="auto"/>
          </w:tcPr>
          <w:p w14:paraId="03536388"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3</w:t>
            </w:r>
          </w:p>
        </w:tc>
        <w:tc>
          <w:tcPr>
            <w:tcW w:w="3184" w:type="dxa"/>
            <w:shd w:val="clear" w:color="auto" w:fill="auto"/>
          </w:tcPr>
          <w:p w14:paraId="311E1A7F"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EasyBloodGas</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pH</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Electrode</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рН</w:t>
            </w:r>
            <w:proofErr w:type="spellEnd"/>
            <w:r w:rsidRPr="00FF7A7C">
              <w:rPr>
                <w:rFonts w:ascii="Times New Roman" w:hAnsi="Times New Roman" w:cs="Times New Roman"/>
                <w:lang w:val="uk-UA"/>
              </w:rPr>
              <w:t xml:space="preserve"> електрод  </w:t>
            </w: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EasyBloodGas</w:t>
            </w:r>
            <w:proofErr w:type="spellEnd"/>
          </w:p>
        </w:tc>
        <w:tc>
          <w:tcPr>
            <w:tcW w:w="2664" w:type="dxa"/>
            <w:shd w:val="clear" w:color="auto" w:fill="auto"/>
          </w:tcPr>
          <w:p w14:paraId="6AEB358E"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Іоноселективний</w:t>
            </w:r>
            <w:proofErr w:type="spellEnd"/>
            <w:r w:rsidRPr="00FF7A7C">
              <w:rPr>
                <w:rFonts w:ascii="Times New Roman" w:hAnsi="Times New Roman" w:cs="Times New Roman"/>
                <w:lang w:val="uk-UA"/>
              </w:rPr>
              <w:t xml:space="preserve"> електрод. Для проб артеріальної (діапазон вимірювання  7,35-7,45), капілярної (діапазон 7,34-7,36) або венозної крові (діапазон 7,34-7,36)</w:t>
            </w:r>
          </w:p>
          <w:p w14:paraId="5C727B00"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33690000-3</w:t>
            </w:r>
          </w:p>
        </w:tc>
        <w:tc>
          <w:tcPr>
            <w:tcW w:w="747" w:type="dxa"/>
            <w:shd w:val="clear" w:color="auto" w:fill="auto"/>
          </w:tcPr>
          <w:p w14:paraId="2EE596ED" w14:textId="77777777" w:rsidR="00FF7A7C" w:rsidRPr="00FF7A7C" w:rsidRDefault="00FF7A7C" w:rsidP="00F04D68">
            <w:pPr>
              <w:spacing w:after="0" w:line="240" w:lineRule="auto"/>
              <w:jc w:val="center"/>
              <w:rPr>
                <w:rFonts w:ascii="Times New Roman" w:hAnsi="Times New Roman" w:cs="Times New Roman"/>
                <w:bCs/>
                <w:lang w:val="uk-UA"/>
              </w:rPr>
            </w:pPr>
            <w:proofErr w:type="spellStart"/>
            <w:r w:rsidRPr="00FF7A7C">
              <w:rPr>
                <w:rFonts w:ascii="Times New Roman" w:hAnsi="Times New Roman" w:cs="Times New Roman"/>
                <w:bCs/>
                <w:lang w:val="uk-UA"/>
              </w:rPr>
              <w:t>шт</w:t>
            </w:r>
            <w:proofErr w:type="spellEnd"/>
          </w:p>
        </w:tc>
        <w:tc>
          <w:tcPr>
            <w:tcW w:w="1099" w:type="dxa"/>
            <w:shd w:val="clear" w:color="auto" w:fill="auto"/>
          </w:tcPr>
          <w:p w14:paraId="38DBD977"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2153" w:type="dxa"/>
            <w:shd w:val="clear" w:color="auto" w:fill="auto"/>
          </w:tcPr>
          <w:p w14:paraId="65327C20"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 xml:space="preserve">54499 - Гази крові </w:t>
            </w:r>
            <w:proofErr w:type="spellStart"/>
            <w:r w:rsidRPr="00FF7A7C">
              <w:rPr>
                <w:rFonts w:ascii="Times New Roman" w:hAnsi="Times New Roman" w:cs="Times New Roman"/>
                <w:lang w:val="uk-UA"/>
              </w:rPr>
              <w:t>pH</w:t>
            </w:r>
            <w:proofErr w:type="spellEnd"/>
            <w:r w:rsidRPr="00FF7A7C">
              <w:rPr>
                <w:rFonts w:ascii="Times New Roman" w:hAnsi="Times New Roman" w:cs="Times New Roman"/>
                <w:lang w:val="uk-UA"/>
              </w:rPr>
              <w:t xml:space="preserve"> IVD, набір, </w:t>
            </w:r>
            <w:proofErr w:type="spellStart"/>
            <w:r w:rsidRPr="00FF7A7C">
              <w:rPr>
                <w:rFonts w:ascii="Times New Roman" w:hAnsi="Times New Roman" w:cs="Times New Roman"/>
                <w:lang w:val="uk-UA"/>
              </w:rPr>
              <w:t>йон-селективні</w:t>
            </w:r>
            <w:proofErr w:type="spellEnd"/>
            <w:r w:rsidRPr="00FF7A7C">
              <w:rPr>
                <w:rFonts w:ascii="Times New Roman" w:hAnsi="Times New Roman" w:cs="Times New Roman"/>
                <w:lang w:val="uk-UA"/>
              </w:rPr>
              <w:t xml:space="preserve"> електроди</w:t>
            </w:r>
          </w:p>
        </w:tc>
      </w:tr>
      <w:tr w:rsidR="00FF7A7C" w:rsidRPr="00FF7A7C" w14:paraId="7CE94F5D" w14:textId="77777777" w:rsidTr="00F04D68">
        <w:tc>
          <w:tcPr>
            <w:tcW w:w="502" w:type="dxa"/>
            <w:shd w:val="clear" w:color="auto" w:fill="auto"/>
          </w:tcPr>
          <w:p w14:paraId="5045B098"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4</w:t>
            </w:r>
          </w:p>
        </w:tc>
        <w:tc>
          <w:tcPr>
            <w:tcW w:w="3184" w:type="dxa"/>
            <w:shd w:val="clear" w:color="auto" w:fill="auto"/>
          </w:tcPr>
          <w:p w14:paraId="1C94AA76"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EasyBloodGas</w:t>
            </w:r>
            <w:proofErr w:type="spellEnd"/>
            <w:r w:rsidRPr="00FF7A7C">
              <w:rPr>
                <w:rFonts w:ascii="Times New Roman" w:hAnsi="Times New Roman" w:cs="Times New Roman"/>
                <w:lang w:val="uk-UA"/>
              </w:rPr>
              <w:t xml:space="preserve"> PO2 </w:t>
            </w:r>
            <w:proofErr w:type="spellStart"/>
            <w:r w:rsidRPr="00FF7A7C">
              <w:rPr>
                <w:rFonts w:ascii="Times New Roman" w:hAnsi="Times New Roman" w:cs="Times New Roman"/>
                <w:lang w:val="uk-UA"/>
              </w:rPr>
              <w:t>Electrode</w:t>
            </w:r>
            <w:proofErr w:type="spellEnd"/>
            <w:r w:rsidRPr="00FF7A7C">
              <w:rPr>
                <w:rFonts w:ascii="Times New Roman" w:hAnsi="Times New Roman" w:cs="Times New Roman"/>
                <w:lang w:val="uk-UA"/>
              </w:rPr>
              <w:t xml:space="preserve">   РО2 електрод </w:t>
            </w: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EasyBloodGas</w:t>
            </w:r>
            <w:proofErr w:type="spellEnd"/>
          </w:p>
        </w:tc>
        <w:tc>
          <w:tcPr>
            <w:tcW w:w="2664" w:type="dxa"/>
            <w:shd w:val="clear" w:color="auto" w:fill="auto"/>
          </w:tcPr>
          <w:p w14:paraId="0E5C3248"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Іоноселективний</w:t>
            </w:r>
            <w:proofErr w:type="spellEnd"/>
            <w:r w:rsidRPr="00FF7A7C">
              <w:rPr>
                <w:rFonts w:ascii="Times New Roman" w:hAnsi="Times New Roman" w:cs="Times New Roman"/>
                <w:lang w:val="uk-UA"/>
              </w:rPr>
              <w:t xml:space="preserve"> електрод. Для проб артеріальної (діапазон вимірювання 35,0-45,0 мм </w:t>
            </w:r>
            <w:proofErr w:type="spellStart"/>
            <w:r w:rsidRPr="00FF7A7C">
              <w:rPr>
                <w:rFonts w:ascii="Times New Roman" w:hAnsi="Times New Roman" w:cs="Times New Roman"/>
                <w:lang w:val="uk-UA"/>
              </w:rPr>
              <w:t>Hg</w:t>
            </w:r>
            <w:proofErr w:type="spellEnd"/>
            <w:r w:rsidRPr="00FF7A7C">
              <w:rPr>
                <w:rFonts w:ascii="Times New Roman" w:hAnsi="Times New Roman" w:cs="Times New Roman"/>
                <w:lang w:val="uk-UA"/>
              </w:rPr>
              <w:t xml:space="preserve">), капілярної (діапазон 44,0-46,0 мм </w:t>
            </w:r>
            <w:proofErr w:type="spellStart"/>
            <w:r w:rsidRPr="00FF7A7C">
              <w:rPr>
                <w:rFonts w:ascii="Times New Roman" w:hAnsi="Times New Roman" w:cs="Times New Roman"/>
                <w:lang w:val="uk-UA"/>
              </w:rPr>
              <w:t>Hg</w:t>
            </w:r>
            <w:proofErr w:type="spellEnd"/>
            <w:r w:rsidRPr="00FF7A7C">
              <w:rPr>
                <w:rFonts w:ascii="Times New Roman" w:hAnsi="Times New Roman" w:cs="Times New Roman"/>
                <w:lang w:val="uk-UA"/>
              </w:rPr>
              <w:t xml:space="preserve">) або венозної крові (діапазон44,0-46,0 мм </w:t>
            </w:r>
            <w:proofErr w:type="spellStart"/>
            <w:r w:rsidRPr="00FF7A7C">
              <w:rPr>
                <w:rFonts w:ascii="Times New Roman" w:hAnsi="Times New Roman" w:cs="Times New Roman"/>
                <w:lang w:val="uk-UA"/>
              </w:rPr>
              <w:t>Hg</w:t>
            </w:r>
            <w:proofErr w:type="spellEnd"/>
            <w:r w:rsidRPr="00FF7A7C">
              <w:rPr>
                <w:rFonts w:ascii="Times New Roman" w:hAnsi="Times New Roman" w:cs="Times New Roman"/>
                <w:lang w:val="uk-UA"/>
              </w:rPr>
              <w:t>)</w:t>
            </w:r>
          </w:p>
          <w:p w14:paraId="0201BD97"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33690000-3</w:t>
            </w:r>
          </w:p>
        </w:tc>
        <w:tc>
          <w:tcPr>
            <w:tcW w:w="747" w:type="dxa"/>
            <w:shd w:val="clear" w:color="auto" w:fill="auto"/>
          </w:tcPr>
          <w:p w14:paraId="17D2FDA2" w14:textId="77777777" w:rsidR="00FF7A7C" w:rsidRPr="00FF7A7C" w:rsidRDefault="00FF7A7C" w:rsidP="00F04D68">
            <w:pPr>
              <w:spacing w:after="0" w:line="240" w:lineRule="auto"/>
              <w:jc w:val="center"/>
              <w:rPr>
                <w:rFonts w:ascii="Times New Roman" w:hAnsi="Times New Roman" w:cs="Times New Roman"/>
                <w:bCs/>
                <w:lang w:val="uk-UA"/>
              </w:rPr>
            </w:pPr>
            <w:proofErr w:type="spellStart"/>
            <w:r w:rsidRPr="00FF7A7C">
              <w:rPr>
                <w:rFonts w:ascii="Times New Roman" w:hAnsi="Times New Roman" w:cs="Times New Roman"/>
                <w:bCs/>
                <w:lang w:val="uk-UA"/>
              </w:rPr>
              <w:t>шт</w:t>
            </w:r>
            <w:proofErr w:type="spellEnd"/>
          </w:p>
        </w:tc>
        <w:tc>
          <w:tcPr>
            <w:tcW w:w="1099" w:type="dxa"/>
            <w:shd w:val="clear" w:color="auto" w:fill="auto"/>
          </w:tcPr>
          <w:p w14:paraId="1458F70A"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2153" w:type="dxa"/>
            <w:shd w:val="clear" w:color="auto" w:fill="auto"/>
          </w:tcPr>
          <w:p w14:paraId="3409F42E"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 xml:space="preserve">54501 - Гази крові pO2 IVD, набір, </w:t>
            </w:r>
            <w:proofErr w:type="spellStart"/>
            <w:r w:rsidRPr="00FF7A7C">
              <w:rPr>
                <w:rFonts w:ascii="Times New Roman" w:hAnsi="Times New Roman" w:cs="Times New Roman"/>
                <w:lang w:val="uk-UA"/>
              </w:rPr>
              <w:t>йон-селективні</w:t>
            </w:r>
            <w:proofErr w:type="spellEnd"/>
            <w:r w:rsidRPr="00FF7A7C">
              <w:rPr>
                <w:rFonts w:ascii="Times New Roman" w:hAnsi="Times New Roman" w:cs="Times New Roman"/>
                <w:lang w:val="uk-UA"/>
              </w:rPr>
              <w:t xml:space="preserve"> електроди</w:t>
            </w:r>
          </w:p>
        </w:tc>
      </w:tr>
      <w:tr w:rsidR="00FF7A7C" w:rsidRPr="00FF7A7C" w14:paraId="6117EADB" w14:textId="77777777" w:rsidTr="00F04D68">
        <w:tc>
          <w:tcPr>
            <w:tcW w:w="502" w:type="dxa"/>
            <w:shd w:val="clear" w:color="auto" w:fill="auto"/>
          </w:tcPr>
          <w:p w14:paraId="1D96AE01"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5</w:t>
            </w:r>
          </w:p>
        </w:tc>
        <w:tc>
          <w:tcPr>
            <w:tcW w:w="3184" w:type="dxa"/>
            <w:shd w:val="clear" w:color="auto" w:fill="auto"/>
          </w:tcPr>
          <w:p w14:paraId="389E2292"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w:t>
            </w:r>
            <w:proofErr w:type="spellStart"/>
            <w:r w:rsidRPr="00FF7A7C">
              <w:rPr>
                <w:rFonts w:ascii="Times New Roman" w:hAnsi="Times New Roman" w:cs="Times New Roman"/>
                <w:lang w:val="uk-UA"/>
              </w:rPr>
              <w:t>EasyBloodGas</w:t>
            </w:r>
            <w:proofErr w:type="spellEnd"/>
            <w:r w:rsidRPr="00FF7A7C">
              <w:rPr>
                <w:rFonts w:ascii="Times New Roman" w:hAnsi="Times New Roman" w:cs="Times New Roman"/>
                <w:lang w:val="uk-UA"/>
              </w:rPr>
              <w:t>/</w:t>
            </w:r>
            <w:proofErr w:type="spellStart"/>
            <w:r w:rsidRPr="00FF7A7C">
              <w:rPr>
                <w:rFonts w:ascii="Times New Roman" w:hAnsi="Times New Roman" w:cs="Times New Roman"/>
                <w:lang w:val="uk-UA"/>
              </w:rPr>
              <w:t>EasyElectrolyte</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Reference</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Electrode</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Референсний</w:t>
            </w:r>
            <w:proofErr w:type="spellEnd"/>
            <w:r w:rsidRPr="00FF7A7C">
              <w:rPr>
                <w:rFonts w:ascii="Times New Roman" w:hAnsi="Times New Roman" w:cs="Times New Roman"/>
                <w:lang w:val="uk-UA"/>
              </w:rPr>
              <w:t xml:space="preserve"> електрод </w:t>
            </w:r>
            <w:proofErr w:type="spellStart"/>
            <w:r w:rsidRPr="00FF7A7C">
              <w:rPr>
                <w:rFonts w:ascii="Times New Roman" w:hAnsi="Times New Roman" w:cs="Times New Roman"/>
                <w:lang w:val="uk-UA"/>
              </w:rPr>
              <w:t>EasyElectrolytes</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EasyBloodGas</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EasyStat</w:t>
            </w:r>
            <w:proofErr w:type="spellEnd"/>
          </w:p>
        </w:tc>
        <w:tc>
          <w:tcPr>
            <w:tcW w:w="2664" w:type="dxa"/>
            <w:shd w:val="clear" w:color="auto" w:fill="auto"/>
          </w:tcPr>
          <w:p w14:paraId="25A11C73"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 xml:space="preserve">Порівняльний, хлор-срібний електрод фіксованого потенціалу, не розбірний і не вимагає обслуговування.  Використовується лише в аналізаторах </w:t>
            </w: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EasyBloodGas</w:t>
            </w:r>
            <w:proofErr w:type="spellEnd"/>
            <w:r w:rsidRPr="00FF7A7C">
              <w:rPr>
                <w:rFonts w:ascii="Times New Roman" w:hAnsi="Times New Roman" w:cs="Times New Roman"/>
                <w:lang w:val="uk-UA"/>
              </w:rPr>
              <w:t xml:space="preserve"> виробництва компанії MEDICА, США.</w:t>
            </w:r>
          </w:p>
          <w:p w14:paraId="30CD2059"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33690000-3</w:t>
            </w:r>
          </w:p>
        </w:tc>
        <w:tc>
          <w:tcPr>
            <w:tcW w:w="747" w:type="dxa"/>
            <w:shd w:val="clear" w:color="auto" w:fill="auto"/>
          </w:tcPr>
          <w:p w14:paraId="485ED57E" w14:textId="77777777" w:rsidR="00FF7A7C" w:rsidRPr="00FF7A7C" w:rsidRDefault="00FF7A7C" w:rsidP="00F04D68">
            <w:pPr>
              <w:spacing w:after="0" w:line="240" w:lineRule="auto"/>
              <w:jc w:val="center"/>
              <w:rPr>
                <w:rFonts w:ascii="Times New Roman" w:hAnsi="Times New Roman" w:cs="Times New Roman"/>
                <w:bCs/>
                <w:lang w:val="uk-UA"/>
              </w:rPr>
            </w:pPr>
            <w:proofErr w:type="spellStart"/>
            <w:r w:rsidRPr="00FF7A7C">
              <w:rPr>
                <w:rFonts w:ascii="Times New Roman" w:hAnsi="Times New Roman" w:cs="Times New Roman"/>
                <w:bCs/>
                <w:lang w:val="uk-UA"/>
              </w:rPr>
              <w:t>шт</w:t>
            </w:r>
            <w:proofErr w:type="spellEnd"/>
          </w:p>
        </w:tc>
        <w:tc>
          <w:tcPr>
            <w:tcW w:w="1099" w:type="dxa"/>
            <w:shd w:val="clear" w:color="auto" w:fill="auto"/>
          </w:tcPr>
          <w:p w14:paraId="79311079"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2153" w:type="dxa"/>
            <w:shd w:val="clear" w:color="auto" w:fill="auto"/>
          </w:tcPr>
          <w:p w14:paraId="6A51D9A8"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 xml:space="preserve">54271 - </w:t>
            </w:r>
            <w:proofErr w:type="spellStart"/>
            <w:r w:rsidRPr="00FF7A7C">
              <w:rPr>
                <w:rFonts w:ascii="Times New Roman" w:hAnsi="Times New Roman" w:cs="Times New Roman"/>
                <w:lang w:val="uk-UA"/>
              </w:rPr>
              <w:t>Нейротензин</w:t>
            </w:r>
            <w:proofErr w:type="spellEnd"/>
            <w:r w:rsidRPr="00FF7A7C">
              <w:rPr>
                <w:rFonts w:ascii="Times New Roman" w:hAnsi="Times New Roman" w:cs="Times New Roman"/>
                <w:lang w:val="uk-UA"/>
              </w:rPr>
              <w:t xml:space="preserve"> IVD, контрольний матеріал</w:t>
            </w:r>
          </w:p>
        </w:tc>
      </w:tr>
      <w:tr w:rsidR="00FF7A7C" w:rsidRPr="00FF7A7C" w14:paraId="50576808" w14:textId="77777777" w:rsidTr="00F04D68">
        <w:tc>
          <w:tcPr>
            <w:tcW w:w="502" w:type="dxa"/>
            <w:shd w:val="clear" w:color="auto" w:fill="auto"/>
          </w:tcPr>
          <w:p w14:paraId="6D99B1D1"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6</w:t>
            </w:r>
          </w:p>
        </w:tc>
        <w:tc>
          <w:tcPr>
            <w:tcW w:w="3184" w:type="dxa"/>
            <w:shd w:val="clear" w:color="auto" w:fill="auto"/>
          </w:tcPr>
          <w:p w14:paraId="3C478C19"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EasyLyte</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EasyBlodGas</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EasyElectrolytes</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Daily</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Rinse</w:t>
            </w:r>
            <w:proofErr w:type="spellEnd"/>
            <w:r w:rsidRPr="00FF7A7C">
              <w:rPr>
                <w:rFonts w:ascii="Times New Roman" w:hAnsi="Times New Roman" w:cs="Times New Roman"/>
                <w:lang w:val="uk-UA"/>
              </w:rPr>
              <w:t>/</w:t>
            </w:r>
            <w:proofErr w:type="spellStart"/>
            <w:r w:rsidRPr="00FF7A7C">
              <w:rPr>
                <w:rFonts w:ascii="Times New Roman" w:hAnsi="Times New Roman" w:cs="Times New Roman"/>
                <w:lang w:val="uk-UA"/>
              </w:rPr>
              <w:t>Cleaning</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Solution</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Kit</w:t>
            </w:r>
            <w:proofErr w:type="spellEnd"/>
            <w:r w:rsidRPr="00FF7A7C">
              <w:rPr>
                <w:rFonts w:ascii="Times New Roman" w:hAnsi="Times New Roman" w:cs="Times New Roman"/>
                <w:lang w:val="uk-UA"/>
              </w:rPr>
              <w:t xml:space="preserve">   Набір розчинів для щоденної промивки/очистки </w:t>
            </w:r>
            <w:proofErr w:type="spellStart"/>
            <w:r w:rsidRPr="00FF7A7C">
              <w:rPr>
                <w:rFonts w:ascii="Times New Roman" w:hAnsi="Times New Roman" w:cs="Times New Roman"/>
                <w:lang w:val="uk-UA"/>
              </w:rPr>
              <w:lastRenderedPageBreak/>
              <w:t>EasyLyte</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EasyStat</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EasyBlodGas</w:t>
            </w:r>
            <w:proofErr w:type="spellEnd"/>
            <w:r w:rsidRPr="00FF7A7C">
              <w:rPr>
                <w:rFonts w:ascii="Times New Roman" w:hAnsi="Times New Roman" w:cs="Times New Roman"/>
                <w:lang w:val="uk-UA"/>
              </w:rPr>
              <w:t>,</w:t>
            </w:r>
            <w:proofErr w:type="spellStart"/>
            <w:r w:rsidRPr="00FF7A7C">
              <w:rPr>
                <w:rFonts w:ascii="Times New Roman" w:hAnsi="Times New Roman" w:cs="Times New Roman"/>
                <w:lang w:val="uk-UA"/>
              </w:rPr>
              <w:t>EasyElectrolytes</w:t>
            </w:r>
            <w:proofErr w:type="spellEnd"/>
          </w:p>
        </w:tc>
        <w:tc>
          <w:tcPr>
            <w:tcW w:w="2664" w:type="dxa"/>
            <w:shd w:val="clear" w:color="auto" w:fill="auto"/>
          </w:tcPr>
          <w:p w14:paraId="1FD66796"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lastRenderedPageBreak/>
              <w:t xml:space="preserve">Лише для використання в аналізаторах  виробництва компанії MEDICA, </w:t>
            </w:r>
            <w:proofErr w:type="spellStart"/>
            <w:r w:rsidRPr="00FF7A7C">
              <w:rPr>
                <w:rFonts w:ascii="Times New Roman" w:hAnsi="Times New Roman" w:cs="Times New Roman"/>
                <w:lang w:val="uk-UA"/>
              </w:rPr>
              <w:t>США.Для</w:t>
            </w:r>
            <w:proofErr w:type="spellEnd"/>
            <w:r w:rsidRPr="00FF7A7C">
              <w:rPr>
                <w:rFonts w:ascii="Times New Roman" w:hAnsi="Times New Roman" w:cs="Times New Roman"/>
                <w:lang w:val="uk-UA"/>
              </w:rPr>
              <w:t xml:space="preserve"> діагностичного </w:t>
            </w:r>
            <w:r w:rsidRPr="00FF7A7C">
              <w:rPr>
                <w:rFonts w:ascii="Times New Roman" w:hAnsi="Times New Roman" w:cs="Times New Roman"/>
                <w:lang w:val="uk-UA"/>
              </w:rPr>
              <w:lastRenderedPageBreak/>
              <w:t xml:space="preserve">використання </w:t>
            </w:r>
            <w:proofErr w:type="spellStart"/>
            <w:r w:rsidRPr="00FF7A7C">
              <w:rPr>
                <w:rFonts w:ascii="Times New Roman" w:hAnsi="Times New Roman" w:cs="Times New Roman"/>
                <w:lang w:val="uk-UA"/>
              </w:rPr>
              <w:t>In</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Vitro</w:t>
            </w:r>
            <w:proofErr w:type="spellEnd"/>
            <w:r w:rsidRPr="00FF7A7C">
              <w:rPr>
                <w:rFonts w:ascii="Times New Roman" w:hAnsi="Times New Roman" w:cs="Times New Roman"/>
                <w:lang w:val="uk-UA"/>
              </w:rPr>
              <w:br/>
              <w:t xml:space="preserve">Розчинник-очищувач на кожен день 1 х 90 </w:t>
            </w:r>
            <w:proofErr w:type="spellStart"/>
            <w:r w:rsidRPr="00FF7A7C">
              <w:rPr>
                <w:rFonts w:ascii="Times New Roman" w:hAnsi="Times New Roman" w:cs="Times New Roman"/>
                <w:lang w:val="uk-UA"/>
              </w:rPr>
              <w:t>мл.Порошок</w:t>
            </w:r>
            <w:proofErr w:type="spellEnd"/>
            <w:r w:rsidRPr="00FF7A7C">
              <w:rPr>
                <w:rFonts w:ascii="Times New Roman" w:hAnsi="Times New Roman" w:cs="Times New Roman"/>
                <w:lang w:val="uk-UA"/>
              </w:rPr>
              <w:t xml:space="preserve"> очищувач на кожен день 6 пляшок.</w:t>
            </w:r>
          </w:p>
          <w:p w14:paraId="7F50AA6C"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33690000-3</w:t>
            </w:r>
          </w:p>
        </w:tc>
        <w:tc>
          <w:tcPr>
            <w:tcW w:w="747" w:type="dxa"/>
            <w:shd w:val="clear" w:color="auto" w:fill="auto"/>
          </w:tcPr>
          <w:p w14:paraId="54A6F5A2" w14:textId="77777777" w:rsidR="00FF7A7C" w:rsidRPr="00FF7A7C" w:rsidRDefault="00FF7A7C" w:rsidP="00F04D68">
            <w:pPr>
              <w:spacing w:after="0" w:line="240" w:lineRule="auto"/>
              <w:jc w:val="center"/>
              <w:rPr>
                <w:rFonts w:ascii="Times New Roman" w:hAnsi="Times New Roman" w:cs="Times New Roman"/>
                <w:bCs/>
                <w:lang w:val="uk-UA"/>
              </w:rPr>
            </w:pPr>
            <w:proofErr w:type="spellStart"/>
            <w:r w:rsidRPr="00FF7A7C">
              <w:rPr>
                <w:rFonts w:ascii="Times New Roman" w:hAnsi="Times New Roman" w:cs="Times New Roman"/>
                <w:bCs/>
                <w:lang w:val="uk-UA"/>
              </w:rPr>
              <w:lastRenderedPageBreak/>
              <w:t>компл</w:t>
            </w:r>
            <w:proofErr w:type="spellEnd"/>
          </w:p>
        </w:tc>
        <w:tc>
          <w:tcPr>
            <w:tcW w:w="1099" w:type="dxa"/>
            <w:shd w:val="clear" w:color="auto" w:fill="auto"/>
          </w:tcPr>
          <w:p w14:paraId="242A2032"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3</w:t>
            </w:r>
          </w:p>
        </w:tc>
        <w:tc>
          <w:tcPr>
            <w:tcW w:w="2153" w:type="dxa"/>
            <w:shd w:val="clear" w:color="auto" w:fill="auto"/>
          </w:tcPr>
          <w:p w14:paraId="7F21D78E"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 xml:space="preserve">59058 - Миючий / </w:t>
            </w:r>
            <w:proofErr w:type="spellStart"/>
            <w:r w:rsidRPr="00FF7A7C">
              <w:rPr>
                <w:rFonts w:ascii="Times New Roman" w:hAnsi="Times New Roman" w:cs="Times New Roman"/>
                <w:lang w:val="uk-UA"/>
              </w:rPr>
              <w:t>очищуючий</w:t>
            </w:r>
            <w:proofErr w:type="spellEnd"/>
            <w:r w:rsidRPr="00FF7A7C">
              <w:rPr>
                <w:rFonts w:ascii="Times New Roman" w:hAnsi="Times New Roman" w:cs="Times New Roman"/>
                <w:lang w:val="uk-UA"/>
              </w:rPr>
              <w:t xml:space="preserve"> розчин ІВД, для автоматизованих / </w:t>
            </w:r>
            <w:proofErr w:type="spellStart"/>
            <w:r w:rsidRPr="00FF7A7C">
              <w:rPr>
                <w:rFonts w:ascii="Times New Roman" w:hAnsi="Times New Roman" w:cs="Times New Roman"/>
                <w:lang w:val="uk-UA"/>
              </w:rPr>
              <w:t>полуавтоматізіванн</w:t>
            </w:r>
            <w:r w:rsidRPr="00FF7A7C">
              <w:rPr>
                <w:rFonts w:ascii="Times New Roman" w:hAnsi="Times New Roman" w:cs="Times New Roman"/>
                <w:lang w:val="uk-UA"/>
              </w:rPr>
              <w:lastRenderedPageBreak/>
              <w:t>их</w:t>
            </w:r>
            <w:proofErr w:type="spellEnd"/>
            <w:r w:rsidRPr="00FF7A7C">
              <w:rPr>
                <w:rFonts w:ascii="Times New Roman" w:hAnsi="Times New Roman" w:cs="Times New Roman"/>
                <w:lang w:val="uk-UA"/>
              </w:rPr>
              <w:t xml:space="preserve"> систем</w:t>
            </w:r>
          </w:p>
        </w:tc>
      </w:tr>
      <w:tr w:rsidR="00FF7A7C" w:rsidRPr="00FF7A7C" w14:paraId="730AD83B" w14:textId="77777777" w:rsidTr="00F04D68">
        <w:tc>
          <w:tcPr>
            <w:tcW w:w="502" w:type="dxa"/>
            <w:shd w:val="clear" w:color="auto" w:fill="auto"/>
          </w:tcPr>
          <w:p w14:paraId="443EE814"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lastRenderedPageBreak/>
              <w:t>7</w:t>
            </w:r>
          </w:p>
        </w:tc>
        <w:tc>
          <w:tcPr>
            <w:tcW w:w="3184" w:type="dxa"/>
            <w:shd w:val="clear" w:color="auto" w:fill="auto"/>
          </w:tcPr>
          <w:p w14:paraId="3C5A13B1" w14:textId="77777777" w:rsidR="00FF7A7C" w:rsidRPr="00FF7A7C" w:rsidRDefault="00FF7A7C" w:rsidP="00F04D68">
            <w:pPr>
              <w:spacing w:after="0" w:line="240" w:lineRule="auto"/>
              <w:rPr>
                <w:rFonts w:ascii="Times New Roman" w:hAnsi="Times New Roman" w:cs="Times New Roman"/>
                <w:lang w:val="uk-UA"/>
              </w:rPr>
            </w:pPr>
            <w:proofErr w:type="spellStart"/>
            <w:r w:rsidRPr="00FF7A7C">
              <w:rPr>
                <w:rFonts w:ascii="Times New Roman" w:hAnsi="Times New Roman" w:cs="Times New Roman"/>
                <w:lang w:val="uk-UA"/>
              </w:rPr>
              <w:t>EasyQC</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Level</w:t>
            </w:r>
            <w:proofErr w:type="spellEnd"/>
            <w:r w:rsidRPr="00FF7A7C">
              <w:rPr>
                <w:rFonts w:ascii="Times New Roman" w:hAnsi="Times New Roman" w:cs="Times New Roman"/>
                <w:lang w:val="uk-UA"/>
              </w:rPr>
              <w:t xml:space="preserve"> 2 </w:t>
            </w:r>
            <w:proofErr w:type="spellStart"/>
            <w:r w:rsidRPr="00FF7A7C">
              <w:rPr>
                <w:rFonts w:ascii="Times New Roman" w:hAnsi="Times New Roman" w:cs="Times New Roman"/>
                <w:lang w:val="uk-UA"/>
              </w:rPr>
              <w:t>Blood</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Gas</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and</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Electolyte</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Quality</w:t>
            </w:r>
            <w:proofErr w:type="spellEnd"/>
            <w:r w:rsidRPr="00FF7A7C">
              <w:rPr>
                <w:rFonts w:ascii="Times New Roman" w:hAnsi="Times New Roman" w:cs="Times New Roman"/>
                <w:lang w:val="uk-UA"/>
              </w:rPr>
              <w:t xml:space="preserve"> </w:t>
            </w:r>
            <w:proofErr w:type="spellStart"/>
            <w:r w:rsidRPr="00FF7A7C">
              <w:rPr>
                <w:rFonts w:ascii="Times New Roman" w:hAnsi="Times New Roman" w:cs="Times New Roman"/>
                <w:lang w:val="uk-UA"/>
              </w:rPr>
              <w:t>Control</w:t>
            </w:r>
            <w:proofErr w:type="spellEnd"/>
            <w:r w:rsidRPr="00FF7A7C">
              <w:rPr>
                <w:rFonts w:ascii="Times New Roman" w:hAnsi="Times New Roman" w:cs="Times New Roman"/>
                <w:lang w:val="uk-UA"/>
              </w:rPr>
              <w:t xml:space="preserve">   Набір матеріалів  контрольних для газів крові та електролітів </w:t>
            </w:r>
            <w:proofErr w:type="spellStart"/>
            <w:r w:rsidRPr="00FF7A7C">
              <w:rPr>
                <w:rFonts w:ascii="Times New Roman" w:hAnsi="Times New Roman" w:cs="Times New Roman"/>
                <w:lang w:val="uk-UA"/>
              </w:rPr>
              <w:t>EasyQC</w:t>
            </w:r>
            <w:proofErr w:type="spellEnd"/>
            <w:r w:rsidRPr="00FF7A7C">
              <w:rPr>
                <w:rFonts w:ascii="Times New Roman" w:hAnsi="Times New Roman" w:cs="Times New Roman"/>
                <w:lang w:val="uk-UA"/>
              </w:rPr>
              <w:t xml:space="preserve"> , рівень 2</w:t>
            </w:r>
          </w:p>
        </w:tc>
        <w:tc>
          <w:tcPr>
            <w:tcW w:w="2664" w:type="dxa"/>
            <w:shd w:val="clear" w:color="auto" w:fill="auto"/>
          </w:tcPr>
          <w:p w14:paraId="66B251A1"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30ампул по 1,7мл</w:t>
            </w:r>
          </w:p>
          <w:p w14:paraId="61F26FA5" w14:textId="77777777" w:rsidR="00FF7A7C" w:rsidRPr="00FF7A7C" w:rsidRDefault="00FF7A7C" w:rsidP="00F04D68">
            <w:pPr>
              <w:spacing w:after="0" w:line="240" w:lineRule="auto"/>
              <w:rPr>
                <w:rFonts w:ascii="Times New Roman" w:hAnsi="Times New Roman" w:cs="Times New Roman"/>
                <w:lang w:val="uk-UA"/>
              </w:rPr>
            </w:pPr>
            <w:r w:rsidRPr="00FF7A7C">
              <w:rPr>
                <w:rFonts w:ascii="Times New Roman" w:hAnsi="Times New Roman" w:cs="Times New Roman"/>
                <w:lang w:val="uk-UA"/>
              </w:rPr>
              <w:t>33690000-3</w:t>
            </w:r>
          </w:p>
        </w:tc>
        <w:tc>
          <w:tcPr>
            <w:tcW w:w="747" w:type="dxa"/>
            <w:shd w:val="clear" w:color="auto" w:fill="auto"/>
          </w:tcPr>
          <w:p w14:paraId="2CB1E4D5" w14:textId="77777777" w:rsidR="00FF7A7C" w:rsidRPr="00FF7A7C" w:rsidRDefault="00FF7A7C" w:rsidP="00F04D68">
            <w:pPr>
              <w:spacing w:after="0" w:line="240" w:lineRule="auto"/>
              <w:jc w:val="center"/>
              <w:rPr>
                <w:rFonts w:ascii="Times New Roman" w:hAnsi="Times New Roman" w:cs="Times New Roman"/>
                <w:bCs/>
                <w:lang w:val="uk-UA"/>
              </w:rPr>
            </w:pPr>
            <w:r w:rsidRPr="00FF7A7C">
              <w:rPr>
                <w:rFonts w:ascii="Times New Roman" w:hAnsi="Times New Roman" w:cs="Times New Roman"/>
                <w:bCs/>
                <w:lang w:val="uk-UA"/>
              </w:rPr>
              <w:t>пачка</w:t>
            </w:r>
          </w:p>
        </w:tc>
        <w:tc>
          <w:tcPr>
            <w:tcW w:w="1099" w:type="dxa"/>
            <w:shd w:val="clear" w:color="auto" w:fill="auto"/>
          </w:tcPr>
          <w:p w14:paraId="3FA49BB1"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1</w:t>
            </w:r>
          </w:p>
        </w:tc>
        <w:tc>
          <w:tcPr>
            <w:tcW w:w="2153" w:type="dxa"/>
            <w:shd w:val="clear" w:color="auto" w:fill="auto"/>
          </w:tcPr>
          <w:p w14:paraId="28F5A6C0" w14:textId="77777777" w:rsidR="00FF7A7C" w:rsidRPr="00FF7A7C" w:rsidRDefault="00FF7A7C" w:rsidP="00F04D68">
            <w:pPr>
              <w:spacing w:after="0" w:line="240" w:lineRule="auto"/>
              <w:jc w:val="center"/>
              <w:rPr>
                <w:rFonts w:ascii="Times New Roman" w:hAnsi="Times New Roman" w:cs="Times New Roman"/>
                <w:lang w:val="uk-UA"/>
              </w:rPr>
            </w:pPr>
            <w:r w:rsidRPr="00FF7A7C">
              <w:rPr>
                <w:rFonts w:ascii="Times New Roman" w:hAnsi="Times New Roman" w:cs="Times New Roman"/>
                <w:lang w:val="uk-UA"/>
              </w:rPr>
              <w:t xml:space="preserve">52860 - Множинні </w:t>
            </w:r>
            <w:proofErr w:type="spellStart"/>
            <w:r w:rsidRPr="00FF7A7C">
              <w:rPr>
                <w:rFonts w:ascii="Times New Roman" w:hAnsi="Times New Roman" w:cs="Times New Roman"/>
                <w:lang w:val="uk-UA"/>
              </w:rPr>
              <w:t>аналіти</w:t>
            </w:r>
            <w:proofErr w:type="spellEnd"/>
            <w:r w:rsidRPr="00FF7A7C">
              <w:rPr>
                <w:rFonts w:ascii="Times New Roman" w:hAnsi="Times New Roman" w:cs="Times New Roman"/>
                <w:lang w:val="uk-UA"/>
              </w:rPr>
              <w:t xml:space="preserve"> газів крові/</w:t>
            </w:r>
            <w:proofErr w:type="spellStart"/>
            <w:r w:rsidRPr="00FF7A7C">
              <w:rPr>
                <w:rFonts w:ascii="Times New Roman" w:hAnsi="Times New Roman" w:cs="Times New Roman"/>
                <w:lang w:val="uk-UA"/>
              </w:rPr>
              <w:t>гемоксиметрія</w:t>
            </w:r>
            <w:proofErr w:type="spellEnd"/>
            <w:r w:rsidRPr="00FF7A7C">
              <w:rPr>
                <w:rFonts w:ascii="Times New Roman" w:hAnsi="Times New Roman" w:cs="Times New Roman"/>
                <w:lang w:val="uk-UA"/>
              </w:rPr>
              <w:t>/електроліти IVD, контрольний матеріал</w:t>
            </w:r>
          </w:p>
        </w:tc>
      </w:tr>
    </w:tbl>
    <w:p w14:paraId="74E410E5" w14:textId="77777777" w:rsidR="00FF7A7C" w:rsidRPr="00FF7A7C" w:rsidRDefault="00FF7A7C" w:rsidP="00FF7A7C">
      <w:pPr>
        <w:spacing w:after="0" w:line="240" w:lineRule="auto"/>
        <w:ind w:left="425" w:firstLine="283"/>
        <w:jc w:val="center"/>
        <w:rPr>
          <w:rFonts w:ascii="Times New Roman" w:hAnsi="Times New Roman" w:cs="Times New Roman"/>
          <w:b/>
          <w:noProof/>
          <w:u w:val="single"/>
          <w:lang w:val="uk-UA"/>
        </w:rPr>
      </w:pPr>
    </w:p>
    <w:p w14:paraId="02165064" w14:textId="77777777" w:rsidR="00FF7A7C" w:rsidRPr="00FF7A7C" w:rsidRDefault="00FF7A7C" w:rsidP="00FF7A7C">
      <w:pPr>
        <w:spacing w:after="0" w:line="240" w:lineRule="auto"/>
        <w:ind w:left="425" w:firstLine="283"/>
        <w:jc w:val="center"/>
        <w:rPr>
          <w:rFonts w:ascii="Times New Roman" w:hAnsi="Times New Roman" w:cs="Times New Roman"/>
          <w:b/>
          <w:noProof/>
          <w:u w:val="single"/>
          <w:lang w:val="uk-UA"/>
        </w:rPr>
      </w:pPr>
    </w:p>
    <w:p w14:paraId="2D16B0AB" w14:textId="256EC4B5" w:rsidR="00FF7A7C" w:rsidRPr="00FF7A7C" w:rsidRDefault="00FF7A7C" w:rsidP="00FF7A7C">
      <w:pPr>
        <w:spacing w:after="0" w:line="240" w:lineRule="auto"/>
        <w:ind w:left="425" w:firstLine="283"/>
        <w:jc w:val="center"/>
        <w:rPr>
          <w:rFonts w:ascii="Times New Roman" w:hAnsi="Times New Roman" w:cs="Times New Roman"/>
          <w:b/>
          <w:noProof/>
          <w:u w:val="single"/>
          <w:lang w:val="uk-UA"/>
        </w:rPr>
      </w:pPr>
      <w:r w:rsidRPr="00FF7A7C">
        <w:rPr>
          <w:rFonts w:ascii="Times New Roman" w:hAnsi="Times New Roman" w:cs="Times New Roman"/>
          <w:b/>
          <w:noProof/>
          <w:u w:val="single"/>
          <w:lang w:val="uk-UA"/>
        </w:rPr>
        <w:t>Лот 4</w:t>
      </w:r>
    </w:p>
    <w:p w14:paraId="31CD54F5" w14:textId="77777777" w:rsidR="00FF7A7C" w:rsidRPr="00FF7A7C" w:rsidRDefault="00FF7A7C" w:rsidP="00FF7A7C">
      <w:pPr>
        <w:spacing w:after="0" w:line="240" w:lineRule="auto"/>
        <w:ind w:left="425" w:firstLine="283"/>
        <w:jc w:val="center"/>
        <w:rPr>
          <w:rFonts w:ascii="Times New Roman" w:hAnsi="Times New Roman" w:cs="Times New Roman"/>
          <w:b/>
          <w:noProof/>
          <w:u w:val="single"/>
          <w:lang w:val="uk-UA"/>
        </w:rPr>
      </w:pPr>
    </w:p>
    <w:p w14:paraId="30AD637A" w14:textId="77777777" w:rsidR="00FF7A7C" w:rsidRPr="00FF7A7C" w:rsidRDefault="00FF7A7C" w:rsidP="00FF7A7C">
      <w:pPr>
        <w:tabs>
          <w:tab w:val="left" w:pos="708"/>
          <w:tab w:val="center" w:pos="4536"/>
          <w:tab w:val="right" w:pos="9072"/>
        </w:tabs>
        <w:spacing w:after="0" w:line="240" w:lineRule="auto"/>
        <w:jc w:val="center"/>
        <w:rPr>
          <w:rFonts w:ascii="Times New Roman" w:hAnsi="Times New Roman" w:cs="Times New Roman"/>
          <w:b/>
          <w:smallCaps/>
          <w:lang w:val="uk-UA"/>
        </w:rPr>
      </w:pPr>
      <w:r w:rsidRPr="00FF7A7C">
        <w:rPr>
          <w:rFonts w:ascii="Times New Roman" w:hAnsi="Times New Roman" w:cs="Times New Roman"/>
          <w:b/>
          <w:smallCaps/>
          <w:lang w:val="uk-UA"/>
        </w:rPr>
        <w:t>Загальні вимоги</w:t>
      </w:r>
    </w:p>
    <w:p w14:paraId="06CDFE7D" w14:textId="77777777" w:rsidR="00FF7A7C" w:rsidRPr="00FF7A7C" w:rsidRDefault="00FF7A7C" w:rsidP="00FF7A7C">
      <w:pPr>
        <w:tabs>
          <w:tab w:val="left" w:pos="708"/>
          <w:tab w:val="center" w:pos="4536"/>
          <w:tab w:val="right" w:pos="9072"/>
        </w:tabs>
        <w:spacing w:after="0" w:line="240" w:lineRule="auto"/>
        <w:jc w:val="center"/>
        <w:rPr>
          <w:rFonts w:ascii="Times New Roman" w:hAnsi="Times New Roman" w:cs="Times New Roman"/>
          <w:lang w:val="uk-UA"/>
        </w:rPr>
      </w:pPr>
    </w:p>
    <w:p w14:paraId="27A8B99C" w14:textId="77777777" w:rsidR="00FF7A7C" w:rsidRPr="00FF7A7C" w:rsidRDefault="00FF7A7C" w:rsidP="00FF7A7C">
      <w:pPr>
        <w:widowControl w:val="0"/>
        <w:autoSpaceDE w:val="0"/>
        <w:autoSpaceDN w:val="0"/>
        <w:adjustRightInd w:val="0"/>
        <w:spacing w:after="0" w:line="240" w:lineRule="auto"/>
        <w:ind w:right="142" w:firstLine="709"/>
        <w:jc w:val="both"/>
        <w:rPr>
          <w:rFonts w:ascii="Times New Roman" w:eastAsia="Times New Roman" w:hAnsi="Times New Roman" w:cs="Times New Roman"/>
          <w:lang w:val="uk-UA" w:eastAsia="ru-RU"/>
        </w:rPr>
      </w:pPr>
      <w:r w:rsidRPr="00FF7A7C">
        <w:rPr>
          <w:rFonts w:ascii="Times New Roman" w:eastAsia="Tahoma" w:hAnsi="Times New Roman" w:cs="Times New Roman"/>
          <w:color w:val="000000"/>
          <w:lang w:val="uk-UA" w:eastAsia="zh-CN"/>
        </w:rPr>
        <w:t xml:space="preserve">1. </w:t>
      </w:r>
      <w:r w:rsidRPr="00FF7A7C">
        <w:rPr>
          <w:rFonts w:ascii="Times New Roman" w:eastAsia="Times New Roman" w:hAnsi="Times New Roman" w:cs="Times New Roman"/>
          <w:lang w:val="uk-UA" w:eastAsia="ar-S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w:t>
      </w:r>
      <w:r w:rsidRPr="00FF7A7C">
        <w:rPr>
          <w:rFonts w:ascii="Times New Roman" w:eastAsia="Times New Roman" w:hAnsi="Times New Roman" w:cs="Times New Roman"/>
          <w:lang w:val="uk-UA" w:eastAsia="ru-RU"/>
        </w:rPr>
        <w:t xml:space="preserve"> порядку.</w:t>
      </w:r>
    </w:p>
    <w:p w14:paraId="0EE551FE" w14:textId="77777777" w:rsidR="00FF7A7C" w:rsidRPr="00FF7A7C" w:rsidRDefault="00FF7A7C" w:rsidP="00FF7A7C">
      <w:pPr>
        <w:widowControl w:val="0"/>
        <w:autoSpaceDE w:val="0"/>
        <w:autoSpaceDN w:val="0"/>
        <w:adjustRightInd w:val="0"/>
        <w:spacing w:after="0" w:line="240" w:lineRule="auto"/>
        <w:ind w:right="142" w:firstLine="567"/>
        <w:jc w:val="both"/>
        <w:rPr>
          <w:rFonts w:ascii="Times New Roman" w:eastAsia="Times New Roman" w:hAnsi="Times New Roman" w:cs="Times New Roman"/>
          <w:lang w:val="uk-UA" w:eastAsia="ru-RU"/>
        </w:rPr>
      </w:pPr>
      <w:r w:rsidRPr="00FF7A7C">
        <w:rPr>
          <w:rFonts w:ascii="Times New Roman" w:eastAsia="Times New Roman" w:hAnsi="Times New Roman" w:cs="Times New Roman"/>
          <w:lang w:val="uk-UA" w:eastAsia="ru-RU"/>
        </w:rPr>
        <w:t>На підтвердження Учасник повинен надати  оригінал або копію декларації про відповідність чи документа (</w:t>
      </w:r>
      <w:proofErr w:type="spellStart"/>
      <w:r w:rsidRPr="00FF7A7C">
        <w:rPr>
          <w:rFonts w:ascii="Times New Roman" w:eastAsia="Times New Roman" w:hAnsi="Times New Roman" w:cs="Times New Roman"/>
          <w:lang w:val="uk-UA" w:eastAsia="ru-RU"/>
        </w:rPr>
        <w:t>-ів</w:t>
      </w:r>
      <w:proofErr w:type="spellEnd"/>
      <w:r w:rsidRPr="00FF7A7C">
        <w:rPr>
          <w:rFonts w:ascii="Times New Roman" w:eastAsia="Times New Roman" w:hAnsi="Times New Roman" w:cs="Times New Roman"/>
          <w:lang w:val="uk-UA" w:eastAsia="ru-RU"/>
        </w:rPr>
        <w:t>), що підтверджує (</w:t>
      </w:r>
      <w:proofErr w:type="spellStart"/>
      <w:r w:rsidRPr="00FF7A7C">
        <w:rPr>
          <w:rFonts w:ascii="Times New Roman" w:eastAsia="Times New Roman" w:hAnsi="Times New Roman" w:cs="Times New Roman"/>
          <w:lang w:val="uk-UA" w:eastAsia="ru-RU"/>
        </w:rPr>
        <w:t>-ють</w:t>
      </w:r>
      <w:proofErr w:type="spellEnd"/>
      <w:r w:rsidRPr="00FF7A7C">
        <w:rPr>
          <w:rFonts w:ascii="Times New Roman" w:eastAsia="Times New Roman" w:hAnsi="Times New Roman" w:cs="Times New Roman"/>
          <w:lang w:val="uk-UA" w:eastAsia="ru-RU"/>
        </w:rPr>
        <w:t>)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документа (</w:t>
      </w:r>
      <w:proofErr w:type="spellStart"/>
      <w:r w:rsidRPr="00FF7A7C">
        <w:rPr>
          <w:rFonts w:ascii="Times New Roman" w:eastAsia="Times New Roman" w:hAnsi="Times New Roman" w:cs="Times New Roman"/>
          <w:lang w:val="uk-UA" w:eastAsia="ru-RU"/>
        </w:rPr>
        <w:t>-ів</w:t>
      </w:r>
      <w:proofErr w:type="spellEnd"/>
      <w:r w:rsidRPr="00FF7A7C">
        <w:rPr>
          <w:rFonts w:ascii="Times New Roman" w:eastAsia="Times New Roman" w:hAnsi="Times New Roman" w:cs="Times New Roman"/>
          <w:lang w:val="uk-UA" w:eastAsia="ru-RU"/>
        </w:rPr>
        <w:t>), що підтверджує (</w:t>
      </w:r>
      <w:proofErr w:type="spellStart"/>
      <w:r w:rsidRPr="00FF7A7C">
        <w:rPr>
          <w:rFonts w:ascii="Times New Roman" w:eastAsia="Times New Roman" w:hAnsi="Times New Roman" w:cs="Times New Roman"/>
          <w:lang w:val="uk-UA" w:eastAsia="ru-RU"/>
        </w:rPr>
        <w:t>-ють</w:t>
      </w:r>
      <w:proofErr w:type="spellEnd"/>
      <w:r w:rsidRPr="00FF7A7C">
        <w:rPr>
          <w:rFonts w:ascii="Times New Roman" w:eastAsia="Times New Roman" w:hAnsi="Times New Roman" w:cs="Times New Roman"/>
          <w:lang w:val="uk-UA" w:eastAsia="ru-RU"/>
        </w:rPr>
        <w:t>) відповідність медичного виробу вимогам відповідного технічного регламенту, що затверджений постановою КМУ №753 або №754 або №755 від 02.10.2013р. та який застосовується до зазначеної продукції.</w:t>
      </w:r>
    </w:p>
    <w:p w14:paraId="0E873938" w14:textId="77777777" w:rsidR="00FF7A7C" w:rsidRPr="00FF7A7C" w:rsidRDefault="00FF7A7C" w:rsidP="00FF7A7C">
      <w:pPr>
        <w:widowControl w:val="0"/>
        <w:tabs>
          <w:tab w:val="left" w:pos="851"/>
        </w:tabs>
        <w:suppressAutoHyphens/>
        <w:spacing w:after="0"/>
        <w:ind w:right="-31" w:firstLine="756"/>
        <w:jc w:val="both"/>
        <w:rPr>
          <w:rFonts w:ascii="Times New Roman" w:eastAsia="Times New Roman" w:hAnsi="Times New Roman" w:cs="Times New Roman"/>
          <w:lang w:val="uk-UA" w:eastAsia="zh-CN"/>
        </w:rPr>
      </w:pPr>
      <w:r w:rsidRPr="00FF7A7C">
        <w:rPr>
          <w:rFonts w:ascii="Times New Roman" w:eastAsia="Times New Roman" w:hAnsi="Times New Roman" w:cs="Times New Roman"/>
          <w:color w:val="000000"/>
          <w:lang w:val="uk-UA" w:eastAsia="zh-CN"/>
        </w:rPr>
        <w:t xml:space="preserve">2. Товар, запропонований учасником, повинен відповідати </w:t>
      </w:r>
      <w:proofErr w:type="spellStart"/>
      <w:r w:rsidRPr="00FF7A7C">
        <w:rPr>
          <w:rFonts w:ascii="Times New Roman" w:eastAsia="Times New Roman" w:hAnsi="Times New Roman" w:cs="Times New Roman"/>
          <w:color w:val="000000"/>
          <w:lang w:val="uk-UA" w:eastAsia="zh-CN"/>
        </w:rPr>
        <w:t>медико</w:t>
      </w:r>
      <w:proofErr w:type="spellEnd"/>
      <w:r w:rsidRPr="00FF7A7C">
        <w:rPr>
          <w:rFonts w:ascii="Times New Roman" w:eastAsia="Times New Roman" w:hAnsi="Times New Roman" w:cs="Times New Roman"/>
          <w:color w:val="000000"/>
          <w:lang w:val="uk-UA" w:eastAsia="zh-CN"/>
        </w:rPr>
        <w:t xml:space="preserve"> – технічним вимогам, встановленим у даному додатку до тендерної документації.</w:t>
      </w:r>
    </w:p>
    <w:p w14:paraId="74AAD8CE" w14:textId="77777777" w:rsidR="00FF7A7C" w:rsidRPr="00FF7A7C" w:rsidRDefault="00FF7A7C" w:rsidP="00FF7A7C">
      <w:pPr>
        <w:suppressAutoHyphens/>
        <w:spacing w:after="0"/>
        <w:ind w:right="-31" w:firstLine="680"/>
        <w:jc w:val="both"/>
        <w:rPr>
          <w:rFonts w:ascii="Times New Roman" w:eastAsia="Times New Roman" w:hAnsi="Times New Roman" w:cs="Times New Roman"/>
          <w:lang w:val="uk-UA" w:eastAsia="zh-CN"/>
        </w:rPr>
      </w:pPr>
      <w:r w:rsidRPr="00FF7A7C">
        <w:rPr>
          <w:rFonts w:ascii="Times New Roman" w:eastAsia="Times New Roman" w:hAnsi="Times New Roman" w:cs="Times New Roman"/>
          <w:color w:val="000000"/>
          <w:lang w:val="uk-UA" w:eastAsia="zh-CN"/>
        </w:rPr>
        <w:t xml:space="preserve">Підтвердження відповідності запропонованого учасником товару </w:t>
      </w:r>
      <w:proofErr w:type="spellStart"/>
      <w:r w:rsidRPr="00FF7A7C">
        <w:rPr>
          <w:rFonts w:ascii="Times New Roman" w:eastAsia="Times New Roman" w:hAnsi="Times New Roman" w:cs="Times New Roman"/>
          <w:lang w:val="uk-UA" w:eastAsia="ar-SA"/>
        </w:rPr>
        <w:t>медико-технічним</w:t>
      </w:r>
      <w:proofErr w:type="spellEnd"/>
      <w:r w:rsidRPr="00FF7A7C">
        <w:rPr>
          <w:rFonts w:ascii="Times New Roman" w:eastAsia="Times New Roman" w:hAnsi="Times New Roman" w:cs="Times New Roman"/>
          <w:lang w:val="uk-UA" w:eastAsia="ar-SA"/>
        </w:rPr>
        <w:t xml:space="preserve"> вимогам</w:t>
      </w:r>
      <w:r w:rsidRPr="00FF7A7C">
        <w:rPr>
          <w:rFonts w:ascii="Times New Roman" w:eastAsia="Times New Roman" w:hAnsi="Times New Roman" w:cs="Times New Roman"/>
          <w:color w:val="000000"/>
          <w:lang w:val="uk-UA" w:eastAsia="zh-CN"/>
        </w:rPr>
        <w:t xml:space="preserve">, встановленим у даному додатку до тендерної документації, надається учасником у формі заповненої таблиці наведеної нижче. </w:t>
      </w:r>
    </w:p>
    <w:p w14:paraId="594C5144" w14:textId="77777777" w:rsidR="00FF7A7C" w:rsidRPr="00FF7A7C" w:rsidRDefault="00FF7A7C" w:rsidP="00FF7A7C">
      <w:pPr>
        <w:suppressAutoHyphens/>
        <w:spacing w:after="0"/>
        <w:ind w:right="-31" w:firstLine="708"/>
        <w:jc w:val="both"/>
        <w:rPr>
          <w:rFonts w:ascii="Times New Roman" w:eastAsia="Times New Roman" w:hAnsi="Times New Roman" w:cs="Times New Roman"/>
          <w:lang w:val="uk-UA" w:eastAsia="zh-CN"/>
        </w:rPr>
      </w:pPr>
      <w:r w:rsidRPr="00FF7A7C">
        <w:rPr>
          <w:rFonts w:ascii="Times New Roman" w:eastAsia="Times New Roman" w:hAnsi="Times New Roman" w:cs="Times New Roman"/>
          <w:color w:val="000000"/>
          <w:lang w:val="uk-UA" w:eastAsia="zh-CN"/>
        </w:rPr>
        <w:t>3. Учасник надає в складі документів тендерної пропозиції копію інструкції, або копію опису, або копію технічних умов, або копії інших документів виробника, викладених українською або російською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w:t>
      </w:r>
      <w:r w:rsidRPr="00FF7A7C">
        <w:rPr>
          <w:rFonts w:ascii="Times New Roman" w:eastAsia="Times New Roman" w:hAnsi="Times New Roman" w:cs="Times New Roman"/>
          <w:color w:val="000000"/>
          <w:highlight w:val="yellow"/>
          <w:lang w:val="uk-UA" w:eastAsia="zh-CN"/>
        </w:rPr>
        <w:t xml:space="preserve"> </w:t>
      </w:r>
    </w:p>
    <w:p w14:paraId="5FD69643" w14:textId="77777777" w:rsidR="00FF7A7C" w:rsidRPr="00FF7A7C" w:rsidRDefault="00FF7A7C" w:rsidP="00FF7A7C">
      <w:pPr>
        <w:widowControl w:val="0"/>
        <w:suppressAutoHyphens/>
        <w:spacing w:after="0"/>
        <w:ind w:firstLine="567"/>
        <w:jc w:val="both"/>
        <w:rPr>
          <w:rFonts w:ascii="Times New Roman" w:eastAsia="Times New Roman" w:hAnsi="Times New Roman" w:cs="Times New Roman"/>
          <w:bCs/>
          <w:color w:val="000000"/>
          <w:lang w:val="uk-UA" w:eastAsia="ar-SA"/>
        </w:rPr>
      </w:pPr>
      <w:r w:rsidRPr="00FF7A7C">
        <w:rPr>
          <w:rFonts w:ascii="Times New Roman" w:eastAsia="Times New Roman" w:hAnsi="Times New Roman" w:cs="Times New Roman"/>
          <w:color w:val="000000"/>
          <w:lang w:val="uk-UA" w:eastAsia="zh-CN"/>
        </w:rPr>
        <w:t xml:space="preserve">4.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FF7A7C">
        <w:rPr>
          <w:rFonts w:ascii="Times New Roman" w:eastAsia="Times New Roman" w:hAnsi="Times New Roman" w:cs="Times New Roman"/>
          <w:color w:val="000000"/>
          <w:lang w:val="uk-UA" w:eastAsia="ar-SA"/>
        </w:rPr>
        <w:t>На підтвердження Учасник повинен надати оригінал гарантійного листа від виробника та/або офіційного представника в Україні (</w:t>
      </w:r>
      <w:proofErr w:type="spellStart"/>
      <w:r w:rsidRPr="00FF7A7C">
        <w:rPr>
          <w:rFonts w:ascii="Times New Roman" w:eastAsia="Times New Roman" w:hAnsi="Times New Roman" w:cs="Times New Roman"/>
          <w:color w:val="000000"/>
          <w:lang w:val="uk-UA" w:eastAsia="ar-SA"/>
        </w:rPr>
        <w:t>дистриб’ютера</w:t>
      </w:r>
      <w:proofErr w:type="spellEnd"/>
      <w:r w:rsidRPr="00FF7A7C">
        <w:rPr>
          <w:rFonts w:ascii="Times New Roman" w:eastAsia="Times New Roman" w:hAnsi="Times New Roman" w:cs="Times New Roman"/>
          <w:color w:val="000000"/>
          <w:lang w:val="uk-UA" w:eastAsia="ar-SA"/>
        </w:rPr>
        <w:t xml:space="preserve">,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FF7A7C">
        <w:rPr>
          <w:rFonts w:ascii="Times New Roman" w:eastAsia="Times New Roman" w:hAnsi="Times New Roman" w:cs="Times New Roman"/>
          <w:bCs/>
          <w:color w:val="000000"/>
          <w:lang w:val="uk-UA" w:eastAsia="ar-SA"/>
        </w:rPr>
        <w:t>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464F6C25" w14:textId="77777777" w:rsidR="00FF7A7C" w:rsidRPr="00FF7A7C" w:rsidRDefault="00FF7A7C" w:rsidP="00FF7A7C">
      <w:pPr>
        <w:suppressAutoHyphens/>
        <w:spacing w:after="0"/>
        <w:ind w:right="-31" w:firstLine="567"/>
        <w:jc w:val="both"/>
        <w:rPr>
          <w:rFonts w:ascii="Times New Roman" w:eastAsia="Times New Roman" w:hAnsi="Times New Roman" w:cs="Times New Roman"/>
          <w:lang w:val="uk-UA" w:eastAsia="zh-CN"/>
        </w:rPr>
      </w:pPr>
      <w:r w:rsidRPr="00FF7A7C">
        <w:rPr>
          <w:rFonts w:ascii="Times New Roman" w:eastAsia="Times New Roman" w:hAnsi="Times New Roman" w:cs="Times New Roman"/>
          <w:bCs/>
          <w:i/>
          <w:color w:val="000000"/>
          <w:lang w:val="uk-UA" w:eastAsia="ar-SA"/>
        </w:rPr>
        <w:t xml:space="preserve">У разі пропонування Учасником «еквіваленту» товару, Учасник повинен надати в складі пропозиції </w:t>
      </w:r>
      <w:r w:rsidRPr="00FF7A7C">
        <w:rPr>
          <w:rFonts w:ascii="Times New Roman" w:eastAsia="Times New Roman" w:hAnsi="Times New Roman" w:cs="Times New Roman"/>
          <w:i/>
          <w:color w:val="000000"/>
          <w:lang w:val="uk-UA" w:eastAsia="ar-SA"/>
        </w:rPr>
        <w:t xml:space="preserve">оригінал листа від виробника з підтвердженням сумісності запропонованого товару з обладнанням, зазначеним у таблиці </w:t>
      </w:r>
      <w:proofErr w:type="spellStart"/>
      <w:r w:rsidRPr="00FF7A7C">
        <w:rPr>
          <w:rFonts w:ascii="Times New Roman" w:eastAsia="Times New Roman" w:hAnsi="Times New Roman" w:cs="Times New Roman"/>
          <w:i/>
          <w:color w:val="000000"/>
          <w:lang w:val="uk-UA" w:eastAsia="ar-SA"/>
        </w:rPr>
        <w:t>медико-технічних</w:t>
      </w:r>
      <w:proofErr w:type="spellEnd"/>
      <w:r w:rsidRPr="00FF7A7C">
        <w:rPr>
          <w:rFonts w:ascii="Times New Roman" w:eastAsia="Times New Roman" w:hAnsi="Times New Roman" w:cs="Times New Roman"/>
          <w:i/>
          <w:color w:val="000000"/>
          <w:lang w:val="uk-UA" w:eastAsia="ar-SA"/>
        </w:rPr>
        <w:t xml:space="preserve"> вимог цього додатка.</w:t>
      </w:r>
    </w:p>
    <w:p w14:paraId="6FF49F2E" w14:textId="77777777" w:rsidR="00FF7A7C" w:rsidRPr="00FF7A7C" w:rsidRDefault="00FF7A7C" w:rsidP="00FF7A7C">
      <w:pPr>
        <w:spacing w:after="0"/>
        <w:ind w:right="-31" w:firstLine="567"/>
        <w:jc w:val="both"/>
        <w:rPr>
          <w:rFonts w:ascii="Times New Roman" w:eastAsia="Times New Roman" w:hAnsi="Times New Roman" w:cs="Times New Roman"/>
          <w:color w:val="000000"/>
          <w:lang w:val="uk-UA" w:eastAsia="zh-CN"/>
        </w:rPr>
      </w:pPr>
      <w:r w:rsidRPr="00FF7A7C">
        <w:rPr>
          <w:rFonts w:ascii="Times New Roman" w:eastAsia="Times New Roman" w:hAnsi="Times New Roman" w:cs="Times New Roman"/>
          <w:color w:val="000000"/>
          <w:lang w:val="uk-UA" w:eastAsia="zh-CN"/>
        </w:rPr>
        <w:t>5. Запропонований товар повинен відповідати вимогам чинного законодавства із захисту довкілля. На підтвердження учасник повинен надати лист в довільній формі.</w:t>
      </w:r>
    </w:p>
    <w:p w14:paraId="168B9C74" w14:textId="77777777" w:rsidR="00FF7A7C" w:rsidRPr="00FF7A7C" w:rsidRDefault="00FF7A7C" w:rsidP="00FF7A7C">
      <w:pPr>
        <w:spacing w:after="0" w:line="240" w:lineRule="auto"/>
        <w:jc w:val="both"/>
        <w:rPr>
          <w:rFonts w:ascii="Times New Roman" w:hAnsi="Times New Roman" w:cs="Times New Roman"/>
          <w:lang w:val="uk-UA"/>
        </w:rPr>
      </w:pPr>
    </w:p>
    <w:tbl>
      <w:tblPr>
        <w:tblW w:w="10712" w:type="dxa"/>
        <w:tblInd w:w="113" w:type="dxa"/>
        <w:tblLook w:val="04A0" w:firstRow="1" w:lastRow="0" w:firstColumn="1" w:lastColumn="0" w:noHBand="0" w:noVBand="1"/>
      </w:tblPr>
      <w:tblGrid>
        <w:gridCol w:w="493"/>
        <w:gridCol w:w="1967"/>
        <w:gridCol w:w="4635"/>
        <w:gridCol w:w="793"/>
        <w:gridCol w:w="1301"/>
        <w:gridCol w:w="1523"/>
      </w:tblGrid>
      <w:tr w:rsidR="00FF7A7C" w:rsidRPr="00FF7A7C" w14:paraId="5ED7D05D" w14:textId="77777777" w:rsidTr="00F04D68">
        <w:trPr>
          <w:trHeight w:val="141"/>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DC178" w14:textId="77777777" w:rsidR="00FF7A7C" w:rsidRPr="00FF7A7C" w:rsidRDefault="00FF7A7C" w:rsidP="00F04D68">
            <w:pPr>
              <w:spacing w:after="0" w:line="240" w:lineRule="auto"/>
              <w:jc w:val="center"/>
              <w:rPr>
                <w:rFonts w:ascii="Times New Roman" w:eastAsia="Times New Roman" w:hAnsi="Times New Roman" w:cs="Times New Roman"/>
                <w:b/>
                <w:bCs/>
                <w:color w:val="000000"/>
                <w:lang w:val="uk-UA" w:eastAsia="ru-RU"/>
              </w:rPr>
            </w:pPr>
            <w:r w:rsidRPr="00FF7A7C">
              <w:rPr>
                <w:rFonts w:ascii="Times New Roman" w:eastAsia="Times New Roman" w:hAnsi="Times New Roman" w:cs="Times New Roman"/>
                <w:b/>
                <w:bCs/>
                <w:color w:val="000000"/>
                <w:lang w:val="uk-UA" w:eastAsia="ru-RU"/>
              </w:rPr>
              <w:t>№</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15F3DC55" w14:textId="77777777" w:rsidR="00FF7A7C" w:rsidRPr="00FF7A7C" w:rsidRDefault="00FF7A7C" w:rsidP="00F04D68">
            <w:pPr>
              <w:spacing w:after="0" w:line="240" w:lineRule="auto"/>
              <w:jc w:val="center"/>
              <w:rPr>
                <w:rFonts w:ascii="Times New Roman" w:eastAsia="Times New Roman" w:hAnsi="Times New Roman" w:cs="Times New Roman"/>
                <w:b/>
                <w:bCs/>
                <w:color w:val="000000"/>
                <w:lang w:val="uk-UA" w:eastAsia="ru-RU"/>
              </w:rPr>
            </w:pPr>
            <w:r w:rsidRPr="00FF7A7C">
              <w:rPr>
                <w:rFonts w:ascii="Times New Roman" w:eastAsia="Times New Roman" w:hAnsi="Times New Roman" w:cs="Times New Roman"/>
                <w:b/>
                <w:bCs/>
                <w:color w:val="000000"/>
                <w:lang w:val="uk-UA" w:eastAsia="ru-RU"/>
              </w:rPr>
              <w:t>Найменування</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14:paraId="47586426" w14:textId="77777777" w:rsidR="00FF7A7C" w:rsidRPr="00FF7A7C" w:rsidRDefault="00FF7A7C" w:rsidP="00F04D68">
            <w:pPr>
              <w:spacing w:after="0" w:line="240" w:lineRule="auto"/>
              <w:jc w:val="center"/>
              <w:rPr>
                <w:rFonts w:ascii="Times New Roman" w:eastAsia="Times New Roman" w:hAnsi="Times New Roman" w:cs="Times New Roman"/>
                <w:b/>
                <w:bCs/>
                <w:color w:val="000000"/>
                <w:lang w:val="uk-UA" w:eastAsia="ru-RU"/>
              </w:rPr>
            </w:pPr>
            <w:r w:rsidRPr="00FF7A7C">
              <w:rPr>
                <w:rFonts w:ascii="Times New Roman" w:eastAsia="Times New Roman" w:hAnsi="Times New Roman" w:cs="Times New Roman"/>
                <w:b/>
                <w:bCs/>
                <w:color w:val="000000"/>
                <w:lang w:val="uk-UA" w:eastAsia="ru-RU"/>
              </w:rPr>
              <w:t>Технічні вимоги</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2506D348" w14:textId="77777777" w:rsidR="00FF7A7C" w:rsidRPr="00FF7A7C" w:rsidRDefault="00FF7A7C" w:rsidP="00F04D68">
            <w:pPr>
              <w:spacing w:after="0" w:line="240" w:lineRule="auto"/>
              <w:jc w:val="center"/>
              <w:rPr>
                <w:rFonts w:ascii="Times New Roman" w:eastAsia="Times New Roman" w:hAnsi="Times New Roman" w:cs="Times New Roman"/>
                <w:b/>
                <w:bCs/>
                <w:color w:val="000000"/>
                <w:lang w:val="uk-UA" w:eastAsia="ru-RU"/>
              </w:rPr>
            </w:pPr>
            <w:r w:rsidRPr="00FF7A7C">
              <w:rPr>
                <w:rFonts w:ascii="Times New Roman" w:eastAsia="Times New Roman" w:hAnsi="Times New Roman" w:cs="Times New Roman"/>
                <w:b/>
                <w:bCs/>
                <w:color w:val="000000"/>
                <w:lang w:val="uk-UA" w:eastAsia="ru-RU"/>
              </w:rPr>
              <w:t xml:space="preserve">Од. </w:t>
            </w:r>
            <w:proofErr w:type="spellStart"/>
            <w:r w:rsidRPr="00FF7A7C">
              <w:rPr>
                <w:rFonts w:ascii="Times New Roman" w:eastAsia="Times New Roman" w:hAnsi="Times New Roman" w:cs="Times New Roman"/>
                <w:b/>
                <w:bCs/>
                <w:color w:val="000000"/>
                <w:lang w:val="uk-UA" w:eastAsia="ru-RU"/>
              </w:rPr>
              <w:t>вим</w:t>
            </w:r>
            <w:proofErr w:type="spellEnd"/>
            <w:r w:rsidRPr="00FF7A7C">
              <w:rPr>
                <w:rFonts w:ascii="Times New Roman" w:eastAsia="Times New Roman" w:hAnsi="Times New Roman" w:cs="Times New Roman"/>
                <w:b/>
                <w:bCs/>
                <w:color w:val="000000"/>
                <w:lang w:val="uk-UA" w:eastAsia="ru-RU"/>
              </w:rPr>
              <w:t>.</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1E443F5" w14:textId="77777777" w:rsidR="00FF7A7C" w:rsidRPr="00FF7A7C" w:rsidRDefault="00FF7A7C" w:rsidP="00F04D68">
            <w:pPr>
              <w:spacing w:after="0" w:line="240" w:lineRule="auto"/>
              <w:jc w:val="center"/>
              <w:rPr>
                <w:rFonts w:ascii="Times New Roman" w:eastAsia="Times New Roman" w:hAnsi="Times New Roman" w:cs="Times New Roman"/>
                <w:b/>
                <w:bCs/>
                <w:color w:val="000000"/>
                <w:lang w:val="uk-UA" w:eastAsia="ru-RU"/>
              </w:rPr>
            </w:pPr>
            <w:r w:rsidRPr="00FF7A7C">
              <w:rPr>
                <w:rFonts w:ascii="Times New Roman" w:eastAsia="Times New Roman" w:hAnsi="Times New Roman" w:cs="Times New Roman"/>
                <w:b/>
                <w:bCs/>
                <w:color w:val="000000"/>
                <w:lang w:val="uk-UA" w:eastAsia="ru-RU"/>
              </w:rPr>
              <w:t>Кількість</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D0FB676" w14:textId="77777777" w:rsidR="00FF7A7C" w:rsidRPr="00FF7A7C" w:rsidRDefault="00FF7A7C" w:rsidP="00F04D68">
            <w:pPr>
              <w:spacing w:after="0" w:line="240" w:lineRule="auto"/>
              <w:jc w:val="center"/>
              <w:rPr>
                <w:rFonts w:ascii="Times New Roman" w:eastAsia="Times New Roman" w:hAnsi="Times New Roman" w:cs="Times New Roman"/>
                <w:b/>
                <w:bCs/>
                <w:color w:val="000000"/>
                <w:lang w:val="uk-UA" w:eastAsia="ru-RU"/>
              </w:rPr>
            </w:pPr>
            <w:r w:rsidRPr="00FF7A7C">
              <w:rPr>
                <w:rFonts w:ascii="Times New Roman" w:eastAsia="Times New Roman" w:hAnsi="Times New Roman" w:cs="Times New Roman"/>
                <w:b/>
                <w:bCs/>
                <w:color w:val="000000"/>
                <w:lang w:val="uk-UA" w:eastAsia="ru-RU"/>
              </w:rPr>
              <w:t>Код НК 024:2019</w:t>
            </w:r>
          </w:p>
        </w:tc>
      </w:tr>
      <w:tr w:rsidR="00FF7A7C" w:rsidRPr="00FF7A7C" w14:paraId="09FF56DC" w14:textId="77777777" w:rsidTr="00F04D68">
        <w:trPr>
          <w:trHeight w:val="76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8617799"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1</w:t>
            </w:r>
          </w:p>
        </w:tc>
        <w:tc>
          <w:tcPr>
            <w:tcW w:w="1967" w:type="dxa"/>
            <w:tcBorders>
              <w:top w:val="nil"/>
              <w:left w:val="nil"/>
              <w:bottom w:val="single" w:sz="4" w:space="0" w:color="auto"/>
              <w:right w:val="single" w:sz="4" w:space="0" w:color="auto"/>
            </w:tcBorders>
            <w:shd w:val="clear" w:color="auto" w:fill="auto"/>
            <w:vAlign w:val="center"/>
            <w:hideMark/>
          </w:tcPr>
          <w:p w14:paraId="6E35ED10"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Сенсор глюкози та лактату</w:t>
            </w:r>
          </w:p>
        </w:tc>
        <w:tc>
          <w:tcPr>
            <w:tcW w:w="4635" w:type="dxa"/>
            <w:tcBorders>
              <w:top w:val="nil"/>
              <w:left w:val="nil"/>
              <w:bottom w:val="single" w:sz="4" w:space="0" w:color="auto"/>
              <w:right w:val="single" w:sz="4" w:space="0" w:color="auto"/>
            </w:tcBorders>
            <w:shd w:val="clear" w:color="auto" w:fill="auto"/>
            <w:vAlign w:val="center"/>
            <w:hideMark/>
          </w:tcPr>
          <w:p w14:paraId="25D47FC4"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Сенсор що містить іммобілізовані ферменти, для підготовки кількісного In-</w:t>
            </w:r>
            <w:proofErr w:type="spellStart"/>
            <w:r w:rsidRPr="00FF7A7C">
              <w:rPr>
                <w:rFonts w:ascii="Times New Roman" w:eastAsia="Times New Roman" w:hAnsi="Times New Roman" w:cs="Times New Roman"/>
                <w:color w:val="000000"/>
                <w:lang w:val="uk-UA" w:eastAsia="ru-RU"/>
              </w:rPr>
              <w:t>vitro</w:t>
            </w:r>
            <w:proofErr w:type="spellEnd"/>
            <w:r w:rsidRPr="00FF7A7C">
              <w:rPr>
                <w:rFonts w:ascii="Times New Roman" w:eastAsia="Times New Roman" w:hAnsi="Times New Roman" w:cs="Times New Roman"/>
                <w:color w:val="000000"/>
                <w:lang w:val="uk-UA" w:eastAsia="ru-RU"/>
              </w:rPr>
              <w:t xml:space="preserve"> визначення глюкози та лактату на аналізаторі </w:t>
            </w:r>
            <w:proofErr w:type="spellStart"/>
            <w:r w:rsidRPr="00FF7A7C">
              <w:rPr>
                <w:rFonts w:ascii="Times New Roman" w:eastAsia="Times New Roman" w:hAnsi="Times New Roman" w:cs="Times New Roman"/>
                <w:color w:val="000000"/>
                <w:lang w:val="uk-UA" w:eastAsia="ru-RU"/>
              </w:rPr>
              <w:t>SensoStarGLHsix</w:t>
            </w:r>
            <w:proofErr w:type="spellEnd"/>
            <w:r w:rsidRPr="00FF7A7C">
              <w:rPr>
                <w:rFonts w:ascii="Times New Roman" w:eastAsia="Times New Roman" w:hAnsi="Times New Roman" w:cs="Times New Roman"/>
                <w:color w:val="000000"/>
                <w:lang w:val="uk-UA" w:eastAsia="ru-RU"/>
              </w:rPr>
              <w:t xml:space="preserve"> виробництва </w:t>
            </w:r>
            <w:proofErr w:type="spellStart"/>
            <w:r w:rsidRPr="00FF7A7C">
              <w:rPr>
                <w:rFonts w:ascii="Times New Roman" w:eastAsia="Times New Roman" w:hAnsi="Times New Roman" w:cs="Times New Roman"/>
                <w:color w:val="000000"/>
                <w:lang w:val="uk-UA" w:eastAsia="ru-RU"/>
              </w:rPr>
              <w:t>DiaSys</w:t>
            </w:r>
            <w:proofErr w:type="spellEnd"/>
            <w:r w:rsidRPr="00FF7A7C">
              <w:rPr>
                <w:rFonts w:ascii="Times New Roman" w:eastAsia="Times New Roman" w:hAnsi="Times New Roman" w:cs="Times New Roman"/>
                <w:color w:val="000000"/>
                <w:lang w:val="uk-UA" w:eastAsia="ru-RU"/>
              </w:rPr>
              <w:t xml:space="preserve"> </w:t>
            </w:r>
            <w:proofErr w:type="spellStart"/>
            <w:r w:rsidRPr="00FF7A7C">
              <w:rPr>
                <w:rFonts w:ascii="Times New Roman" w:eastAsia="Times New Roman" w:hAnsi="Times New Roman" w:cs="Times New Roman"/>
                <w:color w:val="000000"/>
                <w:lang w:val="uk-UA" w:eastAsia="ru-RU"/>
              </w:rPr>
              <w:t>Diagnostic</w:t>
            </w:r>
            <w:proofErr w:type="spellEnd"/>
            <w:r w:rsidRPr="00FF7A7C">
              <w:rPr>
                <w:rFonts w:ascii="Times New Roman" w:eastAsia="Times New Roman" w:hAnsi="Times New Roman" w:cs="Times New Roman"/>
                <w:color w:val="000000"/>
                <w:lang w:val="uk-UA" w:eastAsia="ru-RU"/>
              </w:rPr>
              <w:t xml:space="preserve"> </w:t>
            </w:r>
            <w:proofErr w:type="spellStart"/>
            <w:r w:rsidRPr="00FF7A7C">
              <w:rPr>
                <w:rFonts w:ascii="Times New Roman" w:eastAsia="Times New Roman" w:hAnsi="Times New Roman" w:cs="Times New Roman"/>
                <w:color w:val="000000"/>
                <w:lang w:val="uk-UA" w:eastAsia="ru-RU"/>
              </w:rPr>
              <w:t>Systems</w:t>
            </w:r>
            <w:proofErr w:type="spellEnd"/>
            <w:r w:rsidRPr="00FF7A7C">
              <w:rPr>
                <w:rFonts w:ascii="Times New Roman" w:eastAsia="Times New Roman" w:hAnsi="Times New Roman" w:cs="Times New Roman"/>
                <w:color w:val="000000"/>
                <w:lang w:val="uk-UA" w:eastAsia="ru-RU"/>
              </w:rPr>
              <w:t xml:space="preserve"> </w:t>
            </w:r>
            <w:proofErr w:type="spellStart"/>
            <w:r w:rsidRPr="00FF7A7C">
              <w:rPr>
                <w:rFonts w:ascii="Times New Roman" w:eastAsia="Times New Roman" w:hAnsi="Times New Roman" w:cs="Times New Roman"/>
                <w:color w:val="000000"/>
                <w:lang w:val="uk-UA" w:eastAsia="ru-RU"/>
              </w:rPr>
              <w:t>GmbH</w:t>
            </w:r>
            <w:proofErr w:type="spellEnd"/>
            <w:r w:rsidRPr="00FF7A7C">
              <w:rPr>
                <w:rFonts w:ascii="Times New Roman" w:eastAsia="Times New Roman" w:hAnsi="Times New Roman" w:cs="Times New Roman"/>
                <w:color w:val="000000"/>
                <w:lang w:val="uk-UA" w:eastAsia="ru-RU"/>
              </w:rPr>
              <w:t xml:space="preserve"> (</w:t>
            </w:r>
            <w:proofErr w:type="spellStart"/>
            <w:r w:rsidRPr="00FF7A7C">
              <w:rPr>
                <w:rFonts w:ascii="Times New Roman" w:eastAsia="Times New Roman" w:hAnsi="Times New Roman" w:cs="Times New Roman"/>
                <w:color w:val="000000"/>
                <w:lang w:val="uk-UA" w:eastAsia="ru-RU"/>
              </w:rPr>
              <w:t>ферментноамперометрична</w:t>
            </w:r>
            <w:proofErr w:type="spellEnd"/>
            <w:r w:rsidRPr="00FF7A7C">
              <w:rPr>
                <w:rFonts w:ascii="Times New Roman" w:eastAsia="Times New Roman" w:hAnsi="Times New Roman" w:cs="Times New Roman"/>
                <w:color w:val="000000"/>
                <w:lang w:val="uk-UA" w:eastAsia="ru-RU"/>
              </w:rPr>
              <w:t xml:space="preserve">/фотометрична </w:t>
            </w:r>
            <w:r w:rsidRPr="00FF7A7C">
              <w:rPr>
                <w:rFonts w:ascii="Times New Roman" w:eastAsia="Times New Roman" w:hAnsi="Times New Roman" w:cs="Times New Roman"/>
                <w:color w:val="000000"/>
                <w:lang w:val="uk-UA" w:eastAsia="ru-RU"/>
              </w:rPr>
              <w:lastRenderedPageBreak/>
              <w:t xml:space="preserve">система) </w:t>
            </w:r>
          </w:p>
        </w:tc>
        <w:tc>
          <w:tcPr>
            <w:tcW w:w="793" w:type="dxa"/>
            <w:tcBorders>
              <w:top w:val="nil"/>
              <w:left w:val="nil"/>
              <w:bottom w:val="single" w:sz="4" w:space="0" w:color="auto"/>
              <w:right w:val="single" w:sz="4" w:space="0" w:color="auto"/>
            </w:tcBorders>
            <w:shd w:val="clear" w:color="auto" w:fill="auto"/>
            <w:vAlign w:val="center"/>
            <w:hideMark/>
          </w:tcPr>
          <w:p w14:paraId="64364CE8"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lastRenderedPageBreak/>
              <w:t>шт.</w:t>
            </w:r>
          </w:p>
        </w:tc>
        <w:tc>
          <w:tcPr>
            <w:tcW w:w="1301" w:type="dxa"/>
            <w:tcBorders>
              <w:top w:val="nil"/>
              <w:left w:val="nil"/>
              <w:bottom w:val="single" w:sz="4" w:space="0" w:color="auto"/>
              <w:right w:val="single" w:sz="4" w:space="0" w:color="auto"/>
            </w:tcBorders>
            <w:shd w:val="clear" w:color="auto" w:fill="auto"/>
            <w:vAlign w:val="center"/>
            <w:hideMark/>
          </w:tcPr>
          <w:p w14:paraId="12313DCB"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5</w:t>
            </w:r>
          </w:p>
        </w:tc>
        <w:tc>
          <w:tcPr>
            <w:tcW w:w="1523" w:type="dxa"/>
            <w:tcBorders>
              <w:top w:val="nil"/>
              <w:left w:val="nil"/>
              <w:bottom w:val="single" w:sz="4" w:space="0" w:color="auto"/>
              <w:right w:val="single" w:sz="4" w:space="0" w:color="auto"/>
            </w:tcBorders>
            <w:shd w:val="clear" w:color="auto" w:fill="auto"/>
            <w:vAlign w:val="center"/>
            <w:hideMark/>
          </w:tcPr>
          <w:p w14:paraId="061C629A"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 xml:space="preserve">53305 - Глюкоза IVD, набір, </w:t>
            </w:r>
            <w:proofErr w:type="spellStart"/>
            <w:r w:rsidRPr="00FF7A7C">
              <w:rPr>
                <w:rFonts w:ascii="Times New Roman" w:eastAsia="Times New Roman" w:hAnsi="Times New Roman" w:cs="Times New Roman"/>
                <w:color w:val="000000"/>
                <w:lang w:val="uk-UA" w:eastAsia="ru-RU"/>
              </w:rPr>
              <w:t>йон-селективні</w:t>
            </w:r>
            <w:proofErr w:type="spellEnd"/>
            <w:r w:rsidRPr="00FF7A7C">
              <w:rPr>
                <w:rFonts w:ascii="Times New Roman" w:eastAsia="Times New Roman" w:hAnsi="Times New Roman" w:cs="Times New Roman"/>
                <w:color w:val="000000"/>
                <w:lang w:val="uk-UA" w:eastAsia="ru-RU"/>
              </w:rPr>
              <w:t xml:space="preserve"> електроди</w:t>
            </w:r>
          </w:p>
        </w:tc>
      </w:tr>
      <w:tr w:rsidR="00FF7A7C" w:rsidRPr="00FF7A7C" w14:paraId="2551411C" w14:textId="77777777" w:rsidTr="00F04D68">
        <w:trPr>
          <w:trHeight w:val="102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3B3F025"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lastRenderedPageBreak/>
              <w:t>2</w:t>
            </w:r>
          </w:p>
        </w:tc>
        <w:tc>
          <w:tcPr>
            <w:tcW w:w="1967" w:type="dxa"/>
            <w:tcBorders>
              <w:top w:val="nil"/>
              <w:left w:val="nil"/>
              <w:bottom w:val="single" w:sz="4" w:space="0" w:color="auto"/>
              <w:right w:val="single" w:sz="4" w:space="0" w:color="auto"/>
            </w:tcBorders>
            <w:shd w:val="clear" w:color="auto" w:fill="auto"/>
            <w:vAlign w:val="center"/>
            <w:hideMark/>
          </w:tcPr>
          <w:p w14:paraId="49107416"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 xml:space="preserve">Капсули для зразків </w:t>
            </w:r>
            <w:proofErr w:type="spellStart"/>
            <w:r w:rsidRPr="00FF7A7C">
              <w:rPr>
                <w:rFonts w:ascii="Times New Roman" w:eastAsia="Times New Roman" w:hAnsi="Times New Roman" w:cs="Times New Roman"/>
                <w:color w:val="000000"/>
                <w:lang w:val="uk-UA" w:eastAsia="ru-RU"/>
              </w:rPr>
              <w:t>SensoStarGLHsix</w:t>
            </w:r>
            <w:proofErr w:type="spellEnd"/>
            <w:r w:rsidRPr="00FF7A7C">
              <w:rPr>
                <w:rFonts w:ascii="Times New Roman" w:eastAsia="Times New Roman" w:hAnsi="Times New Roman" w:cs="Times New Roman"/>
                <w:color w:val="000000"/>
                <w:lang w:val="uk-UA" w:eastAsia="ru-RU"/>
              </w:rPr>
              <w:t xml:space="preserve"> 10/500 </w:t>
            </w:r>
            <w:proofErr w:type="spellStart"/>
            <w:r w:rsidRPr="00FF7A7C">
              <w:rPr>
                <w:rFonts w:ascii="Times New Roman" w:eastAsia="Times New Roman" w:hAnsi="Times New Roman" w:cs="Times New Roman"/>
                <w:color w:val="000000"/>
                <w:lang w:val="uk-UA" w:eastAsia="ru-RU"/>
              </w:rPr>
              <w:t>Hb</w:t>
            </w:r>
            <w:proofErr w:type="spellEnd"/>
            <w:r w:rsidRPr="00FF7A7C">
              <w:rPr>
                <w:rFonts w:ascii="Times New Roman" w:eastAsia="Times New Roman" w:hAnsi="Times New Roman" w:cs="Times New Roman"/>
                <w:color w:val="000000"/>
                <w:lang w:val="uk-UA" w:eastAsia="ru-RU"/>
              </w:rPr>
              <w:t xml:space="preserve"> 10*100 капсул</w:t>
            </w:r>
          </w:p>
        </w:tc>
        <w:tc>
          <w:tcPr>
            <w:tcW w:w="4635" w:type="dxa"/>
            <w:tcBorders>
              <w:top w:val="nil"/>
              <w:left w:val="nil"/>
              <w:bottom w:val="single" w:sz="4" w:space="0" w:color="auto"/>
              <w:right w:val="single" w:sz="4" w:space="0" w:color="auto"/>
            </w:tcBorders>
            <w:shd w:val="clear" w:color="auto" w:fill="auto"/>
            <w:vAlign w:val="center"/>
            <w:hideMark/>
          </w:tcPr>
          <w:p w14:paraId="1742561F"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 xml:space="preserve">Капсули для зразків на аналізатор глюкози та лактату </w:t>
            </w:r>
            <w:proofErr w:type="spellStart"/>
            <w:r w:rsidRPr="00FF7A7C">
              <w:rPr>
                <w:rFonts w:ascii="Times New Roman" w:eastAsia="Times New Roman" w:hAnsi="Times New Roman" w:cs="Times New Roman"/>
                <w:color w:val="000000"/>
                <w:lang w:val="uk-UA" w:eastAsia="ru-RU"/>
              </w:rPr>
              <w:t>SensoStar</w:t>
            </w:r>
            <w:proofErr w:type="spellEnd"/>
            <w:r w:rsidRPr="00FF7A7C">
              <w:rPr>
                <w:rFonts w:ascii="Times New Roman" w:eastAsia="Times New Roman" w:hAnsi="Times New Roman" w:cs="Times New Roman"/>
                <w:color w:val="000000"/>
                <w:lang w:val="uk-UA" w:eastAsia="ru-RU"/>
              </w:rPr>
              <w:t xml:space="preserve"> </w:t>
            </w:r>
            <w:proofErr w:type="spellStart"/>
            <w:r w:rsidRPr="00FF7A7C">
              <w:rPr>
                <w:rFonts w:ascii="Times New Roman" w:eastAsia="Times New Roman" w:hAnsi="Times New Roman" w:cs="Times New Roman"/>
                <w:color w:val="000000"/>
                <w:lang w:val="uk-UA" w:eastAsia="ru-RU"/>
              </w:rPr>
              <w:t>GLHsix</w:t>
            </w:r>
            <w:proofErr w:type="spellEnd"/>
            <w:r w:rsidRPr="00FF7A7C">
              <w:rPr>
                <w:rFonts w:ascii="Times New Roman" w:eastAsia="Times New Roman" w:hAnsi="Times New Roman" w:cs="Times New Roman"/>
                <w:color w:val="000000"/>
                <w:lang w:val="uk-UA" w:eastAsia="ru-RU"/>
              </w:rPr>
              <w:t xml:space="preserve"> виробництва </w:t>
            </w:r>
            <w:proofErr w:type="spellStart"/>
            <w:r w:rsidRPr="00FF7A7C">
              <w:rPr>
                <w:rFonts w:ascii="Times New Roman" w:eastAsia="Times New Roman" w:hAnsi="Times New Roman" w:cs="Times New Roman"/>
                <w:color w:val="000000"/>
                <w:lang w:val="uk-UA" w:eastAsia="ru-RU"/>
              </w:rPr>
              <w:t>DiaSys</w:t>
            </w:r>
            <w:proofErr w:type="spellEnd"/>
            <w:r w:rsidRPr="00FF7A7C">
              <w:rPr>
                <w:rFonts w:ascii="Times New Roman" w:eastAsia="Times New Roman" w:hAnsi="Times New Roman" w:cs="Times New Roman"/>
                <w:color w:val="000000"/>
                <w:lang w:val="uk-UA" w:eastAsia="ru-RU"/>
              </w:rPr>
              <w:t xml:space="preserve">  (</w:t>
            </w:r>
            <w:proofErr w:type="spellStart"/>
            <w:r w:rsidRPr="00FF7A7C">
              <w:rPr>
                <w:rFonts w:ascii="Times New Roman" w:eastAsia="Times New Roman" w:hAnsi="Times New Roman" w:cs="Times New Roman"/>
                <w:color w:val="000000"/>
                <w:lang w:val="uk-UA" w:eastAsia="ru-RU"/>
              </w:rPr>
              <w:t>ферментноамперометрична</w:t>
            </w:r>
            <w:proofErr w:type="spellEnd"/>
            <w:r w:rsidRPr="00FF7A7C">
              <w:rPr>
                <w:rFonts w:ascii="Times New Roman" w:eastAsia="Times New Roman" w:hAnsi="Times New Roman" w:cs="Times New Roman"/>
                <w:color w:val="000000"/>
                <w:lang w:val="uk-UA" w:eastAsia="ru-RU"/>
              </w:rPr>
              <w:t xml:space="preserve"> / фотометрична система). Попередньо заповнені </w:t>
            </w:r>
            <w:proofErr w:type="spellStart"/>
            <w:r w:rsidRPr="00FF7A7C">
              <w:rPr>
                <w:rFonts w:ascii="Times New Roman" w:eastAsia="Times New Roman" w:hAnsi="Times New Roman" w:cs="Times New Roman"/>
                <w:color w:val="000000"/>
                <w:lang w:val="uk-UA" w:eastAsia="ru-RU"/>
              </w:rPr>
              <w:t>гемолізним</w:t>
            </w:r>
            <w:proofErr w:type="spellEnd"/>
            <w:r w:rsidRPr="00FF7A7C">
              <w:rPr>
                <w:rFonts w:ascii="Times New Roman" w:eastAsia="Times New Roman" w:hAnsi="Times New Roman" w:cs="Times New Roman"/>
                <w:color w:val="000000"/>
                <w:lang w:val="uk-UA" w:eastAsia="ru-RU"/>
              </w:rPr>
              <w:t xml:space="preserve"> розчином (500 мкл). </w:t>
            </w:r>
          </w:p>
        </w:tc>
        <w:tc>
          <w:tcPr>
            <w:tcW w:w="793" w:type="dxa"/>
            <w:tcBorders>
              <w:top w:val="nil"/>
              <w:left w:val="nil"/>
              <w:bottom w:val="single" w:sz="4" w:space="0" w:color="auto"/>
              <w:right w:val="single" w:sz="4" w:space="0" w:color="auto"/>
            </w:tcBorders>
            <w:shd w:val="clear" w:color="auto" w:fill="auto"/>
            <w:vAlign w:val="center"/>
            <w:hideMark/>
          </w:tcPr>
          <w:p w14:paraId="66EEACD7"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набір</w:t>
            </w:r>
          </w:p>
        </w:tc>
        <w:tc>
          <w:tcPr>
            <w:tcW w:w="1301" w:type="dxa"/>
            <w:tcBorders>
              <w:top w:val="nil"/>
              <w:left w:val="nil"/>
              <w:bottom w:val="single" w:sz="4" w:space="0" w:color="auto"/>
              <w:right w:val="single" w:sz="4" w:space="0" w:color="auto"/>
            </w:tcBorders>
            <w:shd w:val="clear" w:color="auto" w:fill="auto"/>
            <w:vAlign w:val="center"/>
            <w:hideMark/>
          </w:tcPr>
          <w:p w14:paraId="6D699C2E"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3</w:t>
            </w:r>
          </w:p>
        </w:tc>
        <w:tc>
          <w:tcPr>
            <w:tcW w:w="1523" w:type="dxa"/>
            <w:tcBorders>
              <w:top w:val="nil"/>
              <w:left w:val="nil"/>
              <w:bottom w:val="single" w:sz="4" w:space="0" w:color="auto"/>
              <w:right w:val="single" w:sz="4" w:space="0" w:color="auto"/>
            </w:tcBorders>
            <w:shd w:val="clear" w:color="auto" w:fill="auto"/>
            <w:vAlign w:val="center"/>
            <w:hideMark/>
          </w:tcPr>
          <w:p w14:paraId="07997605"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46623 - Розріджувач крові</w:t>
            </w:r>
          </w:p>
        </w:tc>
      </w:tr>
      <w:tr w:rsidR="00FF7A7C" w:rsidRPr="00FF7A7C" w14:paraId="54F8162B" w14:textId="77777777" w:rsidTr="00F04D68">
        <w:trPr>
          <w:trHeight w:val="760"/>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97DA"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3</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6761"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 xml:space="preserve">Системний розчин </w:t>
            </w:r>
            <w:proofErr w:type="spellStart"/>
            <w:r w:rsidRPr="00FF7A7C">
              <w:rPr>
                <w:rFonts w:ascii="Times New Roman" w:eastAsia="Times New Roman" w:hAnsi="Times New Roman" w:cs="Times New Roman"/>
                <w:color w:val="000000"/>
                <w:lang w:val="uk-UA" w:eastAsia="ru-RU"/>
              </w:rPr>
              <w:t>SensoStarGLHsix</w:t>
            </w:r>
            <w:proofErr w:type="spellEnd"/>
            <w:r w:rsidRPr="00FF7A7C">
              <w:rPr>
                <w:rFonts w:ascii="Times New Roman" w:eastAsia="Times New Roman" w:hAnsi="Times New Roman" w:cs="Times New Roman"/>
                <w:color w:val="000000"/>
                <w:lang w:val="uk-UA" w:eastAsia="ru-RU"/>
              </w:rPr>
              <w:t xml:space="preserve"> 300 </w:t>
            </w:r>
            <w:proofErr w:type="spellStart"/>
            <w:r w:rsidRPr="00FF7A7C">
              <w:rPr>
                <w:rFonts w:ascii="Times New Roman" w:eastAsia="Times New Roman" w:hAnsi="Times New Roman" w:cs="Times New Roman"/>
                <w:color w:val="000000"/>
                <w:lang w:val="uk-UA" w:eastAsia="ru-RU"/>
              </w:rPr>
              <w:t>мл</w:t>
            </w:r>
            <w:proofErr w:type="spellEnd"/>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BE44"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Системний розчин на водяній основі, для підготовки кількісного In-</w:t>
            </w:r>
            <w:proofErr w:type="spellStart"/>
            <w:r w:rsidRPr="00FF7A7C">
              <w:rPr>
                <w:rFonts w:ascii="Times New Roman" w:eastAsia="Times New Roman" w:hAnsi="Times New Roman" w:cs="Times New Roman"/>
                <w:color w:val="000000"/>
                <w:lang w:val="uk-UA" w:eastAsia="ru-RU"/>
              </w:rPr>
              <w:t>vitro</w:t>
            </w:r>
            <w:proofErr w:type="spellEnd"/>
            <w:r w:rsidRPr="00FF7A7C">
              <w:rPr>
                <w:rFonts w:ascii="Times New Roman" w:eastAsia="Times New Roman" w:hAnsi="Times New Roman" w:cs="Times New Roman"/>
                <w:color w:val="000000"/>
                <w:lang w:val="uk-UA" w:eastAsia="ru-RU"/>
              </w:rPr>
              <w:t xml:space="preserve"> визначення глюкози, лактату і гемоглобіну, а також для руйнування еритроцитів та хімічної стабілізації проби при роботі на аналізаторі </w:t>
            </w:r>
            <w:proofErr w:type="spellStart"/>
            <w:r w:rsidRPr="00FF7A7C">
              <w:rPr>
                <w:rFonts w:ascii="Times New Roman" w:eastAsia="Times New Roman" w:hAnsi="Times New Roman" w:cs="Times New Roman"/>
                <w:color w:val="000000"/>
                <w:lang w:val="uk-UA" w:eastAsia="ru-RU"/>
              </w:rPr>
              <w:t>SensoStarGLHix</w:t>
            </w:r>
            <w:proofErr w:type="spellEnd"/>
            <w:r w:rsidRPr="00FF7A7C">
              <w:rPr>
                <w:rFonts w:ascii="Times New Roman" w:eastAsia="Times New Roman" w:hAnsi="Times New Roman" w:cs="Times New Roman"/>
                <w:color w:val="000000"/>
                <w:lang w:val="uk-UA" w:eastAsia="ru-RU"/>
              </w:rPr>
              <w:t xml:space="preserve"> виробництва </w:t>
            </w:r>
            <w:proofErr w:type="spellStart"/>
            <w:r w:rsidRPr="00FF7A7C">
              <w:rPr>
                <w:rFonts w:ascii="Times New Roman" w:eastAsia="Times New Roman" w:hAnsi="Times New Roman" w:cs="Times New Roman"/>
                <w:color w:val="000000"/>
                <w:lang w:val="uk-UA" w:eastAsia="ru-RU"/>
              </w:rPr>
              <w:t>DiaSys</w:t>
            </w:r>
            <w:proofErr w:type="spellEnd"/>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7223B"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шт.</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8D7A5"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20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5C736"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 xml:space="preserve">53305 - Глюкоза IVD, набір, </w:t>
            </w:r>
            <w:proofErr w:type="spellStart"/>
            <w:r w:rsidRPr="00FF7A7C">
              <w:rPr>
                <w:rFonts w:ascii="Times New Roman" w:eastAsia="Times New Roman" w:hAnsi="Times New Roman" w:cs="Times New Roman"/>
                <w:color w:val="000000"/>
                <w:lang w:val="uk-UA" w:eastAsia="ru-RU"/>
              </w:rPr>
              <w:t>йон-селективні</w:t>
            </w:r>
            <w:proofErr w:type="spellEnd"/>
            <w:r w:rsidRPr="00FF7A7C">
              <w:rPr>
                <w:rFonts w:ascii="Times New Roman" w:eastAsia="Times New Roman" w:hAnsi="Times New Roman" w:cs="Times New Roman"/>
                <w:color w:val="000000"/>
                <w:lang w:val="uk-UA" w:eastAsia="ru-RU"/>
              </w:rPr>
              <w:t xml:space="preserve"> електроди</w:t>
            </w:r>
          </w:p>
        </w:tc>
      </w:tr>
      <w:tr w:rsidR="00FF7A7C" w:rsidRPr="00FF7A7C" w14:paraId="102B124D" w14:textId="77777777" w:rsidTr="00F04D68">
        <w:trPr>
          <w:trHeight w:val="908"/>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4843"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4</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171C079C"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 xml:space="preserve">GLH Стандарт ФС калібрувальні чашки (зелені) 1*100 </w:t>
            </w:r>
            <w:proofErr w:type="spellStart"/>
            <w:r w:rsidRPr="00FF7A7C">
              <w:rPr>
                <w:rFonts w:ascii="Times New Roman" w:eastAsia="Times New Roman" w:hAnsi="Times New Roman" w:cs="Times New Roman"/>
                <w:color w:val="000000"/>
                <w:lang w:val="uk-UA" w:eastAsia="ru-RU"/>
              </w:rPr>
              <w:t>шт</w:t>
            </w:r>
            <w:proofErr w:type="spellEnd"/>
          </w:p>
        </w:tc>
        <w:tc>
          <w:tcPr>
            <w:tcW w:w="4635" w:type="dxa"/>
            <w:tcBorders>
              <w:top w:val="single" w:sz="4" w:space="0" w:color="auto"/>
              <w:left w:val="nil"/>
              <w:bottom w:val="single" w:sz="4" w:space="0" w:color="auto"/>
              <w:right w:val="single" w:sz="4" w:space="0" w:color="auto"/>
            </w:tcBorders>
            <w:shd w:val="clear" w:color="auto" w:fill="auto"/>
            <w:vAlign w:val="center"/>
            <w:hideMark/>
          </w:tcPr>
          <w:p w14:paraId="295CBA46"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Стандарт для використання з капсулами для зразків для підготовки кількісного In-</w:t>
            </w:r>
            <w:proofErr w:type="spellStart"/>
            <w:r w:rsidRPr="00FF7A7C">
              <w:rPr>
                <w:rFonts w:ascii="Times New Roman" w:eastAsia="Times New Roman" w:hAnsi="Times New Roman" w:cs="Times New Roman"/>
                <w:color w:val="000000"/>
                <w:lang w:val="uk-UA" w:eastAsia="ru-RU"/>
              </w:rPr>
              <w:t>vitro</w:t>
            </w:r>
            <w:proofErr w:type="spellEnd"/>
            <w:r w:rsidRPr="00FF7A7C">
              <w:rPr>
                <w:rFonts w:ascii="Times New Roman" w:eastAsia="Times New Roman" w:hAnsi="Times New Roman" w:cs="Times New Roman"/>
                <w:color w:val="000000"/>
                <w:lang w:val="uk-UA" w:eastAsia="ru-RU"/>
              </w:rPr>
              <w:t xml:space="preserve"> визначення глюкози та лактату на аналізаторі глюкози та лактату </w:t>
            </w:r>
            <w:proofErr w:type="spellStart"/>
            <w:r w:rsidRPr="00FF7A7C">
              <w:rPr>
                <w:rFonts w:ascii="Times New Roman" w:eastAsia="Times New Roman" w:hAnsi="Times New Roman" w:cs="Times New Roman"/>
                <w:color w:val="000000"/>
                <w:lang w:val="uk-UA" w:eastAsia="ru-RU"/>
              </w:rPr>
              <w:t>SensoStarGLH</w:t>
            </w:r>
            <w:proofErr w:type="spellEnd"/>
            <w:r w:rsidRPr="00FF7A7C">
              <w:rPr>
                <w:rFonts w:ascii="Times New Roman" w:eastAsia="Times New Roman" w:hAnsi="Times New Roman" w:cs="Times New Roman"/>
                <w:color w:val="000000"/>
                <w:lang w:val="uk-UA" w:eastAsia="ru-RU"/>
              </w:rPr>
              <w:t xml:space="preserve"> </w:t>
            </w:r>
            <w:proofErr w:type="spellStart"/>
            <w:r w:rsidRPr="00FF7A7C">
              <w:rPr>
                <w:rFonts w:ascii="Times New Roman" w:eastAsia="Times New Roman" w:hAnsi="Times New Roman" w:cs="Times New Roman"/>
                <w:color w:val="000000"/>
                <w:lang w:val="uk-UA" w:eastAsia="ru-RU"/>
              </w:rPr>
              <w:t>six</w:t>
            </w:r>
            <w:proofErr w:type="spellEnd"/>
            <w:r w:rsidRPr="00FF7A7C">
              <w:rPr>
                <w:rFonts w:ascii="Times New Roman" w:eastAsia="Times New Roman" w:hAnsi="Times New Roman" w:cs="Times New Roman"/>
                <w:color w:val="000000"/>
                <w:lang w:val="uk-UA" w:eastAsia="ru-RU"/>
              </w:rPr>
              <w:t xml:space="preserve"> виробництва </w:t>
            </w:r>
            <w:proofErr w:type="spellStart"/>
            <w:r w:rsidRPr="00FF7A7C">
              <w:rPr>
                <w:rFonts w:ascii="Times New Roman" w:eastAsia="Times New Roman" w:hAnsi="Times New Roman" w:cs="Times New Roman"/>
                <w:color w:val="000000"/>
                <w:lang w:val="uk-UA" w:eastAsia="ru-RU"/>
              </w:rPr>
              <w:t>DiaSys</w:t>
            </w:r>
            <w:proofErr w:type="spellEnd"/>
            <w:r w:rsidRPr="00FF7A7C">
              <w:rPr>
                <w:rFonts w:ascii="Times New Roman" w:eastAsia="Times New Roman" w:hAnsi="Times New Roman" w:cs="Times New Roman"/>
                <w:color w:val="000000"/>
                <w:lang w:val="uk-UA" w:eastAsia="ru-RU"/>
              </w:rPr>
              <w:t xml:space="preserve"> (</w:t>
            </w:r>
            <w:proofErr w:type="spellStart"/>
            <w:r w:rsidRPr="00FF7A7C">
              <w:rPr>
                <w:rFonts w:ascii="Times New Roman" w:eastAsia="Times New Roman" w:hAnsi="Times New Roman" w:cs="Times New Roman"/>
                <w:color w:val="000000"/>
                <w:lang w:val="uk-UA" w:eastAsia="ru-RU"/>
              </w:rPr>
              <w:t>ферментноамперометрична</w:t>
            </w:r>
            <w:proofErr w:type="spellEnd"/>
            <w:r w:rsidRPr="00FF7A7C">
              <w:rPr>
                <w:rFonts w:ascii="Times New Roman" w:eastAsia="Times New Roman" w:hAnsi="Times New Roman" w:cs="Times New Roman"/>
                <w:color w:val="000000"/>
                <w:lang w:val="uk-UA" w:eastAsia="ru-RU"/>
              </w:rPr>
              <w:t xml:space="preserve"> / фотометрична система). Розчин стандарту для калібрування.</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6562D7A9"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набір</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BF84C22" w14:textId="77777777" w:rsidR="00FF7A7C" w:rsidRPr="00FF7A7C" w:rsidRDefault="00FF7A7C" w:rsidP="00F04D68">
            <w:pPr>
              <w:spacing w:after="0" w:line="240" w:lineRule="auto"/>
              <w:jc w:val="center"/>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1</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F8D70BF" w14:textId="77777777" w:rsidR="00FF7A7C" w:rsidRPr="00FF7A7C" w:rsidRDefault="00FF7A7C" w:rsidP="00F04D68">
            <w:pPr>
              <w:spacing w:after="0" w:line="240" w:lineRule="auto"/>
              <w:rPr>
                <w:rFonts w:ascii="Times New Roman" w:eastAsia="Times New Roman" w:hAnsi="Times New Roman" w:cs="Times New Roman"/>
                <w:color w:val="000000"/>
                <w:lang w:val="uk-UA" w:eastAsia="ru-RU"/>
              </w:rPr>
            </w:pPr>
            <w:r w:rsidRPr="00FF7A7C">
              <w:rPr>
                <w:rFonts w:ascii="Times New Roman" w:eastAsia="Times New Roman" w:hAnsi="Times New Roman" w:cs="Times New Roman"/>
                <w:color w:val="000000"/>
                <w:lang w:val="uk-UA" w:eastAsia="ru-RU"/>
              </w:rPr>
              <w:t xml:space="preserve">41818 </w:t>
            </w:r>
            <w:proofErr w:type="spellStart"/>
            <w:r w:rsidRPr="00FF7A7C">
              <w:rPr>
                <w:rFonts w:ascii="Times New Roman" w:eastAsia="Times New Roman" w:hAnsi="Times New Roman" w:cs="Times New Roman"/>
                <w:color w:val="000000"/>
                <w:lang w:val="uk-UA" w:eastAsia="ru-RU"/>
              </w:rPr>
              <w:t>-Глюкоза</w:t>
            </w:r>
            <w:proofErr w:type="spellEnd"/>
            <w:r w:rsidRPr="00FF7A7C">
              <w:rPr>
                <w:rFonts w:ascii="Times New Roman" w:eastAsia="Times New Roman" w:hAnsi="Times New Roman" w:cs="Times New Roman"/>
                <w:color w:val="000000"/>
                <w:lang w:val="uk-UA" w:eastAsia="ru-RU"/>
              </w:rPr>
              <w:t xml:space="preserve"> IVD, </w:t>
            </w:r>
            <w:proofErr w:type="spellStart"/>
            <w:r w:rsidRPr="00FF7A7C">
              <w:rPr>
                <w:rFonts w:ascii="Times New Roman" w:eastAsia="Times New Roman" w:hAnsi="Times New Roman" w:cs="Times New Roman"/>
                <w:color w:val="000000"/>
                <w:lang w:val="uk-UA" w:eastAsia="ru-RU"/>
              </w:rPr>
              <w:t>калібратор</w:t>
            </w:r>
            <w:proofErr w:type="spellEnd"/>
          </w:p>
        </w:tc>
      </w:tr>
    </w:tbl>
    <w:p w14:paraId="5F69CF50" w14:textId="77777777" w:rsidR="00FF7A7C" w:rsidRPr="00FF7A7C" w:rsidRDefault="00FF7A7C" w:rsidP="00FF7A7C">
      <w:pPr>
        <w:spacing w:after="0" w:line="240" w:lineRule="auto"/>
        <w:rPr>
          <w:rFonts w:ascii="Times New Roman" w:hAnsi="Times New Roman" w:cs="Times New Roman"/>
          <w:lang w:val="uk-UA"/>
        </w:rPr>
      </w:pPr>
    </w:p>
    <w:p w14:paraId="2D40F96C" w14:textId="79432ADE" w:rsidR="00FF7A7C" w:rsidRPr="00FF7A7C" w:rsidRDefault="00FF7A7C" w:rsidP="00FF7A7C">
      <w:pPr>
        <w:spacing w:after="0" w:line="240" w:lineRule="auto"/>
        <w:ind w:left="425"/>
        <w:rPr>
          <w:rFonts w:ascii="Times New Roman" w:hAnsi="Times New Roman" w:cs="Times New Roman"/>
          <w:b/>
          <w:noProof/>
          <w:u w:val="single"/>
          <w:lang w:val="uk-UA"/>
        </w:rPr>
      </w:pPr>
      <w:r w:rsidRPr="00FF7A7C">
        <w:rPr>
          <w:rFonts w:ascii="Times New Roman" w:hAnsi="Times New Roman" w:cs="Times New Roman"/>
          <w:i/>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FF7A7C" w:rsidRPr="00FF7A7C" w:rsidSect="00DC7AF0">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TheSans B7 Bold">
    <w:altName w:val="Haettenschweiler"/>
    <w:charset w:val="00"/>
    <w:family w:val="swiss"/>
    <w:pitch w:val="variable"/>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D5"/>
    <w:multiLevelType w:val="hybridMultilevel"/>
    <w:tmpl w:val="5F721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4118D"/>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6B615A"/>
    <w:multiLevelType w:val="hybridMultilevel"/>
    <w:tmpl w:val="BAA60202"/>
    <w:lvl w:ilvl="0" w:tplc="6BC6F87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0FC245E"/>
    <w:multiLevelType w:val="hybridMultilevel"/>
    <w:tmpl w:val="01FEE84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3CCC14D2"/>
    <w:multiLevelType w:val="hybridMultilevel"/>
    <w:tmpl w:val="8DB83CFE"/>
    <w:lvl w:ilvl="0" w:tplc="8766D276">
      <w:start w:val="2"/>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4F3D2049"/>
    <w:multiLevelType w:val="hybridMultilevel"/>
    <w:tmpl w:val="E132E140"/>
    <w:lvl w:ilvl="0" w:tplc="0422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53B45ABE"/>
    <w:multiLevelType w:val="hybridMultilevel"/>
    <w:tmpl w:val="C4B0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3"/>
  </w:num>
  <w:num w:numId="6">
    <w:abstractNumId w:val="2"/>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8E"/>
    <w:rsid w:val="00075691"/>
    <w:rsid w:val="000B6100"/>
    <w:rsid w:val="000F4F31"/>
    <w:rsid w:val="001266C3"/>
    <w:rsid w:val="001707A9"/>
    <w:rsid w:val="00193396"/>
    <w:rsid w:val="001D714E"/>
    <w:rsid w:val="00234785"/>
    <w:rsid w:val="002528CC"/>
    <w:rsid w:val="0029058E"/>
    <w:rsid w:val="00290E90"/>
    <w:rsid w:val="002C7F06"/>
    <w:rsid w:val="002F080E"/>
    <w:rsid w:val="002F27AB"/>
    <w:rsid w:val="002F2B00"/>
    <w:rsid w:val="00300003"/>
    <w:rsid w:val="00315FB5"/>
    <w:rsid w:val="00317698"/>
    <w:rsid w:val="003736E7"/>
    <w:rsid w:val="00380943"/>
    <w:rsid w:val="003A2B57"/>
    <w:rsid w:val="003B7973"/>
    <w:rsid w:val="003C0DFF"/>
    <w:rsid w:val="003C46CA"/>
    <w:rsid w:val="003D3C2E"/>
    <w:rsid w:val="003E5A1E"/>
    <w:rsid w:val="003F5A2E"/>
    <w:rsid w:val="00451FA4"/>
    <w:rsid w:val="0045319E"/>
    <w:rsid w:val="00462880"/>
    <w:rsid w:val="004B2F2E"/>
    <w:rsid w:val="004C4C81"/>
    <w:rsid w:val="004F04B7"/>
    <w:rsid w:val="00500D68"/>
    <w:rsid w:val="00532426"/>
    <w:rsid w:val="00536143"/>
    <w:rsid w:val="00577A44"/>
    <w:rsid w:val="005814CA"/>
    <w:rsid w:val="005A0410"/>
    <w:rsid w:val="005A0BA3"/>
    <w:rsid w:val="005B5E7F"/>
    <w:rsid w:val="005B6BA1"/>
    <w:rsid w:val="005C1185"/>
    <w:rsid w:val="005D0005"/>
    <w:rsid w:val="00611C19"/>
    <w:rsid w:val="00663F24"/>
    <w:rsid w:val="00666972"/>
    <w:rsid w:val="006B7CC9"/>
    <w:rsid w:val="006C4623"/>
    <w:rsid w:val="006E0E28"/>
    <w:rsid w:val="006E1D29"/>
    <w:rsid w:val="006E357A"/>
    <w:rsid w:val="006F476C"/>
    <w:rsid w:val="00700DE9"/>
    <w:rsid w:val="00702CB3"/>
    <w:rsid w:val="00722797"/>
    <w:rsid w:val="00737743"/>
    <w:rsid w:val="00746A1D"/>
    <w:rsid w:val="007522BF"/>
    <w:rsid w:val="00774ED0"/>
    <w:rsid w:val="00775B8B"/>
    <w:rsid w:val="00793431"/>
    <w:rsid w:val="007B1B2A"/>
    <w:rsid w:val="00820803"/>
    <w:rsid w:val="00820821"/>
    <w:rsid w:val="00830FBA"/>
    <w:rsid w:val="00851967"/>
    <w:rsid w:val="00854392"/>
    <w:rsid w:val="008574A1"/>
    <w:rsid w:val="00860A20"/>
    <w:rsid w:val="00870976"/>
    <w:rsid w:val="00877395"/>
    <w:rsid w:val="0088775C"/>
    <w:rsid w:val="00905DC6"/>
    <w:rsid w:val="00922E9B"/>
    <w:rsid w:val="0095446D"/>
    <w:rsid w:val="00966BA7"/>
    <w:rsid w:val="00970165"/>
    <w:rsid w:val="009772E1"/>
    <w:rsid w:val="00981F4B"/>
    <w:rsid w:val="009A023F"/>
    <w:rsid w:val="009B278E"/>
    <w:rsid w:val="009B50EB"/>
    <w:rsid w:val="009C38D6"/>
    <w:rsid w:val="00A123C9"/>
    <w:rsid w:val="00A22A05"/>
    <w:rsid w:val="00A26976"/>
    <w:rsid w:val="00A34999"/>
    <w:rsid w:val="00A41126"/>
    <w:rsid w:val="00A511E6"/>
    <w:rsid w:val="00A51FFA"/>
    <w:rsid w:val="00A526E2"/>
    <w:rsid w:val="00A60E65"/>
    <w:rsid w:val="00A626B7"/>
    <w:rsid w:val="00A632F6"/>
    <w:rsid w:val="00AD7BB5"/>
    <w:rsid w:val="00AF10F7"/>
    <w:rsid w:val="00B03608"/>
    <w:rsid w:val="00B6675F"/>
    <w:rsid w:val="00B7093C"/>
    <w:rsid w:val="00BA2F16"/>
    <w:rsid w:val="00BA35CD"/>
    <w:rsid w:val="00BB0C1A"/>
    <w:rsid w:val="00BC6F94"/>
    <w:rsid w:val="00C01077"/>
    <w:rsid w:val="00C0547C"/>
    <w:rsid w:val="00C158A8"/>
    <w:rsid w:val="00C55267"/>
    <w:rsid w:val="00C64538"/>
    <w:rsid w:val="00C72704"/>
    <w:rsid w:val="00C902E1"/>
    <w:rsid w:val="00C950EF"/>
    <w:rsid w:val="00CA233A"/>
    <w:rsid w:val="00CC2006"/>
    <w:rsid w:val="00D00003"/>
    <w:rsid w:val="00D039BC"/>
    <w:rsid w:val="00D1376D"/>
    <w:rsid w:val="00D47A5E"/>
    <w:rsid w:val="00D607CF"/>
    <w:rsid w:val="00D74C6F"/>
    <w:rsid w:val="00DA5840"/>
    <w:rsid w:val="00DB59B4"/>
    <w:rsid w:val="00DC7AF0"/>
    <w:rsid w:val="00DF6299"/>
    <w:rsid w:val="00E13C7A"/>
    <w:rsid w:val="00E1580C"/>
    <w:rsid w:val="00E70FA4"/>
    <w:rsid w:val="00E84C4A"/>
    <w:rsid w:val="00E850C4"/>
    <w:rsid w:val="00EA0231"/>
    <w:rsid w:val="00EB3A8B"/>
    <w:rsid w:val="00EC38DD"/>
    <w:rsid w:val="00F00FA2"/>
    <w:rsid w:val="00F805D4"/>
    <w:rsid w:val="00F94570"/>
    <w:rsid w:val="00F965D8"/>
    <w:rsid w:val="00FB1B5F"/>
    <w:rsid w:val="00FD3346"/>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F7A7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character" w:customStyle="1" w:styleId="Bullets">
    <w:name w:val="Bullets"/>
    <w:rsid w:val="00BA2F16"/>
    <w:rPr>
      <w:rFonts w:ascii="StarSymbol" w:eastAsia="StarSymbol" w:hAnsi="StarSymbol" w:cs="StarSymbol"/>
      <w:sz w:val="18"/>
      <w:szCs w:val="18"/>
    </w:rPr>
  </w:style>
  <w:style w:type="paragraph" w:styleId="a4">
    <w:name w:val="Normal (Web)"/>
    <w:aliases w:val=" Знак2,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BA2F16"/>
    <w:pPr>
      <w:spacing w:before="150" w:after="150" w:line="240" w:lineRule="auto"/>
    </w:pPr>
    <w:rPr>
      <w:rFonts w:ascii="Times New Roman" w:eastAsia="Calibri" w:hAnsi="Times New Roman" w:cs="Times New Roman"/>
      <w:sz w:val="24"/>
      <w:szCs w:val="20"/>
      <w:lang w:eastAsia="ru-RU"/>
    </w:rPr>
  </w:style>
  <w:style w:type="character" w:customStyle="1" w:styleId="a5">
    <w:name w:val="Обычный (веб) Знак"/>
    <w:aliases w:val=" Знак2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A2F16"/>
    <w:rPr>
      <w:rFonts w:ascii="Times New Roman" w:eastAsia="Calibri" w:hAnsi="Times New Roman" w:cs="Times New Roman"/>
      <w:sz w:val="24"/>
      <w:szCs w:val="20"/>
      <w:lang w:eastAsia="ru-RU"/>
    </w:rPr>
  </w:style>
  <w:style w:type="paragraph" w:customStyle="1" w:styleId="10">
    <w:name w:val="Обычный1"/>
    <w:rsid w:val="008574A1"/>
    <w:pPr>
      <w:spacing w:after="0" w:line="276" w:lineRule="auto"/>
    </w:pPr>
    <w:rPr>
      <w:rFonts w:ascii="Arial" w:eastAsia="Arial" w:hAnsi="Arial" w:cs="Arial"/>
      <w:color w:val="000000"/>
      <w:lang w:eastAsia="ru-RU"/>
    </w:rPr>
  </w:style>
  <w:style w:type="paragraph" w:styleId="a6">
    <w:name w:val="List Paragraph"/>
    <w:basedOn w:val="a"/>
    <w:link w:val="a7"/>
    <w:qFormat/>
    <w:rsid w:val="005A0BA3"/>
    <w:pPr>
      <w:ind w:left="720"/>
      <w:contextualSpacing/>
    </w:pPr>
  </w:style>
  <w:style w:type="paragraph" w:styleId="a8">
    <w:name w:val="Body Text"/>
    <w:aliases w:val="Çàã1,BO,ID,body indent,andrad,EHPT,Body Text2"/>
    <w:basedOn w:val="a"/>
    <w:link w:val="a9"/>
    <w:uiPriority w:val="99"/>
    <w:rsid w:val="00315FB5"/>
    <w:pPr>
      <w:suppressAutoHyphens/>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aliases w:val="Çàã1 Знак,BO Знак,ID Знак,body indent Знак,andrad Знак,EHPT Знак,Body Text2 Знак"/>
    <w:basedOn w:val="a0"/>
    <w:link w:val="a8"/>
    <w:uiPriority w:val="99"/>
    <w:rsid w:val="00315FB5"/>
    <w:rPr>
      <w:rFonts w:ascii="Times New Roman" w:eastAsia="Times New Roman" w:hAnsi="Times New Roman" w:cs="Times New Roman"/>
      <w:sz w:val="24"/>
      <w:szCs w:val="24"/>
      <w:lang w:eastAsia="zh-CN"/>
    </w:rPr>
  </w:style>
  <w:style w:type="paragraph" w:customStyle="1" w:styleId="aa">
    <w:name w:val="Готовый"/>
    <w:basedOn w:val="a"/>
    <w:rsid w:val="009B5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character" w:customStyle="1" w:styleId="a7">
    <w:name w:val="Абзац списка Знак"/>
    <w:link w:val="a6"/>
    <w:uiPriority w:val="34"/>
    <w:locked/>
    <w:rsid w:val="00966BA7"/>
  </w:style>
  <w:style w:type="character" w:customStyle="1" w:styleId="HumanSymbol">
    <w:name w:val="Human Symbol"/>
    <w:rsid w:val="00FF7A7C"/>
  </w:style>
  <w:style w:type="paragraph" w:customStyle="1" w:styleId="ab">
    <w:name w:val="Содержимое таблицы"/>
    <w:basedOn w:val="a"/>
    <w:rsid w:val="00FF7A7C"/>
    <w:pPr>
      <w:suppressLineNumbers/>
      <w:suppressAutoHyphens/>
      <w:spacing w:after="200" w:line="276" w:lineRule="auto"/>
    </w:pPr>
    <w:rPr>
      <w:rFonts w:ascii="Calibri" w:eastAsia="Calibri" w:hAnsi="Calibri" w:cs="Calibri"/>
      <w:lang w:eastAsia="zh-CN"/>
    </w:rPr>
  </w:style>
  <w:style w:type="paragraph" w:customStyle="1" w:styleId="HumanFlietext">
    <w:name w:val="Human Fließtext"/>
    <w:basedOn w:val="a"/>
    <w:rsid w:val="00FF7A7C"/>
    <w:pPr>
      <w:suppressAutoHyphens/>
      <w:spacing w:after="60" w:line="180" w:lineRule="exact"/>
      <w:jc w:val="both"/>
    </w:pPr>
    <w:rPr>
      <w:rFonts w:ascii="Times New Roman" w:eastAsia="Calibri" w:hAnsi="Times New Roman" w:cs="Times New Roman"/>
      <w:kern w:val="2"/>
      <w:sz w:val="20"/>
      <w:szCs w:val="20"/>
      <w:lang w:val="en-US" w:eastAsia="zh-CN" w:bidi="hi-IN"/>
    </w:rPr>
  </w:style>
  <w:style w:type="paragraph" w:customStyle="1" w:styleId="11">
    <w:name w:val="Абзац списка1"/>
    <w:basedOn w:val="a"/>
    <w:rsid w:val="00FF7A7C"/>
    <w:pPr>
      <w:suppressAutoHyphens/>
      <w:spacing w:after="200" w:line="100" w:lineRule="atLeast"/>
      <w:ind w:left="720"/>
    </w:pPr>
    <w:rPr>
      <w:rFonts w:ascii="Calibri" w:eastAsia="Calibri" w:hAnsi="Calibri" w:cs="Calibri"/>
      <w:kern w:val="2"/>
      <w:lang w:eastAsia="zh-CN"/>
    </w:rPr>
  </w:style>
  <w:style w:type="paragraph" w:customStyle="1" w:styleId="HumanFlietextHervorhebung">
    <w:name w:val="Human Fließtext Hervorhebung"/>
    <w:basedOn w:val="HumanFlietext"/>
    <w:next w:val="HumanFlietext"/>
    <w:rsid w:val="00FF7A7C"/>
  </w:style>
  <w:style w:type="paragraph" w:customStyle="1" w:styleId="HumanTabelle">
    <w:name w:val="Human Tabelle"/>
    <w:basedOn w:val="HumanFlietext"/>
    <w:rsid w:val="00FF7A7C"/>
    <w:pPr>
      <w:jc w:val="left"/>
    </w:pPr>
  </w:style>
  <w:style w:type="paragraph" w:customStyle="1" w:styleId="HumanUntertitel">
    <w:name w:val="Human  Untertitel"/>
    <w:rsid w:val="00FF7A7C"/>
    <w:pPr>
      <w:suppressAutoHyphens/>
      <w:spacing w:after="0" w:line="280" w:lineRule="exact"/>
    </w:pPr>
    <w:rPr>
      <w:rFonts w:ascii="Times New Roman" w:eastAsia="Times New Roman" w:hAnsi="Times New Roman" w:cs="Times New Roman"/>
      <w:kern w:val="2"/>
      <w:sz w:val="20"/>
      <w:szCs w:val="20"/>
      <w:lang w:eastAsia="zh-CN"/>
    </w:rPr>
  </w:style>
  <w:style w:type="paragraph" w:customStyle="1" w:styleId="Humanberschrift">
    <w:name w:val="Human Überschrift"/>
    <w:basedOn w:val="2"/>
    <w:rsid w:val="00FF7A7C"/>
    <w:pPr>
      <w:keepLines w:val="0"/>
      <w:suppressAutoHyphens/>
      <w:spacing w:before="90" w:after="20" w:line="180" w:lineRule="exact"/>
    </w:pPr>
    <w:rPr>
      <w:rFonts w:ascii="TheSans B7 Bold" w:eastAsia="Times New Roman" w:hAnsi="TheSans B7 Bold" w:cs="TheSans B7 Bold"/>
      <w:b w:val="0"/>
      <w:bCs w:val="0"/>
      <w:color w:val="auto"/>
      <w:kern w:val="2"/>
      <w:sz w:val="15"/>
      <w:szCs w:val="20"/>
      <w:lang w:val="de-DE" w:eastAsia="zh-CN" w:bidi="hi-IN"/>
    </w:rPr>
  </w:style>
  <w:style w:type="paragraph" w:customStyle="1" w:styleId="21">
    <w:name w:val="Абзац списка2"/>
    <w:basedOn w:val="a"/>
    <w:rsid w:val="00FF7A7C"/>
    <w:pPr>
      <w:tabs>
        <w:tab w:val="left" w:pos="708"/>
      </w:tabs>
      <w:suppressAutoHyphens/>
      <w:spacing w:after="200" w:line="276" w:lineRule="auto"/>
      <w:ind w:left="720"/>
      <w:contextualSpacing/>
    </w:pPr>
    <w:rPr>
      <w:rFonts w:ascii="Times New Roman" w:eastAsia="Times New Roman" w:hAnsi="Times New Roman" w:cs="Times New Roman"/>
      <w:sz w:val="20"/>
      <w:szCs w:val="20"/>
      <w:lang w:val="uk-UA" w:eastAsia="zh-CN"/>
    </w:rPr>
  </w:style>
  <w:style w:type="paragraph" w:customStyle="1" w:styleId="12">
    <w:name w:val="Абзац списку1"/>
    <w:basedOn w:val="a"/>
    <w:rsid w:val="00FF7A7C"/>
    <w:pPr>
      <w:tabs>
        <w:tab w:val="left" w:pos="708"/>
      </w:tabs>
      <w:suppressAutoHyphens/>
      <w:spacing w:after="200" w:line="276" w:lineRule="auto"/>
      <w:ind w:left="720"/>
      <w:contextualSpacing/>
    </w:pPr>
    <w:rPr>
      <w:rFonts w:ascii="Times New Roman" w:eastAsia="Times New Roman" w:hAnsi="Times New Roman" w:cs="Times New Roman"/>
      <w:sz w:val="20"/>
      <w:szCs w:val="20"/>
      <w:lang w:val="uk-UA" w:eastAsia="zh-CN"/>
    </w:rPr>
  </w:style>
  <w:style w:type="character" w:customStyle="1" w:styleId="20">
    <w:name w:val="Заголовок 2 Знак"/>
    <w:basedOn w:val="a0"/>
    <w:link w:val="2"/>
    <w:uiPriority w:val="9"/>
    <w:semiHidden/>
    <w:rsid w:val="00FF7A7C"/>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F7A7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character" w:customStyle="1" w:styleId="Bullets">
    <w:name w:val="Bullets"/>
    <w:rsid w:val="00BA2F16"/>
    <w:rPr>
      <w:rFonts w:ascii="StarSymbol" w:eastAsia="StarSymbol" w:hAnsi="StarSymbol" w:cs="StarSymbol"/>
      <w:sz w:val="18"/>
      <w:szCs w:val="18"/>
    </w:rPr>
  </w:style>
  <w:style w:type="paragraph" w:styleId="a4">
    <w:name w:val="Normal (Web)"/>
    <w:aliases w:val=" Знак2,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BA2F16"/>
    <w:pPr>
      <w:spacing w:before="150" w:after="150" w:line="240" w:lineRule="auto"/>
    </w:pPr>
    <w:rPr>
      <w:rFonts w:ascii="Times New Roman" w:eastAsia="Calibri" w:hAnsi="Times New Roman" w:cs="Times New Roman"/>
      <w:sz w:val="24"/>
      <w:szCs w:val="20"/>
      <w:lang w:eastAsia="ru-RU"/>
    </w:rPr>
  </w:style>
  <w:style w:type="character" w:customStyle="1" w:styleId="a5">
    <w:name w:val="Обычный (веб) Знак"/>
    <w:aliases w:val=" Знак2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A2F16"/>
    <w:rPr>
      <w:rFonts w:ascii="Times New Roman" w:eastAsia="Calibri" w:hAnsi="Times New Roman" w:cs="Times New Roman"/>
      <w:sz w:val="24"/>
      <w:szCs w:val="20"/>
      <w:lang w:eastAsia="ru-RU"/>
    </w:rPr>
  </w:style>
  <w:style w:type="paragraph" w:customStyle="1" w:styleId="10">
    <w:name w:val="Обычный1"/>
    <w:rsid w:val="008574A1"/>
    <w:pPr>
      <w:spacing w:after="0" w:line="276" w:lineRule="auto"/>
    </w:pPr>
    <w:rPr>
      <w:rFonts w:ascii="Arial" w:eastAsia="Arial" w:hAnsi="Arial" w:cs="Arial"/>
      <w:color w:val="000000"/>
      <w:lang w:eastAsia="ru-RU"/>
    </w:rPr>
  </w:style>
  <w:style w:type="paragraph" w:styleId="a6">
    <w:name w:val="List Paragraph"/>
    <w:basedOn w:val="a"/>
    <w:link w:val="a7"/>
    <w:qFormat/>
    <w:rsid w:val="005A0BA3"/>
    <w:pPr>
      <w:ind w:left="720"/>
      <w:contextualSpacing/>
    </w:pPr>
  </w:style>
  <w:style w:type="paragraph" w:styleId="a8">
    <w:name w:val="Body Text"/>
    <w:aliases w:val="Çàã1,BO,ID,body indent,andrad,EHPT,Body Text2"/>
    <w:basedOn w:val="a"/>
    <w:link w:val="a9"/>
    <w:uiPriority w:val="99"/>
    <w:rsid w:val="00315FB5"/>
    <w:pPr>
      <w:suppressAutoHyphens/>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aliases w:val="Çàã1 Знак,BO Знак,ID Знак,body indent Знак,andrad Знак,EHPT Знак,Body Text2 Знак"/>
    <w:basedOn w:val="a0"/>
    <w:link w:val="a8"/>
    <w:uiPriority w:val="99"/>
    <w:rsid w:val="00315FB5"/>
    <w:rPr>
      <w:rFonts w:ascii="Times New Roman" w:eastAsia="Times New Roman" w:hAnsi="Times New Roman" w:cs="Times New Roman"/>
      <w:sz w:val="24"/>
      <w:szCs w:val="24"/>
      <w:lang w:eastAsia="zh-CN"/>
    </w:rPr>
  </w:style>
  <w:style w:type="paragraph" w:customStyle="1" w:styleId="aa">
    <w:name w:val="Готовый"/>
    <w:basedOn w:val="a"/>
    <w:rsid w:val="009B5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character" w:customStyle="1" w:styleId="a7">
    <w:name w:val="Абзац списка Знак"/>
    <w:link w:val="a6"/>
    <w:uiPriority w:val="34"/>
    <w:locked/>
    <w:rsid w:val="00966BA7"/>
  </w:style>
  <w:style w:type="character" w:customStyle="1" w:styleId="HumanSymbol">
    <w:name w:val="Human Symbol"/>
    <w:rsid w:val="00FF7A7C"/>
  </w:style>
  <w:style w:type="paragraph" w:customStyle="1" w:styleId="ab">
    <w:name w:val="Содержимое таблицы"/>
    <w:basedOn w:val="a"/>
    <w:rsid w:val="00FF7A7C"/>
    <w:pPr>
      <w:suppressLineNumbers/>
      <w:suppressAutoHyphens/>
      <w:spacing w:after="200" w:line="276" w:lineRule="auto"/>
    </w:pPr>
    <w:rPr>
      <w:rFonts w:ascii="Calibri" w:eastAsia="Calibri" w:hAnsi="Calibri" w:cs="Calibri"/>
      <w:lang w:eastAsia="zh-CN"/>
    </w:rPr>
  </w:style>
  <w:style w:type="paragraph" w:customStyle="1" w:styleId="HumanFlietext">
    <w:name w:val="Human Fließtext"/>
    <w:basedOn w:val="a"/>
    <w:rsid w:val="00FF7A7C"/>
    <w:pPr>
      <w:suppressAutoHyphens/>
      <w:spacing w:after="60" w:line="180" w:lineRule="exact"/>
      <w:jc w:val="both"/>
    </w:pPr>
    <w:rPr>
      <w:rFonts w:ascii="Times New Roman" w:eastAsia="Calibri" w:hAnsi="Times New Roman" w:cs="Times New Roman"/>
      <w:kern w:val="2"/>
      <w:sz w:val="20"/>
      <w:szCs w:val="20"/>
      <w:lang w:val="en-US" w:eastAsia="zh-CN" w:bidi="hi-IN"/>
    </w:rPr>
  </w:style>
  <w:style w:type="paragraph" w:customStyle="1" w:styleId="11">
    <w:name w:val="Абзац списка1"/>
    <w:basedOn w:val="a"/>
    <w:rsid w:val="00FF7A7C"/>
    <w:pPr>
      <w:suppressAutoHyphens/>
      <w:spacing w:after="200" w:line="100" w:lineRule="atLeast"/>
      <w:ind w:left="720"/>
    </w:pPr>
    <w:rPr>
      <w:rFonts w:ascii="Calibri" w:eastAsia="Calibri" w:hAnsi="Calibri" w:cs="Calibri"/>
      <w:kern w:val="2"/>
      <w:lang w:eastAsia="zh-CN"/>
    </w:rPr>
  </w:style>
  <w:style w:type="paragraph" w:customStyle="1" w:styleId="HumanFlietextHervorhebung">
    <w:name w:val="Human Fließtext Hervorhebung"/>
    <w:basedOn w:val="HumanFlietext"/>
    <w:next w:val="HumanFlietext"/>
    <w:rsid w:val="00FF7A7C"/>
  </w:style>
  <w:style w:type="paragraph" w:customStyle="1" w:styleId="HumanTabelle">
    <w:name w:val="Human Tabelle"/>
    <w:basedOn w:val="HumanFlietext"/>
    <w:rsid w:val="00FF7A7C"/>
    <w:pPr>
      <w:jc w:val="left"/>
    </w:pPr>
  </w:style>
  <w:style w:type="paragraph" w:customStyle="1" w:styleId="HumanUntertitel">
    <w:name w:val="Human  Untertitel"/>
    <w:rsid w:val="00FF7A7C"/>
    <w:pPr>
      <w:suppressAutoHyphens/>
      <w:spacing w:after="0" w:line="280" w:lineRule="exact"/>
    </w:pPr>
    <w:rPr>
      <w:rFonts w:ascii="Times New Roman" w:eastAsia="Times New Roman" w:hAnsi="Times New Roman" w:cs="Times New Roman"/>
      <w:kern w:val="2"/>
      <w:sz w:val="20"/>
      <w:szCs w:val="20"/>
      <w:lang w:eastAsia="zh-CN"/>
    </w:rPr>
  </w:style>
  <w:style w:type="paragraph" w:customStyle="1" w:styleId="Humanberschrift">
    <w:name w:val="Human Überschrift"/>
    <w:basedOn w:val="2"/>
    <w:rsid w:val="00FF7A7C"/>
    <w:pPr>
      <w:keepLines w:val="0"/>
      <w:suppressAutoHyphens/>
      <w:spacing w:before="90" w:after="20" w:line="180" w:lineRule="exact"/>
    </w:pPr>
    <w:rPr>
      <w:rFonts w:ascii="TheSans B7 Bold" w:eastAsia="Times New Roman" w:hAnsi="TheSans B7 Bold" w:cs="TheSans B7 Bold"/>
      <w:b w:val="0"/>
      <w:bCs w:val="0"/>
      <w:color w:val="auto"/>
      <w:kern w:val="2"/>
      <w:sz w:val="15"/>
      <w:szCs w:val="20"/>
      <w:lang w:val="de-DE" w:eastAsia="zh-CN" w:bidi="hi-IN"/>
    </w:rPr>
  </w:style>
  <w:style w:type="paragraph" w:customStyle="1" w:styleId="21">
    <w:name w:val="Абзац списка2"/>
    <w:basedOn w:val="a"/>
    <w:rsid w:val="00FF7A7C"/>
    <w:pPr>
      <w:tabs>
        <w:tab w:val="left" w:pos="708"/>
      </w:tabs>
      <w:suppressAutoHyphens/>
      <w:spacing w:after="200" w:line="276" w:lineRule="auto"/>
      <w:ind w:left="720"/>
      <w:contextualSpacing/>
    </w:pPr>
    <w:rPr>
      <w:rFonts w:ascii="Times New Roman" w:eastAsia="Times New Roman" w:hAnsi="Times New Roman" w:cs="Times New Roman"/>
      <w:sz w:val="20"/>
      <w:szCs w:val="20"/>
      <w:lang w:val="uk-UA" w:eastAsia="zh-CN"/>
    </w:rPr>
  </w:style>
  <w:style w:type="paragraph" w:customStyle="1" w:styleId="12">
    <w:name w:val="Абзац списку1"/>
    <w:basedOn w:val="a"/>
    <w:rsid w:val="00FF7A7C"/>
    <w:pPr>
      <w:tabs>
        <w:tab w:val="left" w:pos="708"/>
      </w:tabs>
      <w:suppressAutoHyphens/>
      <w:spacing w:after="200" w:line="276" w:lineRule="auto"/>
      <w:ind w:left="720"/>
      <w:contextualSpacing/>
    </w:pPr>
    <w:rPr>
      <w:rFonts w:ascii="Times New Roman" w:eastAsia="Times New Roman" w:hAnsi="Times New Roman" w:cs="Times New Roman"/>
      <w:sz w:val="20"/>
      <w:szCs w:val="20"/>
      <w:lang w:val="uk-UA" w:eastAsia="zh-CN"/>
    </w:rPr>
  </w:style>
  <w:style w:type="character" w:customStyle="1" w:styleId="20">
    <w:name w:val="Заголовок 2 Знак"/>
    <w:basedOn w:val="a0"/>
    <w:link w:val="2"/>
    <w:uiPriority w:val="9"/>
    <w:semiHidden/>
    <w:rsid w:val="00FF7A7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396902736">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5095</Words>
  <Characters>29048</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2022-08-17T06:07:00Z</dcterms:created>
  <dcterms:modified xsi:type="dcterms:W3CDTF">2022-08-17T06:23:00Z</dcterms:modified>
</cp:coreProperties>
</file>