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B5CC" w14:textId="77777777" w:rsidR="00023E3F" w:rsidRPr="00085711" w:rsidRDefault="00023E3F" w:rsidP="00085711">
      <w:pPr>
        <w:spacing w:after="0" w:line="240" w:lineRule="auto"/>
        <w:jc w:val="right"/>
        <w:rPr>
          <w:rFonts w:ascii="Times New Roman" w:eastAsia="Times New Roman" w:hAnsi="Times New Roman" w:cs="Times New Roman"/>
          <w:b/>
          <w:bCs/>
          <w:sz w:val="24"/>
          <w:szCs w:val="24"/>
          <w:lang w:val="uk-UA" w:eastAsia="ru-RU"/>
        </w:rPr>
      </w:pPr>
      <w:r w:rsidRPr="00085711">
        <w:rPr>
          <w:rFonts w:ascii="Times New Roman" w:eastAsia="Times New Roman" w:hAnsi="Times New Roman" w:cs="Times New Roman"/>
          <w:b/>
          <w:bCs/>
          <w:sz w:val="24"/>
          <w:szCs w:val="24"/>
          <w:lang w:val="uk-UA" w:eastAsia="ru-RU"/>
        </w:rPr>
        <w:t>ДОДАТОК № 5</w:t>
      </w:r>
    </w:p>
    <w:p w14:paraId="0FA134AB" w14:textId="5A11C1C4" w:rsidR="00023E3F" w:rsidRPr="00085711" w:rsidRDefault="00023E3F" w:rsidP="00085711">
      <w:pPr>
        <w:spacing w:after="0" w:line="240" w:lineRule="auto"/>
        <w:jc w:val="right"/>
        <w:rPr>
          <w:rFonts w:ascii="Times New Roman" w:eastAsia="Times New Roman" w:hAnsi="Times New Roman" w:cs="Times New Roman"/>
          <w:sz w:val="24"/>
          <w:szCs w:val="24"/>
          <w:lang w:val="uk-UA" w:eastAsia="ru-RU"/>
        </w:rPr>
      </w:pPr>
      <w:proofErr w:type="spellStart"/>
      <w:r w:rsidRPr="00085711">
        <w:rPr>
          <w:rFonts w:ascii="Times New Roman" w:eastAsia="Times New Roman" w:hAnsi="Times New Roman" w:cs="Times New Roman"/>
          <w:b/>
          <w:bCs/>
          <w:sz w:val="24"/>
          <w:szCs w:val="24"/>
          <w:lang w:val="uk-UA" w:eastAsia="ru-RU"/>
        </w:rPr>
        <w:t>Про</w:t>
      </w:r>
      <w:r w:rsidR="00EC30B2" w:rsidRPr="00085711">
        <w:rPr>
          <w:rFonts w:ascii="Times New Roman" w:eastAsia="Times New Roman" w:hAnsi="Times New Roman" w:cs="Times New Roman"/>
          <w:b/>
          <w:bCs/>
          <w:sz w:val="24"/>
          <w:szCs w:val="24"/>
          <w:lang w:val="uk-UA" w:eastAsia="ru-RU"/>
        </w:rPr>
        <w:t>є</w:t>
      </w:r>
      <w:r w:rsidRPr="00085711">
        <w:rPr>
          <w:rFonts w:ascii="Times New Roman" w:eastAsia="Times New Roman" w:hAnsi="Times New Roman" w:cs="Times New Roman"/>
          <w:b/>
          <w:bCs/>
          <w:sz w:val="24"/>
          <w:szCs w:val="24"/>
          <w:lang w:val="uk-UA" w:eastAsia="ru-RU"/>
        </w:rPr>
        <w:t>кт</w:t>
      </w:r>
      <w:proofErr w:type="spellEnd"/>
      <w:r w:rsidRPr="00085711">
        <w:rPr>
          <w:rFonts w:ascii="Times New Roman" w:eastAsia="Times New Roman" w:hAnsi="Times New Roman" w:cs="Times New Roman"/>
          <w:b/>
          <w:bCs/>
          <w:sz w:val="24"/>
          <w:szCs w:val="24"/>
          <w:lang w:val="uk-UA" w:eastAsia="ru-RU"/>
        </w:rPr>
        <w:t xml:space="preserve"> договору</w:t>
      </w:r>
    </w:p>
    <w:p w14:paraId="366E4AA1" w14:textId="77777777" w:rsidR="00023E3F" w:rsidRPr="00085711" w:rsidRDefault="00023E3F" w:rsidP="00085711">
      <w:pPr>
        <w:spacing w:after="0" w:line="240" w:lineRule="auto"/>
        <w:jc w:val="right"/>
        <w:rPr>
          <w:rFonts w:ascii="Times New Roman" w:eastAsia="Times New Roman" w:hAnsi="Times New Roman" w:cs="Times New Roman"/>
          <w:sz w:val="24"/>
          <w:szCs w:val="24"/>
          <w:lang w:val="uk-UA" w:eastAsia="ru-RU"/>
        </w:rPr>
      </w:pPr>
    </w:p>
    <w:p w14:paraId="4031D968" w14:textId="77777777" w:rsidR="00023E3F" w:rsidRPr="00085711" w:rsidRDefault="00023E3F" w:rsidP="0008571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85711">
        <w:rPr>
          <w:rFonts w:ascii="Times New Roman" w:eastAsia="Times New Roman" w:hAnsi="Times New Roman" w:cs="Times New Roman"/>
          <w:b/>
          <w:sz w:val="24"/>
          <w:szCs w:val="24"/>
          <w:lang w:val="uk-UA" w:eastAsia="ru-RU"/>
        </w:rPr>
        <w:t xml:space="preserve">           Договір № __________</w:t>
      </w:r>
    </w:p>
    <w:p w14:paraId="536E393B" w14:textId="77777777" w:rsidR="00023E3F" w:rsidRPr="00085711" w:rsidRDefault="00023E3F" w:rsidP="0008571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6966D17" w14:textId="7BA35375" w:rsidR="00023E3F" w:rsidRPr="00085711" w:rsidRDefault="00527379" w:rsidP="0008571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bookmarkStart w:id="0" w:name="_Hlk92786242"/>
      <w:r w:rsidRPr="00085711">
        <w:rPr>
          <w:rFonts w:ascii="Times New Roman" w:eastAsia="Times New Roman" w:hAnsi="Times New Roman" w:cs="Times New Roman"/>
          <w:sz w:val="24"/>
          <w:szCs w:val="24"/>
          <w:lang w:val="uk-UA" w:eastAsia="ru-RU"/>
        </w:rPr>
        <w:t>м.</w:t>
      </w:r>
      <w:r w:rsidR="00023E3F" w:rsidRPr="00085711">
        <w:rPr>
          <w:rFonts w:ascii="Times New Roman" w:eastAsia="Times New Roman" w:hAnsi="Times New Roman" w:cs="Times New Roman"/>
          <w:sz w:val="24"/>
          <w:szCs w:val="24"/>
          <w:lang w:val="uk-UA" w:eastAsia="ru-RU"/>
        </w:rPr>
        <w:tab/>
      </w:r>
      <w:r w:rsidRPr="00085711">
        <w:rPr>
          <w:rFonts w:ascii="Times New Roman" w:eastAsia="Times New Roman" w:hAnsi="Times New Roman" w:cs="Times New Roman"/>
          <w:sz w:val="24"/>
          <w:szCs w:val="24"/>
          <w:lang w:val="uk-UA" w:eastAsia="ru-RU"/>
        </w:rPr>
        <w:t>______________</w:t>
      </w:r>
      <w:r w:rsidR="003D0EFA">
        <w:rPr>
          <w:rFonts w:ascii="Times New Roman" w:eastAsia="Times New Roman" w:hAnsi="Times New Roman" w:cs="Times New Roman"/>
          <w:sz w:val="24"/>
          <w:szCs w:val="24"/>
          <w:lang w:val="uk-UA" w:eastAsia="ru-RU"/>
        </w:rPr>
        <w:tab/>
      </w:r>
      <w:r w:rsidR="003D0EFA">
        <w:rPr>
          <w:rFonts w:ascii="Times New Roman" w:eastAsia="Times New Roman" w:hAnsi="Times New Roman" w:cs="Times New Roman"/>
          <w:sz w:val="24"/>
          <w:szCs w:val="24"/>
          <w:lang w:val="uk-UA" w:eastAsia="ru-RU"/>
        </w:rPr>
        <w:tab/>
      </w:r>
      <w:r w:rsidR="003D0EFA">
        <w:rPr>
          <w:rFonts w:ascii="Times New Roman" w:eastAsia="Times New Roman" w:hAnsi="Times New Roman" w:cs="Times New Roman"/>
          <w:sz w:val="24"/>
          <w:szCs w:val="24"/>
          <w:lang w:val="uk-UA" w:eastAsia="ru-RU"/>
        </w:rPr>
        <w:tab/>
      </w:r>
      <w:r w:rsidR="003D0EFA">
        <w:rPr>
          <w:rFonts w:ascii="Times New Roman" w:eastAsia="Times New Roman" w:hAnsi="Times New Roman" w:cs="Times New Roman"/>
          <w:sz w:val="24"/>
          <w:szCs w:val="24"/>
          <w:lang w:val="uk-UA" w:eastAsia="ru-RU"/>
        </w:rPr>
        <w:tab/>
      </w:r>
      <w:r w:rsidR="003D0EFA">
        <w:rPr>
          <w:rFonts w:ascii="Times New Roman" w:eastAsia="Times New Roman" w:hAnsi="Times New Roman" w:cs="Times New Roman"/>
          <w:sz w:val="24"/>
          <w:szCs w:val="24"/>
          <w:lang w:val="uk-UA" w:eastAsia="ru-RU"/>
        </w:rPr>
        <w:tab/>
        <w:t>___</w:t>
      </w:r>
      <w:bookmarkStart w:id="1" w:name="_GoBack"/>
      <w:bookmarkEnd w:id="1"/>
      <w:r w:rsidR="00023E3F" w:rsidRPr="00085711">
        <w:rPr>
          <w:rFonts w:ascii="Times New Roman" w:eastAsia="Times New Roman" w:hAnsi="Times New Roman" w:cs="Times New Roman"/>
          <w:sz w:val="24"/>
          <w:szCs w:val="24"/>
          <w:lang w:val="uk-UA" w:eastAsia="ru-RU"/>
        </w:rPr>
        <w:t>______</w:t>
      </w:r>
      <w:r w:rsidR="003D0EFA">
        <w:rPr>
          <w:rFonts w:ascii="Times New Roman" w:eastAsia="Times New Roman" w:hAnsi="Times New Roman" w:cs="Times New Roman"/>
          <w:sz w:val="24"/>
          <w:szCs w:val="24"/>
          <w:lang w:val="uk-UA" w:eastAsia="ru-RU"/>
        </w:rPr>
        <w:t xml:space="preserve"> </w:t>
      </w:r>
      <w:r w:rsidR="00DE3BD1" w:rsidRPr="00085711">
        <w:rPr>
          <w:rFonts w:ascii="Times New Roman" w:eastAsia="Times New Roman" w:hAnsi="Times New Roman" w:cs="Times New Roman"/>
          <w:sz w:val="24"/>
          <w:szCs w:val="24"/>
          <w:lang w:val="uk-UA" w:eastAsia="ru-RU"/>
        </w:rPr>
        <w:t>2023 р.</w:t>
      </w:r>
    </w:p>
    <w:p w14:paraId="13E3F156" w14:textId="77777777" w:rsidR="00023E3F" w:rsidRPr="00085711" w:rsidRDefault="00023E3F" w:rsidP="0008571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AAE2BE3" w14:textId="7940DE50" w:rsidR="00023E3F" w:rsidRPr="00085711" w:rsidRDefault="007C3F47" w:rsidP="007C3F47">
      <w:pPr>
        <w:suppressAutoHyphens/>
        <w:spacing w:after="0" w:line="240" w:lineRule="auto"/>
        <w:ind w:firstLine="708"/>
        <w:jc w:val="both"/>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Початкова школа «Світанок» Львівської міської ради</w:t>
      </w:r>
      <w:r w:rsidR="00527379" w:rsidRPr="00085711">
        <w:rPr>
          <w:rFonts w:ascii="Times New Roman" w:eastAsia="Times New Roman" w:hAnsi="Times New Roman" w:cs="Times New Roman"/>
          <w:b/>
          <w:bCs/>
          <w:sz w:val="24"/>
          <w:szCs w:val="24"/>
          <w:lang w:val="uk-UA" w:eastAsia="ar-SA"/>
        </w:rPr>
        <w:t>»</w:t>
      </w:r>
      <w:r w:rsidR="00023E3F" w:rsidRPr="00085711">
        <w:rPr>
          <w:rFonts w:ascii="Times New Roman" w:eastAsia="Times New Roman" w:hAnsi="Times New Roman" w:cs="Times New Roman"/>
          <w:sz w:val="24"/>
          <w:szCs w:val="24"/>
          <w:lang w:val="uk-UA" w:eastAsia="ar-SA"/>
        </w:rPr>
        <w:t xml:space="preserve">, в особі _______________________ (надалі іменується «Замовник»), що діє на підставі __________________, з однієї сторони та _____________________________, в особі ________________________ (надалі іменується «Виконавець»), що діє на підставі _______________ з іншої сторони, іменовані надалі – Сторони, уклали даний Договір </w:t>
      </w:r>
      <w:r w:rsidR="00527379" w:rsidRPr="00085711">
        <w:rPr>
          <w:rFonts w:ascii="Times New Roman" w:eastAsia="Times New Roman" w:hAnsi="Times New Roman" w:cs="Times New Roman"/>
          <w:sz w:val="24"/>
          <w:szCs w:val="24"/>
          <w:lang w:val="uk-UA" w:eastAsia="ar-SA"/>
        </w:rPr>
        <w:t xml:space="preserve">керуючись ЦК України, ГК України, Законом України «Про публічні закупівлі» з урахуванням  Постанови №1178 від 12.10.2022 «Про затвердження особливостей здійснення публічних </w:t>
      </w:r>
      <w:proofErr w:type="spellStart"/>
      <w:r w:rsidR="00527379" w:rsidRPr="00085711">
        <w:rPr>
          <w:rFonts w:ascii="Times New Roman" w:eastAsia="Times New Roman" w:hAnsi="Times New Roman" w:cs="Times New Roman"/>
          <w:sz w:val="24"/>
          <w:szCs w:val="24"/>
          <w:lang w:val="uk-UA" w:eastAsia="ar-SA"/>
        </w:rPr>
        <w:t>закупівель</w:t>
      </w:r>
      <w:proofErr w:type="spellEnd"/>
      <w:r w:rsidR="00527379" w:rsidRPr="00085711">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r w:rsidR="00023E3F" w:rsidRPr="00085711">
        <w:rPr>
          <w:rFonts w:ascii="Times New Roman" w:eastAsia="Times New Roman" w:hAnsi="Times New Roman" w:cs="Times New Roman"/>
          <w:sz w:val="24"/>
          <w:szCs w:val="24"/>
          <w:lang w:val="uk-UA" w:eastAsia="ar-SA"/>
        </w:rPr>
        <w:t>про наступне:</w:t>
      </w:r>
    </w:p>
    <w:p w14:paraId="76D66D6B" w14:textId="77777777" w:rsidR="00023E3F" w:rsidRPr="00085711" w:rsidRDefault="00023E3F" w:rsidP="00085711">
      <w:pPr>
        <w:suppressAutoHyphens/>
        <w:spacing w:after="0" w:line="240" w:lineRule="auto"/>
        <w:jc w:val="both"/>
        <w:rPr>
          <w:rFonts w:ascii="Times New Roman" w:eastAsia="Times New Roman" w:hAnsi="Times New Roman" w:cs="Times New Roman"/>
          <w:b/>
          <w:sz w:val="24"/>
          <w:szCs w:val="24"/>
          <w:lang w:val="uk-UA" w:eastAsia="ar-SA"/>
        </w:rPr>
      </w:pPr>
    </w:p>
    <w:bookmarkEnd w:id="0"/>
    <w:p w14:paraId="1B30866D" w14:textId="77777777" w:rsidR="00023E3F" w:rsidRPr="00085711" w:rsidRDefault="00023E3F" w:rsidP="00085711">
      <w:pPr>
        <w:widowControl w:val="0"/>
        <w:spacing w:after="0" w:line="240" w:lineRule="auto"/>
        <w:jc w:val="center"/>
        <w:rPr>
          <w:rFonts w:ascii="Times New Roman" w:eastAsia="Times New Roman" w:hAnsi="Times New Roman" w:cs="Times New Roman"/>
          <w:b/>
          <w:sz w:val="24"/>
          <w:szCs w:val="24"/>
          <w:lang w:val="uk-UA" w:eastAsia="ru-RU"/>
        </w:rPr>
      </w:pPr>
      <w:r w:rsidRPr="00085711">
        <w:rPr>
          <w:rFonts w:ascii="Times New Roman" w:eastAsia="Times New Roman" w:hAnsi="Times New Roman" w:cs="Times New Roman"/>
          <w:b/>
          <w:sz w:val="24"/>
          <w:szCs w:val="24"/>
          <w:lang w:val="uk-UA" w:eastAsia="ru-RU"/>
        </w:rPr>
        <w:t>1. ПРЕДМЕТ ДОГОВОРУ</w:t>
      </w:r>
    </w:p>
    <w:p w14:paraId="67EE66C3" w14:textId="77777777" w:rsidR="007C3F47" w:rsidRDefault="00023E3F" w:rsidP="007C3F47">
      <w:pPr>
        <w:keepNext/>
        <w:suppressAutoHyphens/>
        <w:spacing w:after="0" w:line="240" w:lineRule="auto"/>
        <w:jc w:val="both"/>
        <w:textAlignment w:val="baseline"/>
        <w:outlineLvl w:val="0"/>
        <w:rPr>
          <w:rFonts w:ascii="Times New Roman" w:eastAsia="Times New Roman" w:hAnsi="Times New Roman" w:cs="Times New Roman"/>
          <w:bCs/>
          <w:kern w:val="2"/>
          <w:sz w:val="24"/>
          <w:szCs w:val="24"/>
          <w:lang w:val="uk-UA" w:eastAsia="ar-SA"/>
        </w:rPr>
      </w:pPr>
      <w:r w:rsidRPr="00085711">
        <w:rPr>
          <w:rFonts w:ascii="Times New Roman" w:eastAsia="Times New Roman" w:hAnsi="Times New Roman" w:cs="Times New Roman"/>
          <w:bCs/>
          <w:kern w:val="2"/>
          <w:sz w:val="24"/>
          <w:szCs w:val="24"/>
          <w:lang w:val="uk-UA" w:eastAsia="ar-SA"/>
        </w:rPr>
        <w:t>1.1. Виконавець зобов'язується на свій ризик, власними силами та засобами надати</w:t>
      </w:r>
      <w:r w:rsidR="007C3F47">
        <w:rPr>
          <w:rFonts w:ascii="Times New Roman" w:eastAsia="Times New Roman" w:hAnsi="Times New Roman" w:cs="Times New Roman"/>
          <w:bCs/>
          <w:kern w:val="2"/>
          <w:sz w:val="24"/>
          <w:szCs w:val="24"/>
          <w:lang w:val="uk-UA" w:eastAsia="ar-SA"/>
        </w:rPr>
        <w:t xml:space="preserve">: </w:t>
      </w:r>
    </w:p>
    <w:p w14:paraId="707D2384" w14:textId="77777777" w:rsidR="007C3F47" w:rsidRDefault="007C3F47" w:rsidP="007C3F47">
      <w:pPr>
        <w:keepNext/>
        <w:suppressAutoHyphens/>
        <w:spacing w:after="0" w:line="240" w:lineRule="auto"/>
        <w:jc w:val="both"/>
        <w:textAlignment w:val="baseline"/>
        <w:outlineLvl w:val="0"/>
        <w:rPr>
          <w:rFonts w:ascii="Times New Roman" w:eastAsia="Times New Roman" w:hAnsi="Times New Roman" w:cs="Times New Roman"/>
          <w:b/>
          <w:kern w:val="2"/>
          <w:sz w:val="24"/>
          <w:szCs w:val="24"/>
          <w:lang w:val="uk-UA" w:eastAsia="ar-SA"/>
        </w:rPr>
      </w:pPr>
      <w:r w:rsidRPr="007C3F47">
        <w:rPr>
          <w:rFonts w:ascii="Times New Roman" w:eastAsia="Times New Roman" w:hAnsi="Times New Roman" w:cs="Times New Roman"/>
          <w:b/>
          <w:kern w:val="2"/>
          <w:sz w:val="24"/>
          <w:szCs w:val="24"/>
          <w:lang w:val="uk-UA" w:eastAsia="ar-SA"/>
        </w:rPr>
        <w:t xml:space="preserve">Послуги з поточного ремонту по усуненню аварійної ситуації з підтоплення будівлі (облаштування ринвами та водостічними трубами даху) у тому числі споруд цивільного захисту (укриття) у ПШ «Світанок» за </w:t>
      </w:r>
      <w:proofErr w:type="spellStart"/>
      <w:r w:rsidRPr="007C3F47">
        <w:rPr>
          <w:rFonts w:ascii="Times New Roman" w:eastAsia="Times New Roman" w:hAnsi="Times New Roman" w:cs="Times New Roman"/>
          <w:b/>
          <w:kern w:val="2"/>
          <w:sz w:val="24"/>
          <w:szCs w:val="24"/>
          <w:lang w:val="uk-UA" w:eastAsia="ar-SA"/>
        </w:rPr>
        <w:t>адресою</w:t>
      </w:r>
      <w:proofErr w:type="spellEnd"/>
      <w:r w:rsidRPr="007C3F47">
        <w:rPr>
          <w:rFonts w:ascii="Times New Roman" w:eastAsia="Times New Roman" w:hAnsi="Times New Roman" w:cs="Times New Roman"/>
          <w:b/>
          <w:kern w:val="2"/>
          <w:sz w:val="24"/>
          <w:szCs w:val="24"/>
          <w:lang w:val="uk-UA" w:eastAsia="ar-SA"/>
        </w:rPr>
        <w:t xml:space="preserve">: </w:t>
      </w:r>
      <w:proofErr w:type="spellStart"/>
      <w:r w:rsidRPr="007C3F47">
        <w:rPr>
          <w:rFonts w:ascii="Times New Roman" w:eastAsia="Times New Roman" w:hAnsi="Times New Roman" w:cs="Times New Roman"/>
          <w:b/>
          <w:kern w:val="2"/>
          <w:sz w:val="24"/>
          <w:szCs w:val="24"/>
          <w:lang w:val="uk-UA" w:eastAsia="ar-SA"/>
        </w:rPr>
        <w:t>м.Львів</w:t>
      </w:r>
      <w:proofErr w:type="spellEnd"/>
      <w:r w:rsidRPr="007C3F47">
        <w:rPr>
          <w:rFonts w:ascii="Times New Roman" w:eastAsia="Times New Roman" w:hAnsi="Times New Roman" w:cs="Times New Roman"/>
          <w:b/>
          <w:kern w:val="2"/>
          <w:sz w:val="24"/>
          <w:szCs w:val="24"/>
          <w:lang w:val="uk-UA" w:eastAsia="ar-SA"/>
        </w:rPr>
        <w:t>, вул. Садова, 15»</w:t>
      </w:r>
      <w:r>
        <w:rPr>
          <w:rFonts w:ascii="Times New Roman" w:eastAsia="Times New Roman" w:hAnsi="Times New Roman" w:cs="Times New Roman"/>
          <w:b/>
          <w:kern w:val="2"/>
          <w:sz w:val="24"/>
          <w:szCs w:val="24"/>
          <w:lang w:val="uk-UA" w:eastAsia="ar-SA"/>
        </w:rPr>
        <w:t xml:space="preserve">, </w:t>
      </w:r>
    </w:p>
    <w:p w14:paraId="2FA1D472" w14:textId="3FE93403" w:rsidR="00023E3F" w:rsidRPr="00085711" w:rsidRDefault="007C3F47" w:rsidP="007C3F47">
      <w:pPr>
        <w:keepNext/>
        <w:suppressAutoHyphens/>
        <w:spacing w:after="0" w:line="240" w:lineRule="auto"/>
        <w:jc w:val="both"/>
        <w:textAlignment w:val="baseline"/>
        <w:outlineLvl w:val="0"/>
        <w:rPr>
          <w:rFonts w:ascii="Times New Roman" w:eastAsia="Times New Roman" w:hAnsi="Times New Roman" w:cs="Times New Roman"/>
          <w:b/>
          <w:kern w:val="2"/>
          <w:sz w:val="24"/>
          <w:szCs w:val="24"/>
          <w:lang w:val="uk-UA" w:eastAsia="ar-SA"/>
        </w:rPr>
      </w:pPr>
      <w:r w:rsidRPr="007C3F47">
        <w:rPr>
          <w:rFonts w:ascii="Times New Roman" w:eastAsia="Times New Roman" w:hAnsi="Times New Roman" w:cs="Times New Roman"/>
          <w:kern w:val="2"/>
          <w:sz w:val="24"/>
          <w:szCs w:val="24"/>
          <w:lang w:val="uk-UA" w:eastAsia="ar-SA"/>
        </w:rPr>
        <w:t>(</w:t>
      </w:r>
      <w:r w:rsidRPr="007C3F47">
        <w:rPr>
          <w:rFonts w:ascii="Times New Roman" w:eastAsia="Times New Roman" w:hAnsi="Times New Roman" w:cs="Times New Roman"/>
          <w:kern w:val="2"/>
          <w:sz w:val="24"/>
          <w:szCs w:val="24"/>
          <w:lang w:val="uk-UA" w:eastAsia="ar-SA"/>
        </w:rPr>
        <w:t xml:space="preserve">код </w:t>
      </w:r>
      <w:r w:rsidRPr="007C3F47">
        <w:rPr>
          <w:rFonts w:ascii="Times New Roman" w:eastAsia="Times New Roman" w:hAnsi="Times New Roman" w:cs="Times New Roman"/>
          <w:kern w:val="2"/>
          <w:sz w:val="24"/>
          <w:szCs w:val="24"/>
          <w:lang w:val="uk-UA" w:eastAsia="ar-SA"/>
        </w:rPr>
        <w:t>ДК 021:2015: ДК 021:2015:45450000-6: Інші завершальні будівельні роботи)</w:t>
      </w:r>
      <w:r w:rsidRPr="007C3F47">
        <w:rPr>
          <w:rFonts w:ascii="Times New Roman" w:eastAsia="Times New Roman" w:hAnsi="Times New Roman" w:cs="Times New Roman"/>
          <w:kern w:val="2"/>
          <w:sz w:val="24"/>
          <w:szCs w:val="24"/>
          <w:lang w:val="uk-UA" w:eastAsia="ar-SA"/>
        </w:rPr>
        <w:t>,</w:t>
      </w:r>
      <w:r>
        <w:rPr>
          <w:rFonts w:ascii="Times New Roman" w:eastAsia="Times New Roman" w:hAnsi="Times New Roman" w:cs="Times New Roman"/>
          <w:b/>
          <w:kern w:val="2"/>
          <w:sz w:val="24"/>
          <w:szCs w:val="24"/>
          <w:lang w:val="uk-UA" w:eastAsia="ar-SA"/>
        </w:rPr>
        <w:t xml:space="preserve"> </w:t>
      </w:r>
      <w:r w:rsidR="00023E3F" w:rsidRPr="00085711">
        <w:rPr>
          <w:rFonts w:ascii="Times New Roman" w:eastAsia="Times New Roman" w:hAnsi="Times New Roman" w:cs="Times New Roman"/>
          <w:bCs/>
          <w:kern w:val="2"/>
          <w:sz w:val="24"/>
          <w:szCs w:val="24"/>
          <w:lang w:val="uk-UA" w:eastAsia="ar-SA"/>
        </w:rPr>
        <w:t xml:space="preserve">визначені дефектним актом (Додаток № 1), а </w:t>
      </w:r>
      <w:r w:rsidR="00023E3F" w:rsidRPr="00085711">
        <w:rPr>
          <w:rFonts w:ascii="Times New Roman" w:eastAsia="Times New Roman" w:hAnsi="Times New Roman" w:cs="Times New Roman"/>
          <w:sz w:val="24"/>
          <w:szCs w:val="24"/>
          <w:lang w:val="uk-UA" w:eastAsia="ru-RU"/>
        </w:rPr>
        <w:t>Замовник зобов’язується прийняти результат наданих послуг та оплатити його, згідно з умовами  Договору</w:t>
      </w:r>
      <w:r w:rsidR="00023E3F" w:rsidRPr="00085711">
        <w:rPr>
          <w:rFonts w:ascii="Times New Roman" w:eastAsia="Times New Roman" w:hAnsi="Times New Roman" w:cs="Times New Roman"/>
          <w:bCs/>
          <w:kern w:val="2"/>
          <w:sz w:val="24"/>
          <w:szCs w:val="24"/>
          <w:lang w:val="uk-UA" w:eastAsia="ar-SA"/>
        </w:rPr>
        <w:t>.</w:t>
      </w:r>
      <w:r w:rsidR="00023E3F" w:rsidRPr="00085711">
        <w:rPr>
          <w:rFonts w:ascii="Times New Roman" w:eastAsia="Times New Roman" w:hAnsi="Times New Roman" w:cs="Times New Roman"/>
          <w:i/>
          <w:kern w:val="32"/>
          <w:sz w:val="24"/>
          <w:szCs w:val="24"/>
          <w:lang w:val="uk-UA"/>
        </w:rPr>
        <w:t xml:space="preserve"> </w:t>
      </w:r>
    </w:p>
    <w:p w14:paraId="6E5FF2E0" w14:textId="77777777" w:rsidR="00023E3F" w:rsidRPr="00085711" w:rsidRDefault="00023E3F" w:rsidP="00085711">
      <w:pPr>
        <w:keepNext/>
        <w:suppressAutoHyphens/>
        <w:spacing w:after="0" w:line="240" w:lineRule="auto"/>
        <w:jc w:val="both"/>
        <w:textAlignment w:val="baseline"/>
        <w:outlineLvl w:val="0"/>
        <w:rPr>
          <w:rFonts w:ascii="Times New Roman" w:eastAsia="Times New Roman" w:hAnsi="Times New Roman" w:cs="Times New Roman"/>
          <w:bCs/>
          <w:kern w:val="2"/>
          <w:sz w:val="24"/>
          <w:szCs w:val="24"/>
          <w:lang w:val="uk-UA" w:eastAsia="ar-SA"/>
        </w:rPr>
      </w:pPr>
      <w:r w:rsidRPr="00085711">
        <w:rPr>
          <w:rFonts w:ascii="Times New Roman" w:eastAsia="Times New Roman" w:hAnsi="Times New Roman" w:cs="Times New Roman"/>
          <w:sz w:val="24"/>
          <w:szCs w:val="24"/>
          <w:lang w:val="uk-UA" w:eastAsia="ru-RU"/>
        </w:rPr>
        <w:t>1.2.</w:t>
      </w:r>
      <w:r w:rsidRPr="00085711">
        <w:rPr>
          <w:rFonts w:ascii="Times New Roman" w:eastAsia="Times New Roman" w:hAnsi="Times New Roman" w:cs="Times New Roman"/>
          <w:bCs/>
          <w:kern w:val="2"/>
          <w:sz w:val="24"/>
          <w:szCs w:val="24"/>
          <w:lang w:val="uk-UA" w:eastAsia="ar-SA"/>
        </w:rPr>
        <w:t xml:space="preserve"> Детальна інформація щодо обсягу послуг, які надаються за цим Договором, наведена у дефектному акті (Додаток №1 до Договору), який є його невід'ємною частиною.</w:t>
      </w:r>
    </w:p>
    <w:p w14:paraId="71F576EE"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p>
    <w:p w14:paraId="70E07687" w14:textId="77777777" w:rsidR="00023E3F" w:rsidRPr="00085711" w:rsidRDefault="00023E3F" w:rsidP="00085711">
      <w:pPr>
        <w:widowControl w:val="0"/>
        <w:spacing w:after="0" w:line="240" w:lineRule="auto"/>
        <w:jc w:val="center"/>
        <w:rPr>
          <w:rFonts w:ascii="Times New Roman" w:eastAsia="Calibri" w:hAnsi="Times New Roman" w:cs="Times New Roman"/>
          <w:sz w:val="24"/>
          <w:szCs w:val="24"/>
          <w:lang w:val="uk-UA"/>
        </w:rPr>
      </w:pPr>
      <w:r w:rsidRPr="00085711">
        <w:rPr>
          <w:rFonts w:ascii="Times New Roman" w:eastAsia="Times New Roman" w:hAnsi="Times New Roman" w:cs="Times New Roman"/>
          <w:b/>
          <w:sz w:val="24"/>
          <w:szCs w:val="24"/>
          <w:lang w:val="uk-UA" w:eastAsia="ru-RU"/>
        </w:rPr>
        <w:t xml:space="preserve">2. </w:t>
      </w:r>
      <w:r w:rsidRPr="00085711">
        <w:rPr>
          <w:rFonts w:ascii="Times New Roman" w:eastAsia="Calibri" w:hAnsi="Times New Roman" w:cs="Times New Roman"/>
          <w:b/>
          <w:bCs/>
          <w:sz w:val="24"/>
          <w:szCs w:val="24"/>
          <w:lang w:val="uk-UA"/>
        </w:rPr>
        <w:t>ЯКІСТЬ ПОСЛУГ</w:t>
      </w:r>
    </w:p>
    <w:p w14:paraId="6E3012CD" w14:textId="77777777" w:rsidR="00023E3F" w:rsidRPr="00085711" w:rsidRDefault="00023E3F" w:rsidP="00085711">
      <w:pPr>
        <w:widowControl w:val="0"/>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2.1. Послуги за даним Договором повинні бути надані якісно, відповідно до вимог чинного законодавства. Результат надання Послуг повинен бути оформлений відповідно до норм, встановлених для такої документації, а також відповідати вимогам спеціальних технічних норм, стандартів.</w:t>
      </w:r>
    </w:p>
    <w:p w14:paraId="454E22C1" w14:textId="77777777" w:rsidR="00023E3F" w:rsidRPr="00085711" w:rsidRDefault="00023E3F" w:rsidP="00085711">
      <w:pPr>
        <w:widowControl w:val="0"/>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 xml:space="preserve">2.2. Виконавець гарантує відповідність якості розхідних матеріалів (з пред’явленням сертифікатів), які будуть використовуватись при наданні Послуг. </w:t>
      </w:r>
    </w:p>
    <w:p w14:paraId="61982FAF" w14:textId="77777777" w:rsidR="00023E3F" w:rsidRPr="00085711" w:rsidRDefault="00023E3F" w:rsidP="00085711">
      <w:pPr>
        <w:widowControl w:val="0"/>
        <w:spacing w:after="0" w:line="240" w:lineRule="auto"/>
        <w:jc w:val="both"/>
        <w:rPr>
          <w:rFonts w:ascii="Times New Roman" w:eastAsia="Times New Roman" w:hAnsi="Times New Roman" w:cs="Times New Roman"/>
          <w:b/>
          <w:sz w:val="24"/>
          <w:szCs w:val="24"/>
          <w:lang w:val="uk-UA" w:eastAsia="ru-RU"/>
        </w:rPr>
      </w:pPr>
      <w:r w:rsidRPr="00085711">
        <w:rPr>
          <w:rFonts w:ascii="Times New Roman" w:eastAsia="Calibri" w:hAnsi="Times New Roman" w:cs="Times New Roman"/>
          <w:sz w:val="24"/>
          <w:szCs w:val="24"/>
          <w:lang w:val="uk-UA"/>
        </w:rPr>
        <w:t xml:space="preserve">2.3. </w:t>
      </w:r>
      <w:r w:rsidRPr="00085711">
        <w:rPr>
          <w:rFonts w:ascii="Times New Roman" w:eastAsia="Times New Roman" w:hAnsi="Times New Roman" w:cs="Times New Roman"/>
          <w:sz w:val="24"/>
          <w:szCs w:val="24"/>
          <w:lang w:val="uk-UA" w:eastAsia="ru-RU"/>
        </w:rPr>
        <w:t>Виконавець в процесі надання послуг використовує власні засоби та матеріали та несе відповідальність за неналежну якість використаного матеріалу.</w:t>
      </w:r>
    </w:p>
    <w:p w14:paraId="266A4A28"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 xml:space="preserve">2.4. Виконавець зобов’язаний при наданні послуг керуватись: вимогами Закону України “Про охорону праці”; вимогами та нормативами екологічної безпеки; правилами протипожежної безпеки; санітарними нормами та несе відповідальність за їх невиконання. </w:t>
      </w:r>
    </w:p>
    <w:p w14:paraId="56ABA47D"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p>
    <w:p w14:paraId="11D245F3" w14:textId="77777777" w:rsidR="00023E3F" w:rsidRPr="00085711" w:rsidRDefault="00023E3F" w:rsidP="00085711">
      <w:pPr>
        <w:widowControl w:val="0"/>
        <w:spacing w:after="0" w:line="240" w:lineRule="auto"/>
        <w:jc w:val="center"/>
        <w:rPr>
          <w:rFonts w:ascii="Times New Roman" w:eastAsia="Times New Roman" w:hAnsi="Times New Roman" w:cs="Times New Roman"/>
          <w:b/>
          <w:bCs/>
          <w:sz w:val="24"/>
          <w:szCs w:val="24"/>
          <w:lang w:val="uk-UA" w:eastAsia="ru-RU"/>
        </w:rPr>
      </w:pPr>
      <w:r w:rsidRPr="00085711">
        <w:rPr>
          <w:rFonts w:ascii="Times New Roman" w:eastAsia="Times New Roman" w:hAnsi="Times New Roman" w:cs="Times New Roman"/>
          <w:b/>
          <w:bCs/>
          <w:sz w:val="24"/>
          <w:szCs w:val="24"/>
          <w:lang w:val="uk-UA" w:eastAsia="ru-RU"/>
        </w:rPr>
        <w:t>3. ЦІНА ДОГОВОРУ</w:t>
      </w:r>
    </w:p>
    <w:p w14:paraId="4AD23C64"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3.1. Вартість послуг становить _______ (____________) грн.___ коп., в тому числі ПДВ –____________грн. ______коп.</w:t>
      </w:r>
      <w:r w:rsidRPr="00085711">
        <w:rPr>
          <w:rFonts w:ascii="Times New Roman" w:eastAsia="Times New Roman" w:hAnsi="Times New Roman" w:cs="Times New Roman"/>
          <w:bCs/>
          <w:sz w:val="24"/>
          <w:szCs w:val="24"/>
          <w:lang w:val="uk-UA" w:eastAsia="ru-RU"/>
        </w:rPr>
        <w:t xml:space="preserve"> Ціни на послуги встановлюються в національній валюті України.</w:t>
      </w:r>
    </w:p>
    <w:p w14:paraId="7E639C3F"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3.2. Будь-яка зміна вартості послуг обґрунтовується відповідними розрахунками за взаємною згодою Сторін.</w:t>
      </w:r>
    </w:p>
    <w:p w14:paraId="4E6E0782"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 xml:space="preserve">3.3. Сторони домовилися, що у разі, коли фактичні витрати Виконавця виявилися меншими від тих, які передбачалися при розрахунку вартості послуг, Виконавець отримує плату за фактично надані послуги. </w:t>
      </w:r>
    </w:p>
    <w:p w14:paraId="6E22F258" w14:textId="77777777" w:rsidR="00023E3F" w:rsidRPr="00085711" w:rsidRDefault="00023E3F" w:rsidP="00085711">
      <w:pPr>
        <w:widowControl w:val="0"/>
        <w:tabs>
          <w:tab w:val="left" w:pos="450"/>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У разі підвищення Виконавцем договірної ціни, не передбаченого цим Договором, всі пов'язані з цим витрати, якщо інше не встановлено законом, несе Виконавець.</w:t>
      </w:r>
    </w:p>
    <w:p w14:paraId="4DB81E4B"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3.4. Ціна цього Договору може бути зменшена за взаємною згодою Сторін.</w:t>
      </w:r>
    </w:p>
    <w:p w14:paraId="2B6EF4B2" w14:textId="77777777" w:rsidR="00023E3F" w:rsidRPr="00085711" w:rsidRDefault="00023E3F" w:rsidP="00085711">
      <w:pPr>
        <w:widowControl w:val="0"/>
        <w:spacing w:after="0" w:line="240" w:lineRule="auto"/>
        <w:jc w:val="center"/>
        <w:rPr>
          <w:rFonts w:ascii="Times New Roman" w:eastAsia="Times New Roman" w:hAnsi="Times New Roman" w:cs="Times New Roman"/>
          <w:b/>
          <w:sz w:val="24"/>
          <w:szCs w:val="24"/>
          <w:lang w:val="uk-UA" w:eastAsia="ru-RU"/>
        </w:rPr>
      </w:pPr>
    </w:p>
    <w:p w14:paraId="5AAE1526" w14:textId="77777777" w:rsidR="00023E3F" w:rsidRPr="00085711" w:rsidRDefault="00023E3F" w:rsidP="00085711">
      <w:pPr>
        <w:widowControl w:val="0"/>
        <w:spacing w:after="0" w:line="240" w:lineRule="auto"/>
        <w:jc w:val="center"/>
        <w:rPr>
          <w:rFonts w:ascii="Times New Roman" w:eastAsia="Times New Roman" w:hAnsi="Times New Roman" w:cs="Times New Roman"/>
          <w:b/>
          <w:sz w:val="24"/>
          <w:szCs w:val="24"/>
          <w:lang w:val="uk-UA" w:eastAsia="ru-RU"/>
        </w:rPr>
      </w:pPr>
      <w:r w:rsidRPr="00085711">
        <w:rPr>
          <w:rFonts w:ascii="Times New Roman" w:eastAsia="Times New Roman" w:hAnsi="Times New Roman" w:cs="Times New Roman"/>
          <w:b/>
          <w:sz w:val="24"/>
          <w:szCs w:val="24"/>
          <w:lang w:val="uk-UA" w:eastAsia="ru-RU"/>
        </w:rPr>
        <w:lastRenderedPageBreak/>
        <w:t>4. ПОРЯДОК ЗДІЙСНЕННЯ ОПЛАТИ</w:t>
      </w:r>
    </w:p>
    <w:p w14:paraId="636E2D64" w14:textId="77777777" w:rsidR="00023E3F" w:rsidRPr="00085711" w:rsidRDefault="00023E3F" w:rsidP="00085711">
      <w:pPr>
        <w:widowControl w:val="0"/>
        <w:spacing w:after="0" w:line="240" w:lineRule="auto"/>
        <w:jc w:val="both"/>
        <w:rPr>
          <w:rFonts w:ascii="Times New Roman" w:eastAsia="Times New Roman" w:hAnsi="Times New Roman" w:cs="Times New Roman"/>
          <w:bCs/>
          <w:sz w:val="24"/>
          <w:szCs w:val="24"/>
          <w:lang w:val="uk-UA" w:eastAsia="ru-RU"/>
        </w:rPr>
      </w:pPr>
      <w:bookmarkStart w:id="2" w:name="_Hlk92786676"/>
      <w:r w:rsidRPr="00085711">
        <w:rPr>
          <w:rFonts w:ascii="Times New Roman" w:eastAsia="Times New Roman" w:hAnsi="Times New Roman" w:cs="Times New Roman"/>
          <w:bCs/>
          <w:sz w:val="24"/>
          <w:szCs w:val="24"/>
          <w:lang w:val="uk-UA" w:eastAsia="ru-RU"/>
        </w:rPr>
        <w:t xml:space="preserve">4.1. </w:t>
      </w:r>
      <w:r w:rsidRPr="00085711">
        <w:rPr>
          <w:rFonts w:ascii="Times New Roman" w:eastAsia="Times New Roman" w:hAnsi="Times New Roman" w:cs="Times New Roman"/>
          <w:sz w:val="24"/>
          <w:szCs w:val="24"/>
          <w:lang w:val="uk-UA" w:eastAsia="ar-SA"/>
        </w:rPr>
        <w:t>Розрахунки за надані послуги здійснюються на підставі акту виконаних робіт,</w:t>
      </w:r>
      <w:r w:rsidRPr="00085711">
        <w:rPr>
          <w:rFonts w:ascii="Times New Roman" w:eastAsia="Times New Roman" w:hAnsi="Times New Roman" w:cs="Times New Roman"/>
          <w:bCs/>
          <w:sz w:val="24"/>
          <w:szCs w:val="24"/>
          <w:lang w:val="uk-UA" w:eastAsia="ar-SA"/>
        </w:rPr>
        <w:t xml:space="preserve"> шляхом безготівкового перерахування грошових коштів на поточний рахунок Виконавця </w:t>
      </w:r>
      <w:r w:rsidRPr="00085711">
        <w:rPr>
          <w:rFonts w:ascii="Times New Roman" w:eastAsia="Times New Roman" w:hAnsi="Times New Roman" w:cs="Times New Roman"/>
          <w:sz w:val="24"/>
          <w:szCs w:val="24"/>
          <w:lang w:val="uk-UA" w:eastAsia="ar-SA"/>
        </w:rPr>
        <w:t>протягом 15 банківських днів з дати їх підписання.</w:t>
      </w:r>
    </w:p>
    <w:p w14:paraId="14D04653" w14:textId="77777777" w:rsidR="00023E3F" w:rsidRPr="00085711" w:rsidRDefault="00023E3F" w:rsidP="00085711">
      <w:pPr>
        <w:suppressAutoHyphens/>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bCs/>
          <w:sz w:val="24"/>
          <w:szCs w:val="24"/>
          <w:lang w:val="uk-UA" w:eastAsia="ar-SA"/>
        </w:rPr>
        <w:t xml:space="preserve">4.2. </w:t>
      </w:r>
      <w:r w:rsidRPr="00085711">
        <w:rPr>
          <w:rFonts w:ascii="Times New Roman" w:eastAsia="Times New Roman" w:hAnsi="Times New Roman" w:cs="Times New Roman"/>
          <w:sz w:val="24"/>
          <w:szCs w:val="24"/>
          <w:lang w:val="uk-UA" w:eastAsia="ru-RU"/>
        </w:rPr>
        <w:t>У разі затримки бюджетного фінансування, або відсутності доходів,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w:t>
      </w:r>
    </w:p>
    <w:p w14:paraId="15268E56"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p>
    <w:p w14:paraId="032F24DB" w14:textId="77777777" w:rsidR="00023E3F" w:rsidRPr="00085711" w:rsidRDefault="00023E3F" w:rsidP="00085711">
      <w:pPr>
        <w:widowControl w:val="0"/>
        <w:spacing w:after="0" w:line="240" w:lineRule="auto"/>
        <w:jc w:val="center"/>
        <w:rPr>
          <w:rFonts w:ascii="Times New Roman" w:eastAsia="Times New Roman" w:hAnsi="Times New Roman" w:cs="Times New Roman"/>
          <w:b/>
          <w:sz w:val="24"/>
          <w:szCs w:val="24"/>
          <w:lang w:val="uk-UA" w:eastAsia="ru-RU"/>
        </w:rPr>
      </w:pPr>
      <w:bookmarkStart w:id="3" w:name="_Hlk92786728"/>
      <w:bookmarkEnd w:id="2"/>
      <w:r w:rsidRPr="00085711">
        <w:rPr>
          <w:rFonts w:ascii="Times New Roman" w:eastAsia="Times New Roman" w:hAnsi="Times New Roman" w:cs="Times New Roman"/>
          <w:b/>
          <w:sz w:val="24"/>
          <w:szCs w:val="24"/>
          <w:lang w:val="uk-UA" w:eastAsia="ru-RU"/>
        </w:rPr>
        <w:t xml:space="preserve">5. ПОРЯДОК ЗДАЧІ-ПРИЙМАННЯ НАДАНИХ ПОСЛУГ </w:t>
      </w:r>
    </w:p>
    <w:p w14:paraId="42A58E18" w14:textId="34E3E4E8" w:rsidR="00023E3F" w:rsidRPr="00085711" w:rsidRDefault="00023E3F" w:rsidP="00085711">
      <w:pPr>
        <w:widowControl w:val="0"/>
        <w:numPr>
          <w:ilvl w:val="0"/>
          <w:numId w:val="14"/>
        </w:numPr>
        <w:tabs>
          <w:tab w:val="left" w:pos="465"/>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Times New Roman" w:hAnsi="Times New Roman" w:cs="Times New Roman"/>
          <w:kern w:val="2"/>
          <w:sz w:val="24"/>
          <w:szCs w:val="24"/>
          <w:lang w:val="uk-UA" w:eastAsia="ru-RU" w:bidi="hi-IN"/>
        </w:rPr>
        <w:t xml:space="preserve"> </w:t>
      </w:r>
      <w:r w:rsidRPr="00085711">
        <w:rPr>
          <w:rFonts w:ascii="Times New Roman" w:eastAsia="SimSun" w:hAnsi="Times New Roman" w:cs="Times New Roman"/>
          <w:kern w:val="2"/>
          <w:sz w:val="24"/>
          <w:szCs w:val="24"/>
          <w:lang w:val="uk-UA" w:eastAsia="hi-IN" w:bidi="hi-IN"/>
        </w:rPr>
        <w:t xml:space="preserve">Строк надання послуг: з моменту підписання договору та </w:t>
      </w:r>
      <w:r w:rsidR="007C3F47">
        <w:rPr>
          <w:rFonts w:ascii="Times New Roman" w:eastAsia="SimSun" w:hAnsi="Times New Roman" w:cs="Times New Roman"/>
          <w:b/>
          <w:bCs/>
          <w:kern w:val="2"/>
          <w:sz w:val="24"/>
          <w:szCs w:val="24"/>
          <w:lang w:val="uk-UA" w:eastAsia="hi-IN" w:bidi="hi-IN"/>
        </w:rPr>
        <w:t>до 30.06</w:t>
      </w:r>
      <w:r w:rsidRPr="00085711">
        <w:rPr>
          <w:rFonts w:ascii="Times New Roman" w:eastAsia="SimSun" w:hAnsi="Times New Roman" w:cs="Times New Roman"/>
          <w:b/>
          <w:bCs/>
          <w:kern w:val="2"/>
          <w:sz w:val="24"/>
          <w:szCs w:val="24"/>
          <w:lang w:val="uk-UA" w:eastAsia="hi-IN" w:bidi="hi-IN"/>
        </w:rPr>
        <w:t>.</w:t>
      </w:r>
      <w:r w:rsidR="00297C62" w:rsidRPr="00085711">
        <w:rPr>
          <w:rFonts w:ascii="Times New Roman" w:eastAsia="SimSun" w:hAnsi="Times New Roman" w:cs="Times New Roman"/>
          <w:b/>
          <w:bCs/>
          <w:kern w:val="2"/>
          <w:sz w:val="24"/>
          <w:szCs w:val="24"/>
          <w:lang w:val="uk-UA" w:eastAsia="hi-IN" w:bidi="hi-IN"/>
        </w:rPr>
        <w:t>2023 р</w:t>
      </w:r>
      <w:r w:rsidRPr="00085711">
        <w:rPr>
          <w:rFonts w:ascii="Times New Roman" w:eastAsia="SimSun" w:hAnsi="Times New Roman" w:cs="Times New Roman"/>
          <w:b/>
          <w:bCs/>
          <w:kern w:val="2"/>
          <w:sz w:val="24"/>
          <w:szCs w:val="24"/>
          <w:shd w:val="clear" w:color="auto" w:fill="FFFFFF"/>
          <w:lang w:val="uk-UA" w:eastAsia="hi-IN" w:bidi="hi-IN"/>
        </w:rPr>
        <w:t xml:space="preserve">. Місце надання послуг: </w:t>
      </w:r>
      <w:proofErr w:type="spellStart"/>
      <w:r w:rsidR="007C3F47">
        <w:rPr>
          <w:rFonts w:ascii="Times New Roman" w:eastAsia="SimSun" w:hAnsi="Times New Roman" w:cs="Times New Roman"/>
          <w:b/>
          <w:bCs/>
          <w:kern w:val="2"/>
          <w:sz w:val="24"/>
          <w:szCs w:val="24"/>
          <w:shd w:val="clear" w:color="auto" w:fill="FFFFFF"/>
          <w:lang w:val="uk-UA" w:eastAsia="hi-IN" w:bidi="hi-IN"/>
        </w:rPr>
        <w:t>м.Львів</w:t>
      </w:r>
      <w:proofErr w:type="spellEnd"/>
      <w:r w:rsidR="007C3F47">
        <w:rPr>
          <w:rFonts w:ascii="Times New Roman" w:eastAsia="SimSun" w:hAnsi="Times New Roman" w:cs="Times New Roman"/>
          <w:b/>
          <w:bCs/>
          <w:kern w:val="2"/>
          <w:sz w:val="24"/>
          <w:szCs w:val="24"/>
          <w:shd w:val="clear" w:color="auto" w:fill="FFFFFF"/>
          <w:lang w:val="uk-UA" w:eastAsia="hi-IN" w:bidi="hi-IN"/>
        </w:rPr>
        <w:t>, вул. Садова, 15.</w:t>
      </w:r>
    </w:p>
    <w:p w14:paraId="62640CE8" w14:textId="75997871"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5.</w:t>
      </w:r>
      <w:r w:rsidR="00297C62" w:rsidRPr="00085711">
        <w:rPr>
          <w:rFonts w:ascii="Times New Roman" w:eastAsia="Times New Roman" w:hAnsi="Times New Roman" w:cs="Times New Roman"/>
          <w:sz w:val="24"/>
          <w:szCs w:val="24"/>
          <w:lang w:val="uk-UA" w:eastAsia="ru-RU"/>
        </w:rPr>
        <w:t>2</w:t>
      </w:r>
      <w:r w:rsidRPr="00085711">
        <w:rPr>
          <w:rFonts w:ascii="Times New Roman" w:eastAsia="Times New Roman" w:hAnsi="Times New Roman" w:cs="Times New Roman"/>
          <w:sz w:val="24"/>
          <w:szCs w:val="24"/>
          <w:lang w:val="uk-UA" w:eastAsia="ru-RU"/>
        </w:rPr>
        <w:t xml:space="preserve">.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085711">
        <w:rPr>
          <w:rFonts w:ascii="Times New Roman" w:eastAsia="Times New Roman" w:hAnsi="Times New Roman" w:cs="Times New Roman"/>
          <w:sz w:val="24"/>
          <w:szCs w:val="24"/>
          <w:lang w:val="uk-UA" w:eastAsia="ru-RU"/>
        </w:rPr>
        <w:t>т.ч</w:t>
      </w:r>
      <w:proofErr w:type="spellEnd"/>
      <w:r w:rsidRPr="00085711">
        <w:rPr>
          <w:rFonts w:ascii="Times New Roman" w:eastAsia="Times New Roman" w:hAnsi="Times New Roman" w:cs="Times New Roman"/>
          <w:sz w:val="24"/>
          <w:szCs w:val="24"/>
          <w:lang w:val="uk-UA" w:eastAsia="ru-RU"/>
        </w:rPr>
        <w:t xml:space="preserve">.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w:t>
      </w:r>
    </w:p>
    <w:p w14:paraId="334FFB78"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 xml:space="preserve">Виконавець ліквідує такі недоліки за свій рахунок у строки, що зазначені в дефектному Акті, але не пізніше 14 календарних днів з моменту їх виявлення. </w:t>
      </w:r>
    </w:p>
    <w:p w14:paraId="1E6F069C"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При ухиленні Виконавця від цих обов’язків, Замовник має право розірвати Договір в односторонньому порядку.</w:t>
      </w:r>
    </w:p>
    <w:bookmarkEnd w:id="3"/>
    <w:p w14:paraId="245D443F" w14:textId="77777777" w:rsidR="00023E3F" w:rsidRPr="00085711" w:rsidRDefault="00023E3F" w:rsidP="00085711">
      <w:pPr>
        <w:widowControl w:val="0"/>
        <w:spacing w:after="0" w:line="240" w:lineRule="auto"/>
        <w:jc w:val="center"/>
        <w:rPr>
          <w:rFonts w:ascii="Times New Roman" w:eastAsia="Times New Roman" w:hAnsi="Times New Roman" w:cs="Times New Roman"/>
          <w:b/>
          <w:sz w:val="24"/>
          <w:szCs w:val="24"/>
          <w:lang w:val="uk-UA" w:eastAsia="ru-RU"/>
        </w:rPr>
      </w:pPr>
    </w:p>
    <w:p w14:paraId="290FF9DB" w14:textId="77777777" w:rsidR="00023E3F" w:rsidRPr="00085711" w:rsidRDefault="00023E3F" w:rsidP="00085711">
      <w:pPr>
        <w:widowControl w:val="0"/>
        <w:spacing w:after="0" w:line="240" w:lineRule="auto"/>
        <w:jc w:val="center"/>
        <w:rPr>
          <w:rFonts w:ascii="Times New Roman" w:eastAsia="Times New Roman" w:hAnsi="Times New Roman" w:cs="Times New Roman"/>
          <w:b/>
          <w:sz w:val="24"/>
          <w:szCs w:val="24"/>
          <w:lang w:val="uk-UA" w:eastAsia="ru-RU"/>
        </w:rPr>
      </w:pPr>
      <w:r w:rsidRPr="00085711">
        <w:rPr>
          <w:rFonts w:ascii="Times New Roman" w:eastAsia="Times New Roman" w:hAnsi="Times New Roman" w:cs="Times New Roman"/>
          <w:b/>
          <w:sz w:val="24"/>
          <w:szCs w:val="24"/>
          <w:lang w:val="uk-UA" w:eastAsia="ru-RU"/>
        </w:rPr>
        <w:t>6. ПРАВА ТА ОБОВ’ЯЗКИ СТОРІН</w:t>
      </w:r>
    </w:p>
    <w:p w14:paraId="64F11FA5"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b/>
          <w:bCs/>
          <w:kern w:val="2"/>
          <w:sz w:val="24"/>
          <w:szCs w:val="24"/>
          <w:lang w:val="uk-UA" w:eastAsia="hi-IN" w:bidi="hi-IN"/>
        </w:rPr>
      </w:pPr>
      <w:r w:rsidRPr="00085711">
        <w:rPr>
          <w:rFonts w:ascii="Times New Roman" w:eastAsia="SimSun" w:hAnsi="Times New Roman" w:cs="Times New Roman"/>
          <w:b/>
          <w:bCs/>
          <w:kern w:val="2"/>
          <w:sz w:val="24"/>
          <w:szCs w:val="24"/>
          <w:lang w:val="uk-UA" w:eastAsia="hi-IN" w:bidi="hi-IN"/>
        </w:rPr>
        <w:t>6.1.Замовник має право:</w:t>
      </w:r>
    </w:p>
    <w:p w14:paraId="1157FC06"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6.1.1.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776C280D"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6.1.2. Вимагати від Виконавця усунення виявлених недоліків та відхилень від кошторисної документації в порядку передбаченому цим Договором;</w:t>
      </w:r>
    </w:p>
    <w:p w14:paraId="0B496B91"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6.1.3. Безперешкодного доступу до усіх видів послуг у будь-який час, протягом всього періоду надання послуг;</w:t>
      </w:r>
    </w:p>
    <w:p w14:paraId="1AB0626F"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6.1.4. Вимагати від Виконавця вчасного закінчення надання послуг та повного виконання зобов'язань за цим Договором;</w:t>
      </w:r>
    </w:p>
    <w:p w14:paraId="7BBCFE1C"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6.1.5. Відмовитись від виконання цього Договору та вимагати відшкодування збитків у випадках передбачених Договором;</w:t>
      </w:r>
    </w:p>
    <w:p w14:paraId="1C6D6472" w14:textId="77777777" w:rsidR="00023E3F" w:rsidRPr="00085711" w:rsidRDefault="00023E3F" w:rsidP="00085711">
      <w:pPr>
        <w:widowControl w:val="0"/>
        <w:tabs>
          <w:tab w:val="left" w:pos="772"/>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6.1.6.</w:t>
      </w:r>
      <w:r w:rsidRPr="00085711">
        <w:rPr>
          <w:rFonts w:ascii="Times New Roman" w:eastAsia="SimSun" w:hAnsi="Times New Roman" w:cs="Times New Roman"/>
          <w:kern w:val="2"/>
          <w:sz w:val="24"/>
          <w:szCs w:val="24"/>
          <w:lang w:val="uk-UA" w:eastAsia="hi-IN" w:bidi="hi-IN"/>
        </w:rPr>
        <w:tab/>
        <w:t>Відмовитись від прийняття наданих послуг у разі виявлення недоліків, які не можуть бути усунені Виконавцем;</w:t>
      </w:r>
    </w:p>
    <w:p w14:paraId="2BB32F06" w14:textId="77777777" w:rsidR="00023E3F" w:rsidRPr="00085711" w:rsidRDefault="00023E3F" w:rsidP="00085711">
      <w:pPr>
        <w:widowControl w:val="0"/>
        <w:tabs>
          <w:tab w:val="left" w:pos="772"/>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здійснювати у будь-який час контроль за  якістю, вартістю та обсягами надання послуг;</w:t>
      </w:r>
    </w:p>
    <w:p w14:paraId="141FC935" w14:textId="4139CBCD"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6.1.7. </w:t>
      </w:r>
      <w:r w:rsidR="00527379" w:rsidRPr="00085711">
        <w:rPr>
          <w:rFonts w:ascii="Times New Roman" w:eastAsia="SimSun" w:hAnsi="Times New Roman" w:cs="Times New Roman"/>
          <w:smallCaps/>
          <w:kern w:val="2"/>
          <w:sz w:val="24"/>
          <w:szCs w:val="24"/>
          <w:lang w:val="uk-UA" w:eastAsia="ar-SA"/>
        </w:rPr>
        <w:t>В</w:t>
      </w:r>
      <w:r w:rsidR="00527379" w:rsidRPr="00085711">
        <w:rPr>
          <w:rFonts w:ascii="Times New Roman" w:eastAsia="SimSun" w:hAnsi="Times New Roman" w:cs="Times New Roman"/>
          <w:kern w:val="2"/>
          <w:sz w:val="24"/>
          <w:szCs w:val="24"/>
          <w:lang w:val="uk-UA" w:eastAsia="hi-IN" w:bidi="hi-IN"/>
        </w:rPr>
        <w:t>носити зміни  д</w:t>
      </w:r>
      <w:r w:rsidRPr="00085711">
        <w:rPr>
          <w:rFonts w:ascii="Times New Roman" w:eastAsia="SimSun" w:hAnsi="Times New Roman" w:cs="Times New Roman"/>
          <w:kern w:val="2"/>
          <w:sz w:val="24"/>
          <w:szCs w:val="24"/>
          <w:lang w:val="uk-UA" w:eastAsia="hi-IN" w:bidi="hi-IN"/>
        </w:rPr>
        <w:t>о початку надання послуг або під час виконання поточного ремонту за умови, що такі зміни не впливають на Договірну ціну та характер послуг, визначених у цьому Договорі та кошторисній документації;</w:t>
      </w:r>
    </w:p>
    <w:p w14:paraId="2276A96F"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6.1.8. </w:t>
      </w:r>
      <w:r w:rsidRPr="00085711">
        <w:rPr>
          <w:rFonts w:ascii="Times New Roman" w:eastAsia="Times New Roman" w:hAnsi="Times New Roman" w:cs="Times New Roman"/>
          <w:kern w:val="2"/>
          <w:sz w:val="24"/>
          <w:szCs w:val="24"/>
          <w:lang w:val="uk-UA" w:eastAsia="ar-SA" w:bidi="hi-IN"/>
        </w:rPr>
        <w:t xml:space="preserve">Вимагати безоплатного виправлення недоліків, що виникли внаслідок допущених Виконавцем порушень. </w:t>
      </w:r>
    </w:p>
    <w:p w14:paraId="3D4EBD20" w14:textId="77777777" w:rsidR="00023E3F" w:rsidRPr="00085711" w:rsidRDefault="00023E3F" w:rsidP="00085711">
      <w:pPr>
        <w:widowControl w:val="0"/>
        <w:numPr>
          <w:ilvl w:val="2"/>
          <w:numId w:val="15"/>
        </w:numPr>
        <w:suppressAutoHyphens/>
        <w:spacing w:after="0" w:line="240" w:lineRule="auto"/>
        <w:ind w:left="0" w:firstLine="0"/>
        <w:jc w:val="both"/>
        <w:rPr>
          <w:rFonts w:ascii="Times New Roman" w:eastAsia="SimSun" w:hAnsi="Times New Roman" w:cs="Times New Roman"/>
          <w:kern w:val="2"/>
          <w:sz w:val="24"/>
          <w:szCs w:val="24"/>
          <w:lang w:val="uk-UA" w:eastAsia="hi-IN" w:bidi="hi-IN"/>
        </w:rPr>
      </w:pPr>
      <w:r w:rsidRPr="00085711">
        <w:rPr>
          <w:rFonts w:ascii="Times New Roman" w:eastAsia="Times New Roman" w:hAnsi="Times New Roman" w:cs="Times New Roman"/>
          <w:kern w:val="2"/>
          <w:sz w:val="24"/>
          <w:szCs w:val="24"/>
          <w:lang w:val="uk-UA" w:eastAsia="ar-SA" w:bidi="hi-IN"/>
        </w:rPr>
        <w:t xml:space="preserve">У такому разі збитки, завдані Замовнику, відшкодовуються Виконавцем, у тому числі за рахунок відповідного зниження вартості послуг; </w:t>
      </w:r>
    </w:p>
    <w:p w14:paraId="10BA3823" w14:textId="77777777" w:rsidR="00023E3F" w:rsidRPr="00085711" w:rsidRDefault="00023E3F" w:rsidP="00085711">
      <w:pPr>
        <w:widowControl w:val="0"/>
        <w:numPr>
          <w:ilvl w:val="2"/>
          <w:numId w:val="15"/>
        </w:numPr>
        <w:suppressAutoHyphens/>
        <w:spacing w:after="0" w:line="240" w:lineRule="auto"/>
        <w:ind w:left="0" w:firstLine="0"/>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53086371" w14:textId="77777777" w:rsidR="00023E3F" w:rsidRPr="00085711" w:rsidRDefault="00023E3F" w:rsidP="00085711">
      <w:pPr>
        <w:numPr>
          <w:ilvl w:val="2"/>
          <w:numId w:val="15"/>
        </w:numPr>
        <w:suppressAutoHyphens/>
        <w:spacing w:after="0" w:line="240" w:lineRule="auto"/>
        <w:ind w:left="0" w:firstLine="0"/>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 xml:space="preserve">У разі невиконання зобов’язань Виконавцем достроково розірвати Договір, повідомивши про це Виконавця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 </w:t>
      </w:r>
    </w:p>
    <w:p w14:paraId="03DBBFE5" w14:textId="77777777" w:rsidR="00023E3F" w:rsidRPr="00085711" w:rsidRDefault="00023E3F" w:rsidP="00085711">
      <w:pPr>
        <w:numPr>
          <w:ilvl w:val="1"/>
          <w:numId w:val="15"/>
        </w:numPr>
        <w:suppressAutoHyphens/>
        <w:spacing w:after="0" w:line="240" w:lineRule="auto"/>
        <w:ind w:left="0" w:firstLine="0"/>
        <w:contextualSpacing/>
        <w:jc w:val="both"/>
        <w:rPr>
          <w:rFonts w:ascii="Times New Roman" w:eastAsia="Times New Roman" w:hAnsi="Times New Roman" w:cs="Times New Roman"/>
          <w:iCs/>
          <w:sz w:val="24"/>
          <w:szCs w:val="24"/>
          <w:lang w:val="uk-UA" w:eastAsia="ar-SA"/>
        </w:rPr>
      </w:pPr>
      <w:r w:rsidRPr="00085711">
        <w:rPr>
          <w:rFonts w:ascii="Times New Roman" w:eastAsia="Times New Roman" w:hAnsi="Times New Roman" w:cs="Times New Roman"/>
          <w:iCs/>
          <w:sz w:val="24"/>
          <w:szCs w:val="24"/>
          <w:lang w:val="uk-UA" w:eastAsia="ar-SA"/>
        </w:rPr>
        <w:t xml:space="preserve">Замовник зобов'язаний: </w:t>
      </w:r>
    </w:p>
    <w:p w14:paraId="205D5F81" w14:textId="77777777" w:rsidR="00023E3F" w:rsidRPr="00085711" w:rsidRDefault="00023E3F" w:rsidP="00085711">
      <w:pPr>
        <w:suppressAutoHyphens/>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 xml:space="preserve">6.2.1. надати Виконавцю фронт виконання (робіт) послуг; </w:t>
      </w:r>
    </w:p>
    <w:p w14:paraId="39258AE4" w14:textId="77777777" w:rsidR="00023E3F" w:rsidRPr="00085711" w:rsidRDefault="00023E3F" w:rsidP="00085711">
      <w:pPr>
        <w:suppressAutoHyphens/>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 xml:space="preserve">6.2.2. </w:t>
      </w:r>
      <w:r w:rsidRPr="00085711">
        <w:rPr>
          <w:rFonts w:ascii="Times New Roman" w:eastAsia="Times New Roman" w:hAnsi="Times New Roman" w:cs="Times New Roman"/>
          <w:noProof/>
          <w:sz w:val="24"/>
          <w:szCs w:val="24"/>
          <w:lang w:val="uk-UA" w:eastAsia="ar-SA"/>
        </w:rPr>
        <w:t>своєчасно та в повному обсязі (при наявності бюджетного фінансування) сплатити за надані послуги</w:t>
      </w:r>
      <w:r w:rsidRPr="00085711">
        <w:rPr>
          <w:rFonts w:ascii="Times New Roman" w:eastAsia="Times New Roman" w:hAnsi="Times New Roman" w:cs="Times New Roman"/>
          <w:sz w:val="24"/>
          <w:szCs w:val="24"/>
          <w:lang w:val="uk-UA" w:eastAsia="ar-SA"/>
        </w:rPr>
        <w:t xml:space="preserve">; </w:t>
      </w:r>
    </w:p>
    <w:p w14:paraId="704E1B0D" w14:textId="77777777" w:rsidR="00023E3F" w:rsidRPr="00085711" w:rsidRDefault="00023E3F" w:rsidP="00085711">
      <w:pPr>
        <w:suppressAutoHyphens/>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6.2.3. негайно повідомити Виконавця про виявлені недоліки в роботі.</w:t>
      </w:r>
    </w:p>
    <w:p w14:paraId="7F70B3D6" w14:textId="77777777" w:rsidR="00023E3F" w:rsidRPr="00085711" w:rsidRDefault="00023E3F" w:rsidP="00085711">
      <w:pPr>
        <w:suppressAutoHyphens/>
        <w:spacing w:after="0" w:line="240" w:lineRule="auto"/>
        <w:jc w:val="both"/>
        <w:rPr>
          <w:rFonts w:ascii="Times New Roman" w:eastAsia="Times New Roman" w:hAnsi="Times New Roman" w:cs="Times New Roman"/>
          <w:sz w:val="24"/>
          <w:szCs w:val="24"/>
          <w:u w:val="single"/>
          <w:lang w:val="uk-UA" w:eastAsia="uk-UA"/>
        </w:rPr>
      </w:pPr>
      <w:r w:rsidRPr="007C3F47">
        <w:rPr>
          <w:rFonts w:ascii="Times New Roman" w:eastAsia="Times New Roman" w:hAnsi="Times New Roman" w:cs="Times New Roman"/>
          <w:sz w:val="24"/>
          <w:szCs w:val="24"/>
          <w:lang w:val="uk-UA" w:eastAsia="uk-UA"/>
        </w:rPr>
        <w:lastRenderedPageBreak/>
        <w:t xml:space="preserve">6.3. </w:t>
      </w:r>
      <w:r w:rsidRPr="007C3F47">
        <w:rPr>
          <w:rFonts w:ascii="Times New Roman" w:eastAsia="Calibri" w:hAnsi="Times New Roman" w:cs="Times New Roman"/>
          <w:sz w:val="24"/>
          <w:szCs w:val="24"/>
          <w:lang w:val="uk-UA"/>
        </w:rPr>
        <w:t>Виконавець</w:t>
      </w:r>
      <w:r w:rsidRPr="00085711">
        <w:rPr>
          <w:rFonts w:ascii="Times New Roman" w:eastAsia="Calibri" w:hAnsi="Times New Roman" w:cs="Times New Roman"/>
          <w:sz w:val="24"/>
          <w:szCs w:val="24"/>
          <w:lang w:val="uk-UA"/>
        </w:rPr>
        <w:t xml:space="preserve"> має право:</w:t>
      </w:r>
    </w:p>
    <w:p w14:paraId="21B00B29"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i/>
          <w:iCs/>
          <w:spacing w:val="-10"/>
          <w:kern w:val="2"/>
          <w:sz w:val="24"/>
          <w:szCs w:val="24"/>
          <w:lang w:val="uk-UA" w:eastAsia="ar-SA"/>
        </w:rPr>
        <w:t>6.3.1</w:t>
      </w:r>
      <w:r w:rsidRPr="00085711">
        <w:rPr>
          <w:rFonts w:ascii="Times New Roman" w:eastAsia="SimSun" w:hAnsi="Times New Roman" w:cs="Times New Roman"/>
          <w:kern w:val="2"/>
          <w:sz w:val="24"/>
          <w:szCs w:val="24"/>
          <w:lang w:val="uk-UA" w:eastAsia="hi-IN" w:bidi="hi-IN"/>
        </w:rPr>
        <w:t>. Одержувати оплату за надані послуги в розмірах та в строки, передбачені цим Договором;</w:t>
      </w:r>
    </w:p>
    <w:p w14:paraId="79A8E574"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6.3.2. </w:t>
      </w:r>
      <w:r w:rsidRPr="00085711">
        <w:rPr>
          <w:rFonts w:ascii="Times New Roman" w:eastAsia="Calibri" w:hAnsi="Times New Roman" w:cs="Times New Roman"/>
          <w:kern w:val="2"/>
          <w:sz w:val="24"/>
          <w:szCs w:val="24"/>
          <w:lang w:val="uk-UA" w:eastAsia="hi-IN" w:bidi="hi-IN"/>
        </w:rPr>
        <w:t xml:space="preserve">На дострокове </w:t>
      </w:r>
      <w:r w:rsidRPr="00085711">
        <w:rPr>
          <w:rFonts w:ascii="Times New Roman" w:eastAsia="SimSun" w:hAnsi="Times New Roman" w:cs="Times New Roman"/>
          <w:kern w:val="2"/>
          <w:sz w:val="24"/>
          <w:szCs w:val="24"/>
          <w:lang w:val="uk-UA" w:eastAsia="hi-IN" w:bidi="hi-IN"/>
        </w:rPr>
        <w:t>виконання своїх зобов'язань за цим Договором.</w:t>
      </w:r>
    </w:p>
    <w:p w14:paraId="5F7790DE"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uk-UA"/>
        </w:rPr>
      </w:pPr>
      <w:r w:rsidRPr="00085711">
        <w:rPr>
          <w:rFonts w:ascii="Times New Roman" w:eastAsia="Times New Roman" w:hAnsi="Times New Roman" w:cs="Times New Roman"/>
          <w:sz w:val="24"/>
          <w:szCs w:val="24"/>
          <w:lang w:val="uk-UA" w:eastAsia="uk-UA"/>
        </w:rPr>
        <w:t>6.4. Виконавець зобов'язаний:</w:t>
      </w:r>
    </w:p>
    <w:p w14:paraId="08FD8D10"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uk-UA"/>
        </w:rPr>
        <w:t xml:space="preserve">6.4.1. </w:t>
      </w:r>
      <w:r w:rsidRPr="00085711">
        <w:rPr>
          <w:rFonts w:ascii="Times New Roman" w:eastAsia="Times New Roman" w:hAnsi="Times New Roman" w:cs="Times New Roman"/>
          <w:sz w:val="24"/>
          <w:szCs w:val="24"/>
          <w:lang w:val="uk-UA" w:eastAsia="ar-SA"/>
        </w:rPr>
        <w:t>забезпечити надання послуг згідно кошторисної документації, строків надання послуг, умов цього Договору та чинного законодавства;</w:t>
      </w:r>
    </w:p>
    <w:p w14:paraId="02194E52"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6.4.2.</w:t>
      </w:r>
      <w:r w:rsidRPr="00085711">
        <w:rPr>
          <w:rFonts w:ascii="Times New Roman" w:eastAsia="Times New Roman" w:hAnsi="Times New Roman" w:cs="Times New Roman"/>
          <w:sz w:val="24"/>
          <w:szCs w:val="24"/>
          <w:lang w:val="uk-UA" w:eastAsia="ar-SA"/>
        </w:rPr>
        <w:tab/>
        <w:t xml:space="preserve">надати послуги якісно, з використанням якісних матеріалів, в установлені строки та відповідно до вимог кошторисної документації та вимог нормативних документів; </w:t>
      </w:r>
    </w:p>
    <w:p w14:paraId="1FDE5969"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6.4.3.</w:t>
      </w:r>
      <w:r w:rsidRPr="00085711">
        <w:rPr>
          <w:rFonts w:ascii="Times New Roman" w:eastAsia="Times New Roman" w:hAnsi="Times New Roman" w:cs="Times New Roman"/>
          <w:sz w:val="24"/>
          <w:szCs w:val="24"/>
          <w:lang w:val="uk-UA" w:eastAsia="ar-SA"/>
        </w:rPr>
        <w:tab/>
        <w:t>здати закінчений поточний ремонт відповідно до умов цього Договору;</w:t>
      </w:r>
    </w:p>
    <w:p w14:paraId="3018DEC6"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6.4.4.</w:t>
      </w:r>
      <w:r w:rsidRPr="00085711">
        <w:rPr>
          <w:rFonts w:ascii="Times New Roman" w:eastAsia="Times New Roman" w:hAnsi="Times New Roman" w:cs="Times New Roman"/>
          <w:sz w:val="24"/>
          <w:szCs w:val="24"/>
          <w:lang w:val="uk-UA" w:eastAsia="ar-SA"/>
        </w:rPr>
        <w:tab/>
        <w:t>забезпечити на ділянці надання послуг дотримання правил охорони праці;</w:t>
      </w:r>
    </w:p>
    <w:p w14:paraId="4527234D"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6.4.5.</w:t>
      </w:r>
      <w:r w:rsidRPr="00085711">
        <w:rPr>
          <w:rFonts w:ascii="Times New Roman" w:eastAsia="Times New Roman" w:hAnsi="Times New Roman" w:cs="Times New Roman"/>
          <w:sz w:val="24"/>
          <w:szCs w:val="24"/>
          <w:lang w:val="uk-UA" w:eastAsia="ar-SA"/>
        </w:rPr>
        <w:tab/>
        <w:t xml:space="preserve">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098224DB"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6.4.6.</w:t>
      </w:r>
      <w:r w:rsidRPr="00085711">
        <w:rPr>
          <w:rFonts w:ascii="Times New Roman" w:eastAsia="Times New Roman" w:hAnsi="Times New Roman" w:cs="Times New Roman"/>
          <w:sz w:val="24"/>
          <w:szCs w:val="24"/>
          <w:lang w:val="uk-UA" w:eastAsia="ar-SA"/>
        </w:rPr>
        <w:tab/>
        <w:t>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60CC9DE7"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6.4.7.</w:t>
      </w:r>
      <w:r w:rsidRPr="00085711">
        <w:rPr>
          <w:rFonts w:ascii="Times New Roman" w:eastAsia="Times New Roman" w:hAnsi="Times New Roman" w:cs="Times New Roman"/>
          <w:sz w:val="24"/>
          <w:szCs w:val="24"/>
          <w:lang w:val="uk-UA" w:eastAsia="ar-SA"/>
        </w:rPr>
        <w:tab/>
        <w:t>одержати встановлені законодавством дозволи та інші документи, які необхідні для надання послуг;</w:t>
      </w:r>
    </w:p>
    <w:p w14:paraId="24D2978A"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6.4.8.</w:t>
      </w:r>
      <w:r w:rsidRPr="00085711">
        <w:rPr>
          <w:rFonts w:ascii="Times New Roman" w:eastAsia="Times New Roman" w:hAnsi="Times New Roman" w:cs="Times New Roman"/>
          <w:sz w:val="24"/>
          <w:szCs w:val="24"/>
          <w:lang w:val="uk-UA" w:eastAsia="ar-SA"/>
        </w:rPr>
        <w:tab/>
        <w:t>дотримуватись санітарних, пожежних вимог та вимог щодо складування будівельних матеріалів і розміщення технічного обладнання;</w:t>
      </w:r>
    </w:p>
    <w:p w14:paraId="3E0C3CD5"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6.4.9. усувати всі недоліки виявлені в процесі приймання наданих послуг та під час гарантійного строку в порядку передбаченому цим Договором;</w:t>
      </w:r>
    </w:p>
    <w:p w14:paraId="76869DF4"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6.4.10. забезпечувати вільний доступ Замовника та його уповноважених представників до місць надання послуг;</w:t>
      </w:r>
    </w:p>
    <w:p w14:paraId="25668D08"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6.4.11. своєчасно інформувати Замовника про хід надання послуг;</w:t>
      </w:r>
    </w:p>
    <w:p w14:paraId="6A3D3B41"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6.4.12. забезпечувати дотримання вимог нормативних документів, а також контролювати якість та обсяги наданих послуг;</w:t>
      </w:r>
    </w:p>
    <w:p w14:paraId="4A17142A"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6.4.13. відшкодувати Замовнику збитки, що виникли внаслідок недоліків допущених в процесі надання послуг;</w:t>
      </w:r>
    </w:p>
    <w:p w14:paraId="726D6A25"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6.4.14. виконувати отримані в ході надання послуг вказівки Замовника, якщо такі вказівки не суперечать умовам цього Договору.</w:t>
      </w:r>
    </w:p>
    <w:p w14:paraId="6A8DF3F1" w14:textId="77777777" w:rsidR="00023E3F" w:rsidRPr="00085711" w:rsidRDefault="00023E3F" w:rsidP="00085711">
      <w:pPr>
        <w:spacing w:after="0" w:line="240" w:lineRule="auto"/>
        <w:jc w:val="both"/>
        <w:rPr>
          <w:rFonts w:ascii="Times New Roman" w:eastAsia="Times New Roman" w:hAnsi="Times New Roman" w:cs="Times New Roman"/>
          <w:sz w:val="24"/>
          <w:szCs w:val="24"/>
          <w:lang w:val="uk-UA" w:eastAsia="ar-SA"/>
        </w:rPr>
      </w:pPr>
    </w:p>
    <w:p w14:paraId="62D450F8" w14:textId="77777777" w:rsidR="00023E3F" w:rsidRPr="00085711" w:rsidRDefault="00023E3F" w:rsidP="00085711">
      <w:pPr>
        <w:spacing w:after="0" w:line="240" w:lineRule="auto"/>
        <w:jc w:val="center"/>
        <w:rPr>
          <w:rFonts w:ascii="Times New Roman" w:eastAsia="Calibri" w:hAnsi="Times New Roman" w:cs="Times New Roman"/>
          <w:b/>
          <w:bCs/>
          <w:sz w:val="24"/>
          <w:szCs w:val="24"/>
          <w:lang w:val="uk-UA"/>
        </w:rPr>
      </w:pPr>
      <w:r w:rsidRPr="00085711">
        <w:rPr>
          <w:rFonts w:ascii="Times New Roman" w:eastAsia="Calibri" w:hAnsi="Times New Roman" w:cs="Times New Roman"/>
          <w:b/>
          <w:bCs/>
          <w:sz w:val="24"/>
          <w:szCs w:val="24"/>
          <w:lang w:val="uk-UA"/>
        </w:rPr>
        <w:t>7. ГАРАНТІЙНІ ЗОБОВ`ЯЗАННЯ</w:t>
      </w:r>
    </w:p>
    <w:p w14:paraId="063333EE"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bookmarkStart w:id="4" w:name="_Hlk92787883"/>
      <w:r w:rsidRPr="00085711">
        <w:rPr>
          <w:rFonts w:ascii="Times New Roman" w:eastAsia="Calibri" w:hAnsi="Times New Roman" w:cs="Times New Roman"/>
          <w:sz w:val="24"/>
          <w:szCs w:val="24"/>
          <w:lang w:val="uk-UA"/>
        </w:rPr>
        <w:t>7.1. Виконавець гарантує надійність і якість наданих за Договором Послуг відповідно до вимог встановленим відповідними стандартами, технічними умовами, та іншим нормативно-правовим актам.</w:t>
      </w:r>
    </w:p>
    <w:p w14:paraId="755BF245" w14:textId="25D17A24"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 xml:space="preserve">7.2. Гарантійний термін наданих Послуг становить </w:t>
      </w:r>
      <w:r w:rsidR="00297C62" w:rsidRPr="00085711">
        <w:rPr>
          <w:rFonts w:ascii="Times New Roman" w:eastAsia="Calibri" w:hAnsi="Times New Roman" w:cs="Times New Roman"/>
          <w:sz w:val="24"/>
          <w:szCs w:val="24"/>
          <w:lang w:val="uk-UA"/>
        </w:rPr>
        <w:t>_________________________</w:t>
      </w:r>
      <w:r w:rsidRPr="00085711">
        <w:rPr>
          <w:rFonts w:ascii="Times New Roman" w:eastAsia="Calibri" w:hAnsi="Times New Roman" w:cs="Times New Roman"/>
          <w:sz w:val="24"/>
          <w:szCs w:val="24"/>
          <w:lang w:val="uk-UA"/>
        </w:rPr>
        <w:t xml:space="preserve"> з моменту підписання Акту виконаних робіт. </w:t>
      </w:r>
    </w:p>
    <w:p w14:paraId="636A45D6"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7.3. При виявленні у межах гарантійного терміну недоліків наданих послуг, що виникли з вини Виконавця та зумовлені наданням Послуг з порушенням діючих норм, правил і умов Договору, Виконавець зобов’язаний усунути їх у 10-денний термін після письмового звернення Замовника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та/або підписання такого акту та/або підписання його із зауваженнями (запереченнями), Замовник має право скласти такий акт із залученням незалежних експертів та надіслати його Виконавцю.</w:t>
      </w:r>
    </w:p>
    <w:p w14:paraId="7F061DD9"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7.4. У разі не усунення недоліків у встановлені терміни Виконавець зобов’язується сплатити штраф у розмірі 3% від загальної вартості Договору, що передбачена п. 3.1. цього Договору.</w:t>
      </w:r>
    </w:p>
    <w:p w14:paraId="28B3F862"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7.5.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на висоті тощо.</w:t>
      </w:r>
    </w:p>
    <w:bookmarkEnd w:id="4"/>
    <w:p w14:paraId="61CF6C47" w14:textId="53C89256" w:rsidR="00023E3F" w:rsidRPr="00085711" w:rsidRDefault="00023E3F" w:rsidP="00085711">
      <w:pPr>
        <w:spacing w:after="0" w:line="240" w:lineRule="auto"/>
        <w:rPr>
          <w:rFonts w:ascii="Times New Roman" w:eastAsia="Times New Roman" w:hAnsi="Times New Roman" w:cs="Times New Roman"/>
          <w:b/>
          <w:sz w:val="24"/>
          <w:szCs w:val="24"/>
          <w:lang w:val="uk-UA" w:eastAsia="ru-RU"/>
        </w:rPr>
      </w:pPr>
    </w:p>
    <w:p w14:paraId="6D79D2F5" w14:textId="77777777" w:rsidR="00023E3F" w:rsidRPr="00085711" w:rsidRDefault="00023E3F" w:rsidP="00085711">
      <w:pPr>
        <w:spacing w:after="0" w:line="240" w:lineRule="auto"/>
        <w:jc w:val="center"/>
        <w:rPr>
          <w:rFonts w:ascii="Times New Roman" w:eastAsia="Times New Roman" w:hAnsi="Times New Roman" w:cs="Times New Roman"/>
          <w:b/>
          <w:sz w:val="24"/>
          <w:szCs w:val="24"/>
          <w:lang w:val="uk-UA" w:eastAsia="ru-RU"/>
        </w:rPr>
      </w:pPr>
      <w:r w:rsidRPr="00085711">
        <w:rPr>
          <w:rFonts w:ascii="Times New Roman" w:eastAsia="Times New Roman" w:hAnsi="Times New Roman" w:cs="Times New Roman"/>
          <w:b/>
          <w:sz w:val="24"/>
          <w:szCs w:val="24"/>
          <w:lang w:val="uk-UA" w:eastAsia="ru-RU"/>
        </w:rPr>
        <w:t>8. ВІДПОВІДАЛЬНІСТЬ СТОРІН</w:t>
      </w:r>
    </w:p>
    <w:p w14:paraId="759EE1CF"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r w:rsidRPr="00085711">
        <w:rPr>
          <w:rFonts w:ascii="Times New Roman" w:eastAsia="Times New Roman" w:hAnsi="Times New Roman" w:cs="Times New Roman"/>
          <w:sz w:val="24"/>
          <w:szCs w:val="24"/>
          <w:lang w:val="uk-UA" w:eastAsia="ru-RU"/>
        </w:rPr>
        <w:t xml:space="preserve">8.1. За порушення умов даного Договору Виконавець відшкодовує спричинені цим збитки, у </w:t>
      </w:r>
      <w:r w:rsidRPr="00085711">
        <w:rPr>
          <w:rFonts w:ascii="Times New Roman" w:eastAsia="Times New Roman" w:hAnsi="Times New Roman" w:cs="Times New Roman"/>
          <w:sz w:val="24"/>
          <w:szCs w:val="24"/>
          <w:lang w:val="uk-UA" w:eastAsia="ru-RU"/>
        </w:rPr>
        <w:lastRenderedPageBreak/>
        <w:t>порядку, передбаченому чинним законодавством.</w:t>
      </w:r>
    </w:p>
    <w:p w14:paraId="6B49B61C" w14:textId="77777777" w:rsidR="00023E3F" w:rsidRPr="00085711" w:rsidRDefault="00023E3F" w:rsidP="00085711">
      <w:pPr>
        <w:suppressAutoHyphens/>
        <w:spacing w:after="0" w:line="240" w:lineRule="auto"/>
        <w:jc w:val="both"/>
        <w:rPr>
          <w:rFonts w:ascii="Times New Roman" w:eastAsia="Times New Roman" w:hAnsi="Times New Roman" w:cs="Times New Roman"/>
          <w:sz w:val="24"/>
          <w:szCs w:val="24"/>
          <w:lang w:val="uk-UA" w:eastAsia="ar-SA"/>
        </w:rPr>
      </w:pPr>
      <w:r w:rsidRPr="00085711">
        <w:rPr>
          <w:rFonts w:ascii="Times New Roman" w:eastAsia="Times New Roman" w:hAnsi="Times New Roman" w:cs="Times New Roman"/>
          <w:sz w:val="24"/>
          <w:szCs w:val="24"/>
          <w:lang w:val="uk-UA" w:eastAsia="ar-SA"/>
        </w:rPr>
        <w:t>8.2.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05DC5061"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hi-IN" w:bidi="hi-IN"/>
        </w:rPr>
      </w:pPr>
      <w:r w:rsidRPr="00085711">
        <w:rPr>
          <w:rFonts w:ascii="Times New Roman" w:eastAsia="Times New Roman" w:hAnsi="Times New Roman" w:cs="Times New Roman"/>
          <w:kern w:val="2"/>
          <w:sz w:val="24"/>
          <w:szCs w:val="24"/>
          <w:lang w:val="uk-UA" w:eastAsia="ar-SA" w:bidi="hi-IN"/>
        </w:rPr>
        <w:t xml:space="preserve">8.3. </w:t>
      </w:r>
      <w:r w:rsidRPr="00085711">
        <w:rPr>
          <w:rFonts w:ascii="Times New Roman" w:eastAsia="SimSun" w:hAnsi="Times New Roman" w:cs="Times New Roman"/>
          <w:kern w:val="2"/>
          <w:sz w:val="24"/>
          <w:szCs w:val="24"/>
          <w:shd w:val="clear" w:color="auto" w:fill="FFFFFF"/>
          <w:lang w:val="uk-UA" w:eastAsia="hi-IN" w:bidi="hi-IN"/>
        </w:rPr>
        <w:t>У разі виявлення порушень умов цього Договору щодо якості виконання послуг (робіт) 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7004449F"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shd w:val="clear" w:color="auto" w:fill="FFFFFF"/>
          <w:lang w:val="uk-UA" w:eastAsia="hi-IN" w:bidi="hi-IN"/>
        </w:rPr>
      </w:pPr>
      <w:r w:rsidRPr="00085711">
        <w:rPr>
          <w:rFonts w:ascii="Times New Roman" w:eastAsia="SimSun" w:hAnsi="Times New Roman" w:cs="Times New Roman"/>
          <w:kern w:val="2"/>
          <w:sz w:val="24"/>
          <w:szCs w:val="24"/>
          <w:shd w:val="clear" w:color="auto" w:fill="FFFFFF"/>
          <w:lang w:val="uk-UA" w:eastAsia="hi-IN" w:bidi="hi-IN"/>
        </w:rPr>
        <w:t xml:space="preserve">8.4.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6EC9681E"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Times New Roman" w:hAnsi="Times New Roman" w:cs="Times New Roman"/>
          <w:kern w:val="2"/>
          <w:sz w:val="24"/>
          <w:szCs w:val="24"/>
          <w:lang w:val="uk-UA" w:eastAsia="ru-RU" w:bidi="hi-IN"/>
        </w:rPr>
        <w:t xml:space="preserve">8.5. </w:t>
      </w:r>
      <w:r w:rsidRPr="00085711">
        <w:rPr>
          <w:rFonts w:ascii="Times New Roman" w:eastAsia="SimSun" w:hAnsi="Times New Roman" w:cs="Times New Roman"/>
          <w:kern w:val="2"/>
          <w:sz w:val="24"/>
          <w:szCs w:val="24"/>
          <w:lang w:val="uk-UA" w:eastAsia="hi-IN" w:bidi="hi-IN"/>
        </w:rPr>
        <w:t xml:space="preserve">Виконавець несе відповідальність за поведінку своїх працівників яких він залучає для надання послуг, приймає відповідні заходи </w:t>
      </w:r>
      <w:r w:rsidRPr="00085711">
        <w:rPr>
          <w:rFonts w:ascii="Times New Roman" w:eastAsia="SimSun" w:hAnsi="Times New Roman" w:cs="Times New Roman"/>
          <w:iCs/>
          <w:spacing w:val="-10"/>
          <w:kern w:val="2"/>
          <w:sz w:val="24"/>
          <w:szCs w:val="24"/>
          <w:lang w:val="uk-UA" w:eastAsia="ar-SA"/>
        </w:rPr>
        <w:t>щодо</w:t>
      </w:r>
      <w:r w:rsidRPr="00085711">
        <w:rPr>
          <w:rFonts w:ascii="Times New Roman" w:eastAsia="SimSun" w:hAnsi="Times New Roman" w:cs="Times New Roman"/>
          <w:kern w:val="2"/>
          <w:sz w:val="24"/>
          <w:szCs w:val="24"/>
          <w:lang w:val="uk-UA"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3FAC3784" w14:textId="77777777" w:rsidR="00023E3F" w:rsidRPr="00085711" w:rsidRDefault="00023E3F" w:rsidP="00085711">
      <w:pPr>
        <w:widowControl w:val="0"/>
        <w:spacing w:after="0" w:line="240" w:lineRule="auto"/>
        <w:jc w:val="both"/>
        <w:rPr>
          <w:rFonts w:ascii="Times New Roman" w:eastAsia="Times New Roman" w:hAnsi="Times New Roman" w:cs="Times New Roman"/>
          <w:sz w:val="24"/>
          <w:szCs w:val="24"/>
          <w:lang w:val="uk-UA" w:eastAsia="ru-RU"/>
        </w:rPr>
      </w:pPr>
    </w:p>
    <w:p w14:paraId="4CDA9D17" w14:textId="77777777" w:rsidR="00023E3F" w:rsidRPr="00085711" w:rsidRDefault="00023E3F" w:rsidP="00085711">
      <w:pPr>
        <w:spacing w:after="0" w:line="240" w:lineRule="auto"/>
        <w:jc w:val="center"/>
        <w:rPr>
          <w:rFonts w:ascii="Times New Roman" w:eastAsia="Calibri" w:hAnsi="Times New Roman" w:cs="Times New Roman"/>
          <w:sz w:val="24"/>
          <w:szCs w:val="24"/>
          <w:lang w:val="uk-UA"/>
        </w:rPr>
      </w:pPr>
      <w:r w:rsidRPr="00085711">
        <w:rPr>
          <w:rFonts w:ascii="Times New Roman" w:eastAsia="Calibri" w:hAnsi="Times New Roman" w:cs="Times New Roman"/>
          <w:b/>
          <w:sz w:val="24"/>
          <w:szCs w:val="24"/>
          <w:lang w:val="uk-UA" w:eastAsia="ru-RU"/>
        </w:rPr>
        <w:t>9. ФОРС-МАЖОРНІ ОБСТАВИНИ</w:t>
      </w:r>
    </w:p>
    <w:p w14:paraId="79C968E6"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3ECA2ED3"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D732473"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 xml:space="preserve">9.3.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54A3AC6"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r w:rsidRPr="00085711">
        <w:rPr>
          <w:rFonts w:ascii="Times New Roman" w:eastAsia="Calibri" w:hAnsi="Times New Roman" w:cs="Times New Roman"/>
          <w:sz w:val="24"/>
          <w:szCs w:val="24"/>
          <w:lang w:val="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BBDA675"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p>
    <w:p w14:paraId="75A798F6" w14:textId="77777777" w:rsidR="00023E3F" w:rsidRPr="00085711" w:rsidRDefault="00023E3F" w:rsidP="00085711">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085711">
        <w:rPr>
          <w:rFonts w:ascii="Times New Roman" w:eastAsia="SimSun" w:hAnsi="Times New Roman" w:cs="Times New Roman"/>
          <w:b/>
          <w:bCs/>
          <w:kern w:val="2"/>
          <w:sz w:val="24"/>
          <w:szCs w:val="24"/>
          <w:lang w:val="uk-UA" w:eastAsia="hi-IN" w:bidi="hi-IN"/>
        </w:rPr>
        <w:t>10. ПРИЗУПИНЕННЯ НАДАННЯ ПОСЛУГ, ВІДМОВА І РОЗІРВАННЯ ДОГОВОРУ</w:t>
      </w:r>
    </w:p>
    <w:p w14:paraId="39A419FE"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10.1.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6785EC3A"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10.2.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17C46DCD"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10.3.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65B50732" w14:textId="77777777" w:rsidR="00023E3F" w:rsidRPr="00085711" w:rsidRDefault="00023E3F" w:rsidP="00085711">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10.4 Замовник може призупинити надання послуг чи розірвати  цей Договір за таких обставин:</w:t>
      </w:r>
    </w:p>
    <w:p w14:paraId="6CE1EC11" w14:textId="77777777" w:rsidR="00023E3F" w:rsidRPr="00085711" w:rsidRDefault="00023E3F" w:rsidP="00085711">
      <w:pPr>
        <w:widowControl w:val="0"/>
        <w:numPr>
          <w:ilvl w:val="0"/>
          <w:numId w:val="16"/>
        </w:numPr>
        <w:tabs>
          <w:tab w:val="left" w:pos="243"/>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 невиконання Виконавцем  зобов'язань за цим Договором;</w:t>
      </w:r>
    </w:p>
    <w:p w14:paraId="322A3F63" w14:textId="77777777" w:rsidR="00023E3F" w:rsidRPr="00085711" w:rsidRDefault="00023E3F" w:rsidP="00085711">
      <w:pPr>
        <w:widowControl w:val="0"/>
        <w:tabs>
          <w:tab w:val="left" w:pos="8556"/>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порушення Виконавцем вимог нормативно-правових актів, які регулюють зазначені правовідносини.</w:t>
      </w:r>
      <w:r w:rsidRPr="00085711">
        <w:rPr>
          <w:rFonts w:ascii="Times New Roman" w:eastAsia="SimSun" w:hAnsi="Times New Roman" w:cs="Times New Roman"/>
          <w:kern w:val="2"/>
          <w:sz w:val="24"/>
          <w:szCs w:val="24"/>
          <w:lang w:val="uk-UA" w:eastAsia="hi-IN" w:bidi="hi-IN"/>
        </w:rPr>
        <w:tab/>
      </w:r>
    </w:p>
    <w:p w14:paraId="19CE9282" w14:textId="22172C06" w:rsidR="00023E3F" w:rsidRPr="00085711" w:rsidRDefault="00023E3F" w:rsidP="00085711">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10.5. </w:t>
      </w:r>
      <w:r w:rsidRPr="00085711">
        <w:rPr>
          <w:rFonts w:ascii="Times New Roman" w:eastAsia="Times New Roman" w:hAnsi="Times New Roman" w:cs="Times New Roman"/>
          <w:kern w:val="2"/>
          <w:sz w:val="24"/>
          <w:szCs w:val="24"/>
          <w:lang w:val="uk-UA" w:eastAsia="ru-RU" w:bidi="hi-IN"/>
        </w:rPr>
        <w:t xml:space="preserve">Замовник, у випадках передбачених Договором, повідомляє Виконавця про свою відмову від Договору, шляхом направлення йому письмового повідомлення за </w:t>
      </w:r>
      <w:proofErr w:type="spellStart"/>
      <w:r w:rsidRPr="00085711">
        <w:rPr>
          <w:rFonts w:ascii="Times New Roman" w:eastAsia="Times New Roman" w:hAnsi="Times New Roman" w:cs="Times New Roman"/>
          <w:kern w:val="2"/>
          <w:sz w:val="24"/>
          <w:szCs w:val="24"/>
          <w:lang w:val="uk-UA" w:eastAsia="ru-RU" w:bidi="hi-IN"/>
        </w:rPr>
        <w:t>адресою</w:t>
      </w:r>
      <w:proofErr w:type="spellEnd"/>
      <w:r w:rsidRPr="00085711">
        <w:rPr>
          <w:rFonts w:ascii="Times New Roman" w:eastAsia="Times New Roman" w:hAnsi="Times New Roman" w:cs="Times New Roman"/>
          <w:kern w:val="2"/>
          <w:sz w:val="24"/>
          <w:szCs w:val="24"/>
          <w:lang w:val="uk-UA" w:eastAsia="ru-RU" w:bidi="hi-IN"/>
        </w:rPr>
        <w:t xml:space="preserve">, зазначеною в Договорі, із зазначенням причин розірвання та дати розірвання </w:t>
      </w:r>
      <w:r w:rsidRPr="00085711">
        <w:rPr>
          <w:rFonts w:ascii="Times New Roman" w:eastAsia="SimSun" w:hAnsi="Times New Roman" w:cs="Times New Roman"/>
          <w:kern w:val="2"/>
          <w:sz w:val="24"/>
          <w:szCs w:val="24"/>
          <w:lang w:val="uk-UA" w:eastAsia="hi-IN" w:bidi="hi-IN"/>
        </w:rPr>
        <w:t xml:space="preserve">не менш ніж за 5 календарних днів до запровадження в дію такого рішення. Договір вважається розірваним з моменту </w:t>
      </w:r>
      <w:r w:rsidRPr="00085711">
        <w:rPr>
          <w:rFonts w:ascii="Times New Roman" w:eastAsia="SimSun" w:hAnsi="Times New Roman" w:cs="Times New Roman"/>
          <w:kern w:val="2"/>
          <w:sz w:val="24"/>
          <w:szCs w:val="24"/>
          <w:lang w:val="uk-UA" w:eastAsia="hi-IN" w:bidi="hi-IN"/>
        </w:rPr>
        <w:lastRenderedPageBreak/>
        <w:t>направлення повідомлення про розірвання.</w:t>
      </w:r>
    </w:p>
    <w:p w14:paraId="6E0093C8" w14:textId="77777777" w:rsidR="004937F8" w:rsidRPr="00085711" w:rsidRDefault="004937F8" w:rsidP="00085711">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p>
    <w:p w14:paraId="24D73B07"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085711">
        <w:rPr>
          <w:rFonts w:ascii="Times New Roman" w:eastAsia="SimSun" w:hAnsi="Times New Roman" w:cs="Times New Roman"/>
          <w:b/>
          <w:bCs/>
          <w:kern w:val="2"/>
          <w:sz w:val="24"/>
          <w:szCs w:val="24"/>
          <w:lang w:val="uk-UA" w:eastAsia="hi-IN" w:bidi="hi-IN"/>
        </w:rPr>
        <w:t xml:space="preserve">11. </w:t>
      </w:r>
      <w:bookmarkStart w:id="5" w:name="bookmark10"/>
      <w:r w:rsidRPr="00085711">
        <w:rPr>
          <w:rFonts w:ascii="Times New Roman" w:eastAsia="SimSun" w:hAnsi="Times New Roman" w:cs="Times New Roman"/>
          <w:b/>
          <w:bCs/>
          <w:kern w:val="2"/>
          <w:sz w:val="24"/>
          <w:szCs w:val="24"/>
          <w:lang w:val="uk-UA" w:eastAsia="hi-IN" w:bidi="hi-IN"/>
        </w:rPr>
        <w:t>ВИРІШЕННЯ СПОРІВ</w:t>
      </w:r>
      <w:bookmarkEnd w:id="5"/>
    </w:p>
    <w:p w14:paraId="70003F0D" w14:textId="77777777" w:rsidR="00023E3F" w:rsidRPr="00085711" w:rsidRDefault="00023E3F" w:rsidP="00085711">
      <w:pPr>
        <w:widowControl w:val="0"/>
        <w:numPr>
          <w:ilvl w:val="1"/>
          <w:numId w:val="17"/>
        </w:numPr>
        <w:tabs>
          <w:tab w:val="left" w:pos="570"/>
        </w:tabs>
        <w:suppressAutoHyphens/>
        <w:spacing w:after="0" w:line="240" w:lineRule="auto"/>
        <w:ind w:left="0" w:firstLine="0"/>
        <w:contextualSpacing/>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547FC8D0" w14:textId="77777777" w:rsidR="00023E3F" w:rsidRPr="00085711" w:rsidRDefault="00023E3F" w:rsidP="00085711">
      <w:pPr>
        <w:widowControl w:val="0"/>
        <w:numPr>
          <w:ilvl w:val="1"/>
          <w:numId w:val="17"/>
        </w:numPr>
        <w:tabs>
          <w:tab w:val="left" w:pos="570"/>
        </w:tabs>
        <w:suppressAutoHyphens/>
        <w:spacing w:after="0" w:line="240" w:lineRule="auto"/>
        <w:ind w:left="0" w:firstLine="0"/>
        <w:contextualSpacing/>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4547AD67" w14:textId="77777777" w:rsidR="00023E3F" w:rsidRPr="00085711" w:rsidRDefault="00023E3F" w:rsidP="00085711">
      <w:pPr>
        <w:widowControl w:val="0"/>
        <w:tabs>
          <w:tab w:val="left" w:pos="570"/>
        </w:tabs>
        <w:suppressAutoHyphens/>
        <w:spacing w:after="0" w:line="240" w:lineRule="auto"/>
        <w:contextualSpacing/>
        <w:jc w:val="both"/>
        <w:rPr>
          <w:rFonts w:ascii="Times New Roman" w:eastAsia="SimSun" w:hAnsi="Times New Roman" w:cs="Times New Roman"/>
          <w:kern w:val="2"/>
          <w:sz w:val="24"/>
          <w:szCs w:val="24"/>
          <w:lang w:val="uk-UA" w:eastAsia="hi-IN" w:bidi="hi-IN"/>
        </w:rPr>
      </w:pPr>
    </w:p>
    <w:p w14:paraId="69D41A16"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6" w:name="bookmark11"/>
      <w:r w:rsidRPr="00085711">
        <w:rPr>
          <w:rFonts w:ascii="Times New Roman" w:eastAsia="SimSun" w:hAnsi="Times New Roman" w:cs="Times New Roman"/>
          <w:b/>
          <w:bCs/>
          <w:kern w:val="2"/>
          <w:sz w:val="24"/>
          <w:szCs w:val="24"/>
          <w:lang w:val="uk-UA" w:eastAsia="hi-IN" w:bidi="hi-IN"/>
        </w:rPr>
        <w:t>12. СТРОК ДІЇ ДОГОВОРУ</w:t>
      </w:r>
      <w:bookmarkEnd w:id="6"/>
    </w:p>
    <w:p w14:paraId="08F9BDC0" w14:textId="4E69E800" w:rsidR="00023E3F" w:rsidRPr="00085711" w:rsidRDefault="00023E3F" w:rsidP="00085711">
      <w:pPr>
        <w:widowControl w:val="0"/>
        <w:numPr>
          <w:ilvl w:val="1"/>
          <w:numId w:val="18"/>
        </w:numPr>
        <w:tabs>
          <w:tab w:val="left" w:pos="570"/>
        </w:tabs>
        <w:suppressAutoHyphens/>
        <w:spacing w:after="0" w:line="240" w:lineRule="auto"/>
        <w:ind w:left="0" w:firstLine="0"/>
        <w:contextualSpacing/>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Договір набирає чинності з дати підписання його Сторонами і діє до 31.12.</w:t>
      </w:r>
      <w:r w:rsidR="00297C62" w:rsidRPr="00085711">
        <w:rPr>
          <w:rFonts w:ascii="Times New Roman" w:eastAsia="SimSun" w:hAnsi="Times New Roman" w:cs="Times New Roman"/>
          <w:kern w:val="2"/>
          <w:sz w:val="24"/>
          <w:szCs w:val="24"/>
          <w:lang w:val="uk-UA" w:eastAsia="hi-IN" w:bidi="hi-IN"/>
        </w:rPr>
        <w:t>2023</w:t>
      </w:r>
      <w:r w:rsidRPr="00085711">
        <w:rPr>
          <w:rFonts w:ascii="Times New Roman" w:eastAsia="SimSun" w:hAnsi="Times New Roman" w:cs="Times New Roman"/>
          <w:kern w:val="2"/>
          <w:sz w:val="24"/>
          <w:szCs w:val="24"/>
          <w:lang w:val="uk-UA" w:eastAsia="hi-IN" w:bidi="hi-IN"/>
        </w:rPr>
        <w:t xml:space="preserve"> р.</w:t>
      </w:r>
      <w:r w:rsidR="00297C62" w:rsidRPr="00085711">
        <w:rPr>
          <w:rFonts w:ascii="Times New Roman" w:eastAsia="SimSun" w:hAnsi="Times New Roman" w:cs="Times New Roman"/>
          <w:kern w:val="2"/>
          <w:sz w:val="24"/>
          <w:szCs w:val="24"/>
          <w:lang w:val="uk-UA" w:eastAsia="hi-IN" w:bidi="hi-IN"/>
        </w:rPr>
        <w:t>, але в будь-якому разі до повного виконання сторонами договірних зобов’язань.</w:t>
      </w:r>
      <w:r w:rsidR="004937F8" w:rsidRPr="00085711">
        <w:rPr>
          <w:rFonts w:ascii="Times New Roman" w:hAnsi="Times New Roman" w:cs="Times New Roman"/>
        </w:rPr>
        <w:t xml:space="preserve"> </w:t>
      </w:r>
      <w:r w:rsidR="004937F8" w:rsidRPr="00085711">
        <w:rPr>
          <w:rFonts w:ascii="Times New Roman" w:eastAsia="SimSun" w:hAnsi="Times New Roman" w:cs="Times New Roman"/>
          <w:kern w:val="2"/>
          <w:sz w:val="24"/>
          <w:szCs w:val="24"/>
          <w:lang w:val="uk-UA" w:eastAsia="hi-IN" w:bidi="hi-IN"/>
        </w:rPr>
        <w:t>Фінансові зобов'язання реєструюся в межах бюджетних призначень, а в разі відсутності всієї суми - даний договір може бути продовжено на наступний рік шляхом укладення додаткової угоди.</w:t>
      </w:r>
    </w:p>
    <w:p w14:paraId="6FF1169C" w14:textId="77777777" w:rsidR="00023E3F" w:rsidRPr="00085711" w:rsidRDefault="00023E3F" w:rsidP="00085711">
      <w:pPr>
        <w:widowControl w:val="0"/>
        <w:numPr>
          <w:ilvl w:val="1"/>
          <w:numId w:val="18"/>
        </w:numPr>
        <w:tabs>
          <w:tab w:val="left" w:pos="570"/>
        </w:tabs>
        <w:suppressAutoHyphens/>
        <w:spacing w:after="0" w:line="240" w:lineRule="auto"/>
        <w:ind w:left="0" w:firstLine="0"/>
        <w:contextualSpacing/>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14:paraId="27112170" w14:textId="77777777" w:rsidR="00023E3F" w:rsidRPr="00085711" w:rsidRDefault="00023E3F" w:rsidP="00085711">
      <w:pPr>
        <w:widowControl w:val="0"/>
        <w:tabs>
          <w:tab w:val="left" w:pos="570"/>
        </w:tabs>
        <w:suppressAutoHyphens/>
        <w:spacing w:after="0" w:line="240" w:lineRule="auto"/>
        <w:contextualSpacing/>
        <w:jc w:val="both"/>
        <w:rPr>
          <w:rFonts w:ascii="Times New Roman" w:eastAsia="SimSun" w:hAnsi="Times New Roman" w:cs="Times New Roman"/>
          <w:kern w:val="2"/>
          <w:sz w:val="24"/>
          <w:szCs w:val="24"/>
          <w:lang w:val="uk-UA" w:eastAsia="hi-IN" w:bidi="hi-IN"/>
        </w:rPr>
      </w:pPr>
    </w:p>
    <w:p w14:paraId="573C872C"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085711">
        <w:rPr>
          <w:rFonts w:ascii="Times New Roman" w:eastAsia="SimSun" w:hAnsi="Times New Roman" w:cs="Times New Roman"/>
          <w:b/>
          <w:bCs/>
          <w:kern w:val="2"/>
          <w:sz w:val="24"/>
          <w:szCs w:val="24"/>
          <w:lang w:val="uk-UA" w:eastAsia="hi-IN" w:bidi="hi-IN"/>
        </w:rPr>
        <w:t xml:space="preserve">13. </w:t>
      </w:r>
      <w:bookmarkStart w:id="7" w:name="bookmark12"/>
      <w:r w:rsidRPr="00085711">
        <w:rPr>
          <w:rFonts w:ascii="Times New Roman" w:eastAsia="SimSun" w:hAnsi="Times New Roman" w:cs="Times New Roman"/>
          <w:b/>
          <w:bCs/>
          <w:kern w:val="2"/>
          <w:sz w:val="24"/>
          <w:szCs w:val="24"/>
          <w:lang w:val="uk-UA" w:eastAsia="hi-IN" w:bidi="hi-IN"/>
        </w:rPr>
        <w:t>ІНШІ УМОВИ</w:t>
      </w:r>
      <w:bookmarkEnd w:id="7"/>
    </w:p>
    <w:p w14:paraId="481A99BF" w14:textId="77777777" w:rsidR="00023E3F" w:rsidRPr="00085711" w:rsidRDefault="00023E3F" w:rsidP="00085711">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13.1.</w:t>
      </w:r>
      <w:r w:rsidRPr="00085711">
        <w:rPr>
          <w:rFonts w:ascii="Times New Roman" w:eastAsia="SimSun" w:hAnsi="Times New Roman" w:cs="Times New Roman"/>
          <w:kern w:val="2"/>
          <w:sz w:val="24"/>
          <w:szCs w:val="24"/>
          <w:lang w:val="uk-UA" w:eastAsia="hi-IN" w:bidi="hi-IN"/>
        </w:rPr>
        <w:tab/>
      </w:r>
      <w:r w:rsidRPr="00085711">
        <w:rPr>
          <w:rFonts w:ascii="Times New Roman" w:eastAsia="Times New Roman" w:hAnsi="Times New Roman" w:cs="Times New Roman"/>
          <w:kern w:val="2"/>
          <w:sz w:val="24"/>
          <w:szCs w:val="24"/>
          <w:lang w:val="uk-UA"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007EB41A" w14:textId="77777777" w:rsidR="00297C62" w:rsidRPr="00085711" w:rsidRDefault="00023E3F" w:rsidP="00085711">
      <w:pPr>
        <w:widowControl w:val="0"/>
        <w:tabs>
          <w:tab w:val="left" w:pos="570"/>
        </w:tabs>
        <w:suppressAutoHyphens/>
        <w:spacing w:after="0" w:line="240" w:lineRule="auto"/>
        <w:jc w:val="both"/>
        <w:rPr>
          <w:rFonts w:ascii="Times New Roman" w:eastAsia="Times New Roman" w:hAnsi="Times New Roman" w:cs="Times New Roman"/>
          <w:kern w:val="2"/>
          <w:sz w:val="24"/>
          <w:szCs w:val="24"/>
          <w:lang w:val="uk-UA" w:eastAsia="ar-SA" w:bidi="hi-IN"/>
        </w:rPr>
      </w:pPr>
      <w:r w:rsidRPr="00085711">
        <w:rPr>
          <w:rFonts w:ascii="Times New Roman" w:eastAsia="SimSun" w:hAnsi="Times New Roman" w:cs="Times New Roman"/>
          <w:kern w:val="2"/>
          <w:sz w:val="24"/>
          <w:szCs w:val="24"/>
          <w:lang w:val="uk-UA" w:eastAsia="hi-IN" w:bidi="hi-IN"/>
        </w:rPr>
        <w:t>13.2.</w:t>
      </w:r>
      <w:r w:rsidRPr="00085711">
        <w:rPr>
          <w:rFonts w:ascii="Times New Roman" w:eastAsia="SimSun" w:hAnsi="Times New Roman" w:cs="Times New Roman"/>
          <w:kern w:val="2"/>
          <w:sz w:val="24"/>
          <w:szCs w:val="24"/>
          <w:lang w:val="uk-UA" w:eastAsia="hi-IN" w:bidi="hi-IN"/>
        </w:rPr>
        <w:tab/>
      </w:r>
      <w:r w:rsidR="00297C62" w:rsidRPr="00085711">
        <w:rPr>
          <w:rFonts w:ascii="Times New Roman" w:eastAsia="Times New Roman" w:hAnsi="Times New Roman" w:cs="Times New Roman"/>
          <w:kern w:val="2"/>
          <w:sz w:val="24"/>
          <w:szCs w:val="24"/>
          <w:lang w:val="uk-UA" w:eastAsia="ar-SA"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CFFA3A" w14:textId="77777777" w:rsidR="00297C62" w:rsidRPr="00085711" w:rsidRDefault="00297C62" w:rsidP="00085711">
      <w:pPr>
        <w:widowControl w:val="0"/>
        <w:tabs>
          <w:tab w:val="left" w:pos="570"/>
        </w:tabs>
        <w:suppressAutoHyphens/>
        <w:spacing w:after="0" w:line="240" w:lineRule="auto"/>
        <w:jc w:val="both"/>
        <w:rPr>
          <w:rFonts w:ascii="Times New Roman" w:eastAsia="Times New Roman" w:hAnsi="Times New Roman" w:cs="Times New Roman"/>
          <w:kern w:val="2"/>
          <w:sz w:val="24"/>
          <w:szCs w:val="24"/>
          <w:lang w:val="uk-UA" w:eastAsia="ar-SA" w:bidi="hi-IN"/>
        </w:rPr>
      </w:pPr>
      <w:r w:rsidRPr="00085711">
        <w:rPr>
          <w:rFonts w:ascii="Times New Roman" w:eastAsia="Times New Roman" w:hAnsi="Times New Roman" w:cs="Times New Roman"/>
          <w:kern w:val="2"/>
          <w:sz w:val="24"/>
          <w:szCs w:val="24"/>
          <w:lang w:val="uk-UA" w:eastAsia="ar-SA" w:bidi="hi-IN"/>
        </w:rPr>
        <w:t>1) зменшення обсягів закупівлі, зокрема з урахуванням фактичного обсягу видатків замовника;</w:t>
      </w:r>
    </w:p>
    <w:p w14:paraId="20BF4011" w14:textId="77777777" w:rsidR="00297C62" w:rsidRPr="00085711" w:rsidRDefault="00297C62" w:rsidP="00085711">
      <w:pPr>
        <w:widowControl w:val="0"/>
        <w:tabs>
          <w:tab w:val="left" w:pos="570"/>
        </w:tabs>
        <w:suppressAutoHyphens/>
        <w:spacing w:after="0" w:line="240" w:lineRule="auto"/>
        <w:jc w:val="both"/>
        <w:rPr>
          <w:rFonts w:ascii="Times New Roman" w:eastAsia="Times New Roman" w:hAnsi="Times New Roman" w:cs="Times New Roman"/>
          <w:kern w:val="2"/>
          <w:sz w:val="24"/>
          <w:szCs w:val="24"/>
          <w:lang w:val="uk-UA" w:eastAsia="ar-SA" w:bidi="hi-IN"/>
        </w:rPr>
      </w:pPr>
      <w:r w:rsidRPr="00085711">
        <w:rPr>
          <w:rFonts w:ascii="Times New Roman" w:eastAsia="Times New Roman" w:hAnsi="Times New Roman" w:cs="Times New Roman"/>
          <w:kern w:val="2"/>
          <w:sz w:val="24"/>
          <w:szCs w:val="24"/>
          <w:lang w:val="uk-UA" w:eastAsia="ar-SA"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6409859B" w14:textId="3C967685" w:rsidR="00297C62" w:rsidRPr="00085711" w:rsidRDefault="00297C62" w:rsidP="00085711">
      <w:pPr>
        <w:widowControl w:val="0"/>
        <w:tabs>
          <w:tab w:val="left" w:pos="570"/>
        </w:tabs>
        <w:suppressAutoHyphens/>
        <w:spacing w:after="0" w:line="240" w:lineRule="auto"/>
        <w:jc w:val="both"/>
        <w:rPr>
          <w:rFonts w:ascii="Times New Roman" w:eastAsia="Times New Roman" w:hAnsi="Times New Roman" w:cs="Times New Roman"/>
          <w:kern w:val="2"/>
          <w:sz w:val="24"/>
          <w:szCs w:val="24"/>
          <w:lang w:val="uk-UA" w:eastAsia="ar-SA" w:bidi="hi-IN"/>
        </w:rPr>
      </w:pPr>
      <w:r w:rsidRPr="00085711">
        <w:rPr>
          <w:rFonts w:ascii="Times New Roman" w:eastAsia="Times New Roman" w:hAnsi="Times New Roman" w:cs="Times New Roman"/>
          <w:kern w:val="2"/>
          <w:sz w:val="24"/>
          <w:szCs w:val="24"/>
          <w:lang w:val="uk-UA" w:eastAsia="ar-SA" w:bidi="hi-IN"/>
        </w:rPr>
        <w:t>3) продовження строку дії договору про закупівлю та</w:t>
      </w:r>
      <w:r w:rsidR="004937F8" w:rsidRPr="00085711">
        <w:rPr>
          <w:rFonts w:ascii="Times New Roman" w:eastAsia="Times New Roman" w:hAnsi="Times New Roman" w:cs="Times New Roman"/>
          <w:kern w:val="2"/>
          <w:sz w:val="24"/>
          <w:szCs w:val="24"/>
          <w:lang w:val="uk-UA" w:eastAsia="ar-SA" w:bidi="hi-IN"/>
        </w:rPr>
        <w:t>/або</w:t>
      </w:r>
      <w:r w:rsidRPr="00085711">
        <w:rPr>
          <w:rFonts w:ascii="Times New Roman" w:eastAsia="Times New Roman" w:hAnsi="Times New Roman" w:cs="Times New Roman"/>
          <w:kern w:val="2"/>
          <w:sz w:val="24"/>
          <w:szCs w:val="24"/>
          <w:lang w:val="uk-UA" w:eastAsia="ar-SA" w:bidi="hi-I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7810F" w14:textId="77777777" w:rsidR="00297C62" w:rsidRPr="00085711" w:rsidRDefault="00297C62" w:rsidP="00085711">
      <w:pPr>
        <w:widowControl w:val="0"/>
        <w:tabs>
          <w:tab w:val="left" w:pos="570"/>
        </w:tabs>
        <w:suppressAutoHyphens/>
        <w:spacing w:after="0" w:line="240" w:lineRule="auto"/>
        <w:jc w:val="both"/>
        <w:rPr>
          <w:rFonts w:ascii="Times New Roman" w:eastAsia="Times New Roman" w:hAnsi="Times New Roman" w:cs="Times New Roman"/>
          <w:kern w:val="2"/>
          <w:sz w:val="24"/>
          <w:szCs w:val="24"/>
          <w:lang w:val="uk-UA" w:eastAsia="ar-SA" w:bidi="hi-IN"/>
        </w:rPr>
      </w:pPr>
      <w:r w:rsidRPr="00085711">
        <w:rPr>
          <w:rFonts w:ascii="Times New Roman" w:eastAsia="Times New Roman" w:hAnsi="Times New Roman" w:cs="Times New Roman"/>
          <w:kern w:val="2"/>
          <w:sz w:val="24"/>
          <w:szCs w:val="24"/>
          <w:lang w:val="uk-UA" w:eastAsia="ar-SA" w:bidi="hi-IN"/>
        </w:rPr>
        <w:t>4) погодження зміни ціни в договорі про закупівлю в бік зменшення (без зміни кількості (обсягу) та якості товарів, робіт і послуг);</w:t>
      </w:r>
    </w:p>
    <w:p w14:paraId="66A163ED" w14:textId="77777777" w:rsidR="00297C62" w:rsidRPr="00085711" w:rsidRDefault="00297C62" w:rsidP="00085711">
      <w:pPr>
        <w:widowControl w:val="0"/>
        <w:tabs>
          <w:tab w:val="left" w:pos="570"/>
        </w:tabs>
        <w:suppressAutoHyphens/>
        <w:spacing w:after="0" w:line="240" w:lineRule="auto"/>
        <w:jc w:val="both"/>
        <w:rPr>
          <w:rFonts w:ascii="Times New Roman" w:eastAsia="Times New Roman" w:hAnsi="Times New Roman" w:cs="Times New Roman"/>
          <w:kern w:val="2"/>
          <w:sz w:val="24"/>
          <w:szCs w:val="24"/>
          <w:lang w:val="uk-UA" w:eastAsia="ar-SA" w:bidi="hi-IN"/>
        </w:rPr>
      </w:pPr>
      <w:r w:rsidRPr="00085711">
        <w:rPr>
          <w:rFonts w:ascii="Times New Roman" w:eastAsia="Times New Roman" w:hAnsi="Times New Roman" w:cs="Times New Roman"/>
          <w:kern w:val="2"/>
          <w:sz w:val="24"/>
          <w:szCs w:val="24"/>
          <w:lang w:val="uk-UA" w:eastAsia="ar-SA" w:bidi="hi-I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711">
        <w:rPr>
          <w:rFonts w:ascii="Times New Roman" w:eastAsia="Times New Roman" w:hAnsi="Times New Roman" w:cs="Times New Roman"/>
          <w:kern w:val="2"/>
          <w:sz w:val="24"/>
          <w:szCs w:val="24"/>
          <w:lang w:val="uk-UA" w:eastAsia="ar-SA" w:bidi="hi-IN"/>
        </w:rPr>
        <w:t>пропорційно</w:t>
      </w:r>
      <w:proofErr w:type="spellEnd"/>
      <w:r w:rsidRPr="00085711">
        <w:rPr>
          <w:rFonts w:ascii="Times New Roman" w:eastAsia="Times New Roman" w:hAnsi="Times New Roman" w:cs="Times New Roman"/>
          <w:kern w:val="2"/>
          <w:sz w:val="24"/>
          <w:szCs w:val="24"/>
          <w:lang w:val="uk-UA" w:eastAsia="ar-SA" w:bidi="hi-IN"/>
        </w:rPr>
        <w:t xml:space="preserve"> до зміни таких ставок та/або пільг з оподаткування, а також у зв’язку з зміною системи оподаткування </w:t>
      </w:r>
      <w:proofErr w:type="spellStart"/>
      <w:r w:rsidRPr="00085711">
        <w:rPr>
          <w:rFonts w:ascii="Times New Roman" w:eastAsia="Times New Roman" w:hAnsi="Times New Roman" w:cs="Times New Roman"/>
          <w:kern w:val="2"/>
          <w:sz w:val="24"/>
          <w:szCs w:val="24"/>
          <w:lang w:val="uk-UA" w:eastAsia="ar-SA" w:bidi="hi-IN"/>
        </w:rPr>
        <w:t>пропорційно</w:t>
      </w:r>
      <w:proofErr w:type="spellEnd"/>
      <w:r w:rsidRPr="00085711">
        <w:rPr>
          <w:rFonts w:ascii="Times New Roman" w:eastAsia="Times New Roman" w:hAnsi="Times New Roman" w:cs="Times New Roman"/>
          <w:kern w:val="2"/>
          <w:sz w:val="24"/>
          <w:szCs w:val="24"/>
          <w:lang w:val="uk-UA" w:eastAsia="ar-SA" w:bidi="hi-IN"/>
        </w:rPr>
        <w:t xml:space="preserve"> до зміни податкового навантаження внаслідок зміни системи оподаткування.</w:t>
      </w:r>
    </w:p>
    <w:p w14:paraId="4EBD6479" w14:textId="06EDAA0D" w:rsidR="00023E3F" w:rsidRPr="00085711" w:rsidRDefault="00023E3F" w:rsidP="00085711">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13.3.</w:t>
      </w:r>
      <w:r w:rsidRPr="00085711">
        <w:rPr>
          <w:rFonts w:ascii="Times New Roman" w:eastAsia="SimSun" w:hAnsi="Times New Roman" w:cs="Times New Roman"/>
          <w:kern w:val="2"/>
          <w:sz w:val="24"/>
          <w:szCs w:val="24"/>
          <w:lang w:val="uk-UA" w:eastAsia="hi-IN" w:bidi="hi-IN"/>
        </w:rPr>
        <w:tab/>
        <w:t>У випадках, не передбачених цим Договором, Сторони керуються законодавством України.</w:t>
      </w:r>
    </w:p>
    <w:p w14:paraId="52C44408" w14:textId="77777777" w:rsidR="00023E3F" w:rsidRPr="00085711" w:rsidRDefault="00023E3F" w:rsidP="00085711">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13.4.</w:t>
      </w:r>
      <w:r w:rsidRPr="00085711">
        <w:rPr>
          <w:rFonts w:ascii="Times New Roman" w:eastAsia="SimSun" w:hAnsi="Times New Roman" w:cs="Times New Roman"/>
          <w:kern w:val="2"/>
          <w:sz w:val="24"/>
          <w:szCs w:val="24"/>
          <w:lang w:val="uk-UA"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4E72CB16" w14:textId="77777777" w:rsidR="00023E3F" w:rsidRPr="00085711" w:rsidRDefault="00023E3F" w:rsidP="00085711">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13.5.</w:t>
      </w:r>
      <w:r w:rsidRPr="00085711">
        <w:rPr>
          <w:rFonts w:ascii="Times New Roman" w:eastAsia="SimSun" w:hAnsi="Times New Roman" w:cs="Times New Roman"/>
          <w:kern w:val="2"/>
          <w:sz w:val="24"/>
          <w:szCs w:val="24"/>
          <w:lang w:val="uk-UA"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24E5DF37"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14:paraId="21B0FAC1"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085711">
        <w:rPr>
          <w:rFonts w:ascii="Times New Roman" w:eastAsia="SimSun" w:hAnsi="Times New Roman" w:cs="Times New Roman"/>
          <w:b/>
          <w:bCs/>
          <w:kern w:val="2"/>
          <w:sz w:val="24"/>
          <w:szCs w:val="24"/>
          <w:lang w:val="uk-UA" w:eastAsia="hi-IN" w:bidi="hi-IN"/>
        </w:rPr>
        <w:t xml:space="preserve">14. </w:t>
      </w:r>
      <w:bookmarkStart w:id="8" w:name="bookmark13"/>
      <w:r w:rsidRPr="00085711">
        <w:rPr>
          <w:rFonts w:ascii="Times New Roman" w:eastAsia="SimSun" w:hAnsi="Times New Roman" w:cs="Times New Roman"/>
          <w:b/>
          <w:bCs/>
          <w:kern w:val="2"/>
          <w:sz w:val="24"/>
          <w:szCs w:val="24"/>
          <w:lang w:val="uk-UA" w:eastAsia="hi-IN" w:bidi="hi-IN"/>
        </w:rPr>
        <w:t>ДОДАТКИ ДО ДОГОВОРУ</w:t>
      </w:r>
      <w:bookmarkEnd w:id="8"/>
    </w:p>
    <w:p w14:paraId="1D907351" w14:textId="77777777" w:rsidR="00023E3F" w:rsidRPr="00085711" w:rsidRDefault="00023E3F" w:rsidP="00085711">
      <w:pPr>
        <w:keepNext/>
        <w:keepLines/>
        <w:widowControl w:val="0"/>
        <w:suppressAutoHyphens/>
        <w:spacing w:after="0" w:line="240" w:lineRule="auto"/>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14.1 Невід’ємною частиною цього Договору є:</w:t>
      </w:r>
    </w:p>
    <w:p w14:paraId="49A49C8D" w14:textId="70477318" w:rsidR="00023E3F" w:rsidRDefault="00023E3F" w:rsidP="00085711">
      <w:pPr>
        <w:widowControl w:val="0"/>
        <w:suppressAutoHyphens/>
        <w:spacing w:after="0" w:line="240" w:lineRule="auto"/>
        <w:rPr>
          <w:rFonts w:ascii="Times New Roman" w:eastAsia="SimSun" w:hAnsi="Times New Roman" w:cs="Times New Roman"/>
          <w:kern w:val="2"/>
          <w:sz w:val="24"/>
          <w:szCs w:val="24"/>
          <w:lang w:val="uk-UA" w:eastAsia="hi-IN" w:bidi="hi-IN"/>
        </w:rPr>
      </w:pPr>
      <w:r w:rsidRPr="00085711">
        <w:rPr>
          <w:rFonts w:ascii="Times New Roman" w:eastAsia="SimSun" w:hAnsi="Times New Roman" w:cs="Times New Roman"/>
          <w:kern w:val="2"/>
          <w:sz w:val="24"/>
          <w:szCs w:val="24"/>
          <w:lang w:val="uk-UA" w:eastAsia="hi-IN" w:bidi="hi-IN"/>
        </w:rPr>
        <w:t xml:space="preserve">14.1.1. Додаток </w:t>
      </w:r>
      <w:r w:rsidRPr="00085711">
        <w:rPr>
          <w:rFonts w:ascii="Times New Roman" w:eastAsia="SimSun" w:hAnsi="Times New Roman" w:cs="Times New Roman"/>
          <w:spacing w:val="-10"/>
          <w:kern w:val="2"/>
          <w:sz w:val="24"/>
          <w:szCs w:val="24"/>
          <w:lang w:val="uk-UA" w:eastAsia="ar-SA"/>
        </w:rPr>
        <w:t>№1</w:t>
      </w:r>
      <w:r w:rsidRPr="00085711">
        <w:rPr>
          <w:rFonts w:ascii="Times New Roman" w:eastAsia="SimSun" w:hAnsi="Times New Roman" w:cs="Times New Roman"/>
          <w:kern w:val="2"/>
          <w:sz w:val="24"/>
          <w:szCs w:val="24"/>
          <w:lang w:val="uk-UA" w:eastAsia="hi-IN" w:bidi="hi-IN"/>
        </w:rPr>
        <w:t xml:space="preserve"> - Дефектний акт </w:t>
      </w:r>
    </w:p>
    <w:p w14:paraId="00174C85" w14:textId="41B2A139" w:rsidR="007C3F47" w:rsidRPr="00085711" w:rsidRDefault="007C3F47" w:rsidP="00085711">
      <w:pPr>
        <w:widowControl w:val="0"/>
        <w:suppressAutoHyphens/>
        <w:spacing w:after="0" w:line="240" w:lineRule="auto"/>
        <w:rPr>
          <w:rFonts w:ascii="Times New Roman" w:eastAsia="SimSun" w:hAnsi="Times New Roman" w:cs="Times New Roman"/>
          <w:kern w:val="2"/>
          <w:sz w:val="24"/>
          <w:szCs w:val="24"/>
          <w:lang w:val="uk-UA" w:eastAsia="hi-IN" w:bidi="hi-IN"/>
        </w:rPr>
      </w:pPr>
      <w:r>
        <w:rPr>
          <w:rFonts w:ascii="Times New Roman" w:eastAsia="SimSun" w:hAnsi="Times New Roman" w:cs="Times New Roman"/>
          <w:kern w:val="2"/>
          <w:sz w:val="24"/>
          <w:szCs w:val="24"/>
          <w:lang w:val="uk-UA" w:eastAsia="hi-IN" w:bidi="hi-IN"/>
        </w:rPr>
        <w:t xml:space="preserve">14.1.2. </w:t>
      </w:r>
      <w:r w:rsidR="003D0EFA" w:rsidRPr="00085711">
        <w:rPr>
          <w:rFonts w:ascii="Times New Roman" w:eastAsia="SimSun" w:hAnsi="Times New Roman" w:cs="Times New Roman"/>
          <w:kern w:val="2"/>
          <w:sz w:val="24"/>
          <w:szCs w:val="24"/>
          <w:lang w:val="uk-UA" w:eastAsia="hi-IN" w:bidi="hi-IN"/>
        </w:rPr>
        <w:t xml:space="preserve">Додаток </w:t>
      </w:r>
      <w:r w:rsidR="003D0EFA">
        <w:rPr>
          <w:rFonts w:ascii="Times New Roman" w:eastAsia="SimSun" w:hAnsi="Times New Roman" w:cs="Times New Roman"/>
          <w:spacing w:val="-10"/>
          <w:kern w:val="2"/>
          <w:sz w:val="24"/>
          <w:szCs w:val="24"/>
          <w:lang w:val="uk-UA" w:eastAsia="ar-SA"/>
        </w:rPr>
        <w:t>№2 -</w:t>
      </w:r>
      <w:r w:rsidR="003D0EFA" w:rsidRPr="00085711">
        <w:rPr>
          <w:rFonts w:ascii="Times New Roman" w:eastAsia="SimSun" w:hAnsi="Times New Roman" w:cs="Times New Roman"/>
          <w:kern w:val="2"/>
          <w:sz w:val="24"/>
          <w:szCs w:val="24"/>
          <w:lang w:val="uk-UA" w:eastAsia="hi-IN" w:bidi="hi-IN"/>
        </w:rPr>
        <w:t xml:space="preserve"> </w:t>
      </w:r>
      <w:r>
        <w:rPr>
          <w:rFonts w:ascii="Times New Roman" w:eastAsia="SimSun" w:hAnsi="Times New Roman" w:cs="Times New Roman"/>
          <w:kern w:val="2"/>
          <w:sz w:val="24"/>
          <w:szCs w:val="24"/>
          <w:lang w:val="uk-UA" w:eastAsia="hi-IN" w:bidi="hi-IN"/>
        </w:rPr>
        <w:t>Договірна ціна</w:t>
      </w:r>
    </w:p>
    <w:p w14:paraId="4B16BAEB"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9" w:name="bookmark14"/>
      <w:r w:rsidRPr="00085711">
        <w:rPr>
          <w:rFonts w:ascii="Times New Roman" w:eastAsia="SimSun" w:hAnsi="Times New Roman" w:cs="Times New Roman"/>
          <w:b/>
          <w:bCs/>
          <w:kern w:val="2"/>
          <w:sz w:val="24"/>
          <w:szCs w:val="24"/>
          <w:lang w:val="uk-UA" w:eastAsia="hi-IN" w:bidi="hi-IN"/>
        </w:rPr>
        <w:t>РЕКВІЗИТИ ТА ПІДПИСИ СТОРІН</w:t>
      </w:r>
      <w:bookmarkEnd w:id="9"/>
    </w:p>
    <w:tbl>
      <w:tblPr>
        <w:tblW w:w="0" w:type="auto"/>
        <w:tblLayout w:type="fixed"/>
        <w:tblLook w:val="04A0" w:firstRow="1" w:lastRow="0" w:firstColumn="1" w:lastColumn="0" w:noHBand="0" w:noVBand="1"/>
      </w:tblPr>
      <w:tblGrid>
        <w:gridCol w:w="4927"/>
        <w:gridCol w:w="4928"/>
      </w:tblGrid>
      <w:tr w:rsidR="00023E3F" w:rsidRPr="00085711" w14:paraId="4831A147" w14:textId="77777777" w:rsidTr="00023E3F">
        <w:tc>
          <w:tcPr>
            <w:tcW w:w="4927" w:type="dxa"/>
          </w:tcPr>
          <w:p w14:paraId="420DA037" w14:textId="77777777" w:rsidR="00023E3F" w:rsidRPr="00085711" w:rsidRDefault="00023E3F" w:rsidP="00085711">
            <w:pPr>
              <w:keepNext/>
              <w:keepLines/>
              <w:widowControl w:val="0"/>
              <w:suppressAutoHyphens/>
              <w:snapToGrid w:val="0"/>
              <w:spacing w:after="0" w:line="240" w:lineRule="auto"/>
              <w:jc w:val="center"/>
              <w:rPr>
                <w:rFonts w:ascii="Times New Roman" w:eastAsia="SimSun" w:hAnsi="Times New Roman" w:cs="Times New Roman"/>
                <w:b/>
                <w:bCs/>
                <w:kern w:val="2"/>
                <w:sz w:val="24"/>
                <w:szCs w:val="24"/>
                <w:lang w:val="uk-UA" w:eastAsia="hi-IN" w:bidi="hi-IN"/>
              </w:rPr>
            </w:pPr>
            <w:bookmarkStart w:id="10" w:name="bookmark15"/>
            <w:r w:rsidRPr="00085711">
              <w:rPr>
                <w:rFonts w:ascii="Times New Roman" w:eastAsia="SimSun" w:hAnsi="Times New Roman" w:cs="Times New Roman"/>
                <w:b/>
                <w:bCs/>
                <w:kern w:val="2"/>
                <w:sz w:val="24"/>
                <w:szCs w:val="24"/>
                <w:lang w:val="uk-UA" w:eastAsia="hi-IN" w:bidi="hi-IN"/>
              </w:rPr>
              <w:t>ЗАМОВНИК</w:t>
            </w:r>
            <w:bookmarkEnd w:id="10"/>
          </w:p>
          <w:p w14:paraId="1FC82577"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14:paraId="5C5204A5" w14:textId="77777777" w:rsidR="00023E3F" w:rsidRPr="00085711" w:rsidRDefault="00023E3F" w:rsidP="00085711">
            <w:pPr>
              <w:keepNext/>
              <w:keepLines/>
              <w:widowControl w:val="0"/>
              <w:pBdr>
                <w:bottom w:val="single" w:sz="8" w:space="1" w:color="000000"/>
              </w:pBdr>
              <w:suppressAutoHyphens/>
              <w:spacing w:after="0" w:line="240" w:lineRule="auto"/>
              <w:jc w:val="center"/>
              <w:rPr>
                <w:rFonts w:ascii="Times New Roman" w:eastAsia="SimSun" w:hAnsi="Times New Roman" w:cs="Times New Roman"/>
                <w:b/>
                <w:bCs/>
                <w:kern w:val="2"/>
                <w:sz w:val="24"/>
                <w:szCs w:val="24"/>
                <w:lang w:val="uk-UA" w:eastAsia="hi-IN" w:bidi="hi-IN"/>
              </w:rPr>
            </w:pPr>
          </w:p>
          <w:p w14:paraId="5189138B"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kern w:val="2"/>
                <w:sz w:val="24"/>
                <w:szCs w:val="24"/>
                <w:lang w:val="uk-UA" w:eastAsia="hi-IN" w:bidi="hi-IN"/>
              </w:rPr>
            </w:pPr>
            <w:proofErr w:type="spellStart"/>
            <w:r w:rsidRPr="00085711">
              <w:rPr>
                <w:rFonts w:ascii="Times New Roman" w:eastAsia="SimSun" w:hAnsi="Times New Roman" w:cs="Times New Roman"/>
                <w:kern w:val="2"/>
                <w:sz w:val="24"/>
                <w:szCs w:val="24"/>
                <w:lang w:val="uk-UA" w:eastAsia="hi-IN" w:bidi="hi-IN"/>
              </w:rPr>
              <w:t>м.п</w:t>
            </w:r>
            <w:proofErr w:type="spellEnd"/>
            <w:r w:rsidRPr="00085711">
              <w:rPr>
                <w:rFonts w:ascii="Times New Roman" w:eastAsia="SimSun" w:hAnsi="Times New Roman" w:cs="Times New Roman"/>
                <w:kern w:val="2"/>
                <w:sz w:val="24"/>
                <w:szCs w:val="24"/>
                <w:lang w:val="uk-UA" w:eastAsia="hi-IN" w:bidi="hi-IN"/>
              </w:rPr>
              <w:t>.</w:t>
            </w:r>
          </w:p>
          <w:p w14:paraId="12BFA107"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tc>
        <w:tc>
          <w:tcPr>
            <w:tcW w:w="4928" w:type="dxa"/>
          </w:tcPr>
          <w:p w14:paraId="5C9141BD"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085711">
              <w:rPr>
                <w:rFonts w:ascii="Times New Roman" w:eastAsia="SimSun" w:hAnsi="Times New Roman" w:cs="Times New Roman"/>
                <w:b/>
                <w:bCs/>
                <w:kern w:val="2"/>
                <w:sz w:val="24"/>
                <w:szCs w:val="24"/>
                <w:lang w:val="uk-UA" w:eastAsia="hi-IN" w:bidi="hi-IN"/>
              </w:rPr>
              <w:t>ВИКОНАВЕЦЬ</w:t>
            </w:r>
          </w:p>
          <w:p w14:paraId="4B93D257"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14:paraId="00F935EA" w14:textId="77777777" w:rsidR="00023E3F" w:rsidRPr="00085711" w:rsidRDefault="00023E3F" w:rsidP="00085711">
            <w:pPr>
              <w:keepNext/>
              <w:keepLines/>
              <w:widowControl w:val="0"/>
              <w:pBdr>
                <w:bottom w:val="single" w:sz="8" w:space="1" w:color="000000"/>
              </w:pBdr>
              <w:suppressAutoHyphens/>
              <w:spacing w:after="0" w:line="240" w:lineRule="auto"/>
              <w:jc w:val="center"/>
              <w:rPr>
                <w:rFonts w:ascii="Times New Roman" w:eastAsia="SimSun" w:hAnsi="Times New Roman" w:cs="Times New Roman"/>
                <w:b/>
                <w:bCs/>
                <w:kern w:val="2"/>
                <w:sz w:val="24"/>
                <w:szCs w:val="24"/>
                <w:lang w:val="uk-UA" w:eastAsia="hi-IN" w:bidi="hi-IN"/>
              </w:rPr>
            </w:pPr>
          </w:p>
          <w:p w14:paraId="73961178"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kern w:val="2"/>
                <w:sz w:val="24"/>
                <w:szCs w:val="24"/>
                <w:lang w:val="uk-UA" w:eastAsia="hi-IN" w:bidi="hi-IN"/>
              </w:rPr>
            </w:pPr>
            <w:proofErr w:type="spellStart"/>
            <w:r w:rsidRPr="00085711">
              <w:rPr>
                <w:rFonts w:ascii="Times New Roman" w:eastAsia="SimSun" w:hAnsi="Times New Roman" w:cs="Times New Roman"/>
                <w:kern w:val="2"/>
                <w:sz w:val="24"/>
                <w:szCs w:val="24"/>
                <w:lang w:val="uk-UA" w:eastAsia="hi-IN" w:bidi="hi-IN"/>
              </w:rPr>
              <w:t>м.п</w:t>
            </w:r>
            <w:proofErr w:type="spellEnd"/>
            <w:r w:rsidRPr="00085711">
              <w:rPr>
                <w:rFonts w:ascii="Times New Roman" w:eastAsia="SimSun" w:hAnsi="Times New Roman" w:cs="Times New Roman"/>
                <w:kern w:val="2"/>
                <w:sz w:val="24"/>
                <w:szCs w:val="24"/>
                <w:lang w:val="uk-UA" w:eastAsia="hi-IN" w:bidi="hi-IN"/>
              </w:rPr>
              <w:t>.</w:t>
            </w:r>
          </w:p>
          <w:p w14:paraId="5F292307" w14:textId="77777777" w:rsidR="00023E3F" w:rsidRPr="00085711" w:rsidRDefault="00023E3F" w:rsidP="00085711">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tc>
      </w:tr>
    </w:tbl>
    <w:p w14:paraId="324037F1" w14:textId="60C9E1BC" w:rsidR="00023E3F" w:rsidRPr="00085711" w:rsidRDefault="00023E3F" w:rsidP="007C3F47">
      <w:pPr>
        <w:spacing w:after="0" w:line="240" w:lineRule="auto"/>
        <w:rPr>
          <w:rFonts w:ascii="Times New Roman" w:eastAsia="Calibri" w:hAnsi="Times New Roman" w:cs="Times New Roman"/>
          <w:b/>
          <w:bCs/>
          <w:sz w:val="24"/>
          <w:szCs w:val="24"/>
          <w:lang w:val="uk-UA"/>
        </w:rPr>
      </w:pPr>
    </w:p>
    <w:p w14:paraId="575802C4" w14:textId="5B474282" w:rsidR="001625E0" w:rsidRPr="00085711" w:rsidRDefault="001625E0" w:rsidP="00085711">
      <w:pPr>
        <w:spacing w:after="0" w:line="240" w:lineRule="auto"/>
        <w:jc w:val="right"/>
        <w:rPr>
          <w:rFonts w:ascii="Times New Roman" w:eastAsia="Calibri" w:hAnsi="Times New Roman" w:cs="Times New Roman"/>
          <w:b/>
          <w:bCs/>
          <w:sz w:val="24"/>
          <w:szCs w:val="24"/>
          <w:lang w:val="uk-UA"/>
        </w:rPr>
      </w:pPr>
    </w:p>
    <w:p w14:paraId="2B088298" w14:textId="7B4232A2" w:rsidR="007C3F47" w:rsidRPr="00085711" w:rsidRDefault="007C3F47" w:rsidP="007C3F47">
      <w:pPr>
        <w:jc w:val="right"/>
        <w:rPr>
          <w:rFonts w:ascii="Times New Roman" w:eastAsia="Calibri" w:hAnsi="Times New Roman" w:cs="Times New Roman"/>
          <w:b/>
          <w:bCs/>
          <w:sz w:val="24"/>
          <w:szCs w:val="24"/>
          <w:lang w:val="uk-UA"/>
        </w:rPr>
      </w:pPr>
      <w:r w:rsidRPr="00085711">
        <w:rPr>
          <w:rFonts w:ascii="Times New Roman" w:eastAsia="Calibri" w:hAnsi="Times New Roman" w:cs="Times New Roman"/>
          <w:b/>
          <w:bCs/>
          <w:sz w:val="24"/>
          <w:szCs w:val="24"/>
          <w:lang w:val="uk-UA"/>
        </w:rPr>
        <w:t>Додаток №1 до ДОГОВОРУ №___________</w:t>
      </w:r>
    </w:p>
    <w:p w14:paraId="0086BE11" w14:textId="255261CE" w:rsidR="007C3F47" w:rsidRPr="00085711" w:rsidRDefault="003D0EFA" w:rsidP="007C3F47">
      <w:pPr>
        <w:spacing w:after="0" w:line="240" w:lineRule="auto"/>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w:t>
      </w:r>
      <w:r w:rsidR="007C3F47" w:rsidRPr="00085711">
        <w:rPr>
          <w:rFonts w:ascii="Times New Roman" w:eastAsia="Calibri" w:hAnsi="Times New Roman" w:cs="Times New Roman"/>
          <w:b/>
          <w:bCs/>
          <w:sz w:val="24"/>
          <w:szCs w:val="24"/>
          <w:lang w:val="uk-UA"/>
        </w:rPr>
        <w:t>ід ___</w:t>
      </w:r>
      <w:r>
        <w:rPr>
          <w:rFonts w:ascii="Times New Roman" w:eastAsia="Calibri" w:hAnsi="Times New Roman" w:cs="Times New Roman"/>
          <w:b/>
          <w:bCs/>
          <w:sz w:val="24"/>
          <w:szCs w:val="24"/>
          <w:lang w:val="uk-UA"/>
        </w:rPr>
        <w:t>__</w:t>
      </w:r>
      <w:r w:rsidR="007C3F47" w:rsidRPr="00085711">
        <w:rPr>
          <w:rFonts w:ascii="Times New Roman" w:eastAsia="Calibri" w:hAnsi="Times New Roman" w:cs="Times New Roman"/>
          <w:b/>
          <w:bCs/>
          <w:sz w:val="24"/>
          <w:szCs w:val="24"/>
          <w:lang w:val="uk-UA"/>
        </w:rPr>
        <w:t>____________ 2023 р.</w:t>
      </w:r>
    </w:p>
    <w:tbl>
      <w:tblPr>
        <w:tblW w:w="10418" w:type="dxa"/>
        <w:tblInd w:w="15" w:type="dxa"/>
        <w:tblLayout w:type="fixed"/>
        <w:tblCellMar>
          <w:left w:w="28" w:type="dxa"/>
          <w:right w:w="28" w:type="dxa"/>
        </w:tblCellMar>
        <w:tblLook w:val="0000" w:firstRow="0" w:lastRow="0" w:firstColumn="0" w:lastColumn="0" w:noHBand="0" w:noVBand="0"/>
      </w:tblPr>
      <w:tblGrid>
        <w:gridCol w:w="1418"/>
        <w:gridCol w:w="3323"/>
        <w:gridCol w:w="1418"/>
        <w:gridCol w:w="1418"/>
        <w:gridCol w:w="1418"/>
        <w:gridCol w:w="1423"/>
      </w:tblGrid>
      <w:tr w:rsidR="007C3F47" w:rsidRPr="00085711" w14:paraId="5CCE7EBE" w14:textId="77777777" w:rsidTr="00264692">
        <w:tc>
          <w:tcPr>
            <w:tcW w:w="1418" w:type="dxa"/>
            <w:tcBorders>
              <w:top w:val="nil"/>
              <w:left w:val="nil"/>
              <w:bottom w:val="nil"/>
              <w:right w:val="nil"/>
            </w:tcBorders>
          </w:tcPr>
          <w:p w14:paraId="4C36322B" w14:textId="77777777" w:rsidR="007C3F47" w:rsidRPr="00085711" w:rsidRDefault="007C3F47" w:rsidP="00264692">
            <w:pPr>
              <w:keepLines/>
              <w:autoSpaceDE w:val="0"/>
              <w:autoSpaceDN w:val="0"/>
              <w:spacing w:after="0" w:line="240" w:lineRule="auto"/>
              <w:rPr>
                <w:rFonts w:ascii="Times New Roman" w:eastAsia="Times New Roman" w:hAnsi="Times New Roman" w:cs="Times New Roman"/>
                <w:sz w:val="16"/>
                <w:szCs w:val="16"/>
              </w:rPr>
            </w:pPr>
          </w:p>
        </w:tc>
        <w:tc>
          <w:tcPr>
            <w:tcW w:w="3323" w:type="dxa"/>
            <w:tcBorders>
              <w:top w:val="nil"/>
              <w:left w:val="nil"/>
              <w:bottom w:val="nil"/>
              <w:right w:val="nil"/>
            </w:tcBorders>
          </w:tcPr>
          <w:p w14:paraId="562F8AF7" w14:textId="77777777" w:rsidR="007C3F47" w:rsidRPr="00085711" w:rsidRDefault="007C3F47" w:rsidP="00264692">
            <w:pPr>
              <w:keepLines/>
              <w:autoSpaceDE w:val="0"/>
              <w:autoSpaceDN w:val="0"/>
              <w:spacing w:after="0" w:line="240" w:lineRule="auto"/>
              <w:rPr>
                <w:rFonts w:ascii="Times New Roman" w:eastAsia="Times New Roman" w:hAnsi="Times New Roman" w:cs="Times New Roman"/>
                <w:sz w:val="16"/>
                <w:szCs w:val="16"/>
              </w:rPr>
            </w:pPr>
            <w:r w:rsidRPr="00085711">
              <w:rPr>
                <w:rFonts w:ascii="Times New Roman" w:eastAsia="Times New Roman" w:hAnsi="Times New Roman" w:cs="Times New Roman"/>
                <w:sz w:val="16"/>
                <w:szCs w:val="16"/>
              </w:rPr>
              <w:t xml:space="preserve"> </w:t>
            </w:r>
          </w:p>
        </w:tc>
        <w:tc>
          <w:tcPr>
            <w:tcW w:w="1418" w:type="dxa"/>
            <w:tcBorders>
              <w:top w:val="nil"/>
              <w:left w:val="nil"/>
              <w:bottom w:val="nil"/>
              <w:right w:val="nil"/>
            </w:tcBorders>
          </w:tcPr>
          <w:p w14:paraId="78F307E2" w14:textId="77777777" w:rsidR="007C3F47" w:rsidRPr="00085711" w:rsidRDefault="007C3F47" w:rsidP="00264692">
            <w:pPr>
              <w:keepLines/>
              <w:autoSpaceDE w:val="0"/>
              <w:autoSpaceDN w:val="0"/>
              <w:spacing w:after="0" w:line="240" w:lineRule="auto"/>
              <w:rPr>
                <w:rFonts w:ascii="Times New Roman" w:eastAsia="Times New Roman" w:hAnsi="Times New Roman" w:cs="Times New Roman"/>
                <w:sz w:val="16"/>
                <w:szCs w:val="16"/>
              </w:rPr>
            </w:pPr>
            <w:r w:rsidRPr="00085711">
              <w:rPr>
                <w:rFonts w:ascii="Times New Roman" w:eastAsia="Times New Roman" w:hAnsi="Times New Roman" w:cs="Times New Roman"/>
                <w:sz w:val="16"/>
                <w:szCs w:val="16"/>
              </w:rPr>
              <w:t xml:space="preserve"> </w:t>
            </w:r>
          </w:p>
        </w:tc>
        <w:tc>
          <w:tcPr>
            <w:tcW w:w="1418" w:type="dxa"/>
            <w:tcBorders>
              <w:top w:val="nil"/>
              <w:left w:val="nil"/>
              <w:bottom w:val="nil"/>
              <w:right w:val="nil"/>
            </w:tcBorders>
          </w:tcPr>
          <w:p w14:paraId="1E82675C" w14:textId="77777777" w:rsidR="007C3F47" w:rsidRPr="00085711" w:rsidRDefault="007C3F47" w:rsidP="00264692">
            <w:pPr>
              <w:keepLines/>
              <w:autoSpaceDE w:val="0"/>
              <w:autoSpaceDN w:val="0"/>
              <w:spacing w:after="0" w:line="240" w:lineRule="auto"/>
              <w:rPr>
                <w:rFonts w:ascii="Times New Roman" w:eastAsia="Times New Roman" w:hAnsi="Times New Roman" w:cs="Times New Roman"/>
                <w:sz w:val="16"/>
                <w:szCs w:val="16"/>
              </w:rPr>
            </w:pPr>
            <w:r w:rsidRPr="00085711">
              <w:rPr>
                <w:rFonts w:ascii="Times New Roman" w:eastAsia="Times New Roman" w:hAnsi="Times New Roman" w:cs="Times New Roman"/>
                <w:sz w:val="16"/>
                <w:szCs w:val="16"/>
              </w:rPr>
              <w:t xml:space="preserve"> </w:t>
            </w:r>
          </w:p>
        </w:tc>
        <w:tc>
          <w:tcPr>
            <w:tcW w:w="1418" w:type="dxa"/>
            <w:tcBorders>
              <w:top w:val="nil"/>
              <w:left w:val="nil"/>
              <w:bottom w:val="nil"/>
              <w:right w:val="nil"/>
            </w:tcBorders>
          </w:tcPr>
          <w:p w14:paraId="0BC3EA73" w14:textId="77777777" w:rsidR="007C3F47" w:rsidRPr="00085711" w:rsidRDefault="007C3F47" w:rsidP="00264692">
            <w:pPr>
              <w:keepLines/>
              <w:autoSpaceDE w:val="0"/>
              <w:autoSpaceDN w:val="0"/>
              <w:spacing w:after="0" w:line="240" w:lineRule="auto"/>
              <w:rPr>
                <w:rFonts w:ascii="Times New Roman" w:eastAsia="Times New Roman" w:hAnsi="Times New Roman" w:cs="Times New Roman"/>
                <w:sz w:val="16"/>
                <w:szCs w:val="16"/>
              </w:rPr>
            </w:pPr>
            <w:r w:rsidRPr="00085711">
              <w:rPr>
                <w:rFonts w:ascii="Times New Roman" w:eastAsia="Times New Roman" w:hAnsi="Times New Roman" w:cs="Times New Roman"/>
                <w:sz w:val="16"/>
                <w:szCs w:val="16"/>
              </w:rPr>
              <w:t xml:space="preserve"> </w:t>
            </w:r>
          </w:p>
        </w:tc>
        <w:tc>
          <w:tcPr>
            <w:tcW w:w="1423" w:type="dxa"/>
            <w:tcBorders>
              <w:top w:val="nil"/>
              <w:left w:val="nil"/>
              <w:bottom w:val="nil"/>
              <w:right w:val="nil"/>
            </w:tcBorders>
          </w:tcPr>
          <w:p w14:paraId="7605EFD4" w14:textId="77777777" w:rsidR="007C3F47" w:rsidRPr="00085711" w:rsidRDefault="007C3F47" w:rsidP="00264692">
            <w:pPr>
              <w:keepLines/>
              <w:autoSpaceDE w:val="0"/>
              <w:autoSpaceDN w:val="0"/>
              <w:spacing w:after="0" w:line="240" w:lineRule="auto"/>
              <w:rPr>
                <w:rFonts w:ascii="Times New Roman" w:eastAsia="Times New Roman" w:hAnsi="Times New Roman" w:cs="Times New Roman"/>
                <w:sz w:val="16"/>
                <w:szCs w:val="16"/>
              </w:rPr>
            </w:pPr>
            <w:r w:rsidRPr="00085711">
              <w:rPr>
                <w:rFonts w:ascii="Times New Roman" w:eastAsia="Times New Roman" w:hAnsi="Times New Roman" w:cs="Times New Roman"/>
                <w:sz w:val="16"/>
                <w:szCs w:val="16"/>
              </w:rPr>
              <w:t xml:space="preserve"> </w:t>
            </w:r>
          </w:p>
        </w:tc>
      </w:tr>
    </w:tbl>
    <w:p w14:paraId="6EB1A5E3" w14:textId="2BDEE062" w:rsidR="007C3F47" w:rsidRPr="00085711" w:rsidRDefault="007C3F47" w:rsidP="007C3F47">
      <w:pPr>
        <w:spacing w:after="0" w:line="240" w:lineRule="auto"/>
        <w:jc w:val="both"/>
        <w:rPr>
          <w:rFonts w:ascii="Times New Roman" w:eastAsia="Calibri" w:hAnsi="Times New Roman" w:cs="Times New Roman"/>
          <w:sz w:val="24"/>
          <w:szCs w:val="24"/>
          <w:lang w:val="uk-UA"/>
        </w:rPr>
      </w:pPr>
    </w:p>
    <w:tbl>
      <w:tblPr>
        <w:tblW w:w="10293" w:type="dxa"/>
        <w:jc w:val="center"/>
        <w:tblLayout w:type="fixed"/>
        <w:tblCellMar>
          <w:left w:w="28" w:type="dxa"/>
          <w:right w:w="28" w:type="dxa"/>
        </w:tblCellMar>
        <w:tblLook w:val="0000" w:firstRow="0" w:lastRow="0" w:firstColumn="0" w:lastColumn="0" w:noHBand="0" w:noVBand="0"/>
      </w:tblPr>
      <w:tblGrid>
        <w:gridCol w:w="57"/>
        <w:gridCol w:w="568"/>
        <w:gridCol w:w="4720"/>
        <w:gridCol w:w="682"/>
        <w:gridCol w:w="1422"/>
        <w:gridCol w:w="1422"/>
        <w:gridCol w:w="1364"/>
        <w:gridCol w:w="58"/>
      </w:tblGrid>
      <w:tr w:rsidR="007C3F47" w:rsidRPr="00085711" w14:paraId="69D7AFAD" w14:textId="77777777" w:rsidTr="007C3F47">
        <w:trPr>
          <w:gridAfter w:val="1"/>
          <w:wAfter w:w="58" w:type="dxa"/>
          <w:trHeight w:val="74"/>
          <w:jc w:val="center"/>
        </w:trPr>
        <w:tc>
          <w:tcPr>
            <w:tcW w:w="5345" w:type="dxa"/>
            <w:gridSpan w:val="3"/>
            <w:tcBorders>
              <w:top w:val="nil"/>
              <w:left w:val="nil"/>
              <w:right w:val="nil"/>
            </w:tcBorders>
          </w:tcPr>
          <w:p w14:paraId="3035D9CC" w14:textId="77777777" w:rsidR="007C3F47" w:rsidRPr="00085711" w:rsidRDefault="007C3F47" w:rsidP="00264692">
            <w:pPr>
              <w:keepLines/>
              <w:autoSpaceDE w:val="0"/>
              <w:autoSpaceDN w:val="0"/>
              <w:spacing w:after="0" w:line="240" w:lineRule="auto"/>
              <w:jc w:val="right"/>
              <w:rPr>
                <w:rFonts w:ascii="Times New Roman" w:eastAsia="Times New Roman" w:hAnsi="Times New Roman" w:cs="Times New Roman"/>
                <w:sz w:val="16"/>
                <w:szCs w:val="16"/>
              </w:rPr>
            </w:pPr>
          </w:p>
        </w:tc>
        <w:tc>
          <w:tcPr>
            <w:tcW w:w="4890" w:type="dxa"/>
            <w:gridSpan w:val="4"/>
            <w:tcBorders>
              <w:top w:val="nil"/>
              <w:left w:val="nil"/>
              <w:right w:val="nil"/>
            </w:tcBorders>
          </w:tcPr>
          <w:p w14:paraId="1CF122FB" w14:textId="77777777" w:rsidR="007C3F47" w:rsidRPr="00085711" w:rsidRDefault="007C3F47" w:rsidP="00264692">
            <w:pPr>
              <w:keepLines/>
              <w:autoSpaceDE w:val="0"/>
              <w:autoSpaceDN w:val="0"/>
              <w:spacing w:after="0" w:line="240" w:lineRule="auto"/>
              <w:jc w:val="center"/>
              <w:rPr>
                <w:rFonts w:ascii="Times New Roman" w:eastAsia="Times New Roman" w:hAnsi="Times New Roman" w:cs="Times New Roman"/>
                <w:sz w:val="16"/>
                <w:szCs w:val="16"/>
              </w:rPr>
            </w:pPr>
            <w:r w:rsidRPr="00085711">
              <w:rPr>
                <w:rFonts w:ascii="Times New Roman" w:eastAsia="Times New Roman" w:hAnsi="Times New Roman" w:cs="Times New Roman"/>
                <w:sz w:val="16"/>
                <w:szCs w:val="16"/>
              </w:rPr>
              <w:t xml:space="preserve"> </w:t>
            </w:r>
          </w:p>
        </w:tc>
      </w:tr>
      <w:tr w:rsidR="007C3F47" w:rsidRPr="007C3F47" w14:paraId="26AD073E" w14:textId="77777777" w:rsidTr="007C3F47">
        <w:trPr>
          <w:gridAfter w:val="1"/>
          <w:wAfter w:w="58" w:type="dxa"/>
          <w:trHeight w:val="260"/>
          <w:jc w:val="center"/>
        </w:trPr>
        <w:tc>
          <w:tcPr>
            <w:tcW w:w="10235" w:type="dxa"/>
            <w:gridSpan w:val="7"/>
          </w:tcPr>
          <w:p w14:paraId="127B7E68" w14:textId="77777777" w:rsidR="007C3F47" w:rsidRPr="007C3F47" w:rsidRDefault="007C3F47" w:rsidP="00264692">
            <w:pPr>
              <w:keepLines/>
              <w:autoSpaceDE w:val="0"/>
              <w:autoSpaceDN w:val="0"/>
              <w:spacing w:after="0" w:line="240" w:lineRule="auto"/>
              <w:jc w:val="center"/>
              <w:rPr>
                <w:rFonts w:ascii="Times New Roman" w:eastAsia="Times New Roman" w:hAnsi="Times New Roman" w:cs="Times New Roman"/>
              </w:rPr>
            </w:pPr>
            <w:r w:rsidRPr="007C3F47">
              <w:rPr>
                <w:rFonts w:ascii="Times New Roman" w:eastAsia="Times New Roman" w:hAnsi="Times New Roman" w:cs="Times New Roman"/>
                <w:b/>
                <w:bCs/>
                <w:spacing w:val="-3"/>
                <w:lang w:val="uk-UA"/>
              </w:rPr>
              <w:t>ДЕФЕКТНИЙ АКТ</w:t>
            </w:r>
          </w:p>
        </w:tc>
      </w:tr>
      <w:tr w:rsidR="007C3F47" w:rsidRPr="007C3F47" w14:paraId="15FA9232" w14:textId="77777777" w:rsidTr="007C3F47">
        <w:trPr>
          <w:gridAfter w:val="1"/>
          <w:wAfter w:w="58" w:type="dxa"/>
          <w:trHeight w:val="167"/>
          <w:jc w:val="center"/>
        </w:trPr>
        <w:tc>
          <w:tcPr>
            <w:tcW w:w="5345" w:type="dxa"/>
            <w:gridSpan w:val="3"/>
            <w:tcBorders>
              <w:left w:val="nil"/>
              <w:bottom w:val="nil"/>
              <w:right w:val="nil"/>
            </w:tcBorders>
          </w:tcPr>
          <w:p w14:paraId="56FB967C" w14:textId="1C8816C9" w:rsidR="007C3F47" w:rsidRPr="007C3F47" w:rsidRDefault="007C3F47" w:rsidP="00264692">
            <w:pPr>
              <w:keepLines/>
              <w:autoSpaceDE w:val="0"/>
              <w:autoSpaceDN w:val="0"/>
              <w:spacing w:after="0" w:line="240" w:lineRule="auto"/>
              <w:rPr>
                <w:rFonts w:ascii="Times New Roman" w:eastAsia="Times New Roman" w:hAnsi="Times New Roman" w:cs="Times New Roman"/>
              </w:rPr>
            </w:pPr>
          </w:p>
        </w:tc>
        <w:tc>
          <w:tcPr>
            <w:tcW w:w="4890" w:type="dxa"/>
            <w:gridSpan w:val="4"/>
            <w:tcBorders>
              <w:left w:val="nil"/>
              <w:bottom w:val="nil"/>
              <w:right w:val="nil"/>
            </w:tcBorders>
          </w:tcPr>
          <w:p w14:paraId="0CC8FF66" w14:textId="77777777" w:rsidR="007C3F47" w:rsidRPr="007C3F47" w:rsidRDefault="007C3F47" w:rsidP="00264692">
            <w:pPr>
              <w:keepLines/>
              <w:autoSpaceDE w:val="0"/>
              <w:autoSpaceDN w:val="0"/>
              <w:spacing w:after="0" w:line="240" w:lineRule="auto"/>
              <w:jc w:val="center"/>
              <w:rPr>
                <w:rFonts w:ascii="Times New Roman" w:eastAsia="Times New Roman" w:hAnsi="Times New Roman" w:cs="Times New Roman"/>
              </w:rPr>
            </w:pPr>
            <w:r w:rsidRPr="007C3F47">
              <w:rPr>
                <w:rFonts w:ascii="Times New Roman" w:eastAsia="Times New Roman" w:hAnsi="Times New Roman" w:cs="Times New Roman"/>
              </w:rPr>
              <w:t xml:space="preserve"> </w:t>
            </w:r>
          </w:p>
        </w:tc>
      </w:tr>
      <w:tr w:rsidR="007C3F47" w:rsidRPr="007C3F47" w14:paraId="22BCD52B" w14:textId="77777777" w:rsidTr="00264692">
        <w:trPr>
          <w:gridAfter w:val="1"/>
          <w:wAfter w:w="58" w:type="dxa"/>
          <w:trHeight w:val="177"/>
          <w:jc w:val="center"/>
        </w:trPr>
        <w:tc>
          <w:tcPr>
            <w:tcW w:w="5345" w:type="dxa"/>
            <w:gridSpan w:val="3"/>
            <w:tcBorders>
              <w:top w:val="nil"/>
              <w:left w:val="nil"/>
              <w:bottom w:val="nil"/>
              <w:right w:val="nil"/>
            </w:tcBorders>
          </w:tcPr>
          <w:p w14:paraId="48C74D19" w14:textId="77777777" w:rsidR="007C3F47" w:rsidRPr="007C3F47" w:rsidRDefault="007C3F47" w:rsidP="00264692">
            <w:pPr>
              <w:keepLines/>
              <w:autoSpaceDE w:val="0"/>
              <w:autoSpaceDN w:val="0"/>
              <w:spacing w:after="0" w:line="240" w:lineRule="auto"/>
              <w:rPr>
                <w:rFonts w:ascii="Times New Roman" w:hAnsi="Times New Roman" w:cs="Times New Roman"/>
              </w:rPr>
            </w:pPr>
          </w:p>
        </w:tc>
        <w:tc>
          <w:tcPr>
            <w:tcW w:w="4890" w:type="dxa"/>
            <w:gridSpan w:val="4"/>
            <w:tcBorders>
              <w:top w:val="nil"/>
              <w:left w:val="nil"/>
              <w:bottom w:val="nil"/>
              <w:right w:val="nil"/>
            </w:tcBorders>
          </w:tcPr>
          <w:p w14:paraId="20E5961F"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62DF0090" w14:textId="77777777" w:rsidTr="00264692">
        <w:trPr>
          <w:gridAfter w:val="1"/>
          <w:wAfter w:w="58" w:type="dxa"/>
          <w:trHeight w:val="214"/>
          <w:jc w:val="center"/>
        </w:trPr>
        <w:tc>
          <w:tcPr>
            <w:tcW w:w="10235" w:type="dxa"/>
            <w:gridSpan w:val="7"/>
            <w:tcBorders>
              <w:top w:val="nil"/>
              <w:left w:val="nil"/>
              <w:bottom w:val="nil"/>
              <w:right w:val="nil"/>
            </w:tcBorders>
          </w:tcPr>
          <w:p w14:paraId="414A850C" w14:textId="77777777" w:rsidR="007C3F47" w:rsidRPr="007C3F47" w:rsidRDefault="007C3F47" w:rsidP="00264692">
            <w:pPr>
              <w:keepLines/>
              <w:autoSpaceDE w:val="0"/>
              <w:autoSpaceDN w:val="0"/>
              <w:spacing w:after="0" w:line="240" w:lineRule="auto"/>
              <w:rPr>
                <w:rFonts w:ascii="Times New Roman" w:hAnsi="Times New Roman" w:cs="Times New Roman"/>
              </w:rPr>
            </w:pPr>
            <w:r w:rsidRPr="007C3F47">
              <w:rPr>
                <w:rFonts w:ascii="Times New Roman" w:hAnsi="Times New Roman" w:cs="Times New Roman"/>
                <w:spacing w:val="-3"/>
                <w:lang w:val="uk-UA"/>
              </w:rPr>
              <w:t>Об'єми робіт</w:t>
            </w:r>
          </w:p>
        </w:tc>
      </w:tr>
      <w:tr w:rsidR="007C3F47" w:rsidRPr="007C3F47" w14:paraId="1713FBCA" w14:textId="77777777" w:rsidTr="00264692">
        <w:trPr>
          <w:gridBefore w:val="1"/>
          <w:wBefore w:w="57" w:type="dxa"/>
          <w:trHeight w:val="428"/>
          <w:jc w:val="center"/>
        </w:trPr>
        <w:tc>
          <w:tcPr>
            <w:tcW w:w="568" w:type="dxa"/>
            <w:tcBorders>
              <w:top w:val="single" w:sz="12" w:space="0" w:color="auto"/>
              <w:left w:val="single" w:sz="12" w:space="0" w:color="auto"/>
              <w:bottom w:val="nil"/>
              <w:right w:val="single" w:sz="4" w:space="0" w:color="auto"/>
            </w:tcBorders>
            <w:vAlign w:val="center"/>
          </w:tcPr>
          <w:p w14:paraId="20258109" w14:textId="77777777" w:rsidR="007C3F47" w:rsidRPr="007C3F47" w:rsidRDefault="007C3F47" w:rsidP="00264692">
            <w:pPr>
              <w:keepLines/>
              <w:autoSpaceDE w:val="0"/>
              <w:autoSpaceDN w:val="0"/>
              <w:spacing w:after="0" w:line="240" w:lineRule="auto"/>
              <w:jc w:val="center"/>
              <w:rPr>
                <w:rFonts w:ascii="Times New Roman" w:hAnsi="Times New Roman" w:cs="Times New Roman"/>
                <w:spacing w:val="-3"/>
                <w:lang w:val="uk-UA"/>
              </w:rPr>
            </w:pPr>
            <w:r w:rsidRPr="007C3F47">
              <w:rPr>
                <w:rFonts w:ascii="Times New Roman" w:hAnsi="Times New Roman" w:cs="Times New Roman"/>
                <w:spacing w:val="-3"/>
                <w:lang w:val="uk-UA"/>
              </w:rPr>
              <w:t>№</w:t>
            </w:r>
          </w:p>
          <w:p w14:paraId="59D3FF40"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roofErr w:type="spellStart"/>
            <w:r w:rsidRPr="007C3F47">
              <w:rPr>
                <w:rFonts w:ascii="Times New Roman" w:hAnsi="Times New Roman" w:cs="Times New Roman"/>
                <w:spacing w:val="-3"/>
                <w:lang w:val="uk-UA"/>
              </w:rPr>
              <w:t>Ч.ч</w:t>
            </w:r>
            <w:proofErr w:type="spellEnd"/>
            <w:r w:rsidRPr="007C3F47">
              <w:rPr>
                <w:rFonts w:ascii="Times New Roman" w:hAnsi="Times New Roman" w:cs="Times New Roman"/>
                <w:spacing w:val="-3"/>
                <w:lang w:val="uk-UA"/>
              </w:rPr>
              <w:t>.</w:t>
            </w:r>
          </w:p>
        </w:tc>
        <w:tc>
          <w:tcPr>
            <w:tcW w:w="5402" w:type="dxa"/>
            <w:gridSpan w:val="2"/>
            <w:tcBorders>
              <w:top w:val="single" w:sz="12" w:space="0" w:color="auto"/>
              <w:left w:val="nil"/>
              <w:bottom w:val="nil"/>
              <w:right w:val="nil"/>
            </w:tcBorders>
            <w:vAlign w:val="center"/>
          </w:tcPr>
          <w:p w14:paraId="34F410F1" w14:textId="77777777" w:rsidR="007C3F47" w:rsidRPr="007C3F47" w:rsidRDefault="007C3F47" w:rsidP="00264692">
            <w:pPr>
              <w:keepLines/>
              <w:autoSpaceDE w:val="0"/>
              <w:autoSpaceDN w:val="0"/>
              <w:spacing w:after="0" w:line="240" w:lineRule="auto"/>
              <w:jc w:val="center"/>
              <w:rPr>
                <w:rFonts w:ascii="Times New Roman" w:hAnsi="Times New Roman" w:cs="Times New Roman"/>
                <w:spacing w:val="-3"/>
                <w:lang w:val="uk-UA"/>
              </w:rPr>
            </w:pPr>
          </w:p>
          <w:p w14:paraId="123ACD76"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Найменування робіт і витрат</w:t>
            </w:r>
          </w:p>
        </w:tc>
        <w:tc>
          <w:tcPr>
            <w:tcW w:w="1422" w:type="dxa"/>
            <w:tcBorders>
              <w:top w:val="single" w:sz="12" w:space="0" w:color="auto"/>
              <w:left w:val="single" w:sz="4" w:space="0" w:color="auto"/>
              <w:bottom w:val="nil"/>
              <w:right w:val="nil"/>
            </w:tcBorders>
            <w:vAlign w:val="center"/>
          </w:tcPr>
          <w:p w14:paraId="74E8EE86" w14:textId="77777777" w:rsidR="007C3F47" w:rsidRPr="007C3F47" w:rsidRDefault="007C3F47" w:rsidP="00264692">
            <w:pPr>
              <w:keepLines/>
              <w:autoSpaceDE w:val="0"/>
              <w:autoSpaceDN w:val="0"/>
              <w:spacing w:after="0" w:line="240" w:lineRule="auto"/>
              <w:jc w:val="center"/>
              <w:rPr>
                <w:rFonts w:ascii="Times New Roman" w:hAnsi="Times New Roman" w:cs="Times New Roman"/>
                <w:spacing w:val="-3"/>
                <w:lang w:val="uk-UA"/>
              </w:rPr>
            </w:pPr>
            <w:r w:rsidRPr="007C3F47">
              <w:rPr>
                <w:rFonts w:ascii="Times New Roman" w:hAnsi="Times New Roman" w:cs="Times New Roman"/>
                <w:spacing w:val="-3"/>
                <w:lang w:val="uk-UA"/>
              </w:rPr>
              <w:t>Одиниця</w:t>
            </w:r>
          </w:p>
          <w:p w14:paraId="27136F89"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виміру</w:t>
            </w:r>
          </w:p>
        </w:tc>
        <w:tc>
          <w:tcPr>
            <w:tcW w:w="1422" w:type="dxa"/>
            <w:tcBorders>
              <w:top w:val="single" w:sz="12" w:space="0" w:color="auto"/>
              <w:left w:val="single" w:sz="4" w:space="0" w:color="auto"/>
              <w:bottom w:val="nil"/>
              <w:right w:val="single" w:sz="4" w:space="0" w:color="auto"/>
            </w:tcBorders>
            <w:vAlign w:val="center"/>
          </w:tcPr>
          <w:p w14:paraId="2FAAA121"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 xml:space="preserve">  Кількість</w:t>
            </w:r>
          </w:p>
        </w:tc>
        <w:tc>
          <w:tcPr>
            <w:tcW w:w="1422" w:type="dxa"/>
            <w:gridSpan w:val="2"/>
            <w:tcBorders>
              <w:top w:val="single" w:sz="12" w:space="0" w:color="auto"/>
              <w:left w:val="single" w:sz="4" w:space="0" w:color="auto"/>
              <w:bottom w:val="nil"/>
              <w:right w:val="single" w:sz="12" w:space="0" w:color="auto"/>
            </w:tcBorders>
            <w:vAlign w:val="center"/>
          </w:tcPr>
          <w:p w14:paraId="3FF437F8"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Примітка</w:t>
            </w:r>
          </w:p>
        </w:tc>
      </w:tr>
      <w:tr w:rsidR="007C3F47" w:rsidRPr="007C3F47" w14:paraId="523F5131" w14:textId="77777777" w:rsidTr="00264692">
        <w:trPr>
          <w:gridBefore w:val="1"/>
          <w:wBefore w:w="57" w:type="dxa"/>
          <w:trHeight w:val="214"/>
          <w:jc w:val="center"/>
        </w:trPr>
        <w:tc>
          <w:tcPr>
            <w:tcW w:w="568" w:type="dxa"/>
            <w:tcBorders>
              <w:top w:val="single" w:sz="4" w:space="0" w:color="auto"/>
              <w:left w:val="single" w:sz="12" w:space="0" w:color="auto"/>
              <w:bottom w:val="single" w:sz="4" w:space="0" w:color="auto"/>
              <w:right w:val="single" w:sz="4" w:space="0" w:color="auto"/>
            </w:tcBorders>
            <w:vAlign w:val="center"/>
          </w:tcPr>
          <w:p w14:paraId="74AF2DE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1</w:t>
            </w:r>
          </w:p>
        </w:tc>
        <w:tc>
          <w:tcPr>
            <w:tcW w:w="5402" w:type="dxa"/>
            <w:gridSpan w:val="2"/>
            <w:tcBorders>
              <w:top w:val="single" w:sz="4" w:space="0" w:color="auto"/>
              <w:left w:val="nil"/>
              <w:bottom w:val="single" w:sz="4" w:space="0" w:color="auto"/>
              <w:right w:val="nil"/>
            </w:tcBorders>
            <w:vAlign w:val="center"/>
          </w:tcPr>
          <w:p w14:paraId="7F81CA1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2</w:t>
            </w:r>
          </w:p>
        </w:tc>
        <w:tc>
          <w:tcPr>
            <w:tcW w:w="1422" w:type="dxa"/>
            <w:tcBorders>
              <w:top w:val="single" w:sz="4" w:space="0" w:color="auto"/>
              <w:left w:val="single" w:sz="4" w:space="0" w:color="auto"/>
              <w:bottom w:val="single" w:sz="4" w:space="0" w:color="auto"/>
              <w:right w:val="nil"/>
            </w:tcBorders>
            <w:vAlign w:val="center"/>
          </w:tcPr>
          <w:p w14:paraId="3133C5D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3</w:t>
            </w:r>
          </w:p>
        </w:tc>
        <w:tc>
          <w:tcPr>
            <w:tcW w:w="1422" w:type="dxa"/>
            <w:tcBorders>
              <w:top w:val="single" w:sz="4" w:space="0" w:color="auto"/>
              <w:left w:val="single" w:sz="4" w:space="0" w:color="auto"/>
              <w:bottom w:val="single" w:sz="4" w:space="0" w:color="auto"/>
              <w:right w:val="single" w:sz="4" w:space="0" w:color="auto"/>
            </w:tcBorders>
            <w:vAlign w:val="center"/>
          </w:tcPr>
          <w:p w14:paraId="2A39234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4</w:t>
            </w:r>
          </w:p>
        </w:tc>
        <w:tc>
          <w:tcPr>
            <w:tcW w:w="1422" w:type="dxa"/>
            <w:gridSpan w:val="2"/>
            <w:tcBorders>
              <w:top w:val="single" w:sz="4" w:space="0" w:color="auto"/>
              <w:left w:val="single" w:sz="4" w:space="0" w:color="auto"/>
              <w:bottom w:val="single" w:sz="4" w:space="0" w:color="auto"/>
              <w:right w:val="single" w:sz="12" w:space="0" w:color="auto"/>
            </w:tcBorders>
            <w:vAlign w:val="center"/>
          </w:tcPr>
          <w:p w14:paraId="6D0ACBF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lang w:val="uk-UA"/>
              </w:rPr>
              <w:t>5</w:t>
            </w:r>
          </w:p>
        </w:tc>
      </w:tr>
      <w:tr w:rsidR="007C3F47" w:rsidRPr="007C3F47" w14:paraId="66FF59D2" w14:textId="77777777" w:rsidTr="00264692">
        <w:trPr>
          <w:gridBefore w:val="1"/>
          <w:wBefore w:w="57" w:type="dxa"/>
          <w:trHeight w:val="1025"/>
          <w:jc w:val="center"/>
        </w:trPr>
        <w:tc>
          <w:tcPr>
            <w:tcW w:w="568" w:type="dxa"/>
            <w:tcBorders>
              <w:top w:val="nil"/>
              <w:left w:val="single" w:sz="12" w:space="0" w:color="auto"/>
              <w:bottom w:val="nil"/>
              <w:right w:val="single" w:sz="4" w:space="0" w:color="auto"/>
            </w:tcBorders>
          </w:tcPr>
          <w:p w14:paraId="621AA0E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w:t>
            </w:r>
          </w:p>
        </w:tc>
        <w:tc>
          <w:tcPr>
            <w:tcW w:w="5402" w:type="dxa"/>
            <w:gridSpan w:val="2"/>
            <w:tcBorders>
              <w:top w:val="nil"/>
              <w:left w:val="nil"/>
              <w:bottom w:val="nil"/>
              <w:right w:val="nil"/>
            </w:tcBorders>
          </w:tcPr>
          <w:p w14:paraId="329B075F"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Установлення</w:t>
            </w:r>
            <w:proofErr w:type="spellEnd"/>
            <w:r w:rsidRPr="007C3F47">
              <w:rPr>
                <w:rFonts w:ascii="Times New Roman" w:hAnsi="Times New Roman" w:cs="Times New Roman"/>
                <w:spacing w:val="-3"/>
              </w:rPr>
              <w:t xml:space="preserve"> та </w:t>
            </w:r>
            <w:proofErr w:type="spellStart"/>
            <w:r w:rsidRPr="007C3F47">
              <w:rPr>
                <w:rFonts w:ascii="Times New Roman" w:hAnsi="Times New Roman" w:cs="Times New Roman"/>
                <w:spacing w:val="-3"/>
              </w:rPr>
              <w:t>розбирання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зовнішніх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металевих</w:t>
            </w:r>
            <w:proofErr w:type="spellEnd"/>
          </w:p>
          <w:p w14:paraId="0076985D"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трубчастих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інвентарних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риштувань</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висота</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риштувань</w:t>
            </w:r>
            <w:proofErr w:type="spellEnd"/>
          </w:p>
          <w:p w14:paraId="60BFDAE2" w14:textId="77777777" w:rsidR="007C3F47" w:rsidRPr="007C3F47" w:rsidRDefault="007C3F47" w:rsidP="00264692">
            <w:pPr>
              <w:keepLines/>
              <w:autoSpaceDE w:val="0"/>
              <w:autoSpaceDN w:val="0"/>
              <w:spacing w:after="0" w:line="240" w:lineRule="auto"/>
              <w:rPr>
                <w:rFonts w:ascii="Times New Roman" w:hAnsi="Times New Roman" w:cs="Times New Roman"/>
              </w:rPr>
            </w:pPr>
            <w:r w:rsidRPr="007C3F47">
              <w:rPr>
                <w:rFonts w:ascii="Times New Roman" w:hAnsi="Times New Roman" w:cs="Times New Roman"/>
                <w:spacing w:val="-3"/>
              </w:rPr>
              <w:t>до 16 м</w:t>
            </w:r>
          </w:p>
        </w:tc>
        <w:tc>
          <w:tcPr>
            <w:tcW w:w="1422" w:type="dxa"/>
            <w:tcBorders>
              <w:top w:val="nil"/>
              <w:left w:val="single" w:sz="4" w:space="0" w:color="auto"/>
              <w:bottom w:val="nil"/>
              <w:right w:val="nil"/>
            </w:tcBorders>
          </w:tcPr>
          <w:p w14:paraId="3B3D0BA9"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м2</w:t>
            </w:r>
          </w:p>
        </w:tc>
        <w:tc>
          <w:tcPr>
            <w:tcW w:w="1422" w:type="dxa"/>
            <w:tcBorders>
              <w:top w:val="nil"/>
              <w:left w:val="single" w:sz="4" w:space="0" w:color="auto"/>
              <w:bottom w:val="nil"/>
              <w:right w:val="single" w:sz="4" w:space="0" w:color="auto"/>
            </w:tcBorders>
          </w:tcPr>
          <w:p w14:paraId="2FF5257E"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500</w:t>
            </w:r>
          </w:p>
        </w:tc>
        <w:tc>
          <w:tcPr>
            <w:tcW w:w="1422" w:type="dxa"/>
            <w:gridSpan w:val="2"/>
            <w:tcBorders>
              <w:top w:val="nil"/>
              <w:left w:val="single" w:sz="4" w:space="0" w:color="auto"/>
              <w:bottom w:val="nil"/>
              <w:right w:val="single" w:sz="12" w:space="0" w:color="auto"/>
            </w:tcBorders>
          </w:tcPr>
          <w:p w14:paraId="6AAC171B"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0607828F" w14:textId="77777777" w:rsidTr="00264692">
        <w:trPr>
          <w:gridBefore w:val="1"/>
          <w:wBefore w:w="57" w:type="dxa"/>
          <w:trHeight w:val="773"/>
          <w:jc w:val="center"/>
        </w:trPr>
        <w:tc>
          <w:tcPr>
            <w:tcW w:w="568" w:type="dxa"/>
            <w:tcBorders>
              <w:top w:val="nil"/>
              <w:left w:val="single" w:sz="12" w:space="0" w:color="auto"/>
              <w:bottom w:val="nil"/>
              <w:right w:val="single" w:sz="4" w:space="0" w:color="auto"/>
            </w:tcBorders>
          </w:tcPr>
          <w:p w14:paraId="6D25C68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2</w:t>
            </w:r>
          </w:p>
        </w:tc>
        <w:tc>
          <w:tcPr>
            <w:tcW w:w="5402" w:type="dxa"/>
            <w:gridSpan w:val="2"/>
            <w:tcBorders>
              <w:top w:val="nil"/>
              <w:left w:val="nil"/>
              <w:bottom w:val="nil"/>
              <w:right w:val="nil"/>
            </w:tcBorders>
          </w:tcPr>
          <w:p w14:paraId="5D3DD879"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Розбирання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покриттів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покрівлі</w:t>
            </w:r>
            <w:proofErr w:type="spellEnd"/>
            <w:r w:rsidRPr="007C3F47">
              <w:rPr>
                <w:rFonts w:ascii="Times New Roman" w:hAnsi="Times New Roman" w:cs="Times New Roman"/>
                <w:spacing w:val="-3"/>
              </w:rPr>
              <w:t xml:space="preserve"> з </w:t>
            </w:r>
            <w:proofErr w:type="spellStart"/>
            <w:r w:rsidRPr="007C3F47">
              <w:rPr>
                <w:rFonts w:ascii="Times New Roman" w:hAnsi="Times New Roman" w:cs="Times New Roman"/>
                <w:spacing w:val="-3"/>
              </w:rPr>
              <w:t>рулонних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матеріалів</w:t>
            </w:r>
            <w:proofErr w:type="spellEnd"/>
            <w:r w:rsidRPr="007C3F47">
              <w:rPr>
                <w:rFonts w:ascii="Times New Roman" w:hAnsi="Times New Roman" w:cs="Times New Roman"/>
                <w:spacing w:val="-3"/>
              </w:rPr>
              <w:t xml:space="preserve"> в</w:t>
            </w:r>
          </w:p>
          <w:p w14:paraId="28A6730C" w14:textId="77777777" w:rsidR="007C3F47" w:rsidRPr="007C3F47" w:rsidRDefault="007C3F47" w:rsidP="00264692">
            <w:pPr>
              <w:keepLines/>
              <w:autoSpaceDE w:val="0"/>
              <w:autoSpaceDN w:val="0"/>
              <w:spacing w:after="0" w:line="240" w:lineRule="auto"/>
              <w:rPr>
                <w:rFonts w:ascii="Times New Roman" w:hAnsi="Times New Roman" w:cs="Times New Roman"/>
              </w:rPr>
            </w:pPr>
            <w:r w:rsidRPr="007C3F47">
              <w:rPr>
                <w:rFonts w:ascii="Times New Roman" w:hAnsi="Times New Roman" w:cs="Times New Roman"/>
                <w:spacing w:val="-3"/>
              </w:rPr>
              <w:t xml:space="preserve">1-3 </w:t>
            </w:r>
            <w:proofErr w:type="spellStart"/>
            <w:r w:rsidRPr="007C3F47">
              <w:rPr>
                <w:rFonts w:ascii="Times New Roman" w:hAnsi="Times New Roman" w:cs="Times New Roman"/>
                <w:spacing w:val="-3"/>
              </w:rPr>
              <w:t>шари</w:t>
            </w:r>
            <w:proofErr w:type="spellEnd"/>
          </w:p>
        </w:tc>
        <w:tc>
          <w:tcPr>
            <w:tcW w:w="1422" w:type="dxa"/>
            <w:tcBorders>
              <w:top w:val="nil"/>
              <w:left w:val="single" w:sz="4" w:space="0" w:color="auto"/>
              <w:bottom w:val="nil"/>
              <w:right w:val="nil"/>
            </w:tcBorders>
          </w:tcPr>
          <w:p w14:paraId="14986C1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м2</w:t>
            </w:r>
          </w:p>
        </w:tc>
        <w:tc>
          <w:tcPr>
            <w:tcW w:w="1422" w:type="dxa"/>
            <w:tcBorders>
              <w:top w:val="nil"/>
              <w:left w:val="single" w:sz="4" w:space="0" w:color="auto"/>
              <w:bottom w:val="nil"/>
              <w:right w:val="single" w:sz="4" w:space="0" w:color="auto"/>
            </w:tcBorders>
          </w:tcPr>
          <w:p w14:paraId="3676F12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57</w:t>
            </w:r>
          </w:p>
        </w:tc>
        <w:tc>
          <w:tcPr>
            <w:tcW w:w="1422" w:type="dxa"/>
            <w:gridSpan w:val="2"/>
            <w:tcBorders>
              <w:top w:val="nil"/>
              <w:left w:val="single" w:sz="4" w:space="0" w:color="auto"/>
              <w:bottom w:val="nil"/>
              <w:right w:val="single" w:sz="12" w:space="0" w:color="auto"/>
            </w:tcBorders>
          </w:tcPr>
          <w:p w14:paraId="0C0DBC8F"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15F1F373" w14:textId="77777777" w:rsidTr="00264692">
        <w:trPr>
          <w:gridBefore w:val="1"/>
          <w:wBefore w:w="57" w:type="dxa"/>
          <w:trHeight w:val="260"/>
          <w:jc w:val="center"/>
        </w:trPr>
        <w:tc>
          <w:tcPr>
            <w:tcW w:w="568" w:type="dxa"/>
            <w:tcBorders>
              <w:top w:val="nil"/>
              <w:left w:val="single" w:sz="12" w:space="0" w:color="auto"/>
              <w:bottom w:val="nil"/>
              <w:right w:val="single" w:sz="4" w:space="0" w:color="auto"/>
            </w:tcBorders>
          </w:tcPr>
          <w:p w14:paraId="69285BCC"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3</w:t>
            </w:r>
          </w:p>
        </w:tc>
        <w:tc>
          <w:tcPr>
            <w:tcW w:w="5402" w:type="dxa"/>
            <w:gridSpan w:val="2"/>
            <w:tcBorders>
              <w:top w:val="nil"/>
              <w:left w:val="nil"/>
              <w:bottom w:val="nil"/>
              <w:right w:val="nil"/>
            </w:tcBorders>
          </w:tcPr>
          <w:p w14:paraId="4C56959F"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підшивки</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дошками</w:t>
            </w:r>
            <w:proofErr w:type="spellEnd"/>
          </w:p>
        </w:tc>
        <w:tc>
          <w:tcPr>
            <w:tcW w:w="1422" w:type="dxa"/>
            <w:tcBorders>
              <w:top w:val="nil"/>
              <w:left w:val="single" w:sz="4" w:space="0" w:color="auto"/>
              <w:bottom w:val="nil"/>
              <w:right w:val="nil"/>
            </w:tcBorders>
          </w:tcPr>
          <w:p w14:paraId="30B6DFE9"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 xml:space="preserve"> м2</w:t>
            </w:r>
          </w:p>
        </w:tc>
        <w:tc>
          <w:tcPr>
            <w:tcW w:w="1422" w:type="dxa"/>
            <w:tcBorders>
              <w:top w:val="nil"/>
              <w:left w:val="single" w:sz="4" w:space="0" w:color="auto"/>
              <w:bottom w:val="nil"/>
              <w:right w:val="single" w:sz="4" w:space="0" w:color="auto"/>
            </w:tcBorders>
          </w:tcPr>
          <w:p w14:paraId="72B8BDB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26,6</w:t>
            </w:r>
          </w:p>
        </w:tc>
        <w:tc>
          <w:tcPr>
            <w:tcW w:w="1422" w:type="dxa"/>
            <w:gridSpan w:val="2"/>
            <w:tcBorders>
              <w:top w:val="nil"/>
              <w:left w:val="single" w:sz="4" w:space="0" w:color="auto"/>
              <w:bottom w:val="nil"/>
              <w:right w:val="single" w:sz="12" w:space="0" w:color="auto"/>
            </w:tcBorders>
          </w:tcPr>
          <w:p w14:paraId="34540288"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7ECC77F7" w14:textId="77777777" w:rsidTr="00264692">
        <w:trPr>
          <w:gridBefore w:val="1"/>
          <w:wBefore w:w="57" w:type="dxa"/>
          <w:trHeight w:val="512"/>
          <w:jc w:val="center"/>
        </w:trPr>
        <w:tc>
          <w:tcPr>
            <w:tcW w:w="568" w:type="dxa"/>
            <w:tcBorders>
              <w:top w:val="nil"/>
              <w:left w:val="single" w:sz="12" w:space="0" w:color="auto"/>
              <w:bottom w:val="nil"/>
              <w:right w:val="single" w:sz="4" w:space="0" w:color="auto"/>
            </w:tcBorders>
          </w:tcPr>
          <w:p w14:paraId="7E1546A9"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4</w:t>
            </w:r>
          </w:p>
        </w:tc>
        <w:tc>
          <w:tcPr>
            <w:tcW w:w="5402" w:type="dxa"/>
            <w:gridSpan w:val="2"/>
            <w:tcBorders>
              <w:top w:val="nil"/>
              <w:left w:val="nil"/>
              <w:bottom w:val="nil"/>
              <w:right w:val="nil"/>
            </w:tcBorders>
          </w:tcPr>
          <w:p w14:paraId="1144B0F7"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з </w:t>
            </w:r>
            <w:proofErr w:type="spellStart"/>
            <w:r w:rsidRPr="007C3F47">
              <w:rPr>
                <w:rFonts w:ascii="Times New Roman" w:hAnsi="Times New Roman" w:cs="Times New Roman"/>
                <w:spacing w:val="-3"/>
              </w:rPr>
              <w:t>листової</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сталі</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крапельників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підринвових</w:t>
            </w:r>
            <w:proofErr w:type="spellEnd"/>
          </w:p>
        </w:tc>
        <w:tc>
          <w:tcPr>
            <w:tcW w:w="1422" w:type="dxa"/>
            <w:tcBorders>
              <w:top w:val="nil"/>
              <w:left w:val="single" w:sz="4" w:space="0" w:color="auto"/>
              <w:bottom w:val="nil"/>
              <w:right w:val="nil"/>
            </w:tcBorders>
          </w:tcPr>
          <w:p w14:paraId="1345B90B"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w:t>
            </w:r>
          </w:p>
        </w:tc>
        <w:tc>
          <w:tcPr>
            <w:tcW w:w="1422" w:type="dxa"/>
            <w:tcBorders>
              <w:top w:val="nil"/>
              <w:left w:val="single" w:sz="4" w:space="0" w:color="auto"/>
              <w:bottom w:val="nil"/>
              <w:right w:val="single" w:sz="4" w:space="0" w:color="auto"/>
            </w:tcBorders>
          </w:tcPr>
          <w:p w14:paraId="74D88F2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372</w:t>
            </w:r>
          </w:p>
        </w:tc>
        <w:tc>
          <w:tcPr>
            <w:tcW w:w="1422" w:type="dxa"/>
            <w:gridSpan w:val="2"/>
            <w:tcBorders>
              <w:top w:val="nil"/>
              <w:left w:val="single" w:sz="4" w:space="0" w:color="auto"/>
              <w:bottom w:val="nil"/>
              <w:right w:val="single" w:sz="12" w:space="0" w:color="auto"/>
            </w:tcBorders>
          </w:tcPr>
          <w:p w14:paraId="32F86877"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351DF999" w14:textId="77777777" w:rsidTr="00264692">
        <w:trPr>
          <w:gridBefore w:val="1"/>
          <w:wBefore w:w="57" w:type="dxa"/>
          <w:trHeight w:val="512"/>
          <w:jc w:val="center"/>
        </w:trPr>
        <w:tc>
          <w:tcPr>
            <w:tcW w:w="568" w:type="dxa"/>
            <w:tcBorders>
              <w:top w:val="nil"/>
              <w:left w:val="single" w:sz="12" w:space="0" w:color="auto"/>
              <w:bottom w:val="nil"/>
              <w:right w:val="single" w:sz="4" w:space="0" w:color="auto"/>
            </w:tcBorders>
          </w:tcPr>
          <w:p w14:paraId="05233DAA"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5</w:t>
            </w:r>
          </w:p>
        </w:tc>
        <w:tc>
          <w:tcPr>
            <w:tcW w:w="5402" w:type="dxa"/>
            <w:gridSpan w:val="2"/>
            <w:tcBorders>
              <w:top w:val="nil"/>
              <w:left w:val="nil"/>
              <w:bottom w:val="nil"/>
              <w:right w:val="nil"/>
            </w:tcBorders>
          </w:tcPr>
          <w:p w14:paraId="34014AD8"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з </w:t>
            </w:r>
            <w:proofErr w:type="spellStart"/>
            <w:r w:rsidRPr="007C3F47">
              <w:rPr>
                <w:rFonts w:ascii="Times New Roman" w:hAnsi="Times New Roman" w:cs="Times New Roman"/>
                <w:spacing w:val="-3"/>
              </w:rPr>
              <w:t>листової</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сталі</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брандмауерів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парапетів</w:t>
            </w:r>
            <w:proofErr w:type="spellEnd"/>
          </w:p>
        </w:tc>
        <w:tc>
          <w:tcPr>
            <w:tcW w:w="1422" w:type="dxa"/>
            <w:tcBorders>
              <w:top w:val="nil"/>
              <w:left w:val="single" w:sz="4" w:space="0" w:color="auto"/>
              <w:bottom w:val="nil"/>
              <w:right w:val="nil"/>
            </w:tcBorders>
          </w:tcPr>
          <w:p w14:paraId="30A12121"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w:t>
            </w:r>
          </w:p>
        </w:tc>
        <w:tc>
          <w:tcPr>
            <w:tcW w:w="1422" w:type="dxa"/>
            <w:tcBorders>
              <w:top w:val="nil"/>
              <w:left w:val="single" w:sz="4" w:space="0" w:color="auto"/>
              <w:bottom w:val="nil"/>
              <w:right w:val="single" w:sz="4" w:space="0" w:color="auto"/>
            </w:tcBorders>
          </w:tcPr>
          <w:p w14:paraId="3080AE9B"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16</w:t>
            </w:r>
          </w:p>
        </w:tc>
        <w:tc>
          <w:tcPr>
            <w:tcW w:w="1422" w:type="dxa"/>
            <w:gridSpan w:val="2"/>
            <w:tcBorders>
              <w:top w:val="nil"/>
              <w:left w:val="single" w:sz="4" w:space="0" w:color="auto"/>
              <w:bottom w:val="nil"/>
              <w:right w:val="single" w:sz="12" w:space="0" w:color="auto"/>
            </w:tcBorders>
          </w:tcPr>
          <w:p w14:paraId="53B72BF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41D8B5CC" w14:textId="77777777" w:rsidTr="00264692">
        <w:trPr>
          <w:gridBefore w:val="1"/>
          <w:wBefore w:w="57" w:type="dxa"/>
          <w:trHeight w:val="512"/>
          <w:jc w:val="center"/>
        </w:trPr>
        <w:tc>
          <w:tcPr>
            <w:tcW w:w="568" w:type="dxa"/>
            <w:tcBorders>
              <w:top w:val="nil"/>
              <w:left w:val="single" w:sz="12" w:space="0" w:color="auto"/>
              <w:bottom w:val="nil"/>
              <w:right w:val="single" w:sz="4" w:space="0" w:color="auto"/>
            </w:tcBorders>
          </w:tcPr>
          <w:p w14:paraId="59FD20C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6</w:t>
            </w:r>
          </w:p>
        </w:tc>
        <w:tc>
          <w:tcPr>
            <w:tcW w:w="5402" w:type="dxa"/>
            <w:gridSpan w:val="2"/>
            <w:tcBorders>
              <w:top w:val="nil"/>
              <w:left w:val="nil"/>
              <w:bottom w:val="nil"/>
              <w:right w:val="nil"/>
            </w:tcBorders>
          </w:tcPr>
          <w:p w14:paraId="5EDF1CA0"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покриття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раніше</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здемонтованого</w:t>
            </w:r>
            <w:proofErr w:type="spellEnd"/>
            <w:r w:rsidRPr="007C3F47">
              <w:rPr>
                <w:rFonts w:ascii="Times New Roman" w:hAnsi="Times New Roman" w:cs="Times New Roman"/>
                <w:spacing w:val="-3"/>
              </w:rPr>
              <w:t xml:space="preserve"> з</w:t>
            </w:r>
          </w:p>
          <w:p w14:paraId="305A1804"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рулонних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матеріалів</w:t>
            </w:r>
            <w:proofErr w:type="spellEnd"/>
            <w:r w:rsidRPr="007C3F47">
              <w:rPr>
                <w:rFonts w:ascii="Times New Roman" w:hAnsi="Times New Roman" w:cs="Times New Roman"/>
                <w:spacing w:val="-3"/>
              </w:rPr>
              <w:t xml:space="preserve"> на </w:t>
            </w:r>
            <w:proofErr w:type="spellStart"/>
            <w:r w:rsidRPr="007C3F47">
              <w:rPr>
                <w:rFonts w:ascii="Times New Roman" w:hAnsi="Times New Roman" w:cs="Times New Roman"/>
                <w:spacing w:val="-3"/>
              </w:rPr>
              <w:t>мастиці</w:t>
            </w:r>
            <w:proofErr w:type="spellEnd"/>
          </w:p>
        </w:tc>
        <w:tc>
          <w:tcPr>
            <w:tcW w:w="1422" w:type="dxa"/>
            <w:tcBorders>
              <w:top w:val="nil"/>
              <w:left w:val="single" w:sz="4" w:space="0" w:color="auto"/>
              <w:bottom w:val="nil"/>
              <w:right w:val="nil"/>
            </w:tcBorders>
          </w:tcPr>
          <w:p w14:paraId="0B582EE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м2</w:t>
            </w:r>
          </w:p>
        </w:tc>
        <w:tc>
          <w:tcPr>
            <w:tcW w:w="1422" w:type="dxa"/>
            <w:tcBorders>
              <w:top w:val="nil"/>
              <w:left w:val="single" w:sz="4" w:space="0" w:color="auto"/>
              <w:bottom w:val="nil"/>
              <w:right w:val="single" w:sz="4" w:space="0" w:color="auto"/>
            </w:tcBorders>
          </w:tcPr>
          <w:p w14:paraId="510BA7B6"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57</w:t>
            </w:r>
          </w:p>
        </w:tc>
        <w:tc>
          <w:tcPr>
            <w:tcW w:w="1422" w:type="dxa"/>
            <w:gridSpan w:val="2"/>
            <w:tcBorders>
              <w:top w:val="nil"/>
              <w:left w:val="single" w:sz="4" w:space="0" w:color="auto"/>
              <w:bottom w:val="nil"/>
              <w:right w:val="single" w:sz="12" w:space="0" w:color="auto"/>
            </w:tcBorders>
          </w:tcPr>
          <w:p w14:paraId="472DC48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528F571E" w14:textId="77777777" w:rsidTr="00264692">
        <w:trPr>
          <w:gridBefore w:val="1"/>
          <w:wBefore w:w="57" w:type="dxa"/>
          <w:trHeight w:val="260"/>
          <w:jc w:val="center"/>
        </w:trPr>
        <w:tc>
          <w:tcPr>
            <w:tcW w:w="568" w:type="dxa"/>
            <w:tcBorders>
              <w:top w:val="nil"/>
              <w:left w:val="single" w:sz="12" w:space="0" w:color="auto"/>
              <w:bottom w:val="nil"/>
              <w:right w:val="single" w:sz="4" w:space="0" w:color="auto"/>
            </w:tcBorders>
          </w:tcPr>
          <w:p w14:paraId="31C335A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7</w:t>
            </w:r>
          </w:p>
        </w:tc>
        <w:tc>
          <w:tcPr>
            <w:tcW w:w="5402" w:type="dxa"/>
            <w:gridSpan w:val="2"/>
            <w:tcBorders>
              <w:top w:val="nil"/>
              <w:left w:val="nil"/>
              <w:bottom w:val="nil"/>
              <w:right w:val="nil"/>
            </w:tcBorders>
          </w:tcPr>
          <w:p w14:paraId="28EDA8F3"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жолобів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підвісних</w:t>
            </w:r>
            <w:proofErr w:type="spellEnd"/>
          </w:p>
        </w:tc>
        <w:tc>
          <w:tcPr>
            <w:tcW w:w="1422" w:type="dxa"/>
            <w:tcBorders>
              <w:top w:val="nil"/>
              <w:left w:val="single" w:sz="4" w:space="0" w:color="auto"/>
              <w:bottom w:val="nil"/>
              <w:right w:val="nil"/>
            </w:tcBorders>
          </w:tcPr>
          <w:p w14:paraId="407739FC"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w:t>
            </w:r>
          </w:p>
        </w:tc>
        <w:tc>
          <w:tcPr>
            <w:tcW w:w="1422" w:type="dxa"/>
            <w:tcBorders>
              <w:top w:val="nil"/>
              <w:left w:val="single" w:sz="4" w:space="0" w:color="auto"/>
              <w:bottom w:val="nil"/>
              <w:right w:val="single" w:sz="4" w:space="0" w:color="auto"/>
            </w:tcBorders>
          </w:tcPr>
          <w:p w14:paraId="38F84BDE"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183</w:t>
            </w:r>
          </w:p>
        </w:tc>
        <w:tc>
          <w:tcPr>
            <w:tcW w:w="1422" w:type="dxa"/>
            <w:gridSpan w:val="2"/>
            <w:tcBorders>
              <w:top w:val="nil"/>
              <w:left w:val="single" w:sz="4" w:space="0" w:color="auto"/>
              <w:bottom w:val="nil"/>
              <w:right w:val="single" w:sz="12" w:space="0" w:color="auto"/>
            </w:tcBorders>
          </w:tcPr>
          <w:p w14:paraId="28835CE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7CA4AD6F" w14:textId="77777777" w:rsidTr="00264692">
        <w:trPr>
          <w:gridBefore w:val="1"/>
          <w:wBefore w:w="57" w:type="dxa"/>
          <w:trHeight w:val="773"/>
          <w:jc w:val="center"/>
        </w:trPr>
        <w:tc>
          <w:tcPr>
            <w:tcW w:w="568" w:type="dxa"/>
            <w:tcBorders>
              <w:top w:val="nil"/>
              <w:left w:val="single" w:sz="12" w:space="0" w:color="auto"/>
              <w:bottom w:val="nil"/>
              <w:right w:val="single" w:sz="4" w:space="0" w:color="auto"/>
            </w:tcBorders>
          </w:tcPr>
          <w:p w14:paraId="600DEDE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8</w:t>
            </w:r>
          </w:p>
        </w:tc>
        <w:tc>
          <w:tcPr>
            <w:tcW w:w="5402" w:type="dxa"/>
            <w:gridSpan w:val="2"/>
            <w:tcBorders>
              <w:top w:val="nil"/>
              <w:left w:val="nil"/>
              <w:bottom w:val="nil"/>
              <w:right w:val="nil"/>
            </w:tcBorders>
          </w:tcPr>
          <w:p w14:paraId="116C356C"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Навішування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водостічних</w:t>
            </w:r>
            <w:proofErr w:type="spellEnd"/>
            <w:r w:rsidRPr="007C3F47">
              <w:rPr>
                <w:rFonts w:ascii="Times New Roman" w:hAnsi="Times New Roman" w:cs="Times New Roman"/>
                <w:spacing w:val="-3"/>
              </w:rPr>
              <w:t xml:space="preserve"> труб, </w:t>
            </w:r>
            <w:proofErr w:type="spellStart"/>
            <w:r w:rsidRPr="007C3F47">
              <w:rPr>
                <w:rFonts w:ascii="Times New Roman" w:hAnsi="Times New Roman" w:cs="Times New Roman"/>
                <w:spacing w:val="-3"/>
              </w:rPr>
              <w:t>колін</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відливів</w:t>
            </w:r>
            <w:proofErr w:type="spellEnd"/>
            <w:r w:rsidRPr="007C3F47">
              <w:rPr>
                <w:rFonts w:ascii="Times New Roman" w:hAnsi="Times New Roman" w:cs="Times New Roman"/>
                <w:spacing w:val="-3"/>
              </w:rPr>
              <w:t xml:space="preserve"> і </w:t>
            </w:r>
            <w:proofErr w:type="spellStart"/>
            <w:r w:rsidRPr="007C3F47">
              <w:rPr>
                <w:rFonts w:ascii="Times New Roman" w:hAnsi="Times New Roman" w:cs="Times New Roman"/>
                <w:spacing w:val="-3"/>
              </w:rPr>
              <w:t>лійок</w:t>
            </w:r>
            <w:proofErr w:type="spellEnd"/>
            <w:r w:rsidRPr="007C3F47">
              <w:rPr>
                <w:rFonts w:ascii="Times New Roman" w:hAnsi="Times New Roman" w:cs="Times New Roman"/>
                <w:spacing w:val="-3"/>
              </w:rPr>
              <w:t xml:space="preserve"> з</w:t>
            </w:r>
          </w:p>
          <w:p w14:paraId="7F4A31CB"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готових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елементів</w:t>
            </w:r>
            <w:proofErr w:type="spellEnd"/>
          </w:p>
        </w:tc>
        <w:tc>
          <w:tcPr>
            <w:tcW w:w="1422" w:type="dxa"/>
            <w:tcBorders>
              <w:top w:val="nil"/>
              <w:left w:val="single" w:sz="4" w:space="0" w:color="auto"/>
              <w:bottom w:val="nil"/>
              <w:right w:val="nil"/>
            </w:tcBorders>
          </w:tcPr>
          <w:p w14:paraId="5C653679"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w:t>
            </w:r>
          </w:p>
        </w:tc>
        <w:tc>
          <w:tcPr>
            <w:tcW w:w="1422" w:type="dxa"/>
            <w:tcBorders>
              <w:top w:val="nil"/>
              <w:left w:val="single" w:sz="4" w:space="0" w:color="auto"/>
              <w:bottom w:val="nil"/>
              <w:right w:val="single" w:sz="4" w:space="0" w:color="auto"/>
            </w:tcBorders>
          </w:tcPr>
          <w:p w14:paraId="31E7B85E"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120</w:t>
            </w:r>
          </w:p>
        </w:tc>
        <w:tc>
          <w:tcPr>
            <w:tcW w:w="1422" w:type="dxa"/>
            <w:gridSpan w:val="2"/>
            <w:tcBorders>
              <w:top w:val="nil"/>
              <w:left w:val="single" w:sz="4" w:space="0" w:color="auto"/>
              <w:bottom w:val="nil"/>
              <w:right w:val="single" w:sz="12" w:space="0" w:color="auto"/>
            </w:tcBorders>
          </w:tcPr>
          <w:p w14:paraId="2198C40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25B90B48" w14:textId="77777777" w:rsidTr="00264692">
        <w:trPr>
          <w:gridBefore w:val="1"/>
          <w:wBefore w:w="57" w:type="dxa"/>
          <w:trHeight w:val="1286"/>
          <w:jc w:val="center"/>
        </w:trPr>
        <w:tc>
          <w:tcPr>
            <w:tcW w:w="568" w:type="dxa"/>
            <w:tcBorders>
              <w:top w:val="nil"/>
              <w:left w:val="single" w:sz="12" w:space="0" w:color="auto"/>
              <w:bottom w:val="nil"/>
              <w:right w:val="single" w:sz="4" w:space="0" w:color="auto"/>
            </w:tcBorders>
          </w:tcPr>
          <w:p w14:paraId="549E6F50"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9</w:t>
            </w:r>
          </w:p>
        </w:tc>
        <w:tc>
          <w:tcPr>
            <w:tcW w:w="5402" w:type="dxa"/>
            <w:gridSpan w:val="2"/>
            <w:tcBorders>
              <w:top w:val="nil"/>
              <w:left w:val="nil"/>
              <w:bottom w:val="nil"/>
              <w:right w:val="nil"/>
            </w:tcBorders>
          </w:tcPr>
          <w:p w14:paraId="5D2130CB"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Розробка</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ґрунту</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вручну</w:t>
            </w:r>
            <w:proofErr w:type="spellEnd"/>
            <w:r w:rsidRPr="007C3F47">
              <w:rPr>
                <w:rFonts w:ascii="Times New Roman" w:hAnsi="Times New Roman" w:cs="Times New Roman"/>
                <w:spacing w:val="-3"/>
              </w:rPr>
              <w:t xml:space="preserve"> в траншеях </w:t>
            </w:r>
            <w:proofErr w:type="spellStart"/>
            <w:r w:rsidRPr="007C3F47">
              <w:rPr>
                <w:rFonts w:ascii="Times New Roman" w:hAnsi="Times New Roman" w:cs="Times New Roman"/>
                <w:spacing w:val="-3"/>
              </w:rPr>
              <w:t>глибиною</w:t>
            </w:r>
            <w:proofErr w:type="spellEnd"/>
            <w:r w:rsidRPr="007C3F47">
              <w:rPr>
                <w:rFonts w:ascii="Times New Roman" w:hAnsi="Times New Roman" w:cs="Times New Roman"/>
                <w:spacing w:val="-3"/>
              </w:rPr>
              <w:t xml:space="preserve"> до 2 м</w:t>
            </w:r>
          </w:p>
          <w:p w14:paraId="5D59C8B1"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r w:rsidRPr="007C3F47">
              <w:rPr>
                <w:rFonts w:ascii="Times New Roman" w:hAnsi="Times New Roman" w:cs="Times New Roman"/>
                <w:spacing w:val="-3"/>
              </w:rPr>
              <w:t xml:space="preserve">без </w:t>
            </w:r>
            <w:proofErr w:type="spellStart"/>
            <w:r w:rsidRPr="007C3F47">
              <w:rPr>
                <w:rFonts w:ascii="Times New Roman" w:hAnsi="Times New Roman" w:cs="Times New Roman"/>
                <w:spacing w:val="-3"/>
              </w:rPr>
              <w:t>кріплень</w:t>
            </w:r>
            <w:proofErr w:type="spellEnd"/>
            <w:r w:rsidRPr="007C3F47">
              <w:rPr>
                <w:rFonts w:ascii="Times New Roman" w:hAnsi="Times New Roman" w:cs="Times New Roman"/>
                <w:spacing w:val="-3"/>
              </w:rPr>
              <w:t xml:space="preserve"> з укосами, </w:t>
            </w:r>
            <w:proofErr w:type="spellStart"/>
            <w:r w:rsidRPr="007C3F47">
              <w:rPr>
                <w:rFonts w:ascii="Times New Roman" w:hAnsi="Times New Roman" w:cs="Times New Roman"/>
                <w:spacing w:val="-3"/>
              </w:rPr>
              <w:t>група</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ґрунту</w:t>
            </w:r>
            <w:proofErr w:type="spellEnd"/>
            <w:r w:rsidRPr="007C3F47">
              <w:rPr>
                <w:rFonts w:ascii="Times New Roman" w:hAnsi="Times New Roman" w:cs="Times New Roman"/>
                <w:spacing w:val="-3"/>
              </w:rPr>
              <w:t xml:space="preserve"> </w:t>
            </w:r>
            <w:proofErr w:type="gramStart"/>
            <w:r w:rsidRPr="007C3F47">
              <w:rPr>
                <w:rFonts w:ascii="Times New Roman" w:hAnsi="Times New Roman" w:cs="Times New Roman"/>
                <w:spacing w:val="-3"/>
              </w:rPr>
              <w:t xml:space="preserve">2[ </w:t>
            </w:r>
            <w:proofErr w:type="spellStart"/>
            <w:r w:rsidRPr="007C3F47">
              <w:rPr>
                <w:rFonts w:ascii="Times New Roman" w:hAnsi="Times New Roman" w:cs="Times New Roman"/>
                <w:spacing w:val="-3"/>
              </w:rPr>
              <w:t>п</w:t>
            </w:r>
            <w:proofErr w:type="gramEnd"/>
            <w:r w:rsidRPr="007C3F47">
              <w:rPr>
                <w:rFonts w:ascii="Times New Roman" w:hAnsi="Times New Roman" w:cs="Times New Roman"/>
                <w:spacing w:val="-3"/>
              </w:rPr>
              <w:t>iдвищеної</w:t>
            </w:r>
            <w:proofErr w:type="spellEnd"/>
          </w:p>
          <w:p w14:paraId="58750C2F"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вологостi</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що</w:t>
            </w:r>
            <w:proofErr w:type="spellEnd"/>
            <w:r w:rsidRPr="007C3F47">
              <w:rPr>
                <w:rFonts w:ascii="Times New Roman" w:hAnsi="Times New Roman" w:cs="Times New Roman"/>
                <w:spacing w:val="-3"/>
              </w:rPr>
              <w:t xml:space="preserve"> сильно </w:t>
            </w:r>
            <w:proofErr w:type="spellStart"/>
            <w:r w:rsidRPr="007C3F47">
              <w:rPr>
                <w:rFonts w:ascii="Times New Roman" w:hAnsi="Times New Roman" w:cs="Times New Roman"/>
                <w:spacing w:val="-3"/>
              </w:rPr>
              <w:t>налипає</w:t>
            </w:r>
            <w:proofErr w:type="spellEnd"/>
            <w:r w:rsidRPr="007C3F47">
              <w:rPr>
                <w:rFonts w:ascii="Times New Roman" w:hAnsi="Times New Roman" w:cs="Times New Roman"/>
                <w:spacing w:val="-3"/>
              </w:rPr>
              <w:t xml:space="preserve"> на </w:t>
            </w:r>
            <w:proofErr w:type="spellStart"/>
            <w:r w:rsidRPr="007C3F47">
              <w:rPr>
                <w:rFonts w:ascii="Times New Roman" w:hAnsi="Times New Roman" w:cs="Times New Roman"/>
                <w:spacing w:val="-3"/>
              </w:rPr>
              <w:t>інструменти</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вручну</w:t>
            </w:r>
            <w:proofErr w:type="spellEnd"/>
            <w:r w:rsidRPr="007C3F47">
              <w:rPr>
                <w:rFonts w:ascii="Times New Roman" w:hAnsi="Times New Roman" w:cs="Times New Roman"/>
                <w:spacing w:val="-3"/>
              </w:rPr>
              <w:t>,</w:t>
            </w:r>
          </w:p>
          <w:p w14:paraId="1D6157C5"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група</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грунтів</w:t>
            </w:r>
            <w:proofErr w:type="spellEnd"/>
            <w:r w:rsidRPr="007C3F47">
              <w:rPr>
                <w:rFonts w:ascii="Times New Roman" w:hAnsi="Times New Roman" w:cs="Times New Roman"/>
                <w:spacing w:val="-3"/>
              </w:rPr>
              <w:t xml:space="preserve"> 2]</w:t>
            </w:r>
          </w:p>
        </w:tc>
        <w:tc>
          <w:tcPr>
            <w:tcW w:w="1422" w:type="dxa"/>
            <w:tcBorders>
              <w:top w:val="nil"/>
              <w:left w:val="single" w:sz="4" w:space="0" w:color="auto"/>
              <w:bottom w:val="nil"/>
              <w:right w:val="nil"/>
            </w:tcBorders>
          </w:tcPr>
          <w:p w14:paraId="3A70DB3C"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 xml:space="preserve"> м3</w:t>
            </w:r>
          </w:p>
        </w:tc>
        <w:tc>
          <w:tcPr>
            <w:tcW w:w="1422" w:type="dxa"/>
            <w:tcBorders>
              <w:top w:val="nil"/>
              <w:left w:val="single" w:sz="4" w:space="0" w:color="auto"/>
              <w:bottom w:val="nil"/>
              <w:right w:val="single" w:sz="4" w:space="0" w:color="auto"/>
            </w:tcBorders>
          </w:tcPr>
          <w:p w14:paraId="16976F41"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36</w:t>
            </w:r>
          </w:p>
        </w:tc>
        <w:tc>
          <w:tcPr>
            <w:tcW w:w="1422" w:type="dxa"/>
            <w:gridSpan w:val="2"/>
            <w:tcBorders>
              <w:top w:val="nil"/>
              <w:left w:val="single" w:sz="4" w:space="0" w:color="auto"/>
              <w:bottom w:val="nil"/>
              <w:right w:val="single" w:sz="12" w:space="0" w:color="auto"/>
            </w:tcBorders>
          </w:tcPr>
          <w:p w14:paraId="4A93DE0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3F4213B0" w14:textId="77777777" w:rsidTr="00264692">
        <w:trPr>
          <w:gridBefore w:val="1"/>
          <w:wBefore w:w="57" w:type="dxa"/>
          <w:trHeight w:val="251"/>
          <w:jc w:val="center"/>
        </w:trPr>
        <w:tc>
          <w:tcPr>
            <w:tcW w:w="568" w:type="dxa"/>
            <w:tcBorders>
              <w:top w:val="nil"/>
              <w:left w:val="single" w:sz="12" w:space="0" w:color="auto"/>
              <w:bottom w:val="nil"/>
              <w:right w:val="single" w:sz="4" w:space="0" w:color="auto"/>
            </w:tcBorders>
          </w:tcPr>
          <w:p w14:paraId="46F29C1A"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10</w:t>
            </w:r>
          </w:p>
        </w:tc>
        <w:tc>
          <w:tcPr>
            <w:tcW w:w="5402" w:type="dxa"/>
            <w:gridSpan w:val="2"/>
            <w:tcBorders>
              <w:top w:val="nil"/>
              <w:left w:val="nil"/>
              <w:bottom w:val="nil"/>
              <w:right w:val="nil"/>
            </w:tcBorders>
          </w:tcPr>
          <w:p w14:paraId="645B6E34"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Розбирання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асфальтобетонних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покриттів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вручну</w:t>
            </w:r>
            <w:proofErr w:type="spellEnd"/>
          </w:p>
        </w:tc>
        <w:tc>
          <w:tcPr>
            <w:tcW w:w="1422" w:type="dxa"/>
            <w:tcBorders>
              <w:top w:val="nil"/>
              <w:left w:val="single" w:sz="4" w:space="0" w:color="auto"/>
              <w:bottom w:val="nil"/>
              <w:right w:val="nil"/>
            </w:tcBorders>
          </w:tcPr>
          <w:p w14:paraId="229FBC26"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м3</w:t>
            </w:r>
          </w:p>
        </w:tc>
        <w:tc>
          <w:tcPr>
            <w:tcW w:w="1422" w:type="dxa"/>
            <w:tcBorders>
              <w:top w:val="nil"/>
              <w:left w:val="single" w:sz="4" w:space="0" w:color="auto"/>
              <w:bottom w:val="nil"/>
              <w:right w:val="single" w:sz="4" w:space="0" w:color="auto"/>
            </w:tcBorders>
          </w:tcPr>
          <w:p w14:paraId="6501CFE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4</w:t>
            </w:r>
          </w:p>
        </w:tc>
        <w:tc>
          <w:tcPr>
            <w:tcW w:w="1422" w:type="dxa"/>
            <w:gridSpan w:val="2"/>
            <w:tcBorders>
              <w:top w:val="nil"/>
              <w:left w:val="single" w:sz="4" w:space="0" w:color="auto"/>
              <w:bottom w:val="nil"/>
              <w:right w:val="single" w:sz="12" w:space="0" w:color="auto"/>
            </w:tcBorders>
          </w:tcPr>
          <w:p w14:paraId="119293F0"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28232605" w14:textId="77777777" w:rsidTr="00264692">
        <w:trPr>
          <w:gridBefore w:val="1"/>
          <w:wBefore w:w="57" w:type="dxa"/>
          <w:trHeight w:val="260"/>
          <w:jc w:val="center"/>
        </w:trPr>
        <w:tc>
          <w:tcPr>
            <w:tcW w:w="568" w:type="dxa"/>
            <w:tcBorders>
              <w:top w:val="nil"/>
              <w:left w:val="single" w:sz="12" w:space="0" w:color="auto"/>
              <w:bottom w:val="nil"/>
              <w:right w:val="single" w:sz="4" w:space="0" w:color="auto"/>
            </w:tcBorders>
          </w:tcPr>
          <w:p w14:paraId="64FA14F0"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11</w:t>
            </w:r>
          </w:p>
        </w:tc>
        <w:tc>
          <w:tcPr>
            <w:tcW w:w="5402" w:type="dxa"/>
            <w:gridSpan w:val="2"/>
            <w:tcBorders>
              <w:top w:val="nil"/>
              <w:left w:val="nil"/>
              <w:bottom w:val="nil"/>
              <w:right w:val="nil"/>
            </w:tcBorders>
          </w:tcPr>
          <w:p w14:paraId="69021865"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Укладання</w:t>
            </w:r>
            <w:proofErr w:type="spellEnd"/>
            <w:r w:rsidRPr="007C3F47">
              <w:rPr>
                <w:rFonts w:ascii="Times New Roman" w:hAnsi="Times New Roman" w:cs="Times New Roman"/>
                <w:spacing w:val="-3"/>
              </w:rPr>
              <w:t xml:space="preserve"> труб </w:t>
            </w:r>
            <w:proofErr w:type="spellStart"/>
            <w:r w:rsidRPr="007C3F47">
              <w:rPr>
                <w:rFonts w:ascii="Times New Roman" w:hAnsi="Times New Roman" w:cs="Times New Roman"/>
                <w:spacing w:val="-3"/>
              </w:rPr>
              <w:t>дренажних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діаметром</w:t>
            </w:r>
            <w:proofErr w:type="spellEnd"/>
            <w:r w:rsidRPr="007C3F47">
              <w:rPr>
                <w:rFonts w:ascii="Times New Roman" w:hAnsi="Times New Roman" w:cs="Times New Roman"/>
                <w:spacing w:val="-3"/>
              </w:rPr>
              <w:t xml:space="preserve"> 110 мм</w:t>
            </w:r>
          </w:p>
        </w:tc>
        <w:tc>
          <w:tcPr>
            <w:tcW w:w="1422" w:type="dxa"/>
            <w:tcBorders>
              <w:top w:val="nil"/>
              <w:left w:val="single" w:sz="4" w:space="0" w:color="auto"/>
              <w:bottom w:val="nil"/>
              <w:right w:val="nil"/>
            </w:tcBorders>
          </w:tcPr>
          <w:p w14:paraId="106ED966"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w:t>
            </w:r>
          </w:p>
        </w:tc>
        <w:tc>
          <w:tcPr>
            <w:tcW w:w="1422" w:type="dxa"/>
            <w:tcBorders>
              <w:top w:val="nil"/>
              <w:left w:val="single" w:sz="4" w:space="0" w:color="auto"/>
              <w:bottom w:val="nil"/>
              <w:right w:val="single" w:sz="4" w:space="0" w:color="auto"/>
            </w:tcBorders>
          </w:tcPr>
          <w:p w14:paraId="0796D77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120</w:t>
            </w:r>
          </w:p>
        </w:tc>
        <w:tc>
          <w:tcPr>
            <w:tcW w:w="1422" w:type="dxa"/>
            <w:gridSpan w:val="2"/>
            <w:tcBorders>
              <w:top w:val="nil"/>
              <w:left w:val="single" w:sz="4" w:space="0" w:color="auto"/>
              <w:bottom w:val="nil"/>
              <w:right w:val="single" w:sz="12" w:space="0" w:color="auto"/>
            </w:tcBorders>
          </w:tcPr>
          <w:p w14:paraId="40D435D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49A234FC" w14:textId="77777777" w:rsidTr="00264692">
        <w:trPr>
          <w:gridBefore w:val="1"/>
          <w:wBefore w:w="57" w:type="dxa"/>
          <w:trHeight w:val="512"/>
          <w:jc w:val="center"/>
        </w:trPr>
        <w:tc>
          <w:tcPr>
            <w:tcW w:w="568" w:type="dxa"/>
            <w:tcBorders>
              <w:top w:val="nil"/>
              <w:left w:val="single" w:sz="12" w:space="0" w:color="auto"/>
              <w:bottom w:val="nil"/>
              <w:right w:val="single" w:sz="4" w:space="0" w:color="auto"/>
            </w:tcBorders>
          </w:tcPr>
          <w:p w14:paraId="67765346"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12</w:t>
            </w:r>
          </w:p>
        </w:tc>
        <w:tc>
          <w:tcPr>
            <w:tcW w:w="5402" w:type="dxa"/>
            <w:gridSpan w:val="2"/>
            <w:tcBorders>
              <w:top w:val="nil"/>
              <w:left w:val="nil"/>
              <w:bottom w:val="nil"/>
              <w:right w:val="nil"/>
            </w:tcBorders>
          </w:tcPr>
          <w:p w14:paraId="41658CE1"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Ізоляція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трубопроводів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діаметром</w:t>
            </w:r>
            <w:proofErr w:type="spellEnd"/>
            <w:r w:rsidRPr="007C3F47">
              <w:rPr>
                <w:rFonts w:ascii="Times New Roman" w:hAnsi="Times New Roman" w:cs="Times New Roman"/>
                <w:spacing w:val="-3"/>
              </w:rPr>
              <w:t xml:space="preserve"> 110 мм </w:t>
            </w:r>
            <w:proofErr w:type="spellStart"/>
            <w:r w:rsidRPr="007C3F47">
              <w:rPr>
                <w:rFonts w:ascii="Times New Roman" w:hAnsi="Times New Roman" w:cs="Times New Roman"/>
                <w:spacing w:val="-3"/>
              </w:rPr>
              <w:t>геотекстилем</w:t>
            </w:r>
            <w:proofErr w:type="spellEnd"/>
          </w:p>
        </w:tc>
        <w:tc>
          <w:tcPr>
            <w:tcW w:w="1422" w:type="dxa"/>
            <w:tcBorders>
              <w:top w:val="nil"/>
              <w:left w:val="single" w:sz="4" w:space="0" w:color="auto"/>
              <w:bottom w:val="nil"/>
              <w:right w:val="nil"/>
            </w:tcBorders>
          </w:tcPr>
          <w:p w14:paraId="6FDA7584"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w:t>
            </w:r>
          </w:p>
        </w:tc>
        <w:tc>
          <w:tcPr>
            <w:tcW w:w="1422" w:type="dxa"/>
            <w:tcBorders>
              <w:top w:val="nil"/>
              <w:left w:val="single" w:sz="4" w:space="0" w:color="auto"/>
              <w:bottom w:val="nil"/>
              <w:right w:val="single" w:sz="4" w:space="0" w:color="auto"/>
            </w:tcBorders>
          </w:tcPr>
          <w:p w14:paraId="2ADB4ABB"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120</w:t>
            </w:r>
          </w:p>
        </w:tc>
        <w:tc>
          <w:tcPr>
            <w:tcW w:w="1422" w:type="dxa"/>
            <w:gridSpan w:val="2"/>
            <w:tcBorders>
              <w:top w:val="nil"/>
              <w:left w:val="single" w:sz="4" w:space="0" w:color="auto"/>
              <w:bottom w:val="nil"/>
              <w:right w:val="single" w:sz="12" w:space="0" w:color="auto"/>
            </w:tcBorders>
          </w:tcPr>
          <w:p w14:paraId="39CEB27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57B4CD85" w14:textId="77777777" w:rsidTr="00264692">
        <w:trPr>
          <w:gridBefore w:val="1"/>
          <w:wBefore w:w="57" w:type="dxa"/>
          <w:trHeight w:val="773"/>
          <w:jc w:val="center"/>
        </w:trPr>
        <w:tc>
          <w:tcPr>
            <w:tcW w:w="568" w:type="dxa"/>
            <w:tcBorders>
              <w:top w:val="nil"/>
              <w:left w:val="single" w:sz="12" w:space="0" w:color="auto"/>
              <w:bottom w:val="nil"/>
              <w:right w:val="single" w:sz="4" w:space="0" w:color="auto"/>
            </w:tcBorders>
          </w:tcPr>
          <w:p w14:paraId="6ED77DA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13</w:t>
            </w:r>
          </w:p>
        </w:tc>
        <w:tc>
          <w:tcPr>
            <w:tcW w:w="5402" w:type="dxa"/>
            <w:gridSpan w:val="2"/>
            <w:tcBorders>
              <w:top w:val="nil"/>
              <w:left w:val="nil"/>
              <w:bottom w:val="nil"/>
              <w:right w:val="nil"/>
            </w:tcBorders>
          </w:tcPr>
          <w:p w14:paraId="5BFBCB1A"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круглих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збірних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залізобетонних</w:t>
            </w:r>
            <w:proofErr w:type="spellEnd"/>
          </w:p>
          <w:p w14:paraId="65AB8C12"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каналізаційних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колодязів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діаметром</w:t>
            </w:r>
            <w:proofErr w:type="spellEnd"/>
            <w:r w:rsidRPr="007C3F47">
              <w:rPr>
                <w:rFonts w:ascii="Times New Roman" w:hAnsi="Times New Roman" w:cs="Times New Roman"/>
                <w:spacing w:val="-3"/>
              </w:rPr>
              <w:t xml:space="preserve"> 0,7 м у </w:t>
            </w:r>
            <w:proofErr w:type="spellStart"/>
            <w:r w:rsidRPr="007C3F47">
              <w:rPr>
                <w:rFonts w:ascii="Times New Roman" w:hAnsi="Times New Roman" w:cs="Times New Roman"/>
                <w:spacing w:val="-3"/>
              </w:rPr>
              <w:t>мокрих</w:t>
            </w:r>
            <w:proofErr w:type="spellEnd"/>
          </w:p>
          <w:p w14:paraId="01297066"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ґрунтах</w:t>
            </w:r>
            <w:proofErr w:type="spellEnd"/>
          </w:p>
        </w:tc>
        <w:tc>
          <w:tcPr>
            <w:tcW w:w="1422" w:type="dxa"/>
            <w:tcBorders>
              <w:top w:val="nil"/>
              <w:left w:val="single" w:sz="4" w:space="0" w:color="auto"/>
              <w:bottom w:val="nil"/>
              <w:right w:val="nil"/>
            </w:tcBorders>
          </w:tcPr>
          <w:p w14:paraId="2DC9B51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м3</w:t>
            </w:r>
          </w:p>
        </w:tc>
        <w:tc>
          <w:tcPr>
            <w:tcW w:w="1422" w:type="dxa"/>
            <w:tcBorders>
              <w:top w:val="nil"/>
              <w:left w:val="single" w:sz="4" w:space="0" w:color="auto"/>
              <w:bottom w:val="nil"/>
              <w:right w:val="single" w:sz="4" w:space="0" w:color="auto"/>
            </w:tcBorders>
          </w:tcPr>
          <w:p w14:paraId="2E346056"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0,4</w:t>
            </w:r>
          </w:p>
        </w:tc>
        <w:tc>
          <w:tcPr>
            <w:tcW w:w="1422" w:type="dxa"/>
            <w:gridSpan w:val="2"/>
            <w:tcBorders>
              <w:top w:val="nil"/>
              <w:left w:val="single" w:sz="4" w:space="0" w:color="auto"/>
              <w:bottom w:val="nil"/>
              <w:right w:val="single" w:sz="12" w:space="0" w:color="auto"/>
            </w:tcBorders>
          </w:tcPr>
          <w:p w14:paraId="2A609EB2"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70A7949B" w14:textId="77777777" w:rsidTr="00264692">
        <w:trPr>
          <w:gridBefore w:val="1"/>
          <w:wBefore w:w="57" w:type="dxa"/>
          <w:trHeight w:val="1025"/>
          <w:jc w:val="center"/>
        </w:trPr>
        <w:tc>
          <w:tcPr>
            <w:tcW w:w="568" w:type="dxa"/>
            <w:tcBorders>
              <w:top w:val="nil"/>
              <w:left w:val="single" w:sz="12" w:space="0" w:color="auto"/>
              <w:bottom w:val="nil"/>
              <w:right w:val="single" w:sz="4" w:space="0" w:color="auto"/>
            </w:tcBorders>
          </w:tcPr>
          <w:p w14:paraId="4E3D480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14</w:t>
            </w:r>
          </w:p>
        </w:tc>
        <w:tc>
          <w:tcPr>
            <w:tcW w:w="5402" w:type="dxa"/>
            <w:gridSpan w:val="2"/>
            <w:tcBorders>
              <w:top w:val="nil"/>
              <w:left w:val="nil"/>
              <w:bottom w:val="nil"/>
              <w:right w:val="nil"/>
            </w:tcBorders>
          </w:tcPr>
          <w:p w14:paraId="20007169"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водоскидних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споруд</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із</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проїзної</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частини</w:t>
            </w:r>
            <w:proofErr w:type="spellEnd"/>
            <w:r w:rsidRPr="007C3F47">
              <w:rPr>
                <w:rFonts w:ascii="Times New Roman" w:hAnsi="Times New Roman" w:cs="Times New Roman"/>
                <w:spacing w:val="-3"/>
              </w:rPr>
              <w:t xml:space="preserve"> з</w:t>
            </w:r>
          </w:p>
          <w:p w14:paraId="4C0B8636"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поздовжніх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лотків</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зі</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збірних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залізобетонних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конструкцій</w:t>
            </w:r>
            <w:proofErr w:type="spellEnd"/>
          </w:p>
        </w:tc>
        <w:tc>
          <w:tcPr>
            <w:tcW w:w="1422" w:type="dxa"/>
            <w:tcBorders>
              <w:top w:val="nil"/>
              <w:left w:val="single" w:sz="4" w:space="0" w:color="auto"/>
              <w:bottom w:val="nil"/>
              <w:right w:val="nil"/>
            </w:tcBorders>
          </w:tcPr>
          <w:p w14:paraId="7128A0E1"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 xml:space="preserve"> м</w:t>
            </w:r>
          </w:p>
        </w:tc>
        <w:tc>
          <w:tcPr>
            <w:tcW w:w="1422" w:type="dxa"/>
            <w:tcBorders>
              <w:top w:val="nil"/>
              <w:left w:val="single" w:sz="4" w:space="0" w:color="auto"/>
              <w:bottom w:val="nil"/>
              <w:right w:val="single" w:sz="4" w:space="0" w:color="auto"/>
            </w:tcBorders>
          </w:tcPr>
          <w:p w14:paraId="3EB0BAB8"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5</w:t>
            </w:r>
          </w:p>
        </w:tc>
        <w:tc>
          <w:tcPr>
            <w:tcW w:w="1422" w:type="dxa"/>
            <w:gridSpan w:val="2"/>
            <w:tcBorders>
              <w:top w:val="nil"/>
              <w:left w:val="single" w:sz="4" w:space="0" w:color="auto"/>
              <w:bottom w:val="nil"/>
              <w:right w:val="single" w:sz="12" w:space="0" w:color="auto"/>
            </w:tcBorders>
          </w:tcPr>
          <w:p w14:paraId="1CF7FCB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53C8FCC0" w14:textId="77777777" w:rsidTr="00264692">
        <w:trPr>
          <w:gridBefore w:val="1"/>
          <w:wBefore w:w="57" w:type="dxa"/>
          <w:trHeight w:val="773"/>
          <w:jc w:val="center"/>
        </w:trPr>
        <w:tc>
          <w:tcPr>
            <w:tcW w:w="568" w:type="dxa"/>
            <w:tcBorders>
              <w:top w:val="nil"/>
              <w:left w:val="single" w:sz="12" w:space="0" w:color="auto"/>
              <w:bottom w:val="nil"/>
              <w:right w:val="single" w:sz="4" w:space="0" w:color="auto"/>
            </w:tcBorders>
          </w:tcPr>
          <w:p w14:paraId="67FCF61E"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15</w:t>
            </w:r>
          </w:p>
        </w:tc>
        <w:tc>
          <w:tcPr>
            <w:tcW w:w="5402" w:type="dxa"/>
            <w:gridSpan w:val="2"/>
            <w:tcBorders>
              <w:top w:val="nil"/>
              <w:left w:val="nil"/>
              <w:bottom w:val="nil"/>
              <w:right w:val="nil"/>
            </w:tcBorders>
          </w:tcPr>
          <w:p w14:paraId="6E7AC7D2"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Улаштування</w:t>
            </w:r>
            <w:proofErr w:type="spellEnd"/>
            <w:r w:rsidRPr="007C3F47">
              <w:rPr>
                <w:rFonts w:ascii="Times New Roman" w:hAnsi="Times New Roman" w:cs="Times New Roman"/>
                <w:spacing w:val="-3"/>
              </w:rPr>
              <w:t xml:space="preserve"> цементно-</w:t>
            </w:r>
            <w:proofErr w:type="spellStart"/>
            <w:r w:rsidRPr="007C3F47">
              <w:rPr>
                <w:rFonts w:ascii="Times New Roman" w:hAnsi="Times New Roman" w:cs="Times New Roman"/>
                <w:spacing w:val="-3"/>
              </w:rPr>
              <w:t>бетонних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покриттів</w:t>
            </w:r>
            <w:proofErr w:type="spellEnd"/>
          </w:p>
          <w:p w14:paraId="7750A4D8"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одношарових</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товщиною</w:t>
            </w:r>
            <w:proofErr w:type="spellEnd"/>
            <w:r w:rsidRPr="007C3F47">
              <w:rPr>
                <w:rFonts w:ascii="Times New Roman" w:hAnsi="Times New Roman" w:cs="Times New Roman"/>
                <w:spacing w:val="-3"/>
              </w:rPr>
              <w:t xml:space="preserve"> шару 20 см </w:t>
            </w:r>
            <w:proofErr w:type="spellStart"/>
            <w:r w:rsidRPr="007C3F47">
              <w:rPr>
                <w:rFonts w:ascii="Times New Roman" w:hAnsi="Times New Roman" w:cs="Times New Roman"/>
                <w:spacing w:val="-3"/>
              </w:rPr>
              <w:t>засобами</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малої</w:t>
            </w:r>
            <w:proofErr w:type="spellEnd"/>
          </w:p>
          <w:p w14:paraId="6BD0DF7D"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механізації</w:t>
            </w:r>
            <w:proofErr w:type="spellEnd"/>
          </w:p>
        </w:tc>
        <w:tc>
          <w:tcPr>
            <w:tcW w:w="1422" w:type="dxa"/>
            <w:tcBorders>
              <w:top w:val="nil"/>
              <w:left w:val="single" w:sz="4" w:space="0" w:color="auto"/>
              <w:bottom w:val="nil"/>
              <w:right w:val="nil"/>
            </w:tcBorders>
          </w:tcPr>
          <w:p w14:paraId="471AA357"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м2</w:t>
            </w:r>
          </w:p>
        </w:tc>
        <w:tc>
          <w:tcPr>
            <w:tcW w:w="1422" w:type="dxa"/>
            <w:tcBorders>
              <w:top w:val="nil"/>
              <w:left w:val="single" w:sz="4" w:space="0" w:color="auto"/>
              <w:bottom w:val="nil"/>
              <w:right w:val="single" w:sz="4" w:space="0" w:color="auto"/>
            </w:tcBorders>
          </w:tcPr>
          <w:p w14:paraId="63F90DDB"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5</w:t>
            </w:r>
          </w:p>
        </w:tc>
        <w:tc>
          <w:tcPr>
            <w:tcW w:w="1422" w:type="dxa"/>
            <w:gridSpan w:val="2"/>
            <w:tcBorders>
              <w:top w:val="nil"/>
              <w:left w:val="single" w:sz="4" w:space="0" w:color="auto"/>
              <w:bottom w:val="nil"/>
              <w:right w:val="single" w:sz="12" w:space="0" w:color="auto"/>
            </w:tcBorders>
          </w:tcPr>
          <w:p w14:paraId="64956ED0"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49E6F0B6" w14:textId="77777777" w:rsidTr="00264692">
        <w:trPr>
          <w:gridBefore w:val="1"/>
          <w:wBefore w:w="57" w:type="dxa"/>
          <w:trHeight w:val="773"/>
          <w:jc w:val="center"/>
        </w:trPr>
        <w:tc>
          <w:tcPr>
            <w:tcW w:w="568" w:type="dxa"/>
            <w:tcBorders>
              <w:top w:val="nil"/>
              <w:left w:val="single" w:sz="12" w:space="0" w:color="auto"/>
              <w:bottom w:val="nil"/>
              <w:right w:val="single" w:sz="4" w:space="0" w:color="auto"/>
            </w:tcBorders>
          </w:tcPr>
          <w:p w14:paraId="60952DC3"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16</w:t>
            </w:r>
          </w:p>
        </w:tc>
        <w:tc>
          <w:tcPr>
            <w:tcW w:w="5402" w:type="dxa"/>
            <w:gridSpan w:val="2"/>
            <w:tcBorders>
              <w:top w:val="nil"/>
              <w:left w:val="nil"/>
              <w:bottom w:val="nil"/>
              <w:right w:val="nil"/>
            </w:tcBorders>
          </w:tcPr>
          <w:p w14:paraId="56096DC7"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Засипання</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вручну</w:t>
            </w:r>
            <w:proofErr w:type="spellEnd"/>
            <w:r w:rsidRPr="007C3F47">
              <w:rPr>
                <w:rFonts w:ascii="Times New Roman" w:hAnsi="Times New Roman" w:cs="Times New Roman"/>
                <w:spacing w:val="-3"/>
              </w:rPr>
              <w:t xml:space="preserve"> траншей, пазух </w:t>
            </w:r>
            <w:proofErr w:type="spellStart"/>
            <w:r w:rsidRPr="007C3F47">
              <w:rPr>
                <w:rFonts w:ascii="Times New Roman" w:hAnsi="Times New Roman" w:cs="Times New Roman"/>
                <w:spacing w:val="-3"/>
              </w:rPr>
              <w:t>котлованів</w:t>
            </w:r>
            <w:proofErr w:type="spellEnd"/>
            <w:r w:rsidRPr="007C3F47">
              <w:rPr>
                <w:rFonts w:ascii="Times New Roman" w:hAnsi="Times New Roman" w:cs="Times New Roman"/>
                <w:spacing w:val="-3"/>
              </w:rPr>
              <w:t xml:space="preserve"> та ям,</w:t>
            </w:r>
          </w:p>
          <w:p w14:paraId="42C54043" w14:textId="77777777" w:rsidR="007C3F47" w:rsidRPr="007C3F47" w:rsidRDefault="007C3F47" w:rsidP="00264692">
            <w:pPr>
              <w:keepLines/>
              <w:autoSpaceDE w:val="0"/>
              <w:autoSpaceDN w:val="0"/>
              <w:spacing w:after="0" w:line="240" w:lineRule="auto"/>
              <w:rPr>
                <w:rFonts w:ascii="Times New Roman" w:hAnsi="Times New Roman" w:cs="Times New Roman"/>
                <w:spacing w:val="-3"/>
              </w:rPr>
            </w:pPr>
            <w:proofErr w:type="spellStart"/>
            <w:r w:rsidRPr="007C3F47">
              <w:rPr>
                <w:rFonts w:ascii="Times New Roman" w:hAnsi="Times New Roman" w:cs="Times New Roman"/>
                <w:spacing w:val="-3"/>
              </w:rPr>
              <w:t>група</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ґрунту</w:t>
            </w:r>
            <w:proofErr w:type="spellEnd"/>
            <w:r w:rsidRPr="007C3F47">
              <w:rPr>
                <w:rFonts w:ascii="Times New Roman" w:hAnsi="Times New Roman" w:cs="Times New Roman"/>
                <w:spacing w:val="-3"/>
              </w:rPr>
              <w:t xml:space="preserve"> </w:t>
            </w:r>
            <w:proofErr w:type="gramStart"/>
            <w:r w:rsidRPr="007C3F47">
              <w:rPr>
                <w:rFonts w:ascii="Times New Roman" w:hAnsi="Times New Roman" w:cs="Times New Roman"/>
                <w:spacing w:val="-3"/>
              </w:rPr>
              <w:t xml:space="preserve">1[ </w:t>
            </w:r>
            <w:proofErr w:type="spellStart"/>
            <w:r w:rsidRPr="007C3F47">
              <w:rPr>
                <w:rFonts w:ascii="Times New Roman" w:hAnsi="Times New Roman" w:cs="Times New Roman"/>
                <w:spacing w:val="-3"/>
              </w:rPr>
              <w:t>п</w:t>
            </w:r>
            <w:proofErr w:type="gramEnd"/>
            <w:r w:rsidRPr="007C3F47">
              <w:rPr>
                <w:rFonts w:ascii="Times New Roman" w:hAnsi="Times New Roman" w:cs="Times New Roman"/>
                <w:spacing w:val="-3"/>
              </w:rPr>
              <w:t>iдвищеної</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вологостi</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що</w:t>
            </w:r>
            <w:proofErr w:type="spellEnd"/>
            <w:r w:rsidRPr="007C3F47">
              <w:rPr>
                <w:rFonts w:ascii="Times New Roman" w:hAnsi="Times New Roman" w:cs="Times New Roman"/>
                <w:spacing w:val="-3"/>
              </w:rPr>
              <w:t xml:space="preserve"> сильно</w:t>
            </w:r>
          </w:p>
          <w:p w14:paraId="243F236E" w14:textId="77777777" w:rsidR="007C3F47" w:rsidRPr="007C3F47" w:rsidRDefault="007C3F47" w:rsidP="00264692">
            <w:pPr>
              <w:keepLines/>
              <w:autoSpaceDE w:val="0"/>
              <w:autoSpaceDN w:val="0"/>
              <w:spacing w:after="0" w:line="240" w:lineRule="auto"/>
              <w:rPr>
                <w:rFonts w:ascii="Times New Roman" w:hAnsi="Times New Roman" w:cs="Times New Roman"/>
              </w:rPr>
            </w:pPr>
            <w:proofErr w:type="spellStart"/>
            <w:r w:rsidRPr="007C3F47">
              <w:rPr>
                <w:rFonts w:ascii="Times New Roman" w:hAnsi="Times New Roman" w:cs="Times New Roman"/>
                <w:spacing w:val="-3"/>
              </w:rPr>
              <w:t>налипає</w:t>
            </w:r>
            <w:proofErr w:type="spellEnd"/>
            <w:r w:rsidRPr="007C3F47">
              <w:rPr>
                <w:rFonts w:ascii="Times New Roman" w:hAnsi="Times New Roman" w:cs="Times New Roman"/>
                <w:spacing w:val="-3"/>
              </w:rPr>
              <w:t xml:space="preserve"> на </w:t>
            </w:r>
            <w:proofErr w:type="spellStart"/>
            <w:r w:rsidRPr="007C3F47">
              <w:rPr>
                <w:rFonts w:ascii="Times New Roman" w:hAnsi="Times New Roman" w:cs="Times New Roman"/>
                <w:spacing w:val="-3"/>
              </w:rPr>
              <w:t>інструменти</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вручну</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група</w:t>
            </w:r>
            <w:proofErr w:type="spellEnd"/>
            <w:r w:rsidRPr="007C3F47">
              <w:rPr>
                <w:rFonts w:ascii="Times New Roman" w:hAnsi="Times New Roman" w:cs="Times New Roman"/>
                <w:spacing w:val="-3"/>
              </w:rPr>
              <w:t xml:space="preserve"> </w:t>
            </w:r>
            <w:proofErr w:type="spellStart"/>
            <w:r w:rsidRPr="007C3F47">
              <w:rPr>
                <w:rFonts w:ascii="Times New Roman" w:hAnsi="Times New Roman" w:cs="Times New Roman"/>
                <w:spacing w:val="-3"/>
              </w:rPr>
              <w:t>грунтів</w:t>
            </w:r>
            <w:proofErr w:type="spellEnd"/>
            <w:r w:rsidRPr="007C3F47">
              <w:rPr>
                <w:rFonts w:ascii="Times New Roman" w:hAnsi="Times New Roman" w:cs="Times New Roman"/>
                <w:spacing w:val="-3"/>
              </w:rPr>
              <w:t xml:space="preserve"> 1]</w:t>
            </w:r>
          </w:p>
        </w:tc>
        <w:tc>
          <w:tcPr>
            <w:tcW w:w="1422" w:type="dxa"/>
            <w:tcBorders>
              <w:top w:val="nil"/>
              <w:left w:val="single" w:sz="4" w:space="0" w:color="auto"/>
              <w:bottom w:val="nil"/>
              <w:right w:val="nil"/>
            </w:tcBorders>
          </w:tcPr>
          <w:p w14:paraId="253F0BAE"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м3</w:t>
            </w:r>
          </w:p>
        </w:tc>
        <w:tc>
          <w:tcPr>
            <w:tcW w:w="1422" w:type="dxa"/>
            <w:tcBorders>
              <w:top w:val="nil"/>
              <w:left w:val="single" w:sz="4" w:space="0" w:color="auto"/>
              <w:bottom w:val="nil"/>
              <w:right w:val="single" w:sz="4" w:space="0" w:color="auto"/>
            </w:tcBorders>
          </w:tcPr>
          <w:p w14:paraId="7EAFC81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spacing w:val="-3"/>
              </w:rPr>
              <w:t>36</w:t>
            </w:r>
          </w:p>
        </w:tc>
        <w:tc>
          <w:tcPr>
            <w:tcW w:w="1422" w:type="dxa"/>
            <w:gridSpan w:val="2"/>
            <w:tcBorders>
              <w:top w:val="nil"/>
              <w:left w:val="single" w:sz="4" w:space="0" w:color="auto"/>
              <w:bottom w:val="nil"/>
              <w:right w:val="single" w:sz="12" w:space="0" w:color="auto"/>
            </w:tcBorders>
          </w:tcPr>
          <w:p w14:paraId="389BBE79"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7558D1F3" w14:textId="77777777" w:rsidTr="007C3F47">
        <w:trPr>
          <w:gridBefore w:val="1"/>
          <w:wBefore w:w="57" w:type="dxa"/>
          <w:trHeight w:val="214"/>
          <w:jc w:val="center"/>
        </w:trPr>
        <w:tc>
          <w:tcPr>
            <w:tcW w:w="568" w:type="dxa"/>
            <w:tcBorders>
              <w:top w:val="nil"/>
              <w:left w:val="single" w:sz="12" w:space="0" w:color="auto"/>
              <w:right w:val="single" w:sz="4" w:space="0" w:color="auto"/>
            </w:tcBorders>
          </w:tcPr>
          <w:p w14:paraId="3BAD5E4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
        </w:tc>
        <w:tc>
          <w:tcPr>
            <w:tcW w:w="5402" w:type="dxa"/>
            <w:gridSpan w:val="2"/>
            <w:tcBorders>
              <w:top w:val="nil"/>
              <w:left w:val="nil"/>
              <w:right w:val="nil"/>
            </w:tcBorders>
          </w:tcPr>
          <w:p w14:paraId="050642FA" w14:textId="77777777" w:rsidR="007C3F47" w:rsidRPr="007C3F47" w:rsidRDefault="007C3F47" w:rsidP="00264692">
            <w:pPr>
              <w:keepLines/>
              <w:autoSpaceDE w:val="0"/>
              <w:autoSpaceDN w:val="0"/>
              <w:spacing w:after="0" w:line="240" w:lineRule="auto"/>
              <w:rPr>
                <w:rFonts w:ascii="Times New Roman" w:hAnsi="Times New Roman" w:cs="Times New Roman"/>
              </w:rPr>
            </w:pPr>
          </w:p>
        </w:tc>
        <w:tc>
          <w:tcPr>
            <w:tcW w:w="1422" w:type="dxa"/>
            <w:tcBorders>
              <w:top w:val="nil"/>
              <w:left w:val="single" w:sz="4" w:space="0" w:color="auto"/>
              <w:right w:val="nil"/>
            </w:tcBorders>
          </w:tcPr>
          <w:p w14:paraId="5C44365A"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
        </w:tc>
        <w:tc>
          <w:tcPr>
            <w:tcW w:w="1422" w:type="dxa"/>
            <w:tcBorders>
              <w:top w:val="nil"/>
              <w:left w:val="single" w:sz="4" w:space="0" w:color="auto"/>
              <w:right w:val="single" w:sz="4" w:space="0" w:color="auto"/>
            </w:tcBorders>
          </w:tcPr>
          <w:p w14:paraId="3FE60A1D"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
        </w:tc>
        <w:tc>
          <w:tcPr>
            <w:tcW w:w="1422" w:type="dxa"/>
            <w:gridSpan w:val="2"/>
            <w:tcBorders>
              <w:top w:val="nil"/>
              <w:left w:val="single" w:sz="4" w:space="0" w:color="auto"/>
              <w:right w:val="single" w:sz="12" w:space="0" w:color="auto"/>
            </w:tcBorders>
          </w:tcPr>
          <w:p w14:paraId="771ED831"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r w:rsidR="007C3F47" w:rsidRPr="007C3F47" w14:paraId="67BA80BA" w14:textId="77777777" w:rsidTr="007C3F47">
        <w:trPr>
          <w:gridBefore w:val="1"/>
          <w:wBefore w:w="57" w:type="dxa"/>
          <w:trHeight w:val="214"/>
          <w:jc w:val="center"/>
        </w:trPr>
        <w:tc>
          <w:tcPr>
            <w:tcW w:w="568" w:type="dxa"/>
            <w:tcBorders>
              <w:top w:val="nil"/>
              <w:left w:val="single" w:sz="12" w:space="0" w:color="auto"/>
              <w:bottom w:val="single" w:sz="4" w:space="0" w:color="auto"/>
              <w:right w:val="single" w:sz="4" w:space="0" w:color="auto"/>
            </w:tcBorders>
          </w:tcPr>
          <w:p w14:paraId="6B7B44BF"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
        </w:tc>
        <w:tc>
          <w:tcPr>
            <w:tcW w:w="5402" w:type="dxa"/>
            <w:gridSpan w:val="2"/>
            <w:tcBorders>
              <w:top w:val="nil"/>
              <w:left w:val="nil"/>
              <w:bottom w:val="single" w:sz="4" w:space="0" w:color="auto"/>
              <w:right w:val="nil"/>
            </w:tcBorders>
          </w:tcPr>
          <w:p w14:paraId="73093BC2" w14:textId="77777777" w:rsidR="007C3F47" w:rsidRPr="007C3F47" w:rsidRDefault="007C3F47" w:rsidP="00264692">
            <w:pPr>
              <w:keepLines/>
              <w:autoSpaceDE w:val="0"/>
              <w:autoSpaceDN w:val="0"/>
              <w:spacing w:after="0" w:line="240" w:lineRule="auto"/>
              <w:rPr>
                <w:rFonts w:ascii="Times New Roman" w:hAnsi="Times New Roman" w:cs="Times New Roman"/>
              </w:rPr>
            </w:pPr>
          </w:p>
        </w:tc>
        <w:tc>
          <w:tcPr>
            <w:tcW w:w="1422" w:type="dxa"/>
            <w:tcBorders>
              <w:top w:val="nil"/>
              <w:left w:val="single" w:sz="4" w:space="0" w:color="auto"/>
              <w:bottom w:val="single" w:sz="4" w:space="0" w:color="auto"/>
              <w:right w:val="nil"/>
            </w:tcBorders>
          </w:tcPr>
          <w:p w14:paraId="444682BA"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
        </w:tc>
        <w:tc>
          <w:tcPr>
            <w:tcW w:w="1422" w:type="dxa"/>
            <w:tcBorders>
              <w:top w:val="nil"/>
              <w:left w:val="single" w:sz="4" w:space="0" w:color="auto"/>
              <w:bottom w:val="single" w:sz="4" w:space="0" w:color="auto"/>
              <w:right w:val="single" w:sz="4" w:space="0" w:color="auto"/>
            </w:tcBorders>
          </w:tcPr>
          <w:p w14:paraId="6012002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p>
        </w:tc>
        <w:tc>
          <w:tcPr>
            <w:tcW w:w="1422" w:type="dxa"/>
            <w:gridSpan w:val="2"/>
            <w:tcBorders>
              <w:top w:val="nil"/>
              <w:left w:val="single" w:sz="4" w:space="0" w:color="auto"/>
              <w:bottom w:val="single" w:sz="4" w:space="0" w:color="auto"/>
              <w:right w:val="single" w:sz="12" w:space="0" w:color="auto"/>
            </w:tcBorders>
          </w:tcPr>
          <w:p w14:paraId="2D9C7ED5" w14:textId="77777777" w:rsidR="007C3F47" w:rsidRPr="007C3F47" w:rsidRDefault="007C3F47" w:rsidP="00264692">
            <w:pPr>
              <w:keepLines/>
              <w:autoSpaceDE w:val="0"/>
              <w:autoSpaceDN w:val="0"/>
              <w:spacing w:after="0" w:line="240" w:lineRule="auto"/>
              <w:jc w:val="center"/>
              <w:rPr>
                <w:rFonts w:ascii="Times New Roman" w:hAnsi="Times New Roman" w:cs="Times New Roman"/>
              </w:rPr>
            </w:pPr>
            <w:r w:rsidRPr="007C3F47">
              <w:rPr>
                <w:rFonts w:ascii="Times New Roman" w:hAnsi="Times New Roman" w:cs="Times New Roman"/>
              </w:rPr>
              <w:t xml:space="preserve"> </w:t>
            </w:r>
          </w:p>
        </w:tc>
      </w:tr>
    </w:tbl>
    <w:p w14:paraId="4D56592B" w14:textId="285A4B27" w:rsidR="00FD30FD" w:rsidRPr="007C3F47" w:rsidRDefault="00FD30FD" w:rsidP="00085711">
      <w:pPr>
        <w:spacing w:after="0" w:line="240" w:lineRule="auto"/>
        <w:jc w:val="both"/>
        <w:rPr>
          <w:rFonts w:ascii="Times New Roman" w:eastAsia="Calibri" w:hAnsi="Times New Roman" w:cs="Times New Roman"/>
          <w:lang w:val="uk-UA"/>
        </w:rPr>
      </w:pPr>
    </w:p>
    <w:p w14:paraId="2F05920E" w14:textId="77777777" w:rsidR="00FD30FD" w:rsidRPr="007C3F47" w:rsidRDefault="00FD30FD" w:rsidP="00085711">
      <w:pPr>
        <w:spacing w:after="0" w:line="240" w:lineRule="auto"/>
        <w:jc w:val="both"/>
        <w:rPr>
          <w:rFonts w:ascii="Times New Roman" w:eastAsia="Calibri" w:hAnsi="Times New Roman" w:cs="Times New Roman"/>
          <w:lang w:val="uk-UA"/>
        </w:rPr>
      </w:pPr>
    </w:p>
    <w:p w14:paraId="55130DD2" w14:textId="77777777" w:rsidR="00023E3F" w:rsidRPr="007C3F47" w:rsidRDefault="00023E3F" w:rsidP="00085711">
      <w:pPr>
        <w:spacing w:after="0" w:line="240" w:lineRule="auto"/>
        <w:jc w:val="both"/>
        <w:rPr>
          <w:rFonts w:ascii="Times New Roman" w:eastAsia="Calibri" w:hAnsi="Times New Roman" w:cs="Times New Roman"/>
          <w:lang w:val="uk-UA"/>
        </w:rPr>
      </w:pPr>
    </w:p>
    <w:tbl>
      <w:tblPr>
        <w:tblW w:w="9855" w:type="dxa"/>
        <w:tblLayout w:type="fixed"/>
        <w:tblLook w:val="04A0" w:firstRow="1" w:lastRow="0" w:firstColumn="1" w:lastColumn="0" w:noHBand="0" w:noVBand="1"/>
      </w:tblPr>
      <w:tblGrid>
        <w:gridCol w:w="4927"/>
        <w:gridCol w:w="4928"/>
      </w:tblGrid>
      <w:tr w:rsidR="00023E3F" w:rsidRPr="007C3F47" w14:paraId="6115567C" w14:textId="77777777" w:rsidTr="000611C3">
        <w:tc>
          <w:tcPr>
            <w:tcW w:w="4927" w:type="dxa"/>
          </w:tcPr>
          <w:p w14:paraId="54A8D4F3" w14:textId="77777777" w:rsidR="00023E3F" w:rsidRPr="007C3F47" w:rsidRDefault="00023E3F" w:rsidP="00085711">
            <w:pPr>
              <w:keepNext/>
              <w:keepLines/>
              <w:widowControl w:val="0"/>
              <w:suppressAutoHyphens/>
              <w:snapToGrid w:val="0"/>
              <w:spacing w:after="0" w:line="240" w:lineRule="auto"/>
              <w:jc w:val="center"/>
              <w:rPr>
                <w:rFonts w:ascii="Times New Roman" w:eastAsia="SimSun" w:hAnsi="Times New Roman" w:cs="Times New Roman"/>
                <w:b/>
                <w:bCs/>
                <w:kern w:val="2"/>
                <w:lang w:val="uk-UA" w:eastAsia="hi-IN" w:bidi="hi-IN"/>
              </w:rPr>
            </w:pPr>
            <w:r w:rsidRPr="007C3F47">
              <w:rPr>
                <w:rFonts w:ascii="Times New Roman" w:eastAsia="SimSun" w:hAnsi="Times New Roman" w:cs="Times New Roman"/>
                <w:b/>
                <w:bCs/>
                <w:kern w:val="2"/>
                <w:lang w:val="uk-UA" w:eastAsia="hi-IN" w:bidi="hi-IN"/>
              </w:rPr>
              <w:lastRenderedPageBreak/>
              <w:t>ЗАМОВНИК</w:t>
            </w:r>
          </w:p>
          <w:p w14:paraId="6BFE4352"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b/>
                <w:bCs/>
                <w:kern w:val="2"/>
                <w:lang w:val="uk-UA" w:eastAsia="hi-IN" w:bidi="hi-IN"/>
              </w:rPr>
            </w:pPr>
          </w:p>
          <w:p w14:paraId="146980DA" w14:textId="77777777" w:rsidR="00023E3F" w:rsidRPr="007C3F47" w:rsidRDefault="00023E3F" w:rsidP="00085711">
            <w:pPr>
              <w:keepNext/>
              <w:keepLines/>
              <w:widowControl w:val="0"/>
              <w:pBdr>
                <w:bottom w:val="single" w:sz="8" w:space="1" w:color="000000"/>
              </w:pBdr>
              <w:suppressAutoHyphens/>
              <w:spacing w:after="0" w:line="240" w:lineRule="auto"/>
              <w:jc w:val="center"/>
              <w:rPr>
                <w:rFonts w:ascii="Times New Roman" w:eastAsia="SimSun" w:hAnsi="Times New Roman" w:cs="Times New Roman"/>
                <w:b/>
                <w:bCs/>
                <w:kern w:val="2"/>
                <w:lang w:val="uk-UA" w:eastAsia="hi-IN" w:bidi="hi-IN"/>
              </w:rPr>
            </w:pPr>
          </w:p>
          <w:p w14:paraId="2E80D994"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kern w:val="2"/>
                <w:lang w:val="uk-UA" w:eastAsia="hi-IN" w:bidi="hi-IN"/>
              </w:rPr>
            </w:pPr>
            <w:proofErr w:type="spellStart"/>
            <w:r w:rsidRPr="007C3F47">
              <w:rPr>
                <w:rFonts w:ascii="Times New Roman" w:eastAsia="SimSun" w:hAnsi="Times New Roman" w:cs="Times New Roman"/>
                <w:kern w:val="2"/>
                <w:lang w:val="uk-UA" w:eastAsia="hi-IN" w:bidi="hi-IN"/>
              </w:rPr>
              <w:t>м.п</w:t>
            </w:r>
            <w:proofErr w:type="spellEnd"/>
            <w:r w:rsidRPr="007C3F47">
              <w:rPr>
                <w:rFonts w:ascii="Times New Roman" w:eastAsia="SimSun" w:hAnsi="Times New Roman" w:cs="Times New Roman"/>
                <w:kern w:val="2"/>
                <w:lang w:val="uk-UA" w:eastAsia="hi-IN" w:bidi="hi-IN"/>
              </w:rPr>
              <w:t>.</w:t>
            </w:r>
          </w:p>
          <w:p w14:paraId="2027C6F4"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b/>
                <w:bCs/>
                <w:kern w:val="2"/>
                <w:lang w:val="uk-UA" w:eastAsia="hi-IN" w:bidi="hi-IN"/>
              </w:rPr>
            </w:pPr>
          </w:p>
        </w:tc>
        <w:tc>
          <w:tcPr>
            <w:tcW w:w="4928" w:type="dxa"/>
          </w:tcPr>
          <w:p w14:paraId="31083D5B"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b/>
                <w:bCs/>
                <w:kern w:val="2"/>
                <w:lang w:val="uk-UA" w:eastAsia="hi-IN" w:bidi="hi-IN"/>
              </w:rPr>
            </w:pPr>
            <w:r w:rsidRPr="007C3F47">
              <w:rPr>
                <w:rFonts w:ascii="Times New Roman" w:eastAsia="SimSun" w:hAnsi="Times New Roman" w:cs="Times New Roman"/>
                <w:b/>
                <w:bCs/>
                <w:kern w:val="2"/>
                <w:lang w:val="uk-UA" w:eastAsia="hi-IN" w:bidi="hi-IN"/>
              </w:rPr>
              <w:t>ВИКОНАВЕЦЬ</w:t>
            </w:r>
          </w:p>
          <w:p w14:paraId="2426A72C"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b/>
                <w:bCs/>
                <w:kern w:val="2"/>
                <w:lang w:val="uk-UA" w:eastAsia="hi-IN" w:bidi="hi-IN"/>
              </w:rPr>
            </w:pPr>
          </w:p>
          <w:p w14:paraId="79E81806" w14:textId="77777777" w:rsidR="00023E3F" w:rsidRPr="007C3F47" w:rsidRDefault="00023E3F" w:rsidP="00085711">
            <w:pPr>
              <w:keepNext/>
              <w:keepLines/>
              <w:widowControl w:val="0"/>
              <w:pBdr>
                <w:bottom w:val="single" w:sz="8" w:space="1" w:color="000000"/>
              </w:pBdr>
              <w:suppressAutoHyphens/>
              <w:spacing w:after="0" w:line="240" w:lineRule="auto"/>
              <w:jc w:val="center"/>
              <w:rPr>
                <w:rFonts w:ascii="Times New Roman" w:eastAsia="SimSun" w:hAnsi="Times New Roman" w:cs="Times New Roman"/>
                <w:b/>
                <w:bCs/>
                <w:kern w:val="2"/>
                <w:lang w:val="uk-UA" w:eastAsia="hi-IN" w:bidi="hi-IN"/>
              </w:rPr>
            </w:pPr>
          </w:p>
          <w:p w14:paraId="57EEA49A"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kern w:val="2"/>
                <w:lang w:val="uk-UA" w:eastAsia="hi-IN" w:bidi="hi-IN"/>
              </w:rPr>
            </w:pPr>
            <w:proofErr w:type="spellStart"/>
            <w:r w:rsidRPr="007C3F47">
              <w:rPr>
                <w:rFonts w:ascii="Times New Roman" w:eastAsia="SimSun" w:hAnsi="Times New Roman" w:cs="Times New Roman"/>
                <w:kern w:val="2"/>
                <w:lang w:val="uk-UA" w:eastAsia="hi-IN" w:bidi="hi-IN"/>
              </w:rPr>
              <w:t>м.п</w:t>
            </w:r>
            <w:proofErr w:type="spellEnd"/>
            <w:r w:rsidRPr="007C3F47">
              <w:rPr>
                <w:rFonts w:ascii="Times New Roman" w:eastAsia="SimSun" w:hAnsi="Times New Roman" w:cs="Times New Roman"/>
                <w:kern w:val="2"/>
                <w:lang w:val="uk-UA" w:eastAsia="hi-IN" w:bidi="hi-IN"/>
              </w:rPr>
              <w:t>.</w:t>
            </w:r>
          </w:p>
          <w:p w14:paraId="792D7CB0" w14:textId="77777777" w:rsidR="00023E3F" w:rsidRPr="007C3F47" w:rsidRDefault="00023E3F" w:rsidP="00085711">
            <w:pPr>
              <w:keepNext/>
              <w:keepLines/>
              <w:widowControl w:val="0"/>
              <w:suppressAutoHyphens/>
              <w:spacing w:after="0" w:line="240" w:lineRule="auto"/>
              <w:jc w:val="center"/>
              <w:rPr>
                <w:rFonts w:ascii="Times New Roman" w:eastAsia="SimSun" w:hAnsi="Times New Roman" w:cs="Times New Roman"/>
                <w:b/>
                <w:bCs/>
                <w:kern w:val="2"/>
                <w:lang w:val="uk-UA" w:eastAsia="hi-IN" w:bidi="hi-IN"/>
              </w:rPr>
            </w:pPr>
          </w:p>
        </w:tc>
      </w:tr>
    </w:tbl>
    <w:p w14:paraId="0AA3B847" w14:textId="77777777" w:rsidR="00023E3F" w:rsidRPr="00085711" w:rsidRDefault="00023E3F" w:rsidP="00085711">
      <w:pPr>
        <w:spacing w:after="0" w:line="240" w:lineRule="auto"/>
        <w:jc w:val="both"/>
        <w:rPr>
          <w:rFonts w:ascii="Times New Roman" w:eastAsia="Calibri" w:hAnsi="Times New Roman" w:cs="Times New Roman"/>
          <w:sz w:val="24"/>
          <w:szCs w:val="24"/>
          <w:lang w:val="uk-UA"/>
        </w:rPr>
      </w:pPr>
    </w:p>
    <w:p w14:paraId="4B1DBE92" w14:textId="77777777" w:rsidR="00BB7830" w:rsidRPr="00085711" w:rsidRDefault="00BB7830" w:rsidP="00085711">
      <w:pPr>
        <w:spacing w:after="0" w:line="240" w:lineRule="auto"/>
        <w:rPr>
          <w:rFonts w:ascii="Times New Roman" w:hAnsi="Times New Roman" w:cs="Times New Roman"/>
          <w:sz w:val="24"/>
          <w:szCs w:val="24"/>
          <w:lang w:val="uk-UA"/>
        </w:rPr>
      </w:pPr>
    </w:p>
    <w:sectPr w:rsidR="00BB7830" w:rsidRPr="00085711" w:rsidSect="005E0B29">
      <w:headerReference w:type="default" r:id="rId8"/>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E83D" w14:textId="77777777" w:rsidR="00345DCB" w:rsidRDefault="00345DCB" w:rsidP="00273034">
      <w:pPr>
        <w:spacing w:after="0" w:line="240" w:lineRule="auto"/>
      </w:pPr>
      <w:r>
        <w:separator/>
      </w:r>
    </w:p>
  </w:endnote>
  <w:endnote w:type="continuationSeparator" w:id="0">
    <w:p w14:paraId="1A548309" w14:textId="77777777" w:rsidR="00345DCB" w:rsidRDefault="00345DCB" w:rsidP="0027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9521" w14:textId="77777777" w:rsidR="00345DCB" w:rsidRDefault="00345DCB" w:rsidP="00273034">
      <w:pPr>
        <w:spacing w:after="0" w:line="240" w:lineRule="auto"/>
      </w:pPr>
      <w:r>
        <w:separator/>
      </w:r>
    </w:p>
  </w:footnote>
  <w:footnote w:type="continuationSeparator" w:id="0">
    <w:p w14:paraId="4E403389" w14:textId="77777777" w:rsidR="00345DCB" w:rsidRDefault="00345DCB" w:rsidP="00273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66B6" w14:textId="302D1832" w:rsidR="009917CA" w:rsidRPr="00273034" w:rsidRDefault="00345DCB">
    <w:pPr>
      <w:tabs>
        <w:tab w:val="center" w:pos="4565"/>
        <w:tab w:val="right" w:pos="7651"/>
      </w:tabs>
      <w:autoSpaceDE w:val="0"/>
      <w:autoSpaceDN w:val="0"/>
      <w:spacing w:after="0" w:line="240" w:lineRule="auto"/>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5"/>
    <w:multiLevelType w:val="multilevel"/>
    <w:tmpl w:val="00000005"/>
    <w:name w:val="WW8Num5"/>
    <w:lvl w:ilvl="0">
      <w:start w:val="1"/>
      <w:numFmt w:val="decimal"/>
      <w:lvlText w:val="6.4.%1."/>
      <w:lvlJc w:val="left"/>
      <w:pPr>
        <w:tabs>
          <w:tab w:val="num" w:pos="0"/>
        </w:tabs>
        <w:ind w:left="0" w:firstLine="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6"/>
    <w:multiLevelType w:val="multilevel"/>
    <w:tmpl w:val="00000006"/>
    <w:name w:val="WW8Num6"/>
    <w:lvl w:ilvl="0">
      <w:start w:val="6"/>
      <w:numFmt w:val="decimal"/>
      <w:lvlText w:val="%1."/>
      <w:lvlJc w:val="left"/>
      <w:pPr>
        <w:tabs>
          <w:tab w:val="num" w:pos="630"/>
        </w:tabs>
        <w:ind w:left="630" w:hanging="630"/>
      </w:pPr>
      <w:rPr>
        <w:rFonts w:cs="Times New Roman"/>
      </w:rPr>
    </w:lvl>
    <w:lvl w:ilvl="1">
      <w:start w:val="4"/>
      <w:numFmt w:val="decimal"/>
      <w:lvlText w:val="%1.%2."/>
      <w:lvlJc w:val="left"/>
      <w:pPr>
        <w:tabs>
          <w:tab w:val="num" w:pos="720"/>
        </w:tabs>
        <w:ind w:left="720" w:hanging="720"/>
      </w:pPr>
      <w:rPr>
        <w:rFonts w:cs="Times New Roman"/>
      </w:rPr>
    </w:lvl>
    <w:lvl w:ilvl="2">
      <w:start w:val="7"/>
      <w:numFmt w:val="decimal"/>
      <w:lvlText w:val="%1.%2.%3."/>
      <w:lvlJc w:val="left"/>
      <w:pPr>
        <w:tabs>
          <w:tab w:val="num" w:pos="862"/>
        </w:tabs>
        <w:ind w:left="862"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9"/>
    <w:multiLevelType w:val="multilevel"/>
    <w:tmpl w:val="00000009"/>
    <w:name w:val="WW8Num9"/>
    <w:lvl w:ilvl="0">
      <w:start w:val="16"/>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A7E7ED9"/>
    <w:multiLevelType w:val="multilevel"/>
    <w:tmpl w:val="D3C823A4"/>
    <w:lvl w:ilvl="0">
      <w:start w:val="1"/>
      <w:numFmt w:val="decimal"/>
      <w:lvlText w:val="%1."/>
      <w:lvlJc w:val="left"/>
      <w:pPr>
        <w:ind w:left="540" w:hanging="540"/>
      </w:pPr>
      <w:rPr>
        <w:rFonts w:cs="Times New Roman" w:hint="default"/>
      </w:rPr>
    </w:lvl>
    <w:lvl w:ilvl="1">
      <w:start w:val="1"/>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10FF4"/>
    <w:multiLevelType w:val="hybridMultilevel"/>
    <w:tmpl w:val="2EC487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E70C3D"/>
    <w:multiLevelType w:val="multilevel"/>
    <w:tmpl w:val="51E88D1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681031"/>
    <w:multiLevelType w:val="multilevel"/>
    <w:tmpl w:val="B824C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E02A9E"/>
    <w:multiLevelType w:val="multilevel"/>
    <w:tmpl w:val="549C557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i/>
        <w:u w:val="singl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31376E1"/>
    <w:multiLevelType w:val="multilevel"/>
    <w:tmpl w:val="DBD8663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9"/>
  </w:num>
  <w:num w:numId="9">
    <w:abstractNumId w:val="3"/>
  </w:num>
  <w:num w:numId="10">
    <w:abstractNumId w:val="4"/>
  </w:num>
  <w:num w:numId="11">
    <w:abstractNumId w:val="5"/>
  </w:num>
  <w:num w:numId="12">
    <w:abstractNumId w:val="12"/>
  </w:num>
  <w:num w:numId="13">
    <w:abstractNumId w:val="1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14A32"/>
    <w:rsid w:val="00023E3F"/>
    <w:rsid w:val="00025E08"/>
    <w:rsid w:val="000361A5"/>
    <w:rsid w:val="0005530D"/>
    <w:rsid w:val="000611C3"/>
    <w:rsid w:val="00085711"/>
    <w:rsid w:val="00085E7F"/>
    <w:rsid w:val="000A4D4B"/>
    <w:rsid w:val="000B060D"/>
    <w:rsid w:val="000C420D"/>
    <w:rsid w:val="001036C4"/>
    <w:rsid w:val="00117A05"/>
    <w:rsid w:val="00125CDD"/>
    <w:rsid w:val="001625E0"/>
    <w:rsid w:val="00183B83"/>
    <w:rsid w:val="00183BD3"/>
    <w:rsid w:val="00192CD1"/>
    <w:rsid w:val="001C3931"/>
    <w:rsid w:val="001D52D0"/>
    <w:rsid w:val="00265EBB"/>
    <w:rsid w:val="00273034"/>
    <w:rsid w:val="0027382F"/>
    <w:rsid w:val="002839E0"/>
    <w:rsid w:val="002871E5"/>
    <w:rsid w:val="00297C62"/>
    <w:rsid w:val="002A6CA1"/>
    <w:rsid w:val="002D0033"/>
    <w:rsid w:val="002E117B"/>
    <w:rsid w:val="002E6702"/>
    <w:rsid w:val="003005BA"/>
    <w:rsid w:val="0032362D"/>
    <w:rsid w:val="00345DCB"/>
    <w:rsid w:val="003527BE"/>
    <w:rsid w:val="003664B3"/>
    <w:rsid w:val="003731DF"/>
    <w:rsid w:val="003826E0"/>
    <w:rsid w:val="003876ED"/>
    <w:rsid w:val="00394680"/>
    <w:rsid w:val="003B3C66"/>
    <w:rsid w:val="003D0EFA"/>
    <w:rsid w:val="003F0BB9"/>
    <w:rsid w:val="003F17D0"/>
    <w:rsid w:val="003F739D"/>
    <w:rsid w:val="004353E6"/>
    <w:rsid w:val="004808FD"/>
    <w:rsid w:val="0048298C"/>
    <w:rsid w:val="004937F8"/>
    <w:rsid w:val="00495155"/>
    <w:rsid w:val="004A060E"/>
    <w:rsid w:val="004F6480"/>
    <w:rsid w:val="00500C74"/>
    <w:rsid w:val="00522D17"/>
    <w:rsid w:val="00523F39"/>
    <w:rsid w:val="00527379"/>
    <w:rsid w:val="00573FEF"/>
    <w:rsid w:val="005A3408"/>
    <w:rsid w:val="005C6FAE"/>
    <w:rsid w:val="005D052B"/>
    <w:rsid w:val="005E0B29"/>
    <w:rsid w:val="005E1FC7"/>
    <w:rsid w:val="005E45A9"/>
    <w:rsid w:val="00612696"/>
    <w:rsid w:val="00614696"/>
    <w:rsid w:val="00623961"/>
    <w:rsid w:val="00632AA6"/>
    <w:rsid w:val="006A28EA"/>
    <w:rsid w:val="006A3936"/>
    <w:rsid w:val="006A7EFD"/>
    <w:rsid w:val="006B3F9E"/>
    <w:rsid w:val="006E1949"/>
    <w:rsid w:val="00702841"/>
    <w:rsid w:val="00730269"/>
    <w:rsid w:val="0073696C"/>
    <w:rsid w:val="00745FA1"/>
    <w:rsid w:val="00785899"/>
    <w:rsid w:val="007B7B24"/>
    <w:rsid w:val="007C3F47"/>
    <w:rsid w:val="007D6B2E"/>
    <w:rsid w:val="007D7674"/>
    <w:rsid w:val="007F7772"/>
    <w:rsid w:val="00810DC5"/>
    <w:rsid w:val="00845593"/>
    <w:rsid w:val="008914C1"/>
    <w:rsid w:val="008C3B8A"/>
    <w:rsid w:val="008C4FB1"/>
    <w:rsid w:val="008D7E08"/>
    <w:rsid w:val="008E0FF2"/>
    <w:rsid w:val="008F4AB1"/>
    <w:rsid w:val="009247B0"/>
    <w:rsid w:val="00924BE1"/>
    <w:rsid w:val="009268B9"/>
    <w:rsid w:val="00964585"/>
    <w:rsid w:val="009B32C1"/>
    <w:rsid w:val="009B3ADF"/>
    <w:rsid w:val="009D422E"/>
    <w:rsid w:val="009D512B"/>
    <w:rsid w:val="009E0642"/>
    <w:rsid w:val="009E3D95"/>
    <w:rsid w:val="00A15DAB"/>
    <w:rsid w:val="00A268BB"/>
    <w:rsid w:val="00A574AC"/>
    <w:rsid w:val="00A709E8"/>
    <w:rsid w:val="00A762FE"/>
    <w:rsid w:val="00A764D2"/>
    <w:rsid w:val="00AA6842"/>
    <w:rsid w:val="00AB7DD9"/>
    <w:rsid w:val="00AD52C3"/>
    <w:rsid w:val="00AE35C5"/>
    <w:rsid w:val="00AF2204"/>
    <w:rsid w:val="00AF58EE"/>
    <w:rsid w:val="00B308C5"/>
    <w:rsid w:val="00B3350C"/>
    <w:rsid w:val="00B41833"/>
    <w:rsid w:val="00B51E73"/>
    <w:rsid w:val="00B53DB6"/>
    <w:rsid w:val="00B60563"/>
    <w:rsid w:val="00B65D4B"/>
    <w:rsid w:val="00B74BEB"/>
    <w:rsid w:val="00B823EE"/>
    <w:rsid w:val="00BA33C2"/>
    <w:rsid w:val="00BB7830"/>
    <w:rsid w:val="00BD0C07"/>
    <w:rsid w:val="00BE1A9C"/>
    <w:rsid w:val="00BF71AB"/>
    <w:rsid w:val="00C11B29"/>
    <w:rsid w:val="00C25D97"/>
    <w:rsid w:val="00C9575E"/>
    <w:rsid w:val="00CA0142"/>
    <w:rsid w:val="00CD2641"/>
    <w:rsid w:val="00CD754B"/>
    <w:rsid w:val="00CF4835"/>
    <w:rsid w:val="00CF608E"/>
    <w:rsid w:val="00D200B7"/>
    <w:rsid w:val="00D22DE7"/>
    <w:rsid w:val="00D237FF"/>
    <w:rsid w:val="00D714ED"/>
    <w:rsid w:val="00DA6278"/>
    <w:rsid w:val="00DC0083"/>
    <w:rsid w:val="00DE3BD1"/>
    <w:rsid w:val="00E319F2"/>
    <w:rsid w:val="00E31EFE"/>
    <w:rsid w:val="00E77670"/>
    <w:rsid w:val="00E86F61"/>
    <w:rsid w:val="00EC30B2"/>
    <w:rsid w:val="00EC611D"/>
    <w:rsid w:val="00ED1A51"/>
    <w:rsid w:val="00F17F46"/>
    <w:rsid w:val="00F32E01"/>
    <w:rsid w:val="00F5283D"/>
    <w:rsid w:val="00F76C84"/>
    <w:rsid w:val="00F77A18"/>
    <w:rsid w:val="00F80C84"/>
    <w:rsid w:val="00F81C33"/>
    <w:rsid w:val="00F84286"/>
    <w:rsid w:val="00FB68C9"/>
    <w:rsid w:val="00FC16D4"/>
    <w:rsid w:val="00FD30FD"/>
    <w:rsid w:val="00FD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0DB7"/>
  <w15:docId w15:val="{FDA70C48-8C50-42E9-AB50-3C07F40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link w:val="10"/>
    <w:uiPriority w:val="9"/>
    <w:qFormat/>
    <w:rsid w:val="00AD52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32362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65EBB"/>
  </w:style>
  <w:style w:type="character" w:customStyle="1" w:styleId="30">
    <w:name w:val="Заголовок 3 Знак"/>
    <w:basedOn w:val="a0"/>
    <w:link w:val="3"/>
    <w:rsid w:val="0032362D"/>
    <w:rPr>
      <w:rFonts w:ascii="Arial" w:eastAsia="Times New Roman" w:hAnsi="Arial" w:cs="Arial"/>
      <w:b/>
      <w:bCs/>
      <w:sz w:val="26"/>
      <w:szCs w:val="26"/>
      <w:lang w:val="uk-UA" w:eastAsia="ru-RU"/>
    </w:rPr>
  </w:style>
  <w:style w:type="table" w:styleId="a4">
    <w:name w:val="Table Grid"/>
    <w:basedOn w:val="a1"/>
    <w:uiPriority w:val="59"/>
    <w:rsid w:val="009E064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D1A5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ED1A51"/>
    <w:rPr>
      <w:color w:val="0000FF"/>
      <w:u w:val="single"/>
    </w:rPr>
  </w:style>
  <w:style w:type="paragraph" w:styleId="a6">
    <w:name w:val="Balloon Text"/>
    <w:basedOn w:val="a"/>
    <w:link w:val="a7"/>
    <w:uiPriority w:val="99"/>
    <w:semiHidden/>
    <w:unhideWhenUsed/>
    <w:rsid w:val="003527B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3527BE"/>
    <w:rPr>
      <w:rFonts w:ascii="Tahoma" w:hAnsi="Tahoma" w:cs="Tahoma"/>
      <w:sz w:val="16"/>
      <w:szCs w:val="16"/>
    </w:rPr>
  </w:style>
  <w:style w:type="character" w:customStyle="1" w:styleId="10">
    <w:name w:val="Заголовок 1 Знак"/>
    <w:basedOn w:val="a0"/>
    <w:link w:val="1"/>
    <w:uiPriority w:val="9"/>
    <w:rsid w:val="00AD52C3"/>
    <w:rPr>
      <w:rFonts w:asciiTheme="majorHAnsi" w:eastAsiaTheme="majorEastAsia" w:hAnsiTheme="majorHAnsi" w:cstheme="majorBidi"/>
      <w:b/>
      <w:bCs/>
      <w:color w:val="2F5496" w:themeColor="accent1" w:themeShade="BF"/>
      <w:sz w:val="28"/>
      <w:szCs w:val="28"/>
    </w:rPr>
  </w:style>
  <w:style w:type="character" w:customStyle="1" w:styleId="FontStyle">
    <w:name w:val="Font Style"/>
    <w:uiPriority w:val="99"/>
    <w:rsid w:val="003826E0"/>
    <w:rPr>
      <w:rFonts w:ascii="Times New Roman" w:eastAsia="Times New Roman" w:hAnsi="Times New Roman" w:cs="Times New Roman" w:hint="default"/>
      <w:color w:val="000000"/>
      <w:sz w:val="28"/>
    </w:rPr>
  </w:style>
  <w:style w:type="paragraph" w:customStyle="1" w:styleId="2">
    <w:name w:val="Основной текст (2)"/>
    <w:basedOn w:val="a"/>
    <w:rsid w:val="007D6B2E"/>
    <w:pPr>
      <w:widowControl w:val="0"/>
      <w:shd w:val="clear" w:color="auto" w:fill="FFFFFF"/>
      <w:suppressAutoHyphens/>
      <w:spacing w:before="300" w:after="240" w:line="277" w:lineRule="exact"/>
      <w:ind w:hanging="480"/>
    </w:pPr>
    <w:rPr>
      <w:rFonts w:ascii="Times New Roman" w:eastAsia="SimSun" w:hAnsi="Times New Roman" w:cs="Mangal"/>
      <w:kern w:val="1"/>
      <w:lang w:val="uk-UA" w:eastAsia="hi-IN" w:bidi="hi-IN"/>
    </w:rPr>
  </w:style>
  <w:style w:type="character" w:customStyle="1" w:styleId="29">
    <w:name w:val="Основной текст (2) + 9"/>
    <w:rsid w:val="004A060E"/>
    <w:rPr>
      <w:rFonts w:ascii="Times New Roman" w:eastAsia="Times New Roman" w:hAnsi="Times New Roman" w:cs="Times New Roman"/>
      <w:smallCaps/>
      <w:color w:val="000000"/>
      <w:spacing w:val="0"/>
      <w:w w:val="100"/>
      <w:position w:val="0"/>
      <w:sz w:val="19"/>
      <w:szCs w:val="19"/>
      <w:u w:val="none"/>
      <w:vertAlign w:val="baseline"/>
      <w:lang w:val="uk-UA" w:eastAsia="ar-SA" w:bidi="ar-SA"/>
    </w:rPr>
  </w:style>
  <w:style w:type="character" w:customStyle="1" w:styleId="2Exact">
    <w:name w:val="Основной текст (2) Exact"/>
    <w:rsid w:val="004A060E"/>
    <w:rPr>
      <w:rFonts w:ascii="Times New Roman" w:eastAsia="Times New Roman" w:hAnsi="Times New Roman" w:cs="Times New Roman"/>
      <w:sz w:val="22"/>
      <w:szCs w:val="22"/>
      <w:u w:val="none"/>
    </w:rPr>
  </w:style>
  <w:style w:type="paragraph" w:customStyle="1" w:styleId="31">
    <w:name w:val="Основной текст (3)"/>
    <w:basedOn w:val="a"/>
    <w:rsid w:val="004A060E"/>
    <w:pPr>
      <w:widowControl w:val="0"/>
      <w:shd w:val="clear" w:color="auto" w:fill="FFFFFF"/>
      <w:suppressAutoHyphens/>
      <w:spacing w:after="240" w:line="274" w:lineRule="exact"/>
    </w:pPr>
    <w:rPr>
      <w:rFonts w:ascii="Times New Roman" w:eastAsia="SimSun" w:hAnsi="Times New Roman" w:cs="Mangal"/>
      <w:b/>
      <w:bCs/>
      <w:kern w:val="1"/>
      <w:lang w:val="uk-UA" w:eastAsia="hi-IN" w:bidi="hi-IN"/>
    </w:rPr>
  </w:style>
  <w:style w:type="paragraph" w:styleId="a8">
    <w:name w:val="List Paragraph"/>
    <w:basedOn w:val="a"/>
    <w:uiPriority w:val="34"/>
    <w:qFormat/>
    <w:rsid w:val="00AA6842"/>
    <w:pPr>
      <w:ind w:left="720"/>
      <w:contextualSpacing/>
    </w:pPr>
  </w:style>
  <w:style w:type="character" w:customStyle="1" w:styleId="20">
    <w:name w:val="Основной текст (2) + Курсив"/>
    <w:rsid w:val="00F80C84"/>
    <w:rPr>
      <w:rFonts w:ascii="Times New Roman" w:eastAsia="Times New Roman" w:hAnsi="Times New Roman" w:cs="Times New Roman"/>
      <w:i/>
      <w:iCs/>
      <w:color w:val="000000"/>
      <w:spacing w:val="-10"/>
      <w:w w:val="100"/>
      <w:position w:val="0"/>
      <w:sz w:val="22"/>
      <w:szCs w:val="22"/>
      <w:u w:val="none"/>
      <w:vertAlign w:val="baseline"/>
      <w:lang w:val="uk-UA" w:eastAsia="ar-SA" w:bidi="ar-SA"/>
    </w:rPr>
  </w:style>
  <w:style w:type="paragraph" w:styleId="a9">
    <w:name w:val="header"/>
    <w:basedOn w:val="a"/>
    <w:link w:val="aa"/>
    <w:uiPriority w:val="99"/>
    <w:unhideWhenUsed/>
    <w:rsid w:val="0027303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273034"/>
  </w:style>
  <w:style w:type="paragraph" w:styleId="ab">
    <w:name w:val="footer"/>
    <w:basedOn w:val="a"/>
    <w:link w:val="ac"/>
    <w:uiPriority w:val="99"/>
    <w:unhideWhenUsed/>
    <w:rsid w:val="0027303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273034"/>
  </w:style>
  <w:style w:type="numbering" w:customStyle="1" w:styleId="11">
    <w:name w:val="Немає списку1"/>
    <w:next w:val="a2"/>
    <w:uiPriority w:val="99"/>
    <w:semiHidden/>
    <w:unhideWhenUsed/>
    <w:rsid w:val="009B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2540">
      <w:bodyDiv w:val="1"/>
      <w:marLeft w:val="0"/>
      <w:marRight w:val="0"/>
      <w:marTop w:val="0"/>
      <w:marBottom w:val="0"/>
      <w:divBdr>
        <w:top w:val="none" w:sz="0" w:space="0" w:color="auto"/>
        <w:left w:val="none" w:sz="0" w:space="0" w:color="auto"/>
        <w:bottom w:val="none" w:sz="0" w:space="0" w:color="auto"/>
        <w:right w:val="none" w:sz="0" w:space="0" w:color="auto"/>
      </w:divBdr>
    </w:div>
    <w:div w:id="1121876119">
      <w:bodyDiv w:val="1"/>
      <w:marLeft w:val="0"/>
      <w:marRight w:val="0"/>
      <w:marTop w:val="0"/>
      <w:marBottom w:val="0"/>
      <w:divBdr>
        <w:top w:val="none" w:sz="0" w:space="0" w:color="auto"/>
        <w:left w:val="none" w:sz="0" w:space="0" w:color="auto"/>
        <w:bottom w:val="none" w:sz="0" w:space="0" w:color="auto"/>
        <w:right w:val="none" w:sz="0" w:space="0" w:color="auto"/>
      </w:divBdr>
    </w:div>
    <w:div w:id="1326973284">
      <w:bodyDiv w:val="1"/>
      <w:marLeft w:val="0"/>
      <w:marRight w:val="0"/>
      <w:marTop w:val="0"/>
      <w:marBottom w:val="0"/>
      <w:divBdr>
        <w:top w:val="none" w:sz="0" w:space="0" w:color="auto"/>
        <w:left w:val="none" w:sz="0" w:space="0" w:color="auto"/>
        <w:bottom w:val="none" w:sz="0" w:space="0" w:color="auto"/>
        <w:right w:val="none" w:sz="0" w:space="0" w:color="auto"/>
      </w:divBdr>
    </w:div>
    <w:div w:id="1799840558">
      <w:bodyDiv w:val="1"/>
      <w:marLeft w:val="0"/>
      <w:marRight w:val="0"/>
      <w:marTop w:val="0"/>
      <w:marBottom w:val="0"/>
      <w:divBdr>
        <w:top w:val="none" w:sz="0" w:space="0" w:color="auto"/>
        <w:left w:val="none" w:sz="0" w:space="0" w:color="auto"/>
        <w:bottom w:val="none" w:sz="0" w:space="0" w:color="auto"/>
        <w:right w:val="none" w:sz="0" w:space="0" w:color="auto"/>
      </w:divBdr>
    </w:div>
    <w:div w:id="20400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E5E8-FE42-4C12-8CE6-8A12EB2F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12031</Words>
  <Characters>6858</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Галюня</cp:lastModifiedBy>
  <cp:revision>2</cp:revision>
  <cp:lastPrinted>2021-03-26T18:18:00Z</cp:lastPrinted>
  <dcterms:created xsi:type="dcterms:W3CDTF">2022-11-04T10:37:00Z</dcterms:created>
  <dcterms:modified xsi:type="dcterms:W3CDTF">2023-03-30T23:11:00Z</dcterms:modified>
</cp:coreProperties>
</file>