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84" w:rsidRPr="003B3B0B" w:rsidRDefault="00B17884" w:rsidP="00B17884">
      <w:pPr>
        <w:ind w:left="3540" w:firstLine="708"/>
        <w:rPr>
          <w:rFonts w:ascii="Times New Roman" w:hAnsi="Times New Roman"/>
          <w:b/>
          <w:i/>
          <w:sz w:val="24"/>
          <w:szCs w:val="24"/>
          <w:lang w:val="uk-UA" w:eastAsia="en-US"/>
        </w:rPr>
      </w:pPr>
      <w:r w:rsidRPr="003B3B0B">
        <w:rPr>
          <w:rFonts w:ascii="Times New Roman" w:eastAsia="SimSun" w:hAnsi="Times New Roman"/>
          <w:b/>
          <w:bCs/>
          <w:i/>
          <w:sz w:val="24"/>
          <w:szCs w:val="24"/>
          <w:lang w:val="uk-UA" w:eastAsia="en-US"/>
        </w:rPr>
        <w:t>Додаток № 1</w:t>
      </w:r>
      <w:r w:rsidRPr="003B3B0B">
        <w:rPr>
          <w:rFonts w:ascii="Times New Roman" w:hAnsi="Times New Roman"/>
          <w:b/>
          <w:i/>
          <w:sz w:val="24"/>
          <w:szCs w:val="24"/>
          <w:lang w:val="uk-UA"/>
        </w:rPr>
        <w:t xml:space="preserve"> до тендерної документації</w:t>
      </w:r>
    </w:p>
    <w:p w:rsidR="00B17884" w:rsidRPr="003B3B0B" w:rsidRDefault="00B17884" w:rsidP="00B17884">
      <w:pPr>
        <w:tabs>
          <w:tab w:val="left" w:pos="284"/>
          <w:tab w:val="left" w:pos="851"/>
        </w:tabs>
        <w:autoSpaceDE w:val="0"/>
        <w:spacing w:after="0"/>
        <w:jc w:val="both"/>
        <w:rPr>
          <w:rFonts w:ascii="Times New Roman" w:hAnsi="Times New Roman"/>
          <w:sz w:val="24"/>
          <w:szCs w:val="24"/>
          <w:lang w:val="uk-UA" w:eastAsia="en-US"/>
        </w:rPr>
      </w:pPr>
      <w:r w:rsidRPr="003B3B0B">
        <w:rPr>
          <w:rFonts w:ascii="Times New Roman" w:hAnsi="Times New Roman"/>
          <w:sz w:val="24"/>
          <w:szCs w:val="24"/>
          <w:lang w:val="uk-UA" w:eastAsia="en-US"/>
        </w:rPr>
        <w:t xml:space="preserve">          </w:t>
      </w:r>
      <w:r w:rsidRPr="003B3B0B">
        <w:rPr>
          <w:rFonts w:ascii="Times New Roman" w:eastAsia="SimSun" w:hAnsi="Times New Roman"/>
          <w:sz w:val="24"/>
          <w:szCs w:val="24"/>
          <w:lang w:val="uk-UA" w:eastAsia="en-US"/>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3B3B0B">
        <w:rPr>
          <w:rFonts w:ascii="Times New Roman" w:eastAsia="SimSun" w:hAnsi="Times New Roman"/>
          <w:sz w:val="24"/>
          <w:szCs w:val="24"/>
          <w:lang w:val="uk-UA" w:eastAsia="en-US"/>
        </w:rPr>
        <w:t>pdf</w:t>
      </w:r>
      <w:proofErr w:type="spellEnd"/>
      <w:r w:rsidRPr="003B3B0B">
        <w:rPr>
          <w:rFonts w:ascii="Times New Roman" w:eastAsia="SimSun" w:hAnsi="Times New Roman"/>
          <w:sz w:val="24"/>
          <w:szCs w:val="24"/>
          <w:lang w:val="uk-UA" w:eastAsia="en-US"/>
        </w:rPr>
        <w:t xml:space="preserve">.  </w:t>
      </w:r>
    </w:p>
    <w:p w:rsidR="00B17884" w:rsidRPr="003B3B0B" w:rsidRDefault="00B17884" w:rsidP="00B17884">
      <w:pPr>
        <w:tabs>
          <w:tab w:val="left" w:pos="284"/>
          <w:tab w:val="left" w:pos="851"/>
        </w:tabs>
        <w:autoSpaceDE w:val="0"/>
        <w:spacing w:after="0"/>
        <w:jc w:val="both"/>
        <w:rPr>
          <w:rFonts w:ascii="Times New Roman" w:hAnsi="Times New Roman"/>
          <w:sz w:val="24"/>
          <w:szCs w:val="24"/>
          <w:lang w:eastAsia="en-US"/>
        </w:rPr>
      </w:pPr>
      <w:r w:rsidRPr="003B3B0B">
        <w:rPr>
          <w:rFonts w:ascii="Times New Roman" w:hAnsi="Times New Roman"/>
          <w:sz w:val="24"/>
          <w:szCs w:val="24"/>
          <w:lang w:val="uk-UA" w:eastAsia="en-US"/>
        </w:rPr>
        <w:t xml:space="preserve">          </w:t>
      </w:r>
      <w:r w:rsidRPr="003B3B0B">
        <w:rPr>
          <w:rFonts w:ascii="Times New Roman" w:eastAsia="SimSun" w:hAnsi="Times New Roman"/>
          <w:sz w:val="24"/>
          <w:szCs w:val="24"/>
          <w:lang w:val="uk-UA" w:eastAsia="en-US"/>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B17884" w:rsidRPr="003B3B0B" w:rsidRDefault="00B17884" w:rsidP="00B17884">
      <w:pPr>
        <w:autoSpaceDE w:val="0"/>
        <w:autoSpaceDN w:val="0"/>
        <w:spacing w:after="120" w:line="240" w:lineRule="auto"/>
        <w:jc w:val="both"/>
        <w:rPr>
          <w:rFonts w:ascii="Times New Roman" w:eastAsia="SimSun" w:hAnsi="Times New Roman"/>
          <w:i/>
          <w:iCs/>
          <w:sz w:val="24"/>
          <w:szCs w:val="24"/>
          <w:lang w:eastAsia="x-none"/>
        </w:rPr>
      </w:pPr>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Загальна</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вартість</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пропозиції</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зазначається</w:t>
      </w:r>
      <w:proofErr w:type="spellEnd"/>
      <w:r w:rsidRPr="003B3B0B">
        <w:rPr>
          <w:rFonts w:ascii="Times New Roman" w:eastAsia="Calibri" w:hAnsi="Times New Roman"/>
          <w:sz w:val="24"/>
          <w:szCs w:val="24"/>
          <w:lang w:eastAsia="x-none"/>
        </w:rPr>
        <w:t xml:space="preserve"> з </w:t>
      </w:r>
      <w:proofErr w:type="spellStart"/>
      <w:r w:rsidRPr="003B3B0B">
        <w:rPr>
          <w:rFonts w:ascii="Times New Roman" w:eastAsia="Calibri" w:hAnsi="Times New Roman"/>
          <w:sz w:val="24"/>
          <w:szCs w:val="24"/>
          <w:lang w:eastAsia="x-none"/>
        </w:rPr>
        <w:t>урахуванням</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всіх</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витрат</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пов’язаних</w:t>
      </w:r>
      <w:proofErr w:type="spellEnd"/>
      <w:r w:rsidRPr="003B3B0B">
        <w:rPr>
          <w:rFonts w:ascii="Times New Roman" w:eastAsia="Calibri" w:hAnsi="Times New Roman"/>
          <w:sz w:val="24"/>
          <w:szCs w:val="24"/>
          <w:lang w:eastAsia="x-none"/>
        </w:rPr>
        <w:t xml:space="preserve"> з предметом </w:t>
      </w:r>
      <w:proofErr w:type="spellStart"/>
      <w:r w:rsidRPr="003B3B0B">
        <w:rPr>
          <w:rFonts w:ascii="Times New Roman" w:eastAsia="Calibri" w:hAnsi="Times New Roman"/>
          <w:sz w:val="24"/>
          <w:szCs w:val="24"/>
          <w:lang w:eastAsia="x-none"/>
        </w:rPr>
        <w:t>закупі</w:t>
      </w:r>
      <w:proofErr w:type="gramStart"/>
      <w:r w:rsidRPr="003B3B0B">
        <w:rPr>
          <w:rFonts w:ascii="Times New Roman" w:eastAsia="Calibri" w:hAnsi="Times New Roman"/>
          <w:sz w:val="24"/>
          <w:szCs w:val="24"/>
          <w:lang w:eastAsia="x-none"/>
        </w:rPr>
        <w:t>вл</w:t>
      </w:r>
      <w:proofErr w:type="gramEnd"/>
      <w:r w:rsidRPr="003B3B0B">
        <w:rPr>
          <w:rFonts w:ascii="Times New Roman" w:eastAsia="Calibri" w:hAnsi="Times New Roman"/>
          <w:sz w:val="24"/>
          <w:szCs w:val="24"/>
          <w:lang w:eastAsia="x-none"/>
        </w:rPr>
        <w:t>і</w:t>
      </w:r>
      <w:proofErr w:type="spellEnd"/>
      <w:r w:rsidRPr="003B3B0B">
        <w:rPr>
          <w:rFonts w:ascii="Times New Roman" w:eastAsia="Calibri" w:hAnsi="Times New Roman"/>
          <w:sz w:val="24"/>
          <w:szCs w:val="24"/>
          <w:lang w:eastAsia="x-none"/>
        </w:rPr>
        <w:t xml:space="preserve">, у </w:t>
      </w:r>
      <w:proofErr w:type="spellStart"/>
      <w:r w:rsidRPr="003B3B0B">
        <w:rPr>
          <w:rFonts w:ascii="Times New Roman" w:eastAsia="Calibri" w:hAnsi="Times New Roman"/>
          <w:sz w:val="24"/>
          <w:szCs w:val="24"/>
          <w:lang w:eastAsia="x-none"/>
        </w:rPr>
        <w:t>відповідності</w:t>
      </w:r>
      <w:proofErr w:type="spellEnd"/>
      <w:r w:rsidRPr="003B3B0B">
        <w:rPr>
          <w:rFonts w:ascii="Times New Roman" w:eastAsia="Calibri" w:hAnsi="Times New Roman"/>
          <w:sz w:val="24"/>
          <w:szCs w:val="24"/>
          <w:lang w:eastAsia="x-none"/>
        </w:rPr>
        <w:t xml:space="preserve"> до </w:t>
      </w:r>
      <w:proofErr w:type="spellStart"/>
      <w:r w:rsidRPr="003B3B0B">
        <w:rPr>
          <w:rFonts w:ascii="Times New Roman" w:eastAsia="Calibri" w:hAnsi="Times New Roman"/>
          <w:sz w:val="24"/>
          <w:szCs w:val="24"/>
          <w:lang w:eastAsia="x-none"/>
        </w:rPr>
        <w:t>вимог</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цієї</w:t>
      </w:r>
      <w:proofErr w:type="spellEnd"/>
      <w:r w:rsidRPr="003B3B0B">
        <w:rPr>
          <w:rFonts w:ascii="Times New Roman" w:eastAsia="Calibri" w:hAnsi="Times New Roman"/>
          <w:sz w:val="24"/>
          <w:szCs w:val="24"/>
          <w:lang w:eastAsia="x-none"/>
        </w:rPr>
        <w:t xml:space="preserve"> </w:t>
      </w:r>
      <w:proofErr w:type="spellStart"/>
      <w:r w:rsidRPr="003B3B0B">
        <w:rPr>
          <w:rFonts w:ascii="Times New Roman" w:eastAsia="Calibri" w:hAnsi="Times New Roman"/>
          <w:sz w:val="24"/>
          <w:szCs w:val="24"/>
          <w:lang w:eastAsia="x-none"/>
        </w:rPr>
        <w:t>Документації</w:t>
      </w:r>
      <w:proofErr w:type="spellEnd"/>
      <w:r w:rsidRPr="003B3B0B">
        <w:rPr>
          <w:rFonts w:ascii="Times New Roman" w:eastAsia="Calibri" w:hAnsi="Times New Roman"/>
          <w:sz w:val="24"/>
          <w:szCs w:val="24"/>
          <w:lang w:eastAsia="x-none"/>
        </w:rPr>
        <w:t xml:space="preserve"> та повинна </w:t>
      </w:r>
      <w:proofErr w:type="spellStart"/>
      <w:r w:rsidRPr="003B3B0B">
        <w:rPr>
          <w:rFonts w:ascii="Times New Roman" w:eastAsia="Calibri" w:hAnsi="Times New Roman"/>
          <w:sz w:val="24"/>
          <w:szCs w:val="24"/>
          <w:lang w:eastAsia="x-none"/>
        </w:rPr>
        <w:t>включати</w:t>
      </w:r>
      <w:proofErr w:type="spellEnd"/>
      <w:r w:rsidRPr="003B3B0B">
        <w:rPr>
          <w:rFonts w:ascii="Times New Roman" w:eastAsia="Calibri" w:hAnsi="Times New Roman"/>
          <w:sz w:val="24"/>
          <w:szCs w:val="24"/>
          <w:lang w:eastAsia="x-none"/>
        </w:rPr>
        <w:t xml:space="preserve"> доставку </w:t>
      </w:r>
      <w:proofErr w:type="spellStart"/>
      <w:r w:rsidRPr="003B3B0B">
        <w:rPr>
          <w:rFonts w:ascii="Times New Roman" w:eastAsia="Calibri" w:hAnsi="Times New Roman"/>
          <w:sz w:val="24"/>
          <w:szCs w:val="24"/>
          <w:lang w:eastAsia="x-none"/>
        </w:rPr>
        <w:t>продукції</w:t>
      </w:r>
      <w:proofErr w:type="spellEnd"/>
      <w:r w:rsidRPr="003B3B0B">
        <w:rPr>
          <w:rFonts w:ascii="Times New Roman" w:eastAsia="Calibri" w:hAnsi="Times New Roman"/>
          <w:sz w:val="24"/>
          <w:szCs w:val="24"/>
          <w:lang w:eastAsia="x-none"/>
        </w:rPr>
        <w:t xml:space="preserve"> .</w:t>
      </w:r>
      <w:r w:rsidRPr="003B3B0B">
        <w:rPr>
          <w:rFonts w:ascii="Times New Roman" w:eastAsia="Calibri" w:hAnsi="Times New Roman"/>
          <w:sz w:val="24"/>
          <w:szCs w:val="24"/>
          <w:u w:val="single"/>
          <w:lang w:eastAsia="x-none"/>
        </w:rPr>
        <w:t xml:space="preserve"> </w:t>
      </w:r>
    </w:p>
    <w:p w:rsidR="00B17884" w:rsidRPr="003B3B0B" w:rsidRDefault="00B17884" w:rsidP="00B17884">
      <w:pPr>
        <w:tabs>
          <w:tab w:val="left" w:pos="0"/>
          <w:tab w:val="center" w:pos="4153"/>
          <w:tab w:val="right" w:pos="8306"/>
        </w:tabs>
        <w:spacing w:after="0" w:line="240" w:lineRule="auto"/>
        <w:ind w:firstLine="284"/>
        <w:jc w:val="right"/>
        <w:rPr>
          <w:rFonts w:ascii="Times New Roman" w:eastAsia="Calibri" w:hAnsi="Times New Roman"/>
          <w:b/>
          <w:bCs/>
          <w:color w:val="000000"/>
          <w:sz w:val="24"/>
          <w:szCs w:val="24"/>
        </w:rPr>
      </w:pPr>
    </w:p>
    <w:p w:rsidR="00B17884" w:rsidRPr="003B3B0B" w:rsidRDefault="00B17884" w:rsidP="00B17884">
      <w:pPr>
        <w:autoSpaceDE w:val="0"/>
        <w:spacing w:after="0"/>
        <w:ind w:right="196"/>
        <w:jc w:val="right"/>
        <w:rPr>
          <w:rFonts w:ascii="Times New Roman" w:eastAsia="SimSun" w:hAnsi="Times New Roman"/>
          <w:i/>
          <w:iCs/>
          <w:sz w:val="24"/>
          <w:szCs w:val="24"/>
          <w:lang w:eastAsia="en-US"/>
        </w:rPr>
      </w:pPr>
      <w:r w:rsidRPr="003B3B0B">
        <w:rPr>
          <w:rFonts w:ascii="Times New Roman" w:eastAsia="SimSun" w:hAnsi="Times New Roman"/>
          <w:i/>
          <w:iCs/>
          <w:sz w:val="24"/>
          <w:szCs w:val="24"/>
          <w:lang w:eastAsia="en-US"/>
        </w:rPr>
        <w:t xml:space="preserve">Форма </w:t>
      </w:r>
      <w:proofErr w:type="spellStart"/>
      <w:r w:rsidRPr="003B3B0B">
        <w:rPr>
          <w:rFonts w:ascii="Times New Roman" w:eastAsia="SimSun" w:hAnsi="Times New Roman"/>
          <w:i/>
          <w:iCs/>
          <w:sz w:val="24"/>
          <w:szCs w:val="24"/>
          <w:lang w:eastAsia="en-US"/>
        </w:rPr>
        <w:t>пропозиції</w:t>
      </w:r>
      <w:proofErr w:type="spellEnd"/>
      <w:r w:rsidRPr="003B3B0B">
        <w:rPr>
          <w:rFonts w:ascii="Times New Roman" w:eastAsia="SimSun" w:hAnsi="Times New Roman"/>
          <w:i/>
          <w:iCs/>
          <w:sz w:val="24"/>
          <w:szCs w:val="24"/>
          <w:lang w:eastAsia="en-US"/>
        </w:rPr>
        <w:t xml:space="preserve">, яка </w:t>
      </w:r>
      <w:proofErr w:type="spellStart"/>
      <w:proofErr w:type="gramStart"/>
      <w:r w:rsidRPr="003B3B0B">
        <w:rPr>
          <w:rFonts w:ascii="Times New Roman" w:eastAsia="SimSun" w:hAnsi="Times New Roman"/>
          <w:i/>
          <w:iCs/>
          <w:sz w:val="24"/>
          <w:szCs w:val="24"/>
          <w:lang w:eastAsia="en-US"/>
        </w:rPr>
        <w:t>подається</w:t>
      </w:r>
      <w:proofErr w:type="spellEnd"/>
      <w:proofErr w:type="gramEnd"/>
      <w:r w:rsidRPr="003B3B0B">
        <w:rPr>
          <w:rFonts w:ascii="Times New Roman" w:eastAsia="SimSun" w:hAnsi="Times New Roman"/>
          <w:i/>
          <w:iCs/>
          <w:sz w:val="24"/>
          <w:szCs w:val="24"/>
          <w:lang w:eastAsia="en-US"/>
        </w:rPr>
        <w:t xml:space="preserve"> </w:t>
      </w:r>
      <w:proofErr w:type="spellStart"/>
      <w:r w:rsidRPr="003B3B0B">
        <w:rPr>
          <w:rFonts w:ascii="Times New Roman" w:eastAsia="SimSun" w:hAnsi="Times New Roman"/>
          <w:i/>
          <w:iCs/>
          <w:sz w:val="24"/>
          <w:szCs w:val="24"/>
          <w:lang w:eastAsia="en-US"/>
        </w:rPr>
        <w:t>Учасником</w:t>
      </w:r>
      <w:proofErr w:type="spellEnd"/>
      <w:r w:rsidRPr="003B3B0B">
        <w:rPr>
          <w:rFonts w:ascii="Times New Roman" w:eastAsia="SimSun" w:hAnsi="Times New Roman"/>
          <w:i/>
          <w:iCs/>
          <w:sz w:val="24"/>
          <w:szCs w:val="24"/>
          <w:lang w:eastAsia="en-US"/>
        </w:rPr>
        <w:t xml:space="preserve"> на </w:t>
      </w:r>
      <w:proofErr w:type="spellStart"/>
      <w:r w:rsidRPr="003B3B0B">
        <w:rPr>
          <w:rFonts w:ascii="Times New Roman" w:eastAsia="SimSun" w:hAnsi="Times New Roman"/>
          <w:i/>
          <w:iCs/>
          <w:sz w:val="24"/>
          <w:szCs w:val="24"/>
          <w:lang w:eastAsia="en-US"/>
        </w:rPr>
        <w:t>фірмовому</w:t>
      </w:r>
      <w:proofErr w:type="spellEnd"/>
      <w:r w:rsidRPr="003B3B0B">
        <w:rPr>
          <w:rFonts w:ascii="Times New Roman" w:eastAsia="SimSun" w:hAnsi="Times New Roman"/>
          <w:i/>
          <w:iCs/>
          <w:sz w:val="24"/>
          <w:szCs w:val="24"/>
          <w:lang w:eastAsia="en-US"/>
        </w:rPr>
        <w:t xml:space="preserve"> бланку.</w:t>
      </w:r>
    </w:p>
    <w:p w:rsidR="00B17884" w:rsidRPr="003B3B0B" w:rsidRDefault="00B17884" w:rsidP="00B17884">
      <w:pPr>
        <w:autoSpaceDE w:val="0"/>
        <w:spacing w:after="0"/>
        <w:ind w:right="196"/>
        <w:jc w:val="right"/>
        <w:rPr>
          <w:rFonts w:ascii="Times New Roman" w:eastAsia="SimSun" w:hAnsi="Times New Roman"/>
          <w:b/>
          <w:bCs/>
          <w:sz w:val="24"/>
          <w:szCs w:val="24"/>
          <w:lang w:val="uk-UA" w:eastAsia="en-US"/>
        </w:rPr>
      </w:pPr>
      <w:proofErr w:type="spellStart"/>
      <w:r w:rsidRPr="003B3B0B">
        <w:rPr>
          <w:rFonts w:ascii="Times New Roman" w:eastAsia="SimSun" w:hAnsi="Times New Roman"/>
          <w:i/>
          <w:iCs/>
          <w:sz w:val="24"/>
          <w:szCs w:val="24"/>
          <w:lang w:eastAsia="en-US"/>
        </w:rPr>
        <w:t>Учасник</w:t>
      </w:r>
      <w:proofErr w:type="spellEnd"/>
      <w:r w:rsidRPr="003B3B0B">
        <w:rPr>
          <w:rFonts w:ascii="Times New Roman" w:eastAsia="SimSun" w:hAnsi="Times New Roman"/>
          <w:i/>
          <w:iCs/>
          <w:sz w:val="24"/>
          <w:szCs w:val="24"/>
          <w:lang w:eastAsia="en-US"/>
        </w:rPr>
        <w:t xml:space="preserve"> не </w:t>
      </w:r>
      <w:proofErr w:type="gramStart"/>
      <w:r w:rsidRPr="003B3B0B">
        <w:rPr>
          <w:rFonts w:ascii="Times New Roman" w:eastAsia="SimSun" w:hAnsi="Times New Roman"/>
          <w:i/>
          <w:iCs/>
          <w:sz w:val="24"/>
          <w:szCs w:val="24"/>
          <w:lang w:eastAsia="en-US"/>
        </w:rPr>
        <w:t xml:space="preserve">повинен </w:t>
      </w:r>
      <w:proofErr w:type="spellStart"/>
      <w:r w:rsidRPr="003B3B0B">
        <w:rPr>
          <w:rFonts w:ascii="Times New Roman" w:eastAsia="SimSun" w:hAnsi="Times New Roman"/>
          <w:i/>
          <w:iCs/>
          <w:sz w:val="24"/>
          <w:szCs w:val="24"/>
          <w:lang w:eastAsia="en-US"/>
        </w:rPr>
        <w:t>відступати</w:t>
      </w:r>
      <w:proofErr w:type="spellEnd"/>
      <w:r w:rsidRPr="003B3B0B">
        <w:rPr>
          <w:rFonts w:ascii="Times New Roman" w:eastAsia="SimSun" w:hAnsi="Times New Roman"/>
          <w:i/>
          <w:iCs/>
          <w:sz w:val="24"/>
          <w:szCs w:val="24"/>
          <w:lang w:eastAsia="en-US"/>
        </w:rPr>
        <w:t xml:space="preserve"> </w:t>
      </w:r>
      <w:proofErr w:type="spellStart"/>
      <w:r w:rsidRPr="003B3B0B">
        <w:rPr>
          <w:rFonts w:ascii="Times New Roman" w:eastAsia="SimSun" w:hAnsi="Times New Roman"/>
          <w:i/>
          <w:iCs/>
          <w:sz w:val="24"/>
          <w:szCs w:val="24"/>
          <w:lang w:eastAsia="en-US"/>
        </w:rPr>
        <w:t>від</w:t>
      </w:r>
      <w:proofErr w:type="spellEnd"/>
      <w:r w:rsidRPr="003B3B0B">
        <w:rPr>
          <w:rFonts w:ascii="Times New Roman" w:eastAsia="SimSun" w:hAnsi="Times New Roman"/>
          <w:i/>
          <w:iCs/>
          <w:sz w:val="24"/>
          <w:szCs w:val="24"/>
          <w:lang w:eastAsia="en-US"/>
        </w:rPr>
        <w:t xml:space="preserve"> </w:t>
      </w:r>
      <w:proofErr w:type="spellStart"/>
      <w:r w:rsidRPr="003B3B0B">
        <w:rPr>
          <w:rFonts w:ascii="Times New Roman" w:eastAsia="SimSun" w:hAnsi="Times New Roman"/>
          <w:i/>
          <w:iCs/>
          <w:sz w:val="24"/>
          <w:szCs w:val="24"/>
          <w:lang w:eastAsia="en-US"/>
        </w:rPr>
        <w:t>дано</w:t>
      </w:r>
      <w:proofErr w:type="gramEnd"/>
      <w:r w:rsidRPr="003B3B0B">
        <w:rPr>
          <w:rFonts w:ascii="Times New Roman" w:eastAsia="SimSun" w:hAnsi="Times New Roman"/>
          <w:i/>
          <w:iCs/>
          <w:sz w:val="24"/>
          <w:szCs w:val="24"/>
          <w:lang w:eastAsia="en-US"/>
        </w:rPr>
        <w:t>ї</w:t>
      </w:r>
      <w:proofErr w:type="spellEnd"/>
      <w:r w:rsidRPr="003B3B0B">
        <w:rPr>
          <w:rFonts w:ascii="Times New Roman" w:eastAsia="SimSun" w:hAnsi="Times New Roman"/>
          <w:i/>
          <w:iCs/>
          <w:sz w:val="24"/>
          <w:szCs w:val="24"/>
          <w:lang w:eastAsia="en-US"/>
        </w:rPr>
        <w:t xml:space="preserve"> </w:t>
      </w:r>
      <w:proofErr w:type="spellStart"/>
      <w:r w:rsidRPr="003B3B0B">
        <w:rPr>
          <w:rFonts w:ascii="Times New Roman" w:eastAsia="SimSun" w:hAnsi="Times New Roman"/>
          <w:i/>
          <w:iCs/>
          <w:sz w:val="24"/>
          <w:szCs w:val="24"/>
          <w:lang w:eastAsia="en-US"/>
        </w:rPr>
        <w:t>форми</w:t>
      </w:r>
      <w:proofErr w:type="spellEnd"/>
      <w:r w:rsidRPr="003B3B0B">
        <w:rPr>
          <w:rFonts w:ascii="Times New Roman" w:eastAsia="SimSun" w:hAnsi="Times New Roman"/>
          <w:i/>
          <w:iCs/>
          <w:sz w:val="24"/>
          <w:szCs w:val="24"/>
          <w:lang w:eastAsia="en-US"/>
        </w:rPr>
        <w:t>.</w:t>
      </w:r>
    </w:p>
    <w:p w:rsidR="00B17884" w:rsidRPr="003B3B0B" w:rsidRDefault="00B17884" w:rsidP="00B17884">
      <w:pPr>
        <w:widowControl w:val="0"/>
        <w:tabs>
          <w:tab w:val="left" w:pos="708"/>
        </w:tabs>
        <w:suppressAutoHyphens/>
        <w:autoSpaceDE w:val="0"/>
        <w:spacing w:before="280" w:after="0" w:line="240" w:lineRule="auto"/>
        <w:jc w:val="center"/>
        <w:rPr>
          <w:rFonts w:ascii="Times New Roman" w:eastAsia="SimSun" w:hAnsi="Times New Roman"/>
          <w:b/>
          <w:bCs/>
          <w:i/>
          <w:caps/>
          <w:sz w:val="24"/>
          <w:szCs w:val="24"/>
          <w:lang w:val="uk-UA" w:eastAsia="hi-IN" w:bidi="hi-IN"/>
        </w:rPr>
      </w:pPr>
      <w:r w:rsidRPr="003B3B0B">
        <w:rPr>
          <w:rFonts w:ascii="Times New Roman" w:eastAsia="SimSun" w:hAnsi="Times New Roman"/>
          <w:b/>
          <w:bCs/>
          <w:i/>
          <w:sz w:val="24"/>
          <w:szCs w:val="24"/>
          <w:lang w:val="uk-UA" w:eastAsia="hi-IN" w:bidi="hi-IN"/>
        </w:rPr>
        <w:t>Ф</w:t>
      </w:r>
      <w:r w:rsidRPr="003B3B0B">
        <w:rPr>
          <w:rFonts w:ascii="Times New Roman" w:eastAsia="SimSun" w:hAnsi="Times New Roman"/>
          <w:b/>
          <w:bCs/>
          <w:i/>
          <w:caps/>
          <w:sz w:val="24"/>
          <w:szCs w:val="24"/>
          <w:lang w:val="uk-UA" w:eastAsia="hi-IN" w:bidi="hi-IN"/>
        </w:rPr>
        <w:t>орма  ЦІНОВОЇ пропозиції</w:t>
      </w:r>
    </w:p>
    <w:p w:rsidR="00B17884" w:rsidRPr="003B3B0B" w:rsidRDefault="00B17884" w:rsidP="00B17884">
      <w:pPr>
        <w:autoSpaceDE w:val="0"/>
        <w:autoSpaceDN w:val="0"/>
        <w:spacing w:after="120" w:line="240" w:lineRule="auto"/>
        <w:jc w:val="both"/>
        <w:rPr>
          <w:rFonts w:ascii="Arial" w:eastAsia="Calibri" w:hAnsi="Arial"/>
          <w:i/>
          <w:sz w:val="20"/>
          <w:szCs w:val="20"/>
          <w:lang w:val="uk-UA" w:eastAsia="hi-IN" w:bidi="hi-IN"/>
        </w:rPr>
      </w:pPr>
    </w:p>
    <w:p w:rsidR="00B17884" w:rsidRPr="00D32A9B" w:rsidRDefault="00B17884" w:rsidP="00B17884">
      <w:pPr>
        <w:spacing w:after="0" w:line="240" w:lineRule="auto"/>
        <w:rPr>
          <w:rFonts w:ascii="Times New Roman" w:eastAsia="Arial" w:hAnsi="Times New Roman" w:cs="Arial"/>
          <w:b/>
          <w:bCs/>
          <w:color w:val="000000"/>
          <w:sz w:val="28"/>
          <w:szCs w:val="28"/>
          <w:lang w:val="uk-UA"/>
        </w:rPr>
      </w:pPr>
      <w:r w:rsidRPr="003B3B0B">
        <w:rPr>
          <w:rFonts w:ascii="Times New Roman" w:hAnsi="Times New Roman"/>
          <w:sz w:val="24"/>
          <w:szCs w:val="24"/>
          <w:shd w:val="clear" w:color="auto" w:fill="FFFFFF"/>
          <w:lang w:val="uk-UA" w:eastAsia="en-US"/>
        </w:rPr>
        <w:t>________________(назва підприємства/фізичної особи), надає свою пропозицію щодо участі у</w:t>
      </w:r>
      <w:r w:rsidRPr="003B3B0B">
        <w:rPr>
          <w:rFonts w:ascii="Times New Roman" w:hAnsi="Times New Roman"/>
          <w:sz w:val="24"/>
          <w:szCs w:val="24"/>
          <w:lang w:val="uk-UA" w:eastAsia="en-US"/>
        </w:rPr>
        <w:t xml:space="preserve"> </w:t>
      </w:r>
      <w:r w:rsidRPr="00D32A9B">
        <w:rPr>
          <w:rFonts w:ascii="Times New Roman" w:eastAsia="Calibri" w:hAnsi="Times New Roman"/>
          <w:b/>
          <w:bCs/>
          <w:sz w:val="24"/>
          <w:szCs w:val="24"/>
          <w:lang w:val="uk-UA" w:eastAsia="en-US"/>
        </w:rPr>
        <w:t>Вугілля кам’яне марки ДГ, фракція 13-100</w:t>
      </w:r>
      <w:r w:rsidRPr="00D32A9B">
        <w:rPr>
          <w:rFonts w:ascii="Times New Roman" w:eastAsia="Arial" w:hAnsi="Times New Roman" w:cs="Arial"/>
          <w:b/>
          <w:color w:val="000000"/>
          <w:sz w:val="24"/>
          <w:szCs w:val="24"/>
          <w:shd w:val="clear" w:color="auto" w:fill="FFFFFF"/>
          <w:lang w:val="uk-UA"/>
        </w:rPr>
        <w:t xml:space="preserve"> </w:t>
      </w:r>
      <w:proofErr w:type="spellStart"/>
      <w:r w:rsidRPr="00D32A9B">
        <w:rPr>
          <w:rFonts w:ascii="Times New Roman" w:eastAsia="Arial" w:hAnsi="Times New Roman" w:cs="Arial"/>
          <w:b/>
          <w:color w:val="000000"/>
          <w:sz w:val="24"/>
          <w:szCs w:val="24"/>
          <w:shd w:val="clear" w:color="auto" w:fill="FFFFFF"/>
          <w:lang w:val="uk-UA"/>
        </w:rPr>
        <w:t>–</w:t>
      </w:r>
      <w:r w:rsidRPr="00D32A9B">
        <w:rPr>
          <w:rFonts w:ascii="Times New Roman" w:eastAsia="Arial" w:hAnsi="Times New Roman" w:cs="Arial"/>
          <w:b/>
          <w:bCs/>
          <w:color w:val="000000"/>
          <w:sz w:val="24"/>
          <w:szCs w:val="24"/>
          <w:lang w:val="uk-UA"/>
        </w:rPr>
        <w:t>Код</w:t>
      </w:r>
      <w:proofErr w:type="spellEnd"/>
      <w:r w:rsidRPr="00D32A9B">
        <w:rPr>
          <w:rFonts w:ascii="Times New Roman" w:eastAsia="Arial" w:hAnsi="Times New Roman" w:cs="Arial"/>
          <w:b/>
          <w:bCs/>
          <w:color w:val="000000"/>
          <w:sz w:val="24"/>
          <w:szCs w:val="24"/>
          <w:lang w:val="uk-UA"/>
        </w:rPr>
        <w:t xml:space="preserve"> ДК 021:2015 </w:t>
      </w:r>
      <w:r w:rsidRPr="005056A1">
        <w:rPr>
          <w:rFonts w:ascii="Times New Roman" w:eastAsia="Calibri" w:hAnsi="Times New Roman"/>
          <w:b/>
          <w:sz w:val="24"/>
          <w:szCs w:val="24"/>
          <w:lang w:val="uk-UA" w:eastAsia="en-US"/>
        </w:rPr>
        <w:t>(CPV:2008) -</w:t>
      </w:r>
      <w:r w:rsidRPr="005056A1">
        <w:rPr>
          <w:rFonts w:ascii="Times New Roman" w:eastAsia="Calibri" w:hAnsi="Times New Roman"/>
          <w:sz w:val="24"/>
          <w:szCs w:val="24"/>
          <w:lang w:val="uk-UA" w:eastAsia="en-US"/>
        </w:rPr>
        <w:t xml:space="preserve"> </w:t>
      </w:r>
      <w:r w:rsidRPr="00D32A9B">
        <w:rPr>
          <w:rFonts w:ascii="Times New Roman" w:eastAsia="Arial" w:hAnsi="Times New Roman" w:cs="Arial"/>
          <w:b/>
          <w:bCs/>
          <w:color w:val="000000"/>
          <w:sz w:val="24"/>
          <w:szCs w:val="24"/>
          <w:lang w:val="uk-UA"/>
        </w:rPr>
        <w:t>– 09110000-3 (тверде паливо)</w:t>
      </w:r>
    </w:p>
    <w:p w:rsidR="00B17884" w:rsidRPr="003B3B0B" w:rsidRDefault="00B17884" w:rsidP="00B17884">
      <w:pPr>
        <w:spacing w:after="0" w:line="240" w:lineRule="auto"/>
        <w:rPr>
          <w:rFonts w:ascii="Times New Roman" w:hAnsi="Times New Roman"/>
          <w:sz w:val="24"/>
          <w:szCs w:val="24"/>
          <w:lang w:val="uk-UA" w:eastAsia="zh-CN"/>
        </w:rPr>
      </w:pPr>
      <w:r w:rsidRPr="003B3B0B">
        <w:rPr>
          <w:rFonts w:ascii="Times New Roman" w:hAnsi="Times New Roman"/>
          <w:sz w:val="24"/>
          <w:szCs w:val="24"/>
          <w:lang w:val="uk-UA" w:eastAsia="zh-CN"/>
        </w:rPr>
        <w:t>- згідно специфікації.</w:t>
      </w:r>
    </w:p>
    <w:p w:rsidR="00B17884" w:rsidRPr="003B3B0B" w:rsidRDefault="00B17884" w:rsidP="00B17884">
      <w:pPr>
        <w:widowControl w:val="0"/>
        <w:spacing w:after="0" w:line="240" w:lineRule="auto"/>
        <w:jc w:val="both"/>
        <w:rPr>
          <w:rFonts w:ascii="Times New Roman" w:hAnsi="Times New Roman"/>
          <w:sz w:val="24"/>
          <w:szCs w:val="24"/>
          <w:lang w:val="uk-UA" w:eastAsia="zh-CN"/>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B17884" w:rsidRPr="004643AD" w:rsidTr="003A7370">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ind w:left="50"/>
              <w:jc w:val="center"/>
              <w:rPr>
                <w:rFonts w:ascii="Times New Roman" w:hAnsi="Times New Roman"/>
                <w:lang w:val="uk-UA" w:eastAsia="uk-UA"/>
              </w:rPr>
            </w:pPr>
            <w:r w:rsidRPr="004643AD">
              <w:rPr>
                <w:rFonts w:ascii="Times New Roman" w:hAnsi="Times New Roman"/>
                <w:lang w:val="uk-UA" w:eastAsia="uk-UA"/>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lang w:val="uk-UA" w:eastAsia="uk-UA"/>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lang w:val="uk-UA" w:eastAsia="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pacing w:after="0"/>
              <w:jc w:val="center"/>
              <w:rPr>
                <w:rFonts w:ascii="Times New Roman" w:hAnsi="Times New Roman"/>
                <w:spacing w:val="-4"/>
                <w:lang w:val="uk-UA" w:eastAsia="uk-UA"/>
              </w:rPr>
            </w:pPr>
            <w:r w:rsidRPr="004643AD">
              <w:rPr>
                <w:rFonts w:ascii="Times New Roman" w:hAnsi="Times New Roman"/>
                <w:lang w:val="uk-UA" w:eastAsia="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ind w:left="43"/>
              <w:jc w:val="center"/>
              <w:rPr>
                <w:rFonts w:ascii="Times New Roman" w:hAnsi="Times New Roman"/>
                <w:spacing w:val="-6"/>
                <w:lang w:val="uk-UA" w:eastAsia="uk-UA"/>
              </w:rPr>
            </w:pPr>
            <w:r w:rsidRPr="004643AD">
              <w:rPr>
                <w:rFonts w:ascii="Times New Roman" w:hAnsi="Times New Roman"/>
                <w:spacing w:val="-4"/>
                <w:lang w:val="uk-UA" w:eastAsia="uk-UA"/>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spacing w:val="-6"/>
                <w:lang w:val="uk-UA" w:eastAsia="uk-UA"/>
              </w:rPr>
              <w:t>Сума, грн. без ПДВ</w:t>
            </w:r>
          </w:p>
        </w:tc>
      </w:tr>
      <w:tr w:rsidR="00B17884" w:rsidRPr="004643AD" w:rsidTr="003A7370">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bl>
    <w:p w:rsidR="00B17884" w:rsidRPr="005A64C1" w:rsidRDefault="00B17884" w:rsidP="00B17884">
      <w:pPr>
        <w:autoSpaceDE w:val="0"/>
        <w:spacing w:after="0"/>
        <w:rPr>
          <w:rFonts w:ascii="Times New Roman" w:hAnsi="Times New Roman"/>
          <w:sz w:val="24"/>
          <w:szCs w:val="24"/>
          <w:lang w:val="uk-UA" w:eastAsia="en-US"/>
        </w:rPr>
      </w:pPr>
    </w:p>
    <w:p w:rsidR="00B17884" w:rsidRPr="003B3B0B" w:rsidRDefault="00B17884" w:rsidP="00B17884">
      <w:pPr>
        <w:autoSpaceDE w:val="0"/>
        <w:spacing w:after="0" w:line="240" w:lineRule="auto"/>
        <w:jc w:val="both"/>
        <w:rPr>
          <w:rFonts w:ascii="Times New Roman" w:hAnsi="Times New Roman"/>
          <w:sz w:val="24"/>
          <w:szCs w:val="24"/>
          <w:lang w:val="uk-UA" w:eastAsia="en-US"/>
        </w:rPr>
      </w:pPr>
      <w:r w:rsidRPr="003B3B0B">
        <w:rPr>
          <w:rFonts w:ascii="Times New Roman" w:eastAsia="SimSun" w:hAnsi="Times New Roman"/>
          <w:b/>
          <w:bCs/>
          <w:sz w:val="24"/>
          <w:szCs w:val="24"/>
          <w:lang w:val="uk-UA" w:eastAsia="en-US"/>
        </w:rPr>
        <w:tab/>
        <w:t>Примітка:</w:t>
      </w:r>
      <w:r w:rsidRPr="003B3B0B">
        <w:rPr>
          <w:rFonts w:ascii="Times New Roman" w:eastAsia="SimSun" w:hAnsi="Times New Roman"/>
          <w:sz w:val="24"/>
          <w:szCs w:val="24"/>
          <w:lang w:val="uk-UA" w:eastAsia="en-US"/>
        </w:rPr>
        <w:t xml:space="preserve"> 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B17884" w:rsidRPr="003B3B0B" w:rsidRDefault="00B17884" w:rsidP="00B17884">
      <w:pPr>
        <w:autoSpaceDE w:val="0"/>
        <w:spacing w:after="0" w:line="240" w:lineRule="auto"/>
        <w:jc w:val="both"/>
        <w:rPr>
          <w:rFonts w:ascii="Times New Roman" w:eastAsia="SimSun" w:hAnsi="Times New Roman"/>
          <w:sz w:val="24"/>
          <w:szCs w:val="24"/>
          <w:lang w:val="uk-UA" w:eastAsia="en-US"/>
        </w:rPr>
      </w:pPr>
      <w:r w:rsidRPr="003B3B0B">
        <w:rPr>
          <w:rFonts w:ascii="Times New Roman" w:eastAsia="SimSun" w:hAnsi="Times New Roman"/>
          <w:sz w:val="24"/>
          <w:szCs w:val="24"/>
          <w:lang w:val="uk-UA" w:eastAsia="en-US"/>
        </w:rPr>
        <w:tab/>
        <w:t xml:space="preserve">Ознайомившись з технічними вимогами та вимогами щодо кількості та термінів поставки товару, що </w:t>
      </w:r>
      <w:proofErr w:type="spellStart"/>
      <w:r w:rsidRPr="003B3B0B">
        <w:rPr>
          <w:rFonts w:ascii="Times New Roman" w:eastAsia="SimSun" w:hAnsi="Times New Roman"/>
          <w:sz w:val="24"/>
          <w:szCs w:val="24"/>
          <w:lang w:val="uk-UA" w:eastAsia="en-US"/>
        </w:rPr>
        <w:t>закуповується</w:t>
      </w:r>
      <w:proofErr w:type="spellEnd"/>
      <w:r w:rsidRPr="003B3B0B">
        <w:rPr>
          <w:rFonts w:ascii="Times New Roman" w:eastAsia="SimSun" w:hAnsi="Times New Roman"/>
          <w:sz w:val="24"/>
          <w:szCs w:val="24"/>
          <w:lang w:val="uk-UA" w:eastAsia="en-US"/>
        </w:rPr>
        <w:t>, ми маємо можливість і погоджуємос</w:t>
      </w:r>
      <w:r>
        <w:rPr>
          <w:rFonts w:ascii="Times New Roman" w:eastAsia="SimSun" w:hAnsi="Times New Roman"/>
          <w:sz w:val="24"/>
          <w:szCs w:val="24"/>
          <w:lang w:val="uk-UA" w:eastAsia="en-US"/>
        </w:rPr>
        <w:t>ь забезпечити замовника товаром</w:t>
      </w:r>
      <w:r w:rsidRPr="003B3B0B">
        <w:rPr>
          <w:rFonts w:ascii="Times New Roman" w:eastAsia="SimSun" w:hAnsi="Times New Roman"/>
          <w:sz w:val="24"/>
          <w:szCs w:val="24"/>
          <w:lang w:val="uk-UA" w:eastAsia="en-US"/>
        </w:rPr>
        <w:t xml:space="preserve"> відповідної якості, в необхідній кількості та в установлені замовником строки.</w:t>
      </w:r>
    </w:p>
    <w:p w:rsidR="00B17884" w:rsidRPr="003B3B0B" w:rsidRDefault="00B17884" w:rsidP="00B17884">
      <w:pPr>
        <w:autoSpaceDE w:val="0"/>
        <w:spacing w:after="0" w:line="240" w:lineRule="auto"/>
        <w:jc w:val="both"/>
        <w:rPr>
          <w:rFonts w:ascii="Times New Roman" w:eastAsia="SimSun" w:hAnsi="Times New Roman"/>
          <w:sz w:val="24"/>
          <w:szCs w:val="24"/>
          <w:lang w:val="uk-UA" w:eastAsia="en-US"/>
        </w:rPr>
      </w:pPr>
      <w:r w:rsidRPr="003B3B0B">
        <w:rPr>
          <w:rFonts w:ascii="Times New Roman" w:eastAsia="SimSun" w:hAnsi="Times New Roman"/>
          <w:sz w:val="24"/>
          <w:szCs w:val="24"/>
          <w:lang w:val="uk-UA" w:eastAsia="en-US"/>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17884" w:rsidRPr="003B3B0B" w:rsidRDefault="00B17884" w:rsidP="00B17884">
      <w:pPr>
        <w:autoSpaceDE w:val="0"/>
        <w:spacing w:after="0" w:line="240" w:lineRule="auto"/>
        <w:jc w:val="both"/>
        <w:rPr>
          <w:rFonts w:ascii="Times New Roman" w:eastAsia="SimSun" w:hAnsi="Times New Roman"/>
          <w:sz w:val="24"/>
          <w:szCs w:val="24"/>
          <w:lang w:val="uk-UA" w:eastAsia="en-US"/>
        </w:rPr>
      </w:pPr>
      <w:r w:rsidRPr="003B3B0B">
        <w:rPr>
          <w:rFonts w:ascii="Times New Roman" w:eastAsia="SimSun" w:hAnsi="Times New Roman"/>
          <w:sz w:val="24"/>
          <w:szCs w:val="24"/>
          <w:lang w:val="uk-UA" w:eastAsia="en-US"/>
        </w:rPr>
        <w:tab/>
        <w:t xml:space="preserve">Разом з цією пропозицією (сканована копія в форматі </w:t>
      </w:r>
      <w:proofErr w:type="spellStart"/>
      <w:r w:rsidRPr="003B3B0B">
        <w:rPr>
          <w:rFonts w:ascii="Times New Roman" w:eastAsia="SimSun" w:hAnsi="Times New Roman"/>
          <w:sz w:val="24"/>
          <w:szCs w:val="24"/>
          <w:lang w:val="uk-UA" w:eastAsia="en-US"/>
        </w:rPr>
        <w:t>pdf</w:t>
      </w:r>
      <w:proofErr w:type="spellEnd"/>
      <w:r w:rsidRPr="003B3B0B">
        <w:rPr>
          <w:rFonts w:ascii="Times New Roman" w:eastAsia="SimSun" w:hAnsi="Times New Roman"/>
          <w:sz w:val="24"/>
          <w:szCs w:val="24"/>
          <w:lang w:val="uk-UA" w:eastAsia="en-US"/>
        </w:rPr>
        <w:t xml:space="preserve">) ми надаємо документи, передбачені додатком 3 цієї Документації (скановані копії в форматі </w:t>
      </w:r>
      <w:proofErr w:type="spellStart"/>
      <w:r w:rsidRPr="003B3B0B">
        <w:rPr>
          <w:rFonts w:ascii="Times New Roman" w:eastAsia="SimSun" w:hAnsi="Times New Roman"/>
          <w:sz w:val="24"/>
          <w:szCs w:val="24"/>
          <w:lang w:val="uk-UA" w:eastAsia="en-US"/>
        </w:rPr>
        <w:t>pdf</w:t>
      </w:r>
      <w:proofErr w:type="spellEnd"/>
      <w:r w:rsidRPr="003B3B0B">
        <w:rPr>
          <w:rFonts w:ascii="Times New Roman" w:eastAsia="SimSun" w:hAnsi="Times New Roman"/>
          <w:sz w:val="24"/>
          <w:szCs w:val="24"/>
          <w:lang w:val="uk-UA" w:eastAsia="en-US"/>
        </w:rPr>
        <w:t>), на підтвердження заявлених вимог .</w:t>
      </w:r>
    </w:p>
    <w:p w:rsidR="00B17884" w:rsidRPr="003B3B0B" w:rsidRDefault="00B17884" w:rsidP="00B17884">
      <w:pPr>
        <w:autoSpaceDE w:val="0"/>
        <w:spacing w:line="240" w:lineRule="auto"/>
        <w:jc w:val="both"/>
        <w:rPr>
          <w:rFonts w:ascii="Times New Roman" w:eastAsia="SimSun" w:hAnsi="Times New Roman"/>
          <w:sz w:val="24"/>
          <w:szCs w:val="24"/>
          <w:lang w:val="uk-UA" w:eastAsia="en-US"/>
        </w:rPr>
      </w:pPr>
      <w:r w:rsidRPr="003B3B0B">
        <w:rPr>
          <w:rFonts w:ascii="Times New Roman" w:eastAsia="SimSun" w:hAnsi="Times New Roman"/>
          <w:sz w:val="24"/>
          <w:szCs w:val="24"/>
          <w:lang w:val="uk-UA" w:eastAsia="en-US"/>
        </w:rPr>
        <w:tab/>
        <w:t>Ми погоджуємося з основними та істотними умовами договору про закупівлю наведеними в Додатку № 4 до документації.</w:t>
      </w:r>
    </w:p>
    <w:p w:rsidR="00B17884" w:rsidRPr="003B3B0B" w:rsidRDefault="00B17884" w:rsidP="00B17884">
      <w:pPr>
        <w:autoSpaceDE w:val="0"/>
        <w:spacing w:after="0" w:line="240" w:lineRule="auto"/>
        <w:jc w:val="both"/>
        <w:rPr>
          <w:rFonts w:ascii="Times New Roman" w:eastAsia="SimSun" w:hAnsi="Times New Roman"/>
          <w:b/>
          <w:bCs/>
          <w:sz w:val="24"/>
          <w:szCs w:val="24"/>
          <w:lang w:val="uk-UA" w:eastAsia="en-US"/>
        </w:rPr>
      </w:pPr>
      <w:r w:rsidRPr="003B3B0B">
        <w:rPr>
          <w:rFonts w:ascii="Times New Roman" w:eastAsia="SimSun" w:hAnsi="Times New Roman"/>
          <w:b/>
          <w:bCs/>
          <w:sz w:val="24"/>
          <w:szCs w:val="24"/>
          <w:lang w:val="uk-UA" w:eastAsia="en-US"/>
        </w:rPr>
        <w:t xml:space="preserve">Посада, прізвище, ініціали, підпис уповноваженої особи </w:t>
      </w:r>
    </w:p>
    <w:p w:rsidR="00B17884" w:rsidRPr="003B3B0B" w:rsidRDefault="00B17884" w:rsidP="00B17884">
      <w:pPr>
        <w:spacing w:after="0" w:line="240" w:lineRule="auto"/>
        <w:ind w:firstLine="284"/>
        <w:jc w:val="both"/>
        <w:rPr>
          <w:rFonts w:ascii="Times New Roman" w:eastAsia="Calibri" w:hAnsi="Times New Roman"/>
          <w:b/>
          <w:sz w:val="24"/>
          <w:szCs w:val="24"/>
          <w:lang w:val="uk-UA" w:eastAsia="en-US"/>
        </w:rPr>
      </w:pPr>
      <w:r w:rsidRPr="003B3B0B">
        <w:rPr>
          <w:rFonts w:ascii="Times New Roman" w:eastAsia="SimSun" w:hAnsi="Times New Roman"/>
          <w:b/>
          <w:bCs/>
          <w:sz w:val="24"/>
          <w:szCs w:val="24"/>
          <w:lang w:val="uk-UA" w:eastAsia="en-US"/>
        </w:rPr>
        <w:t xml:space="preserve">підприємства/фізичної особи, завірені печаткою                      _______________  </w:t>
      </w:r>
    </w:p>
    <w:p w:rsidR="00B17884" w:rsidRPr="003B3B0B" w:rsidRDefault="00B17884" w:rsidP="00B17884">
      <w:pPr>
        <w:spacing w:after="0" w:line="240" w:lineRule="auto"/>
        <w:ind w:firstLine="284"/>
        <w:jc w:val="both"/>
        <w:rPr>
          <w:rFonts w:ascii="Times New Roman" w:eastAsia="Calibri" w:hAnsi="Times New Roman"/>
          <w:b/>
          <w:sz w:val="24"/>
          <w:szCs w:val="24"/>
          <w:lang w:val="uk-UA" w:eastAsia="en-US"/>
        </w:rPr>
      </w:pPr>
    </w:p>
    <w:p w:rsidR="00B17884" w:rsidRDefault="00B17884" w:rsidP="00B17884">
      <w:pPr>
        <w:spacing w:after="0" w:line="240" w:lineRule="auto"/>
        <w:ind w:firstLine="284"/>
        <w:jc w:val="both"/>
        <w:rPr>
          <w:rFonts w:ascii="Times New Roman" w:eastAsia="Calibri" w:hAnsi="Times New Roman"/>
          <w:b/>
          <w:sz w:val="24"/>
          <w:szCs w:val="24"/>
          <w:lang w:val="uk-UA" w:eastAsia="en-US"/>
        </w:rPr>
      </w:pPr>
    </w:p>
    <w:p w:rsidR="00B17884" w:rsidRPr="00D55ED9" w:rsidRDefault="00B17884" w:rsidP="00B17884">
      <w:pPr>
        <w:rPr>
          <w:rFonts w:ascii="Times New Roman" w:hAnsi="Times New Roman"/>
          <w:b/>
          <w:i/>
          <w:sz w:val="24"/>
          <w:szCs w:val="24"/>
          <w:lang w:val="uk-UA" w:eastAsia="en-US"/>
        </w:rPr>
      </w:pPr>
    </w:p>
    <w:p w:rsidR="00B17884" w:rsidRPr="00D55ED9" w:rsidRDefault="00B17884" w:rsidP="00B17884">
      <w:pPr>
        <w:spacing w:after="0" w:line="240" w:lineRule="auto"/>
        <w:ind w:left="5670"/>
        <w:jc w:val="right"/>
        <w:rPr>
          <w:rFonts w:ascii="Times New Roman" w:eastAsia="Calibri" w:hAnsi="Times New Roman"/>
          <w:b/>
          <w:i/>
          <w:sz w:val="24"/>
          <w:szCs w:val="24"/>
          <w:lang w:val="uk-UA" w:eastAsia="en-US"/>
        </w:rPr>
      </w:pPr>
      <w:r w:rsidRPr="00D55ED9">
        <w:rPr>
          <w:rFonts w:ascii="Times New Roman" w:eastAsia="Calibri" w:hAnsi="Times New Roman"/>
          <w:b/>
          <w:i/>
          <w:sz w:val="24"/>
          <w:szCs w:val="24"/>
          <w:lang w:val="uk-UA" w:eastAsia="en-US"/>
        </w:rPr>
        <w:t>Додаток 2</w:t>
      </w:r>
    </w:p>
    <w:p w:rsidR="00B17884" w:rsidRPr="005056A1" w:rsidRDefault="00B17884" w:rsidP="00B17884">
      <w:pPr>
        <w:spacing w:after="0" w:line="240" w:lineRule="auto"/>
        <w:ind w:left="5670"/>
        <w:jc w:val="right"/>
        <w:outlineLvl w:val="0"/>
        <w:rPr>
          <w:rFonts w:ascii="Times New Roman" w:hAnsi="Times New Roman"/>
          <w:b/>
          <w:bCs/>
          <w:sz w:val="24"/>
          <w:szCs w:val="24"/>
          <w:lang w:val="uk-UA"/>
        </w:rPr>
      </w:pPr>
      <w:r w:rsidRPr="00D55ED9">
        <w:rPr>
          <w:rFonts w:ascii="Times New Roman" w:hAnsi="Times New Roman"/>
          <w:b/>
          <w:bCs/>
          <w:i/>
          <w:sz w:val="24"/>
          <w:szCs w:val="24"/>
          <w:lang w:val="uk-UA"/>
        </w:rPr>
        <w:t>до тендерної документації</w:t>
      </w:r>
      <w:r w:rsidRPr="005056A1">
        <w:rPr>
          <w:rFonts w:ascii="Times New Roman" w:hAnsi="Times New Roman"/>
          <w:b/>
          <w:bCs/>
          <w:sz w:val="24"/>
          <w:szCs w:val="24"/>
          <w:lang w:val="uk-UA"/>
        </w:rPr>
        <w:t xml:space="preserve"> </w:t>
      </w:r>
    </w:p>
    <w:p w:rsidR="00B17884" w:rsidRPr="005056A1" w:rsidRDefault="00B17884" w:rsidP="00B17884">
      <w:pPr>
        <w:spacing w:after="0" w:line="240" w:lineRule="auto"/>
        <w:rPr>
          <w:rFonts w:ascii="Times New Roman" w:eastAsia="Calibri" w:hAnsi="Times New Roman"/>
          <w:b/>
          <w:sz w:val="24"/>
          <w:szCs w:val="24"/>
          <w:lang w:val="uk-UA" w:eastAsia="en-US"/>
        </w:rPr>
      </w:pPr>
    </w:p>
    <w:p w:rsidR="00B17884" w:rsidRPr="005056A1" w:rsidRDefault="00B17884" w:rsidP="00B17884">
      <w:pPr>
        <w:tabs>
          <w:tab w:val="left" w:pos="5828"/>
        </w:tabs>
        <w:spacing w:after="0" w:line="240" w:lineRule="auto"/>
        <w:jc w:val="center"/>
        <w:rPr>
          <w:rFonts w:ascii="Times New Roman" w:eastAsia="Calibri" w:hAnsi="Times New Roman"/>
          <w:b/>
          <w:sz w:val="28"/>
          <w:szCs w:val="28"/>
          <w:lang w:val="uk-UA" w:eastAsia="en-US"/>
        </w:rPr>
      </w:pPr>
      <w:r w:rsidRPr="005056A1">
        <w:rPr>
          <w:rFonts w:ascii="Times New Roman" w:eastAsia="Calibri" w:hAnsi="Times New Roman"/>
          <w:b/>
          <w:sz w:val="28"/>
          <w:szCs w:val="28"/>
          <w:lang w:val="uk-UA" w:eastAsia="en-US"/>
        </w:rPr>
        <w:t>ТЕХНІЧНІ ВИМОГИ</w:t>
      </w:r>
    </w:p>
    <w:p w:rsidR="00B17884" w:rsidRPr="005056A1" w:rsidRDefault="00B17884" w:rsidP="00B17884">
      <w:pPr>
        <w:tabs>
          <w:tab w:val="left" w:pos="5828"/>
        </w:tabs>
        <w:spacing w:after="0" w:line="240" w:lineRule="auto"/>
        <w:jc w:val="center"/>
        <w:rPr>
          <w:rFonts w:ascii="Times New Roman" w:eastAsia="Calibri" w:hAnsi="Times New Roman"/>
          <w:b/>
          <w:sz w:val="28"/>
          <w:szCs w:val="28"/>
          <w:lang w:val="uk-UA" w:eastAsia="en-US"/>
        </w:rPr>
      </w:pPr>
    </w:p>
    <w:p w:rsidR="00B17884" w:rsidRPr="005056A1" w:rsidRDefault="00B17884" w:rsidP="00B17884">
      <w:pPr>
        <w:tabs>
          <w:tab w:val="left" w:pos="5828"/>
        </w:tabs>
        <w:spacing w:after="0" w:line="240" w:lineRule="auto"/>
        <w:jc w:val="center"/>
        <w:rPr>
          <w:rFonts w:ascii="Times New Roman" w:eastAsia="Calibri" w:hAnsi="Times New Roman"/>
          <w:bCs/>
          <w:sz w:val="24"/>
          <w:szCs w:val="24"/>
          <w:lang w:val="uk-UA" w:eastAsia="en-US"/>
        </w:rPr>
      </w:pPr>
      <w:r w:rsidRPr="005056A1">
        <w:rPr>
          <w:rFonts w:ascii="Times New Roman" w:eastAsia="Calibri" w:hAnsi="Times New Roman"/>
          <w:bCs/>
          <w:sz w:val="24"/>
          <w:szCs w:val="24"/>
          <w:lang w:val="uk-UA" w:eastAsia="en-US"/>
        </w:rPr>
        <w:t>на закупівлю</w:t>
      </w:r>
    </w:p>
    <w:p w:rsidR="00B17884" w:rsidRPr="005056A1" w:rsidRDefault="00B17884" w:rsidP="00B17884">
      <w:pPr>
        <w:tabs>
          <w:tab w:val="left" w:pos="5828"/>
        </w:tabs>
        <w:spacing w:after="0" w:line="240" w:lineRule="auto"/>
        <w:jc w:val="center"/>
        <w:rPr>
          <w:rFonts w:ascii="Times New Roman" w:eastAsia="Calibri" w:hAnsi="Times New Roman"/>
          <w:bCs/>
          <w:sz w:val="24"/>
          <w:szCs w:val="24"/>
          <w:lang w:val="uk-UA" w:eastAsia="en-US"/>
        </w:rPr>
      </w:pPr>
    </w:p>
    <w:p w:rsidR="00B17884" w:rsidRPr="005056A1" w:rsidRDefault="00B17884" w:rsidP="00B17884">
      <w:pPr>
        <w:spacing w:after="0" w:line="240" w:lineRule="auto"/>
        <w:jc w:val="center"/>
        <w:rPr>
          <w:rFonts w:ascii="Times New Roman" w:eastAsia="Calibri" w:hAnsi="Times New Roman"/>
          <w:sz w:val="24"/>
          <w:szCs w:val="24"/>
          <w:lang w:eastAsia="en-US"/>
        </w:rPr>
      </w:pPr>
    </w:p>
    <w:p w:rsidR="00B17884" w:rsidRPr="00D32A9B" w:rsidRDefault="00B17884" w:rsidP="00B17884">
      <w:pPr>
        <w:spacing w:after="0" w:line="240" w:lineRule="auto"/>
        <w:jc w:val="center"/>
        <w:rPr>
          <w:rFonts w:ascii="Times New Roman" w:eastAsia="Arial" w:hAnsi="Times New Roman" w:cs="Arial"/>
          <w:b/>
          <w:bCs/>
          <w:color w:val="000000"/>
          <w:sz w:val="28"/>
          <w:szCs w:val="28"/>
          <w:lang w:val="uk-UA"/>
        </w:rPr>
      </w:pPr>
      <w:r w:rsidRPr="00D32A9B">
        <w:rPr>
          <w:rFonts w:ascii="Times New Roman" w:eastAsia="Arial" w:hAnsi="Times New Roman" w:cs="Arial"/>
          <w:b/>
          <w:bCs/>
          <w:color w:val="000000"/>
          <w:sz w:val="24"/>
          <w:szCs w:val="24"/>
          <w:lang w:val="uk-UA"/>
        </w:rPr>
        <w:t xml:space="preserve">Код ДК 021:2015 </w:t>
      </w:r>
      <w:r w:rsidRPr="005056A1">
        <w:rPr>
          <w:rFonts w:ascii="Times New Roman" w:eastAsia="Calibri" w:hAnsi="Times New Roman"/>
          <w:b/>
          <w:sz w:val="24"/>
          <w:szCs w:val="24"/>
          <w:lang w:val="uk-UA" w:eastAsia="en-US"/>
        </w:rPr>
        <w:t>(CPV:2008) -</w:t>
      </w:r>
      <w:r w:rsidRPr="00555BDB">
        <w:rPr>
          <w:rFonts w:ascii="Times New Roman" w:hAnsi="Times New Roman"/>
          <w:sz w:val="24"/>
          <w:szCs w:val="24"/>
          <w:shd w:val="clear" w:color="auto" w:fill="FFFFFF"/>
          <w:lang w:val="uk-UA" w:eastAsia="en-US"/>
        </w:rPr>
        <w:t xml:space="preserve"> </w:t>
      </w:r>
      <w:r w:rsidRPr="003B3B0B">
        <w:rPr>
          <w:rFonts w:ascii="Times New Roman" w:hAnsi="Times New Roman"/>
          <w:sz w:val="24"/>
          <w:szCs w:val="24"/>
          <w:shd w:val="clear" w:color="auto" w:fill="FFFFFF"/>
          <w:lang w:val="uk-UA" w:eastAsia="en-US"/>
        </w:rPr>
        <w:t>у</w:t>
      </w:r>
      <w:r w:rsidRPr="003B3B0B">
        <w:rPr>
          <w:rFonts w:ascii="Times New Roman" w:hAnsi="Times New Roman"/>
          <w:sz w:val="24"/>
          <w:szCs w:val="24"/>
          <w:lang w:val="uk-UA" w:eastAsia="en-US"/>
        </w:rPr>
        <w:t xml:space="preserve"> </w:t>
      </w:r>
      <w:r w:rsidRPr="00D32A9B">
        <w:rPr>
          <w:rFonts w:ascii="Times New Roman" w:eastAsia="Calibri" w:hAnsi="Times New Roman"/>
          <w:b/>
          <w:bCs/>
          <w:sz w:val="24"/>
          <w:szCs w:val="24"/>
          <w:lang w:val="uk-UA" w:eastAsia="en-US"/>
        </w:rPr>
        <w:t>Вугілля кам’яне марки ДГ, фракція 13-100</w:t>
      </w:r>
      <w:r w:rsidRPr="005056A1">
        <w:rPr>
          <w:rFonts w:ascii="Times New Roman" w:eastAsia="Calibri" w:hAnsi="Times New Roman"/>
          <w:sz w:val="24"/>
          <w:szCs w:val="24"/>
          <w:lang w:val="uk-UA" w:eastAsia="en-US"/>
        </w:rPr>
        <w:t xml:space="preserve"> </w:t>
      </w:r>
      <w:r w:rsidRPr="00D32A9B">
        <w:rPr>
          <w:rFonts w:ascii="Times New Roman" w:eastAsia="Arial" w:hAnsi="Times New Roman" w:cs="Arial"/>
          <w:b/>
          <w:bCs/>
          <w:color w:val="000000"/>
          <w:sz w:val="24"/>
          <w:szCs w:val="24"/>
          <w:lang w:val="uk-UA"/>
        </w:rPr>
        <w:t>– 09110000-3 (тверде паливо)</w:t>
      </w:r>
    </w:p>
    <w:p w:rsidR="00B17884" w:rsidRPr="005056A1" w:rsidRDefault="00B17884" w:rsidP="00B17884">
      <w:pPr>
        <w:spacing w:after="0" w:line="240" w:lineRule="auto"/>
        <w:jc w:val="center"/>
        <w:rPr>
          <w:rFonts w:ascii="Times New Roman" w:eastAsia="Calibri" w:hAnsi="Times New Roman"/>
          <w:b/>
          <w:sz w:val="24"/>
          <w:szCs w:val="24"/>
          <w:lang w:val="uk-UA" w:eastAsia="en-US"/>
        </w:rPr>
      </w:pPr>
    </w:p>
    <w:p w:rsidR="00B17884" w:rsidRPr="000C212D" w:rsidRDefault="00B17884" w:rsidP="00B17884">
      <w:pPr>
        <w:spacing w:after="0" w:line="240" w:lineRule="auto"/>
        <w:jc w:val="center"/>
        <w:rPr>
          <w:rFonts w:ascii="Times New Roman" w:eastAsia="Calibri" w:hAnsi="Times New Roman"/>
          <w:b/>
          <w:sz w:val="24"/>
          <w:szCs w:val="24"/>
          <w:lang w:eastAsia="en-US"/>
        </w:rPr>
      </w:pPr>
      <w:r w:rsidRPr="005056A1">
        <w:rPr>
          <w:rFonts w:ascii="Times New Roman" w:eastAsia="Calibri" w:hAnsi="Times New Roman"/>
          <w:sz w:val="24"/>
          <w:szCs w:val="24"/>
          <w:lang w:val="uk-UA" w:eastAsia="en-US"/>
        </w:rPr>
        <w:tab/>
      </w:r>
      <w:proofErr w:type="spellStart"/>
      <w:r w:rsidRPr="000C212D">
        <w:rPr>
          <w:rFonts w:ascii="Times New Roman" w:eastAsia="Calibri" w:hAnsi="Times New Roman"/>
          <w:b/>
          <w:sz w:val="24"/>
          <w:szCs w:val="24"/>
          <w:lang w:eastAsia="en-US"/>
        </w:rPr>
        <w:t>Інформація</w:t>
      </w:r>
      <w:proofErr w:type="spellEnd"/>
      <w:r w:rsidRPr="000C212D">
        <w:rPr>
          <w:rFonts w:ascii="Times New Roman" w:eastAsia="Calibri" w:hAnsi="Times New Roman"/>
          <w:b/>
          <w:sz w:val="24"/>
          <w:szCs w:val="24"/>
          <w:lang w:eastAsia="en-US"/>
        </w:rPr>
        <w:t xml:space="preserve"> про </w:t>
      </w:r>
      <w:proofErr w:type="spellStart"/>
      <w:proofErr w:type="gramStart"/>
      <w:r w:rsidRPr="000C212D">
        <w:rPr>
          <w:rFonts w:ascii="Times New Roman" w:eastAsia="Calibri" w:hAnsi="Times New Roman"/>
          <w:b/>
          <w:sz w:val="24"/>
          <w:szCs w:val="24"/>
          <w:lang w:eastAsia="en-US"/>
        </w:rPr>
        <w:t>техн</w:t>
      </w:r>
      <w:proofErr w:type="gramEnd"/>
      <w:r w:rsidRPr="000C212D">
        <w:rPr>
          <w:rFonts w:ascii="Times New Roman" w:eastAsia="Calibri" w:hAnsi="Times New Roman"/>
          <w:b/>
          <w:sz w:val="24"/>
          <w:szCs w:val="24"/>
          <w:lang w:eastAsia="en-US"/>
        </w:rPr>
        <w:t>ічні</w:t>
      </w:r>
      <w:proofErr w:type="spellEnd"/>
      <w:r w:rsidRPr="000C212D">
        <w:rPr>
          <w:rFonts w:ascii="Times New Roman" w:eastAsia="Calibri" w:hAnsi="Times New Roman"/>
          <w:b/>
          <w:sz w:val="24"/>
          <w:szCs w:val="24"/>
          <w:lang w:eastAsia="en-US"/>
        </w:rPr>
        <w:t xml:space="preserve">, </w:t>
      </w:r>
      <w:proofErr w:type="spellStart"/>
      <w:r w:rsidRPr="000C212D">
        <w:rPr>
          <w:rFonts w:ascii="Times New Roman" w:eastAsia="Calibri" w:hAnsi="Times New Roman"/>
          <w:b/>
          <w:sz w:val="24"/>
          <w:szCs w:val="24"/>
          <w:lang w:eastAsia="en-US"/>
        </w:rPr>
        <w:t>якісні</w:t>
      </w:r>
      <w:proofErr w:type="spellEnd"/>
      <w:r w:rsidRPr="000C212D">
        <w:rPr>
          <w:rFonts w:ascii="Times New Roman" w:eastAsia="Calibri" w:hAnsi="Times New Roman"/>
          <w:b/>
          <w:sz w:val="24"/>
          <w:szCs w:val="24"/>
          <w:lang w:eastAsia="en-US"/>
        </w:rPr>
        <w:t xml:space="preserve"> та </w:t>
      </w:r>
      <w:proofErr w:type="spellStart"/>
      <w:r w:rsidRPr="000C212D">
        <w:rPr>
          <w:rFonts w:ascii="Times New Roman" w:eastAsia="Calibri" w:hAnsi="Times New Roman"/>
          <w:b/>
          <w:sz w:val="24"/>
          <w:szCs w:val="24"/>
          <w:lang w:eastAsia="en-US"/>
        </w:rPr>
        <w:t>кількісні</w:t>
      </w:r>
      <w:proofErr w:type="spellEnd"/>
      <w:r w:rsidRPr="000C212D">
        <w:rPr>
          <w:rFonts w:ascii="Times New Roman" w:eastAsia="Calibri" w:hAnsi="Times New Roman"/>
          <w:b/>
          <w:sz w:val="24"/>
          <w:szCs w:val="24"/>
          <w:lang w:eastAsia="en-US"/>
        </w:rPr>
        <w:t xml:space="preserve"> характеристики предмету </w:t>
      </w:r>
      <w:proofErr w:type="spellStart"/>
      <w:r w:rsidRPr="000C212D">
        <w:rPr>
          <w:rFonts w:ascii="Times New Roman" w:eastAsia="Calibri" w:hAnsi="Times New Roman"/>
          <w:b/>
          <w:sz w:val="24"/>
          <w:szCs w:val="24"/>
          <w:lang w:eastAsia="en-US"/>
        </w:rPr>
        <w:t>закупівлі</w:t>
      </w:r>
      <w:proofErr w:type="spellEnd"/>
    </w:p>
    <w:p w:rsidR="00B17884" w:rsidRPr="000C212D" w:rsidRDefault="00B17884" w:rsidP="00B17884">
      <w:pPr>
        <w:spacing w:after="0" w:line="240" w:lineRule="auto"/>
        <w:jc w:val="center"/>
        <w:rPr>
          <w:rFonts w:ascii="Times New Roman" w:eastAsia="Calibri" w:hAnsi="Times New Roman"/>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2"/>
        <w:gridCol w:w="2580"/>
      </w:tblGrid>
      <w:tr w:rsidR="00B17884" w:rsidRPr="000C212D" w:rsidTr="003A7370">
        <w:trPr>
          <w:trHeight w:val="623"/>
          <w:jc w:val="center"/>
        </w:trPr>
        <w:tc>
          <w:tcPr>
            <w:tcW w:w="5762" w:type="dxa"/>
            <w:tcBorders>
              <w:top w:val="single" w:sz="4" w:space="0" w:color="000000"/>
              <w:left w:val="single" w:sz="4" w:space="0" w:color="000000"/>
              <w:bottom w:val="single" w:sz="4" w:space="0" w:color="000000"/>
              <w:right w:val="single" w:sz="4" w:space="0" w:color="000000"/>
            </w:tcBorders>
            <w:vAlign w:val="center"/>
            <w:hideMark/>
          </w:tcPr>
          <w:p w:rsidR="00B17884" w:rsidRPr="000C212D" w:rsidRDefault="00B17884" w:rsidP="003A7370">
            <w:pPr>
              <w:spacing w:after="0" w:line="240" w:lineRule="auto"/>
              <w:jc w:val="center"/>
              <w:rPr>
                <w:rFonts w:ascii="Times New Roman" w:eastAsia="Calibri" w:hAnsi="Times New Roman"/>
                <w:sz w:val="24"/>
                <w:szCs w:val="24"/>
                <w:lang w:eastAsia="en-US"/>
              </w:rPr>
            </w:pPr>
            <w:proofErr w:type="spellStart"/>
            <w:r w:rsidRPr="000C212D">
              <w:rPr>
                <w:rFonts w:ascii="Times New Roman" w:eastAsia="Calibri" w:hAnsi="Times New Roman"/>
                <w:sz w:val="24"/>
                <w:szCs w:val="24"/>
                <w:lang w:eastAsia="en-US"/>
              </w:rPr>
              <w:t>Найменування</w:t>
            </w:r>
            <w:proofErr w:type="spellEnd"/>
            <w:r w:rsidRPr="000C212D">
              <w:rPr>
                <w:rFonts w:ascii="Times New Roman" w:eastAsia="Calibri" w:hAnsi="Times New Roman"/>
                <w:b/>
                <w:noProof/>
                <w:sz w:val="24"/>
                <w:szCs w:val="24"/>
                <w:lang w:val="uk-UA" w:eastAsia="en-US"/>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17884" w:rsidRPr="000C212D" w:rsidRDefault="00B17884" w:rsidP="003A7370">
            <w:pPr>
              <w:spacing w:after="0" w:line="240" w:lineRule="auto"/>
              <w:jc w:val="center"/>
              <w:rPr>
                <w:rFonts w:ascii="Times New Roman" w:eastAsia="Calibri" w:hAnsi="Times New Roman"/>
                <w:sz w:val="24"/>
                <w:szCs w:val="24"/>
                <w:lang w:eastAsia="en-US"/>
              </w:rPr>
            </w:pPr>
            <w:proofErr w:type="spellStart"/>
            <w:r w:rsidRPr="000C212D">
              <w:rPr>
                <w:rFonts w:ascii="Times New Roman" w:eastAsia="Calibri" w:hAnsi="Times New Roman"/>
                <w:sz w:val="24"/>
                <w:szCs w:val="24"/>
                <w:lang w:eastAsia="en-US"/>
              </w:rPr>
              <w:t>Кількість</w:t>
            </w:r>
            <w:proofErr w:type="spellEnd"/>
          </w:p>
        </w:tc>
      </w:tr>
      <w:tr w:rsidR="00B17884" w:rsidRPr="000C212D" w:rsidTr="003A7370">
        <w:trPr>
          <w:trHeight w:val="580"/>
          <w:jc w:val="center"/>
        </w:trPr>
        <w:tc>
          <w:tcPr>
            <w:tcW w:w="5762" w:type="dxa"/>
            <w:tcBorders>
              <w:top w:val="single" w:sz="4" w:space="0" w:color="000000"/>
              <w:left w:val="single" w:sz="4" w:space="0" w:color="000000"/>
              <w:bottom w:val="single" w:sz="4" w:space="0" w:color="auto"/>
              <w:right w:val="single" w:sz="4" w:space="0" w:color="000000"/>
            </w:tcBorders>
            <w:vAlign w:val="center"/>
            <w:hideMark/>
          </w:tcPr>
          <w:p w:rsidR="00B17884" w:rsidRPr="00937319" w:rsidRDefault="00B17884" w:rsidP="003A7370">
            <w:pPr>
              <w:tabs>
                <w:tab w:val="left" w:pos="2715"/>
              </w:tabs>
              <w:spacing w:after="0" w:line="240" w:lineRule="auto"/>
              <w:jc w:val="center"/>
              <w:rPr>
                <w:rFonts w:ascii="Times New Roman" w:eastAsia="Calibri" w:hAnsi="Times New Roman"/>
                <w:sz w:val="24"/>
                <w:szCs w:val="24"/>
                <w:lang w:eastAsia="en-US"/>
              </w:rPr>
            </w:pPr>
            <w:r w:rsidRPr="00937319">
              <w:rPr>
                <w:rFonts w:ascii="Times New Roman" w:eastAsia="Calibri" w:hAnsi="Times New Roman"/>
                <w:noProof/>
                <w:sz w:val="24"/>
                <w:szCs w:val="24"/>
                <w:lang w:val="uk-UA" w:eastAsia="en-US"/>
              </w:rPr>
              <w:t>В</w:t>
            </w:r>
            <w:r w:rsidRPr="00937319">
              <w:rPr>
                <w:rFonts w:ascii="Times New Roman" w:eastAsia="Calibri" w:hAnsi="Times New Roman"/>
                <w:noProof/>
                <w:sz w:val="24"/>
                <w:szCs w:val="24"/>
                <w:lang w:eastAsia="en-US"/>
              </w:rPr>
              <w:t xml:space="preserve">угілля кам'яне марки </w:t>
            </w:r>
            <w:r w:rsidRPr="00937319">
              <w:rPr>
                <w:rFonts w:ascii="Times New Roman" w:eastAsia="Calibri" w:hAnsi="Times New Roman"/>
                <w:noProof/>
                <w:sz w:val="24"/>
                <w:szCs w:val="24"/>
                <w:lang w:val="uk-UA" w:eastAsia="en-US"/>
              </w:rPr>
              <w:t>ДГ, фракції 13-100</w:t>
            </w:r>
          </w:p>
        </w:tc>
        <w:tc>
          <w:tcPr>
            <w:tcW w:w="2580" w:type="dxa"/>
            <w:tcBorders>
              <w:top w:val="single" w:sz="4" w:space="0" w:color="000000"/>
              <w:left w:val="single" w:sz="4" w:space="0" w:color="000000"/>
              <w:bottom w:val="single" w:sz="4" w:space="0" w:color="auto"/>
              <w:right w:val="single" w:sz="4" w:space="0" w:color="000000"/>
            </w:tcBorders>
            <w:vAlign w:val="center"/>
            <w:hideMark/>
          </w:tcPr>
          <w:p w:rsidR="00B17884" w:rsidRPr="00937319" w:rsidRDefault="00A940A7" w:rsidP="00896E06">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6,7</w:t>
            </w:r>
            <w:r w:rsidR="00B17884" w:rsidRPr="00937319">
              <w:rPr>
                <w:rFonts w:ascii="Times New Roman" w:hAnsi="Times New Roman"/>
                <w:sz w:val="24"/>
                <w:szCs w:val="24"/>
                <w:lang w:val="uk-UA"/>
              </w:rPr>
              <w:t xml:space="preserve"> т</w:t>
            </w:r>
          </w:p>
        </w:tc>
      </w:tr>
    </w:tbl>
    <w:p w:rsidR="00B17884" w:rsidRDefault="00B17884" w:rsidP="00B17884">
      <w:pPr>
        <w:pStyle w:val="a3"/>
        <w:tabs>
          <w:tab w:val="left" w:pos="851"/>
          <w:tab w:val="left" w:pos="1276"/>
          <w:tab w:val="left" w:pos="5529"/>
        </w:tabs>
        <w:spacing w:before="120" w:after="120" w:line="240" w:lineRule="auto"/>
        <w:jc w:val="both"/>
        <w:rPr>
          <w:rFonts w:ascii="Times New Roman" w:eastAsia="Calibri" w:hAnsi="Times New Roman"/>
          <w:sz w:val="24"/>
          <w:szCs w:val="24"/>
          <w:lang w:val="uk-UA" w:eastAsia="en-US"/>
        </w:rPr>
      </w:pPr>
      <w:proofErr w:type="spellStart"/>
      <w:r w:rsidRPr="00E4789E">
        <w:rPr>
          <w:rFonts w:ascii="Times New Roman" w:eastAsia="Calibri" w:hAnsi="Times New Roman"/>
          <w:sz w:val="24"/>
          <w:szCs w:val="24"/>
          <w:lang w:eastAsia="en-US"/>
        </w:rPr>
        <w:t>Основні</w:t>
      </w:r>
      <w:proofErr w:type="spellEnd"/>
      <w:r w:rsidRPr="00E4789E">
        <w:rPr>
          <w:rFonts w:ascii="Times New Roman" w:eastAsia="Calibri" w:hAnsi="Times New Roman"/>
          <w:sz w:val="24"/>
          <w:szCs w:val="24"/>
          <w:lang w:eastAsia="en-US"/>
        </w:rPr>
        <w:t xml:space="preserve"> </w:t>
      </w:r>
      <w:proofErr w:type="spellStart"/>
      <w:r w:rsidRPr="00E4789E">
        <w:rPr>
          <w:rFonts w:ascii="Times New Roman" w:eastAsia="Calibri" w:hAnsi="Times New Roman"/>
          <w:sz w:val="24"/>
          <w:szCs w:val="24"/>
          <w:lang w:eastAsia="en-US"/>
        </w:rPr>
        <w:t>технологічні</w:t>
      </w:r>
      <w:proofErr w:type="spellEnd"/>
      <w:r w:rsidRPr="00E4789E">
        <w:rPr>
          <w:rFonts w:ascii="Times New Roman" w:eastAsia="Calibri" w:hAnsi="Times New Roman"/>
          <w:sz w:val="24"/>
          <w:szCs w:val="24"/>
          <w:lang w:eastAsia="en-US"/>
        </w:rPr>
        <w:t xml:space="preserve"> характеристики </w:t>
      </w:r>
      <w:proofErr w:type="spellStart"/>
      <w:r w:rsidRPr="00E4789E">
        <w:rPr>
          <w:rFonts w:ascii="Times New Roman" w:eastAsia="Calibri" w:hAnsi="Times New Roman"/>
          <w:sz w:val="24"/>
          <w:szCs w:val="24"/>
          <w:lang w:eastAsia="en-US"/>
        </w:rPr>
        <w:t>вугілля</w:t>
      </w:r>
      <w:proofErr w:type="spellEnd"/>
      <w:proofErr w:type="gramStart"/>
      <w:r w:rsidRPr="00E4789E">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w:t>
      </w:r>
      <w:proofErr w:type="gramEnd"/>
    </w:p>
    <w:p w:rsidR="00B17884" w:rsidRPr="00E4789E" w:rsidRDefault="00B17884" w:rsidP="00B17884">
      <w:pPr>
        <w:tabs>
          <w:tab w:val="left" w:pos="851"/>
          <w:tab w:val="left" w:pos="1276"/>
          <w:tab w:val="left" w:pos="5529"/>
        </w:tabs>
        <w:spacing w:before="120" w:after="120" w:line="240" w:lineRule="auto"/>
        <w:ind w:left="360"/>
        <w:jc w:val="both"/>
        <w:rPr>
          <w:rFonts w:ascii="Times New Roman" w:eastAsia="Calibri" w:hAnsi="Times New Roman"/>
          <w:sz w:val="24"/>
          <w:szCs w:val="24"/>
          <w:lang w:val="uk-UA" w:eastAsia="en-US"/>
        </w:rPr>
      </w:pPr>
    </w:p>
    <w:p w:rsidR="00B17884" w:rsidRPr="00E4789E" w:rsidRDefault="00B17884" w:rsidP="00B17884">
      <w:pPr>
        <w:tabs>
          <w:tab w:val="left" w:pos="851"/>
          <w:tab w:val="left" w:pos="1276"/>
          <w:tab w:val="left" w:pos="5529"/>
        </w:tabs>
        <w:spacing w:before="120" w:after="120" w:line="240" w:lineRule="auto"/>
        <w:jc w:val="both"/>
        <w:rPr>
          <w:rFonts w:ascii="Times New Roman" w:eastAsia="Calibri" w:hAnsi="Times New Roman"/>
          <w:sz w:val="24"/>
          <w:szCs w:val="24"/>
          <w:lang w:eastAsia="en-US"/>
        </w:rPr>
      </w:pPr>
      <w:r w:rsidRPr="00E4789E">
        <w:rPr>
          <w:rFonts w:ascii="Times New Roman" w:eastAsia="Calibri" w:hAnsi="Times New Roman"/>
          <w:sz w:val="24"/>
          <w:szCs w:val="24"/>
          <w:lang w:val="uk-UA" w:eastAsia="en-US"/>
        </w:rPr>
        <w:t>1.</w:t>
      </w:r>
      <w:proofErr w:type="spellStart"/>
      <w:r w:rsidRPr="00E4789E">
        <w:rPr>
          <w:rFonts w:ascii="Times New Roman" w:eastAsia="Calibri" w:hAnsi="Times New Roman"/>
          <w:sz w:val="24"/>
          <w:szCs w:val="24"/>
          <w:lang w:eastAsia="en-US"/>
        </w:rPr>
        <w:t>Показники</w:t>
      </w:r>
      <w:proofErr w:type="spellEnd"/>
      <w:r w:rsidRPr="00E4789E">
        <w:rPr>
          <w:rFonts w:ascii="Times New Roman" w:eastAsia="Calibri" w:hAnsi="Times New Roman"/>
          <w:sz w:val="24"/>
          <w:szCs w:val="24"/>
          <w:lang w:eastAsia="en-US"/>
        </w:rPr>
        <w:t xml:space="preserve"> </w:t>
      </w:r>
      <w:proofErr w:type="spellStart"/>
      <w:r w:rsidRPr="00E4789E">
        <w:rPr>
          <w:rFonts w:ascii="Times New Roman" w:eastAsia="Calibri" w:hAnsi="Times New Roman"/>
          <w:sz w:val="24"/>
          <w:szCs w:val="24"/>
          <w:lang w:eastAsia="en-US"/>
        </w:rPr>
        <w:t>зольності</w:t>
      </w:r>
      <w:proofErr w:type="spellEnd"/>
      <w:r w:rsidRPr="00E4789E">
        <w:rPr>
          <w:rFonts w:ascii="Times New Roman" w:eastAsia="Calibri" w:hAnsi="Times New Roman"/>
          <w:sz w:val="24"/>
          <w:szCs w:val="24"/>
          <w:lang w:eastAsia="en-US"/>
        </w:rPr>
        <w:t xml:space="preserve"> (А) – не </w:t>
      </w:r>
      <w:proofErr w:type="spellStart"/>
      <w:r w:rsidRPr="00E4789E">
        <w:rPr>
          <w:rFonts w:ascii="Times New Roman" w:eastAsia="Calibri" w:hAnsi="Times New Roman"/>
          <w:sz w:val="24"/>
          <w:szCs w:val="24"/>
          <w:lang w:eastAsia="en-US"/>
        </w:rPr>
        <w:t>більше</w:t>
      </w:r>
      <w:proofErr w:type="spellEnd"/>
      <w:r w:rsidRPr="00E4789E">
        <w:rPr>
          <w:rFonts w:ascii="Times New Roman" w:eastAsia="Calibri" w:hAnsi="Times New Roman"/>
          <w:sz w:val="24"/>
          <w:szCs w:val="24"/>
          <w:lang w:eastAsia="en-US"/>
        </w:rPr>
        <w:t xml:space="preserve"> 14%, </w:t>
      </w:r>
      <w:proofErr w:type="spellStart"/>
      <w:r w:rsidRPr="00E4789E">
        <w:rPr>
          <w:rFonts w:ascii="Times New Roman" w:eastAsia="Calibri" w:hAnsi="Times New Roman"/>
          <w:sz w:val="24"/>
          <w:szCs w:val="24"/>
          <w:lang w:eastAsia="en-US"/>
        </w:rPr>
        <w:t>вологості</w:t>
      </w:r>
      <w:proofErr w:type="spellEnd"/>
      <w:r w:rsidRPr="00E4789E">
        <w:rPr>
          <w:rFonts w:ascii="Times New Roman" w:eastAsia="Calibri" w:hAnsi="Times New Roman"/>
          <w:sz w:val="24"/>
          <w:szCs w:val="24"/>
          <w:lang w:eastAsia="en-US"/>
        </w:rPr>
        <w:t xml:space="preserve"> (W) – не </w:t>
      </w:r>
      <w:proofErr w:type="spellStart"/>
      <w:r w:rsidRPr="00E4789E">
        <w:rPr>
          <w:rFonts w:ascii="Times New Roman" w:eastAsia="Calibri" w:hAnsi="Times New Roman"/>
          <w:sz w:val="24"/>
          <w:szCs w:val="24"/>
          <w:lang w:eastAsia="en-US"/>
        </w:rPr>
        <w:t>більше</w:t>
      </w:r>
      <w:proofErr w:type="spellEnd"/>
      <w:r w:rsidRPr="00E4789E">
        <w:rPr>
          <w:rFonts w:ascii="Times New Roman" w:eastAsia="Calibri" w:hAnsi="Times New Roman"/>
          <w:sz w:val="24"/>
          <w:szCs w:val="24"/>
          <w:lang w:eastAsia="en-US"/>
        </w:rPr>
        <w:t xml:space="preserve"> 1</w:t>
      </w:r>
      <w:r w:rsidRPr="00E4789E">
        <w:rPr>
          <w:rFonts w:ascii="Times New Roman" w:eastAsia="Calibri" w:hAnsi="Times New Roman"/>
          <w:sz w:val="24"/>
          <w:szCs w:val="24"/>
          <w:lang w:val="uk-UA" w:eastAsia="en-US"/>
        </w:rPr>
        <w:t>4</w:t>
      </w:r>
      <w:r w:rsidRPr="00E4789E">
        <w:rPr>
          <w:rFonts w:ascii="Times New Roman" w:eastAsia="Calibri" w:hAnsi="Times New Roman"/>
          <w:sz w:val="24"/>
          <w:szCs w:val="24"/>
          <w:lang w:eastAsia="en-US"/>
        </w:rPr>
        <w:t>%.</w:t>
      </w:r>
    </w:p>
    <w:p w:rsidR="00B17884" w:rsidRPr="000C212D" w:rsidRDefault="00B17884" w:rsidP="00B17884">
      <w:pPr>
        <w:tabs>
          <w:tab w:val="left" w:pos="851"/>
          <w:tab w:val="left" w:pos="1276"/>
          <w:tab w:val="left" w:pos="5529"/>
        </w:tabs>
        <w:spacing w:before="120" w:after="12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val="uk-UA" w:eastAsia="en-US"/>
        </w:rPr>
        <w:t>2.</w:t>
      </w:r>
      <w:proofErr w:type="spellStart"/>
      <w:r w:rsidRPr="000C212D">
        <w:rPr>
          <w:rFonts w:ascii="Times New Roman" w:eastAsia="Calibri" w:hAnsi="Times New Roman"/>
          <w:sz w:val="24"/>
          <w:szCs w:val="24"/>
          <w:lang w:eastAsia="en-US"/>
        </w:rPr>
        <w:t>Умовами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цієї</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закупівлі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передбачається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необхідність</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застосування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заходів</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щодо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безпеки</w:t>
      </w:r>
      <w:proofErr w:type="spellEnd"/>
      <w:r w:rsidRPr="000C212D">
        <w:rPr>
          <w:rFonts w:ascii="Times New Roman" w:eastAsia="Calibri" w:hAnsi="Times New Roman"/>
          <w:sz w:val="24"/>
          <w:szCs w:val="24"/>
          <w:lang w:eastAsia="en-US"/>
        </w:rPr>
        <w:t xml:space="preserve"> та </w:t>
      </w:r>
      <w:proofErr w:type="spellStart"/>
      <w:r w:rsidRPr="000C212D">
        <w:rPr>
          <w:rFonts w:ascii="Times New Roman" w:eastAsia="Calibri" w:hAnsi="Times New Roman"/>
          <w:sz w:val="24"/>
          <w:szCs w:val="24"/>
          <w:lang w:eastAsia="en-US"/>
        </w:rPr>
        <w:t>охорони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довкілля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що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визначені</w:t>
      </w:r>
      <w:proofErr w:type="spellEnd"/>
      <w:r w:rsidRPr="000C212D">
        <w:rPr>
          <w:rFonts w:ascii="Times New Roman" w:eastAsia="Calibri" w:hAnsi="Times New Roman"/>
          <w:sz w:val="24"/>
          <w:szCs w:val="24"/>
          <w:lang w:eastAsia="en-US"/>
        </w:rPr>
        <w:t xml:space="preserve"> ДСТУ 7146:2010, Законом </w:t>
      </w:r>
      <w:proofErr w:type="spellStart"/>
      <w:r w:rsidRPr="000C212D">
        <w:rPr>
          <w:rFonts w:ascii="Times New Roman" w:eastAsia="Calibri" w:hAnsi="Times New Roman"/>
          <w:sz w:val="24"/>
          <w:szCs w:val="24"/>
          <w:lang w:eastAsia="en-US"/>
        </w:rPr>
        <w:t>України</w:t>
      </w:r>
      <w:proofErr w:type="spellEnd"/>
      <w:r w:rsidRPr="000C212D">
        <w:rPr>
          <w:rFonts w:ascii="Times New Roman" w:eastAsia="Calibri" w:hAnsi="Times New Roman"/>
          <w:sz w:val="24"/>
          <w:szCs w:val="24"/>
          <w:lang w:eastAsia="en-US"/>
        </w:rPr>
        <w:t xml:space="preserve"> «Про </w:t>
      </w:r>
      <w:proofErr w:type="spellStart"/>
      <w:r w:rsidRPr="000C212D">
        <w:rPr>
          <w:rFonts w:ascii="Times New Roman" w:eastAsia="Calibri" w:hAnsi="Times New Roman"/>
          <w:sz w:val="24"/>
          <w:szCs w:val="24"/>
          <w:lang w:eastAsia="en-US"/>
        </w:rPr>
        <w:t>охорону</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навколишнього</w:t>
      </w:r>
      <w:proofErr w:type="spellEnd"/>
      <w:r w:rsidRPr="000C212D">
        <w:rPr>
          <w:rFonts w:ascii="Times New Roman" w:eastAsia="Calibri" w:hAnsi="Times New Roman"/>
          <w:sz w:val="24"/>
          <w:szCs w:val="24"/>
          <w:lang w:eastAsia="en-US"/>
        </w:rPr>
        <w:t xml:space="preserve"> природного </w:t>
      </w:r>
      <w:proofErr w:type="spellStart"/>
      <w:r w:rsidRPr="000C212D">
        <w:rPr>
          <w:rFonts w:ascii="Times New Roman" w:eastAsia="Calibri" w:hAnsi="Times New Roman"/>
          <w:sz w:val="24"/>
          <w:szCs w:val="24"/>
          <w:lang w:eastAsia="en-US"/>
        </w:rPr>
        <w:t>середовища</w:t>
      </w:r>
      <w:proofErr w:type="spellEnd"/>
      <w:r w:rsidRPr="000C212D">
        <w:rPr>
          <w:rFonts w:ascii="Times New Roman" w:eastAsia="Calibri" w:hAnsi="Times New Roman"/>
          <w:sz w:val="24"/>
          <w:szCs w:val="24"/>
          <w:lang w:eastAsia="en-US"/>
        </w:rPr>
        <w:t xml:space="preserve">» та Законом </w:t>
      </w:r>
      <w:proofErr w:type="spellStart"/>
      <w:r w:rsidRPr="000C212D">
        <w:rPr>
          <w:rFonts w:ascii="Times New Roman" w:eastAsia="Calibri" w:hAnsi="Times New Roman"/>
          <w:sz w:val="24"/>
          <w:szCs w:val="24"/>
          <w:lang w:eastAsia="en-US"/>
        </w:rPr>
        <w:t>України</w:t>
      </w:r>
      <w:proofErr w:type="spellEnd"/>
      <w:r w:rsidRPr="000C212D">
        <w:rPr>
          <w:rFonts w:ascii="Times New Roman" w:eastAsia="Calibri" w:hAnsi="Times New Roman"/>
          <w:sz w:val="24"/>
          <w:szCs w:val="24"/>
          <w:lang w:eastAsia="en-US"/>
        </w:rPr>
        <w:t xml:space="preserve"> «Про </w:t>
      </w:r>
      <w:proofErr w:type="spellStart"/>
      <w:r w:rsidRPr="000C212D">
        <w:rPr>
          <w:rFonts w:ascii="Times New Roman" w:eastAsia="Calibri" w:hAnsi="Times New Roman"/>
          <w:sz w:val="24"/>
          <w:szCs w:val="24"/>
          <w:lang w:eastAsia="en-US"/>
        </w:rPr>
        <w:t>відходи</w:t>
      </w:r>
      <w:proofErr w:type="spellEnd"/>
      <w:r w:rsidRPr="000C212D">
        <w:rPr>
          <w:rFonts w:ascii="Times New Roman" w:eastAsia="Calibri" w:hAnsi="Times New Roman"/>
          <w:sz w:val="24"/>
          <w:szCs w:val="24"/>
          <w:lang w:eastAsia="en-US"/>
        </w:rPr>
        <w:t>».</w:t>
      </w:r>
    </w:p>
    <w:p w:rsidR="00B17884" w:rsidRPr="000C212D" w:rsidRDefault="00B17884" w:rsidP="00B17884">
      <w:pPr>
        <w:tabs>
          <w:tab w:val="left" w:pos="0"/>
        </w:tabs>
        <w:spacing w:before="120" w:after="120" w:line="240" w:lineRule="auto"/>
        <w:contextualSpacing/>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3.</w:t>
      </w:r>
      <w:r w:rsidRPr="000C212D">
        <w:rPr>
          <w:rFonts w:ascii="Times New Roman" w:eastAsia="Calibri" w:hAnsi="Times New Roman"/>
          <w:sz w:val="24"/>
          <w:szCs w:val="24"/>
          <w:lang w:val="uk-UA" w:eastAsia="en-US"/>
        </w:rPr>
        <w:t>У разі відвантаження вугілля з загальною вологою робочого стану палива вище ніж 7 %у період від 15 листопада до 15 березня  постачальник повинен вживати профілактичних заходів, що запобігають змерзанню вугілля (сушінню, переморожуванню, промасленню тощо).</w:t>
      </w:r>
    </w:p>
    <w:p w:rsidR="00B17884" w:rsidRPr="000C212D" w:rsidRDefault="00B17884" w:rsidP="00B17884">
      <w:pPr>
        <w:tabs>
          <w:tab w:val="left" w:pos="0"/>
        </w:tabs>
        <w:spacing w:before="120" w:after="120" w:line="240" w:lineRule="auto"/>
        <w:contextualSpacing/>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4.</w:t>
      </w:r>
      <w:r w:rsidRPr="000C212D">
        <w:rPr>
          <w:rFonts w:ascii="Times New Roman" w:eastAsia="Calibri" w:hAnsi="Times New Roman"/>
          <w:sz w:val="24"/>
          <w:szCs w:val="24"/>
          <w:lang w:val="uk-UA" w:eastAsia="en-US"/>
        </w:rPr>
        <w:t>У складі тендерної пропозиції учасника для підтвердження відповідності запропонованого товару технічним, якісним, кількісним та іншим вимогам до предмета закупівлі з назвою папки/файлу «Предмет закупівлі» повинні бути:</w:t>
      </w:r>
    </w:p>
    <w:p w:rsidR="00B17884" w:rsidRPr="000C212D" w:rsidRDefault="00B17884" w:rsidP="00B17884">
      <w:pPr>
        <w:widowControl w:val="0"/>
        <w:tabs>
          <w:tab w:val="left" w:pos="0"/>
        </w:tabs>
        <w:spacing w:after="12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val="uk-UA" w:eastAsia="en-US"/>
        </w:rPr>
        <w:t>5.</w:t>
      </w:r>
      <w:proofErr w:type="spellStart"/>
      <w:r w:rsidRPr="000C212D">
        <w:rPr>
          <w:rFonts w:ascii="Times New Roman" w:eastAsia="Calibri" w:hAnsi="Times New Roman"/>
          <w:sz w:val="24"/>
          <w:szCs w:val="24"/>
          <w:lang w:eastAsia="en-US"/>
        </w:rPr>
        <w:t>Сертифікати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якості</w:t>
      </w:r>
      <w:proofErr w:type="spellEnd"/>
      <w:r w:rsidRPr="000C212D">
        <w:rPr>
          <w:rFonts w:ascii="Times New Roman" w:eastAsia="Calibri" w:hAnsi="Times New Roman"/>
          <w:sz w:val="24"/>
          <w:szCs w:val="24"/>
          <w:lang w:eastAsia="en-US"/>
        </w:rPr>
        <w:t xml:space="preserve"> та </w:t>
      </w:r>
      <w:proofErr w:type="spellStart"/>
      <w:r w:rsidRPr="000C212D">
        <w:rPr>
          <w:rFonts w:ascii="Times New Roman" w:eastAsia="Calibri" w:hAnsi="Times New Roman"/>
          <w:sz w:val="24"/>
          <w:szCs w:val="24"/>
          <w:lang w:eastAsia="en-US"/>
        </w:rPr>
        <w:t>се</w:t>
      </w:r>
      <w:r>
        <w:rPr>
          <w:rFonts w:ascii="Times New Roman" w:eastAsia="Calibri" w:hAnsi="Times New Roman"/>
          <w:sz w:val="24"/>
          <w:szCs w:val="24"/>
          <w:lang w:eastAsia="en-US"/>
        </w:rPr>
        <w:t>ртифікати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відповідності</w:t>
      </w:r>
      <w:proofErr w:type="spellEnd"/>
      <w:r>
        <w:rPr>
          <w:rFonts w:ascii="Times New Roman" w:eastAsia="Calibri" w:hAnsi="Times New Roman"/>
          <w:sz w:val="24"/>
          <w:szCs w:val="24"/>
          <w:lang w:eastAsia="en-US"/>
        </w:rPr>
        <w:t xml:space="preserve"> на </w:t>
      </w:r>
      <w:r w:rsidRPr="000C212D">
        <w:rPr>
          <w:rFonts w:ascii="Times New Roman" w:eastAsia="Calibri" w:hAnsi="Times New Roman"/>
          <w:sz w:val="24"/>
          <w:szCs w:val="24"/>
          <w:lang w:eastAsia="en-US"/>
        </w:rPr>
        <w:t xml:space="preserve"> марку </w:t>
      </w:r>
      <w:proofErr w:type="spellStart"/>
      <w:r w:rsidRPr="000C212D">
        <w:rPr>
          <w:rFonts w:ascii="Times New Roman" w:eastAsia="Calibri" w:hAnsi="Times New Roman"/>
          <w:sz w:val="24"/>
          <w:szCs w:val="24"/>
          <w:lang w:eastAsia="en-US"/>
        </w:rPr>
        <w:t>вугілля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що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закуповується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замовником</w:t>
      </w:r>
      <w:proofErr w:type="spellEnd"/>
      <w:r w:rsidRPr="000C212D">
        <w:rPr>
          <w:rFonts w:ascii="Times New Roman" w:eastAsia="Calibri" w:hAnsi="Times New Roman"/>
          <w:sz w:val="24"/>
          <w:szCs w:val="24"/>
          <w:lang w:eastAsia="en-US"/>
        </w:rPr>
        <w:t xml:space="preserve"> у </w:t>
      </w:r>
      <w:proofErr w:type="spellStart"/>
      <w:r w:rsidRPr="000C212D">
        <w:rPr>
          <w:rFonts w:ascii="Times New Roman" w:eastAsia="Calibri" w:hAnsi="Times New Roman"/>
          <w:sz w:val="24"/>
          <w:szCs w:val="24"/>
          <w:lang w:eastAsia="en-US"/>
        </w:rPr>
        <w:t>відповідності</w:t>
      </w:r>
      <w:proofErr w:type="spellEnd"/>
      <w:r w:rsidRPr="000C212D">
        <w:rPr>
          <w:rFonts w:ascii="Times New Roman" w:eastAsia="Calibri" w:hAnsi="Times New Roman"/>
          <w:sz w:val="24"/>
          <w:szCs w:val="24"/>
          <w:lang w:eastAsia="en-US"/>
        </w:rPr>
        <w:t xml:space="preserve"> до </w:t>
      </w:r>
      <w:proofErr w:type="spellStart"/>
      <w:r w:rsidRPr="000C212D">
        <w:rPr>
          <w:rFonts w:ascii="Times New Roman" w:eastAsia="Calibri" w:hAnsi="Times New Roman"/>
          <w:sz w:val="24"/>
          <w:szCs w:val="24"/>
          <w:lang w:eastAsia="en-US"/>
        </w:rPr>
        <w:t>вимог</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цієї</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документації</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які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засвідчують</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якість</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запропонованого</w:t>
      </w:r>
      <w:proofErr w:type="spellEnd"/>
      <w:r w:rsidRPr="000C212D">
        <w:rPr>
          <w:rFonts w:ascii="Times New Roman" w:eastAsia="Calibri" w:hAnsi="Times New Roman"/>
          <w:sz w:val="24"/>
          <w:szCs w:val="24"/>
          <w:lang w:eastAsia="en-US"/>
        </w:rPr>
        <w:t xml:space="preserve"> товару та </w:t>
      </w:r>
      <w:proofErr w:type="spellStart"/>
      <w:r w:rsidRPr="000C212D">
        <w:rPr>
          <w:rFonts w:ascii="Times New Roman" w:eastAsia="Calibri" w:hAnsi="Times New Roman"/>
          <w:sz w:val="24"/>
          <w:szCs w:val="24"/>
          <w:lang w:eastAsia="en-US"/>
        </w:rPr>
        <w:t>відповідність</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встановленим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вимогам</w:t>
      </w:r>
      <w:proofErr w:type="spellEnd"/>
      <w:r w:rsidRPr="000C212D">
        <w:rPr>
          <w:rFonts w:ascii="Times New Roman" w:eastAsia="Calibri" w:hAnsi="Times New Roman"/>
          <w:sz w:val="24"/>
          <w:szCs w:val="24"/>
          <w:lang w:eastAsia="en-US"/>
        </w:rPr>
        <w:t xml:space="preserve"> конкретного стандарту </w:t>
      </w:r>
      <w:proofErr w:type="spellStart"/>
      <w:r w:rsidRPr="000C212D">
        <w:rPr>
          <w:rFonts w:ascii="Times New Roman" w:eastAsia="Calibri" w:hAnsi="Times New Roman"/>
          <w:sz w:val="24"/>
          <w:szCs w:val="24"/>
          <w:lang w:eastAsia="en-US"/>
        </w:rPr>
        <w:t>чи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іншого</w:t>
      </w:r>
      <w:proofErr w:type="spellEnd"/>
      <w:r w:rsidRPr="000C212D">
        <w:rPr>
          <w:rFonts w:ascii="Times New Roman" w:eastAsia="Calibri" w:hAnsi="Times New Roman"/>
          <w:sz w:val="24"/>
          <w:szCs w:val="24"/>
          <w:lang w:eastAsia="en-US"/>
        </w:rPr>
        <w:t xml:space="preserve"> нормативного документу, </w:t>
      </w:r>
      <w:proofErr w:type="spellStart"/>
      <w:r w:rsidRPr="000C212D">
        <w:rPr>
          <w:rFonts w:ascii="Times New Roman" w:eastAsia="Calibri" w:hAnsi="Times New Roman"/>
          <w:sz w:val="24"/>
          <w:szCs w:val="24"/>
          <w:lang w:eastAsia="en-US"/>
        </w:rPr>
        <w:t>визначеного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законодавством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Якщо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учасник</w:t>
      </w:r>
      <w:proofErr w:type="spellEnd"/>
      <w:r w:rsidRPr="000C212D">
        <w:rPr>
          <w:rFonts w:ascii="Times New Roman" w:eastAsia="Calibri" w:hAnsi="Times New Roman"/>
          <w:sz w:val="24"/>
          <w:szCs w:val="24"/>
          <w:lang w:eastAsia="en-US"/>
        </w:rPr>
        <w:t xml:space="preserve"> не є </w:t>
      </w:r>
      <w:proofErr w:type="spellStart"/>
      <w:r w:rsidRPr="000C212D">
        <w:rPr>
          <w:rFonts w:ascii="Times New Roman" w:eastAsia="Calibri" w:hAnsi="Times New Roman"/>
          <w:sz w:val="24"/>
          <w:szCs w:val="24"/>
          <w:lang w:eastAsia="en-US"/>
        </w:rPr>
        <w:t>власником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зазначених</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документів</w:t>
      </w:r>
      <w:proofErr w:type="spellEnd"/>
      <w:r w:rsidRPr="000C212D">
        <w:rPr>
          <w:rFonts w:ascii="Times New Roman" w:eastAsia="Calibri" w:hAnsi="Times New Roman"/>
          <w:sz w:val="24"/>
          <w:szCs w:val="24"/>
          <w:lang w:eastAsia="en-US"/>
        </w:rPr>
        <w:t xml:space="preserve">, у </w:t>
      </w:r>
      <w:proofErr w:type="spellStart"/>
      <w:r w:rsidRPr="000C212D">
        <w:rPr>
          <w:rFonts w:ascii="Times New Roman" w:eastAsia="Calibri" w:hAnsi="Times New Roman"/>
          <w:sz w:val="24"/>
          <w:szCs w:val="24"/>
          <w:lang w:eastAsia="en-US"/>
        </w:rPr>
        <w:t>складі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тендерної</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пропозиції</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такий</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учасник</w:t>
      </w:r>
      <w:proofErr w:type="spellEnd"/>
      <w:r w:rsidRPr="000C212D">
        <w:rPr>
          <w:rFonts w:ascii="Times New Roman" w:eastAsia="Calibri" w:hAnsi="Times New Roman"/>
          <w:sz w:val="24"/>
          <w:szCs w:val="24"/>
          <w:lang w:eastAsia="en-US"/>
        </w:rPr>
        <w:t xml:space="preserve"> повинен </w:t>
      </w:r>
      <w:proofErr w:type="spellStart"/>
      <w:r w:rsidRPr="000C212D">
        <w:rPr>
          <w:rFonts w:ascii="Times New Roman" w:eastAsia="Calibri" w:hAnsi="Times New Roman"/>
          <w:sz w:val="24"/>
          <w:szCs w:val="24"/>
          <w:lang w:eastAsia="en-US"/>
        </w:rPr>
        <w:t>надати</w:t>
      </w:r>
      <w:proofErr w:type="spellEnd"/>
      <w:r w:rsidRPr="000C212D">
        <w:rPr>
          <w:rFonts w:ascii="Times New Roman" w:eastAsia="Calibri" w:hAnsi="Times New Roman"/>
          <w:sz w:val="24"/>
          <w:szCs w:val="24"/>
          <w:lang w:eastAsia="en-US"/>
        </w:rPr>
        <w:t xml:space="preserve"> лист(</w:t>
      </w:r>
      <w:proofErr w:type="spellStart"/>
      <w:r w:rsidRPr="000C212D">
        <w:rPr>
          <w:rFonts w:ascii="Times New Roman" w:eastAsia="Calibri" w:hAnsi="Times New Roman"/>
          <w:sz w:val="24"/>
          <w:szCs w:val="24"/>
          <w:lang w:eastAsia="en-US"/>
        </w:rPr>
        <w:t>листи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від</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власника</w:t>
      </w:r>
      <w:proofErr w:type="spellEnd"/>
      <w:r w:rsidRPr="000C212D">
        <w:rPr>
          <w:rFonts w:ascii="Times New Roman" w:eastAsia="Calibri" w:hAnsi="Times New Roman"/>
          <w:sz w:val="24"/>
          <w:szCs w:val="24"/>
          <w:lang w:eastAsia="en-US"/>
        </w:rPr>
        <w:t>(</w:t>
      </w:r>
      <w:proofErr w:type="spellStart"/>
      <w:r w:rsidRPr="000C212D">
        <w:rPr>
          <w:rFonts w:ascii="Times New Roman" w:eastAsia="Calibri" w:hAnsi="Times New Roman"/>
          <w:sz w:val="24"/>
          <w:szCs w:val="24"/>
          <w:lang w:eastAsia="en-US"/>
        </w:rPr>
        <w:t>власників</w:t>
      </w:r>
      <w:proofErr w:type="spellEnd"/>
      <w:r w:rsidRPr="000C212D">
        <w:rPr>
          <w:rFonts w:ascii="Times New Roman" w:eastAsia="Calibri" w:hAnsi="Times New Roman"/>
          <w:sz w:val="24"/>
          <w:szCs w:val="24"/>
          <w:lang w:eastAsia="en-US"/>
        </w:rPr>
        <w:t xml:space="preserve">) такого документу, </w:t>
      </w:r>
      <w:proofErr w:type="spellStart"/>
      <w:r w:rsidRPr="000C212D">
        <w:rPr>
          <w:rFonts w:ascii="Times New Roman" w:eastAsia="Calibri" w:hAnsi="Times New Roman"/>
          <w:sz w:val="24"/>
          <w:szCs w:val="24"/>
          <w:lang w:eastAsia="en-US"/>
        </w:rPr>
        <w:t>адресований</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замовнику</w:t>
      </w:r>
      <w:proofErr w:type="spellEnd"/>
      <w:r w:rsidRPr="000C212D">
        <w:rPr>
          <w:rFonts w:ascii="Times New Roman" w:eastAsia="Calibri" w:hAnsi="Times New Roman"/>
          <w:sz w:val="24"/>
          <w:szCs w:val="24"/>
          <w:lang w:eastAsia="en-US"/>
        </w:rPr>
        <w:t xml:space="preserve">, в </w:t>
      </w:r>
      <w:proofErr w:type="spellStart"/>
      <w:r w:rsidRPr="000C212D">
        <w:rPr>
          <w:rFonts w:ascii="Times New Roman" w:eastAsia="Calibri" w:hAnsi="Times New Roman"/>
          <w:sz w:val="24"/>
          <w:szCs w:val="24"/>
          <w:lang w:eastAsia="en-US"/>
        </w:rPr>
        <w:t>якому</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зазначено</w:t>
      </w:r>
      <w:proofErr w:type="spellEnd"/>
      <w:r w:rsidRPr="000C212D">
        <w:rPr>
          <w:rFonts w:ascii="Times New Roman" w:eastAsia="Calibri" w:hAnsi="Times New Roman"/>
          <w:sz w:val="24"/>
          <w:szCs w:val="24"/>
          <w:lang w:eastAsia="en-US"/>
        </w:rPr>
        <w:t xml:space="preserve"> номер(</w:t>
      </w:r>
      <w:proofErr w:type="spellStart"/>
      <w:r w:rsidRPr="000C212D">
        <w:rPr>
          <w:rFonts w:ascii="Times New Roman" w:eastAsia="Calibri" w:hAnsi="Times New Roman"/>
          <w:sz w:val="24"/>
          <w:szCs w:val="24"/>
          <w:lang w:eastAsia="en-US"/>
        </w:rPr>
        <w:t>номери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сертифікату</w:t>
      </w:r>
      <w:proofErr w:type="spellEnd"/>
      <w:r w:rsidRPr="000C212D">
        <w:rPr>
          <w:rFonts w:ascii="Times New Roman" w:eastAsia="Calibri" w:hAnsi="Times New Roman"/>
          <w:sz w:val="24"/>
          <w:szCs w:val="24"/>
          <w:lang w:eastAsia="en-US"/>
        </w:rPr>
        <w:t xml:space="preserve">, дата </w:t>
      </w:r>
      <w:proofErr w:type="spellStart"/>
      <w:r w:rsidRPr="000C212D">
        <w:rPr>
          <w:rFonts w:ascii="Times New Roman" w:eastAsia="Calibri" w:hAnsi="Times New Roman"/>
          <w:sz w:val="24"/>
          <w:szCs w:val="24"/>
          <w:lang w:eastAsia="en-US"/>
        </w:rPr>
        <w:t>видачі</w:t>
      </w:r>
      <w:proofErr w:type="spellEnd"/>
      <w:r w:rsidRPr="000C212D">
        <w:rPr>
          <w:rFonts w:ascii="Times New Roman" w:eastAsia="Calibri" w:hAnsi="Times New Roman"/>
          <w:sz w:val="24"/>
          <w:szCs w:val="24"/>
          <w:lang w:eastAsia="en-US"/>
        </w:rPr>
        <w:t xml:space="preserve"> та право </w:t>
      </w:r>
      <w:proofErr w:type="spellStart"/>
      <w:r w:rsidRPr="000C212D">
        <w:rPr>
          <w:rFonts w:ascii="Times New Roman" w:eastAsia="Calibri" w:hAnsi="Times New Roman"/>
          <w:sz w:val="24"/>
          <w:szCs w:val="24"/>
          <w:lang w:eastAsia="en-US"/>
        </w:rPr>
        <w:t>використання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учасником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зазначених</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документів</w:t>
      </w:r>
      <w:proofErr w:type="spellEnd"/>
      <w:r w:rsidRPr="000C212D">
        <w:rPr>
          <w:rFonts w:ascii="Times New Roman" w:eastAsia="Calibri" w:hAnsi="Times New Roman"/>
          <w:sz w:val="24"/>
          <w:szCs w:val="24"/>
          <w:lang w:eastAsia="en-US"/>
        </w:rPr>
        <w:t xml:space="preserve"> </w:t>
      </w:r>
      <w:proofErr w:type="gramStart"/>
      <w:r w:rsidRPr="000C212D">
        <w:rPr>
          <w:rFonts w:ascii="Times New Roman" w:eastAsia="Calibri" w:hAnsi="Times New Roman"/>
          <w:sz w:val="24"/>
          <w:szCs w:val="24"/>
          <w:lang w:eastAsia="en-US"/>
        </w:rPr>
        <w:t>в</w:t>
      </w:r>
      <w:proofErr w:type="gram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цих</w:t>
      </w:r>
      <w:proofErr w:type="spellEnd"/>
      <w:r w:rsidRPr="000C212D">
        <w:rPr>
          <w:rFonts w:ascii="Times New Roman" w:eastAsia="Calibri" w:hAnsi="Times New Roman"/>
          <w:sz w:val="24"/>
          <w:szCs w:val="24"/>
          <w:lang w:eastAsia="en-US"/>
        </w:rPr>
        <w:t xml:space="preserve"> торгах з </w:t>
      </w:r>
      <w:proofErr w:type="spellStart"/>
      <w:r w:rsidRPr="000C212D">
        <w:rPr>
          <w:rFonts w:ascii="Times New Roman" w:eastAsia="Calibri" w:hAnsi="Times New Roman"/>
          <w:sz w:val="24"/>
          <w:szCs w:val="24"/>
          <w:lang w:eastAsia="en-US"/>
        </w:rPr>
        <w:t>посиланням</w:t>
      </w:r>
      <w:proofErr w:type="spellEnd"/>
      <w:r w:rsidRPr="000C212D">
        <w:rPr>
          <w:rFonts w:ascii="Times New Roman" w:eastAsia="Calibri" w:hAnsi="Times New Roman"/>
          <w:sz w:val="24"/>
          <w:szCs w:val="24"/>
          <w:lang w:eastAsia="en-US"/>
        </w:rPr>
        <w:t xml:space="preserve"> на номер </w:t>
      </w:r>
      <w:proofErr w:type="spellStart"/>
      <w:r w:rsidRPr="000C212D">
        <w:rPr>
          <w:rFonts w:ascii="Times New Roman" w:eastAsia="Calibri" w:hAnsi="Times New Roman"/>
          <w:sz w:val="24"/>
          <w:szCs w:val="24"/>
          <w:lang w:eastAsia="en-US"/>
        </w:rPr>
        <w:t>ідентифікатора</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закупівлі</w:t>
      </w:r>
      <w:proofErr w:type="spellEnd"/>
      <w:r w:rsidRPr="000C212D">
        <w:rPr>
          <w:rFonts w:ascii="Times New Roman" w:eastAsia="Calibri" w:hAnsi="Times New Roman"/>
          <w:sz w:val="24"/>
          <w:szCs w:val="24"/>
          <w:lang w:eastAsia="en-US"/>
        </w:rPr>
        <w:t xml:space="preserve"> в </w:t>
      </w:r>
      <w:proofErr w:type="spellStart"/>
      <w:r w:rsidRPr="000C212D">
        <w:rPr>
          <w:rFonts w:ascii="Times New Roman" w:eastAsia="Calibri" w:hAnsi="Times New Roman"/>
          <w:sz w:val="24"/>
          <w:szCs w:val="24"/>
          <w:lang w:eastAsia="en-US"/>
        </w:rPr>
        <w:t>електронній</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системі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закупівель</w:t>
      </w:r>
      <w:proofErr w:type="spellEnd"/>
      <w:r w:rsidRPr="000C212D">
        <w:rPr>
          <w:rFonts w:ascii="Times New Roman" w:eastAsia="Calibri" w:hAnsi="Times New Roman"/>
          <w:sz w:val="24"/>
          <w:szCs w:val="24"/>
          <w:lang w:eastAsia="en-US"/>
        </w:rPr>
        <w:t>.</w:t>
      </w:r>
    </w:p>
    <w:p w:rsidR="00B17884" w:rsidRPr="000C212D" w:rsidRDefault="00B17884" w:rsidP="00B17884">
      <w:pPr>
        <w:spacing w:after="120"/>
        <w:contextualSpacing/>
        <w:jc w:val="both"/>
        <w:rPr>
          <w:rFonts w:ascii="Times New Roman" w:eastAsia="Calibri" w:hAnsi="Times New Roman"/>
          <w:sz w:val="24"/>
          <w:szCs w:val="24"/>
          <w:lang w:val="uk-UA" w:eastAsia="en-US"/>
        </w:rPr>
      </w:pPr>
      <w:r>
        <w:rPr>
          <w:rFonts w:ascii="Times New Roman" w:eastAsia="Calibri" w:hAnsi="Times New Roman"/>
          <w:iCs/>
          <w:sz w:val="24"/>
          <w:szCs w:val="24"/>
          <w:shd w:val="clear" w:color="auto" w:fill="FFFFFF"/>
          <w:lang w:val="uk-UA" w:eastAsia="en-US"/>
        </w:rPr>
        <w:t>6.</w:t>
      </w:r>
      <w:proofErr w:type="spellStart"/>
      <w:r w:rsidRPr="000C212D">
        <w:rPr>
          <w:rFonts w:ascii="Times New Roman" w:eastAsia="Calibri" w:hAnsi="Times New Roman"/>
          <w:iCs/>
          <w:sz w:val="24"/>
          <w:szCs w:val="24"/>
          <w:shd w:val="clear" w:color="auto" w:fill="FFFFFF"/>
          <w:lang w:eastAsia="en-US"/>
        </w:rPr>
        <w:t>Якщо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Учасником</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пропонується</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еквівалент</w:t>
      </w:r>
      <w:proofErr w:type="spellEnd"/>
      <w:r w:rsidRPr="000C212D">
        <w:rPr>
          <w:rFonts w:ascii="Times New Roman" w:eastAsia="Calibri" w:hAnsi="Times New Roman"/>
          <w:iCs/>
          <w:sz w:val="24"/>
          <w:szCs w:val="24"/>
          <w:shd w:val="clear" w:color="auto" w:fill="FFFFFF"/>
          <w:lang w:eastAsia="en-US"/>
        </w:rPr>
        <w:t xml:space="preserve"> товару до того, </w:t>
      </w:r>
      <w:proofErr w:type="spellStart"/>
      <w:r w:rsidRPr="000C212D">
        <w:rPr>
          <w:rFonts w:ascii="Times New Roman" w:eastAsia="Calibri" w:hAnsi="Times New Roman"/>
          <w:iCs/>
          <w:sz w:val="24"/>
          <w:szCs w:val="24"/>
          <w:shd w:val="clear" w:color="auto" w:fill="FFFFFF"/>
          <w:lang w:eastAsia="en-US"/>
        </w:rPr>
        <w:t>що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вимагається</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Замовником</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додатково</w:t>
      </w:r>
      <w:proofErr w:type="spellEnd"/>
      <w:r w:rsidRPr="000C212D">
        <w:rPr>
          <w:rFonts w:ascii="Times New Roman" w:eastAsia="Calibri" w:hAnsi="Times New Roman"/>
          <w:iCs/>
          <w:sz w:val="24"/>
          <w:szCs w:val="24"/>
          <w:shd w:val="clear" w:color="auto" w:fill="FFFFFF"/>
          <w:lang w:eastAsia="en-US"/>
        </w:rPr>
        <w:t xml:space="preserve">, у </w:t>
      </w:r>
      <w:proofErr w:type="spellStart"/>
      <w:r w:rsidRPr="000C212D">
        <w:rPr>
          <w:rFonts w:ascii="Times New Roman" w:eastAsia="Calibri" w:hAnsi="Times New Roman"/>
          <w:iCs/>
          <w:sz w:val="24"/>
          <w:szCs w:val="24"/>
          <w:shd w:val="clear" w:color="auto" w:fill="FFFFFF"/>
          <w:lang w:eastAsia="en-US"/>
        </w:rPr>
        <w:t>складі</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пропозиції</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Учасник</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надає</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таблицю</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складену</w:t>
      </w:r>
      <w:proofErr w:type="spellEnd"/>
      <w:r w:rsidRPr="000C212D">
        <w:rPr>
          <w:rFonts w:ascii="Times New Roman" w:eastAsia="Calibri" w:hAnsi="Times New Roman"/>
          <w:iCs/>
          <w:sz w:val="24"/>
          <w:szCs w:val="24"/>
          <w:shd w:val="clear" w:color="auto" w:fill="FFFFFF"/>
          <w:lang w:eastAsia="en-US"/>
        </w:rPr>
        <w:t xml:space="preserve"> в </w:t>
      </w:r>
      <w:proofErr w:type="spellStart"/>
      <w:r w:rsidRPr="000C212D">
        <w:rPr>
          <w:rFonts w:ascii="Times New Roman" w:eastAsia="Calibri" w:hAnsi="Times New Roman"/>
          <w:iCs/>
          <w:sz w:val="24"/>
          <w:szCs w:val="24"/>
          <w:shd w:val="clear" w:color="auto" w:fill="FFFFFF"/>
          <w:lang w:eastAsia="en-US"/>
        </w:rPr>
        <w:t>довільні</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формі</w:t>
      </w:r>
      <w:proofErr w:type="spellEnd"/>
      <w:r w:rsidRPr="000C212D">
        <w:rPr>
          <w:rFonts w:ascii="Times New Roman" w:eastAsia="Calibri" w:hAnsi="Times New Roman"/>
          <w:iCs/>
          <w:sz w:val="24"/>
          <w:szCs w:val="24"/>
          <w:shd w:val="clear" w:color="auto" w:fill="FFFFFF"/>
          <w:lang w:eastAsia="en-US"/>
        </w:rPr>
        <w:t xml:space="preserve">, яка у </w:t>
      </w:r>
      <w:proofErr w:type="spellStart"/>
      <w:r w:rsidRPr="000C212D">
        <w:rPr>
          <w:rFonts w:ascii="Times New Roman" w:eastAsia="Calibri" w:hAnsi="Times New Roman"/>
          <w:iCs/>
          <w:sz w:val="24"/>
          <w:szCs w:val="24"/>
          <w:shd w:val="clear" w:color="auto" w:fill="FFFFFF"/>
          <w:lang w:eastAsia="en-US"/>
        </w:rPr>
        <w:t>порівняльному</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вигляді</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містить</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відомості</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щодо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основних</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технічних</w:t>
      </w:r>
      <w:proofErr w:type="spellEnd"/>
      <w:r w:rsidRPr="000C212D">
        <w:rPr>
          <w:rFonts w:ascii="Times New Roman" w:eastAsia="Calibri" w:hAnsi="Times New Roman"/>
          <w:iCs/>
          <w:sz w:val="24"/>
          <w:szCs w:val="24"/>
          <w:shd w:val="clear" w:color="auto" w:fill="FFFFFF"/>
          <w:lang w:eastAsia="en-US"/>
        </w:rPr>
        <w:t xml:space="preserve"> та </w:t>
      </w:r>
      <w:proofErr w:type="spellStart"/>
      <w:r w:rsidRPr="000C212D">
        <w:rPr>
          <w:rFonts w:ascii="Times New Roman" w:eastAsia="Calibri" w:hAnsi="Times New Roman"/>
          <w:iCs/>
          <w:sz w:val="24"/>
          <w:szCs w:val="24"/>
          <w:shd w:val="clear" w:color="auto" w:fill="FFFFFF"/>
          <w:lang w:eastAsia="en-US"/>
        </w:rPr>
        <w:t>якісних</w:t>
      </w:r>
      <w:proofErr w:type="spellEnd"/>
      <w:r w:rsidRPr="000C212D">
        <w:rPr>
          <w:rFonts w:ascii="Times New Roman" w:eastAsia="Calibri" w:hAnsi="Times New Roman"/>
          <w:iCs/>
          <w:sz w:val="24"/>
          <w:szCs w:val="24"/>
          <w:shd w:val="clear" w:color="auto" w:fill="FFFFFF"/>
          <w:lang w:eastAsia="en-US"/>
        </w:rPr>
        <w:t xml:space="preserve"> характеристик товару, </w:t>
      </w:r>
      <w:proofErr w:type="spellStart"/>
      <w:r w:rsidRPr="000C212D">
        <w:rPr>
          <w:rFonts w:ascii="Times New Roman" w:eastAsia="Calibri" w:hAnsi="Times New Roman"/>
          <w:iCs/>
          <w:sz w:val="24"/>
          <w:szCs w:val="24"/>
          <w:shd w:val="clear" w:color="auto" w:fill="FFFFFF"/>
          <w:lang w:eastAsia="en-US"/>
        </w:rPr>
        <w:t>що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вимагається</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Замовником</w:t>
      </w:r>
      <w:proofErr w:type="spellEnd"/>
      <w:r w:rsidRPr="000C212D">
        <w:rPr>
          <w:rFonts w:ascii="Times New Roman" w:eastAsia="Calibri" w:hAnsi="Times New Roman"/>
          <w:iCs/>
          <w:sz w:val="24"/>
          <w:szCs w:val="24"/>
          <w:shd w:val="clear" w:color="auto" w:fill="FFFFFF"/>
          <w:lang w:eastAsia="en-US"/>
        </w:rPr>
        <w:t xml:space="preserve"> до </w:t>
      </w:r>
      <w:proofErr w:type="spellStart"/>
      <w:r w:rsidRPr="000C212D">
        <w:rPr>
          <w:rFonts w:ascii="Times New Roman" w:eastAsia="Calibri" w:hAnsi="Times New Roman"/>
          <w:iCs/>
          <w:sz w:val="24"/>
          <w:szCs w:val="24"/>
          <w:shd w:val="clear" w:color="auto" w:fill="FFFFFF"/>
          <w:lang w:eastAsia="en-US"/>
        </w:rPr>
        <w:t>основних</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технічних</w:t>
      </w:r>
      <w:proofErr w:type="spellEnd"/>
      <w:r w:rsidRPr="000C212D">
        <w:rPr>
          <w:rFonts w:ascii="Times New Roman" w:eastAsia="Calibri" w:hAnsi="Times New Roman"/>
          <w:iCs/>
          <w:sz w:val="24"/>
          <w:szCs w:val="24"/>
          <w:shd w:val="clear" w:color="auto" w:fill="FFFFFF"/>
          <w:lang w:eastAsia="en-US"/>
        </w:rPr>
        <w:t xml:space="preserve"> та </w:t>
      </w:r>
      <w:proofErr w:type="spellStart"/>
      <w:r w:rsidRPr="000C212D">
        <w:rPr>
          <w:rFonts w:ascii="Times New Roman" w:eastAsia="Calibri" w:hAnsi="Times New Roman"/>
          <w:iCs/>
          <w:sz w:val="24"/>
          <w:szCs w:val="24"/>
          <w:shd w:val="clear" w:color="auto" w:fill="FFFFFF"/>
          <w:lang w:eastAsia="en-US"/>
        </w:rPr>
        <w:t>якісних</w:t>
      </w:r>
      <w:proofErr w:type="spellEnd"/>
      <w:r w:rsidRPr="000C212D">
        <w:rPr>
          <w:rFonts w:ascii="Times New Roman" w:eastAsia="Calibri" w:hAnsi="Times New Roman"/>
          <w:iCs/>
          <w:sz w:val="24"/>
          <w:szCs w:val="24"/>
          <w:shd w:val="clear" w:color="auto" w:fill="FFFFFF"/>
          <w:lang w:eastAsia="en-US"/>
        </w:rPr>
        <w:t xml:space="preserve"> характеристик </w:t>
      </w:r>
      <w:proofErr w:type="spellStart"/>
      <w:r w:rsidRPr="000C212D">
        <w:rPr>
          <w:rFonts w:ascii="Times New Roman" w:eastAsia="Calibri" w:hAnsi="Times New Roman"/>
          <w:iCs/>
          <w:sz w:val="24"/>
          <w:szCs w:val="24"/>
          <w:shd w:val="clear" w:color="auto" w:fill="FFFFFF"/>
          <w:lang w:eastAsia="en-US"/>
        </w:rPr>
        <w:t>еквівалентного</w:t>
      </w:r>
      <w:proofErr w:type="spellEnd"/>
      <w:r w:rsidRPr="000C212D">
        <w:rPr>
          <w:rFonts w:ascii="Times New Roman" w:eastAsia="Calibri" w:hAnsi="Times New Roman"/>
          <w:iCs/>
          <w:sz w:val="24"/>
          <w:szCs w:val="24"/>
          <w:shd w:val="clear" w:color="auto" w:fill="FFFFFF"/>
          <w:lang w:eastAsia="en-US"/>
        </w:rPr>
        <w:t xml:space="preserve"> товару, </w:t>
      </w:r>
      <w:proofErr w:type="spellStart"/>
      <w:r w:rsidRPr="000C212D">
        <w:rPr>
          <w:rFonts w:ascii="Times New Roman" w:eastAsia="Calibri" w:hAnsi="Times New Roman"/>
          <w:iCs/>
          <w:sz w:val="24"/>
          <w:szCs w:val="24"/>
          <w:shd w:val="clear" w:color="auto" w:fill="FFFFFF"/>
          <w:lang w:eastAsia="en-US"/>
        </w:rPr>
        <w:t>що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пропонується</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Учасником</w:t>
      </w:r>
      <w:proofErr w:type="spellEnd"/>
      <w:r w:rsidRPr="000C212D">
        <w:rPr>
          <w:rFonts w:ascii="Times New Roman" w:eastAsia="Calibri" w:hAnsi="Times New Roman"/>
          <w:iCs/>
          <w:sz w:val="24"/>
          <w:szCs w:val="24"/>
          <w:shd w:val="clear" w:color="auto" w:fill="FFFFFF"/>
          <w:lang w:eastAsia="en-US"/>
        </w:rPr>
        <w:t xml:space="preserve">. При </w:t>
      </w:r>
      <w:proofErr w:type="spellStart"/>
      <w:r w:rsidRPr="000C212D">
        <w:rPr>
          <w:rFonts w:ascii="Times New Roman" w:eastAsia="Calibri" w:hAnsi="Times New Roman"/>
          <w:iCs/>
          <w:sz w:val="24"/>
          <w:szCs w:val="24"/>
          <w:shd w:val="clear" w:color="auto" w:fill="FFFFFF"/>
          <w:lang w:eastAsia="en-US"/>
        </w:rPr>
        <w:t>цьому</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якість</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запропонованого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еквіваленту</w:t>
      </w:r>
      <w:proofErr w:type="spellEnd"/>
      <w:r w:rsidRPr="000C212D">
        <w:rPr>
          <w:rFonts w:ascii="Times New Roman" w:eastAsia="Calibri" w:hAnsi="Times New Roman"/>
          <w:iCs/>
          <w:sz w:val="24"/>
          <w:szCs w:val="24"/>
          <w:shd w:val="clear" w:color="auto" w:fill="FFFFFF"/>
          <w:lang w:eastAsia="en-US"/>
        </w:rPr>
        <w:t xml:space="preserve"> товару </w:t>
      </w:r>
      <w:proofErr w:type="spellStart"/>
      <w:r w:rsidRPr="000C212D">
        <w:rPr>
          <w:rFonts w:ascii="Times New Roman" w:eastAsia="Calibri" w:hAnsi="Times New Roman"/>
          <w:iCs/>
          <w:sz w:val="24"/>
          <w:szCs w:val="24"/>
          <w:shd w:val="clear" w:color="auto" w:fill="FFFFFF"/>
          <w:lang w:eastAsia="en-US"/>
        </w:rPr>
        <w:t>має</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відповідати</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якості</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що</w:t>
      </w:r>
      <w:proofErr w:type="spellEnd"/>
      <w:r w:rsidRPr="000C212D">
        <w:rPr>
          <w:rFonts w:ascii="Times New Roman" w:eastAsia="Calibri" w:hAnsi="Times New Roman"/>
          <w:iCs/>
          <w:sz w:val="24"/>
          <w:szCs w:val="24"/>
          <w:shd w:val="clear" w:color="auto" w:fill="FFFFFF"/>
          <w:lang w:eastAsia="en-US"/>
        </w:rPr>
        <w:t xml:space="preserve"> заявлена у </w:t>
      </w:r>
      <w:proofErr w:type="spellStart"/>
      <w:proofErr w:type="gramStart"/>
      <w:r w:rsidRPr="000C212D">
        <w:rPr>
          <w:rFonts w:ascii="Times New Roman" w:eastAsia="Calibri" w:hAnsi="Times New Roman"/>
          <w:iCs/>
          <w:sz w:val="24"/>
          <w:szCs w:val="24"/>
          <w:shd w:val="clear" w:color="auto" w:fill="FFFFFF"/>
          <w:lang w:eastAsia="en-US"/>
        </w:rPr>
        <w:t>техн</w:t>
      </w:r>
      <w:proofErr w:type="gramEnd"/>
      <w:r w:rsidRPr="000C212D">
        <w:rPr>
          <w:rFonts w:ascii="Times New Roman" w:eastAsia="Calibri" w:hAnsi="Times New Roman"/>
          <w:iCs/>
          <w:sz w:val="24"/>
          <w:szCs w:val="24"/>
          <w:shd w:val="clear" w:color="auto" w:fill="FFFFFF"/>
          <w:lang w:eastAsia="en-US"/>
        </w:rPr>
        <w:t>ічній</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специфікації</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Замовника</w:t>
      </w:r>
      <w:proofErr w:type="spellEnd"/>
      <w:r w:rsidRPr="000C212D">
        <w:rPr>
          <w:rFonts w:ascii="Times New Roman" w:eastAsia="Calibri" w:hAnsi="Times New Roman"/>
          <w:iCs/>
          <w:sz w:val="24"/>
          <w:szCs w:val="24"/>
          <w:shd w:val="clear" w:color="auto" w:fill="FFFFFF"/>
          <w:lang w:eastAsia="en-US"/>
        </w:rPr>
        <w:t>. </w:t>
      </w:r>
      <w:proofErr w:type="spellStart"/>
      <w:r w:rsidRPr="000C212D">
        <w:rPr>
          <w:rFonts w:ascii="Times New Roman" w:eastAsia="Calibri" w:hAnsi="Times New Roman"/>
          <w:iCs/>
          <w:sz w:val="24"/>
          <w:szCs w:val="24"/>
          <w:shd w:val="clear" w:color="auto" w:fill="FFFFFF"/>
          <w:lang w:eastAsia="en-US"/>
        </w:rPr>
        <w:t>Така</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відповідність</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еквівалентність</w:t>
      </w:r>
      <w:proofErr w:type="spellEnd"/>
      <w:r w:rsidRPr="000C212D">
        <w:rPr>
          <w:rFonts w:ascii="Times New Roman" w:eastAsia="Calibri" w:hAnsi="Times New Roman"/>
          <w:iCs/>
          <w:sz w:val="24"/>
          <w:szCs w:val="24"/>
          <w:shd w:val="clear" w:color="auto" w:fill="FFFFFF"/>
          <w:lang w:eastAsia="en-US"/>
        </w:rPr>
        <w:t xml:space="preserve">) повинна бути документально </w:t>
      </w:r>
      <w:proofErr w:type="spellStart"/>
      <w:proofErr w:type="gramStart"/>
      <w:r w:rsidRPr="000C212D">
        <w:rPr>
          <w:rFonts w:ascii="Times New Roman" w:eastAsia="Calibri" w:hAnsi="Times New Roman"/>
          <w:iCs/>
          <w:sz w:val="24"/>
          <w:szCs w:val="24"/>
          <w:shd w:val="clear" w:color="auto" w:fill="FFFFFF"/>
          <w:lang w:eastAsia="en-US"/>
        </w:rPr>
        <w:t>п</w:t>
      </w:r>
      <w:proofErr w:type="gramEnd"/>
      <w:r w:rsidRPr="000C212D">
        <w:rPr>
          <w:rFonts w:ascii="Times New Roman" w:eastAsia="Calibri" w:hAnsi="Times New Roman"/>
          <w:iCs/>
          <w:sz w:val="24"/>
          <w:szCs w:val="24"/>
          <w:shd w:val="clear" w:color="auto" w:fill="FFFFFF"/>
          <w:lang w:eastAsia="en-US"/>
        </w:rPr>
        <w:t>ідтверджена</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наданням</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оригіналу</w:t>
      </w:r>
      <w:proofErr w:type="spellEnd"/>
      <w:r w:rsidRPr="000C212D">
        <w:rPr>
          <w:rFonts w:ascii="Times New Roman" w:eastAsia="Calibri" w:hAnsi="Times New Roman"/>
          <w:iCs/>
          <w:sz w:val="24"/>
          <w:szCs w:val="24"/>
          <w:shd w:val="clear" w:color="auto" w:fill="FFFFFF"/>
          <w:lang w:eastAsia="en-US"/>
        </w:rPr>
        <w:t xml:space="preserve"> документу, </w:t>
      </w:r>
      <w:proofErr w:type="spellStart"/>
      <w:r w:rsidRPr="000C212D">
        <w:rPr>
          <w:rFonts w:ascii="Times New Roman" w:eastAsia="Calibri" w:hAnsi="Times New Roman"/>
          <w:iCs/>
          <w:sz w:val="24"/>
          <w:szCs w:val="24"/>
          <w:shd w:val="clear" w:color="auto" w:fill="FFFFFF"/>
          <w:lang w:eastAsia="en-US"/>
        </w:rPr>
        <w:t>завіреного</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належним</w:t>
      </w:r>
      <w:proofErr w:type="spellEnd"/>
      <w:r w:rsidRPr="000C212D">
        <w:rPr>
          <w:rFonts w:ascii="Times New Roman" w:eastAsia="Calibri" w:hAnsi="Times New Roman"/>
          <w:iCs/>
          <w:sz w:val="24"/>
          <w:szCs w:val="24"/>
          <w:shd w:val="clear" w:color="auto" w:fill="FFFFFF"/>
          <w:lang w:eastAsia="en-US"/>
        </w:rPr>
        <w:t xml:space="preserve"> чином, </w:t>
      </w:r>
      <w:proofErr w:type="spellStart"/>
      <w:r w:rsidRPr="000C212D">
        <w:rPr>
          <w:rFonts w:ascii="Times New Roman" w:eastAsia="Calibri" w:hAnsi="Times New Roman"/>
          <w:iCs/>
          <w:sz w:val="24"/>
          <w:szCs w:val="24"/>
          <w:shd w:val="clear" w:color="auto" w:fill="FFFFFF"/>
          <w:lang w:eastAsia="en-US"/>
        </w:rPr>
        <w:t>від</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уповноважених</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підприємств</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установ</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організацій</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відповідно</w:t>
      </w:r>
      <w:proofErr w:type="spellEnd"/>
      <w:r w:rsidRPr="000C212D">
        <w:rPr>
          <w:rFonts w:ascii="Times New Roman" w:eastAsia="Calibri" w:hAnsi="Times New Roman"/>
          <w:iCs/>
          <w:sz w:val="24"/>
          <w:szCs w:val="24"/>
          <w:shd w:val="clear" w:color="auto" w:fill="FFFFFF"/>
          <w:lang w:eastAsia="en-US"/>
        </w:rPr>
        <w:t xml:space="preserve"> до </w:t>
      </w:r>
      <w:proofErr w:type="spellStart"/>
      <w:r w:rsidRPr="000C212D">
        <w:rPr>
          <w:rFonts w:ascii="Times New Roman" w:eastAsia="Calibri" w:hAnsi="Times New Roman"/>
          <w:iCs/>
          <w:sz w:val="24"/>
          <w:szCs w:val="24"/>
          <w:shd w:val="clear" w:color="auto" w:fill="FFFFFF"/>
          <w:lang w:eastAsia="en-US"/>
        </w:rPr>
        <w:t>їх</w:t>
      </w:r>
      <w:proofErr w:type="spellEnd"/>
      <w:r w:rsidRPr="000C212D">
        <w:rPr>
          <w:rFonts w:ascii="Times New Roman" w:eastAsia="Calibri" w:hAnsi="Times New Roman"/>
          <w:iCs/>
          <w:sz w:val="24"/>
          <w:szCs w:val="24"/>
          <w:shd w:val="clear" w:color="auto" w:fill="FFFFFF"/>
          <w:lang w:eastAsia="en-US"/>
        </w:rPr>
        <w:t xml:space="preserve"> </w:t>
      </w:r>
      <w:proofErr w:type="spellStart"/>
      <w:r w:rsidRPr="000C212D">
        <w:rPr>
          <w:rFonts w:ascii="Times New Roman" w:eastAsia="Calibri" w:hAnsi="Times New Roman"/>
          <w:iCs/>
          <w:sz w:val="24"/>
          <w:szCs w:val="24"/>
          <w:shd w:val="clear" w:color="auto" w:fill="FFFFFF"/>
          <w:lang w:eastAsia="en-US"/>
        </w:rPr>
        <w:t>компетенції</w:t>
      </w:r>
      <w:proofErr w:type="spellEnd"/>
      <w:r w:rsidRPr="000C212D">
        <w:rPr>
          <w:rFonts w:ascii="Times New Roman" w:eastAsia="Calibri" w:hAnsi="Times New Roman"/>
          <w:iCs/>
          <w:sz w:val="24"/>
          <w:szCs w:val="24"/>
          <w:shd w:val="clear" w:color="auto" w:fill="FFFFFF"/>
          <w:lang w:eastAsia="en-US"/>
        </w:rPr>
        <w:t>.</w:t>
      </w:r>
    </w:p>
    <w:p w:rsidR="00B17884" w:rsidRPr="000C212D" w:rsidRDefault="00B17884" w:rsidP="00B17884">
      <w:pPr>
        <w:spacing w:after="0" w:line="240" w:lineRule="auto"/>
        <w:jc w:val="both"/>
        <w:rPr>
          <w:rFonts w:ascii="Times New Roman" w:eastAsia="Calibri" w:hAnsi="Times New Roman"/>
          <w:sz w:val="24"/>
          <w:szCs w:val="24"/>
          <w:lang w:eastAsia="en-US"/>
        </w:rPr>
      </w:pPr>
      <w:r w:rsidRPr="000C212D">
        <w:rPr>
          <w:rFonts w:ascii="Times New Roman" w:eastAsia="Calibri" w:hAnsi="Times New Roman"/>
          <w:sz w:val="24"/>
          <w:szCs w:val="24"/>
          <w:lang w:eastAsia="en-US"/>
        </w:rPr>
        <w:t xml:space="preserve">Оплата за </w:t>
      </w:r>
      <w:proofErr w:type="spellStart"/>
      <w:r w:rsidRPr="000C212D">
        <w:rPr>
          <w:rFonts w:ascii="Times New Roman" w:eastAsia="Calibri" w:hAnsi="Times New Roman"/>
          <w:sz w:val="24"/>
          <w:szCs w:val="24"/>
          <w:lang w:eastAsia="en-US"/>
        </w:rPr>
        <w:t>поставлений</w:t>
      </w:r>
      <w:proofErr w:type="spellEnd"/>
      <w:r w:rsidRPr="000C212D">
        <w:rPr>
          <w:rFonts w:ascii="Times New Roman" w:eastAsia="Calibri" w:hAnsi="Times New Roman"/>
          <w:sz w:val="24"/>
          <w:szCs w:val="24"/>
          <w:lang w:eastAsia="en-US"/>
        </w:rPr>
        <w:t xml:space="preserve"> товар </w:t>
      </w:r>
      <w:proofErr w:type="spellStart"/>
      <w:r w:rsidRPr="000C212D">
        <w:rPr>
          <w:rFonts w:ascii="Times New Roman" w:eastAsia="Calibri" w:hAnsi="Times New Roman"/>
          <w:sz w:val="24"/>
          <w:szCs w:val="24"/>
          <w:lang w:eastAsia="en-US"/>
        </w:rPr>
        <w:t>здійснюється</w:t>
      </w:r>
      <w:proofErr w:type="spellEnd"/>
      <w:r w:rsidRPr="000C212D">
        <w:rPr>
          <w:rFonts w:ascii="Times New Roman" w:eastAsia="Calibri" w:hAnsi="Times New Roman"/>
          <w:sz w:val="24"/>
          <w:szCs w:val="24"/>
          <w:lang w:eastAsia="en-US"/>
        </w:rPr>
        <w:t xml:space="preserve"> у </w:t>
      </w:r>
      <w:proofErr w:type="spellStart"/>
      <w:r w:rsidRPr="000C212D">
        <w:rPr>
          <w:rFonts w:ascii="Times New Roman" w:eastAsia="Calibri" w:hAnsi="Times New Roman"/>
          <w:sz w:val="24"/>
          <w:szCs w:val="24"/>
          <w:lang w:eastAsia="en-US"/>
        </w:rPr>
        <w:t>відповідності</w:t>
      </w:r>
      <w:proofErr w:type="spellEnd"/>
      <w:r w:rsidRPr="000C212D">
        <w:rPr>
          <w:rFonts w:ascii="Times New Roman" w:eastAsia="Calibri" w:hAnsi="Times New Roman"/>
          <w:sz w:val="24"/>
          <w:szCs w:val="24"/>
          <w:lang w:eastAsia="en-US"/>
        </w:rPr>
        <w:t xml:space="preserve"> до </w:t>
      </w:r>
      <w:proofErr w:type="gramStart"/>
      <w:r w:rsidRPr="000C212D">
        <w:rPr>
          <w:rFonts w:ascii="Times New Roman" w:eastAsia="Calibri" w:hAnsi="Times New Roman"/>
          <w:sz w:val="24"/>
          <w:szCs w:val="24"/>
          <w:lang w:eastAsia="en-US"/>
        </w:rPr>
        <w:t>Бюджетного</w:t>
      </w:r>
      <w:proofErr w:type="gram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законодавства</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України</w:t>
      </w:r>
      <w:proofErr w:type="spellEnd"/>
      <w:r w:rsidRPr="000C212D">
        <w:rPr>
          <w:rFonts w:ascii="Times New Roman" w:eastAsia="Calibri" w:hAnsi="Times New Roman"/>
          <w:sz w:val="24"/>
          <w:szCs w:val="24"/>
          <w:lang w:eastAsia="en-US"/>
        </w:rPr>
        <w:t xml:space="preserve"> з </w:t>
      </w:r>
      <w:proofErr w:type="spellStart"/>
      <w:r w:rsidRPr="000C212D">
        <w:rPr>
          <w:rFonts w:ascii="Times New Roman" w:eastAsia="Calibri" w:hAnsi="Times New Roman"/>
          <w:sz w:val="24"/>
          <w:szCs w:val="24"/>
          <w:lang w:eastAsia="en-US"/>
        </w:rPr>
        <w:t>урахуванням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відтермінування</w:t>
      </w:r>
      <w:proofErr w:type="spellEnd"/>
      <w:r w:rsidRPr="000C212D">
        <w:rPr>
          <w:rFonts w:ascii="Times New Roman" w:eastAsia="Calibri" w:hAnsi="Times New Roman"/>
          <w:sz w:val="24"/>
          <w:szCs w:val="24"/>
          <w:lang w:eastAsia="en-US"/>
        </w:rPr>
        <w:t xml:space="preserve"> платежу.</w:t>
      </w:r>
    </w:p>
    <w:p w:rsidR="00B17884" w:rsidRPr="000C212D" w:rsidRDefault="00B17884" w:rsidP="00B17884">
      <w:pPr>
        <w:spacing w:after="0" w:line="240" w:lineRule="auto"/>
        <w:ind w:left="-142" w:firstLine="284"/>
        <w:jc w:val="both"/>
        <w:rPr>
          <w:rFonts w:ascii="Times New Roman" w:eastAsia="Calibri" w:hAnsi="Times New Roman"/>
          <w:sz w:val="24"/>
          <w:szCs w:val="24"/>
          <w:lang w:eastAsia="en-US"/>
        </w:rPr>
      </w:pPr>
      <w:proofErr w:type="spellStart"/>
      <w:r w:rsidRPr="000C212D">
        <w:rPr>
          <w:rFonts w:ascii="Times New Roman" w:eastAsia="Calibri" w:hAnsi="Times New Roman"/>
          <w:sz w:val="24"/>
          <w:szCs w:val="24"/>
          <w:lang w:eastAsia="en-US"/>
        </w:rPr>
        <w:lastRenderedPageBreak/>
        <w:t>Послуги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які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обов’язково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надає</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учасник</w:t>
      </w:r>
      <w:proofErr w:type="spellEnd"/>
      <w:r w:rsidRPr="000C212D">
        <w:rPr>
          <w:rFonts w:ascii="Times New Roman" w:eastAsia="Calibri" w:hAnsi="Times New Roman"/>
          <w:sz w:val="24"/>
          <w:szCs w:val="24"/>
          <w:lang w:eastAsia="en-US"/>
        </w:rPr>
        <w:t xml:space="preserve"> та </w:t>
      </w:r>
      <w:proofErr w:type="spellStart"/>
      <w:proofErr w:type="gramStart"/>
      <w:r w:rsidRPr="000C212D">
        <w:rPr>
          <w:rFonts w:ascii="Times New Roman" w:eastAsia="Calibri" w:hAnsi="Times New Roman"/>
          <w:sz w:val="24"/>
          <w:szCs w:val="24"/>
          <w:lang w:eastAsia="en-US"/>
        </w:rPr>
        <w:t>включає</w:t>
      </w:r>
      <w:proofErr w:type="spellEnd"/>
      <w:r w:rsidRPr="000C212D">
        <w:rPr>
          <w:rFonts w:ascii="Times New Roman" w:eastAsia="Calibri" w:hAnsi="Times New Roman"/>
          <w:sz w:val="24"/>
          <w:szCs w:val="24"/>
          <w:lang w:eastAsia="en-US"/>
        </w:rPr>
        <w:t xml:space="preserve"> в</w:t>
      </w:r>
      <w:proofErr w:type="gram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ціну</w:t>
      </w:r>
      <w:proofErr w:type="spellEnd"/>
      <w:r w:rsidRPr="000C212D">
        <w:rPr>
          <w:rFonts w:ascii="Times New Roman" w:eastAsia="Calibri" w:hAnsi="Times New Roman"/>
          <w:sz w:val="24"/>
          <w:szCs w:val="24"/>
          <w:lang w:eastAsia="en-US"/>
        </w:rPr>
        <w:t xml:space="preserve"> товару:</w:t>
      </w:r>
    </w:p>
    <w:p w:rsidR="00B17884" w:rsidRPr="000C212D" w:rsidRDefault="00B17884" w:rsidP="00B17884">
      <w:pPr>
        <w:spacing w:after="0" w:line="240" w:lineRule="auto"/>
        <w:jc w:val="both"/>
        <w:rPr>
          <w:rFonts w:ascii="Times New Roman" w:hAnsi="Times New Roman"/>
          <w:sz w:val="24"/>
          <w:szCs w:val="24"/>
          <w:lang w:val="uk-UA" w:eastAsia="en-US"/>
        </w:rPr>
      </w:pPr>
      <w:r w:rsidRPr="000C212D">
        <w:rPr>
          <w:rFonts w:ascii="Times New Roman" w:eastAsia="Calibri" w:hAnsi="Times New Roman"/>
          <w:sz w:val="24"/>
          <w:szCs w:val="24"/>
          <w:lang w:eastAsia="en-US"/>
        </w:rPr>
        <w:t xml:space="preserve">- </w:t>
      </w:r>
      <w:r w:rsidRPr="000C212D">
        <w:rPr>
          <w:rFonts w:ascii="Times New Roman" w:eastAsia="Calibri" w:hAnsi="Times New Roman"/>
          <w:sz w:val="24"/>
          <w:szCs w:val="24"/>
          <w:lang w:val="uk-UA" w:eastAsia="en-US"/>
        </w:rPr>
        <w:t>доставка вугілля кам’яного за адрес</w:t>
      </w:r>
      <w:r>
        <w:rPr>
          <w:rFonts w:ascii="Times New Roman" w:eastAsia="Calibri" w:hAnsi="Times New Roman"/>
          <w:sz w:val="24"/>
          <w:szCs w:val="24"/>
          <w:lang w:val="uk-UA" w:eastAsia="en-US"/>
        </w:rPr>
        <w:t xml:space="preserve">ою: </w:t>
      </w:r>
      <w:r>
        <w:rPr>
          <w:rFonts w:ascii="Times New Roman" w:hAnsi="Times New Roman"/>
          <w:sz w:val="24"/>
          <w:szCs w:val="24"/>
          <w:lang w:val="uk-UA" w:eastAsia="en-US"/>
        </w:rPr>
        <w:t>1920</w:t>
      </w:r>
      <w:r w:rsidR="00896E06">
        <w:rPr>
          <w:rFonts w:ascii="Times New Roman" w:hAnsi="Times New Roman"/>
          <w:sz w:val="24"/>
          <w:szCs w:val="24"/>
          <w:lang w:val="uk-UA" w:eastAsia="en-US"/>
        </w:rPr>
        <w:t>1</w:t>
      </w:r>
      <w:r>
        <w:rPr>
          <w:rFonts w:ascii="Times New Roman" w:hAnsi="Times New Roman"/>
          <w:sz w:val="24"/>
          <w:szCs w:val="24"/>
          <w:lang w:val="uk-UA" w:eastAsia="en-US"/>
        </w:rPr>
        <w:t>,</w:t>
      </w:r>
      <w:r w:rsidR="00896E06">
        <w:rPr>
          <w:rFonts w:ascii="Times New Roman" w:hAnsi="Times New Roman"/>
          <w:sz w:val="24"/>
          <w:szCs w:val="24"/>
          <w:lang w:val="uk-UA" w:eastAsia="en-US"/>
        </w:rPr>
        <w:t xml:space="preserve"> Черкаська  область, Уманський</w:t>
      </w:r>
      <w:r>
        <w:rPr>
          <w:rFonts w:ascii="Times New Roman" w:hAnsi="Times New Roman"/>
          <w:sz w:val="24"/>
          <w:szCs w:val="24"/>
          <w:lang w:val="uk-UA" w:eastAsia="en-US"/>
        </w:rPr>
        <w:t xml:space="preserve"> район, </w:t>
      </w:r>
      <w:proofErr w:type="spellStart"/>
      <w:r>
        <w:rPr>
          <w:rFonts w:ascii="Times New Roman" w:hAnsi="Times New Roman"/>
          <w:sz w:val="24"/>
          <w:szCs w:val="24"/>
          <w:lang w:val="uk-UA" w:eastAsia="en-US"/>
        </w:rPr>
        <w:t>с</w:t>
      </w:r>
      <w:proofErr w:type="gramStart"/>
      <w:r>
        <w:rPr>
          <w:rFonts w:ascii="Times New Roman" w:hAnsi="Times New Roman"/>
          <w:sz w:val="24"/>
          <w:szCs w:val="24"/>
          <w:lang w:val="uk-UA" w:eastAsia="en-US"/>
        </w:rPr>
        <w:t>.Т</w:t>
      </w:r>
      <w:proofErr w:type="gramEnd"/>
      <w:r>
        <w:rPr>
          <w:rFonts w:ascii="Times New Roman" w:hAnsi="Times New Roman"/>
          <w:sz w:val="24"/>
          <w:szCs w:val="24"/>
          <w:lang w:val="uk-UA" w:eastAsia="en-US"/>
        </w:rPr>
        <w:t>инівка</w:t>
      </w:r>
      <w:proofErr w:type="spellEnd"/>
      <w:r>
        <w:rPr>
          <w:rFonts w:ascii="Times New Roman" w:hAnsi="Times New Roman"/>
          <w:sz w:val="24"/>
          <w:szCs w:val="24"/>
          <w:lang w:val="uk-UA" w:eastAsia="en-US"/>
        </w:rPr>
        <w:t xml:space="preserve"> вул. Центральна 17 </w:t>
      </w:r>
      <w:r w:rsidRPr="000C212D">
        <w:rPr>
          <w:rFonts w:ascii="Times New Roman" w:eastAsia="Calibri" w:hAnsi="Times New Roman"/>
          <w:bCs/>
          <w:color w:val="000000"/>
          <w:sz w:val="24"/>
          <w:szCs w:val="24"/>
          <w:lang w:val="uk-UA" w:eastAsia="en-US"/>
        </w:rPr>
        <w:t xml:space="preserve"> </w:t>
      </w:r>
      <w:r w:rsidRPr="000C212D">
        <w:rPr>
          <w:rFonts w:ascii="Times New Roman" w:eastAsia="Calibri" w:hAnsi="Times New Roman"/>
          <w:sz w:val="24"/>
          <w:szCs w:val="24"/>
          <w:lang w:val="uk-UA" w:eastAsia="en-US"/>
        </w:rPr>
        <w:t>і, навантаження/розвантаження вугілля, а також зберігання вугілля (в разі необхідності).</w:t>
      </w:r>
    </w:p>
    <w:p w:rsidR="00B17884" w:rsidRPr="000C212D" w:rsidRDefault="00B17884" w:rsidP="00B17884">
      <w:pPr>
        <w:spacing w:after="0" w:line="240" w:lineRule="auto"/>
        <w:jc w:val="both"/>
        <w:rPr>
          <w:rFonts w:ascii="Times New Roman" w:eastAsia="Calibri" w:hAnsi="Times New Roman"/>
          <w:b/>
          <w:bCs/>
          <w:sz w:val="24"/>
          <w:szCs w:val="24"/>
          <w:lang w:val="uk-UA" w:eastAsia="en-US"/>
        </w:rPr>
      </w:pPr>
      <w:r w:rsidRPr="000C212D">
        <w:rPr>
          <w:rFonts w:ascii="Times New Roman" w:eastAsia="Calibri" w:hAnsi="Times New Roman"/>
          <w:sz w:val="24"/>
          <w:szCs w:val="24"/>
          <w:lang w:val="uk-UA" w:eastAsia="en-US"/>
        </w:rPr>
        <w:t>- доставка вугілля здійснюється згідно</w:t>
      </w:r>
      <w:r>
        <w:rPr>
          <w:rFonts w:ascii="Times New Roman" w:eastAsia="Calibri" w:hAnsi="Times New Roman"/>
          <w:sz w:val="24"/>
          <w:szCs w:val="24"/>
          <w:lang w:val="uk-UA" w:eastAsia="en-US"/>
        </w:rPr>
        <w:t xml:space="preserve"> письмових заявок від Замовника.</w:t>
      </w:r>
    </w:p>
    <w:p w:rsidR="00B17884" w:rsidRPr="000C212D" w:rsidRDefault="00B17884" w:rsidP="00B17884">
      <w:pPr>
        <w:spacing w:before="120" w:after="0" w:line="240" w:lineRule="auto"/>
        <w:jc w:val="both"/>
        <w:rPr>
          <w:rFonts w:ascii="Times New Roman" w:eastAsia="Calibri" w:hAnsi="Times New Roman"/>
          <w:sz w:val="24"/>
          <w:szCs w:val="24"/>
          <w:lang w:eastAsia="en-US"/>
        </w:rPr>
      </w:pPr>
      <w:r w:rsidRPr="000C212D">
        <w:rPr>
          <w:rFonts w:ascii="Times New Roman" w:eastAsia="Calibri" w:hAnsi="Times New Roman"/>
          <w:sz w:val="24"/>
          <w:szCs w:val="24"/>
          <w:lang w:val="uk-UA" w:eastAsia="en-US"/>
        </w:rPr>
        <w:t>Загальні умови постав</w:t>
      </w:r>
      <w:proofErr w:type="spellStart"/>
      <w:r w:rsidRPr="000C212D">
        <w:rPr>
          <w:rFonts w:ascii="Times New Roman" w:eastAsia="Calibri" w:hAnsi="Times New Roman"/>
          <w:sz w:val="24"/>
          <w:szCs w:val="24"/>
          <w:lang w:eastAsia="en-US"/>
        </w:rPr>
        <w:t>ки</w:t>
      </w:r>
      <w:proofErr w:type="spellEnd"/>
      <w:r w:rsidRPr="000C212D">
        <w:rPr>
          <w:rFonts w:ascii="Times New Roman" w:eastAsia="Calibri" w:hAnsi="Times New Roman"/>
          <w:sz w:val="24"/>
          <w:szCs w:val="24"/>
          <w:lang w:eastAsia="en-US"/>
        </w:rPr>
        <w:t xml:space="preserve"> товару:</w:t>
      </w:r>
    </w:p>
    <w:p w:rsidR="00B17884" w:rsidRPr="000C212D" w:rsidRDefault="00B17884" w:rsidP="00B17884">
      <w:pPr>
        <w:tabs>
          <w:tab w:val="left" w:pos="360"/>
        </w:tabs>
        <w:spacing w:after="0" w:line="240" w:lineRule="auto"/>
        <w:jc w:val="both"/>
        <w:rPr>
          <w:rFonts w:ascii="Times New Roman" w:eastAsia="Calibri" w:hAnsi="Times New Roman"/>
          <w:sz w:val="24"/>
          <w:szCs w:val="24"/>
          <w:lang w:eastAsia="en-US"/>
        </w:rPr>
      </w:pPr>
      <w:r w:rsidRPr="000C212D">
        <w:rPr>
          <w:rFonts w:ascii="Times New Roman" w:eastAsia="Calibri" w:hAnsi="Times New Roman"/>
          <w:sz w:val="24"/>
          <w:szCs w:val="24"/>
          <w:lang w:eastAsia="en-US"/>
        </w:rPr>
        <w:t>-</w:t>
      </w:r>
      <w:r w:rsidRPr="000C212D">
        <w:rPr>
          <w:rFonts w:ascii="Times New Roman" w:eastAsia="Calibri" w:hAnsi="Times New Roman"/>
          <w:sz w:val="24"/>
          <w:szCs w:val="24"/>
          <w:lang w:eastAsia="en-US"/>
        </w:rPr>
        <w:tab/>
        <w:t xml:space="preserve">строк поставки товару  – до </w:t>
      </w:r>
      <w:r w:rsidR="00625A8A">
        <w:rPr>
          <w:rFonts w:ascii="Times New Roman" w:eastAsia="Calibri" w:hAnsi="Times New Roman"/>
          <w:sz w:val="24"/>
          <w:szCs w:val="24"/>
          <w:lang w:val="uk-UA" w:eastAsia="en-US"/>
        </w:rPr>
        <w:t>30</w:t>
      </w:r>
      <w:r w:rsidR="00896E06">
        <w:rPr>
          <w:rFonts w:ascii="Times New Roman" w:eastAsia="Calibri" w:hAnsi="Times New Roman"/>
          <w:sz w:val="24"/>
          <w:szCs w:val="24"/>
          <w:lang w:val="uk-UA" w:eastAsia="en-US"/>
        </w:rPr>
        <w:t>.09</w:t>
      </w:r>
      <w:r w:rsidRPr="000C212D">
        <w:rPr>
          <w:rFonts w:ascii="Times New Roman" w:eastAsia="Calibri" w:hAnsi="Times New Roman"/>
          <w:sz w:val="24"/>
          <w:szCs w:val="24"/>
          <w:lang w:eastAsia="en-US"/>
        </w:rPr>
        <w:t>.20</w:t>
      </w:r>
      <w:r w:rsidRPr="000C212D">
        <w:rPr>
          <w:rFonts w:ascii="Times New Roman" w:eastAsia="Calibri" w:hAnsi="Times New Roman"/>
          <w:sz w:val="24"/>
          <w:szCs w:val="24"/>
          <w:lang w:val="uk-UA" w:eastAsia="en-US"/>
        </w:rPr>
        <w:t>2</w:t>
      </w:r>
      <w:r w:rsidR="00896E06">
        <w:rPr>
          <w:rFonts w:ascii="Times New Roman" w:eastAsia="Calibri" w:hAnsi="Times New Roman"/>
          <w:sz w:val="24"/>
          <w:szCs w:val="24"/>
          <w:lang w:val="uk-UA" w:eastAsia="en-US"/>
        </w:rPr>
        <w:t>2</w:t>
      </w:r>
      <w:r w:rsidRPr="000C212D">
        <w:rPr>
          <w:rFonts w:ascii="Times New Roman" w:eastAsia="Calibri" w:hAnsi="Times New Roman"/>
          <w:sz w:val="24"/>
          <w:szCs w:val="24"/>
          <w:lang w:eastAsia="en-US"/>
        </w:rPr>
        <w:t xml:space="preserve"> року;</w:t>
      </w:r>
    </w:p>
    <w:p w:rsidR="00B17884" w:rsidRPr="000C212D" w:rsidRDefault="00B17884" w:rsidP="00B17884">
      <w:pPr>
        <w:tabs>
          <w:tab w:val="left" w:pos="360"/>
        </w:tabs>
        <w:spacing w:after="0" w:line="240" w:lineRule="auto"/>
        <w:jc w:val="both"/>
        <w:rPr>
          <w:rFonts w:ascii="Times New Roman" w:eastAsia="Calibri" w:hAnsi="Times New Roman"/>
          <w:sz w:val="24"/>
          <w:szCs w:val="24"/>
          <w:lang w:val="uk-UA" w:eastAsia="en-US"/>
        </w:rPr>
      </w:pPr>
      <w:r w:rsidRPr="000C212D">
        <w:rPr>
          <w:rFonts w:ascii="Times New Roman" w:eastAsia="Calibri" w:hAnsi="Times New Roman"/>
          <w:sz w:val="24"/>
          <w:szCs w:val="24"/>
          <w:lang w:eastAsia="en-US"/>
        </w:rPr>
        <w:t>-</w:t>
      </w:r>
      <w:r w:rsidRPr="000C212D">
        <w:rPr>
          <w:rFonts w:ascii="Times New Roman" w:eastAsia="Calibri" w:hAnsi="Times New Roman"/>
          <w:sz w:val="24"/>
          <w:szCs w:val="24"/>
          <w:lang w:eastAsia="en-US"/>
        </w:rPr>
        <w:tab/>
        <w:t xml:space="preserve">поставка </w:t>
      </w:r>
      <w:proofErr w:type="spellStart"/>
      <w:r w:rsidRPr="000C212D">
        <w:rPr>
          <w:rFonts w:ascii="Times New Roman" w:eastAsia="Calibri" w:hAnsi="Times New Roman"/>
          <w:sz w:val="24"/>
          <w:szCs w:val="24"/>
          <w:lang w:eastAsia="en-US"/>
        </w:rPr>
        <w:t>здійснюється</w:t>
      </w:r>
      <w:proofErr w:type="spellEnd"/>
      <w:r w:rsidRPr="000C212D">
        <w:rPr>
          <w:rFonts w:ascii="Times New Roman" w:eastAsia="Calibri" w:hAnsi="Times New Roman"/>
          <w:sz w:val="24"/>
          <w:szCs w:val="24"/>
          <w:lang w:eastAsia="en-US"/>
        </w:rPr>
        <w:t xml:space="preserve"> в </w:t>
      </w:r>
      <w:proofErr w:type="spellStart"/>
      <w:r w:rsidRPr="000C212D">
        <w:rPr>
          <w:rFonts w:ascii="Times New Roman" w:eastAsia="Calibri" w:hAnsi="Times New Roman"/>
          <w:sz w:val="24"/>
          <w:szCs w:val="24"/>
          <w:lang w:eastAsia="en-US"/>
        </w:rPr>
        <w:t>робочі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дні</w:t>
      </w:r>
      <w:proofErr w:type="spellEnd"/>
      <w:r w:rsidRPr="000C212D">
        <w:rPr>
          <w:rFonts w:ascii="Times New Roman" w:eastAsia="Calibri" w:hAnsi="Times New Roman"/>
          <w:sz w:val="24"/>
          <w:szCs w:val="24"/>
          <w:lang w:eastAsia="en-US"/>
        </w:rPr>
        <w:t xml:space="preserve"> з 9 </w:t>
      </w:r>
      <w:proofErr w:type="spellStart"/>
      <w:r w:rsidRPr="000C212D">
        <w:rPr>
          <w:rFonts w:ascii="Times New Roman" w:eastAsia="Calibri" w:hAnsi="Times New Roman"/>
          <w:sz w:val="24"/>
          <w:szCs w:val="24"/>
          <w:lang w:eastAsia="en-US"/>
        </w:rPr>
        <w:t>години</w:t>
      </w:r>
      <w:proofErr w:type="spellEnd"/>
      <w:r w:rsidRPr="000C212D">
        <w:rPr>
          <w:rFonts w:ascii="Times New Roman" w:eastAsia="Calibri" w:hAnsi="Times New Roman"/>
          <w:sz w:val="24"/>
          <w:szCs w:val="24"/>
          <w:lang w:eastAsia="en-US"/>
        </w:rPr>
        <w:t xml:space="preserve"> до 16 </w:t>
      </w:r>
      <w:proofErr w:type="spellStart"/>
      <w:r w:rsidRPr="000C212D">
        <w:rPr>
          <w:rFonts w:ascii="Times New Roman" w:eastAsia="Calibri" w:hAnsi="Times New Roman"/>
          <w:sz w:val="24"/>
          <w:szCs w:val="24"/>
          <w:lang w:eastAsia="en-US"/>
        </w:rPr>
        <w:t>години</w:t>
      </w:r>
      <w:proofErr w:type="spellEnd"/>
      <w:r w:rsidRPr="000C212D">
        <w:rPr>
          <w:rFonts w:ascii="Times New Roman" w:eastAsia="Calibri" w:hAnsi="Times New Roman"/>
          <w:sz w:val="24"/>
          <w:szCs w:val="24"/>
          <w:lang w:eastAsia="en-US"/>
        </w:rPr>
        <w:t xml:space="preserve"> в </w:t>
      </w:r>
      <w:proofErr w:type="spellStart"/>
      <w:r w:rsidRPr="000C212D">
        <w:rPr>
          <w:rFonts w:ascii="Times New Roman" w:eastAsia="Calibri" w:hAnsi="Times New Roman"/>
          <w:sz w:val="24"/>
          <w:szCs w:val="24"/>
          <w:lang w:eastAsia="en-US"/>
        </w:rPr>
        <w:t>обсягах</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зазначених</w:t>
      </w:r>
      <w:proofErr w:type="spellEnd"/>
      <w:r w:rsidRPr="000C212D">
        <w:rPr>
          <w:rFonts w:ascii="Times New Roman" w:eastAsia="Calibri" w:hAnsi="Times New Roman"/>
          <w:sz w:val="24"/>
          <w:szCs w:val="24"/>
          <w:lang w:eastAsia="en-US"/>
        </w:rPr>
        <w:t xml:space="preserve"> у </w:t>
      </w:r>
      <w:proofErr w:type="spellStart"/>
      <w:r w:rsidRPr="000C212D">
        <w:rPr>
          <w:rFonts w:ascii="Times New Roman" w:eastAsia="Calibri" w:hAnsi="Times New Roman"/>
          <w:sz w:val="24"/>
          <w:szCs w:val="24"/>
          <w:lang w:eastAsia="en-US"/>
        </w:rPr>
        <w:t>заявці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Замовника</w:t>
      </w:r>
      <w:proofErr w:type="spellEnd"/>
      <w:r w:rsidRPr="000C212D">
        <w:rPr>
          <w:rFonts w:ascii="Times New Roman" w:eastAsia="Calibri" w:hAnsi="Times New Roman"/>
          <w:sz w:val="24"/>
          <w:szCs w:val="24"/>
          <w:lang w:eastAsia="en-US"/>
        </w:rPr>
        <w:t xml:space="preserve">, в </w:t>
      </w:r>
      <w:proofErr w:type="spellStart"/>
      <w:r w:rsidRPr="000C212D">
        <w:rPr>
          <w:rFonts w:ascii="Times New Roman" w:eastAsia="Calibri" w:hAnsi="Times New Roman"/>
          <w:sz w:val="24"/>
          <w:szCs w:val="24"/>
          <w:lang w:eastAsia="en-US"/>
        </w:rPr>
        <w:t>залежності</w:t>
      </w:r>
      <w:proofErr w:type="spellEnd"/>
      <w:r w:rsidRPr="000C212D">
        <w:rPr>
          <w:rFonts w:ascii="Times New Roman" w:eastAsia="Calibri" w:hAnsi="Times New Roman"/>
          <w:sz w:val="24"/>
          <w:szCs w:val="24"/>
          <w:lang w:eastAsia="en-US"/>
        </w:rPr>
        <w:t xml:space="preserve"> </w:t>
      </w:r>
      <w:proofErr w:type="spellStart"/>
      <w:proofErr w:type="gramStart"/>
      <w:r w:rsidRPr="000C212D">
        <w:rPr>
          <w:rFonts w:ascii="Times New Roman" w:eastAsia="Calibri" w:hAnsi="Times New Roman"/>
          <w:sz w:val="24"/>
          <w:szCs w:val="24"/>
          <w:lang w:eastAsia="en-US"/>
        </w:rPr>
        <w:t>в</w:t>
      </w:r>
      <w:proofErr w:type="gramEnd"/>
      <w:r w:rsidRPr="000C212D">
        <w:rPr>
          <w:rFonts w:ascii="Times New Roman" w:eastAsia="Calibri" w:hAnsi="Times New Roman"/>
          <w:sz w:val="24"/>
          <w:szCs w:val="24"/>
          <w:lang w:eastAsia="en-US"/>
        </w:rPr>
        <w:t>ід</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фактичної</w:t>
      </w:r>
      <w:proofErr w:type="spellEnd"/>
      <w:r w:rsidRPr="000C212D">
        <w:rPr>
          <w:rFonts w:ascii="Times New Roman" w:eastAsia="Calibri" w:hAnsi="Times New Roman"/>
          <w:sz w:val="24"/>
          <w:szCs w:val="24"/>
          <w:lang w:eastAsia="en-US"/>
        </w:rPr>
        <w:t xml:space="preserve"> потреби</w:t>
      </w:r>
      <w:r w:rsidRPr="000C212D">
        <w:rPr>
          <w:rFonts w:ascii="Times New Roman" w:eastAsia="Calibri" w:hAnsi="Times New Roman"/>
          <w:b/>
          <w:sz w:val="24"/>
          <w:szCs w:val="24"/>
          <w:lang w:val="uk-UA" w:eastAsia="en-US"/>
        </w:rPr>
        <w:t>;</w:t>
      </w:r>
    </w:p>
    <w:p w:rsidR="00B17884" w:rsidRPr="000C212D" w:rsidRDefault="00B17884" w:rsidP="00B17884">
      <w:pPr>
        <w:tabs>
          <w:tab w:val="left" w:pos="360"/>
        </w:tabs>
        <w:spacing w:after="0" w:line="240" w:lineRule="auto"/>
        <w:jc w:val="both"/>
        <w:rPr>
          <w:rFonts w:ascii="Times New Roman" w:eastAsia="Calibri" w:hAnsi="Times New Roman"/>
          <w:sz w:val="24"/>
          <w:szCs w:val="24"/>
          <w:lang w:eastAsia="en-US"/>
        </w:rPr>
      </w:pPr>
      <w:r w:rsidRPr="000C212D">
        <w:rPr>
          <w:rFonts w:ascii="Times New Roman" w:eastAsia="Calibri" w:hAnsi="Times New Roman"/>
          <w:sz w:val="24"/>
          <w:szCs w:val="24"/>
          <w:lang w:eastAsia="en-US"/>
        </w:rPr>
        <w:t>-</w:t>
      </w:r>
      <w:r w:rsidRPr="000C212D">
        <w:rPr>
          <w:rFonts w:ascii="Times New Roman" w:eastAsia="Calibri" w:hAnsi="Times New Roman"/>
          <w:sz w:val="24"/>
          <w:szCs w:val="24"/>
          <w:lang w:eastAsia="en-US"/>
        </w:rPr>
        <w:tab/>
        <w:t>поставк</w:t>
      </w:r>
      <w:r>
        <w:rPr>
          <w:rFonts w:ascii="Times New Roman" w:eastAsia="Calibri" w:hAnsi="Times New Roman"/>
          <w:sz w:val="24"/>
          <w:szCs w:val="24"/>
          <w:lang w:eastAsia="en-US"/>
        </w:rPr>
        <w:t xml:space="preserve">а </w:t>
      </w:r>
      <w:proofErr w:type="spellStart"/>
      <w:r>
        <w:rPr>
          <w:rFonts w:ascii="Times New Roman" w:eastAsia="Calibri" w:hAnsi="Times New Roman"/>
          <w:sz w:val="24"/>
          <w:szCs w:val="24"/>
          <w:lang w:eastAsia="en-US"/>
        </w:rPr>
        <w:t>здійснюється</w:t>
      </w:r>
      <w:proofErr w:type="spellEnd"/>
      <w:r>
        <w:rPr>
          <w:rFonts w:ascii="Times New Roman" w:eastAsia="Calibri" w:hAnsi="Times New Roman"/>
          <w:sz w:val="24"/>
          <w:szCs w:val="24"/>
          <w:lang w:eastAsia="en-US"/>
        </w:rPr>
        <w:t xml:space="preserve"> не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ізніше</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2-х</w:t>
      </w:r>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робоч</w:t>
      </w:r>
      <w:r>
        <w:rPr>
          <w:rFonts w:ascii="Times New Roman" w:eastAsia="Calibri" w:hAnsi="Times New Roman"/>
          <w:sz w:val="24"/>
          <w:szCs w:val="24"/>
          <w:lang w:val="uk-UA" w:eastAsia="en-US"/>
        </w:rPr>
        <w:t>их</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дн</w:t>
      </w:r>
      <w:r>
        <w:rPr>
          <w:rFonts w:ascii="Times New Roman" w:eastAsia="Calibri" w:hAnsi="Times New Roman"/>
          <w:sz w:val="24"/>
          <w:szCs w:val="24"/>
          <w:lang w:val="uk-UA" w:eastAsia="en-US"/>
        </w:rPr>
        <w:t>ів</w:t>
      </w:r>
      <w:proofErr w:type="spellEnd"/>
      <w:r w:rsidRPr="000C212D">
        <w:rPr>
          <w:rFonts w:ascii="Times New Roman" w:eastAsia="Calibri" w:hAnsi="Times New Roman"/>
          <w:sz w:val="24"/>
          <w:szCs w:val="24"/>
          <w:lang w:eastAsia="en-US"/>
        </w:rPr>
        <w:t xml:space="preserve"> з моменту </w:t>
      </w:r>
      <w:proofErr w:type="spellStart"/>
      <w:r w:rsidRPr="000C212D">
        <w:rPr>
          <w:rFonts w:ascii="Times New Roman" w:eastAsia="Calibri" w:hAnsi="Times New Roman"/>
          <w:sz w:val="24"/>
          <w:szCs w:val="24"/>
          <w:lang w:eastAsia="en-US"/>
        </w:rPr>
        <w:t>одержання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відповідної</w:t>
      </w:r>
      <w:proofErr w:type="spellEnd"/>
      <w:r w:rsidRPr="000C212D">
        <w:rPr>
          <w:rFonts w:ascii="Times New Roman" w:eastAsia="Calibri" w:hAnsi="Times New Roman"/>
          <w:sz w:val="24"/>
          <w:szCs w:val="24"/>
          <w:lang w:eastAsia="en-US"/>
        </w:rPr>
        <w:t xml:space="preserve"> заявки </w:t>
      </w:r>
      <w:proofErr w:type="spellStart"/>
      <w:r w:rsidRPr="000C212D">
        <w:rPr>
          <w:rFonts w:ascii="Times New Roman" w:eastAsia="Calibri" w:hAnsi="Times New Roman"/>
          <w:sz w:val="24"/>
          <w:szCs w:val="24"/>
          <w:lang w:eastAsia="en-US"/>
        </w:rPr>
        <w:t>Замовника</w:t>
      </w:r>
      <w:proofErr w:type="spellEnd"/>
      <w:r w:rsidRPr="000C212D">
        <w:rPr>
          <w:rFonts w:ascii="Times New Roman" w:eastAsia="Calibri" w:hAnsi="Times New Roman"/>
          <w:sz w:val="24"/>
          <w:szCs w:val="24"/>
          <w:lang w:eastAsia="en-US"/>
        </w:rPr>
        <w:t>.</w:t>
      </w:r>
    </w:p>
    <w:p w:rsidR="00B17884" w:rsidRPr="000C212D" w:rsidRDefault="00B17884" w:rsidP="00B17884">
      <w:pPr>
        <w:spacing w:before="120" w:after="120" w:line="240" w:lineRule="auto"/>
        <w:jc w:val="both"/>
        <w:rPr>
          <w:rFonts w:ascii="Times New Roman" w:eastAsia="Calibri" w:hAnsi="Times New Roman"/>
          <w:sz w:val="24"/>
          <w:szCs w:val="24"/>
          <w:lang w:val="uk-UA" w:eastAsia="en-US"/>
        </w:rPr>
      </w:pPr>
      <w:r w:rsidRPr="000C212D">
        <w:rPr>
          <w:rFonts w:ascii="Times New Roman" w:eastAsia="Calibri" w:hAnsi="Times New Roman"/>
          <w:sz w:val="24"/>
          <w:szCs w:val="24"/>
          <w:lang w:eastAsia="en-US"/>
        </w:rPr>
        <w:t xml:space="preserve">На </w:t>
      </w:r>
      <w:proofErr w:type="spellStart"/>
      <w:r w:rsidRPr="000C212D">
        <w:rPr>
          <w:rFonts w:ascii="Times New Roman" w:eastAsia="Calibri" w:hAnsi="Times New Roman"/>
          <w:sz w:val="24"/>
          <w:szCs w:val="24"/>
          <w:lang w:eastAsia="en-US"/>
        </w:rPr>
        <w:t>запропонований</w:t>
      </w:r>
      <w:proofErr w:type="spellEnd"/>
      <w:r w:rsidRPr="000C212D">
        <w:rPr>
          <w:rFonts w:ascii="Times New Roman" w:eastAsia="Calibri" w:hAnsi="Times New Roman"/>
          <w:sz w:val="24"/>
          <w:szCs w:val="24"/>
          <w:lang w:eastAsia="en-US"/>
        </w:rPr>
        <w:t xml:space="preserve"> товар </w:t>
      </w:r>
      <w:proofErr w:type="spellStart"/>
      <w:proofErr w:type="gramStart"/>
      <w:r w:rsidRPr="000C212D">
        <w:rPr>
          <w:rFonts w:ascii="Times New Roman" w:eastAsia="Calibri" w:hAnsi="Times New Roman"/>
          <w:sz w:val="24"/>
          <w:szCs w:val="24"/>
          <w:lang w:eastAsia="en-US"/>
        </w:rPr>
        <w:t>п</w:t>
      </w:r>
      <w:proofErr w:type="gramEnd"/>
      <w:r w:rsidRPr="000C212D">
        <w:rPr>
          <w:rFonts w:ascii="Times New Roman" w:eastAsia="Calibri" w:hAnsi="Times New Roman"/>
          <w:sz w:val="24"/>
          <w:szCs w:val="24"/>
          <w:lang w:eastAsia="en-US"/>
        </w:rPr>
        <w:t>ід</w:t>
      </w:r>
      <w:proofErr w:type="spellEnd"/>
      <w:r w:rsidRPr="000C212D">
        <w:rPr>
          <w:rFonts w:ascii="Times New Roman" w:eastAsia="Calibri" w:hAnsi="Times New Roman"/>
          <w:sz w:val="24"/>
          <w:szCs w:val="24"/>
          <w:lang w:eastAsia="en-US"/>
        </w:rPr>
        <w:t xml:space="preserve"> час </w:t>
      </w:r>
      <w:proofErr w:type="spellStart"/>
      <w:r w:rsidRPr="000C212D">
        <w:rPr>
          <w:rFonts w:ascii="Times New Roman" w:eastAsia="Calibri" w:hAnsi="Times New Roman"/>
          <w:sz w:val="24"/>
          <w:szCs w:val="24"/>
          <w:lang w:eastAsia="en-US"/>
        </w:rPr>
        <w:t>його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транспортування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виробництва</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тощо</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повинні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застосовуватися</w:t>
      </w:r>
      <w:proofErr w:type="spellEnd"/>
      <w:r w:rsidRPr="000C212D">
        <w:rPr>
          <w:rFonts w:ascii="Times New Roman" w:eastAsia="Calibri" w:hAnsi="Times New Roman"/>
          <w:sz w:val="24"/>
          <w:szCs w:val="24"/>
          <w:lang w:eastAsia="en-US"/>
        </w:rPr>
        <w:t xml:space="preserve"> заходи </w:t>
      </w:r>
      <w:proofErr w:type="spellStart"/>
      <w:r w:rsidRPr="000C212D">
        <w:rPr>
          <w:rFonts w:ascii="Times New Roman" w:eastAsia="Calibri" w:hAnsi="Times New Roman"/>
          <w:sz w:val="24"/>
          <w:szCs w:val="24"/>
          <w:lang w:eastAsia="en-US"/>
        </w:rPr>
        <w:t>із</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захисту</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довкілля</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передбачені</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законодавством</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України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надати</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відповідний</w:t>
      </w:r>
      <w:proofErr w:type="spellEnd"/>
      <w:r w:rsidRPr="000C212D">
        <w:rPr>
          <w:rFonts w:ascii="Times New Roman" w:eastAsia="Calibri" w:hAnsi="Times New Roman"/>
          <w:sz w:val="24"/>
          <w:szCs w:val="24"/>
          <w:lang w:eastAsia="en-US"/>
        </w:rPr>
        <w:t xml:space="preserve"> </w:t>
      </w:r>
      <w:proofErr w:type="spellStart"/>
      <w:r w:rsidRPr="000C212D">
        <w:rPr>
          <w:rFonts w:ascii="Times New Roman" w:eastAsia="Calibri" w:hAnsi="Times New Roman"/>
          <w:sz w:val="24"/>
          <w:szCs w:val="24"/>
          <w:lang w:eastAsia="en-US"/>
        </w:rPr>
        <w:t>гарантійний</w:t>
      </w:r>
      <w:proofErr w:type="spellEnd"/>
      <w:r w:rsidRPr="000C212D">
        <w:rPr>
          <w:rFonts w:ascii="Times New Roman" w:eastAsia="Calibri" w:hAnsi="Times New Roman"/>
          <w:sz w:val="24"/>
          <w:szCs w:val="24"/>
          <w:lang w:eastAsia="en-US"/>
        </w:rPr>
        <w:t xml:space="preserve"> лист)</w:t>
      </w:r>
      <w:r w:rsidRPr="000C212D">
        <w:rPr>
          <w:rFonts w:ascii="Times New Roman" w:eastAsia="Calibri" w:hAnsi="Times New Roman"/>
          <w:sz w:val="24"/>
          <w:szCs w:val="24"/>
          <w:lang w:val="uk-UA" w:eastAsia="en-US"/>
        </w:rPr>
        <w:t>.</w:t>
      </w:r>
    </w:p>
    <w:p w:rsidR="00B17884" w:rsidRDefault="00B17884" w:rsidP="00B17884">
      <w:pPr>
        <w:shd w:val="clear" w:color="auto" w:fill="FFFFFF"/>
        <w:suppressAutoHyphens/>
        <w:spacing w:after="0" w:line="240" w:lineRule="auto"/>
        <w:ind w:right="-99"/>
        <w:jc w:val="both"/>
        <w:rPr>
          <w:rFonts w:ascii="Times New Roman" w:eastAsia="Calibri" w:hAnsi="Times New Roman"/>
          <w:color w:val="000000"/>
          <w:sz w:val="24"/>
          <w:szCs w:val="24"/>
          <w:lang w:val="uk-UA" w:eastAsia="ar-SA"/>
        </w:rPr>
      </w:pPr>
    </w:p>
    <w:p w:rsidR="00B17884" w:rsidRDefault="00B17884" w:rsidP="00B17884">
      <w:pPr>
        <w:shd w:val="clear" w:color="auto" w:fill="FFFFFF"/>
        <w:suppressAutoHyphens/>
        <w:spacing w:after="0" w:line="240" w:lineRule="auto"/>
        <w:ind w:right="-99"/>
        <w:jc w:val="both"/>
        <w:rPr>
          <w:rFonts w:ascii="Times New Roman" w:eastAsia="Calibri" w:hAnsi="Times New Roman"/>
          <w:color w:val="000000"/>
          <w:sz w:val="24"/>
          <w:szCs w:val="24"/>
          <w:lang w:val="uk-UA" w:eastAsia="ar-SA"/>
        </w:rPr>
      </w:pPr>
    </w:p>
    <w:p w:rsidR="00B17884" w:rsidRDefault="00B17884" w:rsidP="00B17884">
      <w:pPr>
        <w:shd w:val="clear" w:color="auto" w:fill="FFFFFF"/>
        <w:suppressAutoHyphens/>
        <w:spacing w:after="0" w:line="240" w:lineRule="auto"/>
        <w:ind w:right="-99"/>
        <w:jc w:val="both"/>
        <w:rPr>
          <w:rFonts w:ascii="Times New Roman" w:eastAsia="Calibri" w:hAnsi="Times New Roman"/>
          <w:color w:val="000000"/>
          <w:sz w:val="24"/>
          <w:szCs w:val="24"/>
          <w:lang w:val="uk-UA" w:eastAsia="ar-SA"/>
        </w:rPr>
      </w:pPr>
    </w:p>
    <w:p w:rsidR="00B17884" w:rsidRPr="00092088" w:rsidRDefault="00B17884" w:rsidP="00B17884">
      <w:pPr>
        <w:shd w:val="clear" w:color="auto" w:fill="FFFFFF"/>
        <w:suppressAutoHyphens/>
        <w:spacing w:after="0" w:line="240" w:lineRule="auto"/>
        <w:ind w:right="-99"/>
        <w:jc w:val="both"/>
        <w:rPr>
          <w:rFonts w:ascii="Times New Roman" w:eastAsia="Calibri" w:hAnsi="Times New Roman"/>
          <w:color w:val="000000"/>
          <w:spacing w:val="3"/>
          <w:sz w:val="24"/>
          <w:szCs w:val="24"/>
          <w:lang w:val="uk-UA" w:eastAsia="ar-SA"/>
        </w:rPr>
      </w:pPr>
    </w:p>
    <w:p w:rsidR="00B17884" w:rsidRPr="00751117" w:rsidRDefault="00B17884" w:rsidP="00B17884">
      <w:pPr>
        <w:spacing w:line="240" w:lineRule="atLeast"/>
        <w:jc w:val="center"/>
        <w:rPr>
          <w:rFonts w:ascii="Times New Roman" w:hAnsi="Times New Roman"/>
          <w:b/>
          <w:i/>
          <w:sz w:val="24"/>
          <w:szCs w:val="24"/>
          <w:lang w:val="uk-UA" w:eastAsia="en-US"/>
        </w:rPr>
      </w:pPr>
      <w:r w:rsidRPr="00751117">
        <w:rPr>
          <w:rFonts w:ascii="Times New Roman" w:hAnsi="Times New Roman"/>
          <w:b/>
          <w:i/>
          <w:sz w:val="24"/>
          <w:szCs w:val="24"/>
          <w:lang w:val="uk-UA" w:eastAsia="en-US"/>
        </w:rPr>
        <w:t xml:space="preserve">                                                                                                      Додаток №3</w:t>
      </w:r>
    </w:p>
    <w:p w:rsidR="00B17884" w:rsidRPr="00751117" w:rsidRDefault="00B17884" w:rsidP="00B17884">
      <w:pPr>
        <w:tabs>
          <w:tab w:val="left" w:pos="2548"/>
        </w:tabs>
        <w:spacing w:after="0" w:line="240" w:lineRule="auto"/>
        <w:contextualSpacing/>
        <w:jc w:val="right"/>
        <w:rPr>
          <w:rFonts w:ascii="Times New Roman" w:hAnsi="Times New Roman"/>
          <w:b/>
          <w:i/>
          <w:sz w:val="24"/>
          <w:szCs w:val="24"/>
          <w:lang w:val="uk-UA"/>
        </w:rPr>
      </w:pPr>
      <w:r w:rsidRPr="00751117">
        <w:rPr>
          <w:rFonts w:ascii="Times New Roman" w:hAnsi="Times New Roman"/>
          <w:b/>
          <w:i/>
          <w:sz w:val="24"/>
          <w:szCs w:val="24"/>
          <w:lang w:val="uk-UA"/>
        </w:rPr>
        <w:t>до тендерної документації</w:t>
      </w:r>
    </w:p>
    <w:p w:rsidR="00B17884" w:rsidRPr="005D33BB" w:rsidRDefault="00B17884" w:rsidP="00B17884">
      <w:pPr>
        <w:spacing w:line="240" w:lineRule="atLeast"/>
        <w:jc w:val="right"/>
        <w:rPr>
          <w:rFonts w:ascii="Times New Roman" w:hAnsi="Times New Roman"/>
          <w:b/>
          <w:lang w:val="uk-UA" w:eastAsia="en-US"/>
        </w:rPr>
      </w:pPr>
    </w:p>
    <w:p w:rsidR="00B17884" w:rsidRPr="005D33BB" w:rsidRDefault="00B17884" w:rsidP="00B17884">
      <w:pPr>
        <w:tabs>
          <w:tab w:val="left" w:pos="1072"/>
        </w:tabs>
        <w:jc w:val="center"/>
        <w:rPr>
          <w:rFonts w:ascii="Times New Roman" w:hAnsi="Times New Roman"/>
          <w:i/>
          <w:sz w:val="24"/>
          <w:szCs w:val="24"/>
          <w:lang w:val="uk-UA" w:eastAsia="en-US"/>
        </w:rPr>
      </w:pPr>
      <w:r w:rsidRPr="005D33BB">
        <w:rPr>
          <w:rFonts w:ascii="Times New Roman" w:hAnsi="Times New Roman"/>
          <w:b/>
          <w:i/>
          <w:sz w:val="24"/>
          <w:szCs w:val="24"/>
          <w:lang w:val="uk-UA" w:eastAsia="en-US"/>
        </w:rPr>
        <w:t>ВИМОГИ ДО КВАЛІФІКАЦІЇ УЧАСНИКІВ ТА СПОСІБ ЇХ ПІДТВЕРДЖЕННЯ</w:t>
      </w:r>
    </w:p>
    <w:p w:rsidR="00B17884" w:rsidRPr="00CE37FB" w:rsidRDefault="00B17884" w:rsidP="00B17884">
      <w:pPr>
        <w:widowControl w:val="0"/>
        <w:numPr>
          <w:ilvl w:val="0"/>
          <w:numId w:val="2"/>
        </w:numPr>
        <w:tabs>
          <w:tab w:val="left" w:pos="709"/>
        </w:tabs>
        <w:suppressAutoHyphens/>
        <w:spacing w:after="0"/>
        <w:jc w:val="both"/>
        <w:rPr>
          <w:rFonts w:ascii="Times New Roman" w:hAnsi="Times New Roman"/>
          <w:lang w:eastAsia="en-US"/>
        </w:rPr>
      </w:pPr>
      <w:proofErr w:type="spellStart"/>
      <w:r w:rsidRPr="00CE37FB">
        <w:rPr>
          <w:rFonts w:ascii="Times New Roman" w:hAnsi="Times New Roman"/>
          <w:lang w:eastAsia="en-US"/>
        </w:rPr>
        <w:t>Вимоги</w:t>
      </w:r>
      <w:proofErr w:type="spellEnd"/>
      <w:r w:rsidRPr="00CE37FB">
        <w:rPr>
          <w:rFonts w:ascii="Times New Roman" w:hAnsi="Times New Roman"/>
          <w:lang w:eastAsia="en-US"/>
        </w:rPr>
        <w:t xml:space="preserve"> до </w:t>
      </w:r>
      <w:proofErr w:type="spellStart"/>
      <w:r w:rsidRPr="00CE37FB">
        <w:rPr>
          <w:rFonts w:ascii="Times New Roman" w:hAnsi="Times New Roman"/>
          <w:lang w:eastAsia="en-US"/>
        </w:rPr>
        <w:t>кваліфікації</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учасників</w:t>
      </w:r>
      <w:proofErr w:type="spellEnd"/>
      <w:r w:rsidRPr="00CE37FB">
        <w:rPr>
          <w:rFonts w:ascii="Times New Roman" w:hAnsi="Times New Roman"/>
          <w:lang w:eastAsia="en-US"/>
        </w:rPr>
        <w:t xml:space="preserve"> та </w:t>
      </w:r>
      <w:proofErr w:type="spellStart"/>
      <w:r w:rsidRPr="00CE37FB">
        <w:rPr>
          <w:rFonts w:ascii="Times New Roman" w:hAnsi="Times New Roman"/>
          <w:lang w:eastAsia="en-US"/>
        </w:rPr>
        <w:t>спосіб</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їх</w:t>
      </w:r>
      <w:proofErr w:type="spellEnd"/>
      <w:r w:rsidRPr="00CE37FB">
        <w:rPr>
          <w:rFonts w:ascii="Times New Roman" w:hAnsi="Times New Roman"/>
          <w:lang w:eastAsia="en-US"/>
        </w:rPr>
        <w:t xml:space="preserve"> </w:t>
      </w:r>
      <w:proofErr w:type="spellStart"/>
      <w:proofErr w:type="gramStart"/>
      <w:r w:rsidRPr="00CE37FB">
        <w:rPr>
          <w:rFonts w:ascii="Times New Roman" w:hAnsi="Times New Roman"/>
          <w:lang w:eastAsia="en-US"/>
        </w:rPr>
        <w:t>п</w:t>
      </w:r>
      <w:proofErr w:type="gramEnd"/>
      <w:r w:rsidRPr="00CE37FB">
        <w:rPr>
          <w:rFonts w:ascii="Times New Roman" w:hAnsi="Times New Roman"/>
          <w:lang w:eastAsia="en-US"/>
        </w:rPr>
        <w:t>ідтвердження</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учасник</w:t>
      </w:r>
      <w:proofErr w:type="spellEnd"/>
      <w:r w:rsidRPr="00CE37FB">
        <w:rPr>
          <w:rFonts w:ascii="Times New Roman" w:hAnsi="Times New Roman"/>
          <w:lang w:eastAsia="en-US"/>
        </w:rPr>
        <w:t xml:space="preserve"> повинен </w:t>
      </w:r>
      <w:proofErr w:type="spellStart"/>
      <w:r w:rsidRPr="00CE37FB">
        <w:rPr>
          <w:rFonts w:ascii="Times New Roman" w:hAnsi="Times New Roman"/>
          <w:lang w:eastAsia="en-US"/>
        </w:rPr>
        <w:t>надати</w:t>
      </w:r>
      <w:proofErr w:type="spellEnd"/>
      <w:r w:rsidRPr="00CE37FB">
        <w:rPr>
          <w:rFonts w:ascii="Times New Roman" w:hAnsi="Times New Roman"/>
          <w:lang w:eastAsia="en-US"/>
        </w:rPr>
        <w:t xml:space="preserve">    в </w:t>
      </w:r>
      <w:proofErr w:type="spellStart"/>
      <w:r w:rsidRPr="00CE37FB">
        <w:rPr>
          <w:rFonts w:ascii="Times New Roman" w:hAnsi="Times New Roman"/>
          <w:lang w:eastAsia="en-US"/>
        </w:rPr>
        <w:t>електронному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сканованому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вигляді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наступні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документи</w:t>
      </w:r>
      <w:proofErr w:type="spellEnd"/>
      <w:r w:rsidRPr="00CE37FB">
        <w:rPr>
          <w:rFonts w:ascii="Times New Roman" w:hAnsi="Times New Roman"/>
          <w:lang w:eastAsia="en-US"/>
        </w:rPr>
        <w:t xml:space="preserve">: </w:t>
      </w:r>
    </w:p>
    <w:p w:rsidR="00B17884" w:rsidRPr="00CE37FB" w:rsidRDefault="00B17884" w:rsidP="00B17884">
      <w:pPr>
        <w:widowControl w:val="0"/>
        <w:numPr>
          <w:ilvl w:val="1"/>
          <w:numId w:val="2"/>
        </w:numPr>
        <w:tabs>
          <w:tab w:val="left" w:pos="709"/>
        </w:tabs>
        <w:suppressAutoHyphens/>
        <w:spacing w:after="0"/>
        <w:jc w:val="both"/>
        <w:rPr>
          <w:rFonts w:ascii="Times New Roman" w:hAnsi="Times New Roman"/>
          <w:lang w:eastAsia="en-US"/>
        </w:rPr>
      </w:pPr>
      <w:proofErr w:type="spellStart"/>
      <w:r w:rsidRPr="00CE37FB">
        <w:rPr>
          <w:rFonts w:ascii="Times New Roman" w:hAnsi="Times New Roman"/>
          <w:lang w:eastAsia="en-US"/>
        </w:rPr>
        <w:t>копію</w:t>
      </w:r>
      <w:proofErr w:type="spellEnd"/>
      <w:r w:rsidRPr="00CE37FB">
        <w:rPr>
          <w:rFonts w:ascii="Times New Roman" w:hAnsi="Times New Roman"/>
          <w:lang w:eastAsia="en-US"/>
        </w:rPr>
        <w:t xml:space="preserve"> </w:t>
      </w:r>
      <w:proofErr w:type="spellStart"/>
      <w:proofErr w:type="gramStart"/>
      <w:r w:rsidRPr="00CE37FB">
        <w:rPr>
          <w:rFonts w:ascii="Times New Roman" w:hAnsi="Times New Roman"/>
          <w:lang w:eastAsia="en-US"/>
        </w:rPr>
        <w:t>Св</w:t>
      </w:r>
      <w:proofErr w:type="gramEnd"/>
      <w:r w:rsidRPr="00CE37FB">
        <w:rPr>
          <w:rFonts w:ascii="Times New Roman" w:hAnsi="Times New Roman"/>
          <w:lang w:eastAsia="en-US"/>
        </w:rPr>
        <w:t>ідоцтва</w:t>
      </w:r>
      <w:proofErr w:type="spellEnd"/>
      <w:r w:rsidRPr="00CE37FB">
        <w:rPr>
          <w:rFonts w:ascii="Times New Roman" w:hAnsi="Times New Roman"/>
          <w:lang w:eastAsia="en-US"/>
        </w:rPr>
        <w:t xml:space="preserve"> про </w:t>
      </w:r>
      <w:proofErr w:type="spellStart"/>
      <w:r w:rsidRPr="00CE37FB">
        <w:rPr>
          <w:rFonts w:ascii="Times New Roman" w:hAnsi="Times New Roman"/>
          <w:lang w:eastAsia="en-US"/>
        </w:rPr>
        <w:t>реєстрацію</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платника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податку</w:t>
      </w:r>
      <w:proofErr w:type="spellEnd"/>
      <w:r w:rsidRPr="00CE37FB">
        <w:rPr>
          <w:rFonts w:ascii="Times New Roman" w:hAnsi="Times New Roman"/>
          <w:lang w:eastAsia="en-US"/>
        </w:rPr>
        <w:t xml:space="preserve"> на </w:t>
      </w:r>
      <w:proofErr w:type="spellStart"/>
      <w:r w:rsidRPr="00CE37FB">
        <w:rPr>
          <w:rFonts w:ascii="Times New Roman" w:hAnsi="Times New Roman"/>
          <w:lang w:eastAsia="en-US"/>
        </w:rPr>
        <w:t>додану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вартість</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або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Витягу</w:t>
      </w:r>
      <w:proofErr w:type="spellEnd"/>
      <w:r w:rsidRPr="00CE37FB">
        <w:rPr>
          <w:rFonts w:ascii="Times New Roman" w:hAnsi="Times New Roman"/>
          <w:lang w:eastAsia="en-US"/>
        </w:rPr>
        <w:t xml:space="preserve">  </w:t>
      </w:r>
    </w:p>
    <w:p w:rsidR="00B17884" w:rsidRPr="00CE37FB" w:rsidRDefault="00B17884" w:rsidP="00B17884">
      <w:pPr>
        <w:spacing w:after="0"/>
        <w:ind w:left="705"/>
        <w:jc w:val="both"/>
        <w:rPr>
          <w:rFonts w:ascii="Times New Roman" w:hAnsi="Times New Roman"/>
          <w:lang w:eastAsia="en-US"/>
        </w:rPr>
      </w:pPr>
      <w:r w:rsidRPr="00CE37FB">
        <w:rPr>
          <w:rFonts w:ascii="Times New Roman" w:hAnsi="Times New Roman"/>
          <w:lang w:eastAsia="en-US"/>
        </w:rPr>
        <w:t xml:space="preserve">       </w:t>
      </w:r>
      <w:proofErr w:type="spellStart"/>
      <w:r w:rsidRPr="00CE37FB">
        <w:rPr>
          <w:rFonts w:ascii="Times New Roman" w:hAnsi="Times New Roman"/>
          <w:lang w:eastAsia="en-US"/>
        </w:rPr>
        <w:t>платників</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податків</w:t>
      </w:r>
      <w:proofErr w:type="spellEnd"/>
      <w:r w:rsidRPr="00CE37FB">
        <w:rPr>
          <w:rFonts w:ascii="Times New Roman" w:hAnsi="Times New Roman"/>
          <w:lang w:eastAsia="en-US"/>
        </w:rPr>
        <w:t xml:space="preserve"> на </w:t>
      </w:r>
      <w:proofErr w:type="spellStart"/>
      <w:r w:rsidRPr="00CE37FB">
        <w:rPr>
          <w:rFonts w:ascii="Times New Roman" w:hAnsi="Times New Roman"/>
          <w:lang w:eastAsia="en-US"/>
        </w:rPr>
        <w:t>додану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вартість</w:t>
      </w:r>
      <w:proofErr w:type="spellEnd"/>
      <w:r w:rsidRPr="00CE37FB">
        <w:rPr>
          <w:rFonts w:ascii="Times New Roman" w:hAnsi="Times New Roman"/>
          <w:lang w:eastAsia="en-US"/>
        </w:rPr>
        <w:t xml:space="preserve"> (для </w:t>
      </w:r>
      <w:proofErr w:type="spellStart"/>
      <w:r w:rsidRPr="00CE37FB">
        <w:rPr>
          <w:rFonts w:ascii="Times New Roman" w:hAnsi="Times New Roman"/>
          <w:lang w:eastAsia="en-US"/>
        </w:rPr>
        <w:t>учасників-платників</w:t>
      </w:r>
      <w:proofErr w:type="spellEnd"/>
      <w:r w:rsidRPr="00CE37FB">
        <w:rPr>
          <w:rFonts w:ascii="Times New Roman" w:hAnsi="Times New Roman"/>
          <w:lang w:eastAsia="en-US"/>
        </w:rPr>
        <w:t xml:space="preserve"> ПДВ);</w:t>
      </w:r>
    </w:p>
    <w:p w:rsidR="00B17884" w:rsidRPr="00CE37FB" w:rsidRDefault="00B17884" w:rsidP="00B17884">
      <w:pPr>
        <w:widowControl w:val="0"/>
        <w:numPr>
          <w:ilvl w:val="1"/>
          <w:numId w:val="2"/>
        </w:numPr>
        <w:tabs>
          <w:tab w:val="left" w:pos="709"/>
        </w:tabs>
        <w:suppressAutoHyphens/>
        <w:spacing w:after="0"/>
        <w:jc w:val="both"/>
        <w:rPr>
          <w:rFonts w:ascii="Times New Roman" w:hAnsi="Times New Roman"/>
          <w:lang w:eastAsia="en-US"/>
        </w:rPr>
      </w:pPr>
      <w:proofErr w:type="spellStart"/>
      <w:r w:rsidRPr="00CE37FB">
        <w:rPr>
          <w:rFonts w:ascii="Times New Roman" w:hAnsi="Times New Roman"/>
          <w:lang w:eastAsia="en-US"/>
        </w:rPr>
        <w:t>копію</w:t>
      </w:r>
      <w:proofErr w:type="spellEnd"/>
      <w:r w:rsidRPr="00CE37FB">
        <w:rPr>
          <w:rFonts w:ascii="Times New Roman" w:hAnsi="Times New Roman"/>
          <w:lang w:eastAsia="en-US"/>
        </w:rPr>
        <w:t xml:space="preserve"> чинного </w:t>
      </w:r>
      <w:proofErr w:type="spellStart"/>
      <w:proofErr w:type="gramStart"/>
      <w:r w:rsidRPr="00CE37FB">
        <w:rPr>
          <w:rFonts w:ascii="Times New Roman" w:hAnsi="Times New Roman"/>
          <w:lang w:eastAsia="en-US"/>
        </w:rPr>
        <w:t>Св</w:t>
      </w:r>
      <w:proofErr w:type="gramEnd"/>
      <w:r w:rsidRPr="00CE37FB">
        <w:rPr>
          <w:rFonts w:ascii="Times New Roman" w:hAnsi="Times New Roman"/>
          <w:lang w:eastAsia="en-US"/>
        </w:rPr>
        <w:t>ідоцтва</w:t>
      </w:r>
      <w:proofErr w:type="spellEnd"/>
      <w:r w:rsidRPr="00CE37FB">
        <w:rPr>
          <w:rFonts w:ascii="Times New Roman" w:hAnsi="Times New Roman"/>
          <w:lang w:eastAsia="en-US"/>
        </w:rPr>
        <w:t xml:space="preserve"> про </w:t>
      </w:r>
      <w:proofErr w:type="spellStart"/>
      <w:r w:rsidRPr="00CE37FB">
        <w:rPr>
          <w:rFonts w:ascii="Times New Roman" w:hAnsi="Times New Roman"/>
          <w:lang w:eastAsia="en-US"/>
        </w:rPr>
        <w:t>сплату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єдиного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податку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або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іншого</w:t>
      </w:r>
      <w:proofErr w:type="spellEnd"/>
      <w:r w:rsidRPr="00CE37FB">
        <w:rPr>
          <w:rFonts w:ascii="Times New Roman" w:hAnsi="Times New Roman"/>
          <w:lang w:eastAsia="en-US"/>
        </w:rPr>
        <w:t xml:space="preserve"> документа, </w:t>
      </w:r>
      <w:proofErr w:type="spellStart"/>
      <w:r w:rsidRPr="00CE37FB">
        <w:rPr>
          <w:rFonts w:ascii="Times New Roman" w:hAnsi="Times New Roman"/>
          <w:lang w:eastAsia="en-US"/>
        </w:rPr>
        <w:t>що</w:t>
      </w:r>
      <w:proofErr w:type="spellEnd"/>
      <w:r w:rsidRPr="00CE37FB">
        <w:rPr>
          <w:rFonts w:ascii="Times New Roman" w:hAnsi="Times New Roman"/>
          <w:lang w:eastAsia="en-US"/>
        </w:rPr>
        <w:t xml:space="preserve">  </w:t>
      </w:r>
    </w:p>
    <w:p w:rsidR="00B17884" w:rsidRPr="00CE37FB" w:rsidRDefault="00B17884" w:rsidP="00B17884">
      <w:pPr>
        <w:spacing w:after="0"/>
        <w:ind w:left="1065"/>
        <w:jc w:val="both"/>
        <w:rPr>
          <w:rFonts w:ascii="Times New Roman" w:hAnsi="Times New Roman"/>
          <w:lang w:eastAsia="en-US"/>
        </w:rPr>
      </w:pPr>
      <w:r w:rsidRPr="00CE37FB">
        <w:rPr>
          <w:rFonts w:ascii="Times New Roman" w:hAnsi="Times New Roman"/>
          <w:lang w:eastAsia="en-US"/>
        </w:rPr>
        <w:t xml:space="preserve"> </w:t>
      </w:r>
      <w:proofErr w:type="spellStart"/>
      <w:proofErr w:type="gramStart"/>
      <w:r w:rsidRPr="00CE37FB">
        <w:rPr>
          <w:rFonts w:ascii="Times New Roman" w:hAnsi="Times New Roman"/>
          <w:lang w:eastAsia="en-US"/>
        </w:rPr>
        <w:t>п</w:t>
      </w:r>
      <w:proofErr w:type="gramEnd"/>
      <w:r w:rsidRPr="00CE37FB">
        <w:rPr>
          <w:rFonts w:ascii="Times New Roman" w:hAnsi="Times New Roman"/>
          <w:lang w:eastAsia="en-US"/>
        </w:rPr>
        <w:t>ідтверджує</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сплату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єдиного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податку</w:t>
      </w:r>
      <w:proofErr w:type="spellEnd"/>
      <w:r w:rsidRPr="00CE37FB">
        <w:rPr>
          <w:rFonts w:ascii="Times New Roman" w:hAnsi="Times New Roman"/>
          <w:lang w:eastAsia="en-US"/>
        </w:rPr>
        <w:t xml:space="preserve"> (для </w:t>
      </w:r>
      <w:proofErr w:type="spellStart"/>
      <w:r w:rsidRPr="00CE37FB">
        <w:rPr>
          <w:rFonts w:ascii="Times New Roman" w:hAnsi="Times New Roman"/>
          <w:lang w:eastAsia="en-US"/>
        </w:rPr>
        <w:t>учасників-платників</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єдиного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податку</w:t>
      </w:r>
      <w:proofErr w:type="spellEnd"/>
      <w:r w:rsidRPr="00CE37FB">
        <w:rPr>
          <w:rFonts w:ascii="Times New Roman" w:hAnsi="Times New Roman"/>
          <w:lang w:eastAsia="en-US"/>
        </w:rPr>
        <w:t>);</w:t>
      </w:r>
    </w:p>
    <w:p w:rsidR="00B17884" w:rsidRPr="00CE37FB" w:rsidRDefault="00B17884" w:rsidP="00B17884">
      <w:pPr>
        <w:numPr>
          <w:ilvl w:val="1"/>
          <w:numId w:val="2"/>
        </w:numPr>
        <w:spacing w:after="0" w:line="240" w:lineRule="auto"/>
        <w:rPr>
          <w:rFonts w:ascii="Times New Roman" w:eastAsia="Calibri" w:hAnsi="Times New Roman"/>
          <w:lang w:eastAsia="x-none"/>
        </w:rPr>
      </w:pPr>
      <w:proofErr w:type="spellStart"/>
      <w:r w:rsidRPr="00CE37FB">
        <w:rPr>
          <w:rFonts w:ascii="Times New Roman" w:eastAsia="Calibri" w:hAnsi="Times New Roman"/>
          <w:lang w:eastAsia="x-none"/>
        </w:rPr>
        <w:t>наявність</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документів</w:t>
      </w:r>
      <w:proofErr w:type="spellEnd"/>
      <w:r w:rsidRPr="00CE37FB">
        <w:rPr>
          <w:rFonts w:ascii="Times New Roman" w:eastAsia="Calibri" w:hAnsi="Times New Roman"/>
          <w:lang w:eastAsia="x-none"/>
        </w:rPr>
        <w:t xml:space="preserve">, </w:t>
      </w:r>
      <w:proofErr w:type="spellStart"/>
      <w:proofErr w:type="gramStart"/>
      <w:r w:rsidRPr="00CE37FB">
        <w:rPr>
          <w:rFonts w:ascii="Times New Roman" w:eastAsia="Calibri" w:hAnsi="Times New Roman"/>
          <w:lang w:eastAsia="x-none"/>
        </w:rPr>
        <w:t>п</w:t>
      </w:r>
      <w:proofErr w:type="gramEnd"/>
      <w:r w:rsidRPr="00CE37FB">
        <w:rPr>
          <w:rFonts w:ascii="Times New Roman" w:eastAsia="Calibri" w:hAnsi="Times New Roman"/>
          <w:lang w:eastAsia="x-none"/>
        </w:rPr>
        <w:t>ідтверджуючих</w:t>
      </w:r>
      <w:proofErr w:type="spellEnd"/>
      <w:r w:rsidRPr="00CE37FB">
        <w:rPr>
          <w:rFonts w:ascii="Times New Roman" w:eastAsia="Calibri" w:hAnsi="Times New Roman"/>
          <w:lang w:eastAsia="x-none"/>
        </w:rPr>
        <w:t xml:space="preserve"> право </w:t>
      </w:r>
      <w:proofErr w:type="spellStart"/>
      <w:r w:rsidRPr="00CE37FB">
        <w:rPr>
          <w:rFonts w:ascii="Times New Roman" w:eastAsia="Calibri" w:hAnsi="Times New Roman"/>
          <w:lang w:eastAsia="x-none"/>
        </w:rPr>
        <w:t>організації</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щодо</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надання</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вказаних</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послуг</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дозвіл</w:t>
      </w:r>
      <w:proofErr w:type="spellEnd"/>
      <w:r w:rsidRPr="00CE37FB">
        <w:rPr>
          <w:rFonts w:ascii="Times New Roman" w:eastAsia="Calibri" w:hAnsi="Times New Roman"/>
          <w:lang w:eastAsia="x-none"/>
        </w:rPr>
        <w:t xml:space="preserve"> та </w:t>
      </w:r>
      <w:proofErr w:type="spellStart"/>
      <w:r w:rsidRPr="00CE37FB">
        <w:rPr>
          <w:rFonts w:ascii="Times New Roman" w:eastAsia="Calibri" w:hAnsi="Times New Roman"/>
          <w:lang w:eastAsia="x-none"/>
        </w:rPr>
        <w:t>ліцензії</w:t>
      </w:r>
      <w:proofErr w:type="spellEnd"/>
      <w:r w:rsidRPr="00CE37FB">
        <w:rPr>
          <w:rFonts w:ascii="Times New Roman" w:eastAsia="Calibri" w:hAnsi="Times New Roman"/>
          <w:lang w:eastAsia="x-none"/>
        </w:rPr>
        <w:t xml:space="preserve">  на </w:t>
      </w:r>
      <w:proofErr w:type="spellStart"/>
      <w:r w:rsidRPr="00CE37FB">
        <w:rPr>
          <w:rFonts w:ascii="Times New Roman" w:eastAsia="Calibri" w:hAnsi="Times New Roman"/>
          <w:lang w:eastAsia="x-none"/>
        </w:rPr>
        <w:t>провадження</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даного</w:t>
      </w:r>
      <w:proofErr w:type="spellEnd"/>
      <w:r w:rsidRPr="00CE37FB">
        <w:rPr>
          <w:rFonts w:ascii="Times New Roman" w:eastAsia="Calibri" w:hAnsi="Times New Roman"/>
          <w:lang w:eastAsia="x-none"/>
        </w:rPr>
        <w:t xml:space="preserve"> виду </w:t>
      </w:r>
      <w:proofErr w:type="spellStart"/>
      <w:r w:rsidRPr="00CE37FB">
        <w:rPr>
          <w:rFonts w:ascii="Times New Roman" w:eastAsia="Calibri" w:hAnsi="Times New Roman"/>
          <w:lang w:eastAsia="x-none"/>
        </w:rPr>
        <w:t>господарської</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діяльності</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якщо</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це</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передбачено</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чинним</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законодавством</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України</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або</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довідку</w:t>
      </w:r>
      <w:proofErr w:type="spellEnd"/>
      <w:r w:rsidRPr="00CE37FB">
        <w:rPr>
          <w:rFonts w:ascii="Times New Roman" w:eastAsia="Calibri" w:hAnsi="Times New Roman"/>
          <w:lang w:eastAsia="x-none"/>
        </w:rPr>
        <w:t xml:space="preserve"> з </w:t>
      </w:r>
      <w:proofErr w:type="spellStart"/>
      <w:r w:rsidRPr="00CE37FB">
        <w:rPr>
          <w:rFonts w:ascii="Times New Roman" w:eastAsia="Calibri" w:hAnsi="Times New Roman"/>
          <w:lang w:eastAsia="x-none"/>
        </w:rPr>
        <w:t>поясненнями</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щодо</w:t>
      </w:r>
      <w:proofErr w:type="spellEnd"/>
      <w:r w:rsidRPr="00CE37FB">
        <w:rPr>
          <w:rFonts w:ascii="Times New Roman" w:eastAsia="Calibri" w:hAnsi="Times New Roman"/>
          <w:lang w:eastAsia="x-none"/>
        </w:rPr>
        <w:t xml:space="preserve"> </w:t>
      </w:r>
      <w:proofErr w:type="spellStart"/>
      <w:r w:rsidRPr="00CE37FB">
        <w:rPr>
          <w:rFonts w:ascii="Times New Roman" w:eastAsia="Calibri" w:hAnsi="Times New Roman"/>
          <w:lang w:eastAsia="x-none"/>
        </w:rPr>
        <w:t>відсутності</w:t>
      </w:r>
      <w:proofErr w:type="spellEnd"/>
      <w:r w:rsidRPr="00CE37FB">
        <w:rPr>
          <w:rFonts w:ascii="Times New Roman" w:eastAsia="Calibri" w:hAnsi="Times New Roman"/>
          <w:lang w:eastAsia="x-none"/>
        </w:rPr>
        <w:t xml:space="preserve"> таких </w:t>
      </w:r>
      <w:proofErr w:type="spellStart"/>
      <w:r w:rsidRPr="00CE37FB">
        <w:rPr>
          <w:rFonts w:ascii="Times New Roman" w:eastAsia="Calibri" w:hAnsi="Times New Roman"/>
          <w:lang w:eastAsia="x-none"/>
        </w:rPr>
        <w:t>документів</w:t>
      </w:r>
      <w:proofErr w:type="spellEnd"/>
      <w:r w:rsidRPr="00CE37FB">
        <w:rPr>
          <w:rFonts w:ascii="Times New Roman" w:eastAsia="Calibri" w:hAnsi="Times New Roman"/>
          <w:lang w:eastAsia="x-none"/>
        </w:rPr>
        <w:t>);</w:t>
      </w:r>
    </w:p>
    <w:p w:rsidR="00B17884" w:rsidRPr="00CE37FB" w:rsidRDefault="00B17884" w:rsidP="00B17884">
      <w:pPr>
        <w:widowControl w:val="0"/>
        <w:numPr>
          <w:ilvl w:val="1"/>
          <w:numId w:val="2"/>
        </w:numPr>
        <w:tabs>
          <w:tab w:val="left" w:pos="709"/>
        </w:tabs>
        <w:suppressAutoHyphens/>
        <w:spacing w:after="0"/>
        <w:jc w:val="both"/>
        <w:rPr>
          <w:rFonts w:ascii="Times New Roman" w:hAnsi="Times New Roman"/>
          <w:lang w:eastAsia="en-US"/>
        </w:rPr>
      </w:pPr>
      <w:proofErr w:type="spellStart"/>
      <w:r w:rsidRPr="00CE37FB">
        <w:rPr>
          <w:rFonts w:ascii="Times New Roman" w:hAnsi="Times New Roman"/>
          <w:lang w:eastAsia="en-US"/>
        </w:rPr>
        <w:t>контактну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інформацію</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компані</w:t>
      </w:r>
      <w:proofErr w:type="gramStart"/>
      <w:r w:rsidRPr="00CE37FB">
        <w:rPr>
          <w:rFonts w:ascii="Times New Roman" w:hAnsi="Times New Roman"/>
          <w:lang w:eastAsia="en-US"/>
        </w:rPr>
        <w:t>ї-</w:t>
      </w:r>
      <w:proofErr w:type="gramEnd"/>
      <w:r w:rsidRPr="00CE37FB">
        <w:rPr>
          <w:rFonts w:ascii="Times New Roman" w:hAnsi="Times New Roman"/>
          <w:lang w:eastAsia="en-US"/>
        </w:rPr>
        <w:t>учасника</w:t>
      </w:r>
      <w:proofErr w:type="spellEnd"/>
      <w:r w:rsidRPr="00CE37FB">
        <w:rPr>
          <w:rFonts w:ascii="Times New Roman" w:hAnsi="Times New Roman"/>
          <w:lang w:eastAsia="en-US"/>
        </w:rPr>
        <w:t xml:space="preserve"> (з </w:t>
      </w:r>
      <w:proofErr w:type="spellStart"/>
      <w:r w:rsidRPr="00CE37FB">
        <w:rPr>
          <w:rFonts w:ascii="Times New Roman" w:hAnsi="Times New Roman"/>
          <w:lang w:eastAsia="en-US"/>
        </w:rPr>
        <w:t>зазначенням</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реквізитів</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учасника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назви</w:t>
      </w:r>
      <w:proofErr w:type="spellEnd"/>
      <w:r w:rsidRPr="00CE37FB">
        <w:rPr>
          <w:rFonts w:ascii="Times New Roman" w:hAnsi="Times New Roman"/>
          <w:lang w:eastAsia="en-US"/>
        </w:rPr>
        <w:t xml:space="preserve">,   </w:t>
      </w:r>
    </w:p>
    <w:p w:rsidR="00B17884" w:rsidRPr="00CE37FB" w:rsidRDefault="00B17884" w:rsidP="00B17884">
      <w:pPr>
        <w:spacing w:after="0"/>
        <w:ind w:left="1065"/>
        <w:jc w:val="both"/>
        <w:rPr>
          <w:rFonts w:ascii="Times New Roman" w:hAnsi="Times New Roman"/>
          <w:lang w:eastAsia="en-US"/>
        </w:rPr>
      </w:pPr>
      <w:r w:rsidRPr="00CE37FB">
        <w:rPr>
          <w:rFonts w:ascii="Times New Roman" w:hAnsi="Times New Roman"/>
          <w:lang w:eastAsia="en-US"/>
        </w:rPr>
        <w:t xml:space="preserve">коду ЄРДПОУ, </w:t>
      </w:r>
      <w:proofErr w:type="spellStart"/>
      <w:r w:rsidRPr="00CE37FB">
        <w:rPr>
          <w:rFonts w:ascii="Times New Roman" w:hAnsi="Times New Roman"/>
          <w:lang w:eastAsia="en-US"/>
        </w:rPr>
        <w:t>місцезнаходження</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поштової</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адреси</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відомостей</w:t>
      </w:r>
      <w:proofErr w:type="spellEnd"/>
      <w:r w:rsidRPr="00CE37FB">
        <w:rPr>
          <w:rFonts w:ascii="Times New Roman" w:hAnsi="Times New Roman"/>
          <w:lang w:eastAsia="en-US"/>
        </w:rPr>
        <w:t xml:space="preserve"> про </w:t>
      </w:r>
      <w:proofErr w:type="spellStart"/>
      <w:r w:rsidRPr="00CE37FB">
        <w:rPr>
          <w:rFonts w:ascii="Times New Roman" w:hAnsi="Times New Roman"/>
          <w:lang w:eastAsia="en-US"/>
        </w:rPr>
        <w:t>контактну</w:t>
      </w:r>
      <w:proofErr w:type="spellEnd"/>
      <w:r w:rsidRPr="00CE37FB">
        <w:rPr>
          <w:rFonts w:ascii="Times New Roman" w:hAnsi="Times New Roman"/>
          <w:lang w:eastAsia="en-US"/>
        </w:rPr>
        <w:t xml:space="preserve"> особу (</w:t>
      </w:r>
      <w:proofErr w:type="spellStart"/>
      <w:proofErr w:type="gramStart"/>
      <w:r w:rsidRPr="00CE37FB">
        <w:rPr>
          <w:rFonts w:ascii="Times New Roman" w:hAnsi="Times New Roman"/>
          <w:lang w:eastAsia="en-US"/>
        </w:rPr>
        <w:t>пр</w:t>
      </w:r>
      <w:proofErr w:type="gramEnd"/>
      <w:r w:rsidRPr="00CE37FB">
        <w:rPr>
          <w:rFonts w:ascii="Times New Roman" w:hAnsi="Times New Roman"/>
          <w:lang w:eastAsia="en-US"/>
        </w:rPr>
        <w:t>ізвище</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ім’я</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по-батькові</w:t>
      </w:r>
      <w:proofErr w:type="spellEnd"/>
      <w:r w:rsidRPr="00CE37FB">
        <w:rPr>
          <w:rFonts w:ascii="Times New Roman" w:hAnsi="Times New Roman"/>
          <w:lang w:eastAsia="en-US"/>
        </w:rPr>
        <w:t xml:space="preserve">, посада, </w:t>
      </w:r>
      <w:proofErr w:type="spellStart"/>
      <w:r w:rsidRPr="00CE37FB">
        <w:rPr>
          <w:rFonts w:ascii="Times New Roman" w:hAnsi="Times New Roman"/>
          <w:lang w:eastAsia="en-US"/>
        </w:rPr>
        <w:t>контактний</w:t>
      </w:r>
      <w:proofErr w:type="spellEnd"/>
      <w:r w:rsidRPr="00CE37FB">
        <w:rPr>
          <w:rFonts w:ascii="Times New Roman" w:hAnsi="Times New Roman"/>
          <w:lang w:eastAsia="en-US"/>
        </w:rPr>
        <w:t xml:space="preserve"> телефон);</w:t>
      </w:r>
    </w:p>
    <w:p w:rsidR="00B17884" w:rsidRPr="00CE37FB" w:rsidRDefault="00B17884" w:rsidP="00B17884">
      <w:pPr>
        <w:spacing w:after="0"/>
        <w:ind w:left="708"/>
        <w:jc w:val="both"/>
        <w:rPr>
          <w:rFonts w:ascii="Times New Roman" w:hAnsi="Times New Roman"/>
          <w:lang w:eastAsia="en-US"/>
        </w:rPr>
      </w:pPr>
      <w:r w:rsidRPr="00CE37FB">
        <w:rPr>
          <w:rFonts w:ascii="Times New Roman" w:hAnsi="Times New Roman"/>
          <w:b/>
          <w:lang w:eastAsia="en-US"/>
        </w:rPr>
        <w:t>1.5</w:t>
      </w:r>
      <w:r w:rsidRPr="00CE37FB">
        <w:rPr>
          <w:rFonts w:ascii="Times New Roman" w:hAnsi="Times New Roman"/>
          <w:lang w:eastAsia="en-US"/>
        </w:rPr>
        <w:t xml:space="preserve">.У </w:t>
      </w:r>
      <w:proofErr w:type="spellStart"/>
      <w:r w:rsidRPr="00CE37FB">
        <w:rPr>
          <w:rFonts w:ascii="Times New Roman" w:hAnsi="Times New Roman"/>
          <w:lang w:eastAsia="en-US"/>
        </w:rPr>
        <w:t>складі</w:t>
      </w:r>
      <w:proofErr w:type="spellEnd"/>
      <w:r w:rsidRPr="00CE37FB">
        <w:rPr>
          <w:rFonts w:ascii="Times New Roman" w:hAnsi="Times New Roman"/>
          <w:lang w:eastAsia="en-US"/>
        </w:rPr>
        <w:t xml:space="preserve"> ТП </w:t>
      </w:r>
      <w:proofErr w:type="spellStart"/>
      <w:r w:rsidRPr="00CE37FB">
        <w:rPr>
          <w:rFonts w:ascii="Times New Roman" w:hAnsi="Times New Roman"/>
          <w:lang w:eastAsia="en-US"/>
        </w:rPr>
        <w:t>має</w:t>
      </w:r>
      <w:proofErr w:type="spellEnd"/>
      <w:r w:rsidRPr="00CE37FB">
        <w:rPr>
          <w:rFonts w:ascii="Times New Roman" w:hAnsi="Times New Roman"/>
          <w:lang w:eastAsia="en-US"/>
        </w:rPr>
        <w:t xml:space="preserve"> бути </w:t>
      </w:r>
      <w:proofErr w:type="spellStart"/>
      <w:r w:rsidRPr="00CE37FB">
        <w:rPr>
          <w:rFonts w:ascii="Times New Roman" w:hAnsi="Times New Roman"/>
          <w:lang w:eastAsia="en-US"/>
        </w:rPr>
        <w:t>сканована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копія</w:t>
      </w:r>
      <w:proofErr w:type="spellEnd"/>
      <w:r w:rsidRPr="00CE37FB">
        <w:rPr>
          <w:rFonts w:ascii="Times New Roman" w:hAnsi="Times New Roman"/>
          <w:lang w:eastAsia="en-US"/>
        </w:rPr>
        <w:t xml:space="preserve"> статуту </w:t>
      </w:r>
      <w:proofErr w:type="spellStart"/>
      <w:r w:rsidRPr="00CE37FB">
        <w:rPr>
          <w:rFonts w:ascii="Times New Roman" w:hAnsi="Times New Roman"/>
          <w:lang w:eastAsia="en-US"/>
        </w:rPr>
        <w:t>учасника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положення</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установчого</w:t>
      </w:r>
      <w:proofErr w:type="spellEnd"/>
      <w:r w:rsidRPr="00CE37FB">
        <w:rPr>
          <w:rFonts w:ascii="Times New Roman" w:hAnsi="Times New Roman"/>
          <w:lang w:eastAsia="en-US"/>
        </w:rPr>
        <w:t xml:space="preserve">              договору </w:t>
      </w:r>
      <w:r w:rsidRPr="00CE37FB">
        <w:rPr>
          <w:rFonts w:ascii="Times New Roman" w:hAnsi="Times New Roman"/>
          <w:lang w:val="uk-UA" w:eastAsia="en-US"/>
        </w:rPr>
        <w:t xml:space="preserve">      </w:t>
      </w:r>
      <w:proofErr w:type="spellStart"/>
      <w:r w:rsidRPr="00CE37FB">
        <w:rPr>
          <w:rFonts w:ascii="Times New Roman" w:hAnsi="Times New Roman"/>
          <w:lang w:eastAsia="en-US"/>
        </w:rPr>
        <w:t>або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іншого</w:t>
      </w:r>
      <w:proofErr w:type="spellEnd"/>
      <w:r w:rsidRPr="00CE37FB">
        <w:rPr>
          <w:rFonts w:ascii="Times New Roman" w:hAnsi="Times New Roman"/>
          <w:lang w:eastAsia="en-US"/>
        </w:rPr>
        <w:t xml:space="preserve"> документу, </w:t>
      </w:r>
      <w:proofErr w:type="spellStart"/>
      <w:r w:rsidRPr="00CE37FB">
        <w:rPr>
          <w:rFonts w:ascii="Times New Roman" w:hAnsi="Times New Roman"/>
          <w:lang w:eastAsia="en-US"/>
        </w:rPr>
        <w:t>який</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його</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замінює</w:t>
      </w:r>
      <w:proofErr w:type="spellEnd"/>
      <w:r w:rsidRPr="00CE37FB">
        <w:rPr>
          <w:rFonts w:ascii="Times New Roman" w:hAnsi="Times New Roman"/>
          <w:lang w:eastAsia="en-US"/>
        </w:rPr>
        <w:t xml:space="preserve">) у </w:t>
      </w:r>
      <w:proofErr w:type="spellStart"/>
      <w:r w:rsidRPr="00CE37FB">
        <w:rPr>
          <w:rFonts w:ascii="Times New Roman" w:hAnsi="Times New Roman"/>
          <w:lang w:eastAsia="en-US"/>
        </w:rPr>
        <w:t>повному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обсязі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із</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усіма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змінами</w:t>
      </w:r>
      <w:proofErr w:type="spellEnd"/>
      <w:r w:rsidRPr="00CE37FB">
        <w:rPr>
          <w:rFonts w:ascii="Times New Roman" w:hAnsi="Times New Roman"/>
          <w:lang w:eastAsia="en-US"/>
        </w:rPr>
        <w:t xml:space="preserve"> (у </w:t>
      </w:r>
      <w:proofErr w:type="spellStart"/>
      <w:r w:rsidRPr="00CE37FB">
        <w:rPr>
          <w:rFonts w:ascii="Times New Roman" w:hAnsi="Times New Roman"/>
          <w:lang w:eastAsia="en-US"/>
        </w:rPr>
        <w:t>разі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наявності</w:t>
      </w:r>
      <w:proofErr w:type="spellEnd"/>
      <w:r w:rsidRPr="00CE37FB">
        <w:rPr>
          <w:rFonts w:ascii="Times New Roman" w:hAnsi="Times New Roman"/>
          <w:lang w:eastAsia="en-US"/>
        </w:rPr>
        <w:t xml:space="preserve"> таких </w:t>
      </w:r>
      <w:proofErr w:type="spellStart"/>
      <w:r w:rsidRPr="00CE37FB">
        <w:rPr>
          <w:rFonts w:ascii="Times New Roman" w:hAnsi="Times New Roman"/>
          <w:lang w:eastAsia="en-US"/>
        </w:rPr>
        <w:t>змін</w:t>
      </w:r>
      <w:proofErr w:type="spellEnd"/>
      <w:r w:rsidRPr="00CE37FB">
        <w:rPr>
          <w:rFonts w:ascii="Times New Roman" w:hAnsi="Times New Roman"/>
          <w:lang w:eastAsia="en-US"/>
        </w:rPr>
        <w:t>)</w:t>
      </w:r>
      <w:proofErr w:type="gramStart"/>
      <w:r w:rsidRPr="00CE37FB">
        <w:rPr>
          <w:rFonts w:ascii="Times New Roman" w:hAnsi="Times New Roman"/>
          <w:lang w:eastAsia="en-US"/>
        </w:rPr>
        <w:t>.С</w:t>
      </w:r>
      <w:proofErr w:type="gramEnd"/>
      <w:r w:rsidRPr="00CE37FB">
        <w:rPr>
          <w:rFonts w:ascii="Times New Roman" w:hAnsi="Times New Roman"/>
          <w:lang w:eastAsia="en-US"/>
        </w:rPr>
        <w:t xml:space="preserve">татут повинен </w:t>
      </w:r>
      <w:proofErr w:type="spellStart"/>
      <w:r w:rsidRPr="00CE37FB">
        <w:rPr>
          <w:rFonts w:ascii="Times New Roman" w:hAnsi="Times New Roman"/>
          <w:lang w:eastAsia="en-US"/>
        </w:rPr>
        <w:t>містити</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відмітку</w:t>
      </w:r>
      <w:proofErr w:type="spellEnd"/>
      <w:r w:rsidRPr="00CE37FB">
        <w:rPr>
          <w:rFonts w:ascii="Times New Roman" w:hAnsi="Times New Roman"/>
          <w:lang w:eastAsia="en-US"/>
        </w:rPr>
        <w:t xml:space="preserve"> державного </w:t>
      </w:r>
      <w:proofErr w:type="spellStart"/>
      <w:r w:rsidRPr="00CE37FB">
        <w:rPr>
          <w:rFonts w:ascii="Times New Roman" w:hAnsi="Times New Roman"/>
          <w:lang w:eastAsia="en-US"/>
        </w:rPr>
        <w:t>реєстратора</w:t>
      </w:r>
      <w:proofErr w:type="spellEnd"/>
      <w:r w:rsidRPr="00CE37FB">
        <w:rPr>
          <w:rFonts w:ascii="Times New Roman" w:hAnsi="Times New Roman"/>
          <w:lang w:eastAsia="en-US"/>
        </w:rPr>
        <w:t xml:space="preserve"> про </w:t>
      </w:r>
      <w:proofErr w:type="spellStart"/>
      <w:r w:rsidRPr="00CE37FB">
        <w:rPr>
          <w:rFonts w:ascii="Times New Roman" w:hAnsi="Times New Roman"/>
          <w:lang w:eastAsia="en-US"/>
        </w:rPr>
        <w:t>проведення</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державної</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реєстрації</w:t>
      </w:r>
      <w:proofErr w:type="spellEnd"/>
      <w:r w:rsidRPr="00CE37FB">
        <w:rPr>
          <w:rFonts w:ascii="Times New Roman" w:hAnsi="Times New Roman"/>
          <w:lang w:eastAsia="en-US"/>
        </w:rPr>
        <w:t xml:space="preserve">. (У </w:t>
      </w:r>
      <w:proofErr w:type="spellStart"/>
      <w:r w:rsidRPr="00CE37FB">
        <w:rPr>
          <w:rFonts w:ascii="Times New Roman" w:hAnsi="Times New Roman"/>
          <w:lang w:eastAsia="en-US"/>
        </w:rPr>
        <w:t>випадку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відсутності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відмітки</w:t>
      </w:r>
      <w:proofErr w:type="spellEnd"/>
      <w:r w:rsidRPr="00CE37FB">
        <w:rPr>
          <w:rFonts w:ascii="Times New Roman" w:hAnsi="Times New Roman"/>
          <w:lang w:eastAsia="en-US"/>
        </w:rPr>
        <w:t xml:space="preserve"> державного </w:t>
      </w:r>
      <w:proofErr w:type="spellStart"/>
      <w:r w:rsidRPr="00CE37FB">
        <w:rPr>
          <w:rFonts w:ascii="Times New Roman" w:hAnsi="Times New Roman"/>
          <w:lang w:eastAsia="en-US"/>
        </w:rPr>
        <w:t>реєстратора</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Учасник</w:t>
      </w:r>
      <w:proofErr w:type="spellEnd"/>
      <w:r w:rsidRPr="00CE37FB">
        <w:rPr>
          <w:rFonts w:ascii="Times New Roman" w:hAnsi="Times New Roman"/>
          <w:lang w:eastAsia="en-US"/>
        </w:rPr>
        <w:t xml:space="preserve"> повинен </w:t>
      </w:r>
      <w:proofErr w:type="spellStart"/>
      <w:r w:rsidRPr="00CE37FB">
        <w:rPr>
          <w:rFonts w:ascii="Times New Roman" w:hAnsi="Times New Roman"/>
          <w:lang w:eastAsia="en-US"/>
        </w:rPr>
        <w:t>надати</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інформацію</w:t>
      </w:r>
      <w:proofErr w:type="spellEnd"/>
      <w:r w:rsidRPr="00CE37FB">
        <w:rPr>
          <w:rFonts w:ascii="Times New Roman" w:hAnsi="Times New Roman"/>
          <w:lang w:eastAsia="en-US"/>
        </w:rPr>
        <w:t xml:space="preserve"> з кодом доступу до </w:t>
      </w:r>
      <w:proofErr w:type="spellStart"/>
      <w:r w:rsidRPr="00CE37FB">
        <w:rPr>
          <w:rFonts w:ascii="Times New Roman" w:hAnsi="Times New Roman"/>
          <w:lang w:eastAsia="en-US"/>
        </w:rPr>
        <w:t>результатів</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надання</w:t>
      </w:r>
      <w:proofErr w:type="spellEnd"/>
      <w:r w:rsidRPr="00CE37FB">
        <w:rPr>
          <w:rFonts w:ascii="Times New Roman" w:hAnsi="Times New Roman"/>
          <w:lang w:eastAsia="en-US"/>
        </w:rPr>
        <w:t xml:space="preserve"> </w:t>
      </w:r>
      <w:proofErr w:type="spellStart"/>
      <w:proofErr w:type="gramStart"/>
      <w:r w:rsidRPr="00CE37FB">
        <w:rPr>
          <w:rFonts w:ascii="Times New Roman" w:hAnsi="Times New Roman"/>
          <w:lang w:eastAsia="en-US"/>
        </w:rPr>
        <w:t>адм</w:t>
      </w:r>
      <w:proofErr w:type="gramEnd"/>
      <w:r w:rsidRPr="00CE37FB">
        <w:rPr>
          <w:rFonts w:ascii="Times New Roman" w:hAnsi="Times New Roman"/>
          <w:lang w:eastAsia="en-US"/>
        </w:rPr>
        <w:t>іністративних</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послуг</w:t>
      </w:r>
      <w:proofErr w:type="spellEnd"/>
      <w:r w:rsidRPr="00CE37FB">
        <w:rPr>
          <w:rFonts w:ascii="Times New Roman" w:hAnsi="Times New Roman"/>
          <w:lang w:eastAsia="en-US"/>
        </w:rPr>
        <w:t xml:space="preserve"> у </w:t>
      </w:r>
      <w:proofErr w:type="spellStart"/>
      <w:r w:rsidRPr="00CE37FB">
        <w:rPr>
          <w:rFonts w:ascii="Times New Roman" w:hAnsi="Times New Roman"/>
          <w:lang w:eastAsia="en-US"/>
        </w:rPr>
        <w:t>сфері</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державної</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реєстрації</w:t>
      </w:r>
      <w:proofErr w:type="spellEnd"/>
      <w:r w:rsidRPr="00CE37FB">
        <w:rPr>
          <w:rFonts w:ascii="Times New Roman" w:hAnsi="Times New Roman"/>
          <w:lang w:eastAsia="en-US"/>
        </w:rPr>
        <w:t xml:space="preserve">, за </w:t>
      </w:r>
      <w:proofErr w:type="spellStart"/>
      <w:r w:rsidRPr="00CE37FB">
        <w:rPr>
          <w:rFonts w:ascii="Times New Roman" w:hAnsi="Times New Roman"/>
          <w:lang w:eastAsia="en-US"/>
        </w:rPr>
        <w:t>яким</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існує</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можливість</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переглянути</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електронну</w:t>
      </w:r>
      <w:proofErr w:type="spellEnd"/>
      <w:r w:rsidRPr="00CE37FB">
        <w:rPr>
          <w:rFonts w:ascii="Times New Roman" w:hAnsi="Times New Roman"/>
          <w:lang w:eastAsia="en-US"/>
        </w:rPr>
        <w:t xml:space="preserve"> </w:t>
      </w:r>
      <w:proofErr w:type="spellStart"/>
      <w:r w:rsidRPr="00CE37FB">
        <w:rPr>
          <w:rFonts w:ascii="Times New Roman" w:hAnsi="Times New Roman"/>
          <w:lang w:eastAsia="en-US"/>
        </w:rPr>
        <w:t>версію</w:t>
      </w:r>
      <w:proofErr w:type="spellEnd"/>
      <w:r w:rsidRPr="00CE37FB">
        <w:rPr>
          <w:rFonts w:ascii="Times New Roman" w:hAnsi="Times New Roman"/>
          <w:lang w:eastAsia="en-US"/>
        </w:rPr>
        <w:t xml:space="preserve"> документу (</w:t>
      </w:r>
      <w:proofErr w:type="spellStart"/>
      <w:r w:rsidRPr="00CE37FB">
        <w:rPr>
          <w:rFonts w:ascii="Times New Roman" w:hAnsi="Times New Roman"/>
          <w:lang w:eastAsia="en-US"/>
        </w:rPr>
        <w:t>ів</w:t>
      </w:r>
      <w:proofErr w:type="spellEnd"/>
      <w:r w:rsidRPr="00CE37FB">
        <w:rPr>
          <w:rFonts w:ascii="Times New Roman" w:hAnsi="Times New Roman"/>
          <w:lang w:eastAsia="en-US"/>
        </w:rPr>
        <w:t>)).</w:t>
      </w:r>
    </w:p>
    <w:p w:rsidR="00B17884" w:rsidRPr="00CE37FB" w:rsidRDefault="00B17884" w:rsidP="00B17884">
      <w:pPr>
        <w:spacing w:after="0"/>
        <w:jc w:val="both"/>
        <w:rPr>
          <w:rFonts w:ascii="Times New Roman" w:hAnsi="Times New Roman"/>
          <w:lang w:val="uk-UA" w:eastAsia="en-US"/>
        </w:rPr>
      </w:pPr>
      <w:r w:rsidRPr="00CE37FB">
        <w:rPr>
          <w:rFonts w:ascii="Times New Roman" w:hAnsi="Times New Roman"/>
          <w:lang w:val="uk-UA" w:eastAsia="en-US"/>
        </w:rPr>
        <w:t xml:space="preserve">           </w:t>
      </w:r>
      <w:r w:rsidRPr="00CE37FB">
        <w:rPr>
          <w:rFonts w:ascii="Times New Roman" w:hAnsi="Times New Roman"/>
          <w:b/>
          <w:lang w:val="uk-UA" w:eastAsia="en-US"/>
        </w:rPr>
        <w:t>1.6.</w:t>
      </w:r>
      <w:r w:rsidRPr="00CE37FB">
        <w:rPr>
          <w:rFonts w:ascii="Times New Roman" w:hAnsi="Times New Roman"/>
          <w:lang w:val="uk-UA" w:eastAsia="en-US"/>
        </w:rPr>
        <w:t xml:space="preserve">  про</w:t>
      </w:r>
      <w:r>
        <w:rPr>
          <w:rFonts w:ascii="Times New Roman" w:hAnsi="Times New Roman"/>
          <w:lang w:val="uk-UA" w:eastAsia="en-US"/>
        </w:rPr>
        <w:t>е</w:t>
      </w:r>
      <w:r w:rsidRPr="00CE37FB">
        <w:rPr>
          <w:rFonts w:ascii="Times New Roman" w:hAnsi="Times New Roman"/>
          <w:lang w:val="uk-UA" w:eastAsia="en-US"/>
        </w:rPr>
        <w:t>кт договору та специфікацію відповідно додатку № 4.</w:t>
      </w:r>
    </w:p>
    <w:p w:rsidR="00B17884" w:rsidRPr="005D33BB" w:rsidRDefault="00B17884" w:rsidP="00B17884">
      <w:pPr>
        <w:spacing w:after="0"/>
        <w:ind w:left="518"/>
        <w:jc w:val="both"/>
        <w:rPr>
          <w:rFonts w:ascii="Times New Roman" w:hAnsi="Times New Roman"/>
          <w:lang w:val="uk-UA" w:eastAsia="en-US"/>
        </w:rPr>
      </w:pPr>
      <w:r>
        <w:rPr>
          <w:rFonts w:ascii="Times New Roman" w:hAnsi="Times New Roman"/>
          <w:b/>
          <w:lang w:val="uk-UA" w:eastAsia="en-US"/>
        </w:rPr>
        <w:t xml:space="preserve">  </w:t>
      </w:r>
      <w:r w:rsidRPr="005D33BB">
        <w:rPr>
          <w:rFonts w:ascii="Times New Roman" w:hAnsi="Times New Roman"/>
          <w:b/>
          <w:lang w:val="uk-UA" w:eastAsia="ar-SA"/>
        </w:rPr>
        <w:t>1.</w:t>
      </w:r>
      <w:r>
        <w:rPr>
          <w:rFonts w:ascii="Times New Roman" w:hAnsi="Times New Roman"/>
          <w:b/>
          <w:lang w:val="uk-UA" w:eastAsia="ar-SA"/>
        </w:rPr>
        <w:t>7</w:t>
      </w:r>
      <w:r w:rsidRPr="005D33BB">
        <w:rPr>
          <w:rFonts w:ascii="Times New Roman" w:hAnsi="Times New Roman"/>
          <w:lang w:val="uk-UA" w:eastAsia="ar-SA"/>
        </w:rPr>
        <w:t>. Учасник визначає ціни на товари, які він пропонує поставити за договором, з урахуванням усіх своїх витрат на  доставку, страхування то</w:t>
      </w:r>
      <w:r>
        <w:rPr>
          <w:rFonts w:ascii="Times New Roman" w:hAnsi="Times New Roman"/>
          <w:lang w:val="uk-UA" w:eastAsia="ar-SA"/>
        </w:rPr>
        <w:t>вару, податків і зборів, що спла</w:t>
      </w:r>
      <w:r w:rsidRPr="005D33BB">
        <w:rPr>
          <w:rFonts w:ascii="Times New Roman" w:hAnsi="Times New Roman"/>
          <w:lang w:val="uk-UA" w:eastAsia="ar-SA"/>
        </w:rPr>
        <w:t>чуються або мають бути сплачені, усіх інших витрат.</w:t>
      </w:r>
    </w:p>
    <w:p w:rsidR="00B17884" w:rsidRDefault="00B17884" w:rsidP="00B17884">
      <w:pPr>
        <w:spacing w:after="0" w:line="240" w:lineRule="atLeast"/>
        <w:ind w:left="518"/>
        <w:jc w:val="both"/>
        <w:rPr>
          <w:rFonts w:ascii="Times New Roman" w:hAnsi="Times New Roman"/>
          <w:lang w:val="uk-UA" w:eastAsia="ar-SA"/>
        </w:rPr>
      </w:pPr>
      <w:r>
        <w:rPr>
          <w:rFonts w:ascii="Times New Roman" w:hAnsi="Times New Roman"/>
          <w:b/>
          <w:lang w:val="uk-UA" w:eastAsia="ar-SA"/>
        </w:rPr>
        <w:t xml:space="preserve">  1.8</w:t>
      </w:r>
      <w:r w:rsidRPr="005D33BB">
        <w:rPr>
          <w:rFonts w:ascii="Times New Roman" w:hAnsi="Times New Roman"/>
          <w:lang w:val="uk-UA" w:eastAsia="ar-SA"/>
        </w:rPr>
        <w:t xml:space="preserve">.Учасник у складі пропозиції надає копію відповідної ліцензії. </w:t>
      </w:r>
    </w:p>
    <w:p w:rsidR="00B17884" w:rsidRDefault="00B17884" w:rsidP="00B17884">
      <w:pPr>
        <w:spacing w:after="0" w:line="240" w:lineRule="atLeast"/>
        <w:ind w:left="518"/>
        <w:jc w:val="both"/>
        <w:rPr>
          <w:rFonts w:ascii="Times New Roman" w:hAnsi="Times New Roman"/>
          <w:lang w:val="uk-UA" w:eastAsia="ar-SA"/>
        </w:rPr>
      </w:pPr>
    </w:p>
    <w:p w:rsidR="00B17884" w:rsidRDefault="00B17884" w:rsidP="00B17884">
      <w:pPr>
        <w:spacing w:after="0" w:line="240" w:lineRule="atLeast"/>
        <w:ind w:left="518"/>
        <w:jc w:val="both"/>
        <w:rPr>
          <w:rFonts w:ascii="Times New Roman" w:hAnsi="Times New Roman"/>
          <w:lang w:val="uk-UA" w:eastAsia="ar-SA"/>
        </w:rPr>
      </w:pPr>
    </w:p>
    <w:p w:rsidR="00B17884" w:rsidRDefault="00B17884" w:rsidP="00B17884">
      <w:pPr>
        <w:spacing w:after="0" w:line="240" w:lineRule="atLeast"/>
        <w:ind w:left="518"/>
        <w:jc w:val="both"/>
        <w:rPr>
          <w:rFonts w:ascii="Times New Roman" w:hAnsi="Times New Roman"/>
          <w:lang w:val="uk-UA" w:eastAsia="ar-SA"/>
        </w:rPr>
      </w:pPr>
    </w:p>
    <w:p w:rsidR="00B17884" w:rsidRDefault="00B17884" w:rsidP="00B17884">
      <w:pPr>
        <w:spacing w:after="0" w:line="240" w:lineRule="atLeast"/>
        <w:ind w:left="518"/>
        <w:jc w:val="both"/>
        <w:rPr>
          <w:rFonts w:ascii="Times New Roman" w:hAnsi="Times New Roman"/>
          <w:lang w:val="uk-UA" w:eastAsia="ar-SA"/>
        </w:rPr>
      </w:pPr>
    </w:p>
    <w:p w:rsidR="00B17884" w:rsidRDefault="00B17884" w:rsidP="00B17884">
      <w:pPr>
        <w:spacing w:after="0" w:line="240" w:lineRule="atLeast"/>
        <w:ind w:left="518"/>
        <w:jc w:val="both"/>
        <w:rPr>
          <w:rFonts w:ascii="Times New Roman" w:hAnsi="Times New Roman"/>
          <w:lang w:val="uk-UA" w:eastAsia="ar-SA"/>
        </w:rPr>
      </w:pPr>
    </w:p>
    <w:p w:rsidR="00B17884" w:rsidRPr="005D33BB" w:rsidRDefault="00B17884" w:rsidP="00B17884">
      <w:pPr>
        <w:spacing w:after="0" w:line="240" w:lineRule="atLeast"/>
        <w:ind w:left="518"/>
        <w:jc w:val="both"/>
        <w:rPr>
          <w:rFonts w:ascii="Times New Roman" w:hAnsi="Times New Roman"/>
          <w:lang w:val="uk-UA" w:eastAsia="ar-SA"/>
        </w:rPr>
      </w:pPr>
    </w:p>
    <w:p w:rsidR="00B17884" w:rsidRPr="00F51D26" w:rsidRDefault="00B17884" w:rsidP="00B17884">
      <w:pPr>
        <w:spacing w:after="0" w:line="240" w:lineRule="auto"/>
        <w:jc w:val="right"/>
        <w:rPr>
          <w:rFonts w:ascii="Times New Roman" w:eastAsia="Calibri" w:hAnsi="Times New Roman"/>
          <w:b/>
          <w:i/>
          <w:sz w:val="24"/>
          <w:szCs w:val="24"/>
          <w:lang w:val="uk-UA" w:eastAsia="en-US"/>
        </w:rPr>
      </w:pPr>
      <w:r w:rsidRPr="00F51D26">
        <w:rPr>
          <w:rFonts w:ascii="Times New Roman" w:eastAsia="Calibri" w:hAnsi="Times New Roman"/>
          <w:b/>
          <w:i/>
          <w:sz w:val="24"/>
          <w:szCs w:val="24"/>
          <w:lang w:val="uk-UA" w:eastAsia="en-US"/>
        </w:rPr>
        <w:lastRenderedPageBreak/>
        <w:t>Додаток 4</w:t>
      </w:r>
    </w:p>
    <w:p w:rsidR="00B17884" w:rsidRPr="00F51D26" w:rsidRDefault="00B17884" w:rsidP="00B17884">
      <w:pPr>
        <w:spacing w:after="0" w:line="240" w:lineRule="auto"/>
        <w:ind w:left="5670"/>
        <w:jc w:val="right"/>
        <w:outlineLvl w:val="0"/>
        <w:rPr>
          <w:rFonts w:ascii="Times New Roman" w:hAnsi="Times New Roman"/>
          <w:b/>
          <w:bCs/>
          <w:sz w:val="24"/>
          <w:szCs w:val="24"/>
          <w:lang w:val="uk-UA"/>
        </w:rPr>
      </w:pPr>
      <w:r w:rsidRPr="00F51D26">
        <w:rPr>
          <w:rFonts w:ascii="Times New Roman" w:hAnsi="Times New Roman"/>
          <w:b/>
          <w:bCs/>
          <w:i/>
          <w:sz w:val="24"/>
          <w:szCs w:val="24"/>
          <w:lang w:val="uk-UA"/>
        </w:rPr>
        <w:t>до тендерної документації</w:t>
      </w:r>
      <w:r w:rsidRPr="00F51D26">
        <w:rPr>
          <w:rFonts w:ascii="Times New Roman" w:hAnsi="Times New Roman"/>
          <w:b/>
          <w:bCs/>
          <w:sz w:val="24"/>
          <w:szCs w:val="24"/>
          <w:lang w:val="uk-UA"/>
        </w:rPr>
        <w:t xml:space="preserve"> </w:t>
      </w:r>
    </w:p>
    <w:p w:rsidR="00B17884" w:rsidRPr="00F51D26" w:rsidRDefault="00B17884" w:rsidP="00B17884">
      <w:pPr>
        <w:spacing w:after="0" w:line="240" w:lineRule="auto"/>
        <w:rPr>
          <w:rFonts w:ascii="Times New Roman" w:eastAsia="Calibri" w:hAnsi="Times New Roman"/>
          <w:b/>
          <w:sz w:val="24"/>
          <w:szCs w:val="24"/>
          <w:lang w:val="uk-UA" w:eastAsia="en-US"/>
        </w:rPr>
      </w:pPr>
    </w:p>
    <w:p w:rsidR="00B17884" w:rsidRPr="00284B53" w:rsidRDefault="00B17884" w:rsidP="00B17884">
      <w:pPr>
        <w:spacing w:line="240" w:lineRule="auto"/>
        <w:jc w:val="right"/>
        <w:rPr>
          <w:rFonts w:ascii="Times New Roman" w:eastAsia="Calibri" w:hAnsi="Times New Roman"/>
          <w:b/>
          <w:i/>
          <w:sz w:val="24"/>
          <w:szCs w:val="24"/>
          <w:lang w:val="uk-UA" w:eastAsia="en-US"/>
        </w:rPr>
      </w:pPr>
      <w:bookmarkStart w:id="0" w:name="16"/>
      <w:bookmarkEnd w:id="0"/>
      <w:r w:rsidRPr="00284B53">
        <w:rPr>
          <w:rFonts w:ascii="Times New Roman" w:eastAsia="Calibri" w:hAnsi="Times New Roman"/>
          <w:b/>
          <w:i/>
          <w:sz w:val="24"/>
          <w:szCs w:val="24"/>
          <w:lang w:val="uk-UA" w:eastAsia="en-US"/>
        </w:rPr>
        <w:t>Проект Договору</w:t>
      </w:r>
    </w:p>
    <w:p w:rsidR="00B17884" w:rsidRPr="00D32A9B" w:rsidRDefault="00B17884" w:rsidP="00B17884">
      <w:pPr>
        <w:widowControl w:val="0"/>
        <w:spacing w:after="0" w:line="240" w:lineRule="auto"/>
        <w:jc w:val="center"/>
        <w:rPr>
          <w:rFonts w:ascii="Times New Roman" w:eastAsiaTheme="minorHAnsi" w:hAnsi="Times New Roman" w:cstheme="minorBidi"/>
          <w:b/>
          <w:bCs/>
          <w:sz w:val="28"/>
          <w:szCs w:val="28"/>
          <w:lang w:val="uk-UA" w:eastAsia="en-US"/>
        </w:rPr>
      </w:pPr>
      <w:r w:rsidRPr="00D32A9B">
        <w:rPr>
          <w:rFonts w:ascii="Times New Roman" w:eastAsiaTheme="minorHAnsi" w:hAnsi="Times New Roman" w:cstheme="minorBidi"/>
          <w:b/>
          <w:bCs/>
          <w:sz w:val="28"/>
          <w:szCs w:val="28"/>
          <w:lang w:val="uk-UA" w:eastAsia="en-US"/>
        </w:rPr>
        <w:t xml:space="preserve">Договір </w:t>
      </w:r>
    </w:p>
    <w:p w:rsidR="00B17884" w:rsidRDefault="00B17884" w:rsidP="00B17884">
      <w:pPr>
        <w:widowControl w:val="0"/>
        <w:spacing w:after="0" w:line="240" w:lineRule="auto"/>
        <w:jc w:val="center"/>
        <w:rPr>
          <w:rFonts w:ascii="Times New Roman" w:eastAsiaTheme="minorHAnsi" w:hAnsi="Times New Roman" w:cstheme="minorBidi"/>
          <w:b/>
          <w:bCs/>
          <w:sz w:val="28"/>
          <w:szCs w:val="28"/>
          <w:lang w:val="uk-UA" w:eastAsia="en-US"/>
        </w:rPr>
      </w:pPr>
      <w:r w:rsidRPr="00D32A9B">
        <w:rPr>
          <w:rFonts w:ascii="Times New Roman" w:eastAsia="Calibri" w:hAnsi="Times New Roman"/>
          <w:b/>
          <w:sz w:val="28"/>
          <w:szCs w:val="28"/>
          <w:lang w:val="uk-UA" w:eastAsia="en-US"/>
        </w:rPr>
        <w:t xml:space="preserve">про закупівлю </w:t>
      </w:r>
      <w:r w:rsidRPr="007A5082">
        <w:rPr>
          <w:rFonts w:ascii="Times New Roman" w:eastAsiaTheme="minorHAnsi" w:hAnsi="Times New Roman" w:cstheme="minorBidi"/>
          <w:b/>
          <w:bCs/>
          <w:sz w:val="28"/>
          <w:szCs w:val="28"/>
          <w:lang w:val="uk-UA" w:eastAsia="en-US"/>
        </w:rPr>
        <w:t>№</w:t>
      </w:r>
    </w:p>
    <w:p w:rsidR="00B17884" w:rsidRPr="00B17884" w:rsidRDefault="00B17884" w:rsidP="00B17884">
      <w:pPr>
        <w:widowControl w:val="0"/>
        <w:spacing w:after="0" w:line="240" w:lineRule="auto"/>
        <w:jc w:val="center"/>
        <w:rPr>
          <w:rFonts w:ascii="Times New Roman" w:eastAsiaTheme="minorHAnsi" w:hAnsi="Times New Roman" w:cstheme="minorBidi"/>
          <w:b/>
          <w:bCs/>
          <w:sz w:val="28"/>
          <w:szCs w:val="28"/>
          <w:lang w:val="uk-UA" w:eastAsia="en-US"/>
        </w:rPr>
      </w:pPr>
    </w:p>
    <w:p w:rsidR="00B17884" w:rsidRPr="00AE2B23" w:rsidRDefault="00B17884" w:rsidP="00B17884">
      <w:pPr>
        <w:spacing w:line="240" w:lineRule="auto"/>
        <w:ind w:firstLine="708"/>
        <w:jc w:val="both"/>
        <w:rPr>
          <w:rFonts w:ascii="Times New Roman" w:hAnsi="Times New Roman"/>
          <w:sz w:val="24"/>
          <w:szCs w:val="24"/>
          <w:lang w:val="uk-UA"/>
        </w:rPr>
      </w:pPr>
      <w:r>
        <w:rPr>
          <w:rFonts w:ascii="Times New Roman" w:hAnsi="Times New Roman"/>
          <w:b/>
          <w:sz w:val="24"/>
          <w:szCs w:val="24"/>
          <w:lang w:val="uk-UA"/>
        </w:rPr>
        <w:t xml:space="preserve">Комунальне некомерційне підприємство «Центр первинної медико-санітарної допомоги </w:t>
      </w:r>
      <w:proofErr w:type="spellStart"/>
      <w:r>
        <w:rPr>
          <w:rFonts w:ascii="Times New Roman" w:hAnsi="Times New Roman"/>
          <w:b/>
          <w:sz w:val="24"/>
          <w:szCs w:val="24"/>
          <w:lang w:val="uk-UA"/>
        </w:rPr>
        <w:t>Жашківської</w:t>
      </w:r>
      <w:proofErr w:type="spellEnd"/>
      <w:r>
        <w:rPr>
          <w:rFonts w:ascii="Times New Roman" w:hAnsi="Times New Roman"/>
          <w:b/>
          <w:sz w:val="24"/>
          <w:szCs w:val="24"/>
          <w:lang w:val="uk-UA"/>
        </w:rPr>
        <w:t xml:space="preserve"> міської ради»</w:t>
      </w:r>
      <w:r w:rsidRPr="00AE2B23">
        <w:rPr>
          <w:rFonts w:ascii="Times New Roman" w:hAnsi="Times New Roman"/>
          <w:sz w:val="24"/>
          <w:szCs w:val="24"/>
          <w:lang w:val="uk-UA"/>
        </w:rPr>
        <w:t xml:space="preserve"> в особі __________________________________________, що діє на підставі свого Статуту із однієї сторони, надалі </w:t>
      </w:r>
      <w:proofErr w:type="spellStart"/>
      <w:r w:rsidRPr="00AE2B23">
        <w:rPr>
          <w:rFonts w:ascii="Times New Roman" w:hAnsi="Times New Roman"/>
          <w:sz w:val="24"/>
          <w:szCs w:val="24"/>
          <w:lang w:val="uk-UA"/>
        </w:rPr>
        <w:t>„Замовник</w:t>
      </w:r>
      <w:proofErr w:type="spellEnd"/>
      <w:r w:rsidRPr="00AE2B23">
        <w:rPr>
          <w:rFonts w:ascii="Times New Roman" w:hAnsi="Times New Roman"/>
          <w:sz w:val="24"/>
          <w:szCs w:val="24"/>
          <w:lang w:val="uk-UA"/>
        </w:rPr>
        <w:t xml:space="preserve">” та _____________________________________________________, в особі ______________________________________________________________________________, яка діє на підставі ________________________________________________________________, з другої сторони, надалі </w:t>
      </w:r>
      <w:proofErr w:type="spellStart"/>
      <w:r w:rsidRPr="00AE2B23">
        <w:rPr>
          <w:rFonts w:ascii="Times New Roman" w:hAnsi="Times New Roman"/>
          <w:sz w:val="24"/>
          <w:szCs w:val="24"/>
          <w:lang w:val="uk-UA"/>
        </w:rPr>
        <w:t>„Постачальник</w:t>
      </w:r>
      <w:proofErr w:type="spellEnd"/>
      <w:r w:rsidRPr="00AE2B23">
        <w:rPr>
          <w:rFonts w:ascii="Times New Roman" w:hAnsi="Times New Roman"/>
          <w:sz w:val="24"/>
          <w:szCs w:val="24"/>
          <w:lang w:val="uk-UA"/>
        </w:rPr>
        <w:t>”, укладено про наступне :</w:t>
      </w:r>
    </w:p>
    <w:p w:rsidR="00B17884" w:rsidRPr="00D32A9B" w:rsidRDefault="00B17884" w:rsidP="00B17884">
      <w:pPr>
        <w:spacing w:line="240" w:lineRule="auto"/>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 xml:space="preserve"> I. Предмет договору</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1.1. Постачальник зобов'язується у 202</w:t>
      </w:r>
      <w:r w:rsidR="008613E1" w:rsidRPr="008613E1">
        <w:rPr>
          <w:rFonts w:ascii="Times New Roman" w:eastAsia="Calibri" w:hAnsi="Times New Roman"/>
          <w:sz w:val="24"/>
          <w:szCs w:val="24"/>
          <w:lang w:eastAsia="en-US"/>
        </w:rPr>
        <w:t>2</w:t>
      </w:r>
      <w:r w:rsidRPr="00D32A9B">
        <w:rPr>
          <w:rFonts w:ascii="Times New Roman" w:eastAsia="Calibri" w:hAnsi="Times New Roman"/>
          <w:sz w:val="24"/>
          <w:szCs w:val="24"/>
          <w:lang w:val="uk-UA" w:eastAsia="en-US"/>
        </w:rPr>
        <w:t xml:space="preserve"> році поставити Замовникові товар, зазначений в п.1.2., а Замовник - прийняти і оплатити такий товар в асортименті, кількості та за цінами, які зазначені у специфікації (додаток 1), що додається до Договору і є його невід'ємною частиною.</w:t>
      </w:r>
    </w:p>
    <w:p w:rsidR="00B17884" w:rsidRPr="00D32A9B" w:rsidRDefault="00B17884" w:rsidP="00B17884">
      <w:pPr>
        <w:spacing w:after="0" w:line="240" w:lineRule="auto"/>
        <w:rPr>
          <w:rFonts w:ascii="Times New Roman" w:eastAsia="Arial" w:hAnsi="Times New Roman" w:cs="Arial"/>
          <w:bCs/>
          <w:color w:val="000000"/>
          <w:sz w:val="28"/>
          <w:szCs w:val="28"/>
        </w:rPr>
      </w:pPr>
      <w:r w:rsidRPr="00D32A9B">
        <w:rPr>
          <w:rFonts w:ascii="Times New Roman" w:eastAsia="Calibri" w:hAnsi="Times New Roman"/>
          <w:sz w:val="24"/>
          <w:szCs w:val="24"/>
          <w:lang w:val="uk-UA" w:eastAsia="en-US"/>
        </w:rPr>
        <w:t xml:space="preserve">          1.2. Найменування (номенклатура, асортимент, кількість) товару: </w:t>
      </w:r>
      <w:r w:rsidRPr="00D32A9B">
        <w:rPr>
          <w:rFonts w:ascii="Times New Roman" w:eastAsia="Calibri" w:hAnsi="Times New Roman"/>
          <w:bCs/>
          <w:sz w:val="24"/>
          <w:szCs w:val="24"/>
          <w:lang w:val="uk-UA" w:eastAsia="en-US"/>
        </w:rPr>
        <w:t xml:space="preserve">Вугілля </w:t>
      </w:r>
      <w:proofErr w:type="spellStart"/>
      <w:r w:rsidRPr="00D32A9B">
        <w:rPr>
          <w:rFonts w:ascii="Times New Roman" w:eastAsia="Calibri" w:hAnsi="Times New Roman"/>
          <w:bCs/>
          <w:sz w:val="24"/>
          <w:szCs w:val="24"/>
          <w:lang w:val="uk-UA" w:eastAsia="en-US"/>
        </w:rPr>
        <w:t>кам</w:t>
      </w:r>
      <w:proofErr w:type="spellEnd"/>
      <w:r w:rsidRPr="00D32A9B">
        <w:rPr>
          <w:rFonts w:ascii="Times New Roman" w:eastAsia="Calibri" w:hAnsi="Times New Roman"/>
          <w:bCs/>
          <w:sz w:val="24"/>
          <w:szCs w:val="24"/>
          <w:lang w:eastAsia="en-US"/>
        </w:rPr>
        <w:t>’</w:t>
      </w:r>
      <w:proofErr w:type="spellStart"/>
      <w:r w:rsidRPr="00D32A9B">
        <w:rPr>
          <w:rFonts w:ascii="Times New Roman" w:eastAsia="Calibri" w:hAnsi="Times New Roman"/>
          <w:bCs/>
          <w:sz w:val="24"/>
          <w:szCs w:val="24"/>
          <w:lang w:val="uk-UA" w:eastAsia="en-US"/>
        </w:rPr>
        <w:t>яне</w:t>
      </w:r>
      <w:proofErr w:type="spellEnd"/>
      <w:r w:rsidRPr="00D32A9B">
        <w:rPr>
          <w:rFonts w:ascii="Times New Roman" w:eastAsia="Calibri" w:hAnsi="Times New Roman"/>
          <w:bCs/>
          <w:sz w:val="24"/>
          <w:szCs w:val="24"/>
          <w:lang w:val="uk-UA" w:eastAsia="en-US"/>
        </w:rPr>
        <w:t xml:space="preserve"> марки ДГ, фракція 13-100</w:t>
      </w:r>
      <w:r w:rsidRPr="00D32A9B">
        <w:rPr>
          <w:rFonts w:ascii="Times New Roman" w:eastAsia="Arial" w:hAnsi="Times New Roman" w:cs="Arial"/>
          <w:color w:val="000000"/>
          <w:sz w:val="24"/>
          <w:szCs w:val="24"/>
          <w:shd w:val="clear" w:color="auto" w:fill="FFFFFF"/>
          <w:lang w:val="uk-UA"/>
        </w:rPr>
        <w:t xml:space="preserve"> –</w:t>
      </w:r>
      <w:r w:rsidRPr="00D32A9B">
        <w:rPr>
          <w:rFonts w:ascii="Times New Roman" w:eastAsia="Arial" w:hAnsi="Times New Roman" w:cs="Arial"/>
          <w:bCs/>
          <w:color w:val="000000"/>
          <w:sz w:val="24"/>
          <w:szCs w:val="24"/>
          <w:lang w:val="uk-UA"/>
        </w:rPr>
        <w:t xml:space="preserve"> Код ДК 021:2015 – 09110000-3 (тверде паливо)</w:t>
      </w:r>
    </w:p>
    <w:p w:rsidR="00B17884" w:rsidRPr="00D32A9B" w:rsidRDefault="00B17884" w:rsidP="00B17884">
      <w:pPr>
        <w:spacing w:after="0" w:line="240" w:lineRule="auto"/>
        <w:ind w:firstLine="567"/>
        <w:rPr>
          <w:rFonts w:ascii="Times New Roman" w:eastAsia="Calibri" w:hAnsi="Times New Roman"/>
          <w:sz w:val="24"/>
          <w:szCs w:val="24"/>
          <w:lang w:val="uk-UA" w:eastAsia="en-US"/>
        </w:rPr>
      </w:pPr>
      <w:r>
        <w:rPr>
          <w:rFonts w:ascii="Times New Roman" w:eastAsia="Calibri" w:hAnsi="Times New Roman"/>
          <w:sz w:val="24"/>
          <w:szCs w:val="24"/>
          <w:lang w:val="uk-UA" w:eastAsia="en-US"/>
        </w:rPr>
        <w:t>Кількість</w:t>
      </w:r>
      <w:r w:rsidR="00A940A7">
        <w:rPr>
          <w:rFonts w:ascii="Times New Roman" w:eastAsia="Calibri" w:hAnsi="Times New Roman"/>
          <w:sz w:val="24"/>
          <w:szCs w:val="24"/>
          <w:lang w:val="uk-UA" w:eastAsia="en-US"/>
        </w:rPr>
        <w:t xml:space="preserve"> товару  - 6,7</w:t>
      </w:r>
      <w:r>
        <w:rPr>
          <w:rFonts w:ascii="Times New Roman" w:eastAsia="Calibri" w:hAnsi="Times New Roman"/>
          <w:sz w:val="24"/>
          <w:szCs w:val="24"/>
          <w:lang w:val="uk-UA" w:eastAsia="en-US"/>
        </w:rPr>
        <w:t xml:space="preserve"> </w:t>
      </w:r>
      <w:r w:rsidRPr="00D32A9B">
        <w:rPr>
          <w:rFonts w:ascii="Times New Roman" w:eastAsia="Calibri" w:hAnsi="Times New Roman"/>
          <w:sz w:val="24"/>
          <w:szCs w:val="24"/>
          <w:lang w:val="uk-UA" w:eastAsia="en-US"/>
        </w:rPr>
        <w:t xml:space="preserve"> тонн.</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1.3. Обсяги закупівлі товару</w:t>
      </w:r>
      <w:r w:rsidRPr="00D32A9B">
        <w:rPr>
          <w:rFonts w:ascii="Times New Roman" w:eastAsia="Calibri" w:hAnsi="Times New Roman"/>
          <w:sz w:val="24"/>
          <w:szCs w:val="24"/>
          <w:lang w:val="uk-UA" w:eastAsia="en-US"/>
        </w:rPr>
        <w:t xml:space="preserve"> можуть  бути зменшені залежно від реального фінансування видатків чи потреб Замовника.</w:t>
      </w:r>
    </w:p>
    <w:p w:rsidR="00B17884" w:rsidRDefault="00B17884" w:rsidP="00B17884">
      <w:pPr>
        <w:spacing w:after="0"/>
        <w:jc w:val="center"/>
        <w:rPr>
          <w:rFonts w:ascii="Times New Roman" w:eastAsia="Calibri" w:hAnsi="Times New Roman"/>
          <w:sz w:val="24"/>
          <w:szCs w:val="24"/>
          <w:lang w:val="uk-UA" w:eastAsia="en-US"/>
        </w:rPr>
      </w:pPr>
    </w:p>
    <w:p w:rsidR="00B17884" w:rsidRPr="00D32A9B" w:rsidRDefault="00B17884" w:rsidP="00B17884">
      <w:pPr>
        <w:spacing w:after="0"/>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II. Якість товару</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2.1. Постачальник повинен передати (поставити) передбачений цим Договором Товар, якість якого відповідає діючим нормам якісних показників, встановлених чинним законодавством України для даного виду Товару, що підтверджується сертифікатом якості, або посвідченням про якість (або іншим аналогічним документом), який надається на кожну партію Товару, а саме:</w:t>
      </w:r>
    </w:p>
    <w:p w:rsidR="00B17884" w:rsidRPr="00D32A9B" w:rsidRDefault="00B17884" w:rsidP="00B17884">
      <w:pPr>
        <w:spacing w:after="0" w:line="240" w:lineRule="auto"/>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Вугілля марки ДГ, фракція 13-100</w:t>
      </w:r>
    </w:p>
    <w:p w:rsidR="00B17884" w:rsidRPr="00D32A9B" w:rsidRDefault="00B17884" w:rsidP="00B17884">
      <w:pPr>
        <w:spacing w:after="0" w:line="240" w:lineRule="auto"/>
        <w:jc w:val="both"/>
        <w:rPr>
          <w:rFonts w:ascii="Times New Roman" w:eastAsia="Calibri" w:hAnsi="Times New Roman"/>
          <w:sz w:val="24"/>
          <w:szCs w:val="24"/>
          <w:lang w:val="uk-UA" w:eastAsia="en-US"/>
        </w:rPr>
      </w:pPr>
    </w:p>
    <w:p w:rsidR="00B17884" w:rsidRPr="00D32A9B" w:rsidRDefault="00B17884" w:rsidP="00B17884">
      <w:pPr>
        <w:spacing w:line="240" w:lineRule="auto"/>
        <w:rPr>
          <w:rFonts w:ascii="Times New Roman" w:eastAsia="Calibri" w:hAnsi="Times New Roman"/>
          <w:sz w:val="24"/>
          <w:szCs w:val="24"/>
          <w:lang w:eastAsia="en-US"/>
        </w:rPr>
      </w:pPr>
      <w:proofErr w:type="spellStart"/>
      <w:r w:rsidRPr="00D32A9B">
        <w:rPr>
          <w:rFonts w:ascii="Times New Roman" w:eastAsia="Calibri" w:hAnsi="Times New Roman"/>
          <w:sz w:val="24"/>
          <w:szCs w:val="24"/>
          <w:lang w:eastAsia="en-US"/>
        </w:rPr>
        <w:t>Зольн</w:t>
      </w:r>
      <w:proofErr w:type="spellEnd"/>
      <w:r w:rsidRPr="00D32A9B">
        <w:rPr>
          <w:rFonts w:ascii="Times New Roman" w:eastAsia="Calibri" w:hAnsi="Times New Roman"/>
          <w:sz w:val="24"/>
          <w:szCs w:val="24"/>
          <w:lang w:val="uk-UA" w:eastAsia="en-US"/>
        </w:rPr>
        <w:t>і</w:t>
      </w:r>
      <w:proofErr w:type="spellStart"/>
      <w:r w:rsidRPr="00D32A9B">
        <w:rPr>
          <w:rFonts w:ascii="Times New Roman" w:eastAsia="Calibri" w:hAnsi="Times New Roman"/>
          <w:sz w:val="24"/>
          <w:szCs w:val="24"/>
          <w:lang w:eastAsia="en-US"/>
        </w:rPr>
        <w:t>сть</w:t>
      </w:r>
      <w:proofErr w:type="spellEnd"/>
      <w:r w:rsidRPr="00D32A9B">
        <w:rPr>
          <w:rFonts w:ascii="Times New Roman" w:eastAsia="Calibri" w:hAnsi="Times New Roman"/>
          <w:sz w:val="24"/>
          <w:szCs w:val="24"/>
          <w:lang w:eastAsia="en-US"/>
        </w:rPr>
        <w:t>:</w:t>
      </w:r>
      <w:r w:rsidRPr="00D32A9B">
        <w:rPr>
          <w:rFonts w:ascii="Times New Roman" w:eastAsia="Calibri" w:hAnsi="Times New Roman"/>
          <w:sz w:val="24"/>
          <w:szCs w:val="24"/>
          <w:lang w:val="uk-UA" w:eastAsia="en-US"/>
        </w:rPr>
        <w:t xml:space="preserve"> </w:t>
      </w:r>
      <w:proofErr w:type="gramStart"/>
      <w:r w:rsidRPr="00D32A9B">
        <w:rPr>
          <w:rFonts w:ascii="Times New Roman" w:eastAsia="Calibri" w:hAnsi="Times New Roman"/>
          <w:sz w:val="24"/>
          <w:szCs w:val="24"/>
          <w:lang w:val="uk-UA" w:eastAsia="en-US"/>
        </w:rPr>
        <w:t>не б</w:t>
      </w:r>
      <w:proofErr w:type="gramEnd"/>
      <w:r w:rsidRPr="00D32A9B">
        <w:rPr>
          <w:rFonts w:ascii="Times New Roman" w:eastAsia="Calibri" w:hAnsi="Times New Roman"/>
          <w:sz w:val="24"/>
          <w:szCs w:val="24"/>
          <w:lang w:val="uk-UA" w:eastAsia="en-US"/>
        </w:rPr>
        <w:t xml:space="preserve">ільше ніж </w:t>
      </w:r>
      <w:r w:rsidRPr="00D32A9B">
        <w:rPr>
          <w:rFonts w:ascii="Times New Roman" w:eastAsia="Calibri" w:hAnsi="Times New Roman"/>
          <w:sz w:val="24"/>
          <w:szCs w:val="24"/>
          <w:lang w:eastAsia="en-US"/>
        </w:rPr>
        <w:t>1</w:t>
      </w:r>
      <w:r w:rsidRPr="00D32A9B">
        <w:rPr>
          <w:rFonts w:ascii="Times New Roman" w:eastAsia="Calibri" w:hAnsi="Times New Roman"/>
          <w:sz w:val="24"/>
          <w:szCs w:val="24"/>
          <w:lang w:val="uk-UA" w:eastAsia="en-US"/>
        </w:rPr>
        <w:t>4</w:t>
      </w:r>
      <w:r w:rsidRPr="00D32A9B">
        <w:rPr>
          <w:rFonts w:ascii="Times New Roman" w:eastAsia="Calibri" w:hAnsi="Times New Roman"/>
          <w:sz w:val="24"/>
          <w:szCs w:val="24"/>
          <w:lang w:eastAsia="en-US"/>
        </w:rPr>
        <w:t>%</w:t>
      </w:r>
    </w:p>
    <w:p w:rsidR="00B17884" w:rsidRPr="00D32A9B" w:rsidRDefault="00B17884" w:rsidP="00B17884">
      <w:pPr>
        <w:spacing w:line="240" w:lineRule="auto"/>
        <w:rPr>
          <w:rFonts w:ascii="Times New Roman" w:eastAsia="Calibri" w:hAnsi="Times New Roman"/>
          <w:sz w:val="24"/>
          <w:szCs w:val="24"/>
          <w:lang w:eastAsia="en-US"/>
        </w:rPr>
      </w:pPr>
      <w:r w:rsidRPr="00D32A9B">
        <w:rPr>
          <w:rFonts w:ascii="Times New Roman" w:eastAsia="Calibri" w:hAnsi="Times New Roman"/>
          <w:sz w:val="24"/>
          <w:szCs w:val="24"/>
          <w:lang w:val="uk-UA" w:eastAsia="en-US"/>
        </w:rPr>
        <w:t>Вміст вологи</w:t>
      </w:r>
      <w:r w:rsidRPr="00D32A9B">
        <w:rPr>
          <w:rFonts w:ascii="Times New Roman" w:eastAsia="Calibri" w:hAnsi="Times New Roman"/>
          <w:sz w:val="24"/>
          <w:szCs w:val="24"/>
          <w:lang w:eastAsia="en-US"/>
        </w:rPr>
        <w:t xml:space="preserve">: </w:t>
      </w:r>
      <w:r w:rsidRPr="00D32A9B">
        <w:rPr>
          <w:rFonts w:ascii="Times New Roman" w:eastAsia="Calibri" w:hAnsi="Times New Roman"/>
          <w:sz w:val="24"/>
          <w:szCs w:val="24"/>
          <w:lang w:val="uk-UA" w:eastAsia="en-US"/>
        </w:rPr>
        <w:t>не більше ніж</w:t>
      </w:r>
      <w:r w:rsidRPr="00D32A9B">
        <w:rPr>
          <w:rFonts w:ascii="Times New Roman" w:eastAsia="Calibri" w:hAnsi="Times New Roman"/>
          <w:sz w:val="24"/>
          <w:szCs w:val="24"/>
          <w:lang w:eastAsia="en-US"/>
        </w:rPr>
        <w:t xml:space="preserve"> 1</w:t>
      </w:r>
      <w:r w:rsidRPr="00D32A9B">
        <w:rPr>
          <w:rFonts w:ascii="Times New Roman" w:eastAsia="Calibri" w:hAnsi="Times New Roman"/>
          <w:sz w:val="24"/>
          <w:szCs w:val="24"/>
          <w:lang w:val="uk-UA" w:eastAsia="en-US"/>
        </w:rPr>
        <w:t>4</w:t>
      </w:r>
      <w:r w:rsidRPr="00D32A9B">
        <w:rPr>
          <w:rFonts w:ascii="Times New Roman" w:eastAsia="Calibri" w:hAnsi="Times New Roman"/>
          <w:sz w:val="24"/>
          <w:szCs w:val="24"/>
          <w:lang w:eastAsia="en-US"/>
        </w:rPr>
        <w:t>%</w:t>
      </w:r>
    </w:p>
    <w:p w:rsidR="00B17884" w:rsidRPr="00D32A9B" w:rsidRDefault="00B17884" w:rsidP="00B17884">
      <w:pPr>
        <w:spacing w:after="0"/>
        <w:ind w:left="106" w:firstLine="461"/>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2.2. Постачальник гарантує якість товару згідно ____________________________.  </w:t>
      </w:r>
    </w:p>
    <w:p w:rsidR="00B17884" w:rsidRPr="00D32A9B" w:rsidRDefault="00B17884" w:rsidP="00B17884">
      <w:pPr>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2.3. При виникненні претензій по якості товару його аналіз на якісні характеристики здійснюється за рахунок Постачальника у запропонованій Замовником лабораторії, що підтверджується Сторонами  Договору.</w:t>
      </w:r>
    </w:p>
    <w:p w:rsidR="00B17884" w:rsidRPr="00D32A9B" w:rsidRDefault="00B17884" w:rsidP="00B17884">
      <w:pPr>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2.4. Неякісний товар повертається Постачальнику його транспортом, при цьому навантаження та перевезення товару проводиться за його власний рахунок.</w:t>
      </w: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III. Ціна договору</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3.1. Загальна сума цього Договору становить ________________грн (сума прописом.),  у тому числі ПДВ/без ПДВ _____________грн.  (сума прописом.).</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3.2. Ціна на Товар за цим  Договором  може </w:t>
      </w:r>
      <w:r>
        <w:rPr>
          <w:rFonts w:ascii="Times New Roman" w:eastAsia="Calibri" w:hAnsi="Times New Roman"/>
          <w:sz w:val="24"/>
          <w:szCs w:val="24"/>
          <w:lang w:val="uk-UA" w:eastAsia="en-US"/>
        </w:rPr>
        <w:t xml:space="preserve"> бути  змінена на підставі ст. 41</w:t>
      </w:r>
      <w:r w:rsidRPr="00D32A9B">
        <w:rPr>
          <w:rFonts w:ascii="Times New Roman" w:eastAsia="Calibri" w:hAnsi="Times New Roman"/>
          <w:sz w:val="24"/>
          <w:szCs w:val="24"/>
          <w:lang w:val="uk-UA" w:eastAsia="en-US"/>
        </w:rPr>
        <w:t xml:space="preserve"> Закону України «Про публічні закупівлі»,  за  взаємною згодою Сторін.              </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lastRenderedPageBreak/>
        <w:t>3.3. Загальна сума цього Договору є фіксованою протягом усього терміну дії договору та не підлягає зміні.  Постачальник визначає ціну на Товар (за 1 тонну __________ грн. (сума прописом)  в т.ч. ПДВ/без ПДВ __________ грн. (сума прописом)),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зберігання, навантаження, розвантаження, зважування, транспортування, а також інших витрат.</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3.4. Джерело фінансування – </w:t>
      </w:r>
      <w:r>
        <w:rPr>
          <w:rFonts w:ascii="Times New Roman" w:eastAsia="Calibri" w:hAnsi="Times New Roman"/>
          <w:sz w:val="24"/>
          <w:szCs w:val="24"/>
          <w:lang w:val="uk-UA" w:eastAsia="en-US"/>
        </w:rPr>
        <w:t>місцевий</w:t>
      </w:r>
      <w:r w:rsidRPr="00D32A9B">
        <w:rPr>
          <w:rFonts w:ascii="Times New Roman" w:eastAsia="Calibri" w:hAnsi="Times New Roman"/>
          <w:sz w:val="24"/>
          <w:szCs w:val="24"/>
          <w:lang w:val="uk-UA" w:eastAsia="en-US"/>
        </w:rPr>
        <w:t xml:space="preserve"> бюджет .</w:t>
      </w:r>
    </w:p>
    <w:p w:rsidR="00B17884" w:rsidRPr="00D32A9B" w:rsidRDefault="00B17884" w:rsidP="00B17884">
      <w:pPr>
        <w:spacing w:after="0"/>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IV. Порядок здійснення оплати</w:t>
      </w:r>
    </w:p>
    <w:p w:rsidR="00B17884" w:rsidRPr="00D32A9B" w:rsidRDefault="00B17884" w:rsidP="00B17884">
      <w:pPr>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4.1. Замовник здійснює розрахунки шляхом оплати фактично поставлених товарів  не пізніше 30 (тридцяти) календарних днів після підписання Сторонами накладної, що підтверджує постачання вищезазначених товарів та надання рахунку.</w:t>
      </w:r>
    </w:p>
    <w:p w:rsidR="00B17884" w:rsidRPr="00D32A9B" w:rsidRDefault="00B17884" w:rsidP="00B17884">
      <w:pPr>
        <w:tabs>
          <w:tab w:val="center" w:pos="4819"/>
          <w:tab w:val="right" w:pos="9639"/>
        </w:tabs>
        <w:spacing w:after="0"/>
        <w:ind w:firstLine="567"/>
        <w:jc w:val="both"/>
        <w:rPr>
          <w:rFonts w:ascii="Times New Roman" w:hAnsi="Times New Roman"/>
          <w:sz w:val="24"/>
          <w:szCs w:val="24"/>
          <w:lang w:val="uk-UA" w:eastAsia="x-none"/>
        </w:rPr>
      </w:pPr>
      <w:r w:rsidRPr="00D32A9B">
        <w:rPr>
          <w:rFonts w:ascii="Times New Roman" w:hAnsi="Times New Roman"/>
          <w:sz w:val="24"/>
          <w:szCs w:val="24"/>
          <w:lang w:val="uk-UA" w:eastAsia="x-none"/>
        </w:rPr>
        <w:t>4.2. Розрахунки проводяться шляхом   оплати Замовником грошових коштів після постачання Товару та  пред'явлення  Постачальником рахунка  на оплату  Товару  (далі  -  рахунок) і підписаної Сторонами накладної.</w:t>
      </w: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V. Поставка товарів</w:t>
      </w:r>
    </w:p>
    <w:p w:rsidR="00B17884" w:rsidRPr="00D32A9B" w:rsidRDefault="00B17884" w:rsidP="00B17884">
      <w:pPr>
        <w:spacing w:after="0" w:line="240" w:lineRule="auto"/>
        <w:ind w:firstLine="567"/>
        <w:rPr>
          <w:rFonts w:ascii="Times New Roman" w:eastAsia="Calibri" w:hAnsi="Times New Roman"/>
          <w:b/>
          <w:sz w:val="24"/>
          <w:szCs w:val="24"/>
          <w:lang w:val="uk-UA" w:eastAsia="en-US"/>
        </w:rPr>
      </w:pPr>
      <w:r w:rsidRPr="00D32A9B">
        <w:rPr>
          <w:rFonts w:ascii="Times New Roman" w:eastAsia="Calibri" w:hAnsi="Times New Roman"/>
          <w:sz w:val="24"/>
          <w:szCs w:val="24"/>
          <w:lang w:val="uk-UA" w:eastAsia="en-US"/>
        </w:rPr>
        <w:t xml:space="preserve">5.1. Термін поставки товарів – </w:t>
      </w:r>
      <w:r w:rsidR="00161DD6">
        <w:rPr>
          <w:rFonts w:ascii="Times New Roman" w:eastAsia="Calibri" w:hAnsi="Times New Roman"/>
          <w:b/>
          <w:sz w:val="24"/>
          <w:szCs w:val="24"/>
          <w:lang w:val="uk-UA" w:eastAsia="en-US"/>
        </w:rPr>
        <w:t>до 31</w:t>
      </w:r>
      <w:r w:rsidR="008A28BD">
        <w:rPr>
          <w:rFonts w:ascii="Times New Roman" w:eastAsia="Calibri" w:hAnsi="Times New Roman"/>
          <w:b/>
          <w:sz w:val="24"/>
          <w:szCs w:val="24"/>
          <w:lang w:val="uk-UA" w:eastAsia="en-US"/>
        </w:rPr>
        <w:t>.10</w:t>
      </w:r>
      <w:r w:rsidRPr="00D32A9B">
        <w:rPr>
          <w:rFonts w:ascii="Times New Roman" w:eastAsia="Calibri" w:hAnsi="Times New Roman"/>
          <w:b/>
          <w:sz w:val="24"/>
          <w:szCs w:val="24"/>
          <w:lang w:val="uk-UA" w:eastAsia="en-US"/>
        </w:rPr>
        <w:t>.202</w:t>
      </w:r>
      <w:r w:rsidR="008613E1" w:rsidRPr="008613E1">
        <w:rPr>
          <w:rFonts w:ascii="Times New Roman" w:eastAsia="Calibri" w:hAnsi="Times New Roman"/>
          <w:b/>
          <w:sz w:val="24"/>
          <w:szCs w:val="24"/>
          <w:lang w:eastAsia="en-US"/>
        </w:rPr>
        <w:t>2</w:t>
      </w:r>
      <w:r w:rsidRPr="00D32A9B">
        <w:rPr>
          <w:rFonts w:ascii="Times New Roman" w:eastAsia="Calibri" w:hAnsi="Times New Roman"/>
          <w:b/>
          <w:sz w:val="24"/>
          <w:szCs w:val="24"/>
          <w:lang w:val="uk-UA" w:eastAsia="en-US"/>
        </w:rPr>
        <w:t xml:space="preserve"> року.</w:t>
      </w:r>
    </w:p>
    <w:p w:rsidR="00B17884" w:rsidRPr="00C55A94" w:rsidRDefault="00B17884" w:rsidP="00B17884">
      <w:pPr>
        <w:spacing w:after="0" w:line="240" w:lineRule="auto"/>
        <w:jc w:val="both"/>
        <w:rPr>
          <w:rFonts w:ascii="Times New Roman" w:hAnsi="Times New Roman"/>
          <w:sz w:val="24"/>
          <w:szCs w:val="24"/>
          <w:lang w:val="uk-UA" w:eastAsia="en-US"/>
        </w:rPr>
      </w:pPr>
      <w:r>
        <w:rPr>
          <w:rFonts w:ascii="Times New Roman" w:eastAsia="Calibri" w:hAnsi="Times New Roman"/>
          <w:sz w:val="24"/>
          <w:szCs w:val="24"/>
          <w:lang w:val="uk-UA" w:eastAsia="en-US"/>
        </w:rPr>
        <w:t>5.2. Місце поставки товарів:</w:t>
      </w:r>
      <w:r w:rsidRPr="00C55A94">
        <w:rPr>
          <w:rFonts w:ascii="Times New Roman" w:hAnsi="Times New Roman"/>
          <w:sz w:val="24"/>
          <w:szCs w:val="24"/>
          <w:lang w:val="uk-UA" w:eastAsia="en-US"/>
        </w:rPr>
        <w:t xml:space="preserve"> </w:t>
      </w:r>
      <w:r>
        <w:rPr>
          <w:rFonts w:ascii="Times New Roman" w:hAnsi="Times New Roman"/>
          <w:sz w:val="24"/>
          <w:szCs w:val="24"/>
          <w:lang w:val="uk-UA" w:eastAsia="en-US"/>
        </w:rPr>
        <w:t xml:space="preserve">19201, Черкаська  область, Уманський район, </w:t>
      </w:r>
      <w:proofErr w:type="spellStart"/>
      <w:r>
        <w:rPr>
          <w:rFonts w:ascii="Times New Roman" w:hAnsi="Times New Roman"/>
          <w:sz w:val="24"/>
          <w:szCs w:val="24"/>
          <w:lang w:val="uk-UA" w:eastAsia="en-US"/>
        </w:rPr>
        <w:t>с.Тинівка</w:t>
      </w:r>
      <w:proofErr w:type="spellEnd"/>
      <w:r>
        <w:rPr>
          <w:rFonts w:ascii="Times New Roman" w:hAnsi="Times New Roman"/>
          <w:sz w:val="24"/>
          <w:szCs w:val="24"/>
          <w:lang w:val="uk-UA" w:eastAsia="en-US"/>
        </w:rPr>
        <w:t xml:space="preserve"> вул. Центральна 17.</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5.3. Постачальник при поставці відповідної партії товару передає Замовнику наступну супровідну документацію:</w:t>
      </w:r>
    </w:p>
    <w:p w:rsidR="00B17884" w:rsidRPr="00D32A9B" w:rsidRDefault="00B17884" w:rsidP="00B17884">
      <w:pPr>
        <w:shd w:val="clear" w:color="auto" w:fill="FFFFFF"/>
        <w:autoSpaceDE w:val="0"/>
        <w:autoSpaceDN w:val="0"/>
        <w:adjustRightInd w:val="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рахунок та накладну, в яких повинно бути чітко зазначена кількість Товару, ціна за одиницю Товару без ПДВ, вартість без ПДВ, сума ПДВ, загальна вартість. Постачальник несе відповідальність за арифметичні помилки в  накладних;</w:t>
      </w:r>
    </w:p>
    <w:p w:rsidR="00B17884" w:rsidRPr="00D32A9B" w:rsidRDefault="00B17884" w:rsidP="00B17884">
      <w:pPr>
        <w:shd w:val="clear" w:color="auto" w:fill="FFFFFF"/>
        <w:tabs>
          <w:tab w:val="left" w:pos="3780"/>
        </w:tabs>
        <w:autoSpaceDE w:val="0"/>
        <w:autoSpaceDN w:val="0"/>
        <w:adjustRightInd w:val="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документи, що підтверджують якість запропонованого товару (сертифікати відповідності, паспорти якості та/або інші документи що підтверджують якість товару).</w:t>
      </w:r>
    </w:p>
    <w:p w:rsidR="00B17884" w:rsidRPr="00D32A9B" w:rsidRDefault="00B17884" w:rsidP="00B17884">
      <w:pPr>
        <w:tabs>
          <w:tab w:val="center" w:pos="4819"/>
          <w:tab w:val="right" w:pos="9639"/>
        </w:tabs>
        <w:spacing w:after="0"/>
        <w:ind w:firstLine="567"/>
        <w:jc w:val="both"/>
        <w:rPr>
          <w:rFonts w:ascii="Times New Roman" w:hAnsi="Times New Roman"/>
          <w:sz w:val="24"/>
          <w:szCs w:val="24"/>
          <w:lang w:val="uk-UA" w:eastAsia="x-none"/>
        </w:rPr>
      </w:pPr>
      <w:r w:rsidRPr="00D32A9B">
        <w:rPr>
          <w:rFonts w:ascii="Times New Roman" w:hAnsi="Times New Roman"/>
          <w:color w:val="000000"/>
          <w:sz w:val="24"/>
          <w:szCs w:val="24"/>
          <w:lang w:val="uk-UA" w:eastAsia="x-none"/>
        </w:rPr>
        <w:t xml:space="preserve">5.4. </w:t>
      </w:r>
      <w:r w:rsidRPr="00D32A9B">
        <w:rPr>
          <w:rFonts w:ascii="Times New Roman" w:hAnsi="Times New Roman"/>
          <w:sz w:val="24"/>
          <w:szCs w:val="24"/>
          <w:lang w:val="uk-UA" w:eastAsia="x-none"/>
        </w:rPr>
        <w:t xml:space="preserve">Кожна партія Товару підлягає зважуванню у присутності представників Замовника, в місцях, визначених Замовником. </w:t>
      </w:r>
    </w:p>
    <w:p w:rsidR="00B17884" w:rsidRPr="00D32A9B" w:rsidRDefault="00B17884" w:rsidP="00B17884">
      <w:pPr>
        <w:tabs>
          <w:tab w:val="center" w:pos="4819"/>
          <w:tab w:val="right" w:pos="9639"/>
        </w:tabs>
        <w:spacing w:after="0"/>
        <w:ind w:firstLine="567"/>
        <w:jc w:val="both"/>
        <w:rPr>
          <w:rFonts w:ascii="Times New Roman" w:hAnsi="Times New Roman"/>
          <w:color w:val="000000"/>
          <w:sz w:val="24"/>
          <w:szCs w:val="24"/>
          <w:lang w:val="uk-UA" w:eastAsia="x-none"/>
        </w:rPr>
      </w:pPr>
      <w:r w:rsidRPr="00D32A9B">
        <w:rPr>
          <w:rFonts w:ascii="Times New Roman" w:hAnsi="Times New Roman"/>
          <w:color w:val="000000"/>
          <w:sz w:val="24"/>
          <w:szCs w:val="24"/>
          <w:lang w:val="uk-UA" w:eastAsia="x-none"/>
        </w:rPr>
        <w:t xml:space="preserve">5.5. Товар поставляється відповідно заявки Замовника в світлий час доби для вивішування. </w:t>
      </w:r>
    </w:p>
    <w:p w:rsidR="00B17884" w:rsidRPr="00D32A9B" w:rsidRDefault="00B17884" w:rsidP="00B17884">
      <w:pPr>
        <w:tabs>
          <w:tab w:val="center" w:pos="4819"/>
          <w:tab w:val="right" w:pos="9639"/>
        </w:tabs>
        <w:spacing w:after="0"/>
        <w:ind w:firstLine="567"/>
        <w:jc w:val="both"/>
        <w:rPr>
          <w:rFonts w:ascii="Times New Roman" w:hAnsi="Times New Roman"/>
          <w:sz w:val="24"/>
          <w:szCs w:val="24"/>
          <w:lang w:val="uk-UA" w:eastAsia="x-none"/>
        </w:rPr>
      </w:pPr>
      <w:r w:rsidRPr="00D32A9B">
        <w:rPr>
          <w:rFonts w:ascii="Times New Roman" w:hAnsi="Times New Roman"/>
          <w:sz w:val="24"/>
          <w:szCs w:val="24"/>
          <w:lang w:val="uk-UA" w:eastAsia="x-none"/>
        </w:rPr>
        <w:t>5.6. У разі поставки Товару неналежної якості, Замовник має право відмовитися приймати даний Товар. Товар підлягає поверне</w:t>
      </w:r>
      <w:r>
        <w:rPr>
          <w:rFonts w:ascii="Times New Roman" w:hAnsi="Times New Roman"/>
          <w:sz w:val="24"/>
          <w:szCs w:val="24"/>
          <w:lang w:val="uk-UA" w:eastAsia="x-none"/>
        </w:rPr>
        <w:t>нню Постачальнику</w:t>
      </w:r>
      <w:r w:rsidRPr="00D32A9B">
        <w:rPr>
          <w:rFonts w:ascii="Times New Roman" w:hAnsi="Times New Roman"/>
          <w:sz w:val="24"/>
          <w:szCs w:val="24"/>
          <w:lang w:val="uk-UA" w:eastAsia="x-none"/>
        </w:rPr>
        <w:t>. Оплата за дану продукцію не проводиться. Постачальник повинен замінити дану партію.</w:t>
      </w:r>
    </w:p>
    <w:p w:rsidR="00B17884" w:rsidRPr="00D32A9B" w:rsidRDefault="00B17884" w:rsidP="00B17884">
      <w:pPr>
        <w:ind w:firstLine="567"/>
        <w:jc w:val="both"/>
        <w:rPr>
          <w:rFonts w:ascii="Times New Roman" w:eastAsia="Calibri" w:hAnsi="Times New Roman"/>
          <w:color w:val="000000"/>
          <w:sz w:val="24"/>
          <w:szCs w:val="24"/>
          <w:lang w:val="uk-UA" w:eastAsia="en-US"/>
        </w:rPr>
      </w:pPr>
      <w:r w:rsidRPr="00D32A9B">
        <w:rPr>
          <w:rFonts w:ascii="Times New Roman" w:eastAsia="Calibri" w:hAnsi="Times New Roman"/>
          <w:color w:val="000000"/>
          <w:sz w:val="24"/>
          <w:szCs w:val="24"/>
          <w:lang w:val="uk-UA" w:eastAsia="en-US"/>
        </w:rPr>
        <w:t>5.7. Поставка: Товар поставляється партіями,згідно з замовленням на протязі 3-х календарних днів з моменту отримання заявки на постачання. Заявка подається в телефонному режимі. Постачання  Товару здійснюється за рахунок і транспортом Постачальника.</w:t>
      </w: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VI. Права та обов'язки сторін</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6.1. Замовник зобов'язаний:</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6.1.1. Своєчасно та в повному обсязі сплачувати за поставлені товари;</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6.1.2. Приймати  поставлені товари  згідно з накладною та сертифікатом якості;</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6.2. Замовник має право:</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6.2.1. Достроково розірвати цей Договір  у  разі  невиконання зобов'язань </w:t>
      </w:r>
      <w:r w:rsidRPr="00D32A9B">
        <w:rPr>
          <w:rFonts w:ascii="Times New Roman" w:eastAsia="Calibri" w:hAnsi="Times New Roman"/>
          <w:color w:val="000000"/>
          <w:sz w:val="24"/>
          <w:szCs w:val="24"/>
          <w:lang w:val="uk-UA" w:eastAsia="en-US"/>
        </w:rPr>
        <w:t>Постачальник</w:t>
      </w:r>
      <w:r w:rsidRPr="00D32A9B">
        <w:rPr>
          <w:rFonts w:ascii="Times New Roman" w:eastAsia="Calibri" w:hAnsi="Times New Roman"/>
          <w:sz w:val="24"/>
          <w:szCs w:val="24"/>
          <w:lang w:val="uk-UA" w:eastAsia="en-US"/>
        </w:rPr>
        <w:t>ом, повідомивши про це його у строк 10 робочих днів;</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6.2.2. Контролювати постачання товарів у строки, встановлені цим Договором;</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lastRenderedPageBreak/>
        <w:t>6.2.4. Повернути рахунок, накладну Постачальнику  без  здійснення  оплати  в разі  неналежного  оформлення документів (відсутність печатки, підписів тощо).</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6.3. Учасник зобов'язаний:</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6.3.1. Забезпечити  постачання товарів  у строки, встановлені цим Договором;</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6.3.2. Забезпечити  постачання товарів,  якість  яких  відповідає  умовам,  установленим розділом II цього Договору.</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6.4. Постачальник має право:</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6.4.1. Своєчасно та в  повному  обсязі  отримувати  плату  за постачання товарів;</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6.4.2.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17884" w:rsidRPr="00D32A9B" w:rsidRDefault="00B17884" w:rsidP="00B17884">
      <w:pPr>
        <w:spacing w:after="0" w:line="240" w:lineRule="auto"/>
        <w:ind w:firstLine="567"/>
        <w:jc w:val="center"/>
        <w:rPr>
          <w:rFonts w:ascii="Times New Roman" w:eastAsia="Calibri" w:hAnsi="Times New Roman"/>
          <w:b/>
          <w:sz w:val="24"/>
          <w:szCs w:val="24"/>
          <w:lang w:val="uk-UA" w:eastAsia="en-US"/>
        </w:rPr>
      </w:pPr>
    </w:p>
    <w:p w:rsidR="00B17884" w:rsidRPr="00D32A9B" w:rsidRDefault="00B17884" w:rsidP="00B17884">
      <w:pPr>
        <w:spacing w:after="0"/>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VII. Відповідальність сторін</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(пеню) у розмірі подвійної облікової ставки НБУ від суми недопоставлених товарів  з урахуванням індексу інфляції. </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7.3. Види порушень та санкції за них, установлені Договором: </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7.3.1. Несвоєчасне постачання товарів  – пеня у розмірі подвійної облікової ставки НБУ від суми недопоставлених товарів  з урахуванням індексу інфляції за кожний день затримки.</w:t>
      </w:r>
    </w:p>
    <w:p w:rsidR="00B17884" w:rsidRPr="00D32A9B" w:rsidRDefault="00B17884" w:rsidP="00B17884">
      <w:pPr>
        <w:spacing w:after="0"/>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7.3.2. Несвоєчасна оплата  - у розмірі подвійної облікової ставки НБУ від суми неоплачених коштів з урахуванням індексу інфляції за кожний день затримки.</w:t>
      </w:r>
    </w:p>
    <w:p w:rsidR="00B17884" w:rsidRPr="00D32A9B" w:rsidRDefault="00B17884" w:rsidP="00B17884">
      <w:pPr>
        <w:shd w:val="clear" w:color="auto" w:fill="FFFFFF"/>
        <w:autoSpaceDE w:val="0"/>
        <w:autoSpaceDN w:val="0"/>
        <w:adjustRightInd w:val="0"/>
        <w:ind w:firstLine="567"/>
        <w:jc w:val="both"/>
        <w:rPr>
          <w:rFonts w:ascii="Times New Roman" w:eastAsia="Calibri" w:hAnsi="Times New Roman"/>
          <w:b/>
          <w:sz w:val="24"/>
          <w:szCs w:val="24"/>
          <w:lang w:val="uk-UA" w:eastAsia="en-US"/>
        </w:rPr>
      </w:pPr>
      <w:r w:rsidRPr="00D32A9B">
        <w:rPr>
          <w:rFonts w:ascii="Times New Roman" w:eastAsia="Calibri" w:hAnsi="Times New Roman"/>
          <w:sz w:val="24"/>
          <w:szCs w:val="24"/>
          <w:lang w:val="uk-UA" w:eastAsia="en-US"/>
        </w:rPr>
        <w:t>7.3.3. За порушення  ум</w:t>
      </w:r>
      <w:bookmarkStart w:id="1" w:name="_GoBack"/>
      <w:bookmarkEnd w:id="1"/>
      <w:r w:rsidRPr="00D32A9B">
        <w:rPr>
          <w:rFonts w:ascii="Times New Roman" w:eastAsia="Calibri" w:hAnsi="Times New Roman"/>
          <w:sz w:val="24"/>
          <w:szCs w:val="24"/>
          <w:lang w:val="uk-UA" w:eastAsia="en-US"/>
        </w:rPr>
        <w:t>ов  зобов'язання  щодо якості Товару  стягується  штраф  у  розмірі  двадцяти відсотків   вартості  неякісного Товару. Сплата штрафу, пені не звільняє Постачальника від виконання прийнятих на себе зобов'язань по Договору поставки.</w:t>
      </w:r>
      <w:r w:rsidRPr="00D32A9B">
        <w:rPr>
          <w:rFonts w:ascii="Times New Roman" w:eastAsia="Calibri" w:hAnsi="Times New Roman"/>
          <w:b/>
          <w:sz w:val="24"/>
          <w:szCs w:val="24"/>
          <w:lang w:val="uk-UA" w:eastAsia="en-US"/>
        </w:rPr>
        <w:t xml:space="preserve">                         </w:t>
      </w: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VIII. Обставини непереборної сили</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8.3. Доказом  виникнення обставин непереборної сили та строку їх дії є відповідні документи, які видаються  </w:t>
      </w:r>
      <w:proofErr w:type="spellStart"/>
      <w:r w:rsidRPr="00D32A9B">
        <w:rPr>
          <w:rFonts w:ascii="Times New Roman" w:eastAsia="Calibri" w:hAnsi="Times New Roman"/>
          <w:sz w:val="24"/>
          <w:szCs w:val="24"/>
          <w:lang w:val="uk-UA" w:eastAsia="en-US"/>
        </w:rPr>
        <w:t>Торгово</w:t>
      </w:r>
      <w:proofErr w:type="spellEnd"/>
      <w:r w:rsidRPr="00D32A9B">
        <w:rPr>
          <w:rFonts w:ascii="Times New Roman" w:eastAsia="Calibri" w:hAnsi="Times New Roman"/>
          <w:sz w:val="24"/>
          <w:szCs w:val="24"/>
          <w:lang w:val="uk-UA" w:eastAsia="en-US"/>
        </w:rPr>
        <w:t xml:space="preserve"> – Промисловою Палатою України.</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17884" w:rsidRPr="00D32A9B" w:rsidRDefault="00B17884" w:rsidP="00B17884">
      <w:pPr>
        <w:spacing w:after="0"/>
        <w:jc w:val="both"/>
        <w:rPr>
          <w:rFonts w:ascii="Times New Roman" w:eastAsia="Calibri" w:hAnsi="Times New Roman"/>
          <w:sz w:val="24"/>
          <w:szCs w:val="24"/>
          <w:lang w:val="uk-UA" w:eastAsia="en-US"/>
        </w:rPr>
      </w:pP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IX. Вирішення спорів</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7884" w:rsidRPr="00D32A9B" w:rsidRDefault="00B17884" w:rsidP="00B17884">
      <w:p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9.2. У разі недосягнення Сторонами згоди спори  (розбіжності) вирішуються у судовому порядку.</w:t>
      </w:r>
    </w:p>
    <w:p w:rsidR="00B17884" w:rsidRDefault="00B17884" w:rsidP="00B17884">
      <w:pPr>
        <w:spacing w:after="0"/>
        <w:jc w:val="both"/>
        <w:rPr>
          <w:rFonts w:ascii="Times New Roman" w:eastAsia="Calibri" w:hAnsi="Times New Roman"/>
          <w:sz w:val="24"/>
          <w:szCs w:val="24"/>
          <w:lang w:val="uk-UA" w:eastAsia="en-US"/>
        </w:rPr>
      </w:pPr>
    </w:p>
    <w:p w:rsidR="00B17884" w:rsidRPr="00D32A9B" w:rsidRDefault="00B17884" w:rsidP="00B17884">
      <w:pPr>
        <w:spacing w:after="0"/>
        <w:jc w:val="both"/>
        <w:rPr>
          <w:rFonts w:ascii="Times New Roman" w:eastAsia="Calibri" w:hAnsi="Times New Roman"/>
          <w:sz w:val="24"/>
          <w:szCs w:val="24"/>
          <w:lang w:val="uk-UA" w:eastAsia="en-US"/>
        </w:rPr>
      </w:pPr>
    </w:p>
    <w:p w:rsidR="00B17884" w:rsidRPr="00D32A9B" w:rsidRDefault="00B17884" w:rsidP="00B17884">
      <w:pPr>
        <w:spacing w:after="0" w:line="240" w:lineRule="auto"/>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X. Строк дії договору</w:t>
      </w:r>
    </w:p>
    <w:p w:rsidR="00B17884" w:rsidRPr="00D32A9B" w:rsidRDefault="00B17884" w:rsidP="00B17884">
      <w:pPr>
        <w:spacing w:after="0" w:line="240" w:lineRule="auto"/>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10.1. Договір про закупівлю набирає чинності з дня його підписання та діє до 31 грудня 202</w:t>
      </w:r>
      <w:r w:rsidR="008613E1" w:rsidRPr="008613E1">
        <w:rPr>
          <w:rFonts w:ascii="Times New Roman" w:eastAsia="Calibri" w:hAnsi="Times New Roman"/>
          <w:sz w:val="24"/>
          <w:szCs w:val="24"/>
          <w:lang w:eastAsia="en-US"/>
        </w:rPr>
        <w:t>2</w:t>
      </w:r>
      <w:r w:rsidRPr="00D32A9B">
        <w:rPr>
          <w:rFonts w:ascii="Times New Roman" w:eastAsia="Calibri" w:hAnsi="Times New Roman"/>
          <w:sz w:val="24"/>
          <w:szCs w:val="24"/>
          <w:lang w:val="uk-UA" w:eastAsia="en-US"/>
        </w:rPr>
        <w:t xml:space="preserve"> року.</w:t>
      </w:r>
      <w:bookmarkStart w:id="2" w:name="626"/>
      <w:bookmarkEnd w:id="2"/>
      <w:r w:rsidRPr="00D32A9B">
        <w:rPr>
          <w:rFonts w:ascii="Times New Roman" w:eastAsia="Calibri" w:hAnsi="Times New Roman"/>
          <w:sz w:val="24"/>
          <w:szCs w:val="24"/>
          <w:lang w:val="uk-UA" w:eastAsia="en-US"/>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w:t>
      </w:r>
      <w:r w:rsidRPr="00D32A9B">
        <w:rPr>
          <w:rFonts w:ascii="Times New Roman" w:eastAsia="Calibri" w:hAnsi="Times New Roman"/>
          <w:sz w:val="24"/>
          <w:szCs w:val="24"/>
          <w:lang w:val="uk-UA" w:eastAsia="en-US"/>
        </w:rPr>
        <w:lastRenderedPageBreak/>
        <w:t xml:space="preserve">20 відсотків суми, визначеної у договорі, укладеному в попередньому році, якщо видатки на цю мету затверджено в установленому порядку. </w:t>
      </w:r>
    </w:p>
    <w:p w:rsidR="00B17884" w:rsidRPr="00D32A9B" w:rsidRDefault="00B17884" w:rsidP="00B17884">
      <w:pPr>
        <w:spacing w:after="0" w:line="240" w:lineRule="auto"/>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xml:space="preserve">10.2. Цей Договір укладається і підписується у 2 (двох) примірниках, що мають однакову юридичну силу. </w:t>
      </w:r>
    </w:p>
    <w:p w:rsidR="00B17884" w:rsidRPr="00D32A9B" w:rsidRDefault="00B17884" w:rsidP="00B17884">
      <w:pPr>
        <w:spacing w:after="0"/>
        <w:jc w:val="center"/>
        <w:rPr>
          <w:rFonts w:ascii="Times New Roman" w:eastAsia="Calibri" w:hAnsi="Times New Roman"/>
          <w:sz w:val="24"/>
          <w:szCs w:val="24"/>
          <w:lang w:val="uk-UA" w:eastAsia="en-US"/>
        </w:rPr>
      </w:pPr>
      <w:r w:rsidRPr="00D32A9B">
        <w:rPr>
          <w:rFonts w:ascii="Times New Roman" w:eastAsia="Calibri" w:hAnsi="Times New Roman"/>
          <w:b/>
          <w:sz w:val="24"/>
          <w:szCs w:val="24"/>
          <w:lang w:val="uk-UA" w:eastAsia="en-US"/>
        </w:rPr>
        <w:t>XI. Інші умови</w:t>
      </w:r>
    </w:p>
    <w:p w:rsidR="00B17884" w:rsidRPr="00D32A9B" w:rsidRDefault="00B17884" w:rsidP="00B17884">
      <w:pPr>
        <w:widowControl w:val="0"/>
        <w:numPr>
          <w:ilvl w:val="0"/>
          <w:numId w:val="4"/>
        </w:numPr>
        <w:shd w:val="clear" w:color="auto" w:fill="FFFFFF"/>
        <w:tabs>
          <w:tab w:val="left" w:pos="787"/>
        </w:tabs>
        <w:autoSpaceDE w:val="0"/>
        <w:autoSpaceDN w:val="0"/>
        <w:adjustRightInd w:val="0"/>
        <w:spacing w:after="0" w:line="240" w:lineRule="auto"/>
        <w:ind w:firstLine="567"/>
        <w:jc w:val="both"/>
        <w:rPr>
          <w:rFonts w:ascii="Times New Roman" w:eastAsia="Calibri" w:hAnsi="Times New Roman"/>
          <w:color w:val="000000"/>
          <w:spacing w:val="-14"/>
          <w:sz w:val="24"/>
          <w:szCs w:val="24"/>
          <w:lang w:val="uk-UA" w:eastAsia="en-US"/>
        </w:rPr>
      </w:pPr>
      <w:r w:rsidRPr="00D32A9B">
        <w:rPr>
          <w:rFonts w:ascii="Times New Roman" w:eastAsia="Calibri" w:hAnsi="Times New Roman"/>
          <w:color w:val="000000"/>
          <w:sz w:val="24"/>
          <w:szCs w:val="24"/>
          <w:lang w:val="uk-UA" w:eastAsia="en-US"/>
        </w:rPr>
        <w:t>Всі зміни та доповнення до договору вносяться шляхом підписання додаткової</w:t>
      </w:r>
      <w:r w:rsidRPr="00D32A9B">
        <w:rPr>
          <w:rFonts w:ascii="Times New Roman" w:eastAsia="Calibri" w:hAnsi="Times New Roman"/>
          <w:color w:val="000000"/>
          <w:sz w:val="24"/>
          <w:szCs w:val="24"/>
          <w:lang w:val="uk-UA" w:eastAsia="en-US"/>
        </w:rPr>
        <w:br/>
      </w:r>
      <w:r w:rsidRPr="00D32A9B">
        <w:rPr>
          <w:rFonts w:ascii="Times New Roman" w:eastAsia="Calibri" w:hAnsi="Times New Roman"/>
          <w:color w:val="000000"/>
          <w:spacing w:val="-1"/>
          <w:sz w:val="24"/>
          <w:szCs w:val="24"/>
          <w:lang w:val="uk-UA" w:eastAsia="en-US"/>
        </w:rPr>
        <w:t>угоди до договору, яка вступає в силу з моменту підпису її обома сторонами договору,</w:t>
      </w:r>
      <w:r w:rsidRPr="00D32A9B">
        <w:rPr>
          <w:rFonts w:ascii="Times New Roman" w:eastAsia="Calibri" w:hAnsi="Times New Roman"/>
          <w:color w:val="000000"/>
          <w:spacing w:val="-1"/>
          <w:sz w:val="24"/>
          <w:szCs w:val="24"/>
          <w:lang w:val="uk-UA" w:eastAsia="en-US"/>
        </w:rPr>
        <w:br/>
      </w:r>
      <w:r w:rsidRPr="00D32A9B">
        <w:rPr>
          <w:rFonts w:ascii="Times New Roman" w:eastAsia="Calibri" w:hAnsi="Times New Roman"/>
          <w:color w:val="000000"/>
          <w:spacing w:val="-4"/>
          <w:sz w:val="24"/>
          <w:szCs w:val="24"/>
          <w:lang w:val="uk-UA" w:eastAsia="en-US"/>
        </w:rPr>
        <w:t>мають юридичну силу та є невід'ємною частиною цього договору.</w:t>
      </w:r>
    </w:p>
    <w:p w:rsidR="00B17884" w:rsidRPr="00D32A9B" w:rsidRDefault="00B17884" w:rsidP="00B17884">
      <w:pPr>
        <w:numPr>
          <w:ilvl w:val="0"/>
          <w:numId w:val="4"/>
        </w:numPr>
        <w:shd w:val="clear" w:color="auto" w:fill="FFFFFF"/>
        <w:spacing w:after="0" w:line="240" w:lineRule="auto"/>
        <w:ind w:firstLine="567"/>
        <w:jc w:val="both"/>
        <w:textAlignment w:val="baseline"/>
        <w:rPr>
          <w:rFonts w:ascii="Times New Roman" w:hAnsi="Times New Roman"/>
          <w:sz w:val="24"/>
          <w:szCs w:val="24"/>
          <w:lang w:val="uk-UA" w:eastAsia="zh-CN"/>
        </w:rPr>
      </w:pPr>
      <w:r w:rsidRPr="00D32A9B">
        <w:rPr>
          <w:rFonts w:ascii="Times New Roman" w:hAnsi="Times New Roman"/>
          <w:sz w:val="24"/>
          <w:szCs w:val="24"/>
          <w:lang w:val="uk-UA" w:eastAsia="zh-CN"/>
        </w:rPr>
        <w:t xml:space="preserve"> Умови цього договору про закупівлю відповідають змісту тендерної пропозиції за результатами аукціону (в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1) зменшення обсягів закупівлі, зокрема з урахуванням фактичного обсягу видатків замовника;</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5) узгодженої зміни ціни в бік зменшення (без зміни кількості (обсягу) та якості товарів, робіт і послуг);</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6) зміни ціни у зв’язку із зміною ставок податків і зборів пропорційно до змін таких ставок;</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2A9B">
        <w:rPr>
          <w:rFonts w:ascii="Times New Roman" w:eastAsia="Calibri" w:hAnsi="Times New Roman"/>
          <w:color w:val="000000"/>
          <w:sz w:val="24"/>
          <w:szCs w:val="24"/>
          <w:lang w:val="uk-UA" w:eastAsia="uk-UA"/>
        </w:rPr>
        <w:t>Platts</w:t>
      </w:r>
      <w:proofErr w:type="spellEnd"/>
      <w:r w:rsidRPr="00D32A9B">
        <w:rPr>
          <w:rFonts w:ascii="Times New Roman" w:eastAsia="Calibri" w:hAnsi="Times New Roman"/>
          <w:color w:val="000000"/>
          <w:sz w:val="24"/>
          <w:szCs w:val="24"/>
          <w:lang w:val="uk-UA"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17884" w:rsidRPr="00D32A9B" w:rsidRDefault="00B17884" w:rsidP="00B17884">
      <w:pPr>
        <w:spacing w:after="0" w:line="240" w:lineRule="auto"/>
        <w:ind w:firstLine="567"/>
        <w:jc w:val="both"/>
        <w:rPr>
          <w:rFonts w:ascii="Times New Roman" w:eastAsia="Calibri" w:hAnsi="Times New Roman"/>
          <w:color w:val="000000"/>
          <w:sz w:val="24"/>
          <w:szCs w:val="24"/>
          <w:lang w:val="uk-UA" w:eastAsia="uk-UA"/>
        </w:rPr>
      </w:pPr>
      <w:r w:rsidRPr="00D32A9B">
        <w:rPr>
          <w:rFonts w:ascii="Times New Roman" w:eastAsia="Calibri" w:hAnsi="Times New Roman"/>
          <w:color w:val="000000"/>
          <w:sz w:val="24"/>
          <w:szCs w:val="24"/>
          <w:lang w:val="uk-UA" w:eastAsia="uk-UA"/>
        </w:rPr>
        <w:t>8) зміни умов у зв’язку із заст</w:t>
      </w:r>
      <w:r>
        <w:rPr>
          <w:rFonts w:ascii="Times New Roman" w:eastAsia="Calibri" w:hAnsi="Times New Roman"/>
          <w:color w:val="000000"/>
          <w:sz w:val="24"/>
          <w:szCs w:val="24"/>
          <w:lang w:val="uk-UA" w:eastAsia="uk-UA"/>
        </w:rPr>
        <w:t xml:space="preserve">осуванням положень частини шостої </w:t>
      </w:r>
      <w:r w:rsidRPr="00D32A9B">
        <w:rPr>
          <w:rFonts w:ascii="Times New Roman" w:eastAsia="Calibri" w:hAnsi="Times New Roman"/>
          <w:color w:val="000000"/>
          <w:sz w:val="24"/>
          <w:szCs w:val="24"/>
          <w:lang w:val="uk-UA" w:eastAsia="uk-UA"/>
        </w:rPr>
        <w:t xml:space="preserve"> статті</w:t>
      </w:r>
      <w:r>
        <w:rPr>
          <w:rFonts w:ascii="Times New Roman" w:eastAsia="Calibri" w:hAnsi="Times New Roman"/>
          <w:color w:val="000000"/>
          <w:sz w:val="24"/>
          <w:szCs w:val="24"/>
          <w:lang w:val="uk-UA" w:eastAsia="uk-UA"/>
        </w:rPr>
        <w:t xml:space="preserve"> 41</w:t>
      </w:r>
      <w:r w:rsidRPr="00D32A9B">
        <w:rPr>
          <w:rFonts w:ascii="Times New Roman" w:eastAsia="Calibri" w:hAnsi="Times New Roman"/>
          <w:color w:val="000000"/>
          <w:sz w:val="24"/>
          <w:szCs w:val="24"/>
          <w:lang w:val="uk-UA" w:eastAsia="uk-UA"/>
        </w:rPr>
        <w:t>.</w:t>
      </w:r>
    </w:p>
    <w:p w:rsidR="00B17884" w:rsidRPr="00D32A9B" w:rsidRDefault="00B17884" w:rsidP="00B17884">
      <w:pPr>
        <w:numPr>
          <w:ilvl w:val="0"/>
          <w:numId w:val="4"/>
        </w:num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B17884" w:rsidRPr="00D32A9B" w:rsidRDefault="00B17884" w:rsidP="00B17884">
      <w:pPr>
        <w:numPr>
          <w:ilvl w:val="0"/>
          <w:numId w:val="4"/>
        </w:numPr>
        <w:spacing w:after="0" w:line="240" w:lineRule="auto"/>
        <w:ind w:firstLine="567"/>
        <w:jc w:val="both"/>
        <w:rPr>
          <w:rFonts w:ascii="Times New Roman" w:eastAsia="Calibri" w:hAnsi="Times New Roman"/>
          <w:sz w:val="24"/>
          <w:szCs w:val="24"/>
          <w:lang w:val="uk-UA" w:eastAsia="en-US"/>
        </w:rPr>
      </w:pPr>
      <w:r w:rsidRPr="00D32A9B">
        <w:rPr>
          <w:rFonts w:ascii="Times New Roman" w:eastAsia="Calibri" w:hAnsi="Times New Roman"/>
          <w:sz w:val="24"/>
          <w:szCs w:val="24"/>
          <w:lang w:val="uk-UA" w:eastAsia="en-US"/>
        </w:rPr>
        <w:t> Взаємовідносини Сторін, не передбачені Договором, регулюються чинним законодавством України.</w:t>
      </w:r>
    </w:p>
    <w:p w:rsidR="00B17884" w:rsidRPr="00D32A9B" w:rsidRDefault="00B17884" w:rsidP="00B17884">
      <w:pPr>
        <w:spacing w:after="0"/>
        <w:jc w:val="both"/>
        <w:rPr>
          <w:rFonts w:ascii="Times New Roman" w:eastAsia="Calibri" w:hAnsi="Times New Roman"/>
          <w:sz w:val="24"/>
          <w:szCs w:val="24"/>
          <w:lang w:val="uk-UA" w:eastAsia="en-US"/>
        </w:rPr>
      </w:pPr>
    </w:p>
    <w:p w:rsidR="00B17884" w:rsidRPr="00D32A9B" w:rsidRDefault="00B17884" w:rsidP="00B17884">
      <w:pPr>
        <w:spacing w:after="0"/>
        <w:jc w:val="center"/>
        <w:rPr>
          <w:rFonts w:ascii="Times New Roman" w:eastAsia="Arial" w:hAnsi="Times New Roman"/>
          <w:color w:val="000000"/>
          <w:sz w:val="24"/>
          <w:szCs w:val="24"/>
          <w:lang w:val="uk-UA"/>
        </w:rPr>
      </w:pPr>
      <w:r w:rsidRPr="00D32A9B">
        <w:rPr>
          <w:rFonts w:ascii="Times New Roman" w:hAnsi="Times New Roman"/>
          <w:b/>
          <w:color w:val="000000"/>
          <w:sz w:val="24"/>
          <w:szCs w:val="24"/>
          <w:lang w:val="uk-UA"/>
        </w:rPr>
        <w:t>XII. Додатки до договору</w:t>
      </w:r>
    </w:p>
    <w:p w:rsidR="00B17884" w:rsidRPr="00D32A9B" w:rsidRDefault="00B17884" w:rsidP="00B17884">
      <w:pPr>
        <w:spacing w:after="0" w:line="240" w:lineRule="auto"/>
        <w:rPr>
          <w:rFonts w:ascii="Times New Roman" w:eastAsia="Arial" w:hAnsi="Times New Roman"/>
          <w:color w:val="000000"/>
          <w:sz w:val="24"/>
          <w:szCs w:val="24"/>
          <w:lang w:val="uk-UA"/>
        </w:rPr>
      </w:pPr>
      <w:r w:rsidRPr="00D32A9B">
        <w:rPr>
          <w:rFonts w:ascii="Times New Roman" w:hAnsi="Times New Roman"/>
          <w:color w:val="000000"/>
          <w:sz w:val="24"/>
          <w:szCs w:val="24"/>
          <w:lang w:val="uk-UA"/>
        </w:rPr>
        <w:t>12. Невід'ємною частиною цього Договору є:</w:t>
      </w:r>
    </w:p>
    <w:p w:rsidR="00B17884" w:rsidRPr="00D32A9B" w:rsidRDefault="00B17884" w:rsidP="00B17884">
      <w:pPr>
        <w:spacing w:after="0" w:line="240" w:lineRule="auto"/>
        <w:rPr>
          <w:rFonts w:ascii="Times New Roman" w:hAnsi="Times New Roman"/>
          <w:color w:val="000000"/>
          <w:sz w:val="24"/>
          <w:szCs w:val="24"/>
          <w:lang w:val="uk-UA"/>
        </w:rPr>
      </w:pPr>
      <w:r w:rsidRPr="00D32A9B">
        <w:rPr>
          <w:rFonts w:ascii="Times New Roman" w:hAnsi="Times New Roman"/>
          <w:color w:val="000000"/>
          <w:sz w:val="24"/>
          <w:szCs w:val="24"/>
          <w:lang w:val="uk-UA"/>
        </w:rPr>
        <w:t>12.1. Специфікація (Додаток № 1).</w:t>
      </w:r>
    </w:p>
    <w:p w:rsidR="00B17884" w:rsidRDefault="00B17884" w:rsidP="00B17884">
      <w:pPr>
        <w:jc w:val="center"/>
        <w:rPr>
          <w:rFonts w:ascii="Times New Roman" w:hAnsi="Times New Roman"/>
          <w:color w:val="000000"/>
          <w:sz w:val="24"/>
          <w:szCs w:val="24"/>
          <w:lang w:val="uk-UA"/>
        </w:rPr>
      </w:pPr>
    </w:p>
    <w:p w:rsidR="00B17884" w:rsidRDefault="00B17884" w:rsidP="00B17884">
      <w:pPr>
        <w:jc w:val="center"/>
        <w:rPr>
          <w:rFonts w:ascii="Times New Roman" w:hAnsi="Times New Roman"/>
          <w:color w:val="000000"/>
          <w:sz w:val="24"/>
          <w:szCs w:val="24"/>
          <w:lang w:val="uk-UA"/>
        </w:rPr>
      </w:pPr>
    </w:p>
    <w:p w:rsidR="00B17884" w:rsidRPr="00D32A9B" w:rsidRDefault="00B17884" w:rsidP="00B17884">
      <w:pPr>
        <w:jc w:val="center"/>
        <w:rPr>
          <w:rFonts w:ascii="Times New Roman" w:eastAsia="Calibri" w:hAnsi="Times New Roman"/>
          <w:b/>
          <w:sz w:val="24"/>
          <w:szCs w:val="24"/>
          <w:lang w:val="uk-UA" w:eastAsia="en-US"/>
        </w:rPr>
      </w:pPr>
      <w:r w:rsidRPr="00D32A9B">
        <w:rPr>
          <w:rFonts w:ascii="Times New Roman" w:eastAsia="Calibri" w:hAnsi="Times New Roman"/>
          <w:b/>
          <w:sz w:val="24"/>
          <w:szCs w:val="24"/>
          <w:lang w:val="uk-UA" w:eastAsia="en-US"/>
        </w:rPr>
        <w:t>XIII. Місцезнаходження та банківські реквізити сторін</w:t>
      </w:r>
    </w:p>
    <w:p w:rsidR="00B17884" w:rsidRPr="00D32A9B" w:rsidRDefault="00B17884" w:rsidP="00B17884">
      <w:pPr>
        <w:rPr>
          <w:rFonts w:ascii="Times New Roman" w:eastAsia="Calibri" w:hAnsi="Times New Roman"/>
          <w:sz w:val="24"/>
          <w:szCs w:val="24"/>
          <w:lang w:val="uk-UA" w:eastAsia="en-US"/>
        </w:rPr>
      </w:pPr>
    </w:p>
    <w:tbl>
      <w:tblPr>
        <w:tblpPr w:leftFromText="180" w:rightFromText="180" w:bottomFromText="160" w:vertAnchor="text" w:horzAnchor="margin" w:tblpY="31"/>
        <w:tblW w:w="9600" w:type="dxa"/>
        <w:tblLayout w:type="fixed"/>
        <w:tblLook w:val="04A0" w:firstRow="1" w:lastRow="0" w:firstColumn="1" w:lastColumn="0" w:noHBand="0" w:noVBand="1"/>
      </w:tblPr>
      <w:tblGrid>
        <w:gridCol w:w="4925"/>
        <w:gridCol w:w="4675"/>
      </w:tblGrid>
      <w:tr w:rsidR="00B17884" w:rsidRPr="00F51D26" w:rsidTr="003A7370">
        <w:trPr>
          <w:trHeight w:val="4111"/>
        </w:trPr>
        <w:tc>
          <w:tcPr>
            <w:tcW w:w="4928" w:type="dxa"/>
          </w:tcPr>
          <w:p w:rsidR="00B17884" w:rsidRPr="00F51D26" w:rsidRDefault="00B17884" w:rsidP="003A7370">
            <w:pPr>
              <w:tabs>
                <w:tab w:val="left" w:pos="4745"/>
              </w:tabs>
              <w:spacing w:after="0" w:line="240" w:lineRule="auto"/>
              <w:outlineLvl w:val="4"/>
              <w:rPr>
                <w:rFonts w:ascii="Times New Roman" w:hAnsi="Times New Roman"/>
                <w:b/>
                <w:bCs/>
                <w:i/>
                <w:iCs/>
                <w:sz w:val="24"/>
                <w:szCs w:val="24"/>
                <w:lang w:eastAsia="en-US"/>
              </w:rPr>
            </w:pPr>
            <w:r w:rsidRPr="00F51D26">
              <w:rPr>
                <w:rFonts w:ascii="Times New Roman" w:hAnsi="Times New Roman"/>
                <w:b/>
                <w:bCs/>
                <w:i/>
                <w:iCs/>
                <w:sz w:val="24"/>
                <w:szCs w:val="24"/>
                <w:lang w:eastAsia="en-US"/>
              </w:rPr>
              <w:lastRenderedPageBreak/>
              <w:t>ЗАМОВНИК:</w:t>
            </w:r>
          </w:p>
          <w:p w:rsidR="00B17884" w:rsidRPr="00F51D26" w:rsidRDefault="00B17884" w:rsidP="003A7370">
            <w:pPr>
              <w:spacing w:after="0" w:line="240" w:lineRule="auto"/>
              <w:rPr>
                <w:rFonts w:ascii="Times New Roman" w:eastAsia="Calibri" w:hAnsi="Times New Roman"/>
                <w:b/>
                <w:sz w:val="24"/>
                <w:szCs w:val="24"/>
                <w:lang w:val="uk-UA" w:eastAsia="en-US"/>
              </w:rPr>
            </w:pPr>
            <w:r w:rsidRPr="00F51D26">
              <w:rPr>
                <w:rFonts w:ascii="Times New Roman" w:eastAsia="Calibri" w:hAnsi="Times New Roman"/>
                <w:b/>
                <w:sz w:val="24"/>
                <w:szCs w:val="24"/>
                <w:lang w:val="uk-UA" w:eastAsia="en-US"/>
              </w:rPr>
              <w:t xml:space="preserve">__________________________________________________________________________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_____________________________________р/р ________________________________,</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в ___________________________________,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МФО 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код ЄДРПОУ 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Св. ПДВ № 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ІПН № 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proofErr w:type="spellStart"/>
            <w:r w:rsidRPr="00F51D26">
              <w:rPr>
                <w:rFonts w:ascii="Times New Roman" w:eastAsia="Calibri" w:hAnsi="Times New Roman"/>
                <w:sz w:val="24"/>
                <w:szCs w:val="24"/>
                <w:lang w:val="uk-UA" w:eastAsia="en-US"/>
              </w:rPr>
              <w:t>Тел</w:t>
            </w:r>
            <w:proofErr w:type="spellEnd"/>
            <w:r w:rsidRPr="00F51D26">
              <w:rPr>
                <w:rFonts w:ascii="Times New Roman" w:eastAsia="Calibri" w:hAnsi="Times New Roman"/>
                <w:sz w:val="24"/>
                <w:szCs w:val="24"/>
                <w:lang w:val="uk-UA" w:eastAsia="en-US"/>
              </w:rPr>
              <w:t xml:space="preserve">/Факс (______) 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bCs/>
                <w:sz w:val="24"/>
                <w:szCs w:val="24"/>
                <w:lang w:val="uk-UA" w:eastAsia="en-US"/>
              </w:rPr>
              <w:t>__________</w:t>
            </w:r>
            <w:r w:rsidRPr="00F51D26">
              <w:rPr>
                <w:rFonts w:ascii="Times New Roman" w:eastAsia="Calibri" w:hAnsi="Times New Roman"/>
                <w:sz w:val="24"/>
                <w:szCs w:val="24"/>
                <w:lang w:val="uk-UA" w:eastAsia="en-US"/>
              </w:rPr>
              <w:t xml:space="preserve"> </w:t>
            </w:r>
          </w:p>
          <w:p w:rsidR="00B17884" w:rsidRPr="00F51D26" w:rsidRDefault="00B17884" w:rsidP="003A7370">
            <w:pPr>
              <w:spacing w:before="100" w:beforeAutospacing="1" w:after="0" w:line="240" w:lineRule="auto"/>
              <w:rPr>
                <w:rFonts w:ascii="Times New Roman" w:eastAsia="Calibri" w:hAnsi="Times New Roman"/>
                <w:sz w:val="24"/>
                <w:szCs w:val="24"/>
                <w:lang w:val="uk-UA" w:eastAsia="en-US"/>
              </w:rPr>
            </w:pPr>
          </w:p>
          <w:p w:rsidR="00B17884" w:rsidRDefault="00B17884" w:rsidP="003A7370">
            <w:pPr>
              <w:spacing w:after="0" w:line="240" w:lineRule="auto"/>
              <w:rPr>
                <w:rFonts w:ascii="Times New Roman" w:eastAsia="Calibri" w:hAnsi="Times New Roman"/>
                <w:sz w:val="24"/>
                <w:szCs w:val="24"/>
                <w:lang w:val="uk-UA" w:eastAsia="en-US"/>
              </w:rPr>
            </w:pP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Посада     ______________ ПІБ</w:t>
            </w:r>
          </w:p>
        </w:tc>
        <w:tc>
          <w:tcPr>
            <w:tcW w:w="4678" w:type="dxa"/>
          </w:tcPr>
          <w:p w:rsidR="00B17884" w:rsidRPr="00F51D26" w:rsidRDefault="00B17884" w:rsidP="003A7370">
            <w:pPr>
              <w:spacing w:after="0" w:line="240" w:lineRule="auto"/>
              <w:outlineLvl w:val="4"/>
              <w:rPr>
                <w:rFonts w:ascii="Times New Roman" w:hAnsi="Times New Roman"/>
                <w:b/>
                <w:bCs/>
                <w:i/>
                <w:iCs/>
                <w:sz w:val="24"/>
                <w:szCs w:val="24"/>
                <w:lang w:eastAsia="en-US"/>
              </w:rPr>
            </w:pPr>
            <w:r w:rsidRPr="00F51D26">
              <w:rPr>
                <w:rFonts w:ascii="Times New Roman" w:hAnsi="Times New Roman"/>
                <w:b/>
                <w:i/>
                <w:iCs/>
                <w:sz w:val="24"/>
                <w:szCs w:val="24"/>
                <w:lang w:eastAsia="en-US"/>
              </w:rPr>
              <w:t>УЧАСНИК:</w:t>
            </w:r>
          </w:p>
          <w:p w:rsidR="00B17884" w:rsidRPr="00F51D26" w:rsidRDefault="00B17884" w:rsidP="003A7370">
            <w:pPr>
              <w:spacing w:after="0" w:line="240" w:lineRule="auto"/>
              <w:rPr>
                <w:rFonts w:ascii="Times New Roman" w:eastAsia="Calibri" w:hAnsi="Times New Roman"/>
                <w:b/>
                <w:sz w:val="24"/>
                <w:szCs w:val="24"/>
                <w:lang w:val="uk-UA" w:eastAsia="en-US"/>
              </w:rPr>
            </w:pPr>
            <w:r w:rsidRPr="00F51D26">
              <w:rPr>
                <w:rFonts w:ascii="Times New Roman" w:eastAsia="Calibri" w:hAnsi="Times New Roman"/>
                <w:b/>
                <w:sz w:val="24"/>
                <w:szCs w:val="24"/>
                <w:lang w:val="uk-UA" w:eastAsia="en-US"/>
              </w:rPr>
              <w:t xml:space="preserve">__________________________________________________________________________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_____________________________________р/р ________________________________,</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в ___________________________________,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МФО ________________,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код ЄДРПОУ 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Св. ПДВ № 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ІПН № 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proofErr w:type="spellStart"/>
            <w:r w:rsidRPr="00F51D26">
              <w:rPr>
                <w:rFonts w:ascii="Times New Roman" w:eastAsia="Calibri" w:hAnsi="Times New Roman"/>
                <w:sz w:val="24"/>
                <w:szCs w:val="24"/>
                <w:lang w:val="uk-UA" w:eastAsia="en-US"/>
              </w:rPr>
              <w:t>Тел</w:t>
            </w:r>
            <w:proofErr w:type="spellEnd"/>
            <w:r w:rsidRPr="00F51D26">
              <w:rPr>
                <w:rFonts w:ascii="Times New Roman" w:eastAsia="Calibri" w:hAnsi="Times New Roman"/>
                <w:sz w:val="24"/>
                <w:szCs w:val="24"/>
                <w:lang w:val="uk-UA" w:eastAsia="en-US"/>
              </w:rPr>
              <w:t xml:space="preserve">/Факс (______) _______________.  </w:t>
            </w: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bCs/>
                <w:sz w:val="24"/>
                <w:szCs w:val="24"/>
                <w:lang w:val="uk-UA" w:eastAsia="en-US"/>
              </w:rPr>
              <w:t>__________</w:t>
            </w:r>
            <w:r w:rsidRPr="00F51D26">
              <w:rPr>
                <w:rFonts w:ascii="Times New Roman" w:eastAsia="Calibri" w:hAnsi="Times New Roman"/>
                <w:sz w:val="24"/>
                <w:szCs w:val="24"/>
                <w:lang w:val="uk-UA" w:eastAsia="en-US"/>
              </w:rPr>
              <w:t xml:space="preserve"> </w:t>
            </w:r>
          </w:p>
          <w:p w:rsidR="00B17884" w:rsidRPr="00F51D26" w:rsidRDefault="00B17884" w:rsidP="003A7370">
            <w:pPr>
              <w:spacing w:after="0" w:line="240" w:lineRule="auto"/>
              <w:rPr>
                <w:rFonts w:ascii="Times New Roman" w:eastAsia="Calibri" w:hAnsi="Times New Roman"/>
                <w:sz w:val="24"/>
                <w:szCs w:val="24"/>
                <w:lang w:val="uk-UA" w:eastAsia="en-US"/>
              </w:rPr>
            </w:pPr>
          </w:p>
          <w:p w:rsidR="00B17884" w:rsidRPr="00F51D26" w:rsidRDefault="00B17884" w:rsidP="003A7370">
            <w:pPr>
              <w:spacing w:after="0" w:line="240" w:lineRule="auto"/>
              <w:rPr>
                <w:rFonts w:ascii="Times New Roman" w:eastAsia="Calibri" w:hAnsi="Times New Roman"/>
                <w:sz w:val="24"/>
                <w:szCs w:val="24"/>
                <w:lang w:val="uk-UA" w:eastAsia="en-US"/>
              </w:rPr>
            </w:pPr>
          </w:p>
          <w:p w:rsidR="00B17884" w:rsidRPr="00F51D26" w:rsidRDefault="00B17884" w:rsidP="003A7370">
            <w:pPr>
              <w:spacing w:after="0" w:line="240" w:lineRule="auto"/>
              <w:rPr>
                <w:rFonts w:ascii="Times New Roman" w:eastAsia="Calibri" w:hAnsi="Times New Roman"/>
                <w:sz w:val="24"/>
                <w:szCs w:val="24"/>
                <w:lang w:val="uk-UA" w:eastAsia="en-US"/>
              </w:rPr>
            </w:pPr>
          </w:p>
          <w:p w:rsidR="00B17884" w:rsidRPr="00F51D26" w:rsidRDefault="00B17884" w:rsidP="003A7370">
            <w:pPr>
              <w:spacing w:after="0" w:line="240" w:lineRule="auto"/>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 Посада     ______________ ПІБ</w:t>
            </w:r>
          </w:p>
        </w:tc>
      </w:tr>
    </w:tbl>
    <w:p w:rsidR="00B17884" w:rsidRPr="00F51D26" w:rsidRDefault="00B17884" w:rsidP="00B17884">
      <w:pPr>
        <w:rPr>
          <w:rFonts w:eastAsia="Calibri"/>
          <w:lang w:eastAsia="en-US"/>
        </w:rPr>
      </w:pPr>
    </w:p>
    <w:p w:rsidR="00B17884" w:rsidRPr="00B17884" w:rsidRDefault="00B17884" w:rsidP="00B17884">
      <w:pPr>
        <w:spacing w:after="0" w:line="240" w:lineRule="auto"/>
        <w:jc w:val="both"/>
        <w:rPr>
          <w:rFonts w:ascii="Times New Roman" w:eastAsia="Calibri" w:hAnsi="Times New Roman"/>
          <w:sz w:val="18"/>
          <w:szCs w:val="18"/>
          <w:lang w:val="uk-UA" w:eastAsia="en-US"/>
        </w:rPr>
      </w:pPr>
      <w:r w:rsidRPr="00F51D26">
        <w:rPr>
          <w:rFonts w:ascii="Times New Roman" w:eastAsia="Calibri" w:hAnsi="Times New Roman"/>
          <w:sz w:val="18"/>
          <w:szCs w:val="18"/>
          <w:lang w:val="uk-UA" w:eastAsia="en-US"/>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Pr="00F51D26" w:rsidRDefault="00B17884" w:rsidP="00B17884">
      <w:pPr>
        <w:jc w:val="right"/>
        <w:rPr>
          <w:rFonts w:ascii="Times New Roman" w:eastAsia="Calibri" w:hAnsi="Times New Roman"/>
          <w:b/>
          <w:sz w:val="24"/>
          <w:szCs w:val="24"/>
          <w:lang w:val="uk-UA" w:eastAsia="en-US"/>
        </w:rPr>
      </w:pPr>
      <w:proofErr w:type="spellStart"/>
      <w:r w:rsidRPr="00F51D26">
        <w:rPr>
          <w:rFonts w:ascii="Times New Roman" w:eastAsia="Calibri" w:hAnsi="Times New Roman"/>
          <w:sz w:val="24"/>
          <w:szCs w:val="24"/>
          <w:lang w:eastAsia="en-US"/>
        </w:rPr>
        <w:t>Додаток</w:t>
      </w:r>
      <w:proofErr w:type="spellEnd"/>
      <w:r w:rsidRPr="00F51D26">
        <w:rPr>
          <w:rFonts w:ascii="Times New Roman" w:eastAsia="Calibri" w:hAnsi="Times New Roman"/>
          <w:sz w:val="24"/>
          <w:szCs w:val="24"/>
          <w:lang w:eastAsia="en-US"/>
        </w:rPr>
        <w:t xml:space="preserve"> №1</w:t>
      </w:r>
      <w:r w:rsidRPr="00F51D26">
        <w:rPr>
          <w:rFonts w:ascii="Times New Roman" w:eastAsia="Calibri" w:hAnsi="Times New Roman"/>
          <w:sz w:val="24"/>
          <w:szCs w:val="24"/>
          <w:lang w:val="uk-UA" w:eastAsia="en-US"/>
        </w:rPr>
        <w:t xml:space="preserve"> </w:t>
      </w:r>
      <w:proofErr w:type="gramStart"/>
      <w:r w:rsidRPr="00F51D26">
        <w:rPr>
          <w:rFonts w:ascii="Times New Roman" w:eastAsia="Calibri" w:hAnsi="Times New Roman"/>
          <w:sz w:val="24"/>
          <w:szCs w:val="24"/>
          <w:lang w:val="uk-UA" w:eastAsia="en-US"/>
        </w:rPr>
        <w:t>до</w:t>
      </w:r>
      <w:proofErr w:type="gramEnd"/>
      <w:r w:rsidRPr="00F51D26">
        <w:rPr>
          <w:rFonts w:ascii="Times New Roman" w:eastAsia="Calibri" w:hAnsi="Times New Roman"/>
          <w:sz w:val="24"/>
          <w:szCs w:val="24"/>
          <w:lang w:val="uk-UA" w:eastAsia="en-US"/>
        </w:rPr>
        <w:t xml:space="preserve"> договору</w:t>
      </w:r>
    </w:p>
    <w:p w:rsidR="00B17884" w:rsidRPr="00F51D26" w:rsidRDefault="00B17884" w:rsidP="00B17884">
      <w:pPr>
        <w:jc w:val="center"/>
        <w:rPr>
          <w:rFonts w:ascii="Times New Roman" w:eastAsia="Calibri" w:hAnsi="Times New Roman"/>
          <w:b/>
          <w:sz w:val="24"/>
          <w:szCs w:val="24"/>
          <w:lang w:eastAsia="en-US"/>
        </w:rPr>
      </w:pPr>
      <w:r w:rsidRPr="00F51D26">
        <w:rPr>
          <w:rFonts w:ascii="Times New Roman" w:eastAsia="Calibri" w:hAnsi="Times New Roman"/>
          <w:b/>
          <w:sz w:val="24"/>
          <w:szCs w:val="24"/>
          <w:lang w:eastAsia="en-US"/>
        </w:rPr>
        <w:t>СПЕЦИФІКАЦІЯ</w:t>
      </w:r>
    </w:p>
    <w:p w:rsidR="00B17884" w:rsidRPr="00F51D26" w:rsidRDefault="00B17884" w:rsidP="00B17884">
      <w:pPr>
        <w:jc w:val="center"/>
        <w:rPr>
          <w:rFonts w:ascii="Times New Roman" w:eastAsia="Calibri" w:hAnsi="Times New Roman"/>
          <w:sz w:val="24"/>
          <w:szCs w:val="24"/>
          <w:lang w:val="uk-UA" w:eastAsia="en-US"/>
        </w:rPr>
      </w:pPr>
      <w:proofErr w:type="gramStart"/>
      <w:r w:rsidRPr="00F51D26">
        <w:rPr>
          <w:rFonts w:ascii="Times New Roman" w:eastAsia="Calibri" w:hAnsi="Times New Roman"/>
          <w:sz w:val="24"/>
          <w:szCs w:val="24"/>
          <w:lang w:eastAsia="en-US"/>
        </w:rPr>
        <w:t>до</w:t>
      </w:r>
      <w:proofErr w:type="gramEnd"/>
      <w:r w:rsidRPr="00F51D26">
        <w:rPr>
          <w:rFonts w:ascii="Times New Roman" w:eastAsia="Calibri" w:hAnsi="Times New Roman"/>
          <w:sz w:val="24"/>
          <w:szCs w:val="24"/>
          <w:lang w:eastAsia="en-US"/>
        </w:rPr>
        <w:t xml:space="preserve"> договору №   ________</w:t>
      </w:r>
    </w:p>
    <w:p w:rsidR="00B17884" w:rsidRPr="00F51D26" w:rsidRDefault="00B17884" w:rsidP="00B17884">
      <w:pPr>
        <w:jc w:val="both"/>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                                                                                                            «____» ____________.</w:t>
      </w:r>
    </w:p>
    <w:p w:rsidR="00B17884" w:rsidRDefault="00B17884" w:rsidP="00B17884">
      <w:pPr>
        <w:jc w:val="center"/>
        <w:rPr>
          <w:rFonts w:ascii="Times New Roman" w:eastAsia="Calibri" w:hAnsi="Times New Roman"/>
          <w:b/>
          <w:color w:val="333333"/>
          <w:sz w:val="24"/>
          <w:szCs w:val="24"/>
          <w:lang w:val="uk-UA" w:eastAsia="en-US"/>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B17884" w:rsidRPr="004643AD" w:rsidTr="003A7370">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ind w:left="50"/>
              <w:jc w:val="center"/>
              <w:rPr>
                <w:rFonts w:ascii="Times New Roman" w:hAnsi="Times New Roman"/>
                <w:lang w:val="uk-UA" w:eastAsia="uk-UA"/>
              </w:rPr>
            </w:pPr>
            <w:r w:rsidRPr="004643AD">
              <w:rPr>
                <w:rFonts w:ascii="Times New Roman" w:hAnsi="Times New Roman"/>
                <w:lang w:val="uk-UA" w:eastAsia="uk-UA"/>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lang w:val="uk-UA" w:eastAsia="uk-UA"/>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lang w:val="uk-UA" w:eastAsia="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pacing w:after="0"/>
              <w:jc w:val="center"/>
              <w:rPr>
                <w:rFonts w:ascii="Times New Roman" w:hAnsi="Times New Roman"/>
                <w:spacing w:val="-4"/>
                <w:lang w:val="uk-UA" w:eastAsia="uk-UA"/>
              </w:rPr>
            </w:pPr>
            <w:r w:rsidRPr="004643AD">
              <w:rPr>
                <w:rFonts w:ascii="Times New Roman" w:hAnsi="Times New Roman"/>
                <w:lang w:val="uk-UA" w:eastAsia="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ind w:left="43"/>
              <w:jc w:val="center"/>
              <w:rPr>
                <w:rFonts w:ascii="Times New Roman" w:hAnsi="Times New Roman"/>
                <w:spacing w:val="-6"/>
                <w:lang w:val="uk-UA" w:eastAsia="uk-UA"/>
              </w:rPr>
            </w:pPr>
            <w:r w:rsidRPr="004643AD">
              <w:rPr>
                <w:rFonts w:ascii="Times New Roman" w:hAnsi="Times New Roman"/>
                <w:spacing w:val="-4"/>
                <w:lang w:val="uk-UA" w:eastAsia="uk-UA"/>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7884" w:rsidRPr="004643AD" w:rsidRDefault="00B17884" w:rsidP="003A7370">
            <w:pPr>
              <w:shd w:val="clear" w:color="auto" w:fill="FFFFFF"/>
              <w:spacing w:after="0"/>
              <w:jc w:val="center"/>
              <w:rPr>
                <w:rFonts w:ascii="Times New Roman" w:hAnsi="Times New Roman"/>
                <w:lang w:val="uk-UA" w:eastAsia="uk-UA"/>
              </w:rPr>
            </w:pPr>
            <w:r w:rsidRPr="004643AD">
              <w:rPr>
                <w:rFonts w:ascii="Times New Roman" w:hAnsi="Times New Roman"/>
                <w:spacing w:val="-6"/>
                <w:lang w:val="uk-UA" w:eastAsia="uk-UA"/>
              </w:rPr>
              <w:t>Сума, грн. без ПДВ</w:t>
            </w:r>
          </w:p>
        </w:tc>
      </w:tr>
      <w:tr w:rsidR="00B17884" w:rsidRPr="004643AD" w:rsidTr="003A7370">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r w:rsidR="00B17884" w:rsidRPr="004643AD" w:rsidTr="003A7370">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B17884" w:rsidRPr="004643AD" w:rsidRDefault="00B17884" w:rsidP="003A7370">
            <w:pPr>
              <w:shd w:val="clear" w:color="auto" w:fill="FFFFFF"/>
              <w:spacing w:after="0"/>
              <w:rPr>
                <w:rFonts w:ascii="Times New Roman" w:hAnsi="Times New Roman"/>
                <w:color w:val="000000"/>
                <w:lang w:val="uk-UA" w:eastAsia="uk-UA"/>
              </w:rPr>
            </w:pPr>
            <w:r w:rsidRPr="004643AD">
              <w:rPr>
                <w:rFonts w:ascii="Times New Roman" w:hAnsi="Times New Roman"/>
                <w:lang w:val="uk-UA" w:eastAsia="uk-UA"/>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7884" w:rsidRPr="004643AD" w:rsidRDefault="00B17884" w:rsidP="003A7370">
            <w:pPr>
              <w:spacing w:after="0"/>
              <w:jc w:val="center"/>
              <w:rPr>
                <w:rFonts w:ascii="Times New Roman" w:hAnsi="Times New Roman"/>
                <w:color w:val="000000"/>
                <w:lang w:val="uk-UA" w:eastAsia="uk-UA"/>
              </w:rPr>
            </w:pPr>
          </w:p>
        </w:tc>
      </w:tr>
    </w:tbl>
    <w:p w:rsidR="00B17884" w:rsidRPr="003B3B0B" w:rsidRDefault="00B17884" w:rsidP="00B17884">
      <w:pPr>
        <w:autoSpaceDE w:val="0"/>
        <w:spacing w:after="0"/>
        <w:jc w:val="both"/>
        <w:rPr>
          <w:rFonts w:ascii="Times New Roman" w:eastAsia="SimSun" w:hAnsi="Times New Roman"/>
          <w:sz w:val="24"/>
          <w:szCs w:val="24"/>
          <w:lang w:val="uk-UA" w:eastAsia="en-US"/>
        </w:rPr>
      </w:pPr>
    </w:p>
    <w:p w:rsidR="00B17884" w:rsidRPr="00F51D26" w:rsidRDefault="00B17884" w:rsidP="00B17884">
      <w:pPr>
        <w:rPr>
          <w:rFonts w:ascii="Times New Roman" w:eastAsia="Calibri" w:hAnsi="Times New Roman"/>
          <w:b/>
          <w:color w:val="333333"/>
          <w:sz w:val="24"/>
          <w:szCs w:val="24"/>
          <w:lang w:val="uk-UA" w:eastAsia="en-US"/>
        </w:rPr>
      </w:pPr>
    </w:p>
    <w:p w:rsidR="00B17884" w:rsidRPr="00F51D26" w:rsidRDefault="00B17884" w:rsidP="00B17884">
      <w:pPr>
        <w:spacing w:after="0"/>
        <w:rPr>
          <w:rFonts w:ascii="Times New Roman" w:eastAsia="Calibri" w:hAnsi="Times New Roman"/>
          <w:sz w:val="24"/>
          <w:szCs w:val="24"/>
          <w:lang w:eastAsia="en-US"/>
        </w:rPr>
      </w:pPr>
    </w:p>
    <w:tbl>
      <w:tblPr>
        <w:tblpPr w:leftFromText="180" w:rightFromText="180" w:bottomFromText="160" w:vertAnchor="text" w:horzAnchor="margin" w:tblpY="1060"/>
        <w:tblW w:w="9600" w:type="dxa"/>
        <w:tblLayout w:type="fixed"/>
        <w:tblLook w:val="04A0" w:firstRow="1" w:lastRow="0" w:firstColumn="1" w:lastColumn="0" w:noHBand="0" w:noVBand="1"/>
      </w:tblPr>
      <w:tblGrid>
        <w:gridCol w:w="4925"/>
        <w:gridCol w:w="4675"/>
      </w:tblGrid>
      <w:tr w:rsidR="00B17884" w:rsidRPr="00F51D26" w:rsidTr="003A7370">
        <w:trPr>
          <w:trHeight w:val="2835"/>
        </w:trPr>
        <w:tc>
          <w:tcPr>
            <w:tcW w:w="4928" w:type="dxa"/>
          </w:tcPr>
          <w:p w:rsidR="00B17884" w:rsidRPr="00F51D26" w:rsidRDefault="00B17884" w:rsidP="003A7370">
            <w:pPr>
              <w:tabs>
                <w:tab w:val="left" w:pos="4745"/>
              </w:tabs>
              <w:spacing w:before="240" w:after="60"/>
              <w:ind w:right="-108"/>
              <w:outlineLvl w:val="4"/>
              <w:rPr>
                <w:rFonts w:ascii="Times New Roman" w:hAnsi="Times New Roman"/>
                <w:b/>
                <w:bCs/>
                <w:i/>
                <w:iCs/>
                <w:sz w:val="24"/>
                <w:szCs w:val="24"/>
                <w:lang w:eastAsia="en-US"/>
              </w:rPr>
            </w:pPr>
            <w:r w:rsidRPr="00F51D26">
              <w:rPr>
                <w:rFonts w:ascii="Times New Roman" w:hAnsi="Times New Roman"/>
                <w:b/>
                <w:bCs/>
                <w:i/>
                <w:iCs/>
                <w:sz w:val="24"/>
                <w:szCs w:val="24"/>
                <w:lang w:eastAsia="en-US"/>
              </w:rPr>
              <w:lastRenderedPageBreak/>
              <w:t>ЗАМОВНИК:</w:t>
            </w:r>
          </w:p>
          <w:p w:rsidR="00B17884" w:rsidRPr="00F51D26" w:rsidRDefault="00B17884" w:rsidP="003A7370">
            <w:pPr>
              <w:rPr>
                <w:rFonts w:ascii="Times New Roman" w:eastAsia="Calibri" w:hAnsi="Times New Roman"/>
                <w:sz w:val="24"/>
                <w:szCs w:val="24"/>
                <w:lang w:val="uk-UA" w:eastAsia="en-US"/>
              </w:rPr>
            </w:pPr>
            <w:r w:rsidRPr="00F51D26">
              <w:rPr>
                <w:rFonts w:ascii="Times New Roman" w:eastAsia="Calibri" w:hAnsi="Times New Roman"/>
                <w:b/>
                <w:sz w:val="24"/>
                <w:szCs w:val="24"/>
                <w:lang w:val="uk-UA" w:eastAsia="en-US"/>
              </w:rPr>
              <w:t>_____________________________________</w:t>
            </w:r>
          </w:p>
          <w:p w:rsidR="00B17884" w:rsidRPr="00F51D26" w:rsidRDefault="00B17884" w:rsidP="003A7370">
            <w:pPr>
              <w:rPr>
                <w:rFonts w:ascii="Times New Roman" w:eastAsia="Calibri" w:hAnsi="Times New Roman"/>
                <w:sz w:val="24"/>
                <w:szCs w:val="24"/>
                <w:lang w:val="uk-UA" w:eastAsia="en-US"/>
              </w:rPr>
            </w:pPr>
          </w:p>
        </w:tc>
        <w:tc>
          <w:tcPr>
            <w:tcW w:w="4678" w:type="dxa"/>
            <w:hideMark/>
          </w:tcPr>
          <w:p w:rsidR="00B17884" w:rsidRPr="00F51D26" w:rsidRDefault="00B17884" w:rsidP="003A7370">
            <w:pPr>
              <w:spacing w:before="240" w:after="60"/>
              <w:outlineLvl w:val="4"/>
              <w:rPr>
                <w:rFonts w:ascii="Times New Roman" w:hAnsi="Times New Roman"/>
                <w:b/>
                <w:bCs/>
                <w:i/>
                <w:iCs/>
                <w:sz w:val="24"/>
                <w:szCs w:val="24"/>
                <w:lang w:eastAsia="en-US"/>
              </w:rPr>
            </w:pPr>
            <w:r w:rsidRPr="00F51D26">
              <w:rPr>
                <w:rFonts w:ascii="Times New Roman" w:hAnsi="Times New Roman"/>
                <w:b/>
                <w:i/>
                <w:iCs/>
                <w:sz w:val="24"/>
                <w:szCs w:val="24"/>
                <w:lang w:eastAsia="en-US"/>
              </w:rPr>
              <w:t>УЧАСНИК:</w:t>
            </w:r>
          </w:p>
          <w:p w:rsidR="00B17884" w:rsidRPr="00F51D26" w:rsidRDefault="00B17884" w:rsidP="003A7370">
            <w:pPr>
              <w:rPr>
                <w:rFonts w:ascii="Times New Roman" w:eastAsia="Calibri" w:hAnsi="Times New Roman"/>
                <w:b/>
                <w:sz w:val="24"/>
                <w:szCs w:val="24"/>
                <w:lang w:val="uk-UA" w:eastAsia="en-US"/>
              </w:rPr>
            </w:pPr>
            <w:r w:rsidRPr="00F51D26">
              <w:rPr>
                <w:rFonts w:ascii="Times New Roman" w:eastAsia="Calibri" w:hAnsi="Times New Roman"/>
                <w:b/>
                <w:sz w:val="24"/>
                <w:szCs w:val="24"/>
                <w:lang w:val="uk-UA" w:eastAsia="en-US"/>
              </w:rPr>
              <w:t xml:space="preserve">_____________________________________ </w:t>
            </w:r>
            <w:r w:rsidRPr="00F51D26">
              <w:rPr>
                <w:rFonts w:ascii="Times New Roman" w:eastAsia="Calibri" w:hAnsi="Times New Roman"/>
                <w:sz w:val="24"/>
                <w:szCs w:val="24"/>
                <w:lang w:val="uk-UA" w:eastAsia="en-US"/>
              </w:rPr>
              <w:t xml:space="preserve">    </w:t>
            </w:r>
          </w:p>
          <w:p w:rsidR="00B17884" w:rsidRPr="00F51D26" w:rsidRDefault="00B17884" w:rsidP="003A7370">
            <w:pPr>
              <w:rPr>
                <w:rFonts w:ascii="Times New Roman" w:eastAsia="Calibri" w:hAnsi="Times New Roman"/>
                <w:sz w:val="24"/>
                <w:szCs w:val="24"/>
                <w:lang w:val="uk-UA" w:eastAsia="en-US"/>
              </w:rPr>
            </w:pPr>
            <w:r w:rsidRPr="00F51D26">
              <w:rPr>
                <w:rFonts w:ascii="Times New Roman" w:eastAsia="Calibri" w:hAnsi="Times New Roman"/>
                <w:sz w:val="24"/>
                <w:szCs w:val="24"/>
                <w:lang w:val="uk-UA" w:eastAsia="en-US"/>
              </w:rPr>
              <w:t xml:space="preserve"> </w:t>
            </w:r>
          </w:p>
        </w:tc>
      </w:tr>
    </w:tbl>
    <w:p w:rsidR="00B17884" w:rsidRPr="00F51D26" w:rsidRDefault="00B17884" w:rsidP="00B17884">
      <w:pPr>
        <w:rPr>
          <w:rFonts w:ascii="Times New Roman" w:eastAsia="Calibri" w:hAnsi="Times New Roman"/>
          <w:sz w:val="24"/>
          <w:szCs w:val="24"/>
          <w:lang w:val="uk-UA" w:eastAsia="en-US"/>
        </w:rPr>
      </w:pPr>
      <w:proofErr w:type="spellStart"/>
      <w:r w:rsidRPr="00F51D26">
        <w:rPr>
          <w:rFonts w:ascii="Times New Roman" w:eastAsia="Calibri" w:hAnsi="Times New Roman"/>
          <w:sz w:val="24"/>
          <w:szCs w:val="24"/>
          <w:lang w:eastAsia="en-US"/>
        </w:rPr>
        <w:t>Ця</w:t>
      </w:r>
      <w:proofErr w:type="spellEnd"/>
      <w:r w:rsidRPr="00F51D26">
        <w:rPr>
          <w:rFonts w:ascii="Times New Roman" w:eastAsia="Calibri" w:hAnsi="Times New Roman"/>
          <w:sz w:val="24"/>
          <w:szCs w:val="24"/>
          <w:lang w:eastAsia="en-US"/>
        </w:rPr>
        <w:t xml:space="preserve"> </w:t>
      </w:r>
      <w:proofErr w:type="spellStart"/>
      <w:r w:rsidRPr="00F51D26">
        <w:rPr>
          <w:rFonts w:ascii="Times New Roman" w:eastAsia="Calibri" w:hAnsi="Times New Roman"/>
          <w:sz w:val="24"/>
          <w:szCs w:val="24"/>
          <w:lang w:eastAsia="en-US"/>
        </w:rPr>
        <w:t>Специфікація</w:t>
      </w:r>
      <w:proofErr w:type="spellEnd"/>
      <w:r w:rsidRPr="00F51D26">
        <w:rPr>
          <w:rFonts w:ascii="Times New Roman" w:eastAsia="Calibri" w:hAnsi="Times New Roman"/>
          <w:sz w:val="24"/>
          <w:szCs w:val="24"/>
          <w:lang w:eastAsia="en-US"/>
        </w:rPr>
        <w:t xml:space="preserve"> </w:t>
      </w:r>
      <w:proofErr w:type="spellStart"/>
      <w:r w:rsidRPr="00F51D26">
        <w:rPr>
          <w:rFonts w:ascii="Times New Roman" w:eastAsia="Calibri" w:hAnsi="Times New Roman"/>
          <w:sz w:val="24"/>
          <w:szCs w:val="24"/>
          <w:lang w:eastAsia="en-US"/>
        </w:rPr>
        <w:t>складена</w:t>
      </w:r>
      <w:proofErr w:type="spellEnd"/>
      <w:r w:rsidRPr="00F51D26">
        <w:rPr>
          <w:rFonts w:ascii="Times New Roman" w:eastAsia="Calibri" w:hAnsi="Times New Roman"/>
          <w:sz w:val="24"/>
          <w:szCs w:val="24"/>
          <w:lang w:eastAsia="en-US"/>
        </w:rPr>
        <w:t xml:space="preserve"> в 2-х (</w:t>
      </w:r>
      <w:proofErr w:type="spellStart"/>
      <w:r w:rsidRPr="00F51D26">
        <w:rPr>
          <w:rFonts w:ascii="Times New Roman" w:eastAsia="Calibri" w:hAnsi="Times New Roman"/>
          <w:sz w:val="24"/>
          <w:szCs w:val="24"/>
          <w:lang w:eastAsia="en-US"/>
        </w:rPr>
        <w:t>двох</w:t>
      </w:r>
      <w:proofErr w:type="spellEnd"/>
      <w:r w:rsidRPr="00F51D26">
        <w:rPr>
          <w:rFonts w:ascii="Times New Roman" w:eastAsia="Calibri" w:hAnsi="Times New Roman"/>
          <w:sz w:val="24"/>
          <w:szCs w:val="24"/>
          <w:lang w:eastAsia="en-US"/>
        </w:rPr>
        <w:t xml:space="preserve">) </w:t>
      </w:r>
      <w:proofErr w:type="spellStart"/>
      <w:r w:rsidRPr="00F51D26">
        <w:rPr>
          <w:rFonts w:ascii="Times New Roman" w:eastAsia="Calibri" w:hAnsi="Times New Roman"/>
          <w:sz w:val="24"/>
          <w:szCs w:val="24"/>
          <w:lang w:eastAsia="en-US"/>
        </w:rPr>
        <w:t>примірниках</w:t>
      </w:r>
      <w:proofErr w:type="spellEnd"/>
      <w:r w:rsidRPr="00F51D26">
        <w:rPr>
          <w:rFonts w:ascii="Times New Roman" w:eastAsia="Calibri" w:hAnsi="Times New Roman"/>
          <w:sz w:val="24"/>
          <w:szCs w:val="24"/>
          <w:lang w:eastAsia="en-US"/>
        </w:rPr>
        <w:t xml:space="preserve"> </w:t>
      </w:r>
      <w:r w:rsidRPr="00F51D26">
        <w:rPr>
          <w:rFonts w:ascii="Times New Roman" w:eastAsia="Calibri" w:hAnsi="Times New Roman"/>
          <w:noProof/>
          <w:sz w:val="24"/>
          <w:szCs w:val="24"/>
          <w:lang w:eastAsia="en-US"/>
        </w:rPr>
        <w:t xml:space="preserve">(1 примірник </w:t>
      </w:r>
      <w:r w:rsidRPr="00F51D26">
        <w:rPr>
          <w:rFonts w:ascii="Times New Roman" w:eastAsia="Calibri" w:hAnsi="Times New Roman"/>
          <w:noProof/>
          <w:sz w:val="24"/>
          <w:szCs w:val="24"/>
          <w:lang w:val="uk-UA" w:eastAsia="en-US"/>
        </w:rPr>
        <w:t>Учаснику</w:t>
      </w:r>
      <w:r w:rsidRPr="00F51D26">
        <w:rPr>
          <w:rFonts w:ascii="Times New Roman" w:eastAsia="Calibri" w:hAnsi="Times New Roman"/>
          <w:noProof/>
          <w:sz w:val="24"/>
          <w:szCs w:val="24"/>
          <w:lang w:eastAsia="en-US"/>
        </w:rPr>
        <w:t xml:space="preserve"> та 1 примірник </w:t>
      </w:r>
      <w:r w:rsidRPr="00F51D26">
        <w:rPr>
          <w:rFonts w:ascii="Times New Roman" w:eastAsia="Calibri" w:hAnsi="Times New Roman"/>
          <w:noProof/>
          <w:sz w:val="24"/>
          <w:szCs w:val="24"/>
          <w:lang w:val="uk-UA" w:eastAsia="en-US"/>
        </w:rPr>
        <w:t>Замовнику</w:t>
      </w:r>
      <w:r w:rsidRPr="00F51D26">
        <w:rPr>
          <w:rFonts w:ascii="Times New Roman" w:eastAsia="Calibri" w:hAnsi="Times New Roman"/>
          <w:noProof/>
          <w:sz w:val="24"/>
          <w:szCs w:val="24"/>
          <w:lang w:eastAsia="en-US"/>
        </w:rPr>
        <w:t>)</w:t>
      </w:r>
      <w:r w:rsidRPr="00F51D26">
        <w:rPr>
          <w:rFonts w:ascii="Times New Roman" w:eastAsia="Calibri" w:hAnsi="Times New Roman"/>
          <w:sz w:val="24"/>
          <w:szCs w:val="24"/>
          <w:lang w:eastAsia="en-US"/>
        </w:rPr>
        <w:t>.</w:t>
      </w:r>
      <w:r w:rsidRPr="00F51D26">
        <w:rPr>
          <w:rFonts w:ascii="Times New Roman" w:eastAsia="Calibri" w:hAnsi="Times New Roman"/>
          <w:sz w:val="24"/>
          <w:szCs w:val="24"/>
          <w:lang w:val="uk-UA" w:eastAsia="en-US"/>
        </w:rPr>
        <w:t xml:space="preserve">                                                                </w:t>
      </w: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Pr="00D32A9B" w:rsidRDefault="00B17884" w:rsidP="00B17884">
      <w:pPr>
        <w:ind w:left="4248"/>
        <w:rPr>
          <w:rFonts w:eastAsia="Calibri"/>
          <w:color w:val="000000"/>
          <w:sz w:val="20"/>
          <w:szCs w:val="20"/>
          <w:lang w:val="uk-UA" w:eastAsia="en-US"/>
        </w:rPr>
      </w:pPr>
    </w:p>
    <w:p w:rsidR="00782434" w:rsidRPr="00B17884" w:rsidRDefault="00782434" w:rsidP="00B17884">
      <w:pPr>
        <w:rPr>
          <w:rFonts w:eastAsia="Calibri"/>
          <w:lang w:val="uk-UA"/>
        </w:rPr>
      </w:pPr>
    </w:p>
    <w:sectPr w:rsidR="00782434" w:rsidRPr="00B17884" w:rsidSect="005A64C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1">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2">
    <w:nsid w:val="4FDD1ECB"/>
    <w:multiLevelType w:val="multilevel"/>
    <w:tmpl w:val="30D4C4A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uk-UA" w:eastAsia="uk-UA" w:bidi="uk-UA"/>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CA0A61"/>
    <w:multiLevelType w:val="singleLevel"/>
    <w:tmpl w:val="A1640292"/>
    <w:lvl w:ilvl="0">
      <w:start w:val="1"/>
      <w:numFmt w:val="decimal"/>
      <w:lvlText w:val="9.%1."/>
      <w:legacy w:legacy="1" w:legacySpace="0" w:legacyIndent="427"/>
      <w:lvlJc w:val="left"/>
      <w:pPr>
        <w:ind w:left="0" w:firstLine="0"/>
      </w:pPr>
      <w:rPr>
        <w:rFonts w:ascii="Times New Roman" w:hAnsi="Times New Roman" w:cs="Times New Roman" w:hint="default"/>
      </w:rPr>
    </w:lvl>
  </w:abstractNum>
  <w:abstractNum w:abstractNumId="4">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num>
  <w:num w:numId="2">
    <w:abstractNumId w:val="0"/>
  </w:num>
  <w:num w:numId="3">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6"/>
    <w:rsid w:val="0002502E"/>
    <w:rsid w:val="00035398"/>
    <w:rsid w:val="00045CB4"/>
    <w:rsid w:val="0004773D"/>
    <w:rsid w:val="000752D5"/>
    <w:rsid w:val="0008632B"/>
    <w:rsid w:val="00092088"/>
    <w:rsid w:val="00097F11"/>
    <w:rsid w:val="000A0AD9"/>
    <w:rsid w:val="000C212D"/>
    <w:rsid w:val="001173F9"/>
    <w:rsid w:val="00122F67"/>
    <w:rsid w:val="00161DD6"/>
    <w:rsid w:val="001D1E90"/>
    <w:rsid w:val="001F0EC7"/>
    <w:rsid w:val="00203611"/>
    <w:rsid w:val="00207718"/>
    <w:rsid w:val="002239EE"/>
    <w:rsid w:val="00263FDC"/>
    <w:rsid w:val="00284B53"/>
    <w:rsid w:val="002E055D"/>
    <w:rsid w:val="00315B12"/>
    <w:rsid w:val="003525AF"/>
    <w:rsid w:val="00362D7A"/>
    <w:rsid w:val="00386B4C"/>
    <w:rsid w:val="003A4036"/>
    <w:rsid w:val="003B0359"/>
    <w:rsid w:val="003B3B0B"/>
    <w:rsid w:val="00445BC1"/>
    <w:rsid w:val="004576B6"/>
    <w:rsid w:val="00460CE1"/>
    <w:rsid w:val="004643AD"/>
    <w:rsid w:val="004A14D1"/>
    <w:rsid w:val="004A6902"/>
    <w:rsid w:val="004D12F6"/>
    <w:rsid w:val="004F141D"/>
    <w:rsid w:val="005056A1"/>
    <w:rsid w:val="00507799"/>
    <w:rsid w:val="00534386"/>
    <w:rsid w:val="0055089A"/>
    <w:rsid w:val="00555BDB"/>
    <w:rsid w:val="00573ACA"/>
    <w:rsid w:val="00583079"/>
    <w:rsid w:val="005D31D1"/>
    <w:rsid w:val="005F41BA"/>
    <w:rsid w:val="005F7FA7"/>
    <w:rsid w:val="00625A8A"/>
    <w:rsid w:val="00671694"/>
    <w:rsid w:val="006746F2"/>
    <w:rsid w:val="00686F9F"/>
    <w:rsid w:val="006F03FE"/>
    <w:rsid w:val="00711B4C"/>
    <w:rsid w:val="007143DC"/>
    <w:rsid w:val="00751117"/>
    <w:rsid w:val="00754497"/>
    <w:rsid w:val="00763A55"/>
    <w:rsid w:val="00781349"/>
    <w:rsid w:val="00782434"/>
    <w:rsid w:val="00790074"/>
    <w:rsid w:val="007A5082"/>
    <w:rsid w:val="007B2B27"/>
    <w:rsid w:val="007D3B8C"/>
    <w:rsid w:val="00811F16"/>
    <w:rsid w:val="0081418D"/>
    <w:rsid w:val="008205AF"/>
    <w:rsid w:val="0082107A"/>
    <w:rsid w:val="008555EA"/>
    <w:rsid w:val="008613E1"/>
    <w:rsid w:val="00873FBF"/>
    <w:rsid w:val="00896E06"/>
    <w:rsid w:val="008A28BD"/>
    <w:rsid w:val="008B5D29"/>
    <w:rsid w:val="008E15B1"/>
    <w:rsid w:val="008F04F8"/>
    <w:rsid w:val="008F0CAC"/>
    <w:rsid w:val="0090130B"/>
    <w:rsid w:val="00901EED"/>
    <w:rsid w:val="00937319"/>
    <w:rsid w:val="009433BF"/>
    <w:rsid w:val="00986755"/>
    <w:rsid w:val="00987D9B"/>
    <w:rsid w:val="00A162C3"/>
    <w:rsid w:val="00A218CB"/>
    <w:rsid w:val="00A46F79"/>
    <w:rsid w:val="00A940A7"/>
    <w:rsid w:val="00AE2B23"/>
    <w:rsid w:val="00B17884"/>
    <w:rsid w:val="00B61532"/>
    <w:rsid w:val="00B70139"/>
    <w:rsid w:val="00B730CE"/>
    <w:rsid w:val="00B96C0B"/>
    <w:rsid w:val="00BC7A7C"/>
    <w:rsid w:val="00BE2992"/>
    <w:rsid w:val="00C55A94"/>
    <w:rsid w:val="00C74EED"/>
    <w:rsid w:val="00D14DF3"/>
    <w:rsid w:val="00D32A9B"/>
    <w:rsid w:val="00D55C37"/>
    <w:rsid w:val="00D55ED9"/>
    <w:rsid w:val="00D82208"/>
    <w:rsid w:val="00DB3818"/>
    <w:rsid w:val="00DB4DFF"/>
    <w:rsid w:val="00DC3EE2"/>
    <w:rsid w:val="00E01DC5"/>
    <w:rsid w:val="00E04D36"/>
    <w:rsid w:val="00E07B55"/>
    <w:rsid w:val="00E1006F"/>
    <w:rsid w:val="00E16263"/>
    <w:rsid w:val="00E23000"/>
    <w:rsid w:val="00E264C5"/>
    <w:rsid w:val="00E44304"/>
    <w:rsid w:val="00E50B9A"/>
    <w:rsid w:val="00E608C2"/>
    <w:rsid w:val="00E67A62"/>
    <w:rsid w:val="00EA217C"/>
    <w:rsid w:val="00EC00BC"/>
    <w:rsid w:val="00EF1B71"/>
    <w:rsid w:val="00EF53C6"/>
    <w:rsid w:val="00F06C2E"/>
    <w:rsid w:val="00F2751B"/>
    <w:rsid w:val="00F31778"/>
    <w:rsid w:val="00F43734"/>
    <w:rsid w:val="00F5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7136">
      <w:bodyDiv w:val="1"/>
      <w:marLeft w:val="0"/>
      <w:marRight w:val="0"/>
      <w:marTop w:val="0"/>
      <w:marBottom w:val="0"/>
      <w:divBdr>
        <w:top w:val="none" w:sz="0" w:space="0" w:color="auto"/>
        <w:left w:val="none" w:sz="0" w:space="0" w:color="auto"/>
        <w:bottom w:val="none" w:sz="0" w:space="0" w:color="auto"/>
        <w:right w:val="none" w:sz="0" w:space="0" w:color="auto"/>
      </w:divBdr>
    </w:div>
    <w:div w:id="15231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129</cp:revision>
  <dcterms:created xsi:type="dcterms:W3CDTF">2020-05-14T06:26:00Z</dcterms:created>
  <dcterms:modified xsi:type="dcterms:W3CDTF">2022-09-22T13:00:00Z</dcterms:modified>
</cp:coreProperties>
</file>