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4" w:rsidRPr="00F40856" w:rsidRDefault="00E95769">
      <w:pPr>
        <w:spacing w:line="240" w:lineRule="auto"/>
        <w:jc w:val="center"/>
        <w:rPr>
          <w:rFonts w:ascii="Times New Roman" w:hAnsi="Times New Roman" w:cs="Times New Roman"/>
          <w:sz w:val="28"/>
          <w:szCs w:val="28"/>
          <w:lang w:val="uk-UA"/>
        </w:rPr>
      </w:pPr>
      <w:r w:rsidRPr="00F40856">
        <w:rPr>
          <w:rFonts w:ascii="Times New Roman" w:hAnsi="Times New Roman" w:cs="Times New Roman"/>
          <w:sz w:val="28"/>
          <w:szCs w:val="28"/>
          <w:lang w:val="uk-UA"/>
        </w:rPr>
        <w:t>КОМУНАЛЬНЕ ПІДПРИЄМСТВО “КРОЛЕВЕЦЬКА ЛІКАРНЯ” КРОЛЕВЕЦЬКОЇ МІСЬКОЇ РАДИ</w:t>
      </w:r>
    </w:p>
    <w:p w:rsidR="00BD070A" w:rsidRPr="00F40856" w:rsidRDefault="00BD070A">
      <w:pPr>
        <w:spacing w:line="240" w:lineRule="auto"/>
        <w:jc w:val="center"/>
        <w:rPr>
          <w:rFonts w:ascii="Times New Roman" w:hAnsi="Times New Roman" w:cs="Times New Roman"/>
          <w:sz w:val="28"/>
          <w:szCs w:val="28"/>
          <w:lang w:val="uk-UA"/>
        </w:rPr>
      </w:pPr>
    </w:p>
    <w:p w:rsidR="00BD070A" w:rsidRPr="00F40856" w:rsidRDefault="00BD070A">
      <w:pPr>
        <w:spacing w:line="240" w:lineRule="auto"/>
        <w:jc w:val="center"/>
        <w:rPr>
          <w:rFonts w:ascii="Times New Roman" w:hAnsi="Times New Roman" w:cs="Times New Roman"/>
          <w:sz w:val="28"/>
          <w:szCs w:val="28"/>
          <w:lang w:val="uk-UA"/>
        </w:rPr>
      </w:pPr>
    </w:p>
    <w:tbl>
      <w:tblPr>
        <w:tblStyle w:val="Style10"/>
        <w:tblW w:w="9382"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58"/>
        <w:gridCol w:w="5424"/>
      </w:tblGrid>
      <w:tr w:rsidR="00FB6004" w:rsidRPr="00F40856" w:rsidTr="00087F75">
        <w:trPr>
          <w:trHeight w:val="718"/>
        </w:trPr>
        <w:tc>
          <w:tcPr>
            <w:tcW w:w="3958" w:type="dxa"/>
            <w:tcBorders>
              <w:top w:val="nil"/>
              <w:left w:val="nil"/>
              <w:bottom w:val="nil"/>
              <w:right w:val="nil"/>
            </w:tcBorders>
          </w:tcPr>
          <w:p w:rsidR="00FB6004" w:rsidRPr="00F40856" w:rsidRDefault="00FB6004">
            <w:pPr>
              <w:spacing w:line="240" w:lineRule="auto"/>
              <w:rPr>
                <w:rFonts w:ascii="Times New Roman" w:hAnsi="Times New Roman" w:cs="Times New Roman"/>
              </w:rPr>
            </w:pPr>
          </w:p>
          <w:p w:rsidR="00FB6004" w:rsidRPr="00F40856" w:rsidRDefault="00FB6004">
            <w:pPr>
              <w:spacing w:line="240" w:lineRule="auto"/>
              <w:rPr>
                <w:rFonts w:ascii="Times New Roman" w:eastAsia="Times New Roman" w:hAnsi="Times New Roman" w:cs="Times New Roman"/>
                <w:color w:val="000000"/>
                <w:sz w:val="28"/>
                <w:szCs w:val="28"/>
              </w:rPr>
            </w:pPr>
          </w:p>
        </w:tc>
        <w:tc>
          <w:tcPr>
            <w:tcW w:w="5424"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4"/>
                <w:szCs w:val="24"/>
              </w:rPr>
            </w:pPr>
          </w:p>
          <w:p w:rsidR="00FB6004" w:rsidRPr="00F40856" w:rsidRDefault="00E95769">
            <w:pPr>
              <w:spacing w:line="240" w:lineRule="auto"/>
              <w:rPr>
                <w:rFonts w:ascii="Times New Roman" w:eastAsia="Times New Roman" w:hAnsi="Times New Roman" w:cs="Times New Roman"/>
                <w:color w:val="000000"/>
                <w:sz w:val="24"/>
                <w:szCs w:val="24"/>
              </w:rPr>
            </w:pPr>
            <w:r w:rsidRPr="00F40856">
              <w:rPr>
                <w:rFonts w:ascii="Times New Roman" w:eastAsia="Times New Roman" w:hAnsi="Times New Roman" w:cs="Times New Roman"/>
                <w:b/>
                <w:color w:val="000000"/>
                <w:sz w:val="24"/>
                <w:szCs w:val="24"/>
              </w:rPr>
              <w:t>ЗАТВЕРДЖЕНО</w:t>
            </w:r>
          </w:p>
        </w:tc>
      </w:tr>
      <w:tr w:rsidR="00FB6004" w:rsidRPr="00F40856" w:rsidTr="00087F75">
        <w:trPr>
          <w:trHeight w:val="392"/>
        </w:trPr>
        <w:tc>
          <w:tcPr>
            <w:tcW w:w="3958"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8"/>
                <w:szCs w:val="28"/>
              </w:rPr>
            </w:pPr>
          </w:p>
        </w:tc>
        <w:tc>
          <w:tcPr>
            <w:tcW w:w="5424" w:type="dxa"/>
            <w:tcBorders>
              <w:top w:val="nil"/>
              <w:left w:val="nil"/>
              <w:bottom w:val="nil"/>
              <w:right w:val="nil"/>
            </w:tcBorders>
          </w:tcPr>
          <w:p w:rsidR="00FB6004" w:rsidRPr="00F40856" w:rsidRDefault="00BD070A">
            <w:pPr>
              <w:spacing w:line="240" w:lineRule="auto"/>
              <w:rPr>
                <w:rFonts w:ascii="Times New Roman" w:eastAsia="Times New Roman" w:hAnsi="Times New Roman" w:cs="Times New Roman"/>
                <w:color w:val="000000"/>
                <w:sz w:val="24"/>
                <w:szCs w:val="24"/>
                <w:lang w:val="uk-UA"/>
              </w:rPr>
            </w:pPr>
            <w:r w:rsidRPr="00F40856">
              <w:rPr>
                <w:rFonts w:ascii="Times New Roman" w:eastAsia="Times New Roman" w:hAnsi="Times New Roman" w:cs="Times New Roman"/>
                <w:b/>
                <w:color w:val="000000"/>
                <w:sz w:val="24"/>
                <w:szCs w:val="24"/>
                <w:lang w:val="uk-UA"/>
              </w:rPr>
              <w:t>Рішенням</w:t>
            </w:r>
            <w:r w:rsidR="002940F7">
              <w:rPr>
                <w:rFonts w:ascii="Times New Roman" w:eastAsia="Times New Roman" w:hAnsi="Times New Roman" w:cs="Times New Roman"/>
                <w:b/>
                <w:color w:val="000000"/>
                <w:sz w:val="24"/>
                <w:szCs w:val="24"/>
                <w:lang w:val="uk-UA"/>
              </w:rPr>
              <w:t xml:space="preserve"> Уповноваженої особи №46</w:t>
            </w:r>
          </w:p>
        </w:tc>
      </w:tr>
      <w:tr w:rsidR="00FB6004" w:rsidRPr="00F40856" w:rsidTr="00087F75">
        <w:trPr>
          <w:trHeight w:val="352"/>
        </w:trPr>
        <w:tc>
          <w:tcPr>
            <w:tcW w:w="3958"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4"/>
                <w:szCs w:val="24"/>
              </w:rPr>
            </w:pPr>
          </w:p>
        </w:tc>
        <w:tc>
          <w:tcPr>
            <w:tcW w:w="5424" w:type="dxa"/>
            <w:tcBorders>
              <w:top w:val="nil"/>
              <w:left w:val="nil"/>
              <w:bottom w:val="nil"/>
              <w:right w:val="nil"/>
            </w:tcBorders>
          </w:tcPr>
          <w:p w:rsidR="00FB6004" w:rsidRPr="00F40856" w:rsidRDefault="00BD070A">
            <w:pPr>
              <w:spacing w:line="240" w:lineRule="auto"/>
              <w:rPr>
                <w:rFonts w:ascii="Times New Roman" w:eastAsia="Times New Roman" w:hAnsi="Times New Roman" w:cs="Times New Roman"/>
                <w:color w:val="000000"/>
                <w:sz w:val="24"/>
                <w:szCs w:val="24"/>
                <w:lang w:val="uk-UA"/>
              </w:rPr>
            </w:pPr>
            <w:r w:rsidRPr="00F40856">
              <w:rPr>
                <w:rFonts w:ascii="Times New Roman" w:eastAsia="Times New Roman" w:hAnsi="Times New Roman" w:cs="Times New Roman"/>
                <w:color w:val="000000"/>
                <w:sz w:val="24"/>
                <w:szCs w:val="24"/>
                <w:lang w:val="uk-UA"/>
              </w:rPr>
              <w:t>в</w:t>
            </w:r>
            <w:r w:rsidR="002940F7">
              <w:rPr>
                <w:rFonts w:ascii="Times New Roman" w:eastAsia="Times New Roman" w:hAnsi="Times New Roman" w:cs="Times New Roman"/>
                <w:color w:val="000000"/>
                <w:sz w:val="24"/>
                <w:szCs w:val="24"/>
                <w:lang w:val="uk-UA"/>
              </w:rPr>
              <w:t>ід “20</w:t>
            </w:r>
            <w:r w:rsidR="000C482F">
              <w:rPr>
                <w:rFonts w:ascii="Times New Roman" w:eastAsia="Times New Roman" w:hAnsi="Times New Roman" w:cs="Times New Roman"/>
                <w:color w:val="000000"/>
                <w:sz w:val="24"/>
                <w:szCs w:val="24"/>
                <w:lang w:val="uk-UA"/>
              </w:rPr>
              <w:t xml:space="preserve">” березня </w:t>
            </w:r>
            <w:r w:rsidR="00E95769" w:rsidRPr="00F40856">
              <w:rPr>
                <w:rFonts w:ascii="Times New Roman" w:eastAsia="Times New Roman" w:hAnsi="Times New Roman" w:cs="Times New Roman"/>
                <w:color w:val="000000"/>
                <w:sz w:val="24"/>
                <w:szCs w:val="24"/>
                <w:lang w:val="uk-UA"/>
              </w:rPr>
              <w:t xml:space="preserve">2024 року </w:t>
            </w:r>
          </w:p>
        </w:tc>
      </w:tr>
      <w:tr w:rsidR="00FB6004" w:rsidRPr="00F40856" w:rsidTr="00087F75">
        <w:trPr>
          <w:trHeight w:val="392"/>
        </w:trPr>
        <w:tc>
          <w:tcPr>
            <w:tcW w:w="3958"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8"/>
                <w:szCs w:val="28"/>
              </w:rPr>
            </w:pPr>
          </w:p>
        </w:tc>
        <w:tc>
          <w:tcPr>
            <w:tcW w:w="5424" w:type="dxa"/>
            <w:tcBorders>
              <w:top w:val="nil"/>
              <w:left w:val="nil"/>
              <w:bottom w:val="nil"/>
              <w:right w:val="nil"/>
            </w:tcBorders>
          </w:tcPr>
          <w:p w:rsidR="00FB6004" w:rsidRPr="00F40856" w:rsidRDefault="00087F7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_________</w:t>
            </w:r>
            <w:r w:rsidR="00BD070A" w:rsidRPr="00F40856">
              <w:rPr>
                <w:rFonts w:ascii="Times New Roman" w:eastAsia="Times New Roman" w:hAnsi="Times New Roman" w:cs="Times New Roman"/>
                <w:color w:val="000000"/>
                <w:sz w:val="28"/>
                <w:szCs w:val="28"/>
                <w:lang w:val="uk-UA"/>
              </w:rPr>
              <w:t>Світлана БУРИМЕНКО</w:t>
            </w:r>
          </w:p>
        </w:tc>
      </w:tr>
    </w:tbl>
    <w:p w:rsidR="00FB6004" w:rsidRPr="00F40856" w:rsidRDefault="00FB6004">
      <w:pPr>
        <w:spacing w:line="240" w:lineRule="auto"/>
        <w:ind w:left="320"/>
        <w:jc w:val="center"/>
        <w:rPr>
          <w:rFonts w:ascii="Times New Roman" w:eastAsia="Times New Roman" w:hAnsi="Times New Roman" w:cs="Times New Roman"/>
          <w:color w:val="000000"/>
          <w:sz w:val="24"/>
          <w:szCs w:val="24"/>
        </w:rPr>
      </w:pPr>
    </w:p>
    <w:p w:rsidR="00FB6004" w:rsidRPr="00F40856" w:rsidRDefault="00FB6004">
      <w:pPr>
        <w:spacing w:line="240" w:lineRule="auto"/>
        <w:ind w:left="320"/>
        <w:jc w:val="center"/>
        <w:rPr>
          <w:rFonts w:ascii="Times New Roman" w:eastAsia="Times New Roman" w:hAnsi="Times New Roman" w:cs="Times New Roman"/>
          <w:color w:val="000000"/>
          <w:sz w:val="24"/>
          <w:szCs w:val="24"/>
        </w:rPr>
      </w:pPr>
    </w:p>
    <w:p w:rsidR="00FB6004" w:rsidRPr="00F40856" w:rsidRDefault="00FB6004">
      <w:pPr>
        <w:spacing w:line="240" w:lineRule="auto"/>
        <w:ind w:left="320"/>
        <w:jc w:val="center"/>
        <w:rPr>
          <w:rFonts w:ascii="Times New Roman" w:eastAsia="Times New Roman" w:hAnsi="Times New Roman" w:cs="Times New Roman"/>
          <w:color w:val="000000"/>
          <w:sz w:val="24"/>
          <w:szCs w:val="24"/>
        </w:rPr>
      </w:pPr>
    </w:p>
    <w:p w:rsidR="00FB6004" w:rsidRPr="00F40856" w:rsidRDefault="00FB6004">
      <w:pPr>
        <w:spacing w:line="240" w:lineRule="auto"/>
        <w:ind w:left="320"/>
        <w:jc w:val="center"/>
        <w:rPr>
          <w:rFonts w:ascii="Times New Roman" w:eastAsia="Times New Roman" w:hAnsi="Times New Roman" w:cs="Times New Roman"/>
          <w:color w:val="000000"/>
          <w:sz w:val="24"/>
          <w:szCs w:val="24"/>
        </w:rPr>
      </w:pPr>
    </w:p>
    <w:p w:rsidR="00FB6004" w:rsidRPr="00F40856" w:rsidRDefault="00FB6004">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FB6004" w:rsidRPr="00F40856">
        <w:tc>
          <w:tcPr>
            <w:tcW w:w="9847" w:type="dxa"/>
            <w:tcBorders>
              <w:top w:val="nil"/>
              <w:left w:val="nil"/>
              <w:bottom w:val="nil"/>
              <w:right w:val="nil"/>
            </w:tcBorders>
          </w:tcPr>
          <w:p w:rsidR="00FB6004" w:rsidRPr="00F40856" w:rsidRDefault="00E95769">
            <w:pPr>
              <w:spacing w:line="240" w:lineRule="auto"/>
              <w:jc w:val="center"/>
              <w:rPr>
                <w:rFonts w:ascii="Times New Roman" w:eastAsia="Times New Roman" w:hAnsi="Times New Roman" w:cs="Times New Roman"/>
                <w:color w:val="000000"/>
                <w:sz w:val="40"/>
                <w:szCs w:val="40"/>
              </w:rPr>
            </w:pPr>
            <w:r w:rsidRPr="00F40856">
              <w:rPr>
                <w:rFonts w:ascii="Times New Roman" w:eastAsia="Times New Roman" w:hAnsi="Times New Roman" w:cs="Times New Roman"/>
                <w:b/>
                <w:color w:val="000000"/>
                <w:sz w:val="40"/>
                <w:szCs w:val="40"/>
              </w:rPr>
              <w:t>ТЕНДЕРНА ДОКУМЕНТАЦІЯ</w:t>
            </w:r>
          </w:p>
        </w:tc>
      </w:tr>
    </w:tbl>
    <w:p w:rsidR="00FB6004" w:rsidRPr="00F40856" w:rsidRDefault="00FB6004">
      <w:pPr>
        <w:spacing w:line="240" w:lineRule="auto"/>
        <w:jc w:val="center"/>
        <w:rPr>
          <w:rFonts w:ascii="Times New Roman" w:eastAsia="Times New Roman" w:hAnsi="Times New Roman" w:cs="Times New Roman"/>
          <w:color w:val="000000"/>
          <w:sz w:val="24"/>
          <w:szCs w:val="24"/>
        </w:rPr>
      </w:pPr>
    </w:p>
    <w:p w:rsidR="00FB6004" w:rsidRPr="00F40856" w:rsidRDefault="00E95769">
      <w:pPr>
        <w:spacing w:line="240" w:lineRule="auto"/>
        <w:jc w:val="center"/>
        <w:rPr>
          <w:rFonts w:ascii="Times New Roman" w:eastAsia="Times New Roman" w:hAnsi="Times New Roman" w:cs="Times New Roman"/>
          <w:color w:val="000000"/>
          <w:sz w:val="32"/>
          <w:szCs w:val="32"/>
        </w:rPr>
      </w:pPr>
      <w:r w:rsidRPr="00F40856">
        <w:rPr>
          <w:rFonts w:ascii="Times New Roman" w:eastAsia="Times New Roman" w:hAnsi="Times New Roman" w:cs="Times New Roman"/>
          <w:b/>
          <w:color w:val="000000"/>
          <w:sz w:val="32"/>
          <w:szCs w:val="32"/>
        </w:rPr>
        <w:t>ДЛЯ ПРОЦЕДУРИ ЗАКУПІВЛІ -</w:t>
      </w:r>
    </w:p>
    <w:p w:rsidR="00FB6004" w:rsidRPr="00F40856" w:rsidRDefault="00E95769">
      <w:pPr>
        <w:spacing w:line="240" w:lineRule="auto"/>
        <w:jc w:val="center"/>
        <w:rPr>
          <w:rFonts w:ascii="Times New Roman" w:eastAsia="Times New Roman" w:hAnsi="Times New Roman" w:cs="Times New Roman"/>
          <w:color w:val="000000"/>
          <w:sz w:val="32"/>
          <w:szCs w:val="32"/>
        </w:rPr>
      </w:pPr>
      <w:r w:rsidRPr="00F40856">
        <w:rPr>
          <w:rFonts w:ascii="Times New Roman" w:eastAsia="Times New Roman" w:hAnsi="Times New Roman" w:cs="Times New Roman"/>
          <w:b/>
          <w:color w:val="000000"/>
          <w:sz w:val="32"/>
          <w:szCs w:val="32"/>
        </w:rPr>
        <w:t>ВІДКРИТІ ТОРГИ</w:t>
      </w:r>
    </w:p>
    <w:p w:rsidR="00FB6004" w:rsidRPr="00F40856" w:rsidRDefault="009B19A1" w:rsidP="009B19A1">
      <w:pPr>
        <w:spacing w:before="240" w:line="240" w:lineRule="auto"/>
        <w:jc w:val="center"/>
        <w:rPr>
          <w:rFonts w:ascii="Times New Roman" w:eastAsia="Times New Roman" w:hAnsi="Times New Roman" w:cs="Times New Roman"/>
          <w:color w:val="000000"/>
          <w:sz w:val="32"/>
          <w:szCs w:val="32"/>
        </w:rPr>
      </w:pPr>
      <w:r w:rsidRPr="00F40856">
        <w:rPr>
          <w:rFonts w:ascii="Times New Roman" w:eastAsia="Times New Roman" w:hAnsi="Times New Roman" w:cs="Times New Roman"/>
          <w:sz w:val="28"/>
          <w:szCs w:val="28"/>
        </w:rPr>
        <w:t xml:space="preserve"> Послуги з технічного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p>
    <w:p w:rsidR="00FB6004" w:rsidRPr="00F40856" w:rsidRDefault="00FB6004">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FB6004" w:rsidRPr="00F40856">
        <w:tc>
          <w:tcPr>
            <w:tcW w:w="10165" w:type="dxa"/>
            <w:tcBorders>
              <w:top w:val="nil"/>
              <w:left w:val="nil"/>
              <w:bottom w:val="nil"/>
              <w:right w:val="nil"/>
            </w:tcBorders>
          </w:tcPr>
          <w:p w:rsidR="00FB6004" w:rsidRPr="00F40856" w:rsidRDefault="00FB6004">
            <w:pPr>
              <w:spacing w:before="240" w:line="240" w:lineRule="auto"/>
              <w:jc w:val="center"/>
              <w:rPr>
                <w:rFonts w:ascii="Times New Roman" w:eastAsia="Times New Roman" w:hAnsi="Times New Roman" w:cs="Times New Roman"/>
                <w:color w:val="000000"/>
                <w:sz w:val="28"/>
                <w:szCs w:val="28"/>
              </w:rPr>
            </w:pPr>
          </w:p>
        </w:tc>
      </w:tr>
      <w:tr w:rsidR="00FB6004" w:rsidRPr="00F40856">
        <w:tc>
          <w:tcPr>
            <w:tcW w:w="10165"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8"/>
                <w:szCs w:val="28"/>
              </w:rPr>
            </w:pPr>
          </w:p>
        </w:tc>
      </w:tr>
    </w:tbl>
    <w:p w:rsidR="00FB6004" w:rsidRPr="00F40856" w:rsidRDefault="00FB6004">
      <w:pPr>
        <w:spacing w:line="240" w:lineRule="auto"/>
        <w:rPr>
          <w:rFonts w:ascii="Times New Roman" w:eastAsia="Times New Roman" w:hAnsi="Times New Roman" w:cs="Times New Roman"/>
          <w:color w:val="000000"/>
          <w:sz w:val="24"/>
          <w:szCs w:val="24"/>
        </w:rPr>
      </w:pPr>
    </w:p>
    <w:p w:rsidR="00FB6004" w:rsidRPr="00F40856" w:rsidRDefault="00FB6004">
      <w:pPr>
        <w:spacing w:line="240" w:lineRule="auto"/>
        <w:jc w:val="center"/>
        <w:rPr>
          <w:rFonts w:ascii="Times New Roman" w:eastAsia="Times New Roman" w:hAnsi="Times New Roman" w:cs="Times New Roman"/>
          <w:color w:val="000000"/>
          <w:sz w:val="24"/>
          <w:szCs w:val="24"/>
        </w:rPr>
      </w:pPr>
    </w:p>
    <w:p w:rsidR="00FB6004" w:rsidRPr="00F40856" w:rsidRDefault="00FB6004">
      <w:pPr>
        <w:spacing w:line="240" w:lineRule="auto"/>
        <w:rPr>
          <w:rFonts w:ascii="Times New Roman" w:eastAsia="Times New Roman" w:hAnsi="Times New Roman" w:cs="Times New Roman"/>
          <w:color w:val="000000"/>
          <w:sz w:val="24"/>
          <w:szCs w:val="24"/>
        </w:rPr>
      </w:pPr>
    </w:p>
    <w:p w:rsidR="00FB6004" w:rsidRPr="00F40856" w:rsidRDefault="00FB6004">
      <w:pPr>
        <w:spacing w:line="240" w:lineRule="auto"/>
        <w:rPr>
          <w:rFonts w:ascii="Times New Roman" w:eastAsia="Times New Roman" w:hAnsi="Times New Roman" w:cs="Times New Roman"/>
          <w:color w:val="000000"/>
          <w:sz w:val="24"/>
          <w:szCs w:val="24"/>
        </w:rPr>
      </w:pPr>
    </w:p>
    <w:p w:rsidR="00FB6004" w:rsidRPr="00F40856" w:rsidRDefault="00E95769">
      <w:pPr>
        <w:spacing w:line="240" w:lineRule="auto"/>
        <w:rPr>
          <w:rFonts w:ascii="Times New Roman" w:eastAsia="Times New Roman" w:hAnsi="Times New Roman" w:cs="Times New Roman"/>
          <w:color w:val="000000"/>
          <w:sz w:val="32"/>
          <w:szCs w:val="32"/>
        </w:rPr>
      </w:pPr>
      <w:r w:rsidRPr="00F40856">
        <w:rPr>
          <w:rFonts w:ascii="Times New Roman" w:eastAsia="Times New Roman" w:hAnsi="Times New Roman" w:cs="Times New Roman"/>
          <w:b/>
          <w:color w:val="000000"/>
          <w:sz w:val="32"/>
          <w:szCs w:val="32"/>
        </w:rPr>
        <w:t xml:space="preserve"> </w:t>
      </w:r>
    </w:p>
    <w:p w:rsidR="00FB6004" w:rsidRPr="00F40856" w:rsidRDefault="00FB6004">
      <w:pPr>
        <w:spacing w:line="240" w:lineRule="auto"/>
        <w:rPr>
          <w:rFonts w:ascii="Times New Roman" w:eastAsia="Times New Roman" w:hAnsi="Times New Roman" w:cs="Times New Roman"/>
          <w:color w:val="000000"/>
          <w:sz w:val="32"/>
          <w:szCs w:val="32"/>
        </w:rPr>
      </w:pPr>
    </w:p>
    <w:p w:rsidR="00FB6004" w:rsidRPr="00F40856" w:rsidRDefault="00FB6004">
      <w:pPr>
        <w:spacing w:line="240" w:lineRule="auto"/>
        <w:rPr>
          <w:rFonts w:ascii="Times New Roman" w:eastAsia="Times New Roman" w:hAnsi="Times New Roman" w:cs="Times New Roman"/>
          <w:color w:val="000000"/>
          <w:sz w:val="32"/>
          <w:szCs w:val="32"/>
        </w:rPr>
      </w:pPr>
    </w:p>
    <w:p w:rsidR="00FB6004" w:rsidRPr="00F40856" w:rsidRDefault="00FB6004">
      <w:pPr>
        <w:spacing w:line="240" w:lineRule="auto"/>
        <w:rPr>
          <w:rFonts w:ascii="Times New Roman" w:eastAsia="Times New Roman" w:hAnsi="Times New Roman" w:cs="Times New Roman"/>
          <w:color w:val="000000"/>
          <w:sz w:val="32"/>
          <w:szCs w:val="32"/>
        </w:rPr>
      </w:pPr>
    </w:p>
    <w:p w:rsidR="00FB6004" w:rsidRPr="00F40856" w:rsidRDefault="00FB6004">
      <w:pPr>
        <w:spacing w:line="240" w:lineRule="auto"/>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rsidP="00BD070A">
      <w:pPr>
        <w:spacing w:line="240" w:lineRule="auto"/>
        <w:rPr>
          <w:rFonts w:ascii="Times New Roman" w:eastAsia="Times New Roman" w:hAnsi="Times New Roman" w:cs="Times New Roman"/>
          <w:color w:val="000000"/>
          <w:sz w:val="32"/>
          <w:szCs w:val="32"/>
        </w:rPr>
      </w:pPr>
    </w:p>
    <w:p w:rsidR="00FB6004" w:rsidRPr="00F40856" w:rsidRDefault="00E95769">
      <w:pPr>
        <w:spacing w:line="240" w:lineRule="auto"/>
        <w:jc w:val="center"/>
        <w:rPr>
          <w:rFonts w:ascii="Times New Roman" w:eastAsia="Verdana" w:hAnsi="Times New Roman" w:cs="Times New Roman"/>
          <w:sz w:val="16"/>
          <w:szCs w:val="16"/>
          <w:lang w:val="en-US"/>
        </w:rPr>
      </w:pPr>
      <w:r w:rsidRPr="00F40856">
        <w:rPr>
          <w:rFonts w:ascii="Times New Roman" w:eastAsia="Times New Roman" w:hAnsi="Times New Roman" w:cs="Times New Roman"/>
          <w:b/>
          <w:color w:val="000000"/>
          <w:sz w:val="32"/>
          <w:szCs w:val="32"/>
        </w:rPr>
        <w:t xml:space="preserve">м. </w:t>
      </w:r>
      <w:r w:rsidRPr="00F40856">
        <w:rPr>
          <w:rFonts w:ascii="Times New Roman" w:eastAsia="Times New Roman" w:hAnsi="Times New Roman" w:cs="Times New Roman"/>
          <w:b/>
          <w:color w:val="000000"/>
          <w:sz w:val="32"/>
          <w:szCs w:val="32"/>
          <w:lang w:val="uk-UA"/>
        </w:rPr>
        <w:t>Кролевець</w:t>
      </w:r>
      <w:r w:rsidRPr="00F40856">
        <w:rPr>
          <w:rFonts w:ascii="Times New Roman" w:eastAsia="Times New Roman" w:hAnsi="Times New Roman" w:cs="Times New Roman"/>
          <w:b/>
          <w:color w:val="000000"/>
          <w:sz w:val="32"/>
          <w:szCs w:val="32"/>
        </w:rPr>
        <w:t xml:space="preserve"> - 202</w:t>
      </w:r>
      <w:r w:rsidRPr="00F40856">
        <w:rPr>
          <w:rFonts w:ascii="Times New Roman" w:eastAsia="Times New Roman" w:hAnsi="Times New Roman" w:cs="Times New Roman"/>
          <w:b/>
          <w:color w:val="000000"/>
          <w:sz w:val="32"/>
          <w:szCs w:val="32"/>
          <w:lang w:val="en-US"/>
        </w:rPr>
        <w:t>4</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FB6004">
        <w:trPr>
          <w:trHeight w:val="520"/>
          <w:jc w:val="center"/>
        </w:trPr>
        <w:tc>
          <w:tcPr>
            <w:tcW w:w="576" w:type="dxa"/>
            <w:shd w:val="clear" w:color="auto" w:fill="D8D8D8" w:themeFill="background1" w:themeFillShade="D8"/>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FB6004">
        <w:trPr>
          <w:trHeight w:val="520"/>
          <w:jc w:val="center"/>
        </w:trPr>
        <w:tc>
          <w:tcPr>
            <w:tcW w:w="576"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9B19A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lang w:val="uk-UA"/>
              </w:rPr>
            </w:pPr>
            <w:r>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w:t>
            </w:r>
            <w:r>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ст. 2 ЗУ "Про публічні закупівлі"</w:t>
            </w:r>
            <w:r>
              <w:rPr>
                <w:rFonts w:ascii="Times New Roman" w:eastAsia="Times New Roman" w:hAnsi="Times New Roman" w:cs="Times New Roman"/>
                <w:color w:val="000000"/>
                <w:sz w:val="24"/>
                <w:szCs w:val="24"/>
                <w:lang w:val="uk-UA"/>
              </w:rPr>
              <w:t xml:space="preserve"> (юридична особа є розпорядником, </w:t>
            </w:r>
            <w:r>
              <w:rPr>
                <w:rFonts w:ascii="Times New Roman" w:eastAsia="Times New Roman" w:hAnsi="Times New Roman" w:cs="Times New Roman"/>
                <w:b/>
                <w:color w:val="000000"/>
                <w:sz w:val="24"/>
                <w:szCs w:val="24"/>
                <w:lang w:val="uk-UA"/>
              </w:rPr>
              <w:t>одержувачем бюджетних коштів)</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41300, Україна, Сумська область, м.Кролевець, бул.Шевченка,57</w:t>
            </w:r>
          </w:p>
        </w:tc>
      </w:tr>
      <w:tr w:rsidR="00FB6004" w:rsidRPr="00493C53">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FB6004" w:rsidRDefault="00E95769">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 Бурименко Світлана Володимирівна</w:t>
            </w:r>
          </w:p>
          <w:p w:rsidR="00FB6004" w:rsidRDefault="00E95769">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фахівець з публічних закупівель, уповноважена особа</w:t>
            </w:r>
          </w:p>
          <w:p w:rsidR="00FB6004" w:rsidRDefault="00E95769">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Pr>
                <w:rFonts w:ascii="Times New Roman" w:eastAsia="Times New Roman" w:hAnsi="Times New Roman" w:cs="Times New Roman"/>
                <w:color w:val="000000"/>
                <w:sz w:val="24"/>
                <w:szCs w:val="24"/>
              </w:rPr>
              <w:t>бул.Шевченка</w:t>
            </w:r>
            <w:proofErr w:type="gramEnd"/>
            <w:r>
              <w:rPr>
                <w:rFonts w:ascii="Times New Roman" w:eastAsia="Times New Roman" w:hAnsi="Times New Roman" w:cs="Times New Roman"/>
                <w:color w:val="000000"/>
                <w:sz w:val="24"/>
                <w:szCs w:val="24"/>
              </w:rPr>
              <w:t>,57</w:t>
            </w:r>
          </w:p>
          <w:p w:rsidR="00FB6004" w:rsidRDefault="00E95769">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Засоби зв’язку: тел. (05453)5-15-33</w:t>
            </w:r>
          </w:p>
          <w:p w:rsidR="00FB6004" w:rsidRPr="001070E1"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sidRPr="001070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sidRPr="001070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crlkrolevets</w:t>
            </w:r>
            <w:r w:rsidRPr="001070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1070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FB6004" w:rsidRPr="009B19A1"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9B19A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9B19A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 xml:space="preserve">Інформація про предмет </w:t>
            </w:r>
            <w:r>
              <w:rPr>
                <w:rFonts w:ascii="Times New Roman" w:eastAsia="Times New Roman" w:hAnsi="Times New Roman" w:cs="Times New Roman"/>
                <w:color w:val="000000"/>
                <w:sz w:val="24"/>
                <w:szCs w:val="24"/>
              </w:rPr>
              <w:lastRenderedPageBreak/>
              <w:t>закупівлі</w:t>
            </w:r>
          </w:p>
        </w:tc>
        <w:tc>
          <w:tcPr>
            <w:tcW w:w="6769" w:type="dxa"/>
          </w:tcPr>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FB6004" w:rsidRDefault="00E9576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Послуги з технічного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p>
        </w:tc>
      </w:tr>
      <w:tr w:rsidR="00FB6004">
        <w:trPr>
          <w:trHeight w:val="1743"/>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FB6004" w:rsidRDefault="00E95769">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FB6004" w:rsidRDefault="00E95769">
            <w:pPr>
              <w:widowControl w:val="0"/>
              <w:spacing w:before="120" w:after="120" w:line="240" w:lineRule="auto"/>
              <w:ind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lang w:val="uk-UA"/>
              </w:rPr>
              <w:t>надання послуг</w:t>
            </w:r>
            <w:r>
              <w:rPr>
                <w:rFonts w:ascii="Times New Roman" w:eastAsia="Times New Roman" w:hAnsi="Times New Roman" w:cs="Times New Roman"/>
                <w:sz w:val="24"/>
                <w:szCs w:val="24"/>
              </w:rPr>
              <w:t xml:space="preserve">: 41300, Україна, Сумська область, м.Кролевець, </w:t>
            </w:r>
            <w:proofErr w:type="gramStart"/>
            <w:r>
              <w:rPr>
                <w:rFonts w:ascii="Times New Roman" w:eastAsia="Times New Roman" w:hAnsi="Times New Roman" w:cs="Times New Roman"/>
                <w:sz w:val="24"/>
                <w:szCs w:val="24"/>
              </w:rPr>
              <w:t>бул.Шевченка</w:t>
            </w:r>
            <w:proofErr w:type="gramEnd"/>
            <w:r>
              <w:rPr>
                <w:rFonts w:ascii="Times New Roman" w:eastAsia="Times New Roman" w:hAnsi="Times New Roman" w:cs="Times New Roman"/>
                <w:sz w:val="24"/>
                <w:szCs w:val="24"/>
              </w:rPr>
              <w:t>,57</w:t>
            </w:r>
          </w:p>
          <w:p w:rsidR="00FB6004" w:rsidRDefault="00087F75">
            <w:pPr>
              <w:widowControl w:val="0"/>
              <w:spacing w:before="120" w:after="120"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 зазначено в Додатку 3 до тендерної документації</w:t>
            </w:r>
          </w:p>
          <w:p w:rsidR="00FB6004" w:rsidRDefault="00FB6004">
            <w:pPr>
              <w:widowControl w:val="0"/>
              <w:spacing w:before="120" w:after="120" w:line="240" w:lineRule="auto"/>
              <w:ind w:right="113" w:hanging="2"/>
              <w:jc w:val="both"/>
            </w:pPr>
          </w:p>
        </w:tc>
      </w:tr>
      <w:tr w:rsidR="00FB6004">
        <w:trPr>
          <w:trHeight w:val="1056"/>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FB6004" w:rsidRDefault="00E95769">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 xml:space="preserve"> З дати укладання договору по 31.12.2024 року</w:t>
            </w:r>
          </w:p>
          <w:p w:rsidR="00FB6004" w:rsidRDefault="00FB6004">
            <w:pPr>
              <w:widowControl w:val="0"/>
              <w:spacing w:before="120" w:after="120" w:line="240" w:lineRule="auto"/>
              <w:ind w:right="113"/>
              <w:jc w:val="both"/>
              <w:rPr>
                <w:lang w:val="uk-UA"/>
              </w:rPr>
            </w:pPr>
          </w:p>
        </w:tc>
      </w:tr>
      <w:tr w:rsidR="00FB6004">
        <w:trPr>
          <w:trHeight w:val="1056"/>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FB6004" w:rsidRDefault="00E95769">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uk-UA"/>
              </w:rPr>
              <w:t>42048,</w:t>
            </w:r>
            <w:proofErr w:type="gramStart"/>
            <w:r>
              <w:rPr>
                <w:rFonts w:ascii="Times New Roman" w:eastAsia="Times New Roman" w:hAnsi="Times New Roman" w:cs="Times New Roman"/>
                <w:sz w:val="24"/>
                <w:szCs w:val="24"/>
                <w:lang w:val="uk-UA"/>
              </w:rPr>
              <w:t xml:space="preserve">00 </w:t>
            </w:r>
            <w:r>
              <w:rPr>
                <w:rFonts w:ascii="Times New Roman" w:eastAsia="Times New Roman" w:hAnsi="Times New Roman" w:cs="Times New Roman"/>
                <w:sz w:val="24"/>
                <w:szCs w:val="24"/>
              </w:rPr>
              <w:t xml:space="preserve"> грн</w:t>
            </w:r>
            <w:r>
              <w:rPr>
                <w:rFonts w:ascii="Times New Roman" w:eastAsia="Times New Roman" w:hAnsi="Times New Roman" w:cs="Times New Roman"/>
                <w:sz w:val="24"/>
                <w:szCs w:val="24"/>
                <w:lang w:val="uk-UA"/>
              </w:rPr>
              <w:t>.</w:t>
            </w:r>
            <w:proofErr w:type="gramEnd"/>
            <w:r>
              <w:rPr>
                <w:rFonts w:ascii="Times New Roman" w:eastAsia="Times New Roman" w:hAnsi="Times New Roman" w:cs="Times New Roman"/>
                <w:sz w:val="24"/>
                <w:szCs w:val="24"/>
                <w:lang w:val="uk-UA"/>
              </w:rPr>
              <w:t xml:space="preserve"> з ПДВ</w:t>
            </w:r>
          </w:p>
          <w:p w:rsidR="00FB6004" w:rsidRDefault="00FB6004">
            <w:pPr>
              <w:widowControl w:val="0"/>
              <w:spacing w:before="120" w:after="120" w:line="240" w:lineRule="auto"/>
              <w:ind w:right="113"/>
              <w:jc w:val="both"/>
              <w:rPr>
                <w:rFonts w:ascii="Times New Roman" w:eastAsia="Times New Roman" w:hAnsi="Times New Roman" w:cs="Times New Roman"/>
                <w:sz w:val="24"/>
                <w:szCs w:val="24"/>
                <w:lang w:val="en-US"/>
              </w:rPr>
            </w:pPr>
          </w:p>
        </w:tc>
      </w:tr>
      <w:tr w:rsidR="00FB6004">
        <w:trPr>
          <w:trHeight w:val="19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FB6004" w:rsidRDefault="00E95769">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Pr>
                <w:rFonts w:ascii="Times New Roman" w:eastAsia="Times New Roman" w:hAnsi="Times New Roman" w:cs="Times New Roman"/>
                <w:color w:val="000000"/>
                <w:sz w:val="24"/>
                <w:szCs w:val="24"/>
              </w:rPr>
              <w:t xml:space="preserve">до </w:t>
            </w:r>
            <w:r w:rsidRPr="00BD070A">
              <w:rPr>
                <w:rFonts w:ascii="Times New Roman" w:eastAsia="Times New Roman" w:hAnsi="Times New Roman" w:cs="Times New Roman"/>
                <w:color w:val="000000"/>
                <w:sz w:val="24"/>
                <w:szCs w:val="24"/>
              </w:rPr>
              <w:t>абзацу</w:t>
            </w:r>
            <w:proofErr w:type="gramEnd"/>
            <w:r w:rsidRPr="00BD070A">
              <w:rPr>
                <w:rFonts w:ascii="Times New Roman" w:eastAsia="Times New Roman" w:hAnsi="Times New Roman" w:cs="Times New Roman"/>
                <w:color w:val="000000"/>
                <w:sz w:val="24"/>
                <w:szCs w:val="24"/>
              </w:rPr>
              <w:t xml:space="preserve"> </w:t>
            </w:r>
            <w:r w:rsidRPr="00BD070A">
              <w:rPr>
                <w:rFonts w:ascii="Times New Roman" w:eastAsia="Times New Roman" w:hAnsi="Times New Roman" w:cs="Times New Roman"/>
                <w:color w:val="000000"/>
                <w:sz w:val="24"/>
                <w:szCs w:val="24"/>
                <w:shd w:val="clear" w:color="FFFFFF" w:fill="D9D9D9"/>
              </w:rPr>
              <w:t>четвертого </w:t>
            </w:r>
            <w:r w:rsidRPr="00BD070A">
              <w:rPr>
                <w:rFonts w:ascii="Times New Roman" w:eastAsia="Times New Roman" w:hAnsi="Times New Roman" w:cs="Times New Roman"/>
                <w:color w:val="000000"/>
                <w:sz w:val="24"/>
                <w:szCs w:val="24"/>
              </w:rPr>
              <w:t>підпункту 2 пункту 44 цих особливостей.</w:t>
            </w:r>
          </w:p>
          <w:p w:rsidR="00FB6004" w:rsidRDefault="00FB6004">
            <w:pPr>
              <w:widowControl w:val="0"/>
              <w:spacing w:line="240" w:lineRule="auto"/>
              <w:ind w:right="113"/>
              <w:jc w:val="both"/>
              <w:rPr>
                <w:rFonts w:ascii="Times New Roman" w:eastAsia="Times New Roman" w:hAnsi="Times New Roman" w:cs="Times New Roman"/>
                <w:sz w:val="24"/>
                <w:szCs w:val="24"/>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B6004">
        <w:trPr>
          <w:trHeight w:val="520"/>
          <w:jc w:val="center"/>
        </w:trPr>
        <w:tc>
          <w:tcPr>
            <w:tcW w:w="10492" w:type="dxa"/>
            <w:gridSpan w:val="3"/>
            <w:shd w:val="clear" w:color="auto" w:fill="D8D8D8" w:themeFill="background1" w:themeFillShade="D8"/>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9B19A1">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B6004" w:rsidRDefault="00E9576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Pr>
                <w:rFonts w:ascii="Times New Roman" w:eastAsia="Times New Roman" w:hAnsi="Times New Roman" w:cs="Times New Roman"/>
                <w:color w:val="000000"/>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6004" w:rsidRDefault="00E9576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B6004" w:rsidRDefault="00E9576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B6004">
        <w:trPr>
          <w:trHeight w:val="520"/>
          <w:jc w:val="center"/>
        </w:trPr>
        <w:tc>
          <w:tcPr>
            <w:tcW w:w="10492" w:type="dxa"/>
            <w:gridSpan w:val="3"/>
            <w:shd w:val="clear" w:color="auto" w:fill="D8D8D8" w:themeFill="background1" w:themeFillShade="D8"/>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9B19A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CA11FB">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9B19A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9B19A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B6004" w:rsidRDefault="00E95769">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9B19A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FB6004" w:rsidRDefault="00E95769">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FB6004" w:rsidRDefault="00E95769">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9B19A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proofErr w:type="gramStart"/>
            <w:r>
              <w:rPr>
                <w:rFonts w:ascii="Times New Roman" w:eastAsia="Times New Roman" w:hAnsi="Times New Roman" w:cs="Times New Roman CYR"/>
                <w:sz w:val="24"/>
                <w:szCs w:val="24"/>
                <w:lang w:val="uk-UA"/>
              </w:rPr>
              <w:t>білорусь</w:t>
            </w:r>
            <w:r w:rsidRPr="009B19A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w:t>
            </w:r>
            <w:proofErr w:type="gramEnd"/>
            <w:r>
              <w:rPr>
                <w:rFonts w:ascii="Times New Roman" w:eastAsia="Times New Roman" w:hAnsi="Times New Roman" w:cs="Times New Roman CYR"/>
                <w:sz w:val="24"/>
                <w:szCs w:val="24"/>
                <w:lang w:val="uk-UA"/>
              </w:rPr>
              <w:t xml:space="preserve"> </w:t>
            </w:r>
            <w:r w:rsidRPr="009B19A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B6004" w:rsidRDefault="00E95769">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FB6004" w:rsidRDefault="00E95769">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FB6004" w:rsidRDefault="00E95769">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B6004" w:rsidRDefault="00E95769">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FB6004" w:rsidRDefault="00E95769">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B6004" w:rsidRDefault="00E95769">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FB6004" w:rsidRDefault="00E95769">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B6004" w:rsidRDefault="00E95769">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FB6004" w:rsidRDefault="00E95769">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B6004" w:rsidRDefault="00E95769">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B6004" w:rsidRDefault="00E95769">
            <w:pPr>
              <w:numPr>
                <w:ilvl w:val="0"/>
                <w:numId w:val="1"/>
              </w:num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xml:space="preserve">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Pr>
                <w:rFonts w:ascii="Times New Roman" w:eastAsia="Times New Roman" w:hAnsi="Times New Roman" w:cs="Times New Roman"/>
                <w:b/>
                <w:color w:val="000000"/>
                <w:sz w:val="24"/>
                <w:szCs w:val="24"/>
                <w:lang w:val="uk-UA"/>
              </w:rPr>
              <w:t>Додаток № 4;</w:t>
            </w:r>
          </w:p>
          <w:p w:rsidR="00FB6004" w:rsidRDefault="00E95769">
            <w:pPr>
              <w:spacing w:line="240" w:lineRule="auto"/>
              <w:ind w:firstLine="28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uk-UA"/>
              </w:rPr>
              <w:t>10</w:t>
            </w:r>
            <w:r>
              <w:rPr>
                <w:rFonts w:ascii="Times New Roman" w:eastAsia="Times New Roman" w:hAnsi="Times New Roman" w:cs="Times New Roman"/>
                <w:color w:val="000000"/>
                <w:sz w:val="24"/>
                <w:szCs w:val="24"/>
              </w:rPr>
              <w:t xml:space="preserve">) тендерна (цінова) пропозиція згідно </w:t>
            </w:r>
            <w:r>
              <w:rPr>
                <w:rFonts w:ascii="Times New Roman" w:eastAsia="Times New Roman" w:hAnsi="Times New Roman" w:cs="Times New Roman"/>
                <w:b/>
                <w:color w:val="000000"/>
                <w:sz w:val="24"/>
                <w:szCs w:val="24"/>
              </w:rPr>
              <w:t>Додатку 6</w:t>
            </w:r>
          </w:p>
          <w:p w:rsidR="00FB6004" w:rsidRDefault="00E95769">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11</w:t>
            </w:r>
            <w:r>
              <w:rPr>
                <w:rFonts w:ascii="Times New Roman" w:eastAsia="Times New Roman" w:hAnsi="Times New Roman" w:cs="Times New Roman"/>
                <w:color w:val="000000"/>
                <w:sz w:val="24"/>
                <w:szCs w:val="24"/>
                <w:lang w:val="uk-UA"/>
              </w:rPr>
              <w:t>)</w:t>
            </w:r>
            <w:r>
              <w:rPr>
                <w:lang w:val="uk-UA"/>
              </w:rPr>
              <w:t xml:space="preserve"> </w:t>
            </w:r>
            <w:r>
              <w:rPr>
                <w:rFonts w:ascii="Times New Roman" w:eastAsia="Times New Roman" w:hAnsi="Times New Roman" w:cs="Times New Roman"/>
                <w:color w:val="000000"/>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w:t>
            </w:r>
            <w:r>
              <w:rPr>
                <w:rFonts w:ascii="Times New Roman" w:eastAsia="Times New Roman" w:hAnsi="Times New Roman" w:cs="Times New Roman"/>
                <w:color w:val="000000"/>
                <w:sz w:val="24"/>
                <w:szCs w:val="24"/>
                <w:lang w:val="uk-UA"/>
              </w:rPr>
              <w:lastRenderedPageBreak/>
              <w:t>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FB6004" w:rsidRPr="00CA11FB" w:rsidRDefault="00E95769" w:rsidP="00CA11FB">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12) </w:t>
            </w:r>
            <w:r>
              <w:rPr>
                <w:rFonts w:ascii="Times New Roman" w:eastAsia="Times New Roman" w:hAnsi="Times New Roman" w:cs="Times New Roman"/>
                <w:color w:val="000000"/>
                <w:sz w:val="24"/>
                <w:szCs w:val="24"/>
                <w:lang w:val="uk-UA"/>
              </w:rPr>
              <w:t xml:space="preserve">лист-згода на обробку персональних даних </w:t>
            </w:r>
            <w:r>
              <w:rPr>
                <w:rFonts w:ascii="Times New Roman" w:eastAsia="Times New Roman" w:hAnsi="Times New Roman" w:cs="Times New Roman"/>
                <w:b/>
                <w:color w:val="000000"/>
                <w:sz w:val="24"/>
                <w:szCs w:val="24"/>
                <w:lang w:val="uk-UA"/>
              </w:rPr>
              <w:t>Додаток № 5</w:t>
            </w:r>
            <w:r>
              <w:rPr>
                <w:rFonts w:ascii="Times New Roman" w:eastAsia="Times New Roman" w:hAnsi="Times New Roman" w:cs="Times New Roman"/>
                <w:color w:val="000000"/>
                <w:sz w:val="24"/>
                <w:szCs w:val="24"/>
                <w:lang w:val="uk-UA"/>
              </w:rPr>
              <w:t>.</w:t>
            </w:r>
          </w:p>
          <w:p w:rsidR="00FB6004" w:rsidRPr="00CA11FB" w:rsidRDefault="00E95769">
            <w:pPr>
              <w:spacing w:line="240" w:lineRule="auto"/>
              <w:jc w:val="both"/>
              <w:rPr>
                <w:rFonts w:ascii="Times New Roman" w:eastAsia="Times New Roman" w:hAnsi="Times New Roman" w:cs="Times New Roman"/>
                <w:bCs/>
                <w:color w:val="000000"/>
                <w:sz w:val="24"/>
                <w:szCs w:val="24"/>
                <w:lang w:val="uk-UA"/>
              </w:rPr>
            </w:pPr>
            <w:r w:rsidRPr="00CA11FB">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FB6004" w:rsidRPr="00CA11FB" w:rsidRDefault="00FB6004">
            <w:pPr>
              <w:widowControl w:val="0"/>
              <w:spacing w:line="240" w:lineRule="auto"/>
              <w:ind w:firstLine="281"/>
              <w:jc w:val="both"/>
              <w:rPr>
                <w:rFonts w:ascii="Times New Roman" w:eastAsia="Times New Roman" w:hAnsi="Times New Roman" w:cs="Times New Roman"/>
                <w:color w:val="000000"/>
                <w:sz w:val="24"/>
                <w:szCs w:val="24"/>
                <w:lang w:val="uk-UA"/>
              </w:rPr>
            </w:pP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w:t>
            </w:r>
            <w:r>
              <w:rPr>
                <w:rFonts w:ascii="Times New Roman" w:eastAsia="Times New Roman" w:hAnsi="Times New Roman" w:cs="Times New Roman"/>
                <w:i/>
                <w:color w:val="000000"/>
                <w:sz w:val="24"/>
                <w:szCs w:val="24"/>
              </w:rPr>
              <w:lastRenderedPageBreak/>
              <w:t>системою закупівель та/або унікального номера повідомлення про намір укласти договір про закупівлю - помилка в цифрах;</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Pr>
                <w:rFonts w:ascii="Times New Roman" w:eastAsia="Times New Roman" w:hAnsi="Times New Roman" w:cs="Times New Roman"/>
                <w:i/>
                <w:color w:val="000000"/>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FB6004" w:rsidRDefault="00FB6004">
            <w:pPr>
              <w:spacing w:line="240" w:lineRule="auto"/>
              <w:jc w:val="both"/>
              <w:rPr>
                <w:rFonts w:ascii="Times New Roman" w:eastAsia="Times New Roman" w:hAnsi="Times New Roman" w:cs="Times New Roman"/>
                <w:color w:val="000000"/>
                <w:sz w:val="24"/>
                <w:szCs w:val="24"/>
              </w:rPr>
            </w:pP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9B19A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rPr>
              <w:t>пропозиції,  як</w:t>
            </w:r>
            <w:proofErr w:type="gramEnd"/>
            <w:r>
              <w:rPr>
                <w:rFonts w:ascii="Times New Roman" w:eastAsia="Times New Roman" w:hAnsi="Times New Roman" w:cs="Times New Roman"/>
                <w:color w:val="000000"/>
                <w:sz w:val="24"/>
                <w:szCs w:val="24"/>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5"/>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6C4B2A">
              <w:rPr>
                <w:rFonts w:ascii="Times New Roman" w:eastAsia="sans-serif" w:hAnsi="Times New Roman" w:cs="Times New Roman"/>
                <w:sz w:val="24"/>
                <w:szCs w:val="24"/>
              </w:rPr>
              <w:t xml:space="preserve">пунктом 47 </w:t>
            </w:r>
            <w:r w:rsidRPr="009B19A1">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w:t>
            </w:r>
            <w:r>
              <w:rPr>
                <w:rFonts w:ascii="Times New Roman" w:eastAsia="Times New Roman" w:hAnsi="Times New Roman" w:cs="Times New Roman"/>
                <w:color w:val="000000"/>
                <w:sz w:val="24"/>
                <w:szCs w:val="24"/>
              </w:rPr>
              <w:lastRenderedPageBreak/>
              <w:t xml:space="preserve">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B6004" w:rsidTr="00B54824">
        <w:trPr>
          <w:trHeight w:val="717"/>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FB6004" w:rsidRDefault="00E95769">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FB6004">
        <w:trPr>
          <w:trHeight w:val="1128"/>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FB6004" w:rsidRDefault="00FB6004">
            <w:pPr>
              <w:widowControl w:val="0"/>
              <w:spacing w:after="72" w:line="240" w:lineRule="auto"/>
              <w:ind w:right="113"/>
              <w:jc w:val="both"/>
              <w:rPr>
                <w:rFonts w:ascii="Times New Roman" w:eastAsia="Times New Roman" w:hAnsi="Times New Roman" w:cs="Times New Roman"/>
                <w:sz w:val="24"/>
                <w:szCs w:val="24"/>
              </w:rPr>
            </w:pP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w:t>
            </w:r>
            <w:r>
              <w:rPr>
                <w:rFonts w:ascii="Times New Roman" w:eastAsia="Times New Roman" w:hAnsi="Times New Roman" w:cs="Times New Roman"/>
                <w:color w:val="000000"/>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6C4B2A">
              <w:rPr>
                <w:rFonts w:ascii="Times New Roman" w:eastAsia="Times New Roman" w:hAnsi="Times New Roman" w:cs="Times New Roman"/>
                <w:color w:val="000000"/>
                <w:sz w:val="24"/>
                <w:szCs w:val="24"/>
              </w:rPr>
              <w:t xml:space="preserve">пунктом 47 </w:t>
            </w:r>
            <w:r w:rsidRPr="009B19A1">
              <w:rPr>
                <w:rFonts w:ascii="Times New Roman" w:eastAsia="Times New Roman" w:hAnsi="Times New Roman" w:cs="Times New Roman"/>
                <w:color w:val="000000"/>
                <w:sz w:val="24"/>
                <w:szCs w:val="24"/>
              </w:rPr>
              <w:t>Особливостей</w:t>
            </w:r>
          </w:p>
        </w:tc>
        <w:tc>
          <w:tcPr>
            <w:tcW w:w="6769" w:type="dxa"/>
          </w:tcPr>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FB6004" w:rsidRPr="006C4B2A"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r w:rsidRPr="006C4B2A">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FB6004" w:rsidRPr="006C4B2A" w:rsidRDefault="00E95769">
            <w:pPr>
              <w:widowControl w:val="0"/>
              <w:spacing w:line="240" w:lineRule="auto"/>
              <w:jc w:val="both"/>
              <w:rPr>
                <w:rFonts w:ascii="Times New Roman" w:eastAsia="Times New Roman" w:hAnsi="Times New Roman" w:cs="Times New Roman"/>
                <w:color w:val="000000"/>
                <w:sz w:val="24"/>
                <w:szCs w:val="24"/>
                <w:lang w:val="uk-UA"/>
              </w:rPr>
            </w:pPr>
            <w:r w:rsidRPr="006C4B2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C4B2A">
              <w:rPr>
                <w:rFonts w:ascii="Times New Roman" w:eastAsia="Times New Roman" w:hAnsi="Times New Roman" w:cs="Times New Roman"/>
                <w:color w:val="000000"/>
                <w:sz w:val="24"/>
                <w:szCs w:val="24"/>
                <w:lang w:val="uk-UA"/>
              </w:rPr>
              <w:t xml:space="preserve"> </w:t>
            </w:r>
          </w:p>
          <w:p w:rsidR="00FB6004" w:rsidRDefault="00E95769">
            <w:pPr>
              <w:widowControl w:val="0"/>
              <w:spacing w:line="240" w:lineRule="auto"/>
              <w:jc w:val="both"/>
              <w:rPr>
                <w:rFonts w:ascii="Times New Roman" w:eastAsia="Times New Roman" w:hAnsi="Times New Roman" w:cs="Times New Roman"/>
                <w:b/>
                <w:bCs/>
                <w:color w:val="000000"/>
                <w:sz w:val="24"/>
                <w:szCs w:val="24"/>
              </w:rPr>
            </w:pPr>
            <w:r w:rsidRPr="006C4B2A">
              <w:rPr>
                <w:rFonts w:ascii="Times New Roman" w:eastAsia="Times New Roman" w:hAnsi="Times New Roman" w:cs="Times New Roman"/>
                <w:b/>
                <w:bCs/>
                <w:color w:val="000000"/>
                <w:sz w:val="24"/>
                <w:szCs w:val="24"/>
              </w:rPr>
              <w:t>Для об’єднань учасників:</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w:t>
            </w:r>
            <w:r w:rsidRPr="009B19A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доступ до публічної інформації</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Указу Президента України від 24.02. 2022 №64 </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введення воєнного стану в Україні</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w:t>
            </w:r>
            <w:r>
              <w:rPr>
                <w:rFonts w:ascii="Times New Roman" w:eastAsia="Times New Roman" w:hAnsi="Times New Roman" w:cs="Times New Roman"/>
                <w:color w:val="000000"/>
                <w:sz w:val="24"/>
                <w:szCs w:val="24"/>
              </w:rPr>
              <w:lastRenderedPageBreak/>
              <w:t>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B6004" w:rsidRDefault="00FB6004">
            <w:pPr>
              <w:widowControl w:val="0"/>
              <w:spacing w:line="240" w:lineRule="auto"/>
              <w:jc w:val="both"/>
              <w:rPr>
                <w:rFonts w:ascii="Times New Roman" w:eastAsia="Times New Roman" w:hAnsi="Times New Roman" w:cs="Times New Roman"/>
                <w:color w:val="000000"/>
                <w:sz w:val="24"/>
                <w:szCs w:val="24"/>
              </w:rPr>
            </w:pP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color w:val="000000"/>
                <w:sz w:val="24"/>
                <w:szCs w:val="24"/>
              </w:rPr>
              <w:t>в будь</w:t>
            </w:r>
            <w:proofErr w:type="gramEnd"/>
            <w:r>
              <w:rPr>
                <w:rFonts w:ascii="Times New Roman" w:eastAsia="Times New Roman" w:hAnsi="Times New Roman" w:cs="Times New Roman"/>
                <w:color w:val="000000"/>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Pr>
                <w:rFonts w:ascii="Times New Roman" w:eastAsia="Times New Roman" w:hAnsi="Times New Roman" w:cs="Times New Roman"/>
                <w:color w:val="000000"/>
                <w:sz w:val="24"/>
                <w:szCs w:val="24"/>
              </w:rPr>
              <w:lastRenderedPageBreak/>
              <w:t>фізичних осіб - підприємців та громадських формувань” (крім нерезидентів);</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Pr>
                <w:rFonts w:ascii="Times New Roman" w:eastAsia="Times New Roman" w:hAnsi="Times New Roman" w:cs="Times New Roman"/>
                <w:color w:val="000000"/>
                <w:sz w:val="24"/>
                <w:szCs w:val="24"/>
              </w:rPr>
              <w:lastRenderedPageBreak/>
              <w:t>такої інформації є обмеженим на момент оприлюднення оголошення про проведення відкритих торгів.</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шістнадцятого цього пункту.</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w:t>
            </w:r>
            <w:r w:rsidRPr="009B19A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FB6004" w:rsidRPr="006C4B2A" w:rsidRDefault="00E95769">
            <w:pPr>
              <w:widowControl w:val="0"/>
              <w:spacing w:line="240" w:lineRule="auto"/>
              <w:jc w:val="both"/>
              <w:rPr>
                <w:rFonts w:ascii="Times New Roman" w:eastAsia="Times New Roman" w:hAnsi="Times New Roman" w:cs="Times New Roman"/>
                <w:color w:val="000000"/>
                <w:sz w:val="24"/>
                <w:szCs w:val="24"/>
              </w:rPr>
            </w:pPr>
            <w:r w:rsidRPr="006C4B2A">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FB6004" w:rsidRDefault="00E95769">
            <w:pPr>
              <w:widowControl w:val="0"/>
              <w:spacing w:line="240" w:lineRule="auto"/>
              <w:jc w:val="both"/>
              <w:rPr>
                <w:rFonts w:ascii="Times New Roman" w:eastAsia="sans-serif" w:hAnsi="Times New Roman" w:cs="Times New Roman"/>
                <w:sz w:val="24"/>
                <w:szCs w:val="24"/>
              </w:rPr>
            </w:pPr>
            <w:r>
              <w:rPr>
                <w:rFonts w:ascii="Times New Roman" w:eastAsia="sans-serif"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C4B2A">
              <w:rPr>
                <w:rFonts w:ascii="Times New Roman" w:eastAsia="sans-serif" w:hAnsi="Times New Roman" w:cs="Times New Roman"/>
                <w:sz w:val="24"/>
                <w:szCs w:val="24"/>
              </w:rPr>
              <w:t>47 Особливостей, у разі, коли така інформація є публічною, що оприлюднена</w:t>
            </w:r>
            <w:r>
              <w:rPr>
                <w:rFonts w:ascii="Times New Roman" w:eastAsia="sans-serif" w:hAnsi="Times New Roman" w:cs="Times New Roman"/>
                <w:sz w:val="24"/>
                <w:szCs w:val="24"/>
              </w:rPr>
              <w:t xml:space="preserve">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B6004" w:rsidRDefault="00FB6004">
            <w:pPr>
              <w:widowControl w:val="0"/>
              <w:spacing w:line="240" w:lineRule="auto"/>
              <w:jc w:val="both"/>
              <w:rPr>
                <w:rFonts w:ascii="Times New Roman" w:eastAsia="sans-serif" w:hAnsi="Times New Roman" w:cs="Times New Roman"/>
                <w:sz w:val="24"/>
                <w:szCs w:val="24"/>
              </w:rPr>
            </w:pPr>
          </w:p>
          <w:p w:rsidR="00FB6004" w:rsidRPr="006C4B2A" w:rsidRDefault="00E95769">
            <w:pPr>
              <w:pStyle w:val="af1"/>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9B19A1">
              <w:rPr>
                <w:rFonts w:eastAsia="sans-serif"/>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9B19A1">
              <w:rPr>
                <w:rFonts w:eastAsia="sans-serif"/>
                <w:lang w:val="ru-RU"/>
              </w:rPr>
              <w:lastRenderedPageBreak/>
              <w:t xml:space="preserve">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6C4B2A">
              <w:rPr>
                <w:rFonts w:eastAsia="sans-serif"/>
                <w:lang w:val="ru-RU"/>
              </w:rPr>
              <w:t>оголошення про проведення відкритих торгів</w:t>
            </w:r>
            <w:r w:rsidRPr="006C4B2A">
              <w:rPr>
                <w:rFonts w:eastAsia="Times New Roman"/>
                <w:color w:val="000000"/>
                <w:lang w:val="ru-RU"/>
              </w:rPr>
              <w:t>, а саме:</w:t>
            </w:r>
          </w:p>
          <w:p w:rsidR="00FB6004" w:rsidRPr="006C4B2A"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6C4B2A">
              <w:rPr>
                <w:rFonts w:ascii="Times New Roman" w:eastAsia="Times New Roman" w:hAnsi="Times New Roman" w:cs="Times New Roman"/>
                <w:sz w:val="24"/>
                <w:szCs w:val="24"/>
              </w:rPr>
              <w:t xml:space="preserve">- </w:t>
            </w:r>
            <w:r w:rsidRPr="006C4B2A">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6C4B2A">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001070E1">
              <w:rPr>
                <w:rFonts w:ascii="Times New Roman" w:eastAsia="Times New Roman" w:hAnsi="Times New Roman"/>
                <w:bCs/>
                <w:color w:val="0E1D2F"/>
                <w:sz w:val="24"/>
                <w:szCs w:val="24"/>
              </w:rPr>
              <w:t>отрим</w:t>
            </w:r>
            <w:r w:rsidR="001070E1">
              <w:rPr>
                <w:rFonts w:ascii="Times New Roman" w:eastAsia="Times New Roman" w:hAnsi="Times New Roman"/>
                <w:bCs/>
                <w:color w:val="0E1D2F"/>
                <w:sz w:val="24"/>
                <w:szCs w:val="24"/>
                <w:lang w:val="uk-UA"/>
              </w:rPr>
              <w:t>а</w:t>
            </w:r>
            <w:r w:rsidR="001070E1">
              <w:rPr>
                <w:rFonts w:ascii="Times New Roman" w:eastAsia="Times New Roman" w:hAnsi="Times New Roman"/>
                <w:bCs/>
                <w:color w:val="0E1D2F"/>
                <w:sz w:val="24"/>
                <w:szCs w:val="24"/>
              </w:rPr>
              <w:t>ну з Реєстру</w:t>
            </w:r>
            <w:r w:rsidRPr="006C4B2A">
              <w:rPr>
                <w:rFonts w:ascii="Times New Roman" w:eastAsia="Times New Roman" w:hAnsi="Times New Roman"/>
                <w:bCs/>
                <w:color w:val="0E1D2F"/>
                <w:sz w:val="24"/>
                <w:szCs w:val="24"/>
              </w:rPr>
              <w:t xml:space="preserve"> в онлайн-режимі за посиланням </w:t>
            </w:r>
            <w:hyperlink r:id="rId14" w:tooltip="https://bit.ly/3sUToHs?fbclid=IwAR2T3ybsUOxlihiwTP9PfWI7AKimscmZigh70IkfIfIOvSCcl9gTYRCkeYU" w:history="1">
              <w:r w:rsidRPr="006C4B2A">
                <w:rPr>
                  <w:rStyle w:val="a5"/>
                  <w:rFonts w:ascii="Times New Roman" w:eastAsia="Times New Roman" w:hAnsi="Times New Roman"/>
                  <w:bCs/>
                  <w:color w:val="368BB6"/>
                  <w:sz w:val="24"/>
                  <w:szCs w:val="24"/>
                </w:rPr>
                <w:t>https://bit.ly/3sUToHs</w:t>
              </w:r>
            </w:hyperlink>
            <w:r w:rsidRPr="006C4B2A">
              <w:rPr>
                <w:rFonts w:ascii="Times New Roman" w:eastAsia="Times New Roman" w:hAnsi="Times New Roman"/>
                <w:bCs/>
                <w:sz w:val="24"/>
                <w:szCs w:val="24"/>
              </w:rPr>
              <w:t>)</w:t>
            </w:r>
            <w:r w:rsidRPr="006C4B2A">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6C4B2A">
              <w:rPr>
                <w:rFonts w:ascii="Times New Roman" w:eastAsia="Times New Roman" w:hAnsi="Times New Roman" w:cs="Times New Roman"/>
                <w:i/>
                <w:sz w:val="24"/>
                <w:szCs w:val="24"/>
              </w:rPr>
              <w:t>;</w:t>
            </w:r>
          </w:p>
          <w:p w:rsidR="00FB6004" w:rsidRPr="006C4B2A"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6C4B2A">
              <w:rPr>
                <w:rFonts w:ascii="Times New Roman" w:eastAsia="Times New Roman" w:hAnsi="Times New Roman" w:cs="Times New Roman"/>
                <w:sz w:val="24"/>
                <w:szCs w:val="24"/>
              </w:rPr>
              <w:t>- Витяг з інформаційно-аналітичної системи</w:t>
            </w:r>
            <w:r>
              <w:rPr>
                <w:rFonts w:ascii="Times New Roman" w:eastAsia="Times New Roman" w:hAnsi="Times New Roman" w:cs="Times New Roman"/>
                <w:sz w:val="24"/>
                <w:szCs w:val="24"/>
              </w:rPr>
              <w:t xml:space="preserve"> “Облік відомостей про притягнення особи до кримінальної відповідальності та наявності судимості” з електронного сервісу мвс </w:t>
            </w:r>
            <w:hyperlink r:id="rId15">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9B19A1">
              <w:rPr>
                <w:rFonts w:ascii="Times New Roman" w:eastAsia="Times New Roman" w:hAnsi="Times New Roman" w:cs="Times New Roman"/>
                <w:b/>
                <w:sz w:val="24"/>
                <w:szCs w:val="24"/>
              </w:rPr>
              <w:t xml:space="preserve">підпунктом </w:t>
            </w:r>
            <w:r w:rsidRPr="006C4B2A">
              <w:rPr>
                <w:rFonts w:ascii="Times New Roman" w:eastAsia="Times New Roman" w:hAnsi="Times New Roman" w:cs="Times New Roman"/>
                <w:b/>
                <w:sz w:val="24"/>
                <w:szCs w:val="24"/>
              </w:rPr>
              <w:t xml:space="preserve">5 пункту 47 Особливостей </w:t>
            </w:r>
            <w:r w:rsidRPr="006C4B2A">
              <w:rPr>
                <w:rFonts w:ascii="Times New Roman" w:eastAsia="Times New Roman" w:hAnsi="Times New Roman" w:cs="Times New Roman"/>
                <w:color w:val="000000"/>
                <w:sz w:val="24"/>
                <w:szCs w:val="24"/>
              </w:rPr>
              <w:t>(виключно для фізичних осіб, які є учасниками);</w:t>
            </w:r>
          </w:p>
          <w:p w:rsidR="00FB6004" w:rsidRPr="006C4B2A"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6C4B2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6C4B2A">
                <w:rPr>
                  <w:rFonts w:ascii="Times New Roman" w:eastAsia="Times New Roman" w:hAnsi="Times New Roman" w:cs="Times New Roman"/>
                  <w:color w:val="368BB6"/>
                  <w:sz w:val="24"/>
                  <w:szCs w:val="24"/>
                  <w:u w:val="single"/>
                </w:rPr>
                <w:t>vytiah.mvs.gov.ua</w:t>
              </w:r>
            </w:hyperlink>
            <w:r w:rsidRPr="006C4B2A">
              <w:rPr>
                <w:rFonts w:ascii="Times New Roman" w:eastAsia="Times New Roman" w:hAnsi="Times New Roman" w:cs="Times New Roman"/>
                <w:sz w:val="24"/>
                <w:szCs w:val="24"/>
              </w:rPr>
              <w:t>.</w:t>
            </w:r>
            <w:r w:rsidRPr="006C4B2A">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6C4B2A">
              <w:rPr>
                <w:rFonts w:ascii="Times New Roman" w:eastAsia="Times New Roman" w:hAnsi="Times New Roman" w:cs="Times New Roman"/>
                <w:b/>
                <w:sz w:val="24"/>
                <w:szCs w:val="24"/>
              </w:rPr>
              <w:t xml:space="preserve">підпунктом 6 пункту </w:t>
            </w:r>
            <w:proofErr w:type="gramStart"/>
            <w:r w:rsidRPr="006C4B2A">
              <w:rPr>
                <w:rFonts w:ascii="Times New Roman" w:eastAsia="Times New Roman" w:hAnsi="Times New Roman" w:cs="Times New Roman"/>
                <w:b/>
                <w:sz w:val="24"/>
                <w:szCs w:val="24"/>
              </w:rPr>
              <w:t>47  Особливостей</w:t>
            </w:r>
            <w:proofErr w:type="gramEnd"/>
            <w:r w:rsidRPr="006C4B2A">
              <w:rPr>
                <w:rFonts w:ascii="Times New Roman" w:eastAsia="Times New Roman" w:hAnsi="Times New Roman" w:cs="Times New Roman"/>
                <w:b/>
                <w:sz w:val="24"/>
                <w:szCs w:val="24"/>
              </w:rPr>
              <w:t xml:space="preserve"> </w:t>
            </w:r>
            <w:r w:rsidRPr="006C4B2A">
              <w:rPr>
                <w:rFonts w:ascii="Times New Roman" w:eastAsia="Times New Roman" w:hAnsi="Times New Roman" w:cs="Times New Roman"/>
                <w:color w:val="000000"/>
                <w:sz w:val="24"/>
                <w:szCs w:val="24"/>
              </w:rPr>
              <w:t xml:space="preserve">(виключно для </w:t>
            </w:r>
            <w:r w:rsidRPr="006C4B2A">
              <w:rPr>
                <w:rFonts w:ascii="Times New Roman" w:eastAsia="sans-serif" w:hAnsi="Times New Roman" w:cs="Times New Roman"/>
                <w:sz w:val="24"/>
                <w:szCs w:val="24"/>
              </w:rPr>
              <w:t>керівник учасника процедури закупівлі</w:t>
            </w:r>
            <w:r w:rsidRPr="006C4B2A">
              <w:rPr>
                <w:rFonts w:ascii="Times New Roman" w:eastAsia="Times New Roman" w:hAnsi="Times New Roman" w:cs="Times New Roman"/>
                <w:color w:val="000000"/>
                <w:sz w:val="24"/>
                <w:szCs w:val="24"/>
              </w:rPr>
              <w:t>);</w:t>
            </w:r>
          </w:p>
          <w:p w:rsidR="00FB6004" w:rsidRPr="006C4B2A"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6C4B2A">
              <w:rPr>
                <w:rFonts w:ascii="Times New Roman" w:eastAsia="Times New Roman" w:hAnsi="Times New Roman" w:cs="Times New Roman"/>
                <w:sz w:val="24"/>
                <w:szCs w:val="24"/>
              </w:rPr>
              <w:t>- Гарантійний лист в довільній формі</w:t>
            </w:r>
            <w:r w:rsidRPr="006C4B2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6C4B2A">
              <w:rPr>
                <w:rFonts w:ascii="Times New Roman" w:eastAsia="Times New Roman" w:hAnsi="Times New Roman" w:cs="Times New Roman"/>
                <w:b/>
                <w:sz w:val="24"/>
                <w:szCs w:val="24"/>
              </w:rPr>
              <w:t>підпунктом 12 пункту 47 Особливостей</w:t>
            </w:r>
            <w:r w:rsidRPr="006C4B2A">
              <w:rPr>
                <w:rFonts w:ascii="Times New Roman" w:eastAsia="Times New Roman" w:hAnsi="Times New Roman" w:cs="Times New Roman"/>
                <w:color w:val="000000"/>
                <w:sz w:val="24"/>
                <w:szCs w:val="24"/>
              </w:rPr>
              <w:t>.</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6C4B2A">
              <w:rPr>
                <w:rFonts w:ascii="Times New Roman" w:eastAsia="Times New Roman" w:hAnsi="Times New Roman" w:cs="Times New Roman"/>
                <w:sz w:val="24"/>
                <w:szCs w:val="24"/>
              </w:rPr>
              <w:t>Гарантійний лист в довільній формі</w:t>
            </w:r>
            <w:r w:rsidRPr="006C4B2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6C4B2A">
              <w:rPr>
                <w:rFonts w:ascii="Times New Roman" w:eastAsia="Times New Roman" w:hAnsi="Times New Roman" w:cs="Times New Roman"/>
                <w:b/>
                <w:color w:val="000000"/>
                <w:sz w:val="24"/>
                <w:szCs w:val="24"/>
              </w:rPr>
              <w:t>абзацом 14 пункту 47 Особливостей</w:t>
            </w:r>
            <w:r w:rsidRPr="006C4B2A">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6C4B2A">
              <w:rPr>
                <w:rFonts w:ascii="Times New Roman" w:eastAsia="Times New Roman" w:hAnsi="Times New Roman" w:cs="Times New Roman"/>
                <w:b/>
                <w:color w:val="000000"/>
                <w:sz w:val="24"/>
                <w:szCs w:val="24"/>
              </w:rPr>
              <w:t>14 пункту 47 Особливостей</w:t>
            </w:r>
            <w:r w:rsidRPr="006C4B2A">
              <w:rPr>
                <w:rFonts w:ascii="Times New Roman" w:eastAsia="Times New Roman" w:hAnsi="Times New Roman" w:cs="Times New Roman"/>
                <w:color w:val="000000"/>
                <w:sz w:val="24"/>
                <w:szCs w:val="24"/>
              </w:rPr>
              <w:t>.</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FB6004" w:rsidRDefault="00E9576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B6004" w:rsidRDefault="00E9576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FB6004" w:rsidRDefault="00E95769">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9B19A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9B19A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FB6004" w:rsidRPr="009B19A1"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FB6004" w:rsidRPr="006C4B2A" w:rsidRDefault="00E95769">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Pr>
                <w:rFonts w:ascii="Times New Roman" w:hAnsi="Times New Roman"/>
                <w:sz w:val="24"/>
                <w:szCs w:val="24"/>
                <w:lang w:val="uk-UA"/>
              </w:rPr>
              <w:lastRenderedPageBreak/>
              <w:t>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6C4B2A">
              <w:rPr>
                <w:rFonts w:ascii="Times New Roman" w:hAnsi="Times New Roman"/>
                <w:sz w:val="24"/>
                <w:szCs w:val="24"/>
                <w:lang w:val="uk-UA"/>
              </w:rPr>
              <w:t xml:space="preserve">у разі застосування до учасника процедури закупівлі), визначених у </w:t>
            </w:r>
            <w:r w:rsidRPr="006C4B2A">
              <w:rPr>
                <w:rFonts w:ascii="Times New Roman" w:hAnsi="Times New Roman"/>
                <w:sz w:val="24"/>
                <w:szCs w:val="24"/>
              </w:rPr>
              <w:t>пункті 47 Особливостей</w:t>
            </w:r>
            <w:r w:rsidRPr="006C4B2A">
              <w:rPr>
                <w:rFonts w:ascii="Times New Roman" w:hAnsi="Times New Roman"/>
                <w:sz w:val="24"/>
                <w:szCs w:val="24"/>
                <w:lang w:val="uk-UA"/>
              </w:rPr>
              <w:t>.</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Також Учасник подає наступні відомості:</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найменування субпідрядника;</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його місцезнаходження;</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платіжні реквізити;</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w:t>
            </w:r>
            <w:r w:rsidRPr="006C4B2A">
              <w:rPr>
                <w:rFonts w:ascii="Times New Roman" w:hAnsi="Times New Roman"/>
                <w:iCs/>
                <w:sz w:val="24"/>
                <w:szCs w:val="24"/>
              </w:rPr>
              <w:t>пункті 47 Особливостей</w:t>
            </w:r>
            <w:r w:rsidRPr="006C4B2A">
              <w:rPr>
                <w:rFonts w:ascii="Times New Roman" w:hAnsi="Times New Roman"/>
                <w:sz w:val="24"/>
                <w:szCs w:val="24"/>
                <w:lang w:val="uk-UA"/>
              </w:rPr>
              <w:t xml:space="preserve"> </w:t>
            </w:r>
            <w:r w:rsidRPr="006C4B2A">
              <w:rPr>
                <w:rFonts w:ascii="Times New Roman" w:hAnsi="Times New Roman"/>
                <w:iCs/>
                <w:sz w:val="24"/>
                <w:szCs w:val="24"/>
                <w:lang w:val="uk-UA"/>
              </w:rPr>
              <w:t>у формі довідки довільної форми.</w:t>
            </w:r>
          </w:p>
          <w:p w:rsidR="00FB6004"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У складі пропозиції Учасник надає лист-згоду</w:t>
            </w:r>
            <w:r>
              <w:rPr>
                <w:rFonts w:ascii="Times New Roman" w:hAnsi="Times New Roman"/>
                <w:iCs/>
                <w:sz w:val="24"/>
                <w:szCs w:val="24"/>
                <w:lang w:val="uk-UA"/>
              </w:rPr>
              <w:t xml:space="preserve">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rsidR="00FB6004" w:rsidRDefault="00E95769">
            <w:pPr>
              <w:spacing w:line="240" w:lineRule="auto"/>
              <w:contextualSpacing/>
              <w:jc w:val="both"/>
              <w:rPr>
                <w:rFonts w:ascii="Times New Roman" w:hAnsi="Times New Roman"/>
                <w:i/>
                <w:iCs/>
                <w:sz w:val="24"/>
                <w:szCs w:val="24"/>
                <w:lang w:val="uk-UA"/>
              </w:rPr>
            </w:pPr>
            <w:r>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b/>
                <w:color w:val="000000"/>
                <w:sz w:val="24"/>
                <w:szCs w:val="24"/>
              </w:rPr>
            </w:pPr>
            <w:r w:rsidRPr="00DA47E5">
              <w:rPr>
                <w:rFonts w:ascii="Times New Roman" w:hAnsi="Times New Roman"/>
                <w:b/>
                <w:iCs/>
                <w:sz w:val="24"/>
                <w:szCs w:val="24"/>
                <w:lang w:val="uk-UA"/>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B6004">
        <w:trPr>
          <w:trHeight w:val="520"/>
          <w:jc w:val="center"/>
        </w:trPr>
        <w:tc>
          <w:tcPr>
            <w:tcW w:w="10492" w:type="dxa"/>
            <w:gridSpan w:val="3"/>
            <w:shd w:val="clear" w:color="auto" w:fill="D8D8D8" w:themeFill="background1" w:themeFillShade="D8"/>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9B19A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FB6004" w:rsidRPr="009B19A1">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FB6004" w:rsidRDefault="002940F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28</w:t>
            </w:r>
            <w:r w:rsidR="00E95769">
              <w:rPr>
                <w:rFonts w:ascii="Times New Roman" w:eastAsia="Times New Roman" w:hAnsi="Times New Roman" w:cs="Times New Roman"/>
                <w:color w:val="000000"/>
                <w:sz w:val="24"/>
                <w:szCs w:val="24"/>
                <w:lang w:val="uk-UA"/>
              </w:rPr>
              <w:t>.03.2024 року</w:t>
            </w:r>
            <w:r w:rsidR="00E95769">
              <w:rPr>
                <w:rFonts w:ascii="Times New Roman" w:eastAsia="Times New Roman" w:hAnsi="Times New Roman" w:cs="Times New Roman"/>
                <w:color w:val="000000"/>
                <w:sz w:val="24"/>
                <w:szCs w:val="24"/>
              </w:rPr>
              <w:t xml:space="preserve"> до 00 год. 00 хв.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B6004" w:rsidRPr="009B19A1"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9B19A1">
              <w:rPr>
                <w:rFonts w:ascii="Times New Roman" w:eastAsia="Times New Roman" w:hAnsi="Times New Roman" w:cs="Times New Roman"/>
                <w:color w:val="000000"/>
                <w:sz w:val="24"/>
                <w:szCs w:val="24"/>
              </w:rPr>
              <w:t>.</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 xml:space="preserve">Тендерні пропозиції подаються відповідно </w:t>
            </w:r>
            <w:proofErr w:type="gramStart"/>
            <w:r w:rsidRPr="00DA47E5">
              <w:rPr>
                <w:rFonts w:ascii="Times New Roman" w:eastAsia="Times New Roman" w:hAnsi="Times New Roman" w:cs="Times New Roman"/>
                <w:color w:val="000000"/>
                <w:sz w:val="24"/>
                <w:szCs w:val="24"/>
              </w:rPr>
              <w:t>до порядку</w:t>
            </w:r>
            <w:proofErr w:type="gramEnd"/>
            <w:r w:rsidRPr="00DA47E5">
              <w:rPr>
                <w:rFonts w:ascii="Times New Roman" w:eastAsia="Times New Roman" w:hAnsi="Times New Roman" w:cs="Times New Roman"/>
                <w:color w:val="000000"/>
                <w:sz w:val="24"/>
                <w:szCs w:val="24"/>
              </w:rPr>
              <w:t>, визначеного статтею</w:t>
            </w:r>
            <w:r w:rsidRPr="00DA47E5">
              <w:rPr>
                <w:rFonts w:ascii="Times New Roman" w:eastAsia="Times New Roman" w:hAnsi="Times New Roman" w:cs="Times New Roman"/>
                <w:color w:val="000000"/>
                <w:sz w:val="24"/>
                <w:szCs w:val="24"/>
                <w:lang w:val="en-US"/>
              </w:rPr>
              <w:t> </w:t>
            </w:r>
            <w:r w:rsidRPr="00DA47E5">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DA47E5">
              <w:rPr>
                <w:rFonts w:ascii="Times New Roman" w:eastAsia="Times New Roman" w:hAnsi="Times New Roman" w:cs="Times New Roman"/>
                <w:color w:val="000000"/>
                <w:sz w:val="24"/>
                <w:szCs w:val="24"/>
                <w:lang w:val="en-US"/>
              </w:rPr>
              <w:t> </w:t>
            </w:r>
            <w:r w:rsidRPr="00DA47E5">
              <w:rPr>
                <w:rFonts w:ascii="Times New Roman" w:eastAsia="Times New Roman" w:hAnsi="Times New Roman" w:cs="Times New Roman"/>
                <w:color w:val="000000"/>
                <w:sz w:val="24"/>
                <w:szCs w:val="24"/>
              </w:rPr>
              <w:t>26 Закону.</w:t>
            </w:r>
          </w:p>
          <w:p w:rsidR="00FB6004" w:rsidRPr="00BD070A"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A47E5">
              <w:rPr>
                <w:rFonts w:ascii="Times New Roman" w:eastAsia="Times New Roman" w:hAnsi="Times New Roman" w:cs="Times New Roman"/>
                <w:color w:val="000000"/>
                <w:sz w:val="24"/>
                <w:szCs w:val="24"/>
                <w:lang w:val="en-US"/>
              </w:rPr>
              <w:t> </w:t>
            </w:r>
            <w:r w:rsidRPr="00DA47E5">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DA47E5">
              <w:rPr>
                <w:rFonts w:ascii="Times New Roman" w:eastAsia="Times New Roman" w:hAnsi="Times New Roman" w:cs="Times New Roman"/>
                <w:color w:val="000000"/>
                <w:sz w:val="24"/>
                <w:szCs w:val="24"/>
                <w:lang w:val="en-US"/>
              </w:rPr>
              <w:t> </w:t>
            </w:r>
            <w:r w:rsidRPr="00DA47E5">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B6004" w:rsidRPr="009B19A1"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DA47E5">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FB6004">
        <w:trPr>
          <w:trHeight w:val="520"/>
          <w:jc w:val="center"/>
        </w:trPr>
        <w:tc>
          <w:tcPr>
            <w:tcW w:w="10492" w:type="dxa"/>
            <w:gridSpan w:val="3"/>
            <w:shd w:val="clear" w:color="auto" w:fill="D8D8D8" w:themeFill="background1" w:themeFillShade="D8"/>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FB6004">
        <w:trPr>
          <w:trHeight w:val="5082"/>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DA47E5">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FB6004" w:rsidRDefault="00E95769">
            <w:pPr>
              <w:spacing w:before="120" w:line="240" w:lineRule="auto"/>
              <w:jc w:val="both"/>
              <w:rPr>
                <w:rFonts w:ascii="Times New Roman" w:hAnsi="Times New Roman"/>
                <w:sz w:val="24"/>
                <w:szCs w:val="24"/>
              </w:rPr>
            </w:pPr>
            <w:r>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hAnsi="Times New Roman"/>
                <w:sz w:val="24"/>
                <w:szCs w:val="24"/>
              </w:rPr>
              <w:lastRenderedPageBreak/>
              <w:t>електронній системі закупівель протягом одного дня з дня прийняття відповідного рішення.</w:t>
            </w:r>
          </w:p>
          <w:p w:rsidR="00FB6004" w:rsidRDefault="00E95769">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9B19A1">
              <w:rPr>
                <w:rFonts w:ascii="Times New Roman" w:hAnsi="Times New Roman"/>
                <w:sz w:val="24"/>
                <w:szCs w:val="24"/>
              </w:rPr>
              <w:t>О</w:t>
            </w:r>
            <w:r>
              <w:rPr>
                <w:rFonts w:ascii="Times New Roman" w:hAnsi="Times New Roman"/>
                <w:sz w:val="24"/>
                <w:szCs w:val="24"/>
              </w:rPr>
              <w:t xml:space="preserve">собливостей замовник розглядає наступну тендерну пропозицію </w:t>
            </w:r>
            <w:proofErr w:type="gramStart"/>
            <w:r>
              <w:rPr>
                <w:rFonts w:ascii="Times New Roman" w:hAnsi="Times New Roman"/>
                <w:sz w:val="24"/>
                <w:szCs w:val="24"/>
              </w:rPr>
              <w:t>у списку</w:t>
            </w:r>
            <w:proofErr w:type="gramEnd"/>
            <w:r>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6004" w:rsidRDefault="00E95769">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B19A1">
              <w:rPr>
                <w:rFonts w:ascii="Times New Roman" w:hAnsi="Times New Roman"/>
                <w:sz w:val="24"/>
                <w:szCs w:val="24"/>
              </w:rPr>
              <w:t>О</w:t>
            </w:r>
            <w:r>
              <w:rPr>
                <w:rFonts w:ascii="Times New Roman" w:hAnsi="Times New Roman"/>
                <w:sz w:val="24"/>
                <w:szCs w:val="24"/>
              </w:rPr>
              <w:t>собливостей.</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9B19A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9B19A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9B19A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6004">
        <w:trPr>
          <w:trHeight w:val="343"/>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підготовкою та </w:t>
            </w:r>
            <w:r>
              <w:rPr>
                <w:rFonts w:ascii="Times New Roman" w:eastAsia="Times New Roman" w:hAnsi="Times New Roman" w:cs="Times New Roman"/>
                <w:color w:val="000000"/>
                <w:sz w:val="24"/>
                <w:szCs w:val="24"/>
              </w:rPr>
              <w:lastRenderedPageBreak/>
              <w:t>поданням тендерної пропозиції, не відшкодовуються замовником, незалежно від результатів торгів.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DA47E5">
              <w:rPr>
                <w:rFonts w:ascii="Times New Roman" w:eastAsia="Times New Roman" w:hAnsi="Times New Roman" w:cs="Times New Roman"/>
                <w:color w:val="000000"/>
                <w:sz w:val="24"/>
                <w:szCs w:val="24"/>
              </w:rPr>
              <w:t xml:space="preserve">пунктом 47 </w:t>
            </w:r>
            <w:r w:rsidRPr="009B19A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1) учасник процедури закупівлі:</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lastRenderedPageBreak/>
              <w:t>підпадає під підстави, встановлені пунктом 47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DA47E5">
              <w:rPr>
                <w:rFonts w:ascii="Times New Roman" w:hAnsi="Times New Roman" w:cs="Times New Roman"/>
                <w:color w:val="000000"/>
                <w:sz w:val="24"/>
                <w:szCs w:val="24"/>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2) тендерна пропозиція:</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A47E5">
              <w:rPr>
                <w:rFonts w:ascii="Times New Roman" w:hAnsi="Times New Roman" w:cs="Times New Roman"/>
                <w:color w:val="000000"/>
                <w:sz w:val="24"/>
                <w:szCs w:val="24"/>
              </w:rPr>
              <w:t>до пункту</w:t>
            </w:r>
            <w:proofErr w:type="gramEnd"/>
            <w:r w:rsidRPr="00DA47E5">
              <w:rPr>
                <w:rFonts w:ascii="Times New Roman" w:hAnsi="Times New Roman" w:cs="Times New Roman"/>
                <w:color w:val="000000"/>
                <w:sz w:val="24"/>
                <w:szCs w:val="24"/>
              </w:rPr>
              <w:t xml:space="preserve"> 43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є такою, строк дії якої закінчився;</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DA47E5">
              <w:rPr>
                <w:rFonts w:ascii="Times New Roman" w:hAnsi="Times New Roman" w:cs="Times New Roman"/>
                <w:color w:val="000000"/>
                <w:sz w:val="24"/>
                <w:szCs w:val="24"/>
              </w:rPr>
              <w:t>до абзацу</w:t>
            </w:r>
            <w:proofErr w:type="gramEnd"/>
            <w:r w:rsidRPr="00DA47E5">
              <w:rPr>
                <w:rFonts w:ascii="Times New Roman" w:hAnsi="Times New Roman" w:cs="Times New Roman"/>
                <w:color w:val="000000"/>
                <w:sz w:val="24"/>
                <w:szCs w:val="24"/>
              </w:rPr>
              <w:t xml:space="preserve"> першого частини третьої статті 22 Закону;</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3) переможець процедури закупівлі:</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6004" w:rsidRDefault="00E95769">
            <w:pPr>
              <w:spacing w:before="120" w:after="240" w:line="240" w:lineRule="auto"/>
              <w:jc w:val="both"/>
              <w:rPr>
                <w:color w:val="000000"/>
              </w:rPr>
            </w:pPr>
            <w:r w:rsidRPr="00DA47E5">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6004">
        <w:trPr>
          <w:trHeight w:val="520"/>
          <w:jc w:val="center"/>
        </w:trPr>
        <w:tc>
          <w:tcPr>
            <w:tcW w:w="10492" w:type="dxa"/>
            <w:gridSpan w:val="3"/>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 коли здійснення закупівлі стало неможливим внаслідок дії </w:t>
            </w:r>
            <w:r>
              <w:rPr>
                <w:rFonts w:ascii="Times New Roman" w:eastAsia="Times New Roman" w:hAnsi="Times New Roman" w:cs="Times New Roman"/>
                <w:color w:val="000000"/>
                <w:sz w:val="24"/>
                <w:szCs w:val="24"/>
              </w:rPr>
              <w:lastRenderedPageBreak/>
              <w:t>обставин непереборної сили.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FB6004" w:rsidRDefault="00E95769">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FB6004" w:rsidRDefault="00E95769" w:rsidP="00DA47E5">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ind w:left="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B6004" w:rsidRDefault="00E95769">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9B19A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9B19A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п’ятої, сьомої</w:t>
            </w:r>
            <w:r w:rsidRPr="009B19A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FB6004" w:rsidRDefault="00E95769">
            <w:pPr>
              <w:widowControl w:val="0"/>
              <w:spacing w:before="120" w:after="240" w:line="240" w:lineRule="auto"/>
              <w:jc w:val="both"/>
              <w:rPr>
                <w:rFonts w:ascii="Times New Roman" w:eastAsia="Times New Roman" w:hAnsi="Times New Roman" w:cs="Times New Roman"/>
                <w:sz w:val="24"/>
                <w:szCs w:val="24"/>
              </w:rPr>
            </w:pPr>
            <w:r w:rsidRPr="00DA47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B6004" w:rsidRDefault="00E95769">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B6004" w:rsidRDefault="00E95769">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B6004" w:rsidRDefault="00E95769">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9B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FB6004" w:rsidRPr="00DA47E5"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w:t>
            </w:r>
            <w:r w:rsidRPr="00DA47E5">
              <w:rPr>
                <w:rFonts w:ascii="Times New Roman" w:eastAsia="Times New Roman" w:hAnsi="Times New Roman" w:cs="Times New Roman"/>
                <w:color w:val="000000"/>
                <w:sz w:val="24"/>
                <w:szCs w:val="24"/>
              </w:rPr>
              <w:lastRenderedPageBreak/>
              <w:t>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закупівлю відповідно до вимог Закону.</w:t>
            </w:r>
          </w:p>
          <w:p w:rsidR="00FB6004" w:rsidRDefault="00FB6004">
            <w:pPr>
              <w:spacing w:line="240" w:lineRule="auto"/>
              <w:jc w:val="both"/>
              <w:rPr>
                <w:rFonts w:ascii="Times New Roman" w:eastAsia="Times New Roman" w:hAnsi="Times New Roman" w:cs="Times New Roman"/>
                <w:color w:val="000000"/>
                <w:sz w:val="24"/>
                <w:szCs w:val="24"/>
              </w:rPr>
            </w:pP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9B19A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9B19A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B6004" w:rsidRDefault="00FB6004">
            <w:pPr>
              <w:spacing w:line="240" w:lineRule="auto"/>
              <w:jc w:val="both"/>
              <w:rPr>
                <w:rFonts w:ascii="Times New Roman" w:eastAsia="Times New Roman" w:hAnsi="Times New Roman" w:cs="Times New Roman"/>
                <w:color w:val="000000"/>
                <w:sz w:val="24"/>
                <w:szCs w:val="24"/>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не вим</w:t>
            </w:r>
            <w:r>
              <w:rPr>
                <w:rFonts w:ascii="Times New Roman" w:eastAsia="Times New Roman" w:hAnsi="Times New Roman" w:cs="Times New Roman"/>
                <w:color w:val="000000"/>
                <w:sz w:val="24"/>
                <w:szCs w:val="24"/>
                <w:lang w:val="uk-UA"/>
              </w:rPr>
              <w:t>агається</w:t>
            </w:r>
          </w:p>
        </w:tc>
      </w:tr>
    </w:tbl>
    <w:p w:rsidR="00FB6004" w:rsidRDefault="00E95769">
      <w:pPr>
        <w:spacing w:after="200"/>
        <w:rPr>
          <w:rFonts w:ascii="Times New Roman" w:eastAsia="Times New Roman" w:hAnsi="Times New Roman" w:cs="Times New Roman"/>
          <w:sz w:val="28"/>
          <w:szCs w:val="28"/>
        </w:rPr>
      </w:pPr>
      <w:r>
        <w:br w:type="page" w:clear="all"/>
      </w:r>
    </w:p>
    <w:p w:rsidR="00FB6004" w:rsidRDefault="00E95769">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FB6004" w:rsidRDefault="00FB6004">
      <w:pPr>
        <w:jc w:val="center"/>
        <w:rPr>
          <w:rFonts w:ascii="Times New Roman" w:eastAsia="Times New Roman" w:hAnsi="Times New Roman" w:cs="Times New Roman"/>
          <w:color w:val="000000"/>
        </w:rPr>
      </w:pPr>
    </w:p>
    <w:p w:rsidR="00FB6004" w:rsidRDefault="00E9576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FB6004" w:rsidRDefault="00FB6004">
      <w:pPr>
        <w:spacing w:line="240" w:lineRule="auto"/>
        <w:jc w:val="center"/>
        <w:rPr>
          <w:rFonts w:ascii="Times New Roman" w:eastAsia="Times New Roman" w:hAnsi="Times New Roman" w:cs="Times New Roman"/>
          <w:sz w:val="24"/>
          <w:szCs w:val="24"/>
        </w:rPr>
      </w:pPr>
    </w:p>
    <w:p w:rsidR="00932818" w:rsidRPr="008D06A2" w:rsidRDefault="00932818" w:rsidP="00932818">
      <w:pPr>
        <w:spacing w:line="240" w:lineRule="auto"/>
        <w:ind w:firstLine="851"/>
        <w:jc w:val="both"/>
        <w:rPr>
          <w:rFonts w:ascii="Times New Roman" w:hAnsi="Times New Roman"/>
          <w:b/>
          <w:sz w:val="24"/>
          <w:szCs w:val="24"/>
        </w:rPr>
      </w:pPr>
      <w:r w:rsidRPr="008D06A2">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932818" w:rsidRPr="008D06A2" w:rsidRDefault="00932818" w:rsidP="00932818">
      <w:pPr>
        <w:ind w:right="98" w:firstLine="851"/>
        <w:jc w:val="both"/>
        <w:rPr>
          <w:rFonts w:ascii="Times New Roman" w:hAnsi="Times New Roman"/>
          <w:b/>
          <w:bCs/>
          <w:sz w:val="24"/>
          <w:szCs w:val="24"/>
        </w:rPr>
      </w:pPr>
      <w:r w:rsidRPr="008D06A2">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932818" w:rsidRPr="008D06A2" w:rsidRDefault="00932818" w:rsidP="00932818">
      <w:pPr>
        <w:spacing w:line="240" w:lineRule="auto"/>
        <w:ind w:firstLine="851"/>
        <w:jc w:val="both"/>
        <w:rPr>
          <w:rFonts w:ascii="Times New Roman" w:hAnsi="Times New Roman"/>
          <w:sz w:val="24"/>
          <w:szCs w:val="24"/>
        </w:rPr>
      </w:pPr>
      <w:r w:rsidRPr="008D06A2">
        <w:rPr>
          <w:rFonts w:ascii="Times New Roman" w:hAnsi="Times New Roman"/>
          <w:sz w:val="24"/>
          <w:szCs w:val="24"/>
        </w:rPr>
        <w:t xml:space="preserve">1.1. Довідка про наявність </w:t>
      </w:r>
      <w:r w:rsidRPr="008D06A2">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8D06A2">
        <w:rPr>
          <w:rFonts w:ascii="Times New Roman" w:hAnsi="Times New Roman"/>
          <w:sz w:val="24"/>
          <w:szCs w:val="24"/>
        </w:rPr>
        <w:t xml:space="preserve"> </w:t>
      </w:r>
      <w:r w:rsidRPr="008D06A2">
        <w:rPr>
          <w:rFonts w:ascii="Times New Roman" w:hAnsi="Times New Roman"/>
          <w:sz w:val="24"/>
          <w:szCs w:val="24"/>
          <w:lang w:val="uk-UA"/>
        </w:rPr>
        <w:t xml:space="preserve">(не менше одного договору) </w:t>
      </w:r>
      <w:r w:rsidRPr="008D06A2">
        <w:rPr>
          <w:rFonts w:ascii="Times New Roman" w:hAnsi="Times New Roman"/>
          <w:sz w:val="24"/>
          <w:szCs w:val="24"/>
        </w:rPr>
        <w:t>(подається Учасником у відповідності до Таблиці 1);</w:t>
      </w:r>
    </w:p>
    <w:p w:rsidR="00932818" w:rsidRPr="008D06A2" w:rsidRDefault="00932818" w:rsidP="00932818">
      <w:pPr>
        <w:spacing w:line="240" w:lineRule="auto"/>
        <w:ind w:firstLine="851"/>
        <w:jc w:val="both"/>
        <w:rPr>
          <w:rFonts w:ascii="Times New Roman" w:hAnsi="Times New Roman"/>
          <w:sz w:val="24"/>
          <w:szCs w:val="24"/>
        </w:rPr>
      </w:pPr>
      <w:r w:rsidRPr="008D06A2">
        <w:rPr>
          <w:rFonts w:ascii="Times New Roman" w:hAnsi="Times New Roman"/>
          <w:sz w:val="24"/>
          <w:szCs w:val="24"/>
        </w:rPr>
        <w:t xml:space="preserve">1.2. </w:t>
      </w:r>
      <w:r w:rsidRPr="008D06A2">
        <w:rPr>
          <w:rFonts w:ascii="Times New Roman" w:hAnsi="Times New Roman"/>
          <w:sz w:val="24"/>
          <w:szCs w:val="24"/>
          <w:lang w:val="uk-UA"/>
        </w:rPr>
        <w:t>Л</w:t>
      </w:r>
      <w:r w:rsidRPr="008D06A2">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32818" w:rsidRPr="001973F6" w:rsidRDefault="00932818" w:rsidP="00932818">
      <w:pPr>
        <w:spacing w:line="240" w:lineRule="auto"/>
        <w:ind w:firstLine="851"/>
        <w:jc w:val="both"/>
        <w:rPr>
          <w:rFonts w:ascii="Times New Roman" w:hAnsi="Times New Roman"/>
          <w:b/>
          <w:sz w:val="24"/>
          <w:szCs w:val="24"/>
          <w:lang w:val="uk-UA"/>
        </w:rPr>
      </w:pPr>
      <w:r w:rsidRPr="008D06A2">
        <w:rPr>
          <w:rFonts w:ascii="Times New Roman" w:hAnsi="Times New Roman"/>
          <w:b/>
          <w:sz w:val="24"/>
          <w:szCs w:val="24"/>
        </w:rPr>
        <w:t>А</w:t>
      </w:r>
      <w:r>
        <w:rPr>
          <w:rFonts w:ascii="Times New Roman" w:hAnsi="Times New Roman"/>
          <w:b/>
          <w:sz w:val="24"/>
          <w:szCs w:val="24"/>
        </w:rPr>
        <w:t>налогічним вважається договір з</w:t>
      </w:r>
      <w:r>
        <w:rPr>
          <w:rFonts w:ascii="Times New Roman" w:hAnsi="Times New Roman"/>
          <w:b/>
          <w:sz w:val="24"/>
          <w:szCs w:val="24"/>
          <w:lang w:val="uk-UA"/>
        </w:rPr>
        <w:t xml:space="preserve"> </w:t>
      </w:r>
      <w:r w:rsidRPr="001973F6">
        <w:rPr>
          <w:rFonts w:ascii="Times New Roman" w:hAnsi="Times New Roman"/>
          <w:b/>
          <w:sz w:val="24"/>
          <w:szCs w:val="24"/>
          <w:lang w:val="uk-UA"/>
        </w:rPr>
        <w:t xml:space="preserve">технічного обслуговування </w:t>
      </w:r>
      <w:r>
        <w:rPr>
          <w:rFonts w:ascii="Times New Roman" w:hAnsi="Times New Roman"/>
          <w:b/>
          <w:sz w:val="24"/>
          <w:szCs w:val="24"/>
          <w:lang w:val="uk-UA"/>
        </w:rPr>
        <w:t>автоклавів чи дистиляторів</w:t>
      </w:r>
    </w:p>
    <w:p w:rsidR="00932818" w:rsidRPr="001973F6" w:rsidRDefault="00932818" w:rsidP="00932818">
      <w:pPr>
        <w:spacing w:line="240" w:lineRule="auto"/>
        <w:ind w:firstLine="851"/>
        <w:jc w:val="both"/>
        <w:rPr>
          <w:rFonts w:ascii="Times New Roman" w:hAnsi="Times New Roman"/>
          <w:sz w:val="28"/>
          <w:szCs w:val="28"/>
          <w:lang w:val="uk-UA"/>
        </w:rPr>
      </w:pPr>
    </w:p>
    <w:p w:rsidR="00932818" w:rsidRPr="008D06A2" w:rsidRDefault="00932818" w:rsidP="00932818">
      <w:pPr>
        <w:spacing w:line="240" w:lineRule="auto"/>
        <w:ind w:firstLine="851"/>
        <w:jc w:val="both"/>
        <w:rPr>
          <w:rFonts w:ascii="Times New Roman" w:hAnsi="Times New Roman"/>
          <w:bCs/>
          <w:sz w:val="28"/>
          <w:szCs w:val="28"/>
          <w:lang w:val="uk-UA"/>
        </w:rPr>
      </w:pPr>
      <w:r w:rsidRPr="008D06A2">
        <w:rPr>
          <w:rFonts w:ascii="Times New Roman" w:hAnsi="Times New Roman"/>
          <w:bCs/>
          <w:sz w:val="28"/>
          <w:szCs w:val="28"/>
        </w:rPr>
        <w:t xml:space="preserve">                                                                                       </w:t>
      </w:r>
      <w:r w:rsidRPr="008D06A2">
        <w:rPr>
          <w:rFonts w:ascii="Times New Roman" w:hAnsi="Times New Roman"/>
          <w:i/>
          <w:color w:val="000000"/>
        </w:rPr>
        <w:t xml:space="preserve">Таблиця 1 до Додатку </w:t>
      </w:r>
      <w:r w:rsidRPr="008D06A2">
        <w:rPr>
          <w:rFonts w:ascii="Times New Roman" w:hAnsi="Times New Roman"/>
          <w:i/>
          <w:color w:val="000000"/>
          <w:lang w:val="uk-UA"/>
        </w:rPr>
        <w:t>1</w:t>
      </w:r>
    </w:p>
    <w:p w:rsidR="00932818" w:rsidRPr="008D06A2" w:rsidRDefault="00932818" w:rsidP="00932818">
      <w:pPr>
        <w:jc w:val="center"/>
        <w:rPr>
          <w:rFonts w:ascii="Times New Roman" w:hAnsi="Times New Roman"/>
          <w:i/>
        </w:rPr>
      </w:pPr>
      <w:r w:rsidRPr="008D06A2">
        <w:rPr>
          <w:rFonts w:ascii="Times New Roman" w:hAnsi="Times New Roman"/>
          <w:i/>
        </w:rPr>
        <w:t xml:space="preserve">                                                                                                до тендерної документації.</w:t>
      </w:r>
    </w:p>
    <w:p w:rsidR="00932818" w:rsidRPr="008D06A2" w:rsidRDefault="00932818" w:rsidP="00932818">
      <w:pPr>
        <w:ind w:left="5040"/>
        <w:jc w:val="right"/>
        <w:rPr>
          <w:rFonts w:ascii="Times New Roman" w:hAnsi="Times New Roman"/>
          <w:i/>
          <w:color w:val="000000"/>
        </w:rPr>
      </w:pPr>
      <w:r w:rsidRPr="008D06A2">
        <w:rPr>
          <w:rFonts w:ascii="Times New Roman" w:hAnsi="Times New Roman"/>
          <w:i/>
          <w:color w:val="000000"/>
        </w:rPr>
        <w:t>Подається у наведеному нижче вигляді.</w:t>
      </w:r>
    </w:p>
    <w:p w:rsidR="00932818" w:rsidRPr="008D06A2" w:rsidRDefault="00932818" w:rsidP="00932818">
      <w:pPr>
        <w:ind w:left="6375"/>
        <w:rPr>
          <w:rFonts w:ascii="Times New Roman" w:hAnsi="Times New Roman"/>
          <w:i/>
          <w:color w:val="000000"/>
        </w:rPr>
      </w:pPr>
      <w:r w:rsidRPr="008D06A2">
        <w:rPr>
          <w:rFonts w:ascii="Times New Roman" w:hAnsi="Times New Roman"/>
          <w:i/>
          <w:color w:val="000000"/>
        </w:rPr>
        <w:t>Учасник не повинен відступати від даної форми.</w:t>
      </w:r>
    </w:p>
    <w:p w:rsidR="00932818" w:rsidRPr="008D06A2" w:rsidRDefault="00932818" w:rsidP="00932818">
      <w:pPr>
        <w:tabs>
          <w:tab w:val="left" w:pos="7980"/>
        </w:tabs>
        <w:rPr>
          <w:rFonts w:ascii="Times New Roman" w:hAnsi="Times New Roman"/>
          <w:b/>
          <w:bCs/>
          <w:sz w:val="28"/>
          <w:szCs w:val="28"/>
        </w:rPr>
      </w:pPr>
    </w:p>
    <w:p w:rsidR="00932818" w:rsidRPr="008D06A2" w:rsidRDefault="00932818" w:rsidP="00932818">
      <w:pPr>
        <w:tabs>
          <w:tab w:val="left" w:pos="7980"/>
        </w:tabs>
        <w:jc w:val="center"/>
        <w:rPr>
          <w:rFonts w:ascii="Times New Roman" w:hAnsi="Times New Roman"/>
          <w:b/>
          <w:bCs/>
          <w:sz w:val="24"/>
          <w:szCs w:val="24"/>
        </w:rPr>
      </w:pPr>
      <w:r w:rsidRPr="008D06A2">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932818" w:rsidRPr="008D06A2" w:rsidRDefault="00932818" w:rsidP="00932818">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932818" w:rsidRPr="008D06A2" w:rsidTr="000C482F">
        <w:tc>
          <w:tcPr>
            <w:tcW w:w="824" w:type="dxa"/>
            <w:tcBorders>
              <w:bottom w:val="single" w:sz="4" w:space="0" w:color="auto"/>
            </w:tcBorders>
            <w:shd w:val="clear" w:color="auto" w:fill="auto"/>
          </w:tcPr>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 п/п</w:t>
            </w:r>
          </w:p>
        </w:tc>
        <w:tc>
          <w:tcPr>
            <w:tcW w:w="3928" w:type="dxa"/>
            <w:tcBorders>
              <w:bottom w:val="single" w:sz="4" w:space="0" w:color="auto"/>
            </w:tcBorders>
            <w:shd w:val="clear" w:color="auto" w:fill="auto"/>
          </w:tcPr>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Реквізити договору (номер та дата)</w:t>
            </w:r>
          </w:p>
        </w:tc>
        <w:tc>
          <w:tcPr>
            <w:tcW w:w="1437" w:type="dxa"/>
            <w:shd w:val="clear" w:color="auto" w:fill="auto"/>
          </w:tcPr>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 xml:space="preserve"> Предмет</w:t>
            </w:r>
          </w:p>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договору</w:t>
            </w:r>
          </w:p>
        </w:tc>
        <w:tc>
          <w:tcPr>
            <w:tcW w:w="2199" w:type="dxa"/>
            <w:shd w:val="clear" w:color="auto" w:fill="auto"/>
          </w:tcPr>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Найменування замовника </w:t>
            </w:r>
          </w:p>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Вартість </w:t>
            </w:r>
          </w:p>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договору </w:t>
            </w:r>
          </w:p>
          <w:p w:rsidR="00932818" w:rsidRPr="008D06A2" w:rsidRDefault="00932818" w:rsidP="000C482F">
            <w:pPr>
              <w:spacing w:line="240" w:lineRule="auto"/>
              <w:jc w:val="center"/>
              <w:rPr>
                <w:rFonts w:ascii="Times New Roman" w:hAnsi="Times New Roman"/>
                <w:bCs/>
                <w:sz w:val="24"/>
                <w:szCs w:val="24"/>
              </w:rPr>
            </w:pPr>
            <w:r w:rsidRPr="008D06A2">
              <w:rPr>
                <w:rFonts w:ascii="Times New Roman" w:hAnsi="Times New Roman"/>
                <w:bCs/>
                <w:sz w:val="24"/>
                <w:szCs w:val="24"/>
              </w:rPr>
              <w:t>(грн.)</w:t>
            </w:r>
          </w:p>
        </w:tc>
      </w:tr>
      <w:tr w:rsidR="00932818" w:rsidRPr="008D06A2" w:rsidTr="000C482F">
        <w:tc>
          <w:tcPr>
            <w:tcW w:w="824" w:type="dxa"/>
            <w:shd w:val="clear" w:color="auto" w:fill="auto"/>
          </w:tcPr>
          <w:p w:rsidR="00932818" w:rsidRPr="008D06A2" w:rsidRDefault="00932818" w:rsidP="000C482F">
            <w:pPr>
              <w:jc w:val="center"/>
              <w:rPr>
                <w:rFonts w:ascii="Times New Roman" w:hAnsi="Times New Roman"/>
                <w:bCs/>
                <w:sz w:val="28"/>
                <w:szCs w:val="28"/>
              </w:rPr>
            </w:pPr>
            <w:r w:rsidRPr="008D06A2">
              <w:rPr>
                <w:rFonts w:ascii="Times New Roman" w:hAnsi="Times New Roman"/>
                <w:bCs/>
                <w:sz w:val="28"/>
                <w:szCs w:val="28"/>
              </w:rPr>
              <w:t>1</w:t>
            </w:r>
          </w:p>
        </w:tc>
        <w:tc>
          <w:tcPr>
            <w:tcW w:w="3928" w:type="dxa"/>
            <w:shd w:val="clear" w:color="auto" w:fill="auto"/>
          </w:tcPr>
          <w:p w:rsidR="00932818" w:rsidRPr="008D06A2" w:rsidRDefault="00932818" w:rsidP="000C482F">
            <w:pPr>
              <w:jc w:val="center"/>
              <w:rPr>
                <w:rFonts w:ascii="Times New Roman" w:hAnsi="Times New Roman"/>
                <w:bCs/>
                <w:sz w:val="28"/>
                <w:szCs w:val="28"/>
              </w:rPr>
            </w:pPr>
            <w:r w:rsidRPr="008D06A2">
              <w:rPr>
                <w:rFonts w:ascii="Times New Roman" w:hAnsi="Times New Roman"/>
                <w:bCs/>
                <w:sz w:val="28"/>
                <w:szCs w:val="28"/>
              </w:rPr>
              <w:t>2</w:t>
            </w:r>
          </w:p>
        </w:tc>
        <w:tc>
          <w:tcPr>
            <w:tcW w:w="1437" w:type="dxa"/>
            <w:shd w:val="clear" w:color="auto" w:fill="auto"/>
          </w:tcPr>
          <w:p w:rsidR="00932818" w:rsidRPr="008D06A2" w:rsidRDefault="00932818" w:rsidP="000C482F">
            <w:pPr>
              <w:jc w:val="center"/>
              <w:rPr>
                <w:rFonts w:ascii="Times New Roman" w:hAnsi="Times New Roman"/>
                <w:bCs/>
                <w:sz w:val="28"/>
                <w:szCs w:val="28"/>
              </w:rPr>
            </w:pPr>
            <w:r w:rsidRPr="008D06A2">
              <w:rPr>
                <w:rFonts w:ascii="Times New Roman" w:hAnsi="Times New Roman"/>
                <w:bCs/>
                <w:sz w:val="28"/>
                <w:szCs w:val="28"/>
              </w:rPr>
              <w:t>3</w:t>
            </w:r>
          </w:p>
        </w:tc>
        <w:tc>
          <w:tcPr>
            <w:tcW w:w="2199" w:type="dxa"/>
            <w:shd w:val="clear" w:color="auto" w:fill="auto"/>
          </w:tcPr>
          <w:p w:rsidR="00932818" w:rsidRPr="008D06A2" w:rsidRDefault="00932818" w:rsidP="000C482F">
            <w:pPr>
              <w:jc w:val="center"/>
              <w:rPr>
                <w:rFonts w:ascii="Times New Roman" w:hAnsi="Times New Roman"/>
                <w:bCs/>
                <w:sz w:val="28"/>
                <w:szCs w:val="28"/>
              </w:rPr>
            </w:pPr>
            <w:r w:rsidRPr="008D06A2">
              <w:rPr>
                <w:rFonts w:ascii="Times New Roman" w:hAnsi="Times New Roman"/>
                <w:bCs/>
                <w:sz w:val="28"/>
                <w:szCs w:val="28"/>
              </w:rPr>
              <w:t>4</w:t>
            </w:r>
          </w:p>
        </w:tc>
        <w:tc>
          <w:tcPr>
            <w:tcW w:w="1926" w:type="dxa"/>
            <w:shd w:val="clear" w:color="auto" w:fill="auto"/>
          </w:tcPr>
          <w:p w:rsidR="00932818" w:rsidRPr="008D06A2" w:rsidRDefault="00932818" w:rsidP="000C482F">
            <w:pPr>
              <w:jc w:val="center"/>
              <w:rPr>
                <w:rFonts w:ascii="Times New Roman" w:hAnsi="Times New Roman"/>
                <w:bCs/>
                <w:sz w:val="28"/>
                <w:szCs w:val="28"/>
              </w:rPr>
            </w:pPr>
            <w:r w:rsidRPr="008D06A2">
              <w:rPr>
                <w:rFonts w:ascii="Times New Roman" w:hAnsi="Times New Roman"/>
                <w:bCs/>
                <w:sz w:val="28"/>
                <w:szCs w:val="28"/>
              </w:rPr>
              <w:t>5</w:t>
            </w:r>
          </w:p>
        </w:tc>
      </w:tr>
      <w:tr w:rsidR="00932818" w:rsidRPr="008D06A2" w:rsidTr="000C482F">
        <w:tc>
          <w:tcPr>
            <w:tcW w:w="824" w:type="dxa"/>
            <w:shd w:val="clear" w:color="auto" w:fill="auto"/>
          </w:tcPr>
          <w:p w:rsidR="00932818" w:rsidRPr="008D06A2" w:rsidRDefault="00932818" w:rsidP="000C482F">
            <w:pPr>
              <w:rPr>
                <w:rFonts w:ascii="Times New Roman" w:hAnsi="Times New Roman"/>
                <w:bCs/>
                <w:sz w:val="28"/>
                <w:szCs w:val="28"/>
              </w:rPr>
            </w:pPr>
          </w:p>
        </w:tc>
        <w:tc>
          <w:tcPr>
            <w:tcW w:w="3928" w:type="dxa"/>
            <w:shd w:val="clear" w:color="auto" w:fill="auto"/>
          </w:tcPr>
          <w:p w:rsidR="00932818" w:rsidRPr="008D06A2" w:rsidRDefault="00932818" w:rsidP="000C482F">
            <w:pPr>
              <w:rPr>
                <w:rFonts w:ascii="Times New Roman" w:hAnsi="Times New Roman"/>
                <w:bCs/>
                <w:sz w:val="28"/>
                <w:szCs w:val="28"/>
              </w:rPr>
            </w:pPr>
          </w:p>
        </w:tc>
        <w:tc>
          <w:tcPr>
            <w:tcW w:w="1437" w:type="dxa"/>
            <w:shd w:val="clear" w:color="auto" w:fill="auto"/>
          </w:tcPr>
          <w:p w:rsidR="00932818" w:rsidRPr="008D06A2" w:rsidRDefault="00932818" w:rsidP="000C482F">
            <w:pPr>
              <w:rPr>
                <w:rFonts w:ascii="Times New Roman" w:hAnsi="Times New Roman"/>
                <w:bCs/>
                <w:sz w:val="28"/>
                <w:szCs w:val="28"/>
              </w:rPr>
            </w:pPr>
          </w:p>
        </w:tc>
        <w:tc>
          <w:tcPr>
            <w:tcW w:w="2199" w:type="dxa"/>
            <w:shd w:val="clear" w:color="auto" w:fill="auto"/>
          </w:tcPr>
          <w:p w:rsidR="00932818" w:rsidRPr="008D06A2" w:rsidRDefault="00932818" w:rsidP="000C482F">
            <w:pPr>
              <w:rPr>
                <w:rFonts w:ascii="Times New Roman" w:hAnsi="Times New Roman"/>
                <w:bCs/>
                <w:sz w:val="28"/>
                <w:szCs w:val="28"/>
              </w:rPr>
            </w:pPr>
          </w:p>
        </w:tc>
        <w:tc>
          <w:tcPr>
            <w:tcW w:w="1926" w:type="dxa"/>
            <w:shd w:val="clear" w:color="auto" w:fill="auto"/>
          </w:tcPr>
          <w:p w:rsidR="00932818" w:rsidRPr="008D06A2" w:rsidRDefault="00932818" w:rsidP="000C482F">
            <w:pPr>
              <w:rPr>
                <w:rFonts w:ascii="Times New Roman" w:hAnsi="Times New Roman"/>
                <w:bCs/>
                <w:sz w:val="28"/>
                <w:szCs w:val="28"/>
              </w:rPr>
            </w:pPr>
          </w:p>
        </w:tc>
      </w:tr>
      <w:tr w:rsidR="00932818" w:rsidRPr="008D06A2" w:rsidTr="000C482F">
        <w:tc>
          <w:tcPr>
            <w:tcW w:w="824" w:type="dxa"/>
            <w:shd w:val="clear" w:color="auto" w:fill="auto"/>
          </w:tcPr>
          <w:p w:rsidR="00932818" w:rsidRPr="008D06A2" w:rsidRDefault="00932818" w:rsidP="000C482F">
            <w:pPr>
              <w:rPr>
                <w:rFonts w:ascii="Times New Roman" w:hAnsi="Times New Roman"/>
                <w:bCs/>
                <w:sz w:val="28"/>
                <w:szCs w:val="28"/>
              </w:rPr>
            </w:pPr>
          </w:p>
        </w:tc>
        <w:tc>
          <w:tcPr>
            <w:tcW w:w="3928" w:type="dxa"/>
            <w:shd w:val="clear" w:color="auto" w:fill="auto"/>
          </w:tcPr>
          <w:p w:rsidR="00932818" w:rsidRPr="008D06A2" w:rsidRDefault="00932818" w:rsidP="000C482F">
            <w:pPr>
              <w:rPr>
                <w:rFonts w:ascii="Times New Roman" w:hAnsi="Times New Roman"/>
                <w:bCs/>
                <w:sz w:val="28"/>
                <w:szCs w:val="28"/>
              </w:rPr>
            </w:pPr>
          </w:p>
        </w:tc>
        <w:tc>
          <w:tcPr>
            <w:tcW w:w="1437" w:type="dxa"/>
            <w:shd w:val="clear" w:color="auto" w:fill="auto"/>
          </w:tcPr>
          <w:p w:rsidR="00932818" w:rsidRPr="008D06A2" w:rsidRDefault="00932818" w:rsidP="000C482F">
            <w:pPr>
              <w:rPr>
                <w:rFonts w:ascii="Times New Roman" w:hAnsi="Times New Roman"/>
                <w:bCs/>
                <w:sz w:val="28"/>
                <w:szCs w:val="28"/>
              </w:rPr>
            </w:pPr>
          </w:p>
        </w:tc>
        <w:tc>
          <w:tcPr>
            <w:tcW w:w="2199" w:type="dxa"/>
            <w:shd w:val="clear" w:color="auto" w:fill="auto"/>
          </w:tcPr>
          <w:p w:rsidR="00932818" w:rsidRPr="008D06A2" w:rsidRDefault="00932818" w:rsidP="000C482F">
            <w:pPr>
              <w:rPr>
                <w:rFonts w:ascii="Times New Roman" w:hAnsi="Times New Roman"/>
                <w:bCs/>
                <w:sz w:val="28"/>
                <w:szCs w:val="28"/>
              </w:rPr>
            </w:pPr>
          </w:p>
        </w:tc>
        <w:tc>
          <w:tcPr>
            <w:tcW w:w="1926" w:type="dxa"/>
            <w:shd w:val="clear" w:color="auto" w:fill="auto"/>
          </w:tcPr>
          <w:p w:rsidR="00932818" w:rsidRPr="008D06A2" w:rsidRDefault="00932818" w:rsidP="000C482F">
            <w:pPr>
              <w:rPr>
                <w:rFonts w:ascii="Times New Roman" w:hAnsi="Times New Roman"/>
                <w:bCs/>
                <w:sz w:val="28"/>
                <w:szCs w:val="28"/>
              </w:rPr>
            </w:pPr>
          </w:p>
        </w:tc>
      </w:tr>
    </w:tbl>
    <w:p w:rsidR="00932818" w:rsidRDefault="00932818" w:rsidP="00932818">
      <w:pPr>
        <w:rPr>
          <w:rFonts w:ascii="Times New Roman" w:hAnsi="Times New Roman"/>
          <w:bCs/>
          <w:sz w:val="28"/>
          <w:szCs w:val="28"/>
        </w:rPr>
      </w:pPr>
    </w:p>
    <w:p w:rsidR="00932818" w:rsidRPr="00544E0C" w:rsidRDefault="00932818" w:rsidP="00932818">
      <w:pPr>
        <w:jc w:val="both"/>
        <w:rPr>
          <w:rFonts w:ascii="Times New Roman" w:hAnsi="Times New Roman"/>
          <w:bCs/>
          <w:sz w:val="24"/>
          <w:szCs w:val="24"/>
          <w:lang w:val="uk-UA"/>
        </w:rPr>
      </w:pPr>
      <w:r>
        <w:rPr>
          <w:rFonts w:ascii="Times New Roman" w:hAnsi="Times New Roman"/>
          <w:bCs/>
          <w:sz w:val="28"/>
          <w:szCs w:val="28"/>
          <w:lang w:val="uk-UA"/>
        </w:rPr>
        <w:t xml:space="preserve">            </w:t>
      </w:r>
      <w:r w:rsidRPr="00544E0C">
        <w:rPr>
          <w:rFonts w:ascii="Times New Roman" w:hAnsi="Times New Roman"/>
          <w:bCs/>
          <w:sz w:val="24"/>
          <w:szCs w:val="24"/>
          <w:lang w:val="uk-UA"/>
        </w:rPr>
        <w:t>2.</w:t>
      </w:r>
      <w:r w:rsidRPr="00544E0C">
        <w:rPr>
          <w:rFonts w:ascii="Times New Roman" w:hAnsi="Times New Roman"/>
          <w:b/>
          <w:bCs/>
          <w:sz w:val="24"/>
          <w:szCs w:val="24"/>
          <w:lang w:val="uk-UA"/>
        </w:rPr>
        <w:t>Наявність в учасника процедури закупівлі обладнання, матеріально-технічної бази та технологій</w:t>
      </w:r>
      <w:r w:rsidRPr="00544E0C">
        <w:rPr>
          <w:rFonts w:ascii="Times New Roman" w:hAnsi="Times New Roman"/>
          <w:bCs/>
          <w:sz w:val="24"/>
          <w:szCs w:val="24"/>
          <w:lang w:val="uk-UA"/>
        </w:rPr>
        <w:t>:</w:t>
      </w:r>
    </w:p>
    <w:p w:rsidR="00932818" w:rsidRPr="00544E0C" w:rsidRDefault="00932818" w:rsidP="00932818">
      <w:pPr>
        <w:jc w:val="both"/>
        <w:rPr>
          <w:rFonts w:ascii="Times New Roman" w:hAnsi="Times New Roman"/>
          <w:bCs/>
          <w:sz w:val="24"/>
          <w:szCs w:val="24"/>
          <w:lang w:val="uk-UA"/>
        </w:rPr>
      </w:pPr>
      <w:r w:rsidRPr="00544E0C">
        <w:rPr>
          <w:rFonts w:ascii="Times New Roman" w:hAnsi="Times New Roman"/>
          <w:bCs/>
          <w:sz w:val="24"/>
          <w:szCs w:val="24"/>
          <w:lang w:val="uk-UA"/>
        </w:rPr>
        <w:t xml:space="preserve">             2.1.</w:t>
      </w:r>
      <w:r w:rsidRPr="00544E0C">
        <w:rPr>
          <w:sz w:val="24"/>
          <w:szCs w:val="24"/>
          <w:lang w:val="uk-UA"/>
        </w:rPr>
        <w:t xml:space="preserve"> </w:t>
      </w:r>
      <w:r w:rsidRPr="00544E0C">
        <w:rPr>
          <w:rFonts w:ascii="Times New Roman" w:hAnsi="Times New Roman"/>
          <w:bCs/>
          <w:sz w:val="24"/>
          <w:szCs w:val="24"/>
          <w:lang w:val="uk-UA"/>
        </w:rPr>
        <w:t>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інформація про наявність обладнання та матеріально-технічної бази, необхідних для виконання договору закупівлі послуг, що є предметом цієї закупівлі та інформація щодо застосування учасником заходів із захисту довкілля.</w:t>
      </w:r>
    </w:p>
    <w:p w:rsidR="00932818" w:rsidRPr="00544E0C" w:rsidRDefault="00932818" w:rsidP="00932818">
      <w:pPr>
        <w:jc w:val="both"/>
        <w:rPr>
          <w:rFonts w:ascii="Times New Roman" w:hAnsi="Times New Roman"/>
          <w:b/>
          <w:bCs/>
          <w:sz w:val="24"/>
          <w:szCs w:val="24"/>
          <w:lang w:val="uk-UA"/>
        </w:rPr>
      </w:pPr>
      <w:r w:rsidRPr="00544E0C">
        <w:rPr>
          <w:rFonts w:ascii="Times New Roman" w:hAnsi="Times New Roman"/>
          <w:b/>
          <w:bCs/>
          <w:sz w:val="24"/>
          <w:szCs w:val="24"/>
          <w:lang w:val="uk-UA"/>
        </w:rPr>
        <w:t xml:space="preserve">             3. Наявність в учасника процедури закупівлі працівників відповідної кваліфікації, які мають необхідні знання та досвід:</w:t>
      </w:r>
    </w:p>
    <w:p w:rsidR="00932818" w:rsidRPr="00544E0C" w:rsidRDefault="00932818" w:rsidP="00932818">
      <w:pPr>
        <w:jc w:val="both"/>
        <w:rPr>
          <w:rFonts w:ascii="Times New Roman" w:hAnsi="Times New Roman"/>
          <w:bCs/>
          <w:sz w:val="24"/>
          <w:szCs w:val="24"/>
          <w:lang w:val="uk-UA"/>
        </w:rPr>
      </w:pPr>
      <w:r w:rsidRPr="00544E0C">
        <w:rPr>
          <w:rFonts w:ascii="Times New Roman" w:hAnsi="Times New Roman"/>
          <w:bCs/>
          <w:sz w:val="24"/>
          <w:szCs w:val="24"/>
          <w:lang w:val="uk-UA"/>
        </w:rPr>
        <w:t xml:space="preserve">             3.1.</w:t>
      </w:r>
      <w:r w:rsidRPr="00544E0C">
        <w:rPr>
          <w:sz w:val="24"/>
          <w:szCs w:val="24"/>
          <w:lang w:val="uk-UA"/>
        </w:rPr>
        <w:t xml:space="preserve"> </w:t>
      </w:r>
      <w:r w:rsidRPr="00544E0C">
        <w:rPr>
          <w:rFonts w:ascii="Times New Roman" w:hAnsi="Times New Roman"/>
          <w:bCs/>
          <w:sz w:val="24"/>
          <w:szCs w:val="24"/>
          <w:lang w:val="uk-UA"/>
        </w:rPr>
        <w:t xml:space="preserve">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w:t>
      </w:r>
      <w:r w:rsidRPr="00544E0C">
        <w:rPr>
          <w:rFonts w:ascii="Times New Roman" w:hAnsi="Times New Roman"/>
          <w:bCs/>
          <w:sz w:val="24"/>
          <w:szCs w:val="24"/>
          <w:lang w:val="uk-UA"/>
        </w:rPr>
        <w:lastRenderedPageBreak/>
        <w:t>інформація про наявність працівників відповідної кваліфікації, які мають необхідні знання та досвід щодо виконання договору закупівлі послуг, що є предметом цієї закупівлі.</w:t>
      </w:r>
    </w:p>
    <w:p w:rsidR="00FB6004" w:rsidRDefault="00E95769">
      <w:pPr>
        <w:pageBreakBefore/>
        <w:spacing w:after="120" w:line="240" w:lineRule="auto"/>
        <w:ind w:firstLineChars="2900" w:firstLine="8120"/>
        <w:jc w:val="both"/>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FB6004" w:rsidRDefault="00FB6004">
      <w:pPr>
        <w:widowControl w:val="0"/>
        <w:spacing w:after="120" w:line="240" w:lineRule="auto"/>
        <w:jc w:val="center"/>
        <w:rPr>
          <w:rFonts w:ascii="Times New Roman" w:eastAsia="Times New Roman" w:hAnsi="Times New Roman" w:cs="Times New Roman"/>
        </w:rPr>
      </w:pPr>
    </w:p>
    <w:p w:rsidR="00FB6004" w:rsidRDefault="00E9576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FB6004" w:rsidRDefault="00FB6004">
      <w:pPr>
        <w:widowControl w:val="0"/>
        <w:spacing w:after="120" w:line="240" w:lineRule="auto"/>
        <w:jc w:val="center"/>
        <w:rPr>
          <w:rFonts w:ascii="Times New Roman" w:eastAsia="Times New Roman" w:hAnsi="Times New Roman" w:cs="Times New Roman"/>
        </w:rPr>
      </w:pPr>
    </w:p>
    <w:p w:rsidR="00FB6004" w:rsidRDefault="00E9576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FB6004">
      <w:pPr>
        <w:spacing w:after="120" w:line="240" w:lineRule="auto"/>
        <w:ind w:firstLine="709"/>
        <w:jc w:val="both"/>
        <w:rPr>
          <w:rFonts w:ascii="Times New Roman" w:eastAsia="Times New Roman" w:hAnsi="Times New Roman" w:cs="Times New Roman"/>
        </w:rPr>
      </w:pPr>
    </w:p>
    <w:p w:rsidR="00FB6004" w:rsidRDefault="00FB6004">
      <w:pPr>
        <w:spacing w:after="120" w:line="240" w:lineRule="auto"/>
        <w:ind w:firstLine="709"/>
        <w:jc w:val="both"/>
        <w:rPr>
          <w:rFonts w:ascii="Times New Roman" w:eastAsia="Times New Roman" w:hAnsi="Times New Roman" w:cs="Times New Roman"/>
        </w:rPr>
      </w:pPr>
    </w:p>
    <w:p w:rsidR="00FB6004" w:rsidRDefault="00FB6004">
      <w:pPr>
        <w:spacing w:after="120" w:line="240" w:lineRule="auto"/>
        <w:ind w:firstLine="709"/>
        <w:jc w:val="both"/>
        <w:rPr>
          <w:rFonts w:ascii="Times New Roman" w:eastAsia="Times New Roman" w:hAnsi="Times New Roman" w:cs="Times New Roman"/>
        </w:rPr>
      </w:pPr>
    </w:p>
    <w:p w:rsidR="00FB6004" w:rsidRDefault="00FB6004">
      <w:pPr>
        <w:spacing w:after="120" w:line="240" w:lineRule="auto"/>
        <w:ind w:firstLine="709"/>
        <w:jc w:val="both"/>
        <w:rPr>
          <w:rFonts w:ascii="Times New Roman" w:eastAsia="Times New Roman" w:hAnsi="Times New Roman" w:cs="Times New Roman"/>
        </w:rPr>
      </w:pPr>
    </w:p>
    <w:p w:rsidR="00FB6004" w:rsidRDefault="00FB6004">
      <w:pPr>
        <w:ind w:right="-25"/>
        <w:jc w:val="center"/>
        <w:rPr>
          <w:rFonts w:ascii="Times New Roman" w:eastAsia="Times New Roman" w:hAnsi="Times New Roman" w:cs="Times New Roman"/>
        </w:rPr>
      </w:pPr>
    </w:p>
    <w:p w:rsidR="00FB6004" w:rsidRDefault="00FB6004">
      <w:pPr>
        <w:ind w:right="-25"/>
        <w:jc w:val="center"/>
        <w:rPr>
          <w:rFonts w:ascii="Times New Roman" w:eastAsia="Times New Roman" w:hAnsi="Times New Roman" w:cs="Times New Roman"/>
          <w:sz w:val="24"/>
          <w:szCs w:val="24"/>
        </w:rPr>
      </w:pPr>
    </w:p>
    <w:p w:rsidR="00FB6004" w:rsidRDefault="00FB6004">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E9576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FB6004" w:rsidRDefault="00E95769">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FB6004" w:rsidRPr="006C4B2A" w:rsidRDefault="00E95769" w:rsidP="006C4B2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6C4B2A" w:rsidRPr="00B54824" w:rsidRDefault="006C4B2A" w:rsidP="006C4B2A">
      <w:pPr>
        <w:spacing w:before="240" w:line="240" w:lineRule="auto"/>
        <w:jc w:val="center"/>
        <w:rPr>
          <w:rFonts w:ascii="Times New Roman" w:eastAsia="Times New Roman" w:hAnsi="Times New Roman" w:cs="Times New Roman"/>
          <w:b/>
          <w:color w:val="000000"/>
          <w:sz w:val="24"/>
          <w:szCs w:val="24"/>
        </w:rPr>
      </w:pPr>
      <w:r w:rsidRPr="00B54824">
        <w:rPr>
          <w:rFonts w:ascii="Times New Roman" w:hAnsi="Times New Roman" w:cs="Times New Roman"/>
          <w:bCs/>
          <w:kern w:val="2"/>
          <w:sz w:val="24"/>
          <w:szCs w:val="24"/>
          <w:lang w:bidi="hi-IN"/>
        </w:rPr>
        <w:t xml:space="preserve">до предмета </w:t>
      </w:r>
      <w:proofErr w:type="gramStart"/>
      <w:r w:rsidRPr="00B54824">
        <w:rPr>
          <w:rFonts w:ascii="Times New Roman" w:hAnsi="Times New Roman" w:cs="Times New Roman"/>
          <w:bCs/>
          <w:kern w:val="2"/>
          <w:sz w:val="24"/>
          <w:szCs w:val="24"/>
          <w:lang w:bidi="hi-IN"/>
        </w:rPr>
        <w:t xml:space="preserve">закупівлі </w:t>
      </w:r>
      <w:r w:rsidRPr="00B54824">
        <w:rPr>
          <w:rFonts w:ascii="Times New Roman" w:hAnsi="Times New Roman" w:cs="Times New Roman"/>
          <w:bCs/>
          <w:kern w:val="2"/>
          <w:sz w:val="24"/>
          <w:szCs w:val="24"/>
          <w:lang w:val="uk-UA" w:bidi="hi-IN"/>
        </w:rPr>
        <w:t xml:space="preserve"> </w:t>
      </w:r>
      <w:r w:rsidRPr="00B54824">
        <w:rPr>
          <w:rFonts w:ascii="Times New Roman" w:eastAsia="Times New Roman" w:hAnsi="Times New Roman" w:cs="Times New Roman"/>
          <w:b/>
          <w:sz w:val="24"/>
          <w:szCs w:val="24"/>
        </w:rPr>
        <w:t>Послуги</w:t>
      </w:r>
      <w:proofErr w:type="gramEnd"/>
      <w:r w:rsidRPr="00B54824">
        <w:rPr>
          <w:rFonts w:ascii="Times New Roman" w:eastAsia="Times New Roman" w:hAnsi="Times New Roman" w:cs="Times New Roman"/>
          <w:b/>
          <w:sz w:val="24"/>
          <w:szCs w:val="24"/>
        </w:rPr>
        <w:t xml:space="preserve"> з технічного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660"/>
        <w:gridCol w:w="2268"/>
        <w:gridCol w:w="1984"/>
        <w:gridCol w:w="1985"/>
      </w:tblGrid>
      <w:tr w:rsidR="00DD538A" w:rsidTr="00493C53">
        <w:tc>
          <w:tcPr>
            <w:tcW w:w="488" w:type="dxa"/>
            <w:tcBorders>
              <w:top w:val="single" w:sz="4" w:space="0" w:color="auto"/>
              <w:left w:val="single" w:sz="4" w:space="0" w:color="auto"/>
              <w:bottom w:val="single" w:sz="4" w:space="0" w:color="auto"/>
              <w:right w:val="single" w:sz="4" w:space="0" w:color="auto"/>
            </w:tcBorders>
            <w:hideMark/>
          </w:tcPr>
          <w:p w:rsidR="00DD538A" w:rsidRPr="00087F75" w:rsidRDefault="00DD538A" w:rsidP="000C482F">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w:t>
            </w:r>
          </w:p>
          <w:p w:rsidR="00DD538A" w:rsidRPr="00087F75" w:rsidRDefault="00DD538A" w:rsidP="000C482F">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з/п</w:t>
            </w:r>
          </w:p>
        </w:tc>
        <w:tc>
          <w:tcPr>
            <w:tcW w:w="2660" w:type="dxa"/>
            <w:tcBorders>
              <w:top w:val="single" w:sz="4" w:space="0" w:color="auto"/>
              <w:left w:val="single" w:sz="4" w:space="0" w:color="auto"/>
              <w:bottom w:val="single" w:sz="4" w:space="0" w:color="auto"/>
              <w:right w:val="single" w:sz="4" w:space="0" w:color="auto"/>
            </w:tcBorders>
          </w:tcPr>
          <w:p w:rsidR="00DD538A" w:rsidRPr="00087F75" w:rsidRDefault="00DD538A" w:rsidP="000C482F">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 xml:space="preserve">Найменування </w:t>
            </w:r>
          </w:p>
        </w:tc>
        <w:tc>
          <w:tcPr>
            <w:tcW w:w="2268" w:type="dxa"/>
            <w:tcBorders>
              <w:top w:val="single" w:sz="4" w:space="0" w:color="auto"/>
              <w:left w:val="single" w:sz="4" w:space="0" w:color="auto"/>
              <w:bottom w:val="single" w:sz="4" w:space="0" w:color="auto"/>
              <w:right w:val="single" w:sz="4" w:space="0" w:color="auto"/>
            </w:tcBorders>
            <w:hideMark/>
          </w:tcPr>
          <w:p w:rsidR="00DD538A" w:rsidRPr="00087F75" w:rsidRDefault="00DD538A" w:rsidP="00272590">
            <w:pPr>
              <w:rPr>
                <w:rFonts w:ascii="Times New Roman" w:hAnsi="Times New Roman" w:cs="Times New Roman"/>
                <w:b/>
                <w:sz w:val="20"/>
                <w:szCs w:val="20"/>
                <w:lang w:val="uk-UA"/>
              </w:rPr>
            </w:pPr>
            <w:r w:rsidRPr="00087F75">
              <w:rPr>
                <w:rFonts w:ascii="Times New Roman" w:hAnsi="Times New Roman" w:cs="Times New Roman"/>
                <w:b/>
                <w:sz w:val="20"/>
                <w:szCs w:val="20"/>
              </w:rPr>
              <w:t>Місце розташування</w:t>
            </w:r>
          </w:p>
        </w:tc>
        <w:tc>
          <w:tcPr>
            <w:tcW w:w="1984" w:type="dxa"/>
            <w:tcBorders>
              <w:top w:val="single" w:sz="4" w:space="0" w:color="auto"/>
              <w:left w:val="single" w:sz="4" w:space="0" w:color="auto"/>
              <w:bottom w:val="single" w:sz="4" w:space="0" w:color="auto"/>
              <w:right w:val="single" w:sz="4" w:space="0" w:color="auto"/>
            </w:tcBorders>
          </w:tcPr>
          <w:p w:rsidR="00DD538A" w:rsidRPr="00087F75" w:rsidRDefault="00DD538A" w:rsidP="00272590">
            <w:pPr>
              <w:rPr>
                <w:rFonts w:ascii="Times New Roman" w:hAnsi="Times New Roman" w:cs="Times New Roman"/>
                <w:b/>
                <w:sz w:val="20"/>
                <w:szCs w:val="20"/>
                <w:lang w:val="uk-UA"/>
              </w:rPr>
            </w:pPr>
            <w:r w:rsidRPr="00087F75">
              <w:rPr>
                <w:rFonts w:ascii="Times New Roman" w:hAnsi="Times New Roman" w:cs="Times New Roman"/>
                <w:b/>
                <w:sz w:val="20"/>
                <w:szCs w:val="20"/>
                <w:lang w:val="uk-UA"/>
              </w:rPr>
              <w:t xml:space="preserve">кількість </w:t>
            </w:r>
            <w:r>
              <w:rPr>
                <w:rFonts w:ascii="Times New Roman" w:hAnsi="Times New Roman" w:cs="Times New Roman"/>
                <w:b/>
                <w:sz w:val="20"/>
                <w:szCs w:val="20"/>
                <w:lang w:val="uk-UA"/>
              </w:rPr>
              <w:t>послуг з технічного обслуговування</w:t>
            </w:r>
          </w:p>
        </w:tc>
        <w:tc>
          <w:tcPr>
            <w:tcW w:w="1985" w:type="dxa"/>
            <w:tcBorders>
              <w:top w:val="single" w:sz="4" w:space="0" w:color="auto"/>
              <w:left w:val="single" w:sz="4" w:space="0" w:color="auto"/>
              <w:bottom w:val="single" w:sz="4" w:space="0" w:color="auto"/>
              <w:right w:val="single" w:sz="4" w:space="0" w:color="auto"/>
            </w:tcBorders>
          </w:tcPr>
          <w:p w:rsidR="00DD538A" w:rsidRDefault="00DD538A">
            <w:pPr>
              <w:spacing w:line="240" w:lineRule="auto"/>
              <w:rPr>
                <w:rFonts w:ascii="Times New Roman" w:hAnsi="Times New Roman" w:cs="Times New Roman"/>
                <w:b/>
                <w:sz w:val="24"/>
                <w:szCs w:val="24"/>
                <w:lang w:val="uk-UA"/>
              </w:rPr>
            </w:pPr>
          </w:p>
          <w:p w:rsidR="00DD538A" w:rsidRPr="00087F75" w:rsidRDefault="00DD538A" w:rsidP="00087F75">
            <w:pPr>
              <w:rPr>
                <w:rFonts w:ascii="Times New Roman" w:hAnsi="Times New Roman" w:cs="Times New Roman"/>
                <w:b/>
                <w:sz w:val="20"/>
                <w:szCs w:val="20"/>
                <w:lang w:val="uk-UA"/>
              </w:rPr>
            </w:pPr>
            <w:r w:rsidRPr="00087F75">
              <w:rPr>
                <w:rFonts w:ascii="Times New Roman" w:hAnsi="Times New Roman" w:cs="Times New Roman"/>
                <w:b/>
                <w:sz w:val="20"/>
                <w:szCs w:val="20"/>
                <w:lang w:val="uk-UA"/>
              </w:rPr>
              <w:t>Періодичність</w:t>
            </w:r>
            <w:r>
              <w:rPr>
                <w:rFonts w:ascii="Times New Roman" w:hAnsi="Times New Roman" w:cs="Times New Roman"/>
                <w:b/>
                <w:sz w:val="20"/>
                <w:szCs w:val="20"/>
                <w:lang w:val="uk-UA"/>
              </w:rPr>
              <w:t xml:space="preserve"> надання послуг з технічного обслуговування</w:t>
            </w:r>
          </w:p>
        </w:tc>
      </w:tr>
      <w:tr w:rsidR="004A40F6" w:rsidTr="00493C53">
        <w:tc>
          <w:tcPr>
            <w:tcW w:w="488" w:type="dxa"/>
            <w:tcBorders>
              <w:top w:val="single" w:sz="4" w:space="0" w:color="auto"/>
              <w:left w:val="single" w:sz="4" w:space="0" w:color="auto"/>
              <w:bottom w:val="single" w:sz="4" w:space="0" w:color="auto"/>
              <w:right w:val="single" w:sz="4" w:space="0" w:color="auto"/>
            </w:tcBorders>
            <w:hideMark/>
          </w:tcPr>
          <w:p w:rsidR="004A40F6" w:rsidRPr="00087F75" w:rsidRDefault="004A40F6" w:rsidP="000C482F">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1.</w:t>
            </w:r>
          </w:p>
        </w:tc>
        <w:tc>
          <w:tcPr>
            <w:tcW w:w="2660" w:type="dxa"/>
            <w:tcBorders>
              <w:top w:val="single" w:sz="4" w:space="0" w:color="auto"/>
              <w:left w:val="single" w:sz="4" w:space="0" w:color="auto"/>
              <w:bottom w:val="single" w:sz="4" w:space="0" w:color="auto"/>
              <w:right w:val="single" w:sz="4" w:space="0" w:color="auto"/>
            </w:tcBorders>
            <w:hideMark/>
          </w:tcPr>
          <w:p w:rsidR="004A40F6" w:rsidRPr="00087F75" w:rsidRDefault="004A40F6" w:rsidP="000C482F">
            <w:pPr>
              <w:spacing w:line="240" w:lineRule="auto"/>
              <w:jc w:val="both"/>
              <w:rPr>
                <w:rFonts w:ascii="Times New Roman" w:hAnsi="Times New Roman" w:cs="Times New Roman"/>
                <w:lang w:val="uk-UA"/>
              </w:rPr>
            </w:pPr>
            <w:r>
              <w:rPr>
                <w:rFonts w:ascii="Times New Roman" w:hAnsi="Times New Roman" w:cs="Times New Roman"/>
                <w:lang w:val="uk-UA"/>
              </w:rPr>
              <w:t>Послуга з технічного обслуговування с</w:t>
            </w:r>
            <w:r w:rsidRPr="00087F75">
              <w:rPr>
                <w:rFonts w:ascii="Times New Roman" w:hAnsi="Times New Roman" w:cs="Times New Roman"/>
                <w:lang w:val="uk-UA"/>
              </w:rPr>
              <w:t>терилізатор</w:t>
            </w:r>
            <w:r>
              <w:rPr>
                <w:rFonts w:ascii="Times New Roman" w:hAnsi="Times New Roman" w:cs="Times New Roman"/>
                <w:lang w:val="uk-UA"/>
              </w:rPr>
              <w:t xml:space="preserve">а парового </w:t>
            </w:r>
            <w:r w:rsidR="00A53F9A">
              <w:rPr>
                <w:rFonts w:ascii="Times New Roman" w:hAnsi="Times New Roman" w:cs="Times New Roman"/>
                <w:lang w:val="uk-UA"/>
              </w:rPr>
              <w:t>(автоклав)</w:t>
            </w:r>
            <w:r>
              <w:rPr>
                <w:rFonts w:ascii="Times New Roman" w:hAnsi="Times New Roman" w:cs="Times New Roman"/>
                <w:lang w:val="uk-UA"/>
              </w:rPr>
              <w:t xml:space="preserve"> ГК-100 ЗМ, заводський № 366</w:t>
            </w:r>
          </w:p>
        </w:tc>
        <w:tc>
          <w:tcPr>
            <w:tcW w:w="2268" w:type="dxa"/>
            <w:tcBorders>
              <w:top w:val="single" w:sz="4" w:space="0" w:color="auto"/>
              <w:left w:val="single" w:sz="4" w:space="0" w:color="auto"/>
              <w:bottom w:val="single" w:sz="4" w:space="0" w:color="auto"/>
              <w:right w:val="single" w:sz="4" w:space="0" w:color="auto"/>
            </w:tcBorders>
            <w:hideMark/>
          </w:tcPr>
          <w:p w:rsidR="004A40F6" w:rsidRPr="004A40F6" w:rsidRDefault="004A40F6" w:rsidP="000C482F">
            <w:pPr>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eastAsia="uk-UA"/>
              </w:rPr>
              <w:t>бул.</w:t>
            </w:r>
            <w:r>
              <w:rPr>
                <w:rFonts w:ascii="Times New Roman" w:eastAsia="Times New Roman" w:hAnsi="Times New Roman" w:cs="Times New Roman"/>
                <w:kern w:val="2"/>
                <w:lang w:val="uk-UA" w:eastAsia="uk-UA"/>
              </w:rPr>
              <w:t xml:space="preserve">Шевченка, </w:t>
            </w:r>
            <w:r w:rsidRPr="00087F75">
              <w:rPr>
                <w:rFonts w:ascii="Times New Roman" w:eastAsia="Times New Roman" w:hAnsi="Times New Roman" w:cs="Times New Roman"/>
                <w:kern w:val="2"/>
                <w:lang w:val="uk-UA" w:eastAsia="uk-UA"/>
              </w:rPr>
              <w:t>57</w:t>
            </w:r>
          </w:p>
        </w:tc>
        <w:tc>
          <w:tcPr>
            <w:tcW w:w="1984" w:type="dxa"/>
            <w:tcBorders>
              <w:top w:val="single" w:sz="4" w:space="0" w:color="auto"/>
              <w:left w:val="single" w:sz="4" w:space="0" w:color="auto"/>
              <w:bottom w:val="single" w:sz="4" w:space="0" w:color="auto"/>
              <w:right w:val="single" w:sz="4" w:space="0" w:color="auto"/>
            </w:tcBorders>
          </w:tcPr>
          <w:p w:rsidR="004A40F6" w:rsidRPr="00087F75" w:rsidRDefault="004A40F6" w:rsidP="00272590">
            <w:pPr>
              <w:rPr>
                <w:rFonts w:ascii="Times New Roman" w:hAnsi="Times New Roman" w:cs="Times New Roman"/>
                <w:lang w:val="uk-UA"/>
              </w:rPr>
            </w:pPr>
            <w:r w:rsidRPr="00087F75">
              <w:rPr>
                <w:rFonts w:ascii="Times New Roman" w:hAnsi="Times New Roman" w:cs="Times New Roman"/>
                <w:lang w:val="uk-UA"/>
              </w:rPr>
              <w:t>4</w:t>
            </w:r>
          </w:p>
        </w:tc>
        <w:tc>
          <w:tcPr>
            <w:tcW w:w="1985" w:type="dxa"/>
            <w:tcBorders>
              <w:top w:val="single" w:sz="4" w:space="0" w:color="auto"/>
              <w:left w:val="single" w:sz="4" w:space="0" w:color="auto"/>
              <w:bottom w:val="single" w:sz="4" w:space="0" w:color="auto"/>
              <w:right w:val="single" w:sz="4" w:space="0" w:color="auto"/>
            </w:tcBorders>
          </w:tcPr>
          <w:p w:rsidR="004A40F6" w:rsidRPr="00087F75" w:rsidRDefault="004A40F6" w:rsidP="00087F75">
            <w:pPr>
              <w:rPr>
                <w:rFonts w:ascii="Times New Roman" w:hAnsi="Times New Roman" w:cs="Times New Roman"/>
                <w:lang w:val="uk-UA"/>
              </w:rPr>
            </w:pPr>
            <w:r w:rsidRPr="00087F75">
              <w:rPr>
                <w:rFonts w:ascii="Times New Roman" w:hAnsi="Times New Roman" w:cs="Times New Roman"/>
                <w:lang w:val="uk-UA"/>
              </w:rPr>
              <w:t>1 раз в квартал</w:t>
            </w:r>
          </w:p>
        </w:tc>
      </w:tr>
      <w:tr w:rsidR="004A40F6" w:rsidTr="00493C53">
        <w:tc>
          <w:tcPr>
            <w:tcW w:w="488" w:type="dxa"/>
            <w:tcBorders>
              <w:top w:val="single" w:sz="4" w:space="0" w:color="auto"/>
              <w:left w:val="single" w:sz="4" w:space="0" w:color="auto"/>
              <w:bottom w:val="single" w:sz="4" w:space="0" w:color="auto"/>
              <w:right w:val="single" w:sz="4" w:space="0" w:color="auto"/>
            </w:tcBorders>
            <w:hideMark/>
          </w:tcPr>
          <w:p w:rsidR="004A40F6" w:rsidRPr="00087F75" w:rsidRDefault="004A40F6" w:rsidP="000C482F">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2.</w:t>
            </w:r>
          </w:p>
        </w:tc>
        <w:tc>
          <w:tcPr>
            <w:tcW w:w="2660" w:type="dxa"/>
            <w:tcBorders>
              <w:top w:val="single" w:sz="4" w:space="0" w:color="auto"/>
              <w:left w:val="single" w:sz="4" w:space="0" w:color="auto"/>
              <w:bottom w:val="single" w:sz="4" w:space="0" w:color="auto"/>
              <w:right w:val="single" w:sz="4" w:space="0" w:color="auto"/>
            </w:tcBorders>
            <w:hideMark/>
          </w:tcPr>
          <w:p w:rsidR="004A40F6" w:rsidRPr="006367CD" w:rsidRDefault="004A40F6" w:rsidP="000C482F">
            <w:pPr>
              <w:spacing w:line="240" w:lineRule="auto"/>
              <w:jc w:val="both"/>
              <w:rPr>
                <w:rFonts w:ascii="Times New Roman" w:hAnsi="Times New Roman" w:cs="Times New Roman"/>
              </w:rPr>
            </w:pPr>
            <w:r w:rsidRPr="006367CD">
              <w:rPr>
                <w:rFonts w:ascii="Times New Roman" w:hAnsi="Times New Roman" w:cs="Times New Roman"/>
              </w:rPr>
              <w:t xml:space="preserve">Послуга з технічного обслуговування </w:t>
            </w:r>
            <w:r>
              <w:rPr>
                <w:rFonts w:ascii="Times New Roman" w:hAnsi="Times New Roman" w:cs="Times New Roman"/>
              </w:rPr>
              <w:t>с</w:t>
            </w:r>
            <w:r w:rsidRPr="00087F75">
              <w:rPr>
                <w:rFonts w:ascii="Times New Roman" w:hAnsi="Times New Roman" w:cs="Times New Roman"/>
              </w:rPr>
              <w:t>терилізатор</w:t>
            </w:r>
            <w:r>
              <w:rPr>
                <w:rFonts w:ascii="Times New Roman" w:hAnsi="Times New Roman" w:cs="Times New Roman"/>
                <w:lang w:val="uk-UA"/>
              </w:rPr>
              <w:t>а</w:t>
            </w:r>
            <w:r>
              <w:rPr>
                <w:rFonts w:ascii="Times New Roman" w:hAnsi="Times New Roman" w:cs="Times New Roman"/>
              </w:rPr>
              <w:t xml:space="preserve"> парового</w:t>
            </w:r>
            <w:r w:rsidR="00A53F9A">
              <w:rPr>
                <w:rFonts w:ascii="Times New Roman" w:hAnsi="Times New Roman" w:cs="Times New Roman"/>
                <w:lang w:val="uk-UA"/>
              </w:rPr>
              <w:t xml:space="preserve"> (автоклав)</w:t>
            </w:r>
            <w:r>
              <w:rPr>
                <w:rFonts w:ascii="Times New Roman" w:hAnsi="Times New Roman" w:cs="Times New Roman"/>
              </w:rPr>
              <w:t xml:space="preserve"> </w:t>
            </w:r>
            <w:r>
              <w:rPr>
                <w:rFonts w:ascii="Times New Roman" w:hAnsi="Times New Roman" w:cs="Times New Roman"/>
                <w:lang w:val="uk-UA"/>
              </w:rPr>
              <w:t>ГК-100-3, заводський №1943</w:t>
            </w:r>
          </w:p>
        </w:tc>
        <w:tc>
          <w:tcPr>
            <w:tcW w:w="2268" w:type="dxa"/>
            <w:tcBorders>
              <w:top w:val="single" w:sz="4" w:space="0" w:color="auto"/>
              <w:left w:val="single" w:sz="4" w:space="0" w:color="auto"/>
              <w:bottom w:val="single" w:sz="4" w:space="0" w:color="auto"/>
              <w:right w:val="single" w:sz="4" w:space="0" w:color="auto"/>
            </w:tcBorders>
            <w:hideMark/>
          </w:tcPr>
          <w:p w:rsidR="004A40F6" w:rsidRPr="004A40F6" w:rsidRDefault="004A40F6" w:rsidP="000C482F">
            <w:pPr>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w:t>
            </w:r>
            <w:r w:rsidRPr="00087F75">
              <w:rPr>
                <w:rFonts w:ascii="Times New Roman" w:eastAsia="Times New Roman" w:hAnsi="Times New Roman" w:cs="Times New Roman"/>
                <w:kern w:val="2"/>
                <w:lang w:eastAsia="uk-UA"/>
              </w:rPr>
              <w:t>ул.</w:t>
            </w:r>
            <w:r w:rsidRPr="00087F75">
              <w:rPr>
                <w:rFonts w:ascii="Times New Roman" w:eastAsia="Times New Roman" w:hAnsi="Times New Roman" w:cs="Times New Roman"/>
                <w:kern w:val="2"/>
                <w:lang w:val="uk-UA" w:eastAsia="uk-UA"/>
              </w:rPr>
              <w:t>Шевченка,</w:t>
            </w:r>
            <w:r>
              <w:rPr>
                <w:rFonts w:ascii="Times New Roman" w:eastAsia="Times New Roman" w:hAnsi="Times New Roman" w:cs="Times New Roman"/>
                <w:kern w:val="2"/>
                <w:lang w:val="uk-UA" w:eastAsia="uk-UA"/>
              </w:rPr>
              <w:t xml:space="preserve"> </w:t>
            </w:r>
            <w:r w:rsidRPr="00087F75">
              <w:rPr>
                <w:rFonts w:ascii="Times New Roman" w:eastAsia="Times New Roman" w:hAnsi="Times New Roman" w:cs="Times New Roman"/>
                <w:kern w:val="2"/>
                <w:lang w:val="uk-UA" w:eastAsia="uk-UA"/>
              </w:rPr>
              <w:t>57</w:t>
            </w:r>
          </w:p>
        </w:tc>
        <w:tc>
          <w:tcPr>
            <w:tcW w:w="1984" w:type="dxa"/>
            <w:tcBorders>
              <w:top w:val="single" w:sz="4" w:space="0" w:color="auto"/>
              <w:left w:val="single" w:sz="4" w:space="0" w:color="auto"/>
              <w:bottom w:val="single" w:sz="4" w:space="0" w:color="auto"/>
              <w:right w:val="single" w:sz="4" w:space="0" w:color="auto"/>
            </w:tcBorders>
          </w:tcPr>
          <w:p w:rsidR="004A40F6" w:rsidRPr="00087F75" w:rsidRDefault="004A40F6" w:rsidP="00272590">
            <w:pPr>
              <w:rPr>
                <w:rFonts w:ascii="Times New Roman" w:hAnsi="Times New Roman" w:cs="Times New Roman"/>
                <w:lang w:val="uk-UA"/>
              </w:rPr>
            </w:pPr>
            <w:r w:rsidRPr="00087F75">
              <w:rPr>
                <w:rFonts w:ascii="Times New Roman" w:hAnsi="Times New Roman" w:cs="Times New Roman"/>
                <w:lang w:val="uk-UA"/>
              </w:rPr>
              <w:t>4</w:t>
            </w:r>
          </w:p>
        </w:tc>
        <w:tc>
          <w:tcPr>
            <w:tcW w:w="1985" w:type="dxa"/>
            <w:tcBorders>
              <w:top w:val="single" w:sz="4" w:space="0" w:color="auto"/>
              <w:left w:val="single" w:sz="4" w:space="0" w:color="auto"/>
              <w:bottom w:val="single" w:sz="4" w:space="0" w:color="auto"/>
              <w:right w:val="single" w:sz="4" w:space="0" w:color="auto"/>
            </w:tcBorders>
          </w:tcPr>
          <w:p w:rsidR="004A40F6" w:rsidRPr="00087F75" w:rsidRDefault="004A40F6" w:rsidP="00087F75">
            <w:pPr>
              <w:rPr>
                <w:rFonts w:ascii="Times New Roman" w:hAnsi="Times New Roman" w:cs="Times New Roman"/>
                <w:lang w:val="uk-UA"/>
              </w:rPr>
            </w:pPr>
            <w:r w:rsidRPr="00087F75">
              <w:rPr>
                <w:rFonts w:ascii="Times New Roman" w:hAnsi="Times New Roman" w:cs="Times New Roman"/>
                <w:lang w:val="uk-UA"/>
              </w:rPr>
              <w:t>1 раз в квартал</w:t>
            </w:r>
          </w:p>
        </w:tc>
      </w:tr>
      <w:tr w:rsidR="004A40F6" w:rsidTr="00493C53">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3.</w:t>
            </w:r>
          </w:p>
        </w:tc>
        <w:tc>
          <w:tcPr>
            <w:tcW w:w="2660"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both"/>
              <w:rPr>
                <w:rFonts w:ascii="Times New Roman" w:hAnsi="Times New Roman" w:cs="Times New Roman"/>
              </w:rPr>
            </w:pPr>
            <w:r w:rsidRPr="00DD538A">
              <w:rPr>
                <w:rFonts w:ascii="Times New Roman" w:hAnsi="Times New Roman" w:cs="Times New Roman"/>
              </w:rPr>
              <w:t xml:space="preserve">Послуга з технічного обслуговування </w:t>
            </w:r>
            <w:r>
              <w:rPr>
                <w:rFonts w:ascii="Times New Roman" w:hAnsi="Times New Roman" w:cs="Times New Roman"/>
              </w:rPr>
              <w:t>с</w:t>
            </w:r>
            <w:r w:rsidRPr="00087F75">
              <w:rPr>
                <w:rFonts w:ascii="Times New Roman" w:hAnsi="Times New Roman" w:cs="Times New Roman"/>
              </w:rPr>
              <w:t>терилізатор</w:t>
            </w:r>
            <w:r>
              <w:rPr>
                <w:rFonts w:ascii="Times New Roman" w:hAnsi="Times New Roman" w:cs="Times New Roman"/>
                <w:lang w:val="uk-UA"/>
              </w:rPr>
              <w:t>а</w:t>
            </w:r>
            <w:r>
              <w:rPr>
                <w:rFonts w:ascii="Times New Roman" w:hAnsi="Times New Roman" w:cs="Times New Roman"/>
              </w:rPr>
              <w:t xml:space="preserve"> парового</w:t>
            </w:r>
            <w:r w:rsidR="00A53F9A">
              <w:rPr>
                <w:rFonts w:ascii="Times New Roman" w:hAnsi="Times New Roman" w:cs="Times New Roman"/>
                <w:lang w:val="uk-UA"/>
              </w:rPr>
              <w:t xml:space="preserve"> (автоклав)</w:t>
            </w:r>
            <w:r>
              <w:rPr>
                <w:rFonts w:ascii="Times New Roman" w:hAnsi="Times New Roman" w:cs="Times New Roman"/>
              </w:rPr>
              <w:t xml:space="preserve"> </w:t>
            </w:r>
            <w:r>
              <w:rPr>
                <w:rFonts w:ascii="Times New Roman" w:hAnsi="Times New Roman" w:cs="Times New Roman"/>
                <w:lang w:val="uk-UA"/>
              </w:rPr>
              <w:t>ВК-75, заводський №11545</w:t>
            </w: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ind w:right="97"/>
              <w:rPr>
                <w:rFonts w:ascii="Times New Roman" w:hAnsi="Times New Roman" w:cs="Times New Roman"/>
              </w:rPr>
            </w:pPr>
            <w:r w:rsidRPr="00087F75">
              <w:rPr>
                <w:rFonts w:ascii="Times New Roman" w:eastAsia="Times New Roman" w:hAnsi="Times New Roman" w:cs="Times New Roman"/>
                <w:kern w:val="2"/>
                <w:lang w:eastAsia="uk-UA"/>
              </w:rPr>
              <w:t>бул.</w:t>
            </w:r>
            <w:r w:rsidRPr="00087F75">
              <w:rPr>
                <w:rFonts w:ascii="Times New Roman" w:eastAsia="Times New Roman" w:hAnsi="Times New Roman" w:cs="Times New Roman"/>
                <w:kern w:val="2"/>
                <w:lang w:val="uk-UA" w:eastAsia="uk-UA"/>
              </w:rPr>
              <w:t>Шевченка,57</w:t>
            </w:r>
            <w:r w:rsidRPr="00087F75">
              <w:rPr>
                <w:rFonts w:ascii="Times New Roman" w:eastAsia="Times New Roman" w:hAnsi="Times New Roman" w:cs="Times New Roman"/>
                <w:kern w:val="2"/>
                <w:lang w:eastAsia="uk-UA"/>
              </w:rPr>
              <w:t xml:space="preserve"> </w:t>
            </w:r>
          </w:p>
        </w:tc>
        <w:tc>
          <w:tcPr>
            <w:tcW w:w="1984" w:type="dxa"/>
            <w:tcBorders>
              <w:top w:val="single" w:sz="4" w:space="0" w:color="auto"/>
              <w:left w:val="single" w:sz="4" w:space="0" w:color="auto"/>
              <w:bottom w:val="single" w:sz="4" w:space="0" w:color="auto"/>
              <w:right w:val="single" w:sz="4" w:space="0" w:color="auto"/>
            </w:tcBorders>
          </w:tcPr>
          <w:p w:rsidR="004A40F6" w:rsidRPr="00087F75" w:rsidRDefault="004A40F6" w:rsidP="00272590">
            <w:pPr>
              <w:spacing w:line="240" w:lineRule="auto"/>
              <w:ind w:right="97"/>
              <w:rPr>
                <w:rFonts w:ascii="Times New Roman" w:hAnsi="Times New Roman" w:cs="Times New Roman"/>
                <w:lang w:val="uk-UA"/>
              </w:rPr>
            </w:pPr>
            <w:r w:rsidRPr="00087F75">
              <w:rPr>
                <w:rFonts w:ascii="Times New Roman" w:hAnsi="Times New Roman" w:cs="Times New Roman"/>
                <w:lang w:val="uk-UA"/>
              </w:rPr>
              <w:t>4</w:t>
            </w:r>
          </w:p>
        </w:tc>
        <w:tc>
          <w:tcPr>
            <w:tcW w:w="1985" w:type="dxa"/>
            <w:tcBorders>
              <w:top w:val="single" w:sz="4" w:space="0" w:color="auto"/>
              <w:left w:val="single" w:sz="4" w:space="0" w:color="auto"/>
              <w:bottom w:val="single" w:sz="4" w:space="0" w:color="auto"/>
              <w:right w:val="single" w:sz="4" w:space="0" w:color="auto"/>
            </w:tcBorders>
          </w:tcPr>
          <w:p w:rsidR="004A40F6" w:rsidRPr="00087F75" w:rsidRDefault="004A40F6" w:rsidP="00087F75">
            <w:pPr>
              <w:spacing w:line="240" w:lineRule="auto"/>
              <w:ind w:right="97"/>
              <w:rPr>
                <w:rFonts w:ascii="Times New Roman" w:hAnsi="Times New Roman" w:cs="Times New Roman"/>
                <w:lang w:val="uk-UA"/>
              </w:rPr>
            </w:pPr>
            <w:r w:rsidRPr="00087F75">
              <w:rPr>
                <w:rFonts w:ascii="Times New Roman" w:hAnsi="Times New Roman" w:cs="Times New Roman"/>
                <w:lang w:val="uk-UA"/>
              </w:rPr>
              <w:t>1 раз в квартал</w:t>
            </w:r>
          </w:p>
        </w:tc>
      </w:tr>
      <w:tr w:rsidR="004A40F6" w:rsidTr="00493C53">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4.</w:t>
            </w:r>
          </w:p>
        </w:tc>
        <w:tc>
          <w:tcPr>
            <w:tcW w:w="2660"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both"/>
              <w:rPr>
                <w:rFonts w:ascii="Times New Roman" w:hAnsi="Times New Roman" w:cs="Times New Roman"/>
              </w:rPr>
            </w:pPr>
            <w:r w:rsidRPr="00DD538A">
              <w:rPr>
                <w:rFonts w:ascii="Times New Roman" w:hAnsi="Times New Roman" w:cs="Times New Roman"/>
              </w:rPr>
              <w:t xml:space="preserve">Послуга з технічного обслуговування </w:t>
            </w:r>
            <w:r>
              <w:rPr>
                <w:rFonts w:ascii="Times New Roman" w:hAnsi="Times New Roman" w:cs="Times New Roman"/>
              </w:rPr>
              <w:t>с</w:t>
            </w:r>
            <w:r w:rsidRPr="00087F75">
              <w:rPr>
                <w:rFonts w:ascii="Times New Roman" w:hAnsi="Times New Roman" w:cs="Times New Roman"/>
              </w:rPr>
              <w:t>терилізатор</w:t>
            </w:r>
            <w:r>
              <w:rPr>
                <w:rFonts w:ascii="Times New Roman" w:hAnsi="Times New Roman" w:cs="Times New Roman"/>
                <w:lang w:val="uk-UA"/>
              </w:rPr>
              <w:t>а</w:t>
            </w:r>
            <w:r>
              <w:rPr>
                <w:rFonts w:ascii="Times New Roman" w:hAnsi="Times New Roman" w:cs="Times New Roman"/>
              </w:rPr>
              <w:t xml:space="preserve"> парового</w:t>
            </w:r>
            <w:r w:rsidR="00A53F9A">
              <w:rPr>
                <w:rFonts w:ascii="Times New Roman" w:hAnsi="Times New Roman" w:cs="Times New Roman"/>
                <w:lang w:val="uk-UA"/>
              </w:rPr>
              <w:t xml:space="preserve"> (автоклав)</w:t>
            </w:r>
            <w:r>
              <w:rPr>
                <w:rFonts w:ascii="Times New Roman" w:hAnsi="Times New Roman" w:cs="Times New Roman"/>
              </w:rPr>
              <w:t xml:space="preserve"> </w:t>
            </w:r>
            <w:r>
              <w:rPr>
                <w:rFonts w:ascii="Times New Roman" w:hAnsi="Times New Roman" w:cs="Times New Roman"/>
                <w:lang w:val="uk-UA"/>
              </w:rPr>
              <w:t>ГК-100-3М, заводський №742</w:t>
            </w: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c>
          <w:tcPr>
            <w:tcW w:w="1984" w:type="dxa"/>
            <w:tcBorders>
              <w:top w:val="single" w:sz="4" w:space="0" w:color="auto"/>
              <w:left w:val="single" w:sz="4" w:space="0" w:color="auto"/>
              <w:bottom w:val="single" w:sz="4" w:space="0" w:color="auto"/>
              <w:right w:val="single" w:sz="4" w:space="0" w:color="auto"/>
            </w:tcBorders>
          </w:tcPr>
          <w:p w:rsidR="004A40F6" w:rsidRPr="00087F75" w:rsidRDefault="004A40F6" w:rsidP="00272590">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4</w:t>
            </w:r>
          </w:p>
        </w:tc>
        <w:tc>
          <w:tcPr>
            <w:tcW w:w="1985" w:type="dxa"/>
            <w:tcBorders>
              <w:top w:val="single" w:sz="4" w:space="0" w:color="auto"/>
              <w:left w:val="single" w:sz="4" w:space="0" w:color="auto"/>
              <w:bottom w:val="single" w:sz="4" w:space="0" w:color="auto"/>
              <w:right w:val="single" w:sz="4" w:space="0" w:color="auto"/>
            </w:tcBorders>
          </w:tcPr>
          <w:p w:rsidR="004A40F6" w:rsidRPr="00087F75" w:rsidRDefault="004A40F6" w:rsidP="00087F75">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1 раз в квартал</w:t>
            </w:r>
          </w:p>
        </w:tc>
      </w:tr>
      <w:tr w:rsidR="004A40F6" w:rsidTr="00493C53">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5.</w:t>
            </w:r>
          </w:p>
        </w:tc>
        <w:tc>
          <w:tcPr>
            <w:tcW w:w="2660" w:type="dxa"/>
            <w:tcBorders>
              <w:top w:val="single" w:sz="4" w:space="0" w:color="auto"/>
              <w:left w:val="single" w:sz="4" w:space="0" w:color="auto"/>
              <w:bottom w:val="single" w:sz="4" w:space="0" w:color="auto"/>
              <w:right w:val="single" w:sz="4" w:space="0" w:color="auto"/>
            </w:tcBorders>
          </w:tcPr>
          <w:p w:rsidR="004A40F6" w:rsidRPr="00DD538A" w:rsidRDefault="004A40F6" w:rsidP="000C482F">
            <w:pPr>
              <w:spacing w:line="240" w:lineRule="auto"/>
              <w:jc w:val="both"/>
              <w:rPr>
                <w:rFonts w:ascii="Times New Roman" w:hAnsi="Times New Roman" w:cs="Times New Roman"/>
                <w:lang w:val="uk-UA"/>
              </w:rPr>
            </w:pPr>
            <w:r w:rsidRPr="00DD538A">
              <w:rPr>
                <w:rFonts w:ascii="Times New Roman" w:hAnsi="Times New Roman" w:cs="Times New Roman"/>
              </w:rPr>
              <w:t xml:space="preserve">Послуга з технічного обслуговування </w:t>
            </w:r>
            <w:r>
              <w:rPr>
                <w:rFonts w:ascii="Times New Roman" w:hAnsi="Times New Roman" w:cs="Times New Roman"/>
              </w:rPr>
              <w:t>стерилізатор</w:t>
            </w:r>
            <w:r>
              <w:rPr>
                <w:rFonts w:ascii="Times New Roman" w:hAnsi="Times New Roman" w:cs="Times New Roman"/>
                <w:lang w:val="uk-UA"/>
              </w:rPr>
              <w:t>а</w:t>
            </w:r>
            <w:r>
              <w:rPr>
                <w:rFonts w:ascii="Times New Roman" w:hAnsi="Times New Roman" w:cs="Times New Roman"/>
              </w:rPr>
              <w:t xml:space="preserve"> парового</w:t>
            </w:r>
            <w:r w:rsidR="00A53F9A">
              <w:rPr>
                <w:rFonts w:ascii="Times New Roman" w:hAnsi="Times New Roman" w:cs="Times New Roman"/>
                <w:lang w:val="uk-UA"/>
              </w:rPr>
              <w:t xml:space="preserve"> (автоклав)</w:t>
            </w:r>
            <w:r>
              <w:rPr>
                <w:rFonts w:ascii="Times New Roman" w:hAnsi="Times New Roman" w:cs="Times New Roman"/>
              </w:rPr>
              <w:t xml:space="preserve"> </w:t>
            </w:r>
            <w:r>
              <w:rPr>
                <w:rFonts w:ascii="Times New Roman" w:hAnsi="Times New Roman" w:cs="Times New Roman"/>
                <w:lang w:val="uk-UA"/>
              </w:rPr>
              <w:t>ГК-100-3, заводський №2812</w:t>
            </w:r>
          </w:p>
        </w:tc>
        <w:tc>
          <w:tcPr>
            <w:tcW w:w="226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c>
          <w:tcPr>
            <w:tcW w:w="1984" w:type="dxa"/>
            <w:tcBorders>
              <w:top w:val="single" w:sz="4" w:space="0" w:color="auto"/>
              <w:left w:val="single" w:sz="4" w:space="0" w:color="auto"/>
              <w:bottom w:val="single" w:sz="4" w:space="0" w:color="auto"/>
              <w:right w:val="single" w:sz="4" w:space="0" w:color="auto"/>
            </w:tcBorders>
          </w:tcPr>
          <w:p w:rsidR="004A40F6" w:rsidRPr="00087F75" w:rsidRDefault="004A40F6" w:rsidP="00272590">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4</w:t>
            </w:r>
          </w:p>
        </w:tc>
        <w:tc>
          <w:tcPr>
            <w:tcW w:w="1985" w:type="dxa"/>
            <w:tcBorders>
              <w:top w:val="single" w:sz="4" w:space="0" w:color="auto"/>
              <w:left w:val="single" w:sz="4" w:space="0" w:color="auto"/>
              <w:bottom w:val="single" w:sz="4" w:space="0" w:color="auto"/>
              <w:right w:val="single" w:sz="4" w:space="0" w:color="auto"/>
            </w:tcBorders>
          </w:tcPr>
          <w:p w:rsidR="004A40F6" w:rsidRPr="00087F75" w:rsidRDefault="004A40F6" w:rsidP="00087F75">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1 раз в квартал</w:t>
            </w:r>
          </w:p>
        </w:tc>
      </w:tr>
      <w:tr w:rsidR="004A40F6" w:rsidTr="00493C53">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6.</w:t>
            </w:r>
          </w:p>
        </w:tc>
        <w:tc>
          <w:tcPr>
            <w:tcW w:w="2660"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both"/>
              <w:rPr>
                <w:rFonts w:ascii="Times New Roman" w:hAnsi="Times New Roman" w:cs="Times New Roman"/>
                <w:lang w:val="uk-UA"/>
              </w:rPr>
            </w:pPr>
            <w:r w:rsidRPr="00DD538A">
              <w:rPr>
                <w:rFonts w:ascii="Times New Roman" w:hAnsi="Times New Roman" w:cs="Times New Roman"/>
                <w:lang w:val="uk-UA"/>
              </w:rPr>
              <w:t xml:space="preserve">Послуга з технічного обслуговування </w:t>
            </w:r>
            <w:r>
              <w:rPr>
                <w:rFonts w:ascii="Times New Roman" w:hAnsi="Times New Roman" w:cs="Times New Roman"/>
                <w:lang w:val="uk-UA"/>
              </w:rPr>
              <w:t>д</w:t>
            </w:r>
            <w:r w:rsidRPr="00087F75">
              <w:rPr>
                <w:rFonts w:ascii="Times New Roman" w:hAnsi="Times New Roman" w:cs="Times New Roman"/>
                <w:lang w:val="uk-UA"/>
              </w:rPr>
              <w:t>истилятор</w:t>
            </w:r>
            <w:r>
              <w:rPr>
                <w:rFonts w:ascii="Times New Roman" w:hAnsi="Times New Roman" w:cs="Times New Roman"/>
                <w:lang w:val="uk-UA"/>
              </w:rPr>
              <w:t>а А-10, заводський №772245</w:t>
            </w:r>
          </w:p>
        </w:tc>
        <w:tc>
          <w:tcPr>
            <w:tcW w:w="226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c>
          <w:tcPr>
            <w:tcW w:w="1984" w:type="dxa"/>
            <w:tcBorders>
              <w:top w:val="single" w:sz="4" w:space="0" w:color="auto"/>
              <w:left w:val="single" w:sz="4" w:space="0" w:color="auto"/>
              <w:bottom w:val="single" w:sz="4" w:space="0" w:color="auto"/>
              <w:right w:val="single" w:sz="4" w:space="0" w:color="auto"/>
            </w:tcBorders>
          </w:tcPr>
          <w:p w:rsidR="004A40F6" w:rsidRPr="00087F75" w:rsidRDefault="004A40F6" w:rsidP="00272590">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4</w:t>
            </w:r>
          </w:p>
        </w:tc>
        <w:tc>
          <w:tcPr>
            <w:tcW w:w="1985" w:type="dxa"/>
            <w:tcBorders>
              <w:top w:val="single" w:sz="4" w:space="0" w:color="auto"/>
              <w:left w:val="single" w:sz="4" w:space="0" w:color="auto"/>
              <w:bottom w:val="single" w:sz="4" w:space="0" w:color="auto"/>
              <w:right w:val="single" w:sz="4" w:space="0" w:color="auto"/>
            </w:tcBorders>
          </w:tcPr>
          <w:p w:rsidR="004A40F6" w:rsidRPr="00087F75" w:rsidRDefault="004A40F6" w:rsidP="00087F75">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1 раз в квартал</w:t>
            </w:r>
          </w:p>
        </w:tc>
      </w:tr>
      <w:tr w:rsidR="004A40F6" w:rsidTr="00493C53">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7.</w:t>
            </w:r>
          </w:p>
        </w:tc>
        <w:tc>
          <w:tcPr>
            <w:tcW w:w="2660"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both"/>
              <w:rPr>
                <w:rFonts w:ascii="Times New Roman" w:hAnsi="Times New Roman" w:cs="Times New Roman"/>
                <w:lang w:val="uk-UA"/>
              </w:rPr>
            </w:pPr>
            <w:r>
              <w:rPr>
                <w:rFonts w:ascii="Times New Roman" w:hAnsi="Times New Roman" w:cs="Times New Roman"/>
                <w:lang w:val="uk-UA"/>
              </w:rPr>
              <w:t>Послуга з технічного обслуговування с</w:t>
            </w:r>
            <w:r w:rsidRPr="00087F75">
              <w:rPr>
                <w:rFonts w:ascii="Times New Roman" w:hAnsi="Times New Roman" w:cs="Times New Roman"/>
                <w:lang w:val="uk-UA"/>
              </w:rPr>
              <w:t>терилізатор</w:t>
            </w:r>
            <w:r>
              <w:rPr>
                <w:rFonts w:ascii="Times New Roman" w:hAnsi="Times New Roman" w:cs="Times New Roman"/>
                <w:lang w:val="uk-UA"/>
              </w:rPr>
              <w:t xml:space="preserve">а парового </w:t>
            </w:r>
            <w:r w:rsidRPr="00DD538A">
              <w:rPr>
                <w:rFonts w:ascii="Times New Roman" w:hAnsi="Times New Roman" w:cs="Times New Roman"/>
                <w:lang w:val="uk-UA"/>
              </w:rPr>
              <w:t>МО-ST-VU</w:t>
            </w:r>
          </w:p>
        </w:tc>
        <w:tc>
          <w:tcPr>
            <w:tcW w:w="226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c>
          <w:tcPr>
            <w:tcW w:w="1984" w:type="dxa"/>
            <w:tcBorders>
              <w:top w:val="single" w:sz="4" w:space="0" w:color="auto"/>
              <w:left w:val="single" w:sz="4" w:space="0" w:color="auto"/>
              <w:bottom w:val="single" w:sz="4" w:space="0" w:color="auto"/>
              <w:right w:val="single" w:sz="4" w:space="0" w:color="auto"/>
            </w:tcBorders>
          </w:tcPr>
          <w:p w:rsidR="004A40F6" w:rsidRPr="00087F75" w:rsidRDefault="004A40F6" w:rsidP="00272590">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4</w:t>
            </w:r>
          </w:p>
        </w:tc>
        <w:tc>
          <w:tcPr>
            <w:tcW w:w="1985" w:type="dxa"/>
            <w:tcBorders>
              <w:top w:val="single" w:sz="4" w:space="0" w:color="auto"/>
              <w:left w:val="single" w:sz="4" w:space="0" w:color="auto"/>
              <w:bottom w:val="single" w:sz="4" w:space="0" w:color="auto"/>
              <w:right w:val="single" w:sz="4" w:space="0" w:color="auto"/>
            </w:tcBorders>
          </w:tcPr>
          <w:p w:rsidR="004A40F6" w:rsidRPr="00087F75" w:rsidRDefault="004A40F6" w:rsidP="00087F75">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1 раз в квартал</w:t>
            </w:r>
          </w:p>
        </w:tc>
      </w:tr>
      <w:tr w:rsidR="004A40F6" w:rsidTr="00493C53">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8.</w:t>
            </w:r>
          </w:p>
        </w:tc>
        <w:tc>
          <w:tcPr>
            <w:tcW w:w="2660"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jc w:val="both"/>
              <w:rPr>
                <w:rFonts w:ascii="Times New Roman" w:hAnsi="Times New Roman" w:cs="Times New Roman"/>
                <w:lang w:val="uk-UA"/>
              </w:rPr>
            </w:pPr>
            <w:bookmarkStart w:id="0" w:name="_GoBack"/>
            <w:r w:rsidRPr="00DD538A">
              <w:rPr>
                <w:rFonts w:ascii="Times New Roman" w:hAnsi="Times New Roman" w:cs="Times New Roman"/>
                <w:lang w:val="uk-UA"/>
              </w:rPr>
              <w:t xml:space="preserve">Послуга з технічного обслуговування </w:t>
            </w:r>
            <w:r>
              <w:rPr>
                <w:rFonts w:ascii="Times New Roman" w:hAnsi="Times New Roman" w:cs="Times New Roman"/>
                <w:lang w:val="uk-UA"/>
              </w:rPr>
              <w:t>стерилізатора парового МО-ST-VU</w:t>
            </w:r>
            <w:bookmarkEnd w:id="0"/>
          </w:p>
        </w:tc>
        <w:tc>
          <w:tcPr>
            <w:tcW w:w="2268" w:type="dxa"/>
            <w:tcBorders>
              <w:top w:val="single" w:sz="4" w:space="0" w:color="auto"/>
              <w:left w:val="single" w:sz="4" w:space="0" w:color="auto"/>
              <w:bottom w:val="single" w:sz="4" w:space="0" w:color="auto"/>
              <w:right w:val="single" w:sz="4" w:space="0" w:color="auto"/>
            </w:tcBorders>
          </w:tcPr>
          <w:p w:rsidR="004A40F6" w:rsidRPr="00087F75" w:rsidRDefault="004A40F6" w:rsidP="000C482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c>
          <w:tcPr>
            <w:tcW w:w="1984" w:type="dxa"/>
            <w:tcBorders>
              <w:top w:val="single" w:sz="4" w:space="0" w:color="auto"/>
              <w:left w:val="single" w:sz="4" w:space="0" w:color="auto"/>
              <w:bottom w:val="single" w:sz="4" w:space="0" w:color="auto"/>
              <w:right w:val="single" w:sz="4" w:space="0" w:color="auto"/>
            </w:tcBorders>
          </w:tcPr>
          <w:p w:rsidR="004A40F6" w:rsidRPr="00087F75" w:rsidRDefault="004A40F6" w:rsidP="00272590">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4</w:t>
            </w:r>
          </w:p>
        </w:tc>
        <w:tc>
          <w:tcPr>
            <w:tcW w:w="1985" w:type="dxa"/>
            <w:tcBorders>
              <w:top w:val="single" w:sz="4" w:space="0" w:color="auto"/>
              <w:left w:val="single" w:sz="4" w:space="0" w:color="auto"/>
              <w:bottom w:val="single" w:sz="4" w:space="0" w:color="auto"/>
              <w:right w:val="single" w:sz="4" w:space="0" w:color="auto"/>
            </w:tcBorders>
          </w:tcPr>
          <w:p w:rsidR="004A40F6" w:rsidRPr="00087F75" w:rsidRDefault="004A40F6" w:rsidP="00087F75">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1 раз в квартал</w:t>
            </w:r>
          </w:p>
        </w:tc>
      </w:tr>
    </w:tbl>
    <w:p w:rsidR="006C4B2A" w:rsidRDefault="006C4B2A" w:rsidP="006C4B2A">
      <w:pPr>
        <w:snapToGrid w:val="0"/>
        <w:ind w:right="57"/>
        <w:jc w:val="both"/>
        <w:rPr>
          <w:rFonts w:ascii="Times New Roman" w:hAnsi="Times New Roman" w:cs="Times New Roman"/>
          <w:bCs/>
          <w:sz w:val="24"/>
          <w:szCs w:val="24"/>
          <w:lang w:eastAsia="ar-SA"/>
        </w:rPr>
      </w:pPr>
    </w:p>
    <w:p w:rsidR="006C4B2A" w:rsidRPr="00460F8D" w:rsidRDefault="006C4B2A" w:rsidP="006C4B2A">
      <w:pPr>
        <w:rPr>
          <w:rFonts w:ascii="Times New Roman" w:eastAsia="Times New Roman" w:hAnsi="Times New Roman" w:cs="Times New Roman"/>
          <w:b/>
          <w:sz w:val="24"/>
          <w:szCs w:val="24"/>
        </w:rPr>
      </w:pPr>
      <w:r w:rsidRPr="00460F8D">
        <w:rPr>
          <w:rFonts w:ascii="Times New Roman" w:eastAsia="Times New Roman" w:hAnsi="Times New Roman" w:cs="Times New Roman"/>
          <w:b/>
          <w:sz w:val="24"/>
          <w:szCs w:val="24"/>
        </w:rPr>
        <w:t>Послуги з технічного обслуговування стерилізаторів парових (автоклавів):</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w:t>
      </w:r>
      <w:r w:rsidRPr="00460F8D">
        <w:rPr>
          <w:rFonts w:ascii="Times New Roman" w:eastAsia="Times New Roman" w:hAnsi="Times New Roman" w:cs="Times New Roman"/>
          <w:sz w:val="24"/>
          <w:szCs w:val="24"/>
        </w:rPr>
        <w:tab/>
        <w:t>Зовнішній огляд на течі через ущільнення</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2.</w:t>
      </w:r>
      <w:r w:rsidRPr="00460F8D">
        <w:rPr>
          <w:rFonts w:ascii="Times New Roman" w:eastAsia="Times New Roman" w:hAnsi="Times New Roman" w:cs="Times New Roman"/>
          <w:sz w:val="24"/>
          <w:szCs w:val="24"/>
        </w:rPr>
        <w:tab/>
        <w:t>Перевірка цілісності ізоляції та контакту електропідключення</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3.</w:t>
      </w:r>
      <w:r w:rsidRPr="00460F8D">
        <w:rPr>
          <w:rFonts w:ascii="Times New Roman" w:eastAsia="Times New Roman" w:hAnsi="Times New Roman" w:cs="Times New Roman"/>
          <w:sz w:val="24"/>
          <w:szCs w:val="24"/>
        </w:rPr>
        <w:tab/>
        <w:t>Оцінка стану скла водовказівної колонки та перевірка ущільнюючих кілець</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lastRenderedPageBreak/>
        <w:t>4.</w:t>
      </w:r>
      <w:r w:rsidRPr="00460F8D">
        <w:rPr>
          <w:rFonts w:ascii="Times New Roman" w:eastAsia="Times New Roman" w:hAnsi="Times New Roman" w:cs="Times New Roman"/>
          <w:sz w:val="24"/>
          <w:szCs w:val="24"/>
        </w:rPr>
        <w:tab/>
        <w:t xml:space="preserve">Перевірка </w:t>
      </w:r>
      <w:proofErr w:type="gramStart"/>
      <w:r w:rsidRPr="00460F8D">
        <w:rPr>
          <w:rFonts w:ascii="Times New Roman" w:eastAsia="Times New Roman" w:hAnsi="Times New Roman" w:cs="Times New Roman"/>
          <w:sz w:val="24"/>
          <w:szCs w:val="24"/>
        </w:rPr>
        <w:t>герметичності  різьбових</w:t>
      </w:r>
      <w:proofErr w:type="gramEnd"/>
      <w:r w:rsidRPr="00460F8D">
        <w:rPr>
          <w:rFonts w:ascii="Times New Roman" w:eastAsia="Times New Roman" w:hAnsi="Times New Roman" w:cs="Times New Roman"/>
          <w:sz w:val="24"/>
          <w:szCs w:val="24"/>
        </w:rPr>
        <w:t xml:space="preserve"> з’єднань</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5.</w:t>
      </w:r>
      <w:r w:rsidRPr="00460F8D">
        <w:rPr>
          <w:rFonts w:ascii="Times New Roman" w:eastAsia="Times New Roman" w:hAnsi="Times New Roman" w:cs="Times New Roman"/>
          <w:sz w:val="24"/>
          <w:szCs w:val="24"/>
        </w:rPr>
        <w:tab/>
        <w:t>Перевірка герметичністі та цілісності гайок ТЕНів</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6.</w:t>
      </w:r>
      <w:r w:rsidRPr="00460F8D">
        <w:rPr>
          <w:rFonts w:ascii="Times New Roman" w:eastAsia="Times New Roman" w:hAnsi="Times New Roman" w:cs="Times New Roman"/>
          <w:sz w:val="24"/>
          <w:szCs w:val="24"/>
        </w:rPr>
        <w:tab/>
        <w:t>Перевірка спрацювання запобіжного клапану</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7.</w:t>
      </w:r>
      <w:r w:rsidRPr="00460F8D">
        <w:rPr>
          <w:rFonts w:ascii="Times New Roman" w:eastAsia="Times New Roman" w:hAnsi="Times New Roman" w:cs="Times New Roman"/>
          <w:sz w:val="24"/>
          <w:szCs w:val="24"/>
        </w:rPr>
        <w:tab/>
        <w:t xml:space="preserve">Перевірка та </w:t>
      </w:r>
      <w:proofErr w:type="gramStart"/>
      <w:r w:rsidRPr="00460F8D">
        <w:rPr>
          <w:rFonts w:ascii="Times New Roman" w:eastAsia="Times New Roman" w:hAnsi="Times New Roman" w:cs="Times New Roman"/>
          <w:sz w:val="24"/>
          <w:szCs w:val="24"/>
        </w:rPr>
        <w:t>змащування  рухомих</w:t>
      </w:r>
      <w:proofErr w:type="gramEnd"/>
      <w:r w:rsidRPr="00460F8D">
        <w:rPr>
          <w:rFonts w:ascii="Times New Roman" w:eastAsia="Times New Roman" w:hAnsi="Times New Roman" w:cs="Times New Roman"/>
          <w:sz w:val="24"/>
          <w:szCs w:val="24"/>
        </w:rPr>
        <w:t xml:space="preserve"> елементів дверей</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8.</w:t>
      </w:r>
      <w:r w:rsidRPr="00460F8D">
        <w:rPr>
          <w:rFonts w:ascii="Times New Roman" w:eastAsia="Times New Roman" w:hAnsi="Times New Roman" w:cs="Times New Roman"/>
          <w:sz w:val="24"/>
          <w:szCs w:val="24"/>
        </w:rPr>
        <w:tab/>
        <w:t>Чистка вузлу водовказівної колонки</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9.</w:t>
      </w:r>
      <w:r w:rsidRPr="00460F8D">
        <w:rPr>
          <w:rFonts w:ascii="Times New Roman" w:eastAsia="Times New Roman" w:hAnsi="Times New Roman" w:cs="Times New Roman"/>
          <w:sz w:val="24"/>
          <w:szCs w:val="24"/>
        </w:rPr>
        <w:tab/>
        <w:t>Перевірка роботи та електроконтактів датчика (ів) рівня води</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10.</w:t>
      </w:r>
      <w:r w:rsidRPr="00460F8D">
        <w:rPr>
          <w:rFonts w:ascii="Times New Roman" w:eastAsia="Times New Roman" w:hAnsi="Times New Roman" w:cs="Times New Roman"/>
          <w:sz w:val="24"/>
          <w:szCs w:val="24"/>
        </w:rPr>
        <w:tab/>
        <w:t>Перевірка стану ущільнення стерилізаційної камери</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11.</w:t>
      </w:r>
      <w:r w:rsidRPr="00460F8D">
        <w:rPr>
          <w:rFonts w:ascii="Times New Roman" w:eastAsia="Times New Roman" w:hAnsi="Times New Roman" w:cs="Times New Roman"/>
          <w:sz w:val="24"/>
          <w:szCs w:val="24"/>
        </w:rPr>
        <w:tab/>
        <w:t>Перевірка стану ущільнення парогенератора</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12.</w:t>
      </w:r>
      <w:r w:rsidRPr="00460F8D">
        <w:rPr>
          <w:rFonts w:ascii="Times New Roman" w:eastAsia="Times New Roman" w:hAnsi="Times New Roman" w:cs="Times New Roman"/>
          <w:sz w:val="24"/>
          <w:szCs w:val="24"/>
        </w:rPr>
        <w:tab/>
        <w:t>Перевірка заземлення</w:t>
      </w:r>
    </w:p>
    <w:p w:rsidR="006C4B2A" w:rsidRPr="00460F8D" w:rsidRDefault="006C4B2A" w:rsidP="006C4B2A">
      <w:pPr>
        <w:rPr>
          <w:rFonts w:ascii="Times New Roman" w:eastAsia="Times New Roman" w:hAnsi="Times New Roman" w:cs="Times New Roman"/>
          <w:b/>
          <w:sz w:val="24"/>
          <w:szCs w:val="24"/>
        </w:rPr>
      </w:pPr>
      <w:r w:rsidRPr="00460F8D">
        <w:rPr>
          <w:rFonts w:ascii="Times New Roman" w:eastAsia="Times New Roman" w:hAnsi="Times New Roman" w:cs="Times New Roman"/>
          <w:b/>
          <w:sz w:val="24"/>
          <w:szCs w:val="24"/>
        </w:rPr>
        <w:t>Послуги з технічного обслуговування дистилятора:</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w:t>
      </w:r>
      <w:r w:rsidRPr="00460F8D">
        <w:rPr>
          <w:rFonts w:ascii="Times New Roman" w:eastAsia="Times New Roman" w:hAnsi="Times New Roman" w:cs="Times New Roman"/>
          <w:sz w:val="24"/>
          <w:szCs w:val="24"/>
        </w:rPr>
        <w:tab/>
        <w:t>Зовнішній огляд на течі через ущільнення</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2.</w:t>
      </w:r>
      <w:r w:rsidRPr="00460F8D">
        <w:rPr>
          <w:rFonts w:ascii="Times New Roman" w:eastAsia="Times New Roman" w:hAnsi="Times New Roman" w:cs="Times New Roman"/>
          <w:sz w:val="24"/>
          <w:szCs w:val="24"/>
        </w:rPr>
        <w:tab/>
        <w:t>Перевірка цілісності ізоляції та контакту електропідключення</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3.</w:t>
      </w:r>
      <w:r w:rsidRPr="00460F8D">
        <w:rPr>
          <w:rFonts w:ascii="Times New Roman" w:eastAsia="Times New Roman" w:hAnsi="Times New Roman" w:cs="Times New Roman"/>
          <w:sz w:val="24"/>
          <w:szCs w:val="24"/>
        </w:rPr>
        <w:tab/>
        <w:t xml:space="preserve">Перевірка </w:t>
      </w:r>
      <w:proofErr w:type="gramStart"/>
      <w:r w:rsidRPr="00460F8D">
        <w:rPr>
          <w:rFonts w:ascii="Times New Roman" w:eastAsia="Times New Roman" w:hAnsi="Times New Roman" w:cs="Times New Roman"/>
          <w:sz w:val="24"/>
          <w:szCs w:val="24"/>
        </w:rPr>
        <w:t>герметичності  різьбових</w:t>
      </w:r>
      <w:proofErr w:type="gramEnd"/>
      <w:r w:rsidRPr="00460F8D">
        <w:rPr>
          <w:rFonts w:ascii="Times New Roman" w:eastAsia="Times New Roman" w:hAnsi="Times New Roman" w:cs="Times New Roman"/>
          <w:sz w:val="24"/>
          <w:szCs w:val="24"/>
        </w:rPr>
        <w:t xml:space="preserve"> з’єднань</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4.</w:t>
      </w:r>
      <w:r w:rsidRPr="00460F8D">
        <w:rPr>
          <w:rFonts w:ascii="Times New Roman" w:eastAsia="Times New Roman" w:hAnsi="Times New Roman" w:cs="Times New Roman"/>
          <w:sz w:val="24"/>
          <w:szCs w:val="24"/>
        </w:rPr>
        <w:tab/>
        <w:t xml:space="preserve">Перевірка стану вузлу конденсатора </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5.</w:t>
      </w:r>
      <w:r w:rsidRPr="00460F8D">
        <w:rPr>
          <w:rFonts w:ascii="Times New Roman" w:eastAsia="Times New Roman" w:hAnsi="Times New Roman" w:cs="Times New Roman"/>
          <w:sz w:val="24"/>
          <w:szCs w:val="24"/>
        </w:rPr>
        <w:tab/>
        <w:t>Перевірка функціонування захистного поплавкового механізму</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6.</w:t>
      </w:r>
      <w:r w:rsidRPr="00460F8D">
        <w:rPr>
          <w:rFonts w:ascii="Times New Roman" w:eastAsia="Times New Roman" w:hAnsi="Times New Roman" w:cs="Times New Roman"/>
          <w:sz w:val="24"/>
          <w:szCs w:val="24"/>
        </w:rPr>
        <w:tab/>
        <w:t>Перевірка герметичністі та цілісності гайок ТЕНів</w:t>
      </w: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7.</w:t>
      </w:r>
      <w:r w:rsidRPr="00460F8D">
        <w:rPr>
          <w:rFonts w:ascii="Times New Roman" w:eastAsia="Times New Roman" w:hAnsi="Times New Roman" w:cs="Times New Roman"/>
          <w:sz w:val="24"/>
          <w:szCs w:val="24"/>
        </w:rPr>
        <w:tab/>
        <w:t>Перевірка роботи та електроконтактів датчика (ів) рівня води</w:t>
      </w:r>
    </w:p>
    <w:p w:rsidR="006C4B2A"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8.</w:t>
      </w:r>
      <w:r w:rsidRPr="00460F8D">
        <w:rPr>
          <w:rFonts w:ascii="Times New Roman" w:eastAsia="Times New Roman" w:hAnsi="Times New Roman" w:cs="Times New Roman"/>
          <w:sz w:val="24"/>
          <w:szCs w:val="24"/>
        </w:rPr>
        <w:tab/>
        <w:t>Перевірка заземлення</w:t>
      </w:r>
    </w:p>
    <w:p w:rsidR="006C4B2A" w:rsidRPr="00460F8D" w:rsidRDefault="006C4B2A" w:rsidP="006C4B2A">
      <w:pPr>
        <w:rPr>
          <w:rFonts w:ascii="Times New Roman" w:eastAsia="Times New Roman" w:hAnsi="Times New Roman" w:cs="Times New Roman"/>
          <w:sz w:val="24"/>
          <w:szCs w:val="24"/>
        </w:rPr>
      </w:pPr>
    </w:p>
    <w:p w:rsidR="006C4B2A" w:rsidRPr="00460F8D" w:rsidRDefault="006C4B2A" w:rsidP="006C4B2A">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 xml:space="preserve">ЗАГАЛЬНІ ВИМОГИ: </w:t>
      </w:r>
    </w:p>
    <w:p w:rsidR="006C4B2A" w:rsidRPr="00460F8D" w:rsidRDefault="006C4B2A" w:rsidP="006C4B2A">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w:t>
      </w:r>
      <w:r w:rsidRPr="00460F8D">
        <w:rPr>
          <w:rFonts w:ascii="Times New Roman" w:eastAsia="Times New Roman" w:hAnsi="Times New Roman" w:cs="Times New Roman"/>
          <w:sz w:val="24"/>
          <w:szCs w:val="24"/>
        </w:rPr>
        <w:tab/>
        <w:t xml:space="preserve">Технічне обслуговування повинно проводитись за місцем розташування обладнання на території Замовника та відповідно </w:t>
      </w:r>
      <w:proofErr w:type="gramStart"/>
      <w:r w:rsidRPr="00460F8D">
        <w:rPr>
          <w:rFonts w:ascii="Times New Roman" w:eastAsia="Times New Roman" w:hAnsi="Times New Roman" w:cs="Times New Roman"/>
          <w:sz w:val="24"/>
          <w:szCs w:val="24"/>
        </w:rPr>
        <w:t>до регламенту</w:t>
      </w:r>
      <w:proofErr w:type="gramEnd"/>
      <w:r w:rsidRPr="00460F8D">
        <w:rPr>
          <w:rFonts w:ascii="Times New Roman" w:eastAsia="Times New Roman" w:hAnsi="Times New Roman" w:cs="Times New Roman"/>
          <w:sz w:val="24"/>
          <w:szCs w:val="24"/>
        </w:rPr>
        <w:t>, нормативно-технічної або експлуатаційної документації виробника обладнання.</w:t>
      </w:r>
    </w:p>
    <w:p w:rsidR="006C4B2A" w:rsidRPr="00460F8D" w:rsidRDefault="006C4B2A" w:rsidP="006C4B2A">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2.</w:t>
      </w:r>
      <w:r w:rsidRPr="00460F8D">
        <w:rPr>
          <w:rFonts w:ascii="Times New Roman" w:eastAsia="Times New Roman" w:hAnsi="Times New Roman" w:cs="Times New Roman"/>
          <w:sz w:val="24"/>
          <w:szCs w:val="24"/>
        </w:rPr>
        <w:tab/>
        <w:t>Технічне обслуговування повинно виконуватись персоналом, що має відповідні знання та досвід. На підтвердження надати довідку в довільній формі.</w:t>
      </w:r>
    </w:p>
    <w:p w:rsidR="006C4B2A" w:rsidRPr="00460F8D" w:rsidRDefault="006C4B2A" w:rsidP="006C4B2A">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3.</w:t>
      </w:r>
      <w:r w:rsidRPr="00460F8D">
        <w:rPr>
          <w:rFonts w:ascii="Times New Roman" w:eastAsia="Times New Roman" w:hAnsi="Times New Roman" w:cs="Times New Roman"/>
          <w:sz w:val="24"/>
          <w:szCs w:val="24"/>
        </w:rPr>
        <w:tab/>
        <w:t>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з охорони праці Учасника про результати перевірки знань з охорони праці, які мають групу з електробезпеки не менше 3-ї при роботі з напругою до 1000 В, дійсні на момент розгляду пропозиції та укладання договору.</w:t>
      </w:r>
    </w:p>
    <w:p w:rsidR="006C4B2A" w:rsidRPr="00460F8D" w:rsidRDefault="006C4B2A" w:rsidP="006C4B2A">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4.</w:t>
      </w:r>
      <w:r w:rsidRPr="00460F8D">
        <w:rPr>
          <w:rFonts w:ascii="Times New Roman" w:eastAsia="Times New Roman" w:hAnsi="Times New Roman" w:cs="Times New Roman"/>
          <w:sz w:val="24"/>
          <w:szCs w:val="24"/>
        </w:rPr>
        <w:tab/>
        <w:t>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та уміння з безпечної експлуатації та обслуговування обладнання, що працює під тиском відповідно до вимог НПАОП 0.00-1.81-18.</w:t>
      </w:r>
    </w:p>
    <w:p w:rsidR="006C4B2A" w:rsidRPr="00460F8D" w:rsidRDefault="006C4B2A" w:rsidP="006C4B2A">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5.</w:t>
      </w:r>
      <w:r w:rsidRPr="00460F8D">
        <w:rPr>
          <w:rFonts w:ascii="Times New Roman" w:eastAsia="Times New Roman" w:hAnsi="Times New Roman" w:cs="Times New Roman"/>
          <w:sz w:val="24"/>
          <w:szCs w:val="24"/>
        </w:rPr>
        <w:tab/>
        <w:t>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з правил безпеченої роботи з інструментами та приладами відповідно до вимог НПАОП 0.00-1.71-13.</w:t>
      </w:r>
    </w:p>
    <w:p w:rsidR="006C4B2A" w:rsidRPr="00460F8D" w:rsidRDefault="006C4B2A" w:rsidP="006C4B2A">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6.</w:t>
      </w:r>
      <w:r w:rsidRPr="00460F8D">
        <w:rPr>
          <w:rFonts w:ascii="Times New Roman" w:eastAsia="Times New Roman" w:hAnsi="Times New Roman" w:cs="Times New Roman"/>
          <w:sz w:val="24"/>
          <w:szCs w:val="24"/>
        </w:rPr>
        <w:tab/>
        <w:t>Учасник надає копію дозволу (декларації) на виконання робіт підвищеної небезпеки з посудинами, що працюють під тиском для виконання технічного обслуговування, ремонту та налагодження парових стерилізаторів.</w:t>
      </w:r>
      <w:r w:rsidRPr="00460F8D">
        <w:rPr>
          <w:rFonts w:ascii="Times New Roman" w:eastAsia="Times New Roman" w:hAnsi="Times New Roman" w:cs="Times New Roman"/>
          <w:sz w:val="24"/>
          <w:szCs w:val="24"/>
        </w:rPr>
        <w:tab/>
      </w:r>
    </w:p>
    <w:p w:rsidR="00FB6004" w:rsidRDefault="00FB6004">
      <w:pPr>
        <w:spacing w:line="240" w:lineRule="auto"/>
        <w:jc w:val="right"/>
        <w:rPr>
          <w:rFonts w:ascii="Times New Roman" w:eastAsia="Times New Roman" w:hAnsi="Times New Roman" w:cs="Times New Roman"/>
          <w:sz w:val="28"/>
          <w:szCs w:val="28"/>
        </w:rPr>
      </w:pPr>
    </w:p>
    <w:p w:rsidR="00FB6004" w:rsidRDefault="00FB6004">
      <w:pPr>
        <w:spacing w:line="240" w:lineRule="auto"/>
        <w:jc w:val="right"/>
        <w:rPr>
          <w:rFonts w:ascii="Times New Roman" w:eastAsia="Times New Roman" w:hAnsi="Times New Roman" w:cs="Times New Roman"/>
          <w:sz w:val="28"/>
          <w:szCs w:val="28"/>
        </w:rPr>
      </w:pPr>
    </w:p>
    <w:p w:rsidR="00FB6004" w:rsidRDefault="00FB6004">
      <w:pPr>
        <w:spacing w:line="240" w:lineRule="auto"/>
        <w:jc w:val="right"/>
        <w:rPr>
          <w:rFonts w:ascii="Times New Roman" w:eastAsia="Times New Roman" w:hAnsi="Times New Roman" w:cs="Times New Roman"/>
          <w:sz w:val="28"/>
          <w:szCs w:val="28"/>
        </w:rPr>
      </w:pPr>
    </w:p>
    <w:p w:rsidR="006C4B2A" w:rsidRDefault="006C4B2A" w:rsidP="004A40F6">
      <w:pPr>
        <w:spacing w:line="240" w:lineRule="auto"/>
        <w:rPr>
          <w:rFonts w:ascii="Times New Roman" w:eastAsia="Times New Roman" w:hAnsi="Times New Roman" w:cs="Times New Roman"/>
          <w:sz w:val="28"/>
          <w:szCs w:val="28"/>
        </w:rPr>
      </w:pPr>
    </w:p>
    <w:p w:rsidR="006C4B2A" w:rsidRPr="000C482F" w:rsidRDefault="006C4B2A" w:rsidP="006C4B2A">
      <w:pP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lastRenderedPageBreak/>
        <w:t xml:space="preserve">                                                                                                                 </w:t>
      </w:r>
      <w:r w:rsidRPr="000C482F">
        <w:rPr>
          <w:rFonts w:ascii="Times New Roman" w:eastAsia="Times New Roman" w:hAnsi="Times New Roman" w:cs="Times New Roman"/>
          <w:b/>
          <w:sz w:val="28"/>
          <w:szCs w:val="28"/>
          <w:lang w:val="uk-UA"/>
        </w:rPr>
        <w:t>Додаток № 4</w:t>
      </w:r>
    </w:p>
    <w:p w:rsidR="006C4B2A" w:rsidRPr="000C482F" w:rsidRDefault="006C4B2A" w:rsidP="006C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FB6004" w:rsidRPr="000C482F" w:rsidRDefault="000C482F" w:rsidP="000C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ПРОЕКТ ДОГОВОРУ</w:t>
      </w:r>
    </w:p>
    <w:p w:rsidR="006C4B2A" w:rsidRPr="00DB5404" w:rsidRDefault="006C4B2A" w:rsidP="006C4B2A">
      <w:pPr>
        <w:shd w:val="clear" w:color="auto" w:fill="FFFFFF"/>
        <w:tabs>
          <w:tab w:val="left" w:pos="3119"/>
          <w:tab w:val="left" w:pos="5940"/>
          <w:tab w:val="left" w:leader="underscore" w:pos="6600"/>
          <w:tab w:val="left" w:leader="underscore" w:pos="8558"/>
          <w:tab w:val="left" w:leader="underscore" w:pos="9240"/>
        </w:tabs>
        <w:jc w:val="both"/>
        <w:rPr>
          <w:rFonts w:ascii="Times New Roman" w:hAnsi="Times New Roman" w:cs="Times New Roman"/>
          <w:color w:val="000000"/>
          <w:spacing w:val="-6"/>
          <w:sz w:val="24"/>
          <w:szCs w:val="24"/>
          <w:lang w:val="uk-UA"/>
        </w:rPr>
      </w:pPr>
      <w:r w:rsidRPr="000E42EB">
        <w:rPr>
          <w:rFonts w:ascii="Times New Roman" w:hAnsi="Times New Roman" w:cs="Times New Roman"/>
          <w:color w:val="000000"/>
          <w:sz w:val="20"/>
          <w:szCs w:val="20"/>
          <w:lang w:val="uk-UA"/>
        </w:rPr>
        <w:t xml:space="preserve">  </w:t>
      </w:r>
      <w:r w:rsidRPr="00DB5404">
        <w:rPr>
          <w:rFonts w:ascii="Times New Roman" w:hAnsi="Times New Roman" w:cs="Times New Roman"/>
          <w:color w:val="000000"/>
          <w:spacing w:val="-15"/>
          <w:sz w:val="24"/>
          <w:szCs w:val="24"/>
          <w:lang w:val="uk-UA"/>
        </w:rPr>
        <w:t>м. Кролевець</w:t>
      </w:r>
      <w:r w:rsidRPr="00DB540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DB5404">
        <w:rPr>
          <w:rFonts w:ascii="Times New Roman" w:hAnsi="Times New Roman" w:cs="Times New Roman"/>
          <w:color w:val="000000"/>
          <w:sz w:val="24"/>
          <w:szCs w:val="24"/>
          <w:lang w:val="uk-UA"/>
        </w:rPr>
        <w:t xml:space="preserve">        «        »____________</w:t>
      </w:r>
      <w:r w:rsidRPr="00DB5404">
        <w:rPr>
          <w:rFonts w:ascii="Times New Roman" w:hAnsi="Times New Roman" w:cs="Times New Roman"/>
          <w:color w:val="000000"/>
          <w:spacing w:val="-11"/>
          <w:sz w:val="24"/>
          <w:szCs w:val="24"/>
          <w:lang w:val="uk-UA"/>
        </w:rPr>
        <w:t>202</w:t>
      </w:r>
      <w:r>
        <w:rPr>
          <w:rFonts w:ascii="Times New Roman" w:hAnsi="Times New Roman" w:cs="Times New Roman"/>
          <w:color w:val="000000"/>
          <w:spacing w:val="-11"/>
          <w:sz w:val="24"/>
          <w:szCs w:val="24"/>
          <w:lang w:val="uk-UA"/>
        </w:rPr>
        <w:t>4</w:t>
      </w:r>
      <w:r w:rsidRPr="00DB5404">
        <w:rPr>
          <w:rFonts w:ascii="Times New Roman" w:hAnsi="Times New Roman" w:cs="Times New Roman"/>
          <w:color w:val="000000"/>
          <w:spacing w:val="-11"/>
          <w:sz w:val="24"/>
          <w:szCs w:val="24"/>
          <w:lang w:val="uk-UA"/>
        </w:rPr>
        <w:t xml:space="preserve"> </w:t>
      </w:r>
      <w:r w:rsidRPr="00DB5404">
        <w:rPr>
          <w:rFonts w:ascii="Times New Roman" w:hAnsi="Times New Roman" w:cs="Times New Roman"/>
          <w:color w:val="000000"/>
          <w:spacing w:val="-6"/>
          <w:sz w:val="24"/>
          <w:szCs w:val="24"/>
          <w:lang w:val="uk-UA"/>
        </w:rPr>
        <w:t>р.</w:t>
      </w:r>
    </w:p>
    <w:p w:rsidR="006C4B2A" w:rsidRPr="00DB5404" w:rsidRDefault="006C4B2A" w:rsidP="006C4B2A">
      <w:pPr>
        <w:shd w:val="clear" w:color="auto" w:fill="FFFFFF"/>
        <w:tabs>
          <w:tab w:val="left" w:leader="underscore" w:pos="9923"/>
        </w:tabs>
        <w:ind w:left="-284" w:right="143" w:firstLine="710"/>
        <w:jc w:val="both"/>
        <w:rPr>
          <w:rFonts w:ascii="Times New Roman" w:hAnsi="Times New Roman" w:cs="Times New Roman"/>
          <w:b/>
          <w:bCs/>
          <w:sz w:val="24"/>
          <w:szCs w:val="24"/>
          <w:lang w:val="uk-UA"/>
        </w:rPr>
      </w:pPr>
    </w:p>
    <w:p w:rsidR="006C4B2A" w:rsidRPr="000C482F" w:rsidRDefault="006C4B2A" w:rsidP="006C4B2A">
      <w:pPr>
        <w:ind w:firstLine="426"/>
        <w:jc w:val="both"/>
        <w:rPr>
          <w:rFonts w:ascii="Times New Roman" w:hAnsi="Times New Roman" w:cs="Times New Roman"/>
          <w:sz w:val="24"/>
          <w:szCs w:val="24"/>
          <w:lang w:val="uk-UA"/>
        </w:rPr>
      </w:pPr>
      <w:r w:rsidRPr="000C482F">
        <w:rPr>
          <w:rFonts w:ascii="Times New Roman" w:hAnsi="Times New Roman" w:cs="Times New Roman"/>
          <w:b/>
          <w:bCs/>
          <w:sz w:val="24"/>
          <w:szCs w:val="24"/>
          <w:lang w:val="uk-UA"/>
        </w:rPr>
        <w:t>Комунальне підприємство «Кролевецька лікарня» Кролевецької міської ради</w:t>
      </w:r>
      <w:r w:rsidRPr="000C482F">
        <w:rPr>
          <w:rFonts w:ascii="Times New Roman" w:hAnsi="Times New Roman" w:cs="Times New Roman"/>
          <w:color w:val="000000"/>
          <w:sz w:val="24"/>
          <w:szCs w:val="24"/>
          <w:lang w:val="uk-UA"/>
        </w:rPr>
        <w:t xml:space="preserve">, </w:t>
      </w:r>
      <w:r w:rsidRPr="000C482F">
        <w:rPr>
          <w:rFonts w:ascii="Times New Roman" w:hAnsi="Times New Roman" w:cs="Times New Roman"/>
          <w:color w:val="000000"/>
          <w:spacing w:val="4"/>
          <w:sz w:val="24"/>
          <w:szCs w:val="24"/>
          <w:lang w:val="uk-UA"/>
        </w:rPr>
        <w:t>який надалі іменується «Замовник», в особі</w:t>
      </w:r>
      <w:r w:rsidRPr="000C482F">
        <w:rPr>
          <w:rFonts w:ascii="Times New Roman" w:hAnsi="Times New Roman" w:cs="Times New Roman"/>
          <w:color w:val="000000"/>
          <w:sz w:val="24"/>
          <w:szCs w:val="24"/>
          <w:lang w:val="uk-UA"/>
        </w:rPr>
        <w:t xml:space="preserve"> головного лікаря Побивайло Сергія Вікторовича</w:t>
      </w:r>
      <w:r w:rsidRPr="000C482F">
        <w:rPr>
          <w:rFonts w:ascii="Times New Roman" w:hAnsi="Times New Roman" w:cs="Times New Roman"/>
          <w:b/>
          <w:bCs/>
          <w:color w:val="000000"/>
          <w:sz w:val="24"/>
          <w:szCs w:val="24"/>
          <w:lang w:val="uk-UA"/>
        </w:rPr>
        <w:t>,</w:t>
      </w:r>
      <w:r w:rsidRPr="000C482F">
        <w:rPr>
          <w:rFonts w:ascii="Times New Roman" w:hAnsi="Times New Roman" w:cs="Times New Roman"/>
          <w:b/>
          <w:bCs/>
          <w:color w:val="000000"/>
          <w:sz w:val="24"/>
          <w:szCs w:val="24"/>
        </w:rPr>
        <w:t> </w:t>
      </w:r>
      <w:r w:rsidRPr="000C482F">
        <w:rPr>
          <w:rFonts w:ascii="Times New Roman" w:hAnsi="Times New Roman" w:cs="Times New Roman"/>
          <w:color w:val="000000"/>
          <w:sz w:val="24"/>
          <w:szCs w:val="24"/>
          <w:lang w:val="uk-UA"/>
        </w:rPr>
        <w:t>діючого на підставі</w:t>
      </w:r>
      <w:r w:rsidRPr="000C482F">
        <w:rPr>
          <w:rFonts w:ascii="Times New Roman" w:hAnsi="Times New Roman" w:cs="Times New Roman"/>
          <w:color w:val="000000"/>
          <w:sz w:val="24"/>
          <w:szCs w:val="24"/>
        </w:rPr>
        <w:t> </w:t>
      </w:r>
      <w:r w:rsidRPr="000C482F">
        <w:rPr>
          <w:rFonts w:ascii="Times New Roman" w:hAnsi="Times New Roman" w:cs="Times New Roman"/>
          <w:color w:val="000000"/>
          <w:sz w:val="24"/>
          <w:szCs w:val="24"/>
          <w:lang w:val="uk-UA"/>
        </w:rPr>
        <w:t>Статуту</w:t>
      </w:r>
      <w:r w:rsidRPr="000C482F">
        <w:rPr>
          <w:rFonts w:ascii="Times New Roman" w:hAnsi="Times New Roman" w:cs="Times New Roman"/>
          <w:color w:val="000000"/>
          <w:spacing w:val="3"/>
          <w:sz w:val="24"/>
          <w:szCs w:val="24"/>
          <w:lang w:val="uk-UA"/>
        </w:rPr>
        <w:t xml:space="preserve">, </w:t>
      </w:r>
      <w:r w:rsidRPr="000C482F">
        <w:rPr>
          <w:rFonts w:ascii="Times New Roman" w:hAnsi="Times New Roman" w:cs="Times New Roman"/>
          <w:color w:val="000000"/>
          <w:spacing w:val="7"/>
          <w:sz w:val="24"/>
          <w:szCs w:val="24"/>
          <w:lang w:val="uk-UA"/>
        </w:rPr>
        <w:t>з однієї   сторони</w:t>
      </w:r>
      <w:r w:rsidRPr="000C482F">
        <w:rPr>
          <w:rFonts w:ascii="Times New Roman" w:hAnsi="Times New Roman" w:cs="Times New Roman"/>
          <w:color w:val="000000"/>
          <w:spacing w:val="-8"/>
          <w:sz w:val="24"/>
          <w:szCs w:val="24"/>
          <w:lang w:val="uk-UA"/>
        </w:rPr>
        <w:t xml:space="preserve">,  </w:t>
      </w:r>
      <w:r w:rsidRPr="000C482F">
        <w:rPr>
          <w:rFonts w:ascii="Times New Roman" w:hAnsi="Times New Roman" w:cs="Times New Roman"/>
          <w:color w:val="000000"/>
          <w:spacing w:val="-1"/>
          <w:sz w:val="24"/>
          <w:szCs w:val="24"/>
          <w:lang w:val="uk-UA"/>
        </w:rPr>
        <w:t xml:space="preserve">та </w:t>
      </w:r>
      <w:r w:rsidRPr="000C482F">
        <w:rPr>
          <w:rFonts w:ascii="Times New Roman" w:hAnsi="Times New Roman" w:cs="Times New Roman"/>
          <w:b/>
          <w:bCs/>
          <w:color w:val="000000"/>
          <w:spacing w:val="-1"/>
          <w:sz w:val="24"/>
          <w:szCs w:val="24"/>
          <w:lang w:val="uk-UA"/>
        </w:rPr>
        <w:t>__________________________,</w:t>
      </w:r>
      <w:r w:rsidRPr="000C482F">
        <w:rPr>
          <w:rFonts w:ascii="Times New Roman" w:hAnsi="Times New Roman" w:cs="Times New Roman"/>
          <w:color w:val="000000"/>
          <w:spacing w:val="4"/>
          <w:sz w:val="24"/>
          <w:szCs w:val="24"/>
          <w:lang w:val="uk-UA"/>
        </w:rPr>
        <w:t xml:space="preserve"> який надалі іменується «Виконавець»</w:t>
      </w:r>
      <w:r w:rsidRPr="000C482F">
        <w:rPr>
          <w:rFonts w:ascii="Times New Roman" w:hAnsi="Times New Roman" w:cs="Times New Roman"/>
          <w:b/>
          <w:bCs/>
          <w:color w:val="000000"/>
          <w:spacing w:val="-1"/>
          <w:sz w:val="24"/>
          <w:szCs w:val="24"/>
          <w:lang w:val="uk-UA"/>
        </w:rPr>
        <w:t>,</w:t>
      </w:r>
      <w:r w:rsidRPr="000C482F">
        <w:rPr>
          <w:rFonts w:ascii="Times New Roman" w:hAnsi="Times New Roman" w:cs="Times New Roman"/>
          <w:color w:val="000000"/>
          <w:spacing w:val="-1"/>
          <w:sz w:val="24"/>
          <w:szCs w:val="24"/>
          <w:lang w:val="uk-UA"/>
        </w:rPr>
        <w:t xml:space="preserve"> в особі _______________________________, що діє на підставі ______________, </w:t>
      </w:r>
      <w:r w:rsidRPr="000C482F">
        <w:rPr>
          <w:rFonts w:ascii="Times New Roman" w:hAnsi="Times New Roman" w:cs="Times New Roman"/>
          <w:color w:val="000000"/>
          <w:sz w:val="24"/>
          <w:szCs w:val="24"/>
          <w:lang w:val="uk-UA"/>
        </w:rPr>
        <w:t xml:space="preserve">з іншої сторони, які надалі разом іменуються Сторонами, </w:t>
      </w:r>
      <w:r w:rsidRPr="000C482F">
        <w:rPr>
          <w:rFonts w:ascii="Times New Roman" w:hAnsi="Times New Roman" w:cs="Times New Roman"/>
          <w:sz w:val="24"/>
          <w:szCs w:val="24"/>
          <w:lang w:val="uk-UA"/>
        </w:rPr>
        <w:t>керуючись Цивільним, Господарським кодексами, вимогами постанови Кабінетів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0C482F">
        <w:rPr>
          <w:rFonts w:ascii="Times New Roman" w:eastAsia="MS Mincho" w:hAnsi="Times New Roman" w:cs="Times New Roman"/>
          <w:sz w:val="24"/>
          <w:szCs w:val="24"/>
          <w:lang w:val="uk-UA"/>
        </w:rPr>
        <w:t xml:space="preserve">, </w:t>
      </w:r>
      <w:r w:rsidRPr="000C482F">
        <w:rPr>
          <w:rFonts w:ascii="Times New Roman" w:hAnsi="Times New Roman" w:cs="Times New Roman"/>
          <w:sz w:val="24"/>
          <w:szCs w:val="24"/>
          <w:lang w:val="uk-UA"/>
        </w:rPr>
        <w:t>уклали цей Договір (далі-Договір) про наступне:</w:t>
      </w:r>
    </w:p>
    <w:p w:rsidR="006C4B2A" w:rsidRPr="000C482F" w:rsidRDefault="006C4B2A" w:rsidP="006C4B2A">
      <w:pPr>
        <w:jc w:val="both"/>
        <w:rPr>
          <w:rFonts w:ascii="Times New Roman" w:hAnsi="Times New Roman" w:cs="Times New Roman"/>
          <w:sz w:val="24"/>
          <w:szCs w:val="24"/>
          <w:lang w:val="uk-UA"/>
        </w:rPr>
      </w:pPr>
    </w:p>
    <w:p w:rsidR="006C4B2A" w:rsidRPr="000C482F" w:rsidRDefault="006C4B2A" w:rsidP="006C4B2A">
      <w:pPr>
        <w:numPr>
          <w:ilvl w:val="0"/>
          <w:numId w:val="5"/>
        </w:numPr>
        <w:autoSpaceDE w:val="0"/>
        <w:autoSpaceDN w:val="0"/>
        <w:adjustRightInd w:val="0"/>
        <w:spacing w:line="240" w:lineRule="auto"/>
        <w:ind w:left="0" w:firstLine="0"/>
        <w:jc w:val="center"/>
        <w:rPr>
          <w:rFonts w:ascii="Times New Roman" w:hAnsi="Times New Roman" w:cs="Times New Roman"/>
          <w:b/>
          <w:bCs/>
          <w:sz w:val="24"/>
          <w:szCs w:val="24"/>
        </w:rPr>
      </w:pPr>
      <w:r w:rsidRPr="000C482F">
        <w:rPr>
          <w:rFonts w:ascii="Times New Roman" w:hAnsi="Times New Roman" w:cs="Times New Roman"/>
          <w:b/>
          <w:bCs/>
          <w:sz w:val="24"/>
          <w:szCs w:val="24"/>
        </w:rPr>
        <w:t>Предмет договору.</w:t>
      </w:r>
    </w:p>
    <w:p w:rsidR="006C4B2A" w:rsidRPr="000C482F" w:rsidRDefault="006C4B2A" w:rsidP="006C4B2A">
      <w:pPr>
        <w:numPr>
          <w:ilvl w:val="1"/>
          <w:numId w:val="6"/>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ВИКОНАВЕЦЬ зобов’язується надавати </w:t>
      </w:r>
      <w:r w:rsidRPr="000C482F">
        <w:rPr>
          <w:rFonts w:ascii="Times New Roman" w:hAnsi="Times New Roman" w:cs="Times New Roman"/>
          <w:b/>
          <w:sz w:val="24"/>
          <w:szCs w:val="24"/>
        </w:rPr>
        <w:t>Послуги з технічного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r w:rsidRPr="000C482F">
        <w:rPr>
          <w:rFonts w:ascii="Times New Roman" w:hAnsi="Times New Roman" w:cs="Times New Roman"/>
          <w:sz w:val="24"/>
          <w:szCs w:val="24"/>
        </w:rPr>
        <w:t xml:space="preserve"> згідно Специфікації №1, а </w:t>
      </w:r>
      <w:r w:rsidRPr="000C482F">
        <w:rPr>
          <w:rFonts w:ascii="Times New Roman" w:hAnsi="Times New Roman" w:cs="Times New Roman"/>
          <w:sz w:val="24"/>
          <w:szCs w:val="24"/>
          <w:lang w:val="uk-UA"/>
        </w:rPr>
        <w:t>ЗАМОВНИК прийняти та оплатити їх.</w:t>
      </w:r>
    </w:p>
    <w:p w:rsidR="006C4B2A" w:rsidRPr="000C482F" w:rsidRDefault="006C4B2A" w:rsidP="006C4B2A">
      <w:pPr>
        <w:numPr>
          <w:ilvl w:val="1"/>
          <w:numId w:val="6"/>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Перелік обладнання, яке приймається </w:t>
      </w:r>
      <w:r w:rsidRPr="000C482F">
        <w:rPr>
          <w:rFonts w:ascii="Times New Roman" w:hAnsi="Times New Roman" w:cs="Times New Roman"/>
          <w:caps/>
          <w:sz w:val="24"/>
          <w:szCs w:val="24"/>
        </w:rPr>
        <w:t>Виконавцем</w:t>
      </w:r>
      <w:r w:rsidRPr="000C482F">
        <w:rPr>
          <w:rFonts w:ascii="Times New Roman" w:hAnsi="Times New Roman" w:cs="Times New Roman"/>
          <w:sz w:val="24"/>
          <w:szCs w:val="24"/>
        </w:rPr>
        <w:t xml:space="preserve"> на комплексне технічне обслуговування, </w:t>
      </w:r>
      <w:r w:rsidRPr="000C482F">
        <w:rPr>
          <w:rFonts w:ascii="Times New Roman" w:hAnsi="Times New Roman" w:cs="Times New Roman"/>
          <w:sz w:val="24"/>
          <w:szCs w:val="24"/>
          <w:lang w:val="uk-UA"/>
        </w:rPr>
        <w:t xml:space="preserve">зазначене в </w:t>
      </w:r>
      <w:proofErr w:type="gramStart"/>
      <w:r w:rsidRPr="000C482F">
        <w:rPr>
          <w:rFonts w:ascii="Times New Roman" w:hAnsi="Times New Roman" w:cs="Times New Roman"/>
          <w:sz w:val="24"/>
          <w:szCs w:val="24"/>
          <w:lang w:val="uk-UA"/>
        </w:rPr>
        <w:t xml:space="preserve">додатку </w:t>
      </w:r>
      <w:r w:rsidRPr="000C482F">
        <w:rPr>
          <w:rFonts w:ascii="Times New Roman" w:hAnsi="Times New Roman" w:cs="Times New Roman"/>
          <w:sz w:val="24"/>
          <w:szCs w:val="24"/>
        </w:rPr>
        <w:t xml:space="preserve"> №</w:t>
      </w:r>
      <w:proofErr w:type="gramEnd"/>
      <w:r w:rsidRPr="000C482F">
        <w:rPr>
          <w:rFonts w:ascii="Times New Roman" w:hAnsi="Times New Roman" w:cs="Times New Roman"/>
          <w:sz w:val="24"/>
          <w:szCs w:val="24"/>
        </w:rPr>
        <w:t>2, який є невід’ємною частиною Договору.</w:t>
      </w:r>
    </w:p>
    <w:p w:rsidR="006C4B2A" w:rsidRPr="00A53F9A" w:rsidRDefault="006C4B2A" w:rsidP="006C4B2A">
      <w:pPr>
        <w:numPr>
          <w:ilvl w:val="1"/>
          <w:numId w:val="6"/>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caps/>
          <w:sz w:val="24"/>
          <w:szCs w:val="24"/>
        </w:rPr>
        <w:t>Замовник</w:t>
      </w:r>
      <w:r w:rsidRPr="000C482F">
        <w:rPr>
          <w:rFonts w:ascii="Times New Roman" w:hAnsi="Times New Roman" w:cs="Times New Roman"/>
          <w:sz w:val="24"/>
          <w:szCs w:val="24"/>
        </w:rPr>
        <w:t xml:space="preserve"> зобов’язується прийняти і оплатити надані послуги.</w:t>
      </w:r>
      <w:r w:rsidR="00A53F9A">
        <w:rPr>
          <w:rFonts w:ascii="Times New Roman" w:hAnsi="Times New Roman" w:cs="Times New Roman"/>
          <w:sz w:val="24"/>
          <w:szCs w:val="24"/>
          <w:lang w:val="uk-UA"/>
        </w:rPr>
        <w:t xml:space="preserve"> Періодичність надання послуг – 1 раз в квартал.</w:t>
      </w:r>
    </w:p>
    <w:p w:rsidR="006C4B2A" w:rsidRPr="000C482F" w:rsidRDefault="004A40F6" w:rsidP="006C4B2A">
      <w:pPr>
        <w:numPr>
          <w:ilvl w:val="0"/>
          <w:numId w:val="6"/>
        </w:numPr>
        <w:autoSpaceDE w:val="0"/>
        <w:autoSpaceDN w:val="0"/>
        <w:adjustRightInd w:val="0"/>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Умови надання</w:t>
      </w:r>
      <w:r w:rsidR="006C4B2A" w:rsidRPr="000C482F">
        <w:rPr>
          <w:rFonts w:ascii="Times New Roman" w:hAnsi="Times New Roman" w:cs="Times New Roman"/>
          <w:b/>
          <w:bCs/>
          <w:sz w:val="24"/>
          <w:szCs w:val="24"/>
        </w:rPr>
        <w:t xml:space="preserve"> послуг.</w:t>
      </w:r>
    </w:p>
    <w:p w:rsidR="006C4B2A" w:rsidRPr="000C482F" w:rsidRDefault="006C4B2A" w:rsidP="006C4B2A">
      <w:pPr>
        <w:numPr>
          <w:ilvl w:val="1"/>
          <w:numId w:val="6"/>
        </w:numPr>
        <w:tabs>
          <w:tab w:val="num" w:pos="720"/>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Послуги можуть здійснюватися як на території установи </w:t>
      </w:r>
      <w:r w:rsidRPr="000C482F">
        <w:rPr>
          <w:rFonts w:ascii="Times New Roman" w:hAnsi="Times New Roman" w:cs="Times New Roman"/>
          <w:caps/>
          <w:sz w:val="24"/>
          <w:szCs w:val="24"/>
        </w:rPr>
        <w:t>Замовника</w:t>
      </w:r>
      <w:r w:rsidRPr="000C482F">
        <w:rPr>
          <w:rFonts w:ascii="Times New Roman" w:hAnsi="Times New Roman" w:cs="Times New Roman"/>
          <w:sz w:val="24"/>
          <w:szCs w:val="24"/>
        </w:rPr>
        <w:t xml:space="preserve">, так і на території підприємства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 xml:space="preserve">. Представники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 xml:space="preserve"> узгоджують свою роботу з режимом роботи, встановленим в закладі ЗАМОВНИКА. У випадку необхідності виконання послуг в стислі строки представники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 xml:space="preserve"> можуть працювати в позаурочний час.</w:t>
      </w:r>
    </w:p>
    <w:p w:rsidR="006C4B2A" w:rsidRPr="000C482F" w:rsidRDefault="006C4B2A" w:rsidP="006C4B2A">
      <w:pPr>
        <w:numPr>
          <w:ilvl w:val="1"/>
          <w:numId w:val="6"/>
        </w:numPr>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У випадку передачі обладнання від </w:t>
      </w:r>
      <w:r w:rsidRPr="000C482F">
        <w:rPr>
          <w:rFonts w:ascii="Times New Roman" w:hAnsi="Times New Roman" w:cs="Times New Roman"/>
          <w:caps/>
          <w:sz w:val="24"/>
          <w:szCs w:val="24"/>
        </w:rPr>
        <w:t>Замовника</w:t>
      </w:r>
      <w:r w:rsidRPr="000C482F">
        <w:rPr>
          <w:rFonts w:ascii="Times New Roman" w:hAnsi="Times New Roman" w:cs="Times New Roman"/>
          <w:sz w:val="24"/>
          <w:szCs w:val="24"/>
        </w:rPr>
        <w:t xml:space="preserve"> до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 xml:space="preserve"> для виконання послуг сторони оформляють Акт передачі обладнання. Підтвердженням факту повернення обладнання ЗАМОВНИКУ є підписаний представниками </w:t>
      </w:r>
      <w:r w:rsidRPr="000C482F">
        <w:rPr>
          <w:rFonts w:ascii="Times New Roman" w:hAnsi="Times New Roman" w:cs="Times New Roman"/>
          <w:caps/>
          <w:sz w:val="24"/>
          <w:szCs w:val="24"/>
        </w:rPr>
        <w:t xml:space="preserve">Виконавця </w:t>
      </w:r>
      <w:r w:rsidRPr="000C482F">
        <w:rPr>
          <w:rFonts w:ascii="Times New Roman" w:hAnsi="Times New Roman" w:cs="Times New Roman"/>
          <w:sz w:val="24"/>
          <w:szCs w:val="24"/>
        </w:rPr>
        <w:t>та</w:t>
      </w:r>
      <w:r w:rsidRPr="000C482F">
        <w:rPr>
          <w:rFonts w:ascii="Times New Roman" w:hAnsi="Times New Roman" w:cs="Times New Roman"/>
          <w:caps/>
          <w:sz w:val="24"/>
          <w:szCs w:val="24"/>
        </w:rPr>
        <w:t xml:space="preserve"> </w:t>
      </w:r>
      <w:r w:rsidRPr="000C482F">
        <w:rPr>
          <w:rFonts w:ascii="Times New Roman" w:hAnsi="Times New Roman" w:cs="Times New Roman"/>
          <w:sz w:val="24"/>
          <w:szCs w:val="24"/>
        </w:rPr>
        <w:t>ЗАМОВНИКА</w:t>
      </w:r>
      <w:r w:rsidRPr="000C482F">
        <w:rPr>
          <w:rFonts w:ascii="Times New Roman" w:hAnsi="Times New Roman" w:cs="Times New Roman"/>
          <w:caps/>
          <w:sz w:val="24"/>
          <w:szCs w:val="24"/>
        </w:rPr>
        <w:t xml:space="preserve"> </w:t>
      </w:r>
      <w:r w:rsidRPr="000C482F">
        <w:rPr>
          <w:rFonts w:ascii="Times New Roman" w:hAnsi="Times New Roman" w:cs="Times New Roman"/>
          <w:sz w:val="24"/>
          <w:szCs w:val="24"/>
        </w:rPr>
        <w:t>наряд-замовлення на виконання послуг або акт виконаних послуг або акт прийому-передачі обладнання. У випадку, якщо ЗАМОВНИК має претензії або зауваження щодо комплектності або стану обладнання, що повертається, про це робиться відмітка (запис) в наряді-замовленні на виконання послуг або акті виконаних послуг або акті прийому передачі обладнання.</w:t>
      </w:r>
    </w:p>
    <w:p w:rsidR="006C4B2A" w:rsidRPr="000C482F" w:rsidRDefault="006C4B2A" w:rsidP="006C4B2A">
      <w:pPr>
        <w:numPr>
          <w:ilvl w:val="1"/>
          <w:numId w:val="6"/>
        </w:numPr>
        <w:tabs>
          <w:tab w:val="num" w:pos="720"/>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Послуги можуть здійснюватися з використанням матеріалів та запасних частин </w:t>
      </w:r>
      <w:r w:rsidRPr="000C482F">
        <w:rPr>
          <w:rFonts w:ascii="Times New Roman" w:hAnsi="Times New Roman" w:cs="Times New Roman"/>
          <w:caps/>
          <w:sz w:val="24"/>
          <w:szCs w:val="24"/>
        </w:rPr>
        <w:t xml:space="preserve">Виконавця </w:t>
      </w:r>
      <w:r w:rsidRPr="000C482F">
        <w:rPr>
          <w:rFonts w:ascii="Times New Roman" w:hAnsi="Times New Roman" w:cs="Times New Roman"/>
          <w:sz w:val="24"/>
          <w:szCs w:val="24"/>
        </w:rPr>
        <w:t xml:space="preserve">або </w:t>
      </w:r>
      <w:r w:rsidRPr="000C482F">
        <w:rPr>
          <w:rFonts w:ascii="Times New Roman" w:hAnsi="Times New Roman" w:cs="Times New Roman"/>
          <w:caps/>
          <w:sz w:val="24"/>
          <w:szCs w:val="24"/>
        </w:rPr>
        <w:t>замовника</w:t>
      </w:r>
      <w:r w:rsidRPr="000C482F">
        <w:rPr>
          <w:rFonts w:ascii="Times New Roman" w:hAnsi="Times New Roman" w:cs="Times New Roman"/>
          <w:sz w:val="24"/>
          <w:szCs w:val="24"/>
        </w:rPr>
        <w:t xml:space="preserve">. В разі використання матеріалів та запасних частин </w:t>
      </w:r>
      <w:r w:rsidRPr="000C482F">
        <w:rPr>
          <w:rFonts w:ascii="Times New Roman" w:hAnsi="Times New Roman" w:cs="Times New Roman"/>
          <w:caps/>
          <w:sz w:val="24"/>
          <w:szCs w:val="24"/>
        </w:rPr>
        <w:t xml:space="preserve">Виконавця, </w:t>
      </w:r>
      <w:r w:rsidRPr="000C482F">
        <w:rPr>
          <w:rFonts w:ascii="Times New Roman" w:hAnsi="Times New Roman" w:cs="Times New Roman"/>
          <w:sz w:val="24"/>
          <w:szCs w:val="24"/>
        </w:rPr>
        <w:t xml:space="preserve">їх вартість додається до вартості послуг та відображається в акті виконаних послуг. В разі використання матеріалів та запасних частин </w:t>
      </w:r>
      <w:r w:rsidRPr="000C482F">
        <w:rPr>
          <w:rFonts w:ascii="Times New Roman" w:hAnsi="Times New Roman" w:cs="Times New Roman"/>
          <w:caps/>
          <w:sz w:val="24"/>
          <w:szCs w:val="24"/>
        </w:rPr>
        <w:t xml:space="preserve">ЗАМОВНИКА, </w:t>
      </w:r>
      <w:r w:rsidRPr="000C482F">
        <w:rPr>
          <w:rFonts w:ascii="Times New Roman" w:hAnsi="Times New Roman" w:cs="Times New Roman"/>
          <w:sz w:val="24"/>
          <w:szCs w:val="24"/>
        </w:rPr>
        <w:t>їх вартість не включається в вартість послуг, а гарантія на виконані послуги з використанням таких запасних частин та матеріалів, не надається.</w:t>
      </w:r>
    </w:p>
    <w:p w:rsidR="006C4B2A" w:rsidRPr="000C482F" w:rsidRDefault="006C4B2A" w:rsidP="006C4B2A">
      <w:pPr>
        <w:numPr>
          <w:ilvl w:val="1"/>
          <w:numId w:val="6"/>
        </w:numPr>
        <w:tabs>
          <w:tab w:val="num" w:pos="720"/>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caps/>
          <w:sz w:val="24"/>
          <w:szCs w:val="24"/>
        </w:rPr>
        <w:t>Замовник</w:t>
      </w:r>
      <w:r w:rsidRPr="000C482F">
        <w:rPr>
          <w:rFonts w:ascii="Times New Roman" w:hAnsi="Times New Roman" w:cs="Times New Roman"/>
          <w:sz w:val="24"/>
          <w:szCs w:val="24"/>
        </w:rPr>
        <w:t xml:space="preserve"> призначає з числа своїх співробітників відповідального, який організовує представникам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 xml:space="preserve"> доступ до медичної техніки, а також вирішує інші організаційні питання, які можуть виникнути в процесі виконання представниками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 xml:space="preserve"> своїх зобов’язань згідно даного Договору. </w:t>
      </w:r>
    </w:p>
    <w:p w:rsidR="006C4B2A" w:rsidRPr="000C482F" w:rsidRDefault="006C4B2A" w:rsidP="006C4B2A">
      <w:pPr>
        <w:numPr>
          <w:ilvl w:val="1"/>
          <w:numId w:val="6"/>
        </w:numPr>
        <w:tabs>
          <w:tab w:val="num" w:pos="720"/>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ЗАМОВНИК здійснює добір необхідної документації (паспорта, посібники з експлуатації тощо) та надає її представникам ВИКОНАВЦЯ на період виконання послуг. </w:t>
      </w:r>
    </w:p>
    <w:p w:rsidR="006C4B2A" w:rsidRPr="000C482F" w:rsidRDefault="006C4B2A" w:rsidP="006C4B2A">
      <w:pPr>
        <w:numPr>
          <w:ilvl w:val="1"/>
          <w:numId w:val="6"/>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caps/>
          <w:sz w:val="24"/>
          <w:szCs w:val="24"/>
        </w:rPr>
        <w:lastRenderedPageBreak/>
        <w:t>Замовник</w:t>
      </w:r>
      <w:r w:rsidRPr="000C482F">
        <w:rPr>
          <w:rFonts w:ascii="Times New Roman" w:hAnsi="Times New Roman" w:cs="Times New Roman"/>
          <w:sz w:val="24"/>
          <w:szCs w:val="24"/>
        </w:rPr>
        <w:t xml:space="preserve"> бере на себе зобов’язання виконувати всі вказівки спеціаліста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 xml:space="preserve"> по експлуатації та збереженню медичної техніки, допускати до роботи з нею лише працівників, які пройшли відповідне навчання. Персонал </w:t>
      </w:r>
      <w:r w:rsidRPr="000C482F">
        <w:rPr>
          <w:rFonts w:ascii="Times New Roman" w:hAnsi="Times New Roman" w:cs="Times New Roman"/>
          <w:caps/>
          <w:sz w:val="24"/>
          <w:szCs w:val="24"/>
        </w:rPr>
        <w:t>Замовника</w:t>
      </w:r>
      <w:r w:rsidRPr="000C482F">
        <w:rPr>
          <w:rFonts w:ascii="Times New Roman" w:hAnsi="Times New Roman" w:cs="Times New Roman"/>
          <w:sz w:val="24"/>
          <w:szCs w:val="24"/>
        </w:rPr>
        <w:t xml:space="preserve">, який експлуатує медичну техніку, зобов’язаний також виконувати правила експлуатації, рекомендовані заводом-виробником. У </w:t>
      </w:r>
      <w:proofErr w:type="gramStart"/>
      <w:r w:rsidRPr="000C482F">
        <w:rPr>
          <w:rFonts w:ascii="Times New Roman" w:hAnsi="Times New Roman" w:cs="Times New Roman"/>
          <w:sz w:val="24"/>
          <w:szCs w:val="24"/>
        </w:rPr>
        <w:t>випадках  порушення</w:t>
      </w:r>
      <w:proofErr w:type="gramEnd"/>
      <w:r w:rsidRPr="000C482F">
        <w:rPr>
          <w:rFonts w:ascii="Times New Roman" w:hAnsi="Times New Roman" w:cs="Times New Roman"/>
          <w:sz w:val="24"/>
          <w:szCs w:val="24"/>
        </w:rPr>
        <w:t xml:space="preserve"> даного пункту Договору </w:t>
      </w:r>
      <w:r w:rsidRPr="000C482F">
        <w:rPr>
          <w:rFonts w:ascii="Times New Roman" w:hAnsi="Times New Roman" w:cs="Times New Roman"/>
          <w:caps/>
          <w:sz w:val="24"/>
          <w:szCs w:val="24"/>
        </w:rPr>
        <w:t>Виконавець</w:t>
      </w:r>
      <w:r w:rsidRPr="000C482F">
        <w:rPr>
          <w:rFonts w:ascii="Times New Roman" w:hAnsi="Times New Roman" w:cs="Times New Roman"/>
          <w:sz w:val="24"/>
          <w:szCs w:val="24"/>
        </w:rPr>
        <w:t xml:space="preserve"> не несе відповідальності за працездатність медичної техніки та виконання умов договору.</w:t>
      </w:r>
    </w:p>
    <w:p w:rsidR="006C4B2A" w:rsidRPr="000C482F" w:rsidRDefault="006C4B2A" w:rsidP="006C4B2A">
      <w:pPr>
        <w:numPr>
          <w:ilvl w:val="1"/>
          <w:numId w:val="6"/>
        </w:numPr>
        <w:tabs>
          <w:tab w:val="num" w:pos="709"/>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caps/>
          <w:sz w:val="24"/>
          <w:szCs w:val="24"/>
        </w:rPr>
        <w:t>Замовник</w:t>
      </w:r>
      <w:r w:rsidRPr="000C482F">
        <w:rPr>
          <w:rFonts w:ascii="Times New Roman" w:hAnsi="Times New Roman" w:cs="Times New Roman"/>
          <w:sz w:val="24"/>
          <w:szCs w:val="24"/>
        </w:rPr>
        <w:t xml:space="preserve"> зобов’язується не створювати представникам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 xml:space="preserve"> перешкод для виконання ним своїх зобов’язань згідно даного Договору.</w:t>
      </w:r>
    </w:p>
    <w:p w:rsidR="006C4B2A" w:rsidRPr="000C482F" w:rsidRDefault="006C4B2A" w:rsidP="006C4B2A">
      <w:pPr>
        <w:autoSpaceDE w:val="0"/>
        <w:autoSpaceDN w:val="0"/>
        <w:adjustRightInd w:val="0"/>
        <w:jc w:val="both"/>
        <w:rPr>
          <w:rFonts w:ascii="Times New Roman" w:hAnsi="Times New Roman" w:cs="Times New Roman"/>
          <w:sz w:val="24"/>
          <w:szCs w:val="24"/>
        </w:rPr>
      </w:pPr>
    </w:p>
    <w:p w:rsidR="006C4B2A" w:rsidRPr="000C482F" w:rsidRDefault="006C4B2A" w:rsidP="006C4B2A">
      <w:pPr>
        <w:numPr>
          <w:ilvl w:val="0"/>
          <w:numId w:val="6"/>
        </w:numPr>
        <w:tabs>
          <w:tab w:val="num" w:pos="709"/>
        </w:tabs>
        <w:spacing w:line="240" w:lineRule="auto"/>
        <w:ind w:left="0" w:firstLine="0"/>
        <w:jc w:val="center"/>
        <w:rPr>
          <w:rFonts w:ascii="Times New Roman" w:hAnsi="Times New Roman" w:cs="Times New Roman"/>
          <w:b/>
          <w:bCs/>
          <w:sz w:val="24"/>
          <w:szCs w:val="24"/>
        </w:rPr>
      </w:pPr>
      <w:r w:rsidRPr="000C482F">
        <w:rPr>
          <w:rFonts w:ascii="Times New Roman" w:hAnsi="Times New Roman" w:cs="Times New Roman"/>
          <w:b/>
          <w:bCs/>
          <w:sz w:val="24"/>
          <w:szCs w:val="24"/>
        </w:rPr>
        <w:t>Прийом виконаних послуг. Гарантійні зобов’язання.</w:t>
      </w:r>
    </w:p>
    <w:p w:rsidR="006C4B2A" w:rsidRPr="000C482F" w:rsidRDefault="006C4B2A" w:rsidP="006C4B2A">
      <w:pPr>
        <w:numPr>
          <w:ilvl w:val="1"/>
          <w:numId w:val="6"/>
        </w:numPr>
        <w:tabs>
          <w:tab w:val="num" w:pos="709"/>
        </w:tabs>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Прийом </w:t>
      </w:r>
      <w:r w:rsidRPr="000C482F">
        <w:rPr>
          <w:rFonts w:ascii="Times New Roman" w:hAnsi="Times New Roman" w:cs="Times New Roman"/>
          <w:bCs/>
          <w:sz w:val="24"/>
          <w:szCs w:val="24"/>
        </w:rPr>
        <w:t>виконаних</w:t>
      </w:r>
      <w:r w:rsidRPr="000C482F">
        <w:rPr>
          <w:rFonts w:ascii="Times New Roman" w:hAnsi="Times New Roman" w:cs="Times New Roman"/>
          <w:sz w:val="24"/>
          <w:szCs w:val="24"/>
        </w:rPr>
        <w:t xml:space="preserve"> послуг здійснюється по закінченню виконання послуг або по закінченню певних етапів послуг.</w:t>
      </w:r>
    </w:p>
    <w:p w:rsidR="006C4B2A" w:rsidRPr="000C482F" w:rsidRDefault="006C4B2A" w:rsidP="006C4B2A">
      <w:pPr>
        <w:numPr>
          <w:ilvl w:val="1"/>
          <w:numId w:val="6"/>
        </w:numPr>
        <w:tabs>
          <w:tab w:val="num" w:pos="709"/>
        </w:tabs>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Безпосередньо після виконання послуг представник ВИКОНАВЦЯ та представник ЗАМОВНИКА підписують наряд-замовлення, що є підтвердженням факту виконання послуг та відсутності зауважень щодо якості послуг, комплектності та стану обладнання тощо. Якщо ЗАМОВНИК має зауваження, вони повинні бути викладені в наряд-замовленні до його підписання.</w:t>
      </w:r>
    </w:p>
    <w:p w:rsidR="006C4B2A" w:rsidRPr="000C482F" w:rsidRDefault="006C4B2A" w:rsidP="006C4B2A">
      <w:pPr>
        <w:numPr>
          <w:ilvl w:val="1"/>
          <w:numId w:val="6"/>
        </w:numPr>
        <w:tabs>
          <w:tab w:val="num" w:pos="709"/>
        </w:tabs>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Прийом-передача виконаних послуг оформляється актом прийому-передачі виконаних послуг, який являється підставою для оплати послуг, виконаних </w:t>
      </w:r>
      <w:r w:rsidRPr="000C482F">
        <w:rPr>
          <w:rFonts w:ascii="Times New Roman" w:hAnsi="Times New Roman" w:cs="Times New Roman"/>
          <w:caps/>
          <w:sz w:val="24"/>
          <w:szCs w:val="24"/>
        </w:rPr>
        <w:t>Виконавцем</w:t>
      </w:r>
      <w:r w:rsidRPr="000C482F">
        <w:rPr>
          <w:rFonts w:ascii="Times New Roman" w:hAnsi="Times New Roman" w:cs="Times New Roman"/>
          <w:sz w:val="24"/>
          <w:szCs w:val="24"/>
        </w:rPr>
        <w:t>. Допускається підписання акту прийому-передачі виконаних послуг без підписання наряду-замовлення.</w:t>
      </w:r>
    </w:p>
    <w:p w:rsidR="006C4B2A" w:rsidRPr="000C482F" w:rsidRDefault="006C4B2A" w:rsidP="006C4B2A">
      <w:pPr>
        <w:numPr>
          <w:ilvl w:val="1"/>
          <w:numId w:val="6"/>
        </w:numPr>
        <w:tabs>
          <w:tab w:val="num" w:pos="709"/>
        </w:tabs>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Акт прийому-передачі оформляється та підписується не пізніше 3-х днів з моменту подання ВИКОНАВЦЕМ підготованого акту виконаних послуг.</w:t>
      </w:r>
    </w:p>
    <w:p w:rsidR="006C4B2A" w:rsidRPr="000C482F" w:rsidRDefault="006C4B2A" w:rsidP="006C4B2A">
      <w:pPr>
        <w:numPr>
          <w:ilvl w:val="1"/>
          <w:numId w:val="6"/>
        </w:numPr>
        <w:tabs>
          <w:tab w:val="num" w:pos="709"/>
        </w:tabs>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У випадку, якщо акт прийому-передачі виконаних послуг не було підписано, підтвердженням виконання послуг згідно договору є підписаний співробітниками ЗАМОВНИКА та ВИКОНАВЦЯ наряд-замовлення на виконання послуг.</w:t>
      </w:r>
    </w:p>
    <w:p w:rsidR="006C4B2A" w:rsidRPr="000C482F" w:rsidRDefault="006C4B2A" w:rsidP="006C4B2A">
      <w:pPr>
        <w:numPr>
          <w:ilvl w:val="1"/>
          <w:numId w:val="6"/>
        </w:numPr>
        <w:tabs>
          <w:tab w:val="num" w:pos="709"/>
        </w:tabs>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У випадку, коли Замовник має претензії до якості виконаних послуг, він зобов’язаний у триденний термін з моменту закінчення виконання послуг у письмовій формі пред’явити ці претензії. Якщо </w:t>
      </w:r>
      <w:r w:rsidRPr="000C482F">
        <w:rPr>
          <w:rFonts w:ascii="Times New Roman" w:hAnsi="Times New Roman" w:cs="Times New Roman"/>
          <w:caps/>
          <w:sz w:val="24"/>
          <w:szCs w:val="24"/>
        </w:rPr>
        <w:t>Замовник</w:t>
      </w:r>
      <w:r w:rsidRPr="000C482F">
        <w:rPr>
          <w:rFonts w:ascii="Times New Roman" w:hAnsi="Times New Roman" w:cs="Times New Roman"/>
          <w:sz w:val="24"/>
          <w:szCs w:val="24"/>
        </w:rPr>
        <w:t xml:space="preserve"> у письмовій формі не пред’явив претензії, він зобов’язаний підписати акт і оплатити виконані </w:t>
      </w:r>
      <w:r w:rsidRPr="000C482F">
        <w:rPr>
          <w:rFonts w:ascii="Times New Roman" w:hAnsi="Times New Roman" w:cs="Times New Roman"/>
          <w:caps/>
          <w:sz w:val="24"/>
          <w:szCs w:val="24"/>
        </w:rPr>
        <w:t>Виконавцем</w:t>
      </w:r>
      <w:r w:rsidRPr="000C482F">
        <w:rPr>
          <w:rFonts w:ascii="Times New Roman" w:hAnsi="Times New Roman" w:cs="Times New Roman"/>
          <w:sz w:val="24"/>
          <w:szCs w:val="24"/>
        </w:rPr>
        <w:t xml:space="preserve"> послуги.</w:t>
      </w:r>
    </w:p>
    <w:p w:rsidR="006C4B2A" w:rsidRPr="000C482F" w:rsidRDefault="006C4B2A" w:rsidP="006C4B2A">
      <w:pPr>
        <w:numPr>
          <w:ilvl w:val="1"/>
          <w:numId w:val="6"/>
        </w:numPr>
        <w:tabs>
          <w:tab w:val="num" w:pos="709"/>
        </w:tabs>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Гарантійні зобов’язання на виконані послуги становлять 3 (три) місяці за умови використання матеріалів та запасних частин ВИКОНАВЦЯ. Гарантійні зобов’язання поширюються лише на ті блоки (вузли, елементи), які обслуговувались ВИКОНАВЦЕМ, та на ті послуги, що були виконані та оплачені ЗАМОВНИКОМ. </w:t>
      </w:r>
    </w:p>
    <w:p w:rsidR="006C4B2A" w:rsidRPr="000C482F" w:rsidRDefault="006C4B2A" w:rsidP="006C4B2A">
      <w:pPr>
        <w:jc w:val="both"/>
        <w:rPr>
          <w:rFonts w:ascii="Times New Roman" w:hAnsi="Times New Roman" w:cs="Times New Roman"/>
          <w:sz w:val="24"/>
          <w:szCs w:val="24"/>
          <w:highlight w:val="yellow"/>
        </w:rPr>
      </w:pPr>
    </w:p>
    <w:p w:rsidR="006C4B2A" w:rsidRPr="000C482F" w:rsidRDefault="006C4B2A" w:rsidP="006C4B2A">
      <w:pPr>
        <w:numPr>
          <w:ilvl w:val="0"/>
          <w:numId w:val="6"/>
        </w:numPr>
        <w:tabs>
          <w:tab w:val="num" w:pos="709"/>
        </w:tabs>
        <w:spacing w:line="240" w:lineRule="auto"/>
        <w:ind w:left="0" w:firstLine="0"/>
        <w:jc w:val="center"/>
        <w:rPr>
          <w:rFonts w:ascii="Times New Roman" w:hAnsi="Times New Roman" w:cs="Times New Roman"/>
          <w:sz w:val="24"/>
          <w:szCs w:val="24"/>
        </w:rPr>
      </w:pPr>
      <w:r w:rsidRPr="000C482F">
        <w:rPr>
          <w:rFonts w:ascii="Times New Roman" w:hAnsi="Times New Roman" w:cs="Times New Roman"/>
          <w:b/>
          <w:bCs/>
          <w:sz w:val="24"/>
          <w:szCs w:val="24"/>
        </w:rPr>
        <w:t>Порядок оплати послуг. Вартість договору</w:t>
      </w:r>
      <w:r w:rsidRPr="000C482F">
        <w:rPr>
          <w:rFonts w:ascii="Times New Roman" w:hAnsi="Times New Roman" w:cs="Times New Roman"/>
          <w:sz w:val="24"/>
          <w:szCs w:val="24"/>
        </w:rPr>
        <w:t>.</w:t>
      </w:r>
    </w:p>
    <w:p w:rsidR="006C4B2A" w:rsidRPr="000C482F" w:rsidRDefault="006C4B2A" w:rsidP="006C4B2A">
      <w:pPr>
        <w:rPr>
          <w:rFonts w:ascii="Times New Roman" w:hAnsi="Times New Roman" w:cs="Times New Roman"/>
          <w:sz w:val="24"/>
          <w:szCs w:val="24"/>
        </w:rPr>
      </w:pPr>
      <w:r w:rsidRPr="000C482F">
        <w:rPr>
          <w:rFonts w:ascii="Times New Roman" w:hAnsi="Times New Roman" w:cs="Times New Roman"/>
          <w:sz w:val="24"/>
          <w:szCs w:val="24"/>
        </w:rPr>
        <w:t>4.</w:t>
      </w:r>
      <w:proofErr w:type="gramStart"/>
      <w:r w:rsidRPr="000C482F">
        <w:rPr>
          <w:rFonts w:ascii="Times New Roman" w:hAnsi="Times New Roman" w:cs="Times New Roman"/>
          <w:sz w:val="24"/>
          <w:szCs w:val="24"/>
        </w:rPr>
        <w:t>1.Сума</w:t>
      </w:r>
      <w:proofErr w:type="gramEnd"/>
      <w:r w:rsidRPr="000C482F">
        <w:rPr>
          <w:rFonts w:ascii="Times New Roman" w:hAnsi="Times New Roman" w:cs="Times New Roman"/>
          <w:sz w:val="24"/>
          <w:szCs w:val="24"/>
        </w:rPr>
        <w:t xml:space="preserve"> договору _____________ грн. (_____гривень ___ коп.), у т.ч. ПДВ _____.</w:t>
      </w:r>
    </w:p>
    <w:p w:rsidR="006C4B2A" w:rsidRPr="000C482F" w:rsidRDefault="006C4B2A" w:rsidP="006C4B2A">
      <w:pPr>
        <w:spacing w:line="240" w:lineRule="auto"/>
        <w:jc w:val="both"/>
        <w:rPr>
          <w:rFonts w:ascii="Times New Roman" w:hAnsi="Times New Roman" w:cs="Times New Roman"/>
          <w:sz w:val="24"/>
          <w:szCs w:val="24"/>
        </w:rPr>
      </w:pPr>
      <w:r w:rsidRPr="000C482F">
        <w:rPr>
          <w:rFonts w:ascii="Times New Roman" w:hAnsi="Times New Roman" w:cs="Times New Roman"/>
          <w:sz w:val="24"/>
          <w:szCs w:val="24"/>
        </w:rPr>
        <w:t>4.</w:t>
      </w:r>
      <w:proofErr w:type="gramStart"/>
      <w:r w:rsidRPr="000C482F">
        <w:rPr>
          <w:rFonts w:ascii="Times New Roman" w:hAnsi="Times New Roman" w:cs="Times New Roman"/>
          <w:sz w:val="24"/>
          <w:szCs w:val="24"/>
        </w:rPr>
        <w:t>2.Вартість</w:t>
      </w:r>
      <w:proofErr w:type="gramEnd"/>
      <w:r w:rsidRPr="000C482F">
        <w:rPr>
          <w:rFonts w:ascii="Times New Roman" w:hAnsi="Times New Roman" w:cs="Times New Roman"/>
          <w:sz w:val="24"/>
          <w:szCs w:val="24"/>
        </w:rPr>
        <w:t xml:space="preserve"> послуг з технічного обслуговування, що зазначена в специфікації не включає вартість витратних матеріалів та запчастин. Послуги з технічного обслуговування можуть виконуватись з використанням витратних матеріалів та запчастин ЗАМОВНИКА або ВИКОНАВЦЯ. У разі використання витратних матеріалів або запчастин ВИКОНАВЦЯ, їх вартість додається до вартості виконаних послуг або постачається за окремим договором.</w:t>
      </w:r>
    </w:p>
    <w:p w:rsidR="006C4B2A" w:rsidRPr="000C482F" w:rsidRDefault="006C4B2A" w:rsidP="006C4B2A">
      <w:pPr>
        <w:pStyle w:val="af4"/>
        <w:numPr>
          <w:ilvl w:val="1"/>
          <w:numId w:val="8"/>
        </w:numPr>
        <w:snapToGrid w:val="0"/>
        <w:spacing w:before="20" w:after="20"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Розрахунки по цьому договору здійснюються в національній валюті у безготівковій формі на розрахунковий рахунок </w:t>
      </w:r>
      <w:r w:rsidRPr="000C482F">
        <w:rPr>
          <w:rFonts w:ascii="Times New Roman" w:hAnsi="Times New Roman" w:cs="Times New Roman"/>
          <w:caps/>
          <w:sz w:val="24"/>
          <w:szCs w:val="24"/>
        </w:rPr>
        <w:t>Виконавця</w:t>
      </w:r>
      <w:r w:rsidRPr="000C482F">
        <w:rPr>
          <w:rFonts w:ascii="Times New Roman" w:hAnsi="Times New Roman" w:cs="Times New Roman"/>
          <w:sz w:val="24"/>
          <w:szCs w:val="24"/>
        </w:rPr>
        <w:t>.</w:t>
      </w:r>
    </w:p>
    <w:p w:rsidR="006C4B2A" w:rsidRPr="000C482F" w:rsidRDefault="006C4B2A" w:rsidP="006C4B2A">
      <w:pPr>
        <w:numPr>
          <w:ilvl w:val="1"/>
          <w:numId w:val="8"/>
        </w:numPr>
        <w:spacing w:line="240" w:lineRule="auto"/>
        <w:ind w:left="0" w:firstLine="0"/>
        <w:jc w:val="both"/>
        <w:rPr>
          <w:rFonts w:ascii="Times New Roman" w:hAnsi="Times New Roman" w:cs="Times New Roman"/>
          <w:sz w:val="24"/>
          <w:szCs w:val="24"/>
          <w:lang w:val="uk-UA"/>
        </w:rPr>
      </w:pPr>
      <w:r w:rsidRPr="000C482F">
        <w:rPr>
          <w:rFonts w:ascii="Times New Roman" w:hAnsi="Times New Roman" w:cs="Times New Roman"/>
          <w:sz w:val="24"/>
          <w:szCs w:val="24"/>
          <w:lang w:val="uk-UA"/>
        </w:rPr>
        <w:t>Оплата ЗАМОВНИКОМ здійснюється шляхом оплати за фактично виконані послуги згідно  оформлених рахунків і актів виконаних послуг з урахуванням фактично відпущених витратних матеріалів і запасних частин протягом 10 банківських днів .</w:t>
      </w:r>
    </w:p>
    <w:p w:rsidR="006C4B2A" w:rsidRPr="000C482F" w:rsidRDefault="006C4B2A" w:rsidP="006C4B2A">
      <w:pPr>
        <w:numPr>
          <w:ilvl w:val="1"/>
          <w:numId w:val="8"/>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В разі, якщо ЗАМОВНИК не отримав від ВИКОНАВЦЯ акт виконаних послуг протягом поточного або наступного після фактичного виконання послуг місяця, ЗАМОВНИК зобов’язаний звернутися до ВИКОНАВЦЯ, спільно з ВИКОНАВЦЕМ скласти акт виконаних послуг та оплатити його протягом трьох робочих днів після підписання.</w:t>
      </w:r>
    </w:p>
    <w:p w:rsidR="006C4B2A" w:rsidRPr="000C482F" w:rsidRDefault="006C4B2A" w:rsidP="006C4B2A">
      <w:pPr>
        <w:numPr>
          <w:ilvl w:val="1"/>
          <w:numId w:val="8"/>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lastRenderedPageBreak/>
        <w:t xml:space="preserve">У разі затримки фінансування Національною службою здоров'я України розрахунок за виконані послуги здійснюється частинами, відповідно до отриманих Замовником </w:t>
      </w:r>
      <w:proofErr w:type="gramStart"/>
      <w:r w:rsidRPr="000C482F">
        <w:rPr>
          <w:rFonts w:ascii="Times New Roman" w:hAnsi="Times New Roman" w:cs="Times New Roman"/>
          <w:sz w:val="24"/>
          <w:szCs w:val="24"/>
        </w:rPr>
        <w:t>коштів  на</w:t>
      </w:r>
      <w:proofErr w:type="gramEnd"/>
      <w:r w:rsidRPr="000C482F">
        <w:rPr>
          <w:rFonts w:ascii="Times New Roman" w:hAnsi="Times New Roman" w:cs="Times New Roman"/>
          <w:sz w:val="24"/>
          <w:szCs w:val="24"/>
        </w:rPr>
        <w:t xml:space="preserve"> свій розрахунковий рахунок.  </w:t>
      </w:r>
    </w:p>
    <w:p w:rsidR="006C4B2A" w:rsidRPr="000C482F" w:rsidRDefault="006C4B2A" w:rsidP="006C4B2A">
      <w:pPr>
        <w:numPr>
          <w:ilvl w:val="1"/>
          <w:numId w:val="8"/>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Сума договору встановлюється з урахуванням всіх податків та зборів.</w:t>
      </w:r>
    </w:p>
    <w:p w:rsidR="006C4B2A" w:rsidRPr="000C482F" w:rsidRDefault="006C4B2A" w:rsidP="006C4B2A">
      <w:pPr>
        <w:jc w:val="both"/>
        <w:rPr>
          <w:rFonts w:ascii="Times New Roman" w:hAnsi="Times New Roman" w:cs="Times New Roman"/>
          <w:sz w:val="24"/>
          <w:szCs w:val="24"/>
        </w:rPr>
      </w:pPr>
    </w:p>
    <w:p w:rsidR="006C4B2A" w:rsidRPr="000C482F" w:rsidRDefault="006C4B2A" w:rsidP="006C4B2A">
      <w:pPr>
        <w:numPr>
          <w:ilvl w:val="0"/>
          <w:numId w:val="7"/>
        </w:numPr>
        <w:tabs>
          <w:tab w:val="num" w:pos="142"/>
          <w:tab w:val="num" w:pos="709"/>
        </w:tabs>
        <w:spacing w:line="240" w:lineRule="auto"/>
        <w:ind w:left="0" w:firstLine="0"/>
        <w:jc w:val="center"/>
        <w:rPr>
          <w:rFonts w:ascii="Times New Roman" w:hAnsi="Times New Roman" w:cs="Times New Roman"/>
          <w:sz w:val="24"/>
          <w:szCs w:val="24"/>
        </w:rPr>
      </w:pPr>
      <w:r w:rsidRPr="000C482F">
        <w:rPr>
          <w:rFonts w:ascii="Times New Roman" w:hAnsi="Times New Roman" w:cs="Times New Roman"/>
          <w:b/>
          <w:bCs/>
          <w:sz w:val="24"/>
          <w:szCs w:val="24"/>
        </w:rPr>
        <w:t>Відповідальність сторін. Порядок вирішення суперечностей</w:t>
      </w:r>
      <w:r w:rsidRPr="000C482F">
        <w:rPr>
          <w:rFonts w:ascii="Times New Roman" w:hAnsi="Times New Roman" w:cs="Times New Roman"/>
          <w:sz w:val="24"/>
          <w:szCs w:val="24"/>
        </w:rPr>
        <w:t>.</w:t>
      </w:r>
      <w:r w:rsidRPr="000C482F">
        <w:rPr>
          <w:rFonts w:ascii="Times New Roman" w:hAnsi="Times New Roman" w:cs="Times New Roman"/>
          <w:b/>
          <w:bCs/>
          <w:sz w:val="24"/>
          <w:szCs w:val="24"/>
        </w:rPr>
        <w:t xml:space="preserve"> Форс-мажор.</w:t>
      </w:r>
    </w:p>
    <w:p w:rsidR="006C4B2A" w:rsidRPr="000C482F" w:rsidRDefault="006C4B2A" w:rsidP="006C4B2A">
      <w:pPr>
        <w:numPr>
          <w:ilvl w:val="1"/>
          <w:numId w:val="7"/>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Сторони домовляються, що всі суперечності, які можуть виникнути в процесі виконання даного договору, будуть вирішуватись шляхом переговорів. У випадку, якщо сторони не в змозі вирішити суперечки шляхом переговорів, то вони будуть вирішуватися згідно з діючим законодавством України. </w:t>
      </w:r>
    </w:p>
    <w:p w:rsidR="006C4B2A" w:rsidRPr="000C482F" w:rsidRDefault="006C4B2A" w:rsidP="006C4B2A">
      <w:pPr>
        <w:numPr>
          <w:ilvl w:val="1"/>
          <w:numId w:val="7"/>
        </w:numPr>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У випадку, якщо одна з сторін вважає, що інша не виконує свої зобов’язання згідно даного Договору, вона повинна в письмовій формі повідомити про це іншу сторону. При цьому сторони не звільняються від зобов’язань щодо гарантійного обслуговування та оплати виконаних послуг.</w:t>
      </w:r>
    </w:p>
    <w:p w:rsidR="006C4B2A" w:rsidRPr="000C482F" w:rsidRDefault="006C4B2A" w:rsidP="006C4B2A">
      <w:pPr>
        <w:numPr>
          <w:ilvl w:val="1"/>
          <w:numId w:val="7"/>
        </w:numPr>
        <w:tabs>
          <w:tab w:val="num" w:pos="142"/>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У разі не виконання ВИКОНАВЦЕМ прийнятих на себе зобов’язань по даному договору, він перераховує на р/р ЗАМОВНИКА пеню у розмірі подвійної облікової ставки НБУ від суми невиконаних зобов’язань </w:t>
      </w:r>
      <w:proofErr w:type="gramStart"/>
      <w:r w:rsidRPr="000C482F">
        <w:rPr>
          <w:rFonts w:ascii="Times New Roman" w:hAnsi="Times New Roman" w:cs="Times New Roman"/>
          <w:sz w:val="24"/>
          <w:szCs w:val="24"/>
        </w:rPr>
        <w:t>за  кожен</w:t>
      </w:r>
      <w:proofErr w:type="gramEnd"/>
      <w:r w:rsidRPr="000C482F">
        <w:rPr>
          <w:rFonts w:ascii="Times New Roman" w:hAnsi="Times New Roman" w:cs="Times New Roman"/>
          <w:sz w:val="24"/>
          <w:szCs w:val="24"/>
        </w:rPr>
        <w:t xml:space="preserve"> день прострочення.</w:t>
      </w:r>
    </w:p>
    <w:p w:rsidR="006C4B2A" w:rsidRPr="000C482F" w:rsidRDefault="006C4B2A" w:rsidP="006C4B2A">
      <w:pPr>
        <w:numPr>
          <w:ilvl w:val="1"/>
          <w:numId w:val="7"/>
        </w:numPr>
        <w:tabs>
          <w:tab w:val="num" w:pos="142"/>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За несвоєчасну оплату заборгованості за товари і послуги ЗАМОВНИК сплачує іншій стороні пеню від суми боргу у розмірі подвійної облікової ставки Національного банку </w:t>
      </w:r>
      <w:proofErr w:type="gramStart"/>
      <w:r w:rsidRPr="000C482F">
        <w:rPr>
          <w:rFonts w:ascii="Times New Roman" w:hAnsi="Times New Roman" w:cs="Times New Roman"/>
          <w:sz w:val="24"/>
          <w:szCs w:val="24"/>
        </w:rPr>
        <w:t>України  на</w:t>
      </w:r>
      <w:proofErr w:type="gramEnd"/>
      <w:r w:rsidRPr="000C482F">
        <w:rPr>
          <w:rFonts w:ascii="Times New Roman" w:hAnsi="Times New Roman" w:cs="Times New Roman"/>
          <w:sz w:val="24"/>
          <w:szCs w:val="24"/>
        </w:rPr>
        <w:t xml:space="preserve"> день виникнення заборгованості  за кожний  день прострочення.</w:t>
      </w:r>
    </w:p>
    <w:p w:rsidR="006C4B2A" w:rsidRPr="000C482F" w:rsidRDefault="006C4B2A" w:rsidP="006C4B2A">
      <w:pPr>
        <w:numPr>
          <w:ilvl w:val="1"/>
          <w:numId w:val="7"/>
        </w:numPr>
        <w:tabs>
          <w:tab w:val="num" w:pos="142"/>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Сторони звільняються від відповідальності при повному або частковому невиконанні зобов’язань за даною угодою, якщо воно було спричинене дією непередбаченої сили, а саме: пожежі, стихійного лиха, військових дій. Сторона, для якої створилася неможливість виконання зобов’язань за даною угодою, зобов’язана негайно сповістити про це іншу сторону.</w:t>
      </w:r>
    </w:p>
    <w:p w:rsidR="006C4B2A" w:rsidRPr="000C482F" w:rsidRDefault="006C4B2A" w:rsidP="006C4B2A">
      <w:pPr>
        <w:autoSpaceDE w:val="0"/>
        <w:autoSpaceDN w:val="0"/>
        <w:adjustRightInd w:val="0"/>
        <w:jc w:val="both"/>
        <w:rPr>
          <w:rFonts w:ascii="Times New Roman" w:hAnsi="Times New Roman" w:cs="Times New Roman"/>
          <w:sz w:val="24"/>
          <w:szCs w:val="24"/>
        </w:rPr>
      </w:pPr>
    </w:p>
    <w:p w:rsidR="006C4B2A" w:rsidRPr="000C482F" w:rsidRDefault="006C4B2A" w:rsidP="006C4B2A">
      <w:pPr>
        <w:numPr>
          <w:ilvl w:val="0"/>
          <w:numId w:val="7"/>
        </w:numPr>
        <w:tabs>
          <w:tab w:val="num" w:pos="142"/>
          <w:tab w:val="num" w:pos="709"/>
        </w:tabs>
        <w:autoSpaceDE w:val="0"/>
        <w:autoSpaceDN w:val="0"/>
        <w:adjustRightInd w:val="0"/>
        <w:spacing w:line="240" w:lineRule="auto"/>
        <w:ind w:left="0" w:firstLine="0"/>
        <w:jc w:val="center"/>
        <w:rPr>
          <w:rStyle w:val="Sylfaen"/>
          <w:rFonts w:ascii="Times New Roman" w:hAnsi="Times New Roman" w:cs="Times New Roman"/>
          <w:b/>
          <w:bCs/>
          <w:sz w:val="24"/>
          <w:szCs w:val="24"/>
        </w:rPr>
      </w:pPr>
      <w:r w:rsidRPr="000C482F">
        <w:rPr>
          <w:rFonts w:ascii="Times New Roman" w:hAnsi="Times New Roman" w:cs="Times New Roman"/>
          <w:b/>
          <w:bCs/>
          <w:sz w:val="24"/>
          <w:szCs w:val="24"/>
        </w:rPr>
        <w:t>Термін дії договору і порядок його розірвання.</w:t>
      </w:r>
    </w:p>
    <w:p w:rsidR="006C4B2A" w:rsidRPr="000C482F" w:rsidRDefault="006C4B2A" w:rsidP="006C4B2A">
      <w:pPr>
        <w:numPr>
          <w:ilvl w:val="1"/>
          <w:numId w:val="7"/>
        </w:numPr>
        <w:tabs>
          <w:tab w:val="num" w:pos="142"/>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 xml:space="preserve">Договір набуває чинності з моменту </w:t>
      </w:r>
      <w:proofErr w:type="gramStart"/>
      <w:r w:rsidRPr="000C482F">
        <w:rPr>
          <w:rFonts w:ascii="Times New Roman" w:hAnsi="Times New Roman" w:cs="Times New Roman"/>
          <w:sz w:val="24"/>
          <w:szCs w:val="24"/>
        </w:rPr>
        <w:t>підписання  і</w:t>
      </w:r>
      <w:proofErr w:type="gramEnd"/>
      <w:r w:rsidRPr="000C482F">
        <w:rPr>
          <w:rFonts w:ascii="Times New Roman" w:hAnsi="Times New Roman" w:cs="Times New Roman"/>
          <w:sz w:val="24"/>
          <w:szCs w:val="24"/>
        </w:rPr>
        <w:t xml:space="preserve"> діє до 31 грудня 2024 року, а в частині проведення взаєморозрахунків – до їх повного виконання Сторонами.</w:t>
      </w:r>
    </w:p>
    <w:p w:rsidR="006C4B2A" w:rsidRPr="000C482F" w:rsidRDefault="006C4B2A" w:rsidP="006C4B2A">
      <w:pPr>
        <w:numPr>
          <w:ilvl w:val="1"/>
          <w:numId w:val="7"/>
        </w:numPr>
        <w:tabs>
          <w:tab w:val="num" w:pos="142"/>
        </w:tabs>
        <w:autoSpaceDE w:val="0"/>
        <w:autoSpaceDN w:val="0"/>
        <w:adjustRightInd w:val="0"/>
        <w:spacing w:line="240" w:lineRule="auto"/>
        <w:ind w:left="0" w:firstLine="0"/>
        <w:jc w:val="both"/>
        <w:rPr>
          <w:rFonts w:ascii="Times New Roman" w:hAnsi="Times New Roman" w:cs="Times New Roman"/>
          <w:sz w:val="24"/>
          <w:szCs w:val="24"/>
        </w:rPr>
      </w:pPr>
      <w:r w:rsidRPr="000C482F">
        <w:rPr>
          <w:rFonts w:ascii="Times New Roman" w:hAnsi="Times New Roman" w:cs="Times New Roman"/>
          <w:sz w:val="24"/>
          <w:szCs w:val="24"/>
        </w:rPr>
        <w:t>Дія договору може бути припинена у випадку невиконання сторонами своїх зобов’язань; або за згодою Сторін; або за рішенням Господарського суду.</w:t>
      </w:r>
    </w:p>
    <w:p w:rsidR="00550B7B" w:rsidRPr="000C482F" w:rsidRDefault="000C482F" w:rsidP="00550B7B">
      <w:pPr>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 xml:space="preserve">6.3. </w:t>
      </w:r>
      <w:r w:rsidR="00550B7B" w:rsidRPr="000C482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0C482F">
        <w:rPr>
          <w:rFonts w:ascii="Times New Roman" w:hAnsi="Times New Roman" w:cs="Times New Roman"/>
          <w:sz w:val="24"/>
          <w:szCs w:val="24"/>
        </w:rPr>
        <w:t>на ринку</w:t>
      </w:r>
      <w:proofErr w:type="gramEnd"/>
      <w:r w:rsidRPr="000C482F">
        <w:rPr>
          <w:rFonts w:ascii="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C482F">
        <w:rPr>
          <w:rFonts w:ascii="Times New Roman" w:hAnsi="Times New Roman" w:cs="Times New Roman"/>
          <w:sz w:val="24"/>
          <w:szCs w:val="24"/>
        </w:rPr>
        <w:t>на ринку</w:t>
      </w:r>
      <w:proofErr w:type="gramEnd"/>
      <w:r w:rsidRPr="000C482F">
        <w:rPr>
          <w:rFonts w:ascii="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C482F">
        <w:rPr>
          <w:rFonts w:ascii="Times New Roman" w:hAnsi="Times New Roman" w:cs="Times New Roman"/>
          <w:sz w:val="24"/>
          <w:szCs w:val="24"/>
        </w:rPr>
        <w:t>на ринку</w:t>
      </w:r>
      <w:proofErr w:type="gramEnd"/>
      <w:r w:rsidRPr="000C482F">
        <w:rPr>
          <w:rFonts w:ascii="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8) зміни умов у зв’язку із застосуванням положень частини шостої статті 41 Закону.</w:t>
      </w:r>
    </w:p>
    <w:p w:rsidR="00550B7B" w:rsidRPr="000C482F" w:rsidRDefault="00550B7B"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C4B2A" w:rsidRPr="000C482F" w:rsidRDefault="006C4B2A" w:rsidP="00550B7B">
      <w:pPr>
        <w:shd w:val="clear" w:color="auto" w:fill="FFFFFF"/>
        <w:jc w:val="both"/>
        <w:rPr>
          <w:rFonts w:ascii="Times New Roman" w:hAnsi="Times New Roman" w:cs="Times New Roman"/>
          <w:sz w:val="24"/>
          <w:szCs w:val="24"/>
        </w:rPr>
      </w:pPr>
      <w:r w:rsidRPr="000C482F">
        <w:rPr>
          <w:rFonts w:ascii="Times New Roman" w:hAnsi="Times New Roman" w:cs="Times New Roman"/>
          <w:sz w:val="24"/>
          <w:szCs w:val="24"/>
        </w:rPr>
        <w:t xml:space="preserve">6.4. Дія договору про закупівлю може бути продовжена </w:t>
      </w:r>
      <w:proofErr w:type="gramStart"/>
      <w:r w:rsidRPr="000C482F">
        <w:rPr>
          <w:rFonts w:ascii="Times New Roman" w:hAnsi="Times New Roman" w:cs="Times New Roman"/>
          <w:sz w:val="24"/>
          <w:szCs w:val="24"/>
        </w:rPr>
        <w:t>на строк</w:t>
      </w:r>
      <w:proofErr w:type="gramEnd"/>
      <w:r w:rsidRPr="000C482F">
        <w:rPr>
          <w:rFonts w:ascii="Times New Roman"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4B2A" w:rsidRPr="000C482F" w:rsidRDefault="006C4B2A" w:rsidP="006C4B2A">
      <w:pPr>
        <w:tabs>
          <w:tab w:val="left" w:pos="1172"/>
        </w:tabs>
        <w:jc w:val="both"/>
        <w:rPr>
          <w:rFonts w:ascii="Times New Roman" w:hAnsi="Times New Roman" w:cs="Times New Roman"/>
          <w:sz w:val="24"/>
          <w:szCs w:val="24"/>
        </w:rPr>
      </w:pPr>
      <w:r w:rsidRPr="000C482F">
        <w:rPr>
          <w:rFonts w:ascii="Times New Roman" w:hAnsi="Times New Roman" w:cs="Times New Roman"/>
          <w:sz w:val="24"/>
          <w:szCs w:val="24"/>
        </w:rPr>
        <w:t xml:space="preserve">6.5. Замовник має право достроково в односторонньому порядку розірвати Договір у разі відмови Виконавця від надання послуг Замовнику. Про одностороннє розірвання Договору Замовник зобов’язаний письмово повідомити Виконавця. У цьому випадку Договір вважається розірваним через 7 календарних днів з моменту </w:t>
      </w:r>
      <w:proofErr w:type="gramStart"/>
      <w:r w:rsidRPr="000C482F">
        <w:rPr>
          <w:rFonts w:ascii="Times New Roman" w:hAnsi="Times New Roman" w:cs="Times New Roman"/>
          <w:sz w:val="24"/>
          <w:szCs w:val="24"/>
        </w:rPr>
        <w:t>направлення  Замовником</w:t>
      </w:r>
      <w:proofErr w:type="gramEnd"/>
      <w:r w:rsidRPr="000C482F">
        <w:rPr>
          <w:rFonts w:ascii="Times New Roman" w:hAnsi="Times New Roman" w:cs="Times New Roman"/>
          <w:sz w:val="24"/>
          <w:szCs w:val="24"/>
        </w:rPr>
        <w:t xml:space="preserve"> Виконавцю письмового повідомлення про розірвання Договору.</w:t>
      </w:r>
    </w:p>
    <w:p w:rsidR="006C4B2A" w:rsidRPr="000C482F" w:rsidRDefault="006C4B2A" w:rsidP="006C4B2A">
      <w:pPr>
        <w:tabs>
          <w:tab w:val="num" w:pos="709"/>
        </w:tabs>
        <w:jc w:val="both"/>
        <w:rPr>
          <w:rFonts w:ascii="Times New Roman" w:hAnsi="Times New Roman" w:cs="Times New Roman"/>
          <w:sz w:val="24"/>
          <w:szCs w:val="24"/>
        </w:rPr>
      </w:pPr>
      <w:r w:rsidRPr="000C482F">
        <w:rPr>
          <w:rFonts w:ascii="Times New Roman" w:hAnsi="Times New Roman" w:cs="Times New Roman"/>
          <w:sz w:val="24"/>
          <w:szCs w:val="24"/>
        </w:rPr>
        <w:t>6.</w:t>
      </w:r>
      <w:proofErr w:type="gramStart"/>
      <w:r w:rsidRPr="000C482F">
        <w:rPr>
          <w:rFonts w:ascii="Times New Roman" w:hAnsi="Times New Roman" w:cs="Times New Roman"/>
          <w:sz w:val="24"/>
          <w:szCs w:val="24"/>
        </w:rPr>
        <w:t>6.Всі</w:t>
      </w:r>
      <w:proofErr w:type="gramEnd"/>
      <w:r w:rsidRPr="000C482F">
        <w:rPr>
          <w:rFonts w:ascii="Times New Roman" w:hAnsi="Times New Roman" w:cs="Times New Roman"/>
          <w:sz w:val="24"/>
          <w:szCs w:val="24"/>
        </w:rPr>
        <w:t xml:space="preserve"> додатки, зміни і доповнення до цього договору складають його невід’ємну частину і дійсні тільки в тому випадку, якщо вони викладені у письмовій формі і завірені печатками та підписами уповноважених на те осіб сторін. </w:t>
      </w:r>
    </w:p>
    <w:p w:rsidR="006C4B2A" w:rsidRPr="000C482F" w:rsidRDefault="006C4B2A" w:rsidP="006C4B2A">
      <w:pPr>
        <w:tabs>
          <w:tab w:val="num" w:pos="709"/>
        </w:tabs>
        <w:jc w:val="both"/>
        <w:rPr>
          <w:rFonts w:ascii="Times New Roman" w:hAnsi="Times New Roman" w:cs="Times New Roman"/>
          <w:sz w:val="24"/>
          <w:szCs w:val="24"/>
        </w:rPr>
      </w:pPr>
      <w:r w:rsidRPr="000C482F">
        <w:rPr>
          <w:rFonts w:ascii="Times New Roman" w:hAnsi="Times New Roman" w:cs="Times New Roman"/>
          <w:sz w:val="24"/>
          <w:szCs w:val="24"/>
        </w:rPr>
        <w:t>6.</w:t>
      </w:r>
      <w:proofErr w:type="gramStart"/>
      <w:r w:rsidRPr="000C482F">
        <w:rPr>
          <w:rFonts w:ascii="Times New Roman" w:hAnsi="Times New Roman" w:cs="Times New Roman"/>
          <w:sz w:val="24"/>
          <w:szCs w:val="24"/>
        </w:rPr>
        <w:t>7.Цей</w:t>
      </w:r>
      <w:proofErr w:type="gramEnd"/>
      <w:r w:rsidRPr="000C482F">
        <w:rPr>
          <w:rFonts w:ascii="Times New Roman" w:hAnsi="Times New Roman" w:cs="Times New Roman"/>
          <w:sz w:val="24"/>
          <w:szCs w:val="24"/>
        </w:rPr>
        <w:t xml:space="preserve"> договір складений у двох примірниках – по одному для кожної зі сторін, кожен з я</w:t>
      </w:r>
      <w:r w:rsidR="004A40F6">
        <w:rPr>
          <w:rFonts w:ascii="Times New Roman" w:hAnsi="Times New Roman" w:cs="Times New Roman"/>
          <w:sz w:val="24"/>
          <w:szCs w:val="24"/>
        </w:rPr>
        <w:t>ких має однакову юридичну силу.</w:t>
      </w:r>
    </w:p>
    <w:p w:rsidR="006C4B2A" w:rsidRPr="000C482F" w:rsidRDefault="006C4B2A" w:rsidP="006C4B2A">
      <w:pPr>
        <w:numPr>
          <w:ilvl w:val="0"/>
          <w:numId w:val="7"/>
        </w:numPr>
        <w:tabs>
          <w:tab w:val="clear" w:pos="3479"/>
        </w:tabs>
        <w:autoSpaceDE w:val="0"/>
        <w:autoSpaceDN w:val="0"/>
        <w:adjustRightInd w:val="0"/>
        <w:spacing w:line="240" w:lineRule="auto"/>
        <w:ind w:left="0"/>
        <w:jc w:val="center"/>
        <w:rPr>
          <w:rFonts w:ascii="Times New Roman" w:hAnsi="Times New Roman" w:cs="Times New Roman"/>
          <w:b/>
          <w:bCs/>
          <w:sz w:val="24"/>
          <w:szCs w:val="24"/>
        </w:rPr>
      </w:pPr>
      <w:r w:rsidRPr="000C482F">
        <w:rPr>
          <w:rFonts w:ascii="Times New Roman" w:hAnsi="Times New Roman" w:cs="Times New Roman"/>
          <w:b/>
          <w:sz w:val="24"/>
          <w:szCs w:val="24"/>
        </w:rPr>
        <w:t>ДОДАТКИ ДО ДОГОВОРУ</w:t>
      </w:r>
    </w:p>
    <w:p w:rsidR="006C4B2A" w:rsidRPr="000C482F" w:rsidRDefault="006C4B2A" w:rsidP="006C4B2A">
      <w:pPr>
        <w:pStyle w:val="af4"/>
        <w:numPr>
          <w:ilvl w:val="1"/>
          <w:numId w:val="7"/>
        </w:numPr>
        <w:autoSpaceDE w:val="0"/>
        <w:autoSpaceDN w:val="0"/>
        <w:adjustRightInd w:val="0"/>
        <w:spacing w:line="240" w:lineRule="auto"/>
        <w:rPr>
          <w:rFonts w:ascii="Times New Roman" w:hAnsi="Times New Roman" w:cs="Times New Roman"/>
          <w:b/>
          <w:bCs/>
          <w:sz w:val="24"/>
          <w:szCs w:val="24"/>
        </w:rPr>
      </w:pPr>
      <w:r w:rsidRPr="000C482F">
        <w:rPr>
          <w:rFonts w:ascii="Times New Roman" w:hAnsi="Times New Roman" w:cs="Times New Roman"/>
          <w:iCs/>
          <w:sz w:val="24"/>
          <w:szCs w:val="24"/>
        </w:rPr>
        <w:t xml:space="preserve"> Невід'ємною частиною цього Договору є:</w:t>
      </w:r>
    </w:p>
    <w:p w:rsidR="006C4B2A" w:rsidRPr="000C482F" w:rsidRDefault="006C4B2A" w:rsidP="006C4B2A">
      <w:pPr>
        <w:pStyle w:val="af4"/>
        <w:autoSpaceDE w:val="0"/>
        <w:autoSpaceDN w:val="0"/>
        <w:adjustRightInd w:val="0"/>
        <w:rPr>
          <w:rFonts w:ascii="Times New Roman" w:hAnsi="Times New Roman" w:cs="Times New Roman"/>
          <w:iCs/>
          <w:sz w:val="24"/>
          <w:szCs w:val="24"/>
        </w:rPr>
      </w:pPr>
      <w:r w:rsidRPr="000C482F">
        <w:rPr>
          <w:rFonts w:ascii="Times New Roman" w:hAnsi="Times New Roman" w:cs="Times New Roman"/>
          <w:iCs/>
          <w:sz w:val="24"/>
          <w:szCs w:val="24"/>
        </w:rPr>
        <w:t>-Специфікація.</w:t>
      </w:r>
    </w:p>
    <w:p w:rsidR="00F9425A" w:rsidRDefault="00087F75" w:rsidP="004A40F6">
      <w:pPr>
        <w:pStyle w:val="af4"/>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Перелік обладнання</w:t>
      </w:r>
    </w:p>
    <w:p w:rsidR="004A40F6" w:rsidRDefault="004A40F6" w:rsidP="004A40F6">
      <w:pPr>
        <w:pStyle w:val="af4"/>
        <w:autoSpaceDE w:val="0"/>
        <w:autoSpaceDN w:val="0"/>
        <w:adjustRightInd w:val="0"/>
        <w:rPr>
          <w:rFonts w:ascii="Times New Roman" w:hAnsi="Times New Roman" w:cs="Times New Roman"/>
          <w:iCs/>
          <w:sz w:val="24"/>
          <w:szCs w:val="24"/>
        </w:rPr>
      </w:pPr>
    </w:p>
    <w:p w:rsidR="004A40F6" w:rsidRDefault="004A40F6" w:rsidP="004A40F6">
      <w:pPr>
        <w:pStyle w:val="af4"/>
        <w:autoSpaceDE w:val="0"/>
        <w:autoSpaceDN w:val="0"/>
        <w:adjustRightInd w:val="0"/>
        <w:rPr>
          <w:rFonts w:ascii="Times New Roman" w:hAnsi="Times New Roman" w:cs="Times New Roman"/>
          <w:iCs/>
          <w:sz w:val="24"/>
          <w:szCs w:val="24"/>
        </w:rPr>
      </w:pPr>
    </w:p>
    <w:p w:rsidR="004A40F6" w:rsidRDefault="004A40F6" w:rsidP="004A40F6">
      <w:pPr>
        <w:pStyle w:val="af4"/>
        <w:autoSpaceDE w:val="0"/>
        <w:autoSpaceDN w:val="0"/>
        <w:adjustRightInd w:val="0"/>
        <w:rPr>
          <w:rFonts w:ascii="Times New Roman" w:hAnsi="Times New Roman" w:cs="Times New Roman"/>
          <w:iCs/>
          <w:sz w:val="24"/>
          <w:szCs w:val="24"/>
        </w:rPr>
      </w:pPr>
    </w:p>
    <w:p w:rsidR="004A40F6" w:rsidRDefault="004A40F6" w:rsidP="004A40F6">
      <w:pPr>
        <w:pStyle w:val="af4"/>
        <w:autoSpaceDE w:val="0"/>
        <w:autoSpaceDN w:val="0"/>
        <w:adjustRightInd w:val="0"/>
        <w:rPr>
          <w:rFonts w:ascii="Times New Roman" w:hAnsi="Times New Roman" w:cs="Times New Roman"/>
          <w:iCs/>
          <w:sz w:val="24"/>
          <w:szCs w:val="24"/>
        </w:rPr>
      </w:pPr>
    </w:p>
    <w:p w:rsidR="004A40F6" w:rsidRDefault="004A40F6" w:rsidP="004A40F6">
      <w:pPr>
        <w:pStyle w:val="af4"/>
        <w:autoSpaceDE w:val="0"/>
        <w:autoSpaceDN w:val="0"/>
        <w:adjustRightInd w:val="0"/>
        <w:rPr>
          <w:rFonts w:ascii="Times New Roman" w:hAnsi="Times New Roman" w:cs="Times New Roman"/>
          <w:iCs/>
          <w:sz w:val="24"/>
          <w:szCs w:val="24"/>
        </w:rPr>
      </w:pPr>
    </w:p>
    <w:p w:rsidR="004A40F6" w:rsidRDefault="004A40F6" w:rsidP="004A40F6">
      <w:pPr>
        <w:pStyle w:val="af4"/>
        <w:autoSpaceDE w:val="0"/>
        <w:autoSpaceDN w:val="0"/>
        <w:adjustRightInd w:val="0"/>
        <w:rPr>
          <w:rFonts w:ascii="Times New Roman" w:hAnsi="Times New Roman" w:cs="Times New Roman"/>
          <w:iCs/>
          <w:sz w:val="24"/>
          <w:szCs w:val="24"/>
        </w:rPr>
      </w:pPr>
    </w:p>
    <w:p w:rsidR="004A40F6" w:rsidRDefault="004A40F6" w:rsidP="004A40F6">
      <w:pPr>
        <w:pStyle w:val="af4"/>
        <w:autoSpaceDE w:val="0"/>
        <w:autoSpaceDN w:val="0"/>
        <w:adjustRightInd w:val="0"/>
        <w:rPr>
          <w:rFonts w:ascii="Times New Roman" w:hAnsi="Times New Roman" w:cs="Times New Roman"/>
          <w:iCs/>
          <w:sz w:val="24"/>
          <w:szCs w:val="24"/>
        </w:rPr>
      </w:pPr>
    </w:p>
    <w:p w:rsidR="004A40F6" w:rsidRPr="004A40F6" w:rsidRDefault="004A40F6" w:rsidP="004A40F6">
      <w:pPr>
        <w:pStyle w:val="af4"/>
        <w:autoSpaceDE w:val="0"/>
        <w:autoSpaceDN w:val="0"/>
        <w:adjustRightInd w:val="0"/>
        <w:rPr>
          <w:rFonts w:ascii="Times New Roman" w:hAnsi="Times New Roman" w:cs="Times New Roman"/>
          <w:iCs/>
          <w:sz w:val="24"/>
          <w:szCs w:val="24"/>
        </w:rPr>
      </w:pPr>
    </w:p>
    <w:p w:rsidR="006C4B2A" w:rsidRPr="000C482F" w:rsidRDefault="006C4B2A" w:rsidP="006C4B2A">
      <w:pPr>
        <w:numPr>
          <w:ilvl w:val="0"/>
          <w:numId w:val="7"/>
        </w:numPr>
        <w:tabs>
          <w:tab w:val="clear" w:pos="3479"/>
        </w:tabs>
        <w:autoSpaceDE w:val="0"/>
        <w:autoSpaceDN w:val="0"/>
        <w:adjustRightInd w:val="0"/>
        <w:spacing w:line="240" w:lineRule="auto"/>
        <w:ind w:left="0"/>
        <w:jc w:val="center"/>
        <w:rPr>
          <w:rFonts w:ascii="Times New Roman" w:hAnsi="Times New Roman" w:cs="Times New Roman"/>
          <w:b/>
          <w:bCs/>
          <w:sz w:val="24"/>
          <w:szCs w:val="24"/>
        </w:rPr>
      </w:pPr>
      <w:r w:rsidRPr="000C482F">
        <w:rPr>
          <w:rFonts w:ascii="Times New Roman" w:hAnsi="Times New Roman" w:cs="Times New Roman"/>
          <w:b/>
          <w:bCs/>
          <w:sz w:val="24"/>
          <w:szCs w:val="24"/>
        </w:rPr>
        <w:lastRenderedPageBreak/>
        <w:t>Юридичні адреси сторін</w:t>
      </w: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6C4B2A" w:rsidRPr="000C482F" w:rsidTr="000C482F">
        <w:trPr>
          <w:trHeight w:val="684"/>
        </w:trPr>
        <w:tc>
          <w:tcPr>
            <w:tcW w:w="5495" w:type="dxa"/>
            <w:hideMark/>
          </w:tcPr>
          <w:p w:rsidR="006C4B2A" w:rsidRPr="000C482F" w:rsidRDefault="006C4B2A" w:rsidP="000C482F">
            <w:pPr>
              <w:jc w:val="center"/>
              <w:rPr>
                <w:rFonts w:ascii="Times New Roman" w:hAnsi="Times New Roman" w:cs="Times New Roman"/>
                <w:b/>
                <w:bCs/>
                <w:sz w:val="24"/>
                <w:szCs w:val="24"/>
                <w:u w:val="single"/>
              </w:rPr>
            </w:pPr>
            <w:r w:rsidRPr="000C482F">
              <w:rPr>
                <w:rFonts w:ascii="Times New Roman" w:hAnsi="Times New Roman" w:cs="Times New Roman"/>
                <w:b/>
                <w:bCs/>
                <w:sz w:val="24"/>
                <w:szCs w:val="24"/>
                <w:u w:val="single"/>
              </w:rPr>
              <w:t>Замовник</w:t>
            </w:r>
          </w:p>
          <w:p w:rsidR="006C4B2A" w:rsidRPr="000C482F" w:rsidRDefault="006C4B2A" w:rsidP="000C482F">
            <w:pPr>
              <w:rPr>
                <w:rFonts w:ascii="Times New Roman" w:hAnsi="Times New Roman" w:cs="Times New Roman"/>
                <w:b/>
                <w:sz w:val="24"/>
                <w:szCs w:val="24"/>
              </w:rPr>
            </w:pPr>
            <w:r w:rsidRPr="000C482F">
              <w:rPr>
                <w:rFonts w:ascii="Times New Roman" w:hAnsi="Times New Roman" w:cs="Times New Roman"/>
                <w:b/>
                <w:sz w:val="24"/>
                <w:szCs w:val="24"/>
              </w:rPr>
              <w:t xml:space="preserve">Комунальне підприємство «Кролевецька лікарня»  </w:t>
            </w:r>
            <w:r w:rsidRPr="000C482F">
              <w:rPr>
                <w:rFonts w:ascii="Times New Roman" w:hAnsi="Times New Roman" w:cs="Times New Roman"/>
                <w:b/>
                <w:sz w:val="24"/>
                <w:szCs w:val="24"/>
                <w:lang w:val="uk-UA"/>
              </w:rPr>
              <w:t>Кролевецької</w:t>
            </w:r>
            <w:r w:rsidRPr="000C482F">
              <w:rPr>
                <w:rFonts w:ascii="Times New Roman" w:hAnsi="Times New Roman" w:cs="Times New Roman"/>
                <w:b/>
                <w:sz w:val="24"/>
                <w:szCs w:val="24"/>
              </w:rPr>
              <w:t xml:space="preserve"> міської ради</w:t>
            </w:r>
          </w:p>
        </w:tc>
        <w:tc>
          <w:tcPr>
            <w:tcW w:w="4933" w:type="dxa"/>
          </w:tcPr>
          <w:p w:rsidR="006C4B2A" w:rsidRPr="000C482F" w:rsidRDefault="006C4B2A" w:rsidP="000C482F">
            <w:pPr>
              <w:jc w:val="center"/>
              <w:rPr>
                <w:rFonts w:ascii="Times New Roman" w:hAnsi="Times New Roman" w:cs="Times New Roman"/>
                <w:b/>
                <w:bCs/>
                <w:sz w:val="24"/>
                <w:szCs w:val="24"/>
                <w:u w:val="single"/>
              </w:rPr>
            </w:pPr>
            <w:r w:rsidRPr="000C482F">
              <w:rPr>
                <w:rFonts w:ascii="Times New Roman" w:hAnsi="Times New Roman" w:cs="Times New Roman"/>
                <w:b/>
                <w:bCs/>
                <w:sz w:val="24"/>
                <w:szCs w:val="24"/>
                <w:u w:val="single"/>
              </w:rPr>
              <w:t>Виконавець</w:t>
            </w:r>
          </w:p>
          <w:p w:rsidR="006C4B2A" w:rsidRPr="000C482F" w:rsidRDefault="006C4B2A" w:rsidP="000C482F">
            <w:pPr>
              <w:jc w:val="center"/>
              <w:rPr>
                <w:rFonts w:ascii="Times New Roman" w:hAnsi="Times New Roman" w:cs="Times New Roman"/>
                <w:b/>
                <w:bCs/>
                <w:sz w:val="24"/>
                <w:szCs w:val="24"/>
              </w:rPr>
            </w:pPr>
          </w:p>
        </w:tc>
      </w:tr>
      <w:tr w:rsidR="006C4B2A" w:rsidRPr="000C482F" w:rsidTr="000C482F">
        <w:trPr>
          <w:trHeight w:val="2220"/>
        </w:trPr>
        <w:tc>
          <w:tcPr>
            <w:tcW w:w="5495" w:type="dxa"/>
            <w:hideMark/>
          </w:tcPr>
          <w:p w:rsidR="006C4B2A" w:rsidRPr="000C482F" w:rsidRDefault="006C4B2A" w:rsidP="000C482F">
            <w:pPr>
              <w:tabs>
                <w:tab w:val="left" w:pos="33"/>
              </w:tabs>
              <w:jc w:val="both"/>
              <w:rPr>
                <w:rFonts w:ascii="Times New Roman" w:hAnsi="Times New Roman" w:cs="Times New Roman"/>
                <w:sz w:val="24"/>
                <w:szCs w:val="24"/>
                <w:lang w:val="uk-UA"/>
              </w:rPr>
            </w:pPr>
            <w:r w:rsidRPr="000C482F">
              <w:rPr>
                <w:rFonts w:ascii="Times New Roman" w:hAnsi="Times New Roman" w:cs="Times New Roman"/>
                <w:sz w:val="24"/>
                <w:szCs w:val="24"/>
              </w:rPr>
              <w:t>41300, м.</w:t>
            </w:r>
            <w:r w:rsidRPr="000C482F">
              <w:rPr>
                <w:rFonts w:ascii="Times New Roman" w:hAnsi="Times New Roman" w:cs="Times New Roman"/>
                <w:sz w:val="24"/>
                <w:szCs w:val="24"/>
                <w:lang w:val="uk-UA"/>
              </w:rPr>
              <w:t>Кролевець</w:t>
            </w:r>
            <w:r w:rsidRPr="000C482F">
              <w:rPr>
                <w:rFonts w:ascii="Times New Roman" w:hAnsi="Times New Roman" w:cs="Times New Roman"/>
                <w:sz w:val="24"/>
                <w:szCs w:val="24"/>
              </w:rPr>
              <w:t xml:space="preserve">, </w:t>
            </w:r>
            <w:proofErr w:type="gramStart"/>
            <w:r w:rsidRPr="000C482F">
              <w:rPr>
                <w:rFonts w:ascii="Times New Roman" w:hAnsi="Times New Roman" w:cs="Times New Roman"/>
                <w:sz w:val="24"/>
                <w:szCs w:val="24"/>
              </w:rPr>
              <w:t>бул.</w:t>
            </w:r>
            <w:r w:rsidRPr="000C482F">
              <w:rPr>
                <w:rFonts w:ascii="Times New Roman" w:hAnsi="Times New Roman" w:cs="Times New Roman"/>
                <w:sz w:val="24"/>
                <w:szCs w:val="24"/>
                <w:lang w:val="uk-UA"/>
              </w:rPr>
              <w:t>Шевченка</w:t>
            </w:r>
            <w:proofErr w:type="gramEnd"/>
            <w:r w:rsidRPr="000C482F">
              <w:rPr>
                <w:rFonts w:ascii="Times New Roman" w:hAnsi="Times New Roman" w:cs="Times New Roman"/>
                <w:sz w:val="24"/>
                <w:szCs w:val="24"/>
                <w:lang w:val="uk-UA"/>
              </w:rPr>
              <w:t>,57</w:t>
            </w:r>
          </w:p>
          <w:p w:rsidR="006C4B2A" w:rsidRPr="000C482F" w:rsidRDefault="006C4B2A" w:rsidP="000C482F">
            <w:pPr>
              <w:shd w:val="clear" w:color="auto" w:fill="FFFFFF"/>
              <w:tabs>
                <w:tab w:val="left" w:pos="-426"/>
                <w:tab w:val="left" w:pos="33"/>
                <w:tab w:val="left" w:pos="4962"/>
              </w:tabs>
              <w:jc w:val="both"/>
              <w:rPr>
                <w:rFonts w:ascii="Times New Roman" w:hAnsi="Times New Roman" w:cs="Times New Roman"/>
                <w:sz w:val="24"/>
                <w:szCs w:val="24"/>
              </w:rPr>
            </w:pPr>
            <w:r w:rsidRPr="000C482F">
              <w:rPr>
                <w:rFonts w:ascii="Times New Roman" w:hAnsi="Times New Roman" w:cs="Times New Roman"/>
                <w:bCs/>
                <w:sz w:val="24"/>
                <w:szCs w:val="24"/>
              </w:rPr>
              <w:t xml:space="preserve">р/р </w:t>
            </w:r>
            <w:r w:rsidRPr="000C482F">
              <w:rPr>
                <w:rFonts w:ascii="Times New Roman" w:hAnsi="Times New Roman" w:cs="Times New Roman"/>
                <w:bCs/>
                <w:sz w:val="24"/>
                <w:szCs w:val="24"/>
                <w:lang w:val="en-US"/>
              </w:rPr>
              <w:t>UA</w:t>
            </w:r>
            <w:r w:rsidRPr="000C482F">
              <w:rPr>
                <w:rFonts w:ascii="Times New Roman" w:hAnsi="Times New Roman" w:cs="Times New Roman"/>
                <w:bCs/>
                <w:sz w:val="24"/>
                <w:szCs w:val="24"/>
              </w:rPr>
              <w:t xml:space="preserve"> </w:t>
            </w:r>
            <w:r w:rsidRPr="000C482F">
              <w:rPr>
                <w:rFonts w:ascii="Times New Roman" w:hAnsi="Times New Roman" w:cs="Times New Roman"/>
                <w:sz w:val="24"/>
                <w:szCs w:val="24"/>
              </w:rPr>
              <w:t>453375460000026005055039979</w:t>
            </w:r>
          </w:p>
          <w:p w:rsidR="006C4B2A" w:rsidRPr="000C482F" w:rsidRDefault="006C4B2A" w:rsidP="000C482F">
            <w:pPr>
              <w:shd w:val="clear" w:color="auto" w:fill="FFFFFF"/>
              <w:tabs>
                <w:tab w:val="left" w:pos="-426"/>
                <w:tab w:val="left" w:pos="33"/>
              </w:tabs>
              <w:jc w:val="both"/>
              <w:rPr>
                <w:rFonts w:ascii="Times New Roman" w:hAnsi="Times New Roman" w:cs="Times New Roman"/>
                <w:sz w:val="24"/>
                <w:szCs w:val="24"/>
              </w:rPr>
            </w:pPr>
            <w:r w:rsidRPr="000C482F">
              <w:rPr>
                <w:rFonts w:ascii="Times New Roman" w:hAnsi="Times New Roman" w:cs="Times New Roman"/>
                <w:sz w:val="24"/>
                <w:szCs w:val="24"/>
                <w:lang w:val="uk-UA"/>
              </w:rPr>
              <w:t xml:space="preserve">в </w:t>
            </w:r>
            <w:r w:rsidRPr="000C482F">
              <w:rPr>
                <w:rFonts w:ascii="Times New Roman" w:hAnsi="Times New Roman" w:cs="Times New Roman"/>
                <w:sz w:val="24"/>
                <w:szCs w:val="24"/>
              </w:rPr>
              <w:t xml:space="preserve">АТ </w:t>
            </w:r>
            <w:r w:rsidRPr="000C482F">
              <w:rPr>
                <w:rFonts w:ascii="Times New Roman" w:hAnsi="Times New Roman" w:cs="Times New Roman"/>
                <w:sz w:val="24"/>
                <w:szCs w:val="24"/>
                <w:lang w:val="uk-UA"/>
              </w:rPr>
              <w:t xml:space="preserve">КБ </w:t>
            </w:r>
            <w:r w:rsidRPr="000C482F">
              <w:rPr>
                <w:rFonts w:ascii="Times New Roman" w:hAnsi="Times New Roman" w:cs="Times New Roman"/>
                <w:sz w:val="24"/>
                <w:szCs w:val="24"/>
              </w:rPr>
              <w:t>«</w:t>
            </w:r>
            <w:r w:rsidRPr="000C482F">
              <w:rPr>
                <w:rFonts w:ascii="Times New Roman" w:hAnsi="Times New Roman" w:cs="Times New Roman"/>
                <w:sz w:val="24"/>
                <w:szCs w:val="24"/>
                <w:lang w:val="uk-UA"/>
              </w:rPr>
              <w:t>ПРИВАТБАНК</w:t>
            </w:r>
            <w:r w:rsidRPr="000C482F">
              <w:rPr>
                <w:rFonts w:ascii="Times New Roman" w:hAnsi="Times New Roman" w:cs="Times New Roman"/>
                <w:sz w:val="24"/>
                <w:szCs w:val="24"/>
              </w:rPr>
              <w:t>» МФО 337546</w:t>
            </w:r>
          </w:p>
          <w:p w:rsidR="006C4B2A" w:rsidRPr="000C482F" w:rsidRDefault="006C4B2A" w:rsidP="000C482F">
            <w:pPr>
              <w:pStyle w:val="af6"/>
              <w:tabs>
                <w:tab w:val="left" w:pos="-426"/>
                <w:tab w:val="left" w:pos="33"/>
              </w:tabs>
              <w:jc w:val="both"/>
              <w:rPr>
                <w:sz w:val="24"/>
                <w:szCs w:val="24"/>
              </w:rPr>
            </w:pPr>
            <w:r w:rsidRPr="000C482F">
              <w:rPr>
                <w:sz w:val="24"/>
                <w:szCs w:val="24"/>
              </w:rPr>
              <w:t>Код ЄДРПОУ 02007549</w:t>
            </w:r>
          </w:p>
          <w:p w:rsidR="006C4B2A" w:rsidRPr="000C482F" w:rsidRDefault="006C4B2A" w:rsidP="000C482F">
            <w:pPr>
              <w:pStyle w:val="af6"/>
              <w:tabs>
                <w:tab w:val="left" w:pos="-426"/>
                <w:tab w:val="left" w:pos="33"/>
              </w:tabs>
              <w:jc w:val="both"/>
              <w:rPr>
                <w:sz w:val="24"/>
                <w:szCs w:val="24"/>
              </w:rPr>
            </w:pPr>
            <w:r w:rsidRPr="000C482F">
              <w:rPr>
                <w:sz w:val="24"/>
                <w:szCs w:val="24"/>
              </w:rPr>
              <w:t>ІПН 020075418076</w:t>
            </w:r>
          </w:p>
          <w:p w:rsidR="006C4B2A" w:rsidRPr="000C482F" w:rsidRDefault="006C4B2A" w:rsidP="000C482F">
            <w:pPr>
              <w:rPr>
                <w:rFonts w:ascii="Times New Roman" w:hAnsi="Times New Roman" w:cs="Times New Roman"/>
                <w:spacing w:val="-1"/>
                <w:sz w:val="24"/>
                <w:szCs w:val="24"/>
                <w:lang w:val="uk-UA"/>
              </w:rPr>
            </w:pPr>
            <w:r w:rsidRPr="000C482F">
              <w:rPr>
                <w:rFonts w:ascii="Times New Roman" w:hAnsi="Times New Roman" w:cs="Times New Roman"/>
                <w:spacing w:val="-1"/>
                <w:sz w:val="24"/>
                <w:szCs w:val="24"/>
              </w:rPr>
              <w:t>Тел. /факс (05453</w:t>
            </w:r>
            <w:r w:rsidRPr="000C482F">
              <w:rPr>
                <w:rFonts w:ascii="Times New Roman" w:hAnsi="Times New Roman" w:cs="Times New Roman"/>
                <w:spacing w:val="-1"/>
                <w:sz w:val="24"/>
                <w:szCs w:val="24"/>
                <w:lang w:val="uk-UA"/>
              </w:rPr>
              <w:t>)5-15-33</w:t>
            </w:r>
          </w:p>
        </w:tc>
        <w:tc>
          <w:tcPr>
            <w:tcW w:w="4933" w:type="dxa"/>
          </w:tcPr>
          <w:p w:rsidR="006C4B2A" w:rsidRPr="000C482F" w:rsidRDefault="006C4B2A" w:rsidP="000C482F">
            <w:pPr>
              <w:rPr>
                <w:rFonts w:ascii="Times New Roman" w:hAnsi="Times New Roman" w:cs="Times New Roman"/>
                <w:b/>
                <w:bCs/>
                <w:sz w:val="24"/>
                <w:szCs w:val="24"/>
              </w:rPr>
            </w:pPr>
          </w:p>
        </w:tc>
      </w:tr>
      <w:tr w:rsidR="006C4B2A" w:rsidRPr="000C482F" w:rsidTr="000C482F">
        <w:trPr>
          <w:trHeight w:val="948"/>
        </w:trPr>
        <w:tc>
          <w:tcPr>
            <w:tcW w:w="5495" w:type="dxa"/>
            <w:hideMark/>
          </w:tcPr>
          <w:p w:rsidR="006C4B2A" w:rsidRPr="000C482F" w:rsidRDefault="006C4B2A" w:rsidP="000C482F">
            <w:pPr>
              <w:rPr>
                <w:rFonts w:ascii="Times New Roman" w:hAnsi="Times New Roman" w:cs="Times New Roman"/>
                <w:b/>
                <w:bCs/>
                <w:sz w:val="24"/>
                <w:szCs w:val="24"/>
              </w:rPr>
            </w:pPr>
          </w:p>
          <w:p w:rsidR="006C4B2A" w:rsidRPr="000C482F" w:rsidRDefault="006C4B2A" w:rsidP="000C482F">
            <w:pPr>
              <w:rPr>
                <w:rFonts w:ascii="Times New Roman" w:hAnsi="Times New Roman" w:cs="Times New Roman"/>
                <w:b/>
                <w:bCs/>
                <w:sz w:val="24"/>
                <w:szCs w:val="24"/>
              </w:rPr>
            </w:pPr>
            <w:r w:rsidRPr="000C482F">
              <w:rPr>
                <w:rFonts w:ascii="Times New Roman" w:hAnsi="Times New Roman" w:cs="Times New Roman"/>
                <w:b/>
                <w:bCs/>
                <w:sz w:val="24"/>
                <w:szCs w:val="24"/>
              </w:rPr>
              <w:t xml:space="preserve">______________________ </w:t>
            </w:r>
          </w:p>
        </w:tc>
        <w:tc>
          <w:tcPr>
            <w:tcW w:w="4933" w:type="dxa"/>
          </w:tcPr>
          <w:p w:rsidR="006C4B2A" w:rsidRPr="000C482F" w:rsidRDefault="006C4B2A" w:rsidP="000C482F">
            <w:pPr>
              <w:rPr>
                <w:rFonts w:ascii="Times New Roman" w:hAnsi="Times New Roman" w:cs="Times New Roman"/>
                <w:b/>
                <w:bCs/>
                <w:sz w:val="24"/>
                <w:szCs w:val="24"/>
              </w:rPr>
            </w:pPr>
          </w:p>
          <w:p w:rsidR="006C4B2A" w:rsidRPr="000C482F" w:rsidRDefault="006C4B2A" w:rsidP="000C482F">
            <w:pPr>
              <w:rPr>
                <w:rFonts w:ascii="Times New Roman" w:hAnsi="Times New Roman" w:cs="Times New Roman"/>
                <w:b/>
                <w:bCs/>
                <w:sz w:val="24"/>
                <w:szCs w:val="24"/>
              </w:rPr>
            </w:pPr>
            <w:r w:rsidRPr="000C482F">
              <w:rPr>
                <w:rFonts w:ascii="Times New Roman" w:hAnsi="Times New Roman" w:cs="Times New Roman"/>
                <w:b/>
                <w:bCs/>
                <w:sz w:val="24"/>
                <w:szCs w:val="24"/>
              </w:rPr>
              <w:t>_______________________</w:t>
            </w:r>
          </w:p>
        </w:tc>
      </w:tr>
    </w:tbl>
    <w:p w:rsidR="006C4B2A" w:rsidRPr="000C482F" w:rsidRDefault="006C4B2A" w:rsidP="006C4B2A">
      <w:pPr>
        <w:ind w:right="-25"/>
        <w:rPr>
          <w:rFonts w:ascii="Times New Roman" w:hAnsi="Times New Roman" w:cs="Times New Roman"/>
          <w:b/>
          <w:color w:val="000000"/>
          <w:sz w:val="24"/>
          <w:szCs w:val="24"/>
          <w:lang w:eastAsia="uk-UA"/>
        </w:rPr>
      </w:pPr>
    </w:p>
    <w:p w:rsidR="006C4B2A" w:rsidRPr="000C482F" w:rsidRDefault="006C4B2A" w:rsidP="006C4B2A">
      <w:pPr>
        <w:rPr>
          <w:rFonts w:ascii="Times New Roman" w:hAnsi="Times New Roman" w:cs="Times New Roman"/>
          <w:sz w:val="24"/>
          <w:szCs w:val="24"/>
          <w:lang w:eastAsia="uk-UA"/>
        </w:rPr>
      </w:pPr>
      <w:r w:rsidRPr="000C482F">
        <w:rPr>
          <w:rFonts w:ascii="Times New Roman" w:hAnsi="Times New Roman" w:cs="Times New Roman"/>
          <w:sz w:val="24"/>
          <w:szCs w:val="24"/>
          <w:lang w:eastAsia="uk-UA"/>
        </w:rPr>
        <w:br w:type="page"/>
      </w:r>
    </w:p>
    <w:p w:rsidR="006C4B2A" w:rsidRPr="000C482F" w:rsidRDefault="006C4B2A" w:rsidP="006C4B2A">
      <w:pPr>
        <w:tabs>
          <w:tab w:val="left" w:pos="-426"/>
        </w:tabs>
        <w:ind w:firstLine="709"/>
        <w:contextualSpacing/>
        <w:jc w:val="right"/>
        <w:rPr>
          <w:rFonts w:ascii="Times New Roman" w:hAnsi="Times New Roman" w:cs="Times New Roman"/>
          <w:b/>
          <w:sz w:val="24"/>
          <w:szCs w:val="24"/>
        </w:rPr>
      </w:pPr>
      <w:r w:rsidRPr="000C482F">
        <w:rPr>
          <w:rFonts w:ascii="Times New Roman" w:hAnsi="Times New Roman" w:cs="Times New Roman"/>
          <w:b/>
          <w:sz w:val="24"/>
          <w:szCs w:val="24"/>
        </w:rPr>
        <w:lastRenderedPageBreak/>
        <w:t xml:space="preserve">                                                                                Додаток №1 </w:t>
      </w:r>
    </w:p>
    <w:p w:rsidR="006C4B2A" w:rsidRPr="000C482F" w:rsidRDefault="006C4B2A" w:rsidP="006C4B2A">
      <w:pPr>
        <w:tabs>
          <w:tab w:val="left" w:pos="-426"/>
          <w:tab w:val="left" w:pos="9000"/>
        </w:tabs>
        <w:ind w:firstLine="709"/>
        <w:contextualSpacing/>
        <w:jc w:val="right"/>
        <w:rPr>
          <w:rFonts w:ascii="Times New Roman" w:hAnsi="Times New Roman" w:cs="Times New Roman"/>
          <w:sz w:val="24"/>
          <w:szCs w:val="24"/>
        </w:rPr>
      </w:pPr>
      <w:r w:rsidRPr="000C482F">
        <w:rPr>
          <w:rFonts w:ascii="Times New Roman" w:hAnsi="Times New Roman" w:cs="Times New Roman"/>
          <w:sz w:val="24"/>
          <w:szCs w:val="24"/>
        </w:rPr>
        <w:t xml:space="preserve">                                         до Договору № __________ </w:t>
      </w:r>
    </w:p>
    <w:p w:rsidR="006C4B2A" w:rsidRPr="000C482F" w:rsidRDefault="006C4B2A" w:rsidP="006C4B2A">
      <w:pPr>
        <w:tabs>
          <w:tab w:val="left" w:pos="-426"/>
          <w:tab w:val="left" w:pos="9000"/>
        </w:tabs>
        <w:ind w:firstLine="709"/>
        <w:contextualSpacing/>
        <w:jc w:val="right"/>
        <w:rPr>
          <w:rFonts w:ascii="Times New Roman" w:hAnsi="Times New Roman" w:cs="Times New Roman"/>
          <w:sz w:val="24"/>
          <w:szCs w:val="24"/>
        </w:rPr>
      </w:pPr>
      <w:r w:rsidRPr="000C482F">
        <w:rPr>
          <w:rFonts w:ascii="Times New Roman" w:hAnsi="Times New Roman" w:cs="Times New Roman"/>
          <w:sz w:val="24"/>
          <w:szCs w:val="24"/>
        </w:rPr>
        <w:t>від ____ ___________ 202</w:t>
      </w:r>
      <w:r w:rsidRPr="000C482F">
        <w:rPr>
          <w:rFonts w:ascii="Times New Roman" w:hAnsi="Times New Roman" w:cs="Times New Roman"/>
          <w:sz w:val="24"/>
          <w:szCs w:val="24"/>
          <w:lang w:val="uk-UA"/>
        </w:rPr>
        <w:t>4</w:t>
      </w:r>
      <w:r w:rsidRPr="000C482F">
        <w:rPr>
          <w:rFonts w:ascii="Times New Roman" w:hAnsi="Times New Roman" w:cs="Times New Roman"/>
          <w:sz w:val="24"/>
          <w:szCs w:val="24"/>
        </w:rPr>
        <w:t xml:space="preserve"> р.</w:t>
      </w:r>
    </w:p>
    <w:p w:rsidR="006C4B2A" w:rsidRPr="000C482F" w:rsidRDefault="006C4B2A" w:rsidP="006C4B2A">
      <w:pPr>
        <w:tabs>
          <w:tab w:val="left" w:pos="-426"/>
        </w:tabs>
        <w:jc w:val="both"/>
        <w:rPr>
          <w:rFonts w:ascii="Times New Roman" w:hAnsi="Times New Roman" w:cs="Times New Roman"/>
          <w:sz w:val="24"/>
          <w:szCs w:val="24"/>
        </w:rPr>
      </w:pPr>
    </w:p>
    <w:p w:rsidR="006C4B2A" w:rsidRPr="000C482F" w:rsidRDefault="006C4B2A" w:rsidP="006C4B2A">
      <w:pPr>
        <w:tabs>
          <w:tab w:val="left" w:pos="-426"/>
        </w:tabs>
        <w:ind w:firstLine="709"/>
        <w:jc w:val="center"/>
        <w:rPr>
          <w:rFonts w:ascii="Times New Roman" w:hAnsi="Times New Roman" w:cs="Times New Roman"/>
          <w:sz w:val="24"/>
          <w:szCs w:val="24"/>
        </w:rPr>
      </w:pPr>
    </w:p>
    <w:p w:rsidR="006C4B2A" w:rsidRPr="000C482F" w:rsidRDefault="006C4B2A" w:rsidP="006C4B2A">
      <w:pPr>
        <w:tabs>
          <w:tab w:val="left" w:pos="-426"/>
          <w:tab w:val="left" w:pos="4224"/>
        </w:tabs>
        <w:ind w:firstLine="709"/>
        <w:jc w:val="center"/>
        <w:rPr>
          <w:rFonts w:ascii="Times New Roman" w:hAnsi="Times New Roman" w:cs="Times New Roman"/>
          <w:sz w:val="24"/>
          <w:szCs w:val="24"/>
        </w:rPr>
      </w:pPr>
      <w:r w:rsidRPr="000C482F">
        <w:rPr>
          <w:rFonts w:ascii="Times New Roman" w:hAnsi="Times New Roman" w:cs="Times New Roman"/>
          <w:sz w:val="24"/>
          <w:szCs w:val="24"/>
        </w:rPr>
        <w:t>СПЕЦИФІКАЦІЯ</w:t>
      </w:r>
    </w:p>
    <w:p w:rsidR="006C4B2A" w:rsidRPr="000C482F" w:rsidRDefault="006C4B2A" w:rsidP="006C4B2A">
      <w:pPr>
        <w:tabs>
          <w:tab w:val="left" w:pos="-426"/>
        </w:tabs>
        <w:ind w:firstLine="709"/>
        <w:contextualSpacing/>
        <w:rPr>
          <w:rFonts w:ascii="Times New Roman" w:hAnsi="Times New Roman" w:cs="Times New Roman"/>
          <w:b/>
          <w:bCs/>
          <w:sz w:val="24"/>
          <w:szCs w:val="24"/>
        </w:rPr>
      </w:pPr>
    </w:p>
    <w:tbl>
      <w:tblPr>
        <w:tblW w:w="99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78"/>
        <w:gridCol w:w="1275"/>
        <w:gridCol w:w="1560"/>
        <w:gridCol w:w="2242"/>
        <w:gridCol w:w="1727"/>
      </w:tblGrid>
      <w:tr w:rsidR="006C4B2A" w:rsidRPr="000C482F" w:rsidTr="006639C5">
        <w:trPr>
          <w:trHeight w:val="508"/>
        </w:trPr>
        <w:tc>
          <w:tcPr>
            <w:tcW w:w="567" w:type="dxa"/>
            <w:tcBorders>
              <w:top w:val="single" w:sz="6" w:space="0" w:color="auto"/>
              <w:left w:val="single" w:sz="6" w:space="0" w:color="auto"/>
              <w:bottom w:val="single" w:sz="6" w:space="0" w:color="auto"/>
              <w:right w:val="single" w:sz="4" w:space="0" w:color="auto"/>
            </w:tcBorders>
          </w:tcPr>
          <w:p w:rsidR="006C4B2A" w:rsidRPr="006639C5" w:rsidRDefault="006C4B2A" w:rsidP="000C482F">
            <w:pPr>
              <w:jc w:val="center"/>
              <w:rPr>
                <w:rFonts w:ascii="Times New Roman" w:hAnsi="Times New Roman" w:cs="Times New Roman"/>
                <w:b/>
                <w:bCs/>
                <w:sz w:val="20"/>
                <w:szCs w:val="20"/>
              </w:rPr>
            </w:pPr>
            <w:r w:rsidRPr="006639C5">
              <w:rPr>
                <w:rFonts w:ascii="Times New Roman" w:hAnsi="Times New Roman" w:cs="Times New Roman"/>
                <w:b/>
                <w:bCs/>
                <w:sz w:val="20"/>
                <w:szCs w:val="20"/>
              </w:rPr>
              <w:t>№ п/п</w:t>
            </w:r>
          </w:p>
        </w:tc>
        <w:tc>
          <w:tcPr>
            <w:tcW w:w="2578" w:type="dxa"/>
            <w:tcBorders>
              <w:top w:val="single" w:sz="6" w:space="0" w:color="auto"/>
              <w:left w:val="single" w:sz="4"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
                <w:bCs/>
                <w:sz w:val="20"/>
                <w:szCs w:val="20"/>
                <w:lang w:val="uk-UA"/>
              </w:rPr>
            </w:pPr>
            <w:r w:rsidRPr="006639C5">
              <w:rPr>
                <w:rFonts w:ascii="Times New Roman" w:hAnsi="Times New Roman" w:cs="Times New Roman"/>
                <w:b/>
                <w:bCs/>
                <w:sz w:val="20"/>
                <w:szCs w:val="20"/>
              </w:rPr>
              <w:t xml:space="preserve">Найменування </w:t>
            </w:r>
            <w:r w:rsidRPr="006639C5">
              <w:rPr>
                <w:rFonts w:ascii="Times New Roman" w:hAnsi="Times New Roman" w:cs="Times New Roman"/>
                <w:b/>
                <w:bCs/>
                <w:sz w:val="20"/>
                <w:szCs w:val="20"/>
                <w:lang w:val="uk-UA"/>
              </w:rPr>
              <w:t>послуг</w:t>
            </w:r>
          </w:p>
        </w:tc>
        <w:tc>
          <w:tcPr>
            <w:tcW w:w="1275"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
                <w:bCs/>
                <w:sz w:val="20"/>
                <w:szCs w:val="20"/>
              </w:rPr>
            </w:pPr>
            <w:r w:rsidRPr="006639C5">
              <w:rPr>
                <w:rFonts w:ascii="Times New Roman" w:hAnsi="Times New Roman" w:cs="Times New Roman"/>
                <w:b/>
                <w:bCs/>
                <w:sz w:val="20"/>
                <w:szCs w:val="20"/>
              </w:rPr>
              <w:t>Одиниця виміру</w:t>
            </w:r>
          </w:p>
        </w:tc>
        <w:tc>
          <w:tcPr>
            <w:tcW w:w="1560"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
                <w:bCs/>
                <w:sz w:val="20"/>
                <w:szCs w:val="20"/>
                <w:lang w:val="uk-UA"/>
              </w:rPr>
            </w:pPr>
            <w:r w:rsidRPr="006639C5">
              <w:rPr>
                <w:rFonts w:ascii="Times New Roman" w:hAnsi="Times New Roman" w:cs="Times New Roman"/>
                <w:b/>
                <w:bCs/>
                <w:sz w:val="20"/>
                <w:szCs w:val="20"/>
              </w:rPr>
              <w:t>Кількість</w:t>
            </w:r>
            <w:r w:rsidRPr="006639C5">
              <w:rPr>
                <w:rFonts w:ascii="Times New Roman" w:hAnsi="Times New Roman" w:cs="Times New Roman"/>
                <w:b/>
                <w:bCs/>
                <w:sz w:val="20"/>
                <w:szCs w:val="20"/>
                <w:lang w:val="uk-UA"/>
              </w:rPr>
              <w:t xml:space="preserve"> послуг</w:t>
            </w:r>
          </w:p>
        </w:tc>
        <w:tc>
          <w:tcPr>
            <w:tcW w:w="2242" w:type="dxa"/>
            <w:tcBorders>
              <w:top w:val="single" w:sz="6" w:space="0" w:color="auto"/>
              <w:left w:val="single" w:sz="6" w:space="0" w:color="auto"/>
              <w:bottom w:val="single" w:sz="6" w:space="0" w:color="auto"/>
              <w:right w:val="single" w:sz="6" w:space="0" w:color="auto"/>
            </w:tcBorders>
          </w:tcPr>
          <w:p w:rsidR="006639C5" w:rsidRDefault="006C4B2A" w:rsidP="006639C5">
            <w:pPr>
              <w:rPr>
                <w:rFonts w:ascii="Times New Roman" w:hAnsi="Times New Roman" w:cs="Times New Roman"/>
                <w:b/>
                <w:bCs/>
                <w:sz w:val="20"/>
                <w:szCs w:val="20"/>
                <w:lang w:val="uk-UA"/>
              </w:rPr>
            </w:pPr>
            <w:r w:rsidRPr="006639C5">
              <w:rPr>
                <w:rFonts w:ascii="Times New Roman" w:hAnsi="Times New Roman" w:cs="Times New Roman"/>
                <w:b/>
                <w:bCs/>
                <w:sz w:val="20"/>
                <w:szCs w:val="20"/>
              </w:rPr>
              <w:t>Ціна за одиницю</w:t>
            </w:r>
            <w:r w:rsidRPr="006639C5">
              <w:rPr>
                <w:rFonts w:ascii="Times New Roman" w:hAnsi="Times New Roman" w:cs="Times New Roman"/>
                <w:b/>
                <w:bCs/>
                <w:sz w:val="20"/>
                <w:szCs w:val="20"/>
                <w:lang w:val="uk-UA"/>
              </w:rPr>
              <w:t xml:space="preserve"> </w:t>
            </w:r>
          </w:p>
          <w:p w:rsidR="006C4B2A" w:rsidRPr="006639C5" w:rsidRDefault="006C4B2A" w:rsidP="006639C5">
            <w:pPr>
              <w:rPr>
                <w:rFonts w:ascii="Times New Roman" w:hAnsi="Times New Roman" w:cs="Times New Roman"/>
                <w:b/>
                <w:bCs/>
                <w:sz w:val="20"/>
                <w:szCs w:val="20"/>
                <w:lang w:val="uk-UA"/>
              </w:rPr>
            </w:pPr>
            <w:r w:rsidRPr="006639C5">
              <w:rPr>
                <w:rFonts w:ascii="Times New Roman" w:hAnsi="Times New Roman" w:cs="Times New Roman"/>
                <w:b/>
                <w:bCs/>
                <w:sz w:val="20"/>
                <w:szCs w:val="20"/>
                <w:lang w:val="uk-UA"/>
              </w:rPr>
              <w:t>послуг</w:t>
            </w:r>
            <w:r w:rsidR="006639C5">
              <w:rPr>
                <w:rFonts w:ascii="Times New Roman" w:hAnsi="Times New Roman" w:cs="Times New Roman"/>
                <w:b/>
                <w:bCs/>
                <w:sz w:val="20"/>
                <w:szCs w:val="20"/>
                <w:lang w:val="uk-UA"/>
              </w:rPr>
              <w:t xml:space="preserve"> в квартал</w:t>
            </w:r>
          </w:p>
          <w:p w:rsidR="006C4B2A" w:rsidRPr="006639C5" w:rsidRDefault="006C4B2A" w:rsidP="006639C5">
            <w:pPr>
              <w:rPr>
                <w:rFonts w:ascii="Times New Roman" w:hAnsi="Times New Roman" w:cs="Times New Roman"/>
                <w:b/>
                <w:bCs/>
                <w:sz w:val="20"/>
                <w:szCs w:val="20"/>
              </w:rPr>
            </w:pPr>
            <w:r w:rsidRPr="006639C5">
              <w:rPr>
                <w:rFonts w:ascii="Times New Roman" w:hAnsi="Times New Roman" w:cs="Times New Roman"/>
                <w:b/>
                <w:bCs/>
                <w:sz w:val="20"/>
                <w:szCs w:val="20"/>
              </w:rPr>
              <w:t>грн., без ПДВ*</w:t>
            </w:r>
          </w:p>
        </w:tc>
        <w:tc>
          <w:tcPr>
            <w:tcW w:w="1727"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
                <w:bCs/>
                <w:sz w:val="20"/>
                <w:szCs w:val="20"/>
              </w:rPr>
            </w:pPr>
            <w:r w:rsidRPr="006639C5">
              <w:rPr>
                <w:rFonts w:ascii="Times New Roman" w:hAnsi="Times New Roman" w:cs="Times New Roman"/>
                <w:b/>
                <w:bCs/>
                <w:sz w:val="20"/>
                <w:szCs w:val="20"/>
              </w:rPr>
              <w:t>Сума, грн., без ПДВ*</w:t>
            </w:r>
          </w:p>
          <w:p w:rsidR="006C4B2A" w:rsidRPr="006639C5" w:rsidRDefault="006C4B2A" w:rsidP="000C482F">
            <w:pPr>
              <w:jc w:val="center"/>
              <w:rPr>
                <w:rFonts w:ascii="Times New Roman" w:hAnsi="Times New Roman" w:cs="Times New Roman"/>
                <w:b/>
                <w:bCs/>
                <w:sz w:val="20"/>
                <w:szCs w:val="20"/>
              </w:rPr>
            </w:pPr>
          </w:p>
        </w:tc>
      </w:tr>
      <w:tr w:rsidR="006C4B2A" w:rsidRPr="000C482F" w:rsidTr="006639C5">
        <w:trPr>
          <w:trHeight w:val="306"/>
        </w:trPr>
        <w:tc>
          <w:tcPr>
            <w:tcW w:w="567" w:type="dxa"/>
            <w:tcBorders>
              <w:top w:val="single" w:sz="6" w:space="0" w:color="auto"/>
              <w:left w:val="single" w:sz="6" w:space="0" w:color="auto"/>
              <w:bottom w:val="single" w:sz="6" w:space="0" w:color="auto"/>
              <w:right w:val="single" w:sz="4" w:space="0" w:color="auto"/>
            </w:tcBorders>
          </w:tcPr>
          <w:p w:rsidR="006C4B2A" w:rsidRPr="006639C5" w:rsidRDefault="006C4B2A" w:rsidP="000C482F">
            <w:pPr>
              <w:jc w:val="center"/>
              <w:rPr>
                <w:rFonts w:ascii="Times New Roman" w:hAnsi="Times New Roman" w:cs="Times New Roman"/>
                <w:bCs/>
                <w:sz w:val="20"/>
                <w:szCs w:val="20"/>
              </w:rPr>
            </w:pPr>
            <w:r w:rsidRPr="006639C5">
              <w:rPr>
                <w:rFonts w:ascii="Times New Roman" w:hAnsi="Times New Roman" w:cs="Times New Roman"/>
                <w:bCs/>
                <w:sz w:val="20"/>
                <w:szCs w:val="20"/>
              </w:rPr>
              <w:t>1</w:t>
            </w:r>
          </w:p>
        </w:tc>
        <w:tc>
          <w:tcPr>
            <w:tcW w:w="2578" w:type="dxa"/>
            <w:tcBorders>
              <w:top w:val="single" w:sz="4" w:space="0" w:color="auto"/>
              <w:left w:val="nil"/>
              <w:bottom w:val="single" w:sz="4" w:space="0" w:color="auto"/>
              <w:right w:val="single" w:sz="4" w:space="0" w:color="auto"/>
            </w:tcBorders>
          </w:tcPr>
          <w:p w:rsidR="006C4B2A" w:rsidRPr="006639C5" w:rsidRDefault="006C4B2A" w:rsidP="000C482F">
            <w:pPr>
              <w:spacing w:line="240" w:lineRule="atLeast"/>
              <w:rPr>
                <w:rFonts w:ascii="Times New Roman" w:eastAsia="Calibri" w:hAnsi="Times New Roman" w:cs="Times New Roman"/>
                <w:bCs/>
                <w:sz w:val="20"/>
                <w:szCs w:val="20"/>
                <w:lang w:eastAsia="uk-UA"/>
              </w:rPr>
            </w:pPr>
          </w:p>
        </w:tc>
        <w:tc>
          <w:tcPr>
            <w:tcW w:w="1275"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rPr>
                <w:rFonts w:ascii="Times New Roman" w:hAnsi="Times New Roman" w:cs="Times New Roman"/>
                <w:sz w:val="20"/>
                <w:szCs w:val="20"/>
              </w:rPr>
            </w:pPr>
          </w:p>
        </w:tc>
        <w:tc>
          <w:tcPr>
            <w:tcW w:w="2242"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Cs/>
                <w:sz w:val="20"/>
                <w:szCs w:val="20"/>
              </w:rPr>
            </w:pPr>
          </w:p>
        </w:tc>
      </w:tr>
      <w:tr w:rsidR="00087F75" w:rsidRPr="000C482F" w:rsidTr="006639C5">
        <w:trPr>
          <w:trHeight w:val="306"/>
        </w:trPr>
        <w:tc>
          <w:tcPr>
            <w:tcW w:w="567" w:type="dxa"/>
            <w:tcBorders>
              <w:top w:val="single" w:sz="6" w:space="0" w:color="auto"/>
              <w:left w:val="single" w:sz="6" w:space="0" w:color="auto"/>
              <w:bottom w:val="single" w:sz="6" w:space="0" w:color="auto"/>
              <w:right w:val="single" w:sz="4" w:space="0" w:color="auto"/>
            </w:tcBorders>
          </w:tcPr>
          <w:p w:rsidR="00087F75" w:rsidRPr="006639C5" w:rsidRDefault="00087F75" w:rsidP="000C482F">
            <w:pPr>
              <w:jc w:val="center"/>
              <w:rPr>
                <w:rFonts w:ascii="Times New Roman" w:hAnsi="Times New Roman" w:cs="Times New Roman"/>
                <w:bCs/>
                <w:sz w:val="20"/>
                <w:szCs w:val="20"/>
                <w:lang w:val="uk-UA"/>
              </w:rPr>
            </w:pPr>
            <w:r w:rsidRPr="006639C5">
              <w:rPr>
                <w:rFonts w:ascii="Times New Roman" w:hAnsi="Times New Roman" w:cs="Times New Roman"/>
                <w:bCs/>
                <w:sz w:val="20"/>
                <w:szCs w:val="20"/>
                <w:lang w:val="uk-UA"/>
              </w:rPr>
              <w:t>2</w:t>
            </w:r>
          </w:p>
        </w:tc>
        <w:tc>
          <w:tcPr>
            <w:tcW w:w="2578" w:type="dxa"/>
            <w:tcBorders>
              <w:top w:val="single" w:sz="4" w:space="0" w:color="auto"/>
              <w:left w:val="nil"/>
              <w:bottom w:val="single" w:sz="4" w:space="0" w:color="auto"/>
              <w:right w:val="single" w:sz="4" w:space="0" w:color="auto"/>
            </w:tcBorders>
          </w:tcPr>
          <w:p w:rsidR="00087F75" w:rsidRPr="006639C5" w:rsidRDefault="00087F75" w:rsidP="000C482F">
            <w:pPr>
              <w:spacing w:line="240" w:lineRule="atLeast"/>
              <w:rPr>
                <w:rFonts w:ascii="Times New Roman" w:eastAsia="Calibri" w:hAnsi="Times New Roman" w:cs="Times New Roman"/>
                <w:bCs/>
                <w:sz w:val="20"/>
                <w:szCs w:val="20"/>
                <w:lang w:eastAsia="uk-UA"/>
              </w:rPr>
            </w:pPr>
          </w:p>
        </w:tc>
        <w:tc>
          <w:tcPr>
            <w:tcW w:w="1275" w:type="dxa"/>
            <w:tcBorders>
              <w:top w:val="single" w:sz="6" w:space="0" w:color="auto"/>
              <w:left w:val="single" w:sz="6" w:space="0" w:color="auto"/>
              <w:bottom w:val="single" w:sz="6" w:space="0" w:color="auto"/>
              <w:right w:val="single" w:sz="6" w:space="0" w:color="auto"/>
            </w:tcBorders>
          </w:tcPr>
          <w:p w:rsidR="00087F75" w:rsidRPr="006639C5" w:rsidRDefault="00087F75" w:rsidP="000C482F">
            <w:pPr>
              <w:jc w:val="center"/>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087F75" w:rsidRPr="006639C5" w:rsidRDefault="00087F75" w:rsidP="000C482F">
            <w:pPr>
              <w:rPr>
                <w:rFonts w:ascii="Times New Roman" w:hAnsi="Times New Roman" w:cs="Times New Roman"/>
                <w:sz w:val="20"/>
                <w:szCs w:val="20"/>
              </w:rPr>
            </w:pPr>
          </w:p>
        </w:tc>
        <w:tc>
          <w:tcPr>
            <w:tcW w:w="2242" w:type="dxa"/>
            <w:tcBorders>
              <w:top w:val="single" w:sz="6" w:space="0" w:color="auto"/>
              <w:left w:val="single" w:sz="6" w:space="0" w:color="auto"/>
              <w:bottom w:val="single" w:sz="6" w:space="0" w:color="auto"/>
              <w:right w:val="single" w:sz="6" w:space="0" w:color="auto"/>
            </w:tcBorders>
          </w:tcPr>
          <w:p w:rsidR="00087F75" w:rsidRPr="006639C5" w:rsidRDefault="00087F75" w:rsidP="000C482F">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087F75" w:rsidRPr="006639C5" w:rsidRDefault="00087F75" w:rsidP="000C482F">
            <w:pPr>
              <w:jc w:val="center"/>
              <w:rPr>
                <w:rFonts w:ascii="Times New Roman" w:hAnsi="Times New Roman" w:cs="Times New Roman"/>
                <w:bCs/>
                <w:sz w:val="20"/>
                <w:szCs w:val="20"/>
              </w:rPr>
            </w:pPr>
          </w:p>
        </w:tc>
      </w:tr>
      <w:tr w:rsidR="006C4B2A" w:rsidRPr="000C482F" w:rsidTr="000C482F">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right"/>
              <w:rPr>
                <w:rFonts w:ascii="Times New Roman" w:hAnsi="Times New Roman" w:cs="Times New Roman"/>
                <w:bCs/>
                <w:sz w:val="20"/>
                <w:szCs w:val="20"/>
              </w:rPr>
            </w:pPr>
            <w:r w:rsidRPr="006639C5">
              <w:rPr>
                <w:rFonts w:ascii="Times New Roman" w:hAnsi="Times New Roman" w:cs="Times New Roman"/>
                <w:b/>
                <w:bCs/>
                <w:sz w:val="20"/>
                <w:szCs w:val="20"/>
              </w:rPr>
              <w:t>Загальна вартість</w:t>
            </w:r>
            <w:r w:rsidR="006639C5">
              <w:rPr>
                <w:rFonts w:ascii="Times New Roman" w:hAnsi="Times New Roman" w:cs="Times New Roman"/>
                <w:b/>
                <w:bCs/>
                <w:sz w:val="20"/>
                <w:szCs w:val="20"/>
                <w:lang w:val="uk-UA"/>
              </w:rPr>
              <w:t xml:space="preserve"> послуг</w:t>
            </w:r>
            <w:r w:rsidRPr="006639C5">
              <w:rPr>
                <w:rFonts w:ascii="Times New Roman" w:hAnsi="Times New Roman" w:cs="Times New Roman"/>
                <w:b/>
                <w:bCs/>
                <w:sz w:val="20"/>
                <w:szCs w:val="20"/>
              </w:rPr>
              <w:t>, грн., без ПДВ*</w:t>
            </w:r>
          </w:p>
        </w:tc>
        <w:tc>
          <w:tcPr>
            <w:tcW w:w="1727"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Cs/>
                <w:sz w:val="20"/>
                <w:szCs w:val="20"/>
              </w:rPr>
            </w:pPr>
          </w:p>
        </w:tc>
      </w:tr>
      <w:tr w:rsidR="006C4B2A" w:rsidRPr="000C482F" w:rsidTr="000C482F">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right"/>
              <w:rPr>
                <w:rFonts w:ascii="Times New Roman" w:hAnsi="Times New Roman" w:cs="Times New Roman"/>
                <w:b/>
                <w:bCs/>
                <w:sz w:val="20"/>
                <w:szCs w:val="20"/>
              </w:rPr>
            </w:pPr>
            <w:r w:rsidRPr="006639C5">
              <w:rPr>
                <w:rFonts w:ascii="Times New Roman" w:hAnsi="Times New Roman" w:cs="Times New Roman"/>
                <w:b/>
                <w:bCs/>
                <w:sz w:val="20"/>
                <w:szCs w:val="20"/>
              </w:rPr>
              <w:t>ПДВ, грн.**</w:t>
            </w:r>
          </w:p>
        </w:tc>
        <w:tc>
          <w:tcPr>
            <w:tcW w:w="1727"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Cs/>
                <w:sz w:val="20"/>
                <w:szCs w:val="20"/>
              </w:rPr>
            </w:pPr>
          </w:p>
        </w:tc>
      </w:tr>
      <w:tr w:rsidR="006C4B2A" w:rsidRPr="000C482F" w:rsidTr="000C482F">
        <w:trPr>
          <w:trHeight w:val="376"/>
        </w:trPr>
        <w:tc>
          <w:tcPr>
            <w:tcW w:w="8222" w:type="dxa"/>
            <w:gridSpan w:val="5"/>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right"/>
              <w:rPr>
                <w:rFonts w:ascii="Times New Roman" w:hAnsi="Times New Roman" w:cs="Times New Roman"/>
                <w:b/>
                <w:bCs/>
                <w:sz w:val="20"/>
                <w:szCs w:val="20"/>
              </w:rPr>
            </w:pPr>
            <w:r w:rsidRPr="006639C5">
              <w:rPr>
                <w:rFonts w:ascii="Times New Roman" w:hAnsi="Times New Roman" w:cs="Times New Roman"/>
                <w:b/>
                <w:bCs/>
                <w:sz w:val="20"/>
                <w:szCs w:val="20"/>
              </w:rPr>
              <w:t>Загальна вартість</w:t>
            </w:r>
            <w:r w:rsidR="006639C5">
              <w:rPr>
                <w:rFonts w:ascii="Times New Roman" w:hAnsi="Times New Roman" w:cs="Times New Roman"/>
                <w:b/>
                <w:bCs/>
                <w:sz w:val="20"/>
                <w:szCs w:val="20"/>
                <w:lang w:val="uk-UA"/>
              </w:rPr>
              <w:t xml:space="preserve"> послуг</w:t>
            </w:r>
            <w:r w:rsidRPr="006639C5">
              <w:rPr>
                <w:rFonts w:ascii="Times New Roman" w:hAnsi="Times New Roman" w:cs="Times New Roman"/>
                <w:b/>
                <w:bCs/>
                <w:sz w:val="20"/>
                <w:szCs w:val="20"/>
              </w:rPr>
              <w:t>, грн., з ПДВ**</w:t>
            </w:r>
          </w:p>
        </w:tc>
        <w:tc>
          <w:tcPr>
            <w:tcW w:w="1727" w:type="dxa"/>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center"/>
              <w:rPr>
                <w:rFonts w:ascii="Times New Roman" w:hAnsi="Times New Roman" w:cs="Times New Roman"/>
                <w:b/>
                <w:bCs/>
                <w:sz w:val="20"/>
                <w:szCs w:val="20"/>
              </w:rPr>
            </w:pPr>
          </w:p>
        </w:tc>
      </w:tr>
      <w:tr w:rsidR="006C4B2A" w:rsidRPr="000C482F" w:rsidTr="000C482F">
        <w:trPr>
          <w:trHeight w:val="376"/>
        </w:trPr>
        <w:tc>
          <w:tcPr>
            <w:tcW w:w="9949" w:type="dxa"/>
            <w:gridSpan w:val="6"/>
            <w:tcBorders>
              <w:top w:val="single" w:sz="6" w:space="0" w:color="auto"/>
              <w:left w:val="single" w:sz="6" w:space="0" w:color="auto"/>
              <w:bottom w:val="single" w:sz="6" w:space="0" w:color="auto"/>
              <w:right w:val="single" w:sz="6" w:space="0" w:color="auto"/>
            </w:tcBorders>
          </w:tcPr>
          <w:p w:rsidR="006C4B2A" w:rsidRPr="006639C5" w:rsidRDefault="006C4B2A" w:rsidP="000C482F">
            <w:pPr>
              <w:jc w:val="right"/>
              <w:rPr>
                <w:rFonts w:ascii="Times New Roman" w:hAnsi="Times New Roman" w:cs="Times New Roman"/>
                <w:bCs/>
                <w:sz w:val="20"/>
                <w:szCs w:val="20"/>
              </w:rPr>
            </w:pPr>
            <w:r w:rsidRPr="006639C5">
              <w:rPr>
                <w:rFonts w:ascii="Times New Roman" w:hAnsi="Times New Roman" w:cs="Times New Roman"/>
                <w:b/>
                <w:bCs/>
                <w:sz w:val="20"/>
                <w:szCs w:val="20"/>
              </w:rPr>
              <w:t>Загальна вартість (зазначається з ПДВ**)  ___________________________________________________                               (словами)</w:t>
            </w:r>
          </w:p>
        </w:tc>
      </w:tr>
    </w:tbl>
    <w:p w:rsidR="006C4B2A" w:rsidRPr="000C482F" w:rsidRDefault="006C4B2A" w:rsidP="006C4B2A">
      <w:pPr>
        <w:tabs>
          <w:tab w:val="left" w:pos="-426"/>
        </w:tabs>
        <w:ind w:firstLine="709"/>
        <w:contextualSpacing/>
        <w:jc w:val="both"/>
        <w:rPr>
          <w:rFonts w:ascii="Times New Roman" w:hAnsi="Times New Roman" w:cs="Times New Roman"/>
          <w:bCs/>
          <w:sz w:val="24"/>
          <w:szCs w:val="24"/>
        </w:rPr>
      </w:pPr>
    </w:p>
    <w:p w:rsidR="006C4B2A" w:rsidRPr="000C482F" w:rsidRDefault="006C4B2A" w:rsidP="006C4B2A">
      <w:pPr>
        <w:tabs>
          <w:tab w:val="left" w:pos="-426"/>
        </w:tabs>
        <w:ind w:firstLine="709"/>
        <w:jc w:val="center"/>
        <w:rPr>
          <w:rFonts w:ascii="Times New Roman" w:hAnsi="Times New Roman" w:cs="Times New Roman"/>
          <w:b/>
          <w:sz w:val="24"/>
          <w:szCs w:val="24"/>
          <w:highlight w:val="yellow"/>
        </w:rPr>
      </w:pPr>
    </w:p>
    <w:p w:rsidR="006C4B2A" w:rsidRPr="000C482F" w:rsidRDefault="006C4B2A" w:rsidP="006C4B2A">
      <w:pPr>
        <w:tabs>
          <w:tab w:val="left" w:pos="4132"/>
        </w:tabs>
        <w:rPr>
          <w:rFonts w:ascii="Times New Roman" w:hAnsi="Times New Roman" w:cs="Times New Roman"/>
          <w:sz w:val="24"/>
          <w:szCs w:val="24"/>
          <w:lang w:val="uk-UA"/>
        </w:rPr>
      </w:pP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6C4B2A" w:rsidRPr="000C482F" w:rsidTr="000C482F">
        <w:trPr>
          <w:trHeight w:val="684"/>
        </w:trPr>
        <w:tc>
          <w:tcPr>
            <w:tcW w:w="5495" w:type="dxa"/>
            <w:hideMark/>
          </w:tcPr>
          <w:p w:rsidR="006C4B2A" w:rsidRPr="000C482F" w:rsidRDefault="006C4B2A" w:rsidP="000C482F">
            <w:pPr>
              <w:jc w:val="center"/>
              <w:rPr>
                <w:rFonts w:ascii="Times New Roman" w:hAnsi="Times New Roman" w:cs="Times New Roman"/>
                <w:b/>
                <w:bCs/>
                <w:sz w:val="24"/>
                <w:szCs w:val="24"/>
                <w:u w:val="single"/>
              </w:rPr>
            </w:pPr>
            <w:r w:rsidRPr="000C482F">
              <w:rPr>
                <w:rFonts w:ascii="Times New Roman" w:hAnsi="Times New Roman" w:cs="Times New Roman"/>
                <w:b/>
                <w:bCs/>
                <w:sz w:val="24"/>
                <w:szCs w:val="24"/>
                <w:u w:val="single"/>
              </w:rPr>
              <w:t>Замовник</w:t>
            </w:r>
          </w:p>
          <w:p w:rsidR="006C4B2A" w:rsidRPr="000C482F" w:rsidRDefault="006C4B2A" w:rsidP="000C482F">
            <w:pPr>
              <w:rPr>
                <w:rFonts w:ascii="Times New Roman" w:hAnsi="Times New Roman" w:cs="Times New Roman"/>
                <w:b/>
                <w:sz w:val="24"/>
                <w:szCs w:val="24"/>
              </w:rPr>
            </w:pPr>
            <w:r w:rsidRPr="000C482F">
              <w:rPr>
                <w:rFonts w:ascii="Times New Roman" w:hAnsi="Times New Roman" w:cs="Times New Roman"/>
                <w:b/>
                <w:sz w:val="24"/>
                <w:szCs w:val="24"/>
              </w:rPr>
              <w:t xml:space="preserve">Комунальне підприємство «Кролевецька лікарня»  </w:t>
            </w:r>
            <w:r w:rsidRPr="000C482F">
              <w:rPr>
                <w:rFonts w:ascii="Times New Roman" w:hAnsi="Times New Roman" w:cs="Times New Roman"/>
                <w:b/>
                <w:sz w:val="24"/>
                <w:szCs w:val="24"/>
                <w:lang w:val="uk-UA"/>
              </w:rPr>
              <w:t>Кролевецької</w:t>
            </w:r>
            <w:r w:rsidRPr="000C482F">
              <w:rPr>
                <w:rFonts w:ascii="Times New Roman" w:hAnsi="Times New Roman" w:cs="Times New Roman"/>
                <w:b/>
                <w:sz w:val="24"/>
                <w:szCs w:val="24"/>
              </w:rPr>
              <w:t xml:space="preserve"> міської ради</w:t>
            </w:r>
          </w:p>
        </w:tc>
        <w:tc>
          <w:tcPr>
            <w:tcW w:w="4933" w:type="dxa"/>
          </w:tcPr>
          <w:p w:rsidR="006C4B2A" w:rsidRPr="000C482F" w:rsidRDefault="006C4B2A" w:rsidP="000C482F">
            <w:pPr>
              <w:jc w:val="center"/>
              <w:rPr>
                <w:rFonts w:ascii="Times New Roman" w:hAnsi="Times New Roman" w:cs="Times New Roman"/>
                <w:b/>
                <w:bCs/>
                <w:sz w:val="24"/>
                <w:szCs w:val="24"/>
                <w:u w:val="single"/>
              </w:rPr>
            </w:pPr>
            <w:r w:rsidRPr="000C482F">
              <w:rPr>
                <w:rFonts w:ascii="Times New Roman" w:hAnsi="Times New Roman" w:cs="Times New Roman"/>
                <w:b/>
                <w:bCs/>
                <w:sz w:val="24"/>
                <w:szCs w:val="24"/>
                <w:u w:val="single"/>
              </w:rPr>
              <w:t>Виконавець</w:t>
            </w:r>
          </w:p>
          <w:p w:rsidR="006C4B2A" w:rsidRPr="000C482F" w:rsidRDefault="006C4B2A" w:rsidP="000C482F">
            <w:pPr>
              <w:jc w:val="center"/>
              <w:rPr>
                <w:rFonts w:ascii="Times New Roman" w:hAnsi="Times New Roman" w:cs="Times New Roman"/>
                <w:b/>
                <w:bCs/>
                <w:sz w:val="24"/>
                <w:szCs w:val="24"/>
              </w:rPr>
            </w:pPr>
          </w:p>
        </w:tc>
      </w:tr>
      <w:tr w:rsidR="006C4B2A" w:rsidRPr="000C482F" w:rsidTr="000C482F">
        <w:trPr>
          <w:trHeight w:val="2220"/>
        </w:trPr>
        <w:tc>
          <w:tcPr>
            <w:tcW w:w="5495" w:type="dxa"/>
            <w:hideMark/>
          </w:tcPr>
          <w:p w:rsidR="006C4B2A" w:rsidRPr="000C482F" w:rsidRDefault="006C4B2A" w:rsidP="000C482F">
            <w:pPr>
              <w:tabs>
                <w:tab w:val="left" w:pos="33"/>
              </w:tabs>
              <w:jc w:val="both"/>
              <w:rPr>
                <w:rFonts w:ascii="Times New Roman" w:hAnsi="Times New Roman" w:cs="Times New Roman"/>
                <w:sz w:val="24"/>
                <w:szCs w:val="24"/>
                <w:lang w:val="uk-UA"/>
              </w:rPr>
            </w:pPr>
            <w:r w:rsidRPr="000C482F">
              <w:rPr>
                <w:rFonts w:ascii="Times New Roman" w:hAnsi="Times New Roman" w:cs="Times New Roman"/>
                <w:sz w:val="24"/>
                <w:szCs w:val="24"/>
              </w:rPr>
              <w:t>41300, м.</w:t>
            </w:r>
            <w:r w:rsidRPr="000C482F">
              <w:rPr>
                <w:rFonts w:ascii="Times New Roman" w:hAnsi="Times New Roman" w:cs="Times New Roman"/>
                <w:sz w:val="24"/>
                <w:szCs w:val="24"/>
                <w:lang w:val="uk-UA"/>
              </w:rPr>
              <w:t>Кролевець</w:t>
            </w:r>
            <w:r w:rsidRPr="000C482F">
              <w:rPr>
                <w:rFonts w:ascii="Times New Roman" w:hAnsi="Times New Roman" w:cs="Times New Roman"/>
                <w:sz w:val="24"/>
                <w:szCs w:val="24"/>
              </w:rPr>
              <w:t xml:space="preserve">, </w:t>
            </w:r>
            <w:proofErr w:type="gramStart"/>
            <w:r w:rsidRPr="000C482F">
              <w:rPr>
                <w:rFonts w:ascii="Times New Roman" w:hAnsi="Times New Roman" w:cs="Times New Roman"/>
                <w:sz w:val="24"/>
                <w:szCs w:val="24"/>
              </w:rPr>
              <w:t>бул.</w:t>
            </w:r>
            <w:r w:rsidRPr="000C482F">
              <w:rPr>
                <w:rFonts w:ascii="Times New Roman" w:hAnsi="Times New Roman" w:cs="Times New Roman"/>
                <w:sz w:val="24"/>
                <w:szCs w:val="24"/>
                <w:lang w:val="uk-UA"/>
              </w:rPr>
              <w:t>Шевченка</w:t>
            </w:r>
            <w:proofErr w:type="gramEnd"/>
            <w:r w:rsidRPr="000C482F">
              <w:rPr>
                <w:rFonts w:ascii="Times New Roman" w:hAnsi="Times New Roman" w:cs="Times New Roman"/>
                <w:sz w:val="24"/>
                <w:szCs w:val="24"/>
                <w:lang w:val="uk-UA"/>
              </w:rPr>
              <w:t>,57</w:t>
            </w:r>
          </w:p>
          <w:p w:rsidR="006C4B2A" w:rsidRPr="000C482F" w:rsidRDefault="006C4B2A" w:rsidP="000C482F">
            <w:pPr>
              <w:shd w:val="clear" w:color="auto" w:fill="FFFFFF"/>
              <w:tabs>
                <w:tab w:val="left" w:pos="-426"/>
                <w:tab w:val="left" w:pos="33"/>
                <w:tab w:val="left" w:pos="4962"/>
              </w:tabs>
              <w:jc w:val="both"/>
              <w:rPr>
                <w:rFonts w:ascii="Times New Roman" w:hAnsi="Times New Roman" w:cs="Times New Roman"/>
                <w:sz w:val="24"/>
                <w:szCs w:val="24"/>
              </w:rPr>
            </w:pPr>
            <w:r w:rsidRPr="000C482F">
              <w:rPr>
                <w:rFonts w:ascii="Times New Roman" w:hAnsi="Times New Roman" w:cs="Times New Roman"/>
                <w:bCs/>
                <w:sz w:val="24"/>
                <w:szCs w:val="24"/>
              </w:rPr>
              <w:t xml:space="preserve">р/р </w:t>
            </w:r>
            <w:r w:rsidRPr="000C482F">
              <w:rPr>
                <w:rFonts w:ascii="Times New Roman" w:hAnsi="Times New Roman" w:cs="Times New Roman"/>
                <w:bCs/>
                <w:sz w:val="24"/>
                <w:szCs w:val="24"/>
                <w:lang w:val="en-US"/>
              </w:rPr>
              <w:t>UA</w:t>
            </w:r>
            <w:r w:rsidRPr="000C482F">
              <w:rPr>
                <w:rFonts w:ascii="Times New Roman" w:hAnsi="Times New Roman" w:cs="Times New Roman"/>
                <w:bCs/>
                <w:sz w:val="24"/>
                <w:szCs w:val="24"/>
              </w:rPr>
              <w:t xml:space="preserve"> </w:t>
            </w:r>
            <w:r w:rsidRPr="000C482F">
              <w:rPr>
                <w:rFonts w:ascii="Times New Roman" w:hAnsi="Times New Roman" w:cs="Times New Roman"/>
                <w:sz w:val="24"/>
                <w:szCs w:val="24"/>
              </w:rPr>
              <w:t>453375460000026005055039979</w:t>
            </w:r>
          </w:p>
          <w:p w:rsidR="006C4B2A" w:rsidRPr="000C482F" w:rsidRDefault="006C4B2A" w:rsidP="000C482F">
            <w:pPr>
              <w:shd w:val="clear" w:color="auto" w:fill="FFFFFF"/>
              <w:tabs>
                <w:tab w:val="left" w:pos="-426"/>
                <w:tab w:val="left" w:pos="33"/>
              </w:tabs>
              <w:jc w:val="both"/>
              <w:rPr>
                <w:rFonts w:ascii="Times New Roman" w:hAnsi="Times New Roman" w:cs="Times New Roman"/>
                <w:sz w:val="24"/>
                <w:szCs w:val="24"/>
              </w:rPr>
            </w:pPr>
            <w:r w:rsidRPr="000C482F">
              <w:rPr>
                <w:rFonts w:ascii="Times New Roman" w:hAnsi="Times New Roman" w:cs="Times New Roman"/>
                <w:sz w:val="24"/>
                <w:szCs w:val="24"/>
                <w:lang w:val="uk-UA"/>
              </w:rPr>
              <w:t xml:space="preserve">в </w:t>
            </w:r>
            <w:r w:rsidRPr="000C482F">
              <w:rPr>
                <w:rFonts w:ascii="Times New Roman" w:hAnsi="Times New Roman" w:cs="Times New Roman"/>
                <w:sz w:val="24"/>
                <w:szCs w:val="24"/>
              </w:rPr>
              <w:t xml:space="preserve">АТ </w:t>
            </w:r>
            <w:r w:rsidRPr="000C482F">
              <w:rPr>
                <w:rFonts w:ascii="Times New Roman" w:hAnsi="Times New Roman" w:cs="Times New Roman"/>
                <w:sz w:val="24"/>
                <w:szCs w:val="24"/>
                <w:lang w:val="uk-UA"/>
              </w:rPr>
              <w:t xml:space="preserve">КБ </w:t>
            </w:r>
            <w:r w:rsidRPr="000C482F">
              <w:rPr>
                <w:rFonts w:ascii="Times New Roman" w:hAnsi="Times New Roman" w:cs="Times New Roman"/>
                <w:sz w:val="24"/>
                <w:szCs w:val="24"/>
              </w:rPr>
              <w:t>«</w:t>
            </w:r>
            <w:r w:rsidRPr="000C482F">
              <w:rPr>
                <w:rFonts w:ascii="Times New Roman" w:hAnsi="Times New Roman" w:cs="Times New Roman"/>
                <w:sz w:val="24"/>
                <w:szCs w:val="24"/>
                <w:lang w:val="uk-UA"/>
              </w:rPr>
              <w:t>ПРИВАТБАНК</w:t>
            </w:r>
            <w:r w:rsidRPr="000C482F">
              <w:rPr>
                <w:rFonts w:ascii="Times New Roman" w:hAnsi="Times New Roman" w:cs="Times New Roman"/>
                <w:sz w:val="24"/>
                <w:szCs w:val="24"/>
              </w:rPr>
              <w:t>» МФО 337546</w:t>
            </w:r>
          </w:p>
          <w:p w:rsidR="006C4B2A" w:rsidRPr="000C482F" w:rsidRDefault="006C4B2A" w:rsidP="000C482F">
            <w:pPr>
              <w:pStyle w:val="af6"/>
              <w:tabs>
                <w:tab w:val="left" w:pos="-426"/>
                <w:tab w:val="left" w:pos="33"/>
              </w:tabs>
              <w:jc w:val="both"/>
              <w:rPr>
                <w:sz w:val="24"/>
                <w:szCs w:val="24"/>
              </w:rPr>
            </w:pPr>
            <w:r w:rsidRPr="000C482F">
              <w:rPr>
                <w:sz w:val="24"/>
                <w:szCs w:val="24"/>
              </w:rPr>
              <w:t>Код ЄДРПОУ 02007549</w:t>
            </w:r>
          </w:p>
          <w:p w:rsidR="006C4B2A" w:rsidRPr="000C482F" w:rsidRDefault="006C4B2A" w:rsidP="000C482F">
            <w:pPr>
              <w:pStyle w:val="af6"/>
              <w:tabs>
                <w:tab w:val="left" w:pos="-426"/>
                <w:tab w:val="left" w:pos="33"/>
              </w:tabs>
              <w:jc w:val="both"/>
              <w:rPr>
                <w:sz w:val="24"/>
                <w:szCs w:val="24"/>
              </w:rPr>
            </w:pPr>
            <w:r w:rsidRPr="000C482F">
              <w:rPr>
                <w:sz w:val="24"/>
                <w:szCs w:val="24"/>
              </w:rPr>
              <w:t>ІПН 020075418076</w:t>
            </w:r>
          </w:p>
          <w:p w:rsidR="006C4B2A" w:rsidRPr="000C482F" w:rsidRDefault="006C4B2A" w:rsidP="000C482F">
            <w:pPr>
              <w:rPr>
                <w:rFonts w:ascii="Times New Roman" w:hAnsi="Times New Roman" w:cs="Times New Roman"/>
                <w:spacing w:val="-1"/>
                <w:sz w:val="24"/>
                <w:szCs w:val="24"/>
                <w:lang w:val="uk-UA"/>
              </w:rPr>
            </w:pPr>
            <w:r w:rsidRPr="000C482F">
              <w:rPr>
                <w:rFonts w:ascii="Times New Roman" w:hAnsi="Times New Roman" w:cs="Times New Roman"/>
                <w:spacing w:val="-1"/>
                <w:sz w:val="24"/>
                <w:szCs w:val="24"/>
              </w:rPr>
              <w:t>Тел. /факс (05453</w:t>
            </w:r>
            <w:r w:rsidRPr="000C482F">
              <w:rPr>
                <w:rFonts w:ascii="Times New Roman" w:hAnsi="Times New Roman" w:cs="Times New Roman"/>
                <w:spacing w:val="-1"/>
                <w:sz w:val="24"/>
                <w:szCs w:val="24"/>
                <w:lang w:val="uk-UA"/>
              </w:rPr>
              <w:t>)5-15-33</w:t>
            </w:r>
          </w:p>
        </w:tc>
        <w:tc>
          <w:tcPr>
            <w:tcW w:w="4933" w:type="dxa"/>
          </w:tcPr>
          <w:p w:rsidR="006C4B2A" w:rsidRPr="000C482F" w:rsidRDefault="006C4B2A" w:rsidP="000C482F">
            <w:pPr>
              <w:rPr>
                <w:rFonts w:ascii="Times New Roman" w:hAnsi="Times New Roman" w:cs="Times New Roman"/>
                <w:b/>
                <w:bCs/>
                <w:sz w:val="24"/>
                <w:szCs w:val="24"/>
              </w:rPr>
            </w:pPr>
          </w:p>
        </w:tc>
      </w:tr>
      <w:tr w:rsidR="006C4B2A" w:rsidRPr="000C482F" w:rsidTr="000C482F">
        <w:trPr>
          <w:trHeight w:val="948"/>
        </w:trPr>
        <w:tc>
          <w:tcPr>
            <w:tcW w:w="5495" w:type="dxa"/>
            <w:hideMark/>
          </w:tcPr>
          <w:p w:rsidR="006C4B2A" w:rsidRPr="000C482F" w:rsidRDefault="006C4B2A" w:rsidP="000C482F">
            <w:pPr>
              <w:rPr>
                <w:rFonts w:ascii="Times New Roman" w:hAnsi="Times New Roman" w:cs="Times New Roman"/>
                <w:b/>
                <w:bCs/>
                <w:sz w:val="24"/>
                <w:szCs w:val="24"/>
              </w:rPr>
            </w:pPr>
          </w:p>
          <w:p w:rsidR="006C4B2A" w:rsidRPr="000C482F" w:rsidRDefault="006C4B2A" w:rsidP="000C482F">
            <w:pPr>
              <w:rPr>
                <w:rFonts w:ascii="Times New Roman" w:hAnsi="Times New Roman" w:cs="Times New Roman"/>
                <w:b/>
                <w:bCs/>
                <w:sz w:val="24"/>
                <w:szCs w:val="24"/>
              </w:rPr>
            </w:pPr>
            <w:r w:rsidRPr="000C482F">
              <w:rPr>
                <w:rFonts w:ascii="Times New Roman" w:hAnsi="Times New Roman" w:cs="Times New Roman"/>
                <w:b/>
                <w:bCs/>
                <w:sz w:val="24"/>
                <w:szCs w:val="24"/>
              </w:rPr>
              <w:t xml:space="preserve">______________________ </w:t>
            </w:r>
          </w:p>
        </w:tc>
        <w:tc>
          <w:tcPr>
            <w:tcW w:w="4933" w:type="dxa"/>
          </w:tcPr>
          <w:p w:rsidR="006C4B2A" w:rsidRPr="000C482F" w:rsidRDefault="006C4B2A" w:rsidP="000C482F">
            <w:pPr>
              <w:rPr>
                <w:rFonts w:ascii="Times New Roman" w:hAnsi="Times New Roman" w:cs="Times New Roman"/>
                <w:b/>
                <w:bCs/>
                <w:sz w:val="24"/>
                <w:szCs w:val="24"/>
              </w:rPr>
            </w:pPr>
          </w:p>
          <w:p w:rsidR="006C4B2A" w:rsidRPr="000C482F" w:rsidRDefault="006C4B2A" w:rsidP="000C482F">
            <w:pPr>
              <w:rPr>
                <w:rFonts w:ascii="Times New Roman" w:hAnsi="Times New Roman" w:cs="Times New Roman"/>
                <w:b/>
                <w:bCs/>
                <w:sz w:val="24"/>
                <w:szCs w:val="24"/>
              </w:rPr>
            </w:pPr>
            <w:r w:rsidRPr="000C482F">
              <w:rPr>
                <w:rFonts w:ascii="Times New Roman" w:hAnsi="Times New Roman" w:cs="Times New Roman"/>
                <w:b/>
                <w:bCs/>
                <w:sz w:val="24"/>
                <w:szCs w:val="24"/>
              </w:rPr>
              <w:t>_______________________</w:t>
            </w:r>
          </w:p>
        </w:tc>
      </w:tr>
    </w:tbl>
    <w:p w:rsidR="00FB6004" w:rsidRPr="000C482F" w:rsidRDefault="00FB6004">
      <w:pPr>
        <w:spacing w:line="240" w:lineRule="auto"/>
        <w:jc w:val="right"/>
        <w:rPr>
          <w:rFonts w:ascii="Times New Roman" w:eastAsia="Times New Roman" w:hAnsi="Times New Roman" w:cs="Times New Roman"/>
          <w:sz w:val="24"/>
          <w:szCs w:val="24"/>
        </w:rPr>
      </w:pPr>
    </w:p>
    <w:p w:rsidR="00FB6004" w:rsidRDefault="00E95769" w:rsidP="006C4B2A">
      <w:pPr>
        <w:jc w:val="right"/>
        <w:rPr>
          <w:rFonts w:ascii="Times New Roman" w:eastAsia="Times New Roman" w:hAnsi="Times New Roman" w:cs="Times New Roman"/>
          <w:sz w:val="24"/>
          <w:szCs w:val="24"/>
        </w:rPr>
      </w:pPr>
      <w:r>
        <w:br w:type="page" w:clear="all"/>
      </w:r>
    </w:p>
    <w:p w:rsidR="006C4B2A" w:rsidRDefault="006C4B2A" w:rsidP="006C4B2A">
      <w:pPr>
        <w:tabs>
          <w:tab w:val="left" w:pos="4132"/>
        </w:tabs>
        <w:rPr>
          <w:lang w:val="uk-UA"/>
        </w:rPr>
      </w:pPr>
    </w:p>
    <w:p w:rsidR="006C4B2A" w:rsidRPr="00C81BE3" w:rsidRDefault="006C4B2A" w:rsidP="006C4B2A">
      <w:pPr>
        <w:tabs>
          <w:tab w:val="left" w:pos="-426"/>
        </w:tabs>
        <w:ind w:firstLine="709"/>
        <w:contextualSpacing/>
        <w:jc w:val="right"/>
        <w:rPr>
          <w:b/>
          <w:lang w:val="uk-UA"/>
        </w:rPr>
      </w:pPr>
      <w:r w:rsidRPr="00C90F44">
        <w:rPr>
          <w:b/>
        </w:rPr>
        <w:t xml:space="preserve">                                                                                Додаток №</w:t>
      </w:r>
      <w:r>
        <w:rPr>
          <w:b/>
          <w:lang w:val="uk-UA"/>
        </w:rPr>
        <w:t>2</w:t>
      </w:r>
    </w:p>
    <w:p w:rsidR="006C4B2A" w:rsidRPr="00C90F44" w:rsidRDefault="006C4B2A" w:rsidP="006C4B2A">
      <w:pPr>
        <w:tabs>
          <w:tab w:val="left" w:pos="-426"/>
          <w:tab w:val="left" w:pos="9000"/>
        </w:tabs>
        <w:ind w:firstLine="709"/>
        <w:contextualSpacing/>
        <w:jc w:val="right"/>
      </w:pPr>
      <w:r w:rsidRPr="00C90F44">
        <w:t xml:space="preserve">                                         до Договору № __________ </w:t>
      </w:r>
    </w:p>
    <w:p w:rsidR="006C4B2A" w:rsidRPr="00C90F44" w:rsidRDefault="006C4B2A" w:rsidP="006C4B2A">
      <w:pPr>
        <w:tabs>
          <w:tab w:val="left" w:pos="-426"/>
          <w:tab w:val="left" w:pos="9000"/>
        </w:tabs>
        <w:ind w:firstLine="709"/>
        <w:contextualSpacing/>
        <w:jc w:val="right"/>
      </w:pPr>
      <w:r w:rsidRPr="00C90F44">
        <w:t>від ____ ___________ 202</w:t>
      </w:r>
      <w:r>
        <w:rPr>
          <w:lang w:val="uk-UA"/>
        </w:rPr>
        <w:t>4</w:t>
      </w:r>
      <w:r w:rsidRPr="00C90F44">
        <w:t xml:space="preserve"> р.</w:t>
      </w:r>
    </w:p>
    <w:p w:rsidR="006C4B2A" w:rsidRPr="00C90F44" w:rsidRDefault="006C4B2A" w:rsidP="006C4B2A">
      <w:pPr>
        <w:tabs>
          <w:tab w:val="left" w:pos="-426"/>
        </w:tabs>
        <w:jc w:val="both"/>
      </w:pPr>
    </w:p>
    <w:p w:rsidR="006C4B2A" w:rsidRPr="00C90F44" w:rsidRDefault="006C4B2A" w:rsidP="006C4B2A">
      <w:pPr>
        <w:tabs>
          <w:tab w:val="left" w:pos="-426"/>
        </w:tabs>
        <w:ind w:firstLine="709"/>
        <w:jc w:val="center"/>
      </w:pPr>
    </w:p>
    <w:p w:rsidR="006C4B2A" w:rsidRPr="00C81BE3" w:rsidRDefault="006C4B2A" w:rsidP="006C4B2A">
      <w:pPr>
        <w:tabs>
          <w:tab w:val="left" w:pos="-426"/>
          <w:tab w:val="left" w:pos="4224"/>
        </w:tabs>
        <w:ind w:firstLine="709"/>
        <w:jc w:val="center"/>
        <w:rPr>
          <w:lang w:val="uk-UA"/>
        </w:rPr>
      </w:pPr>
      <w:r>
        <w:rPr>
          <w:lang w:val="uk-UA"/>
        </w:rPr>
        <w:t>ПЕРЕЛІК ОБЛАДНАННЯ</w:t>
      </w:r>
    </w:p>
    <w:p w:rsidR="006C4B2A" w:rsidRDefault="006C4B2A" w:rsidP="006C4B2A">
      <w:pPr>
        <w:tabs>
          <w:tab w:val="left" w:pos="4132"/>
        </w:tabs>
        <w:rPr>
          <w:lang w:val="uk-UA"/>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3227"/>
        <w:gridCol w:w="1559"/>
        <w:gridCol w:w="1701"/>
        <w:gridCol w:w="2552"/>
      </w:tblGrid>
      <w:tr w:rsidR="004A40F6" w:rsidTr="004A40F6">
        <w:tc>
          <w:tcPr>
            <w:tcW w:w="488"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w:t>
            </w:r>
          </w:p>
          <w:p w:rsidR="004A40F6" w:rsidRPr="00087F75" w:rsidRDefault="004A40F6" w:rsidP="00B54824">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з/п</w:t>
            </w:r>
          </w:p>
        </w:tc>
        <w:tc>
          <w:tcPr>
            <w:tcW w:w="3227"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 xml:space="preserve">Найменування </w:t>
            </w:r>
          </w:p>
        </w:tc>
        <w:tc>
          <w:tcPr>
            <w:tcW w:w="1559"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rPr>
                <w:rFonts w:ascii="Times New Roman" w:hAnsi="Times New Roman" w:cs="Times New Roman"/>
                <w:b/>
                <w:sz w:val="24"/>
                <w:szCs w:val="24"/>
              </w:rPr>
            </w:pPr>
          </w:p>
          <w:p w:rsidR="004A40F6" w:rsidRPr="00087F75" w:rsidRDefault="004A40F6" w:rsidP="00B54824">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lang w:val="uk-UA"/>
              </w:rPr>
              <w:t>Заводський</w:t>
            </w:r>
            <w:r w:rsidRPr="00087F75">
              <w:rPr>
                <w:rFonts w:ascii="Times New Roman" w:hAnsi="Times New Roman" w:cs="Times New Roman"/>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center"/>
              <w:rPr>
                <w:rFonts w:ascii="Times New Roman" w:hAnsi="Times New Roman" w:cs="Times New Roman"/>
                <w:b/>
                <w:sz w:val="20"/>
                <w:szCs w:val="20"/>
                <w:lang w:val="uk-UA"/>
              </w:rPr>
            </w:pPr>
            <w:r w:rsidRPr="00087F75">
              <w:rPr>
                <w:rFonts w:ascii="Times New Roman" w:hAnsi="Times New Roman" w:cs="Times New Roman"/>
                <w:b/>
                <w:sz w:val="20"/>
                <w:szCs w:val="20"/>
                <w:lang w:val="uk-UA"/>
              </w:rPr>
              <w:t>Модель</w:t>
            </w:r>
          </w:p>
        </w:tc>
        <w:tc>
          <w:tcPr>
            <w:tcW w:w="2552"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rPr>
                <w:rFonts w:ascii="Times New Roman" w:hAnsi="Times New Roman" w:cs="Times New Roman"/>
                <w:b/>
                <w:sz w:val="20"/>
                <w:szCs w:val="20"/>
                <w:lang w:val="uk-UA"/>
              </w:rPr>
            </w:pPr>
            <w:r w:rsidRPr="00087F75">
              <w:rPr>
                <w:rFonts w:ascii="Times New Roman" w:hAnsi="Times New Roman" w:cs="Times New Roman"/>
                <w:b/>
                <w:sz w:val="20"/>
                <w:szCs w:val="20"/>
              </w:rPr>
              <w:t>Місце розташування</w:t>
            </w:r>
          </w:p>
        </w:tc>
      </w:tr>
      <w:tr w:rsidR="004A40F6" w:rsidTr="004A40F6">
        <w:tc>
          <w:tcPr>
            <w:tcW w:w="488"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1.</w:t>
            </w:r>
          </w:p>
        </w:tc>
        <w:tc>
          <w:tcPr>
            <w:tcW w:w="3227"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both"/>
              <w:rPr>
                <w:rFonts w:ascii="Times New Roman" w:hAnsi="Times New Roman" w:cs="Times New Roman"/>
                <w:lang w:val="uk-UA"/>
              </w:rPr>
            </w:pPr>
            <w:r w:rsidRPr="00087F75">
              <w:rPr>
                <w:rFonts w:ascii="Times New Roman" w:hAnsi="Times New Roman" w:cs="Times New Roman"/>
                <w:lang w:val="uk-UA"/>
              </w:rPr>
              <w:t>Стерилізатор паровий (автоклав)</w:t>
            </w:r>
          </w:p>
        </w:tc>
        <w:tc>
          <w:tcPr>
            <w:tcW w:w="1559"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366</w:t>
            </w:r>
          </w:p>
        </w:tc>
        <w:tc>
          <w:tcPr>
            <w:tcW w:w="1701"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ГК-100-3М</w:t>
            </w:r>
          </w:p>
        </w:tc>
        <w:tc>
          <w:tcPr>
            <w:tcW w:w="2552" w:type="dxa"/>
            <w:tcBorders>
              <w:top w:val="single" w:sz="4" w:space="0" w:color="auto"/>
              <w:left w:val="single" w:sz="4" w:space="0" w:color="auto"/>
              <w:bottom w:val="single" w:sz="4" w:space="0" w:color="auto"/>
              <w:right w:val="single" w:sz="4" w:space="0" w:color="auto"/>
            </w:tcBorders>
            <w:hideMark/>
          </w:tcPr>
          <w:p w:rsidR="004A40F6" w:rsidRPr="00A53F9A" w:rsidRDefault="004A40F6" w:rsidP="00B54824">
            <w:pPr>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eastAsia="uk-UA"/>
              </w:rPr>
              <w:t>бул.</w:t>
            </w:r>
            <w:r w:rsidRPr="00087F75">
              <w:rPr>
                <w:rFonts w:ascii="Times New Roman" w:eastAsia="Times New Roman" w:hAnsi="Times New Roman" w:cs="Times New Roman"/>
                <w:kern w:val="2"/>
                <w:lang w:val="uk-UA" w:eastAsia="uk-UA"/>
              </w:rPr>
              <w:t>Шевченка,57</w:t>
            </w:r>
          </w:p>
        </w:tc>
      </w:tr>
      <w:tr w:rsidR="004A40F6" w:rsidTr="004A40F6">
        <w:tc>
          <w:tcPr>
            <w:tcW w:w="488"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2.</w:t>
            </w:r>
          </w:p>
        </w:tc>
        <w:tc>
          <w:tcPr>
            <w:tcW w:w="3227"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both"/>
              <w:rPr>
                <w:rFonts w:ascii="Times New Roman" w:hAnsi="Times New Roman" w:cs="Times New Roman"/>
                <w:lang w:val="en-US"/>
              </w:rPr>
            </w:pPr>
            <w:r w:rsidRPr="00087F75">
              <w:rPr>
                <w:rFonts w:ascii="Times New Roman" w:hAnsi="Times New Roman" w:cs="Times New Roman"/>
              </w:rPr>
              <w:t>Стерилізатор паровий (автоклав)</w:t>
            </w:r>
          </w:p>
        </w:tc>
        <w:tc>
          <w:tcPr>
            <w:tcW w:w="1559"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1943</w:t>
            </w:r>
          </w:p>
        </w:tc>
        <w:tc>
          <w:tcPr>
            <w:tcW w:w="1701" w:type="dxa"/>
            <w:tcBorders>
              <w:top w:val="single" w:sz="4" w:space="0" w:color="auto"/>
              <w:left w:val="single" w:sz="4" w:space="0" w:color="auto"/>
              <w:bottom w:val="single" w:sz="4" w:space="0" w:color="auto"/>
              <w:right w:val="single" w:sz="4" w:space="0" w:color="auto"/>
            </w:tcBorders>
            <w:hideMark/>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ГК-100-3</w:t>
            </w:r>
          </w:p>
        </w:tc>
        <w:tc>
          <w:tcPr>
            <w:tcW w:w="2552" w:type="dxa"/>
            <w:tcBorders>
              <w:top w:val="single" w:sz="4" w:space="0" w:color="auto"/>
              <w:left w:val="single" w:sz="4" w:space="0" w:color="auto"/>
              <w:bottom w:val="single" w:sz="4" w:space="0" w:color="auto"/>
              <w:right w:val="single" w:sz="4" w:space="0" w:color="auto"/>
            </w:tcBorders>
            <w:hideMark/>
          </w:tcPr>
          <w:p w:rsidR="004A40F6" w:rsidRPr="00A53F9A" w:rsidRDefault="004A40F6" w:rsidP="00B54824">
            <w:pPr>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w:t>
            </w:r>
            <w:r w:rsidRPr="00087F75">
              <w:rPr>
                <w:rFonts w:ascii="Times New Roman" w:eastAsia="Times New Roman" w:hAnsi="Times New Roman" w:cs="Times New Roman"/>
                <w:kern w:val="2"/>
                <w:lang w:eastAsia="uk-UA"/>
              </w:rPr>
              <w:t>ул.</w:t>
            </w:r>
            <w:r w:rsidRPr="00087F75">
              <w:rPr>
                <w:rFonts w:ascii="Times New Roman" w:eastAsia="Times New Roman" w:hAnsi="Times New Roman" w:cs="Times New Roman"/>
                <w:kern w:val="2"/>
                <w:lang w:val="uk-UA" w:eastAsia="uk-UA"/>
              </w:rPr>
              <w:t>Шевченка,57</w:t>
            </w:r>
          </w:p>
        </w:tc>
      </w:tr>
      <w:tr w:rsidR="004A40F6" w:rsidTr="004A40F6">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3.</w:t>
            </w:r>
          </w:p>
        </w:tc>
        <w:tc>
          <w:tcPr>
            <w:tcW w:w="3227"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both"/>
              <w:rPr>
                <w:rFonts w:ascii="Times New Roman" w:hAnsi="Times New Roman" w:cs="Times New Roman"/>
              </w:rPr>
            </w:pPr>
            <w:r w:rsidRPr="00087F75">
              <w:rPr>
                <w:rFonts w:ascii="Times New Roman" w:hAnsi="Times New Roman" w:cs="Times New Roman"/>
              </w:rPr>
              <w:t>Стерилізатор паровий (автоклав)</w:t>
            </w:r>
          </w:p>
        </w:tc>
        <w:tc>
          <w:tcPr>
            <w:tcW w:w="1559"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11545</w:t>
            </w:r>
          </w:p>
        </w:tc>
        <w:tc>
          <w:tcPr>
            <w:tcW w:w="1701"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ВК-75</w:t>
            </w:r>
          </w:p>
        </w:tc>
        <w:tc>
          <w:tcPr>
            <w:tcW w:w="2552"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ind w:right="97"/>
              <w:rPr>
                <w:rFonts w:ascii="Times New Roman" w:hAnsi="Times New Roman" w:cs="Times New Roman"/>
              </w:rPr>
            </w:pPr>
            <w:r w:rsidRPr="00087F75">
              <w:rPr>
                <w:rFonts w:ascii="Times New Roman" w:eastAsia="Times New Roman" w:hAnsi="Times New Roman" w:cs="Times New Roman"/>
                <w:kern w:val="2"/>
                <w:lang w:eastAsia="uk-UA"/>
              </w:rPr>
              <w:t>бул.</w:t>
            </w:r>
            <w:r w:rsidRPr="00087F75">
              <w:rPr>
                <w:rFonts w:ascii="Times New Roman" w:eastAsia="Times New Roman" w:hAnsi="Times New Roman" w:cs="Times New Roman"/>
                <w:kern w:val="2"/>
                <w:lang w:val="uk-UA" w:eastAsia="uk-UA"/>
              </w:rPr>
              <w:t>Шевченка,57</w:t>
            </w:r>
            <w:r w:rsidRPr="00087F75">
              <w:rPr>
                <w:rFonts w:ascii="Times New Roman" w:eastAsia="Times New Roman" w:hAnsi="Times New Roman" w:cs="Times New Roman"/>
                <w:kern w:val="2"/>
                <w:lang w:eastAsia="uk-UA"/>
              </w:rPr>
              <w:t xml:space="preserve"> </w:t>
            </w:r>
          </w:p>
        </w:tc>
      </w:tr>
      <w:tr w:rsidR="004A40F6" w:rsidTr="004A40F6">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4.</w:t>
            </w:r>
          </w:p>
        </w:tc>
        <w:tc>
          <w:tcPr>
            <w:tcW w:w="3227"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both"/>
              <w:rPr>
                <w:rFonts w:ascii="Times New Roman" w:hAnsi="Times New Roman" w:cs="Times New Roman"/>
              </w:rPr>
            </w:pPr>
            <w:r w:rsidRPr="00087F75">
              <w:rPr>
                <w:rFonts w:ascii="Times New Roman" w:hAnsi="Times New Roman" w:cs="Times New Roman"/>
              </w:rPr>
              <w:t>Стерилізатор паровий (автоклав)</w:t>
            </w:r>
          </w:p>
        </w:tc>
        <w:tc>
          <w:tcPr>
            <w:tcW w:w="1559"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742</w:t>
            </w:r>
          </w:p>
        </w:tc>
        <w:tc>
          <w:tcPr>
            <w:tcW w:w="1701"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ГК-100-3М</w:t>
            </w:r>
          </w:p>
        </w:tc>
        <w:tc>
          <w:tcPr>
            <w:tcW w:w="2552"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r>
      <w:tr w:rsidR="004A40F6" w:rsidTr="004A40F6">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5.</w:t>
            </w:r>
          </w:p>
        </w:tc>
        <w:tc>
          <w:tcPr>
            <w:tcW w:w="3227"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both"/>
              <w:rPr>
                <w:rFonts w:ascii="Times New Roman" w:hAnsi="Times New Roman" w:cs="Times New Roman"/>
              </w:rPr>
            </w:pPr>
            <w:r w:rsidRPr="00087F75">
              <w:rPr>
                <w:rFonts w:ascii="Times New Roman" w:hAnsi="Times New Roman" w:cs="Times New Roman"/>
              </w:rPr>
              <w:t>Стерилізатор паровий (автоклав)</w:t>
            </w:r>
          </w:p>
        </w:tc>
        <w:tc>
          <w:tcPr>
            <w:tcW w:w="1559"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2812</w:t>
            </w:r>
          </w:p>
        </w:tc>
        <w:tc>
          <w:tcPr>
            <w:tcW w:w="1701"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ГК-100-3</w:t>
            </w:r>
          </w:p>
        </w:tc>
        <w:tc>
          <w:tcPr>
            <w:tcW w:w="2552"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r>
      <w:tr w:rsidR="004A40F6" w:rsidTr="004A40F6">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6.</w:t>
            </w:r>
          </w:p>
        </w:tc>
        <w:tc>
          <w:tcPr>
            <w:tcW w:w="3227"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both"/>
              <w:rPr>
                <w:rFonts w:ascii="Times New Roman" w:hAnsi="Times New Roman" w:cs="Times New Roman"/>
                <w:lang w:val="uk-UA"/>
              </w:rPr>
            </w:pPr>
            <w:r w:rsidRPr="00087F75">
              <w:rPr>
                <w:rFonts w:ascii="Times New Roman" w:hAnsi="Times New Roman" w:cs="Times New Roman"/>
                <w:lang w:val="uk-UA"/>
              </w:rPr>
              <w:t>Дистилятор</w:t>
            </w:r>
          </w:p>
        </w:tc>
        <w:tc>
          <w:tcPr>
            <w:tcW w:w="1559"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772245</w:t>
            </w:r>
          </w:p>
        </w:tc>
        <w:tc>
          <w:tcPr>
            <w:tcW w:w="1701"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А-10</w:t>
            </w:r>
          </w:p>
        </w:tc>
        <w:tc>
          <w:tcPr>
            <w:tcW w:w="2552"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r>
      <w:tr w:rsidR="004A40F6" w:rsidTr="004A40F6">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7.</w:t>
            </w:r>
          </w:p>
        </w:tc>
        <w:tc>
          <w:tcPr>
            <w:tcW w:w="3227"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both"/>
              <w:rPr>
                <w:rFonts w:ascii="Times New Roman" w:hAnsi="Times New Roman" w:cs="Times New Roman"/>
                <w:lang w:val="uk-UA"/>
              </w:rPr>
            </w:pPr>
            <w:r w:rsidRPr="00087F75">
              <w:rPr>
                <w:rFonts w:ascii="Times New Roman" w:hAnsi="Times New Roman" w:cs="Times New Roman"/>
                <w:lang w:val="uk-UA"/>
              </w:rPr>
              <w:t xml:space="preserve">Стерилізатор паровий </w:t>
            </w:r>
          </w:p>
        </w:tc>
        <w:tc>
          <w:tcPr>
            <w:tcW w:w="1559"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en-US"/>
              </w:rPr>
            </w:pPr>
            <w:r w:rsidRPr="00087F75">
              <w:rPr>
                <w:rFonts w:ascii="Times New Roman" w:hAnsi="Times New Roman" w:cs="Times New Roman"/>
                <w:lang w:val="uk-UA"/>
              </w:rPr>
              <w:t>МО-</w:t>
            </w:r>
            <w:r w:rsidRPr="00087F75">
              <w:rPr>
                <w:rFonts w:ascii="Times New Roman" w:hAnsi="Times New Roman" w:cs="Times New Roman"/>
                <w:lang w:val="en-US"/>
              </w:rPr>
              <w:t>ST-VU</w:t>
            </w:r>
          </w:p>
        </w:tc>
        <w:tc>
          <w:tcPr>
            <w:tcW w:w="2552"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r>
      <w:tr w:rsidR="004A40F6" w:rsidTr="004A40F6">
        <w:tc>
          <w:tcPr>
            <w:tcW w:w="488"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8.</w:t>
            </w:r>
          </w:p>
        </w:tc>
        <w:tc>
          <w:tcPr>
            <w:tcW w:w="3227"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both"/>
              <w:rPr>
                <w:rFonts w:ascii="Times New Roman" w:hAnsi="Times New Roman" w:cs="Times New Roman"/>
                <w:lang w:val="uk-UA"/>
              </w:rPr>
            </w:pPr>
            <w:r w:rsidRPr="00087F75">
              <w:rPr>
                <w:rFonts w:ascii="Times New Roman" w:hAnsi="Times New Roman" w:cs="Times New Roman"/>
                <w:lang w:val="uk-UA"/>
              </w:rPr>
              <w:t xml:space="preserve">Стерилізатор паровий </w:t>
            </w:r>
          </w:p>
        </w:tc>
        <w:tc>
          <w:tcPr>
            <w:tcW w:w="1559"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jc w:val="center"/>
              <w:rPr>
                <w:rFonts w:ascii="Times New Roman" w:hAnsi="Times New Roman" w:cs="Times New Roman"/>
                <w:lang w:val="uk-UA"/>
              </w:rPr>
            </w:pPr>
            <w:r w:rsidRPr="00087F75">
              <w:rPr>
                <w:rFonts w:ascii="Times New Roman" w:hAnsi="Times New Roman" w:cs="Times New Roman"/>
                <w:lang w:val="uk-UA"/>
              </w:rPr>
              <w:t>МО-ST-VU</w:t>
            </w:r>
          </w:p>
        </w:tc>
        <w:tc>
          <w:tcPr>
            <w:tcW w:w="2552" w:type="dxa"/>
            <w:tcBorders>
              <w:top w:val="single" w:sz="4" w:space="0" w:color="auto"/>
              <w:left w:val="single" w:sz="4" w:space="0" w:color="auto"/>
              <w:bottom w:val="single" w:sz="4" w:space="0" w:color="auto"/>
              <w:right w:val="single" w:sz="4" w:space="0" w:color="auto"/>
            </w:tcBorders>
          </w:tcPr>
          <w:p w:rsidR="004A40F6" w:rsidRPr="00087F75" w:rsidRDefault="004A40F6" w:rsidP="00B54824">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r>
    </w:tbl>
    <w:p w:rsidR="006C4B2A" w:rsidRDefault="006C4B2A" w:rsidP="006C4B2A">
      <w:pPr>
        <w:tabs>
          <w:tab w:val="left" w:pos="4132"/>
        </w:tabs>
        <w:rPr>
          <w:lang w:val="uk-UA"/>
        </w:rPr>
      </w:pPr>
    </w:p>
    <w:p w:rsidR="006C4B2A" w:rsidRDefault="006C4B2A" w:rsidP="006C4B2A">
      <w:pPr>
        <w:tabs>
          <w:tab w:val="left" w:pos="4132"/>
        </w:tabs>
        <w:rPr>
          <w:lang w:val="uk-UA"/>
        </w:rPr>
      </w:pPr>
    </w:p>
    <w:p w:rsidR="006C4B2A" w:rsidRDefault="006C4B2A" w:rsidP="006C4B2A">
      <w:pPr>
        <w:tabs>
          <w:tab w:val="left" w:pos="4132"/>
        </w:tabs>
        <w:rPr>
          <w:lang w:val="uk-UA"/>
        </w:rPr>
      </w:pP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6C4B2A" w:rsidRPr="00901405" w:rsidTr="000C482F">
        <w:trPr>
          <w:trHeight w:val="684"/>
        </w:trPr>
        <w:tc>
          <w:tcPr>
            <w:tcW w:w="5495" w:type="dxa"/>
            <w:hideMark/>
          </w:tcPr>
          <w:p w:rsidR="006C4B2A" w:rsidRPr="00901405" w:rsidRDefault="006C4B2A" w:rsidP="000C482F">
            <w:pPr>
              <w:jc w:val="center"/>
              <w:rPr>
                <w:rFonts w:ascii="OfficinaSansWinCTT" w:hAnsi="OfficinaSansWinCTT"/>
                <w:b/>
                <w:bCs/>
                <w:sz w:val="23"/>
                <w:szCs w:val="23"/>
                <w:u w:val="single"/>
              </w:rPr>
            </w:pPr>
            <w:r w:rsidRPr="00901405">
              <w:rPr>
                <w:rFonts w:ascii="OfficinaSansWinCTT" w:hAnsi="OfficinaSansWinCTT"/>
                <w:b/>
                <w:bCs/>
                <w:sz w:val="23"/>
                <w:szCs w:val="23"/>
                <w:u w:val="single"/>
              </w:rPr>
              <w:t>Замовник</w:t>
            </w:r>
          </w:p>
          <w:p w:rsidR="006C4B2A" w:rsidRPr="00901405" w:rsidRDefault="006C4B2A" w:rsidP="000C482F">
            <w:pPr>
              <w:rPr>
                <w:b/>
                <w:sz w:val="23"/>
                <w:szCs w:val="23"/>
              </w:rPr>
            </w:pPr>
            <w:r>
              <w:rPr>
                <w:b/>
                <w:sz w:val="23"/>
                <w:szCs w:val="23"/>
              </w:rPr>
              <w:t>Комунальне</w:t>
            </w:r>
            <w:r w:rsidRPr="00901405">
              <w:rPr>
                <w:b/>
                <w:sz w:val="23"/>
                <w:szCs w:val="23"/>
              </w:rPr>
              <w:t xml:space="preserve"> п</w:t>
            </w:r>
            <w:r>
              <w:rPr>
                <w:b/>
                <w:sz w:val="23"/>
                <w:szCs w:val="23"/>
              </w:rPr>
              <w:t xml:space="preserve">ідприємство «Кролевецька лікарня»  </w:t>
            </w:r>
            <w:r>
              <w:rPr>
                <w:b/>
                <w:sz w:val="23"/>
                <w:szCs w:val="23"/>
                <w:lang w:val="uk-UA"/>
              </w:rPr>
              <w:t>Кролевецької</w:t>
            </w:r>
            <w:r w:rsidRPr="00901405">
              <w:rPr>
                <w:b/>
                <w:sz w:val="23"/>
                <w:szCs w:val="23"/>
              </w:rPr>
              <w:t xml:space="preserve"> міської ради</w:t>
            </w:r>
          </w:p>
        </w:tc>
        <w:tc>
          <w:tcPr>
            <w:tcW w:w="4933" w:type="dxa"/>
          </w:tcPr>
          <w:p w:rsidR="006C4B2A" w:rsidRPr="00901405" w:rsidRDefault="006C4B2A" w:rsidP="000C482F">
            <w:pPr>
              <w:jc w:val="center"/>
              <w:rPr>
                <w:rFonts w:ascii="OfficinaSansWinCTT" w:hAnsi="OfficinaSansWinCTT"/>
                <w:b/>
                <w:bCs/>
                <w:sz w:val="23"/>
                <w:szCs w:val="23"/>
                <w:u w:val="single"/>
              </w:rPr>
            </w:pPr>
            <w:r w:rsidRPr="00901405">
              <w:rPr>
                <w:rFonts w:ascii="OfficinaSansWinCTT" w:hAnsi="OfficinaSansWinCTT"/>
                <w:b/>
                <w:bCs/>
                <w:sz w:val="23"/>
                <w:szCs w:val="23"/>
                <w:u w:val="single"/>
              </w:rPr>
              <w:t>Виконавець</w:t>
            </w:r>
          </w:p>
          <w:p w:rsidR="006C4B2A" w:rsidRPr="00901405" w:rsidRDefault="006C4B2A" w:rsidP="000C482F">
            <w:pPr>
              <w:jc w:val="center"/>
              <w:rPr>
                <w:rFonts w:ascii="OfficinaSansWinCTT" w:hAnsi="OfficinaSansWinCTT"/>
                <w:b/>
                <w:bCs/>
                <w:sz w:val="23"/>
                <w:szCs w:val="23"/>
              </w:rPr>
            </w:pPr>
          </w:p>
        </w:tc>
      </w:tr>
      <w:tr w:rsidR="006C4B2A" w:rsidRPr="00901405" w:rsidTr="000C482F">
        <w:trPr>
          <w:trHeight w:val="2220"/>
        </w:trPr>
        <w:tc>
          <w:tcPr>
            <w:tcW w:w="5495" w:type="dxa"/>
            <w:hideMark/>
          </w:tcPr>
          <w:p w:rsidR="006C4B2A" w:rsidRPr="000332BF" w:rsidRDefault="006C4B2A" w:rsidP="000C482F">
            <w:pPr>
              <w:tabs>
                <w:tab w:val="left" w:pos="33"/>
              </w:tabs>
              <w:jc w:val="both"/>
              <w:rPr>
                <w:sz w:val="23"/>
                <w:szCs w:val="23"/>
                <w:lang w:val="uk-UA"/>
              </w:rPr>
            </w:pPr>
            <w:r>
              <w:rPr>
                <w:sz w:val="23"/>
                <w:szCs w:val="23"/>
              </w:rPr>
              <w:t>41300, м.</w:t>
            </w:r>
            <w:r>
              <w:rPr>
                <w:sz w:val="23"/>
                <w:szCs w:val="23"/>
                <w:lang w:val="uk-UA"/>
              </w:rPr>
              <w:t>Кролевець</w:t>
            </w:r>
            <w:r>
              <w:rPr>
                <w:sz w:val="23"/>
                <w:szCs w:val="23"/>
              </w:rPr>
              <w:t xml:space="preserve">, </w:t>
            </w:r>
            <w:proofErr w:type="gramStart"/>
            <w:r>
              <w:rPr>
                <w:sz w:val="23"/>
                <w:szCs w:val="23"/>
              </w:rPr>
              <w:t>бул.</w:t>
            </w:r>
            <w:r>
              <w:rPr>
                <w:sz w:val="23"/>
                <w:szCs w:val="23"/>
                <w:lang w:val="uk-UA"/>
              </w:rPr>
              <w:t>Шевченка</w:t>
            </w:r>
            <w:proofErr w:type="gramEnd"/>
            <w:r>
              <w:rPr>
                <w:sz w:val="23"/>
                <w:szCs w:val="23"/>
                <w:lang w:val="uk-UA"/>
              </w:rPr>
              <w:t>,57</w:t>
            </w:r>
          </w:p>
          <w:p w:rsidR="006C4B2A" w:rsidRPr="00901405" w:rsidRDefault="006C4B2A" w:rsidP="000C482F">
            <w:pPr>
              <w:shd w:val="clear" w:color="auto" w:fill="FFFFFF"/>
              <w:tabs>
                <w:tab w:val="left" w:pos="-426"/>
                <w:tab w:val="left" w:pos="33"/>
                <w:tab w:val="left" w:pos="4962"/>
              </w:tabs>
              <w:jc w:val="both"/>
              <w:rPr>
                <w:sz w:val="23"/>
                <w:szCs w:val="23"/>
              </w:rPr>
            </w:pPr>
            <w:r w:rsidRPr="00901405">
              <w:rPr>
                <w:bCs/>
                <w:sz w:val="23"/>
                <w:szCs w:val="23"/>
              </w:rPr>
              <w:t xml:space="preserve">р/р </w:t>
            </w:r>
            <w:r w:rsidRPr="00901405">
              <w:rPr>
                <w:bCs/>
                <w:sz w:val="23"/>
                <w:szCs w:val="23"/>
                <w:lang w:val="en-US"/>
              </w:rPr>
              <w:t>UA</w:t>
            </w:r>
            <w:r w:rsidRPr="00901405">
              <w:rPr>
                <w:bCs/>
                <w:sz w:val="23"/>
                <w:szCs w:val="23"/>
              </w:rPr>
              <w:t xml:space="preserve"> </w:t>
            </w:r>
            <w:r>
              <w:rPr>
                <w:sz w:val="23"/>
                <w:szCs w:val="23"/>
              </w:rPr>
              <w:t>453375460000026005055039979</w:t>
            </w:r>
          </w:p>
          <w:p w:rsidR="006C4B2A" w:rsidRPr="000332BF" w:rsidRDefault="006C4B2A" w:rsidP="000C482F">
            <w:pPr>
              <w:shd w:val="clear" w:color="auto" w:fill="FFFFFF"/>
              <w:tabs>
                <w:tab w:val="left" w:pos="-426"/>
                <w:tab w:val="left" w:pos="33"/>
              </w:tabs>
              <w:jc w:val="both"/>
              <w:rPr>
                <w:sz w:val="23"/>
                <w:szCs w:val="23"/>
              </w:rPr>
            </w:pPr>
            <w:r>
              <w:rPr>
                <w:sz w:val="23"/>
                <w:szCs w:val="23"/>
                <w:lang w:val="uk-UA"/>
              </w:rPr>
              <w:t xml:space="preserve">в </w:t>
            </w:r>
            <w:r w:rsidRPr="00901405">
              <w:rPr>
                <w:sz w:val="23"/>
                <w:szCs w:val="23"/>
              </w:rPr>
              <w:t xml:space="preserve">АТ </w:t>
            </w:r>
            <w:r>
              <w:rPr>
                <w:sz w:val="23"/>
                <w:szCs w:val="23"/>
                <w:lang w:val="uk-UA"/>
              </w:rPr>
              <w:t xml:space="preserve">КБ </w:t>
            </w:r>
            <w:r w:rsidRPr="00901405">
              <w:rPr>
                <w:sz w:val="23"/>
                <w:szCs w:val="23"/>
              </w:rPr>
              <w:t>«</w:t>
            </w:r>
            <w:r>
              <w:rPr>
                <w:sz w:val="23"/>
                <w:szCs w:val="23"/>
                <w:lang w:val="uk-UA"/>
              </w:rPr>
              <w:t>ПРИВАТБАНК</w:t>
            </w:r>
            <w:r>
              <w:rPr>
                <w:sz w:val="23"/>
                <w:szCs w:val="23"/>
              </w:rPr>
              <w:t>» МФО 337546</w:t>
            </w:r>
          </w:p>
          <w:p w:rsidR="006C4B2A" w:rsidRPr="00901405" w:rsidRDefault="006C4B2A" w:rsidP="000C482F">
            <w:pPr>
              <w:pStyle w:val="af6"/>
              <w:tabs>
                <w:tab w:val="left" w:pos="-426"/>
                <w:tab w:val="left" w:pos="33"/>
              </w:tabs>
              <w:jc w:val="both"/>
              <w:rPr>
                <w:sz w:val="23"/>
                <w:szCs w:val="23"/>
              </w:rPr>
            </w:pPr>
            <w:r>
              <w:rPr>
                <w:sz w:val="23"/>
                <w:szCs w:val="23"/>
              </w:rPr>
              <w:t>Код ЄДРПОУ 02007549</w:t>
            </w:r>
          </w:p>
          <w:p w:rsidR="006C4B2A" w:rsidRPr="00901405" w:rsidRDefault="006C4B2A" w:rsidP="000C482F">
            <w:pPr>
              <w:pStyle w:val="af6"/>
              <w:tabs>
                <w:tab w:val="left" w:pos="-426"/>
                <w:tab w:val="left" w:pos="33"/>
              </w:tabs>
              <w:jc w:val="both"/>
              <w:rPr>
                <w:sz w:val="23"/>
                <w:szCs w:val="23"/>
              </w:rPr>
            </w:pPr>
            <w:r>
              <w:rPr>
                <w:sz w:val="23"/>
                <w:szCs w:val="23"/>
              </w:rPr>
              <w:t>ІПН 020075418076</w:t>
            </w:r>
          </w:p>
          <w:p w:rsidR="006C4B2A" w:rsidRPr="000332BF" w:rsidRDefault="006C4B2A" w:rsidP="000C482F">
            <w:pPr>
              <w:rPr>
                <w:spacing w:val="-1"/>
                <w:sz w:val="23"/>
                <w:szCs w:val="23"/>
                <w:lang w:val="uk-UA"/>
              </w:rPr>
            </w:pPr>
            <w:r w:rsidRPr="00901405">
              <w:rPr>
                <w:spacing w:val="-1"/>
                <w:sz w:val="23"/>
                <w:szCs w:val="23"/>
              </w:rPr>
              <w:t>Тел</w:t>
            </w:r>
            <w:r>
              <w:rPr>
                <w:spacing w:val="-1"/>
                <w:sz w:val="23"/>
                <w:szCs w:val="23"/>
              </w:rPr>
              <w:t>. /факс (05453</w:t>
            </w:r>
            <w:r>
              <w:rPr>
                <w:spacing w:val="-1"/>
                <w:sz w:val="23"/>
                <w:szCs w:val="23"/>
                <w:lang w:val="uk-UA"/>
              </w:rPr>
              <w:t>)5-15-33</w:t>
            </w:r>
          </w:p>
        </w:tc>
        <w:tc>
          <w:tcPr>
            <w:tcW w:w="4933" w:type="dxa"/>
          </w:tcPr>
          <w:p w:rsidR="006C4B2A" w:rsidRPr="00901405" w:rsidRDefault="006C4B2A" w:rsidP="000C482F">
            <w:pPr>
              <w:rPr>
                <w:rFonts w:ascii="OfficinaSansWinCTT" w:hAnsi="OfficinaSansWinCTT"/>
                <w:b/>
                <w:bCs/>
                <w:sz w:val="23"/>
                <w:szCs w:val="23"/>
              </w:rPr>
            </w:pPr>
          </w:p>
        </w:tc>
      </w:tr>
      <w:tr w:rsidR="006C4B2A" w:rsidRPr="00901405" w:rsidTr="000C482F">
        <w:trPr>
          <w:trHeight w:val="948"/>
        </w:trPr>
        <w:tc>
          <w:tcPr>
            <w:tcW w:w="5495" w:type="dxa"/>
            <w:hideMark/>
          </w:tcPr>
          <w:p w:rsidR="006C4B2A" w:rsidRPr="00901405" w:rsidRDefault="006C4B2A" w:rsidP="000C482F">
            <w:pPr>
              <w:rPr>
                <w:rFonts w:ascii="OfficinaSansWinCTT" w:hAnsi="OfficinaSansWinCTT"/>
                <w:b/>
                <w:bCs/>
                <w:sz w:val="23"/>
                <w:szCs w:val="23"/>
              </w:rPr>
            </w:pPr>
          </w:p>
          <w:p w:rsidR="006C4B2A" w:rsidRPr="00901405" w:rsidRDefault="006C4B2A" w:rsidP="000C482F">
            <w:pPr>
              <w:rPr>
                <w:rFonts w:ascii="OfficinaSansWinCTT" w:hAnsi="OfficinaSansWinCTT"/>
                <w:b/>
                <w:bCs/>
                <w:sz w:val="23"/>
                <w:szCs w:val="23"/>
              </w:rPr>
            </w:pPr>
            <w:r w:rsidRPr="00901405">
              <w:rPr>
                <w:rFonts w:ascii="OfficinaSansWinCTT" w:hAnsi="OfficinaSansWinCTT"/>
                <w:b/>
                <w:bCs/>
                <w:sz w:val="23"/>
                <w:szCs w:val="23"/>
              </w:rPr>
              <w:t xml:space="preserve">______________________ </w:t>
            </w:r>
          </w:p>
        </w:tc>
        <w:tc>
          <w:tcPr>
            <w:tcW w:w="4933" w:type="dxa"/>
          </w:tcPr>
          <w:p w:rsidR="006C4B2A" w:rsidRPr="00901405" w:rsidRDefault="006C4B2A" w:rsidP="000C482F">
            <w:pPr>
              <w:rPr>
                <w:rFonts w:ascii="OfficinaSansWinCTT" w:hAnsi="OfficinaSansWinCTT"/>
                <w:b/>
                <w:bCs/>
                <w:sz w:val="23"/>
                <w:szCs w:val="23"/>
              </w:rPr>
            </w:pPr>
          </w:p>
          <w:p w:rsidR="00A53F9A" w:rsidRDefault="006C4B2A" w:rsidP="000C482F">
            <w:pPr>
              <w:rPr>
                <w:rFonts w:ascii="OfficinaSansWinCTT" w:hAnsi="OfficinaSansWinCTT"/>
                <w:b/>
                <w:bCs/>
                <w:sz w:val="23"/>
                <w:szCs w:val="23"/>
              </w:rPr>
            </w:pPr>
            <w:r w:rsidRPr="00901405">
              <w:rPr>
                <w:rFonts w:ascii="OfficinaSansWinCTT" w:hAnsi="OfficinaSansWinCTT"/>
                <w:b/>
                <w:bCs/>
                <w:sz w:val="23"/>
                <w:szCs w:val="23"/>
              </w:rPr>
              <w:t>______________________</w:t>
            </w:r>
          </w:p>
          <w:p w:rsidR="00A53F9A" w:rsidRDefault="00A53F9A" w:rsidP="000C482F">
            <w:pPr>
              <w:rPr>
                <w:rFonts w:ascii="OfficinaSansWinCTT" w:hAnsi="OfficinaSansWinCTT"/>
                <w:b/>
                <w:bCs/>
                <w:sz w:val="23"/>
                <w:szCs w:val="23"/>
              </w:rPr>
            </w:pPr>
          </w:p>
          <w:p w:rsidR="00A53F9A" w:rsidRDefault="00A53F9A" w:rsidP="000C482F">
            <w:pPr>
              <w:rPr>
                <w:rFonts w:ascii="OfficinaSansWinCTT" w:hAnsi="OfficinaSansWinCTT"/>
                <w:b/>
                <w:bCs/>
                <w:sz w:val="23"/>
                <w:szCs w:val="23"/>
              </w:rPr>
            </w:pPr>
          </w:p>
          <w:p w:rsidR="00A53F9A" w:rsidRDefault="00A53F9A" w:rsidP="000C482F">
            <w:pPr>
              <w:rPr>
                <w:rFonts w:ascii="OfficinaSansWinCTT" w:hAnsi="OfficinaSansWinCTT"/>
                <w:b/>
                <w:bCs/>
                <w:sz w:val="23"/>
                <w:szCs w:val="23"/>
              </w:rPr>
            </w:pPr>
          </w:p>
          <w:p w:rsidR="00A53F9A" w:rsidRDefault="00A53F9A" w:rsidP="000C482F">
            <w:pPr>
              <w:rPr>
                <w:rFonts w:ascii="OfficinaSansWinCTT" w:hAnsi="OfficinaSansWinCTT"/>
                <w:b/>
                <w:bCs/>
                <w:sz w:val="23"/>
                <w:szCs w:val="23"/>
              </w:rPr>
            </w:pPr>
          </w:p>
          <w:p w:rsidR="00A53F9A" w:rsidRDefault="00A53F9A" w:rsidP="000C482F">
            <w:pPr>
              <w:rPr>
                <w:rFonts w:ascii="OfficinaSansWinCTT" w:hAnsi="OfficinaSansWinCTT"/>
                <w:b/>
                <w:bCs/>
                <w:sz w:val="23"/>
                <w:szCs w:val="23"/>
              </w:rPr>
            </w:pPr>
          </w:p>
          <w:p w:rsidR="00A53F9A" w:rsidRDefault="00A53F9A" w:rsidP="000C482F">
            <w:pPr>
              <w:rPr>
                <w:rFonts w:ascii="OfficinaSansWinCTT" w:hAnsi="OfficinaSansWinCTT"/>
                <w:b/>
                <w:bCs/>
                <w:sz w:val="23"/>
                <w:szCs w:val="23"/>
              </w:rPr>
            </w:pPr>
          </w:p>
          <w:p w:rsidR="00A53F9A" w:rsidRDefault="00A53F9A" w:rsidP="000C482F">
            <w:pPr>
              <w:rPr>
                <w:rFonts w:ascii="OfficinaSansWinCTT" w:hAnsi="OfficinaSansWinCTT"/>
                <w:b/>
                <w:bCs/>
                <w:sz w:val="23"/>
                <w:szCs w:val="23"/>
              </w:rPr>
            </w:pPr>
          </w:p>
          <w:p w:rsidR="00A53F9A" w:rsidRDefault="00A53F9A" w:rsidP="000C482F">
            <w:pPr>
              <w:rPr>
                <w:rFonts w:ascii="OfficinaSansWinCTT" w:hAnsi="OfficinaSansWinCTT"/>
                <w:b/>
                <w:bCs/>
                <w:sz w:val="23"/>
                <w:szCs w:val="23"/>
              </w:rPr>
            </w:pPr>
          </w:p>
          <w:p w:rsidR="00A53F9A" w:rsidRDefault="00A53F9A" w:rsidP="000C482F">
            <w:pPr>
              <w:rPr>
                <w:rFonts w:ascii="OfficinaSansWinCTT" w:hAnsi="OfficinaSansWinCTT"/>
                <w:b/>
                <w:bCs/>
                <w:sz w:val="23"/>
                <w:szCs w:val="23"/>
              </w:rPr>
            </w:pPr>
          </w:p>
          <w:p w:rsidR="006C4B2A" w:rsidRPr="00901405" w:rsidRDefault="006C4B2A" w:rsidP="000C482F">
            <w:pPr>
              <w:rPr>
                <w:rFonts w:ascii="OfficinaSansWinCTT" w:hAnsi="OfficinaSansWinCTT"/>
                <w:b/>
                <w:bCs/>
                <w:sz w:val="23"/>
                <w:szCs w:val="23"/>
              </w:rPr>
            </w:pPr>
            <w:r w:rsidRPr="00901405">
              <w:rPr>
                <w:rFonts w:ascii="OfficinaSansWinCTT" w:hAnsi="OfficinaSansWinCTT"/>
                <w:b/>
                <w:bCs/>
                <w:sz w:val="23"/>
                <w:szCs w:val="23"/>
              </w:rPr>
              <w:t>_</w:t>
            </w:r>
          </w:p>
        </w:tc>
      </w:tr>
    </w:tbl>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Pr="00970F75" w:rsidRDefault="006C4B2A" w:rsidP="006C4B2A">
      <w:pPr>
        <w:tabs>
          <w:tab w:val="left" w:pos="5400"/>
        </w:tabs>
        <w:ind w:firstLine="7371"/>
        <w:rPr>
          <w:rFonts w:ascii="Times New Roman" w:hAnsi="Times New Roman"/>
          <w:b/>
          <w:iCs/>
          <w:sz w:val="24"/>
          <w:szCs w:val="24"/>
        </w:rPr>
      </w:pPr>
      <w:r w:rsidRPr="00970F75">
        <w:rPr>
          <w:rFonts w:ascii="Times New Roman" w:hAnsi="Times New Roman"/>
          <w:b/>
          <w:iCs/>
          <w:sz w:val="24"/>
          <w:szCs w:val="24"/>
        </w:rPr>
        <w:t xml:space="preserve">Додаток </w:t>
      </w:r>
      <w:r w:rsidRPr="00970F75">
        <w:rPr>
          <w:rFonts w:ascii="Times New Roman" w:hAnsi="Times New Roman"/>
          <w:b/>
          <w:iCs/>
          <w:sz w:val="24"/>
          <w:szCs w:val="24"/>
          <w:lang w:val="uk-UA"/>
        </w:rPr>
        <w:t>№ 5</w:t>
      </w:r>
      <w:r w:rsidRPr="00970F75">
        <w:rPr>
          <w:rFonts w:ascii="Times New Roman" w:hAnsi="Times New Roman"/>
          <w:b/>
          <w:iCs/>
          <w:sz w:val="24"/>
          <w:szCs w:val="24"/>
        </w:rPr>
        <w:t xml:space="preserve"> </w:t>
      </w:r>
    </w:p>
    <w:p w:rsidR="006C4B2A" w:rsidRPr="00970F75" w:rsidRDefault="006C4B2A" w:rsidP="006C4B2A">
      <w:pPr>
        <w:rPr>
          <w:rFonts w:ascii="Times New Roman" w:hAnsi="Times New Roman"/>
          <w:i/>
        </w:rPr>
      </w:pPr>
      <w:r w:rsidRPr="00970F75">
        <w:rPr>
          <w:rFonts w:ascii="Times New Roman" w:hAnsi="Times New Roman"/>
          <w:i/>
        </w:rPr>
        <w:t>Подається за формою, наведеною нижче на фірмовому бланку.</w:t>
      </w:r>
    </w:p>
    <w:p w:rsidR="006C4B2A" w:rsidRPr="00970F75" w:rsidRDefault="006C4B2A" w:rsidP="006C4B2A">
      <w:pPr>
        <w:rPr>
          <w:rFonts w:ascii="Times New Roman" w:hAnsi="Times New Roman"/>
          <w:color w:val="000000"/>
        </w:rPr>
      </w:pPr>
      <w:r w:rsidRPr="00970F75">
        <w:rPr>
          <w:rFonts w:ascii="Times New Roman" w:hAnsi="Times New Roman"/>
          <w:i/>
        </w:rPr>
        <w:t>Учасник не повинен відступати від наведеної форми.</w:t>
      </w:r>
      <w:r w:rsidRPr="00970F75">
        <w:rPr>
          <w:rFonts w:ascii="Times New Roman" w:hAnsi="Times New Roman"/>
          <w:color w:val="000000"/>
        </w:rPr>
        <w:t xml:space="preserve"> </w:t>
      </w:r>
    </w:p>
    <w:p w:rsidR="006C4B2A" w:rsidRPr="00970F75" w:rsidRDefault="006C4B2A" w:rsidP="006C4B2A">
      <w:pPr>
        <w:rPr>
          <w:rFonts w:ascii="Times New Roman" w:hAnsi="Times New Roman"/>
        </w:rPr>
      </w:pPr>
    </w:p>
    <w:p w:rsidR="006C4B2A" w:rsidRDefault="006C4B2A" w:rsidP="006C4B2A">
      <w:pPr>
        <w:rPr>
          <w:rFonts w:ascii="Times New Roman" w:hAnsi="Times New Roman"/>
        </w:rPr>
      </w:pPr>
    </w:p>
    <w:p w:rsidR="006C4B2A" w:rsidRDefault="006C4B2A" w:rsidP="006C4B2A">
      <w:pPr>
        <w:rPr>
          <w:rFonts w:ascii="Times New Roman" w:hAnsi="Times New Roman"/>
        </w:rPr>
      </w:pPr>
    </w:p>
    <w:p w:rsidR="006C4B2A" w:rsidRPr="00970F75" w:rsidRDefault="006C4B2A" w:rsidP="006C4B2A">
      <w:pPr>
        <w:rPr>
          <w:rFonts w:ascii="Times New Roman" w:hAnsi="Times New Roman"/>
        </w:rPr>
      </w:pPr>
    </w:p>
    <w:p w:rsidR="006C4B2A" w:rsidRPr="00970F75" w:rsidRDefault="006C4B2A" w:rsidP="006C4B2A">
      <w:pPr>
        <w:jc w:val="center"/>
        <w:rPr>
          <w:rFonts w:ascii="Times New Roman" w:hAnsi="Times New Roman"/>
          <w:b/>
          <w:sz w:val="24"/>
          <w:szCs w:val="24"/>
        </w:rPr>
      </w:pPr>
      <w:r w:rsidRPr="00970F75">
        <w:rPr>
          <w:rFonts w:ascii="Times New Roman" w:hAnsi="Times New Roman"/>
          <w:b/>
          <w:sz w:val="24"/>
          <w:szCs w:val="24"/>
        </w:rPr>
        <w:t>Лист - згода</w:t>
      </w:r>
    </w:p>
    <w:p w:rsidR="006C4B2A" w:rsidRPr="00970F75" w:rsidRDefault="006C4B2A" w:rsidP="006C4B2A">
      <w:pPr>
        <w:jc w:val="center"/>
        <w:rPr>
          <w:rFonts w:ascii="Times New Roman" w:hAnsi="Times New Roman"/>
          <w:b/>
          <w:sz w:val="24"/>
          <w:szCs w:val="24"/>
        </w:rPr>
      </w:pPr>
      <w:r w:rsidRPr="00970F75">
        <w:rPr>
          <w:rFonts w:ascii="Times New Roman" w:hAnsi="Times New Roman"/>
          <w:b/>
          <w:sz w:val="24"/>
          <w:szCs w:val="24"/>
        </w:rPr>
        <w:t>на обробку персональних даних</w:t>
      </w:r>
    </w:p>
    <w:p w:rsidR="006C4B2A" w:rsidRPr="00970F75" w:rsidRDefault="006C4B2A" w:rsidP="006C4B2A">
      <w:pPr>
        <w:jc w:val="center"/>
        <w:rPr>
          <w:rFonts w:ascii="Times New Roman" w:hAnsi="Times New Roman"/>
          <w:b/>
          <w:sz w:val="24"/>
          <w:szCs w:val="24"/>
        </w:rPr>
      </w:pPr>
      <w:r w:rsidRPr="00970F75">
        <w:rPr>
          <w:rFonts w:ascii="Times New Roman" w:hAnsi="Times New Roman"/>
          <w:sz w:val="24"/>
          <w:szCs w:val="24"/>
        </w:rPr>
        <w:t>(</w:t>
      </w:r>
      <w:r w:rsidRPr="00970F75">
        <w:rPr>
          <w:rFonts w:ascii="Times New Roman" w:hAnsi="Times New Roman"/>
          <w:i/>
          <w:sz w:val="24"/>
          <w:szCs w:val="24"/>
        </w:rPr>
        <w:t>надається представником (ами) та/або посадовою особою (ами) учасника</w:t>
      </w:r>
      <w:r w:rsidRPr="00970F75">
        <w:rPr>
          <w:rFonts w:ascii="Times New Roman" w:hAnsi="Times New Roman"/>
          <w:sz w:val="24"/>
          <w:szCs w:val="24"/>
        </w:rPr>
        <w:t>)</w:t>
      </w:r>
    </w:p>
    <w:p w:rsidR="006C4B2A" w:rsidRPr="00970F75" w:rsidRDefault="006C4B2A" w:rsidP="006C4B2A">
      <w:pPr>
        <w:jc w:val="center"/>
        <w:rPr>
          <w:rFonts w:ascii="Times New Roman" w:hAnsi="Times New Roman"/>
          <w:sz w:val="24"/>
          <w:szCs w:val="24"/>
        </w:rPr>
      </w:pPr>
    </w:p>
    <w:p w:rsidR="006C4B2A" w:rsidRPr="00970F75" w:rsidRDefault="006C4B2A" w:rsidP="006C4B2A">
      <w:pPr>
        <w:jc w:val="center"/>
        <w:rPr>
          <w:rFonts w:ascii="Times New Roman" w:hAnsi="Times New Roman"/>
          <w:sz w:val="24"/>
          <w:szCs w:val="24"/>
        </w:rPr>
      </w:pPr>
    </w:p>
    <w:p w:rsidR="006C4B2A" w:rsidRPr="00970F75" w:rsidRDefault="006C4B2A" w:rsidP="006C4B2A">
      <w:pPr>
        <w:jc w:val="both"/>
        <w:rPr>
          <w:rFonts w:ascii="Times New Roman" w:hAnsi="Times New Roman"/>
          <w:bCs/>
          <w:sz w:val="24"/>
          <w:szCs w:val="24"/>
        </w:rPr>
      </w:pPr>
      <w:r w:rsidRPr="00970F75">
        <w:rPr>
          <w:rFonts w:ascii="Times New Roman" w:hAnsi="Times New Roman"/>
          <w:sz w:val="24"/>
          <w:szCs w:val="24"/>
        </w:rPr>
        <w:tab/>
      </w:r>
      <w:r w:rsidRPr="00970F75">
        <w:rPr>
          <w:rFonts w:ascii="Times New Roman" w:hAnsi="Times New Roman"/>
          <w:bCs/>
        </w:rPr>
        <w:t xml:space="preserve">  </w:t>
      </w:r>
      <w:r w:rsidRPr="00970F75">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6C4B2A" w:rsidRPr="00970F75" w:rsidRDefault="006C4B2A" w:rsidP="006C4B2A">
      <w:pPr>
        <w:jc w:val="both"/>
        <w:rPr>
          <w:rFonts w:ascii="Times New Roman" w:hAnsi="Times New Roman"/>
          <w:bCs/>
          <w:sz w:val="24"/>
          <w:szCs w:val="24"/>
        </w:rPr>
      </w:pPr>
    </w:p>
    <w:p w:rsidR="006C4B2A" w:rsidRPr="00970F75" w:rsidRDefault="006C4B2A" w:rsidP="006C4B2A">
      <w:pPr>
        <w:jc w:val="both"/>
        <w:rPr>
          <w:rFonts w:ascii="Times New Roman" w:hAnsi="Times New Roman"/>
          <w:bCs/>
          <w:sz w:val="24"/>
          <w:szCs w:val="24"/>
        </w:rPr>
      </w:pPr>
    </w:p>
    <w:p w:rsidR="006C4B2A" w:rsidRPr="00970F75" w:rsidRDefault="006C4B2A" w:rsidP="006C4B2A">
      <w:pPr>
        <w:jc w:val="both"/>
        <w:rPr>
          <w:rFonts w:ascii="Times New Roman" w:hAnsi="Times New Roman"/>
          <w:bCs/>
          <w:sz w:val="24"/>
          <w:szCs w:val="24"/>
        </w:rPr>
      </w:pPr>
      <w:r w:rsidRPr="00970F75">
        <w:rPr>
          <w:rFonts w:ascii="Times New Roman" w:hAnsi="Times New Roman"/>
          <w:bCs/>
          <w:sz w:val="24"/>
          <w:szCs w:val="24"/>
        </w:rPr>
        <w:t>“___” ________________ 202</w:t>
      </w:r>
      <w:r>
        <w:rPr>
          <w:rFonts w:ascii="Times New Roman" w:hAnsi="Times New Roman"/>
          <w:bCs/>
          <w:sz w:val="24"/>
          <w:szCs w:val="24"/>
          <w:lang w:val="uk-UA"/>
        </w:rPr>
        <w:t>4</w:t>
      </w:r>
      <w:r w:rsidRPr="00970F75">
        <w:rPr>
          <w:rFonts w:ascii="Times New Roman" w:hAnsi="Times New Roman"/>
          <w:bCs/>
          <w:sz w:val="24"/>
          <w:szCs w:val="24"/>
        </w:rPr>
        <w:t xml:space="preserve"> року</w:t>
      </w:r>
    </w:p>
    <w:p w:rsidR="006C4B2A" w:rsidRPr="00970F75" w:rsidRDefault="006C4B2A" w:rsidP="006C4B2A">
      <w:pPr>
        <w:jc w:val="both"/>
        <w:rPr>
          <w:rFonts w:ascii="Times New Roman" w:hAnsi="Times New Roman"/>
          <w:bCs/>
          <w:sz w:val="24"/>
          <w:szCs w:val="24"/>
        </w:rPr>
      </w:pPr>
    </w:p>
    <w:p w:rsidR="006C4B2A" w:rsidRPr="00970F75" w:rsidRDefault="006C4B2A" w:rsidP="006C4B2A">
      <w:pPr>
        <w:jc w:val="both"/>
        <w:rPr>
          <w:rFonts w:ascii="Times New Roman" w:hAnsi="Times New Roman"/>
          <w:bCs/>
          <w:sz w:val="24"/>
          <w:szCs w:val="24"/>
        </w:rPr>
      </w:pPr>
      <w:r w:rsidRPr="00970F75">
        <w:rPr>
          <w:rFonts w:ascii="Times New Roman" w:hAnsi="Times New Roman"/>
          <w:bCs/>
          <w:sz w:val="24"/>
          <w:szCs w:val="24"/>
        </w:rPr>
        <w:t xml:space="preserve">  ________________                                                            ___________________________________</w:t>
      </w:r>
    </w:p>
    <w:p w:rsidR="006C4B2A" w:rsidRPr="00970F75" w:rsidRDefault="006C4B2A" w:rsidP="006C4B2A">
      <w:pPr>
        <w:jc w:val="both"/>
        <w:rPr>
          <w:rFonts w:ascii="Times New Roman" w:hAnsi="Times New Roman"/>
          <w:bCs/>
          <w:sz w:val="24"/>
          <w:szCs w:val="24"/>
        </w:rPr>
      </w:pPr>
      <w:r w:rsidRPr="00970F75">
        <w:rPr>
          <w:rFonts w:ascii="Times New Roman" w:hAnsi="Times New Roman"/>
          <w:bCs/>
          <w:sz w:val="24"/>
          <w:szCs w:val="24"/>
        </w:rPr>
        <w:t xml:space="preserve">      [Підпис] </w:t>
      </w:r>
      <w:r w:rsidRPr="00970F75">
        <w:rPr>
          <w:rFonts w:ascii="Times New Roman" w:hAnsi="Times New Roman"/>
          <w:bCs/>
          <w:sz w:val="24"/>
          <w:szCs w:val="24"/>
        </w:rPr>
        <w:tab/>
        <w:t xml:space="preserve">М.П.                                                                      прізвище, ініціали, посада </w:t>
      </w:r>
    </w:p>
    <w:p w:rsidR="006C4B2A" w:rsidRPr="00970F75" w:rsidRDefault="006C4B2A" w:rsidP="006C4B2A">
      <w:pPr>
        <w:jc w:val="both"/>
        <w:rPr>
          <w:rFonts w:ascii="Times New Roman" w:hAnsi="Times New Roman"/>
          <w:bCs/>
          <w:sz w:val="24"/>
          <w:szCs w:val="24"/>
        </w:rPr>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Pr="00970F75" w:rsidRDefault="006C4B2A" w:rsidP="006C4B2A">
      <w:pPr>
        <w:tabs>
          <w:tab w:val="left" w:pos="360"/>
          <w:tab w:val="left" w:pos="426"/>
        </w:tabs>
        <w:jc w:val="right"/>
        <w:rPr>
          <w:rFonts w:ascii="Times New Roman" w:hAnsi="Times New Roman" w:cs="Times New Roman"/>
          <w:b/>
          <w:iCs/>
          <w:lang w:val="uk-UA"/>
        </w:rPr>
      </w:pPr>
      <w:r w:rsidRPr="00970F75">
        <w:rPr>
          <w:rFonts w:ascii="Times New Roman" w:hAnsi="Times New Roman" w:cs="Times New Roman"/>
          <w:b/>
          <w:iCs/>
          <w:lang w:val="uk-UA"/>
        </w:rPr>
        <w:t xml:space="preserve">Додаток </w:t>
      </w:r>
      <w:r>
        <w:rPr>
          <w:rFonts w:ascii="Times New Roman" w:hAnsi="Times New Roman" w:cs="Times New Roman"/>
          <w:b/>
          <w:iCs/>
          <w:lang w:val="uk-UA"/>
        </w:rPr>
        <w:t>6</w:t>
      </w:r>
      <w:r w:rsidRPr="00970F75">
        <w:rPr>
          <w:rFonts w:ascii="Times New Roman" w:hAnsi="Times New Roman" w:cs="Times New Roman"/>
          <w:b/>
          <w:iCs/>
          <w:lang w:val="uk-UA"/>
        </w:rPr>
        <w:t xml:space="preserve"> </w:t>
      </w:r>
    </w:p>
    <w:p w:rsidR="006C4B2A" w:rsidRPr="00970F75" w:rsidRDefault="006C4B2A" w:rsidP="006C4B2A">
      <w:pPr>
        <w:ind w:hanging="720"/>
        <w:jc w:val="center"/>
        <w:rPr>
          <w:rFonts w:ascii="Times New Roman" w:hAnsi="Times New Roman" w:cs="Times New Roman"/>
          <w:b/>
          <w:bCs/>
          <w:lang w:val="uk-UA"/>
        </w:rPr>
      </w:pPr>
      <w:r w:rsidRPr="00970F75">
        <w:rPr>
          <w:rFonts w:ascii="Times New Roman" w:hAnsi="Times New Roman" w:cs="Times New Roman"/>
          <w:b/>
          <w:bCs/>
          <w:lang w:val="uk-UA"/>
        </w:rPr>
        <w:t>„ТЕНДЕРНА (ЦІНОВА)  ПРОПОЗИЦІЯ”*</w:t>
      </w:r>
    </w:p>
    <w:p w:rsidR="006C4B2A" w:rsidRPr="00970F75" w:rsidRDefault="006C4B2A" w:rsidP="006C4B2A">
      <w:pPr>
        <w:ind w:hanging="720"/>
        <w:jc w:val="center"/>
        <w:rPr>
          <w:rFonts w:ascii="Times New Roman" w:hAnsi="Times New Roman" w:cs="Times New Roman"/>
          <w:i/>
          <w:color w:val="808080"/>
          <w:lang w:val="uk-UA"/>
        </w:rPr>
      </w:pPr>
      <w:r w:rsidRPr="00970F75">
        <w:rPr>
          <w:rFonts w:ascii="Times New Roman" w:hAnsi="Times New Roman" w:cs="Times New Roman"/>
          <w:i/>
          <w:color w:val="808080"/>
          <w:lang w:val="uk-UA"/>
        </w:rPr>
        <w:t>(*форма, яка подається Учасником на фірмовому бланку)</w:t>
      </w:r>
    </w:p>
    <w:p w:rsidR="006C4B2A" w:rsidRPr="00970F75" w:rsidRDefault="006C4B2A" w:rsidP="006C4B2A">
      <w:pPr>
        <w:ind w:hanging="720"/>
        <w:rPr>
          <w:rFonts w:ascii="Times New Roman" w:hAnsi="Times New Roman" w:cs="Times New Roman"/>
          <w:lang w:val="uk-UA"/>
        </w:rPr>
      </w:pPr>
      <w:r w:rsidRPr="00970F75">
        <w:rPr>
          <w:rFonts w:ascii="Times New Roman" w:hAnsi="Times New Roman" w:cs="Times New Roman"/>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205"/>
      </w:tblGrid>
      <w:tr w:rsidR="006C4B2A" w:rsidRPr="00970F75" w:rsidTr="000C482F">
        <w:trPr>
          <w:trHeight w:val="552"/>
        </w:trPr>
        <w:tc>
          <w:tcPr>
            <w:tcW w:w="4366" w:type="dxa"/>
            <w:shd w:val="clear" w:color="auto" w:fill="D9D9D9"/>
          </w:tcPr>
          <w:p w:rsidR="006C4B2A" w:rsidRPr="00970F75" w:rsidRDefault="006C4B2A" w:rsidP="000C482F">
            <w:pPr>
              <w:widowControl w:val="0"/>
              <w:rPr>
                <w:rFonts w:ascii="Times New Roman" w:hAnsi="Times New Roman" w:cs="Times New Roman"/>
                <w:b/>
              </w:rPr>
            </w:pPr>
            <w:r w:rsidRPr="00970F75">
              <w:rPr>
                <w:rFonts w:ascii="Times New Roman" w:hAnsi="Times New Roman" w:cs="Times New Roman"/>
                <w:b/>
              </w:rPr>
              <w:t>Найменування / прізвище, ім’я, по батькові учасника</w:t>
            </w:r>
          </w:p>
        </w:tc>
        <w:tc>
          <w:tcPr>
            <w:tcW w:w="5205" w:type="dxa"/>
          </w:tcPr>
          <w:p w:rsidR="006C4B2A" w:rsidRPr="00970F75" w:rsidRDefault="006C4B2A" w:rsidP="000C482F">
            <w:pPr>
              <w:widowControl w:val="0"/>
              <w:rPr>
                <w:rFonts w:ascii="Times New Roman" w:hAnsi="Times New Roman" w:cs="Times New Roman"/>
                <w:b/>
              </w:rPr>
            </w:pPr>
          </w:p>
        </w:tc>
      </w:tr>
      <w:tr w:rsidR="006C4B2A" w:rsidRPr="00970F75" w:rsidTr="000C482F">
        <w:trPr>
          <w:trHeight w:val="552"/>
        </w:trPr>
        <w:tc>
          <w:tcPr>
            <w:tcW w:w="4366" w:type="dxa"/>
            <w:shd w:val="clear" w:color="auto" w:fill="D9D9D9"/>
          </w:tcPr>
          <w:p w:rsidR="006C4B2A" w:rsidRPr="00970F75" w:rsidRDefault="006C4B2A" w:rsidP="000C482F">
            <w:pPr>
              <w:widowControl w:val="0"/>
              <w:rPr>
                <w:rFonts w:ascii="Times New Roman" w:hAnsi="Times New Roman" w:cs="Times New Roman"/>
                <w:b/>
              </w:rPr>
            </w:pPr>
            <w:r w:rsidRPr="00970F75">
              <w:rPr>
                <w:rFonts w:ascii="Times New Roman" w:hAnsi="Times New Roman" w:cs="Times New Roman"/>
                <w:b/>
              </w:rPr>
              <w:t>Місцезнаходження / місце проживання</w:t>
            </w:r>
          </w:p>
        </w:tc>
        <w:tc>
          <w:tcPr>
            <w:tcW w:w="5205" w:type="dxa"/>
          </w:tcPr>
          <w:p w:rsidR="006C4B2A" w:rsidRPr="00970F75" w:rsidRDefault="006C4B2A" w:rsidP="000C482F">
            <w:pPr>
              <w:widowControl w:val="0"/>
              <w:rPr>
                <w:rFonts w:ascii="Times New Roman" w:hAnsi="Times New Roman" w:cs="Times New Roman"/>
                <w:b/>
              </w:rPr>
            </w:pPr>
          </w:p>
        </w:tc>
      </w:tr>
      <w:tr w:rsidR="006C4B2A" w:rsidRPr="00970F75" w:rsidTr="000C482F">
        <w:trPr>
          <w:trHeight w:val="552"/>
        </w:trPr>
        <w:tc>
          <w:tcPr>
            <w:tcW w:w="4366" w:type="dxa"/>
            <w:shd w:val="clear" w:color="auto" w:fill="D9D9D9"/>
          </w:tcPr>
          <w:p w:rsidR="006C4B2A" w:rsidRPr="00970F75" w:rsidRDefault="006C4B2A" w:rsidP="000C482F">
            <w:pPr>
              <w:widowControl w:val="0"/>
              <w:rPr>
                <w:rFonts w:ascii="Times New Roman" w:hAnsi="Times New Roman" w:cs="Times New Roman"/>
                <w:b/>
              </w:rPr>
            </w:pPr>
            <w:r w:rsidRPr="00970F75">
              <w:rPr>
                <w:rFonts w:ascii="Times New Roman" w:hAnsi="Times New Roman" w:cs="Times New Roman"/>
                <w:b/>
              </w:rPr>
              <w:t>Код за ЄДРПОУ / ідентифікаційний номер</w:t>
            </w:r>
          </w:p>
        </w:tc>
        <w:tc>
          <w:tcPr>
            <w:tcW w:w="5205" w:type="dxa"/>
          </w:tcPr>
          <w:p w:rsidR="006C4B2A" w:rsidRPr="00970F75" w:rsidRDefault="006C4B2A" w:rsidP="000C482F">
            <w:pPr>
              <w:widowControl w:val="0"/>
              <w:rPr>
                <w:rFonts w:ascii="Times New Roman" w:hAnsi="Times New Roman" w:cs="Times New Roman"/>
                <w:b/>
              </w:rPr>
            </w:pPr>
          </w:p>
        </w:tc>
      </w:tr>
      <w:tr w:rsidR="006C4B2A" w:rsidRPr="00970F75" w:rsidTr="000C482F">
        <w:trPr>
          <w:trHeight w:val="552"/>
        </w:trPr>
        <w:tc>
          <w:tcPr>
            <w:tcW w:w="4366" w:type="dxa"/>
            <w:shd w:val="clear" w:color="auto" w:fill="D9D9D9"/>
          </w:tcPr>
          <w:p w:rsidR="006C4B2A" w:rsidRPr="00970F75" w:rsidRDefault="006C4B2A" w:rsidP="000C482F">
            <w:pPr>
              <w:widowControl w:val="0"/>
              <w:rPr>
                <w:rFonts w:ascii="Times New Roman" w:hAnsi="Times New Roman" w:cs="Times New Roman"/>
                <w:b/>
              </w:rPr>
            </w:pPr>
            <w:r w:rsidRPr="00970F75">
              <w:rPr>
                <w:rFonts w:ascii="Times New Roman" w:hAnsi="Times New Roman" w:cs="Times New Roman"/>
                <w:b/>
              </w:rPr>
              <w:t>Основний поточний рахунок (номер рахунку, найменування банку, МФО)</w:t>
            </w:r>
          </w:p>
        </w:tc>
        <w:tc>
          <w:tcPr>
            <w:tcW w:w="5205" w:type="dxa"/>
          </w:tcPr>
          <w:p w:rsidR="006C4B2A" w:rsidRPr="00970F75" w:rsidRDefault="006C4B2A" w:rsidP="000C482F">
            <w:pPr>
              <w:widowControl w:val="0"/>
              <w:rPr>
                <w:rFonts w:ascii="Times New Roman" w:hAnsi="Times New Roman" w:cs="Times New Roman"/>
                <w:b/>
              </w:rPr>
            </w:pPr>
          </w:p>
        </w:tc>
      </w:tr>
      <w:tr w:rsidR="006C4B2A" w:rsidRPr="00970F75" w:rsidTr="000C482F">
        <w:trPr>
          <w:trHeight w:val="552"/>
        </w:trPr>
        <w:tc>
          <w:tcPr>
            <w:tcW w:w="4366" w:type="dxa"/>
            <w:shd w:val="clear" w:color="auto" w:fill="D9D9D9"/>
          </w:tcPr>
          <w:p w:rsidR="006C4B2A" w:rsidRPr="00970F75" w:rsidRDefault="006C4B2A" w:rsidP="000C482F">
            <w:pPr>
              <w:widowControl w:val="0"/>
              <w:rPr>
                <w:rFonts w:ascii="Times New Roman" w:hAnsi="Times New Roman" w:cs="Times New Roman"/>
                <w:b/>
              </w:rPr>
            </w:pPr>
            <w:r w:rsidRPr="00970F75">
              <w:rPr>
                <w:rFonts w:ascii="Times New Roman" w:hAnsi="Times New Roman" w:cs="Times New Roman"/>
                <w:b/>
              </w:rPr>
              <w:t>Номер телефону / телефаксу</w:t>
            </w:r>
          </w:p>
        </w:tc>
        <w:tc>
          <w:tcPr>
            <w:tcW w:w="5205" w:type="dxa"/>
          </w:tcPr>
          <w:p w:rsidR="006C4B2A" w:rsidRPr="00970F75" w:rsidRDefault="006C4B2A" w:rsidP="000C482F">
            <w:pPr>
              <w:widowControl w:val="0"/>
              <w:rPr>
                <w:rFonts w:ascii="Times New Roman" w:hAnsi="Times New Roman" w:cs="Times New Roman"/>
                <w:b/>
              </w:rPr>
            </w:pPr>
          </w:p>
        </w:tc>
      </w:tr>
      <w:tr w:rsidR="006C4B2A" w:rsidRPr="00970F75" w:rsidTr="000C482F">
        <w:trPr>
          <w:trHeight w:val="552"/>
        </w:trPr>
        <w:tc>
          <w:tcPr>
            <w:tcW w:w="4366" w:type="dxa"/>
            <w:shd w:val="clear" w:color="auto" w:fill="D9D9D9"/>
          </w:tcPr>
          <w:p w:rsidR="006C4B2A" w:rsidRPr="00970F75" w:rsidRDefault="006C4B2A" w:rsidP="000C482F">
            <w:pPr>
              <w:widowControl w:val="0"/>
              <w:rPr>
                <w:rFonts w:ascii="Times New Roman" w:hAnsi="Times New Roman" w:cs="Times New Roman"/>
                <w:b/>
              </w:rPr>
            </w:pPr>
          </w:p>
        </w:tc>
        <w:tc>
          <w:tcPr>
            <w:tcW w:w="5205" w:type="dxa"/>
          </w:tcPr>
          <w:p w:rsidR="006C4B2A" w:rsidRPr="00970F75" w:rsidRDefault="006C4B2A" w:rsidP="000C482F">
            <w:pPr>
              <w:widowControl w:val="0"/>
              <w:rPr>
                <w:rFonts w:ascii="Times New Roman" w:hAnsi="Times New Roman" w:cs="Times New Roman"/>
                <w:b/>
              </w:rPr>
            </w:pPr>
          </w:p>
        </w:tc>
      </w:tr>
    </w:tbl>
    <w:p w:rsidR="006C4B2A" w:rsidRPr="00E07A25" w:rsidRDefault="006C4B2A" w:rsidP="006C4B2A">
      <w:pPr>
        <w:rPr>
          <w:rFonts w:ascii="Times New Roman" w:hAnsi="Times New Roman" w:cs="Times New Roman"/>
          <w:b/>
          <w:lang w:val="uk-UA"/>
        </w:rPr>
      </w:pPr>
      <w:r>
        <w:rPr>
          <w:rFonts w:ascii="Times New Roman" w:hAnsi="Times New Roman" w:cs="Times New Roman"/>
          <w:lang w:val="uk-UA"/>
        </w:rPr>
        <w:t xml:space="preserve">             </w:t>
      </w:r>
      <w:r w:rsidRPr="00970F75">
        <w:rPr>
          <w:rFonts w:ascii="Times New Roman" w:hAnsi="Times New Roman" w:cs="Times New Roman"/>
          <w:lang w:val="uk-UA"/>
        </w:rPr>
        <w:t>Ми, (назва Учасника), надаємо свою тендерну пропозицію щодо участі у торгах на закупівлю</w:t>
      </w:r>
      <w:r>
        <w:rPr>
          <w:rFonts w:ascii="Times New Roman" w:hAnsi="Times New Roman" w:cs="Times New Roman"/>
          <w:lang w:val="uk-UA"/>
        </w:rPr>
        <w:t xml:space="preserve"> </w:t>
      </w:r>
      <w:r w:rsidRPr="00970F75">
        <w:rPr>
          <w:rFonts w:ascii="Times New Roman" w:hAnsi="Times New Roman" w:cs="Times New Roman"/>
          <w:lang w:val="uk-UA"/>
        </w:rPr>
        <w:t xml:space="preserve">: </w:t>
      </w:r>
      <w:r w:rsidR="00550B7B" w:rsidRPr="00550B7B">
        <w:rPr>
          <w:rFonts w:ascii="Times New Roman" w:hAnsi="Times New Roman" w:cs="Times New Roman"/>
          <w:b/>
        </w:rPr>
        <w:t>Послуги з технічного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r w:rsidRPr="00970F75">
        <w:rPr>
          <w:rFonts w:ascii="Times New Roman" w:hAnsi="Times New Roman" w:cs="Times New Roman"/>
          <w:lang w:val="uk-UA"/>
        </w:rPr>
        <w:t>,</w:t>
      </w:r>
      <w:r w:rsidRPr="00970F75">
        <w:rPr>
          <w:rFonts w:ascii="Times New Roman" w:hAnsi="Times New Roman" w:cs="Times New Roman"/>
          <w:i/>
          <w:lang w:val="uk-UA"/>
        </w:rPr>
        <w:t xml:space="preserve"> </w:t>
      </w:r>
      <w:r w:rsidRPr="00970F75">
        <w:rPr>
          <w:rFonts w:ascii="Times New Roman" w:hAnsi="Times New Roman" w:cs="Times New Roman"/>
          <w:lang w:val="uk-UA"/>
        </w:rPr>
        <w:t>згідно з технічними та іншими вимогами Замовника торгів.</w:t>
      </w:r>
    </w:p>
    <w:p w:rsidR="006C4B2A" w:rsidRPr="00970F75" w:rsidRDefault="006C4B2A" w:rsidP="006C4B2A">
      <w:pPr>
        <w:tabs>
          <w:tab w:val="left" w:pos="0"/>
          <w:tab w:val="center" w:pos="4153"/>
          <w:tab w:val="right" w:pos="8306"/>
        </w:tabs>
        <w:jc w:val="both"/>
        <w:rPr>
          <w:rFonts w:ascii="Times New Roman" w:hAnsi="Times New Roman" w:cs="Times New Roman"/>
          <w:lang w:val="uk-UA"/>
        </w:rPr>
      </w:pPr>
      <w:r w:rsidRPr="00970F75">
        <w:rPr>
          <w:rFonts w:ascii="Times New Roman" w:hAnsi="Times New Roman" w:cs="Times New Roman"/>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99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78"/>
        <w:gridCol w:w="1275"/>
        <w:gridCol w:w="1560"/>
        <w:gridCol w:w="2242"/>
        <w:gridCol w:w="1727"/>
      </w:tblGrid>
      <w:tr w:rsidR="006639C5" w:rsidRPr="000C482F" w:rsidTr="00B54824">
        <w:trPr>
          <w:trHeight w:val="508"/>
        </w:trPr>
        <w:tc>
          <w:tcPr>
            <w:tcW w:w="567" w:type="dxa"/>
            <w:tcBorders>
              <w:top w:val="single" w:sz="6" w:space="0" w:color="auto"/>
              <w:left w:val="single" w:sz="6" w:space="0" w:color="auto"/>
              <w:bottom w:val="single" w:sz="6" w:space="0" w:color="auto"/>
              <w:right w:val="single" w:sz="4" w:space="0" w:color="auto"/>
            </w:tcBorders>
          </w:tcPr>
          <w:p w:rsidR="006639C5" w:rsidRPr="006639C5" w:rsidRDefault="006639C5" w:rsidP="00B54824">
            <w:pPr>
              <w:jc w:val="center"/>
              <w:rPr>
                <w:rFonts w:ascii="Times New Roman" w:hAnsi="Times New Roman" w:cs="Times New Roman"/>
                <w:b/>
                <w:bCs/>
                <w:sz w:val="20"/>
                <w:szCs w:val="20"/>
              </w:rPr>
            </w:pPr>
            <w:r w:rsidRPr="006639C5">
              <w:rPr>
                <w:rFonts w:ascii="Times New Roman" w:hAnsi="Times New Roman" w:cs="Times New Roman"/>
                <w:b/>
                <w:bCs/>
                <w:sz w:val="20"/>
                <w:szCs w:val="20"/>
              </w:rPr>
              <w:t>№ п/п</w:t>
            </w:r>
          </w:p>
        </w:tc>
        <w:tc>
          <w:tcPr>
            <w:tcW w:w="2578" w:type="dxa"/>
            <w:tcBorders>
              <w:top w:val="single" w:sz="6" w:space="0" w:color="auto"/>
              <w:left w:val="single" w:sz="4"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
                <w:bCs/>
                <w:sz w:val="20"/>
                <w:szCs w:val="20"/>
                <w:lang w:val="uk-UA"/>
              </w:rPr>
            </w:pPr>
            <w:r w:rsidRPr="006639C5">
              <w:rPr>
                <w:rFonts w:ascii="Times New Roman" w:hAnsi="Times New Roman" w:cs="Times New Roman"/>
                <w:b/>
                <w:bCs/>
                <w:sz w:val="20"/>
                <w:szCs w:val="20"/>
              </w:rPr>
              <w:t xml:space="preserve">Найменування </w:t>
            </w:r>
            <w:r w:rsidRPr="006639C5">
              <w:rPr>
                <w:rFonts w:ascii="Times New Roman" w:hAnsi="Times New Roman" w:cs="Times New Roman"/>
                <w:b/>
                <w:bCs/>
                <w:sz w:val="20"/>
                <w:szCs w:val="20"/>
                <w:lang w:val="uk-UA"/>
              </w:rPr>
              <w:t>послуг</w:t>
            </w:r>
          </w:p>
        </w:tc>
        <w:tc>
          <w:tcPr>
            <w:tcW w:w="1275"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
                <w:bCs/>
                <w:sz w:val="20"/>
                <w:szCs w:val="20"/>
              </w:rPr>
            </w:pPr>
            <w:r w:rsidRPr="006639C5">
              <w:rPr>
                <w:rFonts w:ascii="Times New Roman" w:hAnsi="Times New Roman" w:cs="Times New Roman"/>
                <w:b/>
                <w:bCs/>
                <w:sz w:val="20"/>
                <w:szCs w:val="20"/>
              </w:rPr>
              <w:t>Одиниця виміру</w:t>
            </w:r>
          </w:p>
        </w:tc>
        <w:tc>
          <w:tcPr>
            <w:tcW w:w="1560"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
                <w:bCs/>
                <w:sz w:val="20"/>
                <w:szCs w:val="20"/>
                <w:lang w:val="uk-UA"/>
              </w:rPr>
            </w:pPr>
            <w:r w:rsidRPr="006639C5">
              <w:rPr>
                <w:rFonts w:ascii="Times New Roman" w:hAnsi="Times New Roman" w:cs="Times New Roman"/>
                <w:b/>
                <w:bCs/>
                <w:sz w:val="20"/>
                <w:szCs w:val="20"/>
              </w:rPr>
              <w:t>Кількість</w:t>
            </w:r>
            <w:r w:rsidRPr="006639C5">
              <w:rPr>
                <w:rFonts w:ascii="Times New Roman" w:hAnsi="Times New Roman" w:cs="Times New Roman"/>
                <w:b/>
                <w:bCs/>
                <w:sz w:val="20"/>
                <w:szCs w:val="20"/>
                <w:lang w:val="uk-UA"/>
              </w:rPr>
              <w:t xml:space="preserve"> послуг</w:t>
            </w:r>
          </w:p>
        </w:tc>
        <w:tc>
          <w:tcPr>
            <w:tcW w:w="2242" w:type="dxa"/>
            <w:tcBorders>
              <w:top w:val="single" w:sz="6" w:space="0" w:color="auto"/>
              <w:left w:val="single" w:sz="6" w:space="0" w:color="auto"/>
              <w:bottom w:val="single" w:sz="6" w:space="0" w:color="auto"/>
              <w:right w:val="single" w:sz="6" w:space="0" w:color="auto"/>
            </w:tcBorders>
          </w:tcPr>
          <w:p w:rsidR="006639C5" w:rsidRDefault="006639C5" w:rsidP="00B54824">
            <w:pPr>
              <w:rPr>
                <w:rFonts w:ascii="Times New Roman" w:hAnsi="Times New Roman" w:cs="Times New Roman"/>
                <w:b/>
                <w:bCs/>
                <w:sz w:val="20"/>
                <w:szCs w:val="20"/>
                <w:lang w:val="uk-UA"/>
              </w:rPr>
            </w:pPr>
            <w:r w:rsidRPr="006639C5">
              <w:rPr>
                <w:rFonts w:ascii="Times New Roman" w:hAnsi="Times New Roman" w:cs="Times New Roman"/>
                <w:b/>
                <w:bCs/>
                <w:sz w:val="20"/>
                <w:szCs w:val="20"/>
              </w:rPr>
              <w:t>Ціна за одиницю</w:t>
            </w:r>
            <w:r w:rsidRPr="006639C5">
              <w:rPr>
                <w:rFonts w:ascii="Times New Roman" w:hAnsi="Times New Roman" w:cs="Times New Roman"/>
                <w:b/>
                <w:bCs/>
                <w:sz w:val="20"/>
                <w:szCs w:val="20"/>
                <w:lang w:val="uk-UA"/>
              </w:rPr>
              <w:t xml:space="preserve"> </w:t>
            </w:r>
          </w:p>
          <w:p w:rsidR="006639C5" w:rsidRPr="006639C5" w:rsidRDefault="006639C5" w:rsidP="00B54824">
            <w:pPr>
              <w:rPr>
                <w:rFonts w:ascii="Times New Roman" w:hAnsi="Times New Roman" w:cs="Times New Roman"/>
                <w:b/>
                <w:bCs/>
                <w:sz w:val="20"/>
                <w:szCs w:val="20"/>
                <w:lang w:val="uk-UA"/>
              </w:rPr>
            </w:pPr>
            <w:r w:rsidRPr="006639C5">
              <w:rPr>
                <w:rFonts w:ascii="Times New Roman" w:hAnsi="Times New Roman" w:cs="Times New Roman"/>
                <w:b/>
                <w:bCs/>
                <w:sz w:val="20"/>
                <w:szCs w:val="20"/>
                <w:lang w:val="uk-UA"/>
              </w:rPr>
              <w:t>послуг</w:t>
            </w:r>
            <w:r>
              <w:rPr>
                <w:rFonts w:ascii="Times New Roman" w:hAnsi="Times New Roman" w:cs="Times New Roman"/>
                <w:b/>
                <w:bCs/>
                <w:sz w:val="20"/>
                <w:szCs w:val="20"/>
                <w:lang w:val="uk-UA"/>
              </w:rPr>
              <w:t xml:space="preserve"> в квартал</w:t>
            </w:r>
          </w:p>
          <w:p w:rsidR="006639C5" w:rsidRPr="006639C5" w:rsidRDefault="006639C5" w:rsidP="00B54824">
            <w:pPr>
              <w:rPr>
                <w:rFonts w:ascii="Times New Roman" w:hAnsi="Times New Roman" w:cs="Times New Roman"/>
                <w:b/>
                <w:bCs/>
                <w:sz w:val="20"/>
                <w:szCs w:val="20"/>
              </w:rPr>
            </w:pPr>
            <w:r w:rsidRPr="006639C5">
              <w:rPr>
                <w:rFonts w:ascii="Times New Roman" w:hAnsi="Times New Roman" w:cs="Times New Roman"/>
                <w:b/>
                <w:bCs/>
                <w:sz w:val="20"/>
                <w:szCs w:val="20"/>
              </w:rPr>
              <w:t>грн., без ПДВ*</w:t>
            </w:r>
          </w:p>
        </w:tc>
        <w:tc>
          <w:tcPr>
            <w:tcW w:w="1727"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
                <w:bCs/>
                <w:sz w:val="20"/>
                <w:szCs w:val="20"/>
              </w:rPr>
            </w:pPr>
            <w:r w:rsidRPr="006639C5">
              <w:rPr>
                <w:rFonts w:ascii="Times New Roman" w:hAnsi="Times New Roman" w:cs="Times New Roman"/>
                <w:b/>
                <w:bCs/>
                <w:sz w:val="20"/>
                <w:szCs w:val="20"/>
              </w:rPr>
              <w:t>Сума, грн., без ПДВ*</w:t>
            </w:r>
          </w:p>
          <w:p w:rsidR="006639C5" w:rsidRPr="006639C5" w:rsidRDefault="006639C5" w:rsidP="00B54824">
            <w:pPr>
              <w:jc w:val="center"/>
              <w:rPr>
                <w:rFonts w:ascii="Times New Roman" w:hAnsi="Times New Roman" w:cs="Times New Roman"/>
                <w:b/>
                <w:bCs/>
                <w:sz w:val="20"/>
                <w:szCs w:val="20"/>
              </w:rPr>
            </w:pPr>
          </w:p>
        </w:tc>
      </w:tr>
      <w:tr w:rsidR="006639C5" w:rsidRPr="000C482F" w:rsidTr="00B54824">
        <w:trPr>
          <w:trHeight w:val="306"/>
        </w:trPr>
        <w:tc>
          <w:tcPr>
            <w:tcW w:w="567" w:type="dxa"/>
            <w:tcBorders>
              <w:top w:val="single" w:sz="6" w:space="0" w:color="auto"/>
              <w:left w:val="single" w:sz="6" w:space="0" w:color="auto"/>
              <w:bottom w:val="single" w:sz="6" w:space="0" w:color="auto"/>
              <w:right w:val="single" w:sz="4" w:space="0" w:color="auto"/>
            </w:tcBorders>
          </w:tcPr>
          <w:p w:rsidR="006639C5" w:rsidRPr="006639C5" w:rsidRDefault="006639C5" w:rsidP="00B54824">
            <w:pPr>
              <w:jc w:val="center"/>
              <w:rPr>
                <w:rFonts w:ascii="Times New Roman" w:hAnsi="Times New Roman" w:cs="Times New Roman"/>
                <w:bCs/>
                <w:sz w:val="20"/>
                <w:szCs w:val="20"/>
              </w:rPr>
            </w:pPr>
            <w:r w:rsidRPr="006639C5">
              <w:rPr>
                <w:rFonts w:ascii="Times New Roman" w:hAnsi="Times New Roman" w:cs="Times New Roman"/>
                <w:bCs/>
                <w:sz w:val="20"/>
                <w:szCs w:val="20"/>
              </w:rPr>
              <w:t>1</w:t>
            </w:r>
          </w:p>
        </w:tc>
        <w:tc>
          <w:tcPr>
            <w:tcW w:w="2578" w:type="dxa"/>
            <w:tcBorders>
              <w:top w:val="single" w:sz="4" w:space="0" w:color="auto"/>
              <w:left w:val="nil"/>
              <w:bottom w:val="single" w:sz="4" w:space="0" w:color="auto"/>
              <w:right w:val="single" w:sz="4" w:space="0" w:color="auto"/>
            </w:tcBorders>
          </w:tcPr>
          <w:p w:rsidR="006639C5" w:rsidRPr="006639C5" w:rsidRDefault="006639C5" w:rsidP="00B54824">
            <w:pPr>
              <w:spacing w:line="240" w:lineRule="atLeast"/>
              <w:rPr>
                <w:rFonts w:ascii="Times New Roman" w:eastAsia="Calibri" w:hAnsi="Times New Roman" w:cs="Times New Roman"/>
                <w:bCs/>
                <w:sz w:val="20"/>
                <w:szCs w:val="20"/>
                <w:lang w:eastAsia="uk-UA"/>
              </w:rPr>
            </w:pPr>
          </w:p>
        </w:tc>
        <w:tc>
          <w:tcPr>
            <w:tcW w:w="1275"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rPr>
                <w:rFonts w:ascii="Times New Roman" w:hAnsi="Times New Roman" w:cs="Times New Roman"/>
                <w:sz w:val="20"/>
                <w:szCs w:val="20"/>
              </w:rPr>
            </w:pPr>
          </w:p>
        </w:tc>
        <w:tc>
          <w:tcPr>
            <w:tcW w:w="2242"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Cs/>
                <w:sz w:val="20"/>
                <w:szCs w:val="20"/>
              </w:rPr>
            </w:pPr>
          </w:p>
        </w:tc>
      </w:tr>
      <w:tr w:rsidR="006639C5" w:rsidRPr="000C482F" w:rsidTr="00B54824">
        <w:trPr>
          <w:trHeight w:val="306"/>
        </w:trPr>
        <w:tc>
          <w:tcPr>
            <w:tcW w:w="567" w:type="dxa"/>
            <w:tcBorders>
              <w:top w:val="single" w:sz="6" w:space="0" w:color="auto"/>
              <w:left w:val="single" w:sz="6" w:space="0" w:color="auto"/>
              <w:bottom w:val="single" w:sz="6" w:space="0" w:color="auto"/>
              <w:right w:val="single" w:sz="4" w:space="0" w:color="auto"/>
            </w:tcBorders>
          </w:tcPr>
          <w:p w:rsidR="006639C5" w:rsidRPr="006639C5" w:rsidRDefault="006639C5" w:rsidP="00B54824">
            <w:pPr>
              <w:jc w:val="center"/>
              <w:rPr>
                <w:rFonts w:ascii="Times New Roman" w:hAnsi="Times New Roman" w:cs="Times New Roman"/>
                <w:bCs/>
                <w:sz w:val="20"/>
                <w:szCs w:val="20"/>
                <w:lang w:val="uk-UA"/>
              </w:rPr>
            </w:pPr>
            <w:r w:rsidRPr="006639C5">
              <w:rPr>
                <w:rFonts w:ascii="Times New Roman" w:hAnsi="Times New Roman" w:cs="Times New Roman"/>
                <w:bCs/>
                <w:sz w:val="20"/>
                <w:szCs w:val="20"/>
                <w:lang w:val="uk-UA"/>
              </w:rPr>
              <w:t>2</w:t>
            </w:r>
          </w:p>
        </w:tc>
        <w:tc>
          <w:tcPr>
            <w:tcW w:w="2578" w:type="dxa"/>
            <w:tcBorders>
              <w:top w:val="single" w:sz="4" w:space="0" w:color="auto"/>
              <w:left w:val="nil"/>
              <w:bottom w:val="single" w:sz="4" w:space="0" w:color="auto"/>
              <w:right w:val="single" w:sz="4" w:space="0" w:color="auto"/>
            </w:tcBorders>
          </w:tcPr>
          <w:p w:rsidR="006639C5" w:rsidRPr="006639C5" w:rsidRDefault="006639C5" w:rsidP="00B54824">
            <w:pPr>
              <w:spacing w:line="240" w:lineRule="atLeast"/>
              <w:rPr>
                <w:rFonts w:ascii="Times New Roman" w:eastAsia="Calibri" w:hAnsi="Times New Roman" w:cs="Times New Roman"/>
                <w:bCs/>
                <w:sz w:val="20"/>
                <w:szCs w:val="20"/>
                <w:lang w:eastAsia="uk-UA"/>
              </w:rPr>
            </w:pPr>
          </w:p>
        </w:tc>
        <w:tc>
          <w:tcPr>
            <w:tcW w:w="1275"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rPr>
                <w:rFonts w:ascii="Times New Roman" w:hAnsi="Times New Roman" w:cs="Times New Roman"/>
                <w:sz w:val="20"/>
                <w:szCs w:val="20"/>
              </w:rPr>
            </w:pPr>
          </w:p>
        </w:tc>
        <w:tc>
          <w:tcPr>
            <w:tcW w:w="2242"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Cs/>
                <w:sz w:val="20"/>
                <w:szCs w:val="20"/>
              </w:rPr>
            </w:pPr>
          </w:p>
        </w:tc>
      </w:tr>
      <w:tr w:rsidR="006639C5" w:rsidRPr="000C482F" w:rsidTr="00B54824">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right"/>
              <w:rPr>
                <w:rFonts w:ascii="Times New Roman" w:hAnsi="Times New Roman" w:cs="Times New Roman"/>
                <w:bCs/>
                <w:sz w:val="20"/>
                <w:szCs w:val="20"/>
              </w:rPr>
            </w:pPr>
            <w:r w:rsidRPr="006639C5">
              <w:rPr>
                <w:rFonts w:ascii="Times New Roman" w:hAnsi="Times New Roman" w:cs="Times New Roman"/>
                <w:b/>
                <w:bCs/>
                <w:sz w:val="20"/>
                <w:szCs w:val="20"/>
              </w:rPr>
              <w:t>Загальна вартість</w:t>
            </w:r>
            <w:r>
              <w:rPr>
                <w:rFonts w:ascii="Times New Roman" w:hAnsi="Times New Roman" w:cs="Times New Roman"/>
                <w:b/>
                <w:bCs/>
                <w:sz w:val="20"/>
                <w:szCs w:val="20"/>
                <w:lang w:val="uk-UA"/>
              </w:rPr>
              <w:t xml:space="preserve"> послуг</w:t>
            </w:r>
            <w:r w:rsidRPr="006639C5">
              <w:rPr>
                <w:rFonts w:ascii="Times New Roman" w:hAnsi="Times New Roman" w:cs="Times New Roman"/>
                <w:b/>
                <w:bCs/>
                <w:sz w:val="20"/>
                <w:szCs w:val="20"/>
              </w:rPr>
              <w:t>, грн., без ПДВ*</w:t>
            </w:r>
          </w:p>
        </w:tc>
        <w:tc>
          <w:tcPr>
            <w:tcW w:w="1727"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Cs/>
                <w:sz w:val="20"/>
                <w:szCs w:val="20"/>
              </w:rPr>
            </w:pPr>
          </w:p>
        </w:tc>
      </w:tr>
      <w:tr w:rsidR="006639C5" w:rsidRPr="000C482F" w:rsidTr="00B54824">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right"/>
              <w:rPr>
                <w:rFonts w:ascii="Times New Roman" w:hAnsi="Times New Roman" w:cs="Times New Roman"/>
                <w:b/>
                <w:bCs/>
                <w:sz w:val="20"/>
                <w:szCs w:val="20"/>
              </w:rPr>
            </w:pPr>
            <w:r w:rsidRPr="006639C5">
              <w:rPr>
                <w:rFonts w:ascii="Times New Roman" w:hAnsi="Times New Roman" w:cs="Times New Roman"/>
                <w:b/>
                <w:bCs/>
                <w:sz w:val="20"/>
                <w:szCs w:val="20"/>
              </w:rPr>
              <w:t>ПДВ, грн.**</w:t>
            </w:r>
          </w:p>
        </w:tc>
        <w:tc>
          <w:tcPr>
            <w:tcW w:w="1727"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Cs/>
                <w:sz w:val="20"/>
                <w:szCs w:val="20"/>
              </w:rPr>
            </w:pPr>
          </w:p>
        </w:tc>
      </w:tr>
      <w:tr w:rsidR="006639C5" w:rsidRPr="000C482F" w:rsidTr="00B54824">
        <w:trPr>
          <w:trHeight w:val="376"/>
        </w:trPr>
        <w:tc>
          <w:tcPr>
            <w:tcW w:w="8222" w:type="dxa"/>
            <w:gridSpan w:val="5"/>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right"/>
              <w:rPr>
                <w:rFonts w:ascii="Times New Roman" w:hAnsi="Times New Roman" w:cs="Times New Roman"/>
                <w:b/>
                <w:bCs/>
                <w:sz w:val="20"/>
                <w:szCs w:val="20"/>
              </w:rPr>
            </w:pPr>
            <w:r w:rsidRPr="006639C5">
              <w:rPr>
                <w:rFonts w:ascii="Times New Roman" w:hAnsi="Times New Roman" w:cs="Times New Roman"/>
                <w:b/>
                <w:bCs/>
                <w:sz w:val="20"/>
                <w:szCs w:val="20"/>
              </w:rPr>
              <w:t>Загальна вартість</w:t>
            </w:r>
            <w:r>
              <w:rPr>
                <w:rFonts w:ascii="Times New Roman" w:hAnsi="Times New Roman" w:cs="Times New Roman"/>
                <w:b/>
                <w:bCs/>
                <w:sz w:val="20"/>
                <w:szCs w:val="20"/>
                <w:lang w:val="uk-UA"/>
              </w:rPr>
              <w:t xml:space="preserve"> послуг</w:t>
            </w:r>
            <w:r w:rsidRPr="006639C5">
              <w:rPr>
                <w:rFonts w:ascii="Times New Roman" w:hAnsi="Times New Roman" w:cs="Times New Roman"/>
                <w:b/>
                <w:bCs/>
                <w:sz w:val="20"/>
                <w:szCs w:val="20"/>
              </w:rPr>
              <w:t>, грн., з ПДВ**</w:t>
            </w:r>
          </w:p>
        </w:tc>
        <w:tc>
          <w:tcPr>
            <w:tcW w:w="1727" w:type="dxa"/>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center"/>
              <w:rPr>
                <w:rFonts w:ascii="Times New Roman" w:hAnsi="Times New Roman" w:cs="Times New Roman"/>
                <w:b/>
                <w:bCs/>
                <w:sz w:val="20"/>
                <w:szCs w:val="20"/>
              </w:rPr>
            </w:pPr>
          </w:p>
        </w:tc>
      </w:tr>
      <w:tr w:rsidR="006639C5" w:rsidRPr="000C482F" w:rsidTr="00B54824">
        <w:trPr>
          <w:trHeight w:val="376"/>
        </w:trPr>
        <w:tc>
          <w:tcPr>
            <w:tcW w:w="9949" w:type="dxa"/>
            <w:gridSpan w:val="6"/>
            <w:tcBorders>
              <w:top w:val="single" w:sz="6" w:space="0" w:color="auto"/>
              <w:left w:val="single" w:sz="6" w:space="0" w:color="auto"/>
              <w:bottom w:val="single" w:sz="6" w:space="0" w:color="auto"/>
              <w:right w:val="single" w:sz="6" w:space="0" w:color="auto"/>
            </w:tcBorders>
          </w:tcPr>
          <w:p w:rsidR="006639C5" w:rsidRPr="006639C5" w:rsidRDefault="006639C5" w:rsidP="00B54824">
            <w:pPr>
              <w:jc w:val="right"/>
              <w:rPr>
                <w:rFonts w:ascii="Times New Roman" w:hAnsi="Times New Roman" w:cs="Times New Roman"/>
                <w:bCs/>
                <w:sz w:val="20"/>
                <w:szCs w:val="20"/>
              </w:rPr>
            </w:pPr>
            <w:r w:rsidRPr="006639C5">
              <w:rPr>
                <w:rFonts w:ascii="Times New Roman" w:hAnsi="Times New Roman" w:cs="Times New Roman"/>
                <w:b/>
                <w:bCs/>
                <w:sz w:val="20"/>
                <w:szCs w:val="20"/>
              </w:rPr>
              <w:t>Загальна вартість (зазначається з ПДВ**)  ___________________________________________________                               (словами)</w:t>
            </w:r>
          </w:p>
        </w:tc>
      </w:tr>
    </w:tbl>
    <w:p w:rsidR="006C4B2A" w:rsidRPr="006639C5" w:rsidRDefault="006C4B2A" w:rsidP="006C4B2A">
      <w:pPr>
        <w:tabs>
          <w:tab w:val="left" w:pos="0"/>
          <w:tab w:val="center" w:pos="4153"/>
          <w:tab w:val="right" w:pos="8306"/>
        </w:tabs>
        <w:jc w:val="both"/>
        <w:rPr>
          <w:rFonts w:ascii="Times New Roman" w:hAnsi="Times New Roman" w:cs="Times New Roman"/>
        </w:rPr>
      </w:pPr>
    </w:p>
    <w:p w:rsidR="006C4B2A" w:rsidRPr="00970F75" w:rsidRDefault="006C4B2A" w:rsidP="006C4B2A">
      <w:pPr>
        <w:ind w:firstLine="454"/>
        <w:jc w:val="both"/>
        <w:rPr>
          <w:rFonts w:ascii="Times New Roman" w:hAnsi="Times New Roman" w:cs="Times New Roman"/>
        </w:rPr>
      </w:pPr>
    </w:p>
    <w:p w:rsidR="006C4B2A" w:rsidRPr="000373A1" w:rsidRDefault="006C4B2A" w:rsidP="006C4B2A">
      <w:pPr>
        <w:rPr>
          <w:rFonts w:ascii="Times New Roman" w:hAnsi="Times New Roman"/>
          <w:b/>
          <w:i/>
          <w:sz w:val="20"/>
          <w:szCs w:val="20"/>
        </w:rPr>
      </w:pPr>
      <w:r w:rsidRPr="000373A1">
        <w:rPr>
          <w:rFonts w:ascii="Times New Roman" w:hAnsi="Times New Roman"/>
          <w:b/>
          <w:i/>
          <w:sz w:val="20"/>
          <w:szCs w:val="20"/>
        </w:rPr>
        <w:t>Примітки:</w:t>
      </w:r>
    </w:p>
    <w:p w:rsidR="006C4B2A" w:rsidRPr="000373A1" w:rsidRDefault="006C4B2A" w:rsidP="006C4B2A">
      <w:pPr>
        <w:ind w:firstLine="426"/>
        <w:jc w:val="both"/>
        <w:rPr>
          <w:rFonts w:ascii="Times New Roman" w:hAnsi="Times New Roman"/>
          <w:b/>
          <w:i/>
          <w:color w:val="000000"/>
          <w:u w:val="single"/>
        </w:rPr>
      </w:pPr>
      <w:r w:rsidRPr="000373A1">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0373A1">
        <w:rPr>
          <w:rFonts w:ascii="Times New Roman" w:hAnsi="Times New Roman"/>
        </w:rPr>
        <w:t xml:space="preserve"> </w:t>
      </w:r>
    </w:p>
    <w:p w:rsidR="006C4B2A" w:rsidRPr="000373A1" w:rsidRDefault="006C4B2A" w:rsidP="006C4B2A">
      <w:pPr>
        <w:ind w:firstLine="426"/>
        <w:jc w:val="both"/>
        <w:rPr>
          <w:rFonts w:ascii="Times New Roman" w:hAnsi="Times New Roman"/>
          <w:b/>
          <w:i/>
          <w:color w:val="000000"/>
        </w:rPr>
      </w:pPr>
      <w:r w:rsidRPr="000373A1">
        <w:rPr>
          <w:rFonts w:ascii="Times New Roman" w:hAnsi="Times New Roman"/>
          <w:b/>
          <w:i/>
        </w:rPr>
        <w:t>**Для платників ПДВ</w:t>
      </w:r>
    </w:p>
    <w:p w:rsidR="00F40856" w:rsidRDefault="006C4B2A" w:rsidP="006C4B2A">
      <w:pPr>
        <w:ind w:firstLine="426"/>
        <w:jc w:val="both"/>
        <w:rPr>
          <w:rFonts w:ascii="Times New Roman" w:hAnsi="Times New Roman"/>
        </w:rPr>
      </w:pPr>
      <w:r w:rsidRPr="000373A1">
        <w:rPr>
          <w:rFonts w:ascii="Times New Roman" w:hAnsi="Times New Roman"/>
        </w:rPr>
        <w:t xml:space="preserve">1. Ми погоджуємося дотримуватися умов цієї пропозиції </w:t>
      </w:r>
      <w:r w:rsidR="00F40856" w:rsidRPr="00F40856">
        <w:rPr>
          <w:rFonts w:ascii="Times New Roman" w:hAnsi="Times New Roman"/>
        </w:rPr>
        <w:t xml:space="preserve">протягом 90 (дев’яносто) днів з дати кінцевого строку подання тендерних пропозицій. </w:t>
      </w:r>
    </w:p>
    <w:p w:rsidR="006C4B2A" w:rsidRPr="000373A1" w:rsidRDefault="006C4B2A" w:rsidP="006C4B2A">
      <w:pPr>
        <w:ind w:firstLine="426"/>
        <w:jc w:val="both"/>
        <w:rPr>
          <w:rFonts w:ascii="Times New Roman" w:hAnsi="Times New Roman"/>
        </w:rPr>
      </w:pPr>
      <w:r w:rsidRPr="000373A1">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6C4B2A" w:rsidRPr="000373A1" w:rsidRDefault="006C4B2A" w:rsidP="006C4B2A">
      <w:pPr>
        <w:ind w:firstLine="426"/>
        <w:jc w:val="both"/>
        <w:rPr>
          <w:rFonts w:ascii="Times New Roman" w:hAnsi="Times New Roman"/>
        </w:rPr>
      </w:pPr>
      <w:r w:rsidRPr="000373A1">
        <w:rPr>
          <w:rFonts w:ascii="Times New Roman" w:hAnsi="Times New Roman"/>
        </w:rPr>
        <w:t>3. У разі визначення нас Переможцем ми погоджуємося:</w:t>
      </w:r>
    </w:p>
    <w:p w:rsidR="006C4B2A" w:rsidRPr="000373A1" w:rsidRDefault="006C4B2A" w:rsidP="006C4B2A">
      <w:pPr>
        <w:ind w:firstLine="426"/>
        <w:jc w:val="both"/>
        <w:rPr>
          <w:rFonts w:ascii="Times New Roman" w:hAnsi="Times New Roman"/>
        </w:rPr>
      </w:pPr>
      <w:r w:rsidRPr="000373A1">
        <w:rPr>
          <w:rFonts w:ascii="Times New Roman" w:hAnsi="Times New Roman"/>
        </w:rPr>
        <w:lastRenderedPageBreak/>
        <w:t xml:space="preserve">      - </w:t>
      </w:r>
      <w:r w:rsidRPr="000373A1">
        <w:rPr>
          <w:rFonts w:ascii="Times New Roman" w:eastAsia="SimSun" w:hAnsi="Times New Roman"/>
          <w:kern w:val="3"/>
        </w:rPr>
        <w:t xml:space="preserve">з істотними умовами договору про закупівлю та </w:t>
      </w:r>
      <w:proofErr w:type="gramStart"/>
      <w:r w:rsidRPr="000373A1">
        <w:rPr>
          <w:rFonts w:ascii="Times New Roman" w:eastAsia="SimSun" w:hAnsi="Times New Roman"/>
          <w:kern w:val="3"/>
        </w:rPr>
        <w:t>неможливістю  змінювати</w:t>
      </w:r>
      <w:proofErr w:type="gramEnd"/>
      <w:r w:rsidRPr="000373A1">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6C4B2A" w:rsidRPr="000373A1" w:rsidRDefault="006C4B2A" w:rsidP="006C4B2A">
      <w:pPr>
        <w:ind w:firstLine="426"/>
        <w:jc w:val="both"/>
        <w:rPr>
          <w:rFonts w:ascii="Times New Roman" w:hAnsi="Times New Roman"/>
        </w:rPr>
      </w:pPr>
      <w:r w:rsidRPr="000373A1">
        <w:rPr>
          <w:rFonts w:ascii="Times New Roman" w:hAnsi="Times New Roman"/>
        </w:rPr>
        <w:t xml:space="preserve">      -  укласти договір про закупівлю на умовах, проєкту договору, викладених у </w:t>
      </w:r>
      <w:r w:rsidRPr="000373A1">
        <w:rPr>
          <w:rFonts w:ascii="Times New Roman" w:hAnsi="Times New Roman"/>
          <w:b/>
        </w:rPr>
        <w:t>Додатку 4</w:t>
      </w:r>
      <w:r w:rsidRPr="000373A1">
        <w:rPr>
          <w:rFonts w:ascii="Times New Roman" w:hAnsi="Times New Roman"/>
        </w:rPr>
        <w:t xml:space="preserve"> до цієї тендерної документації.</w:t>
      </w:r>
    </w:p>
    <w:p w:rsidR="006C4B2A" w:rsidRPr="000373A1" w:rsidRDefault="006C4B2A" w:rsidP="006C4B2A">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0373A1">
        <w:rPr>
          <w:rFonts w:ascii="Times New Roman" w:eastAsia="Times New Roman" w:hAnsi="Times New Roman" w:cs="Times New Roman"/>
          <w:sz w:val="20"/>
          <w:szCs w:val="20"/>
          <w:lang w:val="uk-UA" w:eastAsia="zh-CN"/>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F40856" w:rsidRPr="00F40856">
        <w:rPr>
          <w:rFonts w:ascii="Times New Roman" w:eastAsia="Times New Roman" w:hAnsi="Times New Roman" w:cs="Times New Roman"/>
          <w:sz w:val="20"/>
          <w:szCs w:val="20"/>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proofErr w:type="gramStart"/>
      <w:r w:rsidR="00F40856" w:rsidRPr="00F40856">
        <w:rPr>
          <w:rFonts w:ascii="Times New Roman" w:eastAsia="Times New Roman" w:hAnsi="Times New Roman" w:cs="Times New Roman"/>
          <w:sz w:val="20"/>
          <w:szCs w:val="20"/>
          <w:shd w:val="clear" w:color="auto" w:fill="FFFFFF"/>
          <w:lang w:eastAsia="zh-CN"/>
        </w:rPr>
        <w:t>закупівлю.</w:t>
      </w:r>
      <w:r w:rsidRPr="000373A1">
        <w:rPr>
          <w:rFonts w:ascii="Times New Roman" w:eastAsia="Times New Roman" w:hAnsi="Times New Roman" w:cs="Times New Roman"/>
          <w:sz w:val="20"/>
          <w:szCs w:val="20"/>
          <w:shd w:val="clear" w:color="auto" w:fill="FFFFFF"/>
          <w:lang w:val="uk-UA" w:eastAsia="zh-CN"/>
        </w:rPr>
        <w:t>.</w:t>
      </w:r>
      <w:proofErr w:type="gramEnd"/>
    </w:p>
    <w:p w:rsidR="006C4B2A" w:rsidRPr="000373A1" w:rsidRDefault="006C4B2A" w:rsidP="006C4B2A">
      <w:pPr>
        <w:ind w:firstLine="426"/>
        <w:jc w:val="both"/>
        <w:rPr>
          <w:rFonts w:ascii="Times New Roman" w:hAnsi="Times New Roman"/>
        </w:rPr>
      </w:pPr>
      <w:r w:rsidRPr="000373A1">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C4B2A" w:rsidRPr="000373A1" w:rsidRDefault="006C4B2A" w:rsidP="006C4B2A">
      <w:pPr>
        <w:shd w:val="clear" w:color="auto" w:fill="FFFFFF"/>
        <w:jc w:val="both"/>
        <w:rPr>
          <w:rFonts w:ascii="Times New Roman" w:hAnsi="Times New Roman"/>
          <w:iCs/>
          <w:sz w:val="24"/>
          <w:szCs w:val="24"/>
          <w:u w:val="single"/>
          <w:lang w:eastAsia="ar-SA"/>
        </w:rPr>
      </w:pPr>
    </w:p>
    <w:p w:rsidR="006C4B2A" w:rsidRPr="00970F75" w:rsidRDefault="006C4B2A" w:rsidP="006C4B2A">
      <w:pPr>
        <w:ind w:firstLine="454"/>
        <w:jc w:val="both"/>
        <w:rPr>
          <w:rFonts w:ascii="Times New Roman" w:hAnsi="Times New Roman"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C4B2A" w:rsidRPr="00970F75" w:rsidTr="000C482F">
        <w:tc>
          <w:tcPr>
            <w:tcW w:w="3342" w:type="dxa"/>
          </w:tcPr>
          <w:p w:rsidR="006C4B2A" w:rsidRPr="00970F75" w:rsidRDefault="006C4B2A" w:rsidP="000C482F">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c>
          <w:tcPr>
            <w:tcW w:w="3341" w:type="dxa"/>
          </w:tcPr>
          <w:p w:rsidR="006C4B2A" w:rsidRPr="00970F75" w:rsidRDefault="006C4B2A" w:rsidP="000C482F">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c>
          <w:tcPr>
            <w:tcW w:w="3341" w:type="dxa"/>
          </w:tcPr>
          <w:p w:rsidR="006C4B2A" w:rsidRPr="00970F75" w:rsidRDefault="006C4B2A" w:rsidP="000C482F">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r>
      <w:tr w:rsidR="006C4B2A" w:rsidRPr="00970F75" w:rsidTr="000C482F">
        <w:tc>
          <w:tcPr>
            <w:tcW w:w="3342" w:type="dxa"/>
          </w:tcPr>
          <w:p w:rsidR="006C4B2A" w:rsidRPr="00970F75" w:rsidRDefault="006C4B2A" w:rsidP="000C482F">
            <w:pPr>
              <w:jc w:val="center"/>
              <w:rPr>
                <w:rFonts w:ascii="Times New Roman" w:hAnsi="Times New Roman" w:cs="Times New Roman"/>
                <w:lang w:val="uk-UA"/>
              </w:rPr>
            </w:pPr>
            <w:r w:rsidRPr="00970F75">
              <w:rPr>
                <w:rFonts w:ascii="Times New Roman" w:hAnsi="Times New Roman" w:cs="Times New Roman"/>
                <w:i/>
                <w:sz w:val="16"/>
                <w:szCs w:val="16"/>
                <w:lang w:val="uk-UA"/>
              </w:rPr>
              <w:t>посада уповноваженої особи Учасника</w:t>
            </w:r>
          </w:p>
        </w:tc>
        <w:tc>
          <w:tcPr>
            <w:tcW w:w="3341" w:type="dxa"/>
          </w:tcPr>
          <w:p w:rsidR="006C4B2A" w:rsidRPr="00970F75" w:rsidRDefault="006C4B2A" w:rsidP="000C482F">
            <w:pPr>
              <w:jc w:val="center"/>
              <w:rPr>
                <w:rFonts w:ascii="Times New Roman" w:hAnsi="Times New Roman" w:cs="Times New Roman"/>
                <w:lang w:val="uk-UA"/>
              </w:rPr>
            </w:pPr>
            <w:r w:rsidRPr="00970F75">
              <w:rPr>
                <w:rFonts w:ascii="Times New Roman" w:hAnsi="Times New Roman" w:cs="Times New Roman"/>
                <w:i/>
                <w:sz w:val="16"/>
                <w:szCs w:val="16"/>
                <w:lang w:val="uk-UA"/>
              </w:rPr>
              <w:t>підпис та печатка</w:t>
            </w:r>
          </w:p>
        </w:tc>
        <w:tc>
          <w:tcPr>
            <w:tcW w:w="3341" w:type="dxa"/>
          </w:tcPr>
          <w:p w:rsidR="006C4B2A" w:rsidRPr="00970F75" w:rsidRDefault="006C4B2A" w:rsidP="000C482F">
            <w:pPr>
              <w:jc w:val="center"/>
              <w:rPr>
                <w:rFonts w:ascii="Times New Roman" w:hAnsi="Times New Roman" w:cs="Times New Roman"/>
                <w:lang w:val="uk-UA"/>
              </w:rPr>
            </w:pPr>
            <w:r w:rsidRPr="00970F75">
              <w:rPr>
                <w:rFonts w:ascii="Times New Roman" w:hAnsi="Times New Roman" w:cs="Times New Roman"/>
                <w:i/>
                <w:sz w:val="16"/>
                <w:szCs w:val="16"/>
                <w:lang w:val="uk-UA"/>
              </w:rPr>
              <w:t>прізвище, ініціали</w:t>
            </w:r>
          </w:p>
        </w:tc>
      </w:tr>
    </w:tbl>
    <w:p w:rsidR="006C4B2A" w:rsidRPr="00970F75" w:rsidRDefault="006C4B2A" w:rsidP="006C4B2A">
      <w:pPr>
        <w:ind w:firstLine="454"/>
        <w:jc w:val="both"/>
        <w:rPr>
          <w:rFonts w:ascii="Times New Roman" w:hAnsi="Times New Roman" w:cs="Times New Roman"/>
          <w:lang w:val="uk-UA"/>
        </w:rPr>
      </w:pPr>
    </w:p>
    <w:p w:rsidR="006C4B2A" w:rsidRPr="00970F75" w:rsidRDefault="006C4B2A" w:rsidP="006C4B2A">
      <w:pPr>
        <w:rPr>
          <w:b/>
          <w:lang w:val="uk-UA" w:eastAsia="uk-UA"/>
        </w:rPr>
      </w:pPr>
      <w:r w:rsidRPr="00970F75">
        <w:rPr>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6C4B2A" w:rsidRDefault="006C4B2A" w:rsidP="006C4B2A">
      <w:pPr>
        <w:tabs>
          <w:tab w:val="left" w:pos="4132"/>
        </w:tabs>
        <w:rPr>
          <w:lang w:val="uk-UA"/>
        </w:rPr>
      </w:pPr>
    </w:p>
    <w:p w:rsidR="006C4B2A" w:rsidRPr="00970F75" w:rsidRDefault="006C4B2A" w:rsidP="006C4B2A">
      <w:pPr>
        <w:tabs>
          <w:tab w:val="left" w:pos="4132"/>
        </w:tabs>
        <w:rPr>
          <w:lang w:val="uk-UA"/>
        </w:rPr>
      </w:pPr>
    </w:p>
    <w:p w:rsidR="006C4B2A" w:rsidRPr="006C4B2A" w:rsidRDefault="006C4B2A">
      <w:pPr>
        <w:tabs>
          <w:tab w:val="left" w:pos="4132"/>
        </w:tabs>
        <w:rPr>
          <w:lang w:val="uk-UA"/>
        </w:rPr>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sectPr w:rsidR="006C4B2A">
      <w:headerReference w:type="default" r:id="rId18"/>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C0" w:rsidRDefault="00EE36C0">
      <w:pPr>
        <w:spacing w:line="240" w:lineRule="auto"/>
      </w:pPr>
      <w:r>
        <w:separator/>
      </w:r>
    </w:p>
  </w:endnote>
  <w:endnote w:type="continuationSeparator" w:id="0">
    <w:p w:rsidR="00EE36C0" w:rsidRDefault="00EE3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sans-serif">
    <w:altName w:val="DejaVu Math TeX Gyre"/>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F7" w:rsidRDefault="002940F7">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117A4D">
      <w:rPr>
        <w:noProof/>
        <w:color w:val="000000"/>
      </w:rPr>
      <w:t>35</w:t>
    </w:r>
    <w:r>
      <w:rPr>
        <w:color w:val="000000"/>
      </w:rPr>
      <w:fldChar w:fldCharType="end"/>
    </w:r>
  </w:p>
  <w:p w:rsidR="002940F7" w:rsidRDefault="002940F7">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C0" w:rsidRDefault="00EE36C0">
      <w:r>
        <w:separator/>
      </w:r>
    </w:p>
  </w:footnote>
  <w:footnote w:type="continuationSeparator" w:id="0">
    <w:p w:rsidR="00EE36C0" w:rsidRDefault="00EE3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F7" w:rsidRDefault="002940F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F574CC5C"/>
    <w:multiLevelType w:val="multilevel"/>
    <w:tmpl w:val="F574CC5C"/>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B86B6CC"/>
    <w:multiLevelType w:val="singleLevel"/>
    <w:tmpl w:val="0B86B6CC"/>
    <w:lvl w:ilvl="0">
      <w:start w:val="9"/>
      <w:numFmt w:val="decimal"/>
      <w:suff w:val="space"/>
      <w:lvlText w:val="%1)"/>
      <w:lvlJc w:val="left"/>
    </w:lvl>
  </w:abstractNum>
  <w:abstractNum w:abstractNumId="3" w15:restartNumberingAfterBreak="0">
    <w:nsid w:val="1A5C6F20"/>
    <w:multiLevelType w:val="multilevel"/>
    <w:tmpl w:val="028E4BA2"/>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BE2EB5"/>
    <w:multiLevelType w:val="multilevel"/>
    <w:tmpl w:val="E2E29F50"/>
    <w:lvl w:ilvl="0">
      <w:start w:val="5"/>
      <w:numFmt w:val="decimal"/>
      <w:lvlText w:val="%1."/>
      <w:lvlJc w:val="left"/>
      <w:pPr>
        <w:tabs>
          <w:tab w:val="num" w:pos="3479"/>
        </w:tabs>
        <w:ind w:left="3479" w:hanging="360"/>
      </w:pPr>
      <w:rPr>
        <w:rFonts w:ascii="Times New Roman" w:hAnsi="Times New Roman" w:cs="Times New Roman" w:hint="default"/>
        <w:b/>
        <w:bCs/>
      </w:rPr>
    </w:lvl>
    <w:lvl w:ilvl="1">
      <w:start w:val="1"/>
      <w:numFmt w:val="decimal"/>
      <w:lvlText w:val="%1.%2."/>
      <w:lvlJc w:val="left"/>
      <w:pPr>
        <w:tabs>
          <w:tab w:val="num" w:pos="360"/>
        </w:tabs>
        <w:ind w:left="36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9D43EEF"/>
    <w:multiLevelType w:val="multilevel"/>
    <w:tmpl w:val="4A48FFDC"/>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7A211695"/>
    <w:multiLevelType w:val="hybridMultilevel"/>
    <w:tmpl w:val="BE24EDE4"/>
    <w:lvl w:ilvl="0" w:tplc="E03ACE76">
      <w:start w:val="1"/>
      <w:numFmt w:val="decimal"/>
      <w:lvlText w:val="%1."/>
      <w:lvlJc w:val="left"/>
      <w:pPr>
        <w:tabs>
          <w:tab w:val="num" w:pos="720"/>
        </w:tabs>
        <w:ind w:left="720" w:hanging="360"/>
      </w:pPr>
      <w:rPr>
        <w:rFonts w:ascii="Calibri" w:eastAsia="Times New Roman" w:hAnsi="Calibri" w:cs="Times New Roman"/>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num w:numId="1">
    <w:abstractNumId w:val="2"/>
  </w:num>
  <w:num w:numId="2">
    <w:abstractNumId w:val="0"/>
  </w:num>
  <w:num w:numId="3">
    <w:abstractNumId w:val="5"/>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E5AF28F8"/>
    <w:rsid w:val="EBB905F9"/>
    <w:rsid w:val="EE7301DF"/>
    <w:rsid w:val="EFEFA40A"/>
    <w:rsid w:val="F9BAF20A"/>
    <w:rsid w:val="FF2E2276"/>
    <w:rsid w:val="FF66D991"/>
    <w:rsid w:val="00060876"/>
    <w:rsid w:val="00087F75"/>
    <w:rsid w:val="000C482F"/>
    <w:rsid w:val="001070E1"/>
    <w:rsid w:val="00117A4D"/>
    <w:rsid w:val="00272590"/>
    <w:rsid w:val="002940F7"/>
    <w:rsid w:val="002F0598"/>
    <w:rsid w:val="00425A80"/>
    <w:rsid w:val="00493C53"/>
    <w:rsid w:val="004A40F6"/>
    <w:rsid w:val="00550B7B"/>
    <w:rsid w:val="006367CD"/>
    <w:rsid w:val="006639C5"/>
    <w:rsid w:val="006C4B2A"/>
    <w:rsid w:val="007C51FC"/>
    <w:rsid w:val="008C32CA"/>
    <w:rsid w:val="00932818"/>
    <w:rsid w:val="009B19A1"/>
    <w:rsid w:val="00A467F3"/>
    <w:rsid w:val="00A53F9A"/>
    <w:rsid w:val="00AF3565"/>
    <w:rsid w:val="00B54824"/>
    <w:rsid w:val="00BD070A"/>
    <w:rsid w:val="00C2253B"/>
    <w:rsid w:val="00CA11FB"/>
    <w:rsid w:val="00D756FC"/>
    <w:rsid w:val="00D92245"/>
    <w:rsid w:val="00DA47E5"/>
    <w:rsid w:val="00DD538A"/>
    <w:rsid w:val="00E95769"/>
    <w:rsid w:val="00EE36C0"/>
    <w:rsid w:val="00F40856"/>
    <w:rsid w:val="00F9425A"/>
    <w:rsid w:val="00FB6004"/>
    <w:rsid w:val="1BFF52A5"/>
    <w:rsid w:val="334647EB"/>
    <w:rsid w:val="6DF72C63"/>
    <w:rsid w:val="7ED32084"/>
    <w:rsid w:val="7EDF9672"/>
    <w:rsid w:val="7F3F9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1F3D"/>
  <w15:docId w15:val="{266DC08E-64E9-4570-8932-BDE736B3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endnote reference"/>
    <w:basedOn w:val="a0"/>
    <w:uiPriority w:val="99"/>
    <w:semiHidden/>
    <w:unhideWhenUsed/>
    <w:qFormat/>
    <w:rPr>
      <w:vertAlign w:val="superscript"/>
    </w:rPr>
  </w:style>
  <w:style w:type="character" w:styleId="a5">
    <w:name w:val="Hyperlink"/>
    <w:basedOn w:val="a0"/>
    <w:qFormat/>
    <w:rPr>
      <w:color w:val="0000FF"/>
      <w:u w:val="single"/>
    </w:rPr>
  </w:style>
  <w:style w:type="paragraph" w:styleId="a6">
    <w:name w:val="endnote text"/>
    <w:basedOn w:val="a"/>
    <w:link w:val="a7"/>
    <w:uiPriority w:val="99"/>
    <w:semiHidden/>
    <w:unhideWhenUsed/>
    <w:qFormat/>
    <w:pPr>
      <w:spacing w:line="240" w:lineRule="auto"/>
    </w:pPr>
    <w:rPr>
      <w:sz w:val="20"/>
    </w:rPr>
  </w:style>
  <w:style w:type="paragraph" w:styleId="a8">
    <w:name w:val="caption"/>
    <w:basedOn w:val="a"/>
    <w:next w:val="a"/>
    <w:uiPriority w:val="35"/>
    <w:semiHidden/>
    <w:unhideWhenUsed/>
    <w:qFormat/>
    <w:rPr>
      <w:b/>
      <w:bCs/>
      <w:color w:val="4F81BD" w:themeColor="accent1"/>
      <w:sz w:val="18"/>
      <w:szCs w:val="18"/>
    </w:rPr>
  </w:style>
  <w:style w:type="paragraph" w:styleId="a9">
    <w:name w:val="footnote text"/>
    <w:basedOn w:val="a"/>
    <w:link w:val="aa"/>
    <w:uiPriority w:val="99"/>
    <w:semiHidden/>
    <w:unhideWhenUsed/>
    <w:qFormat/>
    <w:pPr>
      <w:spacing w:after="40" w:line="240" w:lineRule="auto"/>
    </w:pPr>
    <w:rPr>
      <w:sz w:val="18"/>
    </w:rPr>
  </w:style>
  <w:style w:type="paragraph" w:styleId="81">
    <w:name w:val="toc 8"/>
    <w:basedOn w:val="a"/>
    <w:next w:val="a"/>
    <w:uiPriority w:val="39"/>
    <w:unhideWhenUsed/>
    <w:qFormat/>
    <w:pPr>
      <w:spacing w:after="57"/>
      <w:ind w:left="1984"/>
    </w:pPr>
  </w:style>
  <w:style w:type="paragraph" w:styleId="ab">
    <w:name w:val="header"/>
    <w:basedOn w:val="a"/>
    <w:link w:val="ac"/>
    <w:uiPriority w:val="99"/>
    <w:unhideWhenUsed/>
    <w:qFormat/>
    <w:pPr>
      <w:tabs>
        <w:tab w:val="center" w:pos="7143"/>
        <w:tab w:val="right" w:pos="14287"/>
      </w:tabs>
      <w:spacing w:line="240" w:lineRule="auto"/>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10">
    <w:name w:val="toc 1"/>
    <w:basedOn w:val="a"/>
    <w:next w:val="a"/>
    <w:uiPriority w:val="39"/>
    <w:unhideWhenUsed/>
    <w:qFormat/>
    <w:pPr>
      <w:spacing w:after="57"/>
    </w:pPr>
  </w:style>
  <w:style w:type="paragraph" w:styleId="60">
    <w:name w:val="toc 6"/>
    <w:basedOn w:val="a"/>
    <w:next w:val="a"/>
    <w:uiPriority w:val="39"/>
    <w:unhideWhenUsed/>
    <w:qFormat/>
    <w:pPr>
      <w:spacing w:after="57"/>
      <w:ind w:left="1417"/>
    </w:pPr>
  </w:style>
  <w:style w:type="paragraph" w:styleId="ad">
    <w:name w:val="table of figures"/>
    <w:basedOn w:val="a"/>
    <w:next w:val="a"/>
    <w:uiPriority w:val="99"/>
    <w:unhideWhenUsed/>
    <w:qFormat/>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ae">
    <w:name w:val="Title"/>
    <w:basedOn w:val="a"/>
    <w:next w:val="a"/>
    <w:qFormat/>
    <w:pPr>
      <w:keepNext/>
      <w:keepLines/>
      <w:spacing w:before="480" w:after="120"/>
    </w:pPr>
    <w:rPr>
      <w:b/>
      <w:sz w:val="72"/>
      <w:szCs w:val="72"/>
    </w:rPr>
  </w:style>
  <w:style w:type="paragraph" w:styleId="af">
    <w:name w:val="footer"/>
    <w:basedOn w:val="a"/>
    <w:link w:val="af0"/>
    <w:uiPriority w:val="99"/>
    <w:unhideWhenUsed/>
    <w:qFormat/>
    <w:pPr>
      <w:tabs>
        <w:tab w:val="center" w:pos="7143"/>
        <w:tab w:val="right" w:pos="14287"/>
      </w:tabs>
      <w:spacing w:line="240" w:lineRule="auto"/>
    </w:pPr>
  </w:style>
  <w:style w:type="paragraph" w:styleId="af1">
    <w:name w:val="Normal (Web)"/>
    <w:qFormat/>
    <w:pPr>
      <w:spacing w:beforeAutospacing="1" w:afterAutospacing="1"/>
    </w:pPr>
    <w:rPr>
      <w:sz w:val="24"/>
      <w:szCs w:val="24"/>
      <w:lang w:val="en-US" w:eastAsia="zh-CN"/>
    </w:rPr>
  </w:style>
  <w:style w:type="paragraph" w:styleId="af2">
    <w:name w:val="Subtitle"/>
    <w:basedOn w:val="a"/>
    <w:next w:val="a"/>
    <w:qFormat/>
    <w:pPr>
      <w:spacing w:after="60"/>
      <w:jc w:val="center"/>
    </w:pPr>
    <w:rPr>
      <w:rFonts w:ascii="Cambria" w:eastAsia="Cambria" w:hAnsi="Cambria" w:cs="Cambria"/>
      <w:color w:val="000000"/>
      <w:sz w:val="24"/>
      <w:szCs w:val="24"/>
    </w:rPr>
  </w:style>
  <w:style w:type="table" w:styleId="af3">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aliases w:val="Number Bullets,Список уровня 2"/>
    <w:basedOn w:val="a"/>
    <w:link w:val="af5"/>
    <w:uiPriority w:val="99"/>
    <w:qFormat/>
    <w:pPr>
      <w:ind w:left="720"/>
      <w:contextualSpacing/>
    </w:pPr>
  </w:style>
  <w:style w:type="paragraph" w:styleId="af6">
    <w:name w:val="No Spacing"/>
    <w:link w:val="af7"/>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8">
    <w:name w:val="Intense Quote"/>
    <w:basedOn w:val="a"/>
    <w:next w:val="a"/>
    <w:link w:val="af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9">
    <w:name w:val="Выделенная цитата Знак"/>
    <w:link w:val="af8"/>
    <w:uiPriority w:val="30"/>
    <w:qFormat/>
    <w:rPr>
      <w:i/>
    </w:rPr>
  </w:style>
  <w:style w:type="character" w:customStyle="1" w:styleId="ac">
    <w:name w:val="Верхний колонтитул Знак"/>
    <w:basedOn w:val="a0"/>
    <w:link w:val="ab"/>
    <w:uiPriority w:val="99"/>
    <w:qFormat/>
  </w:style>
  <w:style w:type="character" w:customStyle="1" w:styleId="FooterChar">
    <w:name w:val="Footer Char"/>
    <w:basedOn w:val="a0"/>
    <w:uiPriority w:val="99"/>
    <w:qFormat/>
  </w:style>
  <w:style w:type="character" w:customStyle="1" w:styleId="af0">
    <w:name w:val="Нижний колонтитул Знак"/>
    <w:link w:val="af"/>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a">
    <w:name w:val="Текст сноски Знак"/>
    <w:link w:val="a9"/>
    <w:uiPriority w:val="99"/>
    <w:qFormat/>
    <w:rPr>
      <w:sz w:val="18"/>
    </w:rPr>
  </w:style>
  <w:style w:type="character" w:customStyle="1" w:styleId="a7">
    <w:name w:val="Текст концевой сноски Знак"/>
    <w:link w:val="a6"/>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customStyle="1" w:styleId="af7">
    <w:name w:val="Без интервала Знак"/>
    <w:link w:val="af6"/>
    <w:uiPriority w:val="1"/>
    <w:locked/>
    <w:rsid w:val="006C4B2A"/>
  </w:style>
  <w:style w:type="character" w:customStyle="1" w:styleId="af5">
    <w:name w:val="Абзац списка Знак"/>
    <w:aliases w:val="Number Bullets Знак,Список уровня 2 Знак"/>
    <w:link w:val="af4"/>
    <w:uiPriority w:val="99"/>
    <w:locked/>
    <w:rsid w:val="006C4B2A"/>
    <w:rPr>
      <w:rFonts w:ascii="Arial" w:eastAsia="Arial" w:hAnsi="Arial" w:cs="Arial"/>
      <w:sz w:val="22"/>
      <w:szCs w:val="22"/>
    </w:rPr>
  </w:style>
  <w:style w:type="character" w:customStyle="1" w:styleId="Sylfaen">
    <w:name w:val="Основной текст + Sylfaen"/>
    <w:uiPriority w:val="99"/>
    <w:rsid w:val="006C4B2A"/>
    <w:rPr>
      <w:rFonts w:ascii="Sylfaen" w:hAnsi="Sylfaen" w:cs="Sylfaen" w:hint="default"/>
      <w:sz w:val="22"/>
      <w:szCs w:val="22"/>
      <w:shd w:val="clear" w:color="auto" w:fill="FFFFFF"/>
    </w:rPr>
  </w:style>
  <w:style w:type="paragraph" w:styleId="afa">
    <w:name w:val="Balloon Text"/>
    <w:basedOn w:val="a"/>
    <w:link w:val="afb"/>
    <w:uiPriority w:val="99"/>
    <w:semiHidden/>
    <w:unhideWhenUsed/>
    <w:rsid w:val="004A40F6"/>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4A40F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15081</Words>
  <Characters>85966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14</cp:revision>
  <cp:lastPrinted>2024-03-20T12:47:00Z</cp:lastPrinted>
  <dcterms:created xsi:type="dcterms:W3CDTF">2024-02-28T13:24:00Z</dcterms:created>
  <dcterms:modified xsi:type="dcterms:W3CDTF">2024-03-20T12:59:00Z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C24F4B71F71D45068356F44F6E92FF8F_13</vt:lpwstr>
  </property>
</Properties>
</file>