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47635E">
        <w:rPr>
          <w:rFonts w:eastAsia="Times New Roman" w:cs="Times New Roman"/>
          <w:b/>
          <w:bCs/>
          <w:color w:val="000000"/>
          <w:sz w:val="24"/>
          <w:szCs w:val="24"/>
          <w:lang w:val="ru-RU"/>
        </w:rPr>
        <w:t>06.03</w:t>
      </w:r>
      <w:r w:rsidR="00EC0800" w:rsidRPr="00C31500">
        <w:rPr>
          <w:rFonts w:eastAsia="Times New Roman" w:cs="Times New Roman"/>
          <w:b/>
          <w:bCs/>
          <w:color w:val="000000"/>
          <w:sz w:val="24"/>
          <w:szCs w:val="24"/>
        </w:rPr>
        <w:t>.2024</w:t>
      </w:r>
      <w:r w:rsidR="00FD3D75">
        <w:rPr>
          <w:rFonts w:eastAsia="Times New Roman" w:cs="Times New Roman"/>
          <w:b/>
          <w:bCs/>
          <w:color w:val="000000"/>
          <w:sz w:val="24"/>
          <w:szCs w:val="24"/>
        </w:rPr>
        <w:t xml:space="preserve"> </w:t>
      </w:r>
      <w:r w:rsidRPr="00EF44AA">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320883" w:rsidRPr="00F940B3">
        <w:rPr>
          <w:b/>
          <w:lang w:val="uk-UA"/>
        </w:rPr>
        <w:t xml:space="preserve">за кодом CPV ДК 021:2015: </w:t>
      </w:r>
      <w:r w:rsidR="0047635E" w:rsidRPr="00B212A5">
        <w:rPr>
          <w:b/>
          <w:color w:val="000000"/>
          <w:lang w:val="uk-UA"/>
        </w:rPr>
        <w:t>44170000-2 Плити, листи, стрічки та фольга, пов’язані з конструкційними матеріалами</w:t>
      </w:r>
      <w:r w:rsidR="003677DE" w:rsidRPr="00B540B5">
        <w:rPr>
          <w:b/>
          <w:lang w:val="uk-UA"/>
        </w:rPr>
        <w:t>.</w:t>
      </w:r>
    </w:p>
    <w:p w:rsidR="009920C2" w:rsidRDefault="00F9404B" w:rsidP="009920C2">
      <w:pPr>
        <w:pStyle w:val="rvps2"/>
        <w:shd w:val="clear" w:color="auto" w:fill="FFFFFF"/>
        <w:spacing w:before="0" w:beforeAutospacing="0" w:after="0" w:afterAutospacing="0"/>
        <w:ind w:firstLine="567"/>
        <w:jc w:val="both"/>
        <w:rPr>
          <w:b/>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12AE2" w:rsidRPr="00F940B3">
        <w:rPr>
          <w:b/>
          <w:lang w:val="uk-UA"/>
        </w:rPr>
        <w:t>за кодом CPV ДК 021:2015:</w:t>
      </w:r>
      <w:r w:rsidR="0048701B">
        <w:rPr>
          <w:b/>
          <w:lang w:val="uk-UA"/>
        </w:rPr>
        <w:t xml:space="preserve"> </w:t>
      </w:r>
    </w:p>
    <w:p w:rsidR="0047635E" w:rsidRPr="007514AA" w:rsidRDefault="0047635E" w:rsidP="0047635E">
      <w:pPr>
        <w:pStyle w:val="rvps2"/>
        <w:shd w:val="clear" w:color="auto" w:fill="FFFFFF"/>
        <w:spacing w:before="0" w:beforeAutospacing="0" w:after="0" w:afterAutospacing="0"/>
        <w:ind w:firstLine="567"/>
        <w:jc w:val="both"/>
        <w:rPr>
          <w:rFonts w:eastAsia="Calibri"/>
          <w:b/>
          <w:bCs/>
          <w:color w:val="000000"/>
          <w:lang w:val="uk-UA" w:eastAsia="en-US"/>
        </w:rPr>
      </w:pPr>
      <w:r w:rsidRPr="007514AA">
        <w:rPr>
          <w:rFonts w:eastAsia="Calibri"/>
          <w:b/>
          <w:bCs/>
          <w:color w:val="000000"/>
          <w:lang w:val="uk-UA" w:eastAsia="en-US"/>
        </w:rPr>
        <w:t>44172000-6</w:t>
      </w:r>
      <w:r w:rsidRPr="007514AA">
        <w:rPr>
          <w:rFonts w:eastAsia="Calibri"/>
          <w:b/>
          <w:bCs/>
          <w:color w:val="000000"/>
          <w:lang w:val="uk-UA" w:eastAsia="en-US"/>
        </w:rPr>
        <w:tab/>
        <w:t>Листи (будівельні)</w:t>
      </w:r>
    </w:p>
    <w:p w:rsidR="0047635E" w:rsidRPr="007514AA" w:rsidRDefault="0047635E" w:rsidP="0047635E">
      <w:pPr>
        <w:pStyle w:val="rvps2"/>
        <w:shd w:val="clear" w:color="auto" w:fill="FFFFFF"/>
        <w:spacing w:before="0" w:beforeAutospacing="0" w:after="0" w:afterAutospacing="0"/>
        <w:ind w:firstLine="567"/>
        <w:jc w:val="both"/>
        <w:rPr>
          <w:rFonts w:eastAsia="Calibri"/>
          <w:b/>
          <w:bCs/>
          <w:color w:val="000000"/>
          <w:lang w:val="uk-UA" w:eastAsia="en-US"/>
        </w:rPr>
      </w:pPr>
      <w:r w:rsidRPr="007514AA">
        <w:rPr>
          <w:rFonts w:eastAsia="Calibri"/>
          <w:b/>
          <w:bCs/>
          <w:color w:val="000000"/>
          <w:lang w:val="uk-UA" w:eastAsia="en-US"/>
        </w:rPr>
        <w:t>44173000-3</w:t>
      </w:r>
      <w:r w:rsidRPr="007514AA">
        <w:rPr>
          <w:rFonts w:eastAsia="Calibri"/>
          <w:b/>
          <w:bCs/>
          <w:color w:val="000000"/>
          <w:lang w:val="uk-UA" w:eastAsia="en-US"/>
        </w:rPr>
        <w:tab/>
        <w:t>Стрічки</w:t>
      </w:r>
    </w:p>
    <w:p w:rsidR="009920C2" w:rsidRPr="001F56A4" w:rsidRDefault="0048701B" w:rsidP="009920C2">
      <w:pPr>
        <w:pStyle w:val="rvps2"/>
        <w:shd w:val="clear" w:color="auto" w:fill="FFFFFF"/>
        <w:spacing w:before="0" w:beforeAutospacing="0" w:after="0" w:afterAutospacing="0"/>
        <w:ind w:firstLine="567"/>
        <w:jc w:val="both"/>
        <w:rPr>
          <w:b/>
          <w:lang w:val="uk-UA"/>
        </w:rPr>
      </w:pPr>
      <w:r>
        <w:rPr>
          <w:lang w:val="uk-UA"/>
        </w:rPr>
        <w:t>2</w:t>
      </w:r>
      <w:r w:rsidR="00F9404B" w:rsidRPr="00F940B3">
        <w:rPr>
          <w:lang w:val="uk-UA"/>
        </w:rPr>
        <w:t xml:space="preserve">.3. Конкретна назва предмета закупівлі: </w:t>
      </w:r>
      <w:r w:rsidR="0047635E" w:rsidRPr="00550A59">
        <w:rPr>
          <w:rFonts w:eastAsia="Tahoma"/>
          <w:b/>
          <w:bCs/>
          <w:lang w:val="uk-UA"/>
        </w:rPr>
        <w:t>Сталь листова згідно до ДК 021:2015 44170000-2 Плити, листи, стрічки та фольга, пов’язані з конструкційними матеріалами</w:t>
      </w:r>
      <w:r w:rsidR="009920C2">
        <w:rPr>
          <w:rFonts w:eastAsia="Tahoma"/>
          <w:b/>
          <w:bCs/>
          <w:lang w:val="uk-UA"/>
        </w:rPr>
        <w:t>.</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5173" w:type="dxa"/>
        <w:tblInd w:w="-601" w:type="dxa"/>
        <w:tblLook w:val="0000" w:firstRow="0" w:lastRow="0" w:firstColumn="0" w:lastColumn="0" w:noHBand="0" w:noVBand="0"/>
      </w:tblPr>
      <w:tblGrid>
        <w:gridCol w:w="567"/>
        <w:gridCol w:w="2836"/>
        <w:gridCol w:w="607"/>
        <w:gridCol w:w="1163"/>
      </w:tblGrid>
      <w:tr w:rsidR="0047635E" w:rsidRPr="005E2936" w:rsidTr="0015653A">
        <w:trPr>
          <w:trHeight w:val="1411"/>
        </w:trPr>
        <w:tc>
          <w:tcPr>
            <w:tcW w:w="567" w:type="dxa"/>
            <w:tcBorders>
              <w:top w:val="single" w:sz="4" w:space="0" w:color="auto"/>
              <w:left w:val="single" w:sz="4" w:space="0" w:color="auto"/>
              <w:bottom w:val="single" w:sz="4" w:space="0" w:color="auto"/>
              <w:right w:val="single" w:sz="4" w:space="0" w:color="auto"/>
            </w:tcBorders>
            <w:vAlign w:val="center"/>
          </w:tcPr>
          <w:p w:rsidR="0047635E" w:rsidRPr="005E2936" w:rsidRDefault="0047635E" w:rsidP="00524074">
            <w:pPr>
              <w:spacing w:after="0"/>
              <w:jc w:val="center"/>
              <w:rPr>
                <w:rFonts w:cs="Times New Roman"/>
                <w:b/>
                <w:bCs/>
                <w:color w:val="000000"/>
                <w:sz w:val="20"/>
                <w:szCs w:val="20"/>
              </w:rPr>
            </w:pPr>
            <w:r w:rsidRPr="005E2936">
              <w:rPr>
                <w:rFonts w:cs="Times New Roman"/>
                <w:b/>
                <w:bCs/>
                <w:color w:val="000000"/>
                <w:sz w:val="20"/>
                <w:szCs w:val="20"/>
              </w:rPr>
              <w:t>№ п/п</w:t>
            </w:r>
          </w:p>
        </w:tc>
        <w:tc>
          <w:tcPr>
            <w:tcW w:w="2836" w:type="dxa"/>
            <w:tcBorders>
              <w:top w:val="single" w:sz="4" w:space="0" w:color="auto"/>
              <w:left w:val="nil"/>
              <w:bottom w:val="single" w:sz="4" w:space="0" w:color="auto"/>
              <w:right w:val="single" w:sz="4" w:space="0" w:color="auto"/>
            </w:tcBorders>
            <w:vAlign w:val="center"/>
          </w:tcPr>
          <w:p w:rsidR="0047635E" w:rsidRPr="005E2936" w:rsidRDefault="0047635E" w:rsidP="00524074">
            <w:pPr>
              <w:spacing w:after="0"/>
              <w:jc w:val="center"/>
              <w:rPr>
                <w:rFonts w:cs="Times New Roman"/>
                <w:b/>
                <w:bCs/>
                <w:color w:val="000000"/>
                <w:sz w:val="20"/>
                <w:szCs w:val="20"/>
              </w:rPr>
            </w:pPr>
            <w:r w:rsidRPr="005E2936">
              <w:rPr>
                <w:rFonts w:cs="Times New Roman"/>
                <w:b/>
                <w:bCs/>
                <w:color w:val="000000"/>
                <w:sz w:val="20"/>
                <w:szCs w:val="20"/>
              </w:rPr>
              <w:t>Найменування</w:t>
            </w:r>
          </w:p>
        </w:tc>
        <w:tc>
          <w:tcPr>
            <w:tcW w:w="607" w:type="dxa"/>
            <w:tcBorders>
              <w:top w:val="single" w:sz="4" w:space="0" w:color="auto"/>
              <w:left w:val="nil"/>
              <w:bottom w:val="single" w:sz="4" w:space="0" w:color="auto"/>
              <w:right w:val="single" w:sz="4" w:space="0" w:color="auto"/>
            </w:tcBorders>
            <w:vAlign w:val="center"/>
          </w:tcPr>
          <w:p w:rsidR="0047635E" w:rsidRPr="005E2936" w:rsidRDefault="0047635E" w:rsidP="00524074">
            <w:pPr>
              <w:spacing w:after="0"/>
              <w:jc w:val="center"/>
              <w:rPr>
                <w:rFonts w:cs="Times New Roman"/>
                <w:b/>
                <w:bCs/>
                <w:color w:val="000000"/>
                <w:sz w:val="20"/>
                <w:szCs w:val="20"/>
              </w:rPr>
            </w:pPr>
            <w:r w:rsidRPr="005E2936">
              <w:rPr>
                <w:rFonts w:cs="Times New Roman"/>
                <w:b/>
                <w:bCs/>
                <w:color w:val="000000"/>
                <w:sz w:val="20"/>
                <w:szCs w:val="20"/>
              </w:rPr>
              <w:t xml:space="preserve">Од. </w:t>
            </w:r>
            <w:proofErr w:type="spellStart"/>
            <w:r w:rsidRPr="005E2936">
              <w:rPr>
                <w:rFonts w:cs="Times New Roman"/>
                <w:b/>
                <w:bCs/>
                <w:color w:val="000000"/>
                <w:sz w:val="20"/>
                <w:szCs w:val="20"/>
              </w:rPr>
              <w:t>вим</w:t>
            </w:r>
            <w:proofErr w:type="spellEnd"/>
          </w:p>
        </w:tc>
        <w:tc>
          <w:tcPr>
            <w:tcW w:w="1163" w:type="dxa"/>
            <w:tcBorders>
              <w:top w:val="single" w:sz="4" w:space="0" w:color="auto"/>
              <w:left w:val="nil"/>
              <w:bottom w:val="single" w:sz="4" w:space="0" w:color="auto"/>
              <w:right w:val="single" w:sz="4" w:space="0" w:color="auto"/>
            </w:tcBorders>
            <w:vAlign w:val="center"/>
          </w:tcPr>
          <w:p w:rsidR="0047635E" w:rsidRPr="005E2936" w:rsidRDefault="0047635E" w:rsidP="00524074">
            <w:pPr>
              <w:spacing w:after="0"/>
              <w:jc w:val="center"/>
              <w:rPr>
                <w:rFonts w:cs="Times New Roman"/>
                <w:b/>
                <w:bCs/>
                <w:color w:val="000000"/>
                <w:sz w:val="20"/>
                <w:szCs w:val="20"/>
              </w:rPr>
            </w:pPr>
            <w:r w:rsidRPr="005E2936">
              <w:rPr>
                <w:rFonts w:cs="Times New Roman"/>
                <w:b/>
                <w:bCs/>
                <w:color w:val="000000"/>
                <w:sz w:val="20"/>
                <w:szCs w:val="20"/>
              </w:rPr>
              <w:t>К</w:t>
            </w:r>
            <w:r>
              <w:rPr>
                <w:rFonts w:cs="Times New Roman"/>
                <w:b/>
                <w:bCs/>
                <w:color w:val="000000"/>
                <w:sz w:val="20"/>
                <w:szCs w:val="20"/>
              </w:rPr>
              <w:t>-сть</w:t>
            </w:r>
          </w:p>
        </w:tc>
      </w:tr>
      <w:tr w:rsidR="0047635E" w:rsidRPr="005E2936" w:rsidTr="0015653A">
        <w:trPr>
          <w:trHeight w:val="593"/>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sz w:val="20"/>
                <w:szCs w:val="20"/>
              </w:rPr>
            </w:pPr>
            <w:r w:rsidRPr="005E2936">
              <w:rPr>
                <w:rFonts w:cs="Times New Roman"/>
                <w:sz w:val="20"/>
                <w:szCs w:val="20"/>
              </w:rPr>
              <w:t>1</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х/к 1,0мм 1250х2500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1250</w:t>
            </w:r>
          </w:p>
        </w:tc>
      </w:tr>
      <w:tr w:rsidR="0047635E" w:rsidRPr="005E2936" w:rsidTr="0015653A">
        <w:trPr>
          <w:trHeight w:val="593"/>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2</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485C75">
              <w:rPr>
                <w:rFonts w:cs="Times New Roman"/>
                <w:sz w:val="20"/>
                <w:szCs w:val="20"/>
              </w:rPr>
              <w:t>Лист х/к 1,2мм 1500х3000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1500</w:t>
            </w:r>
          </w:p>
        </w:tc>
      </w:tr>
      <w:tr w:rsidR="0047635E" w:rsidRPr="005E2936" w:rsidTr="0015653A">
        <w:trPr>
          <w:trHeight w:val="296"/>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3</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485C75">
              <w:rPr>
                <w:rFonts w:cs="Times New Roman"/>
                <w:sz w:val="20"/>
                <w:szCs w:val="20"/>
              </w:rPr>
              <w:t xml:space="preserve">Лист х/к 1,5мм 1500х3000                                                                                                                                                                                                                                                                                         </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3000</w:t>
            </w:r>
          </w:p>
        </w:tc>
      </w:tr>
      <w:tr w:rsidR="0047635E" w:rsidRPr="005E2936" w:rsidTr="0015653A">
        <w:trPr>
          <w:trHeight w:val="609"/>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4</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485C75">
              <w:rPr>
                <w:rFonts w:cs="Times New Roman"/>
                <w:sz w:val="20"/>
                <w:szCs w:val="20"/>
              </w:rPr>
              <w:t xml:space="preserve">Лист х/к 2мм 1500х3000                                                                                                                                                                                                                                                                                         </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3000</w:t>
            </w:r>
          </w:p>
        </w:tc>
      </w:tr>
      <w:tr w:rsidR="0047635E" w:rsidRPr="005E2936" w:rsidTr="0015653A">
        <w:trPr>
          <w:trHeight w:val="561"/>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5</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г/к 2мм 1250х2500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2500</w:t>
            </w:r>
          </w:p>
        </w:tc>
      </w:tr>
      <w:tr w:rsidR="0047635E" w:rsidRPr="005E2936" w:rsidTr="0015653A">
        <w:trPr>
          <w:trHeight w:val="593"/>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6</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г/к 3мм 1250х2500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4500</w:t>
            </w:r>
          </w:p>
        </w:tc>
      </w:tr>
      <w:tr w:rsidR="0047635E" w:rsidRPr="005E2936" w:rsidTr="0015653A">
        <w:trPr>
          <w:trHeight w:val="593"/>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7</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г/к 4мм 1500х6000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2500</w:t>
            </w:r>
          </w:p>
        </w:tc>
      </w:tr>
      <w:tr w:rsidR="0047635E" w:rsidRPr="005E2936" w:rsidTr="0015653A">
        <w:trPr>
          <w:trHeight w:val="593"/>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8</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г/к 5мм 1500х6000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2850</w:t>
            </w:r>
          </w:p>
        </w:tc>
      </w:tr>
      <w:tr w:rsidR="0047635E" w:rsidRPr="005E2936" w:rsidTr="0015653A">
        <w:trPr>
          <w:trHeight w:val="593"/>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9</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г/к 6мм 1500х6000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1700</w:t>
            </w:r>
          </w:p>
        </w:tc>
      </w:tr>
      <w:tr w:rsidR="0047635E" w:rsidRPr="005E2936" w:rsidTr="0015653A">
        <w:trPr>
          <w:trHeight w:val="593"/>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lastRenderedPageBreak/>
              <w:t>10</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г/к 8мм 1500х6000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1500</w:t>
            </w:r>
          </w:p>
          <w:p w:rsidR="0047635E" w:rsidRPr="005E2936" w:rsidRDefault="0047635E" w:rsidP="00524074">
            <w:pPr>
              <w:jc w:val="center"/>
              <w:rPr>
                <w:rFonts w:cs="Times New Roman"/>
                <w:color w:val="000000"/>
                <w:sz w:val="20"/>
                <w:szCs w:val="20"/>
              </w:rPr>
            </w:pPr>
          </w:p>
        </w:tc>
      </w:tr>
      <w:tr w:rsidR="0047635E" w:rsidRPr="005E2936" w:rsidTr="0015653A">
        <w:trPr>
          <w:trHeight w:val="593"/>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11</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г/к 10мм 1500х6000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3550</w:t>
            </w:r>
          </w:p>
        </w:tc>
      </w:tr>
      <w:tr w:rsidR="0047635E" w:rsidRPr="005E2936" w:rsidTr="0015653A">
        <w:trPr>
          <w:trHeight w:val="593"/>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12</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г/к 12мм 1500х6000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1700</w:t>
            </w:r>
          </w:p>
          <w:p w:rsidR="0047635E" w:rsidRPr="005E2936" w:rsidRDefault="0047635E" w:rsidP="00524074">
            <w:pPr>
              <w:jc w:val="center"/>
              <w:rPr>
                <w:rFonts w:cs="Times New Roman"/>
                <w:color w:val="000000"/>
                <w:sz w:val="20"/>
                <w:szCs w:val="20"/>
              </w:rPr>
            </w:pPr>
          </w:p>
        </w:tc>
      </w:tr>
      <w:tr w:rsidR="0047635E" w:rsidRPr="005E2936" w:rsidTr="0015653A">
        <w:trPr>
          <w:trHeight w:val="593"/>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13</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г/к 16мм 1500х6000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1140</w:t>
            </w:r>
          </w:p>
        </w:tc>
      </w:tr>
      <w:tr w:rsidR="0047635E" w:rsidRPr="005E2936" w:rsidTr="0015653A">
        <w:trPr>
          <w:trHeight w:val="593"/>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14</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г/к 20мм 1500х6000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710</w:t>
            </w:r>
          </w:p>
        </w:tc>
      </w:tr>
      <w:tr w:rsidR="0047635E" w:rsidRPr="005E2936" w:rsidTr="007A4FB2">
        <w:trPr>
          <w:trHeight w:val="695"/>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15</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5E2936">
              <w:rPr>
                <w:rFonts w:cs="Times New Roman"/>
                <w:sz w:val="20"/>
                <w:szCs w:val="20"/>
              </w:rPr>
              <w:t>Лист г/к 25мм 1500х6000</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1770</w:t>
            </w:r>
          </w:p>
        </w:tc>
      </w:tr>
      <w:tr w:rsidR="0047635E" w:rsidRPr="005E2936" w:rsidTr="0015653A">
        <w:trPr>
          <w:trHeight w:val="604"/>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16</w:t>
            </w:r>
          </w:p>
        </w:tc>
        <w:tc>
          <w:tcPr>
            <w:tcW w:w="2836" w:type="dxa"/>
            <w:tcBorders>
              <w:top w:val="nil"/>
              <w:left w:val="nil"/>
              <w:bottom w:val="single" w:sz="4" w:space="0" w:color="auto"/>
              <w:right w:val="single" w:sz="4" w:space="0" w:color="auto"/>
            </w:tcBorders>
            <w:vAlign w:val="center"/>
          </w:tcPr>
          <w:p w:rsidR="0047635E" w:rsidRPr="00346DBF" w:rsidRDefault="0047635E" w:rsidP="00524074">
            <w:pPr>
              <w:jc w:val="center"/>
              <w:rPr>
                <w:rFonts w:cs="Times New Roman"/>
                <w:sz w:val="20"/>
                <w:szCs w:val="20"/>
              </w:rPr>
            </w:pPr>
            <w:r w:rsidRPr="00346DBF">
              <w:rPr>
                <w:rFonts w:cs="Times New Roman"/>
                <w:sz w:val="20"/>
                <w:szCs w:val="20"/>
              </w:rPr>
              <w:t xml:space="preserve">Смуга 50х 5,0 мм                                                                                                                                                                                                                                                                                                                                                                                </w:t>
            </w:r>
          </w:p>
          <w:p w:rsidR="0047635E" w:rsidRPr="005E2936" w:rsidRDefault="0047635E" w:rsidP="00524074">
            <w:pPr>
              <w:jc w:val="center"/>
              <w:rPr>
                <w:rFonts w:cs="Times New Roman"/>
                <w:sz w:val="20"/>
                <w:szCs w:val="20"/>
              </w:rPr>
            </w:pPr>
            <w:r w:rsidRPr="00346DBF">
              <w:rPr>
                <w:rFonts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1000</w:t>
            </w:r>
          </w:p>
        </w:tc>
      </w:tr>
      <w:tr w:rsidR="0047635E" w:rsidRPr="005E2936" w:rsidTr="0015653A">
        <w:trPr>
          <w:trHeight w:val="604"/>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17</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346DBF">
              <w:rPr>
                <w:rFonts w:cs="Times New Roman"/>
                <w:sz w:val="20"/>
                <w:szCs w:val="20"/>
              </w:rPr>
              <w:t>Смуга</w:t>
            </w:r>
            <w:r w:rsidRPr="005E2936">
              <w:rPr>
                <w:rFonts w:cs="Times New Roman"/>
                <w:sz w:val="20"/>
                <w:szCs w:val="20"/>
              </w:rPr>
              <w:t xml:space="preserve"> 6</w:t>
            </w:r>
            <w:r>
              <w:rPr>
                <w:rFonts w:cs="Times New Roman"/>
                <w:sz w:val="20"/>
                <w:szCs w:val="20"/>
              </w:rPr>
              <w:t>0х 5,0 мм</w:t>
            </w:r>
            <w:r w:rsidRPr="005E2936">
              <w:rPr>
                <w:rFonts w:cs="Times New Roman"/>
                <w:sz w:val="20"/>
                <w:szCs w:val="20"/>
              </w:rPr>
              <w:t xml:space="preserve"> L-6000мм</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1000</w:t>
            </w:r>
          </w:p>
        </w:tc>
      </w:tr>
      <w:tr w:rsidR="0047635E" w:rsidRPr="005E2936" w:rsidTr="0015653A">
        <w:trPr>
          <w:trHeight w:val="604"/>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18</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346DBF">
              <w:rPr>
                <w:rFonts w:cs="Times New Roman"/>
                <w:sz w:val="20"/>
                <w:szCs w:val="20"/>
              </w:rPr>
              <w:t>Смуга</w:t>
            </w:r>
            <w:r w:rsidRPr="005E2936">
              <w:rPr>
                <w:rFonts w:cs="Times New Roman"/>
                <w:sz w:val="20"/>
                <w:szCs w:val="20"/>
              </w:rPr>
              <w:t xml:space="preserve"> 40х 4</w:t>
            </w:r>
            <w:r>
              <w:rPr>
                <w:rFonts w:cs="Times New Roman"/>
                <w:sz w:val="20"/>
                <w:szCs w:val="20"/>
              </w:rPr>
              <w:t xml:space="preserve">,0 мм </w:t>
            </w:r>
            <w:r w:rsidRPr="005E2936">
              <w:rPr>
                <w:rFonts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1000</w:t>
            </w:r>
          </w:p>
        </w:tc>
      </w:tr>
      <w:tr w:rsidR="0047635E" w:rsidRPr="005E2936" w:rsidTr="0015653A">
        <w:trPr>
          <w:trHeight w:val="604"/>
        </w:trPr>
        <w:tc>
          <w:tcPr>
            <w:tcW w:w="567" w:type="dxa"/>
            <w:tcBorders>
              <w:top w:val="nil"/>
              <w:left w:val="single" w:sz="4" w:space="0" w:color="auto"/>
              <w:bottom w:val="single" w:sz="4" w:space="0" w:color="auto"/>
              <w:right w:val="single" w:sz="4" w:space="0" w:color="auto"/>
            </w:tcBorders>
            <w:noWrap/>
            <w:vAlign w:val="center"/>
          </w:tcPr>
          <w:p w:rsidR="0047635E" w:rsidRPr="005E2936" w:rsidRDefault="0047635E" w:rsidP="00524074">
            <w:pPr>
              <w:spacing w:after="0"/>
              <w:jc w:val="center"/>
              <w:rPr>
                <w:rFonts w:cs="Times New Roman"/>
                <w:color w:val="000000"/>
                <w:sz w:val="20"/>
                <w:szCs w:val="20"/>
              </w:rPr>
            </w:pPr>
            <w:r w:rsidRPr="005E2936">
              <w:rPr>
                <w:rFonts w:cs="Times New Roman"/>
                <w:color w:val="000000"/>
                <w:sz w:val="20"/>
                <w:szCs w:val="20"/>
              </w:rPr>
              <w:t>19</w:t>
            </w:r>
          </w:p>
        </w:tc>
        <w:tc>
          <w:tcPr>
            <w:tcW w:w="2836" w:type="dxa"/>
            <w:tcBorders>
              <w:top w:val="nil"/>
              <w:left w:val="nil"/>
              <w:bottom w:val="single" w:sz="4" w:space="0" w:color="auto"/>
              <w:right w:val="single" w:sz="4" w:space="0" w:color="auto"/>
            </w:tcBorders>
            <w:vAlign w:val="center"/>
          </w:tcPr>
          <w:p w:rsidR="0047635E" w:rsidRPr="005E2936" w:rsidRDefault="0047635E" w:rsidP="00524074">
            <w:pPr>
              <w:jc w:val="center"/>
              <w:rPr>
                <w:rFonts w:cs="Times New Roman"/>
                <w:sz w:val="20"/>
                <w:szCs w:val="20"/>
              </w:rPr>
            </w:pPr>
            <w:r w:rsidRPr="00346DBF">
              <w:rPr>
                <w:rFonts w:cs="Times New Roman"/>
                <w:sz w:val="20"/>
                <w:szCs w:val="20"/>
              </w:rPr>
              <w:t>Смуга</w:t>
            </w:r>
            <w:r w:rsidRPr="005E2936">
              <w:rPr>
                <w:rFonts w:cs="Times New Roman"/>
                <w:sz w:val="20"/>
                <w:szCs w:val="20"/>
              </w:rPr>
              <w:t xml:space="preserve"> 50х 4</w:t>
            </w:r>
            <w:r>
              <w:rPr>
                <w:rFonts w:cs="Times New Roman"/>
                <w:sz w:val="20"/>
                <w:szCs w:val="20"/>
              </w:rPr>
              <w:t xml:space="preserve">,0 мм </w:t>
            </w:r>
            <w:r w:rsidRPr="005E2936">
              <w:rPr>
                <w:rFonts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47635E" w:rsidRPr="005E2936" w:rsidRDefault="0047635E" w:rsidP="00524074">
            <w:pPr>
              <w:jc w:val="center"/>
              <w:rPr>
                <w:rFonts w:cs="Times New Roman"/>
                <w:color w:val="000000"/>
                <w:sz w:val="20"/>
                <w:szCs w:val="20"/>
              </w:rPr>
            </w:pPr>
            <w:r w:rsidRPr="005E2936">
              <w:rPr>
                <w:rFonts w:cs="Times New Roman"/>
                <w:color w:val="000000"/>
                <w:sz w:val="20"/>
                <w:szCs w:val="20"/>
              </w:rPr>
              <w:t>1000</w:t>
            </w:r>
          </w:p>
        </w:tc>
      </w:tr>
    </w:tbl>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A101CE">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47635E">
        <w:rPr>
          <w:b/>
          <w:bCs/>
        </w:rPr>
        <w:t>2 202 109,20</w:t>
      </w:r>
      <w:r w:rsidR="0047635E">
        <w:rPr>
          <w:b/>
          <w:bCs/>
          <w:lang w:val="uk-UA"/>
        </w:rPr>
        <w:t xml:space="preserve"> грн.</w:t>
      </w:r>
      <w:r w:rsidR="0047635E" w:rsidRPr="00F27EA5">
        <w:rPr>
          <w:b/>
          <w:bCs/>
        </w:rPr>
        <w:t xml:space="preserve"> </w:t>
      </w:r>
      <w:r w:rsidR="0047635E" w:rsidRPr="000A508B">
        <w:rPr>
          <w:b/>
          <w:color w:val="000000"/>
          <w:lang w:val="uk-UA"/>
        </w:rPr>
        <w:t>(</w:t>
      </w:r>
      <w:r w:rsidR="0047635E">
        <w:rPr>
          <w:b/>
          <w:color w:val="000000"/>
          <w:lang w:val="uk-UA"/>
        </w:rPr>
        <w:t>Два мільйони двісті дві тисячі сто дев’ять гривень 20 коп.)</w:t>
      </w:r>
      <w:r w:rsidR="00E54D38" w:rsidRPr="000A508B">
        <w:rPr>
          <w:b/>
          <w:color w:val="000000"/>
          <w:lang w:val="uk-UA"/>
        </w:rPr>
        <w:t xml:space="preserve"> з ПДВ.</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C97A2E">
        <w:rPr>
          <w:rFonts w:cs="Times New Roman"/>
          <w:b/>
          <w:color w:val="000000"/>
          <w:sz w:val="24"/>
          <w:szCs w:val="24"/>
        </w:rPr>
        <w:t xml:space="preserve">договору </w:t>
      </w:r>
      <w:r w:rsidR="001E33EC" w:rsidRPr="001E33EC">
        <w:rPr>
          <w:rFonts w:cs="Times New Roman"/>
          <w:b/>
          <w:color w:val="000000"/>
          <w:sz w:val="24"/>
          <w:szCs w:val="24"/>
        </w:rPr>
        <w:t xml:space="preserve">уповноваженими представниками Сторін та скріплення їх підписів </w:t>
      </w:r>
      <w:r w:rsidR="0047635E">
        <w:rPr>
          <w:rFonts w:cs="Times New Roman"/>
          <w:b/>
          <w:color w:val="000000"/>
          <w:sz w:val="24"/>
          <w:szCs w:val="24"/>
        </w:rPr>
        <w:t>печатками та діє до 30.06</w:t>
      </w:r>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p>
    <w:p w:rsidR="00F9404B" w:rsidRPr="00EE3986" w:rsidRDefault="00E54D38" w:rsidP="000801E9">
      <w:pPr>
        <w:shd w:val="clear" w:color="auto" w:fill="FFFFFF"/>
        <w:spacing w:after="0"/>
        <w:jc w:val="both"/>
        <w:rPr>
          <w:rFonts w:cs="Times New Roman"/>
          <w:b/>
          <w:color w:val="000000"/>
          <w:sz w:val="24"/>
          <w:szCs w:val="24"/>
          <w:lang w:eastAsia="en-US"/>
        </w:rPr>
      </w:pPr>
      <w:r w:rsidRPr="00E54D38">
        <w:rPr>
          <w:b/>
          <w:sz w:val="24"/>
          <w:szCs w:val="24"/>
        </w:rPr>
        <w:t xml:space="preserve">Строк поставки Товару 2 (два) </w:t>
      </w:r>
      <w:r w:rsidR="0047635E">
        <w:rPr>
          <w:b/>
          <w:sz w:val="24"/>
          <w:szCs w:val="24"/>
        </w:rPr>
        <w:t>календарні</w:t>
      </w:r>
      <w:r w:rsidRPr="00E54D38">
        <w:rPr>
          <w:b/>
          <w:sz w:val="24"/>
          <w:szCs w:val="24"/>
        </w:rPr>
        <w:t xml:space="preserve"> дні з дня отримання письмової заявки від Замовника</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47635E">
        <w:rPr>
          <w:rFonts w:eastAsia="Times New Roman" w:cs="Times New Roman"/>
          <w:b/>
          <w:color w:val="000000"/>
          <w:sz w:val="24"/>
          <w:szCs w:val="24"/>
          <w:lang w:eastAsia="ru-RU"/>
        </w:rPr>
        <w:t>15 березня</w:t>
      </w:r>
      <w:r w:rsidR="00436CA6" w:rsidRPr="00436CA6">
        <w:rPr>
          <w:rFonts w:cs="Times New Roman"/>
          <w:b/>
          <w:sz w:val="24"/>
          <w:szCs w:val="24"/>
        </w:rPr>
        <w:t xml:space="preserve"> 202</w:t>
      </w:r>
      <w:r w:rsidR="00436CA6">
        <w:rPr>
          <w:rFonts w:cs="Times New Roman"/>
          <w:b/>
          <w:sz w:val="24"/>
          <w:szCs w:val="24"/>
        </w:rPr>
        <w:t>4</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bookmarkStart w:id="7" w:name="_GoBack"/>
      <w:bookmarkEnd w:id="7"/>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134"/>
        <w:gridCol w:w="1134"/>
        <w:gridCol w:w="993"/>
      </w:tblGrid>
      <w:tr w:rsidR="00F9404B" w:rsidRPr="00F940B3" w:rsidTr="0015653A">
        <w:trPr>
          <w:trHeight w:val="1296"/>
        </w:trPr>
        <w:tc>
          <w:tcPr>
            <w:tcW w:w="1701" w:type="dxa"/>
            <w:vAlign w:val="center"/>
            <w:hideMark/>
          </w:tcPr>
          <w:p w:rsidR="00F9404B" w:rsidRPr="00F940B3" w:rsidRDefault="00F9404B">
            <w:pPr>
              <w:jc w:val="center"/>
              <w:rPr>
                <w:b/>
                <w:bCs/>
                <w:color w:val="000000"/>
                <w:sz w:val="24"/>
                <w:szCs w:val="24"/>
              </w:rPr>
            </w:pPr>
            <w:bookmarkStart w:id="8" w:name="_Hlk15297878"/>
            <w:r w:rsidRPr="00F940B3">
              <w:rPr>
                <w:b/>
                <w:bCs/>
                <w:sz w:val="24"/>
                <w:szCs w:val="24"/>
              </w:rPr>
              <w:t>Подія</w:t>
            </w:r>
          </w:p>
        </w:tc>
        <w:tc>
          <w:tcPr>
            <w:tcW w:w="3544"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3338A7">
        <w:trPr>
          <w:cantSplit/>
          <w:trHeight w:val="2315"/>
        </w:trPr>
        <w:tc>
          <w:tcPr>
            <w:tcW w:w="1701" w:type="dxa"/>
            <w:textDirection w:val="btLr"/>
            <w:vAlign w:val="center"/>
            <w:hideMark/>
          </w:tcPr>
          <w:p w:rsidR="00B026B2" w:rsidRPr="00F940B3" w:rsidRDefault="005E0F74" w:rsidP="003338A7">
            <w:pPr>
              <w:tabs>
                <w:tab w:val="left" w:pos="1134"/>
              </w:tabs>
              <w:ind w:right="113" w:firstLine="33"/>
              <w:jc w:val="center"/>
              <w:textAlignment w:val="top"/>
              <w:rPr>
                <w:rFonts w:eastAsia="Tahoma"/>
                <w:color w:val="000000"/>
                <w:sz w:val="24"/>
                <w:szCs w:val="24"/>
              </w:rPr>
            </w:pPr>
            <w:r w:rsidRPr="00A120E0">
              <w:rPr>
                <w:rFonts w:eastAsia="Tahoma" w:cs="Times New Roman"/>
                <w:sz w:val="24"/>
                <w:szCs w:val="24"/>
              </w:rPr>
              <w:lastRenderedPageBreak/>
              <w:t>згідно виставленого Постачальником рахунку</w:t>
            </w:r>
          </w:p>
        </w:tc>
        <w:tc>
          <w:tcPr>
            <w:tcW w:w="3544" w:type="dxa"/>
            <w:vAlign w:val="center"/>
            <w:hideMark/>
          </w:tcPr>
          <w:p w:rsidR="00B026B2" w:rsidRPr="00F940B3" w:rsidRDefault="00AC5491" w:rsidP="00D47606">
            <w:pPr>
              <w:tabs>
                <w:tab w:val="left" w:pos="1134"/>
              </w:tabs>
              <w:ind w:left="34"/>
              <w:jc w:val="both"/>
              <w:textAlignment w:val="top"/>
              <w:rPr>
                <w:rFonts w:eastAsia="Tahoma"/>
                <w:color w:val="000000"/>
                <w:sz w:val="24"/>
                <w:szCs w:val="24"/>
              </w:rPr>
            </w:pPr>
            <w:r w:rsidRPr="005E2936">
              <w:rPr>
                <w:rFonts w:eastAsia="Tahoma" w:cs="Times New Roman"/>
                <w:color w:val="000000"/>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50-ти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AC5491">
            <w:pPr>
              <w:jc w:val="center"/>
              <w:rPr>
                <w:bCs/>
                <w:color w:val="000000"/>
                <w:sz w:val="24"/>
                <w:szCs w:val="24"/>
              </w:rPr>
            </w:pPr>
            <w:r>
              <w:rPr>
                <w:bCs/>
                <w:color w:val="000000"/>
                <w:sz w:val="24"/>
                <w:szCs w:val="24"/>
              </w:rPr>
              <w:t>50</w:t>
            </w:r>
          </w:p>
        </w:tc>
        <w:tc>
          <w:tcPr>
            <w:tcW w:w="1134" w:type="dxa"/>
            <w:textDirection w:val="btLr"/>
            <w:vAlign w:val="center"/>
            <w:hideMark/>
          </w:tcPr>
          <w:p w:rsidR="00B026B2" w:rsidRPr="00F940B3" w:rsidRDefault="00B026B2" w:rsidP="00FD3D75">
            <w:pPr>
              <w:ind w:left="113" w:right="113"/>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6A17FC" w:rsidRDefault="00F9404B" w:rsidP="006A17FC">
      <w:pPr>
        <w:spacing w:before="150" w:after="150"/>
        <w:jc w:val="both"/>
        <w:rPr>
          <w:rFonts w:eastAsia="Times New Roman" w:cs="Times New Roman"/>
          <w:b/>
          <w:color w:val="000000"/>
          <w:sz w:val="24"/>
          <w:szCs w:val="24"/>
          <w:u w:val="single"/>
          <w:lang w:eastAsia="ru-RU"/>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6A17FC">
        <w:rPr>
          <w:rFonts w:eastAsia="Times New Roman" w:cs="Times New Roman"/>
          <w:b/>
          <w:color w:val="000000"/>
          <w:sz w:val="24"/>
          <w:szCs w:val="24"/>
          <w:u w:val="single"/>
          <w:lang w:eastAsia="ru-RU"/>
        </w:rPr>
        <w:t>Вимагається</w:t>
      </w:r>
    </w:p>
    <w:p w:rsidR="006A17FC" w:rsidRDefault="006A17FC" w:rsidP="006A17FC">
      <w:pPr>
        <w:spacing w:before="150" w:after="150"/>
        <w:jc w:val="both"/>
        <w:rPr>
          <w:rFonts w:eastAsia="Times New Roman"/>
          <w:sz w:val="24"/>
          <w:szCs w:val="24"/>
        </w:rPr>
      </w:pPr>
      <w:r>
        <w:rPr>
          <w:rFonts w:eastAsia="Times New Roman"/>
          <w:sz w:val="24"/>
          <w:szCs w:val="24"/>
        </w:rPr>
        <w:t xml:space="preserve">Розмір забезпечення тендерної пропозиції: </w:t>
      </w:r>
      <w:r>
        <w:rPr>
          <w:rFonts w:eastAsia="Times New Roman"/>
          <w:b/>
          <w:sz w:val="24"/>
          <w:szCs w:val="24"/>
        </w:rPr>
        <w:t>66 000,00 грн.</w:t>
      </w:r>
    </w:p>
    <w:p w:rsidR="006A17FC" w:rsidRDefault="006A17FC" w:rsidP="006A17FC">
      <w:pPr>
        <w:spacing w:before="150" w:after="150"/>
        <w:jc w:val="both"/>
        <w:rPr>
          <w:rFonts w:eastAsia="Times New Roman"/>
          <w:sz w:val="24"/>
          <w:szCs w:val="24"/>
        </w:rPr>
      </w:pPr>
      <w:r>
        <w:rPr>
          <w:rFonts w:eastAsia="Times New Roman"/>
          <w:sz w:val="24"/>
          <w:szCs w:val="24"/>
        </w:rPr>
        <w:t xml:space="preserve">Вид забезпечення тендерної пропозиції: електронна банківська гарантія </w:t>
      </w:r>
    </w:p>
    <w:p w:rsidR="006A17FC" w:rsidRDefault="006A17FC" w:rsidP="006A17FC">
      <w:pPr>
        <w:spacing w:before="150" w:after="150"/>
        <w:jc w:val="both"/>
        <w:rPr>
          <w:rFonts w:eastAsia="Times New Roman"/>
          <w:sz w:val="24"/>
          <w:szCs w:val="24"/>
        </w:rPr>
      </w:pPr>
      <w:r>
        <w:rPr>
          <w:rFonts w:eastAsia="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6A17FC" w:rsidRDefault="006A17FC" w:rsidP="006A17FC">
      <w:pPr>
        <w:spacing w:before="150" w:after="150"/>
        <w:jc w:val="both"/>
        <w:rPr>
          <w:rFonts w:eastAsia="Times New Roman"/>
          <w:sz w:val="24"/>
          <w:szCs w:val="24"/>
        </w:rPr>
      </w:pPr>
      <w:r>
        <w:rPr>
          <w:rFonts w:eastAsia="Times New Roman"/>
          <w:sz w:val="24"/>
          <w:szCs w:val="24"/>
        </w:rPr>
        <w:t xml:space="preserve">Умови надання забезпечення тендерної пропозиції: </w:t>
      </w:r>
    </w:p>
    <w:p w:rsidR="006A17FC" w:rsidRDefault="006A17FC" w:rsidP="006A17FC">
      <w:pPr>
        <w:spacing w:before="150" w:after="150"/>
        <w:jc w:val="both"/>
        <w:rPr>
          <w:rFonts w:eastAsia="Times New Roman"/>
          <w:sz w:val="24"/>
          <w:szCs w:val="24"/>
        </w:rPr>
      </w:pPr>
      <w:r>
        <w:rPr>
          <w:rFonts w:eastAsia="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6A17FC" w:rsidRDefault="006A17FC" w:rsidP="006A17FC">
      <w:pPr>
        <w:spacing w:before="150" w:after="150"/>
        <w:jc w:val="both"/>
        <w:rPr>
          <w:rFonts w:eastAsia="Times New Roman"/>
          <w:sz w:val="24"/>
          <w:szCs w:val="24"/>
        </w:rPr>
      </w:pPr>
      <w:r>
        <w:rPr>
          <w:rFonts w:eastAsia="Times New Roman"/>
          <w:sz w:val="24"/>
          <w:szCs w:val="24"/>
        </w:rPr>
        <w:lastRenderedPageBreak/>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6A17FC" w:rsidRDefault="006A17FC" w:rsidP="006A17FC">
      <w:pPr>
        <w:spacing w:before="150" w:after="150"/>
        <w:jc w:val="both"/>
        <w:rPr>
          <w:rFonts w:eastAsia="Times New Roman"/>
          <w:sz w:val="24"/>
          <w:szCs w:val="24"/>
        </w:rPr>
      </w:pPr>
      <w:r>
        <w:rPr>
          <w:rFonts w:eastAsia="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A17FC" w:rsidRDefault="006A17FC" w:rsidP="006A17FC">
      <w:pPr>
        <w:spacing w:before="150" w:after="150"/>
        <w:jc w:val="both"/>
        <w:rPr>
          <w:rFonts w:eastAsia="Times New Roman"/>
          <w:sz w:val="24"/>
          <w:szCs w:val="24"/>
        </w:rPr>
      </w:pPr>
      <w:r>
        <w:rPr>
          <w:rFonts w:eastAsia="Times New Roman"/>
          <w:sz w:val="24"/>
          <w:szCs w:val="24"/>
        </w:rPr>
        <w:t xml:space="preserve">3. Реквізити гарантії, визначені у Формі, є обов'язковими для складання гарантії. </w:t>
      </w:r>
    </w:p>
    <w:p w:rsidR="006A17FC" w:rsidRDefault="006A17FC" w:rsidP="006A17FC">
      <w:pPr>
        <w:spacing w:before="150" w:after="150"/>
        <w:jc w:val="both"/>
        <w:rPr>
          <w:rFonts w:eastAsia="Times New Roman"/>
          <w:sz w:val="24"/>
          <w:szCs w:val="24"/>
        </w:rPr>
      </w:pPr>
      <w:r>
        <w:rPr>
          <w:rFonts w:eastAsia="Times New Roman"/>
          <w:sz w:val="24"/>
          <w:szCs w:val="24"/>
        </w:rPr>
        <w:t xml:space="preserve">4. У реквізитах гарантії: </w:t>
      </w:r>
    </w:p>
    <w:p w:rsidR="006A17FC" w:rsidRDefault="006A17FC" w:rsidP="006A17FC">
      <w:pPr>
        <w:spacing w:before="150" w:after="150"/>
        <w:jc w:val="both"/>
        <w:rPr>
          <w:rFonts w:eastAsia="Times New Roman"/>
          <w:sz w:val="24"/>
          <w:szCs w:val="24"/>
        </w:rPr>
      </w:pPr>
      <w:r>
        <w:rPr>
          <w:rFonts w:eastAsia="Times New Roman"/>
          <w:sz w:val="24"/>
          <w:szCs w:val="24"/>
        </w:rPr>
        <w:t xml:space="preserve">1) щодо повного найменування гаранта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код банку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поштова адреса для листування;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електронної пошти гаранта, на яку отримуються документи; </w:t>
      </w:r>
    </w:p>
    <w:p w:rsidR="006A17FC" w:rsidRDefault="006A17FC" w:rsidP="006A17FC">
      <w:pPr>
        <w:spacing w:before="150" w:after="150"/>
        <w:jc w:val="both"/>
        <w:rPr>
          <w:rFonts w:eastAsia="Times New Roman"/>
          <w:sz w:val="24"/>
          <w:szCs w:val="24"/>
        </w:rPr>
      </w:pPr>
      <w:r>
        <w:rPr>
          <w:rFonts w:eastAsia="Times New Roman"/>
          <w:sz w:val="24"/>
          <w:szCs w:val="24"/>
        </w:rPr>
        <w:t xml:space="preserve">- SWIFT-адреса гаранта;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2) щодо повного найменування принципала, яким є учасник процедури закупівлі,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 для юридичної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прізвище, ім'я та по батькові (у разі наявності) - для фізичної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3) щодо повного найменування </w:t>
      </w:r>
      <w:proofErr w:type="spellStart"/>
      <w:r>
        <w:rPr>
          <w:rFonts w:eastAsia="Times New Roman"/>
          <w:sz w:val="24"/>
          <w:szCs w:val="24"/>
        </w:rPr>
        <w:t>бенефіціара</w:t>
      </w:r>
      <w:proofErr w:type="spellEnd"/>
      <w:r>
        <w:rPr>
          <w:rFonts w:eastAsia="Times New Roman"/>
          <w:sz w:val="24"/>
          <w:szCs w:val="24"/>
        </w:rPr>
        <w:t xml:space="preserve">, яким є замовник,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4) сума гарантії зазначається цифрами і словами, назва валюти - словами; </w:t>
      </w:r>
    </w:p>
    <w:p w:rsidR="006A17FC" w:rsidRDefault="006A17FC" w:rsidP="006A17FC">
      <w:pPr>
        <w:spacing w:before="150" w:after="150"/>
        <w:jc w:val="both"/>
        <w:rPr>
          <w:rFonts w:eastAsia="Times New Roman"/>
          <w:sz w:val="24"/>
          <w:szCs w:val="24"/>
        </w:rPr>
      </w:pPr>
      <w:r>
        <w:rPr>
          <w:rFonts w:eastAsia="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A17FC" w:rsidRDefault="006A17FC" w:rsidP="006A17FC">
      <w:pPr>
        <w:spacing w:before="150" w:after="150"/>
        <w:jc w:val="both"/>
        <w:rPr>
          <w:rFonts w:eastAsia="Times New Roman"/>
          <w:sz w:val="24"/>
          <w:szCs w:val="24"/>
        </w:rPr>
      </w:pPr>
      <w:r>
        <w:rPr>
          <w:rFonts w:eastAsia="Times New Roman"/>
          <w:sz w:val="24"/>
          <w:szCs w:val="24"/>
        </w:rPr>
        <w:lastRenderedPageBreak/>
        <w:t xml:space="preserve">6) датою початку строку дії гарантії зазначається дата видачі гарантії або дата набрання нею чинності;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6A17FC" w:rsidRDefault="006A17FC" w:rsidP="006A17FC">
      <w:pPr>
        <w:spacing w:before="150" w:after="150"/>
        <w:jc w:val="both"/>
        <w:rPr>
          <w:rFonts w:eastAsia="Times New Roman"/>
          <w:sz w:val="24"/>
          <w:szCs w:val="24"/>
        </w:rPr>
      </w:pPr>
      <w:r>
        <w:rPr>
          <w:rFonts w:eastAsia="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eastAsia="Times New Roman"/>
          <w:sz w:val="24"/>
          <w:szCs w:val="24"/>
        </w:rPr>
        <w:t>закупівель</w:t>
      </w:r>
      <w:proofErr w:type="spellEnd"/>
      <w:r>
        <w:rPr>
          <w:rFonts w:eastAsia="Times New Roman"/>
          <w:sz w:val="24"/>
          <w:szCs w:val="24"/>
        </w:rPr>
        <w:t xml:space="preserve">, у форматі UA-XXXX-XX-XX-XXXXXX-X та назва і </w:t>
      </w:r>
      <w:proofErr w:type="spellStart"/>
      <w:r>
        <w:rPr>
          <w:rFonts w:eastAsia="Times New Roman"/>
          <w:sz w:val="24"/>
          <w:szCs w:val="24"/>
        </w:rPr>
        <w:t>вебсайта</w:t>
      </w:r>
      <w:proofErr w:type="spellEnd"/>
      <w:r>
        <w:rPr>
          <w:rFonts w:eastAsia="Times New Roman"/>
          <w:sz w:val="24"/>
          <w:szCs w:val="24"/>
        </w:rPr>
        <w:t xml:space="preserve"> інформаційно-телекомунікаційної системи «PROZORRO»; </w:t>
      </w:r>
    </w:p>
    <w:p w:rsidR="006A17FC" w:rsidRDefault="006A17FC" w:rsidP="006A17FC">
      <w:pPr>
        <w:spacing w:before="150" w:after="150"/>
        <w:jc w:val="both"/>
        <w:rPr>
          <w:rFonts w:eastAsia="Times New Roman"/>
          <w:sz w:val="24"/>
          <w:szCs w:val="24"/>
        </w:rPr>
      </w:pPr>
      <w:r>
        <w:rPr>
          <w:rFonts w:eastAsia="Times New Roman"/>
          <w:sz w:val="24"/>
          <w:szCs w:val="24"/>
        </w:rPr>
        <w:t xml:space="preserve">9) в інформації щодо тендерної документації зазначаються: </w:t>
      </w:r>
    </w:p>
    <w:p w:rsidR="006A17FC" w:rsidRDefault="006A17FC" w:rsidP="006A17FC">
      <w:pPr>
        <w:spacing w:before="150" w:after="150"/>
        <w:jc w:val="both"/>
        <w:rPr>
          <w:rFonts w:eastAsia="Times New Roman"/>
          <w:sz w:val="24"/>
          <w:szCs w:val="24"/>
        </w:rPr>
      </w:pPr>
      <w:r>
        <w:rPr>
          <w:rFonts w:eastAsia="Times New Roman"/>
          <w:sz w:val="24"/>
          <w:szCs w:val="24"/>
        </w:rPr>
        <w:t xml:space="preserve">- дата рішення замовника, яким затверджена тендерна документація;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A17FC" w:rsidRDefault="006A17FC" w:rsidP="006A17FC">
      <w:pPr>
        <w:spacing w:before="150" w:after="150"/>
        <w:jc w:val="both"/>
        <w:rPr>
          <w:rFonts w:eastAsia="Times New Roman"/>
          <w:sz w:val="24"/>
          <w:szCs w:val="24"/>
        </w:rPr>
      </w:pPr>
      <w:r>
        <w:rPr>
          <w:rFonts w:eastAsia="Times New Roman"/>
          <w:sz w:val="24"/>
          <w:szCs w:val="24"/>
        </w:rPr>
        <w:t xml:space="preserve">10) строк сплати коштів за гарантією зазначається в робочих або банківських днях; </w:t>
      </w:r>
    </w:p>
    <w:p w:rsidR="006A17FC" w:rsidRDefault="006A17FC" w:rsidP="006A17FC">
      <w:pPr>
        <w:spacing w:before="150" w:after="150"/>
        <w:jc w:val="both"/>
        <w:rPr>
          <w:rFonts w:eastAsia="Times New Roman"/>
          <w:sz w:val="24"/>
          <w:szCs w:val="24"/>
        </w:rPr>
      </w:pPr>
      <w:r>
        <w:rPr>
          <w:rFonts w:eastAsia="Times New Roman"/>
          <w:sz w:val="24"/>
          <w:szCs w:val="24"/>
        </w:rPr>
        <w:t xml:space="preserve">5. Гарантія та договір, який укладається між гарантом та принципалом, не може містити додаткових умов щодо: </w:t>
      </w:r>
    </w:p>
    <w:p w:rsidR="006A17FC" w:rsidRDefault="006A17FC" w:rsidP="006A17FC">
      <w:pPr>
        <w:spacing w:before="150" w:after="150"/>
        <w:jc w:val="both"/>
        <w:rPr>
          <w:rFonts w:eastAsia="Times New Roman"/>
          <w:sz w:val="24"/>
          <w:szCs w:val="24"/>
        </w:rPr>
      </w:pPr>
      <w:r>
        <w:rPr>
          <w:rFonts w:eastAsia="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A17FC" w:rsidRDefault="006A17FC" w:rsidP="006A17FC">
      <w:pPr>
        <w:spacing w:before="150" w:after="150"/>
        <w:jc w:val="both"/>
        <w:rPr>
          <w:rFonts w:eastAsia="Times New Roman"/>
          <w:sz w:val="24"/>
          <w:szCs w:val="24"/>
        </w:rPr>
      </w:pPr>
      <w:r>
        <w:rPr>
          <w:rFonts w:eastAsia="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6A17FC" w:rsidRDefault="006A17FC" w:rsidP="006A17FC">
      <w:pPr>
        <w:spacing w:before="150" w:after="150"/>
        <w:jc w:val="both"/>
        <w:rPr>
          <w:rFonts w:eastAsia="Times New Roman"/>
          <w:sz w:val="24"/>
          <w:szCs w:val="24"/>
        </w:rPr>
      </w:pPr>
      <w:r>
        <w:rPr>
          <w:rFonts w:eastAsia="Times New Roman"/>
          <w:sz w:val="24"/>
          <w:szCs w:val="24"/>
        </w:rPr>
        <w:t xml:space="preserve">- можливості часткової сплати суми гарантії. </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6. Гарантія, яка складається на паперовому носії, підписується уповноваженою(</w:t>
      </w:r>
      <w:proofErr w:type="spellStart"/>
      <w:r>
        <w:rPr>
          <w:rFonts w:eastAsia="Times New Roman"/>
          <w:sz w:val="24"/>
          <w:szCs w:val="24"/>
        </w:rPr>
        <w:t>ими</w:t>
      </w:r>
      <w:proofErr w:type="spellEnd"/>
      <w:r>
        <w:rPr>
          <w:rFonts w:eastAsia="Times New Roman"/>
          <w:sz w:val="24"/>
          <w:szCs w:val="24"/>
        </w:rPr>
        <w:t>) особою(</w:t>
      </w:r>
      <w:proofErr w:type="spellStart"/>
      <w:r>
        <w:rPr>
          <w:rFonts w:eastAsia="Times New Roman"/>
          <w:sz w:val="24"/>
          <w:szCs w:val="24"/>
        </w:rPr>
        <w:t>ами</w:t>
      </w:r>
      <w:proofErr w:type="spellEnd"/>
      <w:r>
        <w:rPr>
          <w:rFonts w:eastAsia="Times New Roman"/>
          <w:sz w:val="24"/>
          <w:szCs w:val="24"/>
        </w:rPr>
        <w:t xml:space="preserve">) гаранта та скріплюється печатками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7. Гарантія, яка надається в електронній формі, підписується шляхом накладання кваліфікованого(</w:t>
      </w:r>
      <w:proofErr w:type="spellStart"/>
      <w:r>
        <w:rPr>
          <w:rFonts w:eastAsia="Times New Roman"/>
          <w:sz w:val="24"/>
          <w:szCs w:val="24"/>
        </w:rPr>
        <w:t>их</w:t>
      </w:r>
      <w:proofErr w:type="spellEnd"/>
      <w:r>
        <w:rPr>
          <w:rFonts w:eastAsia="Times New Roman"/>
          <w:sz w:val="24"/>
          <w:szCs w:val="24"/>
        </w:rPr>
        <w:t>) електронного(</w:t>
      </w:r>
      <w:proofErr w:type="spellStart"/>
      <w:r>
        <w:rPr>
          <w:rFonts w:eastAsia="Times New Roman"/>
          <w:sz w:val="24"/>
          <w:szCs w:val="24"/>
        </w:rPr>
        <w:t>их</w:t>
      </w:r>
      <w:proofErr w:type="spellEnd"/>
      <w:r>
        <w:rPr>
          <w:rFonts w:eastAsia="Times New Roman"/>
          <w:sz w:val="24"/>
          <w:szCs w:val="24"/>
        </w:rPr>
        <w:t>) підпису(</w:t>
      </w:r>
      <w:proofErr w:type="spellStart"/>
      <w:r>
        <w:rPr>
          <w:rFonts w:eastAsia="Times New Roman"/>
          <w:sz w:val="24"/>
          <w:szCs w:val="24"/>
        </w:rPr>
        <w:t>ів</w:t>
      </w:r>
      <w:proofErr w:type="spellEnd"/>
      <w:r>
        <w:rPr>
          <w:rFonts w:eastAsia="Times New Roman"/>
          <w:sz w:val="24"/>
          <w:szCs w:val="24"/>
        </w:rPr>
        <w:t>) та кваліфікованої електронної печатки (у разі наявності), що прирівняні до власноручного підпису(</w:t>
      </w:r>
      <w:proofErr w:type="spellStart"/>
      <w:r>
        <w:rPr>
          <w:rFonts w:eastAsia="Times New Roman"/>
          <w:sz w:val="24"/>
          <w:szCs w:val="24"/>
        </w:rPr>
        <w:t>ів</w:t>
      </w:r>
      <w:proofErr w:type="spellEnd"/>
      <w:r>
        <w:rPr>
          <w:rFonts w:eastAsia="Times New Roman"/>
          <w:sz w:val="24"/>
          <w:szCs w:val="24"/>
        </w:rPr>
        <w:t>) уповноваженої(</w:t>
      </w:r>
      <w:proofErr w:type="spellStart"/>
      <w:r>
        <w:rPr>
          <w:rFonts w:eastAsia="Times New Roman"/>
          <w:sz w:val="24"/>
          <w:szCs w:val="24"/>
        </w:rPr>
        <w:t>их</w:t>
      </w:r>
      <w:proofErr w:type="spellEnd"/>
      <w:r>
        <w:rPr>
          <w:rFonts w:eastAsia="Times New Roman"/>
          <w:sz w:val="24"/>
          <w:szCs w:val="24"/>
        </w:rPr>
        <w:t>) особи(</w:t>
      </w:r>
      <w:proofErr w:type="spellStart"/>
      <w:r>
        <w:rPr>
          <w:rFonts w:eastAsia="Times New Roman"/>
          <w:sz w:val="24"/>
          <w:szCs w:val="24"/>
        </w:rPr>
        <w:t>іб</w:t>
      </w:r>
      <w:proofErr w:type="spellEnd"/>
      <w:r>
        <w:rPr>
          <w:rFonts w:eastAsia="Times New Roman"/>
          <w:sz w:val="24"/>
          <w:szCs w:val="24"/>
        </w:rPr>
        <w:t xml:space="preserve">) гаранта та його печатки відповідно. </w:t>
      </w:r>
    </w:p>
    <w:p w:rsidR="006A17FC" w:rsidRDefault="006A17FC" w:rsidP="006A17FC">
      <w:pPr>
        <w:spacing w:before="150" w:after="150"/>
        <w:jc w:val="both"/>
        <w:rPr>
          <w:rFonts w:eastAsia="Times New Roman"/>
          <w:sz w:val="24"/>
          <w:szCs w:val="24"/>
        </w:rPr>
      </w:pPr>
      <w:r>
        <w:rPr>
          <w:rFonts w:eastAsia="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 xml:space="preserve">** Під терміном «категорія </w:t>
      </w:r>
      <w:proofErr w:type="spellStart"/>
      <w:r>
        <w:rPr>
          <w:rFonts w:eastAsia="Times New Roman"/>
          <w:sz w:val="24"/>
          <w:szCs w:val="24"/>
        </w:rPr>
        <w:t>бенефіціара</w:t>
      </w:r>
      <w:proofErr w:type="spellEnd"/>
      <w:r>
        <w:rPr>
          <w:rFonts w:eastAsia="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w:t>
      </w:r>
      <w:r w:rsidR="007A1F01">
        <w:rPr>
          <w:rFonts w:eastAsia="Times New Roman"/>
          <w:sz w:val="24"/>
          <w:szCs w:val="24"/>
        </w:rPr>
        <w:t xml:space="preserve">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гаранта» мається на увазі різновид фінансової установи, що видала гарантію, а саме: банк.</w:t>
      </w:r>
    </w:p>
    <w:p w:rsidR="006A17FC" w:rsidRDefault="006A17FC" w:rsidP="006A17FC">
      <w:pPr>
        <w:spacing w:before="150" w:after="150"/>
        <w:jc w:val="both"/>
        <w:rPr>
          <w:rFonts w:eastAsia="Times New Roman"/>
          <w:sz w:val="24"/>
          <w:szCs w:val="24"/>
        </w:rPr>
      </w:pPr>
      <w:r>
        <w:rPr>
          <w:rFonts w:eastAsia="Times New Roman"/>
          <w:sz w:val="24"/>
          <w:szCs w:val="24"/>
        </w:rPr>
        <w:t>9. Назва Замовника: Комунальне підприємство «</w:t>
      </w:r>
      <w:proofErr w:type="spellStart"/>
      <w:r>
        <w:rPr>
          <w:rFonts w:eastAsia="Times New Roman"/>
          <w:sz w:val="24"/>
          <w:szCs w:val="24"/>
        </w:rPr>
        <w:t>Одесміськелектротранс</w:t>
      </w:r>
      <w:proofErr w:type="spellEnd"/>
      <w:r>
        <w:rPr>
          <w:rFonts w:eastAsia="Times New Roman"/>
          <w:sz w:val="24"/>
          <w:szCs w:val="24"/>
        </w:rPr>
        <w:t>»</w:t>
      </w:r>
    </w:p>
    <w:p w:rsidR="006A17FC" w:rsidRDefault="006A17FC" w:rsidP="006A17FC">
      <w:pPr>
        <w:spacing w:before="150" w:after="150"/>
        <w:jc w:val="both"/>
        <w:rPr>
          <w:rFonts w:eastAsia="Times New Roman"/>
          <w:sz w:val="24"/>
          <w:szCs w:val="24"/>
        </w:rPr>
      </w:pPr>
      <w:r>
        <w:rPr>
          <w:rFonts w:eastAsia="Times New Roman"/>
          <w:sz w:val="24"/>
          <w:szCs w:val="24"/>
        </w:rPr>
        <w:t>Місцезнаходження Замовника: 65007, м. Одеса, вул. Водопровідна,1</w:t>
      </w:r>
    </w:p>
    <w:p w:rsidR="006A17FC" w:rsidRDefault="006A17FC" w:rsidP="006A17FC">
      <w:pPr>
        <w:spacing w:before="150" w:after="150"/>
        <w:jc w:val="both"/>
        <w:rPr>
          <w:rFonts w:eastAsia="Times New Roman"/>
          <w:sz w:val="24"/>
          <w:szCs w:val="24"/>
        </w:rPr>
      </w:pPr>
      <w:r>
        <w:rPr>
          <w:rFonts w:eastAsia="Times New Roman"/>
          <w:sz w:val="24"/>
          <w:szCs w:val="24"/>
        </w:rPr>
        <w:t>Код ЄДРПОУ: 03328497</w:t>
      </w:r>
    </w:p>
    <w:p w:rsidR="006A17FC" w:rsidRDefault="006A17FC" w:rsidP="006A17FC">
      <w:pPr>
        <w:spacing w:before="150" w:after="150"/>
        <w:jc w:val="both"/>
        <w:rPr>
          <w:rFonts w:eastAsia="Times New Roman"/>
          <w:sz w:val="24"/>
          <w:szCs w:val="24"/>
        </w:rPr>
      </w:pPr>
      <w:r>
        <w:rPr>
          <w:rFonts w:eastAsia="Times New Roman"/>
          <w:sz w:val="24"/>
          <w:szCs w:val="24"/>
        </w:rPr>
        <w:lastRenderedPageBreak/>
        <w:t>АБ «УКРГАЗБАНК»,  МФО 320478, SWIFT UGASUAUK, код ЄДРПОУ 23697280, м. Одеса, вул. Пушкінська, 7, 65026).</w:t>
      </w:r>
    </w:p>
    <w:p w:rsidR="00700E44" w:rsidRPr="002640A1" w:rsidRDefault="00700E44" w:rsidP="00180CC0">
      <w:pPr>
        <w:spacing w:before="150" w:after="150"/>
        <w:jc w:val="both"/>
        <w:rPr>
          <w:rFonts w:eastAsia="Times New Roman" w:cs="Times New Roman"/>
          <w:b/>
          <w:color w:val="000000"/>
          <w:sz w:val="24"/>
          <w:szCs w:val="24"/>
          <w:u w:val="single"/>
          <w:lang w:eastAsia="ru-RU"/>
        </w:rPr>
      </w:pPr>
    </w:p>
    <w:p w:rsidR="006D2245" w:rsidRPr="00F940B3" w:rsidRDefault="006D2245" w:rsidP="002640A1">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1">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7"/>
  </w:num>
  <w:num w:numId="8">
    <w:abstractNumId w:val="14"/>
  </w:num>
  <w:num w:numId="9">
    <w:abstractNumId w:val="11"/>
  </w:num>
  <w:num w:numId="10">
    <w:abstractNumId w:val="3"/>
  </w:num>
  <w:num w:numId="11">
    <w:abstractNumId w:val="2"/>
  </w:num>
  <w:num w:numId="12">
    <w:abstractNumId w:val="1"/>
  </w:num>
  <w:num w:numId="13">
    <w:abstractNumId w:val="10"/>
  </w:num>
  <w:num w:numId="14">
    <w:abstractNumId w:val="5"/>
  </w:num>
  <w:num w:numId="15">
    <w:abstractNumId w:val="0"/>
  </w:num>
  <w:num w:numId="16">
    <w:abstractNumId w:val="7"/>
  </w:num>
  <w:num w:numId="17">
    <w:abstractNumId w:val="4"/>
  </w:num>
  <w:num w:numId="18">
    <w:abstractNumId w:val="6"/>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10E6"/>
    <w:rsid w:val="000A1416"/>
    <w:rsid w:val="000A1DCD"/>
    <w:rsid w:val="000A270C"/>
    <w:rsid w:val="000B3E63"/>
    <w:rsid w:val="000E0A88"/>
    <w:rsid w:val="000F11F4"/>
    <w:rsid w:val="00105D6C"/>
    <w:rsid w:val="00113969"/>
    <w:rsid w:val="00114B9C"/>
    <w:rsid w:val="00120888"/>
    <w:rsid w:val="00125409"/>
    <w:rsid w:val="00127648"/>
    <w:rsid w:val="001324E8"/>
    <w:rsid w:val="0015653A"/>
    <w:rsid w:val="00157016"/>
    <w:rsid w:val="0016505B"/>
    <w:rsid w:val="00170C25"/>
    <w:rsid w:val="00175875"/>
    <w:rsid w:val="00180CC0"/>
    <w:rsid w:val="001B0397"/>
    <w:rsid w:val="001B68DC"/>
    <w:rsid w:val="001C1EF4"/>
    <w:rsid w:val="001C74E1"/>
    <w:rsid w:val="001D6452"/>
    <w:rsid w:val="001E33EC"/>
    <w:rsid w:val="001E396C"/>
    <w:rsid w:val="001E7DFB"/>
    <w:rsid w:val="002155D4"/>
    <w:rsid w:val="002174FF"/>
    <w:rsid w:val="00230C37"/>
    <w:rsid w:val="002503D7"/>
    <w:rsid w:val="002579E1"/>
    <w:rsid w:val="00260619"/>
    <w:rsid w:val="002640A1"/>
    <w:rsid w:val="00270E9E"/>
    <w:rsid w:val="0027794F"/>
    <w:rsid w:val="00280118"/>
    <w:rsid w:val="00281CFD"/>
    <w:rsid w:val="00283048"/>
    <w:rsid w:val="0028464E"/>
    <w:rsid w:val="00285501"/>
    <w:rsid w:val="00290375"/>
    <w:rsid w:val="002972BA"/>
    <w:rsid w:val="002A41EB"/>
    <w:rsid w:val="002A5B14"/>
    <w:rsid w:val="002B0509"/>
    <w:rsid w:val="002C4796"/>
    <w:rsid w:val="002D4E68"/>
    <w:rsid w:val="00305946"/>
    <w:rsid w:val="003140A2"/>
    <w:rsid w:val="00320883"/>
    <w:rsid w:val="003222EE"/>
    <w:rsid w:val="003338A7"/>
    <w:rsid w:val="00335846"/>
    <w:rsid w:val="00335B98"/>
    <w:rsid w:val="00353819"/>
    <w:rsid w:val="003623E5"/>
    <w:rsid w:val="003677DE"/>
    <w:rsid w:val="00382E24"/>
    <w:rsid w:val="00394258"/>
    <w:rsid w:val="00397A15"/>
    <w:rsid w:val="003A6237"/>
    <w:rsid w:val="003B3520"/>
    <w:rsid w:val="003B3E83"/>
    <w:rsid w:val="003C77A1"/>
    <w:rsid w:val="003E1807"/>
    <w:rsid w:val="00401766"/>
    <w:rsid w:val="00406292"/>
    <w:rsid w:val="0041330A"/>
    <w:rsid w:val="00413374"/>
    <w:rsid w:val="00430D26"/>
    <w:rsid w:val="00434051"/>
    <w:rsid w:val="0043478A"/>
    <w:rsid w:val="00435514"/>
    <w:rsid w:val="00436CA6"/>
    <w:rsid w:val="00450506"/>
    <w:rsid w:val="0047635E"/>
    <w:rsid w:val="0047721B"/>
    <w:rsid w:val="0048701B"/>
    <w:rsid w:val="00491024"/>
    <w:rsid w:val="00496FBC"/>
    <w:rsid w:val="004A3E9E"/>
    <w:rsid w:val="004C1196"/>
    <w:rsid w:val="004C3735"/>
    <w:rsid w:val="004D3246"/>
    <w:rsid w:val="005071B1"/>
    <w:rsid w:val="0050747B"/>
    <w:rsid w:val="00526CAE"/>
    <w:rsid w:val="00564776"/>
    <w:rsid w:val="00567E2A"/>
    <w:rsid w:val="00570F25"/>
    <w:rsid w:val="00574729"/>
    <w:rsid w:val="00576D0B"/>
    <w:rsid w:val="00585E75"/>
    <w:rsid w:val="005A7B00"/>
    <w:rsid w:val="005B070F"/>
    <w:rsid w:val="005C2561"/>
    <w:rsid w:val="005C6D44"/>
    <w:rsid w:val="005E093C"/>
    <w:rsid w:val="005E0F74"/>
    <w:rsid w:val="005F2D4F"/>
    <w:rsid w:val="00604A75"/>
    <w:rsid w:val="00612AE2"/>
    <w:rsid w:val="00613A9D"/>
    <w:rsid w:val="00633AE8"/>
    <w:rsid w:val="00635CA8"/>
    <w:rsid w:val="00660B43"/>
    <w:rsid w:val="00667B9D"/>
    <w:rsid w:val="00674D6F"/>
    <w:rsid w:val="006847FD"/>
    <w:rsid w:val="0068722A"/>
    <w:rsid w:val="00695C57"/>
    <w:rsid w:val="006A17FC"/>
    <w:rsid w:val="006A1E97"/>
    <w:rsid w:val="006A5FE1"/>
    <w:rsid w:val="006B3F80"/>
    <w:rsid w:val="006C061D"/>
    <w:rsid w:val="006C6A50"/>
    <w:rsid w:val="006D2245"/>
    <w:rsid w:val="006D28B4"/>
    <w:rsid w:val="006E1721"/>
    <w:rsid w:val="00700E44"/>
    <w:rsid w:val="00730378"/>
    <w:rsid w:val="00743D74"/>
    <w:rsid w:val="0076705C"/>
    <w:rsid w:val="007A1F01"/>
    <w:rsid w:val="007A4FB2"/>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8E65E7"/>
    <w:rsid w:val="0091549F"/>
    <w:rsid w:val="0092306B"/>
    <w:rsid w:val="00926F16"/>
    <w:rsid w:val="00935AA7"/>
    <w:rsid w:val="00943E2A"/>
    <w:rsid w:val="00946532"/>
    <w:rsid w:val="00962CD9"/>
    <w:rsid w:val="009671EF"/>
    <w:rsid w:val="00986E74"/>
    <w:rsid w:val="009920C2"/>
    <w:rsid w:val="009B6245"/>
    <w:rsid w:val="009B6DCD"/>
    <w:rsid w:val="009C460F"/>
    <w:rsid w:val="009D1528"/>
    <w:rsid w:val="009D5D4B"/>
    <w:rsid w:val="009F10B8"/>
    <w:rsid w:val="009F390D"/>
    <w:rsid w:val="009F3D2D"/>
    <w:rsid w:val="009F4A94"/>
    <w:rsid w:val="00A06F56"/>
    <w:rsid w:val="00A101CE"/>
    <w:rsid w:val="00A26DDD"/>
    <w:rsid w:val="00A3072E"/>
    <w:rsid w:val="00A47BE8"/>
    <w:rsid w:val="00A6685A"/>
    <w:rsid w:val="00A77BE0"/>
    <w:rsid w:val="00A94212"/>
    <w:rsid w:val="00AA26BF"/>
    <w:rsid w:val="00AA2F33"/>
    <w:rsid w:val="00AB10DE"/>
    <w:rsid w:val="00AB5E90"/>
    <w:rsid w:val="00AC1D2C"/>
    <w:rsid w:val="00AC43D2"/>
    <w:rsid w:val="00AC5491"/>
    <w:rsid w:val="00AD5814"/>
    <w:rsid w:val="00AE62C4"/>
    <w:rsid w:val="00B007DD"/>
    <w:rsid w:val="00B026B2"/>
    <w:rsid w:val="00B1789B"/>
    <w:rsid w:val="00B23051"/>
    <w:rsid w:val="00B30B8B"/>
    <w:rsid w:val="00B322D0"/>
    <w:rsid w:val="00B36FB2"/>
    <w:rsid w:val="00B6621F"/>
    <w:rsid w:val="00B72D0C"/>
    <w:rsid w:val="00B8374D"/>
    <w:rsid w:val="00BA0E54"/>
    <w:rsid w:val="00BA1F4B"/>
    <w:rsid w:val="00BA48F8"/>
    <w:rsid w:val="00BC72D3"/>
    <w:rsid w:val="00BD13E8"/>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97A2E"/>
    <w:rsid w:val="00CB25FF"/>
    <w:rsid w:val="00CB2E1D"/>
    <w:rsid w:val="00CB56F8"/>
    <w:rsid w:val="00CD0C06"/>
    <w:rsid w:val="00CE51B5"/>
    <w:rsid w:val="00CE729D"/>
    <w:rsid w:val="00CF48B1"/>
    <w:rsid w:val="00D00F3A"/>
    <w:rsid w:val="00D02275"/>
    <w:rsid w:val="00D049B0"/>
    <w:rsid w:val="00D106BD"/>
    <w:rsid w:val="00D12DEC"/>
    <w:rsid w:val="00D135CD"/>
    <w:rsid w:val="00D16B37"/>
    <w:rsid w:val="00D31CEA"/>
    <w:rsid w:val="00D37D04"/>
    <w:rsid w:val="00D42531"/>
    <w:rsid w:val="00D47606"/>
    <w:rsid w:val="00D7589B"/>
    <w:rsid w:val="00D77675"/>
    <w:rsid w:val="00DA4FCB"/>
    <w:rsid w:val="00DB245B"/>
    <w:rsid w:val="00DB3628"/>
    <w:rsid w:val="00DB4C74"/>
    <w:rsid w:val="00DD710E"/>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54D38"/>
    <w:rsid w:val="00E708B5"/>
    <w:rsid w:val="00E7677D"/>
    <w:rsid w:val="00E94174"/>
    <w:rsid w:val="00EB0B10"/>
    <w:rsid w:val="00EB58C2"/>
    <w:rsid w:val="00EC0800"/>
    <w:rsid w:val="00EC0D82"/>
    <w:rsid w:val="00ED1226"/>
    <w:rsid w:val="00ED400B"/>
    <w:rsid w:val="00ED478D"/>
    <w:rsid w:val="00ED6A8D"/>
    <w:rsid w:val="00ED6CB0"/>
    <w:rsid w:val="00EE17E7"/>
    <w:rsid w:val="00EE2A97"/>
    <w:rsid w:val="00EE3986"/>
    <w:rsid w:val="00EF1591"/>
    <w:rsid w:val="00EF44AA"/>
    <w:rsid w:val="00F25D3D"/>
    <w:rsid w:val="00F336A0"/>
    <w:rsid w:val="00F37ACA"/>
    <w:rsid w:val="00F41DB4"/>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ви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і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і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у виносці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інцевої ви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838733721">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83F85-0B45-47D4-8EE6-A946DE45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6</Pages>
  <Words>8496</Words>
  <Characters>4844</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283</cp:revision>
  <cp:lastPrinted>2023-06-29T11:40:00Z</cp:lastPrinted>
  <dcterms:created xsi:type="dcterms:W3CDTF">2022-10-31T09:32:00Z</dcterms:created>
  <dcterms:modified xsi:type="dcterms:W3CDTF">2024-03-06T12:37:00Z</dcterms:modified>
</cp:coreProperties>
</file>