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F81C34" w:rsidRDefault="00F81C34" w:rsidP="00F81C34">
      <w:pPr>
        <w:pStyle w:val="Standard"/>
        <w:jc w:val="right"/>
        <w:rPr>
          <w:rFonts w:ascii="Times New Roman" w:eastAsia="Times New Roman" w:hAnsi="Times New Roman"/>
          <w:lang w:val="uk-UA"/>
        </w:rPr>
      </w:pPr>
    </w:p>
    <w:p w:rsidR="00F81C34" w:rsidRPr="005B0E36" w:rsidRDefault="00F81C34" w:rsidP="00F81C34">
      <w:pPr>
        <w:pStyle w:val="Heading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ДОГОВІР  № </w:t>
      </w:r>
      <w:r w:rsidRPr="005B0E36">
        <w:rPr>
          <w:rFonts w:ascii="Times New Roman" w:hAnsi="Times New Roman" w:cs="Times New Roman"/>
          <w:sz w:val="24"/>
          <w:szCs w:val="24"/>
        </w:rPr>
        <w:t>_________</w:t>
      </w:r>
    </w:p>
    <w:p w:rsidR="00F81C34" w:rsidRDefault="00F81C34" w:rsidP="00F81C34">
      <w:pPr>
        <w:pStyle w:val="Heading"/>
        <w:spacing w:line="264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81C34" w:rsidRPr="005B0E36" w:rsidRDefault="00F81C34" w:rsidP="00F81C34">
      <w:pPr>
        <w:pStyle w:val="Standard"/>
        <w:spacing w:after="0" w:line="264" w:lineRule="auto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Борислав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________ 20__ р.</w:t>
      </w:r>
    </w:p>
    <w:p w:rsidR="00F81C34" w:rsidRDefault="00F81C34" w:rsidP="00F81C34">
      <w:pPr>
        <w:pStyle w:val="Standard"/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1C34" w:rsidRPr="00E04505" w:rsidRDefault="00F81C34" w:rsidP="00F81C34">
      <w:pPr>
        <w:pStyle w:val="Standard"/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ЗАМОВНИК </w:t>
      </w:r>
      <w:r>
        <w:rPr>
          <w:rFonts w:ascii="Times New Roman" w:hAnsi="Times New Roman"/>
          <w:b/>
          <w:bCs/>
          <w:lang w:val="uk-UA"/>
        </w:rPr>
        <w:t>Комунальне підприємство "ЕКО-МІСТО" Бориславської міської ради</w:t>
      </w:r>
      <w:r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яке має статус платника податку на загальних підставах, в особі директора Івана СОРОКИ, який діє на підставі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статуту.</w:t>
      </w:r>
      <w:r>
        <w:rPr>
          <w:rFonts w:ascii="Times New Roman" w:hAnsi="Times New Roman"/>
          <w:sz w:val="24"/>
          <w:szCs w:val="24"/>
          <w:lang w:val="uk-UA"/>
        </w:rPr>
        <w:t xml:space="preserve"> з однієї сторони і</w:t>
      </w:r>
    </w:p>
    <w:p w:rsidR="00F81C34" w:rsidRPr="00FC7861" w:rsidRDefault="00F81C34" w:rsidP="00F81C34">
      <w:pPr>
        <w:pStyle w:val="Standard"/>
        <w:spacing w:after="0" w:line="264" w:lineRule="auto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>
        <w:rPr>
          <w:rFonts w:ascii="Times New Roman" w:hAnsi="Times New Roman"/>
          <w:sz w:val="24"/>
          <w:szCs w:val="24"/>
          <w:lang w:val="uk-UA"/>
        </w:rPr>
        <w:t>: __________________, є платником податку на _______________________________________, в особі __________________,з другої сторони уклали цей Договір про наступне:</w:t>
      </w:r>
    </w:p>
    <w:p w:rsidR="00F81C34" w:rsidRDefault="00F81C34" w:rsidP="00F81C34">
      <w:pPr>
        <w:pStyle w:val="Textbodyindent"/>
        <w:spacing w:after="0" w:line="264" w:lineRule="auto"/>
        <w:ind w:left="0"/>
        <w:jc w:val="center"/>
        <w:rPr>
          <w:b/>
          <w:lang w:val="uk-UA"/>
        </w:rPr>
      </w:pPr>
    </w:p>
    <w:p w:rsidR="00F81C34" w:rsidRDefault="00F81C34" w:rsidP="00F81C34">
      <w:pPr>
        <w:pStyle w:val="Textbodyindent"/>
        <w:spacing w:after="0" w:line="264" w:lineRule="auto"/>
        <w:ind w:left="0"/>
        <w:jc w:val="center"/>
        <w:rPr>
          <w:b/>
          <w:lang w:val="uk-UA"/>
        </w:rPr>
      </w:pPr>
      <w:r>
        <w:rPr>
          <w:b/>
          <w:lang w:val="uk-UA"/>
        </w:rPr>
        <w:t>1.   ПРЕДМЕТ ДОГОВОРУ</w:t>
      </w:r>
    </w:p>
    <w:p w:rsidR="00F81C34" w:rsidRDefault="00F81C34" w:rsidP="00F81C34">
      <w:pPr>
        <w:pStyle w:val="a9"/>
        <w:spacing w:line="264" w:lineRule="auto"/>
        <w:ind w:left="0" w:firstLine="0"/>
        <w:jc w:val="both"/>
      </w:pPr>
      <w:r>
        <w:rPr>
          <w:b/>
          <w:sz w:val="24"/>
          <w:szCs w:val="24"/>
        </w:rPr>
        <w:t xml:space="preserve">1.1. </w:t>
      </w:r>
      <w:r>
        <w:rPr>
          <w:sz w:val="24"/>
          <w:szCs w:val="24"/>
        </w:rPr>
        <w:t>ПОСТАЧАЛЬНИК передає у власність ЗАМОВНИКА, а ЗАМОВНИК оплачує товар, визначений в асортименті, та цінами за одиницю товару (далі – «товар»), які знаходяться в магазинах та на складах постачальника, ПОСТАЧАЛЬНИК передає у власність ЗАМОВНИКА товар на умовах, зазначених в договорі.</w:t>
      </w:r>
    </w:p>
    <w:p w:rsidR="00F81C34" w:rsidRDefault="00F81C34" w:rsidP="00F81C34">
      <w:pPr>
        <w:pStyle w:val="a9"/>
        <w:numPr>
          <w:ilvl w:val="1"/>
          <w:numId w:val="1"/>
        </w:numPr>
        <w:spacing w:line="26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Найменування </w:t>
      </w:r>
      <w:r w:rsidR="0063149F">
        <w:rPr>
          <w:sz w:val="24"/>
          <w:szCs w:val="24"/>
        </w:rPr>
        <w:t>роботи</w:t>
      </w:r>
      <w:r>
        <w:rPr>
          <w:sz w:val="24"/>
          <w:szCs w:val="24"/>
        </w:rPr>
        <w:t>: ___________________________________________________</w:t>
      </w:r>
    </w:p>
    <w:p w:rsidR="00F81C34" w:rsidRPr="00FC7861" w:rsidRDefault="00F81C34" w:rsidP="00F81C34">
      <w:pPr>
        <w:pStyle w:val="a9"/>
        <w:numPr>
          <w:ilvl w:val="1"/>
          <w:numId w:val="1"/>
        </w:numPr>
        <w:tabs>
          <w:tab w:val="left" w:pos="567"/>
        </w:tabs>
        <w:spacing w:line="26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ЗАМОВНИК має право в односторонньому порядку зменшити обсяг закупівлі залежно від реальної потреби.</w:t>
      </w:r>
    </w:p>
    <w:p w:rsidR="00F81C34" w:rsidRDefault="00F81C34" w:rsidP="00F81C34">
      <w:pPr>
        <w:pStyle w:val="a9"/>
        <w:spacing w:line="264" w:lineRule="auto"/>
        <w:ind w:left="0" w:firstLine="0"/>
        <w:jc w:val="both"/>
        <w:rPr>
          <w:sz w:val="24"/>
          <w:szCs w:val="24"/>
        </w:rPr>
      </w:pPr>
    </w:p>
    <w:p w:rsidR="00F81C34" w:rsidRDefault="00F81C34" w:rsidP="00F81C34">
      <w:pPr>
        <w:pStyle w:val="Textbody"/>
        <w:numPr>
          <w:ilvl w:val="0"/>
          <w:numId w:val="4"/>
        </w:numPr>
        <w:spacing w:after="0" w:line="264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ЯКІСТЬ ТОВАРУ</w:t>
      </w:r>
    </w:p>
    <w:p w:rsidR="00F81C34" w:rsidRDefault="00F81C34" w:rsidP="00F81C34">
      <w:pPr>
        <w:pStyle w:val="4"/>
        <w:numPr>
          <w:ilvl w:val="1"/>
          <w:numId w:val="2"/>
        </w:numPr>
        <w:spacing w:line="26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Якість </w:t>
      </w:r>
      <w:r w:rsidR="0063149F">
        <w:rPr>
          <w:sz w:val="24"/>
          <w:szCs w:val="24"/>
        </w:rPr>
        <w:t>Роботи</w:t>
      </w:r>
      <w:r>
        <w:rPr>
          <w:sz w:val="24"/>
          <w:szCs w:val="24"/>
        </w:rPr>
        <w:t xml:space="preserve">, що постачається, повинна відповідати нормативній документації до даної </w:t>
      </w:r>
      <w:r w:rsidR="0063149F">
        <w:rPr>
          <w:sz w:val="24"/>
          <w:szCs w:val="24"/>
        </w:rPr>
        <w:t>роботи</w:t>
      </w:r>
      <w:r>
        <w:rPr>
          <w:sz w:val="24"/>
          <w:szCs w:val="24"/>
        </w:rPr>
        <w:t>.</w:t>
      </w:r>
    </w:p>
    <w:p w:rsidR="00F81C34" w:rsidRDefault="00F81C34" w:rsidP="00F81C34">
      <w:pPr>
        <w:pStyle w:val="4"/>
        <w:numPr>
          <w:ilvl w:val="1"/>
          <w:numId w:val="3"/>
        </w:numPr>
        <w:spacing w:line="26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разі виявлення істотних порушень вимог щодо якості </w:t>
      </w:r>
      <w:r w:rsidR="0063149F">
        <w:rPr>
          <w:sz w:val="24"/>
          <w:szCs w:val="24"/>
        </w:rPr>
        <w:t>роботи</w:t>
      </w:r>
      <w:r>
        <w:rPr>
          <w:sz w:val="24"/>
          <w:szCs w:val="24"/>
        </w:rPr>
        <w:t xml:space="preserve"> замовник має право в односторонньому порядку розірвати договір.</w:t>
      </w:r>
    </w:p>
    <w:p w:rsidR="00F81C34" w:rsidRPr="005A1C59" w:rsidRDefault="00F81C34" w:rsidP="00F81C34">
      <w:pPr>
        <w:pStyle w:val="4"/>
        <w:numPr>
          <w:ilvl w:val="1"/>
          <w:numId w:val="3"/>
        </w:numPr>
        <w:spacing w:line="26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Вхідний контроль проводиться кінцевим одержувачем згідно із вимогами до даної </w:t>
      </w:r>
      <w:r w:rsidR="0063149F">
        <w:rPr>
          <w:sz w:val="24"/>
          <w:szCs w:val="24"/>
        </w:rPr>
        <w:t>роботи</w:t>
      </w:r>
      <w:r>
        <w:rPr>
          <w:sz w:val="24"/>
          <w:szCs w:val="24"/>
        </w:rPr>
        <w:t>.</w:t>
      </w:r>
    </w:p>
    <w:p w:rsidR="00F81C34" w:rsidRPr="00FC7861" w:rsidRDefault="00F81C34" w:rsidP="00F81C34">
      <w:pPr>
        <w:pStyle w:val="5"/>
        <w:spacing w:line="264" w:lineRule="auto"/>
        <w:ind w:left="0" w:firstLine="0"/>
        <w:jc w:val="both"/>
        <w:rPr>
          <w:sz w:val="24"/>
          <w:szCs w:val="24"/>
          <w:lang w:val="ru-RU"/>
        </w:rPr>
      </w:pPr>
    </w:p>
    <w:p w:rsidR="00F81C34" w:rsidRDefault="00F81C34" w:rsidP="00F81C34">
      <w:pPr>
        <w:pStyle w:val="Textbody"/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  ГАРАНТІЙНИЙ СТРОК</w:t>
      </w:r>
    </w:p>
    <w:p w:rsidR="00F81C34" w:rsidRDefault="00F81C34" w:rsidP="00F81C34">
      <w:pPr>
        <w:pStyle w:val="aa"/>
        <w:spacing w:line="264" w:lineRule="auto"/>
        <w:ind w:left="0" w:firstLine="0"/>
        <w:jc w:val="both"/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 ПОСТАЧАЛЬНИК гарантує якість та надійність, що надається, на протязі терміну, який передбачено технічними умовами та стандартами на дану послугу. </w:t>
      </w:r>
    </w:p>
    <w:p w:rsidR="00F81C34" w:rsidRDefault="00F81C34" w:rsidP="00F81C34">
      <w:pPr>
        <w:pStyle w:val="aa"/>
        <w:spacing w:line="264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 </w:t>
      </w:r>
      <w:r>
        <w:rPr>
          <w:sz w:val="24"/>
          <w:szCs w:val="24"/>
        </w:rPr>
        <w:t>Термін усунення недоліків в межах гарантійного терміну - 5 днів з моменту виявлення дефектів, або не</w:t>
      </w:r>
      <w:r w:rsidR="006314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відповідностей</w:t>
      </w:r>
      <w:proofErr w:type="spellEnd"/>
      <w:r>
        <w:rPr>
          <w:sz w:val="24"/>
          <w:szCs w:val="24"/>
        </w:rPr>
        <w:t>. ПОСТАЧАЛЬНИК усуває недоліки за власний рахунок</w:t>
      </w:r>
    </w:p>
    <w:p w:rsidR="00F81C34" w:rsidRPr="00FC7861" w:rsidRDefault="00F81C34" w:rsidP="00F81C34">
      <w:pPr>
        <w:pStyle w:val="aa"/>
        <w:spacing w:line="264" w:lineRule="auto"/>
        <w:ind w:left="0" w:firstLine="0"/>
        <w:jc w:val="both"/>
        <w:rPr>
          <w:sz w:val="24"/>
          <w:szCs w:val="24"/>
          <w:lang w:val="ru-RU"/>
        </w:rPr>
      </w:pPr>
    </w:p>
    <w:p w:rsidR="00F81C34" w:rsidRDefault="00F81C34" w:rsidP="00F81C34">
      <w:pPr>
        <w:pStyle w:val="aa"/>
        <w:spacing w:line="264" w:lineRule="auto"/>
        <w:ind w:left="0" w:firstLine="0"/>
        <w:jc w:val="both"/>
        <w:rPr>
          <w:sz w:val="24"/>
          <w:szCs w:val="24"/>
        </w:rPr>
      </w:pPr>
    </w:p>
    <w:p w:rsidR="00F81C34" w:rsidRDefault="00F81C34" w:rsidP="00F81C34">
      <w:pPr>
        <w:pStyle w:val="21"/>
        <w:spacing w:before="0" w:after="0" w:line="264" w:lineRule="auto"/>
        <w:ind w:left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4.ЦІНА</w:t>
      </w:r>
    </w:p>
    <w:p w:rsidR="00F81C34" w:rsidRDefault="00F81C34" w:rsidP="00F81C34">
      <w:pPr>
        <w:pStyle w:val="a9"/>
        <w:spacing w:line="264" w:lineRule="auto"/>
        <w:ind w:left="0" w:firstLine="0"/>
        <w:jc w:val="both"/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ЗАМОВНИК оплачує надану послугу ПОСТАЧАЛЬНИКУ за ціною, вказаною у рахунках ПОСТАЧАЛЬНИКА</w:t>
      </w:r>
    </w:p>
    <w:p w:rsidR="00F81C34" w:rsidRDefault="00F81C34" w:rsidP="00F81C34">
      <w:pPr>
        <w:pStyle w:val="a9"/>
        <w:spacing w:line="264" w:lineRule="auto"/>
        <w:ind w:left="0" w:firstLine="0"/>
        <w:jc w:val="both"/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  Ціни в накладних і в рахунках - фактурах вказуються в національній валюті України.</w:t>
      </w:r>
    </w:p>
    <w:p w:rsidR="00F81C34" w:rsidRDefault="00F81C34" w:rsidP="00F81C34">
      <w:pPr>
        <w:pStyle w:val="a9"/>
        <w:numPr>
          <w:ilvl w:val="1"/>
          <w:numId w:val="5"/>
        </w:numPr>
        <w:tabs>
          <w:tab w:val="left" w:pos="567"/>
        </w:tabs>
        <w:snapToGrid w:val="0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F81C34" w:rsidRDefault="00F81C34" w:rsidP="00F81C34">
      <w:pPr>
        <w:pStyle w:val="a9"/>
        <w:tabs>
          <w:tab w:val="left" w:pos="567"/>
        </w:tabs>
        <w:snapToGrid w:val="0"/>
        <w:spacing w:line="26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   Орієнтовна сума по договору</w:t>
      </w:r>
      <w:r>
        <w:rPr>
          <w:sz w:val="24"/>
          <w:szCs w:val="24"/>
          <w:lang w:val="ru-RU"/>
        </w:rPr>
        <w:t xml:space="preserve"> ________________ </w:t>
      </w:r>
      <w:r>
        <w:rPr>
          <w:sz w:val="24"/>
          <w:szCs w:val="24"/>
        </w:rPr>
        <w:t>грн.</w:t>
      </w:r>
    </w:p>
    <w:p w:rsidR="00F81C34" w:rsidRDefault="00F81C34" w:rsidP="00F81C34">
      <w:pPr>
        <w:pStyle w:val="a9"/>
        <w:tabs>
          <w:tab w:val="left" w:pos="567"/>
        </w:tabs>
        <w:snapToGrid w:val="0"/>
        <w:spacing w:line="264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4.5 Фактична сума договору становитиме загальну кількість наданих послуг на протязі терміну дії Договору що підтверджуються в рахунках – фактурах, актах виконаних робіт.</w:t>
      </w:r>
    </w:p>
    <w:p w:rsidR="00F81C34" w:rsidRPr="00FC7861" w:rsidRDefault="00F81C34" w:rsidP="00F81C34">
      <w:pPr>
        <w:pStyle w:val="21"/>
        <w:spacing w:before="0" w:after="0" w:line="264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F81C34" w:rsidRDefault="00F81C34" w:rsidP="00F81C34">
      <w:pPr>
        <w:pStyle w:val="21"/>
        <w:spacing w:before="0" w:after="0" w:line="264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    ПОРЯДОК РОЗРАХУНКІВ</w:t>
      </w:r>
    </w:p>
    <w:p w:rsidR="00F81C34" w:rsidRDefault="00F81C34" w:rsidP="00F81C34">
      <w:pPr>
        <w:pStyle w:val="a9"/>
        <w:spacing w:line="264" w:lineRule="auto"/>
        <w:ind w:left="0" w:firstLine="0"/>
      </w:pPr>
      <w:r>
        <w:rPr>
          <w:b/>
          <w:bCs/>
          <w:sz w:val="24"/>
          <w:szCs w:val="24"/>
        </w:rPr>
        <w:t xml:space="preserve">5.1.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Розрахунки здійснюються по </w:t>
      </w:r>
      <w:proofErr w:type="spellStart"/>
      <w:r>
        <w:rPr>
          <w:sz w:val="24"/>
          <w:szCs w:val="24"/>
        </w:rPr>
        <w:t>післяоплати</w:t>
      </w:r>
      <w:proofErr w:type="spellEnd"/>
      <w:r>
        <w:rPr>
          <w:sz w:val="24"/>
          <w:szCs w:val="24"/>
        </w:rPr>
        <w:t xml:space="preserve"> 100% ЗАМОВНИКОМ протягом 15 днів з моменту </w:t>
      </w:r>
      <w:r w:rsidR="0063149F">
        <w:rPr>
          <w:sz w:val="24"/>
          <w:szCs w:val="24"/>
        </w:rPr>
        <w:t>виконання</w:t>
      </w:r>
      <w:r>
        <w:rPr>
          <w:sz w:val="24"/>
          <w:szCs w:val="24"/>
        </w:rPr>
        <w:t xml:space="preserve"> </w:t>
      </w:r>
      <w:r w:rsidR="0063149F">
        <w:rPr>
          <w:sz w:val="24"/>
          <w:szCs w:val="24"/>
        </w:rPr>
        <w:t>роботи</w:t>
      </w:r>
      <w:r>
        <w:rPr>
          <w:sz w:val="24"/>
          <w:szCs w:val="24"/>
        </w:rPr>
        <w:t>.</w:t>
      </w:r>
    </w:p>
    <w:p w:rsidR="00F81C34" w:rsidRDefault="00F81C34" w:rsidP="00F81C34">
      <w:pPr>
        <w:pStyle w:val="a9"/>
        <w:spacing w:line="264" w:lineRule="auto"/>
        <w:ind w:left="0" w:firstLine="0"/>
        <w:jc w:val="both"/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Днем </w:t>
      </w:r>
      <w:r w:rsidR="0063149F">
        <w:rPr>
          <w:sz w:val="24"/>
          <w:szCs w:val="24"/>
        </w:rPr>
        <w:t>виконання</w:t>
      </w:r>
      <w:r>
        <w:rPr>
          <w:sz w:val="24"/>
          <w:szCs w:val="24"/>
        </w:rPr>
        <w:t xml:space="preserve"> </w:t>
      </w:r>
      <w:r w:rsidR="0063149F">
        <w:rPr>
          <w:sz w:val="24"/>
          <w:szCs w:val="24"/>
        </w:rPr>
        <w:t>роботи</w:t>
      </w:r>
      <w:r>
        <w:rPr>
          <w:sz w:val="24"/>
          <w:szCs w:val="24"/>
        </w:rPr>
        <w:t xml:space="preserve"> вважається день підписання видаткової накладної.</w:t>
      </w:r>
    </w:p>
    <w:p w:rsidR="00F81C34" w:rsidRDefault="00F81C34" w:rsidP="00F81C34">
      <w:pPr>
        <w:pStyle w:val="a9"/>
        <w:spacing w:line="264" w:lineRule="auto"/>
        <w:ind w:left="0" w:firstLine="0"/>
        <w:jc w:val="both"/>
      </w:pPr>
      <w:r>
        <w:rPr>
          <w:b/>
          <w:sz w:val="24"/>
          <w:szCs w:val="24"/>
        </w:rPr>
        <w:t>5.3</w:t>
      </w:r>
      <w:r>
        <w:rPr>
          <w:sz w:val="24"/>
          <w:szCs w:val="24"/>
        </w:rPr>
        <w:t xml:space="preserve"> Вид розрахунку – безготівковий,  шляхом перерахування коштів на поточний рахунок відповідній Стороні.</w:t>
      </w:r>
    </w:p>
    <w:p w:rsidR="00F81C34" w:rsidRDefault="00F81C34" w:rsidP="00F81C34">
      <w:pPr>
        <w:pStyle w:val="Textbodyindent"/>
        <w:spacing w:after="0" w:line="264" w:lineRule="auto"/>
        <w:ind w:left="0"/>
        <w:rPr>
          <w:b/>
          <w:lang w:val="uk-UA"/>
        </w:rPr>
      </w:pPr>
    </w:p>
    <w:p w:rsidR="00F81C34" w:rsidRDefault="00F81C34" w:rsidP="00F81C34">
      <w:pPr>
        <w:pStyle w:val="a9"/>
        <w:spacing w:line="264" w:lineRule="auto"/>
        <w:ind w:left="0" w:firstLine="0"/>
        <w:rPr>
          <w:sz w:val="24"/>
          <w:szCs w:val="24"/>
        </w:rPr>
      </w:pPr>
    </w:p>
    <w:p w:rsidR="00F81C34" w:rsidRDefault="00F81C34" w:rsidP="00F81C34">
      <w:pPr>
        <w:pStyle w:val="ab"/>
        <w:numPr>
          <w:ilvl w:val="0"/>
          <w:numId w:val="6"/>
        </w:numPr>
        <w:spacing w:after="0" w:line="264" w:lineRule="auto"/>
        <w:jc w:val="center"/>
      </w:pPr>
      <w:r>
        <w:rPr>
          <w:b/>
          <w:sz w:val="24"/>
          <w:szCs w:val="24"/>
        </w:rPr>
        <w:t>ФОРС – МАЖОР</w:t>
      </w:r>
    </w:p>
    <w:p w:rsidR="00F81C34" w:rsidRDefault="00F81C34" w:rsidP="00F81C34">
      <w:pPr>
        <w:pStyle w:val="a8"/>
        <w:tabs>
          <w:tab w:val="left" w:pos="851"/>
        </w:tabs>
        <w:spacing w:after="0" w:line="264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hAnsi="Times New Roman"/>
          <w:sz w:val="24"/>
          <w:szCs w:val="24"/>
        </w:rPr>
        <w:t>несе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перед </w:t>
      </w:r>
      <w:proofErr w:type="spellStart"/>
      <w:r>
        <w:rPr>
          <w:rFonts w:ascii="Times New Roman" w:hAnsi="Times New Roman"/>
          <w:sz w:val="24"/>
          <w:szCs w:val="24"/>
        </w:rPr>
        <w:t>іншою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Стороною за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 договору,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неналежне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зумовлене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непереборної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Обставинами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непереборної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є, </w:t>
      </w:r>
      <w:proofErr w:type="spellStart"/>
      <w:r>
        <w:rPr>
          <w:rFonts w:ascii="Times New Roman" w:hAnsi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hAnsi="Times New Roman"/>
          <w:sz w:val="24"/>
          <w:szCs w:val="24"/>
        </w:rPr>
        <w:t>виключно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повіні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землетруси</w:t>
      </w:r>
      <w:proofErr w:type="spellEnd"/>
      <w:r>
        <w:rPr>
          <w:rFonts w:ascii="Times New Roman" w:hAnsi="Times New Roman"/>
          <w:sz w:val="24"/>
          <w:szCs w:val="24"/>
        </w:rPr>
        <w:t xml:space="preserve">, катастрофа, </w:t>
      </w:r>
      <w:proofErr w:type="spellStart"/>
      <w:r>
        <w:rPr>
          <w:rFonts w:ascii="Times New Roman" w:hAnsi="Times New Roman"/>
          <w:sz w:val="24"/>
          <w:szCs w:val="24"/>
        </w:rPr>
        <w:t>війна</w:t>
      </w:r>
      <w:proofErr w:type="spellEnd"/>
      <w:r>
        <w:rPr>
          <w:rFonts w:ascii="Times New Roman" w:hAnsi="Times New Roman"/>
          <w:sz w:val="24"/>
          <w:szCs w:val="24"/>
        </w:rPr>
        <w:t xml:space="preserve">, блокада, </w:t>
      </w:r>
      <w:proofErr w:type="spellStart"/>
      <w:r>
        <w:rPr>
          <w:rFonts w:ascii="Times New Roman" w:hAnsi="Times New Roman"/>
          <w:sz w:val="24"/>
          <w:szCs w:val="24"/>
        </w:rPr>
        <w:t>ембарго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набрання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сили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нормативно-</w:t>
      </w:r>
      <w:proofErr w:type="spellStart"/>
      <w:r>
        <w:rPr>
          <w:rFonts w:ascii="Times New Roman" w:hAnsi="Times New Roman"/>
          <w:sz w:val="24"/>
          <w:szCs w:val="24"/>
        </w:rPr>
        <w:t>правовими</w:t>
      </w:r>
      <w:proofErr w:type="spellEnd"/>
      <w:r>
        <w:rPr>
          <w:rFonts w:ascii="Times New Roman" w:hAnsi="Times New Roman"/>
          <w:sz w:val="24"/>
          <w:szCs w:val="24"/>
        </w:rPr>
        <w:t xml:space="preserve"> актами </w:t>
      </w:r>
      <w:proofErr w:type="spellStart"/>
      <w:r>
        <w:rPr>
          <w:rFonts w:ascii="Times New Roman" w:hAnsi="Times New Roman"/>
          <w:sz w:val="24"/>
          <w:szCs w:val="24"/>
        </w:rPr>
        <w:t>загальнодержавного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унеможливлюють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належне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 Договору.</w:t>
      </w:r>
    </w:p>
    <w:p w:rsidR="00F81C34" w:rsidRDefault="00F81C34" w:rsidP="00F81C34">
      <w:pPr>
        <w:pStyle w:val="3"/>
        <w:spacing w:line="264" w:lineRule="auto"/>
        <w:jc w:val="both"/>
      </w:pPr>
      <w:r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У разі виникнення обставин непереборної сили Сторона, позбавлена внаслідок їх виникнення можливості належного виконання умов цього Договору, зобов’язана сповістити іншу Сторону про виникнення таких обставин непереборної сили офіційним листом у строк п’яти календарних днів з дня їх виникнення засобами факсимільного зв’язку або на електронну пошту, зазначену у Договорі. Оригінал листа про настання обставин непереборної сили паралельно направляється засобами поштового зв’язку цінним листом.</w:t>
      </w:r>
    </w:p>
    <w:p w:rsidR="00F81C34" w:rsidRDefault="00F81C34" w:rsidP="00F81C34">
      <w:pPr>
        <w:pStyle w:val="a8"/>
        <w:tabs>
          <w:tab w:val="left" w:pos="851"/>
        </w:tabs>
        <w:spacing w:after="0" w:line="264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Строк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Договору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строк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непереборної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1C34" w:rsidRPr="00012BAC" w:rsidRDefault="00F81C34" w:rsidP="00F81C34">
      <w:pPr>
        <w:pStyle w:val="a8"/>
        <w:numPr>
          <w:ilvl w:val="1"/>
          <w:numId w:val="6"/>
        </w:numPr>
        <w:tabs>
          <w:tab w:val="left" w:pos="851"/>
        </w:tabs>
        <w:spacing w:after="200" w:line="264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BAC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сили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2BAC">
        <w:rPr>
          <w:rFonts w:ascii="Times New Roman" w:hAnsi="Times New Roman"/>
          <w:sz w:val="24"/>
          <w:szCs w:val="24"/>
        </w:rPr>
        <w:t>у порядку</w:t>
      </w:r>
      <w:proofErr w:type="gram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передбаченому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чинним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2BAC">
        <w:rPr>
          <w:rFonts w:ascii="Times New Roman" w:hAnsi="Times New Roman"/>
          <w:sz w:val="24"/>
          <w:szCs w:val="24"/>
        </w:rPr>
        <w:t>зокрема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сертифікатом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012BAC">
        <w:rPr>
          <w:rFonts w:ascii="Times New Roman" w:hAnsi="Times New Roman"/>
          <w:sz w:val="24"/>
          <w:szCs w:val="24"/>
        </w:rPr>
        <w:t>промислової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палати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BA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12BAC">
        <w:rPr>
          <w:rFonts w:ascii="Times New Roman" w:hAnsi="Times New Roman"/>
          <w:sz w:val="24"/>
          <w:szCs w:val="24"/>
        </w:rPr>
        <w:t>уповноважених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нею </w:t>
      </w:r>
      <w:proofErr w:type="spellStart"/>
      <w:r w:rsidRPr="00012BAC">
        <w:rPr>
          <w:rFonts w:ascii="Times New Roman" w:hAnsi="Times New Roman"/>
          <w:sz w:val="24"/>
          <w:szCs w:val="24"/>
        </w:rPr>
        <w:t>регіональних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012BAC">
        <w:rPr>
          <w:rFonts w:ascii="Times New Roman" w:hAnsi="Times New Roman"/>
          <w:sz w:val="24"/>
          <w:szCs w:val="24"/>
        </w:rPr>
        <w:t>промислових</w:t>
      </w:r>
      <w:proofErr w:type="spellEnd"/>
      <w:r w:rsidRPr="00012BAC">
        <w:rPr>
          <w:rFonts w:ascii="Times New Roman" w:hAnsi="Times New Roman"/>
          <w:sz w:val="24"/>
          <w:szCs w:val="24"/>
        </w:rPr>
        <w:t xml:space="preserve"> палат.</w:t>
      </w:r>
    </w:p>
    <w:p w:rsidR="00F81C34" w:rsidRDefault="00F81C34" w:rsidP="00F81C34">
      <w:pPr>
        <w:pStyle w:val="5"/>
        <w:spacing w:line="264" w:lineRule="auto"/>
        <w:ind w:left="0" w:firstLine="0"/>
        <w:jc w:val="both"/>
        <w:rPr>
          <w:sz w:val="24"/>
          <w:szCs w:val="24"/>
        </w:rPr>
      </w:pPr>
    </w:p>
    <w:p w:rsidR="00F81C34" w:rsidRDefault="00F81C34" w:rsidP="00F81C34">
      <w:pPr>
        <w:pStyle w:val="4"/>
        <w:numPr>
          <w:ilvl w:val="0"/>
          <w:numId w:val="6"/>
        </w:num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ВІДПОВІДАЛЬНІСТЬ СТОРІН</w:t>
      </w:r>
    </w:p>
    <w:p w:rsidR="00F81C34" w:rsidRDefault="00F81C34" w:rsidP="00F81C34">
      <w:pPr>
        <w:pStyle w:val="5"/>
        <w:spacing w:line="264" w:lineRule="auto"/>
        <w:ind w:left="0" w:firstLine="0"/>
        <w:jc w:val="both"/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За невиконання чи неналежне виконання зобов’язань за даним договором винна Сторона несе відповідальність згідно з чинним законодавством України і цим Договором.</w:t>
      </w:r>
    </w:p>
    <w:p w:rsidR="00F81C34" w:rsidRDefault="00F81C34" w:rsidP="00F81C34">
      <w:pPr>
        <w:pStyle w:val="4"/>
        <w:spacing w:line="264" w:lineRule="auto"/>
        <w:ind w:left="0" w:firstLine="0"/>
        <w:rPr>
          <w:b/>
          <w:sz w:val="24"/>
          <w:szCs w:val="24"/>
        </w:rPr>
      </w:pPr>
    </w:p>
    <w:p w:rsidR="00F81C34" w:rsidRDefault="00F81C34" w:rsidP="00F81C34">
      <w:pPr>
        <w:pStyle w:val="4"/>
        <w:spacing w:line="264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  ВИРІШЕННЯ СПОРІВ</w:t>
      </w:r>
    </w:p>
    <w:p w:rsidR="00F81C34" w:rsidRPr="00F81C34" w:rsidRDefault="00F81C34" w:rsidP="00F81C34">
      <w:pPr>
        <w:pStyle w:val="2"/>
        <w:spacing w:after="0" w:line="264" w:lineRule="auto"/>
        <w:ind w:left="0"/>
        <w:jc w:val="both"/>
        <w:rPr>
          <w:lang w:val="uk-UA"/>
        </w:rPr>
      </w:pPr>
      <w:r w:rsidRPr="00F81C34">
        <w:rPr>
          <w:b/>
          <w:sz w:val="24"/>
          <w:szCs w:val="24"/>
          <w:lang w:val="uk-UA"/>
        </w:rPr>
        <w:t xml:space="preserve">8.1. </w:t>
      </w:r>
      <w:r w:rsidRPr="00F81C34">
        <w:rPr>
          <w:sz w:val="24"/>
          <w:szCs w:val="24"/>
          <w:lang w:val="uk-UA"/>
        </w:rPr>
        <w:t>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F81C34" w:rsidRDefault="00F81C34" w:rsidP="00F81C34">
      <w:pPr>
        <w:pStyle w:val="3"/>
        <w:spacing w:line="264" w:lineRule="auto"/>
        <w:jc w:val="both"/>
      </w:pPr>
      <w:r>
        <w:rPr>
          <w:b/>
          <w:sz w:val="24"/>
          <w:szCs w:val="24"/>
        </w:rPr>
        <w:t xml:space="preserve">8.2. </w:t>
      </w:r>
      <w:r>
        <w:rPr>
          <w:sz w:val="24"/>
          <w:szCs w:val="24"/>
        </w:rPr>
        <w:t>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F81C34" w:rsidRPr="00FC7861" w:rsidRDefault="00F81C34" w:rsidP="00F81C34">
      <w:pPr>
        <w:pStyle w:val="3"/>
        <w:spacing w:line="264" w:lineRule="auto"/>
        <w:jc w:val="both"/>
        <w:rPr>
          <w:sz w:val="24"/>
          <w:szCs w:val="24"/>
          <w:lang w:val="ru-RU"/>
        </w:rPr>
      </w:pPr>
    </w:p>
    <w:p w:rsidR="00F81C34" w:rsidRDefault="00F81C34" w:rsidP="00F81C34">
      <w:pPr>
        <w:pStyle w:val="5"/>
        <w:spacing w:line="264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  ЗМІНА УМОВИ ДОГОВОРУ</w:t>
      </w:r>
    </w:p>
    <w:p w:rsidR="00F81C34" w:rsidRPr="00FC7861" w:rsidRDefault="00F81C34" w:rsidP="00F81C34">
      <w:pPr>
        <w:pStyle w:val="a9"/>
        <w:spacing w:line="264" w:lineRule="auto"/>
        <w:ind w:left="0" w:firstLine="0"/>
        <w:jc w:val="both"/>
      </w:pPr>
      <w:r>
        <w:rPr>
          <w:b/>
          <w:sz w:val="24"/>
          <w:szCs w:val="24"/>
        </w:rPr>
        <w:t>9.1.</w:t>
      </w:r>
      <w:r>
        <w:rPr>
          <w:sz w:val="24"/>
          <w:szCs w:val="24"/>
        </w:rPr>
        <w:t xml:space="preserve"> Всі зміни, доповнення та додатки  до цього Договору, крім випадків, передбачених цим </w:t>
      </w:r>
      <w:r>
        <w:rPr>
          <w:sz w:val="24"/>
          <w:szCs w:val="24"/>
        </w:rPr>
        <w:lastRenderedPageBreak/>
        <w:t>Договором, вносяться Сторонами шляхом підписання додаткових угод, які є його невід’ємною частиною та мають юридичну силу, якщо вони підписані уповноваженими представниками Сторін.</w:t>
      </w:r>
    </w:p>
    <w:p w:rsidR="00F81C34" w:rsidRDefault="00F81C34" w:rsidP="00F81C34">
      <w:pPr>
        <w:pStyle w:val="3"/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1C34" w:rsidRDefault="00F81C34" w:rsidP="00F81C34">
      <w:pPr>
        <w:pStyle w:val="3"/>
        <w:spacing w:line="264" w:lineRule="auto"/>
        <w:jc w:val="both"/>
        <w:rPr>
          <w:sz w:val="24"/>
          <w:szCs w:val="24"/>
        </w:rPr>
      </w:pPr>
    </w:p>
    <w:p w:rsidR="00F81C34" w:rsidRDefault="00F81C34" w:rsidP="00F81C34">
      <w:pPr>
        <w:pStyle w:val="4"/>
        <w:snapToGrid w:val="0"/>
        <w:spacing w:line="264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 ІНШІ УМОВИ  ДОГОВОРУ</w:t>
      </w:r>
    </w:p>
    <w:p w:rsidR="00F81C34" w:rsidRDefault="00F81C34" w:rsidP="00F81C34">
      <w:pPr>
        <w:pStyle w:val="a9"/>
        <w:spacing w:line="264" w:lineRule="auto"/>
        <w:ind w:left="0" w:firstLine="0"/>
        <w:jc w:val="both"/>
      </w:pPr>
      <w:r>
        <w:rPr>
          <w:b/>
          <w:sz w:val="24"/>
          <w:szCs w:val="24"/>
        </w:rPr>
        <w:t>10.1.</w:t>
      </w:r>
      <w:r>
        <w:rPr>
          <w:sz w:val="24"/>
          <w:szCs w:val="24"/>
        </w:rPr>
        <w:t xml:space="preserve"> В разі зміни реквізитів підприємства, фактичної адреси, інших змін, які можуть перешкодити виконанню зобов’язань по даному договору сторони зобов’язані повідомити про це один одного не пізніше ніж за __ календарних днів з моменту виникнення таких змін.</w:t>
      </w:r>
    </w:p>
    <w:p w:rsidR="00F81C34" w:rsidRDefault="00F81C34" w:rsidP="00F81C34">
      <w:pPr>
        <w:pStyle w:val="3"/>
        <w:spacing w:line="264" w:lineRule="auto"/>
        <w:jc w:val="both"/>
      </w:pPr>
      <w:r>
        <w:rPr>
          <w:b/>
          <w:sz w:val="24"/>
          <w:szCs w:val="24"/>
        </w:rPr>
        <w:t>10.2.</w:t>
      </w:r>
      <w:r>
        <w:rPr>
          <w:sz w:val="24"/>
          <w:szCs w:val="24"/>
        </w:rPr>
        <w:t xml:space="preserve"> Замовник має право достроково в односторонньому порядку розірвати цей договір у  разі невиконання зобов’язань Постачальником, повідомивши про це Постачальника у строк не менш ніж за 20 днів до такого розірвання.</w:t>
      </w:r>
    </w:p>
    <w:p w:rsidR="00F81C34" w:rsidRDefault="00F81C34" w:rsidP="00F81C34">
      <w:pPr>
        <w:pStyle w:val="3"/>
        <w:spacing w:line="264" w:lineRule="auto"/>
        <w:jc w:val="both"/>
      </w:pPr>
      <w:r>
        <w:rPr>
          <w:b/>
          <w:sz w:val="24"/>
          <w:szCs w:val="24"/>
        </w:rPr>
        <w:t>10.3.</w:t>
      </w:r>
      <w:r>
        <w:rPr>
          <w:sz w:val="24"/>
          <w:szCs w:val="24"/>
        </w:rPr>
        <w:t xml:space="preserve"> У випадках, не передбачених цим Договором, відносини Сторін регулюються чинним законодавством України.</w:t>
      </w:r>
    </w:p>
    <w:p w:rsidR="00F81C34" w:rsidRDefault="00F81C34" w:rsidP="00F81C34">
      <w:pPr>
        <w:pStyle w:val="Textbody"/>
        <w:spacing w:after="0" w:line="264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10.4.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Жодна із Сторін цього договору не має право передавати свої права і обов’язки за цим договором третім особам без письмової згоди на таку передачу другої Сторони.</w:t>
      </w:r>
    </w:p>
    <w:p w:rsidR="00F81C34" w:rsidRDefault="00F81C34" w:rsidP="00F81C34">
      <w:pPr>
        <w:pStyle w:val="3"/>
        <w:spacing w:line="264" w:lineRule="auto"/>
        <w:jc w:val="both"/>
        <w:rPr>
          <w:sz w:val="24"/>
          <w:szCs w:val="24"/>
        </w:rPr>
      </w:pPr>
    </w:p>
    <w:p w:rsidR="00F81C34" w:rsidRDefault="00F81C34" w:rsidP="00F81C34">
      <w:pPr>
        <w:pStyle w:val="Textbodyindent"/>
        <w:widowControl w:val="0"/>
        <w:spacing w:after="0" w:line="264" w:lineRule="auto"/>
        <w:ind w:left="0"/>
        <w:jc w:val="center"/>
        <w:rPr>
          <w:b/>
          <w:lang w:val="uk-UA"/>
        </w:rPr>
      </w:pPr>
      <w:r>
        <w:rPr>
          <w:b/>
          <w:lang w:val="uk-UA"/>
        </w:rPr>
        <w:t>11  ТЕРМІН ДІЇ ДОГОВОРУ</w:t>
      </w:r>
    </w:p>
    <w:p w:rsidR="00F81C34" w:rsidRDefault="00F81C34" w:rsidP="00F81C34">
      <w:pPr>
        <w:pStyle w:val="a9"/>
        <w:spacing w:line="264" w:lineRule="auto"/>
        <w:ind w:left="0" w:firstLine="0"/>
        <w:jc w:val="both"/>
      </w:pPr>
      <w:r>
        <w:rPr>
          <w:b/>
          <w:sz w:val="24"/>
          <w:szCs w:val="24"/>
        </w:rPr>
        <w:t>11.1.</w:t>
      </w:r>
      <w:r>
        <w:rPr>
          <w:sz w:val="24"/>
          <w:szCs w:val="24"/>
        </w:rPr>
        <w:t xml:space="preserve"> Цей Договір укладено в двох примірниках, що мають однакову юридичну силу, по одному примірнику для кожної із сторін.</w:t>
      </w:r>
    </w:p>
    <w:p w:rsidR="00F81C34" w:rsidRPr="00A94C34" w:rsidRDefault="00F81C34" w:rsidP="00F81C34">
      <w:pPr>
        <w:pStyle w:val="Standard"/>
        <w:spacing w:after="0" w:line="264" w:lineRule="auto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11.2. </w:t>
      </w:r>
      <w:r>
        <w:rPr>
          <w:rFonts w:ascii="Times New Roman" w:hAnsi="Times New Roman"/>
          <w:sz w:val="24"/>
          <w:szCs w:val="24"/>
          <w:lang w:val="uk-UA"/>
        </w:rPr>
        <w:t xml:space="preserve">Строк дії цього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договор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набуває з моменту його підписання та діє до 31 грудня 2021 року, а в частині виконання обов’язків щодо розрахунків по договору – до закінчення місяця, наступного за місяцем, у якому закінчується строк реєстрації податкових накладних/розрахунків коригування в ЄРПН за операціями із цього Договору.</w:t>
      </w:r>
    </w:p>
    <w:p w:rsidR="00F81C34" w:rsidRPr="005B0E36" w:rsidRDefault="00F81C34" w:rsidP="00F81C34">
      <w:pPr>
        <w:pStyle w:val="31"/>
        <w:spacing w:before="0" w:after="0" w:line="264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81C34" w:rsidRDefault="00F81C34" w:rsidP="00F81C34">
      <w:pPr>
        <w:pStyle w:val="31"/>
        <w:spacing w:before="0"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ЮРИДИЧНІ АДРЕСИ ТА БАНКІВСЬКІ РЕКВІЗИТИ СТОРІН</w:t>
      </w:r>
    </w:p>
    <w:tbl>
      <w:tblPr>
        <w:tblW w:w="10490" w:type="dxa"/>
        <w:tblInd w:w="-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F81C34" w:rsidTr="00FD7B64">
        <w:trPr>
          <w:trHeight w:val="8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C34" w:rsidRDefault="00F81C34" w:rsidP="00FD7B64">
            <w:pPr>
              <w:pStyle w:val="ac"/>
              <w:jc w:val="both"/>
            </w:pPr>
            <w:r>
              <w:rPr>
                <w:rFonts w:ascii="Times New Roman" w:hAnsi="Times New Roman"/>
                <w:szCs w:val="24"/>
              </w:rPr>
              <w:t>Постачальник:</w:t>
            </w:r>
          </w:p>
          <w:p w:rsidR="00F81C34" w:rsidRDefault="00F81C34" w:rsidP="00FD7B64">
            <w:pPr>
              <w:pStyle w:val="ac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81C34" w:rsidRDefault="00F81C34" w:rsidP="00FD7B64">
            <w:pPr>
              <w:pStyle w:val="ac"/>
              <w:jc w:val="both"/>
            </w:pPr>
            <w:r>
              <w:rPr>
                <w:rFonts w:ascii="Times New Roman" w:hAnsi="Times New Roman"/>
                <w:szCs w:val="24"/>
              </w:rPr>
              <w:t>Місцезнаходження та адреса для листування:</w:t>
            </w:r>
          </w:p>
          <w:p w:rsidR="00F81C34" w:rsidRPr="00FC7861" w:rsidRDefault="00F81C34" w:rsidP="00FD7B64">
            <w:pPr>
              <w:pStyle w:val="ac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F81C34" w:rsidRPr="00FC7861" w:rsidRDefault="00F81C34" w:rsidP="00FD7B64">
            <w:pPr>
              <w:pStyle w:val="ac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п/р №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F81C34" w:rsidRDefault="00F81C34" w:rsidP="00FD7B64">
            <w:pPr>
              <w:pStyle w:val="ac"/>
            </w:pPr>
            <w:r>
              <w:rPr>
                <w:rFonts w:ascii="Times New Roman" w:hAnsi="Times New Roman"/>
                <w:szCs w:val="24"/>
              </w:rPr>
              <w:t xml:space="preserve">Код банку (МФО)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Cs w:val="24"/>
              </w:rPr>
              <w:t xml:space="preserve">                              </w:t>
            </w:r>
          </w:p>
          <w:p w:rsidR="00F81C34" w:rsidRPr="00FC7861" w:rsidRDefault="00F81C34" w:rsidP="00FD7B64">
            <w:pPr>
              <w:pStyle w:val="ac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 xml:space="preserve">ЄДРПОУ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F81C34" w:rsidRPr="00FC7861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ІПН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Посада</w:t>
            </w:r>
          </w:p>
          <w:p w:rsidR="00F81C34" w:rsidRPr="00FC7861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F81C34" w:rsidRDefault="00F81C34" w:rsidP="00FD7B64">
            <w:pPr>
              <w:pStyle w:val="ac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 ________________/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Cs w:val="24"/>
              </w:rPr>
              <w:t>. /</w:t>
            </w:r>
          </w:p>
          <w:p w:rsidR="00F81C34" w:rsidRDefault="00F81C34" w:rsidP="00FD7B64">
            <w:pPr>
              <w:pStyle w:val="ac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         Підпис                          ПІБ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Замовник:</w:t>
            </w:r>
          </w:p>
          <w:p w:rsidR="00F81C34" w:rsidRDefault="00F81C34" w:rsidP="00FD7B64">
            <w:pPr>
              <w:pStyle w:val="ac"/>
              <w:jc w:val="both"/>
            </w:pPr>
          </w:p>
          <w:p w:rsidR="00F81C34" w:rsidRPr="00F81C34" w:rsidRDefault="00F81C34" w:rsidP="00FD7B64">
            <w:pPr>
              <w:spacing w:line="240" w:lineRule="auto"/>
              <w:rPr>
                <w:lang w:val="ru-RU"/>
              </w:rPr>
            </w:pPr>
            <w:r w:rsidRPr="00F81C34">
              <w:rPr>
                <w:lang w:val="ru-RU"/>
              </w:rPr>
              <w:t>КП «</w:t>
            </w:r>
            <w:proofErr w:type="spellStart"/>
            <w:r w:rsidRPr="00F81C34">
              <w:rPr>
                <w:lang w:val="ru-RU"/>
              </w:rPr>
              <w:t>Еко-місто</w:t>
            </w:r>
            <w:proofErr w:type="spellEnd"/>
            <w:r w:rsidRPr="00F81C34">
              <w:rPr>
                <w:lang w:val="ru-RU"/>
              </w:rPr>
              <w:t>»</w:t>
            </w:r>
          </w:p>
          <w:p w:rsidR="00F81C34" w:rsidRPr="00F81C34" w:rsidRDefault="00F81C34" w:rsidP="00FD7B64">
            <w:pPr>
              <w:spacing w:line="240" w:lineRule="auto"/>
              <w:rPr>
                <w:lang w:val="ru-RU"/>
              </w:rPr>
            </w:pPr>
            <w:proofErr w:type="spellStart"/>
            <w:r w:rsidRPr="00F81C34">
              <w:rPr>
                <w:lang w:val="ru-RU"/>
              </w:rPr>
              <w:t>Юридична</w:t>
            </w:r>
            <w:proofErr w:type="spellEnd"/>
            <w:r w:rsidRPr="00F81C34">
              <w:rPr>
                <w:lang w:val="ru-RU"/>
              </w:rPr>
              <w:t xml:space="preserve"> адреса:  </w:t>
            </w:r>
          </w:p>
          <w:p w:rsidR="00F81C34" w:rsidRPr="00F81C34" w:rsidRDefault="00F81C34" w:rsidP="00FD7B64">
            <w:pPr>
              <w:spacing w:line="240" w:lineRule="auto"/>
              <w:rPr>
                <w:lang w:val="ru-RU"/>
              </w:rPr>
            </w:pPr>
            <w:r w:rsidRPr="00F81C34">
              <w:rPr>
                <w:lang w:val="ru-RU"/>
              </w:rPr>
              <w:t xml:space="preserve">82300, </w:t>
            </w:r>
            <w:proofErr w:type="spellStart"/>
            <w:r w:rsidRPr="00F81C34">
              <w:rPr>
                <w:lang w:val="ru-RU"/>
              </w:rPr>
              <w:t>м.Борислав</w:t>
            </w:r>
            <w:proofErr w:type="spellEnd"/>
            <w:r w:rsidRPr="00F81C34">
              <w:rPr>
                <w:lang w:val="ru-RU"/>
              </w:rPr>
              <w:t xml:space="preserve">, </w:t>
            </w:r>
            <w:proofErr w:type="gramStart"/>
            <w:r w:rsidRPr="00F81C34">
              <w:rPr>
                <w:lang w:val="ru-RU"/>
              </w:rPr>
              <w:t>вул.Івасюка</w:t>
            </w:r>
            <w:proofErr w:type="gramEnd"/>
            <w:r w:rsidRPr="00F81C34">
              <w:rPr>
                <w:lang w:val="ru-RU"/>
              </w:rPr>
              <w:t>,9</w:t>
            </w:r>
          </w:p>
          <w:p w:rsidR="00F81C34" w:rsidRPr="00F81C34" w:rsidRDefault="00F81C34" w:rsidP="00FD7B64">
            <w:pPr>
              <w:spacing w:line="240" w:lineRule="auto"/>
              <w:rPr>
                <w:lang w:val="ru-RU"/>
              </w:rPr>
            </w:pPr>
            <w:r w:rsidRPr="00F81C34">
              <w:rPr>
                <w:lang w:val="ru-RU"/>
              </w:rPr>
              <w:t>р/р 108201720344390005000078357</w:t>
            </w:r>
          </w:p>
          <w:p w:rsidR="00F81C34" w:rsidRPr="00F81C34" w:rsidRDefault="00F81C34" w:rsidP="00FD7B64">
            <w:pPr>
              <w:spacing w:line="240" w:lineRule="auto"/>
              <w:rPr>
                <w:lang w:val="ru-RU"/>
              </w:rPr>
            </w:pPr>
            <w:proofErr w:type="spellStart"/>
            <w:r w:rsidRPr="00F81C34">
              <w:rPr>
                <w:lang w:val="ru-RU"/>
              </w:rPr>
              <w:t>Державна</w:t>
            </w:r>
            <w:proofErr w:type="spellEnd"/>
            <w:r w:rsidRPr="00F81C34">
              <w:rPr>
                <w:lang w:val="ru-RU"/>
              </w:rPr>
              <w:t xml:space="preserve"> </w:t>
            </w:r>
            <w:proofErr w:type="spellStart"/>
            <w:r w:rsidRPr="00F81C34">
              <w:rPr>
                <w:lang w:val="ru-RU"/>
              </w:rPr>
              <w:t>казначейська</w:t>
            </w:r>
            <w:proofErr w:type="spellEnd"/>
            <w:r w:rsidRPr="00F81C34">
              <w:rPr>
                <w:lang w:val="ru-RU"/>
              </w:rPr>
              <w:t xml:space="preserve"> служба </w:t>
            </w:r>
            <w:proofErr w:type="spellStart"/>
            <w:r w:rsidRPr="00F81C34">
              <w:rPr>
                <w:lang w:val="ru-RU"/>
              </w:rPr>
              <w:t>України</w:t>
            </w:r>
            <w:proofErr w:type="spellEnd"/>
          </w:p>
          <w:p w:rsidR="00F81C34" w:rsidRPr="00F81C34" w:rsidRDefault="00F81C34" w:rsidP="00FD7B64">
            <w:pPr>
              <w:spacing w:line="240" w:lineRule="auto"/>
              <w:rPr>
                <w:lang w:val="ru-RU"/>
              </w:rPr>
            </w:pPr>
            <w:r w:rsidRPr="00F81C34">
              <w:rPr>
                <w:lang w:val="ru-RU"/>
              </w:rPr>
              <w:t xml:space="preserve">м. </w:t>
            </w:r>
            <w:proofErr w:type="spellStart"/>
            <w:r w:rsidRPr="00F81C34">
              <w:rPr>
                <w:lang w:val="ru-RU"/>
              </w:rPr>
              <w:t>Київ</w:t>
            </w:r>
            <w:proofErr w:type="spellEnd"/>
            <w:r w:rsidRPr="00F81C34">
              <w:rPr>
                <w:lang w:val="ru-RU"/>
              </w:rPr>
              <w:t>, МФО 820172</w:t>
            </w:r>
          </w:p>
          <w:p w:rsidR="00F81C34" w:rsidRDefault="00F81C34" w:rsidP="00FD7B64">
            <w:pPr>
              <w:spacing w:line="240" w:lineRule="auto"/>
            </w:pPr>
            <w:r>
              <w:t>ІПН 327310213089, свід.100340626</w:t>
            </w:r>
          </w:p>
          <w:p w:rsidR="00F81C34" w:rsidRPr="006F0ADF" w:rsidRDefault="00F81C34" w:rsidP="00FD7B64">
            <w:pPr>
              <w:tabs>
                <w:tab w:val="left" w:pos="5850"/>
              </w:tabs>
              <w:spacing w:line="240" w:lineRule="auto"/>
            </w:pPr>
            <w:r>
              <w:t>ЄДРПОУ 327031027</w:t>
            </w:r>
            <w:r w:rsidRPr="006F0ADF">
              <w:t xml:space="preserve">                               </w:t>
            </w:r>
            <w:r>
              <w:t xml:space="preserve"> </w:t>
            </w: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Pr="00F37DFE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Посада </w:t>
            </w:r>
          </w:p>
          <w:p w:rsidR="00F81C34" w:rsidRDefault="00F81C34" w:rsidP="00FD7B64">
            <w:pPr>
              <w:pStyle w:val="ac"/>
              <w:jc w:val="both"/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  <w:p w:rsidR="00F81C34" w:rsidRDefault="00F81C34" w:rsidP="00FD7B64">
            <w:pPr>
              <w:pStyle w:val="ac"/>
              <w:jc w:val="both"/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________________/</w:t>
            </w:r>
            <w:r w:rsidRPr="00B1464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Іван СОРОКА/</w:t>
            </w:r>
          </w:p>
          <w:p w:rsidR="00F81C34" w:rsidRDefault="00F81C34" w:rsidP="00FD7B64">
            <w:pPr>
              <w:pStyle w:val="ac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         Підпис                          ПІБ</w:t>
            </w:r>
          </w:p>
          <w:p w:rsidR="00F81C34" w:rsidRDefault="00F81C34" w:rsidP="00FD7B64">
            <w:pPr>
              <w:pStyle w:val="ac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81C34" w:rsidRDefault="00F81C34" w:rsidP="00F81C34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1C34" w:rsidRPr="00DA301B" w:rsidRDefault="00F81C34" w:rsidP="00F81C34">
      <w:pPr>
        <w:tabs>
          <w:tab w:val="num" w:pos="4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C34" w:rsidRPr="00DA301B" w:rsidRDefault="00F81C34" w:rsidP="00F81C34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uk-UA"/>
        </w:rPr>
      </w:pPr>
      <w:r w:rsidRPr="00DA30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30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*</w:t>
      </w:r>
      <w:r w:rsidRPr="00DA301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Проект договору не є остаточними і вичерпними, і може бути доповнений і скоригований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</w:t>
      </w:r>
      <w:proofErr w:type="spellStart"/>
      <w:r w:rsidRPr="00DA301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DA301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за державні кошти.</w:t>
      </w:r>
    </w:p>
    <w:p w:rsidR="00C5057D" w:rsidRPr="00F81C34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63149F" w:rsidP="00C5057D">
      <w:pPr>
        <w:shd w:val="clear" w:color="auto" w:fill="FFFFFF"/>
        <w:spacing w:before="300" w:after="30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>
        <w:rPr>
          <w:rFonts w:ascii="Eurofurenceregular" w:eastAsia="Times New Roman" w:hAnsi="Eurofurenceregular" w:cs="Times New Roman"/>
          <w:color w:val="23262B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СПЕЦИФІКАЦІЯ № 1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до Договору № ___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м. ____________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proofErr w:type="gram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="00F81C34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«</w:t>
      </w:r>
      <w:proofErr w:type="gramEnd"/>
      <w:r w:rsidR="00F81C34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__» __________ 2023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року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p w:rsidR="00F81C34" w:rsidRPr="00E04505" w:rsidRDefault="00F81C34" w:rsidP="00FD7B64">
      <w:pPr>
        <w:pStyle w:val="Standard"/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ЗАМОВНИК </w:t>
      </w:r>
      <w:r>
        <w:rPr>
          <w:rFonts w:ascii="Times New Roman" w:hAnsi="Times New Roman"/>
          <w:b/>
          <w:bCs/>
          <w:lang w:val="uk-UA"/>
        </w:rPr>
        <w:t>Комунальне підприємство "ЕКО-МІСТО" Бориславської міської ради</w:t>
      </w:r>
      <w:r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яке має статус платника податку на загальних підставах, в особі директора Івана СОРОКИ, який діє на підставі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статуту.</w:t>
      </w:r>
      <w:r>
        <w:rPr>
          <w:rFonts w:ascii="Times New Roman" w:hAnsi="Times New Roman"/>
          <w:sz w:val="24"/>
          <w:szCs w:val="24"/>
          <w:lang w:val="uk-UA"/>
        </w:rPr>
        <w:t xml:space="preserve"> з однієї сторони і</w:t>
      </w:r>
    </w:p>
    <w:p w:rsidR="00F81C34" w:rsidRPr="00FC7861" w:rsidRDefault="00F81C34" w:rsidP="00F81C34">
      <w:pPr>
        <w:pStyle w:val="Standard"/>
        <w:spacing w:after="0" w:line="264" w:lineRule="auto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>
        <w:rPr>
          <w:rFonts w:ascii="Times New Roman" w:hAnsi="Times New Roman"/>
          <w:sz w:val="24"/>
          <w:szCs w:val="24"/>
          <w:lang w:val="uk-UA"/>
        </w:rPr>
        <w:t>: __________________, є платником податку на _______________________________________, в особі __________________,з другої сторони уклали цей Договір про наступне: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75"/>
        <w:gridCol w:w="1125"/>
        <w:gridCol w:w="1155"/>
        <w:gridCol w:w="1410"/>
        <w:gridCol w:w="1710"/>
      </w:tblGrid>
      <w:tr w:rsidR="00C5057D" w:rsidRPr="00F81C34" w:rsidTr="00C5057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F81C34" w:rsidRDefault="00C5057D" w:rsidP="00F81C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1C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Кіл-сть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057D" w:rsidRPr="00F81C34" w:rsidRDefault="00F81C34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ПДВ (грн.)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ПДВ (грн.)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ПДВ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(грн.)</w:t>
            </w:r>
          </w:p>
        </w:tc>
      </w:tr>
      <w:tr w:rsidR="00C5057D" w:rsidRPr="00F81C34" w:rsidTr="00C5057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57D" w:rsidRPr="00F81C34" w:rsidTr="00C5057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57D" w:rsidRPr="00C5057D" w:rsidTr="00C5057D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ПДВ: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057D" w:rsidRPr="00C5057D" w:rsidTr="00C5057D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 (20%)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057D" w:rsidRPr="00C5057D" w:rsidTr="00C5057D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ПДВ: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C5057D" w:rsidRPr="00C5057D" w:rsidTr="00C5057D">
        <w:trPr>
          <w:jc w:val="center"/>
        </w:trPr>
        <w:tc>
          <w:tcPr>
            <w:tcW w:w="5040" w:type="dxa"/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ПОСТАЧАЛЬНИК: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Товариство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обмеженню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відповідальністю</w:t>
            </w:r>
            <w:proofErr w:type="spellEnd"/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5400" w:type="dxa"/>
            <w:shd w:val="clear" w:color="auto" w:fill="auto"/>
            <w:hideMark/>
          </w:tcPr>
          <w:p w:rsidR="00C5057D" w:rsidRPr="00C5057D" w:rsidRDefault="0063149F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замовник</w:t>
            </w:r>
            <w:bookmarkStart w:id="0" w:name="_GoBack"/>
            <w:bookmarkEnd w:id="0"/>
            <w:r w:rsidR="00C5057D"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2B304F" w:rsidRPr="00C33851" w:rsidRDefault="00C5057D" w:rsidP="002B304F">
            <w:pPr>
              <w:pStyle w:val="a6"/>
              <w:spacing w:line="238" w:lineRule="exact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C5057D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Ю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р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идичн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="002B304F" w:rsidRPr="00C33851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2B304F" w:rsidRPr="00C33851">
              <w:rPr>
                <w:rFonts w:cs="Times New Roman"/>
                <w:spacing w:val="-2"/>
                <w:sz w:val="24"/>
                <w:szCs w:val="24"/>
                <w:lang w:val="ru-RU"/>
              </w:rPr>
              <w:t>а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д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реса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="002B304F" w:rsidRPr="00C33851"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8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2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3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0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2B304F" w:rsidRPr="00C33851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Львівська</w:t>
            </w:r>
            <w:proofErr w:type="spellEnd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обл., </w:t>
            </w:r>
            <w:proofErr w:type="spellStart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місто</w:t>
            </w:r>
            <w:proofErr w:type="spellEnd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Борислав, ВУЛИЦЯ В. ІВАСЮКА, </w:t>
            </w:r>
            <w:proofErr w:type="spellStart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будинок</w:t>
            </w:r>
            <w:proofErr w:type="spellEnd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9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2B304F" w:rsidRDefault="002B304F" w:rsidP="002B304F">
            <w:pPr>
              <w:pStyle w:val="a6"/>
              <w:spacing w:before="3"/>
              <w:ind w:left="16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Код</w:t>
            </w:r>
            <w:r w:rsidRPr="00C33851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33851">
              <w:rPr>
                <w:rFonts w:cs="Times New Roman"/>
                <w:sz w:val="24"/>
                <w:szCs w:val="24"/>
                <w:lang w:val="ru-RU"/>
              </w:rPr>
              <w:t xml:space="preserve">   ЄДРПОУ</w:t>
            </w:r>
            <w:r>
              <w:rPr>
                <w:rFonts w:cs="Times New Roman"/>
                <w:sz w:val="24"/>
                <w:szCs w:val="24"/>
                <w:lang w:val="ru-RU"/>
              </w:rPr>
              <w:t>/РНПОКПП</w:t>
            </w:r>
            <w:r w:rsidRPr="00C33851">
              <w:rPr>
                <w:rFonts w:cs="Times New Roman"/>
                <w:sz w:val="24"/>
                <w:szCs w:val="24"/>
                <w:lang w:val="ru-RU"/>
              </w:rPr>
              <w:t xml:space="preserve">  32731027</w:t>
            </w:r>
          </w:p>
          <w:p w:rsidR="002B304F" w:rsidRPr="00C33851" w:rsidRDefault="002B304F" w:rsidP="002B304F">
            <w:pPr>
              <w:pStyle w:val="a6"/>
              <w:spacing w:before="3"/>
              <w:ind w:left="16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ІПН </w:t>
            </w:r>
            <w:r w:rsidRPr="00EA2771">
              <w:rPr>
                <w:rFonts w:cs="Times New Roman"/>
                <w:sz w:val="24"/>
                <w:szCs w:val="24"/>
                <w:lang w:val="ru-RU"/>
              </w:rPr>
              <w:t>327310213089</w:t>
            </w:r>
          </w:p>
          <w:p w:rsidR="002B304F" w:rsidRDefault="002B304F" w:rsidP="002B304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851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C33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385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 </w:t>
            </w:r>
            <w:r w:rsidRPr="00C33851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33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658201720344380002000078357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Державна казначейська служба </w:t>
            </w:r>
            <w:proofErr w:type="spellStart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України,м.Київ</w:t>
            </w:r>
            <w:proofErr w:type="spellEnd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 УДКСУ у </w:t>
            </w:r>
            <w:proofErr w:type="spellStart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м.Борислав</w:t>
            </w:r>
            <w:proofErr w:type="spellEnd"/>
          </w:p>
          <w:p w:rsidR="002B304F" w:rsidRPr="00C33851" w:rsidRDefault="002B304F" w:rsidP="002B304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+380324852252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Директор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F83E25" w:rsidRDefault="00F83E25"/>
    <w:sectPr w:rsidR="00F83E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rofurenc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5E"/>
    <w:multiLevelType w:val="multilevel"/>
    <w:tmpl w:val="55C0003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400776"/>
    <w:multiLevelType w:val="multilevel"/>
    <w:tmpl w:val="E692ECC8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33A33642"/>
    <w:multiLevelType w:val="multilevel"/>
    <w:tmpl w:val="7E285F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6F442D"/>
    <w:multiLevelType w:val="multilevel"/>
    <w:tmpl w:val="64B8472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4" w15:restartNumberingAfterBreak="0">
    <w:nsid w:val="39F36C6F"/>
    <w:multiLevelType w:val="multilevel"/>
    <w:tmpl w:val="47A85368"/>
    <w:lvl w:ilvl="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5" w15:restartNumberingAfterBreak="0">
    <w:nsid w:val="5ED85AC4"/>
    <w:multiLevelType w:val="multilevel"/>
    <w:tmpl w:val="A992EE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6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3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3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640" w:hanging="1800"/>
      </w:pPr>
      <w:rPr>
        <w:b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A"/>
    <w:rsid w:val="002B304F"/>
    <w:rsid w:val="00382E80"/>
    <w:rsid w:val="0063149F"/>
    <w:rsid w:val="00B727E3"/>
    <w:rsid w:val="00C5057D"/>
    <w:rsid w:val="00DB0B2D"/>
    <w:rsid w:val="00E4395A"/>
    <w:rsid w:val="00F81C34"/>
    <w:rsid w:val="00F83E25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4549"/>
  <w15:chartTrackingRefBased/>
  <w15:docId w15:val="{2DEBB006-A8AF-456D-9BF0-235556B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57D"/>
    <w:rPr>
      <w:b/>
      <w:bCs/>
    </w:rPr>
  </w:style>
  <w:style w:type="character" w:styleId="a5">
    <w:name w:val="Hyperlink"/>
    <w:basedOn w:val="a0"/>
    <w:uiPriority w:val="99"/>
    <w:semiHidden/>
    <w:unhideWhenUsed/>
    <w:rsid w:val="00C5057D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2B304F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2B304F"/>
    <w:rPr>
      <w:rFonts w:ascii="Times New Roman" w:eastAsia="Times New Roman" w:hAnsi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F81C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1C34"/>
  </w:style>
  <w:style w:type="paragraph" w:styleId="a8">
    <w:name w:val="List Paragraph"/>
    <w:basedOn w:val="a"/>
    <w:qFormat/>
    <w:rsid w:val="00F81C34"/>
    <w:pPr>
      <w:ind w:left="720"/>
      <w:contextualSpacing/>
    </w:pPr>
    <w:rPr>
      <w:lang w:val="ru-RU"/>
    </w:rPr>
  </w:style>
  <w:style w:type="paragraph" w:customStyle="1" w:styleId="21">
    <w:name w:val="Заголовок 21"/>
    <w:next w:val="Standard"/>
    <w:qFormat/>
    <w:rsid w:val="00F81C34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2"/>
      <w:sz w:val="28"/>
      <w:szCs w:val="28"/>
      <w:lang w:val="uk-UA" w:eastAsia="zh-CN" w:bidi="hi-IN"/>
    </w:rPr>
  </w:style>
  <w:style w:type="paragraph" w:customStyle="1" w:styleId="31">
    <w:name w:val="Заголовок 31"/>
    <w:next w:val="Standard"/>
    <w:qFormat/>
    <w:rsid w:val="00F81C34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2"/>
      <w:sz w:val="26"/>
      <w:szCs w:val="26"/>
      <w:lang w:val="uk-UA" w:eastAsia="zh-CN" w:bidi="hi-IN"/>
    </w:rPr>
  </w:style>
  <w:style w:type="paragraph" w:customStyle="1" w:styleId="Heading">
    <w:name w:val="Heading"/>
    <w:basedOn w:val="Standard"/>
    <w:next w:val="Textbody"/>
    <w:qFormat/>
    <w:rsid w:val="00F81C34"/>
    <w:pPr>
      <w:widowControl w:val="0"/>
      <w:spacing w:after="0" w:line="240" w:lineRule="auto"/>
      <w:ind w:left="320"/>
      <w:jc w:val="center"/>
    </w:pPr>
    <w:rPr>
      <w:rFonts w:ascii="Arial" w:eastAsia="Times New Roman" w:hAnsi="Arial" w:cs="Arial"/>
      <w:b/>
      <w:sz w:val="18"/>
      <w:szCs w:val="20"/>
      <w:lang w:val="uk-UA"/>
    </w:rPr>
  </w:style>
  <w:style w:type="paragraph" w:styleId="a9">
    <w:name w:val="List"/>
    <w:basedOn w:val="Standard"/>
    <w:rsid w:val="00F81C34"/>
    <w:pPr>
      <w:widowControl w:val="0"/>
      <w:spacing w:after="0" w:line="336" w:lineRule="auto"/>
      <w:ind w:left="283" w:hanging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Standard">
    <w:name w:val="Standard"/>
    <w:qFormat/>
    <w:rsid w:val="00F81C34"/>
    <w:pPr>
      <w:spacing w:after="200" w:line="276" w:lineRule="auto"/>
    </w:pPr>
    <w:rPr>
      <w:rFonts w:ascii="Calibri" w:eastAsia="Calibri" w:hAnsi="Calibri" w:cs="Times New Roman"/>
      <w:kern w:val="2"/>
      <w:lang w:val="ru-RU" w:eastAsia="zh-CN"/>
    </w:rPr>
  </w:style>
  <w:style w:type="paragraph" w:customStyle="1" w:styleId="Textbody">
    <w:name w:val="Text body"/>
    <w:basedOn w:val="Standard"/>
    <w:qFormat/>
    <w:rsid w:val="00F81C34"/>
    <w:pPr>
      <w:spacing w:after="120"/>
    </w:pPr>
  </w:style>
  <w:style w:type="paragraph" w:customStyle="1" w:styleId="Textbodyindent">
    <w:name w:val="Text body indent"/>
    <w:basedOn w:val="Standard"/>
    <w:qFormat/>
    <w:rsid w:val="00F81C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3">
    <w:name w:val="List Bullet 3"/>
    <w:basedOn w:val="Standard"/>
    <w:qFormat/>
    <w:rsid w:val="00F81C34"/>
    <w:pPr>
      <w:widowControl w:val="0"/>
      <w:spacing w:after="0" w:line="336" w:lineRule="auto"/>
    </w:pPr>
    <w:rPr>
      <w:rFonts w:ascii="Times New Roman" w:eastAsia="Times New Roman" w:hAnsi="Times New Roman"/>
      <w:sz w:val="20"/>
      <w:szCs w:val="20"/>
      <w:lang w:val="uk-UA"/>
    </w:rPr>
  </w:style>
  <w:style w:type="paragraph" w:styleId="4">
    <w:name w:val="List Bullet 4"/>
    <w:basedOn w:val="Standard"/>
    <w:rsid w:val="00F81C34"/>
    <w:pPr>
      <w:widowControl w:val="0"/>
      <w:spacing w:after="0" w:line="336" w:lineRule="auto"/>
      <w:ind w:left="849" w:hanging="283"/>
    </w:pPr>
    <w:rPr>
      <w:rFonts w:ascii="Times New Roman" w:eastAsia="Times New Roman" w:hAnsi="Times New Roman"/>
      <w:sz w:val="20"/>
      <w:szCs w:val="20"/>
      <w:lang w:val="uk-UA"/>
    </w:rPr>
  </w:style>
  <w:style w:type="paragraph" w:styleId="5">
    <w:name w:val="List Bullet 5"/>
    <w:basedOn w:val="Standard"/>
    <w:rsid w:val="00F81C34"/>
    <w:pPr>
      <w:widowControl w:val="0"/>
      <w:spacing w:after="0" w:line="336" w:lineRule="auto"/>
      <w:ind w:left="1132" w:hanging="283"/>
    </w:pPr>
    <w:rPr>
      <w:rFonts w:ascii="Times New Roman" w:eastAsia="Times New Roman" w:hAnsi="Times New Roman"/>
      <w:sz w:val="20"/>
      <w:szCs w:val="20"/>
      <w:lang w:val="uk-UA"/>
    </w:rPr>
  </w:style>
  <w:style w:type="paragraph" w:styleId="aa">
    <w:name w:val="List Number"/>
    <w:basedOn w:val="Standard"/>
    <w:rsid w:val="00F81C34"/>
    <w:pPr>
      <w:widowControl w:val="0"/>
      <w:spacing w:after="0" w:line="336" w:lineRule="auto"/>
      <w:ind w:left="1415" w:hanging="283"/>
    </w:pPr>
    <w:rPr>
      <w:rFonts w:ascii="Times New Roman" w:eastAsia="Times New Roman" w:hAnsi="Times New Roman"/>
      <w:sz w:val="20"/>
      <w:szCs w:val="20"/>
      <w:lang w:val="uk-UA"/>
    </w:rPr>
  </w:style>
  <w:style w:type="paragraph" w:styleId="ab">
    <w:name w:val="List Continue"/>
    <w:basedOn w:val="Standard"/>
    <w:qFormat/>
    <w:rsid w:val="00F81C34"/>
    <w:pPr>
      <w:widowControl w:val="0"/>
      <w:spacing w:after="120" w:line="336" w:lineRule="auto"/>
      <w:ind w:left="283" w:hanging="400"/>
    </w:pPr>
    <w:rPr>
      <w:rFonts w:ascii="Times New Roman" w:eastAsia="Times New Roman" w:hAnsi="Times New Roman"/>
      <w:sz w:val="20"/>
      <w:szCs w:val="20"/>
      <w:lang w:val="uk-UA"/>
    </w:rPr>
  </w:style>
  <w:style w:type="paragraph" w:styleId="ac">
    <w:name w:val="No Spacing"/>
    <w:rsid w:val="00F81C3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2021-06-09T20:12:00Z</dcterms:created>
  <dcterms:modified xsi:type="dcterms:W3CDTF">2023-03-11T16:38:00Z</dcterms:modified>
</cp:coreProperties>
</file>