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10E81BBC" w:rsidR="00DF5AD1" w:rsidRPr="00244D39" w:rsidRDefault="00DF5AD1" w:rsidP="00DF5AD1">
      <w:pPr>
        <w:pStyle w:val="aa"/>
        <w:spacing w:before="0" w:beforeAutospacing="0" w:after="0" w:afterAutospacing="0"/>
        <w:ind w:left="4962"/>
        <w:rPr>
          <w:b/>
          <w:bCs/>
        </w:rPr>
      </w:pPr>
      <w:r w:rsidRPr="00244D39">
        <w:rPr>
          <w:b/>
          <w:bCs/>
        </w:rPr>
        <w:t xml:space="preserve">№ </w:t>
      </w:r>
      <w:r w:rsidR="00E76D72">
        <w:rPr>
          <w:b/>
          <w:bCs/>
        </w:rPr>
        <w:t>1</w:t>
      </w:r>
      <w:r w:rsidR="00C52A69">
        <w:rPr>
          <w:b/>
          <w:bCs/>
        </w:rPr>
        <w:t>51</w:t>
      </w:r>
      <w:r w:rsidR="00560ECC" w:rsidRPr="00244D39">
        <w:rPr>
          <w:b/>
          <w:bCs/>
          <w:lang w:val="ru-RU"/>
        </w:rPr>
        <w:t xml:space="preserve"> </w:t>
      </w:r>
      <w:r w:rsidRPr="00244D39">
        <w:rPr>
          <w:b/>
          <w:bCs/>
        </w:rPr>
        <w:t xml:space="preserve">від </w:t>
      </w:r>
      <w:r w:rsidR="00C52A69">
        <w:rPr>
          <w:b/>
          <w:bCs/>
          <w:lang w:val="ru-RU"/>
        </w:rPr>
        <w:t>22</w:t>
      </w:r>
      <w:r w:rsidR="00772552" w:rsidRPr="00244D39">
        <w:rPr>
          <w:b/>
          <w:bCs/>
          <w:lang w:val="ru-RU"/>
        </w:rPr>
        <w:t>.</w:t>
      </w:r>
      <w:r w:rsidR="00577499">
        <w:rPr>
          <w:b/>
          <w:bCs/>
          <w:lang w:val="ru-RU"/>
        </w:rPr>
        <w:t>0</w:t>
      </w:r>
      <w:r w:rsidR="000A5B7D">
        <w:rPr>
          <w:b/>
          <w:bCs/>
          <w:lang w:val="ru-RU"/>
        </w:rPr>
        <w:t>4</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 xml:space="preserve">І.Л. </w:t>
      </w:r>
      <w:proofErr w:type="spellStart"/>
      <w:r w:rsidR="00577499">
        <w:rPr>
          <w:b/>
          <w:bCs/>
        </w:rPr>
        <w:t>Нечепоренко</w:t>
      </w:r>
      <w:proofErr w:type="spellEnd"/>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37F7B818"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r w:rsidR="00F52E9A">
        <w:rPr>
          <w:rFonts w:ascii="Times New Roman" w:eastAsia="Times New Roman" w:hAnsi="Times New Roman" w:cs="Times New Roman"/>
          <w:b/>
          <w:color w:val="000000"/>
          <w:sz w:val="32"/>
          <w:szCs w:val="32"/>
          <w:lang w:val="ru-RU"/>
        </w:rPr>
        <w:t>(</w:t>
      </w:r>
      <w:proofErr w:type="spellStart"/>
      <w:r w:rsidR="00F52E9A">
        <w:rPr>
          <w:rFonts w:ascii="Times New Roman" w:eastAsia="Times New Roman" w:hAnsi="Times New Roman" w:cs="Times New Roman"/>
          <w:b/>
          <w:color w:val="000000"/>
          <w:sz w:val="32"/>
          <w:szCs w:val="32"/>
          <w:lang w:val="ru-RU"/>
        </w:rPr>
        <w:t>зі</w:t>
      </w:r>
      <w:proofErr w:type="spellEnd"/>
      <w:r w:rsidR="00F52E9A">
        <w:rPr>
          <w:rFonts w:ascii="Times New Roman" w:eastAsia="Times New Roman" w:hAnsi="Times New Roman" w:cs="Times New Roman"/>
          <w:b/>
          <w:color w:val="000000"/>
          <w:sz w:val="32"/>
          <w:szCs w:val="32"/>
          <w:lang w:val="ru-RU"/>
        </w:rPr>
        <w:t xml:space="preserve"> змінами)</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886DDA"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rPr>
      </w:pPr>
      <w:r w:rsidRPr="004F1153">
        <w:rPr>
          <w:rFonts w:ascii="Times New Roman" w:hAnsi="Times New Roman" w:cs="Times New Roman"/>
          <w:sz w:val="28"/>
          <w:szCs w:val="32"/>
        </w:rPr>
        <w:t xml:space="preserve">на закупівлю </w:t>
      </w:r>
    </w:p>
    <w:p w14:paraId="32E70ED1" w14:textId="77777777" w:rsidR="004C1104" w:rsidRPr="006C7BB8" w:rsidRDefault="004C1104" w:rsidP="004C1104">
      <w:pPr>
        <w:pStyle w:val="a5"/>
        <w:widowControl w:val="0"/>
        <w:spacing w:line="240" w:lineRule="atLeast"/>
        <w:ind w:left="0"/>
        <w:jc w:val="center"/>
        <w:rPr>
          <w:rFonts w:ascii="Times New Roman" w:hAnsi="Times New Roman" w:cs="Times New Roman"/>
          <w:sz w:val="28"/>
          <w:szCs w:val="28"/>
        </w:rPr>
      </w:pPr>
    </w:p>
    <w:p w14:paraId="65302DFB" w14:textId="31457E6D" w:rsidR="004C1104" w:rsidRPr="00CB701E" w:rsidRDefault="004C1104" w:rsidP="000A5B7D">
      <w:pPr>
        <w:spacing w:before="240" w:after="0" w:line="240" w:lineRule="auto"/>
        <w:jc w:val="center"/>
        <w:rPr>
          <w:rFonts w:ascii="Times New Roman" w:hAnsi="Times New Roman" w:cs="Times New Roman"/>
          <w:b/>
          <w:i/>
          <w:kern w:val="1"/>
          <w:sz w:val="32"/>
          <w:szCs w:val="32"/>
          <w:lang w:eastAsia="hi-IN" w:bidi="hi-IN"/>
        </w:rPr>
      </w:pPr>
      <w:r w:rsidRPr="00CB701E">
        <w:rPr>
          <w:rFonts w:ascii="Times New Roman" w:hAnsi="Times New Roman" w:cs="Times New Roman"/>
          <w:b/>
          <w:i/>
          <w:sz w:val="32"/>
          <w:szCs w:val="32"/>
        </w:rPr>
        <w:t>«</w:t>
      </w:r>
      <w:bookmarkStart w:id="0" w:name="_Hlk15569054"/>
      <w:bookmarkStart w:id="1" w:name="_Hlk88735513"/>
      <w:r w:rsidR="000A5B7D">
        <w:rPr>
          <w:rFonts w:ascii="Times New Roman" w:hAnsi="Times New Roman" w:cs="Times New Roman"/>
          <w:b/>
          <w:bCs/>
          <w:i/>
          <w:sz w:val="28"/>
          <w:szCs w:val="28"/>
          <w:lang w:eastAsia="en-US"/>
        </w:rPr>
        <w:t xml:space="preserve">Послуги з установки системи охорони </w:t>
      </w:r>
      <w:r w:rsidR="000A5B7D">
        <w:rPr>
          <w:rFonts w:ascii="Times New Roman" w:hAnsi="Times New Roman" w:cs="Times New Roman"/>
          <w:b/>
          <w:i/>
          <w:sz w:val="28"/>
          <w:szCs w:val="28"/>
          <w:lang w:eastAsia="en-US"/>
        </w:rPr>
        <w:t xml:space="preserve">в закладах освіти </w:t>
      </w:r>
      <w:bookmarkEnd w:id="0"/>
      <w:bookmarkEnd w:id="1"/>
      <w:r w:rsidR="000A5B7D">
        <w:rPr>
          <w:rFonts w:ascii="Times New Roman" w:hAnsi="Times New Roman" w:cs="Times New Roman"/>
          <w:b/>
          <w:i/>
          <w:sz w:val="28"/>
          <w:szCs w:val="28"/>
          <w:lang w:eastAsia="en-US"/>
        </w:rPr>
        <w:t>Тернівського району</w:t>
      </w:r>
      <w:r w:rsidRPr="00CB701E">
        <w:rPr>
          <w:rFonts w:ascii="Times New Roman" w:hAnsi="Times New Roman" w:cs="Times New Roman"/>
          <w:b/>
          <w:i/>
          <w:sz w:val="32"/>
          <w:szCs w:val="32"/>
        </w:rPr>
        <w:t xml:space="preserve">» </w:t>
      </w:r>
      <w:r w:rsidRPr="00CB701E">
        <w:rPr>
          <w:rFonts w:ascii="Times New Roman" w:hAnsi="Times New Roman" w:cs="Times New Roman"/>
          <w:b/>
          <w:i/>
          <w:kern w:val="1"/>
          <w:sz w:val="32"/>
          <w:szCs w:val="32"/>
          <w:lang w:eastAsia="hi-IN" w:bidi="hi-IN"/>
        </w:rPr>
        <w:t xml:space="preserve"> </w:t>
      </w:r>
    </w:p>
    <w:p w14:paraId="536FE356" w14:textId="69FFE020"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000A5B7D">
        <w:rPr>
          <w:rFonts w:ascii="Times New Roman" w:hAnsi="Times New Roman" w:cs="Times New Roman"/>
          <w:b/>
          <w:bCs/>
          <w:i/>
          <w:sz w:val="28"/>
          <w:szCs w:val="28"/>
          <w:lang w:eastAsia="en-US"/>
        </w:rPr>
        <w:t>45310000-3 - Електромонтажні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6173574D" w:rsidR="00DF5AD1"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1846295B" w:rsidR="00CB42E8" w:rsidRDefault="00CB42E8">
      <w:pPr>
        <w:spacing w:before="240" w:after="0" w:line="240" w:lineRule="auto"/>
        <w:rPr>
          <w:rFonts w:ascii="Times New Roman" w:eastAsia="Times New Roman" w:hAnsi="Times New Roman" w:cs="Times New Roman"/>
          <w:color w:val="000000"/>
          <w:sz w:val="24"/>
          <w:szCs w:val="24"/>
        </w:rPr>
      </w:pPr>
    </w:p>
    <w:p w14:paraId="56AD59F4" w14:textId="5360D3EF" w:rsidR="000A5B7D" w:rsidRDefault="000A5B7D">
      <w:pPr>
        <w:spacing w:before="240" w:after="0" w:line="240" w:lineRule="auto"/>
        <w:rPr>
          <w:rFonts w:ascii="Times New Roman" w:eastAsia="Times New Roman" w:hAnsi="Times New Roman" w:cs="Times New Roman"/>
          <w:color w:val="000000"/>
          <w:sz w:val="24"/>
          <w:szCs w:val="24"/>
        </w:rPr>
      </w:pPr>
    </w:p>
    <w:p w14:paraId="44AF600D" w14:textId="77777777" w:rsidR="000A5B7D" w:rsidRDefault="000A5B7D">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50F2787F" w:rsidR="00CB42E8" w:rsidRDefault="00CB42E8">
      <w:pPr>
        <w:spacing w:before="240" w:after="0" w:line="240" w:lineRule="auto"/>
        <w:rPr>
          <w:rFonts w:ascii="Times New Roman" w:eastAsia="Times New Roman" w:hAnsi="Times New Roman" w:cs="Times New Roman"/>
          <w:color w:val="000000"/>
          <w:sz w:val="24"/>
          <w:szCs w:val="24"/>
        </w:rPr>
      </w:pPr>
    </w:p>
    <w:p w14:paraId="01058944" w14:textId="77777777" w:rsidR="0006170E" w:rsidRDefault="0006170E">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w:t>
            </w:r>
            <w:proofErr w:type="spellStart"/>
            <w:r w:rsidRPr="0036023C">
              <w:rPr>
                <w:rFonts w:ascii="Times New Roman" w:eastAsia="Times New Roman" w:hAnsi="Times New Roman" w:cs="Times New Roman"/>
                <w:sz w:val="24"/>
                <w:szCs w:val="24"/>
              </w:rPr>
              <w:t>закупівель</w:t>
            </w:r>
            <w:proofErr w:type="spellEnd"/>
            <w:r w:rsidRPr="003602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lang w:eastAsia="uk-UA"/>
              </w:rPr>
              <w:t>Нечепоренко</w:t>
            </w:r>
            <w:proofErr w:type="spellEnd"/>
            <w:r>
              <w:rPr>
                <w:rFonts w:ascii="Times New Roman" w:hAnsi="Times New Roman" w:cs="Times New Roman"/>
                <w:color w:val="000000" w:themeColor="text1"/>
                <w:sz w:val="24"/>
                <w:szCs w:val="24"/>
                <w:lang w:eastAsia="uk-UA"/>
              </w:rPr>
              <w:t xml:space="preserve">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DA76AA" w:rsidRPr="007F6F40">
              <w:rPr>
                <w:rFonts w:ascii="Times New Roman" w:hAnsi="Times New Roman" w:cs="Times New Roman"/>
                <w:color w:val="000000" w:themeColor="text1"/>
                <w:sz w:val="24"/>
                <w:szCs w:val="24"/>
                <w:lang w:eastAsia="uk-UA"/>
              </w:rPr>
              <w:t>закупівель</w:t>
            </w:r>
            <w:proofErr w:type="spellEnd"/>
            <w:r w:rsidR="00DA76AA"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w:t>
            </w:r>
            <w:proofErr w:type="spellStart"/>
            <w:r w:rsidRPr="007F6F40">
              <w:rPr>
                <w:rFonts w:ascii="Times New Roman" w:hAnsi="Times New Roman" w:cs="Times New Roman"/>
                <w:i/>
                <w:color w:val="000000" w:themeColor="text1"/>
                <w:sz w:val="24"/>
                <w:szCs w:val="24"/>
                <w:lang w:eastAsia="uk-UA"/>
              </w:rPr>
              <w:t>mail</w:t>
            </w:r>
            <w:proofErr w:type="spellEnd"/>
            <w:r w:rsidRPr="007F6F40">
              <w:rPr>
                <w:rFonts w:ascii="Times New Roman" w:hAnsi="Times New Roman" w:cs="Times New Roman"/>
                <w:i/>
                <w:color w:val="000000" w:themeColor="text1"/>
                <w:sz w:val="24"/>
                <w:szCs w:val="24"/>
                <w:lang w:eastAsia="uk-UA"/>
              </w:rPr>
              <w:t>:</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3032E756" w14:textId="77777777" w:rsidR="000A5B7D" w:rsidRPr="000A5B7D" w:rsidRDefault="000A5B7D" w:rsidP="000A5B7D">
            <w:pPr>
              <w:spacing w:before="240"/>
              <w:jc w:val="center"/>
              <w:rPr>
                <w:rFonts w:ascii="Times New Roman" w:hAnsi="Times New Roman" w:cs="Times New Roman"/>
                <w:iCs/>
                <w:kern w:val="1"/>
                <w:sz w:val="24"/>
                <w:szCs w:val="24"/>
                <w:lang w:eastAsia="hi-IN" w:bidi="hi-IN"/>
              </w:rPr>
            </w:pPr>
            <w:r w:rsidRPr="000A5B7D">
              <w:rPr>
                <w:rFonts w:ascii="Times New Roman" w:hAnsi="Times New Roman" w:cs="Times New Roman"/>
                <w:bCs/>
                <w:iCs/>
                <w:sz w:val="24"/>
                <w:szCs w:val="24"/>
              </w:rPr>
              <w:t>«</w:t>
            </w:r>
            <w:r w:rsidRPr="000A5B7D">
              <w:rPr>
                <w:rFonts w:ascii="Times New Roman" w:hAnsi="Times New Roman" w:cs="Times New Roman"/>
                <w:iCs/>
                <w:sz w:val="24"/>
                <w:szCs w:val="24"/>
                <w:lang w:eastAsia="en-US"/>
              </w:rPr>
              <w:t>Послуги з установки системи охорони в закладах освіти Тернівського району</w:t>
            </w:r>
            <w:r w:rsidRPr="000A5B7D">
              <w:rPr>
                <w:rFonts w:ascii="Times New Roman" w:hAnsi="Times New Roman" w:cs="Times New Roman"/>
                <w:iCs/>
                <w:sz w:val="24"/>
                <w:szCs w:val="24"/>
              </w:rPr>
              <w:t xml:space="preserve">» </w:t>
            </w:r>
            <w:r w:rsidRPr="000A5B7D">
              <w:rPr>
                <w:rFonts w:ascii="Times New Roman" w:hAnsi="Times New Roman" w:cs="Times New Roman"/>
                <w:iCs/>
                <w:kern w:val="1"/>
                <w:sz w:val="24"/>
                <w:szCs w:val="24"/>
                <w:lang w:eastAsia="hi-IN" w:bidi="hi-IN"/>
              </w:rPr>
              <w:t xml:space="preserve"> </w:t>
            </w:r>
          </w:p>
          <w:p w14:paraId="2BE1956D" w14:textId="77777777" w:rsidR="000A5B7D" w:rsidRPr="000A5B7D" w:rsidRDefault="000A5B7D" w:rsidP="000A5B7D">
            <w:pPr>
              <w:jc w:val="center"/>
              <w:rPr>
                <w:iCs/>
                <w:sz w:val="24"/>
                <w:szCs w:val="24"/>
              </w:rPr>
            </w:pPr>
            <w:r w:rsidRPr="000A5B7D">
              <w:rPr>
                <w:rFonts w:ascii="Times New Roman" w:hAnsi="Times New Roman" w:cs="Times New Roman"/>
                <w:iCs/>
                <w:sz w:val="24"/>
                <w:szCs w:val="24"/>
              </w:rPr>
              <w:t xml:space="preserve">ДК 021:2015 – </w:t>
            </w:r>
            <w:r w:rsidRPr="000A5B7D">
              <w:rPr>
                <w:rFonts w:ascii="Times New Roman" w:hAnsi="Times New Roman" w:cs="Times New Roman"/>
                <w:iCs/>
                <w:sz w:val="24"/>
                <w:szCs w:val="24"/>
                <w:lang w:eastAsia="en-US"/>
              </w:rPr>
              <w:t>45310000-3 - Електромонтажні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4C1104" w:rsidRPr="002B0F01" w14:paraId="2714A802" w14:textId="77777777" w:rsidTr="00F033BE">
        <w:trPr>
          <w:trHeight w:val="827"/>
          <w:jc w:val="center"/>
        </w:trPr>
        <w:tc>
          <w:tcPr>
            <w:tcW w:w="705" w:type="dxa"/>
            <w:vAlign w:val="center"/>
          </w:tcPr>
          <w:p w14:paraId="35D3852B"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4C1104" w:rsidRPr="0036023C" w:rsidRDefault="004C1104" w:rsidP="004C1104">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41964353" w14:textId="69979441" w:rsidR="004C1104" w:rsidRPr="004C1104" w:rsidRDefault="004C1104" w:rsidP="004C1104">
            <w:pPr>
              <w:pStyle w:val="af1"/>
              <w:jc w:val="both"/>
              <w:rPr>
                <w:rFonts w:ascii="Times New Roman" w:hAnsi="Times New Roman"/>
                <w:sz w:val="24"/>
                <w:lang w:val="uk-UA" w:eastAsia="ru-RU"/>
              </w:rPr>
            </w:pPr>
            <w:r w:rsidRPr="000740A8">
              <w:rPr>
                <w:rFonts w:ascii="Times New Roman" w:hAnsi="Times New Roman" w:cs="Times New Roman"/>
                <w:i/>
                <w:sz w:val="24"/>
                <w:szCs w:val="24"/>
                <w:u w:val="single"/>
                <w:lang w:val="uk-UA"/>
              </w:rPr>
              <w:t>місце</w:t>
            </w:r>
            <w:r w:rsidRPr="000740A8">
              <w:rPr>
                <w:rFonts w:ascii="Times New Roman" w:hAnsi="Times New Roman" w:cs="Times New Roman"/>
                <w:sz w:val="24"/>
                <w:szCs w:val="24"/>
                <w:u w:val="single"/>
                <w:lang w:val="uk-UA"/>
              </w:rPr>
              <w:t xml:space="preserve"> </w:t>
            </w:r>
            <w:r w:rsidRPr="000740A8">
              <w:rPr>
                <w:rFonts w:ascii="Times New Roman" w:hAnsi="Times New Roman" w:cs="Times New Roman"/>
                <w:i/>
                <w:sz w:val="24"/>
                <w:szCs w:val="24"/>
                <w:u w:val="single"/>
                <w:lang w:val="uk-UA"/>
              </w:rPr>
              <w:t xml:space="preserve">поставки </w:t>
            </w:r>
            <w:r w:rsidRPr="00995DE3">
              <w:rPr>
                <w:rFonts w:ascii="Times New Roman" w:hAnsi="Times New Roman" w:cs="Times New Roman"/>
                <w:i/>
                <w:sz w:val="24"/>
                <w:szCs w:val="24"/>
                <w:u w:val="single"/>
                <w:lang w:val="uk-UA"/>
              </w:rPr>
              <w:t>товару</w:t>
            </w:r>
            <w:r w:rsidRPr="004C1104">
              <w:rPr>
                <w:rFonts w:ascii="Times New Roman" w:hAnsi="Times New Roman" w:cs="Times New Roman"/>
                <w:i/>
                <w:sz w:val="24"/>
                <w:szCs w:val="24"/>
                <w:u w:val="single"/>
                <w:lang w:val="uk-UA"/>
              </w:rPr>
              <w:t xml:space="preserve"> </w:t>
            </w:r>
            <w:r w:rsidRPr="004C1104">
              <w:rPr>
                <w:rFonts w:ascii="Times New Roman" w:hAnsi="Times New Roman" w:cs="Times New Roman"/>
                <w:i/>
                <w:sz w:val="24"/>
                <w:u w:val="single"/>
                <w:lang w:val="uk-UA"/>
              </w:rPr>
              <w:t>(надання послуг, виконання робіт)</w:t>
            </w:r>
            <w:r w:rsidRPr="000740A8">
              <w:rPr>
                <w:rFonts w:ascii="Times New Roman" w:hAnsi="Times New Roman" w:cs="Times New Roman"/>
                <w:i/>
                <w:sz w:val="24"/>
                <w:szCs w:val="24"/>
                <w:lang w:val="uk-UA"/>
              </w:rPr>
              <w:t xml:space="preserve"> </w:t>
            </w:r>
            <w:r w:rsidRPr="000740A8">
              <w:rPr>
                <w:rFonts w:ascii="Times New Roman" w:hAnsi="Times New Roman" w:cs="Times New Roman"/>
                <w:sz w:val="24"/>
                <w:szCs w:val="24"/>
                <w:lang w:val="uk-UA"/>
              </w:rPr>
              <w:t xml:space="preserve">– </w:t>
            </w:r>
            <w:r w:rsidRPr="004C1104">
              <w:rPr>
                <w:rFonts w:ascii="Times New Roman" w:hAnsi="Times New Roman"/>
                <w:sz w:val="24"/>
                <w:szCs w:val="24"/>
                <w:lang w:val="uk-UA" w:eastAsia="ru-RU"/>
              </w:rPr>
              <w:t xml:space="preserve">Місце надання послуг – </w:t>
            </w:r>
            <w:r w:rsidRPr="004C1104">
              <w:rPr>
                <w:rFonts w:ascii="Times New Roman" w:eastAsia="Calibri" w:hAnsi="Times New Roman"/>
                <w:kern w:val="1"/>
                <w:sz w:val="24"/>
                <w:szCs w:val="24"/>
                <w:lang w:val="uk-UA" w:eastAsia="hi-IN" w:bidi="hi-IN"/>
              </w:rPr>
              <w:t>заклади освіти Тернівської районної у місті ради</w:t>
            </w:r>
            <w:r w:rsidR="00F52E9A">
              <w:rPr>
                <w:rFonts w:ascii="Times New Roman" w:eastAsia="Calibri" w:hAnsi="Times New Roman"/>
                <w:kern w:val="1"/>
                <w:sz w:val="24"/>
                <w:szCs w:val="24"/>
                <w:lang w:val="uk-UA" w:eastAsia="hi-IN" w:bidi="hi-IN"/>
              </w:rPr>
              <w:t>.</w:t>
            </w:r>
          </w:p>
          <w:p w14:paraId="5E60150E" w14:textId="6858680A" w:rsidR="004C1104" w:rsidRPr="002B0F01" w:rsidRDefault="004C1104" w:rsidP="004C1104">
            <w:pPr>
              <w:pStyle w:val="a5"/>
              <w:tabs>
                <w:tab w:val="left" w:pos="145"/>
                <w:tab w:val="left" w:pos="295"/>
              </w:tabs>
              <w:ind w:left="0"/>
              <w:rPr>
                <w:rFonts w:ascii="Times New Roman" w:hAnsi="Times New Roman" w:cs="Times New Roman"/>
                <w:b/>
                <w:i/>
                <w:sz w:val="24"/>
                <w:szCs w:val="24"/>
                <w:lang w:eastAsia="ar-SA"/>
              </w:rPr>
            </w:pPr>
            <w:r w:rsidRPr="000740A8">
              <w:rPr>
                <w:rFonts w:ascii="Times New Roman" w:eastAsia="Arial" w:hAnsi="Times New Roman" w:cs="Times New Roman"/>
                <w:i/>
                <w:color w:val="000000"/>
                <w:sz w:val="24"/>
                <w:szCs w:val="24"/>
                <w:u w:val="single"/>
                <w:lang w:eastAsia="ar-SA"/>
              </w:rPr>
              <w:t>Кількість та обсяг поставки товарів</w:t>
            </w:r>
            <w:r w:rsidRPr="00995DE3">
              <w:rPr>
                <w:rFonts w:ascii="Times New Roman" w:eastAsia="Arial" w:hAnsi="Times New Roman" w:cs="Times New Roman"/>
                <w:i/>
                <w:color w:val="000000"/>
                <w:sz w:val="24"/>
                <w:szCs w:val="24"/>
                <w:u w:val="single"/>
                <w:lang w:eastAsia="ar-SA"/>
              </w:rPr>
              <w:t xml:space="preserve"> </w:t>
            </w:r>
            <w:r w:rsidRPr="00995DE3">
              <w:rPr>
                <w:rFonts w:ascii="Times New Roman" w:hAnsi="Times New Roman" w:cs="Times New Roman"/>
                <w:i/>
                <w:sz w:val="24"/>
                <w:u w:val="single"/>
              </w:rPr>
              <w:t>(надання послуг, виконання робіт)</w:t>
            </w:r>
            <w:r w:rsidRPr="000740A8">
              <w:rPr>
                <w:rFonts w:ascii="Times New Roman" w:hAnsi="Times New Roman" w:cs="Times New Roman"/>
                <w:i/>
                <w:sz w:val="24"/>
                <w:szCs w:val="24"/>
              </w:rPr>
              <w:t xml:space="preserve"> </w:t>
            </w:r>
            <w:r w:rsidRPr="000740A8">
              <w:rPr>
                <w:rFonts w:ascii="Times New Roman" w:eastAsia="Arial" w:hAnsi="Times New Roman" w:cs="Times New Roman"/>
                <w:color w:val="000000"/>
                <w:sz w:val="24"/>
                <w:szCs w:val="24"/>
                <w:lang w:eastAsia="ar-SA"/>
              </w:rPr>
              <w:t xml:space="preserve"> </w:t>
            </w:r>
            <w:r>
              <w:rPr>
                <w:rFonts w:ascii="Times New Roman" w:eastAsia="Arial" w:hAnsi="Times New Roman" w:cs="Times New Roman"/>
                <w:color w:val="000000"/>
                <w:sz w:val="24"/>
                <w:szCs w:val="24"/>
                <w:lang w:eastAsia="ar-SA"/>
              </w:rPr>
              <w:t>–</w:t>
            </w:r>
            <w:r w:rsidRPr="00995DE3">
              <w:rPr>
                <w:rFonts w:ascii="Times New Roman" w:eastAsia="Arial" w:hAnsi="Times New Roman" w:cs="Times New Roman"/>
                <w:color w:val="000000"/>
                <w:sz w:val="24"/>
                <w:szCs w:val="24"/>
                <w:lang w:eastAsia="ar-SA"/>
              </w:rPr>
              <w:t xml:space="preserve"> 1 послуга, обсяг </w:t>
            </w:r>
            <w:r>
              <w:rPr>
                <w:rFonts w:ascii="Times New Roman" w:eastAsia="Arial" w:hAnsi="Times New Roman" w:cs="Times New Roman"/>
                <w:color w:val="000000"/>
                <w:sz w:val="24"/>
                <w:szCs w:val="24"/>
                <w:lang w:eastAsia="ar-SA"/>
              </w:rPr>
              <w:t xml:space="preserve">наведено у </w:t>
            </w:r>
            <w:r w:rsidRPr="00C00278">
              <w:rPr>
                <w:rFonts w:ascii="Times New Roman" w:eastAsia="Arial" w:hAnsi="Times New Roman" w:cs="Times New Roman"/>
                <w:b/>
                <w:color w:val="000000"/>
                <w:sz w:val="24"/>
                <w:szCs w:val="24"/>
                <w:lang w:eastAsia="ar-SA"/>
              </w:rPr>
              <w:t>Додатку</w:t>
            </w:r>
            <w:r>
              <w:rPr>
                <w:rFonts w:ascii="Times New Roman" w:eastAsia="Arial" w:hAnsi="Times New Roman" w:cs="Times New Roman"/>
                <w:b/>
                <w:color w:val="000000"/>
                <w:sz w:val="24"/>
                <w:szCs w:val="24"/>
                <w:lang w:eastAsia="ar-SA"/>
              </w:rPr>
              <w:t xml:space="preserve"> №2 до </w:t>
            </w:r>
            <w:r w:rsidRPr="00C00278">
              <w:rPr>
                <w:rFonts w:ascii="Times New Roman" w:eastAsia="Arial" w:hAnsi="Times New Roman" w:cs="Times New Roman"/>
                <w:b/>
                <w:color w:val="000000"/>
                <w:sz w:val="24"/>
                <w:szCs w:val="24"/>
                <w:lang w:eastAsia="ar-SA"/>
              </w:rPr>
              <w:t>ТД</w:t>
            </w:r>
          </w:p>
        </w:tc>
      </w:tr>
      <w:tr w:rsidR="004C1104" w:rsidRPr="002B0F01" w14:paraId="6C26E513" w14:textId="77777777" w:rsidTr="00F033BE">
        <w:trPr>
          <w:trHeight w:val="645"/>
          <w:jc w:val="center"/>
        </w:trPr>
        <w:tc>
          <w:tcPr>
            <w:tcW w:w="705" w:type="dxa"/>
            <w:vAlign w:val="center"/>
          </w:tcPr>
          <w:p w14:paraId="5E7E1A1C"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5D0916FB"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0A5B7D">
              <w:rPr>
                <w:rFonts w:ascii="Times New Roman" w:eastAsia="Times New Roman" w:hAnsi="Times New Roman" w:cs="Times New Roman"/>
                <w:b/>
                <w:sz w:val="24"/>
                <w:szCs w:val="24"/>
              </w:rPr>
              <w:t>2</w:t>
            </w:r>
            <w:r w:rsidR="0006170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0A5B7D">
              <w:rPr>
                <w:rFonts w:ascii="Times New Roman" w:eastAsia="Times New Roman" w:hAnsi="Times New Roman" w:cs="Times New Roman"/>
                <w:b/>
                <w:sz w:val="24"/>
                <w:szCs w:val="24"/>
              </w:rPr>
              <w:t>червня</w:t>
            </w:r>
            <w:r w:rsidRPr="002B0F01">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Pr>
                <w:rFonts w:ascii="Times New Roman" w:eastAsia="Times New Roman" w:hAnsi="Times New Roman" w:cs="Times New Roman"/>
                <w:b/>
                <w:sz w:val="24"/>
                <w:szCs w:val="24"/>
              </w:rPr>
              <w:t>включно</w:t>
            </w:r>
          </w:p>
        </w:tc>
      </w:tr>
      <w:tr w:rsidR="004C1104" w:rsidRPr="002B0F01" w14:paraId="5CFE2A13" w14:textId="77777777" w:rsidTr="00F033BE">
        <w:trPr>
          <w:trHeight w:val="274"/>
          <w:jc w:val="center"/>
        </w:trPr>
        <w:tc>
          <w:tcPr>
            <w:tcW w:w="705" w:type="dxa"/>
            <w:vAlign w:val="center"/>
          </w:tcPr>
          <w:p w14:paraId="2B2EFE58"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4C1104" w:rsidRPr="002B0F01" w:rsidRDefault="004C1104" w:rsidP="004C1104">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на рівних умовах.</w:t>
            </w:r>
            <w:r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Pr>
                <w:rFonts w:ascii="Times New Roman" w:hAnsi="Times New Roman" w:cs="Times New Roman"/>
                <w:color w:val="000000"/>
                <w:sz w:val="24"/>
                <w:szCs w:val="24"/>
              </w:rPr>
              <w:t>.</w:t>
            </w:r>
          </w:p>
        </w:tc>
      </w:tr>
      <w:tr w:rsidR="004C1104" w:rsidRPr="002B0F01" w14:paraId="36F6CA01" w14:textId="77777777" w:rsidTr="00F033BE">
        <w:trPr>
          <w:trHeight w:val="1119"/>
          <w:jc w:val="center"/>
        </w:trPr>
        <w:tc>
          <w:tcPr>
            <w:tcW w:w="705" w:type="dxa"/>
          </w:tcPr>
          <w:p w14:paraId="1DA0F737"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38CA6D"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4C1104" w:rsidRPr="002B0F01" w:rsidRDefault="004C1104" w:rsidP="004C1104">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у валюті – гривня.</w:t>
            </w:r>
          </w:p>
        </w:tc>
      </w:tr>
      <w:tr w:rsidR="004C1104" w:rsidRPr="002B0F01" w14:paraId="7ACD5010" w14:textId="77777777" w:rsidTr="00F033BE">
        <w:trPr>
          <w:trHeight w:val="1119"/>
          <w:jc w:val="center"/>
        </w:trPr>
        <w:tc>
          <w:tcPr>
            <w:tcW w:w="705" w:type="dxa"/>
          </w:tcPr>
          <w:p w14:paraId="34B05311"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 xml:space="preserve">Уся інформація розміщується в електронній системі </w:t>
            </w:r>
            <w:proofErr w:type="spellStart"/>
            <w:r w:rsidRPr="002B0F01">
              <w:rPr>
                <w:rFonts w:ascii="Times New Roman" w:hAnsi="Times New Roman" w:cs="Times New Roman"/>
                <w:sz w:val="24"/>
                <w:szCs w:val="24"/>
              </w:rPr>
              <w:t>закупівель</w:t>
            </w:r>
            <w:proofErr w:type="spellEnd"/>
            <w:r w:rsidRPr="002B0F01">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C1104" w:rsidRPr="002B0F01" w14:paraId="699FB718" w14:textId="77777777" w:rsidTr="00F033BE">
        <w:trPr>
          <w:trHeight w:val="501"/>
          <w:jc w:val="center"/>
        </w:trPr>
        <w:tc>
          <w:tcPr>
            <w:tcW w:w="10319" w:type="dxa"/>
            <w:gridSpan w:val="3"/>
            <w:vAlign w:val="center"/>
          </w:tcPr>
          <w:p w14:paraId="31858082"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1104" w:rsidRPr="002B0F01" w14:paraId="48180CFC" w14:textId="77777777" w:rsidTr="00F033BE">
        <w:trPr>
          <w:trHeight w:val="557"/>
          <w:jc w:val="center"/>
        </w:trPr>
        <w:tc>
          <w:tcPr>
            <w:tcW w:w="705" w:type="dxa"/>
          </w:tcPr>
          <w:p w14:paraId="2F3FF294"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992272C"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F5691F"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CEB58F" w14:textId="77777777" w:rsidR="004C1104" w:rsidRDefault="004C1104" w:rsidP="004C11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C1104" w:rsidRPr="002B0F01" w14:paraId="5BBB12D9" w14:textId="77777777" w:rsidTr="00F033BE">
        <w:trPr>
          <w:trHeight w:val="1119"/>
          <w:jc w:val="center"/>
        </w:trPr>
        <w:tc>
          <w:tcPr>
            <w:tcW w:w="705" w:type="dxa"/>
          </w:tcPr>
          <w:p w14:paraId="5DB6F7D0"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4C1104" w:rsidRPr="0075644A" w:rsidRDefault="004C1104" w:rsidP="004C1104">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w:t>
            </w:r>
            <w:r w:rsidRPr="0075644A">
              <w:rPr>
                <w:rFonts w:ascii="Times New Roman" w:eastAsia="Times New Roman" w:hAnsi="Times New Roman" w:cs="Times New Roman"/>
                <w:color w:val="000000" w:themeColor="text1"/>
                <w:sz w:val="24"/>
                <w:szCs w:val="24"/>
                <w:highlight w:val="white"/>
              </w:rPr>
              <w:lastRenderedPageBreak/>
              <w:t xml:space="preserve">звернень, або на підставі рішення органу оскарження </w:t>
            </w:r>
            <w:proofErr w:type="spellStart"/>
            <w:r w:rsidRPr="0075644A">
              <w:rPr>
                <w:rFonts w:ascii="Times New Roman" w:eastAsia="Times New Roman" w:hAnsi="Times New Roman" w:cs="Times New Roman"/>
                <w:color w:val="000000" w:themeColor="text1"/>
                <w:sz w:val="24"/>
                <w:szCs w:val="24"/>
                <w:highlight w:val="white"/>
              </w:rPr>
              <w:t>внести</w:t>
            </w:r>
            <w:proofErr w:type="spellEnd"/>
            <w:r w:rsidRPr="0075644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4C1104" w:rsidRPr="0075644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4C1104" w:rsidRPr="002B0F01" w14:paraId="4753798F" w14:textId="77777777" w:rsidTr="00F033BE">
        <w:trPr>
          <w:trHeight w:val="480"/>
          <w:jc w:val="center"/>
        </w:trPr>
        <w:tc>
          <w:tcPr>
            <w:tcW w:w="10319" w:type="dxa"/>
            <w:gridSpan w:val="3"/>
            <w:vAlign w:val="center"/>
          </w:tcPr>
          <w:p w14:paraId="32CEEC7E"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1104" w:rsidRPr="002B0F01" w14:paraId="0A79C754" w14:textId="77777777" w:rsidTr="00F033BE">
        <w:trPr>
          <w:trHeight w:val="1119"/>
          <w:jc w:val="center"/>
        </w:trPr>
        <w:tc>
          <w:tcPr>
            <w:tcW w:w="705" w:type="dxa"/>
          </w:tcPr>
          <w:p w14:paraId="686B5058"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4C1104" w:rsidRPr="00D24F7A" w:rsidRDefault="004C1104" w:rsidP="004C110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4C1104" w:rsidRPr="00D24F7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24F7A">
              <w:rPr>
                <w:rFonts w:ascii="Times New Roman" w:eastAsia="Times New Roman" w:hAnsi="Times New Roman" w:cs="Times New Roman"/>
                <w:color w:val="000000" w:themeColor="text1"/>
                <w:sz w:val="24"/>
                <w:szCs w:val="24"/>
                <w:highlight w:val="white"/>
              </w:rPr>
              <w:t>закупівель</w:t>
            </w:r>
            <w:proofErr w:type="spellEnd"/>
            <w:r w:rsidRPr="00D24F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4C1104" w:rsidRPr="00D24F7A"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 xml:space="preserve">додатками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Pr="005F2F46">
              <w:rPr>
                <w:rFonts w:ascii="Times New Roman" w:eastAsia="Times New Roman" w:hAnsi="Times New Roman" w:cs="Times New Roman"/>
                <w:b/>
                <w:i/>
                <w:color w:val="000000" w:themeColor="text1"/>
                <w:sz w:val="24"/>
                <w:szCs w:val="24"/>
              </w:rPr>
              <w:t xml:space="preserve">додатками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Pr="005F2F46">
              <w:rPr>
                <w:rFonts w:ascii="Times New Roman" w:eastAsia="Times New Roman" w:hAnsi="Times New Roman" w:cs="Times New Roman"/>
                <w:i/>
                <w:color w:val="000000" w:themeColor="text1"/>
                <w:sz w:val="24"/>
                <w:szCs w:val="24"/>
              </w:rPr>
              <w:t>;</w:t>
            </w:r>
          </w:p>
          <w:p w14:paraId="14833E83"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5F2F46">
              <w:rPr>
                <w:rFonts w:ascii="Times New Roman" w:eastAsia="Times New Roman" w:hAnsi="Times New Roman" w:cs="Times New Roman"/>
                <w:i/>
                <w:color w:val="000000" w:themeColor="text1"/>
                <w:sz w:val="24"/>
                <w:szCs w:val="24"/>
              </w:rPr>
              <w:t>;</w:t>
            </w:r>
          </w:p>
          <w:p w14:paraId="0A01EBB4" w14:textId="77777777" w:rsidR="004C1104" w:rsidRDefault="004C1104" w:rsidP="004C1104">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4C1104" w:rsidRDefault="004C1104" w:rsidP="004C1104">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14:paraId="77C3EDF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D16C2A5" w14:textId="77777777" w:rsidR="004C1104" w:rsidRPr="005F2F46" w:rsidRDefault="004C1104" w:rsidP="004C1104">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4C1104" w:rsidRDefault="004C1104" w:rsidP="004C11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4C1104" w:rsidRDefault="004C1104" w:rsidP="004C110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6131B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BC40A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4C1104" w:rsidRDefault="004C1104" w:rsidP="004C110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1DCF1F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A7D4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E4AE4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FF1EC8"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FB0B8" w14:textId="77777777" w:rsidR="004C1104" w:rsidRPr="005F2F46" w:rsidRDefault="004C1104" w:rsidP="004C1104">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4C1104" w:rsidRDefault="004C1104" w:rsidP="004C110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4C1104" w:rsidRDefault="004C1104" w:rsidP="004C110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4C1104" w:rsidRDefault="004C1104" w:rsidP="004C110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98FF1" w14:textId="77777777" w:rsidR="004C1104" w:rsidRDefault="004C1104" w:rsidP="004C11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4C1104" w:rsidRPr="005F2F46" w:rsidRDefault="004C1104" w:rsidP="004C11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4C1104" w:rsidRPr="005F2F46" w:rsidRDefault="004C1104" w:rsidP="004C1104">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4C1104" w:rsidRPr="005F2F46" w:rsidRDefault="004C1104" w:rsidP="004C1104">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2F46">
              <w:rPr>
                <w:rFonts w:ascii="Times New Roman" w:eastAsia="Times New Roman" w:hAnsi="Times New Roman" w:cs="Times New Roman"/>
                <w:b/>
                <w:color w:val="000000"/>
                <w:sz w:val="24"/>
                <w:szCs w:val="24"/>
              </w:rPr>
              <w:t>закупівель</w:t>
            </w:r>
            <w:proofErr w:type="spellEnd"/>
            <w:r w:rsidRPr="005F2F46">
              <w:rPr>
                <w:rFonts w:ascii="Times New Roman" w:eastAsia="Times New Roman" w:hAnsi="Times New Roman" w:cs="Times New Roman"/>
                <w:b/>
                <w:color w:val="000000"/>
                <w:sz w:val="24"/>
                <w:szCs w:val="24"/>
              </w:rPr>
              <w:t xml:space="preserve">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4C1104" w:rsidRDefault="004C1104" w:rsidP="004C1104">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4C1104" w:rsidRDefault="004C1104" w:rsidP="004C110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7E09A9" w14:textId="77777777" w:rsidR="004C1104" w:rsidRDefault="004C1104" w:rsidP="004C110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4C1104" w:rsidRDefault="004C1104" w:rsidP="004C110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i/>
                <w:sz w:val="24"/>
                <w:szCs w:val="24"/>
              </w:rPr>
              <w:t>.</w:t>
            </w:r>
          </w:p>
        </w:tc>
      </w:tr>
      <w:tr w:rsidR="004C1104" w:rsidRPr="002B0F01" w14:paraId="2BDF309E" w14:textId="77777777" w:rsidTr="00F033BE">
        <w:trPr>
          <w:trHeight w:val="416"/>
          <w:jc w:val="center"/>
        </w:trPr>
        <w:tc>
          <w:tcPr>
            <w:tcW w:w="705" w:type="dxa"/>
          </w:tcPr>
          <w:p w14:paraId="7CE087C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4C1104" w:rsidRPr="002B0F01" w:rsidRDefault="004C1104" w:rsidP="004C1104">
            <w:pPr>
              <w:widowControl w:val="0"/>
              <w:rPr>
                <w:rFonts w:ascii="Times New Roman" w:eastAsia="Times New Roman" w:hAnsi="Times New Roman" w:cs="Times New Roman"/>
                <w:sz w:val="24"/>
                <w:szCs w:val="24"/>
              </w:rPr>
            </w:pPr>
            <w:bookmarkStart w:id="6" w:name="_heading=h.tyjcwt" w:colFirst="0" w:colLast="0"/>
            <w:bookmarkEnd w:id="6"/>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4C1104" w:rsidRPr="002B0F01" w:rsidRDefault="004C1104" w:rsidP="004C1104">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Забезпечення тендерної пропозиції  не вимагається</w:t>
            </w:r>
            <w:r w:rsidRPr="002B0F01">
              <w:rPr>
                <w:rFonts w:ascii="Times New Roman" w:eastAsia="Times New Roman" w:hAnsi="Times New Roman" w:cs="Times New Roman"/>
                <w:color w:val="FF0000"/>
                <w:sz w:val="24"/>
                <w:szCs w:val="24"/>
              </w:rPr>
              <w:t>.</w:t>
            </w:r>
            <w:bookmarkStart w:id="7" w:name="_heading=h.3dy6vkm" w:colFirst="0" w:colLast="0"/>
            <w:bookmarkEnd w:id="7"/>
          </w:p>
        </w:tc>
      </w:tr>
      <w:tr w:rsidR="004C1104" w:rsidRPr="002B0F01" w14:paraId="0FF50BFF" w14:textId="77777777" w:rsidTr="00F033BE">
        <w:trPr>
          <w:trHeight w:val="1119"/>
          <w:jc w:val="center"/>
        </w:trPr>
        <w:tc>
          <w:tcPr>
            <w:tcW w:w="705" w:type="dxa"/>
          </w:tcPr>
          <w:p w14:paraId="2C58E70E"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4C1104" w:rsidRPr="002B0F01" w:rsidRDefault="004C1104" w:rsidP="004C1104">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4C1104" w:rsidRPr="002B0F01" w14:paraId="53B76066" w14:textId="77777777" w:rsidTr="00F033BE">
        <w:trPr>
          <w:trHeight w:val="560"/>
          <w:jc w:val="center"/>
        </w:trPr>
        <w:tc>
          <w:tcPr>
            <w:tcW w:w="705" w:type="dxa"/>
          </w:tcPr>
          <w:p w14:paraId="46D9FACC"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4C1104" w:rsidRPr="002B0F01" w14:paraId="7E76CCB8" w14:textId="77777777" w:rsidTr="00F033BE">
        <w:trPr>
          <w:trHeight w:val="274"/>
          <w:jc w:val="center"/>
        </w:trPr>
        <w:tc>
          <w:tcPr>
            <w:tcW w:w="705" w:type="dxa"/>
          </w:tcPr>
          <w:p w14:paraId="3CFA1387"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4C1104" w:rsidRPr="002B0F01"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4C1104" w:rsidRDefault="004C1104" w:rsidP="004C110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Pr>
                <w:rFonts w:ascii="Times New Roman" w:eastAsia="Times New Roman" w:hAnsi="Times New Roman" w:cs="Times New Roman"/>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6E415B7"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F9DCE7"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4C1104" w:rsidRDefault="004C1104" w:rsidP="004C11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FF4420">
              <w:rPr>
                <w:rFonts w:ascii="Times New Roman" w:hAnsi="Times New Roman" w:cs="Times New Roman"/>
                <w:sz w:val="24"/>
                <w:szCs w:val="24"/>
              </w:rPr>
              <w:t xml:space="preserve">учасник процедури закупівлі або кінцевий </w:t>
            </w:r>
            <w:proofErr w:type="spellStart"/>
            <w:r w:rsidRPr="00FF4420">
              <w:rPr>
                <w:rFonts w:ascii="Times New Roman" w:hAnsi="Times New Roman" w:cs="Times New Roman"/>
                <w:sz w:val="24"/>
                <w:szCs w:val="24"/>
              </w:rPr>
              <w:t>бенефіціарний</w:t>
            </w:r>
            <w:proofErr w:type="spellEnd"/>
            <w:r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F4420">
              <w:rPr>
                <w:rStyle w:val="af"/>
                <w:rFonts w:ascii="Times New Roman" w:hAnsi="Times New Roman" w:cs="Times New Roman"/>
                <w:sz w:val="24"/>
                <w:szCs w:val="24"/>
              </w:rPr>
              <w:t>у неї </w:t>
            </w:r>
            <w:r w:rsidRPr="00FF4420">
              <w:rPr>
                <w:rFonts w:ascii="Times New Roman" w:hAnsi="Times New Roman" w:cs="Times New Roman"/>
                <w:sz w:val="24"/>
                <w:szCs w:val="24"/>
              </w:rPr>
              <w:t xml:space="preserve">публічних </w:t>
            </w:r>
            <w:proofErr w:type="spellStart"/>
            <w:r w:rsidRPr="00FF4420">
              <w:rPr>
                <w:rFonts w:ascii="Times New Roman" w:hAnsi="Times New Roman" w:cs="Times New Roman"/>
                <w:sz w:val="24"/>
                <w:szCs w:val="24"/>
              </w:rPr>
              <w:t>закупівель</w:t>
            </w:r>
            <w:proofErr w:type="spellEnd"/>
            <w:r w:rsidRPr="00FF4420">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4C1104" w:rsidRDefault="004C1104" w:rsidP="004C11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4C1104" w:rsidRDefault="004C1104" w:rsidP="004C1104">
            <w:pPr>
              <w:jc w:val="both"/>
              <w:rPr>
                <w:rFonts w:ascii="Times New Roman" w:eastAsia="Times New Roman" w:hAnsi="Times New Roman" w:cs="Times New Roman"/>
                <w:sz w:val="24"/>
                <w:szCs w:val="24"/>
                <w:highlight w:val="white"/>
              </w:rPr>
            </w:pPr>
          </w:p>
          <w:p w14:paraId="375CB041" w14:textId="77777777" w:rsidR="004C1104" w:rsidRDefault="004C1104" w:rsidP="004C11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4C1104" w:rsidRDefault="004C1104" w:rsidP="004C110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C1104" w:rsidRPr="002B0F01" w14:paraId="20287DB4" w14:textId="77777777" w:rsidTr="00F033BE">
        <w:trPr>
          <w:trHeight w:val="1119"/>
          <w:jc w:val="center"/>
        </w:trPr>
        <w:tc>
          <w:tcPr>
            <w:tcW w:w="705" w:type="dxa"/>
            <w:vAlign w:val="center"/>
          </w:tcPr>
          <w:p w14:paraId="2E98B3D8"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4C1104" w:rsidRPr="00B35D78" w:rsidRDefault="004C1104" w:rsidP="004C11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C1104" w:rsidRPr="002B0F01" w14:paraId="7B7B389F" w14:textId="77777777" w:rsidTr="00F033BE">
        <w:trPr>
          <w:trHeight w:val="1119"/>
          <w:jc w:val="center"/>
        </w:trPr>
        <w:tc>
          <w:tcPr>
            <w:tcW w:w="705" w:type="dxa"/>
            <w:vAlign w:val="center"/>
          </w:tcPr>
          <w:p w14:paraId="4C6B3350"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4C1104" w:rsidRPr="002B0F01" w:rsidRDefault="004C1104" w:rsidP="004C1104">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4C1104" w:rsidRPr="002B0F01" w14:paraId="6288F165" w14:textId="77777777" w:rsidTr="00F033BE">
        <w:trPr>
          <w:trHeight w:val="841"/>
          <w:jc w:val="center"/>
        </w:trPr>
        <w:tc>
          <w:tcPr>
            <w:tcW w:w="705" w:type="dxa"/>
            <w:vAlign w:val="center"/>
          </w:tcPr>
          <w:p w14:paraId="41381AF5"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w:t>
            </w:r>
            <w:proofErr w:type="spellStart"/>
            <w:r w:rsidRPr="002B0F01">
              <w:rPr>
                <w:rFonts w:ascii="Times New Roman" w:eastAsia="Times New Roman" w:hAnsi="Times New Roman" w:cs="Times New Roman"/>
                <w:sz w:val="24"/>
                <w:szCs w:val="24"/>
              </w:rPr>
              <w:t>внести</w:t>
            </w:r>
            <w:proofErr w:type="spellEnd"/>
            <w:r w:rsidRPr="002B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до закінчення кінцевого строку подання </w:t>
            </w:r>
            <w:r w:rsidRPr="002B0F01">
              <w:rPr>
                <w:rFonts w:ascii="Times New Roman" w:eastAsia="Times New Roman" w:hAnsi="Times New Roman" w:cs="Times New Roman"/>
                <w:sz w:val="24"/>
                <w:szCs w:val="24"/>
              </w:rPr>
              <w:lastRenderedPageBreak/>
              <w:t>тендерних пропозицій.</w:t>
            </w:r>
          </w:p>
        </w:tc>
      </w:tr>
      <w:tr w:rsidR="004C1104" w:rsidRPr="002B0F01" w14:paraId="64DAB8E9" w14:textId="77777777" w:rsidTr="00F033BE">
        <w:trPr>
          <w:trHeight w:val="442"/>
          <w:jc w:val="center"/>
        </w:trPr>
        <w:tc>
          <w:tcPr>
            <w:tcW w:w="10319" w:type="dxa"/>
            <w:gridSpan w:val="3"/>
            <w:vAlign w:val="center"/>
          </w:tcPr>
          <w:p w14:paraId="3AA19B97"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C1104" w:rsidRPr="002B0F01" w14:paraId="3FB2A1FE" w14:textId="77777777" w:rsidTr="00F033BE">
        <w:trPr>
          <w:trHeight w:val="1119"/>
          <w:jc w:val="center"/>
        </w:trPr>
        <w:tc>
          <w:tcPr>
            <w:tcW w:w="705" w:type="dxa"/>
          </w:tcPr>
          <w:p w14:paraId="35F4A04E"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50553809" w:rsidR="004C1104" w:rsidRPr="002B0F01" w:rsidRDefault="004C1104" w:rsidP="004C1104">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06170E">
              <w:rPr>
                <w:rFonts w:ascii="Times New Roman" w:hAnsi="Times New Roman" w:cs="Times New Roman"/>
                <w:b/>
                <w:color w:val="FF0000"/>
                <w:sz w:val="24"/>
                <w:szCs w:val="24"/>
              </w:rPr>
              <w:t>30</w:t>
            </w:r>
            <w:r w:rsidRPr="00A27991">
              <w:rPr>
                <w:rFonts w:ascii="Times New Roman" w:hAnsi="Times New Roman" w:cs="Times New Roman"/>
                <w:b/>
                <w:color w:val="FF0000"/>
                <w:sz w:val="24"/>
                <w:szCs w:val="24"/>
                <w:lang w:val="ru-RU"/>
              </w:rPr>
              <w:t>.</w:t>
            </w:r>
            <w:r>
              <w:rPr>
                <w:rFonts w:ascii="Times New Roman" w:hAnsi="Times New Roman" w:cs="Times New Roman"/>
                <w:b/>
                <w:color w:val="FF0000"/>
                <w:sz w:val="24"/>
                <w:szCs w:val="24"/>
                <w:lang w:val="ru-RU"/>
              </w:rPr>
              <w:t>0</w:t>
            </w:r>
            <w:r w:rsidR="00E70CE0">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.202</w:t>
            </w:r>
            <w:r>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4C1104" w:rsidRPr="00B35D78"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1104" w:rsidRPr="002B0F01" w14:paraId="651747D3" w14:textId="77777777" w:rsidTr="00F033BE">
        <w:trPr>
          <w:trHeight w:val="688"/>
          <w:jc w:val="center"/>
        </w:trPr>
        <w:tc>
          <w:tcPr>
            <w:tcW w:w="705" w:type="dxa"/>
          </w:tcPr>
          <w:p w14:paraId="42FD74C0"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w:t>
            </w:r>
          </w:p>
          <w:p w14:paraId="4ED6EC12"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4C1104" w:rsidRPr="002B0F01" w14:paraId="1C3085CB" w14:textId="77777777" w:rsidTr="00F033BE">
        <w:trPr>
          <w:trHeight w:val="512"/>
          <w:jc w:val="center"/>
        </w:trPr>
        <w:tc>
          <w:tcPr>
            <w:tcW w:w="10319" w:type="dxa"/>
            <w:gridSpan w:val="3"/>
            <w:vAlign w:val="center"/>
          </w:tcPr>
          <w:p w14:paraId="492B4630"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4C1104" w:rsidRPr="002B0F01" w14:paraId="237B4F51" w14:textId="77777777" w:rsidTr="00F033BE">
        <w:trPr>
          <w:trHeight w:val="277"/>
          <w:jc w:val="center"/>
        </w:trPr>
        <w:tc>
          <w:tcPr>
            <w:tcW w:w="705" w:type="dxa"/>
          </w:tcPr>
          <w:p w14:paraId="0C8974DF"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4C1104" w:rsidRPr="006E48B2"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F44051C"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4C1104" w:rsidRPr="006E48B2" w:rsidRDefault="004C1104" w:rsidP="004C1104">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4C1104" w:rsidRPr="006E48B2" w:rsidRDefault="004C1104" w:rsidP="004C1104">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4C1104" w:rsidRPr="006E48B2"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E48B2">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4C1104" w:rsidRPr="006E48B2" w:rsidRDefault="004C1104" w:rsidP="004C1104">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E363E81"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4C1104" w:rsidRPr="006E48B2" w:rsidRDefault="004C1104" w:rsidP="004C1104">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4C1104" w:rsidRPr="00F30E13" w:rsidRDefault="004C1104" w:rsidP="004C1104">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4C1104" w:rsidRPr="00F30E1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30E13">
              <w:rPr>
                <w:rFonts w:ascii="Times New Roman" w:eastAsia="Times New Roman" w:hAnsi="Times New Roman" w:cs="Times New Roman"/>
                <w:color w:val="000000" w:themeColor="text1"/>
                <w:sz w:val="24"/>
                <w:szCs w:val="24"/>
                <w:highlight w:val="white"/>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4C1104" w:rsidRPr="00F30E1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4C1104" w:rsidRPr="00F30E13" w:rsidRDefault="004C1104" w:rsidP="004C1104">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4C1104" w:rsidRPr="00F30E13" w:rsidRDefault="004C1104" w:rsidP="004C1104">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w:t>
            </w:r>
          </w:p>
          <w:p w14:paraId="7CFBCE43" w14:textId="77777777" w:rsidR="004C1104" w:rsidRPr="00F30E13" w:rsidRDefault="004C1104" w:rsidP="004C1104">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4C1104" w:rsidRPr="00F30E13" w:rsidRDefault="004C1104" w:rsidP="004C1104">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EC82A51"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0C6C5F" w14:textId="77777777" w:rsidR="004C1104" w:rsidRPr="00F30E13" w:rsidRDefault="004C1104" w:rsidP="004C110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4C1104" w:rsidRPr="00F54D2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1104" w:rsidRPr="002B0F01" w14:paraId="7BB8E3C9" w14:textId="77777777" w:rsidTr="00F033BE">
        <w:trPr>
          <w:trHeight w:val="1119"/>
          <w:jc w:val="center"/>
        </w:trPr>
        <w:tc>
          <w:tcPr>
            <w:tcW w:w="705" w:type="dxa"/>
          </w:tcPr>
          <w:p w14:paraId="4C9E9BE2"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3EB3E0E"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4C1104" w:rsidRDefault="004C1104" w:rsidP="004C110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1104" w:rsidRPr="002B0F01" w14:paraId="72B32EA4" w14:textId="77777777" w:rsidTr="00F033BE">
        <w:trPr>
          <w:trHeight w:val="1119"/>
          <w:jc w:val="center"/>
        </w:trPr>
        <w:tc>
          <w:tcPr>
            <w:tcW w:w="705" w:type="dxa"/>
          </w:tcPr>
          <w:p w14:paraId="7F079AD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4C1104" w:rsidRPr="0056435D" w:rsidRDefault="004C1104" w:rsidP="004C1104">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66F690B"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56435D">
              <w:rPr>
                <w:rFonts w:ascii="Times New Roman" w:eastAsia="Times New Roman" w:hAnsi="Times New Roman" w:cs="Times New Roman"/>
                <w:color w:val="000000" w:themeColor="text1"/>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w:t>
            </w:r>
          </w:p>
          <w:p w14:paraId="0951BB0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6435D">
              <w:rPr>
                <w:rFonts w:ascii="Times New Roman" w:eastAsia="Times New Roman" w:hAnsi="Times New Roman" w:cs="Times New Roman"/>
                <w:color w:val="000000" w:themeColor="text1"/>
                <w:sz w:val="24"/>
                <w:szCs w:val="24"/>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4C1104" w:rsidRPr="0056435D" w:rsidRDefault="004C1104" w:rsidP="004C1104">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8DA0663" w14:textId="77777777" w:rsidR="004C1104" w:rsidRPr="0056435D" w:rsidRDefault="004C1104" w:rsidP="004C1104">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4C1104" w:rsidRPr="0056435D" w:rsidRDefault="004C1104" w:rsidP="004C1104">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4C1104" w:rsidRPr="0056435D" w:rsidRDefault="004C1104" w:rsidP="004C1104">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w:t>
            </w:r>
          </w:p>
          <w:p w14:paraId="1F6EA4C0" w14:textId="77777777" w:rsidR="004C1104" w:rsidRPr="0056435D" w:rsidRDefault="004C1104" w:rsidP="004C1104">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але до моменту </w:t>
            </w:r>
            <w:r w:rsidRPr="0056435D">
              <w:rPr>
                <w:rFonts w:ascii="Times New Roman" w:eastAsia="Times New Roman" w:hAnsi="Times New Roman" w:cs="Times New Roman"/>
                <w:color w:val="000000" w:themeColor="text1"/>
                <w:sz w:val="24"/>
                <w:szCs w:val="24"/>
                <w:highlight w:val="white"/>
              </w:rPr>
              <w:lastRenderedPageBreak/>
              <w:t xml:space="preserve">оприлюднення договору про закупівлю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4C1104" w:rsidRPr="002B0F01" w14:paraId="34203CA6" w14:textId="77777777" w:rsidTr="00F033BE">
        <w:trPr>
          <w:trHeight w:val="472"/>
          <w:jc w:val="center"/>
        </w:trPr>
        <w:tc>
          <w:tcPr>
            <w:tcW w:w="10319" w:type="dxa"/>
            <w:gridSpan w:val="3"/>
            <w:vAlign w:val="center"/>
          </w:tcPr>
          <w:p w14:paraId="5F114210"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1104" w:rsidRPr="002B0F01" w14:paraId="3B172ACE" w14:textId="77777777" w:rsidTr="00F033BE">
        <w:trPr>
          <w:trHeight w:val="1119"/>
          <w:jc w:val="center"/>
        </w:trPr>
        <w:tc>
          <w:tcPr>
            <w:tcW w:w="705" w:type="dxa"/>
          </w:tcPr>
          <w:p w14:paraId="53C3882A"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4C1104" w:rsidRPr="002B0F01" w:rsidRDefault="004C1104" w:rsidP="004C1104">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з описом таких порушень;</w:t>
            </w:r>
          </w:p>
          <w:p w14:paraId="34D15FB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підстави прийняття такого рішення.</w:t>
            </w:r>
          </w:p>
          <w:p w14:paraId="44DA963C" w14:textId="77777777" w:rsidR="004C1104" w:rsidRPr="002B0F01" w:rsidRDefault="004C1104" w:rsidP="004C1104">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B0F01">
              <w:rPr>
                <w:rFonts w:ascii="Times New Roman" w:eastAsia="Times New Roman" w:hAnsi="Times New Roman" w:cs="Times New Roman"/>
                <w:b/>
                <w:sz w:val="24"/>
                <w:szCs w:val="24"/>
              </w:rPr>
              <w:t>закупівель</w:t>
            </w:r>
            <w:proofErr w:type="spellEnd"/>
            <w:r w:rsidRPr="002B0F01">
              <w:rPr>
                <w:rFonts w:ascii="Times New Roman" w:eastAsia="Times New Roman" w:hAnsi="Times New Roman" w:cs="Times New Roman"/>
                <w:b/>
                <w:sz w:val="24"/>
                <w:szCs w:val="24"/>
              </w:rPr>
              <w:t xml:space="preserve"> у разі:</w:t>
            </w:r>
          </w:p>
          <w:p w14:paraId="10C25DBB"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в день її оприлюднення</w:t>
            </w:r>
            <w:r w:rsidRPr="002B0F01">
              <w:rPr>
                <w:rFonts w:ascii="Times New Roman" w:eastAsia="Times New Roman" w:hAnsi="Times New Roman" w:cs="Times New Roman"/>
                <w:color w:val="4A86E8"/>
                <w:sz w:val="24"/>
                <w:szCs w:val="24"/>
              </w:rPr>
              <w:t>.</w:t>
            </w:r>
          </w:p>
        </w:tc>
      </w:tr>
      <w:tr w:rsidR="004C1104" w:rsidRPr="002B0F01" w14:paraId="1BD2679C" w14:textId="77777777" w:rsidTr="00F033BE">
        <w:trPr>
          <w:trHeight w:val="561"/>
          <w:jc w:val="center"/>
        </w:trPr>
        <w:tc>
          <w:tcPr>
            <w:tcW w:w="705" w:type="dxa"/>
          </w:tcPr>
          <w:p w14:paraId="02D1E5D9"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8628A8"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1104" w:rsidRPr="002B0F01" w14:paraId="7A262B49" w14:textId="77777777" w:rsidTr="00F033BE">
        <w:trPr>
          <w:trHeight w:val="1119"/>
          <w:jc w:val="center"/>
        </w:trPr>
        <w:tc>
          <w:tcPr>
            <w:tcW w:w="705" w:type="dxa"/>
          </w:tcPr>
          <w:p w14:paraId="71DD9673"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4C1104" w:rsidRPr="002B0F01" w:rsidRDefault="004C1104" w:rsidP="004C1104">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779" w:type="dxa"/>
            <w:vAlign w:val="center"/>
          </w:tcPr>
          <w:p w14:paraId="568113C8"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4C1104" w:rsidRPr="0056435D" w:rsidRDefault="004C1104" w:rsidP="004C1104">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1104" w:rsidRPr="002B0F01" w14:paraId="784863FC" w14:textId="77777777" w:rsidTr="00F033BE">
        <w:trPr>
          <w:trHeight w:val="263"/>
          <w:jc w:val="center"/>
        </w:trPr>
        <w:tc>
          <w:tcPr>
            <w:tcW w:w="705" w:type="dxa"/>
          </w:tcPr>
          <w:p w14:paraId="25579A5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4C1104" w:rsidRPr="0056435D" w:rsidRDefault="004C1104" w:rsidP="004C1104">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4C1104" w:rsidRPr="0056435D"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p w14:paraId="0ABFB9D2" w14:textId="77777777" w:rsidR="004C1104" w:rsidRPr="0056435D"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C1104" w:rsidRPr="002B0F01" w14:paraId="5824C178" w14:textId="77777777" w:rsidTr="00F033BE">
        <w:trPr>
          <w:trHeight w:val="280"/>
          <w:jc w:val="center"/>
        </w:trPr>
        <w:tc>
          <w:tcPr>
            <w:tcW w:w="705" w:type="dxa"/>
          </w:tcPr>
          <w:p w14:paraId="0C30AB51" w14:textId="77777777" w:rsidR="004C1104" w:rsidRPr="0056435D" w:rsidRDefault="004C1104" w:rsidP="004C1104">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AC027D0" w14:textId="77777777" w:rsidR="000A5B7D" w:rsidRPr="00CA4DD1" w:rsidRDefault="000A5B7D" w:rsidP="000A5B7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ДОД</w:t>
      </w:r>
      <w:r w:rsidRPr="00CA4DD1">
        <w:rPr>
          <w:rFonts w:ascii="Times New Roman" w:eastAsia="Times New Roman" w:hAnsi="Times New Roman" w:cs="Times New Roman"/>
          <w:b/>
          <w:color w:val="000000"/>
          <w:sz w:val="24"/>
          <w:szCs w:val="24"/>
          <w:lang w:val="ru-RU"/>
        </w:rPr>
        <w:t xml:space="preserve">АТОК </w:t>
      </w:r>
      <w:r>
        <w:rPr>
          <w:rFonts w:ascii="Times New Roman" w:eastAsia="Times New Roman" w:hAnsi="Times New Roman" w:cs="Times New Roman"/>
          <w:b/>
          <w:color w:val="000000"/>
          <w:sz w:val="24"/>
          <w:szCs w:val="24"/>
          <w:lang w:val="ru-RU"/>
        </w:rPr>
        <w:t>1</w:t>
      </w:r>
    </w:p>
    <w:p w14:paraId="68C44D06" w14:textId="77777777" w:rsidR="000A5B7D" w:rsidRPr="00CA4DD1" w:rsidRDefault="000A5B7D" w:rsidP="000A5B7D">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до </w:t>
      </w:r>
      <w:proofErr w:type="spellStart"/>
      <w:r w:rsidRPr="00CA4DD1">
        <w:rPr>
          <w:rFonts w:ascii="Times New Roman" w:eastAsia="Times New Roman" w:hAnsi="Times New Roman" w:cs="Times New Roman"/>
          <w:i/>
          <w:color w:val="000000"/>
          <w:sz w:val="24"/>
          <w:szCs w:val="24"/>
          <w:lang w:val="ru-RU"/>
        </w:rPr>
        <w:t>тендерної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документації</w:t>
      </w:r>
      <w:proofErr w:type="spellEnd"/>
    </w:p>
    <w:p w14:paraId="4DCBBFB0" w14:textId="77777777" w:rsidR="000A5B7D" w:rsidRPr="00CA4DD1" w:rsidRDefault="000A5B7D" w:rsidP="000A5B7D">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14:paraId="1C859AFB" w14:textId="77777777" w:rsidR="000A5B7D" w:rsidRPr="00CA4DD1" w:rsidRDefault="000A5B7D" w:rsidP="000A5B7D">
      <w:pPr>
        <w:numPr>
          <w:ilvl w:val="0"/>
          <w:numId w:val="1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proofErr w:type="gram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для</w:t>
      </w:r>
      <w:proofErr w:type="gram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14:paraId="4C975311" w14:textId="77777777" w:rsidR="000A5B7D" w:rsidRPr="00CA4DD1" w:rsidRDefault="000A5B7D" w:rsidP="000A5B7D">
      <w:pPr>
        <w:spacing w:after="0" w:line="240" w:lineRule="auto"/>
        <w:ind w:left="885"/>
        <w:jc w:val="center"/>
        <w:rPr>
          <w:rFonts w:ascii="Times New Roman" w:eastAsia="Times New Roman" w:hAnsi="Times New Roman" w:cs="Times New Roman"/>
          <w:b/>
          <w:i/>
          <w:color w:val="4A86E8"/>
          <w:sz w:val="24"/>
          <w:szCs w:val="24"/>
          <w:lang w:val="ru-RU"/>
        </w:rPr>
      </w:pPr>
    </w:p>
    <w:p w14:paraId="645AA2BE" w14:textId="77777777" w:rsidR="000A5B7D" w:rsidRPr="00CA4DD1" w:rsidRDefault="000A5B7D" w:rsidP="000A5B7D">
      <w:pPr>
        <w:spacing w:after="0" w:line="240" w:lineRule="auto"/>
        <w:ind w:left="885"/>
        <w:jc w:val="center"/>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2"/>
        <w:gridCol w:w="6794"/>
      </w:tblGrid>
      <w:tr w:rsidR="000A5B7D" w:rsidRPr="00730AB4" w14:paraId="01B203FA" w14:textId="77777777" w:rsidTr="000A5B7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23EA0"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C92D4F"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Кваліфікаційні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критерії</w:t>
            </w:r>
            <w:proofErr w:type="spellEnd"/>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DBF77B" w14:textId="77777777" w:rsidR="000A5B7D" w:rsidRPr="001455AC" w:rsidRDefault="000A5B7D" w:rsidP="000A5B7D">
            <w:pPr>
              <w:spacing w:before="240" w:after="0" w:line="240" w:lineRule="auto"/>
              <w:jc w:val="center"/>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Документи</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інформація</w:t>
            </w:r>
            <w:proofErr w:type="spellEnd"/>
            <w:r w:rsidRPr="001455AC">
              <w:rPr>
                <w:rFonts w:ascii="Times New Roman" w:eastAsia="Times New Roman" w:hAnsi="Times New Roman"/>
                <w:b/>
                <w:color w:val="000000" w:themeColor="text1"/>
                <w:sz w:val="24"/>
                <w:szCs w:val="24"/>
                <w:lang w:val="ru-RU"/>
              </w:rPr>
              <w:t>, </w:t>
            </w:r>
            <w:proofErr w:type="spellStart"/>
            <w:r w:rsidRPr="001455AC">
              <w:rPr>
                <w:rFonts w:ascii="Times New Roman" w:eastAsia="Times New Roman" w:hAnsi="Times New Roman"/>
                <w:b/>
                <w:color w:val="000000" w:themeColor="text1"/>
                <w:sz w:val="24"/>
                <w:szCs w:val="24"/>
                <w:lang w:val="ru-RU"/>
              </w:rPr>
              <w:t>які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підтверджують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відповідність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Учасника</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кваліфікаційним</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критеріям</w:t>
            </w:r>
            <w:proofErr w:type="spellEnd"/>
            <w:r w:rsidRPr="001455AC">
              <w:rPr>
                <w:rFonts w:ascii="Times New Roman" w:eastAsia="Times New Roman" w:hAnsi="Times New Roman"/>
                <w:b/>
                <w:color w:val="000000" w:themeColor="text1"/>
                <w:sz w:val="24"/>
                <w:szCs w:val="24"/>
                <w:lang w:val="ru-RU"/>
              </w:rPr>
              <w:t>**</w:t>
            </w:r>
          </w:p>
        </w:tc>
      </w:tr>
      <w:tr w:rsidR="000A5B7D" w:rsidRPr="00730AB4" w14:paraId="7B715D8E" w14:textId="77777777" w:rsidTr="000A5B7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F3C94"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3BA6E"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Наявність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обладнання</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матеріально-технічної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бази</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технологій</w:t>
            </w:r>
            <w:proofErr w:type="spellEnd"/>
            <w:r w:rsidRPr="001455AC">
              <w:rPr>
                <w:rFonts w:ascii="Times New Roman" w:eastAsia="Times New Roman" w:hAnsi="Times New Roman"/>
                <w:b/>
                <w:color w:val="000000" w:themeColor="text1"/>
                <w:sz w:val="24"/>
                <w:szCs w:val="24"/>
                <w:lang w:val="ru-RU"/>
              </w:rPr>
              <w:t>*</w:t>
            </w:r>
          </w:p>
          <w:p w14:paraId="34A3F570"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Під</w:t>
            </w:r>
            <w:proofErr w:type="spellEnd"/>
            <w:r w:rsidRPr="001455AC">
              <w:rPr>
                <w:rFonts w:ascii="Times New Roman" w:eastAsia="Times New Roman" w:hAnsi="Times New Roman"/>
                <w:i/>
                <w:color w:val="000000" w:themeColor="text1"/>
                <w:sz w:val="24"/>
                <w:szCs w:val="24"/>
                <w:lang w:val="ru-RU"/>
              </w:rPr>
              <w:t xml:space="preserve"> час </w:t>
            </w:r>
            <w:proofErr w:type="spellStart"/>
            <w:r w:rsidRPr="001455AC">
              <w:rPr>
                <w:rFonts w:ascii="Times New Roman" w:eastAsia="Times New Roman" w:hAnsi="Times New Roman"/>
                <w:i/>
                <w:color w:val="000000" w:themeColor="text1"/>
                <w:sz w:val="24"/>
                <w:szCs w:val="24"/>
                <w:lang w:val="ru-RU"/>
              </w:rPr>
              <w:t>закупівлі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робіт</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послуг</w:t>
            </w:r>
            <w:proofErr w:type="spellEnd"/>
            <w:r w:rsidRPr="001455AC">
              <w:rPr>
                <w:rFonts w:ascii="Times New Roman" w:eastAsia="Times New Roman" w:hAnsi="Times New Roman"/>
                <w:i/>
                <w:color w:val="000000" w:themeColor="text1"/>
                <w:sz w:val="24"/>
                <w:szCs w:val="24"/>
                <w:lang w:val="ru-RU"/>
              </w:rPr>
              <w:t xml:space="preserve"> у </w:t>
            </w:r>
            <w:proofErr w:type="spellStart"/>
            <w:r w:rsidRPr="001455AC">
              <w:rPr>
                <w:rFonts w:ascii="Times New Roman" w:eastAsia="Times New Roman" w:hAnsi="Times New Roman"/>
                <w:i/>
                <w:color w:val="000000" w:themeColor="text1"/>
                <w:sz w:val="24"/>
                <w:szCs w:val="24"/>
                <w:lang w:val="ru-RU"/>
              </w:rPr>
              <w:t>разі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встановлення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кваліфікаційного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такого як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обладнання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матеріально-технічної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бази</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технологій</w:t>
            </w:r>
            <w:proofErr w:type="spellEnd"/>
            <w:r w:rsidRPr="001455AC">
              <w:rPr>
                <w:rFonts w:ascii="Times New Roman" w:eastAsia="Times New Roman" w:hAnsi="Times New Roman"/>
                <w:i/>
                <w:color w:val="000000" w:themeColor="text1"/>
                <w:sz w:val="24"/>
                <w:szCs w:val="24"/>
                <w:lang w:val="ru-RU"/>
              </w:rPr>
              <w:t xml:space="preserve"> та/</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працівників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які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мають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необхідні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знання</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досвід</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учасник</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може</w:t>
            </w:r>
            <w:proofErr w:type="spellEnd"/>
            <w:r w:rsidRPr="001455AC">
              <w:rPr>
                <w:rFonts w:ascii="Times New Roman" w:eastAsia="Times New Roman" w:hAnsi="Times New Roman"/>
                <w:i/>
                <w:color w:val="000000" w:themeColor="text1"/>
                <w:sz w:val="24"/>
                <w:szCs w:val="24"/>
                <w:lang w:val="ru-RU"/>
              </w:rPr>
              <w:t xml:space="preserve"> для </w:t>
            </w:r>
            <w:proofErr w:type="spellStart"/>
            <w:r w:rsidRPr="001455AC">
              <w:rPr>
                <w:rFonts w:ascii="Times New Roman" w:eastAsia="Times New Roman" w:hAnsi="Times New Roman"/>
                <w:i/>
                <w:color w:val="000000" w:themeColor="text1"/>
                <w:sz w:val="24"/>
                <w:szCs w:val="24"/>
                <w:lang w:val="ru-RU"/>
              </w:rPr>
              <w:t>підтвердження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своєї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відповідності</w:t>
            </w:r>
            <w:proofErr w:type="spellEnd"/>
            <w:r w:rsidRPr="001455AC">
              <w:rPr>
                <w:rFonts w:ascii="Times New Roman" w:eastAsia="Times New Roman" w:hAnsi="Times New Roman"/>
                <w:i/>
                <w:color w:val="000000" w:themeColor="text1"/>
                <w:sz w:val="24"/>
                <w:szCs w:val="24"/>
                <w:lang w:val="ru-RU"/>
              </w:rPr>
              <w:t xml:space="preserve"> такому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залучити</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спроможності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інших</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суб’єктів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господарювання</w:t>
            </w:r>
            <w:proofErr w:type="spellEnd"/>
            <w:r w:rsidRPr="001455AC">
              <w:rPr>
                <w:rFonts w:ascii="Times New Roman" w:eastAsia="Times New Roman" w:hAnsi="Times New Roman"/>
                <w:i/>
                <w:color w:val="000000" w:themeColor="text1"/>
                <w:sz w:val="24"/>
                <w:szCs w:val="24"/>
                <w:lang w:val="ru-RU"/>
              </w:rPr>
              <w:t xml:space="preserve"> як </w:t>
            </w:r>
            <w:proofErr w:type="spellStart"/>
            <w:r w:rsidRPr="001455AC">
              <w:rPr>
                <w:rFonts w:ascii="Times New Roman" w:eastAsia="Times New Roman" w:hAnsi="Times New Roman"/>
                <w:i/>
                <w:color w:val="000000" w:themeColor="text1"/>
                <w:sz w:val="24"/>
                <w:szCs w:val="24"/>
                <w:lang w:val="ru-RU"/>
              </w:rPr>
              <w:t>субпідрядників</w:t>
            </w:r>
            <w:proofErr w:type="spellEnd"/>
            <w:r w:rsidRPr="001455AC">
              <w:rPr>
                <w:rFonts w:ascii="Times New Roman" w:eastAsia="Times New Roman" w:hAnsi="Times New Roman"/>
                <w:i/>
                <w:color w:val="000000" w:themeColor="text1"/>
                <w:sz w:val="24"/>
                <w:szCs w:val="24"/>
                <w:lang w:val="ru-RU"/>
              </w:rPr>
              <w:t xml:space="preserve"> / </w:t>
            </w:r>
            <w:proofErr w:type="spellStart"/>
            <w:r w:rsidRPr="001455AC">
              <w:rPr>
                <w:rFonts w:ascii="Times New Roman" w:eastAsia="Times New Roman" w:hAnsi="Times New Roman"/>
                <w:i/>
                <w:color w:val="000000" w:themeColor="text1"/>
                <w:sz w:val="24"/>
                <w:szCs w:val="24"/>
                <w:lang w:val="ru-RU"/>
              </w:rPr>
              <w:t>співвиконавців</w:t>
            </w:r>
            <w:proofErr w:type="spellEnd"/>
          </w:p>
          <w:p w14:paraId="110B9DAF"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
          <w:p w14:paraId="05AD0DCE" w14:textId="77777777" w:rsidR="000A5B7D" w:rsidRPr="001455AC" w:rsidRDefault="000A5B7D" w:rsidP="000A5B7D">
            <w:pPr>
              <w:spacing w:before="120" w:after="240" w:line="240" w:lineRule="auto"/>
              <w:jc w:val="both"/>
              <w:rPr>
                <w:rFonts w:ascii="Times New Roman" w:eastAsia="Times New Roman" w:hAnsi="Times New Roman"/>
                <w:color w:val="000000" w:themeColor="text1"/>
                <w:sz w:val="24"/>
                <w:szCs w:val="24"/>
                <w:lang w:val="ru-RU"/>
              </w:rPr>
            </w:pPr>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75966"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color w:val="000000" w:themeColor="text1"/>
                <w:sz w:val="24"/>
                <w:szCs w:val="24"/>
                <w:lang w:val="ru-RU"/>
              </w:rPr>
              <w:t xml:space="preserve">1. </w:t>
            </w:r>
            <w:proofErr w:type="spellStart"/>
            <w:r w:rsidRPr="001455AC">
              <w:rPr>
                <w:rFonts w:ascii="Times New Roman" w:eastAsia="Times New Roman" w:hAnsi="Times New Roman"/>
                <w:color w:val="000000" w:themeColor="text1"/>
                <w:sz w:val="24"/>
                <w:szCs w:val="24"/>
                <w:lang w:val="ru-RU"/>
              </w:rPr>
              <w:t>Довідка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складена</w:t>
            </w:r>
            <w:proofErr w:type="spellEnd"/>
            <w:r w:rsidRPr="001455AC">
              <w:rPr>
                <w:rFonts w:ascii="Times New Roman" w:eastAsia="Times New Roman" w:hAnsi="Times New Roman"/>
                <w:color w:val="000000" w:themeColor="text1"/>
                <w:sz w:val="24"/>
                <w:szCs w:val="24"/>
                <w:lang w:val="ru-RU"/>
              </w:rPr>
              <w:t xml:space="preserve"> в </w:t>
            </w:r>
            <w:proofErr w:type="spellStart"/>
            <w:r w:rsidRPr="001455AC">
              <w:rPr>
                <w:rFonts w:ascii="Times New Roman" w:eastAsia="Times New Roman" w:hAnsi="Times New Roman"/>
                <w:color w:val="000000" w:themeColor="text1"/>
                <w:sz w:val="24"/>
                <w:szCs w:val="24"/>
                <w:lang w:val="ru-RU"/>
              </w:rPr>
              <w:t>довільній</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формі</w:t>
            </w:r>
            <w:proofErr w:type="spellEnd"/>
            <w:r w:rsidRPr="001455AC">
              <w:rPr>
                <w:rFonts w:ascii="Times New Roman" w:eastAsia="Times New Roman" w:hAnsi="Times New Roman"/>
                <w:color w:val="000000" w:themeColor="text1"/>
                <w:sz w:val="24"/>
                <w:szCs w:val="24"/>
                <w:lang w:val="ru-RU"/>
              </w:rPr>
              <w:t xml:space="preserve">, на </w:t>
            </w:r>
            <w:proofErr w:type="spellStart"/>
            <w:r w:rsidRPr="001455AC">
              <w:rPr>
                <w:rFonts w:ascii="Times New Roman" w:eastAsia="Times New Roman" w:hAnsi="Times New Roman"/>
                <w:color w:val="000000" w:themeColor="text1"/>
                <w:sz w:val="24"/>
                <w:szCs w:val="24"/>
                <w:lang w:val="ru-RU"/>
              </w:rPr>
              <w:t>фірмовому</w:t>
            </w:r>
            <w:proofErr w:type="spellEnd"/>
            <w:r w:rsidRPr="001455AC">
              <w:rPr>
                <w:rFonts w:ascii="Times New Roman" w:eastAsia="Times New Roman" w:hAnsi="Times New Roman"/>
                <w:color w:val="000000" w:themeColor="text1"/>
                <w:sz w:val="24"/>
                <w:szCs w:val="24"/>
                <w:lang w:val="ru-RU"/>
              </w:rPr>
              <w:t xml:space="preserve"> бланку (за </w:t>
            </w:r>
            <w:proofErr w:type="spellStart"/>
            <w:r w:rsidRPr="001455AC">
              <w:rPr>
                <w:rFonts w:ascii="Times New Roman" w:eastAsia="Times New Roman" w:hAnsi="Times New Roman"/>
                <w:color w:val="000000" w:themeColor="text1"/>
                <w:sz w:val="24"/>
                <w:szCs w:val="24"/>
                <w:lang w:val="ru-RU"/>
              </w:rPr>
              <w:t>його</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наявності</w:t>
            </w:r>
            <w:proofErr w:type="spellEnd"/>
            <w:r w:rsidRPr="001455AC">
              <w:rPr>
                <w:rFonts w:ascii="Times New Roman" w:eastAsia="Times New Roman" w:hAnsi="Times New Roman"/>
                <w:color w:val="000000" w:themeColor="text1"/>
                <w:sz w:val="24"/>
                <w:szCs w:val="24"/>
                <w:lang w:val="ru-RU"/>
              </w:rPr>
              <w:t xml:space="preserve">), за </w:t>
            </w:r>
            <w:proofErr w:type="spellStart"/>
            <w:r w:rsidRPr="001455AC">
              <w:rPr>
                <w:rFonts w:ascii="Times New Roman" w:eastAsia="Times New Roman" w:hAnsi="Times New Roman"/>
                <w:color w:val="000000" w:themeColor="text1"/>
                <w:sz w:val="24"/>
                <w:szCs w:val="24"/>
                <w:lang w:val="ru-RU"/>
              </w:rPr>
              <w:t>підписом</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уповноваженої</w:t>
            </w:r>
            <w:proofErr w:type="spellEnd"/>
            <w:r w:rsidRPr="001455AC">
              <w:rPr>
                <w:rFonts w:ascii="Times New Roman" w:eastAsia="Times New Roman" w:hAnsi="Times New Roman"/>
                <w:color w:val="000000" w:themeColor="text1"/>
                <w:sz w:val="24"/>
                <w:szCs w:val="24"/>
                <w:lang w:val="ru-RU"/>
              </w:rPr>
              <w:t xml:space="preserve"> особи </w:t>
            </w:r>
            <w:proofErr w:type="spell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та </w:t>
            </w:r>
            <w:proofErr w:type="spellStart"/>
            <w:r w:rsidRPr="001455AC">
              <w:rPr>
                <w:rFonts w:ascii="Times New Roman" w:eastAsia="Times New Roman" w:hAnsi="Times New Roman"/>
                <w:color w:val="000000" w:themeColor="text1"/>
                <w:sz w:val="24"/>
                <w:szCs w:val="24"/>
                <w:lang w:val="ru-RU"/>
              </w:rPr>
              <w:t>відбитком</w:t>
            </w:r>
            <w:proofErr w:type="spellEnd"/>
            <w:r w:rsidRPr="001455AC">
              <w:rPr>
                <w:rFonts w:ascii="Times New Roman" w:eastAsia="Times New Roman" w:hAnsi="Times New Roman"/>
                <w:color w:val="000000" w:themeColor="text1"/>
                <w:sz w:val="24"/>
                <w:szCs w:val="24"/>
                <w:lang w:val="ru-RU"/>
              </w:rPr>
              <w:t xml:space="preserve"> печатки (за </w:t>
            </w:r>
            <w:proofErr w:type="spellStart"/>
            <w:r w:rsidRPr="001455AC">
              <w:rPr>
                <w:rFonts w:ascii="Times New Roman" w:eastAsia="Times New Roman" w:hAnsi="Times New Roman"/>
                <w:color w:val="000000" w:themeColor="text1"/>
                <w:sz w:val="24"/>
                <w:szCs w:val="24"/>
                <w:lang w:val="ru-RU"/>
              </w:rPr>
              <w:t>наявності</w:t>
            </w:r>
            <w:proofErr w:type="spellEnd"/>
            <w:r w:rsidRPr="001455AC">
              <w:rPr>
                <w:rFonts w:ascii="Times New Roman" w:eastAsia="Times New Roman" w:hAnsi="Times New Roman"/>
                <w:color w:val="000000" w:themeColor="text1"/>
                <w:sz w:val="24"/>
                <w:szCs w:val="24"/>
                <w:lang w:val="ru-RU"/>
              </w:rPr>
              <w:t xml:space="preserve">), яка повинна </w:t>
            </w:r>
            <w:proofErr w:type="spellStart"/>
            <w:r w:rsidRPr="001455AC">
              <w:rPr>
                <w:rFonts w:ascii="Times New Roman" w:eastAsia="Times New Roman" w:hAnsi="Times New Roman"/>
                <w:color w:val="000000" w:themeColor="text1"/>
                <w:sz w:val="24"/>
                <w:szCs w:val="24"/>
                <w:lang w:val="ru-RU"/>
              </w:rPr>
              <w:t>містити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інформацію</w:t>
            </w:r>
            <w:proofErr w:type="spellEnd"/>
            <w:r w:rsidRPr="001455AC">
              <w:rPr>
                <w:rFonts w:ascii="Times New Roman" w:eastAsia="Times New Roman" w:hAnsi="Times New Roman"/>
                <w:color w:val="000000" w:themeColor="text1"/>
                <w:sz w:val="24"/>
                <w:szCs w:val="24"/>
                <w:lang w:val="ru-RU"/>
              </w:rPr>
              <w:t xml:space="preserve"> про </w:t>
            </w:r>
            <w:proofErr w:type="spellStart"/>
            <w:r w:rsidRPr="001455AC">
              <w:rPr>
                <w:rFonts w:ascii="Times New Roman" w:eastAsia="Times New Roman" w:hAnsi="Times New Roman"/>
                <w:color w:val="000000" w:themeColor="text1"/>
                <w:sz w:val="24"/>
                <w:szCs w:val="24"/>
                <w:lang w:val="ru-RU"/>
              </w:rPr>
              <w:t>наявність</w:t>
            </w:r>
            <w:proofErr w:type="spellEnd"/>
            <w:r w:rsidRPr="001455AC">
              <w:rPr>
                <w:rFonts w:ascii="Times New Roman" w:eastAsia="Times New Roman" w:hAnsi="Times New Roman"/>
                <w:color w:val="000000" w:themeColor="text1"/>
                <w:sz w:val="24"/>
                <w:szCs w:val="24"/>
                <w:lang w:val="ru-RU"/>
              </w:rPr>
              <w:t xml:space="preserve"> в </w:t>
            </w:r>
            <w:proofErr w:type="spellStart"/>
            <w:proofErr w:type="gramStart"/>
            <w:r w:rsidRPr="001455AC">
              <w:rPr>
                <w:rFonts w:ascii="Times New Roman" w:eastAsia="Times New Roman" w:hAnsi="Times New Roman"/>
                <w:color w:val="000000" w:themeColor="text1"/>
                <w:sz w:val="24"/>
                <w:szCs w:val="24"/>
                <w:lang w:val="ru-RU"/>
              </w:rPr>
              <w:t>Учасника</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власної</w:t>
            </w:r>
            <w:proofErr w:type="spellEnd"/>
            <w:proofErr w:type="gram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чи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орендованої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матеріально-технічної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бази</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необхідної</w:t>
            </w:r>
            <w:proofErr w:type="spellEnd"/>
            <w:r w:rsidRPr="001455AC">
              <w:rPr>
                <w:rFonts w:ascii="Times New Roman" w:eastAsia="Times New Roman" w:hAnsi="Times New Roman"/>
                <w:color w:val="000000" w:themeColor="text1"/>
                <w:sz w:val="24"/>
                <w:szCs w:val="24"/>
                <w:lang w:val="ru-RU"/>
              </w:rPr>
              <w:t xml:space="preserve"> для </w:t>
            </w:r>
            <w:proofErr w:type="spellStart"/>
            <w:r w:rsidRPr="001455AC">
              <w:rPr>
                <w:rFonts w:ascii="Times New Roman" w:eastAsia="Times New Roman" w:hAnsi="Times New Roman"/>
                <w:color w:val="000000" w:themeColor="text1"/>
                <w:sz w:val="24"/>
                <w:szCs w:val="24"/>
                <w:lang w:val="ru-RU"/>
              </w:rPr>
              <w:t>виконання</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послуг</w:t>
            </w:r>
            <w:proofErr w:type="spellEnd"/>
            <w:r w:rsidRPr="001455AC">
              <w:rPr>
                <w:rFonts w:ascii="Times New Roman" w:eastAsia="Times New Roman" w:hAnsi="Times New Roman"/>
                <w:color w:val="000000" w:themeColor="text1"/>
                <w:sz w:val="24"/>
                <w:szCs w:val="24"/>
                <w:lang w:val="ru-RU"/>
              </w:rPr>
              <w:t xml:space="preserve">  за предметом </w:t>
            </w:r>
            <w:proofErr w:type="spellStart"/>
            <w:r w:rsidRPr="001455AC">
              <w:rPr>
                <w:rFonts w:ascii="Times New Roman" w:eastAsia="Times New Roman" w:hAnsi="Times New Roman"/>
                <w:color w:val="000000" w:themeColor="text1"/>
                <w:sz w:val="24"/>
                <w:szCs w:val="24"/>
                <w:lang w:val="ru-RU"/>
              </w:rPr>
              <w:t>цієї</w:t>
            </w:r>
            <w:proofErr w:type="spellEnd"/>
            <w:r w:rsidRPr="001455AC">
              <w:rPr>
                <w:rFonts w:ascii="Times New Roman" w:eastAsia="Times New Roman" w:hAnsi="Times New Roman"/>
                <w:color w:val="000000" w:themeColor="text1"/>
                <w:sz w:val="24"/>
                <w:szCs w:val="24"/>
                <w:lang w:val="ru-RU"/>
              </w:rPr>
              <w:t xml:space="preserve"> </w:t>
            </w:r>
            <w:proofErr w:type="spellStart"/>
            <w:r w:rsidRPr="001455AC">
              <w:rPr>
                <w:rFonts w:ascii="Times New Roman" w:eastAsia="Times New Roman" w:hAnsi="Times New Roman"/>
                <w:color w:val="000000" w:themeColor="text1"/>
                <w:sz w:val="24"/>
                <w:szCs w:val="24"/>
                <w:lang w:val="ru-RU"/>
              </w:rPr>
              <w:t>закупівлі</w:t>
            </w:r>
            <w:proofErr w:type="spellEnd"/>
            <w:r w:rsidRPr="001455AC">
              <w:rPr>
                <w:rFonts w:ascii="Times New Roman" w:eastAsia="Times New Roman" w:hAnsi="Times New Roman"/>
                <w:color w:val="000000" w:themeColor="text1"/>
                <w:sz w:val="24"/>
                <w:szCs w:val="24"/>
                <w:lang w:val="ru-RU"/>
              </w:rPr>
              <w:t>:</w:t>
            </w:r>
          </w:p>
          <w:p w14:paraId="5E2D756B"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lang w:val="ru-RU"/>
              </w:rPr>
              <w:t xml:space="preserve"> </w:t>
            </w:r>
            <w:r w:rsidRPr="001455AC">
              <w:rPr>
                <w:rFonts w:ascii="Times New Roman" w:eastAsia="Times New Roman" w:hAnsi="Times New Roman"/>
                <w:color w:val="000000" w:themeColor="text1"/>
                <w:sz w:val="24"/>
                <w:szCs w:val="24"/>
              </w:rPr>
              <w:t xml:space="preserve">- інформацію про найменування основних предметів обладнання, інструменту та матеріально-технічної бази (назва, марка), </w:t>
            </w:r>
          </w:p>
          <w:p w14:paraId="10FE8222"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підстави використання такого майна, </w:t>
            </w:r>
          </w:p>
          <w:p w14:paraId="0ED31A49"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 наявну кількість. </w:t>
            </w:r>
          </w:p>
          <w:p w14:paraId="53A4246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Для підтвердження інформації, що вказана Учасником у довідці та щодо власної матеріально-технічної бази, Учасник надає документи на придбане ним обладнання, інструмент та інше вказане майно, або </w:t>
            </w:r>
            <w:proofErr w:type="spellStart"/>
            <w:r w:rsidRPr="001455AC">
              <w:rPr>
                <w:rFonts w:ascii="Times New Roman" w:eastAsia="Times New Roman" w:hAnsi="Times New Roman"/>
                <w:color w:val="000000" w:themeColor="text1"/>
                <w:sz w:val="24"/>
                <w:szCs w:val="24"/>
              </w:rPr>
              <w:t>оборотно</w:t>
            </w:r>
            <w:proofErr w:type="spellEnd"/>
            <w:r w:rsidRPr="001455AC">
              <w:rPr>
                <w:rFonts w:ascii="Times New Roman" w:eastAsia="Times New Roman" w:hAnsi="Times New Roman"/>
                <w:color w:val="000000" w:themeColor="text1"/>
                <w:sz w:val="24"/>
                <w:szCs w:val="24"/>
              </w:rPr>
              <w:t>-сальдову відомість, яка засвідчує про те, що вказане обладнання, інструмент та майно знаходяться на балансі Учасника.</w:t>
            </w:r>
          </w:p>
          <w:p w14:paraId="5B14907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У разі, якщо Учасник процедури закупівлі користуватиметься залученим (найманим/орендованим або на правах іншого користування) обладнанням та матеріально-технічною базою, він повинен надати: </w:t>
            </w:r>
          </w:p>
          <w:p w14:paraId="3EF78019"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копію договору оренди/користування обладнанням та матеріально-технічною базою, відповідно до наданої довідки. </w:t>
            </w:r>
          </w:p>
          <w:p w14:paraId="37FA088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У разі, якщо Учасник не є власником обладнання та/або матеріально-технічної бази, інформація про які зазначається в довідці, термін дії наданих ним на підтвердження правовстановлюючих документів (договорів оренди, надання послуг, лізингу, тощо) повинен бути не меншим ніж максимальний термін, встановлений цією тендерною документацією для надання послуг по даній закупівлі у повному обсязі.</w:t>
            </w:r>
          </w:p>
          <w:p w14:paraId="0E2563BB" w14:textId="77777777" w:rsidR="000A5B7D" w:rsidRPr="001455AC" w:rsidRDefault="000A5B7D" w:rsidP="000A5B7D">
            <w:pPr>
              <w:spacing w:after="0" w:line="0" w:lineRule="atLeast"/>
              <w:contextualSpacing/>
              <w:jc w:val="both"/>
              <w:rPr>
                <w:rFonts w:ascii="Times New Roman" w:hAnsi="Times New Roman"/>
                <w:color w:val="000000" w:themeColor="text1"/>
                <w:sz w:val="24"/>
                <w:szCs w:val="24"/>
              </w:rPr>
            </w:pPr>
            <w:r w:rsidRPr="001455AC">
              <w:rPr>
                <w:rFonts w:ascii="Times New Roman" w:hAnsi="Times New Roman"/>
                <w:color w:val="000000" w:themeColor="text1"/>
                <w:sz w:val="24"/>
                <w:szCs w:val="24"/>
              </w:rPr>
              <w:t>Виконавець повинен мати повний комплект обладнання для проведення всіх видів робіт.</w:t>
            </w:r>
          </w:p>
          <w:p w14:paraId="4B6FC41D"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p w14:paraId="19C37BCE"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tc>
      </w:tr>
      <w:tr w:rsidR="000A5B7D" w:rsidRPr="00730AB4" w14:paraId="08195EB8" w14:textId="77777777" w:rsidTr="000A5B7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F1AFA"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lang w:val="ru-RU"/>
              </w:rPr>
            </w:pPr>
            <w:r w:rsidRPr="001455AC">
              <w:rPr>
                <w:rFonts w:ascii="Times New Roman" w:eastAsia="Times New Roman" w:hAnsi="Times New Roman"/>
                <w:b/>
                <w:color w:val="000000" w:themeColor="text1"/>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AD58B"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roofErr w:type="spellStart"/>
            <w:r w:rsidRPr="001455AC">
              <w:rPr>
                <w:rFonts w:ascii="Times New Roman" w:eastAsia="Times New Roman" w:hAnsi="Times New Roman"/>
                <w:b/>
                <w:color w:val="000000" w:themeColor="text1"/>
                <w:sz w:val="24"/>
                <w:szCs w:val="24"/>
                <w:lang w:val="ru-RU"/>
              </w:rPr>
              <w:t>Наявність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працівників</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відповідної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кваліфікації</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які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мають</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необхідні</w:t>
            </w:r>
            <w:proofErr w:type="spellEnd"/>
            <w:r w:rsidRPr="001455AC">
              <w:rPr>
                <w:rFonts w:ascii="Times New Roman" w:eastAsia="Times New Roman" w:hAnsi="Times New Roman"/>
                <w:b/>
                <w:color w:val="000000" w:themeColor="text1"/>
                <w:sz w:val="24"/>
                <w:szCs w:val="24"/>
                <w:lang w:val="ru-RU"/>
              </w:rPr>
              <w:t xml:space="preserve"> </w:t>
            </w:r>
            <w:proofErr w:type="spellStart"/>
            <w:r w:rsidRPr="001455AC">
              <w:rPr>
                <w:rFonts w:ascii="Times New Roman" w:eastAsia="Times New Roman" w:hAnsi="Times New Roman"/>
                <w:b/>
                <w:color w:val="000000" w:themeColor="text1"/>
                <w:sz w:val="24"/>
                <w:szCs w:val="24"/>
                <w:lang w:val="ru-RU"/>
              </w:rPr>
              <w:t>знання</w:t>
            </w:r>
            <w:proofErr w:type="spellEnd"/>
            <w:r w:rsidRPr="001455AC">
              <w:rPr>
                <w:rFonts w:ascii="Times New Roman" w:eastAsia="Times New Roman" w:hAnsi="Times New Roman"/>
                <w:b/>
                <w:color w:val="000000" w:themeColor="text1"/>
                <w:sz w:val="24"/>
                <w:szCs w:val="24"/>
                <w:lang w:val="ru-RU"/>
              </w:rPr>
              <w:t xml:space="preserve"> та </w:t>
            </w:r>
            <w:proofErr w:type="spellStart"/>
            <w:r w:rsidRPr="001455AC">
              <w:rPr>
                <w:rFonts w:ascii="Times New Roman" w:eastAsia="Times New Roman" w:hAnsi="Times New Roman"/>
                <w:b/>
                <w:color w:val="000000" w:themeColor="text1"/>
                <w:sz w:val="24"/>
                <w:szCs w:val="24"/>
                <w:lang w:val="ru-RU"/>
              </w:rPr>
              <w:t>досвід</w:t>
            </w:r>
            <w:proofErr w:type="spellEnd"/>
            <w:r w:rsidRPr="001455AC">
              <w:rPr>
                <w:rFonts w:ascii="Times New Roman" w:eastAsia="Times New Roman" w:hAnsi="Times New Roman"/>
                <w:b/>
                <w:color w:val="000000" w:themeColor="text1"/>
                <w:sz w:val="24"/>
                <w:szCs w:val="24"/>
                <w:lang w:val="ru-RU"/>
              </w:rPr>
              <w:t>*</w:t>
            </w:r>
          </w:p>
          <w:p w14:paraId="2ABEFE7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lang w:val="ru-RU"/>
              </w:rPr>
            </w:pPr>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Під</w:t>
            </w:r>
            <w:proofErr w:type="spellEnd"/>
            <w:r w:rsidRPr="001455AC">
              <w:rPr>
                <w:rFonts w:ascii="Times New Roman" w:eastAsia="Times New Roman" w:hAnsi="Times New Roman"/>
                <w:i/>
                <w:color w:val="000000" w:themeColor="text1"/>
                <w:sz w:val="24"/>
                <w:szCs w:val="24"/>
                <w:lang w:val="ru-RU"/>
              </w:rPr>
              <w:t xml:space="preserve"> час </w:t>
            </w:r>
            <w:proofErr w:type="spellStart"/>
            <w:r w:rsidRPr="001455AC">
              <w:rPr>
                <w:rFonts w:ascii="Times New Roman" w:eastAsia="Times New Roman" w:hAnsi="Times New Roman"/>
                <w:i/>
                <w:color w:val="000000" w:themeColor="text1"/>
                <w:sz w:val="24"/>
                <w:szCs w:val="24"/>
                <w:lang w:val="ru-RU"/>
              </w:rPr>
              <w:t>закупівлі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робіт</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послуг</w:t>
            </w:r>
            <w:proofErr w:type="spellEnd"/>
            <w:r w:rsidRPr="001455AC">
              <w:rPr>
                <w:rFonts w:ascii="Times New Roman" w:eastAsia="Times New Roman" w:hAnsi="Times New Roman"/>
                <w:i/>
                <w:color w:val="000000" w:themeColor="text1"/>
                <w:sz w:val="24"/>
                <w:szCs w:val="24"/>
                <w:lang w:val="ru-RU"/>
              </w:rPr>
              <w:t xml:space="preserve"> у </w:t>
            </w:r>
            <w:proofErr w:type="spellStart"/>
            <w:r w:rsidRPr="001455AC">
              <w:rPr>
                <w:rFonts w:ascii="Times New Roman" w:eastAsia="Times New Roman" w:hAnsi="Times New Roman"/>
                <w:i/>
                <w:color w:val="000000" w:themeColor="text1"/>
                <w:sz w:val="24"/>
                <w:szCs w:val="24"/>
                <w:lang w:val="ru-RU"/>
              </w:rPr>
              <w:t>разі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встановлення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кваліфікаційного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такого як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обладнання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матеріально-технічної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бази</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технологій</w:t>
            </w:r>
            <w:proofErr w:type="spellEnd"/>
            <w:r w:rsidRPr="001455AC">
              <w:rPr>
                <w:rFonts w:ascii="Times New Roman" w:eastAsia="Times New Roman" w:hAnsi="Times New Roman"/>
                <w:i/>
                <w:color w:val="000000" w:themeColor="text1"/>
                <w:sz w:val="24"/>
                <w:szCs w:val="24"/>
                <w:lang w:val="ru-RU"/>
              </w:rPr>
              <w:t xml:space="preserve"> та/</w:t>
            </w:r>
            <w:proofErr w:type="spellStart"/>
            <w:r w:rsidRPr="001455AC">
              <w:rPr>
                <w:rFonts w:ascii="Times New Roman" w:eastAsia="Times New Roman" w:hAnsi="Times New Roman"/>
                <w:i/>
                <w:color w:val="000000" w:themeColor="text1"/>
                <w:sz w:val="24"/>
                <w:szCs w:val="24"/>
                <w:lang w:val="ru-RU"/>
              </w:rPr>
              <w:t>або</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наявність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працівників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які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lastRenderedPageBreak/>
              <w:t>мають</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необхідні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знання</w:t>
            </w:r>
            <w:proofErr w:type="spellEnd"/>
            <w:r w:rsidRPr="001455AC">
              <w:rPr>
                <w:rFonts w:ascii="Times New Roman" w:eastAsia="Times New Roman" w:hAnsi="Times New Roman"/>
                <w:i/>
                <w:color w:val="000000" w:themeColor="text1"/>
                <w:sz w:val="24"/>
                <w:szCs w:val="24"/>
                <w:lang w:val="ru-RU"/>
              </w:rPr>
              <w:t xml:space="preserve"> та </w:t>
            </w:r>
            <w:proofErr w:type="spellStart"/>
            <w:r w:rsidRPr="001455AC">
              <w:rPr>
                <w:rFonts w:ascii="Times New Roman" w:eastAsia="Times New Roman" w:hAnsi="Times New Roman"/>
                <w:i/>
                <w:color w:val="000000" w:themeColor="text1"/>
                <w:sz w:val="24"/>
                <w:szCs w:val="24"/>
                <w:lang w:val="ru-RU"/>
              </w:rPr>
              <w:t>досвід</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учасник</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може</w:t>
            </w:r>
            <w:proofErr w:type="spellEnd"/>
            <w:r w:rsidRPr="001455AC">
              <w:rPr>
                <w:rFonts w:ascii="Times New Roman" w:eastAsia="Times New Roman" w:hAnsi="Times New Roman"/>
                <w:i/>
                <w:color w:val="000000" w:themeColor="text1"/>
                <w:sz w:val="24"/>
                <w:szCs w:val="24"/>
                <w:lang w:val="ru-RU"/>
              </w:rPr>
              <w:t xml:space="preserve"> для </w:t>
            </w:r>
            <w:proofErr w:type="spellStart"/>
            <w:r w:rsidRPr="001455AC">
              <w:rPr>
                <w:rFonts w:ascii="Times New Roman" w:eastAsia="Times New Roman" w:hAnsi="Times New Roman"/>
                <w:i/>
                <w:color w:val="000000" w:themeColor="text1"/>
                <w:sz w:val="24"/>
                <w:szCs w:val="24"/>
                <w:lang w:val="ru-RU"/>
              </w:rPr>
              <w:t>підтвердження</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своєї</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відповідності</w:t>
            </w:r>
            <w:proofErr w:type="spellEnd"/>
            <w:r w:rsidRPr="001455AC">
              <w:rPr>
                <w:rFonts w:ascii="Times New Roman" w:eastAsia="Times New Roman" w:hAnsi="Times New Roman"/>
                <w:i/>
                <w:color w:val="000000" w:themeColor="text1"/>
                <w:sz w:val="24"/>
                <w:szCs w:val="24"/>
                <w:lang w:val="ru-RU"/>
              </w:rPr>
              <w:t xml:space="preserve"> такому </w:t>
            </w:r>
            <w:proofErr w:type="spellStart"/>
            <w:r w:rsidRPr="001455AC">
              <w:rPr>
                <w:rFonts w:ascii="Times New Roman" w:eastAsia="Times New Roman" w:hAnsi="Times New Roman"/>
                <w:i/>
                <w:color w:val="000000" w:themeColor="text1"/>
                <w:sz w:val="24"/>
                <w:szCs w:val="24"/>
                <w:lang w:val="ru-RU"/>
              </w:rPr>
              <w:t>критерію</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залучити</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спроможності</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інших</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суб’єктів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господарювання</w:t>
            </w:r>
            <w:proofErr w:type="spellEnd"/>
            <w:r w:rsidRPr="001455AC">
              <w:rPr>
                <w:rFonts w:ascii="Times New Roman" w:eastAsia="Times New Roman" w:hAnsi="Times New Roman"/>
                <w:i/>
                <w:color w:val="000000" w:themeColor="text1"/>
                <w:sz w:val="24"/>
                <w:szCs w:val="24"/>
                <w:lang w:val="ru-RU"/>
              </w:rPr>
              <w:t xml:space="preserve"> як </w:t>
            </w:r>
            <w:proofErr w:type="spellStart"/>
            <w:r w:rsidRPr="001455AC">
              <w:rPr>
                <w:rFonts w:ascii="Times New Roman" w:eastAsia="Times New Roman" w:hAnsi="Times New Roman"/>
                <w:i/>
                <w:color w:val="000000" w:themeColor="text1"/>
                <w:sz w:val="24"/>
                <w:szCs w:val="24"/>
                <w:lang w:val="ru-RU"/>
              </w:rPr>
              <w:t>субпідрядників</w:t>
            </w:r>
            <w:proofErr w:type="spellEnd"/>
            <w:r w:rsidRPr="001455AC">
              <w:rPr>
                <w:rFonts w:ascii="Times New Roman" w:eastAsia="Times New Roman" w:hAnsi="Times New Roman"/>
                <w:i/>
                <w:color w:val="000000" w:themeColor="text1"/>
                <w:sz w:val="24"/>
                <w:szCs w:val="24"/>
                <w:lang w:val="ru-RU"/>
              </w:rPr>
              <w:t xml:space="preserve">/ </w:t>
            </w:r>
            <w:proofErr w:type="spellStart"/>
            <w:r w:rsidRPr="001455AC">
              <w:rPr>
                <w:rFonts w:ascii="Times New Roman" w:eastAsia="Times New Roman" w:hAnsi="Times New Roman"/>
                <w:i/>
                <w:color w:val="000000" w:themeColor="text1"/>
                <w:sz w:val="24"/>
                <w:szCs w:val="24"/>
                <w:lang w:val="ru-RU"/>
              </w:rPr>
              <w:t>співвиконавців</w:t>
            </w:r>
            <w:proofErr w:type="spellEnd"/>
          </w:p>
          <w:p w14:paraId="7C356502" w14:textId="77777777" w:rsidR="000A5B7D" w:rsidRPr="001455AC" w:rsidRDefault="000A5B7D" w:rsidP="000A5B7D">
            <w:pPr>
              <w:spacing w:after="0" w:line="240" w:lineRule="auto"/>
              <w:rPr>
                <w:rFonts w:ascii="Times New Roman" w:eastAsia="Times New Roman" w:hAnsi="Times New Roman"/>
                <w:color w:val="000000" w:themeColor="text1"/>
                <w:sz w:val="24"/>
                <w:szCs w:val="24"/>
                <w:lang w:val="ru-RU"/>
              </w:rPr>
            </w:pPr>
          </w:p>
          <w:p w14:paraId="27710400" w14:textId="77777777" w:rsidR="000A5B7D" w:rsidRPr="001455AC" w:rsidRDefault="000A5B7D" w:rsidP="000A5B7D">
            <w:pPr>
              <w:spacing w:before="120" w:after="240" w:line="240" w:lineRule="auto"/>
              <w:jc w:val="both"/>
              <w:rPr>
                <w:rFonts w:ascii="Times New Roman" w:eastAsia="Times New Roman" w:hAnsi="Times New Roman"/>
                <w:color w:val="000000" w:themeColor="text1"/>
                <w:sz w:val="24"/>
                <w:szCs w:val="24"/>
                <w:lang w:val="ru-RU"/>
              </w:rPr>
            </w:pPr>
          </w:p>
        </w:tc>
        <w:tc>
          <w:tcPr>
            <w:tcW w:w="68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33AA9" w14:textId="77777777" w:rsidR="000A5B7D" w:rsidRPr="001455AC" w:rsidRDefault="000A5B7D" w:rsidP="000A5B7D">
            <w:pPr>
              <w:widowControl w:val="0"/>
              <w:shd w:val="clear" w:color="auto" w:fill="FFFFFF"/>
              <w:tabs>
                <w:tab w:val="left" w:pos="851"/>
              </w:tabs>
              <w:overflowPunct w:val="0"/>
              <w:autoSpaceDE w:val="0"/>
              <w:autoSpaceDN w:val="0"/>
              <w:adjustRightInd w:val="0"/>
              <w:spacing w:after="0" w:line="240" w:lineRule="auto"/>
              <w:ind w:right="170"/>
              <w:jc w:val="both"/>
              <w:rPr>
                <w:rFonts w:ascii="Times New Roman" w:hAnsi="Times New Roman"/>
                <w:color w:val="000000" w:themeColor="text1"/>
                <w:sz w:val="24"/>
                <w:szCs w:val="24"/>
              </w:rPr>
            </w:pPr>
            <w:r w:rsidRPr="001455AC">
              <w:rPr>
                <w:rFonts w:ascii="Times New Roman" w:eastAsia="Times New Roman" w:hAnsi="Times New Roman"/>
                <w:color w:val="000000" w:themeColor="text1"/>
                <w:sz w:val="24"/>
                <w:szCs w:val="24"/>
              </w:rPr>
              <w:lastRenderedPageBreak/>
              <w:t xml:space="preserve">2.1. </w:t>
            </w:r>
            <w:r w:rsidRPr="001455AC">
              <w:rPr>
                <w:rFonts w:ascii="Times New Roman" w:hAnsi="Times New Roman"/>
                <w:color w:val="000000" w:themeColor="text1"/>
                <w:sz w:val="24"/>
                <w:szCs w:val="24"/>
              </w:rPr>
              <w:t>Довідка в довільній формі про наявність працівників відповідної кваліфікації, які мають необхідні знання та досвід.</w:t>
            </w:r>
          </w:p>
          <w:p w14:paraId="37DE23E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Зазначити особу, яка буде відповідальною за виконання робіт, її  контактний телефон.</w:t>
            </w:r>
          </w:p>
          <w:p w14:paraId="601381AC" w14:textId="77777777" w:rsidR="000A5B7D" w:rsidRPr="001455AC" w:rsidRDefault="000A5B7D" w:rsidP="000A5B7D">
            <w:pPr>
              <w:spacing w:after="0" w:line="240" w:lineRule="auto"/>
              <w:ind w:firstLine="425"/>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Надати наступну інформацію: ПІП працівника, посада, форма використання праці (штатний працівник або залучений на договірних умовах), освіта, загальний досвід роботи працівника та досвід його роботи на займаній посаді в Учасника, згоду на обробку персональних даних. Також, в складі пропозиції Учасник надає копії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 (основними виконавцями послуг).</w:t>
            </w:r>
          </w:p>
          <w:p w14:paraId="676284E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Учасник повинен мати наступних працівників (основних виконавців послуг), відомості про яких обов’язково мають бути зазначені в довідці на підтвердження кваліфікаційного критерію, а саме:</w:t>
            </w:r>
          </w:p>
          <w:p w14:paraId="4990FDC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lastRenderedPageBreak/>
              <w:t xml:space="preserve">- не менше 6  електромонтерів (основних виконавців послуг)  з досвідом роботи не менше 2-х років </w:t>
            </w:r>
          </w:p>
          <w:p w14:paraId="5A6400FF"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Для підтвердження наявності досвіду, відповідної кваліфікації та підтвердження проходження знань працівників, Учасник повинен надати: </w:t>
            </w:r>
          </w:p>
          <w:p w14:paraId="49872AB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копії посвідчень та протоколи про проходження працівниками (основними виконавцями послуг)  навчань з електробезпеки( не нижче ІІІ гр. допуску) видані відповідним навчальним закладом(центром або іншою організацією, яка має право здійснювати таке навчання); </w:t>
            </w:r>
          </w:p>
          <w:p w14:paraId="617DFCB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копії посвідчень та протоколи про проходження навчання працівниками (основними виконавцями послуг) та перевірки знань з питань пожежної безпеки.</w:t>
            </w:r>
          </w:p>
          <w:p w14:paraId="39555465"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копії посвідчень та протоколи про проходження навчання працівниками (основними виконавцями послуг) з охорони праці (загальний курс з ОП).</w:t>
            </w:r>
          </w:p>
          <w:p w14:paraId="199384F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копії посвідчень (основні виконавці послуг) про перевірку знань з охорони праці (Правила охорони праці під час виконання робіт на висоті). </w:t>
            </w:r>
          </w:p>
          <w:p w14:paraId="4B604B7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надати довідки про проходження медичної комісії та про проходження попереднього періодичного та позачергового психіатричних оглядів у тому числі на предмет вживання психоактивних речовин чинні на момент подання пропозиції.</w:t>
            </w:r>
          </w:p>
          <w:p w14:paraId="483B4734"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 xml:space="preserve">- не менше 7 інженерів для належного програмування, налаштування, </w:t>
            </w:r>
            <w:proofErr w:type="spellStart"/>
            <w:r w:rsidRPr="001455AC">
              <w:rPr>
                <w:rFonts w:ascii="Times New Roman" w:eastAsia="Times New Roman" w:hAnsi="Times New Roman"/>
                <w:color w:val="000000" w:themeColor="text1"/>
                <w:sz w:val="24"/>
                <w:szCs w:val="24"/>
              </w:rPr>
              <w:t>пусконалагоджування</w:t>
            </w:r>
            <w:proofErr w:type="spellEnd"/>
            <w:r w:rsidRPr="001455AC">
              <w:rPr>
                <w:rFonts w:ascii="Times New Roman" w:eastAsia="Times New Roman" w:hAnsi="Times New Roman"/>
                <w:color w:val="000000" w:themeColor="text1"/>
                <w:sz w:val="24"/>
                <w:szCs w:val="24"/>
              </w:rPr>
              <w:t xml:space="preserve"> і підключення систем охоронної сигналізації на ПЦС та подальшого технічного обслуговування систем сигналізації.</w:t>
            </w:r>
          </w:p>
          <w:p w14:paraId="25277A39" w14:textId="77777777" w:rsidR="000A5B7D" w:rsidRPr="001455AC" w:rsidRDefault="000A5B7D" w:rsidP="000A5B7D">
            <w:pPr>
              <w:tabs>
                <w:tab w:val="left" w:pos="426"/>
              </w:tabs>
              <w:suppressAutoHyphens/>
              <w:spacing w:after="0" w:line="240" w:lineRule="auto"/>
              <w:jc w:val="both"/>
              <w:rPr>
                <w:rFonts w:ascii="Times New Roman" w:hAnsi="Times New Roman"/>
                <w:color w:val="000000" w:themeColor="text1"/>
                <w:sz w:val="24"/>
                <w:szCs w:val="24"/>
                <w:lang w:eastAsia="zh-CN"/>
              </w:rPr>
            </w:pPr>
            <w:r w:rsidRPr="001455AC">
              <w:rPr>
                <w:rFonts w:ascii="Times New Roman" w:hAnsi="Times New Roman"/>
                <w:color w:val="000000" w:themeColor="text1"/>
                <w:sz w:val="24"/>
                <w:szCs w:val="24"/>
                <w:lang w:eastAsia="zh-CN"/>
              </w:rPr>
              <w:t xml:space="preserve">- мати в штаті для контролю виконання робіт спеціаліста з кваліфікацією інженера-будівельника, (для підтвердження кваліфікації надати копію диплому та кваліфікаційний сертифікат відповідального виконавця окремих видів робіт(послуг) пов’язаних із створенням </w:t>
            </w:r>
            <w:proofErr w:type="spellStart"/>
            <w:r w:rsidRPr="001455AC">
              <w:rPr>
                <w:rFonts w:ascii="Times New Roman" w:hAnsi="Times New Roman"/>
                <w:color w:val="000000" w:themeColor="text1"/>
                <w:sz w:val="24"/>
                <w:szCs w:val="24"/>
                <w:lang w:eastAsia="zh-CN"/>
              </w:rPr>
              <w:t>проєктів</w:t>
            </w:r>
            <w:proofErr w:type="spellEnd"/>
            <w:r w:rsidRPr="001455AC">
              <w:rPr>
                <w:rFonts w:ascii="Times New Roman" w:hAnsi="Times New Roman"/>
                <w:color w:val="000000" w:themeColor="text1"/>
                <w:sz w:val="24"/>
                <w:szCs w:val="24"/>
                <w:lang w:eastAsia="zh-CN"/>
              </w:rPr>
              <w:t xml:space="preserve"> систем охоронної сигналізації).</w:t>
            </w:r>
          </w:p>
          <w:p w14:paraId="7688987F" w14:textId="77777777" w:rsidR="000A5B7D" w:rsidRPr="001455AC" w:rsidRDefault="000A5B7D" w:rsidP="000A5B7D">
            <w:pPr>
              <w:shd w:val="clear" w:color="auto" w:fill="FFFFFF"/>
              <w:spacing w:after="0"/>
              <w:ind w:right="43"/>
              <w:jc w:val="both"/>
              <w:rPr>
                <w:rFonts w:ascii="Times New Roman" w:hAnsi="Times New Roman"/>
                <w:color w:val="000000" w:themeColor="text1"/>
                <w:sz w:val="24"/>
                <w:szCs w:val="24"/>
              </w:rPr>
            </w:pPr>
            <w:r w:rsidRPr="001455AC">
              <w:rPr>
                <w:rFonts w:ascii="Times New Roman" w:hAnsi="Times New Roman"/>
                <w:color w:val="000000" w:themeColor="text1"/>
                <w:sz w:val="24"/>
                <w:szCs w:val="24"/>
                <w:lang w:eastAsia="zh-CN"/>
              </w:rPr>
              <w:t>-</w:t>
            </w:r>
            <w:r w:rsidRPr="001455AC">
              <w:rPr>
                <w:rFonts w:ascii="Times New Roman" w:hAnsi="Times New Roman"/>
                <w:color w:val="000000" w:themeColor="text1"/>
                <w:sz w:val="24"/>
                <w:szCs w:val="24"/>
              </w:rPr>
              <w:t xml:space="preserve"> наявність відповідальної особи з охорони праці та пожежної безпеки, надати розпорядчий документ про призначення відповідальної особи, відповідні посвідчення та/або протоколи з перевірки знань з питань охорони праці та пожежної безпеки.</w:t>
            </w:r>
          </w:p>
          <w:p w14:paraId="714F3E63"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p>
        </w:tc>
      </w:tr>
      <w:tr w:rsidR="000A5B7D" w:rsidRPr="00730AB4" w14:paraId="175D5F87" w14:textId="77777777" w:rsidTr="000A5B7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36AF8" w14:textId="77777777" w:rsidR="000A5B7D" w:rsidRPr="001455AC" w:rsidRDefault="000A5B7D" w:rsidP="000A5B7D">
            <w:pPr>
              <w:spacing w:after="0" w:line="240" w:lineRule="auto"/>
              <w:jc w:val="center"/>
              <w:rPr>
                <w:rFonts w:ascii="Times New Roman" w:eastAsia="Times New Roman" w:hAnsi="Times New Roman"/>
                <w:color w:val="000000" w:themeColor="text1"/>
                <w:sz w:val="24"/>
                <w:szCs w:val="24"/>
              </w:rPr>
            </w:pPr>
            <w:r w:rsidRPr="001455AC">
              <w:rPr>
                <w:rFonts w:ascii="Times New Roman" w:eastAsia="Times New Roman" w:hAnsi="Times New Roman"/>
                <w:b/>
                <w:color w:val="000000" w:themeColor="text1"/>
                <w:sz w:val="24"/>
                <w:szCs w:val="24"/>
              </w:rPr>
              <w:lastRenderedPageBreak/>
              <w:t>3</w:t>
            </w:r>
          </w:p>
        </w:tc>
        <w:tc>
          <w:tcPr>
            <w:tcW w:w="23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B99CA" w14:textId="77777777" w:rsidR="000A5B7D" w:rsidRPr="001455AC" w:rsidRDefault="000A5B7D" w:rsidP="000A5B7D">
            <w:pPr>
              <w:spacing w:after="0" w:line="240" w:lineRule="auto"/>
              <w:rPr>
                <w:rFonts w:ascii="Times New Roman" w:eastAsia="Times New Roman" w:hAnsi="Times New Roman"/>
                <w:color w:val="000000" w:themeColor="text1"/>
                <w:sz w:val="24"/>
                <w:szCs w:val="24"/>
              </w:rPr>
            </w:pPr>
            <w:r w:rsidRPr="001455AC">
              <w:rPr>
                <w:rFonts w:ascii="Times New Roman" w:eastAsia="Times New Roman" w:hAnsi="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7B13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78A6C58C"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0F5970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b/>
                <w:i/>
                <w:color w:val="000000" w:themeColor="text1"/>
                <w:sz w:val="24"/>
                <w:szCs w:val="24"/>
              </w:rPr>
              <w:t>Аналогічним вважається договір за кодом ДК</w:t>
            </w:r>
          </w:p>
          <w:p w14:paraId="58AEC0AD"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3.1.2. не менше 1 копії договору, зазначеного в довідці в повному обсязі.</w:t>
            </w:r>
          </w:p>
          <w:p w14:paraId="43229958"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i/>
                <w:color w:val="000000" w:themeColor="text1"/>
                <w:sz w:val="24"/>
                <w:szCs w:val="24"/>
              </w:rPr>
              <w:t xml:space="preserve">Аналогічний договір повинен надаватися з </w:t>
            </w:r>
            <w:proofErr w:type="spellStart"/>
            <w:r w:rsidRPr="001455AC">
              <w:rPr>
                <w:rFonts w:ascii="Times New Roman" w:eastAsia="Times New Roman" w:hAnsi="Times New Roman"/>
                <w:i/>
                <w:color w:val="000000" w:themeColor="text1"/>
                <w:sz w:val="24"/>
                <w:szCs w:val="24"/>
              </w:rPr>
              <w:t>усіми</w:t>
            </w:r>
            <w:proofErr w:type="spellEnd"/>
            <w:r w:rsidRPr="001455AC">
              <w:rPr>
                <w:rFonts w:ascii="Times New Roman" w:eastAsia="Times New Roman" w:hAnsi="Times New Roman"/>
                <w:i/>
                <w:color w:val="000000" w:themeColor="text1"/>
                <w:sz w:val="24"/>
                <w:szCs w:val="24"/>
              </w:rPr>
              <w:t xml:space="preserve"> додатками, специфікаціями, додатковими угодами, тощо до аналогічного договору, які зазначені в ньому як невід’ємні частини  договору, якщо вони не порушують комерційну таємницю. </w:t>
            </w:r>
          </w:p>
          <w:p w14:paraId="21619F69" w14:textId="77777777" w:rsidR="000A5B7D" w:rsidRPr="001455AC" w:rsidRDefault="000A5B7D" w:rsidP="000A5B7D">
            <w:pPr>
              <w:spacing w:after="0" w:line="240" w:lineRule="auto"/>
              <w:jc w:val="both"/>
              <w:rPr>
                <w:rFonts w:ascii="Times New Roman" w:eastAsia="Times New Roman" w:hAnsi="Times New Roman"/>
                <w:i/>
                <w:color w:val="000000" w:themeColor="text1"/>
                <w:sz w:val="24"/>
                <w:szCs w:val="24"/>
              </w:rPr>
            </w:pPr>
            <w:r w:rsidRPr="001455AC">
              <w:rPr>
                <w:rFonts w:ascii="Times New Roman" w:eastAsia="Times New Roman" w:hAnsi="Times New Roman"/>
                <w:i/>
                <w:color w:val="000000" w:themeColor="text1"/>
                <w:sz w:val="24"/>
                <w:szCs w:val="24"/>
              </w:rPr>
              <w:t>Інформація та документи можуть надаватися про частково виконаний  договір, дія якого не закінчена.</w:t>
            </w:r>
          </w:p>
          <w:p w14:paraId="392D3BD6"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i/>
                <w:color w:val="000000" w:themeColor="text1"/>
                <w:sz w:val="24"/>
                <w:szCs w:val="24"/>
              </w:rPr>
              <w:lastRenderedPageBreak/>
              <w:t xml:space="preserve">3.1.3. </w:t>
            </w:r>
            <w:r w:rsidRPr="001455AC">
              <w:rPr>
                <w:rFonts w:ascii="Times New Roman" w:hAnsi="Times New Roman"/>
                <w:color w:val="000000" w:themeColor="text1"/>
                <w:kern w:val="1"/>
                <w:sz w:val="24"/>
                <w:szCs w:val="24"/>
                <w:lang w:eastAsia="zh-CN"/>
              </w:rPr>
              <w:t>Лист-відгук щодо повного виконання Учасником аналогічного договору із зазначенням номеру, дати та суми договору.</w:t>
            </w:r>
          </w:p>
        </w:tc>
      </w:tr>
      <w:tr w:rsidR="000A5B7D" w:rsidRPr="00730AB4" w14:paraId="3D483B44" w14:textId="77777777" w:rsidTr="000A5B7D">
        <w:trPr>
          <w:trHeight w:val="2255"/>
          <w:jc w:val="center"/>
        </w:trPr>
        <w:tc>
          <w:tcPr>
            <w:tcW w:w="961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8F43" w14:textId="77777777" w:rsidR="000A5B7D" w:rsidRPr="001455AC" w:rsidRDefault="000A5B7D" w:rsidP="000A5B7D">
            <w:pPr>
              <w:spacing w:after="0" w:line="240" w:lineRule="auto"/>
              <w:ind w:right="22"/>
              <w:jc w:val="both"/>
              <w:rPr>
                <w:rFonts w:ascii="Times New Roman" w:eastAsia="Times New Roman" w:hAnsi="Times New Roman"/>
                <w:color w:val="000000" w:themeColor="text1"/>
                <w:sz w:val="24"/>
                <w:szCs w:val="24"/>
              </w:rPr>
            </w:pPr>
            <w:r w:rsidRPr="001455AC">
              <w:rPr>
                <w:rFonts w:ascii="Times New Roman" w:eastAsia="Times New Roman" w:hAnsi="Times New Roman"/>
                <w:b/>
                <w:bCs/>
                <w:color w:val="000000" w:themeColor="text1"/>
                <w:sz w:val="24"/>
                <w:szCs w:val="24"/>
              </w:rPr>
              <w:lastRenderedPageBreak/>
              <w:t>4. Інші документи:</w:t>
            </w:r>
          </w:p>
          <w:p w14:paraId="0652F9A6" w14:textId="77777777" w:rsidR="000A5B7D" w:rsidRPr="001455AC" w:rsidRDefault="000A5B7D" w:rsidP="000A5B7D">
            <w:pPr>
              <w:spacing w:after="0" w:line="240" w:lineRule="auto"/>
              <w:ind w:right="22"/>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4.1. 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про виконання послуг за результатами торгів. Повноваження щодо підпису підтверджується: (протоколом (витягом з протоколу) зборів засновників про призначення директора, президента, голови правління; наказом; або довіреність керівника учасника у разі підписання договору про закупівлю особою, чиї повноваження не визначені статутом чи інше) або довідку щодо відповідальної особи підписання документів тендерної пропозиції та договору про виконання послуг за результатами торгів.</w:t>
            </w:r>
          </w:p>
          <w:p w14:paraId="384015F8"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4.2. Копія всіх сторінок статуту (для юридичних осіб), копія / оригінал всіх сторінок паспорту громадянина України (для фізичних осіб- підприємців).</w:t>
            </w:r>
          </w:p>
          <w:p w14:paraId="0D979B92"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4.3. Копія свідоцтво чи/або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0C37E6A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4.4. Копія виписки чи/або витягу з Єдиного державного реєстру юридичних осіб, фізичних осіб-підприємців та громадських формувань.</w:t>
            </w:r>
          </w:p>
          <w:p w14:paraId="5798CB31"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4.5. Довідку у довільній формі щодо підтвердження застосування заходів із захисту довкілля.</w:t>
            </w:r>
          </w:p>
          <w:p w14:paraId="1BB802ED" w14:textId="77777777" w:rsidR="000A5B7D" w:rsidRPr="001455AC" w:rsidRDefault="000A5B7D" w:rsidP="000A5B7D">
            <w:pPr>
              <w:suppressAutoHyphens/>
              <w:spacing w:after="0" w:line="240" w:lineRule="auto"/>
              <w:jc w:val="both"/>
              <w:rPr>
                <w:rFonts w:ascii="Times New Roman" w:hAnsi="Times New Roman"/>
                <w:color w:val="000000" w:themeColor="text1"/>
                <w:kern w:val="1"/>
                <w:sz w:val="24"/>
                <w:szCs w:val="24"/>
                <w:lang w:eastAsia="zh-CN"/>
              </w:rPr>
            </w:pPr>
            <w:r w:rsidRPr="001455AC">
              <w:rPr>
                <w:rFonts w:ascii="Times New Roman" w:hAnsi="Times New Roman"/>
                <w:color w:val="000000" w:themeColor="text1"/>
                <w:kern w:val="1"/>
                <w:sz w:val="24"/>
                <w:szCs w:val="24"/>
                <w:lang w:eastAsia="zh-CN"/>
              </w:rPr>
              <w:t>4.6. Лист-гарантію, в довільній формі,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та від 14 травня 2018 року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7D54F5B1" w14:textId="052EEC40"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 xml:space="preserve">4.7. Погодження з технічним завданням, згідно </w:t>
            </w:r>
            <w:r>
              <w:rPr>
                <w:rFonts w:ascii="Times New Roman" w:eastAsia="Times New Roman" w:hAnsi="Times New Roman"/>
                <w:bCs/>
                <w:color w:val="000000" w:themeColor="text1"/>
                <w:sz w:val="24"/>
                <w:szCs w:val="24"/>
              </w:rPr>
              <w:t xml:space="preserve">з </w:t>
            </w:r>
            <w:r w:rsidRPr="001455AC">
              <w:rPr>
                <w:rFonts w:ascii="Times New Roman" w:eastAsia="Times New Roman" w:hAnsi="Times New Roman"/>
                <w:bCs/>
                <w:color w:val="000000" w:themeColor="text1"/>
                <w:sz w:val="24"/>
                <w:szCs w:val="24"/>
              </w:rPr>
              <w:t xml:space="preserve">Додатку </w:t>
            </w:r>
            <w:r w:rsidR="00B71A86">
              <w:rPr>
                <w:rFonts w:ascii="Times New Roman" w:eastAsia="Times New Roman" w:hAnsi="Times New Roman"/>
                <w:bCs/>
                <w:color w:val="000000" w:themeColor="text1"/>
                <w:sz w:val="24"/>
                <w:szCs w:val="24"/>
              </w:rPr>
              <w:t>2</w:t>
            </w:r>
            <w:r w:rsidRPr="001455AC">
              <w:rPr>
                <w:rFonts w:ascii="Times New Roman" w:eastAsia="Times New Roman" w:hAnsi="Times New Roman"/>
                <w:bCs/>
                <w:color w:val="000000" w:themeColor="text1"/>
                <w:sz w:val="24"/>
                <w:szCs w:val="24"/>
              </w:rPr>
              <w:t>.</w:t>
            </w:r>
          </w:p>
          <w:p w14:paraId="3F627EF6" w14:textId="0A7F08B0"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 xml:space="preserve">4.8. Тендерна пропозиція </w:t>
            </w:r>
            <w:r>
              <w:rPr>
                <w:rFonts w:ascii="Times New Roman" w:eastAsia="Times New Roman" w:hAnsi="Times New Roman"/>
                <w:bCs/>
                <w:color w:val="000000" w:themeColor="text1"/>
                <w:sz w:val="24"/>
                <w:szCs w:val="24"/>
              </w:rPr>
              <w:t xml:space="preserve">відповідно до </w:t>
            </w:r>
            <w:r w:rsidRPr="001455AC">
              <w:rPr>
                <w:rFonts w:ascii="Times New Roman" w:eastAsia="Times New Roman" w:hAnsi="Times New Roman"/>
                <w:bCs/>
                <w:color w:val="000000" w:themeColor="text1"/>
                <w:sz w:val="24"/>
                <w:szCs w:val="24"/>
              </w:rPr>
              <w:t xml:space="preserve">Додаток </w:t>
            </w:r>
            <w:r w:rsidR="00B71A86">
              <w:rPr>
                <w:rFonts w:ascii="Times New Roman" w:eastAsia="Times New Roman" w:hAnsi="Times New Roman"/>
                <w:bCs/>
                <w:color w:val="000000" w:themeColor="text1"/>
                <w:sz w:val="24"/>
                <w:szCs w:val="24"/>
              </w:rPr>
              <w:t>4</w:t>
            </w:r>
            <w:r w:rsidRPr="001455AC">
              <w:rPr>
                <w:rFonts w:ascii="Times New Roman" w:eastAsia="Times New Roman" w:hAnsi="Times New Roman"/>
                <w:bCs/>
                <w:color w:val="000000" w:themeColor="text1"/>
                <w:sz w:val="24"/>
                <w:szCs w:val="24"/>
              </w:rPr>
              <w:t>.</w:t>
            </w:r>
          </w:p>
          <w:p w14:paraId="40AD805A" w14:textId="77777777"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4.9. Учасник повинен в складі пропозиції надати акт ознайомлення з об’єктами та обсягом робіт/послуг (складений в результаті попереднього виїзду Учасника на об’єкт Замовника).</w:t>
            </w:r>
          </w:p>
          <w:p w14:paraId="5B21E67E" w14:textId="77777777"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4.10. Відомості про учасника процедури закупівлі (Додаток 1.).</w:t>
            </w:r>
          </w:p>
          <w:p w14:paraId="0ADB2F78" w14:textId="6FC4033B" w:rsidR="000A5B7D" w:rsidRPr="001455AC" w:rsidRDefault="000A5B7D" w:rsidP="000A5B7D">
            <w:pPr>
              <w:spacing w:after="0" w:line="240" w:lineRule="auto"/>
              <w:jc w:val="both"/>
              <w:rPr>
                <w:rFonts w:ascii="Times New Roman" w:eastAsia="Times New Roman" w:hAnsi="Times New Roman"/>
                <w:bCs/>
                <w:color w:val="000000" w:themeColor="text1"/>
                <w:sz w:val="24"/>
                <w:szCs w:val="24"/>
              </w:rPr>
            </w:pPr>
            <w:r w:rsidRPr="001455AC">
              <w:rPr>
                <w:rFonts w:ascii="Times New Roman" w:eastAsia="Times New Roman" w:hAnsi="Times New Roman"/>
                <w:bCs/>
                <w:color w:val="000000" w:themeColor="text1"/>
                <w:sz w:val="24"/>
                <w:szCs w:val="24"/>
              </w:rPr>
              <w:t>4.1</w:t>
            </w:r>
            <w:r w:rsidR="00B71A86">
              <w:rPr>
                <w:rFonts w:ascii="Times New Roman" w:eastAsia="Times New Roman" w:hAnsi="Times New Roman"/>
                <w:bCs/>
                <w:color w:val="000000" w:themeColor="text1"/>
                <w:sz w:val="24"/>
                <w:szCs w:val="24"/>
              </w:rPr>
              <w:t>1</w:t>
            </w:r>
            <w:r w:rsidRPr="001455AC">
              <w:rPr>
                <w:rFonts w:ascii="Times New Roman" w:eastAsia="Times New Roman" w:hAnsi="Times New Roman"/>
                <w:bCs/>
                <w:color w:val="000000" w:themeColor="text1"/>
                <w:sz w:val="24"/>
                <w:szCs w:val="24"/>
              </w:rPr>
              <w:t>.</w:t>
            </w:r>
            <w:r w:rsidRPr="001455AC">
              <w:rPr>
                <w:bCs/>
                <w:color w:val="000000" w:themeColor="text1"/>
              </w:rPr>
              <w:t xml:space="preserve"> </w:t>
            </w:r>
            <w:r w:rsidRPr="001455AC">
              <w:rPr>
                <w:rFonts w:ascii="Times New Roman" w:eastAsia="Times New Roman" w:hAnsi="Times New Roman"/>
                <w:bCs/>
                <w:color w:val="000000" w:themeColor="text1"/>
                <w:sz w:val="24"/>
                <w:szCs w:val="24"/>
              </w:rPr>
              <w:t xml:space="preserve">Довідка про залучення/незалучення субпідрядників (повне найменування та місцезнаходження щодо кожного суб’єкта господарювання, якого учасник планує залучати </w:t>
            </w:r>
            <w:r w:rsidRPr="001455AC">
              <w:rPr>
                <w:rFonts w:ascii="Times New Roman" w:eastAsia="Times New Roman" w:hAnsi="Times New Roman"/>
                <w:bCs/>
                <w:color w:val="000000" w:themeColor="text1"/>
                <w:sz w:val="24"/>
                <w:szCs w:val="24"/>
              </w:rPr>
              <w:lastRenderedPageBreak/>
              <w:t>до виконання робіт як субпідрядника в обсязі не менше ніж 20 відсотків від вартості договору про закупівлю).</w:t>
            </w:r>
          </w:p>
          <w:p w14:paraId="15B8C525" w14:textId="40442DEB"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color w:val="000000" w:themeColor="text1"/>
                <w:sz w:val="24"/>
                <w:szCs w:val="24"/>
              </w:rPr>
              <w:t>4.1</w:t>
            </w:r>
            <w:r w:rsidR="00B71A86">
              <w:rPr>
                <w:rFonts w:ascii="Times New Roman" w:eastAsia="Times New Roman" w:hAnsi="Times New Roman"/>
                <w:color w:val="000000" w:themeColor="text1"/>
                <w:sz w:val="24"/>
                <w:szCs w:val="24"/>
              </w:rPr>
              <w:t>2</w:t>
            </w:r>
            <w:r w:rsidRPr="001455AC">
              <w:rPr>
                <w:rFonts w:ascii="Times New Roman" w:eastAsia="Times New Roman" w:hAnsi="Times New Roman"/>
                <w:color w:val="000000" w:themeColor="text1"/>
                <w:sz w:val="24"/>
                <w:szCs w:val="24"/>
              </w:rPr>
              <w:t>. Заповнений та підписаний Учасником проект договору</w:t>
            </w:r>
            <w:r>
              <w:rPr>
                <w:rFonts w:ascii="Times New Roman" w:eastAsia="Times New Roman" w:hAnsi="Times New Roman"/>
                <w:color w:val="000000" w:themeColor="text1"/>
                <w:sz w:val="24"/>
                <w:szCs w:val="24"/>
              </w:rPr>
              <w:t xml:space="preserve"> відповідно до </w:t>
            </w:r>
            <w:r w:rsidRPr="001455AC">
              <w:rPr>
                <w:rFonts w:ascii="Times New Roman" w:eastAsia="Times New Roman" w:hAnsi="Times New Roman"/>
                <w:color w:val="000000" w:themeColor="text1"/>
                <w:sz w:val="24"/>
                <w:szCs w:val="24"/>
              </w:rPr>
              <w:t>Додатк</w:t>
            </w:r>
            <w:r>
              <w:rPr>
                <w:rFonts w:ascii="Times New Roman" w:eastAsia="Times New Roman" w:hAnsi="Times New Roman"/>
                <w:color w:val="000000" w:themeColor="text1"/>
                <w:sz w:val="24"/>
                <w:szCs w:val="24"/>
              </w:rPr>
              <w:t xml:space="preserve">у </w:t>
            </w:r>
            <w:r w:rsidR="00B71A86">
              <w:rPr>
                <w:rFonts w:ascii="Times New Roman" w:eastAsia="Times New Roman" w:hAnsi="Times New Roman"/>
                <w:color w:val="000000" w:themeColor="text1"/>
                <w:sz w:val="24"/>
                <w:szCs w:val="24"/>
              </w:rPr>
              <w:t>3</w:t>
            </w:r>
            <w:r w:rsidRPr="001455AC">
              <w:rPr>
                <w:rFonts w:ascii="Times New Roman" w:eastAsia="Times New Roman" w:hAnsi="Times New Roman"/>
                <w:color w:val="000000" w:themeColor="text1"/>
                <w:sz w:val="24"/>
                <w:szCs w:val="24"/>
              </w:rPr>
              <w:t>.</w:t>
            </w:r>
          </w:p>
          <w:p w14:paraId="6C6FD8E8" w14:textId="19C8D59C" w:rsidR="000A5B7D" w:rsidRPr="001455AC" w:rsidRDefault="000A5B7D" w:rsidP="000A5B7D">
            <w:pPr>
              <w:suppressAutoHyphens/>
              <w:spacing w:after="0" w:line="240" w:lineRule="auto"/>
              <w:jc w:val="both"/>
              <w:rPr>
                <w:rFonts w:ascii="Times New Roman" w:hAnsi="Times New Roman"/>
                <w:color w:val="000000" w:themeColor="text1"/>
                <w:kern w:val="2"/>
                <w:sz w:val="24"/>
                <w:szCs w:val="24"/>
                <w:lang w:eastAsia="zh-CN"/>
              </w:rPr>
            </w:pPr>
            <w:r w:rsidRPr="001455AC">
              <w:rPr>
                <w:rFonts w:ascii="Times New Roman" w:hAnsi="Times New Roman"/>
                <w:color w:val="000000" w:themeColor="text1"/>
                <w:kern w:val="2"/>
                <w:sz w:val="24"/>
                <w:szCs w:val="24"/>
                <w:lang w:eastAsia="zh-CN"/>
              </w:rPr>
              <w:t>4.1</w:t>
            </w:r>
            <w:r w:rsidR="00B71A86">
              <w:rPr>
                <w:rFonts w:ascii="Times New Roman" w:hAnsi="Times New Roman"/>
                <w:color w:val="000000" w:themeColor="text1"/>
                <w:kern w:val="2"/>
                <w:sz w:val="24"/>
                <w:szCs w:val="24"/>
                <w:lang w:eastAsia="zh-CN"/>
              </w:rPr>
              <w:t>3</w:t>
            </w:r>
            <w:r w:rsidRPr="001455AC">
              <w:rPr>
                <w:rFonts w:ascii="Times New Roman" w:hAnsi="Times New Roman"/>
                <w:color w:val="000000" w:themeColor="text1"/>
                <w:kern w:val="2"/>
                <w:sz w:val="24"/>
                <w:szCs w:val="24"/>
                <w:lang w:eastAsia="zh-CN"/>
              </w:rPr>
              <w:t>. Сертифікати відповідності на послугу даної закупівлі, що будуть використані в роботі (надає Учасник-Переможець перед підписанням договору).</w:t>
            </w:r>
          </w:p>
          <w:p w14:paraId="19E12C87" w14:textId="77777777" w:rsidR="000A5B7D" w:rsidRPr="001455AC" w:rsidRDefault="000A5B7D" w:rsidP="000A5B7D">
            <w:pPr>
              <w:snapToGrid w:val="0"/>
              <w:spacing w:after="0" w:line="240" w:lineRule="auto"/>
              <w:ind w:firstLine="882"/>
              <w:jc w:val="both"/>
              <w:rPr>
                <w:rFonts w:ascii="Times New Roman" w:eastAsia="Times New Roman" w:hAnsi="Times New Roman"/>
                <w:b/>
                <w:i/>
                <w:color w:val="000000" w:themeColor="text1"/>
                <w:sz w:val="24"/>
                <w:szCs w:val="24"/>
              </w:rPr>
            </w:pPr>
            <w:r w:rsidRPr="001455AC">
              <w:rPr>
                <w:rFonts w:ascii="Times New Roman" w:eastAsia="Times New Roman" w:hAnsi="Times New Roman"/>
                <w:b/>
                <w:i/>
                <w:color w:val="000000" w:themeColor="text1"/>
                <w:sz w:val="24"/>
                <w:szCs w:val="24"/>
              </w:rPr>
              <w:t>При розгляді документів, поданих Учасниками, Замовником перевіряються дотримання як форми, так і їх змісту наданих документів.</w:t>
            </w:r>
          </w:p>
          <w:p w14:paraId="6E75EE6A" w14:textId="77777777" w:rsidR="000A5B7D" w:rsidRPr="001455AC" w:rsidRDefault="000A5B7D" w:rsidP="000A5B7D">
            <w:pPr>
              <w:spacing w:after="0" w:line="240" w:lineRule="auto"/>
              <w:jc w:val="both"/>
              <w:rPr>
                <w:rFonts w:ascii="Times New Roman" w:eastAsia="Times New Roman" w:hAnsi="Times New Roman"/>
                <w:color w:val="000000" w:themeColor="text1"/>
                <w:sz w:val="24"/>
                <w:szCs w:val="24"/>
              </w:rPr>
            </w:pPr>
            <w:r w:rsidRPr="001455AC">
              <w:rPr>
                <w:rFonts w:ascii="Times New Roman" w:eastAsia="Times New Roman" w:hAnsi="Times New Roman"/>
                <w:b/>
                <w:i/>
                <w:color w:val="000000" w:themeColor="text1"/>
                <w:sz w:val="24"/>
                <w:szCs w:val="24"/>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14:paraId="171662C4" w14:textId="77777777" w:rsidR="000A5B7D" w:rsidRDefault="000A5B7D" w:rsidP="000A5B7D">
      <w:pPr>
        <w:jc w:val="both"/>
        <w:rPr>
          <w:rFonts w:ascii="Times New Roman" w:hAnsi="Times New Roman" w:cs="font292"/>
          <w:b/>
          <w:i/>
          <w:kern w:val="1"/>
          <w:sz w:val="24"/>
          <w:szCs w:val="24"/>
          <w:lang w:eastAsia="zh-CN"/>
        </w:rPr>
      </w:pPr>
    </w:p>
    <w:p w14:paraId="50D7C27B" w14:textId="77777777" w:rsidR="000A5B7D" w:rsidRPr="009D4762" w:rsidRDefault="000A5B7D" w:rsidP="000A5B7D">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004CDB41" w14:textId="77777777" w:rsidR="000A5B7D" w:rsidRDefault="000A5B7D" w:rsidP="000A5B7D"/>
    <w:p w14:paraId="71C7511C" w14:textId="77777777" w:rsidR="00B25E7B" w:rsidRDefault="00B25E7B" w:rsidP="00B25E7B">
      <w:pPr>
        <w:spacing w:after="0" w:line="240" w:lineRule="auto"/>
        <w:ind w:firstLine="567"/>
        <w:jc w:val="center"/>
        <w:rPr>
          <w:rFonts w:ascii="Times New Roman" w:eastAsia="Times New Roman" w:hAnsi="Times New Roman"/>
          <w:b/>
          <w:color w:val="000000"/>
          <w:sz w:val="24"/>
          <w:szCs w:val="24"/>
        </w:rPr>
      </w:pPr>
    </w:p>
    <w:p w14:paraId="067F9A48" w14:textId="77777777" w:rsidR="00B25E7B" w:rsidRPr="0069568D" w:rsidRDefault="00B25E7B" w:rsidP="00B25E7B">
      <w:pPr>
        <w:spacing w:after="0" w:line="240" w:lineRule="auto"/>
        <w:ind w:firstLine="567"/>
        <w:jc w:val="center"/>
        <w:rPr>
          <w:rFonts w:ascii="Times New Roman" w:eastAsia="Times New Roman" w:hAnsi="Times New Roman"/>
          <w:b/>
          <w:color w:val="000000"/>
          <w:sz w:val="24"/>
          <w:szCs w:val="24"/>
        </w:rPr>
      </w:pPr>
    </w:p>
    <w:p w14:paraId="684E806A" w14:textId="77777777" w:rsidR="00B25E7B" w:rsidRPr="0069568D" w:rsidRDefault="00B25E7B" w:rsidP="00B25E7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26A14E8E"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4F7495"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під час подання тендерної пропозиції.</w:t>
      </w:r>
    </w:p>
    <w:p w14:paraId="24382730"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1944129D" w14:textId="77777777" w:rsidR="00B25E7B" w:rsidRPr="0069568D" w:rsidRDefault="00B25E7B" w:rsidP="00B25E7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AD106" w14:textId="77777777" w:rsidR="00B25E7B" w:rsidRPr="0069568D" w:rsidRDefault="00B25E7B" w:rsidP="00B25E7B">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5F81B1AA" w14:textId="77777777" w:rsidR="00B25E7B" w:rsidRPr="0069568D" w:rsidRDefault="00B25E7B" w:rsidP="00B25E7B">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0D89A279"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42ABC05"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69568D">
        <w:rPr>
          <w:rFonts w:ascii="Times New Roman" w:eastAsia="Times New Roman" w:hAnsi="Times New Roman"/>
          <w:sz w:val="24"/>
          <w:szCs w:val="24"/>
        </w:rPr>
        <w:lastRenderedPageBreak/>
        <w:t>робочих) обраховується відповідний строк.</w:t>
      </w:r>
    </w:p>
    <w:p w14:paraId="267BF145"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7BE3BBCE" w14:textId="77777777" w:rsidR="00B25E7B" w:rsidRPr="0069568D" w:rsidRDefault="00B25E7B" w:rsidP="00B25E7B">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6AA8C292" w14:textId="77777777" w:rsidR="00B25E7B" w:rsidRPr="0069568D" w:rsidRDefault="00B25E7B" w:rsidP="00B25E7B">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B25E7B" w:rsidRPr="0069568D" w14:paraId="424EF567" w14:textId="77777777" w:rsidTr="00B25E7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D5B3D"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37E22B32"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FF68D"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65C273CF"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BE50"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B25E7B" w:rsidRPr="009F3A24" w14:paraId="7E7B4000" w14:textId="77777777" w:rsidTr="00B25E7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95173"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8B3C"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84A33"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525B"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highlight w:val="white"/>
              </w:rPr>
              <w:t>вебресурсі</w:t>
            </w:r>
            <w:proofErr w:type="spellEnd"/>
            <w:r w:rsidRPr="0069568D">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518592A" w14:textId="77777777" w:rsidTr="00B25E7B">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34320"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2F7AB"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43B2E"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F284E"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15BA14F3"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1EC2753D"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Документ повинен бути не більше </w:t>
            </w:r>
            <w:proofErr w:type="spellStart"/>
            <w:r w:rsidRPr="0069568D">
              <w:rPr>
                <w:rFonts w:ascii="Times New Roman" w:eastAsia="Times New Roman" w:hAnsi="Times New Roman"/>
                <w:b/>
                <w:sz w:val="20"/>
                <w:szCs w:val="20"/>
                <w:highlight w:val="white"/>
              </w:rPr>
              <w:t>тридцятиденної</w:t>
            </w:r>
            <w:proofErr w:type="spellEnd"/>
            <w:r w:rsidRPr="0069568D">
              <w:rPr>
                <w:rFonts w:ascii="Times New Roman" w:eastAsia="Times New Roman" w:hAnsi="Times New Roman"/>
                <w:b/>
                <w:sz w:val="20"/>
                <w:szCs w:val="20"/>
                <w:highlight w:val="white"/>
              </w:rPr>
              <w:t xml:space="preserve"> давнини від дати подання документа.</w:t>
            </w:r>
            <w:r w:rsidRPr="0069568D">
              <w:rPr>
                <w:rFonts w:ascii="Times New Roman" w:eastAsia="Times New Roman" w:hAnsi="Times New Roman"/>
                <w:sz w:val="20"/>
                <w:szCs w:val="20"/>
                <w:highlight w:val="white"/>
              </w:rPr>
              <w:t> </w:t>
            </w:r>
          </w:p>
        </w:tc>
      </w:tr>
      <w:tr w:rsidR="00B25E7B" w:rsidRPr="0069568D" w14:paraId="32938C41" w14:textId="77777777" w:rsidTr="00B25E7B">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155FC"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6117"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58034"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24245C"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b/>
                <w:sz w:val="20"/>
                <w:szCs w:val="20"/>
              </w:rPr>
            </w:pPr>
          </w:p>
        </w:tc>
      </w:tr>
      <w:tr w:rsidR="00B25E7B" w:rsidRPr="009F3A24" w14:paraId="67F1CDBC" w14:textId="77777777" w:rsidTr="00B25E7B">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8613E"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77A3D"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595386"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FB98"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E8521" w14:textId="77777777" w:rsidR="00B25E7B" w:rsidRPr="0069568D" w:rsidRDefault="00B25E7B" w:rsidP="00B25E7B">
      <w:pPr>
        <w:spacing w:after="0" w:line="240" w:lineRule="auto"/>
        <w:rPr>
          <w:rFonts w:ascii="Times New Roman" w:eastAsia="Times New Roman" w:hAnsi="Times New Roman"/>
          <w:b/>
          <w:sz w:val="20"/>
          <w:szCs w:val="20"/>
        </w:rPr>
      </w:pPr>
    </w:p>
    <w:p w14:paraId="24F6290B" w14:textId="77777777" w:rsidR="00B25E7B" w:rsidRPr="0069568D" w:rsidRDefault="00B25E7B" w:rsidP="00B25E7B">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B25E7B" w:rsidRPr="0069568D" w14:paraId="5797CEE4" w14:textId="77777777" w:rsidTr="00B25E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D9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6B5B1F81"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47CCB"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444FF"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B25E7B" w:rsidRPr="009F3A24" w14:paraId="27675401" w14:textId="77777777" w:rsidTr="00B25E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C2A"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2136"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C219"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CBE" w14:textId="77777777" w:rsidR="00B25E7B" w:rsidRPr="0069568D" w:rsidRDefault="00B25E7B" w:rsidP="00B25E7B">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rPr>
              <w:t>вебресурсі</w:t>
            </w:r>
            <w:proofErr w:type="spellEnd"/>
            <w:r w:rsidRPr="0069568D">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20D6899" w14:textId="77777777" w:rsidTr="00B25E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7FEE"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EB7EF"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329F0"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9C950F" w14:textId="77777777" w:rsidR="00B25E7B" w:rsidRPr="0069568D" w:rsidRDefault="00B25E7B" w:rsidP="00B25E7B">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0F351E" w14:textId="77777777" w:rsidR="00B25E7B" w:rsidRPr="0069568D" w:rsidRDefault="00B25E7B" w:rsidP="00B25E7B">
            <w:pPr>
              <w:spacing w:after="0" w:line="240" w:lineRule="auto"/>
              <w:rPr>
                <w:rFonts w:ascii="Times New Roman" w:eastAsia="Times New Roman" w:hAnsi="Times New Roman"/>
                <w:b/>
                <w:sz w:val="20"/>
                <w:szCs w:val="20"/>
              </w:rPr>
            </w:pPr>
          </w:p>
          <w:p w14:paraId="1E75A37B" w14:textId="77777777" w:rsidR="00B25E7B" w:rsidRPr="0069568D" w:rsidRDefault="00B25E7B" w:rsidP="00B25E7B">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 xml:space="preserve">Документ повинен бути не більше </w:t>
            </w:r>
            <w:proofErr w:type="spellStart"/>
            <w:r w:rsidRPr="0069568D">
              <w:rPr>
                <w:rFonts w:ascii="Times New Roman" w:eastAsia="Times New Roman" w:hAnsi="Times New Roman"/>
                <w:b/>
                <w:sz w:val="20"/>
                <w:szCs w:val="20"/>
              </w:rPr>
              <w:t>тридцятиденної</w:t>
            </w:r>
            <w:proofErr w:type="spellEnd"/>
            <w:r w:rsidRPr="0069568D">
              <w:rPr>
                <w:rFonts w:ascii="Times New Roman" w:eastAsia="Times New Roman" w:hAnsi="Times New Roman"/>
                <w:b/>
                <w:sz w:val="20"/>
                <w:szCs w:val="20"/>
              </w:rPr>
              <w:t xml:space="preserve"> давнини від дати подання документа.</w:t>
            </w:r>
            <w:r w:rsidRPr="0069568D">
              <w:rPr>
                <w:rFonts w:ascii="Times New Roman" w:eastAsia="Times New Roman" w:hAnsi="Times New Roman"/>
                <w:sz w:val="20"/>
                <w:szCs w:val="20"/>
              </w:rPr>
              <w:t> </w:t>
            </w:r>
          </w:p>
        </w:tc>
      </w:tr>
      <w:tr w:rsidR="00B25E7B" w:rsidRPr="0069568D" w14:paraId="64A2BC86" w14:textId="77777777" w:rsidTr="00B25E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270E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088A"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B8B3E"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9C621"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sz w:val="20"/>
                <w:szCs w:val="20"/>
              </w:rPr>
            </w:pPr>
          </w:p>
        </w:tc>
      </w:tr>
      <w:tr w:rsidR="00B25E7B" w:rsidRPr="009F3A24" w14:paraId="58F316FA" w14:textId="77777777" w:rsidTr="00B25E7B">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708" w14:textId="77777777" w:rsidR="00B25E7B" w:rsidRPr="0069568D" w:rsidRDefault="00B25E7B" w:rsidP="00B25E7B">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CDC64"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FC409"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9A10"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C55362"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2D1C92EC"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3C3D23AE" w14:textId="77777777" w:rsidR="00B25E7B" w:rsidRPr="0069568D" w:rsidRDefault="00B25E7B" w:rsidP="00B25E7B">
      <w:pPr>
        <w:autoSpaceDE w:val="0"/>
        <w:spacing w:after="0" w:line="240" w:lineRule="auto"/>
        <w:ind w:firstLine="567"/>
        <w:jc w:val="both"/>
        <w:rPr>
          <w:rFonts w:ascii="Times New Roman" w:hAnsi="Times New Roman"/>
          <w:bCs/>
          <w:i/>
          <w:iCs/>
          <w:sz w:val="24"/>
          <w:szCs w:val="24"/>
          <w:lang w:eastAsia="uk-UA"/>
        </w:rPr>
      </w:pPr>
    </w:p>
    <w:p w14:paraId="108E952E" w14:textId="77777777" w:rsidR="00B25E7B" w:rsidRPr="004A5E10" w:rsidRDefault="00B25E7B" w:rsidP="00B25E7B">
      <w:pPr>
        <w:spacing w:after="0" w:line="240" w:lineRule="auto"/>
        <w:ind w:firstLine="567"/>
        <w:jc w:val="center"/>
      </w:pPr>
    </w:p>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C5C917F" w:rsidR="006F3872" w:rsidRDefault="006F3872" w:rsidP="006F3872">
      <w:pPr>
        <w:autoSpaceDE w:val="0"/>
        <w:spacing w:after="0" w:line="240" w:lineRule="auto"/>
        <w:ind w:firstLine="567"/>
        <w:jc w:val="both"/>
        <w:rPr>
          <w:rFonts w:ascii="Times New Roman" w:hAnsi="Times New Roman"/>
          <w:bCs/>
          <w:i/>
          <w:iCs/>
          <w:sz w:val="24"/>
          <w:szCs w:val="24"/>
          <w:lang w:eastAsia="uk-UA"/>
        </w:rPr>
      </w:pPr>
    </w:p>
    <w:p w14:paraId="0646B558" w14:textId="61A79C5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626090D" w14:textId="0BB2020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7059E17" w14:textId="3D8EAB60"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2551659B" w14:textId="3EB3BC15"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10434421" w14:textId="7F9958F0"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38F5DCCF" w14:textId="77777777" w:rsidR="00FA6917" w:rsidRDefault="00FA6917" w:rsidP="006F3872">
      <w:pPr>
        <w:autoSpaceDE w:val="0"/>
        <w:spacing w:after="0" w:line="240" w:lineRule="auto"/>
        <w:ind w:firstLine="567"/>
        <w:jc w:val="both"/>
        <w:rPr>
          <w:rFonts w:ascii="Times New Roman" w:hAnsi="Times New Roman"/>
          <w:bCs/>
          <w:i/>
          <w:iCs/>
          <w:sz w:val="24"/>
          <w:szCs w:val="24"/>
          <w:lang w:eastAsia="uk-UA"/>
        </w:rPr>
      </w:pPr>
    </w:p>
    <w:p w14:paraId="5B61780B" w14:textId="45471669" w:rsidR="0058192D" w:rsidRDefault="0058192D" w:rsidP="006F3872">
      <w:pPr>
        <w:autoSpaceDE w:val="0"/>
        <w:spacing w:after="0" w:line="240" w:lineRule="auto"/>
        <w:ind w:firstLine="567"/>
        <w:jc w:val="both"/>
        <w:rPr>
          <w:rFonts w:ascii="Times New Roman" w:hAnsi="Times New Roman"/>
          <w:bCs/>
          <w:i/>
          <w:iCs/>
          <w:sz w:val="24"/>
          <w:szCs w:val="24"/>
          <w:lang w:eastAsia="uk-UA"/>
        </w:rPr>
      </w:pPr>
    </w:p>
    <w:p w14:paraId="5333A0DF" w14:textId="7EAF65F9" w:rsidR="0058192D" w:rsidRDefault="0058192D" w:rsidP="006F3872">
      <w:pPr>
        <w:autoSpaceDE w:val="0"/>
        <w:spacing w:after="0" w:line="240" w:lineRule="auto"/>
        <w:ind w:firstLine="567"/>
        <w:jc w:val="both"/>
        <w:rPr>
          <w:rFonts w:ascii="Times New Roman" w:hAnsi="Times New Roman"/>
          <w:bCs/>
          <w:i/>
          <w:iCs/>
          <w:sz w:val="24"/>
          <w:szCs w:val="24"/>
          <w:lang w:eastAsia="uk-UA"/>
        </w:rPr>
      </w:pPr>
    </w:p>
    <w:p w14:paraId="35B3C4D6"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4C930E59"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31F9DB5C" w14:textId="77777777"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lastRenderedPageBreak/>
        <w:t>Додаток №</w:t>
      </w:r>
      <w:r>
        <w:rPr>
          <w:rFonts w:ascii="Times New Roman" w:hAnsi="Times New Roman" w:cs="Times New Roman"/>
          <w:b/>
          <w:sz w:val="24"/>
          <w:szCs w:val="24"/>
        </w:rPr>
        <w:t>2</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36AEA118" w14:textId="77777777" w:rsidR="000A5B7D" w:rsidRDefault="000A5B7D" w:rsidP="000A5B7D">
      <w:pPr>
        <w:widowControl w:val="0"/>
        <w:spacing w:after="0" w:line="240" w:lineRule="auto"/>
        <w:jc w:val="both"/>
        <w:rPr>
          <w:rFonts w:ascii="Times New Roman" w:eastAsia="Times New Roman" w:hAnsi="Times New Roman" w:cs="Times New Roman"/>
          <w:sz w:val="24"/>
          <w:szCs w:val="24"/>
        </w:rPr>
      </w:pPr>
    </w:p>
    <w:p w14:paraId="20FD16A4" w14:textId="2962482A"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bookmarkStart w:id="9" w:name="_Hlk158626521"/>
      <w:r>
        <w:rPr>
          <w:rFonts w:ascii="Times New Roman" w:eastAsia="Times New Roman" w:hAnsi="Times New Roman" w:cs="Times New Roman"/>
          <w:b/>
          <w:bCs/>
          <w:i/>
          <w:color w:val="000000" w:themeColor="text1"/>
          <w:sz w:val="24"/>
          <w:szCs w:val="24"/>
        </w:rPr>
        <w:t>Послуги з установки системи охорони в закладах освіти Тернівського району,</w:t>
      </w:r>
    </w:p>
    <w:p w14:paraId="285A6700" w14:textId="77777777"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ДК 021:2015 код: 45310000-3 - Електромонтажні роботи</w:t>
      </w:r>
    </w:p>
    <w:p w14:paraId="2F2E212D" w14:textId="77777777" w:rsidR="000A5B7D" w:rsidRDefault="000A5B7D" w:rsidP="000A5B7D">
      <w:pPr>
        <w:spacing w:after="0" w:line="240" w:lineRule="auto"/>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Обсяг послуг: 1 послуга</w:t>
      </w:r>
    </w:p>
    <w:bookmarkEnd w:id="9"/>
    <w:p w14:paraId="17BB7B57" w14:textId="77777777" w:rsidR="000A5B7D" w:rsidRDefault="000A5B7D" w:rsidP="000A5B7D">
      <w:pPr>
        <w:keepNext/>
        <w:keepLines/>
        <w:spacing w:after="0" w:line="240" w:lineRule="auto"/>
        <w:ind w:right="120"/>
        <w:contextualSpacing/>
        <w:jc w:val="center"/>
        <w:rPr>
          <w:rFonts w:ascii="Times New Roman" w:hAnsi="Times New Roman"/>
          <w:b/>
          <w:noProof/>
          <w:color w:val="000000" w:themeColor="text1"/>
          <w:sz w:val="24"/>
          <w:szCs w:val="24"/>
          <w:shd w:val="clear" w:color="auto" w:fill="FFFFFF"/>
        </w:rPr>
      </w:pPr>
      <w:r>
        <w:rPr>
          <w:rFonts w:ascii="Times New Roman" w:hAnsi="Times New Roman"/>
          <w:b/>
          <w:noProof/>
          <w:color w:val="000000" w:themeColor="text1"/>
          <w:sz w:val="24"/>
          <w:szCs w:val="24"/>
          <w:shd w:val="clear" w:color="auto" w:fill="FFFFFF"/>
        </w:rPr>
        <w:t>Опис послуги, що пропонуєтся Замовником до виконання:</w:t>
      </w:r>
    </w:p>
    <w:p w14:paraId="0E7770BB"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Надання послуги має здійснюватися учасником (Виконавцем) згідно з вимогами тендерної документації з обладнання учасника (Виконавця), вартість послуг та обладнання включається до вартості договору про закупівлю.</w:t>
      </w:r>
    </w:p>
    <w:p w14:paraId="172C6B49" w14:textId="77777777" w:rsidR="000A5B7D" w:rsidRDefault="000A5B7D" w:rsidP="000A5B7D">
      <w:pPr>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2. Завезення обладнання на об’єкт та вивезення демонтованого обладнання, будівельного сміття учасником (Виконавцем) має відбуватися безпосередньо автотранспортом учасника (Виконавця), без проміжного складування на території Замовника. Встановлення, монтаж, демонтаж, необхідні будівельні роботи, транспортування, вивезення та інші дії, пов’язані з наданням послуг, здійснюється Виконавцем власними силами та за власні кошти.</w:t>
      </w:r>
    </w:p>
    <w:p w14:paraId="1E1C8F96"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Усі матеріали та устаткування мають бути новими, тобто такими, що не були у використанні.</w:t>
      </w:r>
    </w:p>
    <w:p w14:paraId="48BD2C95"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Усі матеріали і устаткування повинні мати сертифікати, що діють на території України. </w:t>
      </w:r>
    </w:p>
    <w:p w14:paraId="1C6427B9" w14:textId="77777777" w:rsidR="000A5B7D" w:rsidRDefault="000A5B7D" w:rsidP="000A5B7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 Гарантійний термін експлуатації устаткування має становити не менше терміну, визначеного заводом-виробником.</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6341"/>
        <w:gridCol w:w="1669"/>
        <w:gridCol w:w="1104"/>
      </w:tblGrid>
      <w:tr w:rsidR="000A5B7D" w14:paraId="1413CBAA" w14:textId="77777777" w:rsidTr="000A5B7D">
        <w:trPr>
          <w:trHeight w:val="445"/>
        </w:trPr>
        <w:tc>
          <w:tcPr>
            <w:tcW w:w="666" w:type="dxa"/>
            <w:tcBorders>
              <w:top w:val="single" w:sz="4" w:space="0" w:color="auto"/>
              <w:left w:val="single" w:sz="4" w:space="0" w:color="auto"/>
              <w:bottom w:val="single" w:sz="4" w:space="0" w:color="auto"/>
              <w:right w:val="single" w:sz="4" w:space="0" w:color="auto"/>
            </w:tcBorders>
            <w:vAlign w:val="center"/>
            <w:hideMark/>
          </w:tcPr>
          <w:p w14:paraId="4954A4A5"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r>
              <w:rPr>
                <w:rFonts w:ascii="Times New Roman" w:eastAsia="Times New Roman" w:hAnsi="Times New Roman"/>
                <w:color w:val="000000" w:themeColor="text1"/>
                <w:spacing w:val="-5"/>
                <w:sz w:val="20"/>
                <w:szCs w:val="20"/>
                <w:lang w:val="ru-RU" w:eastAsia="en-US"/>
              </w:rPr>
              <w:t>№</w:t>
            </w:r>
          </w:p>
          <w:p w14:paraId="4F3D2FD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з/п</w:t>
            </w:r>
          </w:p>
        </w:tc>
        <w:tc>
          <w:tcPr>
            <w:tcW w:w="6338" w:type="dxa"/>
            <w:tcBorders>
              <w:top w:val="single" w:sz="4" w:space="0" w:color="auto"/>
              <w:left w:val="single" w:sz="4" w:space="0" w:color="auto"/>
              <w:bottom w:val="single" w:sz="4" w:space="0" w:color="auto"/>
              <w:right w:val="single" w:sz="4" w:space="0" w:color="auto"/>
            </w:tcBorders>
            <w:vAlign w:val="center"/>
          </w:tcPr>
          <w:p w14:paraId="7962675C"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4F241D19"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Найменування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обладнання</w:t>
            </w:r>
            <w:proofErr w:type="spellEnd"/>
          </w:p>
        </w:tc>
        <w:tc>
          <w:tcPr>
            <w:tcW w:w="1668" w:type="dxa"/>
            <w:tcBorders>
              <w:top w:val="single" w:sz="4" w:space="0" w:color="auto"/>
              <w:left w:val="single" w:sz="4" w:space="0" w:color="auto"/>
              <w:bottom w:val="single" w:sz="4" w:space="0" w:color="auto"/>
              <w:right w:val="single" w:sz="4" w:space="0" w:color="auto"/>
            </w:tcBorders>
            <w:vAlign w:val="center"/>
            <w:hideMark/>
          </w:tcPr>
          <w:p w14:paraId="377D187B"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Одиниця</w:t>
            </w:r>
            <w:proofErr w:type="spellEnd"/>
          </w:p>
          <w:p w14:paraId="5520FCB3"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виміру</w:t>
            </w:r>
            <w:proofErr w:type="spellEnd"/>
          </w:p>
        </w:tc>
        <w:tc>
          <w:tcPr>
            <w:tcW w:w="1104" w:type="dxa"/>
            <w:tcBorders>
              <w:top w:val="single" w:sz="4" w:space="0" w:color="auto"/>
              <w:left w:val="single" w:sz="4" w:space="0" w:color="auto"/>
              <w:bottom w:val="single" w:sz="4" w:space="0" w:color="auto"/>
              <w:right w:val="single" w:sz="4" w:space="0" w:color="auto"/>
            </w:tcBorders>
            <w:vAlign w:val="center"/>
            <w:hideMark/>
          </w:tcPr>
          <w:p w14:paraId="6D8B4CF2"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Кількість</w:t>
            </w:r>
            <w:proofErr w:type="spellEnd"/>
          </w:p>
        </w:tc>
      </w:tr>
      <w:tr w:rsidR="000A5B7D" w14:paraId="56F3ADED" w14:textId="77777777" w:rsidTr="000A5B7D">
        <w:trPr>
          <w:trHeight w:val="216"/>
        </w:trPr>
        <w:tc>
          <w:tcPr>
            <w:tcW w:w="666" w:type="dxa"/>
            <w:tcBorders>
              <w:top w:val="single" w:sz="4" w:space="0" w:color="auto"/>
              <w:left w:val="single" w:sz="4" w:space="0" w:color="auto"/>
              <w:bottom w:val="single" w:sz="4" w:space="0" w:color="auto"/>
              <w:right w:val="single" w:sz="4" w:space="0" w:color="auto"/>
            </w:tcBorders>
            <w:vAlign w:val="center"/>
            <w:hideMark/>
          </w:tcPr>
          <w:p w14:paraId="5678F40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1</w:t>
            </w:r>
          </w:p>
        </w:tc>
        <w:tc>
          <w:tcPr>
            <w:tcW w:w="6338" w:type="dxa"/>
            <w:tcBorders>
              <w:top w:val="single" w:sz="4" w:space="0" w:color="auto"/>
              <w:left w:val="single" w:sz="4" w:space="0" w:color="auto"/>
              <w:bottom w:val="single" w:sz="4" w:space="0" w:color="auto"/>
              <w:right w:val="single" w:sz="4" w:space="0" w:color="auto"/>
            </w:tcBorders>
            <w:vAlign w:val="center"/>
            <w:hideMark/>
          </w:tcPr>
          <w:p w14:paraId="79367E04"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8D589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3</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B8D4DE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4</w:t>
            </w:r>
          </w:p>
        </w:tc>
      </w:tr>
      <w:tr w:rsidR="000A5B7D" w14:paraId="3827E0E7" w14:textId="77777777" w:rsidTr="000A5B7D">
        <w:trPr>
          <w:trHeight w:val="216"/>
        </w:trPr>
        <w:tc>
          <w:tcPr>
            <w:tcW w:w="666" w:type="dxa"/>
            <w:tcBorders>
              <w:top w:val="single" w:sz="4" w:space="0" w:color="auto"/>
              <w:left w:val="single" w:sz="4" w:space="0" w:color="auto"/>
              <w:bottom w:val="single" w:sz="4" w:space="0" w:color="auto"/>
              <w:right w:val="single" w:sz="4" w:space="0" w:color="auto"/>
            </w:tcBorders>
            <w:hideMark/>
          </w:tcPr>
          <w:p w14:paraId="5D6450B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1</w:t>
            </w:r>
          </w:p>
        </w:tc>
        <w:tc>
          <w:tcPr>
            <w:tcW w:w="6338" w:type="dxa"/>
            <w:tcBorders>
              <w:top w:val="single" w:sz="4" w:space="0" w:color="auto"/>
              <w:left w:val="single" w:sz="4" w:space="0" w:color="auto"/>
              <w:bottom w:val="single" w:sz="4" w:space="0" w:color="auto"/>
              <w:right w:val="single" w:sz="4" w:space="0" w:color="auto"/>
            </w:tcBorders>
            <w:hideMark/>
          </w:tcPr>
          <w:p w14:paraId="6C793A5E"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eastAsia="en-US"/>
              </w:rPr>
            </w:pPr>
            <w:proofErr w:type="spellStart"/>
            <w:r>
              <w:rPr>
                <w:rFonts w:ascii="Times New Roman" w:eastAsia="Times New Roman" w:hAnsi="Times New Roman"/>
                <w:color w:val="000000" w:themeColor="text1"/>
                <w:spacing w:val="-5"/>
                <w:sz w:val="20"/>
                <w:szCs w:val="20"/>
                <w:lang w:val="ru-RU" w:eastAsia="en-US"/>
              </w:rPr>
              <w:t>Прилад</w:t>
            </w:r>
            <w:proofErr w:type="spellEnd"/>
            <w:r>
              <w:rPr>
                <w:rFonts w:ascii="Times New Roman" w:eastAsia="Times New Roman" w:hAnsi="Times New Roman"/>
                <w:color w:val="000000" w:themeColor="text1"/>
                <w:spacing w:val="-5"/>
                <w:sz w:val="20"/>
                <w:szCs w:val="20"/>
                <w:lang w:val="ru-RU" w:eastAsia="en-US"/>
              </w:rPr>
              <w:t xml:space="preserve"> </w:t>
            </w:r>
            <w:r>
              <w:rPr>
                <w:rFonts w:ascii="Times New Roman" w:eastAsia="Times New Roman" w:hAnsi="Times New Roman"/>
                <w:color w:val="000000" w:themeColor="text1"/>
                <w:spacing w:val="-5"/>
                <w:sz w:val="20"/>
                <w:szCs w:val="20"/>
                <w:lang w:eastAsia="en-US"/>
              </w:rPr>
              <w:t>О</w:t>
            </w:r>
            <w:r>
              <w:rPr>
                <w:rFonts w:ascii="Times New Roman" w:eastAsia="Times New Roman" w:hAnsi="Times New Roman"/>
                <w:color w:val="000000" w:themeColor="text1"/>
                <w:spacing w:val="-5"/>
                <w:sz w:val="20"/>
                <w:szCs w:val="20"/>
                <w:lang w:val="ru-RU" w:eastAsia="en-US"/>
              </w:rPr>
              <w:t xml:space="preserve">ПС на 1 </w:t>
            </w:r>
            <w:proofErr w:type="spellStart"/>
            <w:r>
              <w:rPr>
                <w:rFonts w:ascii="Times New Roman" w:eastAsia="Times New Roman" w:hAnsi="Times New Roman"/>
                <w:color w:val="000000" w:themeColor="text1"/>
                <w:spacing w:val="-5"/>
                <w:sz w:val="20"/>
                <w:szCs w:val="20"/>
                <w:lang w:val="ru-RU" w:eastAsia="en-US"/>
              </w:rPr>
              <w:t>промінь</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w:t>
            </w:r>
            <w:r>
              <w:rPr>
                <w:rFonts w:ascii="Times New Roman" w:hAnsi="Times New Roman"/>
                <w:color w:val="000000" w:themeColor="text1"/>
                <w:sz w:val="20"/>
                <w:szCs w:val="20"/>
                <w:lang w:eastAsia="en-US"/>
              </w:rPr>
              <w:t xml:space="preserve">: інтелектуальна централь приладу охоронної сигналізації, максимальна кількість бездротових сповіщувачів: 100 одиниць; частота бездротових сповіщувачів, </w:t>
            </w:r>
            <w:proofErr w:type="spellStart"/>
            <w:r>
              <w:rPr>
                <w:rFonts w:ascii="Times New Roman" w:hAnsi="Times New Roman"/>
                <w:color w:val="000000" w:themeColor="text1"/>
                <w:sz w:val="20"/>
                <w:szCs w:val="20"/>
                <w:lang w:eastAsia="en-US"/>
              </w:rPr>
              <w:t>Ethernet</w:t>
            </w:r>
            <w:proofErr w:type="spellEnd"/>
            <w:r>
              <w:rPr>
                <w:rFonts w:ascii="Times New Roman" w:hAnsi="Times New Roman"/>
                <w:color w:val="000000" w:themeColor="text1"/>
                <w:sz w:val="20"/>
                <w:szCs w:val="20"/>
                <w:lang w:eastAsia="en-US"/>
              </w:rPr>
              <w:t xml:space="preserve">; вбудований акумулятор: </w:t>
            </w:r>
            <w:proofErr w:type="spellStart"/>
            <w:r>
              <w:rPr>
                <w:rFonts w:ascii="Times New Roman" w:hAnsi="Times New Roman"/>
                <w:color w:val="000000" w:themeColor="text1"/>
                <w:sz w:val="20"/>
                <w:szCs w:val="20"/>
                <w:lang w:eastAsia="en-US"/>
              </w:rPr>
              <w:t>Li-Ion</w:t>
            </w:r>
            <w:proofErr w:type="spellEnd"/>
            <w:r>
              <w:rPr>
                <w:rFonts w:ascii="Times New Roman" w:hAnsi="Times New Roman"/>
                <w:color w:val="000000" w:themeColor="text1"/>
                <w:sz w:val="20"/>
                <w:szCs w:val="20"/>
                <w:lang w:eastAsia="en-US"/>
              </w:rPr>
              <w:t xml:space="preserve">; ємність вбудованого акумулятора: 2 А/ч; час роботи без живлення: до 15 годин; Живлення: 110 - 250В AC; </w:t>
            </w:r>
          </w:p>
        </w:tc>
        <w:tc>
          <w:tcPr>
            <w:tcW w:w="1668" w:type="dxa"/>
            <w:tcBorders>
              <w:top w:val="single" w:sz="4" w:space="0" w:color="auto"/>
              <w:left w:val="single" w:sz="4" w:space="0" w:color="auto"/>
              <w:bottom w:val="single" w:sz="4" w:space="0" w:color="auto"/>
              <w:right w:val="single" w:sz="4" w:space="0" w:color="auto"/>
            </w:tcBorders>
          </w:tcPr>
          <w:p w14:paraId="01C129B4"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6A69941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6F63FF71"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tcPr>
          <w:p w14:paraId="6A4B79E6"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6C906377"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7A44B02E" w14:textId="7F722D9C"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r w:rsidR="000A5B7D" w14:paraId="2333445D" w14:textId="77777777" w:rsidTr="000A5B7D">
        <w:trPr>
          <w:trHeight w:val="540"/>
        </w:trPr>
        <w:tc>
          <w:tcPr>
            <w:tcW w:w="666" w:type="dxa"/>
            <w:tcBorders>
              <w:top w:val="single" w:sz="4" w:space="0" w:color="auto"/>
              <w:left w:val="single" w:sz="4" w:space="0" w:color="auto"/>
              <w:bottom w:val="single" w:sz="4" w:space="0" w:color="auto"/>
              <w:right w:val="single" w:sz="4" w:space="0" w:color="auto"/>
            </w:tcBorders>
            <w:hideMark/>
          </w:tcPr>
          <w:p w14:paraId="6CEBD20F"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2</w:t>
            </w:r>
          </w:p>
        </w:tc>
        <w:tc>
          <w:tcPr>
            <w:tcW w:w="6338" w:type="dxa"/>
            <w:tcBorders>
              <w:top w:val="single" w:sz="4" w:space="0" w:color="auto"/>
              <w:left w:val="single" w:sz="4" w:space="0" w:color="auto"/>
              <w:bottom w:val="single" w:sz="4" w:space="0" w:color="auto"/>
              <w:right w:val="single" w:sz="4" w:space="0" w:color="auto"/>
            </w:tcBorders>
            <w:hideMark/>
          </w:tcPr>
          <w:p w14:paraId="2DE688FB"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Сповіщувач</w:t>
            </w:r>
            <w:proofErr w:type="spellEnd"/>
            <w:r>
              <w:rPr>
                <w:rFonts w:ascii="Times New Roman" w:eastAsia="Times New Roman" w:hAnsi="Times New Roman"/>
                <w:color w:val="000000" w:themeColor="text1"/>
                <w:spacing w:val="-5"/>
                <w:sz w:val="20"/>
                <w:szCs w:val="20"/>
                <w:lang w:val="ru-RU" w:eastAsia="en-US"/>
              </w:rPr>
              <w:t xml:space="preserve"> ОС </w:t>
            </w:r>
            <w:proofErr w:type="spellStart"/>
            <w:r>
              <w:rPr>
                <w:rFonts w:ascii="Times New Roman" w:eastAsia="Times New Roman" w:hAnsi="Times New Roman"/>
                <w:color w:val="000000" w:themeColor="text1"/>
                <w:spacing w:val="-5"/>
                <w:sz w:val="20"/>
                <w:szCs w:val="20"/>
                <w:lang w:val="ru-RU" w:eastAsia="en-US"/>
              </w:rPr>
              <w:t>автоматичний</w:t>
            </w:r>
            <w:proofErr w:type="spellEnd"/>
            <w:r>
              <w:rPr>
                <w:rFonts w:ascii="Times New Roman" w:eastAsia="Times New Roman" w:hAnsi="Times New Roman"/>
                <w:color w:val="000000" w:themeColor="text1"/>
                <w:spacing w:val="-5"/>
                <w:sz w:val="20"/>
                <w:szCs w:val="20"/>
                <w:lang w:val="ru-RU" w:eastAsia="en-US"/>
              </w:rPr>
              <w:t xml:space="preserve"> </w:t>
            </w:r>
            <w:proofErr w:type="spellStart"/>
            <w:proofErr w:type="gramStart"/>
            <w:r>
              <w:rPr>
                <w:rFonts w:ascii="Times New Roman" w:eastAsia="Times New Roman" w:hAnsi="Times New Roman"/>
                <w:color w:val="000000" w:themeColor="text1"/>
                <w:spacing w:val="-5"/>
                <w:sz w:val="20"/>
                <w:szCs w:val="20"/>
                <w:lang w:val="ru-RU" w:eastAsia="en-US"/>
              </w:rPr>
              <w:t>контактний,магнітоконтактний</w:t>
            </w:r>
            <w:proofErr w:type="spellEnd"/>
            <w:proofErr w:type="gramEnd"/>
            <w:r>
              <w:rPr>
                <w:rFonts w:ascii="Times New Roman" w:eastAsia="Times New Roman" w:hAnsi="Times New Roman"/>
                <w:color w:val="000000" w:themeColor="text1"/>
                <w:spacing w:val="-5"/>
                <w:sz w:val="20"/>
                <w:szCs w:val="20"/>
                <w:lang w:val="ru-RU" w:eastAsia="en-US"/>
              </w:rPr>
              <w:t xml:space="preserve"> на </w:t>
            </w:r>
            <w:proofErr w:type="spellStart"/>
            <w:r>
              <w:rPr>
                <w:rFonts w:ascii="Times New Roman" w:eastAsia="Times New Roman" w:hAnsi="Times New Roman"/>
                <w:color w:val="000000" w:themeColor="text1"/>
                <w:spacing w:val="-5"/>
                <w:sz w:val="20"/>
                <w:szCs w:val="20"/>
                <w:lang w:val="ru-RU" w:eastAsia="en-US"/>
              </w:rPr>
              <w:t>відкривання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вікон</w:t>
            </w:r>
            <w:proofErr w:type="spellEnd"/>
            <w:r>
              <w:rPr>
                <w:rFonts w:ascii="Times New Roman" w:eastAsia="Times New Roman" w:hAnsi="Times New Roman"/>
                <w:color w:val="000000" w:themeColor="text1"/>
                <w:spacing w:val="-5"/>
                <w:sz w:val="20"/>
                <w:szCs w:val="20"/>
                <w:lang w:val="ru-RU" w:eastAsia="en-US"/>
              </w:rPr>
              <w:t>, дверей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w:t>
            </w:r>
            <w:r>
              <w:rPr>
                <w:rFonts w:ascii="Times New Roman" w:hAnsi="Times New Roman"/>
                <w:color w:val="000000" w:themeColor="text1"/>
                <w:sz w:val="20"/>
                <w:szCs w:val="20"/>
                <w:lang w:eastAsia="en-US"/>
              </w:rPr>
              <w:t>:,</w:t>
            </w:r>
            <w:r>
              <w:rPr>
                <w:rFonts w:ascii="Arial" w:hAnsi="Arial" w:cs="Arial"/>
                <w:color w:val="000000" w:themeColor="text1"/>
                <w:sz w:val="21"/>
                <w:szCs w:val="21"/>
                <w:shd w:val="clear" w:color="auto" w:fill="FFFFFF"/>
                <w:lang w:eastAsia="en-US"/>
              </w:rPr>
              <w:t xml:space="preserve"> </w:t>
            </w:r>
            <w:r>
              <w:rPr>
                <w:rFonts w:ascii="Times New Roman" w:hAnsi="Times New Roman"/>
                <w:color w:val="000000" w:themeColor="text1"/>
                <w:sz w:val="20"/>
                <w:szCs w:val="20"/>
                <w:shd w:val="clear" w:color="auto" w:fill="FFFFFF"/>
                <w:lang w:eastAsia="en-US"/>
              </w:rPr>
              <w:t xml:space="preserve">тип сповіщувача: відкриття, </w:t>
            </w:r>
            <w:proofErr w:type="spellStart"/>
            <w:r>
              <w:rPr>
                <w:rFonts w:ascii="Times New Roman" w:hAnsi="Times New Roman"/>
                <w:color w:val="000000" w:themeColor="text1"/>
                <w:sz w:val="20"/>
                <w:szCs w:val="20"/>
                <w:shd w:val="clear" w:color="auto" w:fill="FFFFFF"/>
                <w:lang w:eastAsia="en-US"/>
              </w:rPr>
              <w:t>магнітоконтактний</w:t>
            </w:r>
            <w:proofErr w:type="spellEnd"/>
            <w:r>
              <w:rPr>
                <w:rFonts w:ascii="Times New Roman" w:hAnsi="Times New Roman"/>
                <w:color w:val="000000" w:themeColor="text1"/>
                <w:sz w:val="20"/>
                <w:szCs w:val="20"/>
                <w:lang w:eastAsia="en-US"/>
              </w:rPr>
              <w:t xml:space="preserve"> </w:t>
            </w:r>
            <w:r>
              <w:rPr>
                <w:rFonts w:ascii="Times New Roman" w:hAnsi="Times New Roman"/>
                <w:color w:val="000000" w:themeColor="text1"/>
                <w:sz w:val="20"/>
                <w:szCs w:val="20"/>
                <w:shd w:val="clear" w:color="auto" w:fill="FFFFFF"/>
                <w:lang w:eastAsia="en-US"/>
              </w:rPr>
              <w:t xml:space="preserve">тип підключення: бездротовий, </w:t>
            </w:r>
            <w:r>
              <w:rPr>
                <w:rFonts w:ascii="Times New Roman" w:hAnsi="Times New Roman"/>
                <w:color w:val="000000" w:themeColor="text1"/>
                <w:sz w:val="20"/>
                <w:szCs w:val="20"/>
                <w:lang w:eastAsia="en-US"/>
              </w:rPr>
              <w:t xml:space="preserve">дальність зв’язку </w:t>
            </w:r>
            <w:r>
              <w:rPr>
                <w:rFonts w:ascii="Times New Roman" w:hAnsi="Times New Roman"/>
                <w:color w:val="000000" w:themeColor="text1"/>
                <w:sz w:val="20"/>
                <w:szCs w:val="20"/>
                <w:shd w:val="clear" w:color="auto" w:fill="FFFFFF"/>
                <w:lang w:eastAsia="en-US"/>
              </w:rPr>
              <w:t>до 2000 м</w:t>
            </w:r>
            <w:r>
              <w:rPr>
                <w:rFonts w:ascii="Times New Roman" w:hAnsi="Times New Roman"/>
                <w:color w:val="000000" w:themeColor="text1"/>
                <w:sz w:val="20"/>
                <w:szCs w:val="20"/>
                <w:lang w:eastAsia="en-US"/>
              </w:rPr>
              <w:t xml:space="preserve">; живлення </w:t>
            </w:r>
            <w:r>
              <w:rPr>
                <w:rFonts w:ascii="Times New Roman" w:hAnsi="Times New Roman"/>
                <w:color w:val="000000" w:themeColor="text1"/>
                <w:sz w:val="20"/>
                <w:szCs w:val="20"/>
                <w:shd w:val="clear" w:color="auto" w:fill="FFFFFF"/>
                <w:lang w:eastAsia="en-US"/>
              </w:rPr>
              <w:t>CR123A, 3 В</w:t>
            </w:r>
            <w:r>
              <w:rPr>
                <w:rFonts w:ascii="Times New Roman" w:hAnsi="Times New Roman"/>
                <w:color w:val="000000" w:themeColor="text1"/>
                <w:sz w:val="20"/>
                <w:szCs w:val="20"/>
                <w:lang w:eastAsia="en-US"/>
              </w:rPr>
              <w:t xml:space="preserve">; </w:t>
            </w:r>
          </w:p>
        </w:tc>
        <w:tc>
          <w:tcPr>
            <w:tcW w:w="1668" w:type="dxa"/>
            <w:tcBorders>
              <w:top w:val="single" w:sz="4" w:space="0" w:color="auto"/>
              <w:left w:val="single" w:sz="4" w:space="0" w:color="auto"/>
              <w:bottom w:val="single" w:sz="4" w:space="0" w:color="auto"/>
              <w:right w:val="single" w:sz="4" w:space="0" w:color="auto"/>
            </w:tcBorders>
          </w:tcPr>
          <w:p w14:paraId="0021BEA8"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pacing w:val="-5"/>
                <w:sz w:val="20"/>
                <w:szCs w:val="20"/>
                <w:lang w:val="ru-RU" w:eastAsia="en-US"/>
              </w:rPr>
            </w:pPr>
          </w:p>
          <w:p w14:paraId="299BF2B9"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tcPr>
          <w:p w14:paraId="5EBB65D1"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p>
          <w:p w14:paraId="563DFD82" w14:textId="52F260D2"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r w:rsidR="000A5B7D" w14:paraId="59361708" w14:textId="77777777" w:rsidTr="000A5B7D">
        <w:trPr>
          <w:trHeight w:val="228"/>
        </w:trPr>
        <w:tc>
          <w:tcPr>
            <w:tcW w:w="666" w:type="dxa"/>
            <w:tcBorders>
              <w:top w:val="single" w:sz="4" w:space="0" w:color="auto"/>
              <w:left w:val="single" w:sz="4" w:space="0" w:color="auto"/>
              <w:bottom w:val="single" w:sz="4" w:space="0" w:color="auto"/>
              <w:right w:val="single" w:sz="4" w:space="0" w:color="auto"/>
            </w:tcBorders>
            <w:hideMark/>
          </w:tcPr>
          <w:p w14:paraId="00D258FD"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3</w:t>
            </w:r>
          </w:p>
        </w:tc>
        <w:tc>
          <w:tcPr>
            <w:tcW w:w="6338" w:type="dxa"/>
            <w:tcBorders>
              <w:top w:val="single" w:sz="4" w:space="0" w:color="auto"/>
              <w:left w:val="single" w:sz="4" w:space="0" w:color="auto"/>
              <w:bottom w:val="single" w:sz="4" w:space="0" w:color="auto"/>
              <w:right w:val="single" w:sz="4" w:space="0" w:color="auto"/>
            </w:tcBorders>
            <w:hideMark/>
          </w:tcPr>
          <w:p w14:paraId="20AC940A"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 xml:space="preserve">Пульт </w:t>
            </w:r>
            <w:proofErr w:type="spellStart"/>
            <w:r>
              <w:rPr>
                <w:rFonts w:ascii="Times New Roman" w:eastAsia="Times New Roman" w:hAnsi="Times New Roman"/>
                <w:color w:val="000000" w:themeColor="text1"/>
                <w:spacing w:val="-5"/>
                <w:sz w:val="20"/>
                <w:szCs w:val="20"/>
                <w:lang w:val="ru-RU" w:eastAsia="en-US"/>
              </w:rPr>
              <w:t>керування</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виносний</w:t>
            </w:r>
            <w:proofErr w:type="spellEnd"/>
            <w:r>
              <w:rPr>
                <w:rFonts w:ascii="Times New Roman" w:eastAsia="Times New Roman" w:hAnsi="Times New Roman"/>
                <w:color w:val="000000" w:themeColor="text1"/>
                <w:spacing w:val="-5"/>
                <w:sz w:val="20"/>
                <w:szCs w:val="20"/>
                <w:lang w:val="ru-RU" w:eastAsia="en-US"/>
              </w:rPr>
              <w:t xml:space="preserve"> ВПК (</w:t>
            </w:r>
            <w:proofErr w:type="spellStart"/>
            <w:r>
              <w:rPr>
                <w:rFonts w:ascii="Times New Roman" w:eastAsia="Times New Roman" w:hAnsi="Times New Roman"/>
                <w:color w:val="000000" w:themeColor="text1"/>
                <w:spacing w:val="-5"/>
                <w:sz w:val="20"/>
                <w:szCs w:val="20"/>
                <w:lang w:val="ru-RU" w:eastAsia="en-US"/>
              </w:rPr>
              <w:t>технічні</w:t>
            </w:r>
            <w:proofErr w:type="spellEnd"/>
            <w:r>
              <w:rPr>
                <w:rFonts w:ascii="Times New Roman" w:eastAsia="Times New Roman" w:hAnsi="Times New Roman"/>
                <w:color w:val="000000" w:themeColor="text1"/>
                <w:spacing w:val="-5"/>
                <w:sz w:val="20"/>
                <w:szCs w:val="20"/>
                <w:lang w:val="ru-RU" w:eastAsia="en-US"/>
              </w:rPr>
              <w:t xml:space="preserve"> характеристики: </w:t>
            </w:r>
            <w:proofErr w:type="spellStart"/>
            <w:r>
              <w:rPr>
                <w:rFonts w:ascii="Times New Roman" w:eastAsia="Times New Roman" w:hAnsi="Times New Roman"/>
                <w:color w:val="000000" w:themeColor="text1"/>
                <w:spacing w:val="-5"/>
                <w:sz w:val="20"/>
                <w:szCs w:val="20"/>
                <w:lang w:val="ru-RU" w:eastAsia="en-US"/>
              </w:rPr>
              <w:t>бездротова</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тривожна</w:t>
            </w:r>
            <w:proofErr w:type="spellEnd"/>
            <w:r>
              <w:rPr>
                <w:rFonts w:ascii="Times New Roman" w:eastAsia="Times New Roman" w:hAnsi="Times New Roman"/>
                <w:color w:val="000000" w:themeColor="text1"/>
                <w:spacing w:val="-5"/>
                <w:sz w:val="20"/>
                <w:szCs w:val="20"/>
                <w:lang w:val="ru-RU" w:eastAsia="en-US"/>
              </w:rPr>
              <w:t xml:space="preserve"> кнопка</w:t>
            </w:r>
            <w:r>
              <w:rPr>
                <w:rFonts w:ascii="Times New Roman" w:hAnsi="Times New Roman"/>
                <w:color w:val="000000" w:themeColor="text1"/>
                <w:sz w:val="20"/>
                <w:szCs w:val="20"/>
                <w:lang w:eastAsia="en-US"/>
              </w:rPr>
              <w:t xml:space="preserve"> для екстрених подій. Дальність зв’язку с централлю до 1300 метрів. Світлова індикація. Живлення 3В від батареї CR2032).</w:t>
            </w:r>
          </w:p>
        </w:tc>
        <w:tc>
          <w:tcPr>
            <w:tcW w:w="1668" w:type="dxa"/>
            <w:tcBorders>
              <w:top w:val="single" w:sz="4" w:space="0" w:color="auto"/>
              <w:left w:val="single" w:sz="4" w:space="0" w:color="auto"/>
              <w:bottom w:val="single" w:sz="4" w:space="0" w:color="auto"/>
              <w:right w:val="single" w:sz="4" w:space="0" w:color="auto"/>
            </w:tcBorders>
            <w:hideMark/>
          </w:tcPr>
          <w:p w14:paraId="17B80AF8"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шт.</w:t>
            </w:r>
          </w:p>
        </w:tc>
        <w:tc>
          <w:tcPr>
            <w:tcW w:w="1104" w:type="dxa"/>
            <w:tcBorders>
              <w:top w:val="single" w:sz="4" w:space="0" w:color="auto"/>
              <w:left w:val="single" w:sz="4" w:space="0" w:color="auto"/>
              <w:bottom w:val="single" w:sz="4" w:space="0" w:color="auto"/>
              <w:right w:val="single" w:sz="4" w:space="0" w:color="auto"/>
            </w:tcBorders>
            <w:hideMark/>
          </w:tcPr>
          <w:p w14:paraId="0A898814" w14:textId="4282C318"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96</w:t>
            </w:r>
          </w:p>
        </w:tc>
      </w:tr>
      <w:tr w:rsidR="000A5B7D" w14:paraId="0B4C32C1" w14:textId="77777777" w:rsidTr="000A5B7D">
        <w:trPr>
          <w:trHeight w:val="650"/>
        </w:trPr>
        <w:tc>
          <w:tcPr>
            <w:tcW w:w="666" w:type="dxa"/>
            <w:tcBorders>
              <w:top w:val="single" w:sz="4" w:space="0" w:color="auto"/>
              <w:left w:val="single" w:sz="4" w:space="0" w:color="auto"/>
              <w:bottom w:val="single" w:sz="4" w:space="0" w:color="auto"/>
              <w:right w:val="single" w:sz="4" w:space="0" w:color="auto"/>
            </w:tcBorders>
            <w:hideMark/>
          </w:tcPr>
          <w:p w14:paraId="0B1E731A"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4</w:t>
            </w:r>
          </w:p>
        </w:tc>
        <w:tc>
          <w:tcPr>
            <w:tcW w:w="6338" w:type="dxa"/>
            <w:tcBorders>
              <w:top w:val="single" w:sz="4" w:space="0" w:color="auto"/>
              <w:left w:val="single" w:sz="4" w:space="0" w:color="auto"/>
              <w:bottom w:val="single" w:sz="4" w:space="0" w:color="auto"/>
              <w:right w:val="single" w:sz="4" w:space="0" w:color="auto"/>
            </w:tcBorders>
            <w:hideMark/>
          </w:tcPr>
          <w:p w14:paraId="2A325881"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Схеми</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сигналізації</w:t>
            </w:r>
            <w:proofErr w:type="spellEnd"/>
            <w:r>
              <w:rPr>
                <w:rFonts w:ascii="Times New Roman" w:eastAsia="Times New Roman" w:hAnsi="Times New Roman"/>
                <w:color w:val="000000" w:themeColor="text1"/>
                <w:spacing w:val="-5"/>
                <w:sz w:val="20"/>
                <w:szCs w:val="20"/>
                <w:lang w:val="ru-RU" w:eastAsia="en-US"/>
              </w:rPr>
              <w:t xml:space="preserve">. Схема </w:t>
            </w:r>
            <w:proofErr w:type="spellStart"/>
            <w:r>
              <w:rPr>
                <w:rFonts w:ascii="Times New Roman" w:eastAsia="Times New Roman" w:hAnsi="Times New Roman"/>
                <w:color w:val="000000" w:themeColor="text1"/>
                <w:spacing w:val="-5"/>
                <w:sz w:val="20"/>
                <w:szCs w:val="20"/>
                <w:lang w:val="ru-RU" w:eastAsia="en-US"/>
              </w:rPr>
              <w:t>збору</w:t>
            </w:r>
            <w:proofErr w:type="spellEnd"/>
            <w:r>
              <w:rPr>
                <w:rFonts w:ascii="Times New Roman" w:eastAsia="Times New Roman" w:hAnsi="Times New Roman"/>
                <w:color w:val="000000" w:themeColor="text1"/>
                <w:spacing w:val="-5"/>
                <w:sz w:val="20"/>
                <w:szCs w:val="20"/>
                <w:lang w:val="ru-RU" w:eastAsia="en-US"/>
              </w:rPr>
              <w:t xml:space="preserve"> і </w:t>
            </w:r>
            <w:proofErr w:type="spellStart"/>
            <w:r>
              <w:rPr>
                <w:rFonts w:ascii="Times New Roman" w:eastAsia="Times New Roman" w:hAnsi="Times New Roman"/>
                <w:color w:val="000000" w:themeColor="text1"/>
                <w:spacing w:val="-5"/>
                <w:sz w:val="20"/>
                <w:szCs w:val="20"/>
                <w:lang w:val="ru-RU" w:eastAsia="en-US"/>
              </w:rPr>
              <w:t>реалізації</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сигналів</w:t>
            </w:r>
            <w:proofErr w:type="spellEnd"/>
          </w:p>
          <w:p w14:paraId="687A1F35" w14:textId="77777777" w:rsidR="000A5B7D" w:rsidRDefault="000A5B7D">
            <w:pPr>
              <w:keepLines/>
              <w:autoSpaceDE w:val="0"/>
              <w:autoSpaceDN w:val="0"/>
              <w:spacing w:after="0" w:line="240" w:lineRule="auto"/>
              <w:rPr>
                <w:rFonts w:ascii="Times New Roman" w:eastAsia="Times New Roman" w:hAnsi="Times New Roman"/>
                <w:color w:val="000000" w:themeColor="text1"/>
                <w:spacing w:val="-5"/>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інформації</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пристроїв</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захисту</w:t>
            </w:r>
            <w:proofErr w:type="spellEnd"/>
            <w:r>
              <w:rPr>
                <w:rFonts w:ascii="Times New Roman" w:eastAsia="Times New Roman" w:hAnsi="Times New Roman"/>
                <w:color w:val="000000" w:themeColor="text1"/>
                <w:spacing w:val="-5"/>
                <w:sz w:val="20"/>
                <w:szCs w:val="20"/>
                <w:lang w:val="ru-RU" w:eastAsia="en-US"/>
              </w:rPr>
              <w:t xml:space="preserve">, автоматики </w:t>
            </w:r>
            <w:proofErr w:type="spellStart"/>
            <w:r>
              <w:rPr>
                <w:rFonts w:ascii="Times New Roman" w:eastAsia="Times New Roman" w:hAnsi="Times New Roman"/>
                <w:color w:val="000000" w:themeColor="text1"/>
                <w:spacing w:val="-5"/>
                <w:sz w:val="20"/>
                <w:szCs w:val="20"/>
                <w:lang w:val="ru-RU" w:eastAsia="en-US"/>
              </w:rPr>
              <w:t>електричних</w:t>
            </w:r>
            <w:proofErr w:type="spellEnd"/>
            <w:r>
              <w:rPr>
                <w:rFonts w:ascii="Times New Roman" w:eastAsia="Times New Roman" w:hAnsi="Times New Roman"/>
                <w:color w:val="000000" w:themeColor="text1"/>
                <w:spacing w:val="-5"/>
                <w:sz w:val="20"/>
                <w:szCs w:val="20"/>
                <w:lang w:val="ru-RU" w:eastAsia="en-US"/>
              </w:rPr>
              <w:t xml:space="preserve"> і</w:t>
            </w:r>
          </w:p>
          <w:p w14:paraId="300C25FF" w14:textId="77777777" w:rsidR="000A5B7D" w:rsidRDefault="000A5B7D">
            <w:pPr>
              <w:keepLines/>
              <w:autoSpaceDE w:val="0"/>
              <w:autoSpaceDN w:val="0"/>
              <w:spacing w:after="0" w:line="240" w:lineRule="auto"/>
              <w:rPr>
                <w:rFonts w:ascii="Times New Roman" w:eastAsia="Times New Roman" w:hAnsi="Times New Roman"/>
                <w:color w:val="000000" w:themeColor="text1"/>
                <w:sz w:val="20"/>
                <w:szCs w:val="20"/>
                <w:lang w:val="ru-RU" w:eastAsia="en-US"/>
              </w:rPr>
            </w:pPr>
            <w:proofErr w:type="spellStart"/>
            <w:r>
              <w:rPr>
                <w:rFonts w:ascii="Times New Roman" w:eastAsia="Times New Roman" w:hAnsi="Times New Roman"/>
                <w:color w:val="000000" w:themeColor="text1"/>
                <w:spacing w:val="-5"/>
                <w:sz w:val="20"/>
                <w:szCs w:val="20"/>
                <w:lang w:val="ru-RU" w:eastAsia="en-US"/>
              </w:rPr>
              <w:t>технологічних</w:t>
            </w:r>
            <w:proofErr w:type="spellEnd"/>
            <w:r>
              <w:rPr>
                <w:rFonts w:ascii="Times New Roman" w:eastAsia="Times New Roman" w:hAnsi="Times New Roman"/>
                <w:color w:val="000000" w:themeColor="text1"/>
                <w:spacing w:val="-5"/>
                <w:sz w:val="20"/>
                <w:szCs w:val="20"/>
                <w:lang w:val="ru-RU" w:eastAsia="en-US"/>
              </w:rPr>
              <w:t xml:space="preserve"> </w:t>
            </w:r>
            <w:proofErr w:type="spellStart"/>
            <w:r>
              <w:rPr>
                <w:rFonts w:ascii="Times New Roman" w:eastAsia="Times New Roman" w:hAnsi="Times New Roman"/>
                <w:color w:val="000000" w:themeColor="text1"/>
                <w:spacing w:val="-5"/>
                <w:sz w:val="20"/>
                <w:szCs w:val="20"/>
                <w:lang w:val="ru-RU" w:eastAsia="en-US"/>
              </w:rPr>
              <w:t>режимів</w:t>
            </w:r>
            <w:proofErr w:type="spellEnd"/>
          </w:p>
        </w:tc>
        <w:tc>
          <w:tcPr>
            <w:tcW w:w="1668" w:type="dxa"/>
            <w:tcBorders>
              <w:top w:val="single" w:sz="4" w:space="0" w:color="auto"/>
              <w:left w:val="single" w:sz="4" w:space="0" w:color="auto"/>
              <w:bottom w:val="single" w:sz="4" w:space="0" w:color="auto"/>
              <w:right w:val="single" w:sz="4" w:space="0" w:color="auto"/>
            </w:tcBorders>
            <w:hideMark/>
          </w:tcPr>
          <w:p w14:paraId="5D1A7722" w14:textId="77777777" w:rsidR="000A5B7D" w:rsidRDefault="000A5B7D">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pacing w:val="-5"/>
                <w:sz w:val="20"/>
                <w:szCs w:val="20"/>
                <w:lang w:val="ru-RU" w:eastAsia="en-US"/>
              </w:rPr>
              <w:t>сигнал</w:t>
            </w:r>
          </w:p>
        </w:tc>
        <w:tc>
          <w:tcPr>
            <w:tcW w:w="1104" w:type="dxa"/>
            <w:tcBorders>
              <w:top w:val="single" w:sz="4" w:space="0" w:color="auto"/>
              <w:left w:val="single" w:sz="4" w:space="0" w:color="auto"/>
              <w:bottom w:val="single" w:sz="4" w:space="0" w:color="auto"/>
              <w:right w:val="single" w:sz="4" w:space="0" w:color="auto"/>
            </w:tcBorders>
            <w:hideMark/>
          </w:tcPr>
          <w:p w14:paraId="5B5948D6" w14:textId="067B5259" w:rsidR="000A5B7D" w:rsidRDefault="00D712D7">
            <w:pPr>
              <w:keepLines/>
              <w:autoSpaceDE w:val="0"/>
              <w:autoSpaceDN w:val="0"/>
              <w:spacing w:after="0" w:line="240" w:lineRule="auto"/>
              <w:jc w:val="center"/>
              <w:rPr>
                <w:rFonts w:ascii="Times New Roman" w:eastAsia="Times New Roman" w:hAnsi="Times New Roman"/>
                <w:color w:val="000000" w:themeColor="text1"/>
                <w:sz w:val="20"/>
                <w:szCs w:val="20"/>
                <w:lang w:val="ru-RU" w:eastAsia="en-US"/>
              </w:rPr>
            </w:pPr>
            <w:r>
              <w:rPr>
                <w:rFonts w:ascii="Times New Roman" w:eastAsia="Times New Roman" w:hAnsi="Times New Roman"/>
                <w:color w:val="000000" w:themeColor="text1"/>
                <w:sz w:val="20"/>
                <w:szCs w:val="20"/>
                <w:lang w:val="ru-RU" w:eastAsia="en-US"/>
              </w:rPr>
              <w:t>48</w:t>
            </w:r>
          </w:p>
        </w:tc>
      </w:tr>
    </w:tbl>
    <w:p w14:paraId="0543D701" w14:textId="54E4FB03" w:rsidR="000A5B7D" w:rsidRDefault="000A5B7D" w:rsidP="000A5B7D">
      <w:pPr>
        <w:widowControl w:val="0"/>
        <w:spacing w:after="0" w:line="240" w:lineRule="auto"/>
        <w:ind w:right="113" w:firstLine="708"/>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Усі посилання у Додатку 2  до тендерної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w:t>
      </w:r>
      <w:r>
        <w:rPr>
          <w:rFonts w:ascii="Times New Roman" w:hAnsi="Times New Roman"/>
          <w:b/>
          <w:color w:val="000000" w:themeColor="text1"/>
          <w:sz w:val="24"/>
          <w:szCs w:val="24"/>
        </w:rPr>
        <w:t>"або еквівалент".</w:t>
      </w:r>
    </w:p>
    <w:p w14:paraId="169C0061"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У разі застосування товарів, що є еквівалентом до тих, вимоги до характеристик яких зазначені у цьому Додатку до тендерної документації, учасник у складі своєї тендерної пропозиції повинен надати:</w:t>
      </w:r>
    </w:p>
    <w:p w14:paraId="79C759DC" w14:textId="5589348E" w:rsidR="000A5B7D" w:rsidRDefault="000A5B7D" w:rsidP="000A5B7D">
      <w:pPr>
        <w:widowControl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документальне підтвердження відповідності технічних та якісних характеристик запропонованого ним товарів тим, які передбачені тендерною документацією закупівлі, Учасник повинен надати порівняльну таблицю із зазначенням найменування товару </w:t>
      </w:r>
      <w:r w:rsidR="00FA6917">
        <w:rPr>
          <w:rFonts w:ascii="Times New Roman" w:hAnsi="Times New Roman"/>
          <w:bCs/>
          <w:color w:val="000000" w:themeColor="text1"/>
          <w:sz w:val="24"/>
          <w:szCs w:val="24"/>
        </w:rPr>
        <w:t>та</w:t>
      </w:r>
      <w:r>
        <w:rPr>
          <w:rFonts w:ascii="Times New Roman" w:hAnsi="Times New Roman"/>
          <w:bCs/>
          <w:color w:val="000000" w:themeColor="text1"/>
          <w:sz w:val="24"/>
          <w:szCs w:val="24"/>
        </w:rPr>
        <w:t xml:space="preserve"> запропонованого ним еквіваленту, а також скановану копію паспорту/-</w:t>
      </w:r>
      <w:proofErr w:type="spellStart"/>
      <w:r>
        <w:rPr>
          <w:rFonts w:ascii="Times New Roman" w:hAnsi="Times New Roman"/>
          <w:bCs/>
          <w:color w:val="000000" w:themeColor="text1"/>
          <w:sz w:val="24"/>
          <w:szCs w:val="24"/>
        </w:rPr>
        <w:t>ів</w:t>
      </w:r>
      <w:proofErr w:type="spellEnd"/>
      <w:r>
        <w:rPr>
          <w:rFonts w:ascii="Times New Roman" w:hAnsi="Times New Roman"/>
          <w:bCs/>
          <w:color w:val="000000" w:themeColor="text1"/>
          <w:sz w:val="24"/>
          <w:szCs w:val="24"/>
        </w:rPr>
        <w:t xml:space="preserve"> заводу-виробника з переліком технічних характеристик, сертифікату/-</w:t>
      </w:r>
      <w:proofErr w:type="spellStart"/>
      <w:r>
        <w:rPr>
          <w:rFonts w:ascii="Times New Roman" w:hAnsi="Times New Roman"/>
          <w:bCs/>
          <w:color w:val="000000" w:themeColor="text1"/>
          <w:sz w:val="24"/>
          <w:szCs w:val="24"/>
        </w:rPr>
        <w:t>ів</w:t>
      </w:r>
      <w:proofErr w:type="spellEnd"/>
      <w:r>
        <w:rPr>
          <w:rFonts w:ascii="Times New Roman" w:hAnsi="Times New Roman"/>
          <w:bCs/>
          <w:color w:val="000000" w:themeColor="text1"/>
          <w:sz w:val="24"/>
          <w:szCs w:val="24"/>
        </w:rPr>
        <w:t xml:space="preserve"> якості та/або іншу технічну документацію, в якій зазначена технічна характеристика еквівалентного товару, тощо.</w:t>
      </w:r>
    </w:p>
    <w:p w14:paraId="6FCF37D8"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У разі застосування еквівалентного товару, товар за всіма технічними характеристиками має бути ідентичним або з кращими технічними характеристиками ніж визначені вимогами Замовника.</w:t>
      </w:r>
    </w:p>
    <w:p w14:paraId="7B9E3B19"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p>
    <w:p w14:paraId="004E2200" w14:textId="77777777" w:rsidR="000A5B7D" w:rsidRDefault="000A5B7D" w:rsidP="000A5B7D">
      <w:pPr>
        <w:widowControl w:val="0"/>
        <w:spacing w:after="0" w:line="240" w:lineRule="auto"/>
        <w:ind w:firstLine="708"/>
        <w:jc w:val="both"/>
        <w:rPr>
          <w:rFonts w:ascii="Times New Roman" w:hAnsi="Times New Roman"/>
          <w:bCs/>
          <w:color w:val="000000" w:themeColor="text1"/>
          <w:sz w:val="24"/>
          <w:szCs w:val="24"/>
        </w:rPr>
      </w:pPr>
    </w:p>
    <w:p w14:paraId="507B0D7A" w14:textId="235B8353" w:rsidR="000A5B7D" w:rsidRDefault="000A5B7D" w:rsidP="000A5B7D">
      <w:pPr>
        <w:tabs>
          <w:tab w:val="left" w:pos="426"/>
        </w:tabs>
        <w:ind w:right="2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Дислокація </w:t>
      </w:r>
      <w:r>
        <w:rPr>
          <w:rFonts w:ascii="Times New Roman" w:eastAsia="Times New Roman" w:hAnsi="Times New Roman" w:cs="Times New Roman"/>
          <w:b/>
          <w:bCs/>
          <w:color w:val="000000" w:themeColor="text1"/>
          <w:sz w:val="24"/>
          <w:szCs w:val="24"/>
        </w:rPr>
        <w:t xml:space="preserve">закладів відділу освіти виконавчого комітету </w:t>
      </w:r>
      <w:r w:rsidR="00C54B8A">
        <w:rPr>
          <w:rFonts w:ascii="Times New Roman" w:eastAsia="Times New Roman" w:hAnsi="Times New Roman" w:cs="Times New Roman"/>
          <w:b/>
          <w:bCs/>
          <w:color w:val="000000" w:themeColor="text1"/>
          <w:sz w:val="24"/>
          <w:szCs w:val="24"/>
        </w:rPr>
        <w:t>Тернівської</w:t>
      </w:r>
      <w:r>
        <w:rPr>
          <w:rFonts w:ascii="Times New Roman" w:eastAsia="Times New Roman" w:hAnsi="Times New Roman" w:cs="Times New Roman"/>
          <w:b/>
          <w:bCs/>
          <w:color w:val="000000" w:themeColor="text1"/>
          <w:sz w:val="24"/>
          <w:szCs w:val="24"/>
        </w:rPr>
        <w:t xml:space="preserve"> районної у місті ради</w:t>
      </w:r>
    </w:p>
    <w:tbl>
      <w:tblPr>
        <w:tblpPr w:leftFromText="180" w:rightFromText="180" w:vertAnchor="text" w:tblpY="1"/>
        <w:tblOverlap w:val="never"/>
        <w:tblW w:w="5000" w:type="pct"/>
        <w:tblLook w:val="04A0" w:firstRow="1" w:lastRow="0" w:firstColumn="1" w:lastColumn="0" w:noHBand="0" w:noVBand="1"/>
      </w:tblPr>
      <w:tblGrid>
        <w:gridCol w:w="518"/>
        <w:gridCol w:w="4722"/>
        <w:gridCol w:w="3114"/>
        <w:gridCol w:w="1275"/>
      </w:tblGrid>
      <w:tr w:rsidR="00D712D7" w:rsidRPr="00251467" w14:paraId="08170698" w14:textId="4E459812" w:rsidTr="00D712D7">
        <w:trPr>
          <w:trHeight w:val="11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03650"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 з/п</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97081C9"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Назва установи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C2FFD5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Адреса</w:t>
            </w:r>
          </w:p>
        </w:tc>
        <w:tc>
          <w:tcPr>
            <w:tcW w:w="662" w:type="pct"/>
            <w:tcBorders>
              <w:top w:val="single" w:sz="4" w:space="0" w:color="auto"/>
              <w:left w:val="nil"/>
              <w:bottom w:val="single" w:sz="4" w:space="0" w:color="auto"/>
              <w:right w:val="single" w:sz="4" w:space="0" w:color="auto"/>
            </w:tcBorders>
          </w:tcPr>
          <w:p w14:paraId="705B7C68" w14:textId="77777777" w:rsidR="00D712D7" w:rsidRDefault="00D712D7" w:rsidP="00D712D7">
            <w:pPr>
              <w:spacing w:after="0"/>
              <w:jc w:val="center"/>
              <w:rPr>
                <w:rFonts w:ascii="Times New Roman" w:eastAsiaTheme="minorHAnsi" w:hAnsi="Times New Roman" w:cs="Times New Roman"/>
                <w:b/>
                <w:bCs/>
                <w:iCs/>
                <w:sz w:val="24"/>
                <w:szCs w:val="24"/>
                <w:lang w:eastAsia="en-US"/>
              </w:rPr>
            </w:pPr>
            <w:r>
              <w:rPr>
                <w:rFonts w:ascii="Times New Roman" w:eastAsiaTheme="minorHAnsi" w:hAnsi="Times New Roman" w:cs="Times New Roman"/>
                <w:b/>
                <w:bCs/>
                <w:iCs/>
                <w:sz w:val="24"/>
                <w:szCs w:val="24"/>
                <w:lang w:eastAsia="en-US"/>
              </w:rPr>
              <w:t>Кількість систем охорони</w:t>
            </w:r>
          </w:p>
          <w:p w14:paraId="5EE7BE8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7951FC0D" w14:textId="7B8558FF" w:rsidTr="00D712D7">
        <w:trPr>
          <w:trHeight w:val="225"/>
        </w:trPr>
        <w:tc>
          <w:tcPr>
            <w:tcW w:w="269" w:type="pct"/>
            <w:tcBorders>
              <w:top w:val="single" w:sz="4" w:space="0" w:color="auto"/>
              <w:left w:val="single" w:sz="4" w:space="0" w:color="auto"/>
              <w:bottom w:val="single" w:sz="4" w:space="0" w:color="auto"/>
              <w:right w:val="single" w:sz="4" w:space="0" w:color="auto"/>
            </w:tcBorders>
            <w:shd w:val="clear" w:color="auto" w:fill="auto"/>
            <w:hideMark/>
          </w:tcPr>
          <w:p w14:paraId="76649ECD"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hideMark/>
          </w:tcPr>
          <w:p w14:paraId="0D2D1769"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2</w:t>
            </w:r>
          </w:p>
        </w:tc>
        <w:tc>
          <w:tcPr>
            <w:tcW w:w="1617" w:type="pct"/>
            <w:tcBorders>
              <w:top w:val="single" w:sz="4" w:space="0" w:color="auto"/>
              <w:left w:val="nil"/>
              <w:bottom w:val="single" w:sz="4" w:space="0" w:color="auto"/>
              <w:right w:val="single" w:sz="4" w:space="0" w:color="auto"/>
            </w:tcBorders>
            <w:shd w:val="clear" w:color="auto" w:fill="auto"/>
            <w:hideMark/>
          </w:tcPr>
          <w:p w14:paraId="15E7D138" w14:textId="77777777"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3</w:t>
            </w:r>
          </w:p>
        </w:tc>
        <w:tc>
          <w:tcPr>
            <w:tcW w:w="662" w:type="pct"/>
            <w:tcBorders>
              <w:top w:val="single" w:sz="4" w:space="0" w:color="auto"/>
              <w:left w:val="nil"/>
              <w:bottom w:val="single" w:sz="4" w:space="0" w:color="auto"/>
              <w:right w:val="single" w:sz="4" w:space="0" w:color="auto"/>
            </w:tcBorders>
          </w:tcPr>
          <w:p w14:paraId="45B41690" w14:textId="00C0A55C" w:rsidR="00D712D7" w:rsidRPr="00251467" w:rsidRDefault="00D712D7" w:rsidP="00B71A8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w:t>
            </w:r>
          </w:p>
        </w:tc>
      </w:tr>
      <w:tr w:rsidR="00D712D7" w:rsidRPr="00251467" w14:paraId="7148FA9F" w14:textId="28D269C1" w:rsidTr="00D712D7">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3F6D17"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0611010   ЗАКЛАДИ ДОШКІЛЬНОЇ ОСВІТИ</w:t>
            </w:r>
          </w:p>
        </w:tc>
        <w:tc>
          <w:tcPr>
            <w:tcW w:w="662" w:type="pct"/>
            <w:tcBorders>
              <w:top w:val="single" w:sz="4" w:space="0" w:color="auto"/>
              <w:left w:val="single" w:sz="4" w:space="0" w:color="auto"/>
              <w:bottom w:val="single" w:sz="4" w:space="0" w:color="auto"/>
              <w:right w:val="single" w:sz="4" w:space="0" w:color="auto"/>
            </w:tcBorders>
          </w:tcPr>
          <w:p w14:paraId="2B2FE9FB" w14:textId="77777777" w:rsidR="00D712D7" w:rsidRPr="00251467" w:rsidRDefault="00D712D7" w:rsidP="00B71A86">
            <w:pPr>
              <w:spacing w:after="0" w:line="240" w:lineRule="auto"/>
              <w:rPr>
                <w:rFonts w:ascii="Times New Roman" w:eastAsia="Times New Roman" w:hAnsi="Times New Roman" w:cs="Times New Roman"/>
                <w:b/>
                <w:bCs/>
                <w:color w:val="000000"/>
                <w:sz w:val="24"/>
                <w:szCs w:val="24"/>
                <w:lang w:eastAsia="uk-UA"/>
              </w:rPr>
            </w:pPr>
          </w:p>
        </w:tc>
      </w:tr>
      <w:tr w:rsidR="00D712D7" w:rsidRPr="00251467" w14:paraId="47FF260D" w14:textId="683005FE" w:rsidTr="00D712D7">
        <w:trPr>
          <w:trHeight w:val="36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9BDA"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63EB7DC"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№43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F205F91"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Колачевського,131</w:t>
            </w:r>
          </w:p>
        </w:tc>
        <w:tc>
          <w:tcPr>
            <w:tcW w:w="662" w:type="pct"/>
            <w:tcBorders>
              <w:top w:val="single" w:sz="4" w:space="0" w:color="auto"/>
              <w:left w:val="nil"/>
              <w:bottom w:val="single" w:sz="4" w:space="0" w:color="auto"/>
              <w:right w:val="single" w:sz="4" w:space="0" w:color="auto"/>
            </w:tcBorders>
          </w:tcPr>
          <w:p w14:paraId="1562C9E0" w14:textId="79946C6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5BC2341" w14:textId="09E75FBC" w:rsidTr="00D712D7">
        <w:trPr>
          <w:trHeight w:val="45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39B9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255962C"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54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86F0269" w14:textId="282988BD"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пл</w:t>
            </w:r>
            <w:proofErr w:type="spellEnd"/>
            <w:r w:rsidRPr="00251467">
              <w:rPr>
                <w:rFonts w:ascii="Times New Roman" w:eastAsia="Times New Roman" w:hAnsi="Times New Roman" w:cs="Times New Roman"/>
                <w:color w:val="000000"/>
                <w:sz w:val="24"/>
                <w:szCs w:val="24"/>
                <w:lang w:eastAsia="uk-UA"/>
              </w:rPr>
              <w:t>. 40-річчя Перемоги,16-</w:t>
            </w:r>
            <w:r>
              <w:rPr>
                <w:rFonts w:ascii="Times New Roman" w:eastAsia="Times New Roman" w:hAnsi="Times New Roman" w:cs="Times New Roman"/>
                <w:color w:val="000000"/>
                <w:sz w:val="24"/>
                <w:szCs w:val="24"/>
                <w:lang w:eastAsia="uk-UA"/>
              </w:rPr>
              <w:t>А</w:t>
            </w:r>
          </w:p>
        </w:tc>
        <w:tc>
          <w:tcPr>
            <w:tcW w:w="662" w:type="pct"/>
            <w:tcBorders>
              <w:top w:val="single" w:sz="4" w:space="0" w:color="auto"/>
              <w:left w:val="nil"/>
              <w:bottom w:val="single" w:sz="4" w:space="0" w:color="auto"/>
              <w:right w:val="single" w:sz="4" w:space="0" w:color="auto"/>
            </w:tcBorders>
          </w:tcPr>
          <w:p w14:paraId="0C505C1C" w14:textId="4E0F64D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BA9C037" w14:textId="01EA431E" w:rsidTr="00D712D7">
        <w:trPr>
          <w:trHeight w:val="8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1356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C8B7501"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75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3D14A27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w:t>
            </w:r>
            <w:proofErr w:type="spellStart"/>
            <w:r w:rsidRPr="00251467">
              <w:rPr>
                <w:rFonts w:ascii="Times New Roman" w:eastAsia="Times New Roman" w:hAnsi="Times New Roman" w:cs="Times New Roman"/>
                <w:color w:val="000000"/>
                <w:sz w:val="24"/>
                <w:szCs w:val="24"/>
                <w:lang w:eastAsia="uk-UA"/>
              </w:rPr>
              <w:t>Ріг,вул</w:t>
            </w:r>
            <w:proofErr w:type="spellEnd"/>
            <w:r w:rsidRPr="00251467">
              <w:rPr>
                <w:rFonts w:ascii="Times New Roman" w:eastAsia="Times New Roman" w:hAnsi="Times New Roman" w:cs="Times New Roman"/>
                <w:color w:val="000000"/>
                <w:sz w:val="24"/>
                <w:szCs w:val="24"/>
                <w:lang w:eastAsia="uk-UA"/>
              </w:rPr>
              <w:t>. Чарівна, 14-А</w:t>
            </w:r>
          </w:p>
        </w:tc>
        <w:tc>
          <w:tcPr>
            <w:tcW w:w="662" w:type="pct"/>
            <w:tcBorders>
              <w:top w:val="single" w:sz="4" w:space="0" w:color="auto"/>
              <w:left w:val="nil"/>
              <w:bottom w:val="single" w:sz="4" w:space="0" w:color="auto"/>
              <w:right w:val="single" w:sz="4" w:space="0" w:color="auto"/>
            </w:tcBorders>
            <w:shd w:val="clear" w:color="000000" w:fill="FFFFFF"/>
          </w:tcPr>
          <w:p w14:paraId="131D7812" w14:textId="3F9B6A3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58EA3FA" w14:textId="6C93F76C" w:rsidTr="00D712D7">
        <w:trPr>
          <w:trHeight w:val="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FEA08"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101E58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№115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0CF8E30"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 xml:space="preserve">Дніпропетровська область, </w:t>
            </w:r>
            <w:proofErr w:type="spellStart"/>
            <w:r w:rsidRPr="00251467">
              <w:rPr>
                <w:rFonts w:ascii="Times New Roman" w:eastAsia="Times New Roman" w:hAnsi="Times New Roman" w:cs="Times New Roman"/>
                <w:sz w:val="24"/>
                <w:szCs w:val="24"/>
                <w:lang w:eastAsia="uk-UA"/>
              </w:rPr>
              <w:t>м.Кривий</w:t>
            </w:r>
            <w:proofErr w:type="spellEnd"/>
            <w:r w:rsidRPr="00251467">
              <w:rPr>
                <w:rFonts w:ascii="Times New Roman" w:eastAsia="Times New Roman" w:hAnsi="Times New Roman" w:cs="Times New Roman"/>
                <w:sz w:val="24"/>
                <w:szCs w:val="24"/>
                <w:lang w:eastAsia="uk-UA"/>
              </w:rPr>
              <w:t xml:space="preserve"> Ріг, вул. </w:t>
            </w:r>
            <w:proofErr w:type="spellStart"/>
            <w:r w:rsidRPr="00251467">
              <w:rPr>
                <w:rFonts w:ascii="Times New Roman" w:eastAsia="Times New Roman" w:hAnsi="Times New Roman" w:cs="Times New Roman"/>
                <w:sz w:val="24"/>
                <w:szCs w:val="24"/>
                <w:lang w:eastAsia="uk-UA"/>
              </w:rPr>
              <w:t>Мирівська</w:t>
            </w:r>
            <w:proofErr w:type="spellEnd"/>
            <w:r w:rsidRPr="00251467">
              <w:rPr>
                <w:rFonts w:ascii="Times New Roman" w:eastAsia="Times New Roman" w:hAnsi="Times New Roman" w:cs="Times New Roman"/>
                <w:sz w:val="24"/>
                <w:szCs w:val="24"/>
                <w:lang w:eastAsia="uk-UA"/>
              </w:rPr>
              <w:t>, 29</w:t>
            </w:r>
          </w:p>
        </w:tc>
        <w:tc>
          <w:tcPr>
            <w:tcW w:w="662" w:type="pct"/>
            <w:tcBorders>
              <w:top w:val="single" w:sz="4" w:space="0" w:color="auto"/>
              <w:left w:val="nil"/>
              <w:bottom w:val="single" w:sz="4" w:space="0" w:color="auto"/>
              <w:right w:val="single" w:sz="4" w:space="0" w:color="auto"/>
            </w:tcBorders>
            <w:shd w:val="clear" w:color="000000" w:fill="FFFFFF"/>
          </w:tcPr>
          <w:p w14:paraId="0387D383" w14:textId="4845791F" w:rsidR="00D712D7" w:rsidRPr="00251467" w:rsidRDefault="00D712D7" w:rsidP="00D712D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712D7" w:rsidRPr="00251467" w14:paraId="7FA7D3F1" w14:textId="0CCA0403"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56DD0"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5</w:t>
            </w:r>
          </w:p>
        </w:tc>
        <w:tc>
          <w:tcPr>
            <w:tcW w:w="2452" w:type="pct"/>
            <w:tcBorders>
              <w:top w:val="single" w:sz="4" w:space="0" w:color="auto"/>
              <w:left w:val="nil"/>
              <w:bottom w:val="single" w:sz="4" w:space="0" w:color="auto"/>
              <w:right w:val="single" w:sz="4" w:space="0" w:color="auto"/>
            </w:tcBorders>
            <w:shd w:val="clear" w:color="000000" w:fill="FFFFFF"/>
            <w:vAlign w:val="center"/>
            <w:hideMark/>
          </w:tcPr>
          <w:p w14:paraId="48C27CAF"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№125 комбінованого типу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8362149"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Миролюбівська,1</w:t>
            </w:r>
          </w:p>
        </w:tc>
        <w:tc>
          <w:tcPr>
            <w:tcW w:w="662" w:type="pct"/>
            <w:tcBorders>
              <w:top w:val="single" w:sz="4" w:space="0" w:color="auto"/>
              <w:left w:val="nil"/>
              <w:bottom w:val="single" w:sz="4" w:space="0" w:color="auto"/>
              <w:right w:val="single" w:sz="4" w:space="0" w:color="auto"/>
            </w:tcBorders>
            <w:shd w:val="clear" w:color="000000" w:fill="FFFFFF"/>
          </w:tcPr>
          <w:p w14:paraId="3D089C24" w14:textId="2C447141"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91E3E94" w14:textId="0E5ADBA3" w:rsidTr="00D712D7">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AD05D" w14:textId="77777777" w:rsidR="00D712D7" w:rsidRPr="00251467" w:rsidRDefault="00D712D7" w:rsidP="00B71A86">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6987DE3" w14:textId="77777777" w:rsidR="00D712D7" w:rsidRPr="00251467" w:rsidRDefault="00D712D7" w:rsidP="00B71A86">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145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33226234" w14:textId="77777777" w:rsidR="00D712D7" w:rsidRPr="00251467" w:rsidRDefault="00D712D7" w:rsidP="00B71A86">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Перлинна, 23-А</w:t>
            </w:r>
          </w:p>
        </w:tc>
        <w:tc>
          <w:tcPr>
            <w:tcW w:w="662" w:type="pct"/>
            <w:tcBorders>
              <w:top w:val="single" w:sz="4" w:space="0" w:color="auto"/>
              <w:left w:val="nil"/>
              <w:bottom w:val="single" w:sz="4" w:space="0" w:color="auto"/>
              <w:right w:val="single" w:sz="4" w:space="0" w:color="auto"/>
            </w:tcBorders>
            <w:shd w:val="clear" w:color="000000" w:fill="FFFFFF"/>
          </w:tcPr>
          <w:p w14:paraId="4EA8A56D" w14:textId="58B9A00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CE113A1" w14:textId="36DF1CB1"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39DDE"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ADC08E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№149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564EECD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Каштанова, 29-А</w:t>
            </w:r>
          </w:p>
        </w:tc>
        <w:tc>
          <w:tcPr>
            <w:tcW w:w="662" w:type="pct"/>
            <w:tcBorders>
              <w:top w:val="single" w:sz="4" w:space="0" w:color="auto"/>
              <w:left w:val="nil"/>
              <w:bottom w:val="single" w:sz="4" w:space="0" w:color="auto"/>
              <w:right w:val="single" w:sz="4" w:space="0" w:color="auto"/>
            </w:tcBorders>
            <w:shd w:val="clear" w:color="000000" w:fill="FFFFFF"/>
          </w:tcPr>
          <w:p w14:paraId="285C80D4" w14:textId="586EF6A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247346F" w14:textId="7FC70646" w:rsidTr="00D712D7">
        <w:trPr>
          <w:trHeight w:val="9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AD650"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7BC983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№158 Криворізької міської ради</w:t>
            </w:r>
          </w:p>
        </w:tc>
        <w:tc>
          <w:tcPr>
            <w:tcW w:w="1617" w:type="pct"/>
            <w:tcBorders>
              <w:top w:val="single" w:sz="4" w:space="0" w:color="auto"/>
              <w:left w:val="nil"/>
              <w:bottom w:val="single" w:sz="4" w:space="0" w:color="auto"/>
              <w:right w:val="single" w:sz="4" w:space="0" w:color="auto"/>
            </w:tcBorders>
            <w:shd w:val="clear" w:color="000000" w:fill="FFFFFF"/>
            <w:vAlign w:val="center"/>
            <w:hideMark/>
          </w:tcPr>
          <w:p w14:paraId="6927ADE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(вул. Маршака), 5</w:t>
            </w:r>
          </w:p>
        </w:tc>
        <w:tc>
          <w:tcPr>
            <w:tcW w:w="662" w:type="pct"/>
            <w:tcBorders>
              <w:top w:val="single" w:sz="4" w:space="0" w:color="auto"/>
              <w:left w:val="nil"/>
              <w:bottom w:val="single" w:sz="4" w:space="0" w:color="auto"/>
              <w:right w:val="single" w:sz="4" w:space="0" w:color="auto"/>
            </w:tcBorders>
            <w:shd w:val="clear" w:color="000000" w:fill="FFFFFF"/>
          </w:tcPr>
          <w:p w14:paraId="1148B3A7" w14:textId="33F8411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DD02979" w14:textId="2D20C9D6"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36508"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D37D486"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176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1E0F2D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11-А</w:t>
            </w:r>
          </w:p>
        </w:tc>
        <w:tc>
          <w:tcPr>
            <w:tcW w:w="662" w:type="pct"/>
            <w:tcBorders>
              <w:top w:val="single" w:sz="4" w:space="0" w:color="auto"/>
              <w:left w:val="nil"/>
              <w:bottom w:val="single" w:sz="4" w:space="0" w:color="auto"/>
              <w:right w:val="single" w:sz="4" w:space="0" w:color="auto"/>
            </w:tcBorders>
          </w:tcPr>
          <w:p w14:paraId="5DEBEB1C" w14:textId="55E6484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9B531C3" w14:textId="3EA77F3E" w:rsidTr="00D712D7">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3CFDC"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9DA21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0312DC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Бірюзова, 1-А</w:t>
            </w:r>
          </w:p>
        </w:tc>
        <w:tc>
          <w:tcPr>
            <w:tcW w:w="662" w:type="pct"/>
            <w:tcBorders>
              <w:top w:val="single" w:sz="4" w:space="0" w:color="auto"/>
              <w:left w:val="nil"/>
              <w:bottom w:val="single" w:sz="4" w:space="0" w:color="auto"/>
              <w:right w:val="single" w:sz="4" w:space="0" w:color="auto"/>
            </w:tcBorders>
          </w:tcPr>
          <w:p w14:paraId="3AC940D8" w14:textId="7E6FB0B8"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6E0666A" w14:textId="55C977B5"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2C7DA"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7F9D1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5D4194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м. Кривий Ріг, м. </w:t>
            </w:r>
            <w:proofErr w:type="spellStart"/>
            <w:r w:rsidRPr="00251467">
              <w:rPr>
                <w:rFonts w:ascii="Times New Roman" w:eastAsia="Times New Roman" w:hAnsi="Times New Roman" w:cs="Times New Roman"/>
                <w:color w:val="000000"/>
                <w:sz w:val="24"/>
                <w:szCs w:val="24"/>
                <w:lang w:eastAsia="uk-UA"/>
              </w:rPr>
              <w:t>Кри</w:t>
            </w:r>
            <w:proofErr w:type="spellEnd"/>
            <w:r w:rsidRPr="00251467">
              <w:rPr>
                <w:rFonts w:ascii="Times New Roman" w:eastAsia="Times New Roman" w:hAnsi="Times New Roman" w:cs="Times New Roman"/>
                <w:color w:val="000000"/>
                <w:sz w:val="24"/>
                <w:szCs w:val="24"/>
                <w:lang w:eastAsia="uk-UA"/>
              </w:rPr>
              <w:t xml:space="preserve"> вий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(вул. </w:t>
            </w:r>
            <w:proofErr w:type="spellStart"/>
            <w:r w:rsidRPr="00251467">
              <w:rPr>
                <w:rFonts w:ascii="Times New Roman" w:eastAsia="Times New Roman" w:hAnsi="Times New Roman" w:cs="Times New Roman"/>
                <w:color w:val="000000"/>
                <w:sz w:val="24"/>
                <w:szCs w:val="24"/>
                <w:lang w:eastAsia="uk-UA"/>
              </w:rPr>
              <w:t>Ухтомського</w:t>
            </w:r>
            <w:proofErr w:type="spellEnd"/>
            <w:r w:rsidRPr="00251467">
              <w:rPr>
                <w:rFonts w:ascii="Times New Roman" w:eastAsia="Times New Roman" w:hAnsi="Times New Roman" w:cs="Times New Roman"/>
                <w:color w:val="000000"/>
                <w:sz w:val="24"/>
                <w:szCs w:val="24"/>
                <w:lang w:eastAsia="uk-UA"/>
              </w:rPr>
              <w:t xml:space="preserve">), </w:t>
            </w:r>
          </w:p>
          <w:p w14:paraId="34D9E98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12-а</w:t>
            </w:r>
          </w:p>
        </w:tc>
        <w:tc>
          <w:tcPr>
            <w:tcW w:w="662" w:type="pct"/>
            <w:tcBorders>
              <w:top w:val="single" w:sz="4" w:space="0" w:color="auto"/>
              <w:left w:val="nil"/>
              <w:bottom w:val="single" w:sz="4" w:space="0" w:color="auto"/>
              <w:right w:val="single" w:sz="4" w:space="0" w:color="auto"/>
            </w:tcBorders>
          </w:tcPr>
          <w:p w14:paraId="2D024168" w14:textId="1DDB7663"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DECCD25" w14:textId="4A9406C7"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5B4D9"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0B78F20"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216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CFA6B23" w14:textId="0AE7337F"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w:t>
            </w:r>
            <w:r>
              <w:rPr>
                <w:rFonts w:ascii="Times New Roman" w:eastAsia="Times New Roman" w:hAnsi="Times New Roman" w:cs="Times New Roman"/>
                <w:color w:val="000000"/>
                <w:sz w:val="24"/>
                <w:szCs w:val="24"/>
                <w:lang w:eastAsia="uk-UA"/>
              </w:rPr>
              <w:t xml:space="preserve">Володимира </w:t>
            </w:r>
            <w:r w:rsidRPr="00251467">
              <w:rPr>
                <w:rFonts w:ascii="Times New Roman" w:eastAsia="Times New Roman" w:hAnsi="Times New Roman" w:cs="Times New Roman"/>
                <w:color w:val="000000"/>
                <w:sz w:val="24"/>
                <w:szCs w:val="24"/>
                <w:lang w:eastAsia="uk-UA"/>
              </w:rPr>
              <w:t>Черкасова,79-А</w:t>
            </w:r>
          </w:p>
        </w:tc>
        <w:tc>
          <w:tcPr>
            <w:tcW w:w="662" w:type="pct"/>
            <w:tcBorders>
              <w:top w:val="single" w:sz="4" w:space="0" w:color="auto"/>
              <w:left w:val="nil"/>
              <w:bottom w:val="single" w:sz="4" w:space="0" w:color="auto"/>
              <w:right w:val="single" w:sz="4" w:space="0" w:color="auto"/>
            </w:tcBorders>
          </w:tcPr>
          <w:p w14:paraId="2BD4CB86" w14:textId="07596B0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9B28BA" w14:paraId="7AA742F4" w14:textId="1D90953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6E8F6"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2A3DF5D"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220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3BCBCE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10-ї Гвардійської дивізії,6 </w:t>
            </w:r>
          </w:p>
        </w:tc>
        <w:tc>
          <w:tcPr>
            <w:tcW w:w="662" w:type="pct"/>
            <w:tcBorders>
              <w:top w:val="single" w:sz="4" w:space="0" w:color="auto"/>
              <w:left w:val="nil"/>
              <w:bottom w:val="single" w:sz="4" w:space="0" w:color="auto"/>
              <w:right w:val="single" w:sz="4" w:space="0" w:color="auto"/>
            </w:tcBorders>
          </w:tcPr>
          <w:p w14:paraId="4EBA42E4" w14:textId="0C6C258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8914C8A" w14:textId="5AA4F6B9"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07975"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lastRenderedPageBreak/>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C007038" w14:textId="77777777" w:rsidR="00D712D7" w:rsidRPr="00251467" w:rsidRDefault="00D712D7" w:rsidP="00D712D7">
            <w:pPr>
              <w:spacing w:after="0" w:line="240" w:lineRule="auto"/>
              <w:rPr>
                <w:rFonts w:ascii="Times New Roman" w:eastAsia="Times New Roman" w:hAnsi="Times New Roman" w:cs="Times New Roman"/>
                <w:sz w:val="24"/>
                <w:szCs w:val="24"/>
                <w:lang w:eastAsia="uk-UA"/>
              </w:rPr>
            </w:pPr>
            <w:r w:rsidRPr="00251467">
              <w:rPr>
                <w:rFonts w:ascii="Times New Roman" w:eastAsia="Times New Roman" w:hAnsi="Times New Roman" w:cs="Times New Roman"/>
                <w:sz w:val="24"/>
                <w:szCs w:val="24"/>
                <w:lang w:eastAsia="uk-UA"/>
              </w:rPr>
              <w:t>Комунальний заклад дошкільної освіти  (ясла-садок) комбінованого типу № 235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DDF1C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(вул. Маршака), 25-А</w:t>
            </w:r>
          </w:p>
        </w:tc>
        <w:tc>
          <w:tcPr>
            <w:tcW w:w="662" w:type="pct"/>
            <w:tcBorders>
              <w:top w:val="single" w:sz="4" w:space="0" w:color="auto"/>
              <w:left w:val="nil"/>
              <w:bottom w:val="single" w:sz="4" w:space="0" w:color="auto"/>
              <w:right w:val="single" w:sz="4" w:space="0" w:color="auto"/>
            </w:tcBorders>
          </w:tcPr>
          <w:p w14:paraId="059A0581" w14:textId="2BE80C5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6DA8606" w14:textId="00D1E7BB"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21D8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2A3A44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№239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AE10DC7"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Карбишева, 5-А</w:t>
            </w:r>
          </w:p>
        </w:tc>
        <w:tc>
          <w:tcPr>
            <w:tcW w:w="662" w:type="pct"/>
            <w:tcBorders>
              <w:top w:val="single" w:sz="4" w:space="0" w:color="auto"/>
              <w:left w:val="nil"/>
              <w:bottom w:val="single" w:sz="4" w:space="0" w:color="auto"/>
              <w:right w:val="single" w:sz="4" w:space="0" w:color="auto"/>
            </w:tcBorders>
          </w:tcPr>
          <w:p w14:paraId="0FB39773" w14:textId="002E928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0FB80ED" w14:textId="77C5D830"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4826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D1B644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№271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EE4221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150</w:t>
            </w:r>
          </w:p>
        </w:tc>
        <w:tc>
          <w:tcPr>
            <w:tcW w:w="662" w:type="pct"/>
            <w:tcBorders>
              <w:top w:val="single" w:sz="4" w:space="0" w:color="auto"/>
              <w:left w:val="nil"/>
              <w:bottom w:val="single" w:sz="4" w:space="0" w:color="auto"/>
              <w:right w:val="single" w:sz="4" w:space="0" w:color="auto"/>
            </w:tcBorders>
          </w:tcPr>
          <w:p w14:paraId="7C03A4BB" w14:textId="15B89AA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7D995144" w14:textId="32D382C2"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DD805"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BA4FC1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№218</w:t>
            </w:r>
            <w:r w:rsidRPr="00251467">
              <w:rPr>
                <w:rFonts w:ascii="Times New Roman" w:eastAsia="Times New Roman" w:hAnsi="Times New Roman" w:cs="Times New Roman"/>
                <w:sz w:val="24"/>
                <w:szCs w:val="24"/>
                <w:lang w:eastAsia="uk-UA"/>
              </w:rPr>
              <w:t xml:space="preserve"> комбінованого типу </w:t>
            </w:r>
            <w:r w:rsidRPr="00251467">
              <w:rPr>
                <w:rFonts w:ascii="Times New Roman" w:eastAsia="Times New Roman" w:hAnsi="Times New Roman" w:cs="Times New Roman"/>
                <w:color w:val="000000"/>
                <w:sz w:val="24"/>
                <w:szCs w:val="24"/>
                <w:lang w:eastAsia="uk-UA"/>
              </w:rPr>
              <w:t xml:space="preserve">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36750F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(вул. </w:t>
            </w:r>
            <w:proofErr w:type="spellStart"/>
            <w:r w:rsidRPr="00251467">
              <w:rPr>
                <w:rFonts w:ascii="Times New Roman" w:eastAsia="Times New Roman" w:hAnsi="Times New Roman" w:cs="Times New Roman"/>
                <w:color w:val="000000"/>
                <w:sz w:val="24"/>
                <w:szCs w:val="24"/>
                <w:lang w:eastAsia="uk-UA"/>
              </w:rPr>
              <w:t>Ухтомського</w:t>
            </w:r>
            <w:proofErr w:type="spellEnd"/>
            <w:r w:rsidRPr="00251467">
              <w:rPr>
                <w:rFonts w:ascii="Times New Roman" w:eastAsia="Times New Roman" w:hAnsi="Times New Roman" w:cs="Times New Roman"/>
                <w:color w:val="000000"/>
                <w:sz w:val="24"/>
                <w:szCs w:val="24"/>
                <w:lang w:eastAsia="uk-UA"/>
              </w:rPr>
              <w:t>), 34</w:t>
            </w:r>
          </w:p>
        </w:tc>
        <w:tc>
          <w:tcPr>
            <w:tcW w:w="662" w:type="pct"/>
            <w:tcBorders>
              <w:top w:val="single" w:sz="4" w:space="0" w:color="auto"/>
              <w:left w:val="nil"/>
              <w:bottom w:val="single" w:sz="4" w:space="0" w:color="auto"/>
              <w:right w:val="single" w:sz="4" w:space="0" w:color="auto"/>
            </w:tcBorders>
          </w:tcPr>
          <w:p w14:paraId="774C2ACF" w14:textId="6612402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23CF50A" w14:textId="40133B57" w:rsidTr="00D712D7">
        <w:trPr>
          <w:trHeight w:val="8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F997B"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18</w:t>
            </w:r>
          </w:p>
        </w:tc>
        <w:tc>
          <w:tcPr>
            <w:tcW w:w="2452" w:type="pct"/>
            <w:tcBorders>
              <w:top w:val="single" w:sz="4" w:space="0" w:color="auto"/>
              <w:left w:val="nil"/>
              <w:bottom w:val="single" w:sz="4" w:space="0" w:color="auto"/>
              <w:right w:val="single" w:sz="4" w:space="0" w:color="auto"/>
            </w:tcBorders>
            <w:shd w:val="clear" w:color="auto" w:fill="auto"/>
            <w:hideMark/>
          </w:tcPr>
          <w:p w14:paraId="2040069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дошкільної освіти  (ясла-садок)   №291</w:t>
            </w:r>
            <w:r w:rsidRPr="00251467">
              <w:rPr>
                <w:rFonts w:ascii="Times New Roman" w:eastAsia="Times New Roman" w:hAnsi="Times New Roman" w:cs="Times New Roman"/>
                <w:sz w:val="24"/>
                <w:szCs w:val="24"/>
                <w:lang w:eastAsia="uk-UA"/>
              </w:rPr>
              <w:t xml:space="preserve"> комбінованого типу</w:t>
            </w:r>
            <w:r w:rsidRPr="00251467">
              <w:rPr>
                <w:rFonts w:ascii="Times New Roman" w:eastAsia="Times New Roman" w:hAnsi="Times New Roman" w:cs="Times New Roman"/>
                <w:color w:val="000000"/>
                <w:sz w:val="24"/>
                <w:szCs w:val="24"/>
                <w:lang w:eastAsia="uk-UA"/>
              </w:rPr>
              <w:t xml:space="preserve">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349688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Чарівна, 28</w:t>
            </w:r>
          </w:p>
        </w:tc>
        <w:tc>
          <w:tcPr>
            <w:tcW w:w="662" w:type="pct"/>
            <w:tcBorders>
              <w:top w:val="single" w:sz="4" w:space="0" w:color="auto"/>
              <w:left w:val="nil"/>
              <w:bottom w:val="single" w:sz="4" w:space="0" w:color="auto"/>
              <w:right w:val="single" w:sz="4" w:space="0" w:color="auto"/>
            </w:tcBorders>
          </w:tcPr>
          <w:p w14:paraId="3CD84110" w14:textId="6533080F"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DF26982" w14:textId="4F44CF17" w:rsidTr="00D712D7">
        <w:trPr>
          <w:trHeight w:val="30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791583A"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0611021    ЗАКЛАДИ ЗАГАЛЬНОЇ СЕРЕДНЬОЇ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1DC97BC0"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489FBBD5" w14:textId="559D38C9" w:rsidTr="00D712D7">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68229"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57C21E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№27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62C9D6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вул.Чарівна</w:t>
            </w:r>
            <w:proofErr w:type="spellEnd"/>
            <w:r w:rsidRPr="00251467">
              <w:rPr>
                <w:rFonts w:ascii="Times New Roman" w:eastAsia="Times New Roman" w:hAnsi="Times New Roman" w:cs="Times New Roman"/>
                <w:color w:val="000000"/>
                <w:sz w:val="24"/>
                <w:szCs w:val="24"/>
                <w:lang w:eastAsia="uk-UA"/>
              </w:rPr>
              <w:t>, 22а</w:t>
            </w:r>
          </w:p>
        </w:tc>
        <w:tc>
          <w:tcPr>
            <w:tcW w:w="662" w:type="pct"/>
            <w:tcBorders>
              <w:top w:val="single" w:sz="4" w:space="0" w:color="auto"/>
              <w:left w:val="nil"/>
              <w:bottom w:val="single" w:sz="4" w:space="0" w:color="auto"/>
              <w:right w:val="single" w:sz="4" w:space="0" w:color="auto"/>
            </w:tcBorders>
          </w:tcPr>
          <w:p w14:paraId="0B984E2A" w14:textId="71C9243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9006380" w14:textId="6CFB5E3F" w:rsidTr="00D712D7">
        <w:trPr>
          <w:trHeight w:val="67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5A96E"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ACA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№38"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4F8D49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Кибальчича, 19</w:t>
            </w:r>
          </w:p>
        </w:tc>
        <w:tc>
          <w:tcPr>
            <w:tcW w:w="662" w:type="pct"/>
            <w:tcBorders>
              <w:top w:val="single" w:sz="4" w:space="0" w:color="auto"/>
              <w:left w:val="nil"/>
              <w:bottom w:val="single" w:sz="4" w:space="0" w:color="auto"/>
              <w:right w:val="single" w:sz="4" w:space="0" w:color="auto"/>
            </w:tcBorders>
          </w:tcPr>
          <w:p w14:paraId="025B918C" w14:textId="4C7EC94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709A121" w14:textId="0DEB68AD"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5D9F8A1" w14:textId="1AE328BD"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623F97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№40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D259D1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Музейна, 2Б</w:t>
            </w:r>
          </w:p>
        </w:tc>
        <w:tc>
          <w:tcPr>
            <w:tcW w:w="662" w:type="pct"/>
            <w:tcBorders>
              <w:top w:val="single" w:sz="4" w:space="0" w:color="auto"/>
              <w:left w:val="nil"/>
              <w:bottom w:val="single" w:sz="4" w:space="0" w:color="auto"/>
              <w:right w:val="single" w:sz="4" w:space="0" w:color="auto"/>
            </w:tcBorders>
          </w:tcPr>
          <w:p w14:paraId="1B1B6CE6" w14:textId="36FCF306"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8DD0F12" w14:textId="062D78F1" w:rsidTr="00D712D7">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7773400" w14:textId="179E9BC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2A2A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№42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CF641B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roofErr w:type="spellStart"/>
            <w:r w:rsidRPr="00251467">
              <w:rPr>
                <w:rFonts w:ascii="Times New Roman" w:eastAsia="Times New Roman" w:hAnsi="Times New Roman" w:cs="Times New Roman"/>
                <w:color w:val="000000"/>
                <w:sz w:val="24"/>
                <w:szCs w:val="24"/>
                <w:lang w:eastAsia="uk-UA"/>
              </w:rPr>
              <w:t>Дніпроопетровська</w:t>
            </w:r>
            <w:proofErr w:type="spellEnd"/>
            <w:r w:rsidRPr="00251467">
              <w:rPr>
                <w:rFonts w:ascii="Times New Roman" w:eastAsia="Times New Roman" w:hAnsi="Times New Roman" w:cs="Times New Roman"/>
                <w:color w:val="000000"/>
                <w:sz w:val="24"/>
                <w:szCs w:val="24"/>
                <w:lang w:eastAsia="uk-UA"/>
              </w:rPr>
              <w:t xml:space="preserve"> область,</w:t>
            </w:r>
          </w:p>
          <w:p w14:paraId="7E442F7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м. Кривий Ріг, вул. Каштанова, 38; </w:t>
            </w:r>
          </w:p>
        </w:tc>
        <w:tc>
          <w:tcPr>
            <w:tcW w:w="662" w:type="pct"/>
            <w:tcBorders>
              <w:top w:val="single" w:sz="4" w:space="0" w:color="auto"/>
              <w:left w:val="nil"/>
              <w:bottom w:val="single" w:sz="4" w:space="0" w:color="auto"/>
              <w:right w:val="single" w:sz="4" w:space="0" w:color="auto"/>
            </w:tcBorders>
          </w:tcPr>
          <w:p w14:paraId="198570AC" w14:textId="2104108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EE9FAD9" w14:textId="2F403606" w:rsidTr="00D712D7">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397D351" w14:textId="3ACACED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2292C9F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45A757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roofErr w:type="spellStart"/>
            <w:r w:rsidRPr="00251467">
              <w:rPr>
                <w:rFonts w:ascii="Times New Roman" w:eastAsia="Times New Roman" w:hAnsi="Times New Roman" w:cs="Times New Roman"/>
                <w:color w:val="000000"/>
                <w:sz w:val="24"/>
                <w:szCs w:val="24"/>
                <w:lang w:eastAsia="uk-UA"/>
              </w:rPr>
              <w:t>Дніпроопетровська</w:t>
            </w:r>
            <w:proofErr w:type="spellEnd"/>
            <w:r w:rsidRPr="00251467">
              <w:rPr>
                <w:rFonts w:ascii="Times New Roman" w:eastAsia="Times New Roman" w:hAnsi="Times New Roman" w:cs="Times New Roman"/>
                <w:color w:val="000000"/>
                <w:sz w:val="24"/>
                <w:szCs w:val="24"/>
                <w:lang w:eastAsia="uk-UA"/>
              </w:rPr>
              <w:t xml:space="preserve"> область, </w:t>
            </w:r>
          </w:p>
          <w:p w14:paraId="4D59890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м. Кривий Ріг, вул. </w:t>
            </w:r>
            <w:proofErr w:type="spellStart"/>
            <w:r w:rsidRPr="00251467">
              <w:rPr>
                <w:rFonts w:ascii="Times New Roman" w:eastAsia="Times New Roman" w:hAnsi="Times New Roman" w:cs="Times New Roman"/>
                <w:color w:val="000000"/>
                <w:sz w:val="24"/>
                <w:szCs w:val="24"/>
                <w:lang w:eastAsia="uk-UA"/>
              </w:rPr>
              <w:t>Самотічна</w:t>
            </w:r>
            <w:proofErr w:type="spellEnd"/>
            <w:r w:rsidRPr="00251467">
              <w:rPr>
                <w:rFonts w:ascii="Times New Roman" w:eastAsia="Times New Roman" w:hAnsi="Times New Roman" w:cs="Times New Roman"/>
                <w:color w:val="000000"/>
                <w:sz w:val="24"/>
                <w:szCs w:val="24"/>
                <w:lang w:eastAsia="uk-UA"/>
              </w:rPr>
              <w:t xml:space="preserve">, 8 </w:t>
            </w:r>
          </w:p>
        </w:tc>
        <w:tc>
          <w:tcPr>
            <w:tcW w:w="662" w:type="pct"/>
            <w:tcBorders>
              <w:top w:val="single" w:sz="4" w:space="0" w:color="auto"/>
              <w:left w:val="nil"/>
              <w:bottom w:val="single" w:sz="4" w:space="0" w:color="auto"/>
              <w:right w:val="single" w:sz="4" w:space="0" w:color="auto"/>
            </w:tcBorders>
          </w:tcPr>
          <w:p w14:paraId="4D655F38" w14:textId="33FB2C11"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52704A01" w14:textId="4502B56B" w:rsidTr="00D712D7">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14950F6" w14:textId="116E457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4B3F09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620C69D" w14:textId="34FF88FC"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170</w:t>
            </w:r>
            <w:r>
              <w:rPr>
                <w:rFonts w:ascii="Times New Roman" w:eastAsia="Times New Roman" w:hAnsi="Times New Roman" w:cs="Times New Roman"/>
                <w:color w:val="000000"/>
                <w:sz w:val="24"/>
                <w:szCs w:val="24"/>
                <w:lang w:eastAsia="uk-UA"/>
              </w:rPr>
              <w:t>В</w:t>
            </w:r>
          </w:p>
        </w:tc>
        <w:tc>
          <w:tcPr>
            <w:tcW w:w="662" w:type="pct"/>
            <w:tcBorders>
              <w:top w:val="single" w:sz="4" w:space="0" w:color="auto"/>
              <w:left w:val="nil"/>
              <w:bottom w:val="single" w:sz="4" w:space="0" w:color="auto"/>
              <w:right w:val="single" w:sz="4" w:space="0" w:color="auto"/>
            </w:tcBorders>
          </w:tcPr>
          <w:p w14:paraId="13F6AE0E" w14:textId="45D648E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AEA2497" w14:textId="797FFCF0"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8D3E174" w14:textId="4E6B5F3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37CF7D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№48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C3D68C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Юрія Смирнова, 28</w:t>
            </w:r>
          </w:p>
        </w:tc>
        <w:tc>
          <w:tcPr>
            <w:tcW w:w="662" w:type="pct"/>
            <w:tcBorders>
              <w:top w:val="single" w:sz="4" w:space="0" w:color="auto"/>
              <w:left w:val="nil"/>
              <w:bottom w:val="single" w:sz="4" w:space="0" w:color="auto"/>
              <w:right w:val="single" w:sz="4" w:space="0" w:color="auto"/>
            </w:tcBorders>
          </w:tcPr>
          <w:p w14:paraId="3E1789AF" w14:textId="48B81073"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B5A53A8" w14:textId="2809DA37"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C9439FF" w14:textId="082F8B6F"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p>
        </w:tc>
        <w:tc>
          <w:tcPr>
            <w:tcW w:w="2452" w:type="pct"/>
            <w:vMerge w:val="restart"/>
            <w:tcBorders>
              <w:top w:val="single" w:sz="4" w:space="0" w:color="auto"/>
              <w:left w:val="nil"/>
              <w:right w:val="single" w:sz="4" w:space="0" w:color="auto"/>
            </w:tcBorders>
            <w:shd w:val="clear" w:color="auto" w:fill="auto"/>
            <w:vAlign w:val="center"/>
          </w:tcPr>
          <w:p w14:paraId="0D81CAE0" w14:textId="7AF1DC58"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№50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tcPr>
          <w:p w14:paraId="4750A1C1" w14:textId="4A865450"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Івана Сірка, 57</w:t>
            </w:r>
          </w:p>
        </w:tc>
        <w:tc>
          <w:tcPr>
            <w:tcW w:w="662" w:type="pct"/>
            <w:tcBorders>
              <w:top w:val="single" w:sz="4" w:space="0" w:color="auto"/>
              <w:left w:val="nil"/>
              <w:bottom w:val="single" w:sz="4" w:space="0" w:color="auto"/>
              <w:right w:val="single" w:sz="4" w:space="0" w:color="auto"/>
            </w:tcBorders>
          </w:tcPr>
          <w:p w14:paraId="1D052914" w14:textId="585BE4A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F29BA28" w14:textId="6A05A779"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96E02C1" w14:textId="2304D062"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p>
        </w:tc>
        <w:tc>
          <w:tcPr>
            <w:tcW w:w="2452" w:type="pct"/>
            <w:vMerge/>
            <w:tcBorders>
              <w:left w:val="nil"/>
              <w:right w:val="single" w:sz="4" w:space="0" w:color="auto"/>
            </w:tcBorders>
            <w:shd w:val="clear" w:color="auto" w:fill="auto"/>
            <w:vAlign w:val="center"/>
          </w:tcPr>
          <w:p w14:paraId="5C6C656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457BF318" w14:textId="4FFDADFD"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Дніпропетровська область, </w:t>
            </w:r>
            <w:r w:rsidRPr="00251467">
              <w:rPr>
                <w:rFonts w:ascii="Times New Roman" w:eastAsia="Times New Roman" w:hAnsi="Times New Roman" w:cs="Times New Roman"/>
                <w:color w:val="000000"/>
                <w:sz w:val="24"/>
                <w:szCs w:val="24"/>
                <w:lang w:eastAsia="uk-UA"/>
              </w:rPr>
              <w:t>вул. Івана Сірка, 57</w:t>
            </w:r>
          </w:p>
        </w:tc>
        <w:tc>
          <w:tcPr>
            <w:tcW w:w="662" w:type="pct"/>
            <w:tcBorders>
              <w:top w:val="single" w:sz="4" w:space="0" w:color="auto"/>
              <w:left w:val="nil"/>
              <w:bottom w:val="single" w:sz="4" w:space="0" w:color="auto"/>
              <w:right w:val="single" w:sz="4" w:space="0" w:color="auto"/>
            </w:tcBorders>
          </w:tcPr>
          <w:p w14:paraId="75F6CA89" w14:textId="585F51C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0D4BEEB" w14:textId="17C4D418" w:rsidTr="00D712D7">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121ACF3" w14:textId="4173934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p>
        </w:tc>
        <w:tc>
          <w:tcPr>
            <w:tcW w:w="2452" w:type="pct"/>
            <w:vMerge/>
            <w:tcBorders>
              <w:left w:val="nil"/>
              <w:bottom w:val="single" w:sz="4" w:space="0" w:color="auto"/>
              <w:right w:val="single" w:sz="4" w:space="0" w:color="auto"/>
            </w:tcBorders>
            <w:shd w:val="clear" w:color="auto" w:fill="auto"/>
            <w:vAlign w:val="center"/>
          </w:tcPr>
          <w:p w14:paraId="73F4B0C1"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tcPr>
          <w:p w14:paraId="0D2DCB16" w14:textId="538CF620"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Дніпропетровська область, </w:t>
            </w:r>
            <w:r w:rsidRPr="00251467">
              <w:rPr>
                <w:rFonts w:ascii="Times New Roman" w:eastAsia="Times New Roman" w:hAnsi="Times New Roman" w:cs="Times New Roman"/>
                <w:color w:val="000000"/>
                <w:sz w:val="24"/>
                <w:szCs w:val="24"/>
                <w:lang w:eastAsia="uk-UA"/>
              </w:rPr>
              <w:t>вул. Івана Сірка, 38</w:t>
            </w:r>
          </w:p>
        </w:tc>
        <w:tc>
          <w:tcPr>
            <w:tcW w:w="662" w:type="pct"/>
            <w:tcBorders>
              <w:top w:val="single" w:sz="4" w:space="0" w:color="auto"/>
              <w:left w:val="nil"/>
              <w:bottom w:val="single" w:sz="4" w:space="0" w:color="auto"/>
              <w:right w:val="single" w:sz="4" w:space="0" w:color="auto"/>
            </w:tcBorders>
          </w:tcPr>
          <w:p w14:paraId="75096CF7" w14:textId="5BD01B5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F2BFC3E" w14:textId="05A62E2E"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E20F41B" w14:textId="59F2E24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14173B2"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№55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003CD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108-А</w:t>
            </w:r>
          </w:p>
        </w:tc>
        <w:tc>
          <w:tcPr>
            <w:tcW w:w="662" w:type="pct"/>
            <w:tcBorders>
              <w:top w:val="single" w:sz="4" w:space="0" w:color="auto"/>
              <w:left w:val="nil"/>
              <w:bottom w:val="single" w:sz="4" w:space="0" w:color="auto"/>
              <w:right w:val="single" w:sz="4" w:space="0" w:color="auto"/>
            </w:tcBorders>
          </w:tcPr>
          <w:p w14:paraId="5346444C" w14:textId="59B6150D"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5D4D617" w14:textId="49B6EA2E" w:rsidTr="00D712D7">
        <w:trPr>
          <w:trHeight w:val="5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578D06E" w14:textId="10EB1728"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0FA2F"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загальноосвітня школа І-ІІІ ступенів №61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FEA97F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Дмитра </w:t>
            </w:r>
            <w:proofErr w:type="spellStart"/>
            <w:r w:rsidRPr="00251467">
              <w:rPr>
                <w:rFonts w:ascii="Times New Roman" w:eastAsia="Times New Roman" w:hAnsi="Times New Roman" w:cs="Times New Roman"/>
                <w:color w:val="000000"/>
                <w:sz w:val="24"/>
                <w:szCs w:val="24"/>
                <w:lang w:eastAsia="uk-UA"/>
              </w:rPr>
              <w:t>Войчишена</w:t>
            </w:r>
            <w:proofErr w:type="spellEnd"/>
            <w:r w:rsidRPr="00251467">
              <w:rPr>
                <w:rFonts w:ascii="Times New Roman" w:eastAsia="Times New Roman" w:hAnsi="Times New Roman" w:cs="Times New Roman"/>
                <w:color w:val="000000"/>
                <w:sz w:val="24"/>
                <w:szCs w:val="24"/>
                <w:lang w:eastAsia="uk-UA"/>
              </w:rPr>
              <w:t>, 5 (1 корпус)</w:t>
            </w:r>
          </w:p>
        </w:tc>
        <w:tc>
          <w:tcPr>
            <w:tcW w:w="662" w:type="pct"/>
            <w:tcBorders>
              <w:top w:val="single" w:sz="4" w:space="0" w:color="auto"/>
              <w:left w:val="nil"/>
              <w:bottom w:val="single" w:sz="4" w:space="0" w:color="auto"/>
              <w:right w:val="single" w:sz="4" w:space="0" w:color="auto"/>
            </w:tcBorders>
          </w:tcPr>
          <w:p w14:paraId="0942C6FF" w14:textId="395266E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280D3EC8" w14:textId="61D8E7C5" w:rsidTr="00D712D7">
        <w:trPr>
          <w:trHeight w:val="5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12617C3" w14:textId="387D9B4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13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2D6A3A6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F505657"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Дмитра </w:t>
            </w:r>
            <w:proofErr w:type="spellStart"/>
            <w:r w:rsidRPr="00251467">
              <w:rPr>
                <w:rFonts w:ascii="Times New Roman" w:eastAsia="Times New Roman" w:hAnsi="Times New Roman" w:cs="Times New Roman"/>
                <w:color w:val="000000"/>
                <w:sz w:val="24"/>
                <w:szCs w:val="24"/>
                <w:lang w:eastAsia="uk-UA"/>
              </w:rPr>
              <w:t>Войчишена</w:t>
            </w:r>
            <w:proofErr w:type="spellEnd"/>
            <w:r w:rsidRPr="00251467">
              <w:rPr>
                <w:rFonts w:ascii="Times New Roman" w:eastAsia="Times New Roman" w:hAnsi="Times New Roman" w:cs="Times New Roman"/>
                <w:color w:val="000000"/>
                <w:sz w:val="24"/>
                <w:szCs w:val="24"/>
                <w:lang w:eastAsia="uk-UA"/>
              </w:rPr>
              <w:t>, 5 (2 корпус)</w:t>
            </w:r>
          </w:p>
        </w:tc>
        <w:tc>
          <w:tcPr>
            <w:tcW w:w="662" w:type="pct"/>
            <w:tcBorders>
              <w:top w:val="single" w:sz="4" w:space="0" w:color="auto"/>
              <w:left w:val="nil"/>
              <w:bottom w:val="single" w:sz="4" w:space="0" w:color="auto"/>
              <w:right w:val="single" w:sz="4" w:space="0" w:color="auto"/>
            </w:tcBorders>
          </w:tcPr>
          <w:p w14:paraId="5940672D" w14:textId="29422A7F"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760FFD6" w14:textId="16C317CB"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F2E417F" w14:textId="2B7FA68F"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4C93598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№76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BDDCF2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Люблінська (вул. Брестська), 21</w:t>
            </w:r>
          </w:p>
        </w:tc>
        <w:tc>
          <w:tcPr>
            <w:tcW w:w="662" w:type="pct"/>
            <w:tcBorders>
              <w:top w:val="single" w:sz="4" w:space="0" w:color="auto"/>
              <w:left w:val="nil"/>
              <w:bottom w:val="single" w:sz="4" w:space="0" w:color="auto"/>
              <w:right w:val="single" w:sz="4" w:space="0" w:color="auto"/>
            </w:tcBorders>
          </w:tcPr>
          <w:p w14:paraId="5574968B" w14:textId="6A6512A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62BBCCAE" w14:textId="74C03D7E"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F436119" w14:textId="4869A0AA"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56F0EA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Криворізький ліцей №77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3596D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Дніпропетровська область,</w:t>
            </w:r>
          </w:p>
          <w:p w14:paraId="48C3214D"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 м. </w:t>
            </w:r>
            <w:proofErr w:type="spellStart"/>
            <w:r w:rsidRPr="00251467">
              <w:rPr>
                <w:rFonts w:ascii="Times New Roman" w:eastAsia="Times New Roman" w:hAnsi="Times New Roman" w:cs="Times New Roman"/>
                <w:color w:val="000000"/>
                <w:sz w:val="24"/>
                <w:szCs w:val="24"/>
                <w:lang w:eastAsia="uk-UA"/>
              </w:rPr>
              <w:t>Кри</w:t>
            </w:r>
            <w:proofErr w:type="spellEnd"/>
            <w:r w:rsidRPr="00251467">
              <w:rPr>
                <w:rFonts w:ascii="Times New Roman" w:eastAsia="Times New Roman" w:hAnsi="Times New Roman" w:cs="Times New Roman"/>
                <w:color w:val="000000"/>
                <w:sz w:val="24"/>
                <w:szCs w:val="24"/>
                <w:lang w:eastAsia="uk-UA"/>
              </w:rPr>
              <w:t xml:space="preserve"> вий Ріг, </w:t>
            </w:r>
          </w:p>
          <w:p w14:paraId="00E16A6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вул. Героїв Маріуполя ,45-А</w:t>
            </w:r>
          </w:p>
        </w:tc>
        <w:tc>
          <w:tcPr>
            <w:tcW w:w="662" w:type="pct"/>
            <w:tcBorders>
              <w:top w:val="single" w:sz="4" w:space="0" w:color="auto"/>
              <w:left w:val="nil"/>
              <w:bottom w:val="single" w:sz="4" w:space="0" w:color="auto"/>
              <w:right w:val="single" w:sz="4" w:space="0" w:color="auto"/>
            </w:tcBorders>
          </w:tcPr>
          <w:p w14:paraId="0E03F34D" w14:textId="4289FD5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69B212DC" w14:textId="4899936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9A81231" w14:textId="5CD298E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FCEC51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№78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A6B83F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Терещенка, 10Г</w:t>
            </w:r>
          </w:p>
        </w:tc>
        <w:tc>
          <w:tcPr>
            <w:tcW w:w="662" w:type="pct"/>
            <w:tcBorders>
              <w:top w:val="single" w:sz="4" w:space="0" w:color="auto"/>
              <w:left w:val="nil"/>
              <w:bottom w:val="single" w:sz="4" w:space="0" w:color="auto"/>
              <w:right w:val="single" w:sz="4" w:space="0" w:color="auto"/>
            </w:tcBorders>
          </w:tcPr>
          <w:p w14:paraId="46B9E795" w14:textId="42C9D16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7FE60E97" w14:textId="64F62C4C" w:rsidTr="00D712D7">
        <w:trPr>
          <w:trHeight w:val="84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F8A7F59" w14:textId="2505E864"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2F447C1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Криворізький Тернівський ліцей Криворізької </w:t>
            </w:r>
            <w:proofErr w:type="spellStart"/>
            <w:r w:rsidRPr="00251467">
              <w:rPr>
                <w:rFonts w:ascii="Times New Roman" w:eastAsia="Times New Roman" w:hAnsi="Times New Roman" w:cs="Times New Roman"/>
                <w:color w:val="000000"/>
                <w:sz w:val="24"/>
                <w:szCs w:val="24"/>
                <w:lang w:eastAsia="uk-UA"/>
              </w:rPr>
              <w:t>місько</w:t>
            </w:r>
            <w:proofErr w:type="spellEnd"/>
            <w:r w:rsidRPr="00251467">
              <w:rPr>
                <w:rFonts w:ascii="Times New Roman" w:eastAsia="Times New Roman" w:hAnsi="Times New Roman" w:cs="Times New Roman"/>
                <w:color w:val="000000"/>
                <w:sz w:val="24"/>
                <w:szCs w:val="24"/>
                <w:lang w:eastAsia="uk-UA"/>
              </w:rPr>
              <w:t xml:space="preserve">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1590A1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Терещенка, 10Е</w:t>
            </w:r>
          </w:p>
        </w:tc>
        <w:tc>
          <w:tcPr>
            <w:tcW w:w="662" w:type="pct"/>
            <w:tcBorders>
              <w:top w:val="single" w:sz="4" w:space="0" w:color="auto"/>
              <w:left w:val="nil"/>
              <w:bottom w:val="single" w:sz="4" w:space="0" w:color="auto"/>
              <w:right w:val="single" w:sz="4" w:space="0" w:color="auto"/>
            </w:tcBorders>
          </w:tcPr>
          <w:p w14:paraId="530E5266" w14:textId="5373E0A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4BDD68D3" w14:textId="677BF762"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7CAB410" w14:textId="1B04B320"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66A915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гімназія  № 83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7157AEE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Широка, 15</w:t>
            </w:r>
          </w:p>
        </w:tc>
        <w:tc>
          <w:tcPr>
            <w:tcW w:w="662" w:type="pct"/>
            <w:tcBorders>
              <w:top w:val="single" w:sz="4" w:space="0" w:color="auto"/>
              <w:left w:val="nil"/>
              <w:bottom w:val="single" w:sz="4" w:space="0" w:color="auto"/>
              <w:right w:val="single" w:sz="4" w:space="0" w:color="auto"/>
            </w:tcBorders>
          </w:tcPr>
          <w:p w14:paraId="19CE4CC3" w14:textId="1F7DED9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BBE8CCF" w14:textId="1A63865F"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B3435" w14:textId="46035AC5"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30DE88A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№110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42D5FB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Доватора, 31</w:t>
            </w:r>
          </w:p>
        </w:tc>
        <w:tc>
          <w:tcPr>
            <w:tcW w:w="662" w:type="pct"/>
            <w:tcBorders>
              <w:top w:val="single" w:sz="4" w:space="0" w:color="auto"/>
              <w:left w:val="nil"/>
              <w:bottom w:val="single" w:sz="4" w:space="0" w:color="auto"/>
              <w:right w:val="single" w:sz="4" w:space="0" w:color="auto"/>
            </w:tcBorders>
          </w:tcPr>
          <w:p w14:paraId="7726A075" w14:textId="3D0F7C1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2B8925A" w14:textId="1FE6A051" w:rsidTr="00D712D7">
        <w:trPr>
          <w:trHeight w:val="79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CAF0D" w14:textId="5DF33A54"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0544550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Криворізька загальноосвітня школа І-ІІІ ступенів №116 Криворізької міської ради Дніпропетровської області</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97D9B39"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Ботанічна (</w:t>
            </w:r>
            <w:proofErr w:type="spellStart"/>
            <w:r w:rsidRPr="00251467">
              <w:rPr>
                <w:rFonts w:ascii="Times New Roman" w:eastAsia="Times New Roman" w:hAnsi="Times New Roman" w:cs="Times New Roman"/>
                <w:color w:val="000000"/>
                <w:sz w:val="24"/>
                <w:szCs w:val="24"/>
                <w:lang w:eastAsia="uk-UA"/>
              </w:rPr>
              <w:t>вул.Маршака</w:t>
            </w:r>
            <w:proofErr w:type="spellEnd"/>
            <w:r w:rsidRPr="00251467">
              <w:rPr>
                <w:rFonts w:ascii="Times New Roman" w:eastAsia="Times New Roman" w:hAnsi="Times New Roman" w:cs="Times New Roman"/>
                <w:color w:val="000000"/>
                <w:sz w:val="24"/>
                <w:szCs w:val="24"/>
                <w:lang w:eastAsia="uk-UA"/>
              </w:rPr>
              <w:t>), 19</w:t>
            </w:r>
          </w:p>
        </w:tc>
        <w:tc>
          <w:tcPr>
            <w:tcW w:w="662" w:type="pct"/>
            <w:tcBorders>
              <w:top w:val="single" w:sz="4" w:space="0" w:color="auto"/>
              <w:left w:val="nil"/>
              <w:bottom w:val="single" w:sz="4" w:space="0" w:color="auto"/>
              <w:right w:val="single" w:sz="4" w:space="0" w:color="auto"/>
            </w:tcBorders>
          </w:tcPr>
          <w:p w14:paraId="6DA107FC" w14:textId="161747FC"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8878788" w14:textId="55BC301A" w:rsidTr="00D712D7">
        <w:trPr>
          <w:trHeight w:val="795"/>
        </w:trPr>
        <w:tc>
          <w:tcPr>
            <w:tcW w:w="269" w:type="pct"/>
            <w:tcBorders>
              <w:top w:val="single" w:sz="4" w:space="0" w:color="auto"/>
              <w:left w:val="single" w:sz="4" w:space="0" w:color="auto"/>
              <w:bottom w:val="single" w:sz="4" w:space="0" w:color="auto"/>
              <w:right w:val="nil"/>
            </w:tcBorders>
            <w:shd w:val="clear" w:color="auto" w:fill="auto"/>
            <w:noWrap/>
            <w:vAlign w:val="center"/>
          </w:tcPr>
          <w:p w14:paraId="0DD36CD3" w14:textId="576C1B9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p>
        </w:tc>
        <w:tc>
          <w:tcPr>
            <w:tcW w:w="2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2A43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Криворізька гімназія №117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1763538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9а</w:t>
            </w:r>
          </w:p>
        </w:tc>
        <w:tc>
          <w:tcPr>
            <w:tcW w:w="662" w:type="pct"/>
            <w:tcBorders>
              <w:top w:val="single" w:sz="4" w:space="0" w:color="auto"/>
              <w:left w:val="nil"/>
              <w:bottom w:val="single" w:sz="4" w:space="0" w:color="auto"/>
              <w:right w:val="single" w:sz="4" w:space="0" w:color="auto"/>
            </w:tcBorders>
          </w:tcPr>
          <w:p w14:paraId="2F8E4278" w14:textId="16313DA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300444CB" w14:textId="7F98B415" w:rsidTr="00D712D7">
        <w:trPr>
          <w:trHeight w:val="330"/>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2674D10"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0611070      ЗАКЛАДИ ПОЗАШКІЛЬНОЇ ОСВІТИ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20417634"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48BA09F7" w14:textId="0A606403"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FDB64"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720554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Комунальний </w:t>
            </w:r>
            <w:proofErr w:type="spellStart"/>
            <w:r w:rsidRPr="00251467">
              <w:rPr>
                <w:rFonts w:ascii="Times New Roman" w:eastAsia="Times New Roman" w:hAnsi="Times New Roman" w:cs="Times New Roman"/>
                <w:color w:val="000000"/>
                <w:sz w:val="24"/>
                <w:szCs w:val="24"/>
                <w:lang w:eastAsia="uk-UA"/>
              </w:rPr>
              <w:t>позащкільний</w:t>
            </w:r>
            <w:proofErr w:type="spellEnd"/>
            <w:r w:rsidRPr="00251467">
              <w:rPr>
                <w:rFonts w:ascii="Times New Roman" w:eastAsia="Times New Roman" w:hAnsi="Times New Roman" w:cs="Times New Roman"/>
                <w:color w:val="000000"/>
                <w:sz w:val="24"/>
                <w:szCs w:val="24"/>
                <w:lang w:eastAsia="uk-UA"/>
              </w:rPr>
              <w:t xml:space="preserve"> навчальний заклад "Центр дитячої та юнацької творчості "</w:t>
            </w:r>
            <w:proofErr w:type="spellStart"/>
            <w:r w:rsidRPr="00251467">
              <w:rPr>
                <w:rFonts w:ascii="Times New Roman" w:eastAsia="Times New Roman" w:hAnsi="Times New Roman" w:cs="Times New Roman"/>
                <w:color w:val="000000"/>
                <w:sz w:val="24"/>
                <w:szCs w:val="24"/>
                <w:lang w:eastAsia="uk-UA"/>
              </w:rPr>
              <w:t>Терноцвіт</w:t>
            </w:r>
            <w:proofErr w:type="spellEnd"/>
            <w:r w:rsidRPr="00251467">
              <w:rPr>
                <w:rFonts w:ascii="Times New Roman" w:eastAsia="Times New Roman" w:hAnsi="Times New Roman" w:cs="Times New Roman"/>
                <w:color w:val="000000"/>
                <w:sz w:val="24"/>
                <w:szCs w:val="24"/>
                <w:lang w:eastAsia="uk-UA"/>
              </w:rPr>
              <w:t>"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E748FB6"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вул.Євгена</w:t>
            </w:r>
            <w:proofErr w:type="spellEnd"/>
            <w:r w:rsidRPr="00251467">
              <w:rPr>
                <w:rFonts w:ascii="Times New Roman" w:eastAsia="Times New Roman" w:hAnsi="Times New Roman" w:cs="Times New Roman"/>
                <w:color w:val="000000"/>
                <w:sz w:val="24"/>
                <w:szCs w:val="24"/>
                <w:lang w:eastAsia="uk-UA"/>
              </w:rPr>
              <w:t xml:space="preserve"> Коновальця (вул. </w:t>
            </w:r>
            <w:proofErr w:type="spellStart"/>
            <w:r w:rsidRPr="00251467">
              <w:rPr>
                <w:rFonts w:ascii="Times New Roman" w:eastAsia="Times New Roman" w:hAnsi="Times New Roman" w:cs="Times New Roman"/>
                <w:color w:val="000000"/>
                <w:sz w:val="24"/>
                <w:szCs w:val="24"/>
                <w:lang w:eastAsia="uk-UA"/>
              </w:rPr>
              <w:t>Вартаняна</w:t>
            </w:r>
            <w:proofErr w:type="spellEnd"/>
            <w:r w:rsidRPr="00251467">
              <w:rPr>
                <w:rFonts w:ascii="Times New Roman" w:eastAsia="Times New Roman" w:hAnsi="Times New Roman" w:cs="Times New Roman"/>
                <w:color w:val="000000"/>
                <w:sz w:val="24"/>
                <w:szCs w:val="24"/>
                <w:lang w:eastAsia="uk-UA"/>
              </w:rPr>
              <w:t>), 9</w:t>
            </w:r>
          </w:p>
        </w:tc>
        <w:tc>
          <w:tcPr>
            <w:tcW w:w="662" w:type="pct"/>
            <w:tcBorders>
              <w:top w:val="single" w:sz="4" w:space="0" w:color="auto"/>
              <w:left w:val="nil"/>
              <w:bottom w:val="single" w:sz="4" w:space="0" w:color="auto"/>
              <w:right w:val="single" w:sz="4" w:space="0" w:color="auto"/>
            </w:tcBorders>
          </w:tcPr>
          <w:p w14:paraId="2EE986A1" w14:textId="7A17F959"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13996771" w14:textId="4FDEA987" w:rsidTr="00D712D7">
        <w:trPr>
          <w:trHeight w:val="6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D2232"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5AD5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заклад позашкільної освіти «Центр позашкільної освіти "Терни"»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30C86A0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вул.Євгена</w:t>
            </w:r>
            <w:proofErr w:type="spellEnd"/>
            <w:r w:rsidRPr="00251467">
              <w:rPr>
                <w:rFonts w:ascii="Times New Roman" w:eastAsia="Times New Roman" w:hAnsi="Times New Roman" w:cs="Times New Roman"/>
                <w:color w:val="000000"/>
                <w:sz w:val="24"/>
                <w:szCs w:val="24"/>
                <w:lang w:eastAsia="uk-UA"/>
              </w:rPr>
              <w:t xml:space="preserve"> Коновальця (вул. </w:t>
            </w:r>
            <w:proofErr w:type="spellStart"/>
            <w:r w:rsidRPr="00251467">
              <w:rPr>
                <w:rFonts w:ascii="Times New Roman" w:eastAsia="Times New Roman" w:hAnsi="Times New Roman" w:cs="Times New Roman"/>
                <w:color w:val="000000"/>
                <w:sz w:val="24"/>
                <w:szCs w:val="24"/>
                <w:lang w:eastAsia="uk-UA"/>
              </w:rPr>
              <w:t>Вартаняна</w:t>
            </w:r>
            <w:proofErr w:type="spellEnd"/>
            <w:r w:rsidRPr="00251467">
              <w:rPr>
                <w:rFonts w:ascii="Times New Roman" w:eastAsia="Times New Roman" w:hAnsi="Times New Roman" w:cs="Times New Roman"/>
                <w:color w:val="000000"/>
                <w:sz w:val="24"/>
                <w:szCs w:val="24"/>
                <w:lang w:eastAsia="uk-UA"/>
              </w:rPr>
              <w:t>),1</w:t>
            </w:r>
          </w:p>
        </w:tc>
        <w:tc>
          <w:tcPr>
            <w:tcW w:w="662" w:type="pct"/>
            <w:tcBorders>
              <w:top w:val="single" w:sz="4" w:space="0" w:color="auto"/>
              <w:left w:val="nil"/>
              <w:bottom w:val="single" w:sz="4" w:space="0" w:color="auto"/>
              <w:right w:val="single" w:sz="4" w:space="0" w:color="auto"/>
            </w:tcBorders>
          </w:tcPr>
          <w:p w14:paraId="2C1A6E1F" w14:textId="04C5D3EE"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01B390A4" w14:textId="0CFF5915" w:rsidTr="00D712D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2110B"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58F4DFA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53447CE"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w:t>
            </w:r>
            <w:proofErr w:type="spellStart"/>
            <w:r w:rsidRPr="00251467">
              <w:rPr>
                <w:rFonts w:ascii="Times New Roman" w:eastAsia="Times New Roman" w:hAnsi="Times New Roman" w:cs="Times New Roman"/>
                <w:color w:val="000000"/>
                <w:sz w:val="24"/>
                <w:szCs w:val="24"/>
                <w:lang w:eastAsia="uk-UA"/>
              </w:rPr>
              <w:t>вул.Пляжна</w:t>
            </w:r>
            <w:proofErr w:type="spellEnd"/>
            <w:r w:rsidRPr="00251467">
              <w:rPr>
                <w:rFonts w:ascii="Times New Roman" w:eastAsia="Times New Roman" w:hAnsi="Times New Roman" w:cs="Times New Roman"/>
                <w:color w:val="000000"/>
                <w:sz w:val="24"/>
                <w:szCs w:val="24"/>
                <w:lang w:eastAsia="uk-UA"/>
              </w:rPr>
              <w:t xml:space="preserve"> (</w:t>
            </w:r>
            <w:proofErr w:type="spellStart"/>
            <w:r w:rsidRPr="00251467">
              <w:rPr>
                <w:rFonts w:ascii="Times New Roman" w:eastAsia="Times New Roman" w:hAnsi="Times New Roman" w:cs="Times New Roman"/>
                <w:color w:val="000000"/>
                <w:sz w:val="24"/>
                <w:szCs w:val="24"/>
                <w:lang w:eastAsia="uk-UA"/>
              </w:rPr>
              <w:t>вул.Ухтомського</w:t>
            </w:r>
            <w:proofErr w:type="spellEnd"/>
            <w:r w:rsidRPr="00251467">
              <w:rPr>
                <w:rFonts w:ascii="Times New Roman" w:eastAsia="Times New Roman" w:hAnsi="Times New Roman" w:cs="Times New Roman"/>
                <w:color w:val="000000"/>
                <w:sz w:val="24"/>
                <w:szCs w:val="24"/>
                <w:lang w:eastAsia="uk-UA"/>
              </w:rPr>
              <w:t>), 26а</w:t>
            </w:r>
          </w:p>
        </w:tc>
        <w:tc>
          <w:tcPr>
            <w:tcW w:w="662" w:type="pct"/>
            <w:tcBorders>
              <w:top w:val="single" w:sz="4" w:space="0" w:color="auto"/>
              <w:left w:val="nil"/>
              <w:bottom w:val="single" w:sz="4" w:space="0" w:color="auto"/>
              <w:right w:val="single" w:sz="4" w:space="0" w:color="auto"/>
            </w:tcBorders>
          </w:tcPr>
          <w:p w14:paraId="3B09287C" w14:textId="34600A08"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7DE563BA" w14:textId="6962FD2D" w:rsidTr="00D712D7">
        <w:trPr>
          <w:trHeight w:val="75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21B7C" w14:textId="3ACE0489"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7C55CF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"Станція юних натуралістів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98CE978"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Івана Сірка,52</w:t>
            </w:r>
          </w:p>
        </w:tc>
        <w:tc>
          <w:tcPr>
            <w:tcW w:w="662" w:type="pct"/>
            <w:tcBorders>
              <w:top w:val="single" w:sz="4" w:space="0" w:color="auto"/>
              <w:left w:val="nil"/>
              <w:bottom w:val="single" w:sz="4" w:space="0" w:color="auto"/>
              <w:right w:val="single" w:sz="4" w:space="0" w:color="auto"/>
            </w:tcBorders>
          </w:tcPr>
          <w:p w14:paraId="1597A947" w14:textId="636DB410"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0376D67" w14:textId="7645BAEB" w:rsidTr="00D712D7">
        <w:trPr>
          <w:trHeight w:val="8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FCD2E" w14:textId="2AA1DBE1"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18DF4C3C"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"Станція юних техніків Тернівського району"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97C4A33"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w:t>
            </w:r>
            <w:proofErr w:type="spellStart"/>
            <w:r w:rsidRPr="00251467">
              <w:rPr>
                <w:rFonts w:ascii="Times New Roman" w:eastAsia="Times New Roman" w:hAnsi="Times New Roman" w:cs="Times New Roman"/>
                <w:color w:val="000000"/>
                <w:sz w:val="24"/>
                <w:szCs w:val="24"/>
                <w:lang w:eastAsia="uk-UA"/>
              </w:rPr>
              <w:t>Мировича</w:t>
            </w:r>
            <w:proofErr w:type="spellEnd"/>
            <w:r w:rsidRPr="00251467">
              <w:rPr>
                <w:rFonts w:ascii="Times New Roman" w:eastAsia="Times New Roman" w:hAnsi="Times New Roman" w:cs="Times New Roman"/>
                <w:color w:val="000000"/>
                <w:sz w:val="24"/>
                <w:szCs w:val="24"/>
                <w:lang w:eastAsia="uk-UA"/>
              </w:rPr>
              <w:t>, 4</w:t>
            </w:r>
          </w:p>
        </w:tc>
        <w:tc>
          <w:tcPr>
            <w:tcW w:w="662" w:type="pct"/>
            <w:tcBorders>
              <w:top w:val="single" w:sz="4" w:space="0" w:color="auto"/>
              <w:left w:val="nil"/>
              <w:bottom w:val="single" w:sz="4" w:space="0" w:color="auto"/>
              <w:right w:val="single" w:sz="4" w:space="0" w:color="auto"/>
            </w:tcBorders>
          </w:tcPr>
          <w:p w14:paraId="6C20B710" w14:textId="02A1BDE1"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537295A7" w14:textId="3E1BDE05" w:rsidTr="00D712D7">
        <w:trPr>
          <w:trHeight w:val="315"/>
        </w:trPr>
        <w:tc>
          <w:tcPr>
            <w:tcW w:w="433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96CF152" w14:textId="77777777" w:rsidR="00D712D7" w:rsidRPr="00251467" w:rsidRDefault="00D712D7" w:rsidP="00D712D7">
            <w:pPr>
              <w:spacing w:after="0" w:line="240" w:lineRule="auto"/>
              <w:rPr>
                <w:rFonts w:ascii="Times New Roman" w:eastAsia="Times New Roman" w:hAnsi="Times New Roman" w:cs="Times New Roman"/>
                <w:b/>
                <w:bCs/>
                <w:color w:val="000000"/>
                <w:sz w:val="24"/>
                <w:szCs w:val="24"/>
                <w:lang w:eastAsia="uk-UA"/>
              </w:rPr>
            </w:pPr>
            <w:r w:rsidRPr="00251467">
              <w:rPr>
                <w:rFonts w:ascii="Times New Roman" w:eastAsia="Times New Roman" w:hAnsi="Times New Roman" w:cs="Times New Roman"/>
                <w:b/>
                <w:bCs/>
                <w:color w:val="000000"/>
                <w:sz w:val="24"/>
                <w:szCs w:val="24"/>
                <w:lang w:eastAsia="uk-UA"/>
              </w:rPr>
              <w:t>0615031   ДИТЯЧО-ЮНАЦЬКІ СПОРТИВНІ ШКОЛИ</w:t>
            </w:r>
          </w:p>
        </w:tc>
        <w:tc>
          <w:tcPr>
            <w:tcW w:w="662" w:type="pct"/>
            <w:tcBorders>
              <w:top w:val="single" w:sz="4" w:space="0" w:color="auto"/>
              <w:left w:val="single" w:sz="4" w:space="0" w:color="auto"/>
              <w:bottom w:val="single" w:sz="4" w:space="0" w:color="auto"/>
              <w:right w:val="single" w:sz="4" w:space="0" w:color="auto"/>
            </w:tcBorders>
            <w:shd w:val="clear" w:color="000000" w:fill="FFFFFF"/>
          </w:tcPr>
          <w:p w14:paraId="4E212D5F" w14:textId="77777777"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p>
        </w:tc>
      </w:tr>
      <w:tr w:rsidR="00D712D7" w:rsidRPr="00251467" w14:paraId="107B4C2D" w14:textId="69D68142" w:rsidTr="00D712D7">
        <w:trPr>
          <w:trHeight w:val="885"/>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E410B7"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lastRenderedPageBreak/>
              <w:t>1</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61622FA5"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"Дитячо-юнацька спортивна школа №5"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0ECAADD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Сергія </w:t>
            </w:r>
            <w:proofErr w:type="spellStart"/>
            <w:r w:rsidRPr="00251467">
              <w:rPr>
                <w:rFonts w:ascii="Times New Roman" w:eastAsia="Times New Roman" w:hAnsi="Times New Roman" w:cs="Times New Roman"/>
                <w:color w:val="000000"/>
                <w:sz w:val="24"/>
                <w:szCs w:val="24"/>
                <w:lang w:eastAsia="uk-UA"/>
              </w:rPr>
              <w:t>Колачевського</w:t>
            </w:r>
            <w:proofErr w:type="spellEnd"/>
            <w:r w:rsidRPr="00251467">
              <w:rPr>
                <w:rFonts w:ascii="Times New Roman" w:eastAsia="Times New Roman" w:hAnsi="Times New Roman" w:cs="Times New Roman"/>
                <w:color w:val="000000"/>
                <w:sz w:val="24"/>
                <w:szCs w:val="24"/>
                <w:lang w:eastAsia="uk-UA"/>
              </w:rPr>
              <w:t>, 170-Д</w:t>
            </w:r>
          </w:p>
        </w:tc>
        <w:tc>
          <w:tcPr>
            <w:tcW w:w="662" w:type="pct"/>
            <w:tcBorders>
              <w:top w:val="single" w:sz="4" w:space="0" w:color="auto"/>
              <w:left w:val="nil"/>
              <w:bottom w:val="single" w:sz="4" w:space="0" w:color="auto"/>
              <w:right w:val="single" w:sz="4" w:space="0" w:color="auto"/>
            </w:tcBorders>
          </w:tcPr>
          <w:p w14:paraId="6529A275" w14:textId="11FE2214"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1</w:t>
            </w:r>
          </w:p>
        </w:tc>
      </w:tr>
      <w:tr w:rsidR="00D712D7" w:rsidRPr="00251467" w14:paraId="1AEFCD72" w14:textId="094A4869"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2609A0"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2</w:t>
            </w:r>
          </w:p>
        </w:tc>
        <w:tc>
          <w:tcPr>
            <w:tcW w:w="2452" w:type="pct"/>
            <w:tcBorders>
              <w:top w:val="single" w:sz="4" w:space="0" w:color="auto"/>
              <w:left w:val="nil"/>
              <w:bottom w:val="single" w:sz="4" w:space="0" w:color="auto"/>
              <w:right w:val="single" w:sz="4" w:space="0" w:color="auto"/>
            </w:tcBorders>
            <w:shd w:val="clear" w:color="auto" w:fill="auto"/>
            <w:vAlign w:val="center"/>
            <w:hideMark/>
          </w:tcPr>
          <w:p w14:paraId="7F4C309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Комунальний позашкільний навчальний заклад "Дитячо-юнацька спортивна школа №7" Криворізької міської ради</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28F004AB"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Героїв Маріуполя, 45В</w:t>
            </w:r>
          </w:p>
        </w:tc>
        <w:tc>
          <w:tcPr>
            <w:tcW w:w="662" w:type="pct"/>
            <w:tcBorders>
              <w:top w:val="single" w:sz="4" w:space="0" w:color="auto"/>
              <w:left w:val="nil"/>
              <w:bottom w:val="single" w:sz="4" w:space="0" w:color="auto"/>
              <w:right w:val="single" w:sz="4" w:space="0" w:color="auto"/>
            </w:tcBorders>
          </w:tcPr>
          <w:p w14:paraId="01C898D3" w14:textId="5D6E1BBA"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34095043" w14:textId="079B7E5E"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A9402A" w14:textId="77777777" w:rsidR="00D712D7" w:rsidRPr="00251467" w:rsidRDefault="00D712D7" w:rsidP="00D712D7">
            <w:pPr>
              <w:spacing w:after="0" w:line="240" w:lineRule="auto"/>
              <w:jc w:val="center"/>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3</w:t>
            </w:r>
          </w:p>
        </w:tc>
        <w:tc>
          <w:tcPr>
            <w:tcW w:w="2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F7C7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Комунальний позашкільний навчальний заклад "Дитячо-юнацька спортивна школа №7" Криворізької міської ради </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6127197A"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Черкасова  (вул. Черкасова), 10Б (центральний корпус)</w:t>
            </w:r>
          </w:p>
        </w:tc>
        <w:tc>
          <w:tcPr>
            <w:tcW w:w="662" w:type="pct"/>
            <w:tcBorders>
              <w:top w:val="single" w:sz="4" w:space="0" w:color="auto"/>
              <w:left w:val="nil"/>
              <w:bottom w:val="single" w:sz="4" w:space="0" w:color="auto"/>
              <w:right w:val="single" w:sz="4" w:space="0" w:color="auto"/>
            </w:tcBorders>
          </w:tcPr>
          <w:p w14:paraId="734B99F7" w14:textId="642AA3D5"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r w:rsidR="00D712D7" w:rsidRPr="00251467" w14:paraId="4F25AAC9" w14:textId="365E83F2" w:rsidTr="00D712D7">
        <w:trPr>
          <w:trHeight w:val="81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58E63E" w14:textId="1E7D2394"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c>
          <w:tcPr>
            <w:tcW w:w="2452" w:type="pct"/>
            <w:vMerge/>
            <w:tcBorders>
              <w:top w:val="single" w:sz="4" w:space="0" w:color="auto"/>
              <w:left w:val="single" w:sz="4" w:space="0" w:color="auto"/>
              <w:bottom w:val="single" w:sz="4" w:space="0" w:color="auto"/>
              <w:right w:val="single" w:sz="4" w:space="0" w:color="auto"/>
            </w:tcBorders>
            <w:vAlign w:val="center"/>
            <w:hideMark/>
          </w:tcPr>
          <w:p w14:paraId="4185B270"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411B4B54" w14:textId="77777777" w:rsidR="00D712D7" w:rsidRPr="00251467" w:rsidRDefault="00D712D7" w:rsidP="00D712D7">
            <w:pPr>
              <w:spacing w:after="0" w:line="240" w:lineRule="auto"/>
              <w:rPr>
                <w:rFonts w:ascii="Times New Roman" w:eastAsia="Times New Roman" w:hAnsi="Times New Roman" w:cs="Times New Roman"/>
                <w:color w:val="000000"/>
                <w:sz w:val="24"/>
                <w:szCs w:val="24"/>
                <w:lang w:eastAsia="uk-UA"/>
              </w:rPr>
            </w:pPr>
            <w:r w:rsidRPr="00251467">
              <w:rPr>
                <w:rFonts w:ascii="Times New Roman" w:eastAsia="Times New Roman" w:hAnsi="Times New Roman" w:cs="Times New Roman"/>
                <w:color w:val="000000"/>
                <w:sz w:val="24"/>
                <w:szCs w:val="24"/>
                <w:lang w:eastAsia="uk-UA"/>
              </w:rPr>
              <w:t xml:space="preserve">Дніпропетровська область, </w:t>
            </w:r>
            <w:proofErr w:type="spellStart"/>
            <w:r w:rsidRPr="00251467">
              <w:rPr>
                <w:rFonts w:ascii="Times New Roman" w:eastAsia="Times New Roman" w:hAnsi="Times New Roman" w:cs="Times New Roman"/>
                <w:color w:val="000000"/>
                <w:sz w:val="24"/>
                <w:szCs w:val="24"/>
                <w:lang w:eastAsia="uk-UA"/>
              </w:rPr>
              <w:t>м.Кривий</w:t>
            </w:r>
            <w:proofErr w:type="spellEnd"/>
            <w:r w:rsidRPr="00251467">
              <w:rPr>
                <w:rFonts w:ascii="Times New Roman" w:eastAsia="Times New Roman" w:hAnsi="Times New Roman" w:cs="Times New Roman"/>
                <w:color w:val="000000"/>
                <w:sz w:val="24"/>
                <w:szCs w:val="24"/>
                <w:lang w:eastAsia="uk-UA"/>
              </w:rPr>
              <w:t xml:space="preserve"> Ріг,  вул. Володимира Черкасова (вул. Черкасова), 10Б (будівля тиру)</w:t>
            </w:r>
          </w:p>
        </w:tc>
        <w:tc>
          <w:tcPr>
            <w:tcW w:w="662" w:type="pct"/>
            <w:tcBorders>
              <w:top w:val="single" w:sz="4" w:space="0" w:color="auto"/>
              <w:left w:val="nil"/>
              <w:bottom w:val="single" w:sz="4" w:space="0" w:color="auto"/>
              <w:right w:val="single" w:sz="4" w:space="0" w:color="auto"/>
            </w:tcBorders>
          </w:tcPr>
          <w:p w14:paraId="62F8A2C5" w14:textId="52DC067B" w:rsidR="00D712D7" w:rsidRPr="00D712D7" w:rsidRDefault="00D712D7" w:rsidP="00D712D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1</w:t>
            </w:r>
          </w:p>
        </w:tc>
      </w:tr>
    </w:tbl>
    <w:p w14:paraId="56EB506E" w14:textId="77777777" w:rsidR="00C54B8A" w:rsidRPr="00251467" w:rsidRDefault="00C54B8A" w:rsidP="00C54B8A">
      <w:pPr>
        <w:rPr>
          <w:rFonts w:ascii="Times New Roman" w:hAnsi="Times New Roman" w:cs="Times New Roman"/>
          <w:sz w:val="24"/>
          <w:szCs w:val="24"/>
        </w:rPr>
      </w:pPr>
    </w:p>
    <w:p w14:paraId="7E31C519"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56635215"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02383E74" w14:textId="77777777" w:rsidR="00E76D72" w:rsidRDefault="00E76D72"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p>
    <w:p w14:paraId="78253D84" w14:textId="77777777" w:rsidR="00B25E7B" w:rsidRPr="008B5369" w:rsidRDefault="00B25E7B" w:rsidP="00B25E7B">
      <w:pPr>
        <w:pStyle w:val="a5"/>
        <w:tabs>
          <w:tab w:val="left" w:pos="175"/>
          <w:tab w:val="left" w:pos="845"/>
          <w:tab w:val="left" w:pos="993"/>
        </w:tabs>
        <w:jc w:val="both"/>
      </w:pPr>
    </w:p>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003B61D" w14:textId="77777777" w:rsidR="006C4C36" w:rsidRDefault="006C4C36" w:rsidP="002238A6">
      <w:pPr>
        <w:spacing w:after="0" w:line="240" w:lineRule="auto"/>
        <w:ind w:left="6521"/>
        <w:jc w:val="right"/>
        <w:rPr>
          <w:rFonts w:ascii="Times New Roman" w:hAnsi="Times New Roman" w:cs="Times New Roman"/>
          <w:b/>
          <w:sz w:val="24"/>
          <w:szCs w:val="24"/>
        </w:rPr>
      </w:pPr>
    </w:p>
    <w:p w14:paraId="7CD9AD79" w14:textId="77777777" w:rsidR="006C4C36" w:rsidRDefault="006C4C36" w:rsidP="002238A6">
      <w:pPr>
        <w:spacing w:after="0" w:line="240" w:lineRule="auto"/>
        <w:ind w:left="6521"/>
        <w:jc w:val="right"/>
        <w:rPr>
          <w:rFonts w:ascii="Times New Roman" w:hAnsi="Times New Roman" w:cs="Times New Roman"/>
          <w:b/>
          <w:sz w:val="24"/>
          <w:szCs w:val="24"/>
        </w:rPr>
      </w:pPr>
    </w:p>
    <w:p w14:paraId="601667FC" w14:textId="55D9AACE" w:rsidR="006C4C36" w:rsidRDefault="006C4C36" w:rsidP="002238A6">
      <w:pPr>
        <w:spacing w:after="0" w:line="240" w:lineRule="auto"/>
        <w:ind w:left="6521"/>
        <w:jc w:val="right"/>
        <w:rPr>
          <w:rFonts w:ascii="Times New Roman" w:hAnsi="Times New Roman" w:cs="Times New Roman"/>
          <w:b/>
          <w:sz w:val="24"/>
          <w:szCs w:val="24"/>
        </w:rPr>
      </w:pPr>
    </w:p>
    <w:p w14:paraId="1A7A943A" w14:textId="6B95446B" w:rsidR="008B562D" w:rsidRDefault="008B562D" w:rsidP="002238A6">
      <w:pPr>
        <w:spacing w:after="0" w:line="240" w:lineRule="auto"/>
        <w:ind w:left="6521"/>
        <w:jc w:val="right"/>
        <w:rPr>
          <w:rFonts w:ascii="Times New Roman" w:hAnsi="Times New Roman" w:cs="Times New Roman"/>
          <w:b/>
          <w:sz w:val="24"/>
          <w:szCs w:val="24"/>
        </w:rPr>
      </w:pPr>
    </w:p>
    <w:p w14:paraId="586EA46C" w14:textId="27A69E46" w:rsidR="008B562D" w:rsidRDefault="008B562D" w:rsidP="002238A6">
      <w:pPr>
        <w:spacing w:after="0" w:line="240" w:lineRule="auto"/>
        <w:ind w:left="6521"/>
        <w:jc w:val="right"/>
        <w:rPr>
          <w:rFonts w:ascii="Times New Roman" w:hAnsi="Times New Roman" w:cs="Times New Roman"/>
          <w:b/>
          <w:sz w:val="24"/>
          <w:szCs w:val="24"/>
        </w:rPr>
      </w:pPr>
    </w:p>
    <w:p w14:paraId="3E12B181" w14:textId="6E30860A" w:rsidR="008B562D" w:rsidRDefault="008B562D" w:rsidP="002238A6">
      <w:pPr>
        <w:spacing w:after="0" w:line="240" w:lineRule="auto"/>
        <w:ind w:left="6521"/>
        <w:jc w:val="right"/>
        <w:rPr>
          <w:rFonts w:ascii="Times New Roman" w:hAnsi="Times New Roman" w:cs="Times New Roman"/>
          <w:b/>
          <w:sz w:val="24"/>
          <w:szCs w:val="24"/>
        </w:rPr>
      </w:pPr>
    </w:p>
    <w:p w14:paraId="56932837" w14:textId="667AA61D" w:rsidR="008B562D" w:rsidRDefault="008B562D" w:rsidP="002238A6">
      <w:pPr>
        <w:spacing w:after="0" w:line="240" w:lineRule="auto"/>
        <w:ind w:left="6521"/>
        <w:jc w:val="right"/>
        <w:rPr>
          <w:rFonts w:ascii="Times New Roman" w:hAnsi="Times New Roman" w:cs="Times New Roman"/>
          <w:b/>
          <w:sz w:val="24"/>
          <w:szCs w:val="24"/>
        </w:rPr>
      </w:pPr>
    </w:p>
    <w:p w14:paraId="0A43821A" w14:textId="5AE2D192" w:rsidR="008B562D" w:rsidRDefault="008B562D" w:rsidP="002238A6">
      <w:pPr>
        <w:spacing w:after="0" w:line="240" w:lineRule="auto"/>
        <w:ind w:left="6521"/>
        <w:jc w:val="right"/>
        <w:rPr>
          <w:rFonts w:ascii="Times New Roman" w:hAnsi="Times New Roman" w:cs="Times New Roman"/>
          <w:b/>
          <w:sz w:val="24"/>
          <w:szCs w:val="24"/>
        </w:rPr>
      </w:pPr>
    </w:p>
    <w:p w14:paraId="4A8EBBBC" w14:textId="60C4F223" w:rsidR="008B562D" w:rsidRDefault="008B562D" w:rsidP="002238A6">
      <w:pPr>
        <w:spacing w:after="0" w:line="240" w:lineRule="auto"/>
        <w:ind w:left="6521"/>
        <w:jc w:val="right"/>
        <w:rPr>
          <w:rFonts w:ascii="Times New Roman" w:hAnsi="Times New Roman" w:cs="Times New Roman"/>
          <w:b/>
          <w:sz w:val="24"/>
          <w:szCs w:val="24"/>
        </w:rPr>
      </w:pPr>
    </w:p>
    <w:p w14:paraId="7E8A168E" w14:textId="129050BB" w:rsidR="008B562D" w:rsidRDefault="008B562D" w:rsidP="002238A6">
      <w:pPr>
        <w:spacing w:after="0" w:line="240" w:lineRule="auto"/>
        <w:ind w:left="6521"/>
        <w:jc w:val="right"/>
        <w:rPr>
          <w:rFonts w:ascii="Times New Roman" w:hAnsi="Times New Roman" w:cs="Times New Roman"/>
          <w:b/>
          <w:sz w:val="24"/>
          <w:szCs w:val="24"/>
        </w:rPr>
      </w:pPr>
    </w:p>
    <w:p w14:paraId="4575D53F" w14:textId="5482BE62" w:rsidR="008B562D" w:rsidRDefault="008B562D" w:rsidP="002238A6">
      <w:pPr>
        <w:spacing w:after="0" w:line="240" w:lineRule="auto"/>
        <w:ind w:left="6521"/>
        <w:jc w:val="right"/>
        <w:rPr>
          <w:rFonts w:ascii="Times New Roman" w:hAnsi="Times New Roman" w:cs="Times New Roman"/>
          <w:b/>
          <w:sz w:val="24"/>
          <w:szCs w:val="24"/>
        </w:rPr>
      </w:pPr>
    </w:p>
    <w:p w14:paraId="36CE900A" w14:textId="77777777" w:rsidR="008B562D" w:rsidRDefault="008B562D" w:rsidP="002238A6">
      <w:pPr>
        <w:spacing w:after="0" w:line="240" w:lineRule="auto"/>
        <w:ind w:left="6521"/>
        <w:jc w:val="right"/>
        <w:rPr>
          <w:rFonts w:ascii="Times New Roman" w:hAnsi="Times New Roman" w:cs="Times New Roman"/>
          <w:b/>
          <w:sz w:val="24"/>
          <w:szCs w:val="24"/>
        </w:rPr>
      </w:pPr>
    </w:p>
    <w:p w14:paraId="5922F973" w14:textId="6EA10221" w:rsidR="006C4C36" w:rsidRDefault="006C4C36" w:rsidP="002238A6">
      <w:pPr>
        <w:spacing w:after="0" w:line="240" w:lineRule="auto"/>
        <w:ind w:left="6521"/>
        <w:jc w:val="right"/>
        <w:rPr>
          <w:rFonts w:ascii="Times New Roman" w:hAnsi="Times New Roman" w:cs="Times New Roman"/>
          <w:b/>
          <w:sz w:val="24"/>
          <w:szCs w:val="24"/>
        </w:rPr>
      </w:pPr>
    </w:p>
    <w:p w14:paraId="31DBAFA3" w14:textId="53EDDF99" w:rsidR="00D712D7" w:rsidRDefault="00D712D7" w:rsidP="002238A6">
      <w:pPr>
        <w:spacing w:after="0" w:line="240" w:lineRule="auto"/>
        <w:ind w:left="6521"/>
        <w:jc w:val="right"/>
        <w:rPr>
          <w:rFonts w:ascii="Times New Roman" w:hAnsi="Times New Roman" w:cs="Times New Roman"/>
          <w:b/>
          <w:sz w:val="24"/>
          <w:szCs w:val="24"/>
        </w:rPr>
      </w:pPr>
    </w:p>
    <w:p w14:paraId="67A7D330" w14:textId="2C5DB3C7" w:rsidR="00D712D7" w:rsidRDefault="00D712D7" w:rsidP="002238A6">
      <w:pPr>
        <w:spacing w:after="0" w:line="240" w:lineRule="auto"/>
        <w:ind w:left="6521"/>
        <w:jc w:val="right"/>
        <w:rPr>
          <w:rFonts w:ascii="Times New Roman" w:hAnsi="Times New Roman" w:cs="Times New Roman"/>
          <w:b/>
          <w:sz w:val="24"/>
          <w:szCs w:val="24"/>
        </w:rPr>
      </w:pPr>
    </w:p>
    <w:p w14:paraId="21C69CE1" w14:textId="5B7D376F" w:rsidR="00D712D7" w:rsidRDefault="00D712D7" w:rsidP="002238A6">
      <w:pPr>
        <w:spacing w:after="0" w:line="240" w:lineRule="auto"/>
        <w:ind w:left="6521"/>
        <w:jc w:val="right"/>
        <w:rPr>
          <w:rFonts w:ascii="Times New Roman" w:hAnsi="Times New Roman" w:cs="Times New Roman"/>
          <w:b/>
          <w:sz w:val="24"/>
          <w:szCs w:val="24"/>
        </w:rPr>
      </w:pPr>
    </w:p>
    <w:p w14:paraId="6DC4730A" w14:textId="247E3F0B" w:rsidR="00D712D7" w:rsidRDefault="00D712D7" w:rsidP="002238A6">
      <w:pPr>
        <w:spacing w:after="0" w:line="240" w:lineRule="auto"/>
        <w:ind w:left="6521"/>
        <w:jc w:val="right"/>
        <w:rPr>
          <w:rFonts w:ascii="Times New Roman" w:hAnsi="Times New Roman" w:cs="Times New Roman"/>
          <w:b/>
          <w:sz w:val="24"/>
          <w:szCs w:val="24"/>
        </w:rPr>
      </w:pPr>
    </w:p>
    <w:p w14:paraId="1A455EF1" w14:textId="72580423" w:rsidR="00D712D7" w:rsidRDefault="00D712D7" w:rsidP="002238A6">
      <w:pPr>
        <w:spacing w:after="0" w:line="240" w:lineRule="auto"/>
        <w:ind w:left="6521"/>
        <w:jc w:val="right"/>
        <w:rPr>
          <w:rFonts w:ascii="Times New Roman" w:hAnsi="Times New Roman" w:cs="Times New Roman"/>
          <w:b/>
          <w:sz w:val="24"/>
          <w:szCs w:val="24"/>
        </w:rPr>
      </w:pPr>
    </w:p>
    <w:p w14:paraId="35A3A295" w14:textId="61A10F4F" w:rsidR="00D712D7" w:rsidRDefault="00D712D7" w:rsidP="002238A6">
      <w:pPr>
        <w:spacing w:after="0" w:line="240" w:lineRule="auto"/>
        <w:ind w:left="6521"/>
        <w:jc w:val="right"/>
        <w:rPr>
          <w:rFonts w:ascii="Times New Roman" w:hAnsi="Times New Roman" w:cs="Times New Roman"/>
          <w:b/>
          <w:sz w:val="24"/>
          <w:szCs w:val="24"/>
        </w:rPr>
      </w:pPr>
    </w:p>
    <w:p w14:paraId="7AD53A17" w14:textId="61226FE0" w:rsidR="00D712D7" w:rsidRDefault="00D712D7" w:rsidP="002238A6">
      <w:pPr>
        <w:spacing w:after="0" w:line="240" w:lineRule="auto"/>
        <w:ind w:left="6521"/>
        <w:jc w:val="right"/>
        <w:rPr>
          <w:rFonts w:ascii="Times New Roman" w:hAnsi="Times New Roman" w:cs="Times New Roman"/>
          <w:b/>
          <w:sz w:val="24"/>
          <w:szCs w:val="24"/>
        </w:rPr>
      </w:pPr>
    </w:p>
    <w:p w14:paraId="012AD765" w14:textId="6395EA32" w:rsidR="00D712D7" w:rsidRDefault="00D712D7" w:rsidP="002238A6">
      <w:pPr>
        <w:spacing w:after="0" w:line="240" w:lineRule="auto"/>
        <w:ind w:left="6521"/>
        <w:jc w:val="right"/>
        <w:rPr>
          <w:rFonts w:ascii="Times New Roman" w:hAnsi="Times New Roman" w:cs="Times New Roman"/>
          <w:b/>
          <w:sz w:val="24"/>
          <w:szCs w:val="24"/>
        </w:rPr>
      </w:pPr>
    </w:p>
    <w:p w14:paraId="09467C53" w14:textId="701C3A44" w:rsidR="00D712D7" w:rsidRDefault="00D712D7" w:rsidP="002238A6">
      <w:pPr>
        <w:spacing w:after="0" w:line="240" w:lineRule="auto"/>
        <w:ind w:left="6521"/>
        <w:jc w:val="right"/>
        <w:rPr>
          <w:rFonts w:ascii="Times New Roman" w:hAnsi="Times New Roman" w:cs="Times New Roman"/>
          <w:b/>
          <w:sz w:val="24"/>
          <w:szCs w:val="24"/>
        </w:rPr>
      </w:pPr>
    </w:p>
    <w:p w14:paraId="05F432CD" w14:textId="77777777" w:rsidR="00D712D7" w:rsidRDefault="00D712D7" w:rsidP="002238A6">
      <w:pPr>
        <w:spacing w:after="0" w:line="240" w:lineRule="auto"/>
        <w:ind w:left="6521"/>
        <w:jc w:val="right"/>
        <w:rPr>
          <w:rFonts w:ascii="Times New Roman" w:hAnsi="Times New Roman" w:cs="Times New Roman"/>
          <w:b/>
          <w:sz w:val="24"/>
          <w:szCs w:val="24"/>
        </w:rPr>
      </w:pPr>
    </w:p>
    <w:p w14:paraId="015B027F" w14:textId="77777777" w:rsidR="006C4C36" w:rsidRDefault="006C4C36" w:rsidP="002238A6">
      <w:pPr>
        <w:spacing w:after="0" w:line="240" w:lineRule="auto"/>
        <w:ind w:left="6521"/>
        <w:jc w:val="right"/>
        <w:rPr>
          <w:rFonts w:ascii="Times New Roman" w:hAnsi="Times New Roman" w:cs="Times New Roman"/>
          <w:b/>
          <w:sz w:val="24"/>
          <w:szCs w:val="24"/>
        </w:rPr>
      </w:pPr>
    </w:p>
    <w:p w14:paraId="6B55EE74" w14:textId="580EC1F1" w:rsidR="006C4C36" w:rsidRDefault="006C4C36" w:rsidP="002238A6">
      <w:pPr>
        <w:spacing w:after="0" w:line="240" w:lineRule="auto"/>
        <w:ind w:left="6521"/>
        <w:jc w:val="right"/>
        <w:rPr>
          <w:rFonts w:ascii="Times New Roman" w:hAnsi="Times New Roman" w:cs="Times New Roman"/>
          <w:b/>
          <w:sz w:val="24"/>
          <w:szCs w:val="24"/>
        </w:rPr>
      </w:pPr>
    </w:p>
    <w:p w14:paraId="49330FAB" w14:textId="13E78F05" w:rsidR="00704283" w:rsidRDefault="00704283" w:rsidP="002238A6">
      <w:pPr>
        <w:spacing w:after="0" w:line="240" w:lineRule="auto"/>
        <w:ind w:left="6521"/>
        <w:jc w:val="right"/>
        <w:rPr>
          <w:rFonts w:ascii="Times New Roman" w:hAnsi="Times New Roman" w:cs="Times New Roman"/>
          <w:b/>
          <w:sz w:val="24"/>
          <w:szCs w:val="24"/>
        </w:rPr>
      </w:pPr>
    </w:p>
    <w:p w14:paraId="35666000" w14:textId="337DA7C8" w:rsidR="00B71A86" w:rsidRDefault="00B71A86" w:rsidP="002238A6">
      <w:pPr>
        <w:spacing w:after="0" w:line="240" w:lineRule="auto"/>
        <w:ind w:left="6521"/>
        <w:jc w:val="right"/>
        <w:rPr>
          <w:rFonts w:ascii="Times New Roman" w:hAnsi="Times New Roman" w:cs="Times New Roman"/>
          <w:b/>
          <w:sz w:val="24"/>
          <w:szCs w:val="24"/>
        </w:rPr>
      </w:pPr>
    </w:p>
    <w:p w14:paraId="769A7DF1" w14:textId="1FDE8209" w:rsidR="00B71A86" w:rsidRDefault="00B71A86" w:rsidP="002238A6">
      <w:pPr>
        <w:spacing w:after="0" w:line="240" w:lineRule="auto"/>
        <w:ind w:left="6521"/>
        <w:jc w:val="right"/>
        <w:rPr>
          <w:rFonts w:ascii="Times New Roman" w:hAnsi="Times New Roman" w:cs="Times New Roman"/>
          <w:b/>
          <w:sz w:val="24"/>
          <w:szCs w:val="24"/>
        </w:rPr>
      </w:pPr>
    </w:p>
    <w:p w14:paraId="362F53EF" w14:textId="77777777" w:rsidR="00B71A86" w:rsidRDefault="00B71A86" w:rsidP="002238A6">
      <w:pPr>
        <w:spacing w:after="0" w:line="240" w:lineRule="auto"/>
        <w:ind w:left="6521"/>
        <w:jc w:val="right"/>
        <w:rPr>
          <w:rFonts w:ascii="Times New Roman" w:hAnsi="Times New Roman" w:cs="Times New Roman"/>
          <w:b/>
          <w:sz w:val="24"/>
          <w:szCs w:val="24"/>
        </w:rPr>
      </w:pPr>
    </w:p>
    <w:p w14:paraId="6D273017" w14:textId="136CCE7B" w:rsidR="00704283" w:rsidRDefault="00704283" w:rsidP="002238A6">
      <w:pPr>
        <w:spacing w:after="0" w:line="240" w:lineRule="auto"/>
        <w:ind w:left="6521"/>
        <w:jc w:val="right"/>
        <w:rPr>
          <w:rFonts w:ascii="Times New Roman" w:hAnsi="Times New Roman" w:cs="Times New Roman"/>
          <w:b/>
          <w:sz w:val="24"/>
          <w:szCs w:val="24"/>
        </w:rPr>
      </w:pPr>
    </w:p>
    <w:p w14:paraId="5039FC5B" w14:textId="5B930753" w:rsidR="00704283" w:rsidRDefault="00704283" w:rsidP="002238A6">
      <w:pPr>
        <w:spacing w:after="0" w:line="240" w:lineRule="auto"/>
        <w:ind w:left="6521"/>
        <w:jc w:val="right"/>
        <w:rPr>
          <w:rFonts w:ascii="Times New Roman" w:hAnsi="Times New Roman" w:cs="Times New Roman"/>
          <w:b/>
          <w:sz w:val="24"/>
          <w:szCs w:val="24"/>
        </w:rPr>
      </w:pPr>
    </w:p>
    <w:p w14:paraId="4088AD7E" w14:textId="77777777" w:rsidR="006C4C36" w:rsidRDefault="006C4C36" w:rsidP="002238A6">
      <w:pPr>
        <w:spacing w:after="0" w:line="240" w:lineRule="auto"/>
        <w:ind w:left="6521"/>
        <w:jc w:val="right"/>
        <w:rPr>
          <w:rFonts w:ascii="Times New Roman" w:hAnsi="Times New Roman" w:cs="Times New Roman"/>
          <w:b/>
          <w:sz w:val="24"/>
          <w:szCs w:val="24"/>
        </w:rPr>
      </w:pPr>
    </w:p>
    <w:p w14:paraId="51D26FBA" w14:textId="49D6ED26"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369EE761" w14:textId="77777777" w:rsidR="00D712D7" w:rsidRDefault="00D712D7" w:rsidP="00D712D7">
      <w:pPr>
        <w:widowControl w:val="0"/>
        <w:suppressAutoHyphens/>
        <w:autoSpaceDE w:val="0"/>
        <w:spacing w:after="0" w:line="240" w:lineRule="auto"/>
        <w:rPr>
          <w:rFonts w:ascii="Times New Roman" w:eastAsia="Times New Roman" w:hAnsi="Times New Roman"/>
          <w:b/>
          <w:bCs/>
          <w:color w:val="000000" w:themeColor="text1"/>
          <w:sz w:val="24"/>
          <w:szCs w:val="24"/>
          <w:u w:val="single"/>
          <w:lang w:eastAsia="ar-SA"/>
        </w:rPr>
      </w:pPr>
      <w:r>
        <w:rPr>
          <w:rFonts w:ascii="Times New Roman" w:eastAsia="Times New Roman" w:hAnsi="Times New Roman"/>
          <w:color w:val="000000" w:themeColor="text1"/>
          <w:sz w:val="24"/>
          <w:szCs w:val="24"/>
          <w:lang w:eastAsia="ar-SA"/>
        </w:rPr>
        <w:t>Форма  «Пропозиція» подається у вигляді, наведеному нижче.</w:t>
      </w:r>
    </w:p>
    <w:p w14:paraId="091F496F" w14:textId="77777777" w:rsidR="00D712D7" w:rsidRDefault="00D712D7" w:rsidP="00D712D7">
      <w:pPr>
        <w:widowControl w:val="0"/>
        <w:suppressAutoHyphens/>
        <w:autoSpaceDE w:val="0"/>
        <w:spacing w:after="0" w:line="240" w:lineRule="auto"/>
        <w:rPr>
          <w:rFonts w:ascii="Times New Roman" w:eastAsia="Times New Roman" w:hAnsi="Times New Roman"/>
          <w:color w:val="000000" w:themeColor="text1"/>
          <w:sz w:val="16"/>
          <w:szCs w:val="16"/>
          <w:lang w:eastAsia="ar-SA"/>
        </w:rPr>
      </w:pPr>
      <w:r>
        <w:rPr>
          <w:rFonts w:ascii="Times New Roman" w:eastAsia="Times New Roman" w:hAnsi="Times New Roman"/>
          <w:b/>
          <w:bCs/>
          <w:color w:val="000000" w:themeColor="text1"/>
          <w:sz w:val="24"/>
          <w:szCs w:val="24"/>
          <w:u w:val="single"/>
          <w:lang w:eastAsia="ar-SA"/>
        </w:rPr>
        <w:t>Учасник не повинен відступати від даної форми.</w:t>
      </w:r>
    </w:p>
    <w:p w14:paraId="1050EEF5" w14:textId="77777777" w:rsidR="00D712D7" w:rsidRDefault="00D712D7" w:rsidP="00D712D7">
      <w:pPr>
        <w:widowControl w:val="0"/>
        <w:suppressAutoHyphens/>
        <w:autoSpaceDE w:val="0"/>
        <w:spacing w:after="0" w:line="240" w:lineRule="auto"/>
        <w:ind w:left="566" w:hanging="283"/>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16"/>
          <w:szCs w:val="16"/>
          <w:lang w:eastAsia="ar-SA"/>
        </w:rPr>
        <w:t>(Зміна тексту не допускається)</w:t>
      </w:r>
    </w:p>
    <w:p w14:paraId="0BEBF95C" w14:textId="77777777" w:rsidR="00D712D7" w:rsidRDefault="00D712D7" w:rsidP="00D712D7">
      <w:pPr>
        <w:spacing w:after="0" w:line="240" w:lineRule="auto"/>
        <w:ind w:left="5660" w:firstLine="700"/>
        <w:jc w:val="right"/>
        <w:rPr>
          <w:rFonts w:ascii="Times New Roman" w:eastAsia="Times New Roman" w:hAnsi="Times New Roman" w:cs="Times New Roman"/>
          <w:sz w:val="24"/>
          <w:szCs w:val="24"/>
          <w:lang w:val="ru-RU"/>
        </w:rPr>
      </w:pPr>
    </w:p>
    <w:p w14:paraId="76C9F56B" w14:textId="77777777" w:rsidR="00D712D7" w:rsidRDefault="00D712D7" w:rsidP="00D712D7">
      <w:pPr>
        <w:widowControl w:val="0"/>
        <w:spacing w:after="0" w:line="240" w:lineRule="auto"/>
        <w:jc w:val="both"/>
        <w:rPr>
          <w:rFonts w:ascii="Times New Roman" w:eastAsia="Times New Roman" w:hAnsi="Times New Roman" w:cs="Times New Roman"/>
          <w:color w:val="000000" w:themeColor="text1"/>
          <w:sz w:val="24"/>
          <w:szCs w:val="24"/>
        </w:rPr>
      </w:pPr>
    </w:p>
    <w:p w14:paraId="3CD8F026" w14:textId="77777777" w:rsidR="00D712D7" w:rsidRDefault="00D712D7" w:rsidP="00D712D7">
      <w:pPr>
        <w:suppressAutoHyphens/>
        <w:spacing w:after="0" w:line="240" w:lineRule="auto"/>
        <w:jc w:val="center"/>
        <w:rPr>
          <w:rFonts w:ascii="Times New Roman" w:eastAsia="Arial" w:hAnsi="Times New Roman"/>
          <w:color w:val="000000" w:themeColor="text1"/>
          <w:lang w:eastAsia="ar-SA"/>
        </w:rPr>
      </w:pPr>
      <w:r>
        <w:rPr>
          <w:rFonts w:ascii="Times New Roman" w:eastAsia="Arial" w:hAnsi="Times New Roman"/>
          <w:b/>
          <w:bCs/>
          <w:color w:val="000000" w:themeColor="text1"/>
          <w:lang w:eastAsia="ar-SA"/>
        </w:rPr>
        <w:t>ФОРМА «ПРОПОЗИЦІЯ»</w:t>
      </w:r>
    </w:p>
    <w:p w14:paraId="6981B965" w14:textId="77777777" w:rsidR="00D712D7" w:rsidRDefault="00D712D7" w:rsidP="00D712D7">
      <w:pPr>
        <w:suppressAutoHyphens/>
        <w:spacing w:after="0" w:line="240" w:lineRule="auto"/>
        <w:ind w:hanging="720"/>
        <w:jc w:val="center"/>
        <w:rPr>
          <w:rFonts w:ascii="Times New Roman" w:eastAsia="Arial" w:hAnsi="Times New Roman"/>
          <w:color w:val="000000" w:themeColor="text1"/>
          <w:lang w:eastAsia="ar-SA"/>
        </w:rPr>
      </w:pPr>
      <w:r>
        <w:rPr>
          <w:rFonts w:ascii="Times New Roman" w:eastAsia="Arial" w:hAnsi="Times New Roman"/>
          <w:color w:val="000000" w:themeColor="text1"/>
          <w:lang w:eastAsia="ar-SA"/>
        </w:rPr>
        <w:t>(форма, яка подається Учасником на фірмовому бланку)</w:t>
      </w:r>
    </w:p>
    <w:p w14:paraId="30B23E7F" w14:textId="77777777" w:rsidR="00D712D7" w:rsidRDefault="00D712D7" w:rsidP="00D712D7">
      <w:pPr>
        <w:suppressAutoHyphens/>
        <w:spacing w:after="0" w:line="240" w:lineRule="auto"/>
        <w:ind w:hanging="720"/>
        <w:jc w:val="center"/>
        <w:rPr>
          <w:rFonts w:ascii="Times New Roman" w:eastAsia="Arial" w:hAnsi="Times New Roman"/>
          <w:color w:val="000000" w:themeColor="text1"/>
          <w:lang w:eastAsia="ar-SA"/>
        </w:rPr>
      </w:pPr>
    </w:p>
    <w:p w14:paraId="411449B4" w14:textId="5651DB25" w:rsidR="00D712D7" w:rsidRDefault="00D712D7" w:rsidP="00D712D7">
      <w:pPr>
        <w:numPr>
          <w:ilvl w:val="0"/>
          <w:numId w:val="16"/>
        </w:numPr>
        <w:suppressAutoHyphens/>
        <w:spacing w:after="0" w:line="240" w:lineRule="auto"/>
        <w:jc w:val="both"/>
        <w:rPr>
          <w:rFonts w:ascii="Times New Roman" w:eastAsia="Times New Roman" w:hAnsi="Times New Roman"/>
          <w:color w:val="000000" w:themeColor="text1"/>
          <w:sz w:val="24"/>
          <w:szCs w:val="24"/>
          <w:u w:val="single"/>
          <w:lang w:eastAsia="ar-SA"/>
        </w:rPr>
      </w:pPr>
      <w:r>
        <w:rPr>
          <w:rFonts w:ascii="Times New Roman" w:eastAsia="Arial" w:hAnsi="Times New Roman"/>
          <w:b/>
          <w:bCs/>
          <w:color w:val="000000" w:themeColor="text1"/>
          <w:sz w:val="24"/>
          <w:szCs w:val="24"/>
          <w:lang w:eastAsia="ar-SA"/>
        </w:rPr>
        <w:t>Предмет закупівлі:</w:t>
      </w:r>
      <w:r>
        <w:rPr>
          <w:rFonts w:ascii="Times New Roman" w:eastAsia="Times New Roman" w:hAnsi="Times New Roman"/>
          <w:b/>
          <w:bCs/>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rPr>
        <w:t xml:space="preserve">Послуги з установки системи охорони в закладах освіти Тернівського району». ДК 021:2015 код 45310000-3 - Електромонтажні роботи. </w:t>
      </w:r>
    </w:p>
    <w:p w14:paraId="425C67BD" w14:textId="77777777" w:rsidR="00D712D7" w:rsidRDefault="00D712D7" w:rsidP="00D712D7">
      <w:pPr>
        <w:numPr>
          <w:ilvl w:val="0"/>
          <w:numId w:val="16"/>
        </w:numPr>
        <w:suppressAutoHyphens/>
        <w:spacing w:after="0" w:line="240" w:lineRule="auto"/>
        <w:rPr>
          <w:rFonts w:ascii="Times New Roman" w:eastAsia="Times New Roman" w:hAnsi="Times New Roman"/>
          <w:b/>
          <w:bCs/>
          <w:color w:val="000000" w:themeColor="text1"/>
          <w:sz w:val="24"/>
          <w:szCs w:val="24"/>
          <w:u w:val="single"/>
          <w:lang w:eastAsia="ar-SA"/>
        </w:rPr>
      </w:pPr>
      <w:r>
        <w:rPr>
          <w:rFonts w:ascii="Times New Roman" w:eastAsia="Times New Roman" w:hAnsi="Times New Roman"/>
          <w:b/>
          <w:bCs/>
          <w:color w:val="000000" w:themeColor="text1"/>
          <w:sz w:val="24"/>
          <w:szCs w:val="24"/>
          <w:lang w:eastAsia="ar-SA"/>
        </w:rPr>
        <w:t xml:space="preserve">Ідентифікатор закупівлі:  </w:t>
      </w:r>
      <w:r>
        <w:rPr>
          <w:rFonts w:ascii="Times New Roman" w:eastAsia="Times New Roman" w:hAnsi="Times New Roman"/>
          <w:b/>
          <w:bCs/>
          <w:color w:val="000000" w:themeColor="text1"/>
          <w:sz w:val="24"/>
          <w:szCs w:val="24"/>
          <w:u w:val="single"/>
          <w:lang w:eastAsia="ar-SA"/>
        </w:rPr>
        <w:t>UA-2024-______________________</w:t>
      </w:r>
    </w:p>
    <w:p w14:paraId="6E04A655" w14:textId="77777777" w:rsidR="00D712D7" w:rsidRDefault="00D712D7" w:rsidP="00D712D7">
      <w:pPr>
        <w:numPr>
          <w:ilvl w:val="0"/>
          <w:numId w:val="16"/>
        </w:numPr>
        <w:suppressAutoHyphens/>
        <w:spacing w:after="0" w:line="240" w:lineRule="auto"/>
        <w:rPr>
          <w:rFonts w:ascii="Times New Roman" w:eastAsia="Arial" w:hAnsi="Times New Roman"/>
          <w:color w:val="000000" w:themeColor="text1"/>
          <w:lang w:eastAsia="ar-SA"/>
        </w:rPr>
      </w:pPr>
      <w:r>
        <w:rPr>
          <w:rFonts w:ascii="Times New Roman" w:eastAsia="Arial" w:hAnsi="Times New Roman"/>
          <w:color w:val="000000" w:themeColor="text1"/>
          <w:lang w:eastAsia="ar-SA"/>
        </w:rPr>
        <w:tab/>
        <w:t>_______________________________________________________</w:t>
      </w:r>
    </w:p>
    <w:p w14:paraId="436E0191"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назва Учасника )</w:t>
      </w:r>
    </w:p>
    <w:p w14:paraId="6E3EE6B9" w14:textId="77777777" w:rsidR="00D712D7" w:rsidRDefault="00D712D7" w:rsidP="00D712D7">
      <w:pPr>
        <w:widowControl w:val="0"/>
        <w:numPr>
          <w:ilvl w:val="0"/>
          <w:numId w:val="16"/>
        </w:numPr>
        <w:suppressAutoHyphens/>
        <w:autoSpaceDE w:val="0"/>
        <w:spacing w:after="0" w:line="240" w:lineRule="auto"/>
        <w:outlineLvl w:val="8"/>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 xml:space="preserve">____________________________________________________________________ </w:t>
      </w:r>
    </w:p>
    <w:p w14:paraId="7E26393F"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(юридична та фактична адреса)</w:t>
      </w:r>
    </w:p>
    <w:p w14:paraId="1B6F1169" w14:textId="77777777" w:rsidR="00D712D7" w:rsidRDefault="00D712D7" w:rsidP="00D712D7">
      <w:pPr>
        <w:widowControl w:val="0"/>
        <w:numPr>
          <w:ilvl w:val="0"/>
          <w:numId w:val="16"/>
        </w:numPr>
        <w:suppressAutoHyphens/>
        <w:autoSpaceDE w:val="0"/>
        <w:spacing w:after="0" w:line="240" w:lineRule="auto"/>
        <w:outlineLvl w:val="8"/>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____________________________________________________________________</w:t>
      </w:r>
    </w:p>
    <w:p w14:paraId="0EFBB5CD" w14:textId="77777777" w:rsidR="00D712D7" w:rsidRDefault="00D712D7" w:rsidP="00D712D7">
      <w:pPr>
        <w:widowControl w:val="0"/>
        <w:suppressAutoHyphens/>
        <w:autoSpaceDE w:val="0"/>
        <w:spacing w:after="0" w:line="240" w:lineRule="auto"/>
        <w:ind w:firstLine="21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(телефон, факс, електрона адреса за наявністю, банківські реквізити)</w:t>
      </w:r>
    </w:p>
    <w:p w14:paraId="697A25FA" w14:textId="77777777" w:rsidR="00D712D7" w:rsidRDefault="00D712D7" w:rsidP="00D712D7">
      <w:pPr>
        <w:widowControl w:val="0"/>
        <w:suppressAutoHyphens/>
        <w:autoSpaceDE w:val="0"/>
        <w:spacing w:after="120" w:line="240" w:lineRule="auto"/>
        <w:ind w:firstLine="21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Pr>
          <w:rFonts w:ascii="Times New Roman" w:eastAsia="Times New Roman" w:hAnsi="Times New Roman" w:cs="Times New Roman CYR"/>
          <w:iCs/>
          <w:color w:val="000000" w:themeColor="text1"/>
          <w:spacing w:val="-3"/>
          <w:sz w:val="24"/>
          <w:szCs w:val="24"/>
          <w:lang w:eastAsia="ar-SA"/>
        </w:rPr>
        <w:t>(з ПДВ</w:t>
      </w:r>
      <w:r>
        <w:rPr>
          <w:rFonts w:ascii="Times New Roman" w:eastAsia="Times New Roman" w:hAnsi="Times New Roman" w:cs="Times New Roman CYR"/>
          <w:color w:val="000000" w:themeColor="text1"/>
          <w:sz w:val="24"/>
          <w:szCs w:val="24"/>
          <w:lang w:eastAsia="ar-SA"/>
        </w:rPr>
        <w:t>¹</w:t>
      </w:r>
      <w:r>
        <w:rPr>
          <w:rFonts w:ascii="Times New Roman" w:eastAsia="Times New Roman" w:hAnsi="Times New Roman" w:cs="Times New Roman CYR"/>
          <w:iCs/>
          <w:color w:val="000000" w:themeColor="text1"/>
          <w:spacing w:val="-3"/>
          <w:sz w:val="24"/>
          <w:szCs w:val="24"/>
          <w:lang w:eastAsia="ar-SA"/>
        </w:rPr>
        <w:t>):</w:t>
      </w:r>
      <w:r>
        <w:rPr>
          <w:rFonts w:ascii="Times New Roman" w:eastAsia="Times New Roman" w:hAnsi="Times New Roman"/>
          <w:color w:val="000000" w:themeColor="text1"/>
          <w:sz w:val="24"/>
          <w:szCs w:val="24"/>
          <w:lang w:eastAsia="ar-SA"/>
        </w:rPr>
        <w:t xml:space="preserve">  </w:t>
      </w:r>
    </w:p>
    <w:tbl>
      <w:tblPr>
        <w:tblW w:w="10335" w:type="dxa"/>
        <w:tblInd w:w="-20" w:type="dxa"/>
        <w:tblLayout w:type="fixed"/>
        <w:tblCellMar>
          <w:left w:w="113" w:type="dxa"/>
        </w:tblCellMar>
        <w:tblLook w:val="04A0" w:firstRow="1" w:lastRow="0" w:firstColumn="1" w:lastColumn="0" w:noHBand="0" w:noVBand="1"/>
      </w:tblPr>
      <w:tblGrid>
        <w:gridCol w:w="446"/>
        <w:gridCol w:w="2505"/>
        <w:gridCol w:w="1053"/>
        <w:gridCol w:w="1584"/>
        <w:gridCol w:w="1270"/>
        <w:gridCol w:w="1273"/>
        <w:gridCol w:w="2204"/>
      </w:tblGrid>
      <w:tr w:rsidR="00D712D7" w14:paraId="400B0DEF" w14:textId="77777777" w:rsidTr="00D712D7">
        <w:tc>
          <w:tcPr>
            <w:tcW w:w="447" w:type="dxa"/>
            <w:tcBorders>
              <w:top w:val="single" w:sz="4" w:space="0" w:color="00000A"/>
              <w:left w:val="single" w:sz="4" w:space="0" w:color="00000A"/>
              <w:bottom w:val="single" w:sz="4" w:space="0" w:color="00000A"/>
              <w:right w:val="nil"/>
            </w:tcBorders>
            <w:hideMark/>
          </w:tcPr>
          <w:p w14:paraId="0E0FE3FB"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 xml:space="preserve">№ </w:t>
            </w:r>
          </w:p>
        </w:tc>
        <w:tc>
          <w:tcPr>
            <w:tcW w:w="2506" w:type="dxa"/>
            <w:tcBorders>
              <w:top w:val="single" w:sz="4" w:space="0" w:color="00000A"/>
              <w:left w:val="single" w:sz="4" w:space="0" w:color="00000A"/>
              <w:bottom w:val="single" w:sz="4" w:space="0" w:color="00000A"/>
              <w:right w:val="nil"/>
            </w:tcBorders>
            <w:hideMark/>
          </w:tcPr>
          <w:p w14:paraId="12A9C6D7"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Опис  предмету закупівлі</w:t>
            </w:r>
          </w:p>
        </w:tc>
        <w:tc>
          <w:tcPr>
            <w:tcW w:w="1053" w:type="dxa"/>
            <w:tcBorders>
              <w:top w:val="single" w:sz="4" w:space="0" w:color="00000A"/>
              <w:left w:val="single" w:sz="4" w:space="0" w:color="00000A"/>
              <w:bottom w:val="single" w:sz="4" w:space="0" w:color="00000A"/>
              <w:right w:val="nil"/>
            </w:tcBorders>
            <w:hideMark/>
          </w:tcPr>
          <w:p w14:paraId="163DD17E"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Одиниця виміру</w:t>
            </w:r>
          </w:p>
        </w:tc>
        <w:tc>
          <w:tcPr>
            <w:tcW w:w="1585" w:type="dxa"/>
            <w:tcBorders>
              <w:top w:val="single" w:sz="4" w:space="0" w:color="00000A"/>
              <w:left w:val="single" w:sz="4" w:space="0" w:color="00000A"/>
              <w:bottom w:val="single" w:sz="4" w:space="0" w:color="00000A"/>
              <w:right w:val="nil"/>
            </w:tcBorders>
            <w:hideMark/>
          </w:tcPr>
          <w:p w14:paraId="5C9A88C4"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Кількість предмету закупівлі</w:t>
            </w:r>
          </w:p>
        </w:tc>
        <w:tc>
          <w:tcPr>
            <w:tcW w:w="1270" w:type="dxa"/>
            <w:tcBorders>
              <w:top w:val="single" w:sz="4" w:space="0" w:color="00000A"/>
              <w:left w:val="single" w:sz="4" w:space="0" w:color="00000A"/>
              <w:bottom w:val="single" w:sz="4" w:space="0" w:color="00000A"/>
              <w:right w:val="nil"/>
            </w:tcBorders>
            <w:hideMark/>
          </w:tcPr>
          <w:p w14:paraId="2F7DB7AC" w14:textId="77777777" w:rsidR="00D712D7" w:rsidRDefault="00D712D7">
            <w:pPr>
              <w:widowControl w:val="0"/>
              <w:tabs>
                <w:tab w:val="center" w:pos="4153"/>
                <w:tab w:val="right" w:pos="8306"/>
              </w:tabs>
              <w:suppressAutoHyphens/>
              <w:snapToGrid w:val="0"/>
              <w:spacing w:after="12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Ціна за од., грн. без ПДВ</w:t>
            </w:r>
          </w:p>
        </w:tc>
        <w:tc>
          <w:tcPr>
            <w:tcW w:w="1273" w:type="dxa"/>
            <w:tcBorders>
              <w:top w:val="single" w:sz="4" w:space="0" w:color="00000A"/>
              <w:left w:val="single" w:sz="4" w:space="0" w:color="00000A"/>
              <w:bottom w:val="single" w:sz="4" w:space="0" w:color="00000A"/>
              <w:right w:val="nil"/>
            </w:tcBorders>
            <w:hideMark/>
          </w:tcPr>
          <w:p w14:paraId="04FC0D9E" w14:textId="77777777" w:rsidR="00D712D7" w:rsidRDefault="00D712D7">
            <w:pPr>
              <w:widowControl w:val="0"/>
              <w:tabs>
                <w:tab w:val="center" w:pos="4153"/>
                <w:tab w:val="right" w:pos="8306"/>
              </w:tabs>
              <w:suppressAutoHyphens/>
              <w:snapToGrid w:val="0"/>
              <w:spacing w:after="12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lang w:eastAsia="ar-SA"/>
              </w:rPr>
              <w:t>Ціна за од., грн. з ПДВ</w:t>
            </w:r>
            <w:r>
              <w:rPr>
                <w:rFonts w:ascii="Times New Roman" w:eastAsia="Times New Roman" w:hAnsi="Times New Roman"/>
                <w:b/>
                <w:i/>
                <w:color w:val="000000" w:themeColor="text1"/>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hideMark/>
          </w:tcPr>
          <w:p w14:paraId="54A3087D" w14:textId="77777777" w:rsidR="00D712D7" w:rsidRDefault="00D712D7">
            <w:pPr>
              <w:widowControl w:val="0"/>
              <w:tabs>
                <w:tab w:val="center" w:pos="4153"/>
                <w:tab w:val="right" w:pos="8306"/>
              </w:tabs>
              <w:suppressAutoHyphens/>
              <w:snapToGrid w:val="0"/>
              <w:spacing w:after="0" w:line="240" w:lineRule="auto"/>
              <w:ind w:left="80"/>
              <w:jc w:val="center"/>
              <w:rPr>
                <w:rFonts w:ascii="Times New Roman" w:eastAsia="Times New Roman" w:hAnsi="Times New Roman"/>
                <w:b/>
                <w:i/>
                <w:color w:val="000000" w:themeColor="text1"/>
                <w:kern w:val="2"/>
                <w:lang w:eastAsia="ar-SA"/>
              </w:rPr>
            </w:pPr>
            <w:r>
              <w:rPr>
                <w:rFonts w:ascii="Times New Roman" w:eastAsia="Times New Roman" w:hAnsi="Times New Roman"/>
                <w:b/>
                <w:i/>
                <w:color w:val="000000" w:themeColor="text1"/>
                <w:kern w:val="2"/>
                <w:lang w:eastAsia="ar-SA"/>
              </w:rPr>
              <w:t>Вартість,</w:t>
            </w:r>
          </w:p>
          <w:p w14:paraId="0D89960E" w14:textId="77777777" w:rsidR="00D712D7" w:rsidRDefault="00D712D7">
            <w:pPr>
              <w:widowControl w:val="0"/>
              <w:tabs>
                <w:tab w:val="center" w:pos="4153"/>
                <w:tab w:val="right" w:pos="8306"/>
              </w:tabs>
              <w:suppressAutoHyphens/>
              <w:snapToGrid w:val="0"/>
              <w:spacing w:after="0" w:line="240" w:lineRule="auto"/>
              <w:ind w:left="80"/>
              <w:jc w:val="center"/>
              <w:rPr>
                <w:rFonts w:ascii="Times New Roman" w:eastAsia="Times New Roman" w:hAnsi="Times New Roman"/>
                <w:b/>
                <w:i/>
                <w:color w:val="000000" w:themeColor="text1"/>
                <w:kern w:val="2"/>
                <w:lang w:eastAsia="ar-SA"/>
              </w:rPr>
            </w:pPr>
            <w:r>
              <w:rPr>
                <w:rFonts w:ascii="Times New Roman" w:eastAsia="Times New Roman" w:hAnsi="Times New Roman"/>
                <w:b/>
                <w:i/>
                <w:color w:val="000000" w:themeColor="text1"/>
                <w:kern w:val="2"/>
                <w:lang w:eastAsia="ar-SA"/>
              </w:rPr>
              <w:t>грн.,</w:t>
            </w:r>
          </w:p>
          <w:p w14:paraId="724E471D" w14:textId="77777777" w:rsidR="00D712D7" w:rsidRDefault="00D712D7">
            <w:pPr>
              <w:widowControl w:val="0"/>
              <w:tabs>
                <w:tab w:val="center" w:pos="4153"/>
                <w:tab w:val="right" w:pos="8306"/>
              </w:tabs>
              <w:suppressAutoHyphens/>
              <w:snapToGrid w:val="0"/>
              <w:spacing w:after="120"/>
              <w:ind w:left="80"/>
              <w:jc w:val="center"/>
              <w:rPr>
                <w:rFonts w:ascii="Times New Roman" w:eastAsia="Arial" w:hAnsi="Times New Roman"/>
                <w:color w:val="000000" w:themeColor="text1"/>
                <w:lang w:val="ru-RU" w:eastAsia="ar-SA"/>
              </w:rPr>
            </w:pPr>
            <w:r>
              <w:rPr>
                <w:rFonts w:ascii="Times New Roman" w:eastAsia="Times New Roman" w:hAnsi="Times New Roman"/>
                <w:b/>
                <w:i/>
                <w:color w:val="000000" w:themeColor="text1"/>
                <w:kern w:val="2"/>
                <w:lang w:eastAsia="ar-SA"/>
              </w:rPr>
              <w:t>з ПДВ/без ПДВ</w:t>
            </w:r>
          </w:p>
        </w:tc>
      </w:tr>
      <w:tr w:rsidR="00D712D7" w14:paraId="2C31C567" w14:textId="77777777" w:rsidTr="00D712D7">
        <w:tc>
          <w:tcPr>
            <w:tcW w:w="447" w:type="dxa"/>
            <w:tcBorders>
              <w:top w:val="single" w:sz="4" w:space="0" w:color="00000A"/>
              <w:left w:val="single" w:sz="4" w:space="0" w:color="00000A"/>
              <w:bottom w:val="single" w:sz="4" w:space="0" w:color="00000A"/>
              <w:right w:val="nil"/>
            </w:tcBorders>
            <w:hideMark/>
          </w:tcPr>
          <w:p w14:paraId="032260F8"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sz w:val="20"/>
                <w:szCs w:val="20"/>
                <w:lang w:eastAsia="ar-SA"/>
              </w:rPr>
            </w:pPr>
            <w:r>
              <w:rPr>
                <w:rFonts w:ascii="Times New Roman" w:eastAsia="Arial" w:hAnsi="Times New Roman"/>
                <w:color w:val="000000" w:themeColor="text1"/>
                <w:sz w:val="20"/>
                <w:szCs w:val="20"/>
                <w:lang w:eastAsia="ar-SA"/>
              </w:rPr>
              <w:t>1</w:t>
            </w:r>
          </w:p>
        </w:tc>
        <w:tc>
          <w:tcPr>
            <w:tcW w:w="2506" w:type="dxa"/>
            <w:tcBorders>
              <w:top w:val="single" w:sz="4" w:space="0" w:color="00000A"/>
              <w:left w:val="single" w:sz="4" w:space="0" w:color="00000A"/>
              <w:bottom w:val="single" w:sz="4" w:space="0" w:color="00000A"/>
              <w:right w:val="nil"/>
            </w:tcBorders>
            <w:hideMark/>
          </w:tcPr>
          <w:p w14:paraId="58EEC716" w14:textId="3A5CC468" w:rsidR="00D712D7" w:rsidRDefault="00D712D7">
            <w:pPr>
              <w:suppressAutoHyphens/>
              <w:spacing w:after="0"/>
              <w:rPr>
                <w:rFonts w:ascii="Times New Roman" w:eastAsia="Arial" w:hAnsi="Times New Roman"/>
                <w:color w:val="000000" w:themeColor="text1"/>
                <w:sz w:val="20"/>
                <w:szCs w:val="20"/>
                <w:lang w:eastAsia="ar-SA"/>
              </w:rPr>
            </w:pPr>
            <w:r>
              <w:rPr>
                <w:rFonts w:ascii="Times New Roman" w:eastAsia="Times New Roman" w:hAnsi="Times New Roman"/>
                <w:color w:val="000000" w:themeColor="text1"/>
                <w:sz w:val="20"/>
                <w:szCs w:val="20"/>
                <w:lang w:eastAsia="en-US"/>
              </w:rPr>
              <w:t>Послуг</w:t>
            </w:r>
            <w:r w:rsidR="00B71A86">
              <w:rPr>
                <w:rFonts w:ascii="Times New Roman" w:eastAsia="Times New Roman" w:hAnsi="Times New Roman"/>
                <w:color w:val="000000" w:themeColor="text1"/>
                <w:sz w:val="20"/>
                <w:szCs w:val="20"/>
                <w:lang w:eastAsia="en-US"/>
              </w:rPr>
              <w:t>и</w:t>
            </w:r>
            <w:r>
              <w:rPr>
                <w:rFonts w:ascii="Times New Roman" w:eastAsia="Times New Roman" w:hAnsi="Times New Roman"/>
                <w:color w:val="000000" w:themeColor="text1"/>
                <w:sz w:val="20"/>
                <w:szCs w:val="20"/>
                <w:lang w:eastAsia="en-US"/>
              </w:rPr>
              <w:t xml:space="preserve"> з установки системи охорони в закладах освіти </w:t>
            </w:r>
            <w:r w:rsidR="00B71A86">
              <w:rPr>
                <w:rFonts w:ascii="Times New Roman" w:eastAsia="Times New Roman" w:hAnsi="Times New Roman"/>
                <w:color w:val="000000" w:themeColor="text1"/>
                <w:sz w:val="20"/>
                <w:szCs w:val="20"/>
                <w:lang w:eastAsia="ar-SA"/>
              </w:rPr>
              <w:t>Тернівського</w:t>
            </w:r>
            <w:r>
              <w:rPr>
                <w:rFonts w:ascii="Times New Roman" w:eastAsia="Times New Roman" w:hAnsi="Times New Roman"/>
                <w:color w:val="000000" w:themeColor="text1"/>
                <w:sz w:val="20"/>
                <w:szCs w:val="20"/>
                <w:lang w:eastAsia="en-US"/>
              </w:rPr>
              <w:t xml:space="preserve"> району</w:t>
            </w:r>
          </w:p>
        </w:tc>
        <w:tc>
          <w:tcPr>
            <w:tcW w:w="1053" w:type="dxa"/>
            <w:tcBorders>
              <w:top w:val="single" w:sz="4" w:space="0" w:color="00000A"/>
              <w:left w:val="single" w:sz="4" w:space="0" w:color="00000A"/>
              <w:bottom w:val="single" w:sz="4" w:space="0" w:color="00000A"/>
              <w:right w:val="nil"/>
            </w:tcBorders>
            <w:hideMark/>
          </w:tcPr>
          <w:p w14:paraId="5B586B4A" w14:textId="77777777" w:rsidR="00D712D7" w:rsidRDefault="00D712D7">
            <w:pPr>
              <w:suppressAutoHyphens/>
              <w:spacing w:after="0"/>
              <w:jc w:val="center"/>
              <w:rPr>
                <w:rFonts w:ascii="Times New Roman" w:eastAsia="Arial" w:hAnsi="Times New Roman"/>
                <w:bCs/>
                <w:color w:val="000000" w:themeColor="text1"/>
                <w:sz w:val="20"/>
                <w:szCs w:val="20"/>
                <w:lang w:eastAsia="ar-SA"/>
              </w:rPr>
            </w:pPr>
            <w:r>
              <w:rPr>
                <w:rFonts w:ascii="Times New Roman" w:eastAsia="Arial" w:hAnsi="Times New Roman"/>
                <w:bCs/>
                <w:color w:val="000000" w:themeColor="text1"/>
                <w:sz w:val="20"/>
                <w:szCs w:val="20"/>
                <w:lang w:eastAsia="ar-SA"/>
              </w:rPr>
              <w:t>послуга</w:t>
            </w:r>
          </w:p>
        </w:tc>
        <w:tc>
          <w:tcPr>
            <w:tcW w:w="1585" w:type="dxa"/>
            <w:tcBorders>
              <w:top w:val="single" w:sz="4" w:space="0" w:color="00000A"/>
              <w:left w:val="single" w:sz="4" w:space="0" w:color="00000A"/>
              <w:bottom w:val="single" w:sz="4" w:space="0" w:color="00000A"/>
              <w:right w:val="nil"/>
            </w:tcBorders>
            <w:hideMark/>
          </w:tcPr>
          <w:p w14:paraId="6A18CD9F" w14:textId="77777777" w:rsidR="00D712D7" w:rsidRDefault="00D712D7">
            <w:pPr>
              <w:suppressAutoHyphens/>
              <w:snapToGrid w:val="0"/>
              <w:spacing w:after="0"/>
              <w:jc w:val="center"/>
              <w:rPr>
                <w:rFonts w:ascii="Times New Roman" w:eastAsia="Arial" w:hAnsi="Times New Roman"/>
                <w:b/>
                <w:bCs/>
                <w:color w:val="000000" w:themeColor="text1"/>
                <w:sz w:val="20"/>
                <w:szCs w:val="20"/>
                <w:lang w:eastAsia="ar-SA"/>
              </w:rPr>
            </w:pPr>
            <w:r>
              <w:rPr>
                <w:rFonts w:ascii="Times New Roman" w:eastAsia="Arial" w:hAnsi="Times New Roman"/>
                <w:bCs/>
                <w:color w:val="000000" w:themeColor="text1"/>
                <w:sz w:val="20"/>
                <w:szCs w:val="20"/>
                <w:lang w:eastAsia="ar-SA"/>
              </w:rPr>
              <w:t>1</w:t>
            </w:r>
          </w:p>
        </w:tc>
        <w:tc>
          <w:tcPr>
            <w:tcW w:w="1270" w:type="dxa"/>
            <w:tcBorders>
              <w:top w:val="single" w:sz="4" w:space="0" w:color="00000A"/>
              <w:left w:val="single" w:sz="4" w:space="0" w:color="00000A"/>
              <w:bottom w:val="single" w:sz="4" w:space="0" w:color="00000A"/>
              <w:right w:val="nil"/>
            </w:tcBorders>
          </w:tcPr>
          <w:p w14:paraId="54954180" w14:textId="77777777" w:rsidR="00D712D7" w:rsidRDefault="00D712D7">
            <w:pPr>
              <w:widowControl w:val="0"/>
              <w:tabs>
                <w:tab w:val="center" w:pos="4153"/>
                <w:tab w:val="right" w:pos="8306"/>
              </w:tabs>
              <w:suppressAutoHyphens/>
              <w:snapToGrid w:val="0"/>
              <w:spacing w:after="120"/>
              <w:rPr>
                <w:rFonts w:ascii="Times New Roman" w:eastAsia="Arial" w:hAnsi="Times New Roman"/>
                <w:color w:val="000000" w:themeColor="text1"/>
                <w:lang w:val="ru-RU" w:eastAsia="ar-SA"/>
              </w:rPr>
            </w:pPr>
          </w:p>
        </w:tc>
        <w:tc>
          <w:tcPr>
            <w:tcW w:w="1273" w:type="dxa"/>
            <w:tcBorders>
              <w:top w:val="single" w:sz="4" w:space="0" w:color="00000A"/>
              <w:left w:val="single" w:sz="4" w:space="0" w:color="00000A"/>
              <w:bottom w:val="single" w:sz="4" w:space="0" w:color="00000A"/>
              <w:right w:val="nil"/>
            </w:tcBorders>
          </w:tcPr>
          <w:p w14:paraId="7CFEA530" w14:textId="77777777" w:rsidR="00D712D7" w:rsidRDefault="00D712D7">
            <w:pPr>
              <w:widowControl w:val="0"/>
              <w:tabs>
                <w:tab w:val="center" w:pos="4153"/>
                <w:tab w:val="right" w:pos="8306"/>
              </w:tabs>
              <w:suppressAutoHyphens/>
              <w:snapToGrid w:val="0"/>
              <w:spacing w:after="120"/>
              <w:rPr>
                <w:rFonts w:ascii="Times New Roman" w:eastAsia="Arial" w:hAnsi="Times New Roman"/>
                <w:color w:val="000000" w:themeColor="text1"/>
                <w:lang w:val="ru-RU" w:eastAsia="ar-SA"/>
              </w:rPr>
            </w:pPr>
          </w:p>
        </w:tc>
        <w:tc>
          <w:tcPr>
            <w:tcW w:w="2205" w:type="dxa"/>
            <w:tcBorders>
              <w:top w:val="single" w:sz="4" w:space="0" w:color="00000A"/>
              <w:left w:val="single" w:sz="4" w:space="0" w:color="00000A"/>
              <w:bottom w:val="single" w:sz="4" w:space="0" w:color="00000A"/>
              <w:right w:val="single" w:sz="4" w:space="0" w:color="00000A"/>
            </w:tcBorders>
          </w:tcPr>
          <w:p w14:paraId="50140C89"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7DDC64BB"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C6ECDE6"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Cs/>
                <w:color w:val="000000" w:themeColor="text1"/>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tcPr>
          <w:p w14:paraId="11DD9CFE"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393A3C6A"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B115D70"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Cs/>
                <w:color w:val="000000" w:themeColor="text1"/>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tcPr>
          <w:p w14:paraId="343A3CC6"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r w:rsidR="00D712D7" w14:paraId="799C72A8" w14:textId="77777777" w:rsidTr="00D712D7">
        <w:trPr>
          <w:trHeight w:val="266"/>
        </w:trPr>
        <w:tc>
          <w:tcPr>
            <w:tcW w:w="8134" w:type="dxa"/>
            <w:gridSpan w:val="6"/>
            <w:tcBorders>
              <w:top w:val="single" w:sz="4" w:space="0" w:color="00000A"/>
              <w:left w:val="single" w:sz="4" w:space="0" w:color="00000A"/>
              <w:bottom w:val="single" w:sz="4" w:space="0" w:color="00000A"/>
              <w:right w:val="nil"/>
            </w:tcBorders>
            <w:hideMark/>
          </w:tcPr>
          <w:p w14:paraId="0A2C891A" w14:textId="77777777" w:rsidR="00D712D7" w:rsidRDefault="00D712D7">
            <w:pPr>
              <w:widowControl w:val="0"/>
              <w:tabs>
                <w:tab w:val="center" w:pos="4153"/>
                <w:tab w:val="right" w:pos="8306"/>
              </w:tabs>
              <w:suppressAutoHyphens/>
              <w:snapToGrid w:val="0"/>
              <w:spacing w:after="120"/>
              <w:ind w:left="80"/>
              <w:jc w:val="right"/>
              <w:rPr>
                <w:rFonts w:ascii="Times New Roman" w:eastAsia="Arial" w:hAnsi="Times New Roman"/>
                <w:color w:val="000000" w:themeColor="text1"/>
                <w:lang w:val="ru-RU" w:eastAsia="ar-SA"/>
              </w:rPr>
            </w:pPr>
            <w:r>
              <w:rPr>
                <w:rFonts w:ascii="Times New Roman" w:eastAsia="Arial" w:hAnsi="Times New Roman"/>
                <w:b/>
                <w:bCs/>
                <w:color w:val="000000" w:themeColor="text1"/>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tcPr>
          <w:p w14:paraId="69944EB5" w14:textId="77777777" w:rsidR="00D712D7" w:rsidRDefault="00D712D7">
            <w:pPr>
              <w:widowControl w:val="0"/>
              <w:tabs>
                <w:tab w:val="center" w:pos="4153"/>
                <w:tab w:val="right" w:pos="8306"/>
              </w:tabs>
              <w:suppressAutoHyphens/>
              <w:snapToGrid w:val="0"/>
              <w:spacing w:after="120"/>
              <w:ind w:left="80"/>
              <w:rPr>
                <w:rFonts w:ascii="Times New Roman" w:eastAsia="Arial" w:hAnsi="Times New Roman"/>
                <w:color w:val="000000" w:themeColor="text1"/>
                <w:lang w:val="ru-RU" w:eastAsia="ar-SA"/>
              </w:rPr>
            </w:pPr>
          </w:p>
        </w:tc>
      </w:tr>
    </w:tbl>
    <w:p w14:paraId="01E78F5F" w14:textId="77777777" w:rsidR="00D712D7" w:rsidRDefault="00D712D7" w:rsidP="00D712D7">
      <w:pPr>
        <w:suppressAutoHyphens/>
        <w:spacing w:after="0" w:line="240" w:lineRule="auto"/>
        <w:jc w:val="both"/>
        <w:rPr>
          <w:rFonts w:ascii="Times New Roman" w:eastAsia="Times New Roman" w:hAnsi="Times New Roman"/>
          <w:color w:val="000000" w:themeColor="text1"/>
          <w:kern w:val="2"/>
          <w:sz w:val="24"/>
          <w:szCs w:val="24"/>
          <w:lang w:eastAsia="zh-CN"/>
        </w:rPr>
      </w:pPr>
      <w:r>
        <w:rPr>
          <w:rFonts w:ascii="Times New Roman" w:eastAsia="Times New Roman" w:hAnsi="Times New Roman"/>
          <w:i/>
          <w:iCs/>
          <w:color w:val="000000" w:themeColor="text1"/>
          <w:kern w:val="2"/>
          <w:sz w:val="24"/>
          <w:szCs w:val="24"/>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Pr>
          <w:rFonts w:ascii="Times New Roman" w:eastAsia="Times New Roman" w:hAnsi="Times New Roman"/>
          <w:bCs/>
          <w:i/>
          <w:iCs/>
          <w:color w:val="000000" w:themeColor="text1"/>
          <w:kern w:val="2"/>
          <w:sz w:val="24"/>
          <w:szCs w:val="24"/>
          <w:lang w:eastAsia="zh-CN"/>
        </w:rPr>
        <w:t>“Загальна вартість пропозиції без ПДВ”.</w:t>
      </w:r>
    </w:p>
    <w:p w14:paraId="2B73D833" w14:textId="77777777" w:rsidR="00D712D7" w:rsidRDefault="00D712D7" w:rsidP="00D712D7">
      <w:pPr>
        <w:widowControl w:val="0"/>
        <w:suppressAutoHyphens/>
        <w:autoSpaceDE w:val="0"/>
        <w:spacing w:after="0" w:line="240" w:lineRule="auto"/>
        <w:ind w:right="-2"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1.</w:t>
      </w:r>
      <w:r>
        <w:rPr>
          <w:rFonts w:ascii="Times New Roman" w:eastAsia="Times New Roman" w:hAnsi="Times New Roman"/>
          <w:color w:val="000000" w:themeColor="text1"/>
          <w:sz w:val="24"/>
          <w:szCs w:val="24"/>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1639E836" w14:textId="6271243A"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ab/>
        <w:t>Ми погоджуємося дотримуватися умов цієї пропозиції протягом 120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468E1544"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w:t>
      </w:r>
      <w:r>
        <w:rPr>
          <w:rFonts w:ascii="Times New Roman" w:eastAsia="Times New Roman" w:hAnsi="Times New Roman"/>
          <w:color w:val="000000" w:themeColor="text1"/>
          <w:sz w:val="24"/>
          <w:szCs w:val="24"/>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3D2ADA4"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4.</w:t>
      </w:r>
      <w:r>
        <w:rPr>
          <w:rFonts w:ascii="Times New Roman" w:eastAsia="Times New Roman" w:hAnsi="Times New Roman"/>
          <w:color w:val="000000" w:themeColor="text1"/>
          <w:sz w:val="24"/>
          <w:szCs w:val="24"/>
          <w:lang w:eastAsia="ar-SA"/>
        </w:rPr>
        <w:tab/>
        <w:t xml:space="preserve">Якщо буде прийняте рішення про 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w:t>
      </w:r>
      <w:r>
        <w:rPr>
          <w:rFonts w:ascii="Times New Roman" w:eastAsia="Times New Roman" w:hAnsi="Times New Roman"/>
          <w:color w:val="000000" w:themeColor="text1"/>
          <w:sz w:val="24"/>
          <w:szCs w:val="24"/>
          <w:lang w:eastAsia="ar-SA"/>
        </w:rPr>
        <w:lastRenderedPageBreak/>
        <w:t>пізніше ніж через 15 днів з дня прийняття рішення про намір укласти договір про закупівлю.</w:t>
      </w:r>
    </w:p>
    <w:p w14:paraId="545C418C" w14:textId="77777777" w:rsidR="00D712D7" w:rsidRDefault="00D712D7" w:rsidP="00D712D7">
      <w:pPr>
        <w:widowControl w:val="0"/>
        <w:suppressAutoHyphens/>
        <w:autoSpaceDE w:val="0"/>
        <w:spacing w:after="0" w:line="240" w:lineRule="auto"/>
        <w:ind w:firstLine="283"/>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5. </w:t>
      </w:r>
      <w:r>
        <w:rPr>
          <w:rFonts w:ascii="Times New Roman" w:eastAsia="Times New Roman" w:hAnsi="Times New Roman"/>
          <w:color w:val="000000" w:themeColor="text1"/>
          <w:sz w:val="24"/>
          <w:szCs w:val="24"/>
          <w:lang w:eastAsia="ar-SA"/>
        </w:rPr>
        <w:tab/>
        <w:t>З усіма умовами договору, що  включені до договору про закупівлю, ознайомлені та згодні.</w:t>
      </w:r>
    </w:p>
    <w:p w14:paraId="724B70F2"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r>
        <w:rPr>
          <w:rFonts w:ascii="Times New Roman" w:eastAsia="Arial" w:hAnsi="Times New Roman"/>
          <w:color w:val="000000" w:themeColor="text1"/>
          <w:sz w:val="24"/>
          <w:szCs w:val="24"/>
          <w:lang w:eastAsia="ar-SA"/>
        </w:rPr>
        <w:t xml:space="preserve">     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Pr>
          <w:rFonts w:ascii="Times New Roman" w:eastAsia="Arial" w:hAnsi="Times New Roman"/>
          <w:color w:val="000000" w:themeColor="text1"/>
          <w:sz w:val="24"/>
          <w:szCs w:val="24"/>
          <w:lang w:eastAsia="ar-SA"/>
        </w:rPr>
        <w:t>т.ч</w:t>
      </w:r>
      <w:proofErr w:type="spellEnd"/>
      <w:r>
        <w:rPr>
          <w:rFonts w:ascii="Times New Roman" w:eastAsia="Arial" w:hAnsi="Times New Roman"/>
          <w:color w:val="000000" w:themeColor="text1"/>
          <w:sz w:val="24"/>
          <w:szCs w:val="24"/>
          <w:lang w:eastAsia="ar-SA"/>
        </w:rPr>
        <w:t xml:space="preserve">. збирання, зберігання і поширення) з метою проведення процедур державних </w:t>
      </w:r>
      <w:proofErr w:type="spellStart"/>
      <w:r>
        <w:rPr>
          <w:rFonts w:ascii="Times New Roman" w:eastAsia="Arial" w:hAnsi="Times New Roman"/>
          <w:color w:val="000000" w:themeColor="text1"/>
          <w:sz w:val="24"/>
          <w:szCs w:val="24"/>
          <w:lang w:eastAsia="ar-SA"/>
        </w:rPr>
        <w:t>закупівель</w:t>
      </w:r>
      <w:proofErr w:type="spellEnd"/>
      <w:r>
        <w:rPr>
          <w:rFonts w:ascii="Times New Roman" w:eastAsia="Arial" w:hAnsi="Times New Roman"/>
          <w:color w:val="000000" w:themeColor="text1"/>
          <w:sz w:val="24"/>
          <w:szCs w:val="24"/>
          <w:lang w:eastAsia="ar-SA"/>
        </w:rPr>
        <w:t xml:space="preserve"> відповідно до діючого законодавства у сфері державних </w:t>
      </w:r>
      <w:proofErr w:type="spellStart"/>
      <w:r>
        <w:rPr>
          <w:rFonts w:ascii="Times New Roman" w:eastAsia="Arial" w:hAnsi="Times New Roman"/>
          <w:color w:val="000000" w:themeColor="text1"/>
          <w:sz w:val="24"/>
          <w:szCs w:val="24"/>
          <w:lang w:eastAsia="ar-SA"/>
        </w:rPr>
        <w:t>закупівель</w:t>
      </w:r>
      <w:proofErr w:type="spellEnd"/>
      <w:r>
        <w:rPr>
          <w:rFonts w:ascii="Times New Roman" w:eastAsia="Arial" w:hAnsi="Times New Roman"/>
          <w:color w:val="000000" w:themeColor="text1"/>
          <w:sz w:val="24"/>
          <w:szCs w:val="24"/>
          <w:lang w:eastAsia="ar-SA"/>
        </w:rPr>
        <w:t>.</w:t>
      </w:r>
    </w:p>
    <w:p w14:paraId="5338F2FE"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4ACED683"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7C082A11"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6042BD25"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7B5F0EBA"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08C4F10E" w14:textId="77777777" w:rsidR="00D712D7" w:rsidRDefault="00D712D7" w:rsidP="00D712D7">
      <w:pPr>
        <w:suppressAutoHyphens/>
        <w:spacing w:after="0"/>
        <w:jc w:val="both"/>
        <w:rPr>
          <w:rFonts w:ascii="Times New Roman" w:eastAsia="Arial" w:hAnsi="Times New Roman"/>
          <w:color w:val="000000" w:themeColor="text1"/>
          <w:sz w:val="24"/>
          <w:szCs w:val="24"/>
          <w:lang w:eastAsia="ar-SA"/>
        </w:rPr>
      </w:pPr>
    </w:p>
    <w:p w14:paraId="066066C1"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 xml:space="preserve">________________           </w:t>
      </w:r>
      <w:r>
        <w:rPr>
          <w:rFonts w:ascii="Times New Roman" w:eastAsia="Times New Roman" w:hAnsi="Times New Roman"/>
          <w:b/>
          <w:color w:val="000000" w:themeColor="text1"/>
          <w:kern w:val="2"/>
          <w:sz w:val="20"/>
          <w:szCs w:val="20"/>
          <w:lang w:eastAsia="zh-CN"/>
        </w:rPr>
        <w:t>_______________________</w:t>
      </w:r>
      <w:r>
        <w:rPr>
          <w:rFonts w:ascii="Times New Roman" w:eastAsia="Times New Roman" w:hAnsi="Times New Roman"/>
          <w:b/>
          <w:color w:val="000000" w:themeColor="text1"/>
          <w:kern w:val="2"/>
          <w:sz w:val="20"/>
          <w:szCs w:val="20"/>
          <w:lang w:eastAsia="zh-CN"/>
        </w:rPr>
        <w:tab/>
      </w:r>
      <w:r>
        <w:rPr>
          <w:rFonts w:ascii="Times New Roman" w:eastAsia="Times New Roman" w:hAnsi="Times New Roman"/>
          <w:b/>
          <w:color w:val="000000" w:themeColor="text1"/>
          <w:kern w:val="2"/>
          <w:sz w:val="20"/>
          <w:szCs w:val="20"/>
          <w:lang w:eastAsia="zh-CN"/>
        </w:rPr>
        <w:tab/>
        <w:t>__________________________</w:t>
      </w:r>
    </w:p>
    <w:p w14:paraId="3B52A439"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r>
        <w:rPr>
          <w:rFonts w:ascii="Times New Roman" w:eastAsia="Times New Roman" w:hAnsi="Times New Roman"/>
          <w:color w:val="000000" w:themeColor="text1"/>
          <w:kern w:val="2"/>
          <w:sz w:val="20"/>
          <w:szCs w:val="20"/>
          <w:lang w:eastAsia="zh-CN"/>
        </w:rPr>
        <w:t>(дата)</w:t>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t>(посада)</w:t>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r>
      <w:r>
        <w:rPr>
          <w:rFonts w:ascii="Times New Roman" w:eastAsia="Times New Roman" w:hAnsi="Times New Roman"/>
          <w:color w:val="000000" w:themeColor="text1"/>
          <w:kern w:val="2"/>
          <w:sz w:val="20"/>
          <w:szCs w:val="20"/>
          <w:lang w:eastAsia="zh-CN"/>
        </w:rPr>
        <w:tab/>
        <w:t xml:space="preserve">(підпис)                П.І.Б. </w:t>
      </w:r>
      <w:proofErr w:type="spellStart"/>
      <w:r>
        <w:rPr>
          <w:rFonts w:ascii="Times New Roman" w:eastAsia="Times New Roman" w:hAnsi="Times New Roman"/>
          <w:color w:val="000000" w:themeColor="text1"/>
          <w:kern w:val="2"/>
          <w:sz w:val="20"/>
          <w:szCs w:val="20"/>
          <w:lang w:eastAsia="zh-CN"/>
        </w:rPr>
        <w:t>м.п</w:t>
      </w:r>
      <w:proofErr w:type="spellEnd"/>
      <w:r>
        <w:rPr>
          <w:rFonts w:ascii="Times New Roman" w:eastAsia="Times New Roman" w:hAnsi="Times New Roman"/>
          <w:color w:val="000000" w:themeColor="text1"/>
          <w:kern w:val="2"/>
          <w:sz w:val="20"/>
          <w:szCs w:val="20"/>
          <w:lang w:eastAsia="zh-CN"/>
        </w:rPr>
        <w:t>. (за наявності)</w:t>
      </w:r>
    </w:p>
    <w:p w14:paraId="6C72FBB1" w14:textId="77777777" w:rsidR="00D712D7" w:rsidRDefault="00D712D7" w:rsidP="00D712D7">
      <w:pPr>
        <w:suppressAutoHyphens/>
        <w:spacing w:after="0"/>
        <w:jc w:val="both"/>
        <w:rPr>
          <w:rFonts w:ascii="Times New Roman" w:eastAsia="Times New Roman" w:hAnsi="Times New Roman"/>
          <w:color w:val="000000" w:themeColor="text1"/>
          <w:kern w:val="2"/>
          <w:sz w:val="20"/>
          <w:szCs w:val="20"/>
          <w:lang w:eastAsia="zh-CN"/>
        </w:rPr>
      </w:pPr>
    </w:p>
    <w:p w14:paraId="122E9F1A" w14:textId="77777777" w:rsidR="00D712D7" w:rsidRDefault="00D712D7" w:rsidP="00D712D7">
      <w:pPr>
        <w:suppressAutoHyphens/>
        <w:spacing w:after="0" w:line="240" w:lineRule="auto"/>
        <w:jc w:val="center"/>
        <w:rPr>
          <w:color w:val="000000" w:themeColor="text1"/>
        </w:rPr>
      </w:pP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4E982091" w:rsidR="002238A6" w:rsidRDefault="002238A6" w:rsidP="002238A6"/>
    <w:p w14:paraId="3D2646DF" w14:textId="0079BDF2" w:rsidR="00297F37" w:rsidRDefault="00297F37" w:rsidP="002238A6"/>
    <w:p w14:paraId="597893BA" w14:textId="01C823DC" w:rsidR="00297F37" w:rsidRDefault="00297F37" w:rsidP="002238A6"/>
    <w:sectPr w:rsidR="00297F37"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ont292">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b w:val="0"/>
        <w:color w:val="00000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634DE2"/>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7"/>
  </w:num>
  <w:num w:numId="2">
    <w:abstractNumId w:val="14"/>
  </w:num>
  <w:num w:numId="3">
    <w:abstractNumId w:val="4"/>
  </w:num>
  <w:num w:numId="4">
    <w:abstractNumId w:val="9"/>
  </w:num>
  <w:num w:numId="5">
    <w:abstractNumId w:val="0"/>
  </w:num>
  <w:num w:numId="6">
    <w:abstractNumId w:val="12"/>
  </w:num>
  <w:num w:numId="7">
    <w:abstractNumId w:val="10"/>
  </w:num>
  <w:num w:numId="8">
    <w:abstractNumId w:val="5"/>
  </w:num>
  <w:num w:numId="9">
    <w:abstractNumId w:val="6"/>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8"/>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170E"/>
    <w:rsid w:val="00064E99"/>
    <w:rsid w:val="000A0055"/>
    <w:rsid w:val="000A5B7D"/>
    <w:rsid w:val="000B555A"/>
    <w:rsid w:val="000C4910"/>
    <w:rsid w:val="00112335"/>
    <w:rsid w:val="001232DA"/>
    <w:rsid w:val="00123986"/>
    <w:rsid w:val="00140D2F"/>
    <w:rsid w:val="001518B8"/>
    <w:rsid w:val="0015697D"/>
    <w:rsid w:val="001632AF"/>
    <w:rsid w:val="00163DD0"/>
    <w:rsid w:val="00164337"/>
    <w:rsid w:val="00176E2E"/>
    <w:rsid w:val="00176F51"/>
    <w:rsid w:val="00194D5C"/>
    <w:rsid w:val="001B4C11"/>
    <w:rsid w:val="001B6B85"/>
    <w:rsid w:val="001B7FA4"/>
    <w:rsid w:val="001D451A"/>
    <w:rsid w:val="00202D36"/>
    <w:rsid w:val="00211493"/>
    <w:rsid w:val="002238A6"/>
    <w:rsid w:val="00236422"/>
    <w:rsid w:val="002400AB"/>
    <w:rsid w:val="00243A77"/>
    <w:rsid w:val="00244D39"/>
    <w:rsid w:val="002477BB"/>
    <w:rsid w:val="00281A56"/>
    <w:rsid w:val="00297F37"/>
    <w:rsid w:val="002A39B9"/>
    <w:rsid w:val="002B0F01"/>
    <w:rsid w:val="002E7EB8"/>
    <w:rsid w:val="002F3ADC"/>
    <w:rsid w:val="00315237"/>
    <w:rsid w:val="00324A81"/>
    <w:rsid w:val="00334C6C"/>
    <w:rsid w:val="00346337"/>
    <w:rsid w:val="0036023C"/>
    <w:rsid w:val="0036031C"/>
    <w:rsid w:val="003615FC"/>
    <w:rsid w:val="00375696"/>
    <w:rsid w:val="003823C4"/>
    <w:rsid w:val="00383BC2"/>
    <w:rsid w:val="003A2931"/>
    <w:rsid w:val="003D0DD3"/>
    <w:rsid w:val="003D4856"/>
    <w:rsid w:val="003E60B2"/>
    <w:rsid w:val="00421057"/>
    <w:rsid w:val="00432A7A"/>
    <w:rsid w:val="004360ED"/>
    <w:rsid w:val="00463B26"/>
    <w:rsid w:val="00470D37"/>
    <w:rsid w:val="004740E6"/>
    <w:rsid w:val="00486405"/>
    <w:rsid w:val="0049643E"/>
    <w:rsid w:val="004A3001"/>
    <w:rsid w:val="004B04E8"/>
    <w:rsid w:val="004B728E"/>
    <w:rsid w:val="004C1104"/>
    <w:rsid w:val="004D5417"/>
    <w:rsid w:val="004E2E39"/>
    <w:rsid w:val="004F1153"/>
    <w:rsid w:val="00501F8C"/>
    <w:rsid w:val="00525973"/>
    <w:rsid w:val="00542449"/>
    <w:rsid w:val="00552F69"/>
    <w:rsid w:val="00560ECC"/>
    <w:rsid w:val="0056435D"/>
    <w:rsid w:val="00572E2C"/>
    <w:rsid w:val="00576926"/>
    <w:rsid w:val="00577499"/>
    <w:rsid w:val="0058192D"/>
    <w:rsid w:val="0058568A"/>
    <w:rsid w:val="00592587"/>
    <w:rsid w:val="005A3DBA"/>
    <w:rsid w:val="005A606E"/>
    <w:rsid w:val="005B0908"/>
    <w:rsid w:val="005B339C"/>
    <w:rsid w:val="005B3990"/>
    <w:rsid w:val="005F2F46"/>
    <w:rsid w:val="005F3E17"/>
    <w:rsid w:val="00601584"/>
    <w:rsid w:val="0061036B"/>
    <w:rsid w:val="006106E0"/>
    <w:rsid w:val="006155F3"/>
    <w:rsid w:val="00627A8F"/>
    <w:rsid w:val="00642E6F"/>
    <w:rsid w:val="006625FD"/>
    <w:rsid w:val="006858AE"/>
    <w:rsid w:val="006A43BD"/>
    <w:rsid w:val="006C4C36"/>
    <w:rsid w:val="006C7B54"/>
    <w:rsid w:val="006D240E"/>
    <w:rsid w:val="006D5B53"/>
    <w:rsid w:val="006E48B2"/>
    <w:rsid w:val="006E701E"/>
    <w:rsid w:val="006F3872"/>
    <w:rsid w:val="00704283"/>
    <w:rsid w:val="007342C9"/>
    <w:rsid w:val="00751A4B"/>
    <w:rsid w:val="00753C98"/>
    <w:rsid w:val="0075644A"/>
    <w:rsid w:val="00763C02"/>
    <w:rsid w:val="00772552"/>
    <w:rsid w:val="007A19C6"/>
    <w:rsid w:val="007F29DD"/>
    <w:rsid w:val="008011F5"/>
    <w:rsid w:val="00807E8D"/>
    <w:rsid w:val="00812267"/>
    <w:rsid w:val="00831F03"/>
    <w:rsid w:val="00844479"/>
    <w:rsid w:val="00851567"/>
    <w:rsid w:val="0086234D"/>
    <w:rsid w:val="00862470"/>
    <w:rsid w:val="008627C8"/>
    <w:rsid w:val="00886DDA"/>
    <w:rsid w:val="00891948"/>
    <w:rsid w:val="0089207C"/>
    <w:rsid w:val="00897DB1"/>
    <w:rsid w:val="008A55FB"/>
    <w:rsid w:val="008A6A5D"/>
    <w:rsid w:val="008B562D"/>
    <w:rsid w:val="008F1229"/>
    <w:rsid w:val="008F6F01"/>
    <w:rsid w:val="00901FC5"/>
    <w:rsid w:val="00947BC5"/>
    <w:rsid w:val="00955E15"/>
    <w:rsid w:val="00965298"/>
    <w:rsid w:val="00983693"/>
    <w:rsid w:val="0098550E"/>
    <w:rsid w:val="00985D7A"/>
    <w:rsid w:val="00996536"/>
    <w:rsid w:val="009B674D"/>
    <w:rsid w:val="009C412F"/>
    <w:rsid w:val="009F274A"/>
    <w:rsid w:val="009F47D6"/>
    <w:rsid w:val="00A12589"/>
    <w:rsid w:val="00A237B0"/>
    <w:rsid w:val="00A27991"/>
    <w:rsid w:val="00A45BBB"/>
    <w:rsid w:val="00A47BDE"/>
    <w:rsid w:val="00A55949"/>
    <w:rsid w:val="00A63C98"/>
    <w:rsid w:val="00A673BB"/>
    <w:rsid w:val="00A85384"/>
    <w:rsid w:val="00AA3DDF"/>
    <w:rsid w:val="00AB1255"/>
    <w:rsid w:val="00AC7237"/>
    <w:rsid w:val="00AC7B53"/>
    <w:rsid w:val="00AD6055"/>
    <w:rsid w:val="00AF5BFA"/>
    <w:rsid w:val="00B15FA5"/>
    <w:rsid w:val="00B25E7B"/>
    <w:rsid w:val="00B35D78"/>
    <w:rsid w:val="00B3662F"/>
    <w:rsid w:val="00B41CA6"/>
    <w:rsid w:val="00B4388C"/>
    <w:rsid w:val="00B71A86"/>
    <w:rsid w:val="00B73522"/>
    <w:rsid w:val="00B963AC"/>
    <w:rsid w:val="00B969EF"/>
    <w:rsid w:val="00BA3D33"/>
    <w:rsid w:val="00BC769C"/>
    <w:rsid w:val="00BE1E80"/>
    <w:rsid w:val="00C11F69"/>
    <w:rsid w:val="00C154FF"/>
    <w:rsid w:val="00C3571D"/>
    <w:rsid w:val="00C45BB5"/>
    <w:rsid w:val="00C46EDD"/>
    <w:rsid w:val="00C52A69"/>
    <w:rsid w:val="00C54B8A"/>
    <w:rsid w:val="00CA5D44"/>
    <w:rsid w:val="00CB42E8"/>
    <w:rsid w:val="00CB6E53"/>
    <w:rsid w:val="00CC6868"/>
    <w:rsid w:val="00CD5E0B"/>
    <w:rsid w:val="00CE199F"/>
    <w:rsid w:val="00CE2F9C"/>
    <w:rsid w:val="00CF0676"/>
    <w:rsid w:val="00D137A8"/>
    <w:rsid w:val="00D17FBD"/>
    <w:rsid w:val="00D24F7A"/>
    <w:rsid w:val="00D55C39"/>
    <w:rsid w:val="00D712D7"/>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70CE0"/>
    <w:rsid w:val="00E76D72"/>
    <w:rsid w:val="00E81959"/>
    <w:rsid w:val="00EA1AD4"/>
    <w:rsid w:val="00EB7051"/>
    <w:rsid w:val="00EC6958"/>
    <w:rsid w:val="00ED08C6"/>
    <w:rsid w:val="00EF7AEE"/>
    <w:rsid w:val="00F033BE"/>
    <w:rsid w:val="00F04047"/>
    <w:rsid w:val="00F30E13"/>
    <w:rsid w:val="00F361CD"/>
    <w:rsid w:val="00F37605"/>
    <w:rsid w:val="00F47AEF"/>
    <w:rsid w:val="00F52E9A"/>
    <w:rsid w:val="00F54D2A"/>
    <w:rsid w:val="00F56EB6"/>
    <w:rsid w:val="00F645DA"/>
    <w:rsid w:val="00F737DB"/>
    <w:rsid w:val="00F74A5B"/>
    <w:rsid w:val="00F82522"/>
    <w:rsid w:val="00FA6917"/>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408C048D-F696-47FB-9864-8E80539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 w:type="paragraph" w:styleId="af1">
    <w:name w:val="No Spacing"/>
    <w:uiPriority w:val="1"/>
    <w:qFormat/>
    <w:rsid w:val="004C1104"/>
    <w:pPr>
      <w:suppressAutoHyphens/>
      <w:spacing w:after="0" w:line="240" w:lineRule="auto"/>
    </w:pPr>
    <w:rPr>
      <w:rFonts w:eastAsia="Times New Roman"/>
      <w:lang w:val="ru-RU" w:eastAsia="zh-CN"/>
    </w:rPr>
  </w:style>
  <w:style w:type="paragraph" w:customStyle="1" w:styleId="100">
    <w:name w:val="Обычный + 10 пт"/>
    <w:aliases w:val="По ширине,Слева:  -0,19 см,Первая строка:  0,5 см + Авто,По ..."/>
    <w:basedOn w:val="a"/>
    <w:rsid w:val="00965298"/>
    <w:pPr>
      <w:suppressAutoHyphens/>
      <w:spacing w:after="0" w:line="240" w:lineRule="auto"/>
    </w:pPr>
    <w:rPr>
      <w:rFonts w:ascii="Times New Roman" w:eastAsia="Tahoma" w:hAnsi="Times New Roman" w:cs="Times New Roman"/>
      <w:color w:val="121212"/>
      <w:sz w:val="20"/>
      <w:szCs w:val="20"/>
      <w:lang w:eastAsia="zh-CN"/>
    </w:rPr>
  </w:style>
  <w:style w:type="paragraph" w:styleId="af2">
    <w:name w:val="Body Text"/>
    <w:basedOn w:val="a"/>
    <w:link w:val="af3"/>
    <w:uiPriority w:val="99"/>
    <w:rsid w:val="00965298"/>
    <w:pPr>
      <w:suppressAutoHyphens/>
      <w:spacing w:after="140" w:line="288" w:lineRule="auto"/>
    </w:pPr>
    <w:rPr>
      <w:rFonts w:ascii="Liberation Serif" w:eastAsia="Tahoma" w:hAnsi="Liberation Serif" w:cs="Lohit Devanagari"/>
      <w:color w:val="00000A"/>
      <w:sz w:val="24"/>
      <w:szCs w:val="24"/>
      <w:lang w:eastAsia="zh-CN" w:bidi="hi-IN"/>
    </w:rPr>
  </w:style>
  <w:style w:type="character" w:customStyle="1" w:styleId="af3">
    <w:name w:val="Основной текст Знак"/>
    <w:basedOn w:val="a0"/>
    <w:link w:val="af2"/>
    <w:uiPriority w:val="99"/>
    <w:rsid w:val="00965298"/>
    <w:rPr>
      <w:rFonts w:ascii="Liberation Serif" w:eastAsia="Tahoma"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9799">
      <w:bodyDiv w:val="1"/>
      <w:marLeft w:val="0"/>
      <w:marRight w:val="0"/>
      <w:marTop w:val="0"/>
      <w:marBottom w:val="0"/>
      <w:divBdr>
        <w:top w:val="none" w:sz="0" w:space="0" w:color="auto"/>
        <w:left w:val="none" w:sz="0" w:space="0" w:color="auto"/>
        <w:bottom w:val="none" w:sz="0" w:space="0" w:color="auto"/>
        <w:right w:val="none" w:sz="0" w:space="0" w:color="auto"/>
      </w:divBdr>
    </w:div>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894852176">
      <w:bodyDiv w:val="1"/>
      <w:marLeft w:val="0"/>
      <w:marRight w:val="0"/>
      <w:marTop w:val="0"/>
      <w:marBottom w:val="0"/>
      <w:divBdr>
        <w:top w:val="none" w:sz="0" w:space="0" w:color="auto"/>
        <w:left w:val="none" w:sz="0" w:space="0" w:color="auto"/>
        <w:bottom w:val="none" w:sz="0" w:space="0" w:color="auto"/>
        <w:right w:val="none" w:sz="0" w:space="0" w:color="auto"/>
      </w:divBdr>
    </w:div>
    <w:div w:id="1447774257">
      <w:bodyDiv w:val="1"/>
      <w:marLeft w:val="0"/>
      <w:marRight w:val="0"/>
      <w:marTop w:val="0"/>
      <w:marBottom w:val="0"/>
      <w:divBdr>
        <w:top w:val="none" w:sz="0" w:space="0" w:color="auto"/>
        <w:left w:val="none" w:sz="0" w:space="0" w:color="auto"/>
        <w:bottom w:val="none" w:sz="0" w:space="0" w:color="auto"/>
        <w:right w:val="none" w:sz="0" w:space="0" w:color="auto"/>
      </w:divBdr>
    </w:div>
    <w:div w:id="1661542472">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59310206-D8E9-4FC8-AD30-C09CE47A3F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13166</Words>
  <Characters>75048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2024-04-22T12:39:00Z</dcterms:created>
  <dcterms:modified xsi:type="dcterms:W3CDTF">2024-04-22T12:39:00Z</dcterms:modified>
</cp:coreProperties>
</file>