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F1" w:rsidRDefault="00882899" w:rsidP="00CA26F1">
      <w:pPr>
        <w:suppressAutoHyphens/>
        <w:spacing w:after="0" w:line="240" w:lineRule="auto"/>
        <w:jc w:val="right"/>
        <w:rPr>
          <w:rFonts w:ascii="Times New Roman" w:hAnsi="Times New Roman"/>
          <w:b/>
          <w:sz w:val="24"/>
        </w:rPr>
      </w:pPr>
      <w:r>
        <w:rPr>
          <w:rFonts w:ascii="Times New Roman" w:hAnsi="Times New Roman"/>
          <w:b/>
          <w:sz w:val="24"/>
        </w:rPr>
        <w:t>Додаток 3</w:t>
      </w:r>
    </w:p>
    <w:p w:rsidR="00CA26F1" w:rsidRPr="0058195A" w:rsidRDefault="00CA26F1" w:rsidP="00CA26F1">
      <w:pPr>
        <w:jc w:val="center"/>
        <w:rPr>
          <w:rFonts w:ascii="Times New Roman" w:hAnsi="Times New Roman"/>
          <w:b/>
          <w:i/>
          <w:color w:val="000000"/>
          <w:sz w:val="28"/>
          <w:szCs w:val="28"/>
        </w:rPr>
      </w:pPr>
      <w:bookmarkStart w:id="0" w:name="_GoBack"/>
      <w:bookmarkEnd w:id="0"/>
      <w:r w:rsidRPr="0058195A">
        <w:rPr>
          <w:rFonts w:ascii="Times New Roman" w:hAnsi="Times New Roman"/>
          <w:b/>
          <w:i/>
          <w:sz w:val="28"/>
          <w:szCs w:val="28"/>
        </w:rPr>
        <w:t>Проект договору про закупівлю</w:t>
      </w:r>
    </w:p>
    <w:p w:rsidR="00CA26F1" w:rsidRDefault="00CA26F1" w:rsidP="00CA26F1">
      <w:pPr>
        <w:tabs>
          <w:tab w:val="num" w:pos="720"/>
        </w:tabs>
        <w:suppressAutoHyphens/>
        <w:spacing w:after="0" w:line="240" w:lineRule="auto"/>
        <w:jc w:val="center"/>
        <w:outlineLvl w:val="2"/>
        <w:rPr>
          <w:rFonts w:ascii="Times New Roman" w:hAnsi="Times New Roman"/>
          <w:b/>
          <w:bCs/>
          <w:lang w:eastAsia="ar-SA"/>
        </w:rPr>
      </w:pPr>
      <w:r w:rsidRPr="0058195A">
        <w:rPr>
          <w:rFonts w:ascii="Times New Roman" w:hAnsi="Times New Roman"/>
          <w:b/>
          <w:bCs/>
          <w:lang w:eastAsia="ar-SA"/>
        </w:rPr>
        <w:t>ДОГОВІР №</w:t>
      </w:r>
    </w:p>
    <w:p w:rsidR="00CA26F1" w:rsidRPr="0058195A" w:rsidRDefault="00CA26F1" w:rsidP="00CA26F1">
      <w:pPr>
        <w:tabs>
          <w:tab w:val="num" w:pos="720"/>
        </w:tabs>
        <w:suppressAutoHyphens/>
        <w:spacing w:after="0" w:line="240" w:lineRule="auto"/>
        <w:jc w:val="center"/>
        <w:outlineLvl w:val="2"/>
        <w:rPr>
          <w:rFonts w:ascii="Times New Roman" w:hAnsi="Times New Roman"/>
          <w:b/>
          <w:bCs/>
          <w:lang w:eastAsia="ar-SA"/>
        </w:rPr>
      </w:pPr>
      <w:r w:rsidRPr="0058195A">
        <w:rPr>
          <w:rFonts w:ascii="Times New Roman" w:hAnsi="Times New Roman"/>
          <w:b/>
          <w:bCs/>
          <w:lang w:eastAsia="ar-SA"/>
        </w:rPr>
        <w:t>ПРО ЗАКУПІВЛЮ ТОВАРІВ</w:t>
      </w: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p>
    <w:p w:rsidR="00CA26F1" w:rsidRPr="0058195A" w:rsidRDefault="00CA26F1" w:rsidP="00CA26F1">
      <w:pPr>
        <w:tabs>
          <w:tab w:val="num" w:pos="720"/>
        </w:tabs>
        <w:suppressAutoHyphens/>
        <w:spacing w:after="0" w:line="240" w:lineRule="auto"/>
        <w:ind w:firstLine="709"/>
        <w:outlineLvl w:val="2"/>
        <w:rPr>
          <w:rFonts w:ascii="Times New Roman" w:hAnsi="Times New Roman"/>
          <w:bCs/>
          <w:i/>
          <w:shd w:val="clear" w:color="auto" w:fill="FFFFFF"/>
          <w:lang w:eastAsia="ar-SA"/>
        </w:rPr>
      </w:pPr>
      <w:r w:rsidRPr="0058195A">
        <w:rPr>
          <w:rFonts w:ascii="Times New Roman" w:hAnsi="Times New Roman"/>
          <w:bCs/>
          <w:i/>
          <w:shd w:val="clear" w:color="auto" w:fill="FFFFFF"/>
          <w:lang w:eastAsia="ar-SA"/>
        </w:rPr>
        <w:t>м. Луцьк</w:t>
      </w:r>
      <w:r w:rsidRPr="0058195A">
        <w:rPr>
          <w:rFonts w:ascii="Times New Roman" w:hAnsi="Times New Roman"/>
          <w:bCs/>
          <w:i/>
          <w:shd w:val="clear" w:color="auto" w:fill="FFFFFF"/>
          <w:lang w:eastAsia="ar-SA"/>
        </w:rPr>
        <w:tab/>
      </w:r>
      <w:r w:rsidRPr="0058195A">
        <w:rPr>
          <w:rFonts w:ascii="Times New Roman" w:hAnsi="Times New Roman"/>
          <w:bCs/>
          <w:i/>
          <w:shd w:val="clear" w:color="auto" w:fill="FFFFFF"/>
          <w:lang w:eastAsia="ar-SA"/>
        </w:rPr>
        <w:tab/>
      </w:r>
      <w:r w:rsidRPr="0058195A">
        <w:rPr>
          <w:rFonts w:ascii="Times New Roman" w:hAnsi="Times New Roman"/>
          <w:bCs/>
          <w:i/>
          <w:shd w:val="clear" w:color="auto" w:fill="FFFFFF"/>
          <w:lang w:eastAsia="ar-SA"/>
        </w:rPr>
        <w:tab/>
      </w:r>
      <w:r w:rsidRPr="0058195A">
        <w:rPr>
          <w:rFonts w:ascii="Times New Roman" w:hAnsi="Times New Roman"/>
          <w:bCs/>
          <w:i/>
          <w:shd w:val="clear" w:color="auto" w:fill="FFFFFF"/>
          <w:lang w:eastAsia="ar-SA"/>
        </w:rPr>
        <w:tab/>
      </w:r>
      <w:r w:rsidRPr="0058195A">
        <w:rPr>
          <w:rFonts w:ascii="Times New Roman" w:hAnsi="Times New Roman"/>
          <w:bCs/>
          <w:i/>
          <w:shd w:val="clear" w:color="auto" w:fill="FFFFFF"/>
          <w:lang w:eastAsia="ar-SA"/>
        </w:rPr>
        <w:tab/>
      </w:r>
      <w:r>
        <w:rPr>
          <w:rFonts w:ascii="Times New Roman" w:hAnsi="Times New Roman"/>
          <w:bCs/>
          <w:i/>
          <w:shd w:val="clear" w:color="auto" w:fill="FFFFFF"/>
          <w:lang w:eastAsia="ar-SA"/>
        </w:rPr>
        <w:t xml:space="preserve">       </w:t>
      </w:r>
      <w:r>
        <w:rPr>
          <w:rFonts w:ascii="Times New Roman" w:hAnsi="Times New Roman"/>
          <w:bCs/>
          <w:i/>
          <w:shd w:val="clear" w:color="auto" w:fill="FFFFFF"/>
          <w:lang w:eastAsia="ar-SA"/>
        </w:rPr>
        <w:tab/>
      </w:r>
      <w:r>
        <w:rPr>
          <w:rFonts w:ascii="Times New Roman" w:hAnsi="Times New Roman"/>
          <w:bCs/>
          <w:i/>
          <w:shd w:val="clear" w:color="auto" w:fill="FFFFFF"/>
          <w:lang w:eastAsia="ar-SA"/>
        </w:rPr>
        <w:tab/>
        <w:t xml:space="preserve">  «____»___________ 20__</w:t>
      </w:r>
      <w:r w:rsidRPr="0058195A">
        <w:rPr>
          <w:rFonts w:ascii="Times New Roman" w:hAnsi="Times New Roman"/>
          <w:bCs/>
          <w:i/>
          <w:shd w:val="clear" w:color="auto" w:fill="FFFFFF"/>
          <w:lang w:eastAsia="ar-SA"/>
        </w:rPr>
        <w:t>року</w:t>
      </w:r>
    </w:p>
    <w:p w:rsidR="00CA26F1" w:rsidRPr="0058195A" w:rsidRDefault="00CA26F1" w:rsidP="00CA26F1">
      <w:pPr>
        <w:tabs>
          <w:tab w:val="num" w:pos="720"/>
        </w:tabs>
        <w:suppressAutoHyphens/>
        <w:spacing w:after="0" w:line="240" w:lineRule="auto"/>
        <w:ind w:firstLine="709"/>
        <w:jc w:val="both"/>
        <w:outlineLvl w:val="2"/>
        <w:rPr>
          <w:rFonts w:ascii="Times New Roman" w:hAnsi="Times New Roman"/>
          <w:bCs/>
          <w:shd w:val="clear" w:color="auto" w:fill="FFFFFF"/>
          <w:lang w:eastAsia="ar-SA"/>
        </w:rPr>
      </w:pP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b/>
          <w:lang w:eastAsia="ar-SA"/>
        </w:rPr>
        <w:t xml:space="preserve">Замовник: </w:t>
      </w:r>
      <w:r>
        <w:rPr>
          <w:rFonts w:ascii="Times New Roman" w:hAnsi="Times New Roman"/>
          <w:b/>
          <w:lang w:eastAsia="ar-SA"/>
        </w:rPr>
        <w:t xml:space="preserve">Регіональний офіс водних ресурсів у Волинській області </w:t>
      </w:r>
      <w:r>
        <w:rPr>
          <w:rFonts w:ascii="Times New Roman" w:hAnsi="Times New Roman"/>
          <w:lang w:eastAsia="ar-SA"/>
        </w:rPr>
        <w:t xml:space="preserve">в особі </w:t>
      </w:r>
      <w:r w:rsidRPr="0058195A">
        <w:rPr>
          <w:rFonts w:ascii="Times New Roman" w:hAnsi="Times New Roman"/>
          <w:lang w:eastAsia="ar-SA"/>
        </w:rPr>
        <w:t>начальника</w:t>
      </w:r>
      <w:r>
        <w:rPr>
          <w:rFonts w:ascii="Times New Roman" w:hAnsi="Times New Roman"/>
          <w:lang w:eastAsia="ar-SA"/>
        </w:rPr>
        <w:t xml:space="preserve"> Євлікова Романа Леонідовича</w:t>
      </w:r>
      <w:r w:rsidRPr="00B20477">
        <w:rPr>
          <w:rFonts w:ascii="Times New Roman" w:hAnsi="Times New Roman"/>
          <w:lang w:eastAsia="ar-SA"/>
        </w:rPr>
        <w:t>,  що діє на підставі Положення, затвердженого наказом Держводагентства від 25.10.2018 № 799</w:t>
      </w:r>
      <w:r>
        <w:rPr>
          <w:rFonts w:ascii="Times New Roman" w:hAnsi="Times New Roman"/>
          <w:lang w:eastAsia="ar-SA"/>
        </w:rPr>
        <w:t>,</w:t>
      </w:r>
      <w:r w:rsidRPr="00B20477">
        <w:rPr>
          <w:rFonts w:ascii="Times New Roman" w:hAnsi="Times New Roman"/>
          <w:lang w:eastAsia="ar-SA"/>
        </w:rPr>
        <w:t xml:space="preserve"> </w:t>
      </w:r>
      <w:r w:rsidRPr="0058195A">
        <w:rPr>
          <w:rFonts w:ascii="Times New Roman" w:hAnsi="Times New Roman"/>
          <w:lang w:eastAsia="ar-SA"/>
        </w:rPr>
        <w:t>(</w:t>
      </w:r>
      <w:r w:rsidRPr="0058195A">
        <w:rPr>
          <w:rFonts w:ascii="Times New Roman" w:hAnsi="Times New Roman"/>
          <w:i/>
          <w:lang w:eastAsia="ar-SA"/>
        </w:rPr>
        <w:t>надалі – Замовник чи Покупець</w:t>
      </w:r>
      <w:r w:rsidRPr="0058195A">
        <w:rPr>
          <w:rFonts w:ascii="Times New Roman" w:hAnsi="Times New Roman"/>
          <w:lang w:eastAsia="ar-SA"/>
        </w:rPr>
        <w:t xml:space="preserve">), з однієї сторони, і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b/>
          <w:lang w:eastAsia="ar-SA"/>
        </w:rPr>
        <w:t>______________________________________________________________________________________</w:t>
      </w:r>
      <w:r>
        <w:rPr>
          <w:rFonts w:ascii="Times New Roman" w:hAnsi="Times New Roman"/>
          <w:b/>
          <w:lang w:eastAsia="ar-SA"/>
        </w:rPr>
        <w:t>__________________________________</w:t>
      </w:r>
      <w:r w:rsidRPr="0058195A">
        <w:rPr>
          <w:rFonts w:ascii="Times New Roman" w:hAnsi="Times New Roman"/>
          <w:b/>
          <w:lang w:eastAsia="ar-SA"/>
        </w:rPr>
        <w:t>_</w:t>
      </w:r>
      <w:r w:rsidRPr="0058195A">
        <w:rPr>
          <w:rFonts w:ascii="Times New Roman" w:hAnsi="Times New Roman"/>
          <w:lang w:eastAsia="ar-SA"/>
        </w:rPr>
        <w:t xml:space="preserve"> (далі - </w:t>
      </w:r>
      <w:r w:rsidRPr="0058195A">
        <w:rPr>
          <w:rFonts w:ascii="Times New Roman" w:hAnsi="Times New Roman"/>
          <w:i/>
          <w:lang w:eastAsia="ar-SA"/>
        </w:rPr>
        <w:t>Постачальник</w:t>
      </w:r>
      <w:r w:rsidRPr="0058195A">
        <w:rPr>
          <w:rFonts w:ascii="Times New Roman" w:hAnsi="Times New Roman"/>
          <w:lang w:eastAsia="ar-SA"/>
        </w:rPr>
        <w:t>), з іншої сторони,</w:t>
      </w:r>
      <w:r w:rsidRPr="0058195A">
        <w:rPr>
          <w:rFonts w:ascii="Times New Roman" w:hAnsi="Times New Roman"/>
          <w:i/>
          <w:lang w:eastAsia="ar-SA"/>
        </w:rPr>
        <w:t xml:space="preserve"> разом - Сторони, а кожна окремо - Сторона</w:t>
      </w:r>
      <w:r w:rsidRPr="0058195A">
        <w:rPr>
          <w:rFonts w:ascii="Times New Roman" w:hAnsi="Times New Roman"/>
          <w:lang w:eastAsia="ar-SA"/>
        </w:rPr>
        <w:t>, уклали цей Договір про закупівлю товарів (</w:t>
      </w:r>
      <w:r w:rsidRPr="0058195A">
        <w:rPr>
          <w:rFonts w:ascii="Times New Roman" w:hAnsi="Times New Roman"/>
          <w:i/>
          <w:lang w:eastAsia="ar-SA"/>
        </w:rPr>
        <w:t>далі - Договір</w:t>
      </w:r>
      <w:r w:rsidRPr="0058195A">
        <w:rPr>
          <w:rFonts w:ascii="Times New Roman" w:hAnsi="Times New Roman"/>
          <w:lang w:eastAsia="ar-SA"/>
        </w:rPr>
        <w:t>) про наступне:</w:t>
      </w:r>
    </w:p>
    <w:p w:rsidR="00CA26F1" w:rsidRPr="0058195A" w:rsidRDefault="00CA26F1" w:rsidP="00CA26F1">
      <w:pPr>
        <w:spacing w:before="120" w:after="0" w:line="240" w:lineRule="auto"/>
        <w:jc w:val="center"/>
        <w:rPr>
          <w:rFonts w:ascii="Times New Roman" w:hAnsi="Times New Roman"/>
          <w:b/>
          <w:lang w:eastAsia="ru-RU"/>
        </w:rPr>
      </w:pPr>
      <w:r w:rsidRPr="0058195A">
        <w:rPr>
          <w:rFonts w:ascii="Times New Roman" w:hAnsi="Times New Roman"/>
          <w:b/>
          <w:lang w:eastAsia="ru-RU"/>
        </w:rPr>
        <w:t>I. ПРЕДМЕТ ДОГОВОРУ</w:t>
      </w:r>
    </w:p>
    <w:p w:rsidR="00CA26F1" w:rsidRPr="0058195A" w:rsidRDefault="00CA26F1" w:rsidP="00CA26F1">
      <w:pPr>
        <w:spacing w:after="0" w:line="240" w:lineRule="auto"/>
        <w:ind w:firstLine="709"/>
        <w:jc w:val="both"/>
        <w:rPr>
          <w:rFonts w:ascii="Times New Roman" w:hAnsi="Times New Roman"/>
          <w:lang w:eastAsia="ru-RU"/>
        </w:rPr>
      </w:pPr>
      <w:r w:rsidRPr="0058195A">
        <w:rPr>
          <w:rFonts w:ascii="Times New Roman" w:hAnsi="Times New Roman"/>
          <w:lang w:eastAsia="ru-RU"/>
        </w:rPr>
        <w:t>1.1. Постачальни</w:t>
      </w:r>
      <w:r>
        <w:rPr>
          <w:rFonts w:ascii="Times New Roman" w:hAnsi="Times New Roman"/>
          <w:lang w:eastAsia="ru-RU"/>
        </w:rPr>
        <w:t xml:space="preserve">к зобов'язується передати у 2022 </w:t>
      </w:r>
      <w:r w:rsidRPr="0058195A">
        <w:rPr>
          <w:rFonts w:ascii="Times New Roman" w:hAnsi="Times New Roman"/>
          <w:lang w:eastAsia="ru-RU"/>
        </w:rPr>
        <w:t>році у власність Замовника товар в асортименті, кількості та за цінами,</w:t>
      </w:r>
      <w:r>
        <w:rPr>
          <w:rFonts w:ascii="Times New Roman" w:hAnsi="Times New Roman"/>
          <w:lang w:eastAsia="ru-RU"/>
        </w:rPr>
        <w:t xml:space="preserve"> </w:t>
      </w:r>
      <w:r w:rsidRPr="0058195A">
        <w:rPr>
          <w:rFonts w:ascii="Times New Roman" w:hAnsi="Times New Roman"/>
          <w:lang w:eastAsia="ru-RU"/>
        </w:rPr>
        <w:t xml:space="preserve">що зазначені у Специфікації (Додаток №1), що є невід’ємною частиною цього Договору, а Замовник зобов’язується прийняти цей товар та оплатити його на умовах цього Договору. </w:t>
      </w:r>
    </w:p>
    <w:p w:rsidR="00CA26F1" w:rsidRPr="00E03287" w:rsidRDefault="00CA26F1" w:rsidP="00CA26F1">
      <w:pPr>
        <w:spacing w:after="0" w:line="240" w:lineRule="auto"/>
        <w:ind w:firstLine="708"/>
        <w:jc w:val="both"/>
        <w:rPr>
          <w:rFonts w:ascii="Times New Roman" w:hAnsi="Times New Roman"/>
          <w:b/>
          <w:i/>
          <w:lang w:eastAsia="ru-RU"/>
        </w:rPr>
      </w:pPr>
      <w:r w:rsidRPr="0058195A">
        <w:rPr>
          <w:rFonts w:ascii="Times New Roman" w:hAnsi="Times New Roman"/>
          <w:lang w:eastAsia="ru-RU"/>
        </w:rPr>
        <w:t>1.2. Найменування товару:</w:t>
      </w:r>
      <w:r>
        <w:rPr>
          <w:rFonts w:ascii="Times New Roman" w:hAnsi="Times New Roman"/>
          <w:lang w:eastAsia="ru-RU"/>
        </w:rPr>
        <w:t xml:space="preserve"> </w:t>
      </w:r>
      <w:r w:rsidRPr="00E03287">
        <w:rPr>
          <w:rFonts w:ascii="Times New Roman" w:hAnsi="Times New Roman"/>
          <w:b/>
          <w:i/>
          <w:lang w:eastAsia="ru-RU"/>
        </w:rPr>
        <w:t>Бензин А-9</w:t>
      </w:r>
      <w:r w:rsidR="00882899">
        <w:rPr>
          <w:rFonts w:ascii="Times New Roman" w:hAnsi="Times New Roman"/>
          <w:b/>
          <w:i/>
          <w:lang w:eastAsia="ru-RU"/>
        </w:rPr>
        <w:t>5</w:t>
      </w:r>
      <w:r w:rsidRPr="00E03287">
        <w:rPr>
          <w:rFonts w:ascii="Times New Roman" w:hAnsi="Times New Roman"/>
          <w:b/>
          <w:i/>
          <w:lang w:eastAsia="ru-RU"/>
        </w:rPr>
        <w:t xml:space="preserve">, Дизельне паливо, Нафтовий газ скраплений  </w:t>
      </w:r>
      <w:r w:rsidR="00E03287" w:rsidRPr="00E03287">
        <w:rPr>
          <w:rFonts w:ascii="Times New Roman" w:hAnsi="Times New Roman"/>
          <w:b/>
          <w:i/>
          <w:lang w:eastAsia="ru-RU"/>
        </w:rPr>
        <w:t>,</w:t>
      </w:r>
      <w:r w:rsidRPr="00E03287">
        <w:rPr>
          <w:rFonts w:ascii="Times New Roman" w:hAnsi="Times New Roman"/>
          <w:b/>
          <w:i/>
          <w:lang w:eastAsia="ru-RU"/>
        </w:rPr>
        <w:t xml:space="preserve"> код за ДК 021:2015 -</w:t>
      </w:r>
      <w:r w:rsidR="00E03287" w:rsidRPr="00E03287">
        <w:rPr>
          <w:rFonts w:ascii="Times New Roman" w:hAnsi="Times New Roman"/>
          <w:b/>
          <w:i/>
          <w:lang w:eastAsia="ru-RU"/>
        </w:rPr>
        <w:t xml:space="preserve"> </w:t>
      </w:r>
      <w:r w:rsidRPr="00E03287">
        <w:rPr>
          <w:rFonts w:ascii="Times New Roman" w:hAnsi="Times New Roman"/>
          <w:b/>
          <w:i/>
          <w:lang w:eastAsia="ru-RU"/>
        </w:rPr>
        <w:t>09130000-9 Нафта і дистиляти</w:t>
      </w:r>
      <w:r w:rsidR="00E03287" w:rsidRPr="00E03287">
        <w:rPr>
          <w:rFonts w:ascii="Times New Roman" w:hAnsi="Times New Roman"/>
          <w:b/>
          <w:i/>
          <w:lang w:eastAsia="ru-RU"/>
        </w:rPr>
        <w:t>.</w:t>
      </w:r>
    </w:p>
    <w:p w:rsidR="00CA26F1" w:rsidRPr="0058195A" w:rsidRDefault="00CA26F1" w:rsidP="00CA26F1">
      <w:pPr>
        <w:spacing w:after="0" w:line="240" w:lineRule="auto"/>
        <w:ind w:firstLine="709"/>
        <w:jc w:val="both"/>
        <w:rPr>
          <w:rFonts w:ascii="Times New Roman" w:hAnsi="Times New Roman"/>
          <w:lang w:eastAsia="ru-RU"/>
        </w:rPr>
      </w:pPr>
      <w:r w:rsidRPr="0058195A">
        <w:rPr>
          <w:rFonts w:ascii="Times New Roman" w:hAnsi="Times New Roman"/>
          <w:lang w:eastAsia="ru-RU"/>
        </w:rPr>
        <w:t>1.</w:t>
      </w:r>
      <w:r>
        <w:rPr>
          <w:rFonts w:ascii="Times New Roman" w:hAnsi="Times New Roman"/>
          <w:lang w:eastAsia="ru-RU"/>
        </w:rPr>
        <w:t>3</w:t>
      </w:r>
      <w:r w:rsidRPr="0058195A">
        <w:rPr>
          <w:rFonts w:ascii="Times New Roman" w:hAnsi="Times New Roman"/>
          <w:lang w:eastAsia="ru-RU"/>
        </w:rPr>
        <w:t xml:space="preserve">. </w:t>
      </w:r>
      <w:r w:rsidR="00882899">
        <w:rPr>
          <w:rFonts w:ascii="Times New Roman" w:hAnsi="Times New Roman"/>
          <w:lang w:eastAsia="ru-RU"/>
        </w:rPr>
        <w:t xml:space="preserve">Відпуск товару </w:t>
      </w:r>
      <w:r w:rsidR="00882899" w:rsidRPr="00882899">
        <w:rPr>
          <w:rFonts w:ascii="Times New Roman" w:hAnsi="Times New Roman"/>
          <w:lang w:eastAsia="ru-RU"/>
        </w:rPr>
        <w:t>- за талонами та картками</w:t>
      </w:r>
      <w:r w:rsidR="00882899">
        <w:rPr>
          <w:rFonts w:ascii="Times New Roman" w:hAnsi="Times New Roman"/>
          <w:lang w:eastAsia="ru-RU"/>
        </w:rPr>
        <w:t>.</w:t>
      </w:r>
      <w:r w:rsidR="00882899" w:rsidRPr="00882899">
        <w:rPr>
          <w:rFonts w:ascii="Times New Roman" w:hAnsi="Times New Roman"/>
          <w:lang w:eastAsia="ru-RU"/>
        </w:rPr>
        <w:t xml:space="preserve"> </w:t>
      </w:r>
      <w:r w:rsidRPr="0058195A">
        <w:rPr>
          <w:rFonts w:ascii="Times New Roman" w:hAnsi="Times New Roman"/>
          <w:lang w:eastAsia="ru-RU"/>
        </w:rPr>
        <w:t xml:space="preserve">Ціни на товар встановлюються в національній валюті. </w:t>
      </w:r>
    </w:p>
    <w:p w:rsidR="00CA26F1" w:rsidRPr="0058195A" w:rsidRDefault="00CA26F1" w:rsidP="00CA26F1">
      <w:pPr>
        <w:spacing w:after="0" w:line="240" w:lineRule="auto"/>
        <w:ind w:firstLine="709"/>
        <w:jc w:val="both"/>
        <w:rPr>
          <w:rFonts w:ascii="Times New Roman" w:hAnsi="Times New Roman"/>
          <w:lang w:eastAsia="ru-RU"/>
        </w:rPr>
      </w:pPr>
      <w:r w:rsidRPr="0058195A">
        <w:rPr>
          <w:rFonts w:ascii="Times New Roman" w:hAnsi="Times New Roman"/>
          <w:lang w:eastAsia="ru-RU"/>
        </w:rPr>
        <w:t>1.</w:t>
      </w:r>
      <w:r>
        <w:rPr>
          <w:rFonts w:ascii="Times New Roman" w:hAnsi="Times New Roman"/>
          <w:lang w:eastAsia="ru-RU"/>
        </w:rPr>
        <w:t>4</w:t>
      </w:r>
      <w:r w:rsidRPr="0058195A">
        <w:rPr>
          <w:rFonts w:ascii="Times New Roman" w:hAnsi="Times New Roman"/>
          <w:lang w:eastAsia="ru-RU"/>
        </w:rPr>
        <w:t>.</w:t>
      </w:r>
      <w:r>
        <w:rPr>
          <w:rFonts w:ascii="Times New Roman" w:hAnsi="Times New Roman"/>
          <w:lang w:eastAsia="ru-RU"/>
        </w:rPr>
        <w:t xml:space="preserve"> </w:t>
      </w:r>
      <w:r w:rsidRPr="0058195A">
        <w:rPr>
          <w:rFonts w:ascii="Times New Roman" w:hAnsi="Times New Roman"/>
          <w:lang w:eastAsia="ru-RU"/>
        </w:rPr>
        <w:t xml:space="preserve">Обсяги закупівлі товару, що постачається відповідно до цього Договору, можуть бути зменшені в залежності від реального фінансування Замовника, в межах укладеного Договору. </w:t>
      </w:r>
    </w:p>
    <w:p w:rsidR="00CA26F1" w:rsidRPr="0058195A" w:rsidRDefault="00CA26F1" w:rsidP="00CA26F1">
      <w:pPr>
        <w:spacing w:after="0" w:line="240" w:lineRule="auto"/>
        <w:ind w:firstLine="709"/>
        <w:jc w:val="both"/>
        <w:rPr>
          <w:rFonts w:ascii="Times New Roman" w:hAnsi="Times New Roman"/>
          <w:lang w:eastAsia="ru-RU"/>
        </w:rPr>
      </w:pPr>
      <w:r w:rsidRPr="0058195A">
        <w:rPr>
          <w:rFonts w:ascii="Times New Roman" w:hAnsi="Times New Roman"/>
          <w:lang w:eastAsia="ru-RU"/>
        </w:rPr>
        <w:t>1.</w:t>
      </w:r>
      <w:r>
        <w:rPr>
          <w:rFonts w:ascii="Times New Roman" w:hAnsi="Times New Roman"/>
          <w:lang w:eastAsia="ru-RU"/>
        </w:rPr>
        <w:t>5</w:t>
      </w:r>
      <w:r w:rsidRPr="0058195A">
        <w:rPr>
          <w:rFonts w:ascii="Times New Roman" w:hAnsi="Times New Roman"/>
          <w:lang w:eastAsia="ru-RU"/>
        </w:rPr>
        <w:t>.</w:t>
      </w:r>
      <w:r>
        <w:rPr>
          <w:rFonts w:ascii="Times New Roman" w:hAnsi="Times New Roman"/>
          <w:lang w:eastAsia="ru-RU"/>
        </w:rPr>
        <w:t xml:space="preserve"> </w:t>
      </w:r>
      <w:r w:rsidRPr="0058195A">
        <w:rPr>
          <w:rFonts w:ascii="Times New Roman" w:hAnsi="Times New Roman"/>
          <w:lang w:eastAsia="ru-RU"/>
        </w:rPr>
        <w:t>Договірні зобов’язання будуть реєструватись в межах бюджетних призначень та виконуватись в міру надходження коштів у відповідності до цих призначень. В разі збільшення бюджетних призначень в межах суми договору зміни до договору не вносяться.</w:t>
      </w:r>
    </w:p>
    <w:p w:rsidR="00CA26F1" w:rsidRPr="0058195A" w:rsidRDefault="00CA26F1" w:rsidP="00CA26F1">
      <w:pPr>
        <w:suppressAutoHyphens/>
        <w:spacing w:after="0" w:line="240" w:lineRule="auto"/>
        <w:rPr>
          <w:rFonts w:ascii="Times New Roman" w:hAnsi="Times New Roman"/>
          <w:b/>
          <w:lang w:eastAsia="ar-SA"/>
        </w:rPr>
      </w:pP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II. ЯКІСТЬ ТОВАРІВ</w:t>
      </w:r>
    </w:p>
    <w:p w:rsidR="00CA26F1" w:rsidRPr="0058195A" w:rsidRDefault="00CA26F1" w:rsidP="00CA26F1">
      <w:pPr>
        <w:tabs>
          <w:tab w:val="num" w:pos="720"/>
        </w:tabs>
        <w:suppressAutoHyphens/>
        <w:spacing w:after="0" w:line="240" w:lineRule="auto"/>
        <w:ind w:firstLine="709"/>
        <w:jc w:val="both"/>
        <w:outlineLvl w:val="2"/>
        <w:rPr>
          <w:rFonts w:ascii="Times New Roman" w:hAnsi="Times New Roman"/>
          <w:lang w:eastAsia="ar-SA"/>
        </w:rPr>
      </w:pPr>
      <w:r w:rsidRPr="0058195A">
        <w:rPr>
          <w:rFonts w:ascii="Times New Roman" w:hAnsi="Times New Roman"/>
          <w:lang w:eastAsia="ar-SA"/>
        </w:rPr>
        <w:t>2.1. Постачальник повинен передати (поставити) Замовнику товар, якість якого має відповідати  вимогам ДСТУ, ГСТУ, ТУУ та інших нормативних документів.</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2.2. Якість товару, що поставляється, повинна відповідати стандартам. При постачанні неякісного товару Постачальник замінює цей товар на якісний у 20-ти денний термін та сплачує замовнику штраф у розмірі 20% від суми поставленого неякісного товару (абзац 1,2 пункту 2 ст. 231 Господарського кодексу України).</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2.3.Сплата пені не звільняє Сторону від виконання прийнятих на себе зобов'язань по Договору.</w:t>
      </w:r>
    </w:p>
    <w:p w:rsidR="00CA26F1" w:rsidRPr="0058195A" w:rsidRDefault="00CA26F1" w:rsidP="00CA26F1">
      <w:pPr>
        <w:suppressAutoHyphens/>
        <w:spacing w:after="0" w:line="240" w:lineRule="auto"/>
        <w:ind w:firstLine="709"/>
        <w:jc w:val="center"/>
        <w:rPr>
          <w:rFonts w:ascii="Times New Roman" w:hAnsi="Times New Roman"/>
          <w:lang w:eastAsia="ar-SA"/>
        </w:rPr>
      </w:pPr>
    </w:p>
    <w:p w:rsidR="00CA26F1" w:rsidRPr="0058195A" w:rsidRDefault="00CA26F1" w:rsidP="00CA26F1">
      <w:pPr>
        <w:suppressAutoHyphens/>
        <w:spacing w:after="0" w:line="240" w:lineRule="auto"/>
        <w:ind w:firstLine="709"/>
        <w:jc w:val="center"/>
        <w:rPr>
          <w:rFonts w:ascii="Times New Roman" w:hAnsi="Times New Roman"/>
          <w:b/>
          <w:lang w:eastAsia="ar-SA"/>
        </w:rPr>
      </w:pPr>
      <w:r w:rsidRPr="0058195A">
        <w:rPr>
          <w:rFonts w:ascii="Times New Roman" w:hAnsi="Times New Roman"/>
          <w:b/>
          <w:lang w:eastAsia="ar-SA"/>
        </w:rPr>
        <w:t>III. ЦІНА ДОГОВОРУ</w:t>
      </w:r>
    </w:p>
    <w:p w:rsidR="00CA26F1" w:rsidRDefault="00CA26F1" w:rsidP="00CA26F1">
      <w:pPr>
        <w:suppressAutoHyphens/>
        <w:spacing w:after="0" w:line="240" w:lineRule="auto"/>
        <w:ind w:firstLine="709"/>
        <w:jc w:val="both"/>
        <w:rPr>
          <w:rFonts w:ascii="Times New Roman" w:hAnsi="Times New Roman"/>
          <w:bCs/>
          <w:lang w:eastAsia="ar-SA"/>
        </w:rPr>
      </w:pPr>
      <w:r w:rsidRPr="0058195A">
        <w:rPr>
          <w:rFonts w:ascii="Times New Roman" w:hAnsi="Times New Roman"/>
          <w:lang w:eastAsia="ar-SA"/>
        </w:rPr>
        <w:t>3.1. Загальна вартість цього Договору становить</w:t>
      </w:r>
      <w:r>
        <w:rPr>
          <w:rFonts w:ascii="Times New Roman" w:hAnsi="Times New Roman"/>
          <w:lang w:eastAsia="ar-SA"/>
        </w:rPr>
        <w:t xml:space="preserve"> _____ грн.</w:t>
      </w:r>
      <w:r w:rsidRPr="0058195A">
        <w:rPr>
          <w:rFonts w:ascii="Times New Roman" w:hAnsi="Times New Roman"/>
          <w:lang w:eastAsia="ar-SA"/>
        </w:rPr>
        <w:t xml:space="preserve"> </w:t>
      </w:r>
      <w:r>
        <w:rPr>
          <w:rFonts w:ascii="Times New Roman" w:hAnsi="Times New Roman"/>
          <w:lang w:eastAsia="ar-SA"/>
        </w:rPr>
        <w:t>(</w:t>
      </w:r>
      <w:r w:rsidRPr="0058195A">
        <w:rPr>
          <w:rFonts w:ascii="Times New Roman" w:hAnsi="Times New Roman"/>
          <w:b/>
          <w:lang w:eastAsia="ar-SA"/>
        </w:rPr>
        <w:t>_______________________________________________</w:t>
      </w:r>
      <w:r>
        <w:rPr>
          <w:rFonts w:ascii="Times New Roman" w:hAnsi="Times New Roman"/>
          <w:b/>
          <w:lang w:eastAsia="ar-SA"/>
        </w:rPr>
        <w:t xml:space="preserve">), </w:t>
      </w:r>
      <w:r>
        <w:rPr>
          <w:rFonts w:ascii="Times New Roman" w:hAnsi="Times New Roman"/>
          <w:bCs/>
          <w:lang w:eastAsia="ar-SA"/>
        </w:rPr>
        <w:t>в тому числі  ПДВ_________________, включаючи:</w:t>
      </w:r>
    </w:p>
    <w:p w:rsidR="00CA26F1" w:rsidRDefault="00CA26F1" w:rsidP="00CA26F1">
      <w:pPr>
        <w:suppressAutoHyphens/>
        <w:spacing w:after="0" w:line="240" w:lineRule="auto"/>
        <w:ind w:firstLine="709"/>
        <w:jc w:val="both"/>
        <w:rPr>
          <w:rFonts w:ascii="Times New Roman" w:hAnsi="Times New Roman"/>
          <w:bCs/>
          <w:lang w:eastAsia="ar-SA"/>
        </w:rPr>
      </w:pPr>
      <w:r>
        <w:rPr>
          <w:rFonts w:ascii="Times New Roman" w:hAnsi="Times New Roman"/>
          <w:bCs/>
          <w:lang w:eastAsia="ar-SA"/>
        </w:rPr>
        <w:t xml:space="preserve">3.1.1. За рахунок коштів державного бюджету - </w:t>
      </w:r>
      <w:r>
        <w:rPr>
          <w:rFonts w:ascii="Times New Roman" w:hAnsi="Times New Roman"/>
          <w:lang w:eastAsia="ar-SA"/>
        </w:rPr>
        <w:t>_____ грн.</w:t>
      </w:r>
      <w:r w:rsidRPr="0058195A">
        <w:rPr>
          <w:rFonts w:ascii="Times New Roman" w:hAnsi="Times New Roman"/>
          <w:lang w:eastAsia="ar-SA"/>
        </w:rPr>
        <w:t xml:space="preserve"> </w:t>
      </w:r>
      <w:r>
        <w:rPr>
          <w:rFonts w:ascii="Times New Roman" w:hAnsi="Times New Roman"/>
          <w:lang w:eastAsia="ar-SA"/>
        </w:rPr>
        <w:t>(</w:t>
      </w:r>
      <w:r w:rsidRPr="0058195A">
        <w:rPr>
          <w:rFonts w:ascii="Times New Roman" w:hAnsi="Times New Roman"/>
          <w:b/>
          <w:lang w:eastAsia="ar-SA"/>
        </w:rPr>
        <w:t>_______________________________________________</w:t>
      </w:r>
      <w:r>
        <w:rPr>
          <w:rFonts w:ascii="Times New Roman" w:hAnsi="Times New Roman"/>
          <w:b/>
          <w:lang w:eastAsia="ar-SA"/>
        </w:rPr>
        <w:t xml:space="preserve">), </w:t>
      </w:r>
      <w:r>
        <w:rPr>
          <w:rFonts w:ascii="Times New Roman" w:hAnsi="Times New Roman"/>
          <w:bCs/>
          <w:lang w:eastAsia="ar-SA"/>
        </w:rPr>
        <w:t>в тому числі  ПДВ________________;</w:t>
      </w:r>
    </w:p>
    <w:p w:rsidR="00CA26F1" w:rsidRDefault="00CA26F1" w:rsidP="00CA26F1">
      <w:pPr>
        <w:suppressAutoHyphens/>
        <w:spacing w:after="0" w:line="240" w:lineRule="auto"/>
        <w:ind w:firstLine="709"/>
        <w:jc w:val="both"/>
        <w:rPr>
          <w:rFonts w:ascii="Times New Roman" w:hAnsi="Times New Roman"/>
          <w:bCs/>
          <w:lang w:eastAsia="ar-SA"/>
        </w:rPr>
      </w:pPr>
      <w:r>
        <w:rPr>
          <w:rFonts w:ascii="Times New Roman" w:hAnsi="Times New Roman"/>
          <w:bCs/>
          <w:lang w:eastAsia="ar-SA"/>
        </w:rPr>
        <w:t xml:space="preserve">3.1.1. За рахунок коштів спеціального фонду - </w:t>
      </w:r>
      <w:r>
        <w:rPr>
          <w:rFonts w:ascii="Times New Roman" w:hAnsi="Times New Roman"/>
          <w:lang w:eastAsia="ar-SA"/>
        </w:rPr>
        <w:t>_____ грн.</w:t>
      </w:r>
      <w:r w:rsidRPr="0058195A">
        <w:rPr>
          <w:rFonts w:ascii="Times New Roman" w:hAnsi="Times New Roman"/>
          <w:lang w:eastAsia="ar-SA"/>
        </w:rPr>
        <w:t xml:space="preserve"> </w:t>
      </w:r>
      <w:r>
        <w:rPr>
          <w:rFonts w:ascii="Times New Roman" w:hAnsi="Times New Roman"/>
          <w:lang w:eastAsia="ar-SA"/>
        </w:rPr>
        <w:t>(</w:t>
      </w:r>
      <w:r w:rsidRPr="0058195A">
        <w:rPr>
          <w:rFonts w:ascii="Times New Roman" w:hAnsi="Times New Roman"/>
          <w:b/>
          <w:lang w:eastAsia="ar-SA"/>
        </w:rPr>
        <w:t>_______________________________________________</w:t>
      </w:r>
      <w:r>
        <w:rPr>
          <w:rFonts w:ascii="Times New Roman" w:hAnsi="Times New Roman"/>
          <w:b/>
          <w:lang w:eastAsia="ar-SA"/>
        </w:rPr>
        <w:t xml:space="preserve">), </w:t>
      </w:r>
      <w:r>
        <w:rPr>
          <w:rFonts w:ascii="Times New Roman" w:hAnsi="Times New Roman"/>
          <w:bCs/>
          <w:lang w:eastAsia="ar-SA"/>
        </w:rPr>
        <w:t>в тому числі  ПДВ________________.</w:t>
      </w:r>
    </w:p>
    <w:p w:rsidR="00CA26F1" w:rsidRPr="0058195A" w:rsidRDefault="00CA26F1" w:rsidP="00CA26F1">
      <w:pPr>
        <w:suppressAutoHyphens/>
        <w:spacing w:after="0" w:line="240" w:lineRule="auto"/>
        <w:ind w:firstLine="709"/>
        <w:jc w:val="both"/>
        <w:rPr>
          <w:rFonts w:ascii="Times New Roman" w:hAnsi="Times New Roman"/>
          <w:lang w:eastAsia="ar-SA"/>
        </w:rPr>
      </w:pPr>
    </w:p>
    <w:p w:rsidR="00CA26F1" w:rsidRPr="0058195A" w:rsidRDefault="00CA26F1" w:rsidP="00CA26F1">
      <w:pPr>
        <w:suppressAutoHyphens/>
        <w:spacing w:before="120" w:after="0" w:line="240" w:lineRule="auto"/>
        <w:jc w:val="center"/>
        <w:rPr>
          <w:rFonts w:ascii="Times New Roman" w:hAnsi="Times New Roman"/>
          <w:b/>
          <w:lang w:eastAsia="ru-RU"/>
        </w:rPr>
      </w:pPr>
      <w:r w:rsidRPr="0058195A">
        <w:rPr>
          <w:rFonts w:ascii="Times New Roman" w:hAnsi="Times New Roman"/>
          <w:b/>
          <w:lang w:eastAsia="ru-RU"/>
        </w:rPr>
        <w:t>IV. ПОРЯДОК ЗДІЙСНЕННЯ ОПЛАТИ</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 xml:space="preserve">4.1. Розрахунки проводяться шляхом оплати Замовником після пред'явлення </w:t>
      </w:r>
      <w:r>
        <w:rPr>
          <w:rFonts w:ascii="Times New Roman" w:hAnsi="Times New Roman"/>
          <w:lang w:eastAsia="ar-SA"/>
        </w:rPr>
        <w:t>Постачаль</w:t>
      </w:r>
      <w:r w:rsidRPr="0058195A">
        <w:rPr>
          <w:rFonts w:ascii="Times New Roman" w:hAnsi="Times New Roman"/>
          <w:lang w:eastAsia="ar-SA"/>
        </w:rPr>
        <w:t xml:space="preserve">ником видаткової накладної на оплату товару </w:t>
      </w:r>
      <w:r>
        <w:rPr>
          <w:rFonts w:ascii="Times New Roman" w:hAnsi="Times New Roman"/>
          <w:lang w:eastAsia="ar-SA"/>
        </w:rPr>
        <w:t xml:space="preserve">або акта приймання-передачі товару </w:t>
      </w:r>
      <w:r w:rsidRPr="0058195A">
        <w:rPr>
          <w:rFonts w:ascii="Times New Roman" w:hAnsi="Times New Roman"/>
          <w:lang w:eastAsia="ar-SA"/>
        </w:rPr>
        <w:t xml:space="preserve">(далі - рахунок). </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4.2. Рахунок, що надається Замовнику, підписується уповноваженою особою Учасника та завіряється його печаткою (у разі наявності).</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 xml:space="preserve">4.3. Замовник оплачує вартість кожної поставленої партії (товару) по безготівковому розрахунку протягом </w:t>
      </w:r>
      <w:r w:rsidR="00E03287">
        <w:rPr>
          <w:rFonts w:ascii="Times New Roman" w:hAnsi="Times New Roman"/>
          <w:lang w:eastAsia="ar-SA"/>
        </w:rPr>
        <w:t xml:space="preserve">7 робочих </w:t>
      </w:r>
      <w:r w:rsidRPr="0058195A">
        <w:rPr>
          <w:rFonts w:ascii="Times New Roman" w:hAnsi="Times New Roman"/>
          <w:lang w:eastAsia="ar-SA"/>
        </w:rPr>
        <w:t>днів з дати постачання.</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4.4. У зв'язку з виникненням нестабільного бюджетного фінансування Замовнику може надаватись відстрочка платежу для здійснення остаточних розрахунків з Учасником.</w:t>
      </w:r>
    </w:p>
    <w:p w:rsidR="00CA26F1" w:rsidRPr="0058195A" w:rsidRDefault="00CA26F1" w:rsidP="00CA26F1">
      <w:pPr>
        <w:suppressAutoHyphens/>
        <w:spacing w:after="0" w:line="240" w:lineRule="auto"/>
        <w:ind w:firstLine="708"/>
        <w:jc w:val="both"/>
        <w:rPr>
          <w:rFonts w:ascii="Times New Roman" w:hAnsi="Times New Roman"/>
          <w:lang w:eastAsia="ar-SA"/>
        </w:rPr>
      </w:pPr>
      <w:r w:rsidRPr="0058195A">
        <w:rPr>
          <w:rFonts w:ascii="Times New Roman" w:hAnsi="Times New Roman"/>
          <w:lang w:eastAsia="ar-SA"/>
        </w:rPr>
        <w:t xml:space="preserve">4.5. </w:t>
      </w:r>
      <w:r>
        <w:rPr>
          <w:rFonts w:ascii="Times New Roman" w:hAnsi="Times New Roman"/>
          <w:lang w:eastAsia="ar-SA"/>
        </w:rPr>
        <w:t xml:space="preserve"> </w:t>
      </w:r>
      <w:r w:rsidRPr="0058195A">
        <w:rPr>
          <w:rFonts w:ascii="Times New Roman" w:hAnsi="Times New Roman"/>
          <w:lang w:eastAsia="ar-SA"/>
        </w:rPr>
        <w:t>Оплата здійснюється тільки за фактично отримані талони (картки).</w:t>
      </w:r>
    </w:p>
    <w:p w:rsidR="00CA26F1" w:rsidRPr="0058195A" w:rsidRDefault="00CA26F1" w:rsidP="00CA26F1">
      <w:pPr>
        <w:suppressAutoHyphens/>
        <w:spacing w:after="0" w:line="240" w:lineRule="auto"/>
        <w:outlineLvl w:val="2"/>
        <w:rPr>
          <w:rFonts w:ascii="Times New Roman" w:hAnsi="Times New Roman"/>
          <w:b/>
          <w:bCs/>
          <w:lang w:eastAsia="ar-SA"/>
        </w:rPr>
      </w:pPr>
    </w:p>
    <w:p w:rsidR="00CA26F1" w:rsidRPr="0058195A" w:rsidRDefault="00CA26F1" w:rsidP="00CA26F1">
      <w:pPr>
        <w:suppressAutoHyphens/>
        <w:spacing w:after="0" w:line="240" w:lineRule="auto"/>
        <w:ind w:left="720" w:hanging="720"/>
        <w:jc w:val="center"/>
        <w:outlineLvl w:val="2"/>
        <w:rPr>
          <w:rFonts w:ascii="Times New Roman" w:hAnsi="Times New Roman"/>
          <w:b/>
          <w:bCs/>
          <w:lang w:eastAsia="ar-SA"/>
        </w:rPr>
      </w:pPr>
      <w:r w:rsidRPr="0058195A">
        <w:rPr>
          <w:rFonts w:ascii="Times New Roman" w:hAnsi="Times New Roman"/>
          <w:b/>
          <w:bCs/>
          <w:lang w:eastAsia="ar-SA"/>
        </w:rPr>
        <w:t>V. ПОСТАВКА ТОВАРІВ</w:t>
      </w:r>
    </w:p>
    <w:p w:rsidR="00CA26F1" w:rsidRPr="0058195A" w:rsidRDefault="00CA26F1" w:rsidP="00CA26F1">
      <w:pPr>
        <w:suppressAutoHyphens/>
        <w:spacing w:after="0" w:line="240" w:lineRule="auto"/>
        <w:ind w:firstLine="709"/>
        <w:jc w:val="both"/>
        <w:rPr>
          <w:rFonts w:ascii="Times New Roman" w:hAnsi="Times New Roman"/>
          <w:shd w:val="clear" w:color="auto" w:fill="FFFFFF"/>
          <w:lang w:eastAsia="ar-SA"/>
        </w:rPr>
      </w:pPr>
      <w:r w:rsidRPr="0058195A">
        <w:rPr>
          <w:rFonts w:ascii="Times New Roman" w:hAnsi="Times New Roman"/>
          <w:bCs/>
          <w:shd w:val="clear" w:color="auto" w:fill="FFFFFF"/>
          <w:lang w:eastAsia="ar-SA"/>
        </w:rPr>
        <w:t>5.1.</w:t>
      </w:r>
      <w:r w:rsidRPr="0058195A">
        <w:rPr>
          <w:rFonts w:ascii="Times New Roman" w:hAnsi="Times New Roman"/>
          <w:shd w:val="clear" w:color="auto" w:fill="FFFFFF"/>
          <w:lang w:eastAsia="ar-SA"/>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Замовнику за Актом приймання-передачі карток на пальне картку(и) на пальне встановленої форми відповідного номіналу </w:t>
      </w:r>
      <w:r>
        <w:rPr>
          <w:rFonts w:ascii="Times New Roman" w:hAnsi="Times New Roman"/>
          <w:shd w:val="clear" w:color="auto" w:fill="FFFFFF"/>
          <w:lang w:eastAsia="ar-SA"/>
        </w:rPr>
        <w:t xml:space="preserve">або талони </w:t>
      </w:r>
      <w:r w:rsidRPr="0058195A">
        <w:rPr>
          <w:rFonts w:ascii="Times New Roman" w:hAnsi="Times New Roman"/>
          <w:shd w:val="clear" w:color="auto" w:fill="FFFFFF"/>
          <w:lang w:eastAsia="ar-SA"/>
        </w:rPr>
        <w:t>(далі по тексту – картка(и) на пальне або картка(и)). Картка на пальне виготовляється на паперовому носії; глянцевому паперовому носії, заламінованому плівкою; пластиковому носії. Містить емблему торгової марки , вказівку на вид (марку) товару та номінал. На картку нанесено штрих-код, голографічне зображення та інші ступені захисту.</w:t>
      </w:r>
    </w:p>
    <w:p w:rsidR="00CA26F1" w:rsidRPr="0058195A" w:rsidRDefault="00CA26F1" w:rsidP="00CA26F1">
      <w:pPr>
        <w:suppressAutoHyphens/>
        <w:spacing w:after="0" w:line="240" w:lineRule="auto"/>
        <w:ind w:firstLine="709"/>
        <w:jc w:val="both"/>
        <w:rPr>
          <w:rFonts w:ascii="Times New Roman" w:hAnsi="Times New Roman"/>
          <w:shd w:val="clear" w:color="auto" w:fill="FFFFFF"/>
          <w:lang w:eastAsia="ar-SA"/>
        </w:rPr>
      </w:pPr>
      <w:r w:rsidRPr="0058195A">
        <w:rPr>
          <w:rFonts w:ascii="Times New Roman" w:hAnsi="Times New Roman"/>
          <w:shd w:val="clear" w:color="auto" w:fill="FFFFFF"/>
          <w:lang w:eastAsia="ar-SA"/>
        </w:rPr>
        <w:t>Передача Замовнику карток на пальне здійснюється по місцезнаходженню Замовника</w:t>
      </w:r>
      <w:r w:rsidRPr="0058195A">
        <w:rPr>
          <w:rFonts w:ascii="Times New Roman" w:hAnsi="Times New Roman"/>
          <w:shd w:val="clear" w:color="auto" w:fill="FFFFFF"/>
          <w:lang w:val="ru-RU" w:eastAsia="ar-SA"/>
        </w:rPr>
        <w:t xml:space="preserve"> </w:t>
      </w:r>
      <w:r w:rsidRPr="00A46449">
        <w:rPr>
          <w:rFonts w:ascii="Times New Roman" w:hAnsi="Times New Roman"/>
          <w:shd w:val="clear" w:color="auto" w:fill="FFFFFF"/>
          <w:lang w:val="ru-RU" w:eastAsia="ar-SA"/>
        </w:rPr>
        <w:t xml:space="preserve">в м. Луцьку, </w:t>
      </w:r>
      <w:r w:rsidRPr="0058195A">
        <w:rPr>
          <w:rFonts w:ascii="Times New Roman" w:hAnsi="Times New Roman"/>
          <w:shd w:val="clear" w:color="auto" w:fill="FFFFFF"/>
          <w:lang w:eastAsia="ar-SA"/>
        </w:rPr>
        <w:t xml:space="preserve">з підписанням уповноваженими представниками Сторін Акту приймання-передачі карток на пальне. </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 xml:space="preserve">5.2. Товар вважається переданим на зберігання Замовником Постачальнику з дати підписання Сторонами відповідної видаткової накладної на товар </w:t>
      </w:r>
      <w:r w:rsidRPr="0058195A">
        <w:rPr>
          <w:rFonts w:ascii="Times New Roman" w:hAnsi="Times New Roman"/>
          <w:shd w:val="clear" w:color="auto" w:fill="FFFFFF"/>
          <w:lang w:eastAsia="ar-SA"/>
        </w:rPr>
        <w:t xml:space="preserve">та Акту приймання-передачі карток на пальне. </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Товар повертається (видається) Замовнику зі зберігання лише на підставі та в обмін на картку на пальне, видану Постачальником Замовнику на умовах, передбачених п. 5.1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Замовником товару зі зберігання відповідного асортименту та кількості.</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5.3. З метою належного виконання своїх зобов’язань щодо фактичної передачі (видачі) товару Замовнику зі зберігання,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Замовнику при пред’явленні останнім картки на пальне (надалі – Користувач(і) АЗС). Товари, отримані Замовником від Користувача АЗС, що підтверджується чеком касового апарату (РРО), вважаються повернутими зі зберігання Постачальником Замовнику згідно умов цього Договору.</w:t>
      </w:r>
    </w:p>
    <w:p w:rsidR="00CA26F1" w:rsidRPr="00603472" w:rsidRDefault="00CA26F1" w:rsidP="00CA26F1">
      <w:pPr>
        <w:suppressAutoHyphens/>
        <w:spacing w:after="0" w:line="240" w:lineRule="auto"/>
        <w:ind w:firstLine="709"/>
        <w:jc w:val="both"/>
        <w:rPr>
          <w:rFonts w:ascii="Times New Roman" w:hAnsi="Times New Roman"/>
          <w:bCs/>
          <w:shd w:val="clear" w:color="auto" w:fill="FFFFFF"/>
          <w:lang w:eastAsia="ar-SA"/>
        </w:rPr>
      </w:pPr>
      <w:r w:rsidRPr="00603472">
        <w:rPr>
          <w:rFonts w:ascii="Times New Roman" w:hAnsi="Times New Roman"/>
          <w:bCs/>
          <w:shd w:val="clear" w:color="auto" w:fill="FFFFFF"/>
          <w:lang w:eastAsia="ar-SA"/>
        </w:rPr>
        <w:t>5.4. Право власності на товар переходить до Замовника з моменту підписання Сторонами видаткової накладної на товар та Акту приймання-передачі карток на пальне.</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Постачальник може змішувати товар, що переданий йому на зберігання Замовником, з врахуванням родових ознак товару. Постачальник вправі без згоди Замовника переміщувати товари по терміналах зберігання; використовувати товар, переданий йому на зберігання, у власній господарській діяльності.</w:t>
      </w:r>
    </w:p>
    <w:p w:rsidR="00CA26F1" w:rsidRPr="00C81961" w:rsidRDefault="00CA26F1" w:rsidP="00CA26F1">
      <w:pPr>
        <w:suppressAutoHyphens/>
        <w:spacing w:after="0" w:line="240" w:lineRule="auto"/>
        <w:ind w:firstLine="709"/>
        <w:jc w:val="both"/>
        <w:rPr>
          <w:rFonts w:ascii="Times New Roman" w:hAnsi="Times New Roman"/>
          <w:bCs/>
          <w:shd w:val="clear" w:color="auto" w:fill="FFFFFF"/>
          <w:lang w:eastAsia="ar-SA"/>
        </w:rPr>
      </w:pPr>
      <w:r w:rsidRPr="00C81961">
        <w:rPr>
          <w:rFonts w:ascii="Times New Roman" w:hAnsi="Times New Roman"/>
          <w:bCs/>
          <w:shd w:val="clear" w:color="auto" w:fill="FFFFFF"/>
          <w:lang w:eastAsia="ar-SA"/>
        </w:rPr>
        <w:t xml:space="preserve">5.5. Замовник зобов’язаний отримати товар зі зберігання в межах терміну (строку) дії карток на пальне. </w:t>
      </w:r>
    </w:p>
    <w:p w:rsidR="00CA26F1" w:rsidRPr="00C81961" w:rsidRDefault="00CA26F1" w:rsidP="00CA26F1">
      <w:pPr>
        <w:suppressAutoHyphens/>
        <w:spacing w:after="0" w:line="240" w:lineRule="auto"/>
        <w:ind w:firstLine="709"/>
        <w:jc w:val="both"/>
        <w:rPr>
          <w:rFonts w:ascii="Times New Roman" w:hAnsi="Times New Roman"/>
          <w:bCs/>
          <w:shd w:val="clear" w:color="auto" w:fill="FFFFFF"/>
          <w:lang w:eastAsia="ar-SA"/>
        </w:rPr>
      </w:pPr>
      <w:r w:rsidRPr="00C81961">
        <w:rPr>
          <w:rFonts w:ascii="Times New Roman" w:hAnsi="Times New Roman"/>
          <w:bCs/>
          <w:shd w:val="clear" w:color="auto" w:fill="FFFFFF"/>
          <w:lang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CA26F1" w:rsidRPr="00C81961" w:rsidRDefault="00CA26F1" w:rsidP="00CA26F1">
      <w:pPr>
        <w:suppressAutoHyphens/>
        <w:spacing w:after="0" w:line="240" w:lineRule="auto"/>
        <w:ind w:firstLine="709"/>
        <w:jc w:val="both"/>
        <w:rPr>
          <w:rFonts w:ascii="Times New Roman" w:hAnsi="Times New Roman"/>
          <w:bCs/>
          <w:shd w:val="clear" w:color="auto" w:fill="FFFFFF"/>
          <w:lang w:eastAsia="ar-SA"/>
        </w:rPr>
      </w:pPr>
      <w:r>
        <w:rPr>
          <w:rFonts w:ascii="Times New Roman" w:hAnsi="Times New Roman"/>
          <w:bCs/>
          <w:shd w:val="clear" w:color="auto" w:fill="FFFFFF"/>
          <w:lang w:eastAsia="ar-SA"/>
        </w:rPr>
        <w:t xml:space="preserve">Замовник має право </w:t>
      </w:r>
      <w:r w:rsidR="005A35C4">
        <w:rPr>
          <w:rFonts w:ascii="Times New Roman" w:hAnsi="Times New Roman"/>
          <w:bCs/>
          <w:shd w:val="clear" w:color="auto" w:fill="FFFFFF"/>
          <w:lang w:val="ru-RU" w:eastAsia="ar-SA"/>
        </w:rPr>
        <w:t xml:space="preserve">обміну карток </w:t>
      </w:r>
      <w:r w:rsidRPr="00FC6178">
        <w:rPr>
          <w:rFonts w:ascii="Times New Roman" w:hAnsi="Times New Roman"/>
          <w:bCs/>
          <w:shd w:val="clear" w:color="auto" w:fill="FFFFFF"/>
          <w:lang w:val="ru-RU" w:eastAsia="ar-SA"/>
        </w:rPr>
        <w:t xml:space="preserve"> на нові талони</w:t>
      </w:r>
      <w:r>
        <w:rPr>
          <w:rFonts w:ascii="Times New Roman" w:hAnsi="Times New Roman"/>
          <w:bCs/>
          <w:shd w:val="clear" w:color="auto" w:fill="FFFFFF"/>
          <w:lang w:val="ru-RU" w:eastAsia="ar-SA"/>
        </w:rPr>
        <w:t>/картки</w:t>
      </w:r>
      <w:r w:rsidRPr="00FC6178">
        <w:rPr>
          <w:rFonts w:ascii="Times New Roman" w:hAnsi="Times New Roman"/>
          <w:bCs/>
          <w:shd w:val="clear" w:color="auto" w:fill="FFFFFF"/>
          <w:lang w:val="ru-RU" w:eastAsia="ar-SA"/>
        </w:rPr>
        <w:t xml:space="preserve"> з новим строком при закінченні </w:t>
      </w:r>
      <w:r>
        <w:rPr>
          <w:rFonts w:ascii="Times New Roman" w:hAnsi="Times New Roman"/>
          <w:bCs/>
          <w:shd w:val="clear" w:color="auto" w:fill="FFFFFF"/>
          <w:lang w:val="ru-RU" w:eastAsia="ar-SA"/>
        </w:rPr>
        <w:t>їх</w:t>
      </w:r>
      <w:r w:rsidRPr="00FC6178">
        <w:rPr>
          <w:rFonts w:ascii="Times New Roman" w:hAnsi="Times New Roman"/>
          <w:bCs/>
          <w:shd w:val="clear" w:color="auto" w:fill="FFFFFF"/>
          <w:lang w:val="ru-RU" w:eastAsia="ar-SA"/>
        </w:rPr>
        <w:t xml:space="preserve"> строку</w:t>
      </w:r>
      <w:r w:rsidR="005A35C4" w:rsidRPr="005A35C4">
        <w:rPr>
          <w:rFonts w:ascii="Times New Roman" w:hAnsi="Times New Roman"/>
          <w:bCs/>
          <w:shd w:val="clear" w:color="auto" w:fill="FFFFFF"/>
          <w:lang w:val="ru-RU" w:eastAsia="ar-SA"/>
        </w:rPr>
        <w:t xml:space="preserve"> </w:t>
      </w:r>
      <w:r w:rsidR="005A35C4" w:rsidRPr="00FC6178">
        <w:rPr>
          <w:rFonts w:ascii="Times New Roman" w:hAnsi="Times New Roman"/>
          <w:bCs/>
          <w:shd w:val="clear" w:color="auto" w:fill="FFFFFF"/>
          <w:lang w:val="ru-RU" w:eastAsia="ar-SA"/>
        </w:rPr>
        <w:t>дії</w:t>
      </w:r>
      <w:r w:rsidRPr="00FC6178">
        <w:rPr>
          <w:rFonts w:ascii="Times New Roman" w:hAnsi="Times New Roman"/>
          <w:bCs/>
          <w:shd w:val="clear" w:color="auto" w:fill="FFFFFF"/>
          <w:lang w:val="ru-RU" w:eastAsia="ar-SA"/>
        </w:rPr>
        <w:t>.</w:t>
      </w:r>
    </w:p>
    <w:p w:rsidR="00CA26F1" w:rsidRPr="00C81961" w:rsidRDefault="00CA26F1" w:rsidP="00CA26F1">
      <w:pPr>
        <w:suppressAutoHyphens/>
        <w:spacing w:after="0" w:line="240" w:lineRule="auto"/>
        <w:ind w:firstLine="709"/>
        <w:jc w:val="both"/>
        <w:rPr>
          <w:rFonts w:ascii="Times New Roman" w:hAnsi="Times New Roman"/>
          <w:bCs/>
          <w:shd w:val="clear" w:color="auto" w:fill="FFFFFF"/>
          <w:lang w:eastAsia="ar-SA"/>
        </w:rPr>
      </w:pPr>
      <w:r w:rsidRPr="00C81961">
        <w:rPr>
          <w:rFonts w:ascii="Times New Roman" w:hAnsi="Times New Roman"/>
          <w:bCs/>
          <w:shd w:val="clear" w:color="auto" w:fill="FFFFFF"/>
          <w:lang w:eastAsia="ar-SA"/>
        </w:rPr>
        <w:t xml:space="preserve">5.6. Постачальник зобов’язується повертати Замовнику товар зі зберігання лише протягом терміну (строку) дії карток на пальне. </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C81961">
        <w:rPr>
          <w:rFonts w:ascii="Times New Roman" w:hAnsi="Times New Roman"/>
          <w:bCs/>
          <w:shd w:val="clear" w:color="auto" w:fill="FFFFFF"/>
          <w:lang w:eastAsia="ar-SA"/>
        </w:rPr>
        <w:t>5.7. Зберігання та видача (передача) товару зі зберігання здійснюється на автозаправних станціях (АЗС) Користувача (ів) АЗС,  перелік яких узгоджується сторонами у Додатку до цього договору. Перелік АЗС може змінюватися Постачальником в односторонньому порядку. Повідомлення про такі зміни можуть надсилатися Замовнику засобами електронного або факсимільного зв’язку, а також шляхом розміщення інформації на веб-сайті Постачальника</w:t>
      </w:r>
      <w:r>
        <w:rPr>
          <w:rFonts w:ascii="Times New Roman" w:hAnsi="Times New Roman"/>
          <w:bCs/>
          <w:shd w:val="clear" w:color="auto" w:fill="FFFFFF"/>
          <w:lang w:eastAsia="ar-SA"/>
        </w:rPr>
        <w:t>.</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5.8. Видача (передача) товарів зі зберігання Замовнику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Видача (передача) товарів зі зберігання Замовнику підтверджується фактом отоварення картки на пальне (тобто повернення Постачальнику картки на пальне в обмін на виданий (переданий) ним товар зі зберігання), що підтверджується чеком касового апарату (РРО).</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lastRenderedPageBreak/>
        <w:t>5.9. Товар Замовника видається Постачальником (Користувачем АЗС) тільки пред'явнику картки на пальне. Замовник запевняє, що кожен, хто пред’являє картку на пальне, є його уповноваженим представником на отримання товару від Постачальника.</w:t>
      </w:r>
    </w:p>
    <w:p w:rsidR="00CA26F1" w:rsidRPr="0058195A"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5.10. Видача товару на пошкоджену, протерміновану, заблоковану, підроблену картку на пальне або таку, що не містить реквізитів, вказаних у пункті 5.1 Договору, Постачальником (Користувачем АЗС) не здійснюється.</w:t>
      </w:r>
    </w:p>
    <w:p w:rsidR="00CA26F1" w:rsidRPr="00FC6178" w:rsidRDefault="00CA26F1" w:rsidP="00CA26F1">
      <w:pPr>
        <w:suppressAutoHyphens/>
        <w:spacing w:after="0" w:line="240" w:lineRule="auto"/>
        <w:ind w:firstLine="709"/>
        <w:jc w:val="both"/>
        <w:rPr>
          <w:rFonts w:ascii="Times New Roman" w:hAnsi="Times New Roman"/>
          <w:bCs/>
          <w:shd w:val="clear" w:color="auto" w:fill="FFFFFF"/>
          <w:lang w:eastAsia="ar-SA"/>
        </w:rPr>
      </w:pPr>
      <w:r w:rsidRPr="0058195A">
        <w:rPr>
          <w:rFonts w:ascii="Times New Roman" w:hAnsi="Times New Roman"/>
          <w:bCs/>
          <w:shd w:val="clear" w:color="auto" w:fill="FFFFFF"/>
          <w:lang w:eastAsia="ar-SA"/>
        </w:rPr>
        <w:t xml:space="preserve">5.11. Картки на пальне дійсні для видачі товару на протязі строку, визначеного відповідним Актом приймання-передачі карток на пальне (п. 5.5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w:t>
      </w:r>
      <w:r>
        <w:rPr>
          <w:rFonts w:ascii="Times New Roman" w:hAnsi="Times New Roman"/>
          <w:bCs/>
          <w:shd w:val="clear" w:color="auto" w:fill="FFFFFF"/>
          <w:lang w:eastAsia="ar-SA"/>
        </w:rPr>
        <w:t xml:space="preserve">підлягають </w:t>
      </w:r>
      <w:r w:rsidRPr="00FC6178">
        <w:rPr>
          <w:rFonts w:ascii="Times New Roman" w:hAnsi="Times New Roman"/>
          <w:bCs/>
          <w:shd w:val="clear" w:color="auto" w:fill="FFFFFF"/>
          <w:lang w:eastAsia="ar-SA"/>
        </w:rPr>
        <w:t>обміну їх на нові талони</w:t>
      </w:r>
      <w:r>
        <w:rPr>
          <w:rFonts w:ascii="Times New Roman" w:hAnsi="Times New Roman"/>
          <w:bCs/>
          <w:shd w:val="clear" w:color="auto" w:fill="FFFFFF"/>
          <w:lang w:eastAsia="ar-SA"/>
        </w:rPr>
        <w:t>/картки</w:t>
      </w:r>
      <w:r w:rsidRPr="00FC6178">
        <w:rPr>
          <w:rFonts w:ascii="Times New Roman" w:hAnsi="Times New Roman"/>
          <w:bCs/>
          <w:shd w:val="clear" w:color="auto" w:fill="FFFFFF"/>
          <w:lang w:eastAsia="ar-SA"/>
        </w:rPr>
        <w:t xml:space="preserve"> з новим строком при закінченні дії </w:t>
      </w:r>
      <w:r>
        <w:rPr>
          <w:rFonts w:ascii="Times New Roman" w:hAnsi="Times New Roman"/>
          <w:bCs/>
          <w:shd w:val="clear" w:color="auto" w:fill="FFFFFF"/>
          <w:lang w:eastAsia="ar-SA"/>
        </w:rPr>
        <w:t xml:space="preserve">їх </w:t>
      </w:r>
      <w:r w:rsidRPr="00FC6178">
        <w:rPr>
          <w:rFonts w:ascii="Times New Roman" w:hAnsi="Times New Roman"/>
          <w:bCs/>
          <w:shd w:val="clear" w:color="auto" w:fill="FFFFFF"/>
          <w:lang w:eastAsia="ar-SA"/>
        </w:rPr>
        <w:t>строку.</w:t>
      </w:r>
    </w:p>
    <w:p w:rsidR="00CA26F1" w:rsidRPr="0058195A" w:rsidRDefault="00CA26F1" w:rsidP="00CA26F1">
      <w:pPr>
        <w:suppressAutoHyphens/>
        <w:spacing w:after="0" w:line="240" w:lineRule="auto"/>
        <w:ind w:firstLine="709"/>
        <w:jc w:val="center"/>
        <w:rPr>
          <w:rFonts w:ascii="Times New Roman" w:hAnsi="Times New Roman"/>
          <w:b/>
          <w:lang w:eastAsia="ar-SA"/>
        </w:rPr>
      </w:pPr>
    </w:p>
    <w:p w:rsidR="00CA26F1" w:rsidRPr="0058195A" w:rsidRDefault="00CA26F1" w:rsidP="00CA26F1">
      <w:pPr>
        <w:suppressAutoHyphens/>
        <w:spacing w:after="0" w:line="240" w:lineRule="auto"/>
        <w:ind w:firstLine="709"/>
        <w:jc w:val="center"/>
        <w:rPr>
          <w:rFonts w:ascii="Times New Roman" w:hAnsi="Times New Roman"/>
          <w:b/>
          <w:bCs/>
          <w:shd w:val="clear" w:color="auto" w:fill="FFFFFF"/>
          <w:lang w:eastAsia="ar-SA"/>
        </w:rPr>
      </w:pPr>
      <w:r w:rsidRPr="0058195A">
        <w:rPr>
          <w:rFonts w:ascii="Times New Roman" w:hAnsi="Times New Roman"/>
          <w:b/>
          <w:lang w:eastAsia="ar-SA"/>
        </w:rPr>
        <w:t>VI</w:t>
      </w:r>
      <w:r w:rsidRPr="0058195A">
        <w:rPr>
          <w:rFonts w:ascii="Times New Roman" w:hAnsi="Times New Roman"/>
          <w:b/>
          <w:bCs/>
          <w:shd w:val="clear" w:color="auto" w:fill="FFFFFF"/>
          <w:lang w:eastAsia="ar-SA"/>
        </w:rPr>
        <w:t>. ОСОБЛИВІ УМОВИ</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6.1. АЗС здійснює відпуск нафтопродуктів цілодобово. Автотранспортні засоби заправляються нафтопродуктами на АЗС через паливороздавальні колонки в порядку черги.  </w:t>
      </w:r>
    </w:p>
    <w:p w:rsidR="00CA26F1" w:rsidRPr="0058195A" w:rsidRDefault="00CA26F1" w:rsidP="00CA26F1">
      <w:pPr>
        <w:widowControl w:val="0"/>
        <w:suppressAutoHyphens/>
        <w:autoSpaceDE w:val="0"/>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CA26F1" w:rsidRPr="0058195A" w:rsidRDefault="00CA26F1" w:rsidP="00CA26F1">
      <w:pPr>
        <w:widowControl w:val="0"/>
        <w:suppressAutoHyphens/>
        <w:autoSpaceDE w:val="0"/>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6.3. Товар (партія товару) передається уповноваженим особам Замовника на АЗС лише на підставі пред’явленої оператору АЗС картки на пальне. </w:t>
      </w:r>
    </w:p>
    <w:p w:rsidR="00CA26F1" w:rsidRPr="0058195A" w:rsidRDefault="00CA26F1" w:rsidP="00CA26F1">
      <w:pPr>
        <w:tabs>
          <w:tab w:val="left" w:pos="0"/>
          <w:tab w:val="num" w:pos="720"/>
        </w:tabs>
        <w:suppressAutoHyphens/>
        <w:spacing w:after="0" w:line="240" w:lineRule="auto"/>
        <w:ind w:firstLine="709"/>
        <w:jc w:val="center"/>
        <w:outlineLvl w:val="2"/>
        <w:rPr>
          <w:rFonts w:ascii="Times New Roman" w:hAnsi="Times New Roman"/>
          <w:b/>
          <w:bCs/>
          <w:lang w:eastAsia="ar-SA"/>
        </w:rPr>
      </w:pPr>
    </w:p>
    <w:p w:rsidR="00CA26F1" w:rsidRPr="0058195A" w:rsidRDefault="00CA26F1" w:rsidP="00CA26F1">
      <w:pPr>
        <w:tabs>
          <w:tab w:val="left" w:pos="0"/>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 xml:space="preserve">VII. ПРАВА ТА ОБОВ'ЯЗКИ СТОРІН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7.1. Замовник зобов'язаний: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7.1.1. Своєчасно та в повному обсязі сплачувати за поставлений товар;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7.1.2. Приймати поставлені товари згідно карток на пальне.</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7.2. Замовник має право: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7.2.1. Достроково розірвати цей Договір у разі невиконання зобов'язань Постачальником, п</w:t>
      </w:r>
      <w:r>
        <w:rPr>
          <w:rFonts w:ascii="Times New Roman" w:hAnsi="Times New Roman"/>
          <w:lang w:eastAsia="ar-SA"/>
        </w:rPr>
        <w:t>овідомивши про це його у строк 2</w:t>
      </w:r>
      <w:r w:rsidRPr="0058195A">
        <w:rPr>
          <w:rFonts w:ascii="Times New Roman" w:hAnsi="Times New Roman"/>
          <w:lang w:eastAsia="ar-SA"/>
        </w:rPr>
        <w:t>0 календарних днів</w:t>
      </w:r>
      <w:r>
        <w:rPr>
          <w:rFonts w:ascii="Times New Roman" w:hAnsi="Times New Roman"/>
          <w:lang w:eastAsia="ar-SA"/>
        </w:rPr>
        <w:t xml:space="preserve"> до дати розірвання</w:t>
      </w:r>
      <w:r w:rsidRPr="0058195A">
        <w:rPr>
          <w:rFonts w:ascii="Times New Roman" w:hAnsi="Times New Roman"/>
          <w:lang w:eastAsia="ar-SA"/>
        </w:rPr>
        <w:t xml:space="preserve">;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7.2.2. Контролювати поставку товарів у строки, встановлені цим Договором;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7.3. Постачальник зобов'язаний: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7.3.1. Забезпечити поставку товарів у строки, встановлені цим Договором;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7.3.2. Забезпечити поставку товарів, якість яких відповідає умовам, установленим розділом II цього Договору.</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7.4. Постачальник має право: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7.4.1. Своєчасно та в повному обсязі отримувати плату за поставлені товари;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7.4.2. На дострокову поставку товарів за письмовим погодженням Замовника;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7.4.3. У разі невиконання зобов'язань Замовником Постачальник має право достроково розірвати цей Договір, повідо</w:t>
      </w:r>
      <w:r>
        <w:rPr>
          <w:rFonts w:ascii="Times New Roman" w:hAnsi="Times New Roman"/>
          <w:lang w:eastAsia="ar-SA"/>
        </w:rPr>
        <w:t>мивши про це Замовника у строк 2</w:t>
      </w:r>
      <w:r w:rsidRPr="0058195A">
        <w:rPr>
          <w:rFonts w:ascii="Times New Roman" w:hAnsi="Times New Roman"/>
          <w:lang w:eastAsia="ar-SA"/>
        </w:rPr>
        <w:t>0 календарних днів</w:t>
      </w:r>
      <w:r>
        <w:rPr>
          <w:rFonts w:ascii="Times New Roman" w:hAnsi="Times New Roman"/>
          <w:lang w:eastAsia="ar-SA"/>
        </w:rPr>
        <w:t xml:space="preserve"> до дати розірвання</w:t>
      </w:r>
      <w:r w:rsidRPr="0058195A">
        <w:rPr>
          <w:rFonts w:ascii="Times New Roman" w:hAnsi="Times New Roman"/>
          <w:lang w:eastAsia="ar-SA"/>
        </w:rPr>
        <w:t>.</w:t>
      </w:r>
    </w:p>
    <w:p w:rsidR="00CA26F1" w:rsidRPr="0058195A" w:rsidRDefault="00CA26F1" w:rsidP="00CA26F1">
      <w:pPr>
        <w:suppressAutoHyphens/>
        <w:spacing w:after="0" w:line="240" w:lineRule="auto"/>
        <w:ind w:firstLine="709"/>
        <w:jc w:val="center"/>
        <w:rPr>
          <w:rFonts w:ascii="Times New Roman" w:hAnsi="Times New Roman"/>
          <w:lang w:eastAsia="ar-SA"/>
        </w:rPr>
      </w:pPr>
    </w:p>
    <w:p w:rsidR="00CA26F1" w:rsidRPr="0058195A" w:rsidRDefault="00CA26F1" w:rsidP="00CA26F1">
      <w:pPr>
        <w:suppressAutoHyphens/>
        <w:spacing w:after="0" w:line="240" w:lineRule="auto"/>
        <w:ind w:firstLine="709"/>
        <w:jc w:val="center"/>
        <w:rPr>
          <w:rFonts w:ascii="Times New Roman" w:hAnsi="Times New Roman"/>
          <w:b/>
          <w:lang w:eastAsia="ar-SA"/>
        </w:rPr>
      </w:pPr>
      <w:r w:rsidRPr="0058195A">
        <w:rPr>
          <w:rFonts w:ascii="Times New Roman" w:hAnsi="Times New Roman"/>
          <w:b/>
          <w:lang w:eastAsia="ar-SA"/>
        </w:rPr>
        <w:t>VIII. ВІДПОВІДАЛЬНІСТЬ СТОРІН</w:t>
      </w:r>
    </w:p>
    <w:p w:rsidR="00CA26F1" w:rsidRPr="00DD4820"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8.1. У випадку невиконання або неналежного виконання якої-небудь зі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w:t>
      </w:r>
      <w:r>
        <w:rPr>
          <w:rFonts w:ascii="Times New Roman" w:hAnsi="Times New Roman"/>
          <w:lang w:eastAsia="ar-SA"/>
        </w:rPr>
        <w:t xml:space="preserve"> </w:t>
      </w:r>
      <w:r w:rsidRPr="00DD4820">
        <w:rPr>
          <w:rFonts w:ascii="Times New Roman" w:hAnsi="Times New Roman"/>
          <w:lang w:eastAsia="ar-SA"/>
        </w:rPr>
        <w:t>Порушенням зобов'язання є його невиконання або неналежне виконання, тобто виконання з порушенням умов, визначених змістом Договору.</w:t>
      </w:r>
    </w:p>
    <w:p w:rsidR="00CA26F1" w:rsidRPr="00DD4820"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Pr="00DD4820">
        <w:rPr>
          <w:rFonts w:ascii="Times New Roman" w:hAnsi="Times New Roman"/>
          <w:lang w:eastAsia="ar-SA"/>
        </w:rPr>
        <w:t>.2.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 Сплата штрафу не звільняє Постачальника від усунення виявлених недоліків.</w:t>
      </w:r>
    </w:p>
    <w:p w:rsidR="00CA26F1" w:rsidRPr="00DD4820"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Pr="00DD4820">
        <w:rPr>
          <w:rFonts w:ascii="Times New Roman" w:hAnsi="Times New Roman"/>
          <w:lang w:eastAsia="ar-SA"/>
        </w:rPr>
        <w:t xml:space="preserve">.3. За порушення строків виконання зобов’язання з Постачальника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CA26F1" w:rsidRPr="00DD4820"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Pr="00DD4820">
        <w:rPr>
          <w:rFonts w:ascii="Times New Roman" w:hAnsi="Times New Roman"/>
          <w:lang w:eastAsia="ar-SA"/>
        </w:rPr>
        <w:t>.4. У разі відмови АЗС у відпуску пального за наданими талонами Постачальник сплачує на користь Покупця штраф у розмірі 1% від суми Договору за кожен випадок (відмова АЗС у відпуску пального підтверджується актом Покупця за підписом не менше трьох осіб представників Покупця).</w:t>
      </w:r>
    </w:p>
    <w:p w:rsidR="00CA26F1" w:rsidRPr="00DD4820"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Pr="00DD4820">
        <w:rPr>
          <w:rFonts w:ascii="Times New Roman" w:hAnsi="Times New Roman"/>
          <w:lang w:eastAsia="ar-SA"/>
        </w:rPr>
        <w:t>.5. Оплата штрафних санкцій, відшкодування збитків не звільняє винну Сторону від виконання своїх зобов’язань за Договором.</w:t>
      </w:r>
    </w:p>
    <w:p w:rsidR="00CA26F1" w:rsidRPr="00DD4820"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lastRenderedPageBreak/>
        <w:t>8</w:t>
      </w:r>
      <w:r w:rsidRPr="00DD4820">
        <w:rPr>
          <w:rFonts w:ascii="Times New Roman" w:hAnsi="Times New Roman"/>
          <w:lang w:eastAsia="ar-SA"/>
        </w:rPr>
        <w:t>.6. Закінчення строку дії Договору не звільняє Сторін від відповідальності за його порушення, яке мало місце під час дії Договору.</w:t>
      </w:r>
    </w:p>
    <w:p w:rsidR="00CA26F1" w:rsidRPr="0058195A" w:rsidRDefault="00CA26F1" w:rsidP="00CA26F1">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Pr="00DD4820">
        <w:rPr>
          <w:rFonts w:ascii="Times New Roman" w:hAnsi="Times New Roman"/>
          <w:lang w:eastAsia="ar-SA"/>
        </w:rPr>
        <w:t>.7. Покупець звільняється від відповідальності за порушення строків оплати за Договором у випадку затримки бю</w:t>
      </w:r>
      <w:r>
        <w:rPr>
          <w:rFonts w:ascii="Times New Roman" w:hAnsi="Times New Roman"/>
          <w:lang w:eastAsia="ar-SA"/>
        </w:rPr>
        <w:t>джетного фінансування видатків.</w:t>
      </w:r>
    </w:p>
    <w:p w:rsidR="00CA26F1" w:rsidRPr="0058195A" w:rsidRDefault="00CA26F1" w:rsidP="00CA26F1">
      <w:pPr>
        <w:widowControl w:val="0"/>
        <w:suppressAutoHyphens/>
        <w:autoSpaceDE w:val="0"/>
        <w:spacing w:after="0" w:line="240" w:lineRule="auto"/>
        <w:jc w:val="both"/>
        <w:rPr>
          <w:rFonts w:ascii="Times New Roman" w:hAnsi="Times New Roman"/>
          <w:b/>
          <w:lang w:eastAsia="ar-SA"/>
        </w:rPr>
      </w:pPr>
    </w:p>
    <w:p w:rsidR="00CA26F1" w:rsidRPr="0058195A" w:rsidRDefault="00CA26F1" w:rsidP="00CA26F1">
      <w:pPr>
        <w:suppressAutoHyphens/>
        <w:spacing w:after="0" w:line="240" w:lineRule="auto"/>
        <w:jc w:val="center"/>
        <w:rPr>
          <w:rFonts w:ascii="Times New Roman" w:hAnsi="Times New Roman"/>
          <w:b/>
          <w:lang w:eastAsia="ar-SA"/>
        </w:rPr>
      </w:pPr>
      <w:r w:rsidRPr="0058195A">
        <w:rPr>
          <w:rFonts w:ascii="Times New Roman" w:hAnsi="Times New Roman"/>
          <w:b/>
          <w:lang w:eastAsia="ar-SA"/>
        </w:rPr>
        <w:t>IX. ОБСТАВИНИ НЕПЕРЕБОРНОЇ СИЛИ</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9.3.У разі</w:t>
      </w:r>
      <w:r>
        <w:rPr>
          <w:rFonts w:ascii="Times New Roman" w:hAnsi="Times New Roman"/>
          <w:lang w:eastAsia="ar-SA"/>
        </w:rPr>
        <w:t>,</w:t>
      </w:r>
      <w:r w:rsidRPr="0058195A">
        <w:rPr>
          <w:rFonts w:ascii="Times New Roman" w:hAnsi="Times New Roman"/>
          <w:lang w:eastAsia="ar-SA"/>
        </w:rPr>
        <w:t xml:space="preserve"> коли строк  дії обставин непереборної сили продовжується більше ніж  2 (два) місяці, кожна із Сторін в установленому порядку має право розірвати цей Договір. </w:t>
      </w: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X. ВИРІШЕННЯ СПОРІВ</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10.1.У випадку виникнення спорів або розбіжностей  Сторони зобов'язуються вирішувати  їх  шляхом взаємних переговорів та консультацій. </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10.2.У разі недосягнення Сторонами згоди, спори  (розбіжності) вирішуються у судовому порядку.</w:t>
      </w: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XI. СТРОК ДІЇ ДОГОВОРУ</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11.1. Цей Договір набирає чинності з дня йог</w:t>
      </w:r>
      <w:r>
        <w:rPr>
          <w:rFonts w:ascii="Times New Roman" w:hAnsi="Times New Roman"/>
          <w:lang w:eastAsia="ar-SA"/>
        </w:rPr>
        <w:t xml:space="preserve">о підписання і діє </w:t>
      </w:r>
      <w:r w:rsidRPr="00A46449">
        <w:rPr>
          <w:rFonts w:ascii="Times New Roman" w:hAnsi="Times New Roman"/>
          <w:lang w:eastAsia="ar-SA"/>
        </w:rPr>
        <w:t>до 31.12.202</w:t>
      </w:r>
      <w:r>
        <w:rPr>
          <w:rFonts w:ascii="Times New Roman" w:hAnsi="Times New Roman"/>
          <w:lang w:eastAsia="ar-SA"/>
        </w:rPr>
        <w:t>2</w:t>
      </w:r>
      <w:r w:rsidRPr="0058195A">
        <w:rPr>
          <w:rFonts w:ascii="Times New Roman" w:hAnsi="Times New Roman"/>
          <w:lang w:eastAsia="ar-SA"/>
        </w:rPr>
        <w:t xml:space="preserve"> року, але в будь-якому випадку до повного виконання Сторонами своїх зобов’язань за цим Договором.</w:t>
      </w:r>
    </w:p>
    <w:p w:rsidR="00CA26F1" w:rsidRPr="0058195A" w:rsidRDefault="00CA26F1" w:rsidP="00CA26F1">
      <w:pPr>
        <w:suppressAutoHyphens/>
        <w:spacing w:after="0" w:line="240" w:lineRule="auto"/>
        <w:ind w:firstLine="709"/>
        <w:jc w:val="both"/>
        <w:rPr>
          <w:rFonts w:ascii="Times New Roman" w:hAnsi="Times New Roman"/>
          <w:lang w:eastAsia="ar-SA"/>
        </w:rPr>
      </w:pPr>
      <w:r w:rsidRPr="0058195A">
        <w:rPr>
          <w:rFonts w:ascii="Times New Roman" w:hAnsi="Times New Roman"/>
          <w:lang w:eastAsia="ar-SA"/>
        </w:rPr>
        <w:t xml:space="preserve">11.2. Цей Договір укладається і підписується у 2 (двох) примірниках, що мають однакову юридичну силу. </w:t>
      </w:r>
    </w:p>
    <w:p w:rsidR="00CA26F1" w:rsidRDefault="00CA26F1" w:rsidP="00CA26F1">
      <w:pPr>
        <w:suppressAutoHyphens/>
        <w:spacing w:after="0" w:line="240" w:lineRule="auto"/>
        <w:outlineLvl w:val="2"/>
        <w:rPr>
          <w:rFonts w:ascii="Times New Roman" w:hAnsi="Times New Roman"/>
          <w:lang w:eastAsia="ar-SA"/>
        </w:rPr>
      </w:pPr>
    </w:p>
    <w:p w:rsidR="00CA26F1" w:rsidRDefault="00CA26F1" w:rsidP="00CA26F1">
      <w:pPr>
        <w:suppressAutoHyphens/>
        <w:spacing w:after="0" w:line="240" w:lineRule="auto"/>
        <w:jc w:val="center"/>
        <w:outlineLvl w:val="2"/>
        <w:rPr>
          <w:rFonts w:ascii="Times New Roman" w:hAnsi="Times New Roman"/>
          <w:b/>
          <w:bCs/>
          <w:lang w:eastAsia="ar-SA"/>
        </w:rPr>
      </w:pPr>
      <w:r w:rsidRPr="0058195A">
        <w:rPr>
          <w:rFonts w:ascii="Times New Roman" w:hAnsi="Times New Roman"/>
          <w:b/>
          <w:bCs/>
          <w:lang w:eastAsia="ar-SA"/>
        </w:rPr>
        <w:t>XII. ІНШІ УМОВИ</w:t>
      </w:r>
    </w:p>
    <w:p w:rsidR="00CA26F1"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1</w:t>
      </w:r>
      <w:r>
        <w:rPr>
          <w:rFonts w:ascii="Times New Roman" w:hAnsi="Times New Roman"/>
          <w:bCs/>
          <w:lang w:eastAsia="ar-SA"/>
        </w:rPr>
        <w:t>2</w:t>
      </w:r>
      <w:r w:rsidRPr="00BB7774">
        <w:rPr>
          <w:rFonts w:ascii="Times New Roman" w:hAnsi="Times New Roman"/>
          <w:bCs/>
          <w:lang w:eastAsia="ar-SA"/>
        </w:rPr>
        <w:t xml:space="preserve">.1. У разі необхідності Сторони можуть, за взаємною згодою, внести до Договору зміни чи доповнення, що оформлюються додатковим договором, який стає невід’ємною </w:t>
      </w:r>
      <w:r>
        <w:rPr>
          <w:rFonts w:ascii="Times New Roman" w:hAnsi="Times New Roman"/>
          <w:bCs/>
          <w:lang w:eastAsia="ar-SA"/>
        </w:rPr>
        <w:t xml:space="preserve"> </w:t>
      </w:r>
      <w:r w:rsidRPr="00BB7774">
        <w:rPr>
          <w:rFonts w:ascii="Times New Roman" w:hAnsi="Times New Roman"/>
          <w:bCs/>
          <w:lang w:eastAsia="ar-SA"/>
        </w:rPr>
        <w:t xml:space="preserve">частиною Договору та вступає в силу після його підписання та скріплення печатками обох Сторін. </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1) зменшення обсягів закупівлі, зокрема з урахуванням фактичного обсягу видатків замовника;</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2)</w:t>
      </w:r>
      <w:r w:rsidRPr="00E91F0D">
        <w:t xml:space="preserve"> </w:t>
      </w:r>
      <w:r w:rsidRPr="00E91F0D">
        <w:rPr>
          <w:rFonts w:ascii="Times New Roman" w:hAnsi="Times New Roman"/>
          <w:bCs/>
          <w:lang w:eastAsia="ar-S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w:t>
      </w:r>
      <w:r>
        <w:rPr>
          <w:rFonts w:ascii="Times New Roman" w:hAnsi="Times New Roman"/>
          <w:bCs/>
          <w:lang w:eastAsia="ar-SA"/>
        </w:rPr>
        <w:t>вару</w:t>
      </w:r>
      <w:r w:rsidRPr="00BB7774">
        <w:rPr>
          <w:rFonts w:ascii="Times New Roman" w:hAnsi="Times New Roman"/>
          <w:bCs/>
          <w:lang w:eastAsia="ar-S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sidRPr="00BB7774">
        <w:rPr>
          <w:rFonts w:ascii="Times New Roman" w:hAnsi="Times New Roman"/>
          <w:bCs/>
          <w:lang w:eastAsia="ar-SA"/>
        </w:rPr>
        <w:lastRenderedPageBreak/>
        <w:t>8) зміни умов у зв’язку із застосуванням положень частини шостої статті 41, а саме</w:t>
      </w:r>
      <w:r>
        <w:rPr>
          <w:rFonts w:ascii="Times New Roman" w:hAnsi="Times New Roman"/>
          <w:bCs/>
          <w:lang w:eastAsia="ar-SA"/>
        </w:rPr>
        <w:t>:</w:t>
      </w:r>
      <w:r w:rsidRPr="00BB7774">
        <w:rPr>
          <w:rFonts w:ascii="Times New Roman" w:hAnsi="Times New Roman"/>
          <w:bCs/>
          <w:lang w:eastAsia="ar-S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.2. Всі правовідносини, що виникають в зв’язку з виконанням умов цього Договору і не врегульовані ним, регулюються відповідно до чинного в Україні законодавства.</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.3. Цей Договір укладається і підписується у двох оригінальних примірниках українською мовою, які мають однакову юридичну силу (один примірник – Покупцю, один примірник – Постачальнику).</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.4. Строки, умови та зобов’язання за цим Договором будуть обов’язковими та матимуть юридичну силу для правонаступників Сторін.</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.5. Жодна із Сторін не має права передавати повністю чи частково свої права та зобов’язанні,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.6. Договір може бути достроково розірваний за згодою Сторін та в інших випадках, передбачених законодавством.</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.7.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CA26F1" w:rsidRPr="00BB7774" w:rsidRDefault="00CA26F1" w:rsidP="00CA26F1">
      <w:pPr>
        <w:suppressAutoHyphens/>
        <w:spacing w:after="0" w:line="240" w:lineRule="auto"/>
        <w:ind w:firstLine="708"/>
        <w:jc w:val="both"/>
        <w:outlineLvl w:val="2"/>
        <w:rPr>
          <w:rFonts w:ascii="Times New Roman" w:hAnsi="Times New Roman"/>
          <w:bCs/>
          <w:lang w:eastAsia="ar-SA"/>
        </w:rPr>
      </w:pPr>
      <w:r>
        <w:rPr>
          <w:rFonts w:ascii="Times New Roman" w:hAnsi="Times New Roman"/>
          <w:bCs/>
          <w:lang w:eastAsia="ar-SA"/>
        </w:rPr>
        <w:t>12</w:t>
      </w:r>
      <w:r w:rsidRPr="00BB7774">
        <w:rPr>
          <w:rFonts w:ascii="Times New Roman" w:hAnsi="Times New Roman"/>
          <w:bCs/>
          <w:lang w:eastAsia="ar-SA"/>
        </w:rPr>
        <w:t>.8.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 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CA26F1" w:rsidRPr="0058195A" w:rsidRDefault="00CA26F1" w:rsidP="00CA26F1">
      <w:pPr>
        <w:suppressAutoHyphens/>
        <w:spacing w:after="0" w:line="240" w:lineRule="auto"/>
        <w:jc w:val="both"/>
        <w:outlineLvl w:val="2"/>
        <w:rPr>
          <w:rFonts w:ascii="Times New Roman" w:hAnsi="Times New Roman"/>
          <w:bCs/>
          <w:lang w:eastAsia="ar-SA"/>
        </w:rPr>
      </w:pP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 xml:space="preserve">XIII. ДОДАТКИ ДО ДОГОВОРУ </w:t>
      </w:r>
    </w:p>
    <w:p w:rsidR="00CA26F1" w:rsidRPr="0058195A" w:rsidRDefault="00CA26F1" w:rsidP="00CA26F1">
      <w:pPr>
        <w:tabs>
          <w:tab w:val="num" w:pos="720"/>
        </w:tabs>
        <w:suppressAutoHyphens/>
        <w:spacing w:after="0" w:line="240" w:lineRule="auto"/>
        <w:ind w:firstLine="709"/>
        <w:jc w:val="both"/>
        <w:outlineLvl w:val="2"/>
        <w:rPr>
          <w:rFonts w:ascii="Times New Roman" w:hAnsi="Times New Roman"/>
          <w:bCs/>
          <w:lang w:eastAsia="ar-SA"/>
        </w:rPr>
      </w:pPr>
      <w:r w:rsidRPr="0058195A">
        <w:rPr>
          <w:rFonts w:ascii="Times New Roman" w:hAnsi="Times New Roman"/>
          <w:bCs/>
          <w:lang w:eastAsia="ar-SA"/>
        </w:rPr>
        <w:t>13.1. Додаток № 1 – Специфікація.</w:t>
      </w:r>
    </w:p>
    <w:p w:rsidR="00CA26F1"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p>
    <w:p w:rsidR="00CA26F1"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p>
    <w:p w:rsidR="00CA26F1" w:rsidRPr="0058195A" w:rsidRDefault="00CA26F1" w:rsidP="00CA26F1">
      <w:pPr>
        <w:tabs>
          <w:tab w:val="num" w:pos="720"/>
        </w:tabs>
        <w:suppressAutoHyphens/>
        <w:spacing w:after="0" w:line="240" w:lineRule="auto"/>
        <w:ind w:firstLine="709"/>
        <w:jc w:val="center"/>
        <w:outlineLvl w:val="2"/>
        <w:rPr>
          <w:rFonts w:ascii="Times New Roman" w:hAnsi="Times New Roman"/>
          <w:b/>
          <w:bCs/>
          <w:lang w:eastAsia="ar-SA"/>
        </w:rPr>
      </w:pPr>
      <w:r w:rsidRPr="0058195A">
        <w:rPr>
          <w:rFonts w:ascii="Times New Roman" w:hAnsi="Times New Roman"/>
          <w:b/>
          <w:bCs/>
          <w:lang w:eastAsia="ar-SA"/>
        </w:rPr>
        <w:t xml:space="preserve">XIV. МІСЦЕЗНАХОДЖЕННЯ ТА БАНКІВСЬКІ РЕКВІЗИТИ СТОРІН </w:t>
      </w:r>
    </w:p>
    <w:p w:rsidR="00CA26F1" w:rsidRPr="0058195A" w:rsidRDefault="00CA26F1" w:rsidP="00CA26F1">
      <w:pPr>
        <w:suppressAutoHyphens/>
        <w:spacing w:after="0" w:line="240" w:lineRule="auto"/>
        <w:jc w:val="both"/>
        <w:rPr>
          <w:rFonts w:ascii="Times New Roman" w:hAnsi="Times New Roman"/>
          <w:lang w:eastAsia="ar-SA"/>
        </w:rPr>
      </w:pPr>
    </w:p>
    <w:tbl>
      <w:tblPr>
        <w:tblW w:w="22155" w:type="dxa"/>
        <w:tblInd w:w="-34" w:type="dxa"/>
        <w:tblLayout w:type="fixed"/>
        <w:tblLook w:val="04A0"/>
      </w:tblPr>
      <w:tblGrid>
        <w:gridCol w:w="5612"/>
        <w:gridCol w:w="5611"/>
        <w:gridCol w:w="5148"/>
        <w:gridCol w:w="5784"/>
      </w:tblGrid>
      <w:tr w:rsidR="00CA26F1" w:rsidRPr="0058195A" w:rsidTr="001D6D7A">
        <w:trPr>
          <w:trHeight w:val="680"/>
        </w:trPr>
        <w:tc>
          <w:tcPr>
            <w:tcW w:w="5613" w:type="dxa"/>
          </w:tcPr>
          <w:p w:rsidR="00CA26F1" w:rsidRPr="0058195A" w:rsidRDefault="00CA26F1" w:rsidP="001D6D7A">
            <w:pPr>
              <w:keepNext/>
              <w:suppressAutoHyphens/>
              <w:spacing w:after="0" w:line="240" w:lineRule="auto"/>
              <w:ind w:left="-359" w:firstLine="359"/>
              <w:outlineLvl w:val="0"/>
              <w:rPr>
                <w:rFonts w:ascii="Times New Roman" w:hAnsi="Times New Roman"/>
                <w:b/>
                <w:bCs/>
                <w:kern w:val="32"/>
                <w:lang w:val="ru-RU" w:eastAsia="ar-SA"/>
              </w:rPr>
            </w:pPr>
            <w:r w:rsidRPr="0058195A">
              <w:rPr>
                <w:rFonts w:ascii="Times New Roman" w:hAnsi="Times New Roman"/>
                <w:b/>
                <w:bCs/>
                <w:kern w:val="32"/>
                <w:lang w:val="ru-RU" w:eastAsia="ar-SA"/>
              </w:rPr>
              <w:t>ЗАМОВНИК</w:t>
            </w:r>
          </w:p>
          <w:p w:rsidR="00CA26F1" w:rsidRPr="00FC6178" w:rsidRDefault="00CA26F1" w:rsidP="001D6D7A">
            <w:pPr>
              <w:keepNext/>
              <w:suppressAutoHyphens/>
              <w:spacing w:after="0" w:line="240" w:lineRule="auto"/>
              <w:ind w:left="-359" w:firstLine="359"/>
              <w:outlineLvl w:val="0"/>
              <w:rPr>
                <w:rFonts w:ascii="Times New Roman" w:hAnsi="Times New Roman"/>
                <w:b/>
                <w:bCs/>
                <w:kern w:val="32"/>
                <w:lang w:eastAsia="ar-SA"/>
              </w:rPr>
            </w:pPr>
            <w:r w:rsidRPr="00FC6178">
              <w:rPr>
                <w:rFonts w:ascii="Times New Roman" w:hAnsi="Times New Roman"/>
                <w:b/>
                <w:bCs/>
                <w:kern w:val="32"/>
                <w:lang w:eastAsia="ar-SA"/>
              </w:rPr>
              <w:t xml:space="preserve">Регіональний офіс водних ресурсів </w:t>
            </w:r>
          </w:p>
          <w:p w:rsidR="00CA26F1" w:rsidRPr="00FC6178" w:rsidRDefault="00CA26F1" w:rsidP="001D6D7A">
            <w:pPr>
              <w:keepNext/>
              <w:suppressAutoHyphens/>
              <w:spacing w:after="0" w:line="240" w:lineRule="auto"/>
              <w:ind w:left="-359" w:firstLine="359"/>
              <w:outlineLvl w:val="0"/>
              <w:rPr>
                <w:rFonts w:ascii="Times New Roman" w:hAnsi="Times New Roman"/>
                <w:b/>
                <w:bCs/>
                <w:kern w:val="32"/>
                <w:lang w:eastAsia="ar-SA"/>
              </w:rPr>
            </w:pPr>
            <w:r w:rsidRPr="00FC6178">
              <w:rPr>
                <w:rFonts w:ascii="Times New Roman" w:hAnsi="Times New Roman"/>
                <w:b/>
                <w:bCs/>
                <w:kern w:val="32"/>
                <w:lang w:eastAsia="ar-SA"/>
              </w:rPr>
              <w:t xml:space="preserve">у Волинській області </w:t>
            </w:r>
          </w:p>
          <w:p w:rsidR="00CA26F1" w:rsidRPr="00FC6178" w:rsidRDefault="00CA26F1" w:rsidP="001D6D7A">
            <w:pPr>
              <w:keepNext/>
              <w:suppressAutoHyphens/>
              <w:spacing w:after="0" w:line="240" w:lineRule="auto"/>
              <w:ind w:left="-359" w:firstLine="359"/>
              <w:outlineLvl w:val="0"/>
              <w:rPr>
                <w:rFonts w:ascii="Times New Roman" w:hAnsi="Times New Roman"/>
                <w:bCs/>
                <w:kern w:val="32"/>
                <w:lang w:eastAsia="ar-SA"/>
              </w:rPr>
            </w:pPr>
            <w:r w:rsidRPr="00FC6178">
              <w:rPr>
                <w:rFonts w:ascii="Times New Roman" w:hAnsi="Times New Roman"/>
                <w:bCs/>
                <w:kern w:val="32"/>
                <w:lang w:eastAsia="ar-SA"/>
              </w:rPr>
              <w:t>43005, м. Луцьк, вул. 8 Березня,1</w:t>
            </w:r>
          </w:p>
          <w:p w:rsidR="00CA26F1" w:rsidRPr="00FC6178" w:rsidRDefault="00CA26F1" w:rsidP="001D6D7A">
            <w:pPr>
              <w:keepNext/>
              <w:suppressAutoHyphens/>
              <w:spacing w:after="0" w:line="240" w:lineRule="auto"/>
              <w:ind w:left="-359" w:firstLine="359"/>
              <w:outlineLvl w:val="0"/>
              <w:rPr>
                <w:rFonts w:ascii="Times New Roman" w:hAnsi="Times New Roman"/>
                <w:bCs/>
                <w:kern w:val="32"/>
                <w:lang w:eastAsia="ar-SA"/>
              </w:rPr>
            </w:pPr>
            <w:r w:rsidRPr="00FC6178">
              <w:rPr>
                <w:rFonts w:ascii="Times New Roman" w:hAnsi="Times New Roman"/>
                <w:bCs/>
                <w:kern w:val="32"/>
                <w:lang w:eastAsia="ar-SA"/>
              </w:rPr>
              <w:t>Код ЄДРПОУ 13345605</w:t>
            </w:r>
          </w:p>
          <w:p w:rsidR="00CA26F1" w:rsidRPr="00FC6178" w:rsidRDefault="00CA26F1" w:rsidP="001D6D7A">
            <w:pPr>
              <w:keepNext/>
              <w:suppressAutoHyphens/>
              <w:spacing w:after="0" w:line="240" w:lineRule="auto"/>
              <w:ind w:left="-359" w:firstLine="359"/>
              <w:outlineLvl w:val="0"/>
              <w:rPr>
                <w:rFonts w:ascii="Times New Roman" w:hAnsi="Times New Roman"/>
                <w:bCs/>
                <w:kern w:val="32"/>
                <w:lang w:eastAsia="ar-SA"/>
              </w:rPr>
            </w:pPr>
            <w:r w:rsidRPr="00FC6178">
              <w:rPr>
                <w:rFonts w:ascii="Times New Roman" w:hAnsi="Times New Roman"/>
                <w:bCs/>
                <w:kern w:val="32"/>
                <w:lang w:eastAsia="ar-SA"/>
              </w:rPr>
              <w:t xml:space="preserve">р/р </w:t>
            </w:r>
            <w:r w:rsidRPr="00FC6178">
              <w:rPr>
                <w:rFonts w:ascii="Times New Roman" w:hAnsi="Times New Roman"/>
                <w:bCs/>
                <w:kern w:val="32"/>
                <w:lang w:val="en-US" w:eastAsia="ar-SA"/>
              </w:rPr>
              <w:t>UA</w:t>
            </w:r>
            <w:r w:rsidRPr="00FC6178">
              <w:rPr>
                <w:rFonts w:ascii="Times New Roman" w:hAnsi="Times New Roman"/>
                <w:bCs/>
                <w:kern w:val="32"/>
                <w:lang w:eastAsia="ar-SA"/>
              </w:rPr>
              <w:t xml:space="preserve"> 74 8201720343 10000 4000002544</w:t>
            </w:r>
          </w:p>
          <w:p w:rsidR="00CA26F1" w:rsidRPr="00FC6178" w:rsidRDefault="00CA26F1" w:rsidP="001D6D7A">
            <w:pPr>
              <w:keepNext/>
              <w:suppressAutoHyphens/>
              <w:spacing w:after="0" w:line="240" w:lineRule="auto"/>
              <w:ind w:left="-359" w:firstLine="359"/>
              <w:outlineLvl w:val="0"/>
              <w:rPr>
                <w:rFonts w:ascii="Times New Roman" w:hAnsi="Times New Roman"/>
                <w:bCs/>
                <w:kern w:val="32"/>
                <w:lang w:eastAsia="ar-SA"/>
              </w:rPr>
            </w:pPr>
            <w:r w:rsidRPr="00FC6178">
              <w:rPr>
                <w:rFonts w:ascii="Times New Roman" w:hAnsi="Times New Roman"/>
                <w:bCs/>
                <w:kern w:val="32"/>
                <w:lang w:eastAsia="ar-SA"/>
              </w:rPr>
              <w:t xml:space="preserve">      </w:t>
            </w:r>
            <w:r w:rsidRPr="00FC6178">
              <w:rPr>
                <w:rFonts w:ascii="Times New Roman" w:hAnsi="Times New Roman"/>
                <w:bCs/>
                <w:kern w:val="32"/>
                <w:lang w:val="en-US" w:eastAsia="ar-SA"/>
              </w:rPr>
              <w:t>UA</w:t>
            </w:r>
            <w:r w:rsidRPr="00FC6178">
              <w:rPr>
                <w:rFonts w:ascii="Times New Roman" w:hAnsi="Times New Roman"/>
                <w:bCs/>
                <w:kern w:val="32"/>
                <w:lang w:eastAsia="ar-SA"/>
              </w:rPr>
              <w:t xml:space="preserve"> 17 8201720343 19100 4200002544</w:t>
            </w:r>
          </w:p>
          <w:p w:rsidR="00CA26F1" w:rsidRDefault="00CA26F1" w:rsidP="001D6D7A">
            <w:pPr>
              <w:keepNext/>
              <w:suppressAutoHyphens/>
              <w:spacing w:after="0" w:line="240" w:lineRule="auto"/>
              <w:ind w:left="-359" w:firstLine="359"/>
              <w:outlineLvl w:val="0"/>
              <w:rPr>
                <w:rFonts w:ascii="Times New Roman" w:hAnsi="Times New Roman"/>
                <w:bCs/>
                <w:kern w:val="32"/>
                <w:lang w:eastAsia="ar-SA"/>
              </w:rPr>
            </w:pPr>
            <w:r w:rsidRPr="00FC6178">
              <w:rPr>
                <w:rFonts w:ascii="Times New Roman" w:hAnsi="Times New Roman"/>
                <w:bCs/>
                <w:kern w:val="32"/>
                <w:lang w:eastAsia="ar-SA"/>
              </w:rPr>
              <w:t>в ДКСУ м. Київ</w:t>
            </w:r>
          </w:p>
          <w:p w:rsidR="00CA26F1" w:rsidRPr="00FC6178" w:rsidRDefault="00CA26F1" w:rsidP="001D6D7A">
            <w:pPr>
              <w:keepNext/>
              <w:suppressAutoHyphens/>
              <w:spacing w:after="0" w:line="240" w:lineRule="auto"/>
              <w:ind w:left="-359" w:firstLine="359"/>
              <w:outlineLvl w:val="0"/>
              <w:rPr>
                <w:rFonts w:ascii="Times New Roman" w:hAnsi="Times New Roman"/>
                <w:bCs/>
                <w:kern w:val="32"/>
                <w:lang w:eastAsia="ar-SA"/>
              </w:rPr>
            </w:pPr>
            <w:r>
              <w:rPr>
                <w:rFonts w:ascii="Times New Roman" w:hAnsi="Times New Roman"/>
                <w:bCs/>
                <w:kern w:val="32"/>
                <w:lang w:eastAsia="ar-SA"/>
              </w:rPr>
              <w:t>ІПН 133456003187</w:t>
            </w:r>
          </w:p>
          <w:p w:rsidR="00CA26F1" w:rsidRDefault="00CA26F1" w:rsidP="001D6D7A">
            <w:pPr>
              <w:keepNext/>
              <w:suppressAutoHyphens/>
              <w:spacing w:after="0" w:line="240" w:lineRule="auto"/>
              <w:ind w:left="-359" w:firstLine="359"/>
              <w:outlineLvl w:val="0"/>
              <w:rPr>
                <w:rFonts w:ascii="Times New Roman" w:hAnsi="Times New Roman"/>
                <w:b/>
                <w:bCs/>
                <w:kern w:val="32"/>
                <w:lang w:val="ru-RU" w:eastAsia="ar-SA"/>
              </w:rPr>
            </w:pPr>
          </w:p>
          <w:p w:rsidR="00CA26F1" w:rsidRDefault="00CA26F1" w:rsidP="001D6D7A">
            <w:pPr>
              <w:keepNext/>
              <w:suppressAutoHyphens/>
              <w:spacing w:after="0" w:line="240" w:lineRule="auto"/>
              <w:ind w:left="-359" w:firstLine="359"/>
              <w:outlineLvl w:val="0"/>
              <w:rPr>
                <w:rFonts w:ascii="Times New Roman" w:hAnsi="Times New Roman"/>
                <w:b/>
                <w:bCs/>
                <w:kern w:val="32"/>
                <w:lang w:val="ru-RU" w:eastAsia="ar-SA"/>
              </w:rPr>
            </w:pPr>
          </w:p>
          <w:p w:rsidR="00CA26F1" w:rsidRDefault="00CA26F1" w:rsidP="001D6D7A">
            <w:pPr>
              <w:keepNext/>
              <w:suppressAutoHyphens/>
              <w:spacing w:after="0" w:line="240" w:lineRule="auto"/>
              <w:ind w:left="-359" w:firstLine="359"/>
              <w:outlineLvl w:val="0"/>
              <w:rPr>
                <w:rFonts w:ascii="Times New Roman" w:hAnsi="Times New Roman"/>
                <w:b/>
                <w:bCs/>
                <w:kern w:val="32"/>
                <w:lang w:val="ru-RU" w:eastAsia="ar-SA"/>
              </w:rPr>
            </w:pPr>
            <w:r>
              <w:rPr>
                <w:rFonts w:ascii="Times New Roman" w:hAnsi="Times New Roman"/>
                <w:b/>
                <w:bCs/>
                <w:kern w:val="32"/>
                <w:lang w:val="ru-RU" w:eastAsia="ar-SA"/>
              </w:rPr>
              <w:t>____________________ Євліков Р. Л.</w:t>
            </w:r>
          </w:p>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r w:rsidRPr="0058195A">
              <w:rPr>
                <w:rFonts w:ascii="Times New Roman" w:hAnsi="Times New Roman"/>
                <w:b/>
                <w:bCs/>
                <w:kern w:val="32"/>
                <w:lang w:val="ru-RU" w:eastAsia="ar-SA"/>
              </w:rPr>
              <w:t>МП</w:t>
            </w:r>
          </w:p>
        </w:tc>
        <w:tc>
          <w:tcPr>
            <w:tcW w:w="5613" w:type="dxa"/>
          </w:tcPr>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r w:rsidRPr="0058195A">
              <w:rPr>
                <w:rFonts w:ascii="Times New Roman" w:hAnsi="Times New Roman"/>
                <w:b/>
                <w:bCs/>
                <w:kern w:val="32"/>
                <w:lang w:val="ru-RU" w:eastAsia="ar-SA"/>
              </w:rPr>
              <w:t>ПОСТАЧАЛЬНИК</w:t>
            </w:r>
          </w:p>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p>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p>
          <w:p w:rsidR="00CA26F1"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suppressAutoHyphens/>
              <w:spacing w:after="0" w:line="240" w:lineRule="auto"/>
              <w:rPr>
                <w:rFonts w:ascii="Times New Roman" w:hAnsi="Times New Roman"/>
                <w:sz w:val="24"/>
                <w:szCs w:val="24"/>
                <w:lang w:val="ru-RU" w:eastAsia="ar-SA"/>
              </w:rPr>
            </w:pPr>
          </w:p>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p>
          <w:p w:rsidR="00CA26F1" w:rsidRPr="0058195A" w:rsidRDefault="00CA26F1" w:rsidP="001D6D7A">
            <w:pPr>
              <w:keepNext/>
              <w:suppressAutoHyphens/>
              <w:spacing w:after="0" w:line="240" w:lineRule="auto"/>
              <w:outlineLvl w:val="0"/>
              <w:rPr>
                <w:rFonts w:ascii="Times New Roman" w:hAnsi="Times New Roman"/>
                <w:b/>
                <w:bCs/>
                <w:kern w:val="32"/>
                <w:lang w:val="ru-RU" w:eastAsia="ar-SA"/>
              </w:rPr>
            </w:pPr>
            <w:r w:rsidRPr="0058195A">
              <w:rPr>
                <w:rFonts w:ascii="Times New Roman" w:hAnsi="Times New Roman"/>
                <w:b/>
                <w:bCs/>
                <w:kern w:val="32"/>
                <w:lang w:val="ru-RU" w:eastAsia="ar-SA"/>
              </w:rPr>
              <w:t>_________________________/____________________/</w:t>
            </w:r>
          </w:p>
          <w:p w:rsidR="00CA26F1" w:rsidRPr="0058195A" w:rsidRDefault="00CA26F1" w:rsidP="001D6D7A">
            <w:pPr>
              <w:keepNext/>
              <w:suppressAutoHyphens/>
              <w:spacing w:after="0" w:line="240" w:lineRule="auto"/>
              <w:ind w:left="-359" w:firstLine="359"/>
              <w:outlineLvl w:val="0"/>
              <w:rPr>
                <w:rFonts w:ascii="Times New Roman" w:hAnsi="Times New Roman"/>
                <w:b/>
                <w:bCs/>
                <w:kern w:val="32"/>
                <w:lang w:val="ru-RU" w:eastAsia="ar-SA"/>
              </w:rPr>
            </w:pPr>
            <w:r w:rsidRPr="0058195A">
              <w:rPr>
                <w:rFonts w:ascii="Times New Roman" w:hAnsi="Times New Roman"/>
                <w:b/>
                <w:bCs/>
                <w:kern w:val="32"/>
                <w:lang w:val="ru-RU" w:eastAsia="ar-SA"/>
              </w:rPr>
              <w:t>МП</w:t>
            </w:r>
          </w:p>
        </w:tc>
        <w:tc>
          <w:tcPr>
            <w:tcW w:w="5150" w:type="dxa"/>
          </w:tcPr>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lang w:val="ru-RU" w:eastAsia="ar-SA"/>
              </w:rPr>
            </w:pPr>
            <w:r w:rsidRPr="0058195A">
              <w:rPr>
                <w:rFonts w:ascii="Times New Roman" w:hAnsi="Times New Roman"/>
                <w:b/>
                <w:lang w:val="ru-RU" w:eastAsia="ar-SA"/>
              </w:rPr>
              <w:t>ЗАМОВНИК</w:t>
            </w:r>
            <w:r w:rsidRPr="0058195A">
              <w:rPr>
                <w:rFonts w:ascii="Times New Roman" w:hAnsi="Times New Roman"/>
                <w:lang w:val="ru-RU" w:eastAsia="ar-SA"/>
              </w:rPr>
              <w:t>:</w:t>
            </w: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bCs/>
                <w:lang w:val="ru-RU" w:eastAsia="ar-SA"/>
              </w:rPr>
            </w:pPr>
            <w:r w:rsidRPr="0058195A">
              <w:rPr>
                <w:rFonts w:ascii="Times New Roman" w:hAnsi="Times New Roman"/>
                <w:bCs/>
                <w:lang w:val="ru-RU" w:eastAsia="ar-SA"/>
              </w:rPr>
              <w:t>__________________ /                           /</w:t>
            </w:r>
          </w:p>
          <w:p w:rsidR="00CA26F1" w:rsidRPr="0058195A" w:rsidRDefault="00CA26F1" w:rsidP="001D6D7A">
            <w:pPr>
              <w:suppressAutoHyphens/>
              <w:spacing w:after="0" w:line="240" w:lineRule="auto"/>
              <w:ind w:firstLine="709"/>
              <w:jc w:val="both"/>
              <w:rPr>
                <w:rFonts w:ascii="Times New Roman" w:hAnsi="Times New Roman"/>
                <w:lang w:val="ru-RU" w:eastAsia="ar-SA"/>
              </w:rPr>
            </w:pPr>
          </w:p>
          <w:p w:rsidR="00CA26F1" w:rsidRPr="0058195A" w:rsidRDefault="00CA26F1" w:rsidP="001D6D7A">
            <w:pPr>
              <w:suppressAutoHyphens/>
              <w:spacing w:after="0" w:line="240" w:lineRule="auto"/>
              <w:ind w:firstLine="709"/>
              <w:jc w:val="center"/>
              <w:rPr>
                <w:rFonts w:ascii="Times New Roman" w:hAnsi="Times New Roman"/>
                <w:lang w:val="ru-RU" w:eastAsia="ar-SA"/>
              </w:rPr>
            </w:pPr>
            <w:r w:rsidRPr="0058195A">
              <w:rPr>
                <w:rFonts w:ascii="Times New Roman" w:hAnsi="Times New Roman"/>
                <w:lang w:val="ru-RU" w:eastAsia="ar-SA"/>
              </w:rPr>
              <w:t>М.П.</w:t>
            </w:r>
          </w:p>
        </w:tc>
        <w:tc>
          <w:tcPr>
            <w:tcW w:w="5786" w:type="dxa"/>
          </w:tcPr>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b/>
                <w:lang w:val="ru-RU" w:eastAsia="ar-SA"/>
              </w:rPr>
            </w:pPr>
          </w:p>
          <w:p w:rsidR="00CA26F1" w:rsidRPr="0058195A" w:rsidRDefault="00CA26F1" w:rsidP="001D6D7A">
            <w:pPr>
              <w:suppressAutoHyphens/>
              <w:snapToGrid w:val="0"/>
              <w:spacing w:after="0" w:line="240" w:lineRule="auto"/>
              <w:jc w:val="center"/>
              <w:rPr>
                <w:rFonts w:ascii="Times New Roman" w:hAnsi="Times New Roman"/>
                <w:lang w:val="ru-RU" w:eastAsia="ar-SA"/>
              </w:rPr>
            </w:pPr>
            <w:r w:rsidRPr="0058195A">
              <w:rPr>
                <w:rFonts w:ascii="Times New Roman" w:hAnsi="Times New Roman"/>
                <w:b/>
                <w:lang w:val="ru-RU" w:eastAsia="ar-SA"/>
              </w:rPr>
              <w:t>ПОСТАЧАЛЬНИК</w:t>
            </w:r>
            <w:r w:rsidRPr="0058195A">
              <w:rPr>
                <w:rFonts w:ascii="Times New Roman" w:hAnsi="Times New Roman"/>
                <w:lang w:val="ru-RU" w:eastAsia="ar-SA"/>
              </w:rPr>
              <w:t>:</w:t>
            </w: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both"/>
              <w:rPr>
                <w:rFonts w:ascii="Times New Roman" w:hAnsi="Times New Roman"/>
                <w:lang w:val="ru-RU" w:eastAsia="ar-SA"/>
              </w:rPr>
            </w:pPr>
            <w:r w:rsidRPr="0058195A">
              <w:rPr>
                <w:rFonts w:ascii="Times New Roman" w:hAnsi="Times New Roman"/>
                <w:lang w:val="ru-RU" w:eastAsia="ar-SA"/>
              </w:rPr>
              <w:t xml:space="preserve">______________________ /                               / </w:t>
            </w:r>
          </w:p>
          <w:p w:rsidR="00CA26F1" w:rsidRPr="0058195A" w:rsidRDefault="00CA26F1" w:rsidP="001D6D7A">
            <w:pPr>
              <w:suppressAutoHyphens/>
              <w:spacing w:after="0" w:line="240" w:lineRule="auto"/>
              <w:jc w:val="both"/>
              <w:rPr>
                <w:rFonts w:ascii="Times New Roman" w:hAnsi="Times New Roman"/>
                <w:lang w:val="ru-RU" w:eastAsia="ar-SA"/>
              </w:rPr>
            </w:pPr>
          </w:p>
          <w:p w:rsidR="00CA26F1" w:rsidRPr="0058195A" w:rsidRDefault="00CA26F1" w:rsidP="001D6D7A">
            <w:pPr>
              <w:suppressAutoHyphens/>
              <w:spacing w:after="0" w:line="240" w:lineRule="auto"/>
              <w:jc w:val="center"/>
              <w:rPr>
                <w:rFonts w:ascii="Times New Roman" w:hAnsi="Times New Roman"/>
                <w:lang w:val="ru-RU" w:eastAsia="ar-SA"/>
              </w:rPr>
            </w:pPr>
            <w:r w:rsidRPr="0058195A">
              <w:rPr>
                <w:rFonts w:ascii="Times New Roman" w:hAnsi="Times New Roman"/>
                <w:lang w:val="ru-RU" w:eastAsia="ar-SA"/>
              </w:rPr>
              <w:t>М.П.</w:t>
            </w:r>
          </w:p>
        </w:tc>
      </w:tr>
    </w:tbl>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Default="00CA26F1" w:rsidP="00CA26F1">
      <w:pPr>
        <w:suppressAutoHyphens/>
        <w:spacing w:after="0" w:line="240" w:lineRule="auto"/>
        <w:rPr>
          <w:rFonts w:ascii="Times New Roman" w:hAnsi="Times New Roman"/>
          <w:b/>
          <w:sz w:val="24"/>
        </w:rPr>
      </w:pPr>
    </w:p>
    <w:p w:rsidR="00CA26F1" w:rsidRPr="00D0323A" w:rsidRDefault="00CA26F1" w:rsidP="00CA26F1">
      <w:pPr>
        <w:suppressAutoHyphens/>
        <w:spacing w:after="0" w:line="240" w:lineRule="auto"/>
        <w:jc w:val="right"/>
        <w:rPr>
          <w:rFonts w:ascii="Times New Roman" w:hAnsi="Times New Roman"/>
          <w:b/>
          <w:lang w:eastAsia="ar-SA"/>
        </w:rPr>
      </w:pPr>
      <w:r w:rsidRPr="00D0323A">
        <w:rPr>
          <w:rFonts w:ascii="Times New Roman" w:hAnsi="Times New Roman"/>
          <w:b/>
          <w:lang w:eastAsia="ar-SA"/>
        </w:rPr>
        <w:t>Додаток № 1</w:t>
      </w:r>
    </w:p>
    <w:p w:rsidR="00CA26F1" w:rsidRPr="00D0323A" w:rsidRDefault="00CA26F1" w:rsidP="00CA26F1">
      <w:pPr>
        <w:suppressAutoHyphens/>
        <w:spacing w:after="0" w:line="240" w:lineRule="auto"/>
        <w:ind w:firstLine="708"/>
        <w:jc w:val="right"/>
        <w:rPr>
          <w:rFonts w:ascii="Times New Roman" w:hAnsi="Times New Roman"/>
          <w:b/>
          <w:lang w:eastAsia="ar-SA"/>
        </w:rPr>
      </w:pPr>
      <w:r w:rsidRPr="00D0323A">
        <w:rPr>
          <w:rFonts w:ascii="Times New Roman" w:hAnsi="Times New Roman"/>
          <w:b/>
          <w:lang w:eastAsia="ar-SA"/>
        </w:rPr>
        <w:t xml:space="preserve">до договору про закупівлю товарів </w:t>
      </w:r>
    </w:p>
    <w:p w:rsidR="00CA26F1" w:rsidRPr="00D0323A" w:rsidRDefault="00CA26F1" w:rsidP="00CA26F1">
      <w:pPr>
        <w:suppressAutoHyphens/>
        <w:spacing w:after="0" w:line="240" w:lineRule="auto"/>
        <w:ind w:left="4956"/>
        <w:jc w:val="right"/>
        <w:rPr>
          <w:rFonts w:ascii="Times New Roman" w:hAnsi="Times New Roman"/>
          <w:b/>
          <w:lang w:eastAsia="ar-SA"/>
        </w:rPr>
      </w:pPr>
      <w:r>
        <w:rPr>
          <w:rFonts w:ascii="Times New Roman" w:hAnsi="Times New Roman"/>
          <w:b/>
          <w:lang w:eastAsia="ar-SA"/>
        </w:rPr>
        <w:lastRenderedPageBreak/>
        <w:t>№_____ від «___»  _______ 20__</w:t>
      </w:r>
      <w:r w:rsidRPr="00D0323A">
        <w:rPr>
          <w:rFonts w:ascii="Times New Roman" w:hAnsi="Times New Roman"/>
          <w:b/>
          <w:lang w:eastAsia="ar-SA"/>
        </w:rPr>
        <w:t xml:space="preserve"> року</w:t>
      </w:r>
    </w:p>
    <w:p w:rsidR="00CA26F1" w:rsidRPr="00D0323A" w:rsidRDefault="00CA26F1" w:rsidP="00CA26F1">
      <w:pPr>
        <w:tabs>
          <w:tab w:val="right" w:pos="10204"/>
        </w:tabs>
        <w:suppressAutoHyphens/>
        <w:spacing w:after="0" w:line="228" w:lineRule="auto"/>
        <w:ind w:firstLine="567"/>
        <w:jc w:val="center"/>
        <w:rPr>
          <w:rFonts w:ascii="Times New Roman" w:hAnsi="Times New Roman"/>
          <w:b/>
          <w:lang w:eastAsia="ar-SA"/>
        </w:rPr>
      </w:pPr>
    </w:p>
    <w:p w:rsidR="00CA26F1" w:rsidRPr="00D0323A" w:rsidRDefault="00CA26F1" w:rsidP="00CA26F1">
      <w:pPr>
        <w:tabs>
          <w:tab w:val="right" w:pos="10204"/>
        </w:tabs>
        <w:suppressAutoHyphens/>
        <w:spacing w:after="0" w:line="228" w:lineRule="auto"/>
        <w:ind w:firstLine="567"/>
        <w:jc w:val="center"/>
        <w:rPr>
          <w:rFonts w:ascii="Times New Roman" w:hAnsi="Times New Roman"/>
          <w:b/>
          <w:lang w:eastAsia="ar-SA"/>
        </w:rPr>
      </w:pPr>
      <w:r w:rsidRPr="00D0323A">
        <w:rPr>
          <w:rFonts w:ascii="Times New Roman" w:hAnsi="Times New Roman"/>
          <w:b/>
          <w:lang w:eastAsia="ar-SA"/>
        </w:rPr>
        <w:t>Специфікація</w:t>
      </w:r>
    </w:p>
    <w:p w:rsidR="00CA26F1" w:rsidRPr="00D0323A" w:rsidRDefault="00CA26F1" w:rsidP="00CA26F1">
      <w:pPr>
        <w:suppressAutoHyphens/>
        <w:spacing w:after="0" w:line="240" w:lineRule="auto"/>
        <w:ind w:firstLine="567"/>
        <w:jc w:val="both"/>
        <w:rPr>
          <w:rFonts w:ascii="Times New Roman" w:hAnsi="Times New Roman"/>
          <w:lang w:eastAsia="ar-SA"/>
        </w:rPr>
      </w:pPr>
    </w:p>
    <w:p w:rsidR="00CA26F1" w:rsidRPr="00D0323A" w:rsidRDefault="00CA26F1" w:rsidP="00CA26F1">
      <w:pPr>
        <w:tabs>
          <w:tab w:val="left" w:pos="0"/>
          <w:tab w:val="center" w:pos="4153"/>
          <w:tab w:val="right" w:pos="8306"/>
        </w:tabs>
        <w:suppressAutoHyphens/>
        <w:spacing w:after="0" w:line="240" w:lineRule="auto"/>
        <w:jc w:val="both"/>
        <w:rPr>
          <w:rFonts w:ascii="Times New Roman" w:hAnsi="Times New Roman"/>
          <w:lang w:eastAsia="ar-SA"/>
        </w:rPr>
      </w:pPr>
    </w:p>
    <w:tbl>
      <w:tblPr>
        <w:tblW w:w="9214" w:type="dxa"/>
        <w:tblInd w:w="817" w:type="dxa"/>
        <w:tblLayout w:type="fixed"/>
        <w:tblLook w:val="0000"/>
      </w:tblPr>
      <w:tblGrid>
        <w:gridCol w:w="709"/>
        <w:gridCol w:w="2551"/>
        <w:gridCol w:w="1276"/>
        <w:gridCol w:w="1610"/>
        <w:gridCol w:w="1685"/>
        <w:gridCol w:w="1383"/>
      </w:tblGrid>
      <w:tr w:rsidR="00CA26F1" w:rsidRPr="00D0323A" w:rsidTr="001D6D7A">
        <w:tc>
          <w:tcPr>
            <w:tcW w:w="709" w:type="dxa"/>
            <w:tcBorders>
              <w:top w:val="single" w:sz="4" w:space="0" w:color="000000"/>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ind w:right="-235"/>
              <w:rPr>
                <w:rFonts w:ascii="Times New Roman" w:hAnsi="Times New Roman"/>
                <w:b/>
                <w:bCs/>
                <w:lang w:eastAsia="ar-SA"/>
              </w:rPr>
            </w:pPr>
            <w:r w:rsidRPr="00D0323A">
              <w:rPr>
                <w:rFonts w:ascii="Times New Roman" w:hAnsi="Times New Roman"/>
                <w:b/>
                <w:bCs/>
                <w:lang w:eastAsia="ar-SA"/>
              </w:rPr>
              <w:t>№</w:t>
            </w:r>
          </w:p>
          <w:p w:rsidR="00CA26F1" w:rsidRPr="00D0323A" w:rsidRDefault="00CA26F1" w:rsidP="001D6D7A">
            <w:pPr>
              <w:suppressAutoHyphens/>
              <w:snapToGrid w:val="0"/>
              <w:spacing w:after="0" w:line="240" w:lineRule="auto"/>
              <w:ind w:right="-235"/>
              <w:rPr>
                <w:rFonts w:ascii="Times New Roman" w:hAnsi="Times New Roman"/>
                <w:b/>
                <w:bCs/>
                <w:lang w:eastAsia="ar-SA"/>
              </w:rPr>
            </w:pPr>
            <w:r>
              <w:rPr>
                <w:rFonts w:ascii="Times New Roman" w:hAnsi="Times New Roman"/>
                <w:b/>
                <w:bCs/>
                <w:lang w:eastAsia="ar-SA"/>
              </w:rPr>
              <w:t>п/п</w:t>
            </w:r>
          </w:p>
        </w:tc>
        <w:tc>
          <w:tcPr>
            <w:tcW w:w="2551" w:type="dxa"/>
            <w:tcBorders>
              <w:top w:val="single" w:sz="4" w:space="0" w:color="000000"/>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ind w:right="-108"/>
              <w:rPr>
                <w:rFonts w:ascii="Times New Roman" w:hAnsi="Times New Roman"/>
                <w:b/>
                <w:bCs/>
                <w:lang w:eastAsia="ar-SA"/>
              </w:rPr>
            </w:pPr>
            <w:r w:rsidRPr="00D0323A">
              <w:rPr>
                <w:rFonts w:ascii="Times New Roman" w:hAnsi="Times New Roman"/>
                <w:b/>
                <w:bCs/>
                <w:lang w:eastAsia="ar-SA"/>
              </w:rPr>
              <w:t>Найменування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ind w:right="-235"/>
              <w:rPr>
                <w:rFonts w:ascii="Times New Roman" w:hAnsi="Times New Roman"/>
                <w:b/>
                <w:bCs/>
                <w:lang w:eastAsia="ar-SA"/>
              </w:rPr>
            </w:pPr>
            <w:r w:rsidRPr="00D0323A">
              <w:rPr>
                <w:rFonts w:ascii="Times New Roman" w:hAnsi="Times New Roman"/>
                <w:b/>
                <w:bCs/>
                <w:lang w:eastAsia="ar-SA"/>
              </w:rPr>
              <w:t>Одиниця</w:t>
            </w:r>
          </w:p>
          <w:p w:rsidR="00CA26F1" w:rsidRPr="00D0323A" w:rsidRDefault="00CA26F1" w:rsidP="001D6D7A">
            <w:pPr>
              <w:suppressAutoHyphens/>
              <w:snapToGrid w:val="0"/>
              <w:spacing w:after="0" w:line="240" w:lineRule="auto"/>
              <w:ind w:right="-235"/>
              <w:rPr>
                <w:rFonts w:ascii="Times New Roman" w:hAnsi="Times New Roman"/>
                <w:b/>
                <w:bCs/>
                <w:lang w:eastAsia="ar-SA"/>
              </w:rPr>
            </w:pPr>
            <w:r w:rsidRPr="00D0323A">
              <w:rPr>
                <w:rFonts w:ascii="Times New Roman" w:hAnsi="Times New Roman"/>
                <w:b/>
                <w:bCs/>
                <w:lang w:eastAsia="ar-SA"/>
              </w:rPr>
              <w:t>виміру</w:t>
            </w:r>
          </w:p>
        </w:tc>
        <w:tc>
          <w:tcPr>
            <w:tcW w:w="1610" w:type="dxa"/>
            <w:tcBorders>
              <w:top w:val="single" w:sz="4" w:space="0" w:color="000000"/>
              <w:left w:val="single" w:sz="4" w:space="0" w:color="000000"/>
              <w:bottom w:val="single" w:sz="4" w:space="0" w:color="000000"/>
            </w:tcBorders>
            <w:shd w:val="clear" w:color="auto" w:fill="auto"/>
            <w:vAlign w:val="center"/>
          </w:tcPr>
          <w:p w:rsidR="00CA26F1" w:rsidRPr="0009234C" w:rsidRDefault="00CA26F1" w:rsidP="001D6D7A">
            <w:pPr>
              <w:spacing w:after="0" w:line="240" w:lineRule="auto"/>
              <w:rPr>
                <w:rFonts w:ascii="Times New Roman" w:hAnsi="Times New Roman"/>
                <w:b/>
                <w:bCs/>
                <w:iCs/>
                <w:sz w:val="24"/>
                <w:szCs w:val="24"/>
                <w:lang w:eastAsia="ru-RU"/>
              </w:rPr>
            </w:pPr>
            <w:r w:rsidRPr="0009234C">
              <w:rPr>
                <w:rFonts w:ascii="Times New Roman" w:hAnsi="Times New Roman"/>
                <w:b/>
                <w:bCs/>
                <w:iCs/>
                <w:sz w:val="24"/>
                <w:szCs w:val="24"/>
                <w:lang w:eastAsia="ru-RU"/>
              </w:rPr>
              <w:t>Кількість</w:t>
            </w:r>
          </w:p>
        </w:tc>
        <w:tc>
          <w:tcPr>
            <w:tcW w:w="1685" w:type="dxa"/>
            <w:tcBorders>
              <w:top w:val="single" w:sz="4" w:space="0" w:color="000000"/>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ind w:right="-108"/>
              <w:rPr>
                <w:rFonts w:ascii="Times New Roman" w:hAnsi="Times New Roman"/>
                <w:b/>
                <w:bCs/>
                <w:lang w:eastAsia="ar-SA"/>
              </w:rPr>
            </w:pPr>
            <w:r w:rsidRPr="00D0323A">
              <w:rPr>
                <w:rFonts w:ascii="Times New Roman" w:hAnsi="Times New Roman"/>
                <w:b/>
                <w:bCs/>
                <w:lang w:eastAsia="ar-SA"/>
              </w:rPr>
              <w:t>Ціна за       одиницю, грн., з ПДВ</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6F1" w:rsidRPr="00D0323A" w:rsidRDefault="00CA26F1" w:rsidP="001D6D7A">
            <w:pPr>
              <w:suppressAutoHyphens/>
              <w:snapToGrid w:val="0"/>
              <w:spacing w:after="0" w:line="240" w:lineRule="auto"/>
              <w:ind w:right="-108"/>
              <w:rPr>
                <w:rFonts w:ascii="Times New Roman" w:hAnsi="Times New Roman"/>
                <w:b/>
                <w:bCs/>
                <w:lang w:eastAsia="ar-SA"/>
              </w:rPr>
            </w:pPr>
            <w:r w:rsidRPr="00D0323A">
              <w:rPr>
                <w:rFonts w:ascii="Times New Roman" w:hAnsi="Times New Roman"/>
                <w:b/>
                <w:bCs/>
                <w:lang w:eastAsia="ar-SA"/>
              </w:rPr>
              <w:t>Всього,</w:t>
            </w:r>
          </w:p>
          <w:p w:rsidR="00CA26F1" w:rsidRPr="00D0323A" w:rsidRDefault="00CA26F1" w:rsidP="001D6D7A">
            <w:pPr>
              <w:suppressAutoHyphens/>
              <w:snapToGrid w:val="0"/>
              <w:spacing w:after="0" w:line="240" w:lineRule="auto"/>
              <w:ind w:right="-108"/>
              <w:rPr>
                <w:rFonts w:ascii="Times New Roman" w:hAnsi="Times New Roman"/>
                <w:b/>
                <w:bCs/>
                <w:lang w:eastAsia="ar-SA"/>
              </w:rPr>
            </w:pPr>
            <w:r w:rsidRPr="00D0323A">
              <w:rPr>
                <w:rFonts w:ascii="Times New Roman" w:hAnsi="Times New Roman"/>
                <w:b/>
                <w:bCs/>
                <w:lang w:eastAsia="ar-SA"/>
              </w:rPr>
              <w:t>грн.,</w:t>
            </w:r>
          </w:p>
          <w:p w:rsidR="00CA26F1" w:rsidRPr="00D0323A" w:rsidRDefault="00CA26F1" w:rsidP="001D6D7A">
            <w:pPr>
              <w:suppressAutoHyphens/>
              <w:snapToGrid w:val="0"/>
              <w:spacing w:after="0" w:line="240" w:lineRule="auto"/>
              <w:ind w:right="-108"/>
              <w:rPr>
                <w:rFonts w:ascii="Times New Roman" w:hAnsi="Times New Roman"/>
                <w:b/>
                <w:bCs/>
                <w:lang w:eastAsia="ar-SA"/>
              </w:rPr>
            </w:pPr>
            <w:r w:rsidRPr="00D0323A">
              <w:rPr>
                <w:rFonts w:ascii="Times New Roman" w:hAnsi="Times New Roman"/>
                <w:b/>
                <w:bCs/>
                <w:lang w:eastAsia="ar-SA"/>
              </w:rPr>
              <w:t>з ПДВ</w:t>
            </w:r>
          </w:p>
        </w:tc>
      </w:tr>
      <w:tr w:rsidR="00CA26F1" w:rsidRPr="00D0323A" w:rsidTr="001D6D7A">
        <w:trPr>
          <w:trHeight w:val="445"/>
        </w:trPr>
        <w:tc>
          <w:tcPr>
            <w:tcW w:w="709" w:type="dxa"/>
            <w:tcBorders>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ind w:right="-235"/>
              <w:jc w:val="center"/>
              <w:rPr>
                <w:rFonts w:ascii="Times New Roman" w:hAnsi="Times New Roman"/>
                <w:b/>
                <w:lang w:eastAsia="ar-SA"/>
              </w:rPr>
            </w:pPr>
            <w:r w:rsidRPr="00D0323A">
              <w:rPr>
                <w:rFonts w:ascii="Times New Roman" w:hAnsi="Times New Roman"/>
                <w:b/>
                <w:lang w:eastAsia="ar-SA"/>
              </w:rPr>
              <w:t>1</w:t>
            </w:r>
          </w:p>
        </w:tc>
        <w:tc>
          <w:tcPr>
            <w:tcW w:w="2551" w:type="dxa"/>
            <w:tcBorders>
              <w:left w:val="single" w:sz="4" w:space="0" w:color="000000"/>
              <w:bottom w:val="single" w:sz="4" w:space="0" w:color="000000"/>
            </w:tcBorders>
            <w:shd w:val="clear" w:color="auto" w:fill="auto"/>
            <w:vAlign w:val="center"/>
          </w:tcPr>
          <w:p w:rsidR="00CA26F1" w:rsidRPr="00D0323A" w:rsidRDefault="00CA26F1" w:rsidP="00882899">
            <w:pPr>
              <w:keepNext/>
              <w:shd w:val="clear" w:color="auto" w:fill="FFFFFF"/>
              <w:suppressAutoHyphens/>
              <w:snapToGrid w:val="0"/>
              <w:spacing w:after="0" w:line="240" w:lineRule="auto"/>
              <w:outlineLvl w:val="0"/>
              <w:rPr>
                <w:rFonts w:ascii="Times New Roman" w:hAnsi="Times New Roman"/>
                <w:b/>
                <w:bCs/>
                <w:kern w:val="32"/>
                <w:shd w:val="clear" w:color="auto" w:fill="FFFFFF"/>
                <w:lang w:eastAsia="ar-SA"/>
              </w:rPr>
            </w:pPr>
            <w:r w:rsidRPr="00D0323A">
              <w:rPr>
                <w:rFonts w:ascii="Times New Roman" w:hAnsi="Times New Roman"/>
                <w:b/>
                <w:bCs/>
                <w:kern w:val="32"/>
                <w:shd w:val="clear" w:color="auto" w:fill="FFFFFF"/>
                <w:lang w:eastAsia="ar-SA"/>
              </w:rPr>
              <w:t>Бензин марки А-9</w:t>
            </w:r>
            <w:r w:rsidR="00882899">
              <w:rPr>
                <w:rFonts w:ascii="Times New Roman" w:hAnsi="Times New Roman"/>
                <w:b/>
                <w:bCs/>
                <w:kern w:val="32"/>
                <w:shd w:val="clear" w:color="auto" w:fill="FFFFFF"/>
                <w:lang w:eastAsia="ar-SA"/>
              </w:rPr>
              <w:t>5</w:t>
            </w:r>
          </w:p>
        </w:tc>
        <w:tc>
          <w:tcPr>
            <w:tcW w:w="1276" w:type="dxa"/>
            <w:tcBorders>
              <w:left w:val="single" w:sz="4" w:space="0" w:color="000000"/>
              <w:bottom w:val="single" w:sz="4" w:space="0" w:color="000000"/>
            </w:tcBorders>
            <w:shd w:val="clear" w:color="auto" w:fill="auto"/>
            <w:vAlign w:val="center"/>
          </w:tcPr>
          <w:p w:rsidR="00CA26F1" w:rsidRPr="00D0323A" w:rsidRDefault="00CA26F1" w:rsidP="001D6D7A">
            <w:pPr>
              <w:widowControl w:val="0"/>
              <w:shd w:val="clear" w:color="auto" w:fill="FFFFFF"/>
              <w:suppressAutoHyphens/>
              <w:autoSpaceDE w:val="0"/>
              <w:snapToGrid w:val="0"/>
              <w:spacing w:after="0" w:line="240" w:lineRule="auto"/>
              <w:jc w:val="center"/>
              <w:rPr>
                <w:rFonts w:ascii="Times New Roman" w:eastAsia="Arial" w:hAnsi="Times New Roman"/>
                <w:b/>
                <w:bCs/>
                <w:shd w:val="clear" w:color="auto" w:fill="FFFFFF"/>
                <w:lang w:eastAsia="ar-SA"/>
              </w:rPr>
            </w:pPr>
            <w:r w:rsidRPr="00D0323A">
              <w:rPr>
                <w:rFonts w:ascii="Times New Roman" w:eastAsia="Arial" w:hAnsi="Times New Roman"/>
                <w:b/>
                <w:bCs/>
                <w:shd w:val="clear" w:color="auto" w:fill="FFFFFF"/>
                <w:lang w:eastAsia="ar-SA"/>
              </w:rPr>
              <w:t>л</w:t>
            </w:r>
          </w:p>
        </w:tc>
        <w:tc>
          <w:tcPr>
            <w:tcW w:w="1610" w:type="dxa"/>
            <w:tcBorders>
              <w:left w:val="single" w:sz="4" w:space="0" w:color="000000"/>
              <w:bottom w:val="single" w:sz="4" w:space="0" w:color="000000"/>
            </w:tcBorders>
            <w:shd w:val="clear" w:color="auto" w:fill="auto"/>
            <w:vAlign w:val="center"/>
          </w:tcPr>
          <w:p w:rsidR="00CA26F1" w:rsidRPr="0045672D" w:rsidRDefault="00882899" w:rsidP="001D6D7A">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3000</w:t>
            </w:r>
          </w:p>
        </w:tc>
        <w:tc>
          <w:tcPr>
            <w:tcW w:w="1685" w:type="dxa"/>
            <w:tcBorders>
              <w:left w:val="single" w:sz="4" w:space="0" w:color="000000"/>
              <w:bottom w:val="single" w:sz="4" w:space="0" w:color="000000"/>
            </w:tcBorders>
            <w:shd w:val="clear" w:color="auto" w:fill="auto"/>
            <w:vAlign w:val="center"/>
          </w:tcPr>
          <w:p w:rsidR="00CA26F1" w:rsidRPr="00D0323A" w:rsidRDefault="00CA26F1" w:rsidP="001D6D7A">
            <w:pPr>
              <w:shd w:val="clear" w:color="auto" w:fill="FFFFFF"/>
              <w:suppressAutoHyphens/>
              <w:snapToGrid w:val="0"/>
              <w:spacing w:after="0" w:line="240" w:lineRule="auto"/>
              <w:ind w:right="-63"/>
              <w:jc w:val="center"/>
              <w:rPr>
                <w:rFonts w:ascii="Times New Roman" w:hAnsi="Times New Roman"/>
                <w:b/>
                <w:bCs/>
                <w:shd w:val="clear" w:color="auto" w:fill="FFFFFF"/>
                <w:lang w:eastAsia="ar-SA"/>
              </w:rPr>
            </w:pPr>
          </w:p>
        </w:tc>
        <w:tc>
          <w:tcPr>
            <w:tcW w:w="1383" w:type="dxa"/>
            <w:tcBorders>
              <w:left w:val="single" w:sz="4" w:space="0" w:color="000000"/>
              <w:bottom w:val="single" w:sz="4" w:space="0" w:color="000000"/>
              <w:right w:val="single" w:sz="4" w:space="0" w:color="000000"/>
            </w:tcBorders>
            <w:shd w:val="clear" w:color="auto" w:fill="auto"/>
            <w:vAlign w:val="center"/>
          </w:tcPr>
          <w:p w:rsidR="00CA26F1" w:rsidRPr="00D0323A" w:rsidRDefault="00CA26F1" w:rsidP="001D6D7A">
            <w:pPr>
              <w:shd w:val="clear" w:color="auto" w:fill="FFFFFF"/>
              <w:suppressAutoHyphens/>
              <w:snapToGrid w:val="0"/>
              <w:spacing w:after="0" w:line="240" w:lineRule="auto"/>
              <w:ind w:left="-78" w:right="-63"/>
              <w:jc w:val="center"/>
              <w:rPr>
                <w:rFonts w:ascii="Times New Roman" w:hAnsi="Times New Roman"/>
                <w:b/>
                <w:bCs/>
                <w:shd w:val="clear" w:color="auto" w:fill="FFFFFF"/>
                <w:lang w:eastAsia="ar-SA"/>
              </w:rPr>
            </w:pPr>
          </w:p>
        </w:tc>
      </w:tr>
      <w:tr w:rsidR="00CA26F1" w:rsidRPr="00D0323A" w:rsidTr="001D6D7A">
        <w:trPr>
          <w:trHeight w:val="423"/>
        </w:trPr>
        <w:tc>
          <w:tcPr>
            <w:tcW w:w="709" w:type="dxa"/>
            <w:tcBorders>
              <w:left w:val="single" w:sz="4" w:space="0" w:color="000000"/>
              <w:bottom w:val="single" w:sz="4" w:space="0" w:color="auto"/>
            </w:tcBorders>
            <w:shd w:val="clear" w:color="auto" w:fill="auto"/>
            <w:vAlign w:val="center"/>
          </w:tcPr>
          <w:p w:rsidR="00CA26F1" w:rsidRPr="00D0323A" w:rsidRDefault="00CA26F1" w:rsidP="001D6D7A">
            <w:pPr>
              <w:suppressAutoHyphens/>
              <w:snapToGrid w:val="0"/>
              <w:spacing w:after="0" w:line="240" w:lineRule="auto"/>
              <w:ind w:right="-235"/>
              <w:jc w:val="center"/>
              <w:rPr>
                <w:rFonts w:ascii="Times New Roman" w:hAnsi="Times New Roman"/>
                <w:b/>
                <w:lang w:eastAsia="ar-SA"/>
              </w:rPr>
            </w:pPr>
            <w:r w:rsidRPr="00D0323A">
              <w:rPr>
                <w:rFonts w:ascii="Times New Roman" w:hAnsi="Times New Roman"/>
                <w:b/>
                <w:lang w:eastAsia="ar-SA"/>
              </w:rPr>
              <w:t>2</w:t>
            </w:r>
          </w:p>
        </w:tc>
        <w:tc>
          <w:tcPr>
            <w:tcW w:w="2551" w:type="dxa"/>
            <w:tcBorders>
              <w:left w:val="single" w:sz="4" w:space="0" w:color="000000"/>
              <w:bottom w:val="single" w:sz="4" w:space="0" w:color="auto"/>
            </w:tcBorders>
            <w:shd w:val="clear" w:color="auto" w:fill="auto"/>
            <w:vAlign w:val="center"/>
          </w:tcPr>
          <w:p w:rsidR="00CA26F1" w:rsidRPr="00D0323A" w:rsidRDefault="00CA26F1" w:rsidP="001D6D7A">
            <w:pPr>
              <w:keepNext/>
              <w:shd w:val="clear" w:color="auto" w:fill="FFFFFF"/>
              <w:suppressAutoHyphens/>
              <w:snapToGrid w:val="0"/>
              <w:spacing w:after="0" w:line="240" w:lineRule="auto"/>
              <w:outlineLvl w:val="0"/>
              <w:rPr>
                <w:rFonts w:ascii="Times New Roman" w:hAnsi="Times New Roman"/>
                <w:b/>
                <w:bCs/>
                <w:kern w:val="32"/>
                <w:shd w:val="clear" w:color="auto" w:fill="FFFFFF"/>
                <w:lang w:eastAsia="ar-SA"/>
              </w:rPr>
            </w:pPr>
            <w:r>
              <w:rPr>
                <w:rFonts w:ascii="Times New Roman" w:hAnsi="Times New Roman"/>
                <w:b/>
                <w:bCs/>
                <w:kern w:val="32"/>
                <w:shd w:val="clear" w:color="auto" w:fill="FFFFFF"/>
                <w:lang w:eastAsia="ar-SA"/>
              </w:rPr>
              <w:t>Дизельне паливо</w:t>
            </w:r>
          </w:p>
        </w:tc>
        <w:tc>
          <w:tcPr>
            <w:tcW w:w="1276" w:type="dxa"/>
            <w:tcBorders>
              <w:left w:val="single" w:sz="4" w:space="0" w:color="000000"/>
              <w:bottom w:val="single" w:sz="4" w:space="0" w:color="auto"/>
            </w:tcBorders>
            <w:shd w:val="clear" w:color="auto" w:fill="auto"/>
            <w:vAlign w:val="center"/>
          </w:tcPr>
          <w:p w:rsidR="00CA26F1" w:rsidRPr="00D0323A" w:rsidRDefault="00CA26F1" w:rsidP="001D6D7A">
            <w:pPr>
              <w:widowControl w:val="0"/>
              <w:shd w:val="clear" w:color="auto" w:fill="FFFFFF"/>
              <w:suppressAutoHyphens/>
              <w:autoSpaceDE w:val="0"/>
              <w:snapToGrid w:val="0"/>
              <w:spacing w:after="0" w:line="240" w:lineRule="auto"/>
              <w:jc w:val="center"/>
              <w:rPr>
                <w:rFonts w:ascii="Times New Roman" w:eastAsia="Arial" w:hAnsi="Times New Roman"/>
                <w:b/>
                <w:bCs/>
                <w:shd w:val="clear" w:color="auto" w:fill="FFFFFF"/>
                <w:lang w:eastAsia="ar-SA"/>
              </w:rPr>
            </w:pPr>
            <w:r w:rsidRPr="00D0323A">
              <w:rPr>
                <w:rFonts w:ascii="Times New Roman" w:eastAsia="Arial" w:hAnsi="Times New Roman"/>
                <w:b/>
                <w:bCs/>
                <w:shd w:val="clear" w:color="auto" w:fill="FFFFFF"/>
                <w:lang w:eastAsia="ar-SA"/>
              </w:rPr>
              <w:t>л</w:t>
            </w:r>
          </w:p>
        </w:tc>
        <w:tc>
          <w:tcPr>
            <w:tcW w:w="1610" w:type="dxa"/>
            <w:tcBorders>
              <w:left w:val="single" w:sz="4" w:space="0" w:color="000000"/>
              <w:bottom w:val="single" w:sz="4" w:space="0" w:color="auto"/>
            </w:tcBorders>
            <w:shd w:val="clear" w:color="auto" w:fill="auto"/>
            <w:vAlign w:val="center"/>
          </w:tcPr>
          <w:p w:rsidR="00CA26F1" w:rsidRPr="0045672D" w:rsidRDefault="00882899" w:rsidP="001D6D7A">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9000</w:t>
            </w:r>
          </w:p>
        </w:tc>
        <w:tc>
          <w:tcPr>
            <w:tcW w:w="1685" w:type="dxa"/>
            <w:tcBorders>
              <w:left w:val="single" w:sz="4" w:space="0" w:color="000000"/>
              <w:bottom w:val="single" w:sz="4" w:space="0" w:color="auto"/>
            </w:tcBorders>
            <w:shd w:val="clear" w:color="auto" w:fill="auto"/>
            <w:vAlign w:val="center"/>
          </w:tcPr>
          <w:p w:rsidR="00CA26F1" w:rsidRPr="00D0323A" w:rsidRDefault="00CA26F1" w:rsidP="001D6D7A">
            <w:pPr>
              <w:shd w:val="clear" w:color="auto" w:fill="FFFFFF"/>
              <w:suppressAutoHyphens/>
              <w:snapToGrid w:val="0"/>
              <w:spacing w:after="0" w:line="240" w:lineRule="auto"/>
              <w:ind w:right="-63"/>
              <w:jc w:val="center"/>
              <w:rPr>
                <w:rFonts w:ascii="Times New Roman" w:hAnsi="Times New Roman"/>
                <w:b/>
                <w:bCs/>
                <w:shd w:val="clear" w:color="auto" w:fill="FFFFFF"/>
                <w:lang w:eastAsia="ar-SA"/>
              </w:rPr>
            </w:pPr>
          </w:p>
        </w:tc>
        <w:tc>
          <w:tcPr>
            <w:tcW w:w="1383" w:type="dxa"/>
            <w:tcBorders>
              <w:left w:val="single" w:sz="4" w:space="0" w:color="000000"/>
              <w:bottom w:val="single" w:sz="4" w:space="0" w:color="auto"/>
              <w:right w:val="single" w:sz="4" w:space="0" w:color="000000"/>
            </w:tcBorders>
            <w:shd w:val="clear" w:color="auto" w:fill="auto"/>
            <w:vAlign w:val="center"/>
          </w:tcPr>
          <w:p w:rsidR="00CA26F1" w:rsidRPr="00D0323A" w:rsidRDefault="00CA26F1" w:rsidP="001D6D7A">
            <w:pPr>
              <w:shd w:val="clear" w:color="auto" w:fill="FFFFFF"/>
              <w:suppressAutoHyphens/>
              <w:snapToGrid w:val="0"/>
              <w:spacing w:after="0" w:line="240" w:lineRule="auto"/>
              <w:ind w:left="-78" w:right="-63"/>
              <w:jc w:val="center"/>
              <w:rPr>
                <w:rFonts w:ascii="Times New Roman" w:hAnsi="Times New Roman"/>
                <w:b/>
                <w:bCs/>
                <w:shd w:val="clear" w:color="auto" w:fill="FFFFFF"/>
                <w:lang w:eastAsia="ar-SA"/>
              </w:rPr>
            </w:pPr>
          </w:p>
        </w:tc>
      </w:tr>
      <w:tr w:rsidR="00CA26F1" w:rsidRPr="00D0323A" w:rsidTr="001D6D7A">
        <w:trPr>
          <w:trHeight w:val="423"/>
        </w:trPr>
        <w:tc>
          <w:tcPr>
            <w:tcW w:w="709" w:type="dxa"/>
            <w:tcBorders>
              <w:left w:val="single" w:sz="4" w:space="0" w:color="000000"/>
              <w:bottom w:val="single" w:sz="4" w:space="0" w:color="auto"/>
            </w:tcBorders>
            <w:shd w:val="clear" w:color="auto" w:fill="auto"/>
            <w:vAlign w:val="center"/>
          </w:tcPr>
          <w:p w:rsidR="00CA26F1" w:rsidRPr="00D0323A" w:rsidRDefault="00CA26F1" w:rsidP="001D6D7A">
            <w:pPr>
              <w:suppressAutoHyphens/>
              <w:snapToGrid w:val="0"/>
              <w:spacing w:after="0" w:line="240" w:lineRule="auto"/>
              <w:ind w:right="-235"/>
              <w:jc w:val="center"/>
              <w:rPr>
                <w:rFonts w:ascii="Times New Roman" w:hAnsi="Times New Roman"/>
                <w:b/>
                <w:lang w:eastAsia="ar-SA"/>
              </w:rPr>
            </w:pPr>
            <w:r>
              <w:rPr>
                <w:rFonts w:ascii="Times New Roman" w:hAnsi="Times New Roman"/>
                <w:b/>
                <w:lang w:eastAsia="ar-SA"/>
              </w:rPr>
              <w:t>3</w:t>
            </w:r>
          </w:p>
        </w:tc>
        <w:tc>
          <w:tcPr>
            <w:tcW w:w="2551" w:type="dxa"/>
            <w:tcBorders>
              <w:left w:val="single" w:sz="4" w:space="0" w:color="000000"/>
              <w:bottom w:val="single" w:sz="4" w:space="0" w:color="auto"/>
            </w:tcBorders>
            <w:shd w:val="clear" w:color="auto" w:fill="auto"/>
            <w:vAlign w:val="center"/>
          </w:tcPr>
          <w:p w:rsidR="00CA26F1" w:rsidRDefault="00CA26F1" w:rsidP="001D6D7A">
            <w:pPr>
              <w:keepNext/>
              <w:shd w:val="clear" w:color="auto" w:fill="FFFFFF"/>
              <w:suppressAutoHyphens/>
              <w:snapToGrid w:val="0"/>
              <w:spacing w:after="0" w:line="240" w:lineRule="auto"/>
              <w:outlineLvl w:val="0"/>
              <w:rPr>
                <w:rFonts w:ascii="Times New Roman" w:hAnsi="Times New Roman"/>
                <w:b/>
                <w:bCs/>
                <w:kern w:val="32"/>
                <w:shd w:val="clear" w:color="auto" w:fill="FFFFFF"/>
                <w:lang w:eastAsia="ar-SA"/>
              </w:rPr>
            </w:pPr>
            <w:r>
              <w:rPr>
                <w:rFonts w:ascii="Times New Roman" w:hAnsi="Times New Roman"/>
                <w:b/>
                <w:bCs/>
                <w:kern w:val="32"/>
                <w:shd w:val="clear" w:color="auto" w:fill="FFFFFF"/>
                <w:lang w:eastAsia="ar-SA"/>
              </w:rPr>
              <w:t>Нафтовий газ скраплений</w:t>
            </w:r>
          </w:p>
        </w:tc>
        <w:tc>
          <w:tcPr>
            <w:tcW w:w="1276" w:type="dxa"/>
            <w:tcBorders>
              <w:left w:val="single" w:sz="4" w:space="0" w:color="000000"/>
              <w:bottom w:val="single" w:sz="4" w:space="0" w:color="auto"/>
            </w:tcBorders>
            <w:shd w:val="clear" w:color="auto" w:fill="auto"/>
            <w:vAlign w:val="center"/>
          </w:tcPr>
          <w:p w:rsidR="00CA26F1" w:rsidRPr="00D0323A" w:rsidRDefault="00CA26F1" w:rsidP="001D6D7A">
            <w:pPr>
              <w:widowControl w:val="0"/>
              <w:shd w:val="clear" w:color="auto" w:fill="FFFFFF"/>
              <w:suppressAutoHyphens/>
              <w:autoSpaceDE w:val="0"/>
              <w:snapToGrid w:val="0"/>
              <w:spacing w:after="0" w:line="240" w:lineRule="auto"/>
              <w:jc w:val="center"/>
              <w:rPr>
                <w:rFonts w:ascii="Times New Roman" w:eastAsia="Arial" w:hAnsi="Times New Roman"/>
                <w:b/>
                <w:bCs/>
                <w:shd w:val="clear" w:color="auto" w:fill="FFFFFF"/>
                <w:lang w:eastAsia="ar-SA"/>
              </w:rPr>
            </w:pPr>
            <w:r>
              <w:rPr>
                <w:rFonts w:ascii="Times New Roman" w:eastAsia="Arial" w:hAnsi="Times New Roman"/>
                <w:b/>
                <w:bCs/>
                <w:shd w:val="clear" w:color="auto" w:fill="FFFFFF"/>
                <w:lang w:eastAsia="ar-SA"/>
              </w:rPr>
              <w:t>л</w:t>
            </w:r>
          </w:p>
        </w:tc>
        <w:tc>
          <w:tcPr>
            <w:tcW w:w="1610" w:type="dxa"/>
            <w:tcBorders>
              <w:left w:val="single" w:sz="4" w:space="0" w:color="000000"/>
              <w:bottom w:val="single" w:sz="4" w:space="0" w:color="auto"/>
            </w:tcBorders>
            <w:shd w:val="clear" w:color="auto" w:fill="auto"/>
            <w:vAlign w:val="center"/>
          </w:tcPr>
          <w:p w:rsidR="00CA26F1" w:rsidRPr="0045672D" w:rsidRDefault="00882899" w:rsidP="001D6D7A">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1200</w:t>
            </w:r>
          </w:p>
        </w:tc>
        <w:tc>
          <w:tcPr>
            <w:tcW w:w="1685" w:type="dxa"/>
            <w:tcBorders>
              <w:left w:val="single" w:sz="4" w:space="0" w:color="000000"/>
              <w:bottom w:val="single" w:sz="4" w:space="0" w:color="auto"/>
            </w:tcBorders>
            <w:shd w:val="clear" w:color="auto" w:fill="auto"/>
            <w:vAlign w:val="center"/>
          </w:tcPr>
          <w:p w:rsidR="00CA26F1" w:rsidRPr="00D0323A" w:rsidRDefault="00CA26F1" w:rsidP="001D6D7A">
            <w:pPr>
              <w:shd w:val="clear" w:color="auto" w:fill="FFFFFF"/>
              <w:suppressAutoHyphens/>
              <w:snapToGrid w:val="0"/>
              <w:spacing w:after="0" w:line="240" w:lineRule="auto"/>
              <w:ind w:right="-63"/>
              <w:jc w:val="center"/>
              <w:rPr>
                <w:rFonts w:ascii="Times New Roman" w:hAnsi="Times New Roman"/>
                <w:b/>
                <w:bCs/>
                <w:shd w:val="clear" w:color="auto" w:fill="FFFFFF"/>
                <w:lang w:eastAsia="ar-SA"/>
              </w:rPr>
            </w:pPr>
          </w:p>
        </w:tc>
        <w:tc>
          <w:tcPr>
            <w:tcW w:w="1383" w:type="dxa"/>
            <w:tcBorders>
              <w:left w:val="single" w:sz="4" w:space="0" w:color="000000"/>
              <w:bottom w:val="single" w:sz="4" w:space="0" w:color="auto"/>
              <w:right w:val="single" w:sz="4" w:space="0" w:color="000000"/>
            </w:tcBorders>
            <w:shd w:val="clear" w:color="auto" w:fill="auto"/>
            <w:vAlign w:val="center"/>
          </w:tcPr>
          <w:p w:rsidR="00CA26F1" w:rsidRPr="00D0323A" w:rsidRDefault="00CA26F1" w:rsidP="001D6D7A">
            <w:pPr>
              <w:shd w:val="clear" w:color="auto" w:fill="FFFFFF"/>
              <w:suppressAutoHyphens/>
              <w:snapToGrid w:val="0"/>
              <w:spacing w:after="0" w:line="240" w:lineRule="auto"/>
              <w:ind w:left="-78" w:right="-63"/>
              <w:jc w:val="center"/>
              <w:rPr>
                <w:rFonts w:ascii="Times New Roman" w:hAnsi="Times New Roman"/>
                <w:b/>
                <w:bCs/>
                <w:shd w:val="clear" w:color="auto" w:fill="FFFFFF"/>
                <w:lang w:eastAsia="ar-SA"/>
              </w:rPr>
            </w:pPr>
          </w:p>
        </w:tc>
      </w:tr>
      <w:tr w:rsidR="00CA26F1" w:rsidRPr="00D0323A" w:rsidTr="001D6D7A">
        <w:trPr>
          <w:trHeight w:val="416"/>
        </w:trPr>
        <w:tc>
          <w:tcPr>
            <w:tcW w:w="3260" w:type="dxa"/>
            <w:gridSpan w:val="2"/>
            <w:tcBorders>
              <w:left w:val="single" w:sz="4" w:space="0" w:color="000000"/>
              <w:bottom w:val="single" w:sz="4" w:space="0" w:color="000000"/>
            </w:tcBorders>
            <w:shd w:val="clear" w:color="auto" w:fill="auto"/>
            <w:vAlign w:val="center"/>
          </w:tcPr>
          <w:p w:rsidR="00CA26F1" w:rsidRPr="00D0323A" w:rsidRDefault="00CA26F1" w:rsidP="001D6D7A">
            <w:pPr>
              <w:suppressAutoHyphens/>
              <w:snapToGrid w:val="0"/>
              <w:spacing w:after="0" w:line="240" w:lineRule="auto"/>
              <w:rPr>
                <w:rFonts w:ascii="Times New Roman" w:hAnsi="Times New Roman"/>
                <w:b/>
                <w:bCs/>
                <w:lang w:eastAsia="ar-SA"/>
              </w:rPr>
            </w:pPr>
            <w:r w:rsidRPr="00D0323A">
              <w:rPr>
                <w:rFonts w:ascii="Times New Roman" w:hAnsi="Times New Roman"/>
                <w:b/>
                <w:bCs/>
                <w:lang w:eastAsia="ar-SA"/>
              </w:rPr>
              <w:t>Всього</w:t>
            </w:r>
          </w:p>
        </w:tc>
        <w:tc>
          <w:tcPr>
            <w:tcW w:w="5954" w:type="dxa"/>
            <w:gridSpan w:val="4"/>
            <w:tcBorders>
              <w:left w:val="single" w:sz="4" w:space="0" w:color="000000"/>
              <w:bottom w:val="single" w:sz="4" w:space="0" w:color="000000"/>
              <w:right w:val="single" w:sz="4" w:space="0" w:color="000000"/>
            </w:tcBorders>
            <w:shd w:val="clear" w:color="auto" w:fill="auto"/>
            <w:vAlign w:val="center"/>
          </w:tcPr>
          <w:p w:rsidR="00CA26F1" w:rsidRPr="00D0323A" w:rsidRDefault="00CA26F1" w:rsidP="001D6D7A">
            <w:pPr>
              <w:suppressAutoHyphens/>
              <w:snapToGrid w:val="0"/>
              <w:spacing w:after="0" w:line="240" w:lineRule="auto"/>
              <w:ind w:right="-108"/>
              <w:jc w:val="center"/>
              <w:rPr>
                <w:rFonts w:ascii="Times New Roman" w:hAnsi="Times New Roman"/>
                <w:b/>
                <w:bCs/>
                <w:lang w:eastAsia="ar-SA"/>
              </w:rPr>
            </w:pPr>
          </w:p>
        </w:tc>
      </w:tr>
    </w:tbl>
    <w:p w:rsidR="00CA26F1" w:rsidRPr="00D0323A" w:rsidRDefault="00CA26F1" w:rsidP="00CA26F1">
      <w:pPr>
        <w:suppressAutoHyphens/>
        <w:spacing w:after="0" w:line="240" w:lineRule="auto"/>
        <w:ind w:firstLine="540"/>
        <w:jc w:val="both"/>
        <w:rPr>
          <w:rFonts w:ascii="Times New Roman" w:hAnsi="Times New Roman"/>
          <w:lang w:eastAsia="ar-SA"/>
        </w:rPr>
      </w:pPr>
    </w:p>
    <w:p w:rsidR="00CA26F1" w:rsidRPr="00D0323A" w:rsidRDefault="00CA26F1" w:rsidP="00CA26F1">
      <w:pPr>
        <w:suppressAutoHyphens/>
        <w:spacing w:after="0" w:line="240" w:lineRule="auto"/>
        <w:ind w:firstLine="540"/>
        <w:jc w:val="both"/>
        <w:rPr>
          <w:rFonts w:ascii="Times New Roman" w:hAnsi="Times New Roman"/>
          <w:lang w:eastAsia="ar-SA"/>
        </w:rPr>
      </w:pPr>
    </w:p>
    <w:p w:rsidR="00CA26F1" w:rsidRPr="00D0323A" w:rsidRDefault="00CA26F1" w:rsidP="00CA26F1">
      <w:pPr>
        <w:suppressAutoHyphens/>
        <w:spacing w:after="0" w:line="240" w:lineRule="auto"/>
        <w:ind w:firstLine="540"/>
        <w:jc w:val="both"/>
        <w:rPr>
          <w:rFonts w:ascii="Times New Roman" w:hAnsi="Times New Roman"/>
          <w:lang w:eastAsia="ar-SA"/>
        </w:rPr>
      </w:pPr>
    </w:p>
    <w:p w:rsidR="00CA26F1" w:rsidRPr="00D0323A" w:rsidRDefault="00CA26F1" w:rsidP="00CA26F1">
      <w:pPr>
        <w:tabs>
          <w:tab w:val="left" w:pos="851"/>
        </w:tabs>
        <w:suppressAutoHyphens/>
        <w:spacing w:after="0" w:line="228" w:lineRule="auto"/>
        <w:jc w:val="both"/>
        <w:rPr>
          <w:rFonts w:ascii="Times New Roman" w:hAnsi="Times New Roman"/>
          <w:lang w:eastAsia="ar-SA"/>
        </w:rPr>
      </w:pPr>
      <w:r w:rsidRPr="00D0323A">
        <w:rPr>
          <w:rFonts w:ascii="Times New Roman" w:hAnsi="Times New Roman"/>
          <w:lang w:eastAsia="ar-SA"/>
        </w:rPr>
        <w:tab/>
        <w:t>Ціна Товару підтверджується видатковими накладними та/або актами приймання-передачі.</w:t>
      </w:r>
    </w:p>
    <w:p w:rsidR="00CA26F1" w:rsidRPr="00D0323A" w:rsidRDefault="00CA26F1" w:rsidP="00CA26F1">
      <w:pPr>
        <w:tabs>
          <w:tab w:val="left" w:pos="851"/>
        </w:tabs>
        <w:suppressAutoHyphens/>
        <w:spacing w:after="0" w:line="228" w:lineRule="auto"/>
        <w:jc w:val="both"/>
        <w:rPr>
          <w:rFonts w:ascii="Times New Roman" w:hAnsi="Times New Roman"/>
          <w:lang w:eastAsia="ar-SA"/>
        </w:rPr>
      </w:pPr>
    </w:p>
    <w:p w:rsidR="00CA26F1" w:rsidRPr="00D0323A" w:rsidRDefault="00CA26F1" w:rsidP="00CA26F1">
      <w:pPr>
        <w:tabs>
          <w:tab w:val="left" w:pos="851"/>
        </w:tabs>
        <w:suppressAutoHyphens/>
        <w:spacing w:after="0" w:line="228" w:lineRule="auto"/>
        <w:jc w:val="both"/>
        <w:rPr>
          <w:rFonts w:ascii="Times New Roman" w:hAnsi="Times New Roman"/>
          <w:lang w:eastAsia="ar-SA"/>
        </w:rPr>
      </w:pPr>
    </w:p>
    <w:p w:rsidR="00CA26F1" w:rsidRPr="00D0323A" w:rsidRDefault="00CA26F1" w:rsidP="00CA26F1">
      <w:pPr>
        <w:suppressAutoHyphens/>
        <w:spacing w:after="0" w:line="240" w:lineRule="auto"/>
        <w:jc w:val="right"/>
        <w:rPr>
          <w:rFonts w:ascii="Times New Roman" w:hAnsi="Times New Roman"/>
          <w:lang w:eastAsia="ar-SA"/>
        </w:rPr>
      </w:pPr>
    </w:p>
    <w:p w:rsidR="00CA26F1" w:rsidRPr="00D0323A" w:rsidRDefault="00CA26F1" w:rsidP="00CA26F1">
      <w:pPr>
        <w:suppressAutoHyphens/>
        <w:spacing w:after="0" w:line="240" w:lineRule="auto"/>
        <w:jc w:val="right"/>
        <w:rPr>
          <w:rFonts w:ascii="Times New Roman" w:hAnsi="Times New Roman"/>
          <w:lang w:eastAsia="ar-SA"/>
        </w:rPr>
      </w:pPr>
    </w:p>
    <w:p w:rsidR="00CA26F1" w:rsidRPr="00D0323A" w:rsidRDefault="00CA26F1" w:rsidP="00CA26F1">
      <w:pPr>
        <w:suppressAutoHyphens/>
        <w:spacing w:after="0" w:line="240" w:lineRule="auto"/>
        <w:jc w:val="right"/>
        <w:rPr>
          <w:rFonts w:ascii="Times New Roman" w:hAnsi="Times New Roman"/>
          <w:lang w:eastAsia="ar-SA"/>
        </w:rPr>
      </w:pPr>
    </w:p>
    <w:p w:rsidR="00CA26F1" w:rsidRPr="00D0323A" w:rsidRDefault="00CA26F1" w:rsidP="00CA26F1">
      <w:pPr>
        <w:suppressAutoHyphens/>
        <w:spacing w:after="0" w:line="240" w:lineRule="auto"/>
        <w:jc w:val="right"/>
        <w:rPr>
          <w:rFonts w:ascii="Times New Roman" w:hAnsi="Times New Roman"/>
          <w:lang w:eastAsia="ar-SA"/>
        </w:rPr>
      </w:pPr>
    </w:p>
    <w:p w:rsidR="00CA26F1" w:rsidRPr="00D0323A" w:rsidRDefault="00CA26F1" w:rsidP="00CA26F1">
      <w:pPr>
        <w:keepNext/>
        <w:suppressAutoHyphens/>
        <w:spacing w:after="0" w:line="240" w:lineRule="auto"/>
        <w:ind w:firstLine="1"/>
        <w:outlineLvl w:val="3"/>
        <w:rPr>
          <w:rFonts w:ascii="Times New Roman" w:hAnsi="Times New Roman"/>
          <w:b/>
          <w:bCs/>
          <w:lang w:eastAsia="ar-SA"/>
        </w:rPr>
      </w:pPr>
      <w:r w:rsidRPr="00D0323A">
        <w:rPr>
          <w:rFonts w:ascii="Times New Roman" w:hAnsi="Times New Roman"/>
          <w:b/>
          <w:bCs/>
          <w:lang w:eastAsia="ar-SA"/>
        </w:rPr>
        <w:t xml:space="preserve">Від </w:t>
      </w:r>
      <w:r w:rsidRPr="00D0323A">
        <w:rPr>
          <w:rFonts w:ascii="Times New Roman" w:hAnsi="Times New Roman"/>
          <w:b/>
          <w:bCs/>
          <w:spacing w:val="4"/>
          <w:lang w:eastAsia="ar-SA"/>
        </w:rPr>
        <w:t>Замовника:</w:t>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i/>
          <w:iCs/>
          <w:lang w:eastAsia="ar-SA"/>
        </w:rPr>
        <w:tab/>
      </w:r>
      <w:r w:rsidRPr="00D0323A">
        <w:rPr>
          <w:rFonts w:ascii="Times New Roman" w:hAnsi="Times New Roman"/>
          <w:b/>
          <w:bCs/>
          <w:lang w:eastAsia="ar-SA"/>
        </w:rPr>
        <w:t>Від</w:t>
      </w:r>
      <w:r>
        <w:rPr>
          <w:rFonts w:ascii="Times New Roman" w:hAnsi="Times New Roman"/>
          <w:b/>
          <w:bCs/>
          <w:lang w:eastAsia="ar-SA"/>
        </w:rPr>
        <w:t xml:space="preserve"> </w:t>
      </w:r>
      <w:r w:rsidRPr="00D0323A">
        <w:rPr>
          <w:rFonts w:ascii="Times New Roman" w:hAnsi="Times New Roman"/>
          <w:b/>
          <w:bCs/>
          <w:spacing w:val="4"/>
          <w:lang w:eastAsia="ar-SA"/>
        </w:rPr>
        <w:t>Постачальника</w:t>
      </w:r>
      <w:r w:rsidRPr="00D0323A">
        <w:rPr>
          <w:rFonts w:ascii="Times New Roman" w:hAnsi="Times New Roman"/>
          <w:b/>
          <w:bCs/>
          <w:lang w:eastAsia="ar-SA"/>
        </w:rPr>
        <w:t>:</w:t>
      </w:r>
    </w:p>
    <w:p w:rsidR="00CA26F1" w:rsidRPr="00D0323A" w:rsidRDefault="00CA26F1" w:rsidP="00CA26F1">
      <w:pPr>
        <w:suppressAutoHyphens/>
        <w:spacing w:after="0" w:line="240" w:lineRule="auto"/>
        <w:rPr>
          <w:rFonts w:ascii="Times New Roman" w:hAnsi="Times New Roman"/>
          <w:lang w:eastAsia="ar-SA"/>
        </w:rPr>
      </w:pPr>
    </w:p>
    <w:p w:rsidR="00CA26F1" w:rsidRPr="00D0323A" w:rsidRDefault="00CA26F1" w:rsidP="00CA26F1">
      <w:pPr>
        <w:suppressAutoHyphens/>
        <w:spacing w:after="0" w:line="240" w:lineRule="auto"/>
        <w:rPr>
          <w:rFonts w:ascii="Times New Roman" w:hAnsi="Times New Roman"/>
          <w:lang w:eastAsia="ar-SA"/>
        </w:rPr>
      </w:pPr>
      <w:r w:rsidRPr="00D0323A">
        <w:rPr>
          <w:rFonts w:ascii="Times New Roman" w:hAnsi="Times New Roman"/>
          <w:lang w:eastAsia="ar-SA"/>
        </w:rPr>
        <w:t xml:space="preserve">   ___________________ </w:t>
      </w:r>
      <w:r w:rsidRPr="00D0323A">
        <w:rPr>
          <w:rFonts w:ascii="Times New Roman" w:hAnsi="Times New Roman"/>
          <w:lang w:eastAsia="ar-SA"/>
        </w:rPr>
        <w:tab/>
      </w:r>
      <w:r w:rsidRPr="00D0323A">
        <w:rPr>
          <w:rFonts w:ascii="Times New Roman" w:hAnsi="Times New Roman"/>
          <w:spacing w:val="5"/>
          <w:lang w:eastAsia="ar-SA"/>
        </w:rPr>
        <w:tab/>
      </w:r>
      <w:r w:rsidRPr="00D0323A">
        <w:rPr>
          <w:rFonts w:ascii="Times New Roman" w:hAnsi="Times New Roman"/>
          <w:spacing w:val="5"/>
          <w:lang w:eastAsia="ar-SA"/>
        </w:rPr>
        <w:tab/>
      </w:r>
      <w:r w:rsidRPr="00D0323A">
        <w:rPr>
          <w:rFonts w:ascii="Times New Roman" w:hAnsi="Times New Roman"/>
          <w:spacing w:val="5"/>
          <w:lang w:eastAsia="ar-SA"/>
        </w:rPr>
        <w:tab/>
      </w:r>
      <w:r w:rsidRPr="00D0323A">
        <w:rPr>
          <w:rFonts w:ascii="Times New Roman" w:hAnsi="Times New Roman"/>
          <w:spacing w:val="5"/>
          <w:lang w:eastAsia="ar-SA"/>
        </w:rPr>
        <w:tab/>
      </w:r>
      <w:r w:rsidRPr="00D0323A">
        <w:rPr>
          <w:rFonts w:ascii="Times New Roman" w:hAnsi="Times New Roman"/>
          <w:spacing w:val="5"/>
          <w:lang w:eastAsia="ar-SA"/>
        </w:rPr>
        <w:tab/>
      </w:r>
      <w:r w:rsidRPr="00D0323A">
        <w:rPr>
          <w:rFonts w:ascii="Times New Roman" w:hAnsi="Times New Roman"/>
          <w:lang w:eastAsia="ar-SA"/>
        </w:rPr>
        <w:t xml:space="preserve">_____________________  </w:t>
      </w:r>
    </w:p>
    <w:p w:rsidR="00FA7A56" w:rsidRPr="00CA26F1" w:rsidRDefault="00FA7A56" w:rsidP="00CA26F1">
      <w:pPr>
        <w:rPr>
          <w:szCs w:val="24"/>
        </w:rPr>
      </w:pPr>
    </w:p>
    <w:sectPr w:rsidR="00FA7A56" w:rsidRPr="00CA26F1" w:rsidSect="00997C68">
      <w:footerReference w:type="default" r:id="rId7"/>
      <w:pgSz w:w="11906" w:h="16838"/>
      <w:pgMar w:top="425" w:right="680"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CFF" w:rsidRDefault="00300CFF" w:rsidP="00AD0F2A">
      <w:pPr>
        <w:spacing w:after="0" w:line="240" w:lineRule="auto"/>
      </w:pPr>
      <w:r>
        <w:separator/>
      </w:r>
    </w:p>
  </w:endnote>
  <w:endnote w:type="continuationSeparator" w:id="1">
    <w:p w:rsidR="00300CFF" w:rsidRDefault="00300CFF" w:rsidP="00AD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E9" w:rsidRDefault="004A4FF7">
    <w:pPr>
      <w:pStyle w:val="ae"/>
      <w:jc w:val="right"/>
    </w:pPr>
    <w:fldSimple w:instr="PAGE   \* MERGEFORMAT">
      <w:r w:rsidR="005A35C4" w:rsidRPr="005A35C4">
        <w:rPr>
          <w:noProof/>
          <w:lang w:val="ru-RU"/>
        </w:rPr>
        <w:t>5</w:t>
      </w:r>
    </w:fldSimple>
  </w:p>
  <w:p w:rsidR="00A155E9" w:rsidRDefault="00A155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CFF" w:rsidRDefault="00300CFF" w:rsidP="00AD0F2A">
      <w:pPr>
        <w:spacing w:after="0" w:line="240" w:lineRule="auto"/>
      </w:pPr>
      <w:r>
        <w:separator/>
      </w:r>
    </w:p>
  </w:footnote>
  <w:footnote w:type="continuationSeparator" w:id="1">
    <w:p w:rsidR="00300CFF" w:rsidRDefault="00300CFF" w:rsidP="00AD0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C40ED"/>
    <w:multiLevelType w:val="multilevel"/>
    <w:tmpl w:val="095C8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A0229"/>
    <w:multiLevelType w:val="multilevel"/>
    <w:tmpl w:val="33A48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92891"/>
    <w:multiLevelType w:val="multilevel"/>
    <w:tmpl w:val="DF647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10C3B"/>
    <w:multiLevelType w:val="multilevel"/>
    <w:tmpl w:val="C006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76BE9"/>
    <w:multiLevelType w:val="multilevel"/>
    <w:tmpl w:val="0D1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71DB4"/>
    <w:multiLevelType w:val="hybridMultilevel"/>
    <w:tmpl w:val="35FA3918"/>
    <w:lvl w:ilvl="0" w:tplc="EFF6737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4B6437"/>
    <w:multiLevelType w:val="multilevel"/>
    <w:tmpl w:val="D60AD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55D36"/>
    <w:multiLevelType w:val="multilevel"/>
    <w:tmpl w:val="6D246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4E0C4D"/>
    <w:multiLevelType w:val="multilevel"/>
    <w:tmpl w:val="33E66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481BAF"/>
    <w:multiLevelType w:val="multilevel"/>
    <w:tmpl w:val="6E5AF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72CC2"/>
    <w:multiLevelType w:val="multilevel"/>
    <w:tmpl w:val="75CA2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021C7"/>
    <w:multiLevelType w:val="hybridMultilevel"/>
    <w:tmpl w:val="FE1E570E"/>
    <w:lvl w:ilvl="0" w:tplc="060C5D3A">
      <w:start w:val="1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13485"/>
    <w:multiLevelType w:val="multilevel"/>
    <w:tmpl w:val="022A4BF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6263847"/>
    <w:multiLevelType w:val="multilevel"/>
    <w:tmpl w:val="5E9C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24D47"/>
    <w:multiLevelType w:val="multilevel"/>
    <w:tmpl w:val="AF84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6F3406"/>
    <w:multiLevelType w:val="hybridMultilevel"/>
    <w:tmpl w:val="F7C007BA"/>
    <w:lvl w:ilvl="0" w:tplc="FA4AB2BA">
      <w:start w:val="1"/>
      <w:numFmt w:val="bullet"/>
      <w:lvlText w:val="-"/>
      <w:lvlJc w:val="left"/>
      <w:pPr>
        <w:tabs>
          <w:tab w:val="num" w:pos="360"/>
        </w:tabs>
        <w:ind w:left="360" w:hanging="360"/>
      </w:pPr>
      <w:rPr>
        <w:rFonts w:ascii="Times New Roman" w:eastAsia="Calibri"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5697A"/>
    <w:multiLevelType w:val="multilevel"/>
    <w:tmpl w:val="76227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CF576A"/>
    <w:multiLevelType w:val="multilevel"/>
    <w:tmpl w:val="70BA2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62B7F"/>
    <w:multiLevelType w:val="multilevel"/>
    <w:tmpl w:val="E01E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80CAB"/>
    <w:multiLevelType w:val="multilevel"/>
    <w:tmpl w:val="641C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97646"/>
    <w:multiLevelType w:val="multilevel"/>
    <w:tmpl w:val="4DDC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4BE2"/>
    <w:multiLevelType w:val="multilevel"/>
    <w:tmpl w:val="E0C0C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305100"/>
    <w:multiLevelType w:val="multilevel"/>
    <w:tmpl w:val="8572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F3383"/>
    <w:multiLevelType w:val="multilevel"/>
    <w:tmpl w:val="B950B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1"/>
  </w:num>
  <w:num w:numId="3">
    <w:abstractNumId w:val="7"/>
  </w:num>
  <w:num w:numId="4">
    <w:abstractNumId w:val="15"/>
  </w:num>
  <w:num w:numId="5">
    <w:abstractNumId w:val="24"/>
  </w:num>
  <w:num w:numId="6">
    <w:abstractNumId w:val="2"/>
  </w:num>
  <w:num w:numId="7">
    <w:abstractNumId w:val="27"/>
  </w:num>
  <w:num w:numId="8">
    <w:abstractNumId w:val="4"/>
  </w:num>
  <w:num w:numId="9">
    <w:abstractNumId w:val="8"/>
  </w:num>
  <w:num w:numId="10">
    <w:abstractNumId w:val="29"/>
  </w:num>
  <w:num w:numId="11">
    <w:abstractNumId w:val="14"/>
  </w:num>
  <w:num w:numId="12">
    <w:abstractNumId w:val="11"/>
  </w:num>
  <w:num w:numId="13">
    <w:abstractNumId w:val="13"/>
  </w:num>
  <w:num w:numId="14">
    <w:abstractNumId w:val="16"/>
  </w:num>
  <w:num w:numId="15">
    <w:abstractNumId w:val="33"/>
  </w:num>
  <w:num w:numId="16">
    <w:abstractNumId w:val="25"/>
  </w:num>
  <w:num w:numId="17">
    <w:abstractNumId w:val="28"/>
  </w:num>
  <w:num w:numId="18">
    <w:abstractNumId w:val="20"/>
  </w:num>
  <w:num w:numId="19">
    <w:abstractNumId w:val="6"/>
  </w:num>
  <w:num w:numId="20">
    <w:abstractNumId w:val="23"/>
  </w:num>
  <w:num w:numId="21">
    <w:abstractNumId w:val="26"/>
  </w:num>
  <w:num w:numId="22">
    <w:abstractNumId w:val="32"/>
  </w:num>
  <w:num w:numId="23">
    <w:abstractNumId w:val="5"/>
  </w:num>
  <w:num w:numId="24">
    <w:abstractNumId w:val="1"/>
  </w:num>
  <w:num w:numId="25">
    <w:abstractNumId w:val="30"/>
  </w:num>
  <w:num w:numId="26">
    <w:abstractNumId w:val="3"/>
  </w:num>
  <w:num w:numId="27">
    <w:abstractNumId w:val="12"/>
  </w:num>
  <w:num w:numId="28">
    <w:abstractNumId w:val="10"/>
  </w:num>
  <w:num w:numId="29">
    <w:abstractNumId w:val="19"/>
  </w:num>
  <w:num w:numId="30">
    <w:abstractNumId w:val="0"/>
  </w:num>
  <w:num w:numId="31">
    <w:abstractNumId w:val="9"/>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5533"/>
    <w:rsid w:val="0000486C"/>
    <w:rsid w:val="000065C3"/>
    <w:rsid w:val="00022B01"/>
    <w:rsid w:val="0003161D"/>
    <w:rsid w:val="0003393C"/>
    <w:rsid w:val="00041A3F"/>
    <w:rsid w:val="00043F6E"/>
    <w:rsid w:val="00052646"/>
    <w:rsid w:val="000739D6"/>
    <w:rsid w:val="00082E69"/>
    <w:rsid w:val="000A279F"/>
    <w:rsid w:val="000A2917"/>
    <w:rsid w:val="000B022A"/>
    <w:rsid w:val="000C5049"/>
    <w:rsid w:val="000C550D"/>
    <w:rsid w:val="000C5638"/>
    <w:rsid w:val="000C5F25"/>
    <w:rsid w:val="000C6532"/>
    <w:rsid w:val="000C6A57"/>
    <w:rsid w:val="000E7494"/>
    <w:rsid w:val="000F5394"/>
    <w:rsid w:val="000F6F8C"/>
    <w:rsid w:val="00101ADB"/>
    <w:rsid w:val="0010386D"/>
    <w:rsid w:val="00106940"/>
    <w:rsid w:val="0011379C"/>
    <w:rsid w:val="00115C47"/>
    <w:rsid w:val="00121E25"/>
    <w:rsid w:val="00124735"/>
    <w:rsid w:val="00125DA3"/>
    <w:rsid w:val="001260E4"/>
    <w:rsid w:val="00132408"/>
    <w:rsid w:val="001343B6"/>
    <w:rsid w:val="00142378"/>
    <w:rsid w:val="00143D9F"/>
    <w:rsid w:val="0014435E"/>
    <w:rsid w:val="00145236"/>
    <w:rsid w:val="0015641C"/>
    <w:rsid w:val="00163B16"/>
    <w:rsid w:val="00180159"/>
    <w:rsid w:val="001826FA"/>
    <w:rsid w:val="00183D15"/>
    <w:rsid w:val="00192AA6"/>
    <w:rsid w:val="00197383"/>
    <w:rsid w:val="001A0157"/>
    <w:rsid w:val="001A01E6"/>
    <w:rsid w:val="001A736A"/>
    <w:rsid w:val="001A76DE"/>
    <w:rsid w:val="001B12F6"/>
    <w:rsid w:val="001C5421"/>
    <w:rsid w:val="001D3523"/>
    <w:rsid w:val="001E6E7E"/>
    <w:rsid w:val="001F3D09"/>
    <w:rsid w:val="0020773A"/>
    <w:rsid w:val="00223B4C"/>
    <w:rsid w:val="002348C7"/>
    <w:rsid w:val="00237B5A"/>
    <w:rsid w:val="0024100E"/>
    <w:rsid w:val="00247059"/>
    <w:rsid w:val="002500F2"/>
    <w:rsid w:val="002503F1"/>
    <w:rsid w:val="002642F6"/>
    <w:rsid w:val="00281328"/>
    <w:rsid w:val="00282C02"/>
    <w:rsid w:val="00284992"/>
    <w:rsid w:val="00285533"/>
    <w:rsid w:val="002959EF"/>
    <w:rsid w:val="002968FF"/>
    <w:rsid w:val="002C1CBB"/>
    <w:rsid w:val="002C7855"/>
    <w:rsid w:val="002D1469"/>
    <w:rsid w:val="002E31FB"/>
    <w:rsid w:val="002E3662"/>
    <w:rsid w:val="002E4031"/>
    <w:rsid w:val="002F2F71"/>
    <w:rsid w:val="00300806"/>
    <w:rsid w:val="00300CFF"/>
    <w:rsid w:val="00305BE2"/>
    <w:rsid w:val="003074B7"/>
    <w:rsid w:val="00310CC6"/>
    <w:rsid w:val="00322739"/>
    <w:rsid w:val="00325454"/>
    <w:rsid w:val="00325C37"/>
    <w:rsid w:val="00327B70"/>
    <w:rsid w:val="00330AE9"/>
    <w:rsid w:val="00331F69"/>
    <w:rsid w:val="003429E3"/>
    <w:rsid w:val="00343B0A"/>
    <w:rsid w:val="003716DB"/>
    <w:rsid w:val="003722C3"/>
    <w:rsid w:val="00374927"/>
    <w:rsid w:val="00375945"/>
    <w:rsid w:val="00381BDF"/>
    <w:rsid w:val="003A21DC"/>
    <w:rsid w:val="003B69C9"/>
    <w:rsid w:val="003C2DCA"/>
    <w:rsid w:val="003C3849"/>
    <w:rsid w:val="003D43AC"/>
    <w:rsid w:val="003D713B"/>
    <w:rsid w:val="003F25F5"/>
    <w:rsid w:val="00417241"/>
    <w:rsid w:val="004252B7"/>
    <w:rsid w:val="00432CEF"/>
    <w:rsid w:val="00435E40"/>
    <w:rsid w:val="004374CD"/>
    <w:rsid w:val="00455202"/>
    <w:rsid w:val="00472B4C"/>
    <w:rsid w:val="00475191"/>
    <w:rsid w:val="004867C3"/>
    <w:rsid w:val="0048781F"/>
    <w:rsid w:val="004936D6"/>
    <w:rsid w:val="004961B1"/>
    <w:rsid w:val="004A0E99"/>
    <w:rsid w:val="004A40CE"/>
    <w:rsid w:val="004A4FF7"/>
    <w:rsid w:val="004D257E"/>
    <w:rsid w:val="004D66B9"/>
    <w:rsid w:val="004E1DB0"/>
    <w:rsid w:val="004F3F51"/>
    <w:rsid w:val="005037F1"/>
    <w:rsid w:val="0051196A"/>
    <w:rsid w:val="00523B4D"/>
    <w:rsid w:val="005245E2"/>
    <w:rsid w:val="00531988"/>
    <w:rsid w:val="005429E2"/>
    <w:rsid w:val="00554DC1"/>
    <w:rsid w:val="00556BE4"/>
    <w:rsid w:val="00556C9C"/>
    <w:rsid w:val="00560ED6"/>
    <w:rsid w:val="00562660"/>
    <w:rsid w:val="0057240F"/>
    <w:rsid w:val="005814E3"/>
    <w:rsid w:val="00581BA0"/>
    <w:rsid w:val="005823D9"/>
    <w:rsid w:val="00584849"/>
    <w:rsid w:val="00586551"/>
    <w:rsid w:val="00592EBF"/>
    <w:rsid w:val="005952F5"/>
    <w:rsid w:val="005A35C4"/>
    <w:rsid w:val="005A4E7D"/>
    <w:rsid w:val="005A5893"/>
    <w:rsid w:val="005A7289"/>
    <w:rsid w:val="005B23E4"/>
    <w:rsid w:val="005B40B4"/>
    <w:rsid w:val="005B4C39"/>
    <w:rsid w:val="005C3C80"/>
    <w:rsid w:val="005E25A4"/>
    <w:rsid w:val="005F0619"/>
    <w:rsid w:val="005F06F7"/>
    <w:rsid w:val="006002D0"/>
    <w:rsid w:val="0061343C"/>
    <w:rsid w:val="006134F6"/>
    <w:rsid w:val="006150A0"/>
    <w:rsid w:val="00626C05"/>
    <w:rsid w:val="00627CE5"/>
    <w:rsid w:val="006369A0"/>
    <w:rsid w:val="00641258"/>
    <w:rsid w:val="00644EBD"/>
    <w:rsid w:val="0065097F"/>
    <w:rsid w:val="00651300"/>
    <w:rsid w:val="00651DF0"/>
    <w:rsid w:val="00663FF8"/>
    <w:rsid w:val="00674BF3"/>
    <w:rsid w:val="00680E9F"/>
    <w:rsid w:val="00681321"/>
    <w:rsid w:val="006876D2"/>
    <w:rsid w:val="006A65C6"/>
    <w:rsid w:val="006A7732"/>
    <w:rsid w:val="006B2614"/>
    <w:rsid w:val="006B5BA1"/>
    <w:rsid w:val="006B68C3"/>
    <w:rsid w:val="006E1908"/>
    <w:rsid w:val="006F4D3F"/>
    <w:rsid w:val="00700138"/>
    <w:rsid w:val="00703277"/>
    <w:rsid w:val="00703487"/>
    <w:rsid w:val="007049DD"/>
    <w:rsid w:val="00704B51"/>
    <w:rsid w:val="00735EBB"/>
    <w:rsid w:val="00743C58"/>
    <w:rsid w:val="00751629"/>
    <w:rsid w:val="00753FA4"/>
    <w:rsid w:val="00765EA9"/>
    <w:rsid w:val="00773EBD"/>
    <w:rsid w:val="00775534"/>
    <w:rsid w:val="007923DE"/>
    <w:rsid w:val="007A3844"/>
    <w:rsid w:val="007A55BB"/>
    <w:rsid w:val="007A649A"/>
    <w:rsid w:val="007A64A4"/>
    <w:rsid w:val="007B1181"/>
    <w:rsid w:val="007B6870"/>
    <w:rsid w:val="007B74AF"/>
    <w:rsid w:val="007D324D"/>
    <w:rsid w:val="007E7214"/>
    <w:rsid w:val="00810B3C"/>
    <w:rsid w:val="00811078"/>
    <w:rsid w:val="00823FE9"/>
    <w:rsid w:val="00826EC9"/>
    <w:rsid w:val="00852F70"/>
    <w:rsid w:val="00880A92"/>
    <w:rsid w:val="00881E4A"/>
    <w:rsid w:val="00882899"/>
    <w:rsid w:val="008938EC"/>
    <w:rsid w:val="00893ECC"/>
    <w:rsid w:val="008A12B9"/>
    <w:rsid w:val="008A27E2"/>
    <w:rsid w:val="008B0E3C"/>
    <w:rsid w:val="008B15BE"/>
    <w:rsid w:val="008B42E0"/>
    <w:rsid w:val="008B45AE"/>
    <w:rsid w:val="008B5E31"/>
    <w:rsid w:val="008C736B"/>
    <w:rsid w:val="008D6D47"/>
    <w:rsid w:val="008F0EE6"/>
    <w:rsid w:val="008F5127"/>
    <w:rsid w:val="008F56CF"/>
    <w:rsid w:val="00921712"/>
    <w:rsid w:val="009366F4"/>
    <w:rsid w:val="00945210"/>
    <w:rsid w:val="009522B2"/>
    <w:rsid w:val="00952D59"/>
    <w:rsid w:val="00963547"/>
    <w:rsid w:val="00967E47"/>
    <w:rsid w:val="00972B44"/>
    <w:rsid w:val="00981943"/>
    <w:rsid w:val="00991979"/>
    <w:rsid w:val="00993ACC"/>
    <w:rsid w:val="00997C68"/>
    <w:rsid w:val="009A14E6"/>
    <w:rsid w:val="009B0E1E"/>
    <w:rsid w:val="009B11B0"/>
    <w:rsid w:val="009C2D49"/>
    <w:rsid w:val="009D7969"/>
    <w:rsid w:val="009E009E"/>
    <w:rsid w:val="009E03A2"/>
    <w:rsid w:val="009E1B03"/>
    <w:rsid w:val="009E3830"/>
    <w:rsid w:val="009E5FBC"/>
    <w:rsid w:val="009E70A4"/>
    <w:rsid w:val="009F3C84"/>
    <w:rsid w:val="00A01B9A"/>
    <w:rsid w:val="00A028FA"/>
    <w:rsid w:val="00A02C6F"/>
    <w:rsid w:val="00A039C4"/>
    <w:rsid w:val="00A11B58"/>
    <w:rsid w:val="00A155E9"/>
    <w:rsid w:val="00A17C7A"/>
    <w:rsid w:val="00A23D0F"/>
    <w:rsid w:val="00A4203D"/>
    <w:rsid w:val="00A4441B"/>
    <w:rsid w:val="00A4506D"/>
    <w:rsid w:val="00A546B7"/>
    <w:rsid w:val="00A97475"/>
    <w:rsid w:val="00AA5027"/>
    <w:rsid w:val="00AA6F86"/>
    <w:rsid w:val="00AB6E26"/>
    <w:rsid w:val="00AD0F2A"/>
    <w:rsid w:val="00AD7E81"/>
    <w:rsid w:val="00AE21C6"/>
    <w:rsid w:val="00AE7EEC"/>
    <w:rsid w:val="00AF0039"/>
    <w:rsid w:val="00AF0CFF"/>
    <w:rsid w:val="00AF5878"/>
    <w:rsid w:val="00B15A2E"/>
    <w:rsid w:val="00B20477"/>
    <w:rsid w:val="00B20C06"/>
    <w:rsid w:val="00B27801"/>
    <w:rsid w:val="00B303DC"/>
    <w:rsid w:val="00B53ADF"/>
    <w:rsid w:val="00B576FE"/>
    <w:rsid w:val="00B71B79"/>
    <w:rsid w:val="00B8246C"/>
    <w:rsid w:val="00B831B9"/>
    <w:rsid w:val="00B9362C"/>
    <w:rsid w:val="00BA2345"/>
    <w:rsid w:val="00BA7C69"/>
    <w:rsid w:val="00BC30E8"/>
    <w:rsid w:val="00BD7FD5"/>
    <w:rsid w:val="00BE559F"/>
    <w:rsid w:val="00BF0284"/>
    <w:rsid w:val="00C05EC2"/>
    <w:rsid w:val="00C5249F"/>
    <w:rsid w:val="00C65971"/>
    <w:rsid w:val="00C753EC"/>
    <w:rsid w:val="00C9327F"/>
    <w:rsid w:val="00C94D95"/>
    <w:rsid w:val="00C96D5B"/>
    <w:rsid w:val="00CA0467"/>
    <w:rsid w:val="00CA26F1"/>
    <w:rsid w:val="00CA643A"/>
    <w:rsid w:val="00CC47D9"/>
    <w:rsid w:val="00CC5550"/>
    <w:rsid w:val="00CD24EB"/>
    <w:rsid w:val="00CD7EB5"/>
    <w:rsid w:val="00CE20FD"/>
    <w:rsid w:val="00CF3575"/>
    <w:rsid w:val="00CF6433"/>
    <w:rsid w:val="00D218F7"/>
    <w:rsid w:val="00D2631D"/>
    <w:rsid w:val="00D327A6"/>
    <w:rsid w:val="00D363F5"/>
    <w:rsid w:val="00D375CB"/>
    <w:rsid w:val="00D50EC1"/>
    <w:rsid w:val="00D52A8D"/>
    <w:rsid w:val="00D568D9"/>
    <w:rsid w:val="00D56A59"/>
    <w:rsid w:val="00D64B59"/>
    <w:rsid w:val="00D65E12"/>
    <w:rsid w:val="00D70204"/>
    <w:rsid w:val="00D71389"/>
    <w:rsid w:val="00D75725"/>
    <w:rsid w:val="00D77AE4"/>
    <w:rsid w:val="00D8681B"/>
    <w:rsid w:val="00D93B1C"/>
    <w:rsid w:val="00DA6C86"/>
    <w:rsid w:val="00DB2BEF"/>
    <w:rsid w:val="00DD2988"/>
    <w:rsid w:val="00E01C0C"/>
    <w:rsid w:val="00E03287"/>
    <w:rsid w:val="00E32800"/>
    <w:rsid w:val="00E3356E"/>
    <w:rsid w:val="00E44C7B"/>
    <w:rsid w:val="00E540BF"/>
    <w:rsid w:val="00E5464F"/>
    <w:rsid w:val="00E61DED"/>
    <w:rsid w:val="00E65422"/>
    <w:rsid w:val="00E65DF9"/>
    <w:rsid w:val="00E665D1"/>
    <w:rsid w:val="00E70598"/>
    <w:rsid w:val="00E91B5E"/>
    <w:rsid w:val="00EA51D9"/>
    <w:rsid w:val="00EB1DB6"/>
    <w:rsid w:val="00ED133B"/>
    <w:rsid w:val="00ED30AD"/>
    <w:rsid w:val="00ED7B12"/>
    <w:rsid w:val="00EE08E7"/>
    <w:rsid w:val="00EE2322"/>
    <w:rsid w:val="00EF066E"/>
    <w:rsid w:val="00F0099A"/>
    <w:rsid w:val="00F0193B"/>
    <w:rsid w:val="00F040DD"/>
    <w:rsid w:val="00F07BED"/>
    <w:rsid w:val="00F12522"/>
    <w:rsid w:val="00F12627"/>
    <w:rsid w:val="00F22A5C"/>
    <w:rsid w:val="00F23AE8"/>
    <w:rsid w:val="00F50AC9"/>
    <w:rsid w:val="00F61554"/>
    <w:rsid w:val="00F61C56"/>
    <w:rsid w:val="00F6434E"/>
    <w:rsid w:val="00F675D2"/>
    <w:rsid w:val="00F7674B"/>
    <w:rsid w:val="00F77375"/>
    <w:rsid w:val="00F843AB"/>
    <w:rsid w:val="00F861F2"/>
    <w:rsid w:val="00F86F84"/>
    <w:rsid w:val="00F87326"/>
    <w:rsid w:val="00F95151"/>
    <w:rsid w:val="00F95B55"/>
    <w:rsid w:val="00FA1764"/>
    <w:rsid w:val="00FA2A91"/>
    <w:rsid w:val="00FA7A56"/>
    <w:rsid w:val="00FB3591"/>
    <w:rsid w:val="00FB5F04"/>
    <w:rsid w:val="00FC6178"/>
    <w:rsid w:val="00FD0982"/>
    <w:rsid w:val="00FD779E"/>
    <w:rsid w:val="00FE2FE2"/>
    <w:rsid w:val="00FE5380"/>
    <w:rsid w:val="00FE5EA5"/>
    <w:rsid w:val="00FE6B58"/>
    <w:rsid w:val="00FF0673"/>
    <w:rsid w:val="00FF36F3"/>
    <w:rsid w:val="00FF40CB"/>
    <w:rsid w:val="00FF4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21"/>
    <w:pPr>
      <w:spacing w:after="160" w:line="259" w:lineRule="auto"/>
    </w:pPr>
    <w:rPr>
      <w:sz w:val="22"/>
      <w:szCs w:val="22"/>
      <w:lang w:val="uk-UA" w:eastAsia="uk-UA"/>
    </w:rPr>
  </w:style>
  <w:style w:type="paragraph" w:styleId="1">
    <w:name w:val="heading 1"/>
    <w:basedOn w:val="a"/>
    <w:next w:val="a"/>
    <w:link w:val="10"/>
    <w:uiPriority w:val="9"/>
    <w:qFormat/>
    <w:rsid w:val="00CC5550"/>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3D713B"/>
    <w:pPr>
      <w:widowControl w:val="0"/>
      <w:numPr>
        <w:ilvl w:val="2"/>
        <w:numId w:val="30"/>
      </w:numPr>
      <w:suppressAutoHyphens/>
      <w:autoSpaceDE w:val="0"/>
      <w:spacing w:after="0" w:line="240" w:lineRule="auto"/>
      <w:outlineLvl w:val="2"/>
    </w:pPr>
    <w:rPr>
      <w:rFonts w:ascii="Times New Roman CYR" w:hAnsi="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A76DE"/>
  </w:style>
  <w:style w:type="character" w:styleId="a3">
    <w:name w:val="Hyperlink"/>
    <w:uiPriority w:val="99"/>
    <w:unhideWhenUsed/>
    <w:rsid w:val="001A76DE"/>
    <w:rPr>
      <w:color w:val="0000FF"/>
      <w:u w:val="single"/>
    </w:rPr>
  </w:style>
  <w:style w:type="character" w:customStyle="1" w:styleId="30">
    <w:name w:val="Заголовок 3 Знак"/>
    <w:link w:val="3"/>
    <w:uiPriority w:val="9"/>
    <w:rsid w:val="003D713B"/>
    <w:rPr>
      <w:rFonts w:ascii="Times New Roman CYR" w:hAnsi="Times New Roman CYR"/>
      <w:sz w:val="24"/>
      <w:szCs w:val="24"/>
      <w:lang w:eastAsia="ar-SA"/>
    </w:rPr>
  </w:style>
  <w:style w:type="paragraph" w:styleId="a4">
    <w:name w:val="Body Text"/>
    <w:basedOn w:val="a"/>
    <w:link w:val="a5"/>
    <w:uiPriority w:val="99"/>
    <w:rsid w:val="003D713B"/>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link w:val="a4"/>
    <w:uiPriority w:val="99"/>
    <w:rsid w:val="003D713B"/>
    <w:rPr>
      <w:rFonts w:ascii="Times New Roman" w:hAnsi="Times New Roman"/>
      <w:sz w:val="24"/>
      <w:szCs w:val="24"/>
      <w:lang w:eastAsia="ar-SA"/>
    </w:rPr>
  </w:style>
  <w:style w:type="paragraph" w:styleId="HTML">
    <w:name w:val="HTML Preformatted"/>
    <w:basedOn w:val="a"/>
    <w:link w:val="HTML1"/>
    <w:uiPriority w:val="99"/>
    <w:rsid w:val="003D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18"/>
      <w:szCs w:val="18"/>
      <w:lang w:val="ru-RU" w:eastAsia="ar-SA"/>
    </w:rPr>
  </w:style>
  <w:style w:type="character" w:customStyle="1" w:styleId="HTML0">
    <w:name w:val="Стандартный HTML Знак"/>
    <w:uiPriority w:val="99"/>
    <w:semiHidden/>
    <w:rsid w:val="003D713B"/>
    <w:rPr>
      <w:rFonts w:ascii="Courier New" w:hAnsi="Courier New" w:cs="Courier New"/>
    </w:rPr>
  </w:style>
  <w:style w:type="character" w:customStyle="1" w:styleId="HTML1">
    <w:name w:val="Стандартный HTML Знак1"/>
    <w:link w:val="HTML"/>
    <w:uiPriority w:val="99"/>
    <w:locked/>
    <w:rsid w:val="003D713B"/>
    <w:rPr>
      <w:rFonts w:ascii="Courier New" w:hAnsi="Courier New" w:cs="Courier New"/>
      <w:color w:val="000000"/>
      <w:sz w:val="18"/>
      <w:szCs w:val="18"/>
      <w:lang w:val="ru-RU" w:eastAsia="ar-SA"/>
    </w:rPr>
  </w:style>
  <w:style w:type="paragraph" w:styleId="a6">
    <w:name w:val="Body Text Indent"/>
    <w:basedOn w:val="a"/>
    <w:link w:val="a7"/>
    <w:rsid w:val="003D713B"/>
    <w:pPr>
      <w:suppressAutoHyphens/>
      <w:spacing w:after="0" w:line="240" w:lineRule="auto"/>
      <w:jc w:val="both"/>
    </w:pPr>
    <w:rPr>
      <w:rFonts w:ascii="Times New Roman" w:hAnsi="Times New Roman"/>
      <w:sz w:val="24"/>
      <w:szCs w:val="20"/>
      <w:lang w:eastAsia="ar-SA"/>
    </w:rPr>
  </w:style>
  <w:style w:type="character" w:customStyle="1" w:styleId="a7">
    <w:name w:val="Основной текст с отступом Знак"/>
    <w:link w:val="a6"/>
    <w:rsid w:val="003D713B"/>
    <w:rPr>
      <w:rFonts w:ascii="Times New Roman" w:hAnsi="Times New Roman"/>
      <w:sz w:val="24"/>
      <w:lang w:eastAsia="ar-SA"/>
    </w:rPr>
  </w:style>
  <w:style w:type="character" w:customStyle="1" w:styleId="11">
    <w:name w:val="Знак Знак1"/>
    <w:rsid w:val="003D713B"/>
    <w:rPr>
      <w:sz w:val="24"/>
      <w:szCs w:val="24"/>
      <w:lang w:val="ru-RU" w:eastAsia="ar-SA" w:bidi="ar-SA"/>
    </w:rPr>
  </w:style>
  <w:style w:type="paragraph" w:customStyle="1" w:styleId="12">
    <w:name w:val="Название объекта1"/>
    <w:basedOn w:val="a"/>
    <w:rsid w:val="003D713B"/>
    <w:pPr>
      <w:tabs>
        <w:tab w:val="left" w:pos="0"/>
      </w:tabs>
      <w:suppressAutoHyphens/>
      <w:spacing w:after="0" w:line="240" w:lineRule="auto"/>
      <w:jc w:val="center"/>
    </w:pPr>
    <w:rPr>
      <w:rFonts w:ascii="Times New Roman" w:hAnsi="Times New Roman"/>
      <w:b/>
      <w:sz w:val="24"/>
      <w:szCs w:val="20"/>
      <w:lang w:eastAsia="ar-SA"/>
    </w:rPr>
  </w:style>
  <w:style w:type="paragraph" w:styleId="a8">
    <w:name w:val="List Paragraph"/>
    <w:basedOn w:val="a"/>
    <w:uiPriority w:val="34"/>
    <w:qFormat/>
    <w:rsid w:val="003D713B"/>
    <w:pPr>
      <w:spacing w:after="200" w:line="276" w:lineRule="auto"/>
      <w:ind w:left="720"/>
      <w:contextualSpacing/>
    </w:pPr>
    <w:rPr>
      <w:lang w:val="ru-RU" w:eastAsia="ru-RU"/>
    </w:rPr>
  </w:style>
  <w:style w:type="paragraph" w:styleId="a9">
    <w:name w:val="Balloon Text"/>
    <w:basedOn w:val="a"/>
    <w:link w:val="aa"/>
    <w:uiPriority w:val="99"/>
    <w:semiHidden/>
    <w:unhideWhenUsed/>
    <w:rsid w:val="00106940"/>
    <w:pPr>
      <w:spacing w:after="0" w:line="240" w:lineRule="auto"/>
    </w:pPr>
    <w:rPr>
      <w:rFonts w:ascii="Segoe UI" w:hAnsi="Segoe UI"/>
      <w:sz w:val="18"/>
      <w:szCs w:val="18"/>
    </w:rPr>
  </w:style>
  <w:style w:type="character" w:customStyle="1" w:styleId="aa">
    <w:name w:val="Текст выноски Знак"/>
    <w:link w:val="a9"/>
    <w:uiPriority w:val="99"/>
    <w:semiHidden/>
    <w:rsid w:val="00106940"/>
    <w:rPr>
      <w:rFonts w:ascii="Segoe UI" w:hAnsi="Segoe UI" w:cs="Segoe UI"/>
      <w:sz w:val="18"/>
      <w:szCs w:val="18"/>
    </w:rPr>
  </w:style>
  <w:style w:type="character" w:styleId="ab">
    <w:name w:val="line number"/>
    <w:uiPriority w:val="99"/>
    <w:semiHidden/>
    <w:unhideWhenUsed/>
    <w:rsid w:val="00945210"/>
  </w:style>
  <w:style w:type="paragraph" w:styleId="ac">
    <w:name w:val="header"/>
    <w:basedOn w:val="a"/>
    <w:link w:val="ad"/>
    <w:uiPriority w:val="99"/>
    <w:unhideWhenUsed/>
    <w:rsid w:val="00AD0F2A"/>
    <w:pPr>
      <w:tabs>
        <w:tab w:val="center" w:pos="4819"/>
        <w:tab w:val="right" w:pos="9639"/>
      </w:tabs>
    </w:pPr>
  </w:style>
  <w:style w:type="character" w:customStyle="1" w:styleId="ad">
    <w:name w:val="Верхний колонтитул Знак"/>
    <w:link w:val="ac"/>
    <w:uiPriority w:val="99"/>
    <w:rsid w:val="00AD0F2A"/>
    <w:rPr>
      <w:sz w:val="22"/>
      <w:szCs w:val="22"/>
    </w:rPr>
  </w:style>
  <w:style w:type="paragraph" w:styleId="ae">
    <w:name w:val="footer"/>
    <w:basedOn w:val="a"/>
    <w:link w:val="af"/>
    <w:uiPriority w:val="99"/>
    <w:unhideWhenUsed/>
    <w:rsid w:val="00AD0F2A"/>
    <w:pPr>
      <w:tabs>
        <w:tab w:val="center" w:pos="4819"/>
        <w:tab w:val="right" w:pos="9639"/>
      </w:tabs>
    </w:pPr>
  </w:style>
  <w:style w:type="character" w:customStyle="1" w:styleId="af">
    <w:name w:val="Нижний колонтитул Знак"/>
    <w:link w:val="ae"/>
    <w:uiPriority w:val="99"/>
    <w:rsid w:val="00AD0F2A"/>
    <w:rPr>
      <w:sz w:val="22"/>
      <w:szCs w:val="22"/>
    </w:rPr>
  </w:style>
  <w:style w:type="paragraph" w:styleId="af0">
    <w:name w:val="No Spacing"/>
    <w:uiPriority w:val="1"/>
    <w:qFormat/>
    <w:rsid w:val="0065097F"/>
    <w:rPr>
      <w:sz w:val="22"/>
      <w:szCs w:val="22"/>
      <w:lang w:val="uk-UA" w:eastAsia="uk-UA"/>
    </w:rPr>
  </w:style>
  <w:style w:type="character" w:customStyle="1" w:styleId="10">
    <w:name w:val="Заголовок 1 Знак"/>
    <w:basedOn w:val="a0"/>
    <w:link w:val="1"/>
    <w:uiPriority w:val="9"/>
    <w:rsid w:val="00CC5550"/>
    <w:rPr>
      <w:rFonts w:ascii="Cambria" w:eastAsia="Times New Roman" w:hAnsi="Cambria" w:cs="Times New Roman"/>
      <w:b/>
      <w:bCs/>
      <w:kern w:val="32"/>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9725214">
      <w:bodyDiv w:val="1"/>
      <w:marLeft w:val="0"/>
      <w:marRight w:val="0"/>
      <w:marTop w:val="0"/>
      <w:marBottom w:val="0"/>
      <w:divBdr>
        <w:top w:val="none" w:sz="0" w:space="0" w:color="auto"/>
        <w:left w:val="none" w:sz="0" w:space="0" w:color="auto"/>
        <w:bottom w:val="none" w:sz="0" w:space="0" w:color="auto"/>
        <w:right w:val="none" w:sz="0" w:space="0" w:color="auto"/>
      </w:divBdr>
    </w:div>
    <w:div w:id="13847418">
      <w:bodyDiv w:val="1"/>
      <w:marLeft w:val="0"/>
      <w:marRight w:val="0"/>
      <w:marTop w:val="0"/>
      <w:marBottom w:val="0"/>
      <w:divBdr>
        <w:top w:val="none" w:sz="0" w:space="0" w:color="auto"/>
        <w:left w:val="none" w:sz="0" w:space="0" w:color="auto"/>
        <w:bottom w:val="none" w:sz="0" w:space="0" w:color="auto"/>
        <w:right w:val="none" w:sz="0" w:space="0" w:color="auto"/>
      </w:divBdr>
    </w:div>
    <w:div w:id="181166964">
      <w:bodyDiv w:val="1"/>
      <w:marLeft w:val="0"/>
      <w:marRight w:val="0"/>
      <w:marTop w:val="0"/>
      <w:marBottom w:val="0"/>
      <w:divBdr>
        <w:top w:val="none" w:sz="0" w:space="0" w:color="auto"/>
        <w:left w:val="none" w:sz="0" w:space="0" w:color="auto"/>
        <w:bottom w:val="none" w:sz="0" w:space="0" w:color="auto"/>
        <w:right w:val="none" w:sz="0" w:space="0" w:color="auto"/>
      </w:divBdr>
    </w:div>
    <w:div w:id="221018522">
      <w:bodyDiv w:val="1"/>
      <w:marLeft w:val="0"/>
      <w:marRight w:val="0"/>
      <w:marTop w:val="0"/>
      <w:marBottom w:val="0"/>
      <w:divBdr>
        <w:top w:val="none" w:sz="0" w:space="0" w:color="auto"/>
        <w:left w:val="none" w:sz="0" w:space="0" w:color="auto"/>
        <w:bottom w:val="none" w:sz="0" w:space="0" w:color="auto"/>
        <w:right w:val="none" w:sz="0" w:space="0" w:color="auto"/>
      </w:divBdr>
    </w:div>
    <w:div w:id="260378208">
      <w:bodyDiv w:val="1"/>
      <w:marLeft w:val="0"/>
      <w:marRight w:val="0"/>
      <w:marTop w:val="0"/>
      <w:marBottom w:val="0"/>
      <w:divBdr>
        <w:top w:val="none" w:sz="0" w:space="0" w:color="auto"/>
        <w:left w:val="none" w:sz="0" w:space="0" w:color="auto"/>
        <w:bottom w:val="none" w:sz="0" w:space="0" w:color="auto"/>
        <w:right w:val="none" w:sz="0" w:space="0" w:color="auto"/>
      </w:divBdr>
    </w:div>
    <w:div w:id="267156297">
      <w:bodyDiv w:val="1"/>
      <w:marLeft w:val="0"/>
      <w:marRight w:val="0"/>
      <w:marTop w:val="0"/>
      <w:marBottom w:val="0"/>
      <w:divBdr>
        <w:top w:val="none" w:sz="0" w:space="0" w:color="auto"/>
        <w:left w:val="none" w:sz="0" w:space="0" w:color="auto"/>
        <w:bottom w:val="none" w:sz="0" w:space="0" w:color="auto"/>
        <w:right w:val="none" w:sz="0" w:space="0" w:color="auto"/>
      </w:divBdr>
    </w:div>
    <w:div w:id="281811598">
      <w:bodyDiv w:val="1"/>
      <w:marLeft w:val="0"/>
      <w:marRight w:val="0"/>
      <w:marTop w:val="0"/>
      <w:marBottom w:val="0"/>
      <w:divBdr>
        <w:top w:val="none" w:sz="0" w:space="0" w:color="auto"/>
        <w:left w:val="none" w:sz="0" w:space="0" w:color="auto"/>
        <w:bottom w:val="none" w:sz="0" w:space="0" w:color="auto"/>
        <w:right w:val="none" w:sz="0" w:space="0" w:color="auto"/>
      </w:divBdr>
    </w:div>
    <w:div w:id="378093151">
      <w:bodyDiv w:val="1"/>
      <w:marLeft w:val="0"/>
      <w:marRight w:val="0"/>
      <w:marTop w:val="0"/>
      <w:marBottom w:val="0"/>
      <w:divBdr>
        <w:top w:val="none" w:sz="0" w:space="0" w:color="auto"/>
        <w:left w:val="none" w:sz="0" w:space="0" w:color="auto"/>
        <w:bottom w:val="none" w:sz="0" w:space="0" w:color="auto"/>
        <w:right w:val="none" w:sz="0" w:space="0" w:color="auto"/>
      </w:divBdr>
    </w:div>
    <w:div w:id="385836784">
      <w:bodyDiv w:val="1"/>
      <w:marLeft w:val="0"/>
      <w:marRight w:val="0"/>
      <w:marTop w:val="0"/>
      <w:marBottom w:val="0"/>
      <w:divBdr>
        <w:top w:val="none" w:sz="0" w:space="0" w:color="auto"/>
        <w:left w:val="none" w:sz="0" w:space="0" w:color="auto"/>
        <w:bottom w:val="none" w:sz="0" w:space="0" w:color="auto"/>
        <w:right w:val="none" w:sz="0" w:space="0" w:color="auto"/>
      </w:divBdr>
    </w:div>
    <w:div w:id="560940360">
      <w:bodyDiv w:val="1"/>
      <w:marLeft w:val="0"/>
      <w:marRight w:val="0"/>
      <w:marTop w:val="0"/>
      <w:marBottom w:val="0"/>
      <w:divBdr>
        <w:top w:val="none" w:sz="0" w:space="0" w:color="auto"/>
        <w:left w:val="none" w:sz="0" w:space="0" w:color="auto"/>
        <w:bottom w:val="none" w:sz="0" w:space="0" w:color="auto"/>
        <w:right w:val="none" w:sz="0" w:space="0" w:color="auto"/>
      </w:divBdr>
    </w:div>
    <w:div w:id="614558035">
      <w:bodyDiv w:val="1"/>
      <w:marLeft w:val="0"/>
      <w:marRight w:val="0"/>
      <w:marTop w:val="0"/>
      <w:marBottom w:val="0"/>
      <w:divBdr>
        <w:top w:val="none" w:sz="0" w:space="0" w:color="auto"/>
        <w:left w:val="none" w:sz="0" w:space="0" w:color="auto"/>
        <w:bottom w:val="none" w:sz="0" w:space="0" w:color="auto"/>
        <w:right w:val="none" w:sz="0" w:space="0" w:color="auto"/>
      </w:divBdr>
    </w:div>
    <w:div w:id="717127544">
      <w:bodyDiv w:val="1"/>
      <w:marLeft w:val="0"/>
      <w:marRight w:val="0"/>
      <w:marTop w:val="0"/>
      <w:marBottom w:val="0"/>
      <w:divBdr>
        <w:top w:val="none" w:sz="0" w:space="0" w:color="auto"/>
        <w:left w:val="none" w:sz="0" w:space="0" w:color="auto"/>
        <w:bottom w:val="none" w:sz="0" w:space="0" w:color="auto"/>
        <w:right w:val="none" w:sz="0" w:space="0" w:color="auto"/>
      </w:divBdr>
    </w:div>
    <w:div w:id="768433411">
      <w:bodyDiv w:val="1"/>
      <w:marLeft w:val="0"/>
      <w:marRight w:val="0"/>
      <w:marTop w:val="0"/>
      <w:marBottom w:val="0"/>
      <w:divBdr>
        <w:top w:val="none" w:sz="0" w:space="0" w:color="auto"/>
        <w:left w:val="none" w:sz="0" w:space="0" w:color="auto"/>
        <w:bottom w:val="none" w:sz="0" w:space="0" w:color="auto"/>
        <w:right w:val="none" w:sz="0" w:space="0" w:color="auto"/>
      </w:divBdr>
    </w:div>
    <w:div w:id="796527262">
      <w:bodyDiv w:val="1"/>
      <w:marLeft w:val="0"/>
      <w:marRight w:val="0"/>
      <w:marTop w:val="0"/>
      <w:marBottom w:val="0"/>
      <w:divBdr>
        <w:top w:val="none" w:sz="0" w:space="0" w:color="auto"/>
        <w:left w:val="none" w:sz="0" w:space="0" w:color="auto"/>
        <w:bottom w:val="none" w:sz="0" w:space="0" w:color="auto"/>
        <w:right w:val="none" w:sz="0" w:space="0" w:color="auto"/>
      </w:divBdr>
    </w:div>
    <w:div w:id="806705160">
      <w:bodyDiv w:val="1"/>
      <w:marLeft w:val="0"/>
      <w:marRight w:val="0"/>
      <w:marTop w:val="0"/>
      <w:marBottom w:val="0"/>
      <w:divBdr>
        <w:top w:val="none" w:sz="0" w:space="0" w:color="auto"/>
        <w:left w:val="none" w:sz="0" w:space="0" w:color="auto"/>
        <w:bottom w:val="none" w:sz="0" w:space="0" w:color="auto"/>
        <w:right w:val="none" w:sz="0" w:space="0" w:color="auto"/>
      </w:divBdr>
    </w:div>
    <w:div w:id="894317992">
      <w:bodyDiv w:val="1"/>
      <w:marLeft w:val="0"/>
      <w:marRight w:val="0"/>
      <w:marTop w:val="0"/>
      <w:marBottom w:val="0"/>
      <w:divBdr>
        <w:top w:val="none" w:sz="0" w:space="0" w:color="auto"/>
        <w:left w:val="none" w:sz="0" w:space="0" w:color="auto"/>
        <w:bottom w:val="none" w:sz="0" w:space="0" w:color="auto"/>
        <w:right w:val="none" w:sz="0" w:space="0" w:color="auto"/>
      </w:divBdr>
    </w:div>
    <w:div w:id="914557077">
      <w:bodyDiv w:val="1"/>
      <w:marLeft w:val="0"/>
      <w:marRight w:val="0"/>
      <w:marTop w:val="0"/>
      <w:marBottom w:val="0"/>
      <w:divBdr>
        <w:top w:val="none" w:sz="0" w:space="0" w:color="auto"/>
        <w:left w:val="none" w:sz="0" w:space="0" w:color="auto"/>
        <w:bottom w:val="none" w:sz="0" w:space="0" w:color="auto"/>
        <w:right w:val="none" w:sz="0" w:space="0" w:color="auto"/>
      </w:divBdr>
    </w:div>
    <w:div w:id="998656285">
      <w:bodyDiv w:val="1"/>
      <w:marLeft w:val="0"/>
      <w:marRight w:val="0"/>
      <w:marTop w:val="0"/>
      <w:marBottom w:val="0"/>
      <w:divBdr>
        <w:top w:val="none" w:sz="0" w:space="0" w:color="auto"/>
        <w:left w:val="none" w:sz="0" w:space="0" w:color="auto"/>
        <w:bottom w:val="none" w:sz="0" w:space="0" w:color="auto"/>
        <w:right w:val="none" w:sz="0" w:space="0" w:color="auto"/>
      </w:divBdr>
    </w:div>
    <w:div w:id="1078291323">
      <w:bodyDiv w:val="1"/>
      <w:marLeft w:val="0"/>
      <w:marRight w:val="0"/>
      <w:marTop w:val="0"/>
      <w:marBottom w:val="0"/>
      <w:divBdr>
        <w:top w:val="none" w:sz="0" w:space="0" w:color="auto"/>
        <w:left w:val="none" w:sz="0" w:space="0" w:color="auto"/>
        <w:bottom w:val="none" w:sz="0" w:space="0" w:color="auto"/>
        <w:right w:val="none" w:sz="0" w:space="0" w:color="auto"/>
      </w:divBdr>
    </w:div>
    <w:div w:id="1129326418">
      <w:bodyDiv w:val="1"/>
      <w:marLeft w:val="0"/>
      <w:marRight w:val="0"/>
      <w:marTop w:val="0"/>
      <w:marBottom w:val="0"/>
      <w:divBdr>
        <w:top w:val="none" w:sz="0" w:space="0" w:color="auto"/>
        <w:left w:val="none" w:sz="0" w:space="0" w:color="auto"/>
        <w:bottom w:val="none" w:sz="0" w:space="0" w:color="auto"/>
        <w:right w:val="none" w:sz="0" w:space="0" w:color="auto"/>
      </w:divBdr>
    </w:div>
    <w:div w:id="1226448006">
      <w:bodyDiv w:val="1"/>
      <w:marLeft w:val="0"/>
      <w:marRight w:val="0"/>
      <w:marTop w:val="0"/>
      <w:marBottom w:val="0"/>
      <w:divBdr>
        <w:top w:val="none" w:sz="0" w:space="0" w:color="auto"/>
        <w:left w:val="none" w:sz="0" w:space="0" w:color="auto"/>
        <w:bottom w:val="none" w:sz="0" w:space="0" w:color="auto"/>
        <w:right w:val="none" w:sz="0" w:space="0" w:color="auto"/>
      </w:divBdr>
    </w:div>
    <w:div w:id="1245650830">
      <w:bodyDiv w:val="1"/>
      <w:marLeft w:val="0"/>
      <w:marRight w:val="0"/>
      <w:marTop w:val="0"/>
      <w:marBottom w:val="0"/>
      <w:divBdr>
        <w:top w:val="none" w:sz="0" w:space="0" w:color="auto"/>
        <w:left w:val="none" w:sz="0" w:space="0" w:color="auto"/>
        <w:bottom w:val="none" w:sz="0" w:space="0" w:color="auto"/>
        <w:right w:val="none" w:sz="0" w:space="0" w:color="auto"/>
      </w:divBdr>
    </w:div>
    <w:div w:id="1254898157">
      <w:bodyDiv w:val="1"/>
      <w:marLeft w:val="0"/>
      <w:marRight w:val="0"/>
      <w:marTop w:val="0"/>
      <w:marBottom w:val="0"/>
      <w:divBdr>
        <w:top w:val="none" w:sz="0" w:space="0" w:color="auto"/>
        <w:left w:val="none" w:sz="0" w:space="0" w:color="auto"/>
        <w:bottom w:val="none" w:sz="0" w:space="0" w:color="auto"/>
        <w:right w:val="none" w:sz="0" w:space="0" w:color="auto"/>
      </w:divBdr>
    </w:div>
    <w:div w:id="1276477286">
      <w:bodyDiv w:val="1"/>
      <w:marLeft w:val="0"/>
      <w:marRight w:val="0"/>
      <w:marTop w:val="0"/>
      <w:marBottom w:val="0"/>
      <w:divBdr>
        <w:top w:val="none" w:sz="0" w:space="0" w:color="auto"/>
        <w:left w:val="none" w:sz="0" w:space="0" w:color="auto"/>
        <w:bottom w:val="none" w:sz="0" w:space="0" w:color="auto"/>
        <w:right w:val="none" w:sz="0" w:space="0" w:color="auto"/>
      </w:divBdr>
    </w:div>
    <w:div w:id="1290743049">
      <w:bodyDiv w:val="1"/>
      <w:marLeft w:val="0"/>
      <w:marRight w:val="0"/>
      <w:marTop w:val="0"/>
      <w:marBottom w:val="0"/>
      <w:divBdr>
        <w:top w:val="none" w:sz="0" w:space="0" w:color="auto"/>
        <w:left w:val="none" w:sz="0" w:space="0" w:color="auto"/>
        <w:bottom w:val="none" w:sz="0" w:space="0" w:color="auto"/>
        <w:right w:val="none" w:sz="0" w:space="0" w:color="auto"/>
      </w:divBdr>
    </w:div>
    <w:div w:id="1367366599">
      <w:bodyDiv w:val="1"/>
      <w:marLeft w:val="0"/>
      <w:marRight w:val="0"/>
      <w:marTop w:val="0"/>
      <w:marBottom w:val="0"/>
      <w:divBdr>
        <w:top w:val="none" w:sz="0" w:space="0" w:color="auto"/>
        <w:left w:val="none" w:sz="0" w:space="0" w:color="auto"/>
        <w:bottom w:val="none" w:sz="0" w:space="0" w:color="auto"/>
        <w:right w:val="none" w:sz="0" w:space="0" w:color="auto"/>
      </w:divBdr>
    </w:div>
    <w:div w:id="1442456327">
      <w:bodyDiv w:val="1"/>
      <w:marLeft w:val="0"/>
      <w:marRight w:val="0"/>
      <w:marTop w:val="0"/>
      <w:marBottom w:val="0"/>
      <w:divBdr>
        <w:top w:val="none" w:sz="0" w:space="0" w:color="auto"/>
        <w:left w:val="none" w:sz="0" w:space="0" w:color="auto"/>
        <w:bottom w:val="none" w:sz="0" w:space="0" w:color="auto"/>
        <w:right w:val="none" w:sz="0" w:space="0" w:color="auto"/>
      </w:divBdr>
    </w:div>
    <w:div w:id="1498377729">
      <w:bodyDiv w:val="1"/>
      <w:marLeft w:val="0"/>
      <w:marRight w:val="0"/>
      <w:marTop w:val="0"/>
      <w:marBottom w:val="0"/>
      <w:divBdr>
        <w:top w:val="none" w:sz="0" w:space="0" w:color="auto"/>
        <w:left w:val="none" w:sz="0" w:space="0" w:color="auto"/>
        <w:bottom w:val="none" w:sz="0" w:space="0" w:color="auto"/>
        <w:right w:val="none" w:sz="0" w:space="0" w:color="auto"/>
      </w:divBdr>
    </w:div>
    <w:div w:id="1506357533">
      <w:bodyDiv w:val="1"/>
      <w:marLeft w:val="0"/>
      <w:marRight w:val="0"/>
      <w:marTop w:val="0"/>
      <w:marBottom w:val="0"/>
      <w:divBdr>
        <w:top w:val="none" w:sz="0" w:space="0" w:color="auto"/>
        <w:left w:val="none" w:sz="0" w:space="0" w:color="auto"/>
        <w:bottom w:val="none" w:sz="0" w:space="0" w:color="auto"/>
        <w:right w:val="none" w:sz="0" w:space="0" w:color="auto"/>
      </w:divBdr>
    </w:div>
    <w:div w:id="1508397360">
      <w:bodyDiv w:val="1"/>
      <w:marLeft w:val="0"/>
      <w:marRight w:val="0"/>
      <w:marTop w:val="0"/>
      <w:marBottom w:val="0"/>
      <w:divBdr>
        <w:top w:val="none" w:sz="0" w:space="0" w:color="auto"/>
        <w:left w:val="none" w:sz="0" w:space="0" w:color="auto"/>
        <w:bottom w:val="none" w:sz="0" w:space="0" w:color="auto"/>
        <w:right w:val="none" w:sz="0" w:space="0" w:color="auto"/>
      </w:divBdr>
    </w:div>
    <w:div w:id="1679650353">
      <w:bodyDiv w:val="1"/>
      <w:marLeft w:val="0"/>
      <w:marRight w:val="0"/>
      <w:marTop w:val="0"/>
      <w:marBottom w:val="0"/>
      <w:divBdr>
        <w:top w:val="none" w:sz="0" w:space="0" w:color="auto"/>
        <w:left w:val="none" w:sz="0" w:space="0" w:color="auto"/>
        <w:bottom w:val="none" w:sz="0" w:space="0" w:color="auto"/>
        <w:right w:val="none" w:sz="0" w:space="0" w:color="auto"/>
      </w:divBdr>
    </w:div>
    <w:div w:id="1716737382">
      <w:bodyDiv w:val="1"/>
      <w:marLeft w:val="0"/>
      <w:marRight w:val="0"/>
      <w:marTop w:val="0"/>
      <w:marBottom w:val="0"/>
      <w:divBdr>
        <w:top w:val="none" w:sz="0" w:space="0" w:color="auto"/>
        <w:left w:val="none" w:sz="0" w:space="0" w:color="auto"/>
        <w:bottom w:val="none" w:sz="0" w:space="0" w:color="auto"/>
        <w:right w:val="none" w:sz="0" w:space="0" w:color="auto"/>
      </w:divBdr>
    </w:div>
    <w:div w:id="1727799938">
      <w:bodyDiv w:val="1"/>
      <w:marLeft w:val="0"/>
      <w:marRight w:val="0"/>
      <w:marTop w:val="0"/>
      <w:marBottom w:val="0"/>
      <w:divBdr>
        <w:top w:val="none" w:sz="0" w:space="0" w:color="auto"/>
        <w:left w:val="none" w:sz="0" w:space="0" w:color="auto"/>
        <w:bottom w:val="none" w:sz="0" w:space="0" w:color="auto"/>
        <w:right w:val="none" w:sz="0" w:space="0" w:color="auto"/>
      </w:divBdr>
    </w:div>
    <w:div w:id="1740398880">
      <w:bodyDiv w:val="1"/>
      <w:marLeft w:val="0"/>
      <w:marRight w:val="0"/>
      <w:marTop w:val="0"/>
      <w:marBottom w:val="0"/>
      <w:divBdr>
        <w:top w:val="none" w:sz="0" w:space="0" w:color="auto"/>
        <w:left w:val="none" w:sz="0" w:space="0" w:color="auto"/>
        <w:bottom w:val="none" w:sz="0" w:space="0" w:color="auto"/>
        <w:right w:val="none" w:sz="0" w:space="0" w:color="auto"/>
      </w:divBdr>
    </w:div>
    <w:div w:id="1777292929">
      <w:bodyDiv w:val="1"/>
      <w:marLeft w:val="0"/>
      <w:marRight w:val="0"/>
      <w:marTop w:val="0"/>
      <w:marBottom w:val="0"/>
      <w:divBdr>
        <w:top w:val="none" w:sz="0" w:space="0" w:color="auto"/>
        <w:left w:val="none" w:sz="0" w:space="0" w:color="auto"/>
        <w:bottom w:val="none" w:sz="0" w:space="0" w:color="auto"/>
        <w:right w:val="none" w:sz="0" w:space="0" w:color="auto"/>
      </w:divBdr>
    </w:div>
    <w:div w:id="1850368753">
      <w:bodyDiv w:val="1"/>
      <w:marLeft w:val="0"/>
      <w:marRight w:val="0"/>
      <w:marTop w:val="0"/>
      <w:marBottom w:val="0"/>
      <w:divBdr>
        <w:top w:val="none" w:sz="0" w:space="0" w:color="auto"/>
        <w:left w:val="none" w:sz="0" w:space="0" w:color="auto"/>
        <w:bottom w:val="none" w:sz="0" w:space="0" w:color="auto"/>
        <w:right w:val="none" w:sz="0" w:space="0" w:color="auto"/>
      </w:divBdr>
    </w:div>
    <w:div w:id="1860120939">
      <w:bodyDiv w:val="1"/>
      <w:marLeft w:val="0"/>
      <w:marRight w:val="0"/>
      <w:marTop w:val="0"/>
      <w:marBottom w:val="0"/>
      <w:divBdr>
        <w:top w:val="none" w:sz="0" w:space="0" w:color="auto"/>
        <w:left w:val="none" w:sz="0" w:space="0" w:color="auto"/>
        <w:bottom w:val="none" w:sz="0" w:space="0" w:color="auto"/>
        <w:right w:val="none" w:sz="0" w:space="0" w:color="auto"/>
      </w:divBdr>
    </w:div>
    <w:div w:id="188216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6</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Links>
    <vt:vector size="138" baseType="variant">
      <vt:variant>
        <vt:i4>6488097</vt:i4>
      </vt:variant>
      <vt:variant>
        <vt:i4>66</vt:i4>
      </vt:variant>
      <vt:variant>
        <vt:i4>0</vt:i4>
      </vt:variant>
      <vt:variant>
        <vt:i4>5</vt:i4>
      </vt:variant>
      <vt:variant>
        <vt:lpwstr>http://zakon2.rada.gov.ua/laws/show/922-19/paran294</vt:lpwstr>
      </vt:variant>
      <vt:variant>
        <vt:lpwstr/>
      </vt:variant>
      <vt:variant>
        <vt:i4>1703937</vt:i4>
      </vt:variant>
      <vt:variant>
        <vt:i4>63</vt:i4>
      </vt:variant>
      <vt:variant>
        <vt:i4>0</vt:i4>
      </vt:variant>
      <vt:variant>
        <vt:i4>5</vt:i4>
      </vt:variant>
      <vt:variant>
        <vt:lpwstr>http://sfs.gov.ua/businesspartner</vt:lpwstr>
      </vt:variant>
      <vt:variant>
        <vt:lpwstr/>
      </vt:variant>
      <vt:variant>
        <vt:i4>29</vt:i4>
      </vt:variant>
      <vt:variant>
        <vt:i4>60</vt:i4>
      </vt:variant>
      <vt:variant>
        <vt:i4>0</vt:i4>
      </vt:variant>
      <vt:variant>
        <vt:i4>5</vt:i4>
      </vt:variant>
      <vt:variant>
        <vt:lpwstr>https://usr.minjust.gov.ua/ua/freesearch</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196613</vt:i4>
      </vt:variant>
      <vt:variant>
        <vt:i4>54</vt:i4>
      </vt:variant>
      <vt:variant>
        <vt:i4>0</vt:i4>
      </vt:variant>
      <vt:variant>
        <vt:i4>5</vt:i4>
      </vt:variant>
      <vt:variant>
        <vt:lpwstr>https://kap.minjust.gov.ua/services/registry</vt:lpwstr>
      </vt:variant>
      <vt:variant>
        <vt:lpwstr/>
      </vt:variant>
      <vt:variant>
        <vt:i4>196613</vt:i4>
      </vt:variant>
      <vt:variant>
        <vt:i4>51</vt:i4>
      </vt:variant>
      <vt:variant>
        <vt:i4>0</vt:i4>
      </vt:variant>
      <vt:variant>
        <vt:i4>5</vt:i4>
      </vt:variant>
      <vt:variant>
        <vt:lpwstr>https://kap.minjust.gov.ua/services/registry</vt:lpwstr>
      </vt:variant>
      <vt:variant>
        <vt:lpwstr/>
      </vt:variant>
      <vt:variant>
        <vt:i4>6422579</vt:i4>
      </vt:variant>
      <vt:variant>
        <vt:i4>48</vt:i4>
      </vt:variant>
      <vt:variant>
        <vt:i4>0</vt:i4>
      </vt:variant>
      <vt:variant>
        <vt:i4>5</vt:i4>
      </vt:variant>
      <vt:variant>
        <vt:lpwstr>http://www.amc.gov.ua/</vt:lpwstr>
      </vt:variant>
      <vt:variant>
        <vt:lpwstr/>
      </vt:variant>
      <vt:variant>
        <vt:i4>6422579</vt:i4>
      </vt:variant>
      <vt:variant>
        <vt:i4>45</vt:i4>
      </vt:variant>
      <vt:variant>
        <vt:i4>0</vt:i4>
      </vt:variant>
      <vt:variant>
        <vt:i4>5</vt:i4>
      </vt:variant>
      <vt:variant>
        <vt:lpwstr>http://www.amc.gov.ua/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6815861</vt:i4>
      </vt:variant>
      <vt:variant>
        <vt:i4>39</vt:i4>
      </vt:variant>
      <vt:variant>
        <vt:i4>0</vt:i4>
      </vt:variant>
      <vt:variant>
        <vt:i4>5</vt:i4>
      </vt:variant>
      <vt:variant>
        <vt:lpwstr>http://corrupt.test.informjust.ua/index.php</vt:lpwstr>
      </vt:variant>
      <vt:variant>
        <vt:lpwstr/>
      </vt:variant>
      <vt:variant>
        <vt:i4>1835083</vt:i4>
      </vt:variant>
      <vt:variant>
        <vt:i4>36</vt:i4>
      </vt:variant>
      <vt:variant>
        <vt:i4>0</vt:i4>
      </vt:variant>
      <vt:variant>
        <vt:i4>5</vt:i4>
      </vt:variant>
      <vt:variant>
        <vt:lpwstr>https://corruptinfo.nazk.gov.ua/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6684715</vt:i4>
      </vt:variant>
      <vt:variant>
        <vt:i4>30</vt:i4>
      </vt:variant>
      <vt:variant>
        <vt:i4>0</vt:i4>
      </vt:variant>
      <vt:variant>
        <vt:i4>5</vt:i4>
      </vt:variant>
      <vt:variant>
        <vt:lpwstr>http://zakon2.rada.gov.ua/laws/show/755-15/paran174</vt:lpwstr>
      </vt:variant>
      <vt:variant>
        <vt:lpwstr/>
      </vt:variant>
      <vt:variant>
        <vt:i4>6488097</vt:i4>
      </vt:variant>
      <vt:variant>
        <vt:i4>27</vt:i4>
      </vt:variant>
      <vt:variant>
        <vt:i4>0</vt:i4>
      </vt:variant>
      <vt:variant>
        <vt:i4>5</vt:i4>
      </vt:variant>
      <vt:variant>
        <vt:lpwstr>http://zakon2.rada.gov.ua/laws/show/922-19/paran294</vt:lpwstr>
      </vt:variant>
      <vt:variant>
        <vt:lpwstr/>
      </vt:variant>
      <vt:variant>
        <vt:i4>8257644</vt:i4>
      </vt:variant>
      <vt:variant>
        <vt:i4>24</vt:i4>
      </vt:variant>
      <vt:variant>
        <vt:i4>0</vt:i4>
      </vt:variant>
      <vt:variant>
        <vt:i4>5</vt:i4>
      </vt:variant>
      <vt:variant>
        <vt:lpwstr>https://zakon.rada.gov.ua/laws/show/922-19</vt:lpwstr>
      </vt:variant>
      <vt:variant>
        <vt:lpwstr>n1422</vt:lpwstr>
      </vt:variant>
      <vt:variant>
        <vt:i4>1245206</vt:i4>
      </vt:variant>
      <vt:variant>
        <vt:i4>21</vt:i4>
      </vt:variant>
      <vt:variant>
        <vt:i4>0</vt:i4>
      </vt:variant>
      <vt:variant>
        <vt:i4>5</vt:i4>
      </vt:variant>
      <vt:variant>
        <vt:lpwstr>http://zakon3.rada.gov.ua/laws/show/922-19/page2</vt:lpwstr>
      </vt:variant>
      <vt:variant>
        <vt:lpwstr/>
      </vt:variant>
      <vt:variant>
        <vt:i4>1245206</vt:i4>
      </vt:variant>
      <vt:variant>
        <vt:i4>18</vt:i4>
      </vt:variant>
      <vt:variant>
        <vt:i4>0</vt:i4>
      </vt:variant>
      <vt:variant>
        <vt:i4>5</vt:i4>
      </vt:variant>
      <vt:variant>
        <vt:lpwstr>http://zakon3.rada.gov.ua/laws/show/922-19/page2</vt:lpwstr>
      </vt:variant>
      <vt:variant>
        <vt:lpwstr/>
      </vt:variant>
      <vt:variant>
        <vt:i4>7012385</vt:i4>
      </vt:variant>
      <vt:variant>
        <vt:i4>15</vt:i4>
      </vt:variant>
      <vt:variant>
        <vt:i4>0</vt:i4>
      </vt:variant>
      <vt:variant>
        <vt:i4>5</vt:i4>
      </vt:variant>
      <vt:variant>
        <vt:lpwstr>http://zakon2.rada.gov.ua/laws/show/922-19/paran214</vt:lpwstr>
      </vt:variant>
      <vt:variant>
        <vt:lpwstr/>
      </vt:variant>
      <vt:variant>
        <vt:i4>6684715</vt:i4>
      </vt:variant>
      <vt:variant>
        <vt:i4>12</vt:i4>
      </vt:variant>
      <vt:variant>
        <vt:i4>0</vt:i4>
      </vt:variant>
      <vt:variant>
        <vt:i4>5</vt:i4>
      </vt:variant>
      <vt:variant>
        <vt:lpwstr>http://zakon2.rada.gov.ua/laws/show/755-15/paran174</vt:lpwstr>
      </vt:variant>
      <vt:variant>
        <vt:lpwstr/>
      </vt:variant>
      <vt:variant>
        <vt:i4>2293800</vt:i4>
      </vt:variant>
      <vt:variant>
        <vt:i4>9</vt:i4>
      </vt:variant>
      <vt:variant>
        <vt:i4>0</vt:i4>
      </vt:variant>
      <vt:variant>
        <vt:i4>5</vt:i4>
      </vt:variant>
      <vt:variant>
        <vt:lpwstr>http://zakon2.rada.gov.ua/laws/show/2210-14</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7274497</vt:i4>
      </vt:variant>
      <vt:variant>
        <vt:i4>0</vt:i4>
      </vt:variant>
      <vt:variant>
        <vt:i4>0</vt:i4>
      </vt:variant>
      <vt:variant>
        <vt:i4>5</vt:i4>
      </vt:variant>
      <vt:variant>
        <vt:lpwstr>mailto:Volyn.OVR@gmail.com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2020-11-18T12:34:00Z</cp:lastPrinted>
  <dcterms:created xsi:type="dcterms:W3CDTF">2020-11-23T16:12:00Z</dcterms:created>
  <dcterms:modified xsi:type="dcterms:W3CDTF">2022-09-26T13:58:00Z</dcterms:modified>
</cp:coreProperties>
</file>