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6" w:rsidRPr="00DC5AD1" w:rsidRDefault="00DC5AD1" w:rsidP="00DC5AD1">
      <w:pPr>
        <w:spacing w:after="0"/>
        <w:ind w:firstLine="709"/>
        <w:jc w:val="right"/>
        <w:rPr>
          <w:b/>
          <w:lang w:val="uk-UA"/>
        </w:rPr>
      </w:pPr>
      <w:bookmarkStart w:id="0" w:name="_GoBack"/>
      <w:bookmarkEnd w:id="0"/>
      <w:r w:rsidRPr="00DC5AD1">
        <w:rPr>
          <w:b/>
          <w:lang w:val="uk-UA"/>
        </w:rPr>
        <w:t>Д</w:t>
      </w:r>
      <w:r w:rsidR="003715BD">
        <w:rPr>
          <w:b/>
          <w:lang w:val="uk-UA"/>
        </w:rPr>
        <w:t>одаток 1</w:t>
      </w:r>
      <w:r w:rsidRPr="00DC5AD1">
        <w:rPr>
          <w:b/>
          <w:lang w:val="uk-UA"/>
        </w:rPr>
        <w:t xml:space="preserve"> </w:t>
      </w:r>
    </w:p>
    <w:p w:rsidR="00DC5AD1" w:rsidRDefault="00DC5AD1" w:rsidP="00DC5AD1">
      <w:pPr>
        <w:spacing w:after="0"/>
        <w:ind w:firstLine="709"/>
        <w:jc w:val="right"/>
        <w:rPr>
          <w:b/>
          <w:lang w:val="uk-UA"/>
        </w:rPr>
      </w:pPr>
      <w:r w:rsidRPr="00DC5AD1">
        <w:rPr>
          <w:b/>
          <w:lang w:val="uk-UA"/>
        </w:rPr>
        <w:t>до Тендерної  документації</w:t>
      </w:r>
    </w:p>
    <w:p w:rsidR="00DC5AD1" w:rsidRDefault="00DC5AD1" w:rsidP="00DC5AD1">
      <w:pPr>
        <w:spacing w:after="0"/>
        <w:ind w:firstLine="709"/>
        <w:jc w:val="right"/>
        <w:rPr>
          <w:b/>
          <w:lang w:val="uk-UA"/>
        </w:rPr>
      </w:pPr>
    </w:p>
    <w:p w:rsidR="00DC5AD1" w:rsidRPr="00DC5AD1" w:rsidRDefault="00DC5AD1" w:rsidP="00DC5AD1">
      <w:pPr>
        <w:spacing w:after="0"/>
        <w:jc w:val="center"/>
        <w:rPr>
          <w:rFonts w:eastAsia="Times New Roman" w:cs="Times New Roman"/>
          <w:b/>
          <w:bCs/>
          <w:lang w:val="uk-UA" w:eastAsia="ru-RU"/>
        </w:rPr>
      </w:pPr>
      <w:r w:rsidRPr="00DC5AD1">
        <w:rPr>
          <w:rFonts w:eastAsia="Times New Roman" w:cs="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DC5AD1" w:rsidRPr="00DC5AD1" w:rsidRDefault="00DC5AD1" w:rsidP="00DC5AD1">
      <w:pPr>
        <w:spacing w:after="0"/>
        <w:rPr>
          <w:rFonts w:eastAsia="Times New Roman" w:cs="Times New Roman"/>
          <w:b/>
          <w:lang w:val="uk-UA" w:eastAsia="ru-RU"/>
        </w:rPr>
      </w:pPr>
    </w:p>
    <w:p w:rsidR="00DC5AD1" w:rsidRPr="00DC5AD1" w:rsidRDefault="00DC5AD1" w:rsidP="00DC5AD1">
      <w:pPr>
        <w:spacing w:after="0"/>
        <w:jc w:val="center"/>
        <w:rPr>
          <w:rFonts w:eastAsia="Times New Roman" w:cs="Times New Roman"/>
          <w:b/>
          <w:sz w:val="24"/>
          <w:szCs w:val="24"/>
          <w:lang w:val="uk-UA" w:eastAsia="ru-RU"/>
        </w:rPr>
      </w:pPr>
      <w:r w:rsidRPr="00DC5AD1">
        <w:rPr>
          <w:rFonts w:eastAsia="Times New Roman" w:cs="Times New Roman"/>
          <w:b/>
          <w:sz w:val="24"/>
          <w:szCs w:val="24"/>
          <w:lang w:val="uk-UA"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DC5AD1" w:rsidRPr="00DC5AD1" w:rsidRDefault="00DC5AD1" w:rsidP="00DC5AD1">
      <w:pPr>
        <w:suppressAutoHyphens/>
        <w:spacing w:after="0"/>
        <w:contextualSpacing/>
        <w:jc w:val="center"/>
        <w:rPr>
          <w:rFonts w:eastAsia="Times New Roman" w:cs="Times New Roman"/>
          <w:b/>
          <w:sz w:val="24"/>
          <w:szCs w:val="24"/>
          <w:lang w:val="uk-UA" w:eastAsia="ru-RU"/>
        </w:rPr>
      </w:pP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552"/>
        <w:gridCol w:w="8505"/>
      </w:tblGrid>
      <w:tr w:rsidR="00DC5AD1" w:rsidRPr="00DC5AD1" w:rsidTr="00D36707">
        <w:trPr>
          <w:trHeight w:val="88"/>
        </w:trPr>
        <w:tc>
          <w:tcPr>
            <w:tcW w:w="425" w:type="dxa"/>
            <w:shd w:val="clear" w:color="auto" w:fill="auto"/>
          </w:tcPr>
          <w:p w:rsidR="00DC5AD1" w:rsidRPr="00DC5AD1" w:rsidRDefault="00DC5AD1" w:rsidP="00755804">
            <w:pPr>
              <w:tabs>
                <w:tab w:val="left" w:pos="284"/>
              </w:tabs>
              <w:suppressAutoHyphens/>
              <w:spacing w:after="0"/>
              <w:rPr>
                <w:rFonts w:eastAsia="Times New Roman" w:cs="Times New Roman"/>
                <w:b/>
                <w:sz w:val="24"/>
                <w:szCs w:val="24"/>
                <w:lang w:eastAsia="ru-RU"/>
              </w:rPr>
            </w:pPr>
            <w:r w:rsidRPr="00DC5AD1">
              <w:rPr>
                <w:rFonts w:eastAsia="Times New Roman" w:cs="Times New Roman"/>
                <w:b/>
                <w:sz w:val="24"/>
                <w:szCs w:val="24"/>
                <w:lang w:eastAsia="ru-RU"/>
              </w:rPr>
              <w:t>№</w:t>
            </w:r>
          </w:p>
          <w:p w:rsidR="00DC5AD1" w:rsidRPr="00DC5AD1" w:rsidRDefault="00DC5AD1" w:rsidP="00755804">
            <w:pPr>
              <w:tabs>
                <w:tab w:val="left" w:pos="284"/>
              </w:tabs>
              <w:suppressAutoHyphens/>
              <w:spacing w:after="0"/>
              <w:rPr>
                <w:rFonts w:eastAsia="Times New Roman" w:cs="Times New Roman"/>
                <w:b/>
                <w:sz w:val="24"/>
                <w:szCs w:val="24"/>
                <w:lang w:eastAsia="ru-RU"/>
              </w:rPr>
            </w:pPr>
          </w:p>
          <w:p w:rsidR="00DC5AD1" w:rsidRPr="00DC5AD1" w:rsidRDefault="00DC5AD1" w:rsidP="00755804">
            <w:pPr>
              <w:tabs>
                <w:tab w:val="left" w:pos="284"/>
              </w:tabs>
              <w:suppressAutoHyphens/>
              <w:spacing w:after="0"/>
              <w:rPr>
                <w:rFonts w:eastAsia="Times New Roman" w:cs="Times New Roman"/>
                <w:b/>
                <w:sz w:val="24"/>
                <w:szCs w:val="24"/>
                <w:lang w:eastAsia="ru-RU"/>
              </w:rPr>
            </w:pPr>
          </w:p>
        </w:tc>
        <w:tc>
          <w:tcPr>
            <w:tcW w:w="2552" w:type="dxa"/>
            <w:shd w:val="clear" w:color="auto" w:fill="auto"/>
          </w:tcPr>
          <w:p w:rsidR="00DC5AD1" w:rsidRPr="00DC5AD1" w:rsidRDefault="00DC5AD1" w:rsidP="00755804">
            <w:pPr>
              <w:tabs>
                <w:tab w:val="left" w:pos="284"/>
              </w:tabs>
              <w:suppressAutoHyphens/>
              <w:spacing w:after="0"/>
              <w:jc w:val="center"/>
              <w:rPr>
                <w:rFonts w:eastAsia="Times New Roman" w:cs="Times New Roman"/>
                <w:b/>
                <w:sz w:val="24"/>
                <w:szCs w:val="24"/>
                <w:lang w:eastAsia="ru-RU"/>
              </w:rPr>
            </w:pPr>
            <w:proofErr w:type="spellStart"/>
            <w:r w:rsidRPr="00DC5AD1">
              <w:rPr>
                <w:rFonts w:eastAsia="Times New Roman" w:cs="Times New Roman"/>
                <w:b/>
                <w:sz w:val="24"/>
                <w:szCs w:val="24"/>
                <w:lang w:eastAsia="ru-RU"/>
              </w:rPr>
              <w:t>Кваліфікаційні</w:t>
            </w:r>
            <w:proofErr w:type="spellEnd"/>
          </w:p>
          <w:p w:rsidR="00DC5AD1" w:rsidRPr="00DC5AD1" w:rsidRDefault="00DC5AD1" w:rsidP="00755804">
            <w:pPr>
              <w:tabs>
                <w:tab w:val="left" w:pos="284"/>
              </w:tabs>
              <w:suppressAutoHyphens/>
              <w:spacing w:after="0"/>
              <w:jc w:val="center"/>
              <w:rPr>
                <w:rFonts w:eastAsia="Times New Roman" w:cs="Times New Roman"/>
                <w:b/>
                <w:sz w:val="24"/>
                <w:szCs w:val="24"/>
                <w:lang w:eastAsia="ru-RU"/>
              </w:rPr>
            </w:pPr>
            <w:proofErr w:type="spellStart"/>
            <w:r w:rsidRPr="00DC5AD1">
              <w:rPr>
                <w:rFonts w:eastAsia="Times New Roman" w:cs="Times New Roman"/>
                <w:b/>
                <w:sz w:val="24"/>
                <w:szCs w:val="24"/>
                <w:lang w:eastAsia="ru-RU"/>
              </w:rPr>
              <w:t>критерії</w:t>
            </w:r>
            <w:proofErr w:type="spellEnd"/>
            <w:r w:rsidRPr="00DC5AD1">
              <w:rPr>
                <w:rFonts w:eastAsia="Times New Roman" w:cs="Times New Roman"/>
                <w:b/>
                <w:sz w:val="24"/>
                <w:szCs w:val="24"/>
                <w:lang w:eastAsia="ru-RU"/>
              </w:rPr>
              <w:t xml:space="preserve"> та</w:t>
            </w:r>
          </w:p>
          <w:p w:rsidR="00DC5AD1" w:rsidRPr="00DC5AD1" w:rsidRDefault="00DC5AD1" w:rsidP="00755804">
            <w:pPr>
              <w:tabs>
                <w:tab w:val="left" w:pos="284"/>
              </w:tabs>
              <w:suppressAutoHyphens/>
              <w:spacing w:after="0"/>
              <w:jc w:val="center"/>
              <w:rPr>
                <w:rFonts w:eastAsia="Times New Roman" w:cs="Times New Roman"/>
                <w:b/>
                <w:bCs/>
                <w:color w:val="000000"/>
                <w:sz w:val="24"/>
                <w:szCs w:val="24"/>
                <w:lang w:eastAsia="ru-RU"/>
              </w:rPr>
            </w:pPr>
            <w:proofErr w:type="spellStart"/>
            <w:r w:rsidRPr="00DC5AD1">
              <w:rPr>
                <w:rFonts w:eastAsia="Times New Roman" w:cs="Times New Roman"/>
                <w:b/>
                <w:sz w:val="24"/>
                <w:szCs w:val="24"/>
                <w:lang w:eastAsia="ru-RU"/>
              </w:rPr>
              <w:t>вимоги</w:t>
            </w:r>
            <w:proofErr w:type="spellEnd"/>
          </w:p>
        </w:tc>
        <w:tc>
          <w:tcPr>
            <w:tcW w:w="8505" w:type="dxa"/>
            <w:shd w:val="clear" w:color="auto" w:fill="auto"/>
          </w:tcPr>
          <w:p w:rsidR="00DC5AD1" w:rsidRPr="00DC5AD1" w:rsidRDefault="00DC5AD1" w:rsidP="00755804">
            <w:pPr>
              <w:tabs>
                <w:tab w:val="left" w:pos="253"/>
              </w:tabs>
              <w:suppressAutoHyphens/>
              <w:spacing w:after="0"/>
              <w:ind w:left="34" w:right="22"/>
              <w:jc w:val="center"/>
              <w:rPr>
                <w:rFonts w:eastAsia="Times New Roman" w:cs="Times New Roman"/>
                <w:b/>
                <w:bCs/>
                <w:color w:val="000000"/>
                <w:sz w:val="24"/>
                <w:szCs w:val="24"/>
                <w:lang w:eastAsia="ru-RU"/>
              </w:rPr>
            </w:pPr>
            <w:proofErr w:type="spellStart"/>
            <w:r w:rsidRPr="00DC5AD1">
              <w:rPr>
                <w:rFonts w:eastAsia="Times New Roman" w:cs="Times New Roman"/>
                <w:b/>
                <w:bCs/>
                <w:color w:val="000000"/>
                <w:sz w:val="24"/>
                <w:szCs w:val="24"/>
                <w:lang w:eastAsia="ru-RU"/>
              </w:rPr>
              <w:t>Перелі</w:t>
            </w:r>
            <w:proofErr w:type="gramStart"/>
            <w:r w:rsidRPr="00DC5AD1">
              <w:rPr>
                <w:rFonts w:eastAsia="Times New Roman" w:cs="Times New Roman"/>
                <w:b/>
                <w:bCs/>
                <w:color w:val="000000"/>
                <w:sz w:val="24"/>
                <w:szCs w:val="24"/>
                <w:lang w:eastAsia="ru-RU"/>
              </w:rPr>
              <w:t>к</w:t>
            </w:r>
            <w:proofErr w:type="spellEnd"/>
            <w:proofErr w:type="gram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документів</w:t>
            </w:r>
            <w:proofErr w:type="spellEnd"/>
          </w:p>
        </w:tc>
      </w:tr>
      <w:tr w:rsidR="00DC5AD1" w:rsidRPr="00DC5AD1" w:rsidTr="003715BD">
        <w:trPr>
          <w:trHeight w:val="88"/>
        </w:trPr>
        <w:tc>
          <w:tcPr>
            <w:tcW w:w="425" w:type="dxa"/>
            <w:shd w:val="clear" w:color="auto" w:fill="auto"/>
          </w:tcPr>
          <w:p w:rsidR="00DC5AD1" w:rsidRPr="00DC5AD1" w:rsidRDefault="00DC5AD1" w:rsidP="00755804">
            <w:pPr>
              <w:tabs>
                <w:tab w:val="left" w:pos="70"/>
                <w:tab w:val="left" w:pos="284"/>
              </w:tabs>
              <w:suppressAutoHyphens/>
              <w:spacing w:after="0"/>
              <w:rPr>
                <w:rFonts w:eastAsia="Times New Roman" w:cs="Times New Roman"/>
                <w:b/>
                <w:sz w:val="24"/>
                <w:szCs w:val="24"/>
                <w:lang w:eastAsia="ru-RU"/>
              </w:rPr>
            </w:pPr>
            <w:r w:rsidRPr="00DC5AD1">
              <w:rPr>
                <w:rFonts w:eastAsia="Times New Roman" w:cs="Times New Roman"/>
                <w:b/>
                <w:sz w:val="24"/>
                <w:szCs w:val="24"/>
                <w:lang w:eastAsia="ru-RU"/>
              </w:rPr>
              <w:t>1.</w:t>
            </w:r>
          </w:p>
        </w:tc>
        <w:tc>
          <w:tcPr>
            <w:tcW w:w="2552" w:type="dxa"/>
            <w:shd w:val="clear" w:color="auto" w:fill="auto"/>
          </w:tcPr>
          <w:p w:rsidR="00DC5AD1" w:rsidRPr="00DC5AD1" w:rsidRDefault="00DC5AD1" w:rsidP="00755804">
            <w:pPr>
              <w:tabs>
                <w:tab w:val="left" w:pos="284"/>
              </w:tabs>
              <w:suppressAutoHyphens/>
              <w:spacing w:after="0"/>
              <w:jc w:val="both"/>
              <w:rPr>
                <w:rFonts w:eastAsia="Times New Roman" w:cs="Times New Roman"/>
                <w:b/>
                <w:sz w:val="24"/>
                <w:szCs w:val="24"/>
                <w:lang w:eastAsia="ru-RU"/>
              </w:rPr>
            </w:pPr>
            <w:proofErr w:type="spellStart"/>
            <w:r w:rsidRPr="00DC5AD1">
              <w:rPr>
                <w:rFonts w:eastAsia="Times New Roman" w:cs="Times New Roman"/>
                <w:b/>
                <w:sz w:val="24"/>
                <w:szCs w:val="24"/>
                <w:lang w:eastAsia="ru-RU"/>
              </w:rPr>
              <w:t>наявність</w:t>
            </w:r>
            <w:proofErr w:type="spellEnd"/>
            <w:r w:rsidRPr="00DC5AD1">
              <w:rPr>
                <w:rFonts w:eastAsia="Times New Roman" w:cs="Times New Roman"/>
                <w:b/>
                <w:sz w:val="24"/>
                <w:szCs w:val="24"/>
                <w:lang w:eastAsia="ru-RU"/>
              </w:rPr>
              <w:t xml:space="preserve"> в </w:t>
            </w:r>
            <w:proofErr w:type="spellStart"/>
            <w:r w:rsidRPr="00DC5AD1">
              <w:rPr>
                <w:rFonts w:eastAsia="Times New Roman" w:cs="Times New Roman"/>
                <w:b/>
                <w:sz w:val="24"/>
                <w:szCs w:val="24"/>
                <w:lang w:eastAsia="ru-RU"/>
              </w:rPr>
              <w:t>учасника</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процедури</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закупі</w:t>
            </w:r>
            <w:proofErr w:type="gramStart"/>
            <w:r w:rsidRPr="00DC5AD1">
              <w:rPr>
                <w:rFonts w:eastAsia="Times New Roman" w:cs="Times New Roman"/>
                <w:b/>
                <w:sz w:val="24"/>
                <w:szCs w:val="24"/>
                <w:lang w:eastAsia="ru-RU"/>
              </w:rPr>
              <w:t>вл</w:t>
            </w:r>
            <w:proofErr w:type="gramEnd"/>
            <w:r w:rsidRPr="00DC5AD1">
              <w:rPr>
                <w:rFonts w:eastAsia="Times New Roman" w:cs="Times New Roman"/>
                <w:b/>
                <w:sz w:val="24"/>
                <w:szCs w:val="24"/>
                <w:lang w:eastAsia="ru-RU"/>
              </w:rPr>
              <w:t>і</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обладнання</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матеріально-технічної</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бази</w:t>
            </w:r>
            <w:proofErr w:type="spellEnd"/>
            <w:r w:rsidRPr="00DC5AD1">
              <w:rPr>
                <w:rFonts w:eastAsia="Times New Roman" w:cs="Times New Roman"/>
                <w:b/>
                <w:sz w:val="24"/>
                <w:szCs w:val="24"/>
                <w:lang w:eastAsia="ru-RU"/>
              </w:rPr>
              <w:t xml:space="preserve"> та </w:t>
            </w:r>
            <w:proofErr w:type="spellStart"/>
            <w:r w:rsidRPr="00DC5AD1">
              <w:rPr>
                <w:rFonts w:eastAsia="Times New Roman" w:cs="Times New Roman"/>
                <w:b/>
                <w:sz w:val="24"/>
                <w:szCs w:val="24"/>
                <w:lang w:eastAsia="ru-RU"/>
              </w:rPr>
              <w:t>технологій</w:t>
            </w:r>
            <w:proofErr w:type="spellEnd"/>
          </w:p>
        </w:tc>
        <w:tc>
          <w:tcPr>
            <w:tcW w:w="8505" w:type="dxa"/>
            <w:shd w:val="clear" w:color="auto" w:fill="auto"/>
          </w:tcPr>
          <w:p w:rsidR="00DC5AD1" w:rsidRPr="003715BD" w:rsidRDefault="003715BD" w:rsidP="00755804">
            <w:pPr>
              <w:spacing w:after="0"/>
              <w:contextualSpacing/>
              <w:jc w:val="both"/>
              <w:rPr>
                <w:rFonts w:eastAsia="Calibri" w:cs="Times New Roman"/>
                <w:color w:val="000000"/>
                <w:sz w:val="24"/>
                <w:szCs w:val="24"/>
                <w:lang w:val="uk-UA" w:eastAsia="ru-RU"/>
              </w:rPr>
            </w:pPr>
            <w:r w:rsidRPr="006629F6">
              <w:rPr>
                <w:rFonts w:eastAsia="Calibri" w:cs="Times New Roman"/>
                <w:color w:val="000000"/>
                <w:sz w:val="24"/>
                <w:szCs w:val="24"/>
                <w:lang w:val="uk-UA" w:eastAsia="ru-RU"/>
              </w:rPr>
              <w:t xml:space="preserve">1.1. </w:t>
            </w:r>
            <w:r w:rsidRPr="006629F6">
              <w:rPr>
                <w:rFonts w:eastAsia="Calibri" w:cs="Times New Roman"/>
                <w:color w:val="000000"/>
                <w:sz w:val="24"/>
                <w:szCs w:val="24"/>
                <w:lang w:val="uk-UA"/>
              </w:rPr>
              <w:t xml:space="preserve">Довідка у довільній формі, що містить інформацію про наявність у учасника обладнання та матеріально-технічної бази необхідних для постачання товару, а саме зазначити: </w:t>
            </w:r>
            <w:r w:rsidRPr="006629F6">
              <w:rPr>
                <w:rFonts w:eastAsia="Arial" w:cs="Times New Roman"/>
                <w:color w:val="000000"/>
                <w:sz w:val="24"/>
                <w:szCs w:val="24"/>
                <w:lang w:val="uk-UA"/>
              </w:rPr>
              <w:t>відомості про наявні складські та/або офісні приміщення, адреса їх розташування, наявні транспортні засоби (</w:t>
            </w:r>
            <w:r w:rsidRPr="006629F6">
              <w:rPr>
                <w:rFonts w:cs="Times New Roman"/>
                <w:sz w:val="24"/>
                <w:szCs w:val="24"/>
                <w:lang w:val="uk-UA"/>
              </w:rPr>
              <w:t xml:space="preserve"> для документального підтвердження факту наявності приміщення  та транспортного засобу учасник подає копію договору оренди, суборенди,  </w:t>
            </w:r>
            <w:proofErr w:type="spellStart"/>
            <w:r w:rsidRPr="006629F6">
              <w:rPr>
                <w:rFonts w:cs="Times New Roman"/>
                <w:sz w:val="24"/>
                <w:szCs w:val="24"/>
                <w:lang w:val="uk-UA"/>
              </w:rPr>
              <w:t>купівлі-</w:t>
            </w:r>
            <w:proofErr w:type="spellEnd"/>
            <w:r w:rsidRPr="006629F6">
              <w:rPr>
                <w:rFonts w:cs="Times New Roman"/>
                <w:sz w:val="24"/>
                <w:szCs w:val="24"/>
                <w:lang w:val="uk-UA"/>
              </w:rPr>
              <w:t xml:space="preserve"> продажу, дарування, безоплатного користування майном або інший документ).</w:t>
            </w:r>
          </w:p>
        </w:tc>
      </w:tr>
      <w:tr w:rsidR="00DC5AD1" w:rsidRPr="00DC5AD1" w:rsidTr="003715BD">
        <w:trPr>
          <w:trHeight w:val="88"/>
        </w:trPr>
        <w:tc>
          <w:tcPr>
            <w:tcW w:w="425" w:type="dxa"/>
            <w:shd w:val="clear" w:color="auto" w:fill="auto"/>
          </w:tcPr>
          <w:p w:rsidR="00DC5AD1" w:rsidRPr="003715BD" w:rsidRDefault="003715BD" w:rsidP="00755804">
            <w:pPr>
              <w:tabs>
                <w:tab w:val="left" w:pos="284"/>
              </w:tabs>
              <w:suppressAutoHyphens/>
              <w:spacing w:after="0"/>
              <w:rPr>
                <w:rFonts w:eastAsia="Times New Roman" w:cs="Times New Roman"/>
                <w:b/>
                <w:sz w:val="24"/>
                <w:szCs w:val="24"/>
                <w:lang w:val="uk-UA" w:eastAsia="ru-RU"/>
              </w:rPr>
            </w:pPr>
            <w:r>
              <w:rPr>
                <w:rFonts w:eastAsia="Times New Roman" w:cs="Times New Roman"/>
                <w:b/>
                <w:bCs/>
                <w:color w:val="000000"/>
                <w:sz w:val="24"/>
                <w:szCs w:val="24"/>
                <w:lang w:val="uk-UA" w:eastAsia="ru-RU"/>
              </w:rPr>
              <w:t>2.</w:t>
            </w:r>
          </w:p>
        </w:tc>
        <w:tc>
          <w:tcPr>
            <w:tcW w:w="2552" w:type="dxa"/>
            <w:shd w:val="clear" w:color="auto" w:fill="auto"/>
          </w:tcPr>
          <w:p w:rsidR="00DC5AD1" w:rsidRPr="00DC5AD1" w:rsidRDefault="00DC5AD1" w:rsidP="00755804">
            <w:pPr>
              <w:tabs>
                <w:tab w:val="left" w:pos="284"/>
              </w:tabs>
              <w:suppressAutoHyphens/>
              <w:spacing w:after="0"/>
              <w:jc w:val="both"/>
              <w:rPr>
                <w:rFonts w:eastAsia="Times New Roman" w:cs="Times New Roman"/>
                <w:b/>
                <w:sz w:val="24"/>
                <w:szCs w:val="24"/>
                <w:lang w:eastAsia="ru-RU"/>
              </w:rPr>
            </w:pPr>
            <w:proofErr w:type="spellStart"/>
            <w:r w:rsidRPr="00DC5AD1">
              <w:rPr>
                <w:rFonts w:eastAsia="Times New Roman" w:cs="Times New Roman"/>
                <w:b/>
                <w:sz w:val="24"/>
                <w:szCs w:val="24"/>
                <w:lang w:eastAsia="ru-RU"/>
              </w:rPr>
              <w:t>наявність</w:t>
            </w:r>
            <w:proofErr w:type="spellEnd"/>
            <w:r w:rsidRPr="00DC5AD1">
              <w:rPr>
                <w:rFonts w:eastAsia="Times New Roman" w:cs="Times New Roman"/>
                <w:b/>
                <w:sz w:val="24"/>
                <w:szCs w:val="24"/>
                <w:lang w:eastAsia="ru-RU"/>
              </w:rPr>
              <w:t xml:space="preserve"> документально </w:t>
            </w:r>
            <w:proofErr w:type="spellStart"/>
            <w:proofErr w:type="gramStart"/>
            <w:r w:rsidRPr="00DC5AD1">
              <w:rPr>
                <w:rFonts w:eastAsia="Times New Roman" w:cs="Times New Roman"/>
                <w:b/>
                <w:sz w:val="24"/>
                <w:szCs w:val="24"/>
                <w:lang w:eastAsia="ru-RU"/>
              </w:rPr>
              <w:t>п</w:t>
            </w:r>
            <w:proofErr w:type="gramEnd"/>
            <w:r w:rsidRPr="00DC5AD1">
              <w:rPr>
                <w:rFonts w:eastAsia="Times New Roman" w:cs="Times New Roman"/>
                <w:b/>
                <w:sz w:val="24"/>
                <w:szCs w:val="24"/>
                <w:lang w:eastAsia="ru-RU"/>
              </w:rPr>
              <w:t>ідтвердженого</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досвіду</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виконання</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аналогічного</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аналогічних</w:t>
            </w:r>
            <w:proofErr w:type="spellEnd"/>
            <w:r w:rsidRPr="00DC5AD1">
              <w:rPr>
                <w:rFonts w:eastAsia="Times New Roman" w:cs="Times New Roman"/>
                <w:b/>
                <w:sz w:val="24"/>
                <w:szCs w:val="24"/>
                <w:lang w:eastAsia="ru-RU"/>
              </w:rPr>
              <w:t xml:space="preserve">) за предметом </w:t>
            </w:r>
            <w:proofErr w:type="spellStart"/>
            <w:r w:rsidRPr="00DC5AD1">
              <w:rPr>
                <w:rFonts w:eastAsia="Times New Roman" w:cs="Times New Roman"/>
                <w:b/>
                <w:sz w:val="24"/>
                <w:szCs w:val="24"/>
                <w:lang w:eastAsia="ru-RU"/>
              </w:rPr>
              <w:t>закупівлі</w:t>
            </w:r>
            <w:proofErr w:type="spellEnd"/>
            <w:r w:rsidRPr="00DC5AD1">
              <w:rPr>
                <w:rFonts w:eastAsia="Times New Roman" w:cs="Times New Roman"/>
                <w:b/>
                <w:sz w:val="24"/>
                <w:szCs w:val="24"/>
                <w:lang w:eastAsia="ru-RU"/>
              </w:rPr>
              <w:t xml:space="preserve"> договору (</w:t>
            </w:r>
            <w:proofErr w:type="spellStart"/>
            <w:r w:rsidRPr="00DC5AD1">
              <w:rPr>
                <w:rFonts w:eastAsia="Times New Roman" w:cs="Times New Roman"/>
                <w:b/>
                <w:sz w:val="24"/>
                <w:szCs w:val="24"/>
                <w:lang w:eastAsia="ru-RU"/>
              </w:rPr>
              <w:t>договорів</w:t>
            </w:r>
            <w:proofErr w:type="spellEnd"/>
            <w:r w:rsidRPr="00DC5AD1">
              <w:rPr>
                <w:rFonts w:eastAsia="Times New Roman" w:cs="Times New Roman"/>
                <w:b/>
                <w:sz w:val="24"/>
                <w:szCs w:val="24"/>
                <w:lang w:eastAsia="ru-RU"/>
              </w:rPr>
              <w:t>);</w:t>
            </w:r>
          </w:p>
        </w:tc>
        <w:tc>
          <w:tcPr>
            <w:tcW w:w="8505" w:type="dxa"/>
            <w:shd w:val="clear" w:color="auto" w:fill="auto"/>
          </w:tcPr>
          <w:p w:rsidR="003715BD" w:rsidRPr="006629F6" w:rsidRDefault="003715BD" w:rsidP="003715BD">
            <w:pPr>
              <w:tabs>
                <w:tab w:val="left" w:pos="1080"/>
              </w:tabs>
              <w:spacing w:after="0"/>
              <w:jc w:val="both"/>
              <w:rPr>
                <w:rFonts w:eastAsia="Times New Roman" w:cs="Times New Roman"/>
                <w:sz w:val="24"/>
                <w:szCs w:val="24"/>
                <w:lang w:val="uk-UA" w:eastAsia="ru-RU"/>
              </w:rPr>
            </w:pPr>
            <w:r w:rsidRPr="006629F6">
              <w:rPr>
                <w:rFonts w:eastAsia="Times New Roman" w:cs="Times New Roman"/>
                <w:sz w:val="24"/>
                <w:szCs w:val="24"/>
                <w:lang w:val="uk-UA" w:eastAsia="uk-UA"/>
              </w:rPr>
              <w:t>Інформаційна довідка про виконання аналогічного (аналогічних) договору (договорів) за наведеною формою. Аналогічним договором є договір (двосторонній або декілька сторонній), подібний за змістом, своєю правовою природою та предметом закупівлі.</w:t>
            </w:r>
          </w:p>
          <w:p w:rsidR="003715BD" w:rsidRPr="006629F6" w:rsidRDefault="003715BD" w:rsidP="003715BD">
            <w:pPr>
              <w:spacing w:after="0"/>
              <w:jc w:val="center"/>
              <w:rPr>
                <w:rFonts w:eastAsia="Times New Roman" w:cs="Times New Roman"/>
                <w:sz w:val="24"/>
                <w:szCs w:val="24"/>
                <w:lang w:val="uk-UA" w:eastAsia="uk-UA"/>
              </w:rPr>
            </w:pPr>
            <w:r w:rsidRPr="006629F6">
              <w:rPr>
                <w:rFonts w:eastAsia="Times New Roman" w:cs="Times New Roman"/>
                <w:b/>
                <w:bCs/>
                <w:sz w:val="24"/>
                <w:szCs w:val="24"/>
                <w:lang w:val="uk-UA" w:eastAsia="uk-UA"/>
              </w:rPr>
              <w:t>ДОВІДКА</w:t>
            </w:r>
          </w:p>
          <w:p w:rsidR="003715BD" w:rsidRPr="006629F6" w:rsidRDefault="003715BD" w:rsidP="003715BD">
            <w:pPr>
              <w:spacing w:after="0"/>
              <w:rPr>
                <w:rFonts w:eastAsia="Times New Roman" w:cs="Times New Roman"/>
                <w:sz w:val="24"/>
                <w:szCs w:val="24"/>
                <w:lang w:val="uk-UA" w:eastAsia="uk-UA"/>
              </w:rPr>
            </w:pPr>
          </w:p>
          <w:p w:rsidR="003715BD" w:rsidRPr="006629F6" w:rsidRDefault="003715BD" w:rsidP="003715BD">
            <w:pPr>
              <w:spacing w:after="0"/>
              <w:jc w:val="both"/>
              <w:rPr>
                <w:rFonts w:eastAsia="Times New Roman" w:cs="Times New Roman"/>
                <w:sz w:val="24"/>
                <w:szCs w:val="24"/>
                <w:lang w:val="uk-UA" w:eastAsia="uk-UA"/>
              </w:rPr>
            </w:pPr>
            <w:r w:rsidRPr="006629F6">
              <w:rPr>
                <w:rFonts w:eastAsia="Times New Roman" w:cs="Times New Roman"/>
                <w:sz w:val="24"/>
                <w:szCs w:val="24"/>
                <w:u w:val="single"/>
                <w:lang w:val="uk-UA" w:eastAsia="uk-UA"/>
              </w:rPr>
              <w:t xml:space="preserve">          (Назва учасника)           </w:t>
            </w:r>
            <w:r w:rsidRPr="006629F6">
              <w:rPr>
                <w:rFonts w:eastAsia="Times New Roman" w:cs="Times New Roman"/>
                <w:sz w:val="24"/>
                <w:szCs w:val="24"/>
                <w:lang w:val="uk-UA" w:eastAsia="uk-UA"/>
              </w:rPr>
              <w:t>, як учасник спрощеної закупівлі на закупівлю</w:t>
            </w:r>
            <w:r w:rsidRPr="006629F6">
              <w:rPr>
                <w:rFonts w:eastAsia="Times New Roman" w:cs="Times New Roman"/>
                <w:b/>
                <w:bCs/>
                <w:sz w:val="24"/>
                <w:szCs w:val="24"/>
                <w:lang w:val="uk-UA" w:eastAsia="uk-UA"/>
              </w:rPr>
              <w:br/>
            </w:r>
            <w:proofErr w:type="spellStart"/>
            <w:r w:rsidRPr="006629F6">
              <w:rPr>
                <w:rFonts w:eastAsia="Times New Roman" w:cs="Times New Roman"/>
                <w:b/>
                <w:bCs/>
                <w:sz w:val="24"/>
                <w:szCs w:val="24"/>
                <w:lang w:val="uk-UA" w:eastAsia="uk-UA"/>
              </w:rPr>
              <w:t>ДК</w:t>
            </w:r>
            <w:proofErr w:type="spellEnd"/>
            <w:r w:rsidRPr="006629F6">
              <w:rPr>
                <w:rFonts w:eastAsia="Times New Roman" w:cs="Times New Roman"/>
                <w:b/>
                <w:bCs/>
                <w:sz w:val="24"/>
                <w:szCs w:val="24"/>
                <w:lang w:val="uk-UA" w:eastAsia="uk-UA"/>
              </w:rPr>
              <w:t xml:space="preserve"> </w:t>
            </w:r>
            <w:r w:rsidRPr="006629F6">
              <w:rPr>
                <w:rFonts w:cs="Times New Roman"/>
                <w:b/>
                <w:lang w:val="uk-UA"/>
              </w:rPr>
              <w:t>021:2015: 30190000-7 - Офісне устаткування та приладдя різне</w:t>
            </w:r>
            <w:r w:rsidRPr="006629F6">
              <w:rPr>
                <w:rFonts w:eastAsia="Times New Roman" w:cs="Times New Roman"/>
                <w:b/>
                <w:bCs/>
                <w:sz w:val="24"/>
                <w:szCs w:val="24"/>
                <w:lang w:val="uk-UA" w:eastAsia="uk-UA"/>
              </w:rPr>
              <w:t xml:space="preserve">, </w:t>
            </w:r>
            <w:r w:rsidRPr="006629F6">
              <w:rPr>
                <w:rFonts w:eastAsia="Times New Roman" w:cs="Times New Roman"/>
                <w:sz w:val="24"/>
                <w:szCs w:val="24"/>
                <w:lang w:val="uk-UA" w:eastAsia="uk-UA"/>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rsidR="003715BD" w:rsidRPr="006629F6" w:rsidRDefault="003715BD" w:rsidP="003715BD">
            <w:pPr>
              <w:spacing w:after="0"/>
              <w:rPr>
                <w:rFonts w:eastAsia="Times New Roman" w:cs="Times New Roman"/>
                <w:sz w:val="24"/>
                <w:szCs w:val="24"/>
                <w:lang w:val="uk-UA" w:eastAsia="uk-UA"/>
              </w:rPr>
            </w:pPr>
          </w:p>
          <w:tbl>
            <w:tblPr>
              <w:tblW w:w="8864" w:type="dxa"/>
              <w:tblLayout w:type="fixed"/>
              <w:tblCellMar>
                <w:top w:w="15" w:type="dxa"/>
                <w:left w:w="15" w:type="dxa"/>
                <w:bottom w:w="15" w:type="dxa"/>
                <w:right w:w="15" w:type="dxa"/>
              </w:tblCellMar>
              <w:tblLook w:val="04A0"/>
            </w:tblPr>
            <w:tblGrid>
              <w:gridCol w:w="1730"/>
              <w:gridCol w:w="2126"/>
              <w:gridCol w:w="1134"/>
              <w:gridCol w:w="1843"/>
              <w:gridCol w:w="581"/>
              <w:gridCol w:w="1450"/>
            </w:tblGrid>
            <w:tr w:rsidR="003715BD" w:rsidRPr="006629F6" w:rsidTr="003715BD">
              <w:tc>
                <w:tcPr>
                  <w:tcW w:w="17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r w:rsidRPr="006629F6">
                    <w:rPr>
                      <w:rFonts w:eastAsia="Times New Roman" w:cs="Times New Roman"/>
                      <w:sz w:val="24"/>
                      <w:szCs w:val="24"/>
                      <w:lang w:val="uk-UA" w:eastAsia="uk-UA"/>
                    </w:rPr>
                    <w:t>Найменування контрагента</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r w:rsidRPr="006629F6">
                    <w:rPr>
                      <w:rFonts w:eastAsia="Times New Roman" w:cs="Times New Roman"/>
                      <w:sz w:val="24"/>
                      <w:szCs w:val="24"/>
                      <w:lang w:val="uk-UA" w:eastAsia="uk-UA"/>
                    </w:rPr>
                    <w:t>Реквізити договору (дата та №)</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r w:rsidRPr="006629F6">
                    <w:rPr>
                      <w:rFonts w:eastAsia="Times New Roman" w:cs="Times New Roman"/>
                      <w:sz w:val="24"/>
                      <w:szCs w:val="24"/>
                      <w:lang w:val="uk-UA" w:eastAsia="uk-UA"/>
                    </w:rPr>
                    <w:t>Предмет договору</w:t>
                  </w:r>
                </w:p>
              </w:tc>
              <w:tc>
                <w:tcPr>
                  <w:tcW w:w="3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sz w:val="24"/>
                      <w:szCs w:val="24"/>
                      <w:lang w:val="uk-UA" w:eastAsia="uk-UA"/>
                    </w:rPr>
                    <w:t>Контактні дані осіб замовника (контрагента)</w:t>
                  </w:r>
                </w:p>
              </w:tc>
            </w:tr>
            <w:tr w:rsidR="003715BD" w:rsidRPr="006629F6" w:rsidTr="003715BD">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3715BD" w:rsidRPr="006629F6" w:rsidRDefault="003715BD" w:rsidP="00755804">
                  <w:pPr>
                    <w:spacing w:after="0"/>
                    <w:rPr>
                      <w:rFonts w:eastAsia="Times New Roman" w:cs="Times New Roman"/>
                      <w:sz w:val="24"/>
                      <w:szCs w:val="24"/>
                      <w:lang w:val="uk-UA" w:eastAsia="uk-UA"/>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715BD" w:rsidRPr="006629F6" w:rsidRDefault="003715BD" w:rsidP="00755804">
                  <w:pPr>
                    <w:spacing w:after="0"/>
                    <w:rPr>
                      <w:rFonts w:eastAsia="Times New Roman" w:cs="Times New Roman"/>
                      <w:sz w:val="24"/>
                      <w:szCs w:val="24"/>
                      <w:lang w:val="uk-UA" w:eastAsia="uk-U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715BD" w:rsidRPr="006629F6" w:rsidRDefault="003715BD" w:rsidP="00755804">
                  <w:pPr>
                    <w:spacing w:after="0"/>
                    <w:rPr>
                      <w:rFonts w:eastAsia="Times New Roman" w:cs="Times New Roman"/>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jc w:val="both"/>
                    <w:rPr>
                      <w:rFonts w:eastAsia="Times New Roman" w:cs="Times New Roman"/>
                      <w:sz w:val="24"/>
                      <w:szCs w:val="24"/>
                      <w:lang w:val="uk-UA" w:eastAsia="uk-UA"/>
                    </w:rPr>
                  </w:pPr>
                  <w:r w:rsidRPr="006629F6">
                    <w:rPr>
                      <w:rFonts w:eastAsia="Times New Roman" w:cs="Times New Roman"/>
                      <w:sz w:val="24"/>
                      <w:szCs w:val="24"/>
                      <w:lang w:val="uk-UA" w:eastAsia="uk-UA"/>
                    </w:rPr>
                    <w:t>Прізвище та ім’я</w:t>
                  </w:r>
                </w:p>
              </w:tc>
              <w:tc>
                <w:tcPr>
                  <w:tcW w:w="20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sz w:val="24"/>
                      <w:szCs w:val="24"/>
                      <w:lang w:val="uk-UA" w:eastAsia="uk-UA"/>
                    </w:rPr>
                    <w:t>Контактний телефон</w:t>
                  </w:r>
                </w:p>
              </w:tc>
            </w:tr>
            <w:tr w:rsidR="003715BD" w:rsidRPr="006629F6" w:rsidTr="003715BD">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p>
              </w:tc>
              <w:tc>
                <w:tcPr>
                  <w:tcW w:w="24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15BD" w:rsidRPr="006629F6" w:rsidRDefault="003715BD" w:rsidP="00755804">
                  <w:pPr>
                    <w:spacing w:after="0"/>
                    <w:rPr>
                      <w:rFonts w:eastAsia="Times New Roman" w:cs="Times New Roman"/>
                      <w:sz w:val="24"/>
                      <w:szCs w:val="24"/>
                      <w:lang w:val="uk-UA" w:eastAsia="uk-UA"/>
                    </w:rPr>
                  </w:pPr>
                </w:p>
              </w:tc>
            </w:tr>
          </w:tbl>
          <w:p w:rsidR="003715BD" w:rsidRPr="006629F6" w:rsidRDefault="003715BD" w:rsidP="003715BD">
            <w:pPr>
              <w:spacing w:after="0"/>
              <w:rPr>
                <w:rFonts w:eastAsia="Times New Roman" w:cs="Times New Roman"/>
                <w:sz w:val="24"/>
                <w:szCs w:val="24"/>
                <w:lang w:val="uk-UA" w:eastAsia="uk-UA"/>
              </w:rPr>
            </w:pPr>
          </w:p>
          <w:tbl>
            <w:tblPr>
              <w:tblW w:w="0" w:type="auto"/>
              <w:tblLayout w:type="fixed"/>
              <w:tblCellMar>
                <w:top w:w="15" w:type="dxa"/>
                <w:left w:w="15" w:type="dxa"/>
                <w:bottom w:w="15" w:type="dxa"/>
                <w:right w:w="15" w:type="dxa"/>
              </w:tblCellMar>
              <w:tblLook w:val="04A0"/>
            </w:tblPr>
            <w:tblGrid>
              <w:gridCol w:w="3110"/>
              <w:gridCol w:w="3110"/>
              <w:gridCol w:w="3110"/>
            </w:tblGrid>
            <w:tr w:rsidR="003715BD" w:rsidRPr="006629F6" w:rsidTr="00755804">
              <w:tc>
                <w:tcPr>
                  <w:tcW w:w="3110" w:type="dxa"/>
                  <w:tcMar>
                    <w:top w:w="0" w:type="dxa"/>
                    <w:left w:w="115" w:type="dxa"/>
                    <w:bottom w:w="0" w:type="dxa"/>
                    <w:right w:w="115"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sz w:val="24"/>
                      <w:szCs w:val="24"/>
                      <w:lang w:val="uk-UA" w:eastAsia="uk-UA"/>
                    </w:rPr>
                    <w:t>________________________</w:t>
                  </w:r>
                </w:p>
              </w:tc>
              <w:tc>
                <w:tcPr>
                  <w:tcW w:w="3110" w:type="dxa"/>
                  <w:tcMar>
                    <w:top w:w="0" w:type="dxa"/>
                    <w:left w:w="115" w:type="dxa"/>
                    <w:bottom w:w="0" w:type="dxa"/>
                    <w:right w:w="115"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sz w:val="24"/>
                      <w:szCs w:val="24"/>
                      <w:lang w:val="uk-UA" w:eastAsia="uk-UA"/>
                    </w:rPr>
                    <w:t>________________________</w:t>
                  </w:r>
                </w:p>
              </w:tc>
              <w:tc>
                <w:tcPr>
                  <w:tcW w:w="3110" w:type="dxa"/>
                  <w:tcMar>
                    <w:top w:w="0" w:type="dxa"/>
                    <w:left w:w="115" w:type="dxa"/>
                    <w:bottom w:w="0" w:type="dxa"/>
                    <w:right w:w="115"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sz w:val="24"/>
                      <w:szCs w:val="24"/>
                      <w:lang w:val="uk-UA" w:eastAsia="uk-UA"/>
                    </w:rPr>
                    <w:t>________________________</w:t>
                  </w:r>
                </w:p>
              </w:tc>
            </w:tr>
            <w:tr w:rsidR="003715BD" w:rsidRPr="006629F6" w:rsidTr="00755804">
              <w:tc>
                <w:tcPr>
                  <w:tcW w:w="3110" w:type="dxa"/>
                  <w:tcMar>
                    <w:top w:w="0" w:type="dxa"/>
                    <w:left w:w="115" w:type="dxa"/>
                    <w:bottom w:w="0" w:type="dxa"/>
                    <w:right w:w="115"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i/>
                      <w:iCs/>
                      <w:sz w:val="24"/>
                      <w:szCs w:val="24"/>
                      <w:lang w:val="uk-UA" w:eastAsia="uk-UA"/>
                    </w:rPr>
                    <w:t>посада уповноваженої особи Учасника</w:t>
                  </w:r>
                </w:p>
              </w:tc>
              <w:tc>
                <w:tcPr>
                  <w:tcW w:w="3110" w:type="dxa"/>
                  <w:tcMar>
                    <w:top w:w="0" w:type="dxa"/>
                    <w:left w:w="115" w:type="dxa"/>
                    <w:bottom w:w="0" w:type="dxa"/>
                    <w:right w:w="115"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i/>
                      <w:iCs/>
                      <w:sz w:val="24"/>
                      <w:szCs w:val="24"/>
                      <w:lang w:val="uk-UA" w:eastAsia="uk-UA"/>
                    </w:rPr>
                    <w:t>підпис та печатка (за наявності)</w:t>
                  </w:r>
                </w:p>
              </w:tc>
              <w:tc>
                <w:tcPr>
                  <w:tcW w:w="3110" w:type="dxa"/>
                  <w:tcMar>
                    <w:top w:w="0" w:type="dxa"/>
                    <w:left w:w="115" w:type="dxa"/>
                    <w:bottom w:w="0" w:type="dxa"/>
                    <w:right w:w="115" w:type="dxa"/>
                  </w:tcMar>
                  <w:hideMark/>
                </w:tcPr>
                <w:p w:rsidR="003715BD" w:rsidRPr="006629F6" w:rsidRDefault="003715BD" w:rsidP="00755804">
                  <w:pPr>
                    <w:spacing w:after="0"/>
                    <w:jc w:val="center"/>
                    <w:rPr>
                      <w:rFonts w:eastAsia="Times New Roman" w:cs="Times New Roman"/>
                      <w:sz w:val="24"/>
                      <w:szCs w:val="24"/>
                      <w:lang w:val="uk-UA" w:eastAsia="uk-UA"/>
                    </w:rPr>
                  </w:pPr>
                  <w:r w:rsidRPr="006629F6">
                    <w:rPr>
                      <w:rFonts w:eastAsia="Times New Roman" w:cs="Times New Roman"/>
                      <w:i/>
                      <w:iCs/>
                      <w:sz w:val="24"/>
                      <w:szCs w:val="24"/>
                      <w:lang w:val="uk-UA" w:eastAsia="uk-UA"/>
                    </w:rPr>
                    <w:t>прізвище, ініціали</w:t>
                  </w:r>
                </w:p>
              </w:tc>
            </w:tr>
          </w:tbl>
          <w:p w:rsidR="003715BD" w:rsidRPr="006629F6" w:rsidRDefault="003715BD" w:rsidP="003715BD">
            <w:pPr>
              <w:spacing w:after="0"/>
              <w:jc w:val="both"/>
              <w:outlineLvl w:val="0"/>
              <w:rPr>
                <w:rFonts w:eastAsia="Times New Roman" w:cs="Times New Roman"/>
                <w:sz w:val="24"/>
                <w:szCs w:val="24"/>
                <w:lang w:val="uk-UA" w:eastAsia="uk-UA"/>
              </w:rPr>
            </w:pPr>
          </w:p>
          <w:p w:rsidR="00DC5AD1" w:rsidRPr="00DC5AD1" w:rsidRDefault="003715BD" w:rsidP="003715BD">
            <w:pPr>
              <w:suppressAutoHyphens/>
              <w:spacing w:line="252" w:lineRule="auto"/>
              <w:jc w:val="both"/>
              <w:rPr>
                <w:rFonts w:eastAsia="Times New Roman" w:cs="Times New Roman"/>
                <w:sz w:val="24"/>
                <w:szCs w:val="24"/>
                <w:lang w:eastAsia="ru-RU"/>
              </w:rPr>
            </w:pPr>
            <w:r w:rsidRPr="006629F6">
              <w:rPr>
                <w:rFonts w:eastAsia="Times New Roman" w:cs="Times New Roman"/>
                <w:i/>
                <w:sz w:val="24"/>
                <w:szCs w:val="24"/>
                <w:lang w:val="uk-UA" w:eastAsia="uk-UA"/>
              </w:rPr>
              <w:t>*Замовниками згідно з договорами можуть бути суб’єкти будь-якої форми власності</w:t>
            </w:r>
            <w:r w:rsidRPr="006629F6">
              <w:rPr>
                <w:rFonts w:eastAsia="Times New Roman" w:cs="Times New Roman"/>
                <w:i/>
                <w:sz w:val="24"/>
                <w:szCs w:val="24"/>
                <w:shd w:val="clear" w:color="auto" w:fill="FFFFFF"/>
                <w:lang w:val="uk-UA" w:eastAsia="uk-UA"/>
              </w:rPr>
              <w:t>.</w:t>
            </w:r>
          </w:p>
        </w:tc>
      </w:tr>
      <w:tr w:rsidR="00DC5AD1" w:rsidRPr="00DC5AD1" w:rsidTr="003715BD">
        <w:trPr>
          <w:trHeight w:val="88"/>
        </w:trPr>
        <w:tc>
          <w:tcPr>
            <w:tcW w:w="425" w:type="dxa"/>
            <w:shd w:val="clear" w:color="auto" w:fill="auto"/>
          </w:tcPr>
          <w:p w:rsidR="00DC5AD1" w:rsidRPr="003715BD" w:rsidRDefault="003715BD" w:rsidP="00755804">
            <w:pPr>
              <w:tabs>
                <w:tab w:val="left" w:pos="284"/>
              </w:tabs>
              <w:suppressAutoHyphens/>
              <w:spacing w:after="0"/>
              <w:rPr>
                <w:rFonts w:eastAsia="Times New Roman" w:cs="Times New Roman"/>
                <w:b/>
                <w:bCs/>
                <w:color w:val="000000"/>
                <w:sz w:val="24"/>
                <w:szCs w:val="24"/>
                <w:lang w:val="uk-UA" w:eastAsia="ru-RU"/>
              </w:rPr>
            </w:pPr>
            <w:r>
              <w:rPr>
                <w:rFonts w:eastAsia="Times New Roman" w:cs="Times New Roman"/>
                <w:b/>
                <w:bCs/>
                <w:color w:val="000000"/>
                <w:sz w:val="24"/>
                <w:szCs w:val="24"/>
                <w:lang w:val="uk-UA" w:eastAsia="ru-RU"/>
              </w:rPr>
              <w:t>3.</w:t>
            </w:r>
          </w:p>
        </w:tc>
        <w:tc>
          <w:tcPr>
            <w:tcW w:w="2552" w:type="dxa"/>
            <w:shd w:val="clear" w:color="auto" w:fill="auto"/>
          </w:tcPr>
          <w:p w:rsidR="00DC5AD1" w:rsidRPr="00DC5AD1" w:rsidRDefault="00DC5AD1" w:rsidP="00755804">
            <w:pPr>
              <w:tabs>
                <w:tab w:val="left" w:pos="284"/>
              </w:tabs>
              <w:suppressAutoHyphens/>
              <w:spacing w:after="0"/>
              <w:jc w:val="both"/>
              <w:rPr>
                <w:rFonts w:eastAsia="Times New Roman" w:cs="Times New Roman"/>
                <w:b/>
                <w:sz w:val="24"/>
                <w:szCs w:val="24"/>
                <w:lang w:eastAsia="ru-RU"/>
              </w:rPr>
            </w:pPr>
            <w:proofErr w:type="spellStart"/>
            <w:r w:rsidRPr="00DC5AD1">
              <w:rPr>
                <w:rFonts w:eastAsia="Times New Roman" w:cs="Times New Roman"/>
                <w:b/>
                <w:sz w:val="24"/>
                <w:szCs w:val="24"/>
                <w:lang w:eastAsia="ru-RU"/>
              </w:rPr>
              <w:t>Наявність</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фінансової</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спроможності</w:t>
            </w:r>
            <w:proofErr w:type="spellEnd"/>
            <w:r w:rsidRPr="00DC5AD1">
              <w:rPr>
                <w:rFonts w:eastAsia="Times New Roman" w:cs="Times New Roman"/>
                <w:b/>
                <w:sz w:val="24"/>
                <w:szCs w:val="24"/>
                <w:lang w:eastAsia="ru-RU"/>
              </w:rPr>
              <w:t>*</w:t>
            </w:r>
          </w:p>
          <w:p w:rsidR="00DC5AD1" w:rsidRPr="00DC5AD1" w:rsidRDefault="00DC5AD1" w:rsidP="00755804">
            <w:pPr>
              <w:tabs>
                <w:tab w:val="left" w:pos="284"/>
              </w:tabs>
              <w:suppressAutoHyphens/>
              <w:spacing w:after="0"/>
              <w:jc w:val="both"/>
              <w:rPr>
                <w:rFonts w:eastAsia="Times New Roman" w:cs="Times New Roman"/>
                <w:b/>
                <w:sz w:val="24"/>
                <w:szCs w:val="24"/>
                <w:lang w:eastAsia="ru-RU"/>
              </w:rPr>
            </w:pPr>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Замовник</w:t>
            </w:r>
            <w:proofErr w:type="spellEnd"/>
            <w:r w:rsidRPr="00DC5AD1">
              <w:rPr>
                <w:rFonts w:eastAsia="Times New Roman" w:cs="Times New Roman"/>
                <w:b/>
                <w:sz w:val="24"/>
                <w:szCs w:val="24"/>
                <w:lang w:eastAsia="ru-RU"/>
              </w:rPr>
              <w:t xml:space="preserve"> не  </w:t>
            </w:r>
            <w:proofErr w:type="spellStart"/>
            <w:r w:rsidRPr="00DC5AD1">
              <w:rPr>
                <w:rFonts w:eastAsia="Times New Roman" w:cs="Times New Roman"/>
                <w:b/>
                <w:sz w:val="24"/>
                <w:szCs w:val="24"/>
                <w:lang w:eastAsia="ru-RU"/>
              </w:rPr>
              <w:t>вимагає</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надання</w:t>
            </w:r>
            <w:proofErr w:type="spellEnd"/>
            <w:r w:rsidRPr="00DC5AD1">
              <w:rPr>
                <w:rFonts w:eastAsia="Times New Roman" w:cs="Times New Roman"/>
                <w:b/>
                <w:sz w:val="24"/>
                <w:szCs w:val="24"/>
                <w:lang w:eastAsia="ru-RU"/>
              </w:rPr>
              <w:t xml:space="preserve"> </w:t>
            </w:r>
            <w:proofErr w:type="spellStart"/>
            <w:proofErr w:type="gramStart"/>
            <w:r w:rsidRPr="00DC5AD1">
              <w:rPr>
                <w:rFonts w:eastAsia="Times New Roman" w:cs="Times New Roman"/>
                <w:b/>
                <w:sz w:val="24"/>
                <w:szCs w:val="24"/>
                <w:lang w:eastAsia="ru-RU"/>
              </w:rPr>
              <w:t>п</w:t>
            </w:r>
            <w:proofErr w:type="gramEnd"/>
            <w:r w:rsidRPr="00DC5AD1">
              <w:rPr>
                <w:rFonts w:eastAsia="Times New Roman" w:cs="Times New Roman"/>
                <w:b/>
                <w:sz w:val="24"/>
                <w:szCs w:val="24"/>
                <w:lang w:eastAsia="ru-RU"/>
              </w:rPr>
              <w:t>ідтвердження</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lastRenderedPageBreak/>
              <w:t>обсягу</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річного</w:t>
            </w:r>
            <w:proofErr w:type="spellEnd"/>
            <w:r w:rsidRPr="00DC5AD1">
              <w:rPr>
                <w:rFonts w:eastAsia="Times New Roman" w:cs="Times New Roman"/>
                <w:b/>
                <w:sz w:val="24"/>
                <w:szCs w:val="24"/>
                <w:lang w:eastAsia="ru-RU"/>
              </w:rPr>
              <w:t xml:space="preserve"> доходу (</w:t>
            </w:r>
            <w:proofErr w:type="spellStart"/>
            <w:r w:rsidRPr="00DC5AD1">
              <w:rPr>
                <w:rFonts w:eastAsia="Times New Roman" w:cs="Times New Roman"/>
                <w:b/>
                <w:sz w:val="24"/>
                <w:szCs w:val="24"/>
                <w:lang w:eastAsia="ru-RU"/>
              </w:rPr>
              <w:t>виручки</w:t>
            </w:r>
            <w:proofErr w:type="spellEnd"/>
            <w:r w:rsidRPr="00DC5AD1">
              <w:rPr>
                <w:rFonts w:eastAsia="Times New Roman" w:cs="Times New Roman"/>
                <w:b/>
                <w:sz w:val="24"/>
                <w:szCs w:val="24"/>
                <w:lang w:eastAsia="ru-RU"/>
              </w:rPr>
              <w:t xml:space="preserve">) у </w:t>
            </w:r>
            <w:proofErr w:type="spellStart"/>
            <w:r w:rsidRPr="00DC5AD1">
              <w:rPr>
                <w:rFonts w:eastAsia="Times New Roman" w:cs="Times New Roman"/>
                <w:b/>
                <w:sz w:val="24"/>
                <w:szCs w:val="24"/>
                <w:lang w:eastAsia="ru-RU"/>
              </w:rPr>
              <w:t>розмірі</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більшому</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ніж</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очікувана</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вартість</w:t>
            </w:r>
            <w:proofErr w:type="spellEnd"/>
            <w:r w:rsidRPr="00DC5AD1">
              <w:rPr>
                <w:rFonts w:eastAsia="Times New Roman" w:cs="Times New Roman"/>
                <w:b/>
                <w:sz w:val="24"/>
                <w:szCs w:val="24"/>
                <w:lang w:eastAsia="ru-RU"/>
              </w:rPr>
              <w:t xml:space="preserve"> предмета </w:t>
            </w:r>
            <w:proofErr w:type="spellStart"/>
            <w:r w:rsidRPr="00DC5AD1">
              <w:rPr>
                <w:rFonts w:eastAsia="Times New Roman" w:cs="Times New Roman"/>
                <w:b/>
                <w:sz w:val="24"/>
                <w:szCs w:val="24"/>
                <w:lang w:eastAsia="ru-RU"/>
              </w:rPr>
              <w:t>закупівлі</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пропорційно</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очікуваній</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вартості</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частини</w:t>
            </w:r>
            <w:proofErr w:type="spellEnd"/>
            <w:r w:rsidRPr="00DC5AD1">
              <w:rPr>
                <w:rFonts w:eastAsia="Times New Roman" w:cs="Times New Roman"/>
                <w:b/>
                <w:sz w:val="24"/>
                <w:szCs w:val="24"/>
                <w:lang w:eastAsia="ru-RU"/>
              </w:rPr>
              <w:t xml:space="preserve"> предмета </w:t>
            </w:r>
            <w:proofErr w:type="spellStart"/>
            <w:r w:rsidRPr="00DC5AD1">
              <w:rPr>
                <w:rFonts w:eastAsia="Times New Roman" w:cs="Times New Roman"/>
                <w:b/>
                <w:sz w:val="24"/>
                <w:szCs w:val="24"/>
                <w:lang w:eastAsia="ru-RU"/>
              </w:rPr>
              <w:t>закупівлі</w:t>
            </w:r>
            <w:proofErr w:type="spellEnd"/>
            <w:r w:rsidRPr="00DC5AD1">
              <w:rPr>
                <w:rFonts w:eastAsia="Times New Roman" w:cs="Times New Roman"/>
                <w:b/>
                <w:sz w:val="24"/>
                <w:szCs w:val="24"/>
                <w:lang w:eastAsia="ru-RU"/>
              </w:rPr>
              <w:t xml:space="preserve"> (лота) в </w:t>
            </w:r>
            <w:proofErr w:type="spellStart"/>
            <w:r w:rsidRPr="00DC5AD1">
              <w:rPr>
                <w:rFonts w:eastAsia="Times New Roman" w:cs="Times New Roman"/>
                <w:b/>
                <w:sz w:val="24"/>
                <w:szCs w:val="24"/>
                <w:lang w:eastAsia="ru-RU"/>
              </w:rPr>
              <w:t>разі</w:t>
            </w:r>
            <w:proofErr w:type="spellEnd"/>
            <w:r w:rsidRPr="00DC5AD1">
              <w:rPr>
                <w:rFonts w:eastAsia="Times New Roman" w:cs="Times New Roman"/>
                <w:b/>
                <w:sz w:val="24"/>
                <w:szCs w:val="24"/>
                <w:lang w:eastAsia="ru-RU"/>
              </w:rPr>
              <w:t xml:space="preserve"> </w:t>
            </w:r>
            <w:proofErr w:type="spellStart"/>
            <w:r w:rsidRPr="00DC5AD1">
              <w:rPr>
                <w:rFonts w:eastAsia="Times New Roman" w:cs="Times New Roman"/>
                <w:b/>
                <w:sz w:val="24"/>
                <w:szCs w:val="24"/>
                <w:lang w:eastAsia="ru-RU"/>
              </w:rPr>
              <w:t>поділу</w:t>
            </w:r>
            <w:proofErr w:type="spellEnd"/>
            <w:r w:rsidRPr="00DC5AD1">
              <w:rPr>
                <w:rFonts w:eastAsia="Times New Roman" w:cs="Times New Roman"/>
                <w:b/>
                <w:sz w:val="24"/>
                <w:szCs w:val="24"/>
                <w:lang w:eastAsia="ru-RU"/>
              </w:rPr>
              <w:t xml:space="preserve"> предмета </w:t>
            </w:r>
            <w:proofErr w:type="spellStart"/>
            <w:r w:rsidRPr="00DC5AD1">
              <w:rPr>
                <w:rFonts w:eastAsia="Times New Roman" w:cs="Times New Roman"/>
                <w:b/>
                <w:sz w:val="24"/>
                <w:szCs w:val="24"/>
                <w:lang w:eastAsia="ru-RU"/>
              </w:rPr>
              <w:t>закупівель</w:t>
            </w:r>
            <w:proofErr w:type="spellEnd"/>
            <w:r w:rsidRPr="00DC5AD1">
              <w:rPr>
                <w:rFonts w:eastAsia="Times New Roman" w:cs="Times New Roman"/>
                <w:b/>
                <w:sz w:val="24"/>
                <w:szCs w:val="24"/>
                <w:lang w:eastAsia="ru-RU"/>
              </w:rPr>
              <w:t xml:space="preserve"> на </w:t>
            </w:r>
            <w:proofErr w:type="spellStart"/>
            <w:r w:rsidRPr="00DC5AD1">
              <w:rPr>
                <w:rFonts w:eastAsia="Times New Roman" w:cs="Times New Roman"/>
                <w:b/>
                <w:sz w:val="24"/>
                <w:szCs w:val="24"/>
                <w:lang w:eastAsia="ru-RU"/>
              </w:rPr>
              <w:t>частини</w:t>
            </w:r>
            <w:proofErr w:type="spellEnd"/>
            <w:r w:rsidRPr="00DC5AD1">
              <w:rPr>
                <w:rFonts w:eastAsia="Times New Roman" w:cs="Times New Roman"/>
                <w:b/>
                <w:sz w:val="24"/>
                <w:szCs w:val="24"/>
                <w:lang w:eastAsia="ru-RU"/>
              </w:rPr>
              <w:t>).</w:t>
            </w:r>
          </w:p>
          <w:p w:rsidR="00DC5AD1" w:rsidRPr="00DC5AD1" w:rsidRDefault="00DC5AD1" w:rsidP="00755804">
            <w:pPr>
              <w:tabs>
                <w:tab w:val="left" w:pos="284"/>
              </w:tabs>
              <w:suppressAutoHyphens/>
              <w:spacing w:after="0"/>
              <w:jc w:val="both"/>
              <w:rPr>
                <w:rFonts w:eastAsia="Times New Roman" w:cs="Times New Roman"/>
                <w:b/>
                <w:sz w:val="24"/>
                <w:szCs w:val="24"/>
                <w:lang w:eastAsia="ru-RU"/>
              </w:rPr>
            </w:pPr>
          </w:p>
          <w:p w:rsidR="00DC5AD1" w:rsidRPr="00DC5AD1" w:rsidRDefault="00DC5AD1" w:rsidP="00755804">
            <w:pPr>
              <w:tabs>
                <w:tab w:val="left" w:pos="284"/>
              </w:tabs>
              <w:suppressAutoHyphens/>
              <w:spacing w:after="0"/>
              <w:jc w:val="both"/>
              <w:rPr>
                <w:rFonts w:eastAsia="Times New Roman" w:cs="Times New Roman"/>
                <w:i/>
                <w:sz w:val="24"/>
                <w:szCs w:val="24"/>
                <w:lang w:eastAsia="ru-RU"/>
              </w:rPr>
            </w:pPr>
            <w:r w:rsidRPr="00DC5AD1">
              <w:rPr>
                <w:rFonts w:eastAsia="Times New Roman" w:cs="Times New Roman"/>
                <w:i/>
                <w:sz w:val="24"/>
                <w:szCs w:val="24"/>
                <w:lang w:eastAsia="ru-RU"/>
              </w:rPr>
              <w:t xml:space="preserve">У </w:t>
            </w:r>
            <w:proofErr w:type="spellStart"/>
            <w:r w:rsidRPr="00DC5AD1">
              <w:rPr>
                <w:rFonts w:eastAsia="Times New Roman" w:cs="Times New Roman"/>
                <w:i/>
                <w:sz w:val="24"/>
                <w:szCs w:val="24"/>
                <w:lang w:eastAsia="ru-RU"/>
              </w:rPr>
              <w:t>разі</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участі</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об’єднання</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учасників</w:t>
            </w:r>
            <w:proofErr w:type="spellEnd"/>
            <w:r w:rsidRPr="00DC5AD1">
              <w:rPr>
                <w:rFonts w:eastAsia="Times New Roman" w:cs="Times New Roman"/>
                <w:i/>
                <w:sz w:val="24"/>
                <w:szCs w:val="24"/>
                <w:lang w:eastAsia="ru-RU"/>
              </w:rPr>
              <w:t xml:space="preserve"> </w:t>
            </w:r>
            <w:proofErr w:type="spellStart"/>
            <w:proofErr w:type="gramStart"/>
            <w:r w:rsidRPr="00DC5AD1">
              <w:rPr>
                <w:rFonts w:eastAsia="Times New Roman" w:cs="Times New Roman"/>
                <w:i/>
                <w:sz w:val="24"/>
                <w:szCs w:val="24"/>
                <w:lang w:eastAsia="ru-RU"/>
              </w:rPr>
              <w:t>п</w:t>
            </w:r>
            <w:proofErr w:type="gramEnd"/>
            <w:r w:rsidRPr="00DC5AD1">
              <w:rPr>
                <w:rFonts w:eastAsia="Times New Roman" w:cs="Times New Roman"/>
                <w:i/>
                <w:sz w:val="24"/>
                <w:szCs w:val="24"/>
                <w:lang w:eastAsia="ru-RU"/>
              </w:rPr>
              <w:t>ідтвердження</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відповідності</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кваліфікаційним</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критеріям</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здійснюється</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з</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урахуванням</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узагальнених</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об’єднаних</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показників</w:t>
            </w:r>
            <w:proofErr w:type="spellEnd"/>
            <w:r w:rsidRPr="00DC5AD1">
              <w:rPr>
                <w:rFonts w:eastAsia="Times New Roman" w:cs="Times New Roman"/>
                <w:i/>
                <w:sz w:val="24"/>
                <w:szCs w:val="24"/>
                <w:lang w:eastAsia="ru-RU"/>
              </w:rPr>
              <w:t xml:space="preserve"> кожного </w:t>
            </w:r>
            <w:proofErr w:type="spellStart"/>
            <w:r w:rsidRPr="00DC5AD1">
              <w:rPr>
                <w:rFonts w:eastAsia="Times New Roman" w:cs="Times New Roman"/>
                <w:i/>
                <w:sz w:val="24"/>
                <w:szCs w:val="24"/>
                <w:lang w:eastAsia="ru-RU"/>
              </w:rPr>
              <w:t>учасника</w:t>
            </w:r>
            <w:proofErr w:type="spellEnd"/>
            <w:r w:rsidRPr="00DC5AD1">
              <w:rPr>
                <w:rFonts w:eastAsia="Times New Roman" w:cs="Times New Roman"/>
                <w:i/>
                <w:sz w:val="24"/>
                <w:szCs w:val="24"/>
                <w:lang w:eastAsia="ru-RU"/>
              </w:rPr>
              <w:t xml:space="preserve"> такого </w:t>
            </w:r>
            <w:proofErr w:type="spellStart"/>
            <w:r w:rsidRPr="00DC5AD1">
              <w:rPr>
                <w:rFonts w:eastAsia="Times New Roman" w:cs="Times New Roman"/>
                <w:i/>
                <w:sz w:val="24"/>
                <w:szCs w:val="24"/>
                <w:lang w:eastAsia="ru-RU"/>
              </w:rPr>
              <w:t>об’єднання</w:t>
            </w:r>
            <w:proofErr w:type="spellEnd"/>
            <w:r w:rsidRPr="00DC5AD1">
              <w:rPr>
                <w:rFonts w:eastAsia="Times New Roman" w:cs="Times New Roman"/>
                <w:i/>
                <w:sz w:val="24"/>
                <w:szCs w:val="24"/>
                <w:lang w:eastAsia="ru-RU"/>
              </w:rPr>
              <w:t xml:space="preserve"> на </w:t>
            </w:r>
            <w:proofErr w:type="spellStart"/>
            <w:r w:rsidRPr="00DC5AD1">
              <w:rPr>
                <w:rFonts w:eastAsia="Times New Roman" w:cs="Times New Roman"/>
                <w:i/>
                <w:sz w:val="24"/>
                <w:szCs w:val="24"/>
                <w:lang w:eastAsia="ru-RU"/>
              </w:rPr>
              <w:t>підставі</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наданої</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об’єднанням</w:t>
            </w:r>
            <w:proofErr w:type="spellEnd"/>
            <w:r w:rsidRPr="00DC5AD1">
              <w:rPr>
                <w:rFonts w:eastAsia="Times New Roman" w:cs="Times New Roman"/>
                <w:i/>
                <w:sz w:val="24"/>
                <w:szCs w:val="24"/>
                <w:lang w:eastAsia="ru-RU"/>
              </w:rPr>
              <w:t xml:space="preserve"> </w:t>
            </w:r>
            <w:proofErr w:type="spellStart"/>
            <w:r w:rsidRPr="00DC5AD1">
              <w:rPr>
                <w:rFonts w:eastAsia="Times New Roman" w:cs="Times New Roman"/>
                <w:i/>
                <w:sz w:val="24"/>
                <w:szCs w:val="24"/>
                <w:lang w:eastAsia="ru-RU"/>
              </w:rPr>
              <w:t>інформації</w:t>
            </w:r>
            <w:proofErr w:type="spellEnd"/>
            <w:r w:rsidRPr="00DC5AD1">
              <w:rPr>
                <w:rFonts w:eastAsia="Times New Roman" w:cs="Times New Roman"/>
                <w:i/>
                <w:sz w:val="24"/>
                <w:szCs w:val="24"/>
                <w:lang w:eastAsia="ru-RU"/>
              </w:rPr>
              <w:t>.</w:t>
            </w:r>
          </w:p>
        </w:tc>
        <w:tc>
          <w:tcPr>
            <w:tcW w:w="8505" w:type="dxa"/>
            <w:shd w:val="clear" w:color="auto" w:fill="auto"/>
          </w:tcPr>
          <w:p w:rsidR="00DC5AD1" w:rsidRPr="00DC5AD1" w:rsidRDefault="00DC5AD1" w:rsidP="00755804">
            <w:pPr>
              <w:pStyle w:val="a9"/>
              <w:rPr>
                <w:rFonts w:ascii="Times New Roman" w:hAnsi="Times New Roman" w:cs="Times New Roman"/>
                <w:sz w:val="24"/>
                <w:szCs w:val="24"/>
              </w:rPr>
            </w:pPr>
            <w:r w:rsidRPr="00DC5AD1">
              <w:rPr>
                <w:rFonts w:ascii="Times New Roman" w:hAnsi="Times New Roman" w:cs="Times New Roman"/>
                <w:sz w:val="24"/>
                <w:szCs w:val="24"/>
              </w:rPr>
              <w:lastRenderedPageBreak/>
              <w:t>- Сканована копія з оригіналу Балансу підприємства за останній звітний період;</w:t>
            </w:r>
          </w:p>
          <w:p w:rsidR="00DC5AD1" w:rsidRPr="00DC5AD1" w:rsidRDefault="00DC5AD1" w:rsidP="00755804">
            <w:pPr>
              <w:pStyle w:val="a9"/>
              <w:rPr>
                <w:rFonts w:ascii="Times New Roman" w:hAnsi="Times New Roman" w:cs="Times New Roman"/>
                <w:sz w:val="24"/>
                <w:szCs w:val="24"/>
              </w:rPr>
            </w:pPr>
            <w:r w:rsidRPr="00DC5AD1">
              <w:rPr>
                <w:rFonts w:ascii="Times New Roman" w:hAnsi="Times New Roman" w:cs="Times New Roman"/>
                <w:sz w:val="24"/>
                <w:szCs w:val="24"/>
              </w:rPr>
              <w:t>- Сканована копія з оригіналу Звіту про фінансові результати за останній звітний період;</w:t>
            </w:r>
          </w:p>
          <w:p w:rsidR="00DC5AD1" w:rsidRPr="00DC5AD1" w:rsidRDefault="00DC5AD1" w:rsidP="00755804">
            <w:pPr>
              <w:pStyle w:val="a9"/>
              <w:rPr>
                <w:rFonts w:ascii="Times New Roman" w:hAnsi="Times New Roman" w:cs="Times New Roman"/>
                <w:sz w:val="24"/>
                <w:szCs w:val="24"/>
              </w:rPr>
            </w:pPr>
            <w:r w:rsidRPr="00DC5AD1">
              <w:rPr>
                <w:rFonts w:ascii="Times New Roman" w:hAnsi="Times New Roman" w:cs="Times New Roman"/>
                <w:sz w:val="24"/>
                <w:szCs w:val="24"/>
              </w:rPr>
              <w:t>- Сканована копія з оригіналу Звіту про рух грошових коштів за останній звітний період.</w:t>
            </w:r>
          </w:p>
          <w:p w:rsidR="00DC5AD1" w:rsidRPr="00DC5AD1" w:rsidRDefault="00DC5AD1" w:rsidP="00755804">
            <w:pPr>
              <w:suppressAutoHyphens/>
              <w:spacing w:after="0"/>
              <w:ind w:left="38" w:right="22"/>
              <w:jc w:val="both"/>
              <w:rPr>
                <w:rFonts w:cs="Times New Roman"/>
                <w:sz w:val="24"/>
                <w:szCs w:val="24"/>
              </w:rPr>
            </w:pPr>
            <w:r w:rsidRPr="00DC5AD1">
              <w:rPr>
                <w:rFonts w:cs="Times New Roman"/>
                <w:b/>
                <w:i/>
                <w:iCs/>
                <w:sz w:val="24"/>
                <w:szCs w:val="24"/>
                <w:shd w:val="clear" w:color="auto" w:fill="FFFFFF"/>
              </w:rPr>
              <w:t xml:space="preserve">Оборот за </w:t>
            </w:r>
            <w:proofErr w:type="spellStart"/>
            <w:r w:rsidRPr="00DC5AD1">
              <w:rPr>
                <w:rFonts w:cs="Times New Roman"/>
                <w:b/>
                <w:i/>
                <w:iCs/>
                <w:sz w:val="24"/>
                <w:szCs w:val="24"/>
                <w:shd w:val="clear" w:color="auto" w:fill="FFFFFF"/>
              </w:rPr>
              <w:t>попередній</w:t>
            </w:r>
            <w:proofErr w:type="spellEnd"/>
            <w:r w:rsidRPr="00DC5AD1">
              <w:rPr>
                <w:rFonts w:cs="Times New Roman"/>
                <w:b/>
                <w:i/>
                <w:iCs/>
                <w:sz w:val="24"/>
                <w:szCs w:val="24"/>
                <w:shd w:val="clear" w:color="auto" w:fill="FFFFFF"/>
              </w:rPr>
              <w:t xml:space="preserve"> </w:t>
            </w:r>
            <w:proofErr w:type="spellStart"/>
            <w:proofErr w:type="gramStart"/>
            <w:r w:rsidRPr="00DC5AD1">
              <w:rPr>
                <w:rFonts w:cs="Times New Roman"/>
                <w:b/>
                <w:i/>
                <w:iCs/>
                <w:sz w:val="24"/>
                <w:szCs w:val="24"/>
                <w:shd w:val="clear" w:color="auto" w:fill="FFFFFF"/>
              </w:rPr>
              <w:t>р</w:t>
            </w:r>
            <w:proofErr w:type="gramEnd"/>
            <w:r w:rsidRPr="00DC5AD1">
              <w:rPr>
                <w:rFonts w:cs="Times New Roman"/>
                <w:b/>
                <w:i/>
                <w:iCs/>
                <w:sz w:val="24"/>
                <w:szCs w:val="24"/>
                <w:shd w:val="clear" w:color="auto" w:fill="FFFFFF"/>
              </w:rPr>
              <w:t>ік</w:t>
            </w:r>
            <w:proofErr w:type="spellEnd"/>
            <w:r w:rsidRPr="00DC5AD1">
              <w:rPr>
                <w:rFonts w:cs="Times New Roman"/>
                <w:b/>
                <w:i/>
                <w:iCs/>
                <w:sz w:val="24"/>
                <w:szCs w:val="24"/>
                <w:shd w:val="clear" w:color="auto" w:fill="FFFFFF"/>
              </w:rPr>
              <w:t xml:space="preserve"> </w:t>
            </w:r>
            <w:proofErr w:type="spellStart"/>
            <w:r w:rsidRPr="00DC5AD1">
              <w:rPr>
                <w:rFonts w:cs="Times New Roman"/>
                <w:b/>
                <w:i/>
                <w:iCs/>
                <w:sz w:val="24"/>
                <w:szCs w:val="24"/>
                <w:shd w:val="clear" w:color="auto" w:fill="FFFFFF"/>
              </w:rPr>
              <w:t>суб’єкта</w:t>
            </w:r>
            <w:proofErr w:type="spellEnd"/>
            <w:r w:rsidRPr="00DC5AD1">
              <w:rPr>
                <w:rFonts w:cs="Times New Roman"/>
                <w:b/>
                <w:i/>
                <w:iCs/>
                <w:sz w:val="24"/>
                <w:szCs w:val="24"/>
                <w:shd w:val="clear" w:color="auto" w:fill="FFFFFF"/>
              </w:rPr>
              <w:t xml:space="preserve"> </w:t>
            </w:r>
            <w:proofErr w:type="spellStart"/>
            <w:r w:rsidRPr="00DC5AD1">
              <w:rPr>
                <w:rFonts w:cs="Times New Roman"/>
                <w:b/>
                <w:i/>
                <w:iCs/>
                <w:sz w:val="24"/>
                <w:szCs w:val="24"/>
                <w:shd w:val="clear" w:color="auto" w:fill="FFFFFF"/>
              </w:rPr>
              <w:t>господарювання</w:t>
            </w:r>
            <w:proofErr w:type="spellEnd"/>
            <w:r w:rsidRPr="00DC5AD1">
              <w:rPr>
                <w:rFonts w:cs="Times New Roman"/>
                <w:b/>
                <w:i/>
                <w:iCs/>
                <w:sz w:val="24"/>
                <w:szCs w:val="24"/>
                <w:shd w:val="clear" w:color="auto" w:fill="FFFFFF"/>
              </w:rPr>
              <w:t xml:space="preserve"> повинен </w:t>
            </w:r>
            <w:proofErr w:type="spellStart"/>
            <w:r w:rsidRPr="00DC5AD1">
              <w:rPr>
                <w:rFonts w:cs="Times New Roman"/>
                <w:b/>
                <w:i/>
                <w:iCs/>
                <w:sz w:val="24"/>
                <w:szCs w:val="24"/>
                <w:shd w:val="clear" w:color="auto" w:fill="FFFFFF"/>
              </w:rPr>
              <w:t>становити</w:t>
            </w:r>
            <w:proofErr w:type="spellEnd"/>
            <w:r w:rsidRPr="00DC5AD1">
              <w:rPr>
                <w:rFonts w:cs="Times New Roman"/>
                <w:b/>
                <w:i/>
                <w:iCs/>
                <w:sz w:val="24"/>
                <w:szCs w:val="24"/>
                <w:shd w:val="clear" w:color="auto" w:fill="FFFFFF"/>
              </w:rPr>
              <w:t xml:space="preserve"> не </w:t>
            </w:r>
            <w:proofErr w:type="spellStart"/>
            <w:r w:rsidRPr="00DC5AD1">
              <w:rPr>
                <w:rFonts w:cs="Times New Roman"/>
                <w:b/>
                <w:i/>
                <w:iCs/>
                <w:sz w:val="24"/>
                <w:szCs w:val="24"/>
                <w:shd w:val="clear" w:color="auto" w:fill="FFFFFF"/>
              </w:rPr>
              <w:lastRenderedPageBreak/>
              <w:t>менше</w:t>
            </w:r>
            <w:proofErr w:type="spellEnd"/>
            <w:r w:rsidRPr="00DC5AD1">
              <w:rPr>
                <w:rFonts w:cs="Times New Roman"/>
                <w:b/>
                <w:i/>
                <w:iCs/>
                <w:sz w:val="24"/>
                <w:szCs w:val="24"/>
                <w:shd w:val="clear" w:color="auto" w:fill="FFFFFF"/>
              </w:rPr>
              <w:t xml:space="preserve"> </w:t>
            </w:r>
            <w:proofErr w:type="spellStart"/>
            <w:r w:rsidRPr="00DC5AD1">
              <w:rPr>
                <w:rFonts w:cs="Times New Roman"/>
                <w:b/>
                <w:i/>
                <w:iCs/>
                <w:sz w:val="24"/>
                <w:szCs w:val="24"/>
                <w:shd w:val="clear" w:color="auto" w:fill="FFFFFF"/>
              </w:rPr>
              <w:t>очікуваної</w:t>
            </w:r>
            <w:proofErr w:type="spellEnd"/>
            <w:r w:rsidRPr="00DC5AD1">
              <w:rPr>
                <w:rFonts w:cs="Times New Roman"/>
                <w:b/>
                <w:i/>
                <w:iCs/>
                <w:sz w:val="24"/>
                <w:szCs w:val="24"/>
                <w:shd w:val="clear" w:color="auto" w:fill="FFFFFF"/>
              </w:rPr>
              <w:t xml:space="preserve"> </w:t>
            </w:r>
            <w:proofErr w:type="spellStart"/>
            <w:r w:rsidRPr="00DC5AD1">
              <w:rPr>
                <w:rFonts w:cs="Times New Roman"/>
                <w:b/>
                <w:i/>
                <w:iCs/>
                <w:sz w:val="24"/>
                <w:szCs w:val="24"/>
                <w:shd w:val="clear" w:color="auto" w:fill="FFFFFF"/>
              </w:rPr>
              <w:t>вартості</w:t>
            </w:r>
            <w:proofErr w:type="spellEnd"/>
            <w:r w:rsidRPr="00DC5AD1">
              <w:rPr>
                <w:rFonts w:cs="Times New Roman"/>
                <w:b/>
                <w:i/>
                <w:iCs/>
                <w:sz w:val="24"/>
                <w:szCs w:val="24"/>
                <w:shd w:val="clear" w:color="auto" w:fill="FFFFFF"/>
              </w:rPr>
              <w:t xml:space="preserve"> </w:t>
            </w:r>
            <w:proofErr w:type="spellStart"/>
            <w:r w:rsidRPr="00DC5AD1">
              <w:rPr>
                <w:rFonts w:cs="Times New Roman"/>
                <w:b/>
                <w:i/>
                <w:iCs/>
                <w:sz w:val="24"/>
                <w:szCs w:val="24"/>
                <w:shd w:val="clear" w:color="auto" w:fill="FFFFFF"/>
              </w:rPr>
              <w:t>закупівлі</w:t>
            </w:r>
            <w:proofErr w:type="spellEnd"/>
            <w:r w:rsidRPr="00DC5AD1">
              <w:rPr>
                <w:rFonts w:cs="Times New Roman"/>
                <w:b/>
                <w:i/>
                <w:iCs/>
                <w:sz w:val="24"/>
                <w:szCs w:val="24"/>
                <w:shd w:val="clear" w:color="auto" w:fill="FFFFFF"/>
              </w:rPr>
              <w:t>.</w:t>
            </w:r>
          </w:p>
        </w:tc>
      </w:tr>
    </w:tbl>
    <w:p w:rsidR="00DC5AD1" w:rsidRPr="00DC5AD1" w:rsidRDefault="00DC5AD1" w:rsidP="00DC5AD1">
      <w:pPr>
        <w:rPr>
          <w:rFonts w:cs="Times New Roman"/>
          <w:sz w:val="24"/>
          <w:szCs w:val="24"/>
        </w:rPr>
      </w:pPr>
    </w:p>
    <w:p w:rsidR="00DC5AD1" w:rsidRPr="00DC5AD1" w:rsidRDefault="00DC5AD1" w:rsidP="00DC5AD1">
      <w:pPr>
        <w:spacing w:after="0"/>
        <w:jc w:val="center"/>
        <w:rPr>
          <w:rFonts w:eastAsia="Times New Roman" w:cs="Times New Roman"/>
          <w:b/>
          <w:color w:val="000000" w:themeColor="text1"/>
          <w:sz w:val="24"/>
          <w:szCs w:val="24"/>
          <w:lang w:eastAsia="ru-RU"/>
        </w:rPr>
      </w:pPr>
      <w:proofErr w:type="spellStart"/>
      <w:r w:rsidRPr="00DC5AD1">
        <w:rPr>
          <w:rFonts w:eastAsia="Times New Roman" w:cs="Times New Roman"/>
          <w:b/>
          <w:sz w:val="24"/>
          <w:szCs w:val="24"/>
          <w:lang w:eastAsia="ru-RU"/>
        </w:rPr>
        <w:t>Таблиця</w:t>
      </w:r>
      <w:proofErr w:type="spellEnd"/>
      <w:r w:rsidRPr="00DC5AD1">
        <w:rPr>
          <w:rFonts w:eastAsia="Times New Roman" w:cs="Times New Roman"/>
          <w:b/>
          <w:sz w:val="24"/>
          <w:szCs w:val="24"/>
          <w:lang w:eastAsia="ru-RU"/>
        </w:rPr>
        <w:t xml:space="preserve"> 2. </w:t>
      </w: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ідстави</w:t>
      </w:r>
      <w:proofErr w:type="spellEnd"/>
      <w:r w:rsidRPr="00DC5AD1">
        <w:rPr>
          <w:rFonts w:eastAsia="Times New Roman" w:cs="Times New Roman"/>
          <w:b/>
          <w:color w:val="000000" w:themeColor="text1"/>
          <w:sz w:val="24"/>
          <w:szCs w:val="24"/>
          <w:lang w:eastAsia="ru-RU"/>
        </w:rPr>
        <w:t xml:space="preserve"> для </w:t>
      </w:r>
      <w:proofErr w:type="spellStart"/>
      <w:r w:rsidRPr="00DC5AD1">
        <w:rPr>
          <w:rFonts w:eastAsia="Times New Roman" w:cs="Times New Roman"/>
          <w:b/>
          <w:color w:val="000000" w:themeColor="text1"/>
          <w:sz w:val="24"/>
          <w:szCs w:val="24"/>
          <w:lang w:eastAsia="ru-RU"/>
        </w:rPr>
        <w:t>відмови</w:t>
      </w:r>
      <w:proofErr w:type="spellEnd"/>
      <w:r w:rsidRPr="00DC5AD1">
        <w:rPr>
          <w:rFonts w:eastAsia="Times New Roman" w:cs="Times New Roman"/>
          <w:b/>
          <w:color w:val="000000" w:themeColor="text1"/>
          <w:sz w:val="24"/>
          <w:szCs w:val="24"/>
          <w:lang w:eastAsia="ru-RU"/>
        </w:rPr>
        <w:t xml:space="preserve"> в </w:t>
      </w:r>
      <w:proofErr w:type="spellStart"/>
      <w:r w:rsidRPr="00DC5AD1">
        <w:rPr>
          <w:rFonts w:eastAsia="Times New Roman" w:cs="Times New Roman"/>
          <w:b/>
          <w:color w:val="000000" w:themeColor="text1"/>
          <w:sz w:val="24"/>
          <w:szCs w:val="24"/>
          <w:lang w:eastAsia="ru-RU"/>
        </w:rPr>
        <w:t>участі</w:t>
      </w:r>
      <w:proofErr w:type="spellEnd"/>
      <w:r w:rsidRPr="00DC5AD1">
        <w:rPr>
          <w:rFonts w:eastAsia="Times New Roman" w:cs="Times New Roman"/>
          <w:b/>
          <w:color w:val="000000" w:themeColor="text1"/>
          <w:sz w:val="24"/>
          <w:szCs w:val="24"/>
          <w:lang w:eastAsia="ru-RU"/>
        </w:rPr>
        <w:t xml:space="preserve"> в </w:t>
      </w:r>
      <w:proofErr w:type="spellStart"/>
      <w:r w:rsidRPr="00DC5AD1">
        <w:rPr>
          <w:rFonts w:eastAsia="Times New Roman" w:cs="Times New Roman"/>
          <w:b/>
          <w:color w:val="000000" w:themeColor="text1"/>
          <w:sz w:val="24"/>
          <w:szCs w:val="24"/>
          <w:lang w:eastAsia="ru-RU"/>
        </w:rPr>
        <w:t>процедурі</w:t>
      </w:r>
      <w:proofErr w:type="spellEnd"/>
    </w:p>
    <w:p w:rsidR="00DC5AD1" w:rsidRPr="00DC5AD1" w:rsidRDefault="00DC5AD1" w:rsidP="00DC5AD1">
      <w:pPr>
        <w:spacing w:after="0"/>
        <w:jc w:val="center"/>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закупі</w:t>
      </w:r>
      <w:proofErr w:type="gramStart"/>
      <w:r w:rsidRPr="00DC5AD1">
        <w:rPr>
          <w:rFonts w:eastAsia="Times New Roman" w:cs="Times New Roman"/>
          <w:b/>
          <w:color w:val="000000" w:themeColor="text1"/>
          <w:sz w:val="24"/>
          <w:szCs w:val="24"/>
          <w:lang w:eastAsia="ru-RU"/>
        </w:rPr>
        <w:t>вл</w:t>
      </w:r>
      <w:proofErr w:type="gramEnd"/>
      <w:r w:rsidRPr="00DC5AD1">
        <w:rPr>
          <w:rFonts w:eastAsia="Times New Roman" w:cs="Times New Roman"/>
          <w:b/>
          <w:color w:val="000000" w:themeColor="text1"/>
          <w:sz w:val="24"/>
          <w:szCs w:val="24"/>
          <w:lang w:eastAsia="ru-RU"/>
        </w:rPr>
        <w:t>і</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передбачені</w:t>
      </w:r>
      <w:proofErr w:type="spellEnd"/>
      <w:r w:rsidRPr="00DC5AD1">
        <w:rPr>
          <w:rFonts w:eastAsia="Times New Roman" w:cs="Times New Roman"/>
          <w:b/>
          <w:color w:val="000000" w:themeColor="text1"/>
          <w:sz w:val="24"/>
          <w:szCs w:val="24"/>
          <w:lang w:eastAsia="ru-RU"/>
        </w:rPr>
        <w:t xml:space="preserve">  ст. 17 Закону </w:t>
      </w:r>
      <w:proofErr w:type="spellStart"/>
      <w:r w:rsidRPr="00DC5AD1">
        <w:rPr>
          <w:rFonts w:eastAsia="Times New Roman" w:cs="Times New Roman"/>
          <w:b/>
          <w:color w:val="000000" w:themeColor="text1"/>
          <w:sz w:val="24"/>
          <w:szCs w:val="24"/>
          <w:lang w:eastAsia="ru-RU"/>
        </w:rPr>
        <w:t>України</w:t>
      </w:r>
      <w:proofErr w:type="spellEnd"/>
      <w:r w:rsidRPr="00DC5AD1">
        <w:rPr>
          <w:rFonts w:eastAsia="Times New Roman" w:cs="Times New Roman"/>
          <w:b/>
          <w:color w:val="000000" w:themeColor="text1"/>
          <w:sz w:val="24"/>
          <w:szCs w:val="24"/>
          <w:lang w:eastAsia="ru-RU"/>
        </w:rPr>
        <w:t xml:space="preserve"> «Про </w:t>
      </w:r>
      <w:proofErr w:type="spellStart"/>
      <w:r w:rsidRPr="00DC5AD1">
        <w:rPr>
          <w:rFonts w:eastAsia="Times New Roman" w:cs="Times New Roman"/>
          <w:b/>
          <w:color w:val="000000" w:themeColor="text1"/>
          <w:sz w:val="24"/>
          <w:szCs w:val="24"/>
          <w:lang w:eastAsia="ru-RU"/>
        </w:rPr>
        <w:t>публічні</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закупівлі</w:t>
      </w:r>
      <w:proofErr w:type="spellEnd"/>
      <w:r w:rsidRPr="00DC5AD1">
        <w:rPr>
          <w:rFonts w:eastAsia="Times New Roman" w:cs="Times New Roman"/>
          <w:b/>
          <w:color w:val="000000" w:themeColor="text1"/>
          <w:sz w:val="24"/>
          <w:szCs w:val="24"/>
          <w:lang w:eastAsia="ru-RU"/>
        </w:rPr>
        <w:t>»</w:t>
      </w:r>
    </w:p>
    <w:p w:rsidR="00DC5AD1" w:rsidRPr="00DC5AD1" w:rsidRDefault="00DC5AD1" w:rsidP="00DC5AD1">
      <w:pPr>
        <w:spacing w:after="0"/>
        <w:jc w:val="center"/>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 xml:space="preserve"> та </w:t>
      </w:r>
      <w:proofErr w:type="spellStart"/>
      <w:r w:rsidRPr="00DC5AD1">
        <w:rPr>
          <w:rFonts w:eastAsia="Times New Roman" w:cs="Times New Roman"/>
          <w:b/>
          <w:color w:val="000000" w:themeColor="text1"/>
          <w:sz w:val="24"/>
          <w:szCs w:val="24"/>
          <w:lang w:eastAsia="ru-RU"/>
        </w:rPr>
        <w:t>інформація</w:t>
      </w:r>
      <w:proofErr w:type="spellEnd"/>
      <w:r w:rsidRPr="00DC5AD1">
        <w:rPr>
          <w:rFonts w:eastAsia="Times New Roman" w:cs="Times New Roman"/>
          <w:b/>
          <w:color w:val="000000" w:themeColor="text1"/>
          <w:sz w:val="24"/>
          <w:szCs w:val="24"/>
          <w:lang w:eastAsia="ru-RU"/>
        </w:rPr>
        <w:t xml:space="preserve"> про </w:t>
      </w:r>
      <w:proofErr w:type="spellStart"/>
      <w:r w:rsidRPr="00DC5AD1">
        <w:rPr>
          <w:rFonts w:eastAsia="Times New Roman" w:cs="Times New Roman"/>
          <w:b/>
          <w:color w:val="000000" w:themeColor="text1"/>
          <w:sz w:val="24"/>
          <w:szCs w:val="24"/>
          <w:lang w:eastAsia="ru-RU"/>
        </w:rPr>
        <w:t>спосіб</w:t>
      </w:r>
      <w:proofErr w:type="spellEnd"/>
      <w:r w:rsidRPr="00DC5AD1">
        <w:rPr>
          <w:rFonts w:eastAsia="Times New Roman" w:cs="Times New Roman"/>
          <w:b/>
          <w:color w:val="000000" w:themeColor="text1"/>
          <w:sz w:val="24"/>
          <w:szCs w:val="24"/>
          <w:lang w:eastAsia="ru-RU"/>
        </w:rPr>
        <w:t xml:space="preserve"> </w:t>
      </w: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ідтвердження</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відповідності</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учасників</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учасника-переможця</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установленим</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вимогам</w:t>
      </w:r>
      <w:proofErr w:type="spellEnd"/>
    </w:p>
    <w:p w:rsidR="00DC5AD1" w:rsidRPr="00DC5AD1" w:rsidRDefault="00DC5AD1" w:rsidP="00DC5AD1">
      <w:pPr>
        <w:spacing w:after="0"/>
        <w:jc w:val="center"/>
        <w:rPr>
          <w:rFonts w:eastAsia="Times New Roman" w:cs="Times New Roman"/>
          <w:b/>
          <w:color w:val="000000" w:themeColor="text1"/>
          <w:sz w:val="24"/>
          <w:szCs w:val="24"/>
          <w:lang w:eastAsia="ru-RU"/>
        </w:rPr>
      </w:pPr>
    </w:p>
    <w:tbl>
      <w:tblPr>
        <w:tblStyle w:val="a7"/>
        <w:tblW w:w="10343" w:type="dxa"/>
        <w:tblInd w:w="-709" w:type="dxa"/>
        <w:tblLook w:val="04A0"/>
      </w:tblPr>
      <w:tblGrid>
        <w:gridCol w:w="10343"/>
      </w:tblGrid>
      <w:tr w:rsidR="00DC5AD1" w:rsidRPr="00DC5AD1" w:rsidTr="00755804">
        <w:tc>
          <w:tcPr>
            <w:tcW w:w="10343" w:type="dxa"/>
            <w:shd w:val="clear" w:color="auto" w:fill="F2F2F2" w:themeFill="background1" w:themeFillShade="F2"/>
          </w:tcPr>
          <w:p w:rsidR="00DC5AD1" w:rsidRPr="00DC5AD1" w:rsidRDefault="00DC5AD1" w:rsidP="00DC5AD1">
            <w:pPr>
              <w:pStyle w:val="a3"/>
              <w:numPr>
                <w:ilvl w:val="0"/>
                <w:numId w:val="3"/>
              </w:numPr>
              <w:spacing w:after="0" w:line="240" w:lineRule="auto"/>
              <w:jc w:val="center"/>
              <w:rPr>
                <w:rFonts w:ascii="Times New Roman" w:eastAsia="Times New Roman" w:hAnsi="Times New Roman" w:cs="Times New Roman"/>
                <w:b/>
                <w:color w:val="000000" w:themeColor="text1"/>
                <w:sz w:val="24"/>
                <w:szCs w:val="24"/>
                <w:lang w:eastAsia="ru-RU"/>
              </w:rPr>
            </w:pPr>
            <w:r w:rsidRPr="00DC5AD1">
              <w:rPr>
                <w:rFonts w:ascii="Times New Roman" w:eastAsia="Times New Roman" w:hAnsi="Times New Roman" w:cs="Times New Roman"/>
                <w:b/>
                <w:color w:val="000000" w:themeColor="text1"/>
                <w:sz w:val="24"/>
                <w:szCs w:val="24"/>
                <w:lang w:eastAsia="ru-RU"/>
              </w:rPr>
              <w:t>ПІДСТАВИ ДЛЯ ВІДМОВИ В УЧАСТІ В ПРОЦЕДУРІ ЗАКУПІВЛІ ПЕРЕДБАЧЕНИХ  СТ. 17 ЗАКОНУ УКРАЇНИ «ПРО ПУБЛІЧНІ ЗАКУПІВЛІ»</w:t>
            </w:r>
          </w:p>
        </w:tc>
      </w:tr>
      <w:tr w:rsidR="00DC5AD1" w:rsidRPr="00DC5AD1" w:rsidTr="00755804">
        <w:tc>
          <w:tcPr>
            <w:tcW w:w="10343" w:type="dxa"/>
          </w:tcPr>
          <w:p w:rsidR="00DC5AD1" w:rsidRPr="00DC5AD1" w:rsidRDefault="00DC5AD1" w:rsidP="00755804">
            <w:pPr>
              <w:ind w:firstLine="601"/>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Згідно із ч.1 статті 17 Закону замовник приймає  рішення про відмову учаснику в участі у процедурі закупівлі в разі, якщо:</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DC5AD1">
              <w:rPr>
                <w:rFonts w:eastAsia="Times New Roman" w:cs="Times New Roman"/>
                <w:color w:val="000000" w:themeColor="text1"/>
                <w:sz w:val="24"/>
                <w:szCs w:val="24"/>
                <w:lang w:eastAsia="ru-RU"/>
              </w:rPr>
              <w:lastRenderedPageBreak/>
              <w:t xml:space="preserve">50 Закону України "Про захист економічної конкуренції", у вигляді вчинення </w:t>
            </w:r>
            <w:proofErr w:type="spellStart"/>
            <w:r w:rsidRPr="00DC5AD1">
              <w:rPr>
                <w:rFonts w:eastAsia="Times New Roman" w:cs="Times New Roman"/>
                <w:color w:val="000000" w:themeColor="text1"/>
                <w:sz w:val="24"/>
                <w:szCs w:val="24"/>
                <w:lang w:eastAsia="ru-RU"/>
              </w:rPr>
              <w:t>антиконкурентних</w:t>
            </w:r>
            <w:proofErr w:type="spellEnd"/>
            <w:r w:rsidRPr="00DC5AD1">
              <w:rPr>
                <w:rFonts w:eastAsia="Times New Roman" w:cs="Times New Roman"/>
                <w:color w:val="000000" w:themeColor="text1"/>
                <w:sz w:val="24"/>
                <w:szCs w:val="24"/>
                <w:lang w:eastAsia="ru-RU"/>
              </w:rPr>
              <w:t xml:space="preserve"> узгоджених дій, що стосуються спотворення результатів тендерів;</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C5AD1" w:rsidRPr="00DC5AD1" w:rsidRDefault="00DC5AD1" w:rsidP="00755804">
            <w:pPr>
              <w:ind w:firstLine="601"/>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Згідно із ч.2 статті 17 Закону:</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C5AD1" w:rsidRPr="00DC5AD1" w:rsidRDefault="00DC5AD1" w:rsidP="00755804">
            <w:pPr>
              <w:ind w:firstLine="601"/>
              <w:jc w:val="both"/>
              <w:rPr>
                <w:rFonts w:eastAsia="Times New Roman" w:cs="Times New Roman"/>
                <w:color w:val="000000" w:themeColor="text1"/>
                <w:sz w:val="24"/>
                <w:szCs w:val="24"/>
                <w:lang w:eastAsia="ru-RU"/>
              </w:rPr>
            </w:pPr>
            <w:r w:rsidRPr="00DC5AD1">
              <w:rPr>
                <w:rFonts w:eastAsia="Times New Roman" w:cs="Times New Roman"/>
                <w:color w:val="000000" w:themeColor="text1"/>
                <w:sz w:val="24"/>
                <w:szCs w:val="24"/>
                <w:lang w:eastAsia="ru-RU"/>
              </w:rPr>
              <w:t>Якщо замовник вважає таке підтвердження достатнім, учаснику не може бути відмовлено в участі в процедурі закупівлі.</w:t>
            </w:r>
          </w:p>
        </w:tc>
      </w:tr>
    </w:tbl>
    <w:p w:rsidR="00DC5AD1" w:rsidRPr="00DC5AD1" w:rsidRDefault="00DC5AD1" w:rsidP="00DC5AD1">
      <w:pPr>
        <w:spacing w:after="0"/>
        <w:jc w:val="center"/>
        <w:rPr>
          <w:rFonts w:eastAsia="Times New Roman" w:cs="Times New Roman"/>
          <w:b/>
          <w:color w:val="000000" w:themeColor="text1"/>
          <w:sz w:val="24"/>
          <w:szCs w:val="24"/>
          <w:lang w:eastAsia="ru-RU"/>
        </w:rPr>
      </w:pPr>
    </w:p>
    <w:tbl>
      <w:tblPr>
        <w:tblStyle w:val="a7"/>
        <w:tblW w:w="10632" w:type="dxa"/>
        <w:tblInd w:w="-714" w:type="dxa"/>
        <w:tblLook w:val="04A0"/>
      </w:tblPr>
      <w:tblGrid>
        <w:gridCol w:w="10632"/>
      </w:tblGrid>
      <w:tr w:rsidR="00DC5AD1" w:rsidRPr="00DC5AD1" w:rsidTr="00755804">
        <w:tc>
          <w:tcPr>
            <w:tcW w:w="10632" w:type="dxa"/>
            <w:shd w:val="clear" w:color="auto" w:fill="F2F2F2" w:themeFill="background1" w:themeFillShade="F2"/>
          </w:tcPr>
          <w:p w:rsidR="00DC5AD1" w:rsidRPr="00DC5AD1" w:rsidRDefault="00DC5AD1" w:rsidP="00DC5AD1">
            <w:pPr>
              <w:pStyle w:val="a3"/>
              <w:numPr>
                <w:ilvl w:val="0"/>
                <w:numId w:val="3"/>
              </w:numPr>
              <w:spacing w:after="0" w:line="240" w:lineRule="auto"/>
              <w:jc w:val="center"/>
              <w:rPr>
                <w:rFonts w:ascii="Times New Roman" w:eastAsia="Times New Roman" w:hAnsi="Times New Roman" w:cs="Times New Roman"/>
                <w:b/>
                <w:color w:val="000000" w:themeColor="text1"/>
                <w:sz w:val="24"/>
                <w:szCs w:val="24"/>
                <w:lang w:eastAsia="ru-RU"/>
              </w:rPr>
            </w:pPr>
            <w:r w:rsidRPr="00DC5AD1">
              <w:rPr>
                <w:rFonts w:ascii="Times New Roman" w:hAnsi="Times New Roman" w:cs="Times New Roman"/>
                <w:b/>
                <w:color w:val="000000" w:themeColor="text1"/>
                <w:sz w:val="24"/>
                <w:szCs w:val="24"/>
                <w:highlight w:val="lightGray"/>
                <w:shd w:val="solid" w:color="FFFFFF" w:fill="FFFFFF"/>
              </w:rPr>
              <w:t>ІНФОРМАЦІЯ ПРО СПОСІБ ПІДТВЕРДЖЕННЯ ВІДПОВІДНОСТІ УЧАСНИКІВ УСТАНОВЛЕНИМ ВИМОГАМ:</w:t>
            </w:r>
          </w:p>
        </w:tc>
      </w:tr>
      <w:tr w:rsidR="00DC5AD1" w:rsidRPr="00D36707" w:rsidTr="00755804">
        <w:tc>
          <w:tcPr>
            <w:tcW w:w="10632" w:type="dxa"/>
          </w:tcPr>
          <w:p w:rsidR="00DC5AD1" w:rsidRPr="00DC5AD1" w:rsidRDefault="00DC5AD1" w:rsidP="00DC5AD1">
            <w:pPr>
              <w:pStyle w:val="a3"/>
              <w:numPr>
                <w:ilvl w:val="0"/>
                <w:numId w:val="4"/>
              </w:numPr>
              <w:spacing w:after="0" w:line="240" w:lineRule="auto"/>
              <w:ind w:left="34" w:firstLine="567"/>
              <w:jc w:val="both"/>
              <w:rPr>
                <w:rFonts w:ascii="Times New Roman" w:hAnsi="Times New Roman" w:cs="Times New Roman"/>
                <w:color w:val="000000" w:themeColor="text1"/>
                <w:sz w:val="24"/>
                <w:szCs w:val="24"/>
                <w:shd w:val="solid" w:color="FFFFFF" w:fill="FFFFFF"/>
              </w:rPr>
            </w:pPr>
            <w:r w:rsidRPr="00DC5AD1">
              <w:rPr>
                <w:rFonts w:ascii="Times New Roman" w:hAnsi="Times New Roman" w:cs="Times New Roman"/>
                <w:color w:val="000000" w:themeColor="text1"/>
                <w:sz w:val="24"/>
                <w:szCs w:val="24"/>
                <w:shd w:val="solid" w:color="FFFFFF" w:fill="FFFFFF"/>
              </w:rPr>
              <w:lastRenderedPageBreak/>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DC5AD1" w:rsidRPr="00DC5AD1" w:rsidRDefault="00DC5AD1" w:rsidP="00DC5AD1">
            <w:pPr>
              <w:pStyle w:val="a3"/>
              <w:numPr>
                <w:ilvl w:val="0"/>
                <w:numId w:val="4"/>
              </w:numPr>
              <w:spacing w:after="0" w:line="240" w:lineRule="auto"/>
              <w:ind w:left="34" w:firstLine="567"/>
              <w:jc w:val="both"/>
              <w:rPr>
                <w:rFonts w:ascii="Times New Roman" w:hAnsi="Times New Roman" w:cs="Times New Roman"/>
                <w:color w:val="000000" w:themeColor="text1"/>
                <w:sz w:val="24"/>
                <w:szCs w:val="24"/>
                <w:shd w:val="solid" w:color="FFFFFF" w:fill="FFFFFF"/>
              </w:rPr>
            </w:pPr>
            <w:r w:rsidRPr="00DC5AD1">
              <w:rPr>
                <w:rFonts w:ascii="Times New Roman" w:hAnsi="Times New Roman" w:cs="Times New Roman"/>
                <w:color w:val="000000" w:themeColor="text1"/>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DC5AD1" w:rsidRPr="00DC5AD1" w:rsidRDefault="00DC5AD1" w:rsidP="00DC5AD1">
            <w:pPr>
              <w:pStyle w:val="a3"/>
              <w:numPr>
                <w:ilvl w:val="0"/>
                <w:numId w:val="4"/>
              </w:numPr>
              <w:spacing w:after="0" w:line="240" w:lineRule="auto"/>
              <w:ind w:left="34" w:firstLine="567"/>
              <w:jc w:val="both"/>
              <w:rPr>
                <w:rFonts w:ascii="Times New Roman" w:hAnsi="Times New Roman" w:cs="Times New Roman"/>
                <w:color w:val="000000" w:themeColor="text1"/>
                <w:sz w:val="24"/>
                <w:szCs w:val="24"/>
                <w:shd w:val="solid" w:color="FFFFFF" w:fill="FFFFFF"/>
              </w:rPr>
            </w:pPr>
            <w:r w:rsidRPr="00DC5AD1">
              <w:rPr>
                <w:rFonts w:ascii="Times New Roman" w:hAnsi="Times New Roman" w:cs="Times New Roman"/>
                <w:color w:val="000000" w:themeColor="text1"/>
                <w:sz w:val="24"/>
                <w:szCs w:val="24"/>
                <w:shd w:val="solid" w:color="FFFFFF" w:fill="FFFFFF"/>
              </w:rPr>
              <w:t xml:space="preserve">Замовник не вимагає від учасника процедури закупівлі </w:t>
            </w:r>
            <w:proofErr w:type="spellStart"/>
            <w:r w:rsidRPr="00DC5AD1">
              <w:rPr>
                <w:rFonts w:ascii="Times New Roman" w:hAnsi="Times New Roman" w:cs="Times New Roman"/>
                <w:color w:val="000000" w:themeColor="text1"/>
                <w:sz w:val="24"/>
                <w:szCs w:val="24"/>
                <w:shd w:val="solid" w:color="FFFFFF" w:fill="FFFFFF"/>
              </w:rPr>
              <w:t>закупівлі</w:t>
            </w:r>
            <w:proofErr w:type="spellEnd"/>
            <w:r w:rsidRPr="00DC5AD1">
              <w:rPr>
                <w:rFonts w:ascii="Times New Roman" w:hAnsi="Times New Roman" w:cs="Times New Roman"/>
                <w:color w:val="000000" w:themeColor="text1"/>
                <w:sz w:val="24"/>
                <w:szCs w:val="24"/>
                <w:shd w:val="solid" w:color="FFFFFF" w:fill="FFFFFF"/>
              </w:rPr>
              <w:t xml:space="preserve"> підтвердження відсутності підстави, визначеної пунктом 13 частини першої статті 17 Закону</w:t>
            </w:r>
          </w:p>
          <w:p w:rsidR="00DC5AD1" w:rsidRPr="00DC5AD1" w:rsidRDefault="00DC5AD1" w:rsidP="00DC5AD1">
            <w:pPr>
              <w:pStyle w:val="a3"/>
              <w:numPr>
                <w:ilvl w:val="0"/>
                <w:numId w:val="4"/>
              </w:numPr>
              <w:spacing w:after="0" w:line="240" w:lineRule="auto"/>
              <w:ind w:left="34" w:firstLine="567"/>
              <w:jc w:val="both"/>
              <w:rPr>
                <w:rFonts w:ascii="Times New Roman" w:hAnsi="Times New Roman" w:cs="Times New Roman"/>
                <w:color w:val="000000" w:themeColor="text1"/>
                <w:sz w:val="24"/>
                <w:szCs w:val="24"/>
                <w:shd w:val="solid" w:color="FFFFFF" w:fill="FFFFFF"/>
              </w:rPr>
            </w:pPr>
            <w:r w:rsidRPr="00DC5AD1">
              <w:rPr>
                <w:rFonts w:ascii="Times New Roman" w:hAnsi="Times New Roman" w:cs="Times New Roman"/>
                <w:color w:val="000000" w:themeColor="text1"/>
                <w:sz w:val="24"/>
                <w:szCs w:val="24"/>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DC5AD1" w:rsidRPr="00DC5AD1" w:rsidRDefault="00DC5AD1" w:rsidP="00DC5AD1">
            <w:pPr>
              <w:pStyle w:val="a3"/>
              <w:numPr>
                <w:ilvl w:val="0"/>
                <w:numId w:val="4"/>
              </w:numPr>
              <w:spacing w:after="0" w:line="240" w:lineRule="auto"/>
              <w:ind w:left="34" w:firstLine="567"/>
              <w:jc w:val="both"/>
              <w:rPr>
                <w:rFonts w:ascii="Times New Roman" w:eastAsia="Times New Roman" w:hAnsi="Times New Roman" w:cs="Times New Roman"/>
                <w:color w:val="000000" w:themeColor="text1"/>
                <w:sz w:val="24"/>
                <w:szCs w:val="24"/>
                <w:lang w:eastAsia="ru-RU"/>
              </w:rPr>
            </w:pPr>
            <w:r w:rsidRPr="00DC5AD1">
              <w:rPr>
                <w:rFonts w:ascii="Times New Roman" w:hAnsi="Times New Roman" w:cs="Times New Roman"/>
                <w:color w:val="000000" w:themeColor="text1"/>
                <w:sz w:val="24"/>
                <w:szCs w:val="24"/>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DC5AD1">
              <w:rPr>
                <w:rFonts w:ascii="Times New Roman" w:hAnsi="Times New Roman" w:cs="Times New Roman"/>
                <w:color w:val="000000" w:themeColor="text1"/>
                <w:sz w:val="24"/>
                <w:szCs w:val="24"/>
              </w:rPr>
              <w:t xml:space="preserve"> </w:t>
            </w:r>
            <w:r w:rsidRPr="00DC5AD1">
              <w:rPr>
                <w:rFonts w:ascii="Times New Roman" w:hAnsi="Times New Roman" w:cs="Times New Roman"/>
                <w:color w:val="000000" w:themeColor="text1"/>
                <w:sz w:val="24"/>
                <w:szCs w:val="24"/>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DC5AD1" w:rsidRPr="00DC5AD1" w:rsidRDefault="00DC5AD1" w:rsidP="00DC5AD1">
            <w:pPr>
              <w:pStyle w:val="a3"/>
              <w:numPr>
                <w:ilvl w:val="0"/>
                <w:numId w:val="4"/>
              </w:numPr>
              <w:spacing w:after="0" w:line="240" w:lineRule="auto"/>
              <w:ind w:left="34" w:firstLine="567"/>
              <w:jc w:val="both"/>
              <w:rPr>
                <w:rFonts w:ascii="Times New Roman" w:eastAsia="Times New Roman" w:hAnsi="Times New Roman" w:cs="Times New Roman"/>
                <w:color w:val="000000" w:themeColor="text1"/>
                <w:sz w:val="24"/>
                <w:szCs w:val="24"/>
                <w:lang w:eastAsia="ru-RU"/>
              </w:rPr>
            </w:pPr>
            <w:r w:rsidRPr="00DC5AD1">
              <w:rPr>
                <w:rFonts w:ascii="Times New Roman" w:hAnsi="Times New Roman" w:cs="Times New Roman"/>
                <w:color w:val="000000" w:themeColor="text1"/>
                <w:sz w:val="24"/>
                <w:szCs w:val="24"/>
                <w:shd w:val="solid" w:color="FFFFFF" w:fill="FFFFFF"/>
              </w:rPr>
              <w:t>У випадку відсутності технічної можливості декларування відсутності підстав (окремої підстави)</w:t>
            </w:r>
            <w:r w:rsidRPr="00DC5AD1">
              <w:rPr>
                <w:rFonts w:ascii="Times New Roman" w:hAnsi="Times New Roman" w:cs="Times New Roman"/>
                <w:color w:val="000000" w:themeColor="text1"/>
                <w:sz w:val="24"/>
                <w:szCs w:val="24"/>
              </w:rPr>
              <w:t xml:space="preserve"> </w:t>
            </w:r>
            <w:r w:rsidRPr="00DC5AD1">
              <w:rPr>
                <w:rFonts w:ascii="Times New Roman" w:hAnsi="Times New Roman" w:cs="Times New Roman"/>
                <w:color w:val="000000" w:themeColor="text1"/>
                <w:sz w:val="24"/>
                <w:szCs w:val="24"/>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DC5AD1" w:rsidRPr="00DC5AD1" w:rsidRDefault="00DC5AD1" w:rsidP="00DC5AD1">
      <w:pPr>
        <w:spacing w:after="0"/>
        <w:rPr>
          <w:rFonts w:eastAsia="Times New Roman" w:cs="Times New Roman"/>
          <w:b/>
          <w:color w:val="000000" w:themeColor="text1"/>
          <w:sz w:val="24"/>
          <w:szCs w:val="24"/>
          <w:u w:val="single"/>
          <w:lang w:val="uk-UA" w:eastAsia="ru-RU"/>
        </w:rPr>
      </w:pPr>
    </w:p>
    <w:p w:rsidR="00DC5AD1" w:rsidRPr="00DC5AD1" w:rsidRDefault="00DC5AD1" w:rsidP="00DC5AD1">
      <w:pPr>
        <w:spacing w:after="0"/>
        <w:rPr>
          <w:rFonts w:cs="Times New Roman"/>
          <w:color w:val="000000" w:themeColor="text1"/>
          <w:sz w:val="24"/>
          <w:szCs w:val="24"/>
        </w:rPr>
      </w:pPr>
      <w:proofErr w:type="spellStart"/>
      <w:r w:rsidRPr="00DC5AD1">
        <w:rPr>
          <w:rFonts w:eastAsia="Times New Roman" w:cs="Times New Roman"/>
          <w:b/>
          <w:color w:val="000000" w:themeColor="text1"/>
          <w:sz w:val="24"/>
          <w:szCs w:val="24"/>
          <w:u w:val="single"/>
          <w:lang w:eastAsia="ru-RU"/>
        </w:rPr>
        <w:t>Примітки</w:t>
      </w:r>
      <w:proofErr w:type="spellEnd"/>
      <w:r w:rsidRPr="00DC5AD1">
        <w:rPr>
          <w:rFonts w:eastAsia="Times New Roman" w:cs="Times New Roman"/>
          <w:b/>
          <w:color w:val="000000" w:themeColor="text1"/>
          <w:sz w:val="24"/>
          <w:szCs w:val="24"/>
          <w:u w:val="single"/>
          <w:lang w:eastAsia="ru-RU"/>
        </w:rPr>
        <w:t>:</w:t>
      </w:r>
      <w:r w:rsidRPr="00DC5AD1">
        <w:rPr>
          <w:rFonts w:cs="Times New Roman"/>
          <w:color w:val="000000" w:themeColor="text1"/>
          <w:sz w:val="24"/>
          <w:szCs w:val="24"/>
        </w:rPr>
        <w:t xml:space="preserve"> </w:t>
      </w:r>
    </w:p>
    <w:p w:rsidR="00DC5AD1" w:rsidRPr="00DC5AD1" w:rsidRDefault="00DC5AD1" w:rsidP="00DC5AD1">
      <w:pPr>
        <w:pStyle w:val="a3"/>
        <w:numPr>
          <w:ilvl w:val="0"/>
          <w:numId w:val="2"/>
        </w:numPr>
        <w:spacing w:after="0" w:line="240" w:lineRule="auto"/>
        <w:jc w:val="both"/>
        <w:rPr>
          <w:rFonts w:ascii="Times New Roman" w:eastAsia="Times New Roman" w:hAnsi="Times New Roman" w:cs="Times New Roman"/>
          <w:i/>
          <w:color w:val="000000" w:themeColor="text1"/>
          <w:sz w:val="24"/>
          <w:szCs w:val="24"/>
          <w:lang w:eastAsia="ru-RU"/>
        </w:rPr>
      </w:pPr>
      <w:r w:rsidRPr="00DC5AD1">
        <w:rPr>
          <w:rFonts w:ascii="Times New Roman" w:eastAsia="Times New Roman" w:hAnsi="Times New Roman" w:cs="Times New Roman"/>
          <w:i/>
          <w:color w:val="000000" w:themeColor="text1"/>
          <w:sz w:val="24"/>
          <w:szCs w:val="24"/>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DC5AD1">
        <w:rPr>
          <w:rFonts w:ascii="Times New Roman" w:eastAsia="Times New Roman" w:hAnsi="Times New Roman" w:cs="Times New Roman"/>
          <w:i/>
          <w:color w:val="000000" w:themeColor="text1"/>
          <w:sz w:val="24"/>
          <w:szCs w:val="24"/>
          <w:lang w:eastAsia="ru-RU"/>
        </w:rPr>
        <w:t>абз</w:t>
      </w:r>
      <w:proofErr w:type="spellEnd"/>
      <w:r w:rsidRPr="00DC5AD1">
        <w:rPr>
          <w:rFonts w:ascii="Times New Roman" w:eastAsia="Times New Roman" w:hAnsi="Times New Roman" w:cs="Times New Roman"/>
          <w:i/>
          <w:color w:val="000000" w:themeColor="text1"/>
          <w:sz w:val="24"/>
          <w:szCs w:val="24"/>
          <w:lang w:eastAsia="ru-RU"/>
        </w:rPr>
        <w:t>. 6 підпункту 2 пункту 41 Особливостей)</w:t>
      </w:r>
    </w:p>
    <w:p w:rsidR="00DC5AD1" w:rsidRPr="003715BD" w:rsidRDefault="00DC5AD1" w:rsidP="00DC5AD1">
      <w:pPr>
        <w:pStyle w:val="a3"/>
        <w:numPr>
          <w:ilvl w:val="0"/>
          <w:numId w:val="2"/>
        </w:numPr>
        <w:spacing w:line="240" w:lineRule="auto"/>
        <w:jc w:val="both"/>
        <w:rPr>
          <w:rFonts w:ascii="Times New Roman" w:hAnsi="Times New Roman" w:cs="Times New Roman"/>
          <w:i/>
          <w:color w:val="000000" w:themeColor="text1"/>
          <w:sz w:val="24"/>
          <w:szCs w:val="24"/>
        </w:rPr>
      </w:pPr>
      <w:r w:rsidRPr="00DC5AD1">
        <w:rPr>
          <w:rFonts w:ascii="Times New Roman" w:hAnsi="Times New Roman" w:cs="Times New Roman"/>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(підпункту 2 пункту 42 Особливостей)</w:t>
      </w:r>
    </w:p>
    <w:p w:rsidR="00DC5AD1" w:rsidRPr="00DC5AD1" w:rsidRDefault="00DC5AD1" w:rsidP="00DC5AD1">
      <w:pPr>
        <w:jc w:val="both"/>
        <w:rPr>
          <w:rFonts w:cs="Times New Roman"/>
          <w:i/>
          <w:color w:val="000000" w:themeColor="text1"/>
          <w:sz w:val="24"/>
          <w:szCs w:val="24"/>
          <w:lang w:val="uk-UA"/>
        </w:rPr>
      </w:pPr>
    </w:p>
    <w:tbl>
      <w:tblPr>
        <w:tblW w:w="10207" w:type="dxa"/>
        <w:tblInd w:w="-150" w:type="dxa"/>
        <w:tblLayout w:type="fixed"/>
        <w:tblLook w:val="0000"/>
      </w:tblPr>
      <w:tblGrid>
        <w:gridCol w:w="568"/>
        <w:gridCol w:w="2551"/>
        <w:gridCol w:w="7088"/>
      </w:tblGrid>
      <w:tr w:rsidR="00DC5AD1" w:rsidRPr="00DC5AD1" w:rsidTr="00755804">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5AD1" w:rsidRPr="00DC5AD1" w:rsidRDefault="00DC5AD1" w:rsidP="00755804">
            <w:pPr>
              <w:pStyle w:val="a3"/>
              <w:spacing w:after="0" w:line="240" w:lineRule="auto"/>
              <w:rPr>
                <w:rFonts w:ascii="Times New Roman" w:eastAsia="Times New Roman" w:hAnsi="Times New Roman" w:cs="Times New Roman"/>
                <w:b/>
                <w:color w:val="000000" w:themeColor="text1"/>
                <w:kern w:val="2"/>
                <w:sz w:val="24"/>
                <w:szCs w:val="24"/>
                <w:lang w:eastAsia="ar-SA"/>
              </w:rPr>
            </w:pPr>
            <w:r w:rsidRPr="00DC5AD1">
              <w:rPr>
                <w:rFonts w:ascii="Times New Roman" w:hAnsi="Times New Roman" w:cs="Times New Roman"/>
                <w:b/>
                <w:sz w:val="24"/>
                <w:szCs w:val="24"/>
              </w:rPr>
              <w:t xml:space="preserve">Таблиця 3. </w:t>
            </w:r>
            <w:r w:rsidRPr="00DC5AD1">
              <w:rPr>
                <w:rFonts w:ascii="Times New Roman" w:eastAsia="Times New Roman" w:hAnsi="Times New Roman" w:cs="Times New Roman"/>
                <w:b/>
                <w:color w:val="000000" w:themeColor="text1"/>
                <w:kern w:val="2"/>
                <w:sz w:val="24"/>
                <w:szCs w:val="24"/>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DC5AD1" w:rsidRPr="00DC5AD1" w:rsidTr="00755804">
        <w:trPr>
          <w:trHeight w:val="1283"/>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DC5AD1" w:rsidRPr="00DC5AD1" w:rsidRDefault="00DC5AD1" w:rsidP="00755804">
            <w:pPr>
              <w:tabs>
                <w:tab w:val="num" w:pos="360"/>
              </w:tabs>
              <w:spacing w:before="100" w:beforeAutospacing="1" w:after="100" w:afterAutospacing="1"/>
              <w:jc w:val="both"/>
              <w:rPr>
                <w:rFonts w:eastAsia="Times New Roman" w:cs="Times New Roman"/>
                <w:b/>
                <w:color w:val="000000" w:themeColor="text1"/>
                <w:sz w:val="24"/>
                <w:szCs w:val="24"/>
                <w:lang w:eastAsia="ru-RU"/>
              </w:rPr>
            </w:pPr>
            <w:r w:rsidRPr="00DC5AD1">
              <w:rPr>
                <w:rFonts w:eastAsia="Times New Roman" w:cs="Times New Roman"/>
                <w:b/>
                <w:bCs/>
                <w:color w:val="000000" w:themeColor="text1"/>
                <w:sz w:val="24"/>
                <w:szCs w:val="24"/>
                <w:lang w:eastAsia="ru-RU"/>
              </w:rPr>
              <w:t xml:space="preserve">№ </w:t>
            </w:r>
            <w:proofErr w:type="spellStart"/>
            <w:r w:rsidRPr="00DC5AD1">
              <w:rPr>
                <w:rFonts w:eastAsia="Times New Roman" w:cs="Times New Roman"/>
                <w:b/>
                <w:bCs/>
                <w:color w:val="000000" w:themeColor="text1"/>
                <w:sz w:val="24"/>
                <w:szCs w:val="24"/>
                <w:lang w:eastAsia="ru-RU"/>
              </w:rPr>
              <w:t>з</w:t>
            </w:r>
            <w:proofErr w:type="gramStart"/>
            <w:r w:rsidRPr="00DC5AD1">
              <w:rPr>
                <w:rFonts w:eastAsia="Times New Roman" w:cs="Times New Roman"/>
                <w:b/>
                <w:bCs/>
                <w:color w:val="000000" w:themeColor="text1"/>
                <w:sz w:val="24"/>
                <w:szCs w:val="24"/>
                <w:lang w:eastAsia="ru-RU"/>
              </w:rPr>
              <w:t>.п</w:t>
            </w:r>
            <w:proofErr w:type="spellEnd"/>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DC5AD1" w:rsidRPr="00DC5AD1" w:rsidRDefault="00DC5AD1" w:rsidP="00755804">
            <w:pPr>
              <w:tabs>
                <w:tab w:val="num" w:pos="360"/>
              </w:tabs>
              <w:spacing w:before="100" w:beforeAutospacing="1" w:after="100" w:afterAutospacing="1"/>
              <w:jc w:val="both"/>
              <w:rPr>
                <w:rFonts w:eastAsia="Times New Roman" w:cs="Times New Roman"/>
                <w:b/>
                <w:color w:val="000000" w:themeColor="text1"/>
                <w:sz w:val="24"/>
                <w:szCs w:val="24"/>
                <w:lang w:eastAsia="ru-RU"/>
              </w:rPr>
            </w:pP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для </w:t>
            </w:r>
            <w:proofErr w:type="spellStart"/>
            <w:r w:rsidRPr="00DC5AD1">
              <w:rPr>
                <w:rFonts w:eastAsia="Times New Roman" w:cs="Times New Roman"/>
                <w:b/>
                <w:color w:val="000000" w:themeColor="text1"/>
                <w:sz w:val="24"/>
                <w:szCs w:val="24"/>
                <w:lang w:eastAsia="ru-RU"/>
              </w:rPr>
              <w:t>відмови</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учаснику-переможцю</w:t>
            </w:r>
            <w:proofErr w:type="spellEnd"/>
            <w:r w:rsidRPr="00DC5AD1">
              <w:rPr>
                <w:rFonts w:eastAsia="Times New Roman" w:cs="Times New Roman"/>
                <w:b/>
                <w:color w:val="000000" w:themeColor="text1"/>
                <w:sz w:val="24"/>
                <w:szCs w:val="24"/>
                <w:lang w:eastAsia="ru-RU"/>
              </w:rPr>
              <w:t xml:space="preserve"> в </w:t>
            </w:r>
            <w:proofErr w:type="spellStart"/>
            <w:r w:rsidRPr="00DC5AD1">
              <w:rPr>
                <w:rFonts w:eastAsia="Times New Roman" w:cs="Times New Roman"/>
                <w:b/>
                <w:color w:val="000000" w:themeColor="text1"/>
                <w:sz w:val="24"/>
                <w:szCs w:val="24"/>
                <w:lang w:eastAsia="ru-RU"/>
              </w:rPr>
              <w:t>участі</w:t>
            </w:r>
            <w:proofErr w:type="spellEnd"/>
            <w:r w:rsidRPr="00DC5AD1">
              <w:rPr>
                <w:rFonts w:eastAsia="Times New Roman" w:cs="Times New Roman"/>
                <w:b/>
                <w:color w:val="000000" w:themeColor="text1"/>
                <w:sz w:val="24"/>
                <w:szCs w:val="24"/>
                <w:lang w:eastAsia="ru-RU"/>
              </w:rPr>
              <w:t xml:space="preserve"> в </w:t>
            </w:r>
            <w:proofErr w:type="spellStart"/>
            <w:r w:rsidRPr="00DC5AD1">
              <w:rPr>
                <w:rFonts w:eastAsia="Times New Roman" w:cs="Times New Roman"/>
                <w:b/>
                <w:color w:val="000000" w:themeColor="text1"/>
                <w:sz w:val="24"/>
                <w:szCs w:val="24"/>
                <w:lang w:eastAsia="ru-RU"/>
              </w:rPr>
              <w:t>закупівлі</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w:t>
            </w:r>
            <w:proofErr w:type="spellEnd"/>
            <w:r w:rsidRPr="00DC5AD1">
              <w:rPr>
                <w:rFonts w:eastAsia="Times New Roman" w:cs="Times New Roman"/>
                <w:b/>
                <w:color w:val="000000" w:themeColor="text1"/>
                <w:sz w:val="24"/>
                <w:szCs w:val="24"/>
                <w:lang w:eastAsia="ru-RU"/>
              </w:rPr>
              <w:t xml:space="preserve"> ст.17 ЗУ «Про </w:t>
            </w:r>
            <w:proofErr w:type="spellStart"/>
            <w:r w:rsidRPr="00DC5AD1">
              <w:rPr>
                <w:rFonts w:eastAsia="Times New Roman" w:cs="Times New Roman"/>
                <w:b/>
                <w:color w:val="000000" w:themeColor="text1"/>
                <w:sz w:val="24"/>
                <w:szCs w:val="24"/>
                <w:lang w:eastAsia="ru-RU"/>
              </w:rPr>
              <w:t>публічні</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закупівлі</w:t>
            </w:r>
            <w:proofErr w:type="spellEnd"/>
          </w:p>
        </w:tc>
        <w:tc>
          <w:tcPr>
            <w:tcW w:w="7088" w:type="dxa"/>
            <w:tcBorders>
              <w:top w:val="single" w:sz="6" w:space="0" w:color="auto"/>
              <w:left w:val="single" w:sz="6" w:space="0" w:color="auto"/>
              <w:bottom w:val="single" w:sz="6" w:space="0" w:color="auto"/>
              <w:right w:val="single" w:sz="6" w:space="0" w:color="auto"/>
            </w:tcBorders>
            <w:shd w:val="clear" w:color="auto" w:fill="FFFFFF" w:themeFill="background1"/>
          </w:tcPr>
          <w:p w:rsidR="00DC5AD1" w:rsidRPr="00DC5AD1" w:rsidRDefault="00DC5AD1" w:rsidP="00755804">
            <w:pPr>
              <w:spacing w:after="0"/>
              <w:jc w:val="both"/>
              <w:rPr>
                <w:rFonts w:eastAsia="Times New Roman" w:cs="Times New Roman"/>
                <w:color w:val="000000" w:themeColor="text1"/>
                <w:sz w:val="24"/>
                <w:szCs w:val="24"/>
                <w:lang w:eastAsia="ru-RU"/>
              </w:rPr>
            </w:pPr>
            <w:proofErr w:type="spellStart"/>
            <w:r w:rsidRPr="00DC5AD1">
              <w:rPr>
                <w:rFonts w:eastAsia="Times New Roman" w:cs="Times New Roman"/>
                <w:b/>
                <w:color w:val="000000" w:themeColor="text1"/>
                <w:kern w:val="2"/>
                <w:sz w:val="24"/>
                <w:szCs w:val="24"/>
                <w:lang w:eastAsia="ar-SA"/>
              </w:rPr>
              <w:t>Спосіб</w:t>
            </w:r>
            <w:proofErr w:type="spellEnd"/>
            <w:r w:rsidRPr="00DC5AD1">
              <w:rPr>
                <w:rFonts w:eastAsia="Times New Roman" w:cs="Times New Roman"/>
                <w:b/>
                <w:color w:val="000000" w:themeColor="text1"/>
                <w:kern w:val="2"/>
                <w:sz w:val="24"/>
                <w:szCs w:val="24"/>
                <w:lang w:eastAsia="ar-SA"/>
              </w:rPr>
              <w:t xml:space="preserve"> документального </w:t>
            </w:r>
            <w:proofErr w:type="spellStart"/>
            <w:proofErr w:type="gramStart"/>
            <w:r w:rsidRPr="00DC5AD1">
              <w:rPr>
                <w:rFonts w:eastAsia="Times New Roman" w:cs="Times New Roman"/>
                <w:b/>
                <w:color w:val="000000" w:themeColor="text1"/>
                <w:kern w:val="2"/>
                <w:sz w:val="24"/>
                <w:szCs w:val="24"/>
                <w:lang w:eastAsia="ar-SA"/>
              </w:rPr>
              <w:t>п</w:t>
            </w:r>
            <w:proofErr w:type="gramEnd"/>
            <w:r w:rsidRPr="00DC5AD1">
              <w:rPr>
                <w:rFonts w:eastAsia="Times New Roman" w:cs="Times New Roman"/>
                <w:b/>
                <w:color w:val="000000" w:themeColor="text1"/>
                <w:kern w:val="2"/>
                <w:sz w:val="24"/>
                <w:szCs w:val="24"/>
                <w:lang w:eastAsia="ar-SA"/>
              </w:rPr>
              <w:t>ідтвердження</w:t>
            </w:r>
            <w:proofErr w:type="spellEnd"/>
            <w:r w:rsidRPr="00DC5AD1">
              <w:rPr>
                <w:rFonts w:eastAsia="Times New Roman" w:cs="Times New Roman"/>
                <w:b/>
                <w:color w:val="000000" w:themeColor="text1"/>
                <w:kern w:val="2"/>
                <w:sz w:val="24"/>
                <w:szCs w:val="24"/>
                <w:lang w:eastAsia="ar-SA"/>
              </w:rPr>
              <w:t xml:space="preserve"> </w:t>
            </w:r>
            <w:proofErr w:type="spellStart"/>
            <w:r w:rsidRPr="00DC5AD1">
              <w:rPr>
                <w:rFonts w:eastAsia="Times New Roman" w:cs="Times New Roman"/>
                <w:b/>
                <w:color w:val="000000" w:themeColor="text1"/>
                <w:kern w:val="2"/>
                <w:sz w:val="24"/>
                <w:szCs w:val="24"/>
                <w:lang w:eastAsia="ar-SA"/>
              </w:rPr>
              <w:t>відсутності</w:t>
            </w:r>
            <w:proofErr w:type="spellEnd"/>
            <w:r w:rsidRPr="00DC5AD1">
              <w:rPr>
                <w:rFonts w:eastAsia="Times New Roman" w:cs="Times New Roman"/>
                <w:b/>
                <w:color w:val="000000" w:themeColor="text1"/>
                <w:kern w:val="2"/>
                <w:sz w:val="24"/>
                <w:szCs w:val="24"/>
                <w:lang w:eastAsia="ar-SA"/>
              </w:rPr>
              <w:t xml:space="preserve"> </w:t>
            </w:r>
            <w:proofErr w:type="spellStart"/>
            <w:r w:rsidRPr="00DC5AD1">
              <w:rPr>
                <w:rFonts w:eastAsia="Times New Roman" w:cs="Times New Roman"/>
                <w:b/>
                <w:color w:val="000000" w:themeColor="text1"/>
                <w:kern w:val="2"/>
                <w:sz w:val="24"/>
                <w:szCs w:val="24"/>
                <w:lang w:eastAsia="ar-SA"/>
              </w:rPr>
              <w:t>цієї</w:t>
            </w:r>
            <w:proofErr w:type="spellEnd"/>
            <w:r w:rsidRPr="00DC5AD1">
              <w:rPr>
                <w:rFonts w:eastAsia="Times New Roman" w:cs="Times New Roman"/>
                <w:b/>
                <w:color w:val="000000" w:themeColor="text1"/>
                <w:kern w:val="2"/>
                <w:sz w:val="24"/>
                <w:szCs w:val="24"/>
                <w:lang w:eastAsia="ar-SA"/>
              </w:rPr>
              <w:t xml:space="preserve"> </w:t>
            </w:r>
            <w:proofErr w:type="spellStart"/>
            <w:r w:rsidRPr="00DC5AD1">
              <w:rPr>
                <w:rFonts w:eastAsia="Times New Roman" w:cs="Times New Roman"/>
                <w:b/>
                <w:color w:val="000000" w:themeColor="text1"/>
                <w:kern w:val="2"/>
                <w:sz w:val="24"/>
                <w:szCs w:val="24"/>
                <w:lang w:eastAsia="ar-SA"/>
              </w:rPr>
              <w:t>підстави</w:t>
            </w:r>
            <w:proofErr w:type="spellEnd"/>
            <w:r w:rsidRPr="00DC5AD1">
              <w:rPr>
                <w:rFonts w:eastAsia="Times New Roman" w:cs="Times New Roman"/>
                <w:b/>
                <w:color w:val="000000" w:themeColor="text1"/>
                <w:kern w:val="2"/>
                <w:sz w:val="24"/>
                <w:szCs w:val="24"/>
                <w:lang w:eastAsia="ar-SA"/>
              </w:rPr>
              <w:t xml:space="preserve"> </w:t>
            </w:r>
            <w:proofErr w:type="spellStart"/>
            <w:r w:rsidRPr="00DC5AD1">
              <w:rPr>
                <w:rFonts w:eastAsia="Times New Roman" w:cs="Times New Roman"/>
                <w:b/>
                <w:color w:val="000000" w:themeColor="text1"/>
                <w:kern w:val="2"/>
                <w:sz w:val="24"/>
                <w:szCs w:val="24"/>
                <w:lang w:eastAsia="ar-SA"/>
              </w:rPr>
              <w:t>учасником-переможцем</w:t>
            </w:r>
            <w:proofErr w:type="spellEnd"/>
            <w:r w:rsidRPr="00DC5AD1">
              <w:rPr>
                <w:rFonts w:eastAsia="Times New Roman" w:cs="Times New Roman"/>
                <w:b/>
                <w:color w:val="000000" w:themeColor="text1"/>
                <w:kern w:val="2"/>
                <w:sz w:val="24"/>
                <w:szCs w:val="24"/>
                <w:lang w:eastAsia="ar-SA"/>
              </w:rPr>
              <w:t xml:space="preserve">  </w:t>
            </w:r>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1.</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cs="Times New Roman"/>
                <w:b/>
                <w:color w:val="000000" w:themeColor="text1"/>
                <w:sz w:val="24"/>
                <w:szCs w:val="24"/>
                <w:lang w:eastAsia="ru-RU"/>
              </w:rPr>
            </w:pP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Інформаційна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довідка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Єдиного</w:t>
            </w:r>
            <w:proofErr w:type="spellEnd"/>
            <w:r w:rsidRPr="00DC5AD1">
              <w:rPr>
                <w:rFonts w:cs="Times New Roman"/>
                <w:color w:val="000000" w:themeColor="text1"/>
                <w:sz w:val="24"/>
                <w:szCs w:val="24"/>
                <w:lang w:eastAsia="ru-RU"/>
              </w:rPr>
              <w:t xml:space="preserve"> державного </w:t>
            </w:r>
            <w:proofErr w:type="spellStart"/>
            <w:r w:rsidRPr="00DC5AD1">
              <w:rPr>
                <w:rFonts w:cs="Times New Roman"/>
                <w:color w:val="000000" w:themeColor="text1"/>
                <w:sz w:val="24"/>
                <w:szCs w:val="24"/>
                <w:lang w:eastAsia="ru-RU"/>
              </w:rPr>
              <w:t>реєстру</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осіб</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які</w:t>
            </w:r>
            <w:proofErr w:type="spellEnd"/>
            <w:r w:rsidRPr="00DC5AD1">
              <w:rPr>
                <w:rFonts w:cs="Times New Roman"/>
                <w:color w:val="000000" w:themeColor="text1"/>
                <w:sz w:val="24"/>
                <w:szCs w:val="24"/>
                <w:lang w:eastAsia="ru-RU"/>
              </w:rPr>
              <w:t xml:space="preserve"> вчинили </w:t>
            </w:r>
            <w:proofErr w:type="spellStart"/>
            <w:r w:rsidRPr="00DC5AD1">
              <w:rPr>
                <w:rFonts w:cs="Times New Roman"/>
                <w:color w:val="000000" w:themeColor="text1"/>
                <w:sz w:val="24"/>
                <w:szCs w:val="24"/>
                <w:lang w:eastAsia="ru-RU"/>
              </w:rPr>
              <w:t>корупційні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або</w:t>
            </w:r>
            <w:proofErr w:type="spellEnd"/>
            <w:r w:rsidRPr="00DC5AD1">
              <w:rPr>
                <w:rFonts w:cs="Times New Roman"/>
                <w:color w:val="000000" w:themeColor="text1"/>
                <w:sz w:val="24"/>
                <w:szCs w:val="24"/>
                <w:lang w:eastAsia="ru-RU"/>
              </w:rPr>
              <w:t xml:space="preserve"> </w:t>
            </w:r>
            <w:proofErr w:type="spellStart"/>
            <w:proofErr w:type="gramStart"/>
            <w:r w:rsidRPr="00DC5AD1">
              <w:rPr>
                <w:rFonts w:cs="Times New Roman"/>
                <w:color w:val="000000" w:themeColor="text1"/>
                <w:sz w:val="24"/>
                <w:szCs w:val="24"/>
                <w:lang w:eastAsia="ru-RU"/>
              </w:rPr>
              <w:t>пов’язан</w:t>
            </w:r>
            <w:proofErr w:type="gramEnd"/>
            <w:r w:rsidRPr="00DC5AD1">
              <w:rPr>
                <w:rFonts w:cs="Times New Roman"/>
                <w:color w:val="000000" w:themeColor="text1"/>
                <w:sz w:val="24"/>
                <w:szCs w:val="24"/>
                <w:lang w:eastAsia="ru-RU"/>
              </w:rPr>
              <w:t>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корупцією</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правопорушення</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згідно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якою</w:t>
            </w:r>
            <w:proofErr w:type="spellEnd"/>
            <w:r w:rsidRPr="00DC5AD1">
              <w:rPr>
                <w:rFonts w:cs="Times New Roman"/>
                <w:color w:val="000000" w:themeColor="text1"/>
                <w:sz w:val="24"/>
                <w:szCs w:val="24"/>
                <w:lang w:eastAsia="ru-RU"/>
              </w:rPr>
              <w:t xml:space="preserve"> не буде </w:t>
            </w:r>
            <w:proofErr w:type="spellStart"/>
            <w:r w:rsidRPr="00DC5AD1">
              <w:rPr>
                <w:rFonts w:cs="Times New Roman"/>
                <w:color w:val="000000" w:themeColor="text1"/>
                <w:sz w:val="24"/>
                <w:szCs w:val="24"/>
                <w:lang w:eastAsia="ru-RU"/>
              </w:rPr>
              <w:t>знайдено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інформації</w:t>
            </w:r>
            <w:proofErr w:type="spellEnd"/>
            <w:r w:rsidRPr="00DC5AD1">
              <w:rPr>
                <w:rFonts w:cs="Times New Roman"/>
                <w:color w:val="000000" w:themeColor="text1"/>
                <w:sz w:val="24"/>
                <w:szCs w:val="24"/>
                <w:lang w:eastAsia="ru-RU"/>
              </w:rPr>
              <w:t xml:space="preserve"> про </w:t>
            </w:r>
            <w:proofErr w:type="spellStart"/>
            <w:r w:rsidRPr="00DC5AD1">
              <w:rPr>
                <w:rFonts w:cs="Times New Roman"/>
                <w:color w:val="000000" w:themeColor="text1"/>
                <w:sz w:val="24"/>
                <w:szCs w:val="24"/>
                <w:lang w:eastAsia="ru-RU"/>
              </w:rPr>
              <w:t>корупційні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або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пов'язані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корупцією</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правопорушення</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учасника-переможця</w:t>
            </w:r>
            <w:proofErr w:type="spellEnd"/>
            <w:r w:rsidRPr="00DC5AD1">
              <w:rPr>
                <w:rFonts w:cs="Times New Roman"/>
                <w:color w:val="000000" w:themeColor="text1"/>
                <w:sz w:val="24"/>
                <w:szCs w:val="24"/>
                <w:lang w:eastAsia="ru-RU"/>
              </w:rPr>
              <w:t xml:space="preserve">* </w:t>
            </w:r>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lastRenderedPageBreak/>
              <w:t>*</w:t>
            </w:r>
            <w:proofErr w:type="spellStart"/>
            <w:r w:rsidRPr="00DC5AD1">
              <w:rPr>
                <w:rFonts w:cs="Times New Roman"/>
                <w:i/>
                <w:color w:val="000000" w:themeColor="text1"/>
                <w:sz w:val="24"/>
                <w:szCs w:val="24"/>
                <w:lang w:eastAsia="ru-RU"/>
              </w:rPr>
              <w:t>вимагається</w:t>
            </w:r>
            <w:proofErr w:type="spellEnd"/>
            <w:r w:rsidRPr="00DC5AD1">
              <w:rPr>
                <w:rFonts w:cs="Times New Roman"/>
                <w:i/>
                <w:color w:val="000000" w:themeColor="text1"/>
                <w:sz w:val="24"/>
                <w:szCs w:val="24"/>
                <w:lang w:eastAsia="ru-RU"/>
              </w:rPr>
              <w:t xml:space="preserve"> у </w:t>
            </w:r>
            <w:proofErr w:type="spellStart"/>
            <w:r w:rsidRPr="00DC5AD1">
              <w:rPr>
                <w:rFonts w:cs="Times New Roman"/>
                <w:i/>
                <w:color w:val="000000" w:themeColor="text1"/>
                <w:sz w:val="24"/>
                <w:szCs w:val="24"/>
                <w:lang w:eastAsia="ru-RU"/>
              </w:rPr>
              <w:t>зв’язку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тим</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що</w:t>
            </w:r>
            <w:proofErr w:type="spellEnd"/>
            <w:r w:rsidRPr="00DC5AD1">
              <w:rPr>
                <w:rFonts w:cs="Times New Roman"/>
                <w:i/>
                <w:color w:val="000000" w:themeColor="text1"/>
                <w:sz w:val="24"/>
                <w:szCs w:val="24"/>
                <w:lang w:eastAsia="ru-RU"/>
              </w:rPr>
              <w:t xml:space="preserve">  в </w:t>
            </w:r>
            <w:proofErr w:type="spellStart"/>
            <w:r w:rsidRPr="00DC5AD1">
              <w:rPr>
                <w:rFonts w:cs="Times New Roman"/>
                <w:i/>
                <w:color w:val="000000" w:themeColor="text1"/>
                <w:sz w:val="24"/>
                <w:szCs w:val="24"/>
                <w:lang w:eastAsia="ru-RU"/>
              </w:rPr>
              <w:t>замовника</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відсутня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можливість</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самостійної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перевірки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такої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інформації</w:t>
            </w:r>
            <w:proofErr w:type="spellEnd"/>
            <w:r w:rsidRPr="00DC5AD1">
              <w:rPr>
                <w:rFonts w:cs="Times New Roman"/>
                <w:i/>
                <w:color w:val="000000" w:themeColor="text1"/>
                <w:sz w:val="24"/>
                <w:szCs w:val="24"/>
                <w:lang w:eastAsia="ru-RU"/>
              </w:rPr>
              <w:t xml:space="preserve"> в </w:t>
            </w:r>
            <w:proofErr w:type="spellStart"/>
            <w:proofErr w:type="gramStart"/>
            <w:r w:rsidRPr="00DC5AD1">
              <w:rPr>
                <w:rFonts w:cs="Times New Roman"/>
                <w:i/>
                <w:color w:val="000000" w:themeColor="text1"/>
                <w:sz w:val="24"/>
                <w:szCs w:val="24"/>
                <w:lang w:eastAsia="ru-RU"/>
              </w:rPr>
              <w:t>в</w:t>
            </w:r>
            <w:proofErr w:type="gramEnd"/>
            <w:r w:rsidRPr="00DC5AD1">
              <w:rPr>
                <w:rFonts w:cs="Times New Roman"/>
                <w:i/>
                <w:color w:val="000000" w:themeColor="text1"/>
                <w:sz w:val="24"/>
                <w:szCs w:val="24"/>
                <w:lang w:eastAsia="ru-RU"/>
              </w:rPr>
              <w:t>ідкритому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реєстрі</w:t>
            </w:r>
            <w:proofErr w:type="spellEnd"/>
            <w:r w:rsidRPr="00DC5AD1">
              <w:rPr>
                <w:rFonts w:cs="Times New Roman"/>
                <w:i/>
                <w:color w:val="000000" w:themeColor="text1"/>
                <w:sz w:val="24"/>
                <w:szCs w:val="24"/>
                <w:lang w:eastAsia="ru-RU"/>
              </w:rPr>
              <w:t xml:space="preserve"> через </w:t>
            </w:r>
            <w:proofErr w:type="spellStart"/>
            <w:r w:rsidRPr="00DC5AD1">
              <w:rPr>
                <w:rFonts w:cs="Times New Roman"/>
                <w:i/>
                <w:color w:val="000000" w:themeColor="text1"/>
                <w:sz w:val="24"/>
                <w:szCs w:val="24"/>
                <w:lang w:eastAsia="ru-RU"/>
              </w:rPr>
              <w:t>обмеження</w:t>
            </w:r>
            <w:proofErr w:type="spellEnd"/>
            <w:r w:rsidRPr="00DC5AD1">
              <w:rPr>
                <w:rFonts w:cs="Times New Roman"/>
                <w:i/>
                <w:color w:val="000000" w:themeColor="text1"/>
                <w:sz w:val="24"/>
                <w:szCs w:val="24"/>
                <w:lang w:eastAsia="ru-RU"/>
              </w:rPr>
              <w:t xml:space="preserve"> до </w:t>
            </w:r>
            <w:proofErr w:type="spellStart"/>
            <w:r w:rsidRPr="00DC5AD1">
              <w:rPr>
                <w:rFonts w:cs="Times New Roman"/>
                <w:i/>
                <w:color w:val="000000" w:themeColor="text1"/>
                <w:sz w:val="24"/>
                <w:szCs w:val="24"/>
                <w:lang w:eastAsia="ru-RU"/>
              </w:rPr>
              <w:t>нього</w:t>
            </w:r>
            <w:proofErr w:type="spellEnd"/>
            <w:r w:rsidRPr="00DC5AD1">
              <w:rPr>
                <w:rFonts w:cs="Times New Roman"/>
                <w:i/>
                <w:color w:val="000000" w:themeColor="text1"/>
                <w:sz w:val="24"/>
                <w:szCs w:val="24"/>
                <w:lang w:eastAsia="ru-RU"/>
              </w:rPr>
              <w:t xml:space="preserve"> доступу  в </w:t>
            </w:r>
            <w:proofErr w:type="spellStart"/>
            <w:r w:rsidRPr="00DC5AD1">
              <w:rPr>
                <w:rFonts w:cs="Times New Roman"/>
                <w:i/>
                <w:color w:val="000000" w:themeColor="text1"/>
                <w:sz w:val="24"/>
                <w:szCs w:val="24"/>
                <w:lang w:eastAsia="ru-RU"/>
              </w:rPr>
              <w:t>період</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воєнного</w:t>
            </w:r>
            <w:proofErr w:type="spellEnd"/>
            <w:r w:rsidRPr="00DC5AD1">
              <w:rPr>
                <w:rFonts w:cs="Times New Roman"/>
                <w:i/>
                <w:color w:val="000000" w:themeColor="text1"/>
                <w:sz w:val="24"/>
                <w:szCs w:val="24"/>
                <w:lang w:eastAsia="ru-RU"/>
              </w:rPr>
              <w:t xml:space="preserve"> стану.</w:t>
            </w:r>
          </w:p>
          <w:p w:rsidR="00DC5AD1" w:rsidRPr="00DC5AD1" w:rsidRDefault="00DC5AD1" w:rsidP="00755804">
            <w:pPr>
              <w:spacing w:after="0"/>
              <w:jc w:val="both"/>
              <w:rPr>
                <w:rFonts w:cs="Times New Roman"/>
                <w:color w:val="000000" w:themeColor="text1"/>
                <w:sz w:val="24"/>
                <w:szCs w:val="24"/>
                <w:lang w:eastAsia="ru-RU"/>
              </w:rPr>
            </w:pPr>
            <w:r w:rsidRPr="00DC5AD1">
              <w:rPr>
                <w:rFonts w:cs="Times New Roman"/>
                <w:color w:val="000000" w:themeColor="text1"/>
                <w:sz w:val="24"/>
                <w:szCs w:val="24"/>
                <w:lang w:eastAsia="ru-RU"/>
              </w:rPr>
              <w:t>*</w:t>
            </w:r>
            <w:r w:rsidRPr="00DC5AD1">
              <w:rPr>
                <w:rFonts w:cs="Times New Roman"/>
                <w:i/>
                <w:color w:val="000000" w:themeColor="text1"/>
                <w:sz w:val="24"/>
                <w:szCs w:val="24"/>
                <w:lang w:eastAsia="ru-RU"/>
              </w:rPr>
              <w:t xml:space="preserve">Документ </w:t>
            </w:r>
            <w:proofErr w:type="spellStart"/>
            <w:r w:rsidRPr="00DC5AD1">
              <w:rPr>
                <w:rFonts w:cs="Times New Roman"/>
                <w:i/>
                <w:color w:val="000000" w:themeColor="text1"/>
                <w:sz w:val="24"/>
                <w:szCs w:val="24"/>
                <w:lang w:eastAsia="ru-RU"/>
              </w:rPr>
              <w:t>має</w:t>
            </w:r>
            <w:proofErr w:type="spellEnd"/>
            <w:r w:rsidRPr="00DC5AD1">
              <w:rPr>
                <w:rFonts w:cs="Times New Roman"/>
                <w:i/>
                <w:color w:val="000000" w:themeColor="text1"/>
                <w:sz w:val="24"/>
                <w:szCs w:val="24"/>
                <w:lang w:eastAsia="ru-RU"/>
              </w:rPr>
              <w:t xml:space="preserve"> бути </w:t>
            </w:r>
            <w:proofErr w:type="spellStart"/>
            <w:r w:rsidRPr="00DC5AD1">
              <w:rPr>
                <w:rFonts w:cs="Times New Roman"/>
                <w:i/>
                <w:color w:val="000000" w:themeColor="text1"/>
                <w:sz w:val="24"/>
                <w:szCs w:val="24"/>
                <w:lang w:eastAsia="ru-RU"/>
              </w:rPr>
              <w:t>оформленим</w:t>
            </w:r>
            <w:proofErr w:type="spellEnd"/>
            <w:r w:rsidRPr="00DC5AD1">
              <w:rPr>
                <w:rFonts w:cs="Times New Roman"/>
                <w:i/>
                <w:color w:val="000000" w:themeColor="text1"/>
                <w:sz w:val="24"/>
                <w:szCs w:val="24"/>
                <w:lang w:eastAsia="ru-RU"/>
              </w:rPr>
              <w:t xml:space="preserve"> </w:t>
            </w:r>
            <w:proofErr w:type="gramStart"/>
            <w:r w:rsidRPr="00DC5AD1">
              <w:rPr>
                <w:rFonts w:cs="Times New Roman"/>
                <w:i/>
                <w:color w:val="000000" w:themeColor="text1"/>
                <w:sz w:val="24"/>
                <w:szCs w:val="24"/>
                <w:lang w:eastAsia="ru-RU"/>
              </w:rPr>
              <w:t xml:space="preserve">не </w:t>
            </w:r>
            <w:proofErr w:type="spellStart"/>
            <w:r w:rsidRPr="00DC5AD1">
              <w:rPr>
                <w:rFonts w:cs="Times New Roman"/>
                <w:i/>
                <w:color w:val="000000" w:themeColor="text1"/>
                <w:sz w:val="24"/>
                <w:szCs w:val="24"/>
                <w:lang w:eastAsia="ru-RU"/>
              </w:rPr>
              <w:t>б</w:t>
            </w:r>
            <w:proofErr w:type="gramEnd"/>
            <w:r w:rsidRPr="00DC5AD1">
              <w:rPr>
                <w:rFonts w:cs="Times New Roman"/>
                <w:i/>
                <w:color w:val="000000" w:themeColor="text1"/>
                <w:sz w:val="24"/>
                <w:szCs w:val="24"/>
                <w:lang w:eastAsia="ru-RU"/>
              </w:rPr>
              <w:t>ільше</w:t>
            </w:r>
            <w:proofErr w:type="spellEnd"/>
            <w:r w:rsidRPr="00DC5AD1">
              <w:rPr>
                <w:rFonts w:cs="Times New Roman"/>
                <w:i/>
                <w:color w:val="000000" w:themeColor="text1"/>
                <w:sz w:val="24"/>
                <w:szCs w:val="24"/>
                <w:lang w:eastAsia="ru-RU"/>
              </w:rPr>
              <w:t xml:space="preserve"> 30 </w:t>
            </w:r>
            <w:proofErr w:type="spellStart"/>
            <w:r w:rsidRPr="00DC5AD1">
              <w:rPr>
                <w:rFonts w:cs="Times New Roman"/>
                <w:i/>
                <w:color w:val="000000" w:themeColor="text1"/>
                <w:sz w:val="24"/>
                <w:szCs w:val="24"/>
                <w:lang w:eastAsia="ru-RU"/>
              </w:rPr>
              <w:t>денної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давнини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відносно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дати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його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подання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Замовнику</w:t>
            </w:r>
            <w:proofErr w:type="spellEnd"/>
            <w:r w:rsidRPr="00DC5AD1">
              <w:rPr>
                <w:rFonts w:cs="Times New Roman"/>
                <w:i/>
                <w:color w:val="000000" w:themeColor="text1"/>
                <w:sz w:val="24"/>
                <w:szCs w:val="24"/>
                <w:lang w:eastAsia="ru-RU"/>
              </w:rPr>
              <w:t>.</w:t>
            </w:r>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eastAsia="Times New Roman" w:cs="Times New Roman"/>
                <w:b/>
                <w:color w:val="000000" w:themeColor="text1"/>
                <w:sz w:val="24"/>
                <w:szCs w:val="24"/>
                <w:lang w:eastAsia="ru-RU"/>
              </w:rPr>
            </w:pP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п. 3  ч. 1 ст. 17 Закону)</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Інформаційна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довідка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Єдиного</w:t>
            </w:r>
            <w:proofErr w:type="spellEnd"/>
            <w:r w:rsidRPr="00DC5AD1">
              <w:rPr>
                <w:rFonts w:cs="Times New Roman"/>
                <w:color w:val="000000" w:themeColor="text1"/>
                <w:sz w:val="24"/>
                <w:szCs w:val="24"/>
                <w:lang w:eastAsia="ru-RU"/>
              </w:rPr>
              <w:t xml:space="preserve"> державного </w:t>
            </w:r>
            <w:proofErr w:type="spellStart"/>
            <w:r w:rsidRPr="00DC5AD1">
              <w:rPr>
                <w:rFonts w:cs="Times New Roman"/>
                <w:color w:val="000000" w:themeColor="text1"/>
                <w:sz w:val="24"/>
                <w:szCs w:val="24"/>
                <w:lang w:eastAsia="ru-RU"/>
              </w:rPr>
              <w:t>реєстру</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осіб</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які</w:t>
            </w:r>
            <w:proofErr w:type="spellEnd"/>
            <w:r w:rsidRPr="00DC5AD1">
              <w:rPr>
                <w:rFonts w:cs="Times New Roman"/>
                <w:color w:val="000000" w:themeColor="text1"/>
                <w:sz w:val="24"/>
                <w:szCs w:val="24"/>
                <w:lang w:eastAsia="ru-RU"/>
              </w:rPr>
              <w:t xml:space="preserve"> вчинили </w:t>
            </w:r>
            <w:proofErr w:type="spellStart"/>
            <w:r w:rsidRPr="00DC5AD1">
              <w:rPr>
                <w:rFonts w:cs="Times New Roman"/>
                <w:color w:val="000000" w:themeColor="text1"/>
                <w:sz w:val="24"/>
                <w:szCs w:val="24"/>
                <w:lang w:eastAsia="ru-RU"/>
              </w:rPr>
              <w:t>корупційні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або</w:t>
            </w:r>
            <w:proofErr w:type="spellEnd"/>
            <w:r w:rsidRPr="00DC5AD1">
              <w:rPr>
                <w:rFonts w:cs="Times New Roman"/>
                <w:color w:val="000000" w:themeColor="text1"/>
                <w:sz w:val="24"/>
                <w:szCs w:val="24"/>
                <w:lang w:eastAsia="ru-RU"/>
              </w:rPr>
              <w:t xml:space="preserve"> </w:t>
            </w:r>
            <w:proofErr w:type="spellStart"/>
            <w:proofErr w:type="gramStart"/>
            <w:r w:rsidRPr="00DC5AD1">
              <w:rPr>
                <w:rFonts w:cs="Times New Roman"/>
                <w:color w:val="000000" w:themeColor="text1"/>
                <w:sz w:val="24"/>
                <w:szCs w:val="24"/>
                <w:lang w:eastAsia="ru-RU"/>
              </w:rPr>
              <w:t>пов’язан</w:t>
            </w:r>
            <w:proofErr w:type="gramEnd"/>
            <w:r w:rsidRPr="00DC5AD1">
              <w:rPr>
                <w:rFonts w:cs="Times New Roman"/>
                <w:color w:val="000000" w:themeColor="text1"/>
                <w:sz w:val="24"/>
                <w:szCs w:val="24"/>
                <w:lang w:eastAsia="ru-RU"/>
              </w:rPr>
              <w:t>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корупцією</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правопорушення</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згідно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якою</w:t>
            </w:r>
            <w:proofErr w:type="spellEnd"/>
            <w:r w:rsidRPr="00DC5AD1">
              <w:rPr>
                <w:rFonts w:cs="Times New Roman"/>
                <w:color w:val="000000" w:themeColor="text1"/>
                <w:sz w:val="24"/>
                <w:szCs w:val="24"/>
                <w:lang w:eastAsia="ru-RU"/>
              </w:rPr>
              <w:t xml:space="preserve"> не буде </w:t>
            </w:r>
            <w:proofErr w:type="spellStart"/>
            <w:r w:rsidRPr="00DC5AD1">
              <w:rPr>
                <w:rFonts w:cs="Times New Roman"/>
                <w:color w:val="000000" w:themeColor="text1"/>
                <w:sz w:val="24"/>
                <w:szCs w:val="24"/>
                <w:lang w:eastAsia="ru-RU"/>
              </w:rPr>
              <w:t>знайдено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інформації</w:t>
            </w:r>
            <w:proofErr w:type="spellEnd"/>
            <w:r w:rsidRPr="00DC5AD1">
              <w:rPr>
                <w:rFonts w:cs="Times New Roman"/>
                <w:color w:val="000000" w:themeColor="text1"/>
                <w:sz w:val="24"/>
                <w:szCs w:val="24"/>
                <w:lang w:eastAsia="ru-RU"/>
              </w:rPr>
              <w:t xml:space="preserve"> про </w:t>
            </w:r>
            <w:proofErr w:type="spellStart"/>
            <w:r w:rsidRPr="00DC5AD1">
              <w:rPr>
                <w:rFonts w:cs="Times New Roman"/>
                <w:color w:val="000000" w:themeColor="text1"/>
                <w:sz w:val="24"/>
                <w:szCs w:val="24"/>
                <w:lang w:eastAsia="ru-RU"/>
              </w:rPr>
              <w:t>корупційні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або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пов'язані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корупцією</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правопорушення</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учасника-переможця</w:t>
            </w:r>
            <w:proofErr w:type="spellEnd"/>
            <w:r w:rsidRPr="00DC5AD1">
              <w:rPr>
                <w:rFonts w:cs="Times New Roman"/>
                <w:color w:val="000000" w:themeColor="text1"/>
                <w:sz w:val="24"/>
                <w:szCs w:val="24"/>
                <w:lang w:eastAsia="ru-RU"/>
              </w:rPr>
              <w:t xml:space="preserve">* </w:t>
            </w:r>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t>*</w:t>
            </w:r>
            <w:r w:rsidRPr="00DC5AD1">
              <w:rPr>
                <w:rFonts w:cs="Times New Roman"/>
                <w:sz w:val="24"/>
                <w:szCs w:val="24"/>
              </w:rPr>
              <w:t xml:space="preserve"> </w:t>
            </w:r>
            <w:proofErr w:type="spellStart"/>
            <w:r w:rsidRPr="00DC5AD1">
              <w:rPr>
                <w:rFonts w:cs="Times New Roman"/>
                <w:i/>
                <w:color w:val="000000" w:themeColor="text1"/>
                <w:sz w:val="24"/>
                <w:szCs w:val="24"/>
                <w:lang w:eastAsia="ru-RU"/>
              </w:rPr>
              <w:t>вимагається</w:t>
            </w:r>
            <w:proofErr w:type="spellEnd"/>
            <w:r w:rsidRPr="00DC5AD1">
              <w:rPr>
                <w:rFonts w:cs="Times New Roman"/>
                <w:i/>
                <w:color w:val="000000" w:themeColor="text1"/>
                <w:sz w:val="24"/>
                <w:szCs w:val="24"/>
                <w:lang w:eastAsia="ru-RU"/>
              </w:rPr>
              <w:t xml:space="preserve"> у </w:t>
            </w:r>
            <w:proofErr w:type="spellStart"/>
            <w:r w:rsidRPr="00DC5AD1">
              <w:rPr>
                <w:rFonts w:cs="Times New Roman"/>
                <w:i/>
                <w:color w:val="000000" w:themeColor="text1"/>
                <w:sz w:val="24"/>
                <w:szCs w:val="24"/>
                <w:lang w:eastAsia="ru-RU"/>
              </w:rPr>
              <w:t>зв’язку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тим</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що</w:t>
            </w:r>
            <w:proofErr w:type="spellEnd"/>
            <w:r w:rsidRPr="00DC5AD1">
              <w:rPr>
                <w:rFonts w:cs="Times New Roman"/>
                <w:i/>
                <w:color w:val="000000" w:themeColor="text1"/>
                <w:sz w:val="24"/>
                <w:szCs w:val="24"/>
                <w:lang w:eastAsia="ru-RU"/>
              </w:rPr>
              <w:t xml:space="preserve">  в </w:t>
            </w:r>
            <w:proofErr w:type="spellStart"/>
            <w:r w:rsidRPr="00DC5AD1">
              <w:rPr>
                <w:rFonts w:cs="Times New Roman"/>
                <w:i/>
                <w:color w:val="000000" w:themeColor="text1"/>
                <w:sz w:val="24"/>
                <w:szCs w:val="24"/>
                <w:lang w:eastAsia="ru-RU"/>
              </w:rPr>
              <w:t>замовника</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відсутня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можливість</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самостійної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перевірки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такої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інформації</w:t>
            </w:r>
            <w:proofErr w:type="spellEnd"/>
            <w:r w:rsidRPr="00DC5AD1">
              <w:rPr>
                <w:rFonts w:cs="Times New Roman"/>
                <w:i/>
                <w:color w:val="000000" w:themeColor="text1"/>
                <w:sz w:val="24"/>
                <w:szCs w:val="24"/>
                <w:lang w:eastAsia="ru-RU"/>
              </w:rPr>
              <w:t xml:space="preserve"> в </w:t>
            </w:r>
            <w:proofErr w:type="spellStart"/>
            <w:proofErr w:type="gramStart"/>
            <w:r w:rsidRPr="00DC5AD1">
              <w:rPr>
                <w:rFonts w:cs="Times New Roman"/>
                <w:i/>
                <w:color w:val="000000" w:themeColor="text1"/>
                <w:sz w:val="24"/>
                <w:szCs w:val="24"/>
                <w:lang w:eastAsia="ru-RU"/>
              </w:rPr>
              <w:t>в</w:t>
            </w:r>
            <w:proofErr w:type="gramEnd"/>
            <w:r w:rsidRPr="00DC5AD1">
              <w:rPr>
                <w:rFonts w:cs="Times New Roman"/>
                <w:i/>
                <w:color w:val="000000" w:themeColor="text1"/>
                <w:sz w:val="24"/>
                <w:szCs w:val="24"/>
                <w:lang w:eastAsia="ru-RU"/>
              </w:rPr>
              <w:t>ідкритому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реєстрі</w:t>
            </w:r>
            <w:proofErr w:type="spellEnd"/>
            <w:r w:rsidRPr="00DC5AD1">
              <w:rPr>
                <w:rFonts w:cs="Times New Roman"/>
                <w:i/>
                <w:color w:val="000000" w:themeColor="text1"/>
                <w:sz w:val="24"/>
                <w:szCs w:val="24"/>
                <w:lang w:eastAsia="ru-RU"/>
              </w:rPr>
              <w:t xml:space="preserve"> через </w:t>
            </w:r>
            <w:proofErr w:type="spellStart"/>
            <w:r w:rsidRPr="00DC5AD1">
              <w:rPr>
                <w:rFonts w:cs="Times New Roman"/>
                <w:i/>
                <w:color w:val="000000" w:themeColor="text1"/>
                <w:sz w:val="24"/>
                <w:szCs w:val="24"/>
                <w:lang w:eastAsia="ru-RU"/>
              </w:rPr>
              <w:t>обмеження</w:t>
            </w:r>
            <w:proofErr w:type="spellEnd"/>
            <w:r w:rsidRPr="00DC5AD1">
              <w:rPr>
                <w:rFonts w:cs="Times New Roman"/>
                <w:i/>
                <w:color w:val="000000" w:themeColor="text1"/>
                <w:sz w:val="24"/>
                <w:szCs w:val="24"/>
                <w:lang w:eastAsia="ru-RU"/>
              </w:rPr>
              <w:t xml:space="preserve"> до </w:t>
            </w:r>
            <w:proofErr w:type="spellStart"/>
            <w:r w:rsidRPr="00DC5AD1">
              <w:rPr>
                <w:rFonts w:cs="Times New Roman"/>
                <w:i/>
                <w:color w:val="000000" w:themeColor="text1"/>
                <w:sz w:val="24"/>
                <w:szCs w:val="24"/>
                <w:lang w:eastAsia="ru-RU"/>
              </w:rPr>
              <w:t>нього</w:t>
            </w:r>
            <w:proofErr w:type="spellEnd"/>
            <w:r w:rsidRPr="00DC5AD1">
              <w:rPr>
                <w:rFonts w:cs="Times New Roman"/>
                <w:i/>
                <w:color w:val="000000" w:themeColor="text1"/>
                <w:sz w:val="24"/>
                <w:szCs w:val="24"/>
                <w:lang w:eastAsia="ru-RU"/>
              </w:rPr>
              <w:t xml:space="preserve"> доступу  в </w:t>
            </w:r>
            <w:proofErr w:type="spellStart"/>
            <w:r w:rsidRPr="00DC5AD1">
              <w:rPr>
                <w:rFonts w:cs="Times New Roman"/>
                <w:i/>
                <w:color w:val="000000" w:themeColor="text1"/>
                <w:sz w:val="24"/>
                <w:szCs w:val="24"/>
                <w:lang w:eastAsia="ru-RU"/>
              </w:rPr>
              <w:t>період</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воєнного</w:t>
            </w:r>
            <w:proofErr w:type="spellEnd"/>
            <w:r w:rsidRPr="00DC5AD1">
              <w:rPr>
                <w:rFonts w:cs="Times New Roman"/>
                <w:i/>
                <w:color w:val="000000" w:themeColor="text1"/>
                <w:sz w:val="24"/>
                <w:szCs w:val="24"/>
                <w:lang w:eastAsia="ru-RU"/>
              </w:rPr>
              <w:t xml:space="preserve"> стану.</w:t>
            </w:r>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t xml:space="preserve">*Документ </w:t>
            </w:r>
            <w:proofErr w:type="spellStart"/>
            <w:r w:rsidRPr="00DC5AD1">
              <w:rPr>
                <w:rFonts w:cs="Times New Roman"/>
                <w:i/>
                <w:color w:val="000000" w:themeColor="text1"/>
                <w:sz w:val="24"/>
                <w:szCs w:val="24"/>
                <w:lang w:eastAsia="ru-RU"/>
              </w:rPr>
              <w:t>має</w:t>
            </w:r>
            <w:proofErr w:type="spellEnd"/>
            <w:r w:rsidRPr="00DC5AD1">
              <w:rPr>
                <w:rFonts w:cs="Times New Roman"/>
                <w:i/>
                <w:color w:val="000000" w:themeColor="text1"/>
                <w:sz w:val="24"/>
                <w:szCs w:val="24"/>
                <w:lang w:eastAsia="ru-RU"/>
              </w:rPr>
              <w:t xml:space="preserve"> бути </w:t>
            </w:r>
            <w:proofErr w:type="spellStart"/>
            <w:r w:rsidRPr="00DC5AD1">
              <w:rPr>
                <w:rFonts w:cs="Times New Roman"/>
                <w:i/>
                <w:color w:val="000000" w:themeColor="text1"/>
                <w:sz w:val="24"/>
                <w:szCs w:val="24"/>
                <w:lang w:eastAsia="ru-RU"/>
              </w:rPr>
              <w:t>оформленим</w:t>
            </w:r>
            <w:proofErr w:type="spellEnd"/>
            <w:r w:rsidRPr="00DC5AD1">
              <w:rPr>
                <w:rFonts w:cs="Times New Roman"/>
                <w:i/>
                <w:color w:val="000000" w:themeColor="text1"/>
                <w:sz w:val="24"/>
                <w:szCs w:val="24"/>
                <w:lang w:eastAsia="ru-RU"/>
              </w:rPr>
              <w:t xml:space="preserve"> </w:t>
            </w:r>
            <w:proofErr w:type="gramStart"/>
            <w:r w:rsidRPr="00DC5AD1">
              <w:rPr>
                <w:rFonts w:cs="Times New Roman"/>
                <w:i/>
                <w:color w:val="000000" w:themeColor="text1"/>
                <w:sz w:val="24"/>
                <w:szCs w:val="24"/>
                <w:lang w:eastAsia="ru-RU"/>
              </w:rPr>
              <w:t xml:space="preserve">не </w:t>
            </w:r>
            <w:proofErr w:type="spellStart"/>
            <w:r w:rsidRPr="00DC5AD1">
              <w:rPr>
                <w:rFonts w:cs="Times New Roman"/>
                <w:i/>
                <w:color w:val="000000" w:themeColor="text1"/>
                <w:sz w:val="24"/>
                <w:szCs w:val="24"/>
                <w:lang w:eastAsia="ru-RU"/>
              </w:rPr>
              <w:t>б</w:t>
            </w:r>
            <w:proofErr w:type="gramEnd"/>
            <w:r w:rsidRPr="00DC5AD1">
              <w:rPr>
                <w:rFonts w:cs="Times New Roman"/>
                <w:i/>
                <w:color w:val="000000" w:themeColor="text1"/>
                <w:sz w:val="24"/>
                <w:szCs w:val="24"/>
                <w:lang w:eastAsia="ru-RU"/>
              </w:rPr>
              <w:t>ільше</w:t>
            </w:r>
            <w:proofErr w:type="spellEnd"/>
            <w:r w:rsidRPr="00DC5AD1">
              <w:rPr>
                <w:rFonts w:cs="Times New Roman"/>
                <w:i/>
                <w:color w:val="000000" w:themeColor="text1"/>
                <w:sz w:val="24"/>
                <w:szCs w:val="24"/>
                <w:lang w:eastAsia="ru-RU"/>
              </w:rPr>
              <w:t xml:space="preserve"> 30 </w:t>
            </w:r>
            <w:proofErr w:type="spellStart"/>
            <w:r w:rsidRPr="00DC5AD1">
              <w:rPr>
                <w:rFonts w:cs="Times New Roman"/>
                <w:i/>
                <w:color w:val="000000" w:themeColor="text1"/>
                <w:sz w:val="24"/>
                <w:szCs w:val="24"/>
                <w:lang w:eastAsia="ru-RU"/>
              </w:rPr>
              <w:t>денної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давнини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відносно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дати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його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подання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Замовнику</w:t>
            </w:r>
            <w:proofErr w:type="spellEnd"/>
            <w:r w:rsidRPr="00DC5AD1">
              <w:rPr>
                <w:rFonts w:cs="Times New Roman"/>
                <w:i/>
                <w:color w:val="000000" w:themeColor="text1"/>
                <w:sz w:val="24"/>
                <w:szCs w:val="24"/>
                <w:lang w:eastAsia="ru-RU"/>
              </w:rPr>
              <w:t>.</w:t>
            </w:r>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cs="Times New Roman"/>
                <w:b/>
                <w:color w:val="000000" w:themeColor="text1"/>
                <w:sz w:val="24"/>
                <w:szCs w:val="24"/>
                <w:lang w:eastAsia="ru-RU"/>
              </w:rPr>
            </w:pPr>
            <w:r w:rsidRPr="00DC5AD1">
              <w:rPr>
                <w:rFonts w:cs="Times New Roman"/>
                <w:b/>
                <w:color w:val="000000" w:themeColor="text1"/>
                <w:sz w:val="24"/>
                <w:szCs w:val="24"/>
                <w:lang w:eastAsia="ru-RU"/>
              </w:rPr>
              <w:t>3.</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cs="Times New Roman"/>
                <w:sz w:val="24"/>
                <w:szCs w:val="24"/>
              </w:rPr>
            </w:pPr>
            <w:proofErr w:type="spellStart"/>
            <w:proofErr w:type="gramStart"/>
            <w:r w:rsidRPr="00DC5AD1">
              <w:rPr>
                <w:rFonts w:cs="Times New Roman"/>
                <w:b/>
                <w:color w:val="000000" w:themeColor="text1"/>
                <w:sz w:val="24"/>
                <w:szCs w:val="24"/>
                <w:lang w:eastAsia="ru-RU"/>
              </w:rPr>
              <w:t>п</w:t>
            </w:r>
            <w:proofErr w:type="gramEnd"/>
            <w:r w:rsidRPr="00DC5AD1">
              <w:rPr>
                <w:rFonts w:cs="Times New Roman"/>
                <w:b/>
                <w:color w:val="000000" w:themeColor="text1"/>
                <w:sz w:val="24"/>
                <w:szCs w:val="24"/>
                <w:lang w:eastAsia="ru-RU"/>
              </w:rPr>
              <w:t>ідстава</w:t>
            </w:r>
            <w:proofErr w:type="spellEnd"/>
            <w:r w:rsidRPr="00DC5AD1">
              <w:rPr>
                <w:rFonts w:cs="Times New Roman"/>
                <w:b/>
                <w:color w:val="000000" w:themeColor="text1"/>
                <w:sz w:val="24"/>
                <w:szCs w:val="24"/>
                <w:lang w:eastAsia="ru-RU"/>
              </w:rPr>
              <w:t xml:space="preserve"> </w:t>
            </w:r>
            <w:proofErr w:type="spellStart"/>
            <w:r w:rsidRPr="00DC5AD1">
              <w:rPr>
                <w:rFonts w:cs="Times New Roman"/>
                <w:b/>
                <w:color w:val="000000" w:themeColor="text1"/>
                <w:sz w:val="24"/>
                <w:szCs w:val="24"/>
                <w:lang w:eastAsia="ru-RU"/>
              </w:rPr>
              <w:t>згідно</w:t>
            </w:r>
            <w:proofErr w:type="spellEnd"/>
            <w:r w:rsidRPr="00DC5AD1">
              <w:rPr>
                <w:rFonts w:cs="Times New Roman"/>
                <w:b/>
                <w:color w:val="000000" w:themeColor="text1"/>
                <w:sz w:val="24"/>
                <w:szCs w:val="24"/>
                <w:lang w:eastAsia="ru-RU"/>
              </w:rPr>
              <w:t xml:space="preserve"> п. 5  ч. 1 ст. 17 Закону;</w:t>
            </w:r>
            <w:r w:rsidRPr="00DC5AD1">
              <w:rPr>
                <w:rFonts w:cs="Times New Roman"/>
                <w:sz w:val="24"/>
                <w:szCs w:val="24"/>
              </w:rPr>
              <w:t xml:space="preserve"> </w:t>
            </w:r>
          </w:p>
          <w:p w:rsidR="00DC5AD1" w:rsidRPr="00DC5AD1" w:rsidRDefault="00DC5AD1" w:rsidP="00755804">
            <w:pPr>
              <w:tabs>
                <w:tab w:val="num" w:pos="360"/>
              </w:tabs>
              <w:spacing w:after="0"/>
              <w:jc w:val="both"/>
              <w:rPr>
                <w:rFonts w:cs="Times New Roman"/>
                <w:b/>
                <w:color w:val="000000" w:themeColor="text1"/>
                <w:sz w:val="24"/>
                <w:szCs w:val="24"/>
                <w:lang w:eastAsia="ru-RU"/>
              </w:rPr>
            </w:pPr>
            <w:proofErr w:type="spellStart"/>
            <w:proofErr w:type="gramStart"/>
            <w:r w:rsidRPr="00DC5AD1">
              <w:rPr>
                <w:rFonts w:cs="Times New Roman"/>
                <w:b/>
                <w:color w:val="000000" w:themeColor="text1"/>
                <w:sz w:val="24"/>
                <w:szCs w:val="24"/>
                <w:lang w:eastAsia="ru-RU"/>
              </w:rPr>
              <w:t>п</w:t>
            </w:r>
            <w:proofErr w:type="gramEnd"/>
            <w:r w:rsidRPr="00DC5AD1">
              <w:rPr>
                <w:rFonts w:cs="Times New Roman"/>
                <w:b/>
                <w:color w:val="000000" w:themeColor="text1"/>
                <w:sz w:val="24"/>
                <w:szCs w:val="24"/>
                <w:lang w:eastAsia="ru-RU"/>
              </w:rPr>
              <w:t>ідстава</w:t>
            </w:r>
            <w:proofErr w:type="spellEnd"/>
            <w:r w:rsidRPr="00DC5AD1">
              <w:rPr>
                <w:rFonts w:cs="Times New Roman"/>
                <w:b/>
                <w:color w:val="000000" w:themeColor="text1"/>
                <w:sz w:val="24"/>
                <w:szCs w:val="24"/>
                <w:lang w:eastAsia="ru-RU"/>
              </w:rPr>
              <w:t xml:space="preserve"> </w:t>
            </w:r>
            <w:proofErr w:type="spellStart"/>
            <w:r w:rsidRPr="00DC5AD1">
              <w:rPr>
                <w:rFonts w:cs="Times New Roman"/>
                <w:b/>
                <w:color w:val="000000" w:themeColor="text1"/>
                <w:sz w:val="24"/>
                <w:szCs w:val="24"/>
                <w:lang w:eastAsia="ru-RU"/>
              </w:rPr>
              <w:t>згідно</w:t>
            </w:r>
            <w:proofErr w:type="spellEnd"/>
            <w:r w:rsidRPr="00DC5AD1">
              <w:rPr>
                <w:rFonts w:cs="Times New Roman"/>
                <w:b/>
                <w:color w:val="000000" w:themeColor="text1"/>
                <w:sz w:val="24"/>
                <w:szCs w:val="24"/>
                <w:lang w:eastAsia="ru-RU"/>
              </w:rPr>
              <w:t xml:space="preserve"> п. 6  ч. 1 ст. 17 Закону;</w:t>
            </w:r>
          </w:p>
          <w:p w:rsidR="00DC5AD1" w:rsidRPr="00DC5AD1" w:rsidRDefault="00DC5AD1" w:rsidP="00755804">
            <w:pPr>
              <w:tabs>
                <w:tab w:val="num" w:pos="360"/>
              </w:tabs>
              <w:spacing w:after="0"/>
              <w:jc w:val="both"/>
              <w:rPr>
                <w:rFonts w:cs="Times New Roman"/>
                <w:b/>
                <w:color w:val="000000" w:themeColor="text1"/>
                <w:sz w:val="24"/>
                <w:szCs w:val="24"/>
                <w:lang w:eastAsia="ru-RU"/>
              </w:rPr>
            </w:pPr>
            <w:proofErr w:type="spellStart"/>
            <w:proofErr w:type="gramStart"/>
            <w:r w:rsidRPr="00DC5AD1">
              <w:rPr>
                <w:rFonts w:cs="Times New Roman"/>
                <w:b/>
                <w:color w:val="000000" w:themeColor="text1"/>
                <w:sz w:val="24"/>
                <w:szCs w:val="24"/>
                <w:lang w:eastAsia="ru-RU"/>
              </w:rPr>
              <w:t>п</w:t>
            </w:r>
            <w:proofErr w:type="gramEnd"/>
            <w:r w:rsidRPr="00DC5AD1">
              <w:rPr>
                <w:rFonts w:cs="Times New Roman"/>
                <w:b/>
                <w:color w:val="000000" w:themeColor="text1"/>
                <w:sz w:val="24"/>
                <w:szCs w:val="24"/>
                <w:lang w:eastAsia="ru-RU"/>
              </w:rPr>
              <w:t>ідстава</w:t>
            </w:r>
            <w:proofErr w:type="spellEnd"/>
            <w:r w:rsidRPr="00DC5AD1">
              <w:rPr>
                <w:rFonts w:cs="Times New Roman"/>
                <w:b/>
                <w:color w:val="000000" w:themeColor="text1"/>
                <w:sz w:val="24"/>
                <w:szCs w:val="24"/>
                <w:lang w:eastAsia="ru-RU"/>
              </w:rPr>
              <w:t xml:space="preserve"> </w:t>
            </w:r>
            <w:proofErr w:type="spellStart"/>
            <w:r w:rsidRPr="00DC5AD1">
              <w:rPr>
                <w:rFonts w:cs="Times New Roman"/>
                <w:b/>
                <w:color w:val="000000" w:themeColor="text1"/>
                <w:sz w:val="24"/>
                <w:szCs w:val="24"/>
                <w:lang w:eastAsia="ru-RU"/>
              </w:rPr>
              <w:t>згідно</w:t>
            </w:r>
            <w:proofErr w:type="spellEnd"/>
            <w:r w:rsidRPr="00DC5AD1">
              <w:rPr>
                <w:rFonts w:cs="Times New Roman"/>
                <w:b/>
                <w:color w:val="000000" w:themeColor="text1"/>
                <w:sz w:val="24"/>
                <w:szCs w:val="24"/>
                <w:lang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Витяг</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інформаційно-аналітичної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системи</w:t>
            </w:r>
            <w:proofErr w:type="spellEnd"/>
            <w:r w:rsidRPr="00DC5AD1">
              <w:rPr>
                <w:rFonts w:cs="Times New Roman"/>
                <w:color w:val="000000" w:themeColor="text1"/>
                <w:sz w:val="24"/>
                <w:szCs w:val="24"/>
                <w:lang w:eastAsia="ru-RU"/>
              </w:rPr>
              <w:t xml:space="preserve"> «</w:t>
            </w:r>
            <w:proofErr w:type="spellStart"/>
            <w:proofErr w:type="gramStart"/>
            <w:r w:rsidRPr="00DC5AD1">
              <w:rPr>
                <w:rFonts w:cs="Times New Roman"/>
                <w:color w:val="000000" w:themeColor="text1"/>
                <w:sz w:val="24"/>
                <w:szCs w:val="24"/>
                <w:lang w:eastAsia="ru-RU"/>
              </w:rPr>
              <w:t>Обл</w:t>
            </w:r>
            <w:proofErr w:type="gramEnd"/>
            <w:r w:rsidRPr="00DC5AD1">
              <w:rPr>
                <w:rFonts w:cs="Times New Roman"/>
                <w:color w:val="000000" w:themeColor="text1"/>
                <w:sz w:val="24"/>
                <w:szCs w:val="24"/>
                <w:lang w:eastAsia="ru-RU"/>
              </w:rPr>
              <w:t>ік</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відомостей</w:t>
            </w:r>
            <w:proofErr w:type="spellEnd"/>
            <w:r w:rsidRPr="00DC5AD1">
              <w:rPr>
                <w:rFonts w:cs="Times New Roman"/>
                <w:color w:val="000000" w:themeColor="text1"/>
                <w:sz w:val="24"/>
                <w:szCs w:val="24"/>
                <w:lang w:eastAsia="ru-RU"/>
              </w:rPr>
              <w:t xml:space="preserve"> про  </w:t>
            </w:r>
            <w:proofErr w:type="spellStart"/>
            <w:r w:rsidRPr="00DC5AD1">
              <w:rPr>
                <w:rFonts w:cs="Times New Roman"/>
                <w:color w:val="000000" w:themeColor="text1"/>
                <w:sz w:val="24"/>
                <w:szCs w:val="24"/>
                <w:lang w:eastAsia="ru-RU"/>
              </w:rPr>
              <w:t>притягнення</w:t>
            </w:r>
            <w:proofErr w:type="spellEnd"/>
            <w:r w:rsidRPr="00DC5AD1">
              <w:rPr>
                <w:rFonts w:cs="Times New Roman"/>
                <w:color w:val="000000" w:themeColor="text1"/>
                <w:sz w:val="24"/>
                <w:szCs w:val="24"/>
                <w:lang w:eastAsia="ru-RU"/>
              </w:rPr>
              <w:t xml:space="preserve"> особи до </w:t>
            </w:r>
            <w:proofErr w:type="spellStart"/>
            <w:r w:rsidRPr="00DC5AD1">
              <w:rPr>
                <w:rFonts w:cs="Times New Roman"/>
                <w:color w:val="000000" w:themeColor="text1"/>
                <w:sz w:val="24"/>
                <w:szCs w:val="24"/>
                <w:lang w:eastAsia="ru-RU"/>
              </w:rPr>
              <w:t>кримінальної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відповідальності</w:t>
            </w:r>
            <w:proofErr w:type="spellEnd"/>
            <w:r w:rsidRPr="00DC5AD1">
              <w:rPr>
                <w:rFonts w:cs="Times New Roman"/>
                <w:color w:val="000000" w:themeColor="text1"/>
                <w:sz w:val="24"/>
                <w:szCs w:val="24"/>
                <w:lang w:eastAsia="ru-RU"/>
              </w:rPr>
              <w:t xml:space="preserve"> та </w:t>
            </w:r>
            <w:proofErr w:type="spellStart"/>
            <w:r w:rsidRPr="00DC5AD1">
              <w:rPr>
                <w:rFonts w:cs="Times New Roman"/>
                <w:color w:val="000000" w:themeColor="text1"/>
                <w:sz w:val="24"/>
                <w:szCs w:val="24"/>
                <w:lang w:eastAsia="ru-RU"/>
              </w:rPr>
              <w:t>наявності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судимості</w:t>
            </w:r>
            <w:proofErr w:type="spellEnd"/>
            <w:r w:rsidRPr="00DC5AD1">
              <w:rPr>
                <w:rFonts w:cs="Times New Roman"/>
                <w:color w:val="000000" w:themeColor="text1"/>
                <w:sz w:val="24"/>
                <w:szCs w:val="24"/>
                <w:lang w:eastAsia="ru-RU"/>
              </w:rPr>
              <w:t xml:space="preserve">» про те, </w:t>
            </w:r>
            <w:proofErr w:type="spellStart"/>
            <w:r w:rsidRPr="00DC5AD1">
              <w:rPr>
                <w:rFonts w:cs="Times New Roman"/>
                <w:color w:val="000000" w:themeColor="text1"/>
                <w:sz w:val="24"/>
                <w:szCs w:val="24"/>
                <w:lang w:eastAsia="ru-RU"/>
              </w:rPr>
              <w:t>що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службова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посадова</w:t>
            </w:r>
            <w:proofErr w:type="spellEnd"/>
            <w:r w:rsidRPr="00DC5AD1">
              <w:rPr>
                <w:rFonts w:cs="Times New Roman"/>
                <w:color w:val="000000" w:themeColor="text1"/>
                <w:sz w:val="24"/>
                <w:szCs w:val="24"/>
                <w:lang w:eastAsia="ru-RU"/>
              </w:rPr>
              <w:t xml:space="preserve"> особу) </w:t>
            </w:r>
            <w:proofErr w:type="spellStart"/>
            <w:r w:rsidRPr="00DC5AD1">
              <w:rPr>
                <w:rFonts w:cs="Times New Roman"/>
                <w:color w:val="000000" w:themeColor="text1"/>
                <w:sz w:val="24"/>
                <w:szCs w:val="24"/>
                <w:lang w:eastAsia="ru-RU"/>
              </w:rPr>
              <w:t>переможця</w:t>
            </w:r>
            <w:proofErr w:type="spellEnd"/>
            <w:r w:rsidRPr="00DC5AD1">
              <w:rPr>
                <w:rFonts w:cs="Times New Roman"/>
                <w:color w:val="000000" w:themeColor="text1"/>
                <w:sz w:val="24"/>
                <w:szCs w:val="24"/>
                <w:lang w:eastAsia="ru-RU"/>
              </w:rPr>
              <w:t xml:space="preserve">, яка </w:t>
            </w:r>
            <w:proofErr w:type="spellStart"/>
            <w:r w:rsidRPr="00DC5AD1">
              <w:rPr>
                <w:rFonts w:cs="Times New Roman"/>
                <w:color w:val="000000" w:themeColor="text1"/>
                <w:sz w:val="24"/>
                <w:szCs w:val="24"/>
                <w:lang w:eastAsia="ru-RU"/>
              </w:rPr>
              <w:t>підписала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тендерну</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пропозицію</w:t>
            </w:r>
            <w:proofErr w:type="spellEnd"/>
            <w:r w:rsidRPr="00DC5AD1">
              <w:rPr>
                <w:rFonts w:cs="Times New Roman"/>
                <w:color w:val="000000" w:themeColor="text1"/>
                <w:sz w:val="24"/>
                <w:szCs w:val="24"/>
                <w:lang w:eastAsia="ru-RU"/>
              </w:rPr>
              <w:t xml:space="preserve"> до </w:t>
            </w:r>
            <w:proofErr w:type="spellStart"/>
            <w:r w:rsidRPr="00DC5AD1">
              <w:rPr>
                <w:rFonts w:cs="Times New Roman"/>
                <w:color w:val="000000" w:themeColor="text1"/>
                <w:sz w:val="24"/>
                <w:szCs w:val="24"/>
                <w:lang w:eastAsia="ru-RU"/>
              </w:rPr>
              <w:t>кримінальної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відповідальності</w:t>
            </w:r>
            <w:proofErr w:type="spellEnd"/>
            <w:r w:rsidRPr="00DC5AD1">
              <w:rPr>
                <w:rFonts w:cs="Times New Roman"/>
                <w:color w:val="000000" w:themeColor="text1"/>
                <w:sz w:val="24"/>
                <w:szCs w:val="24"/>
                <w:lang w:eastAsia="ru-RU"/>
              </w:rPr>
              <w:t xml:space="preserve"> не </w:t>
            </w:r>
            <w:proofErr w:type="spellStart"/>
            <w:r w:rsidRPr="00DC5AD1">
              <w:rPr>
                <w:rFonts w:cs="Times New Roman"/>
                <w:color w:val="000000" w:themeColor="text1"/>
                <w:sz w:val="24"/>
                <w:szCs w:val="24"/>
                <w:lang w:eastAsia="ru-RU"/>
              </w:rPr>
              <w:t>притягувалась</w:t>
            </w:r>
            <w:proofErr w:type="spellEnd"/>
            <w:r w:rsidRPr="00DC5AD1">
              <w:rPr>
                <w:rFonts w:cs="Times New Roman"/>
                <w:color w:val="000000" w:themeColor="text1"/>
                <w:sz w:val="24"/>
                <w:szCs w:val="24"/>
                <w:lang w:eastAsia="ru-RU"/>
              </w:rPr>
              <w:t xml:space="preserve">, не </w:t>
            </w:r>
            <w:proofErr w:type="spellStart"/>
            <w:r w:rsidRPr="00DC5AD1">
              <w:rPr>
                <w:rFonts w:cs="Times New Roman"/>
                <w:color w:val="000000" w:themeColor="text1"/>
                <w:sz w:val="24"/>
                <w:szCs w:val="24"/>
                <w:lang w:eastAsia="ru-RU"/>
              </w:rPr>
              <w:t>знятої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чи</w:t>
            </w:r>
            <w:proofErr w:type="spellEnd"/>
            <w:r w:rsidRPr="00DC5AD1">
              <w:rPr>
                <w:rFonts w:cs="Times New Roman"/>
                <w:color w:val="000000" w:themeColor="text1"/>
                <w:sz w:val="24"/>
                <w:szCs w:val="24"/>
                <w:lang w:eastAsia="ru-RU"/>
              </w:rPr>
              <w:t xml:space="preserve"> не </w:t>
            </w:r>
            <w:proofErr w:type="spellStart"/>
            <w:r w:rsidRPr="00DC5AD1">
              <w:rPr>
                <w:rFonts w:cs="Times New Roman"/>
                <w:color w:val="000000" w:themeColor="text1"/>
                <w:sz w:val="24"/>
                <w:szCs w:val="24"/>
                <w:lang w:eastAsia="ru-RU"/>
              </w:rPr>
              <w:t>погашеної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судимості</w:t>
            </w:r>
            <w:proofErr w:type="spellEnd"/>
            <w:r w:rsidRPr="00DC5AD1">
              <w:rPr>
                <w:rFonts w:cs="Times New Roman"/>
                <w:color w:val="000000" w:themeColor="text1"/>
                <w:sz w:val="24"/>
                <w:szCs w:val="24"/>
                <w:lang w:eastAsia="ru-RU"/>
              </w:rPr>
              <w:t xml:space="preserve"> не </w:t>
            </w:r>
            <w:proofErr w:type="spellStart"/>
            <w:r w:rsidRPr="00DC5AD1">
              <w:rPr>
                <w:rFonts w:cs="Times New Roman"/>
                <w:color w:val="000000" w:themeColor="text1"/>
                <w:sz w:val="24"/>
                <w:szCs w:val="24"/>
                <w:lang w:eastAsia="ru-RU"/>
              </w:rPr>
              <w:t>має</w:t>
            </w:r>
            <w:proofErr w:type="spellEnd"/>
            <w:r w:rsidRPr="00DC5AD1">
              <w:rPr>
                <w:rFonts w:cs="Times New Roman"/>
                <w:color w:val="000000" w:themeColor="text1"/>
                <w:sz w:val="24"/>
                <w:szCs w:val="24"/>
                <w:lang w:eastAsia="ru-RU"/>
              </w:rPr>
              <w:t xml:space="preserve">. </w:t>
            </w:r>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t xml:space="preserve">*Документ </w:t>
            </w:r>
            <w:proofErr w:type="spellStart"/>
            <w:r w:rsidRPr="00DC5AD1">
              <w:rPr>
                <w:rFonts w:cs="Times New Roman"/>
                <w:i/>
                <w:color w:val="000000" w:themeColor="text1"/>
                <w:sz w:val="24"/>
                <w:szCs w:val="24"/>
                <w:lang w:eastAsia="ru-RU"/>
              </w:rPr>
              <w:t>має</w:t>
            </w:r>
            <w:proofErr w:type="spellEnd"/>
            <w:r w:rsidRPr="00DC5AD1">
              <w:rPr>
                <w:rFonts w:cs="Times New Roman"/>
                <w:i/>
                <w:color w:val="000000" w:themeColor="text1"/>
                <w:sz w:val="24"/>
                <w:szCs w:val="24"/>
                <w:lang w:eastAsia="ru-RU"/>
              </w:rPr>
              <w:t xml:space="preserve"> бути </w:t>
            </w:r>
            <w:proofErr w:type="spellStart"/>
            <w:r w:rsidRPr="00DC5AD1">
              <w:rPr>
                <w:rFonts w:cs="Times New Roman"/>
                <w:i/>
                <w:color w:val="000000" w:themeColor="text1"/>
                <w:sz w:val="24"/>
                <w:szCs w:val="24"/>
                <w:lang w:eastAsia="ru-RU"/>
              </w:rPr>
              <w:t>оформленим</w:t>
            </w:r>
            <w:proofErr w:type="spellEnd"/>
            <w:r w:rsidRPr="00DC5AD1">
              <w:rPr>
                <w:rFonts w:cs="Times New Roman"/>
                <w:i/>
                <w:color w:val="000000" w:themeColor="text1"/>
                <w:sz w:val="24"/>
                <w:szCs w:val="24"/>
                <w:lang w:eastAsia="ru-RU"/>
              </w:rPr>
              <w:t xml:space="preserve"> </w:t>
            </w:r>
            <w:proofErr w:type="gramStart"/>
            <w:r w:rsidRPr="00DC5AD1">
              <w:rPr>
                <w:rFonts w:cs="Times New Roman"/>
                <w:i/>
                <w:color w:val="000000" w:themeColor="text1"/>
                <w:sz w:val="24"/>
                <w:szCs w:val="24"/>
                <w:lang w:eastAsia="ru-RU"/>
              </w:rPr>
              <w:t xml:space="preserve">не </w:t>
            </w:r>
            <w:proofErr w:type="spellStart"/>
            <w:r w:rsidRPr="00DC5AD1">
              <w:rPr>
                <w:rFonts w:cs="Times New Roman"/>
                <w:i/>
                <w:color w:val="000000" w:themeColor="text1"/>
                <w:sz w:val="24"/>
                <w:szCs w:val="24"/>
                <w:lang w:eastAsia="ru-RU"/>
              </w:rPr>
              <w:t>б</w:t>
            </w:r>
            <w:proofErr w:type="gramEnd"/>
            <w:r w:rsidRPr="00DC5AD1">
              <w:rPr>
                <w:rFonts w:cs="Times New Roman"/>
                <w:i/>
                <w:color w:val="000000" w:themeColor="text1"/>
                <w:sz w:val="24"/>
                <w:szCs w:val="24"/>
                <w:lang w:eastAsia="ru-RU"/>
              </w:rPr>
              <w:t>ільше</w:t>
            </w:r>
            <w:proofErr w:type="spellEnd"/>
            <w:r w:rsidRPr="00DC5AD1">
              <w:rPr>
                <w:rFonts w:cs="Times New Roman"/>
                <w:i/>
                <w:color w:val="000000" w:themeColor="text1"/>
                <w:sz w:val="24"/>
                <w:szCs w:val="24"/>
                <w:lang w:eastAsia="ru-RU"/>
              </w:rPr>
              <w:t xml:space="preserve"> 30 </w:t>
            </w:r>
            <w:proofErr w:type="spellStart"/>
            <w:r w:rsidRPr="00DC5AD1">
              <w:rPr>
                <w:rFonts w:cs="Times New Roman"/>
                <w:i/>
                <w:color w:val="000000" w:themeColor="text1"/>
                <w:sz w:val="24"/>
                <w:szCs w:val="24"/>
                <w:lang w:eastAsia="ru-RU"/>
              </w:rPr>
              <w:t>денної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давнини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відносно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дати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його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подання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Замовнику</w:t>
            </w:r>
            <w:proofErr w:type="spellEnd"/>
            <w:r w:rsidRPr="00DC5AD1">
              <w:rPr>
                <w:rFonts w:cs="Times New Roman"/>
                <w:i/>
                <w:color w:val="000000" w:themeColor="text1"/>
                <w:sz w:val="24"/>
                <w:szCs w:val="24"/>
                <w:lang w:eastAsia="ru-RU"/>
              </w:rPr>
              <w:t>.</w:t>
            </w:r>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5.</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cs="Times New Roman"/>
                <w:b/>
                <w:color w:val="000000" w:themeColor="text1"/>
                <w:sz w:val="24"/>
                <w:szCs w:val="24"/>
                <w:lang w:eastAsia="ru-RU"/>
              </w:rPr>
            </w:pPr>
            <w:r w:rsidRPr="00DC5AD1">
              <w:rPr>
                <w:rFonts w:eastAsia="Times New Roman" w:cs="Times New Roman"/>
                <w:b/>
                <w:color w:val="000000" w:themeColor="text1"/>
                <w:sz w:val="24"/>
                <w:szCs w:val="24"/>
                <w:lang w:eastAsia="ru-RU"/>
              </w:rPr>
              <w:t xml:space="preserve"> </w:t>
            </w: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Інформаційний</w:t>
            </w:r>
            <w:proofErr w:type="spellEnd"/>
            <w:r w:rsidRPr="00DC5AD1">
              <w:rPr>
                <w:rFonts w:cs="Times New Roman"/>
                <w:color w:val="000000" w:themeColor="text1"/>
                <w:sz w:val="24"/>
                <w:szCs w:val="24"/>
                <w:lang w:eastAsia="ru-RU"/>
              </w:rPr>
              <w:t xml:space="preserve"> лист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відомостями</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Єдиного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реєстру</w:t>
            </w:r>
            <w:proofErr w:type="spellEnd"/>
            <w:r w:rsidRPr="00DC5AD1">
              <w:rPr>
                <w:rFonts w:cs="Times New Roman"/>
                <w:color w:val="000000" w:themeColor="text1"/>
                <w:sz w:val="24"/>
                <w:szCs w:val="24"/>
                <w:lang w:eastAsia="ru-RU"/>
              </w:rPr>
              <w:t xml:space="preserve"> </w:t>
            </w:r>
            <w:proofErr w:type="spellStart"/>
            <w:proofErr w:type="gramStart"/>
            <w:r w:rsidRPr="00DC5AD1">
              <w:rPr>
                <w:rFonts w:cs="Times New Roman"/>
                <w:color w:val="000000" w:themeColor="text1"/>
                <w:sz w:val="24"/>
                <w:szCs w:val="24"/>
                <w:lang w:eastAsia="ru-RU"/>
              </w:rPr>
              <w:t>п</w:t>
            </w:r>
            <w:proofErr w:type="gramEnd"/>
            <w:r w:rsidRPr="00DC5AD1">
              <w:rPr>
                <w:rFonts w:cs="Times New Roman"/>
                <w:color w:val="000000" w:themeColor="text1"/>
                <w:sz w:val="24"/>
                <w:szCs w:val="24"/>
                <w:lang w:eastAsia="ru-RU"/>
              </w:rPr>
              <w:t>ідприємств</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щодо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яких</w:t>
            </w:r>
            <w:proofErr w:type="spellEnd"/>
            <w:r w:rsidRPr="00DC5AD1">
              <w:rPr>
                <w:rFonts w:cs="Times New Roman"/>
                <w:color w:val="000000" w:themeColor="text1"/>
                <w:sz w:val="24"/>
                <w:szCs w:val="24"/>
                <w:lang w:eastAsia="ru-RU"/>
              </w:rPr>
              <w:t xml:space="preserve"> порушено </w:t>
            </w:r>
            <w:proofErr w:type="spellStart"/>
            <w:r w:rsidRPr="00DC5AD1">
              <w:rPr>
                <w:rFonts w:cs="Times New Roman"/>
                <w:color w:val="000000" w:themeColor="text1"/>
                <w:sz w:val="24"/>
                <w:szCs w:val="24"/>
                <w:lang w:eastAsia="ru-RU"/>
              </w:rPr>
              <w:t>провадження</w:t>
            </w:r>
            <w:proofErr w:type="spellEnd"/>
            <w:r w:rsidRPr="00DC5AD1">
              <w:rPr>
                <w:rFonts w:cs="Times New Roman"/>
                <w:color w:val="000000" w:themeColor="text1"/>
                <w:sz w:val="24"/>
                <w:szCs w:val="24"/>
                <w:lang w:eastAsia="ru-RU"/>
              </w:rPr>
              <w:t xml:space="preserve"> у </w:t>
            </w:r>
            <w:proofErr w:type="spellStart"/>
            <w:r w:rsidRPr="00DC5AD1">
              <w:rPr>
                <w:rFonts w:cs="Times New Roman"/>
                <w:color w:val="000000" w:themeColor="text1"/>
                <w:sz w:val="24"/>
                <w:szCs w:val="24"/>
                <w:lang w:eastAsia="ru-RU"/>
              </w:rPr>
              <w:t>справі</w:t>
            </w:r>
            <w:proofErr w:type="spellEnd"/>
            <w:r w:rsidRPr="00DC5AD1">
              <w:rPr>
                <w:rFonts w:cs="Times New Roman"/>
                <w:color w:val="000000" w:themeColor="text1"/>
                <w:sz w:val="24"/>
                <w:szCs w:val="24"/>
                <w:lang w:eastAsia="ru-RU"/>
              </w:rPr>
              <w:t xml:space="preserve"> про </w:t>
            </w:r>
            <w:proofErr w:type="spellStart"/>
            <w:r w:rsidRPr="00DC5AD1">
              <w:rPr>
                <w:rFonts w:cs="Times New Roman"/>
                <w:color w:val="000000" w:themeColor="text1"/>
                <w:sz w:val="24"/>
                <w:szCs w:val="24"/>
                <w:lang w:eastAsia="ru-RU"/>
              </w:rPr>
              <w:t>банкрутство</w:t>
            </w:r>
            <w:proofErr w:type="spellEnd"/>
            <w:r w:rsidRPr="00DC5AD1">
              <w:rPr>
                <w:rFonts w:cs="Times New Roman"/>
                <w:color w:val="000000" w:themeColor="text1"/>
                <w:sz w:val="24"/>
                <w:szCs w:val="24"/>
                <w:lang w:eastAsia="ru-RU"/>
              </w:rPr>
              <w:t>*</w:t>
            </w:r>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color w:val="000000" w:themeColor="text1"/>
                <w:sz w:val="24"/>
                <w:szCs w:val="24"/>
                <w:lang w:eastAsia="ru-RU"/>
              </w:rPr>
              <w:t xml:space="preserve">* </w:t>
            </w:r>
            <w:r w:rsidRPr="00DC5AD1">
              <w:rPr>
                <w:rFonts w:cs="Times New Roman"/>
                <w:i/>
                <w:color w:val="000000" w:themeColor="text1"/>
                <w:sz w:val="24"/>
                <w:szCs w:val="24"/>
                <w:lang w:eastAsia="ru-RU"/>
              </w:rPr>
              <w:t xml:space="preserve">Документ </w:t>
            </w:r>
            <w:proofErr w:type="spellStart"/>
            <w:r w:rsidRPr="00DC5AD1">
              <w:rPr>
                <w:rFonts w:cs="Times New Roman"/>
                <w:i/>
                <w:color w:val="000000" w:themeColor="text1"/>
                <w:sz w:val="24"/>
                <w:szCs w:val="24"/>
                <w:lang w:eastAsia="ru-RU"/>
              </w:rPr>
              <w:t>має</w:t>
            </w:r>
            <w:proofErr w:type="spellEnd"/>
            <w:r w:rsidRPr="00DC5AD1">
              <w:rPr>
                <w:rFonts w:cs="Times New Roman"/>
                <w:i/>
                <w:color w:val="000000" w:themeColor="text1"/>
                <w:sz w:val="24"/>
                <w:szCs w:val="24"/>
                <w:lang w:eastAsia="ru-RU"/>
              </w:rPr>
              <w:t xml:space="preserve"> бути оформлений </w:t>
            </w:r>
            <w:proofErr w:type="gramStart"/>
            <w:r w:rsidRPr="00DC5AD1">
              <w:rPr>
                <w:rFonts w:cs="Times New Roman"/>
                <w:i/>
                <w:color w:val="000000" w:themeColor="text1"/>
                <w:sz w:val="24"/>
                <w:szCs w:val="24"/>
                <w:lang w:eastAsia="ru-RU"/>
              </w:rPr>
              <w:t xml:space="preserve">не </w:t>
            </w:r>
            <w:proofErr w:type="spellStart"/>
            <w:r w:rsidRPr="00DC5AD1">
              <w:rPr>
                <w:rFonts w:cs="Times New Roman"/>
                <w:i/>
                <w:color w:val="000000" w:themeColor="text1"/>
                <w:sz w:val="24"/>
                <w:szCs w:val="24"/>
                <w:lang w:eastAsia="ru-RU"/>
              </w:rPr>
              <w:t>б</w:t>
            </w:r>
            <w:proofErr w:type="gramEnd"/>
            <w:r w:rsidRPr="00DC5AD1">
              <w:rPr>
                <w:rFonts w:cs="Times New Roman"/>
                <w:i/>
                <w:color w:val="000000" w:themeColor="text1"/>
                <w:sz w:val="24"/>
                <w:szCs w:val="24"/>
                <w:lang w:eastAsia="ru-RU"/>
              </w:rPr>
              <w:t>ільше</w:t>
            </w:r>
            <w:proofErr w:type="spellEnd"/>
            <w:r w:rsidRPr="00DC5AD1">
              <w:rPr>
                <w:rFonts w:cs="Times New Roman"/>
                <w:i/>
                <w:color w:val="000000" w:themeColor="text1"/>
                <w:sz w:val="24"/>
                <w:szCs w:val="24"/>
                <w:lang w:eastAsia="ru-RU"/>
              </w:rPr>
              <w:t xml:space="preserve"> 30 </w:t>
            </w:r>
            <w:proofErr w:type="spellStart"/>
            <w:r w:rsidRPr="00DC5AD1">
              <w:rPr>
                <w:rFonts w:cs="Times New Roman"/>
                <w:i/>
                <w:color w:val="000000" w:themeColor="text1"/>
                <w:sz w:val="24"/>
                <w:szCs w:val="24"/>
                <w:lang w:eastAsia="ru-RU"/>
              </w:rPr>
              <w:t>денної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давнини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відносно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дати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його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подання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Замовнику</w:t>
            </w:r>
            <w:proofErr w:type="spellEnd"/>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вимагається</w:t>
            </w:r>
            <w:proofErr w:type="spellEnd"/>
            <w:r w:rsidRPr="00DC5AD1">
              <w:rPr>
                <w:rFonts w:cs="Times New Roman"/>
                <w:i/>
                <w:color w:val="000000" w:themeColor="text1"/>
                <w:sz w:val="24"/>
                <w:szCs w:val="24"/>
                <w:lang w:eastAsia="ru-RU"/>
              </w:rPr>
              <w:t xml:space="preserve"> у </w:t>
            </w:r>
            <w:proofErr w:type="spellStart"/>
            <w:r w:rsidRPr="00DC5AD1">
              <w:rPr>
                <w:rFonts w:cs="Times New Roman"/>
                <w:i/>
                <w:color w:val="000000" w:themeColor="text1"/>
                <w:sz w:val="24"/>
                <w:szCs w:val="24"/>
                <w:lang w:eastAsia="ru-RU"/>
              </w:rPr>
              <w:t>зв’язку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тим</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що</w:t>
            </w:r>
            <w:proofErr w:type="spellEnd"/>
            <w:r w:rsidRPr="00DC5AD1">
              <w:rPr>
                <w:rFonts w:cs="Times New Roman"/>
                <w:i/>
                <w:color w:val="000000" w:themeColor="text1"/>
                <w:sz w:val="24"/>
                <w:szCs w:val="24"/>
                <w:lang w:eastAsia="ru-RU"/>
              </w:rPr>
              <w:t xml:space="preserve">  в </w:t>
            </w:r>
            <w:proofErr w:type="spellStart"/>
            <w:r w:rsidRPr="00DC5AD1">
              <w:rPr>
                <w:rFonts w:cs="Times New Roman"/>
                <w:i/>
                <w:color w:val="000000" w:themeColor="text1"/>
                <w:sz w:val="24"/>
                <w:szCs w:val="24"/>
                <w:lang w:eastAsia="ru-RU"/>
              </w:rPr>
              <w:t>замовника</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відсутня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можливість</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самостійної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перевірки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такої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інформації</w:t>
            </w:r>
            <w:proofErr w:type="spellEnd"/>
            <w:r w:rsidRPr="00DC5AD1">
              <w:rPr>
                <w:rFonts w:cs="Times New Roman"/>
                <w:i/>
                <w:color w:val="000000" w:themeColor="text1"/>
                <w:sz w:val="24"/>
                <w:szCs w:val="24"/>
                <w:lang w:eastAsia="ru-RU"/>
              </w:rPr>
              <w:t xml:space="preserve"> в </w:t>
            </w:r>
            <w:proofErr w:type="spellStart"/>
            <w:proofErr w:type="gramStart"/>
            <w:r w:rsidRPr="00DC5AD1">
              <w:rPr>
                <w:rFonts w:cs="Times New Roman"/>
                <w:i/>
                <w:color w:val="000000" w:themeColor="text1"/>
                <w:sz w:val="24"/>
                <w:szCs w:val="24"/>
                <w:lang w:eastAsia="ru-RU"/>
              </w:rPr>
              <w:t>в</w:t>
            </w:r>
            <w:proofErr w:type="gramEnd"/>
            <w:r w:rsidRPr="00DC5AD1">
              <w:rPr>
                <w:rFonts w:cs="Times New Roman"/>
                <w:i/>
                <w:color w:val="000000" w:themeColor="text1"/>
                <w:sz w:val="24"/>
                <w:szCs w:val="24"/>
                <w:lang w:eastAsia="ru-RU"/>
              </w:rPr>
              <w:t>ідкритому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реєстрі</w:t>
            </w:r>
            <w:proofErr w:type="spellEnd"/>
            <w:r w:rsidRPr="00DC5AD1">
              <w:rPr>
                <w:rFonts w:cs="Times New Roman"/>
                <w:i/>
                <w:color w:val="000000" w:themeColor="text1"/>
                <w:sz w:val="24"/>
                <w:szCs w:val="24"/>
                <w:lang w:eastAsia="ru-RU"/>
              </w:rPr>
              <w:t xml:space="preserve"> через </w:t>
            </w:r>
            <w:proofErr w:type="spellStart"/>
            <w:r w:rsidRPr="00DC5AD1">
              <w:rPr>
                <w:rFonts w:cs="Times New Roman"/>
                <w:i/>
                <w:color w:val="000000" w:themeColor="text1"/>
                <w:sz w:val="24"/>
                <w:szCs w:val="24"/>
                <w:lang w:eastAsia="ru-RU"/>
              </w:rPr>
              <w:t>обмеження</w:t>
            </w:r>
            <w:proofErr w:type="spellEnd"/>
            <w:r w:rsidRPr="00DC5AD1">
              <w:rPr>
                <w:rFonts w:cs="Times New Roman"/>
                <w:i/>
                <w:color w:val="000000" w:themeColor="text1"/>
                <w:sz w:val="24"/>
                <w:szCs w:val="24"/>
                <w:lang w:eastAsia="ru-RU"/>
              </w:rPr>
              <w:t xml:space="preserve"> до </w:t>
            </w:r>
            <w:proofErr w:type="spellStart"/>
            <w:r w:rsidRPr="00DC5AD1">
              <w:rPr>
                <w:rFonts w:cs="Times New Roman"/>
                <w:i/>
                <w:color w:val="000000" w:themeColor="text1"/>
                <w:sz w:val="24"/>
                <w:szCs w:val="24"/>
                <w:lang w:eastAsia="ru-RU"/>
              </w:rPr>
              <w:t>нього</w:t>
            </w:r>
            <w:proofErr w:type="spellEnd"/>
            <w:r w:rsidRPr="00DC5AD1">
              <w:rPr>
                <w:rFonts w:cs="Times New Roman"/>
                <w:i/>
                <w:color w:val="000000" w:themeColor="text1"/>
                <w:sz w:val="24"/>
                <w:szCs w:val="24"/>
                <w:lang w:eastAsia="ru-RU"/>
              </w:rPr>
              <w:t xml:space="preserve"> доступу  в </w:t>
            </w:r>
            <w:proofErr w:type="spellStart"/>
            <w:r w:rsidRPr="00DC5AD1">
              <w:rPr>
                <w:rFonts w:cs="Times New Roman"/>
                <w:i/>
                <w:color w:val="000000" w:themeColor="text1"/>
                <w:sz w:val="24"/>
                <w:szCs w:val="24"/>
                <w:lang w:eastAsia="ru-RU"/>
              </w:rPr>
              <w:t>період</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воєнного</w:t>
            </w:r>
            <w:proofErr w:type="spellEnd"/>
            <w:r w:rsidRPr="00DC5AD1">
              <w:rPr>
                <w:rFonts w:cs="Times New Roman"/>
                <w:i/>
                <w:color w:val="000000" w:themeColor="text1"/>
                <w:sz w:val="24"/>
                <w:szCs w:val="24"/>
                <w:lang w:eastAsia="ru-RU"/>
              </w:rPr>
              <w:t xml:space="preserve"> стану.</w:t>
            </w:r>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якщо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учасник</w:t>
            </w:r>
            <w:proofErr w:type="spellEnd"/>
            <w:r w:rsidRPr="00DC5AD1">
              <w:rPr>
                <w:rFonts w:cs="Times New Roman"/>
                <w:i/>
                <w:color w:val="000000" w:themeColor="text1"/>
                <w:sz w:val="24"/>
                <w:szCs w:val="24"/>
                <w:lang w:eastAsia="ru-RU"/>
              </w:rPr>
              <w:t xml:space="preserve"> через </w:t>
            </w:r>
            <w:proofErr w:type="spellStart"/>
            <w:r w:rsidRPr="00DC5AD1">
              <w:rPr>
                <w:rFonts w:cs="Times New Roman"/>
                <w:i/>
                <w:color w:val="000000" w:themeColor="text1"/>
                <w:sz w:val="24"/>
                <w:szCs w:val="24"/>
                <w:lang w:eastAsia="ru-RU"/>
              </w:rPr>
              <w:t>обмежений</w:t>
            </w:r>
            <w:proofErr w:type="spellEnd"/>
            <w:r w:rsidRPr="00DC5AD1">
              <w:rPr>
                <w:rFonts w:cs="Times New Roman"/>
                <w:i/>
                <w:color w:val="000000" w:themeColor="text1"/>
                <w:sz w:val="24"/>
                <w:szCs w:val="24"/>
                <w:lang w:eastAsia="ru-RU"/>
              </w:rPr>
              <w:t xml:space="preserve"> строк для </w:t>
            </w:r>
            <w:proofErr w:type="spellStart"/>
            <w:r w:rsidRPr="00DC5AD1">
              <w:rPr>
                <w:rFonts w:cs="Times New Roman"/>
                <w:i/>
                <w:color w:val="000000" w:themeColor="text1"/>
                <w:sz w:val="24"/>
                <w:szCs w:val="24"/>
                <w:lang w:eastAsia="ru-RU"/>
              </w:rPr>
              <w:t>подання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документів</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переможцем</w:t>
            </w:r>
            <w:proofErr w:type="spellEnd"/>
            <w:r w:rsidRPr="00DC5AD1">
              <w:rPr>
                <w:rFonts w:cs="Times New Roman"/>
                <w:i/>
                <w:color w:val="000000" w:themeColor="text1"/>
                <w:sz w:val="24"/>
                <w:szCs w:val="24"/>
                <w:lang w:eastAsia="ru-RU"/>
              </w:rPr>
              <w:t xml:space="preserve"> не </w:t>
            </w:r>
            <w:proofErr w:type="spellStart"/>
            <w:r w:rsidRPr="00DC5AD1">
              <w:rPr>
                <w:rFonts w:cs="Times New Roman"/>
                <w:i/>
                <w:color w:val="000000" w:themeColor="text1"/>
                <w:sz w:val="24"/>
                <w:szCs w:val="24"/>
                <w:lang w:eastAsia="ru-RU"/>
              </w:rPr>
              <w:t>встигає</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отримати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такий</w:t>
            </w:r>
            <w:proofErr w:type="spellEnd"/>
            <w:r w:rsidRPr="00DC5AD1">
              <w:rPr>
                <w:rFonts w:cs="Times New Roman"/>
                <w:i/>
                <w:color w:val="000000" w:themeColor="text1"/>
                <w:sz w:val="24"/>
                <w:szCs w:val="24"/>
                <w:lang w:eastAsia="ru-RU"/>
              </w:rPr>
              <w:t xml:space="preserve"> лист </w:t>
            </w:r>
            <w:proofErr w:type="spellStart"/>
            <w:r w:rsidRPr="00DC5AD1">
              <w:rPr>
                <w:rFonts w:cs="Times New Roman"/>
                <w:i/>
                <w:color w:val="000000" w:themeColor="text1"/>
                <w:sz w:val="24"/>
                <w:szCs w:val="24"/>
                <w:lang w:eastAsia="ru-RU"/>
              </w:rPr>
              <w:t>з</w:t>
            </w:r>
            <w:proofErr w:type="spellEnd"/>
            <w:r w:rsidRPr="00DC5AD1">
              <w:rPr>
                <w:rFonts w:cs="Times New Roman"/>
                <w:i/>
                <w:color w:val="000000" w:themeColor="text1"/>
                <w:sz w:val="24"/>
                <w:szCs w:val="24"/>
                <w:lang w:eastAsia="ru-RU"/>
              </w:rPr>
              <w:t xml:space="preserve">  причин, </w:t>
            </w:r>
            <w:proofErr w:type="spellStart"/>
            <w:r w:rsidRPr="00DC5AD1">
              <w:rPr>
                <w:rFonts w:cs="Times New Roman"/>
                <w:i/>
                <w:color w:val="000000" w:themeColor="text1"/>
                <w:sz w:val="24"/>
                <w:szCs w:val="24"/>
                <w:lang w:eastAsia="ru-RU"/>
              </w:rPr>
              <w:t>від</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нього</w:t>
            </w:r>
            <w:proofErr w:type="spellEnd"/>
            <w:r w:rsidRPr="00DC5AD1">
              <w:rPr>
                <w:rFonts w:cs="Times New Roman"/>
                <w:i/>
                <w:color w:val="000000" w:themeColor="text1"/>
                <w:sz w:val="24"/>
                <w:szCs w:val="24"/>
                <w:lang w:eastAsia="ru-RU"/>
              </w:rPr>
              <w:t xml:space="preserve"> не </w:t>
            </w:r>
            <w:proofErr w:type="spellStart"/>
            <w:r w:rsidRPr="00DC5AD1">
              <w:rPr>
                <w:rFonts w:cs="Times New Roman"/>
                <w:i/>
                <w:color w:val="000000" w:themeColor="text1"/>
                <w:sz w:val="24"/>
                <w:szCs w:val="24"/>
                <w:lang w:eastAsia="ru-RU"/>
              </w:rPr>
              <w:t>залежних</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він</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може</w:t>
            </w:r>
            <w:proofErr w:type="spellEnd"/>
            <w:r w:rsidRPr="00DC5AD1">
              <w:rPr>
                <w:rFonts w:cs="Times New Roman"/>
                <w:i/>
                <w:color w:val="000000" w:themeColor="text1"/>
                <w:sz w:val="24"/>
                <w:szCs w:val="24"/>
                <w:lang w:eastAsia="ru-RU"/>
              </w:rPr>
              <w:t xml:space="preserve"> подати </w:t>
            </w:r>
            <w:proofErr w:type="spellStart"/>
            <w:r w:rsidRPr="00DC5AD1">
              <w:rPr>
                <w:rFonts w:cs="Times New Roman"/>
                <w:i/>
                <w:color w:val="000000" w:themeColor="text1"/>
                <w:sz w:val="24"/>
                <w:szCs w:val="24"/>
                <w:lang w:eastAsia="ru-RU"/>
              </w:rPr>
              <w:t>гарантійний</w:t>
            </w:r>
            <w:proofErr w:type="spellEnd"/>
            <w:r w:rsidRPr="00DC5AD1">
              <w:rPr>
                <w:rFonts w:cs="Times New Roman"/>
                <w:i/>
                <w:color w:val="000000" w:themeColor="text1"/>
                <w:sz w:val="24"/>
                <w:szCs w:val="24"/>
                <w:lang w:eastAsia="ru-RU"/>
              </w:rPr>
              <w:t xml:space="preserve"> лист, </w:t>
            </w:r>
            <w:proofErr w:type="spellStart"/>
            <w:r w:rsidRPr="00DC5AD1">
              <w:rPr>
                <w:rFonts w:cs="Times New Roman"/>
                <w:i/>
                <w:color w:val="000000" w:themeColor="text1"/>
                <w:sz w:val="24"/>
                <w:szCs w:val="24"/>
                <w:lang w:eastAsia="ru-RU"/>
              </w:rPr>
              <w:t>що</w:t>
            </w:r>
            <w:proofErr w:type="spellEnd"/>
            <w:r w:rsidRPr="00DC5AD1">
              <w:rPr>
                <w:rFonts w:cs="Times New Roman"/>
                <w:i/>
                <w:color w:val="000000" w:themeColor="text1"/>
                <w:sz w:val="24"/>
                <w:szCs w:val="24"/>
                <w:lang w:eastAsia="ru-RU"/>
              </w:rPr>
              <w:t xml:space="preserve"> </w:t>
            </w:r>
            <w:proofErr w:type="spellStart"/>
            <w:proofErr w:type="gramStart"/>
            <w:r w:rsidRPr="00DC5AD1">
              <w:rPr>
                <w:rFonts w:cs="Times New Roman"/>
                <w:i/>
                <w:color w:val="000000" w:themeColor="text1"/>
                <w:sz w:val="24"/>
                <w:szCs w:val="24"/>
                <w:lang w:eastAsia="ru-RU"/>
              </w:rPr>
              <w:t>п</w:t>
            </w:r>
            <w:proofErr w:type="gramEnd"/>
            <w:r w:rsidRPr="00DC5AD1">
              <w:rPr>
                <w:rFonts w:cs="Times New Roman"/>
                <w:i/>
                <w:color w:val="000000" w:themeColor="text1"/>
                <w:sz w:val="24"/>
                <w:szCs w:val="24"/>
                <w:lang w:eastAsia="ru-RU"/>
              </w:rPr>
              <w:t>ідтверджує</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відсутність</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цієї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підстави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із</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долученням</w:t>
            </w:r>
            <w:proofErr w:type="spellEnd"/>
            <w:r w:rsidRPr="00DC5AD1">
              <w:rPr>
                <w:rFonts w:cs="Times New Roman"/>
                <w:i/>
                <w:color w:val="000000" w:themeColor="text1"/>
                <w:sz w:val="24"/>
                <w:szCs w:val="24"/>
                <w:lang w:eastAsia="ru-RU"/>
              </w:rPr>
              <w:t xml:space="preserve"> документального </w:t>
            </w:r>
            <w:proofErr w:type="spellStart"/>
            <w:r w:rsidRPr="00DC5AD1">
              <w:rPr>
                <w:rFonts w:cs="Times New Roman"/>
                <w:i/>
                <w:color w:val="000000" w:themeColor="text1"/>
                <w:sz w:val="24"/>
                <w:szCs w:val="24"/>
                <w:lang w:eastAsia="ru-RU"/>
              </w:rPr>
              <w:t>підтвердження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відповідної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інформації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отриманим</w:t>
            </w:r>
            <w:proofErr w:type="spellEnd"/>
            <w:r w:rsidRPr="00DC5AD1">
              <w:rPr>
                <w:rFonts w:cs="Times New Roman"/>
                <w:i/>
                <w:color w:val="000000" w:themeColor="text1"/>
                <w:sz w:val="24"/>
                <w:szCs w:val="24"/>
                <w:lang w:eastAsia="ru-RU"/>
              </w:rPr>
              <w:t xml:space="preserve"> через </w:t>
            </w:r>
            <w:proofErr w:type="spellStart"/>
            <w:r w:rsidRPr="00DC5AD1">
              <w:rPr>
                <w:rFonts w:cs="Times New Roman"/>
                <w:i/>
                <w:color w:val="000000" w:themeColor="text1"/>
                <w:sz w:val="24"/>
                <w:szCs w:val="24"/>
                <w:lang w:eastAsia="ru-RU"/>
              </w:rPr>
              <w:t>електронні</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ресурси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що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надають</w:t>
            </w:r>
            <w:proofErr w:type="spellEnd"/>
            <w:r w:rsidRPr="00DC5AD1">
              <w:rPr>
                <w:rFonts w:cs="Times New Roman"/>
                <w:i/>
                <w:color w:val="000000" w:themeColor="text1"/>
                <w:sz w:val="24"/>
                <w:szCs w:val="24"/>
                <w:lang w:eastAsia="ru-RU"/>
              </w:rPr>
              <w:t xml:space="preserve"> доступ до </w:t>
            </w:r>
            <w:proofErr w:type="spellStart"/>
            <w:r w:rsidRPr="00DC5AD1">
              <w:rPr>
                <w:rFonts w:cs="Times New Roman"/>
                <w:i/>
                <w:color w:val="000000" w:themeColor="text1"/>
                <w:sz w:val="24"/>
                <w:szCs w:val="24"/>
                <w:lang w:eastAsia="ru-RU"/>
              </w:rPr>
              <w:t>державних</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даних</w:t>
            </w:r>
            <w:proofErr w:type="spellEnd"/>
            <w:r w:rsidRPr="00DC5AD1">
              <w:rPr>
                <w:rFonts w:cs="Times New Roman"/>
                <w:i/>
                <w:color w:val="000000" w:themeColor="text1"/>
                <w:sz w:val="24"/>
                <w:szCs w:val="24"/>
                <w:lang w:eastAsia="ru-RU"/>
              </w:rPr>
              <w:t xml:space="preserve"> для </w:t>
            </w:r>
            <w:proofErr w:type="spellStart"/>
            <w:r w:rsidRPr="00DC5AD1">
              <w:rPr>
                <w:rFonts w:cs="Times New Roman"/>
                <w:i/>
                <w:color w:val="000000" w:themeColor="text1"/>
                <w:sz w:val="24"/>
                <w:szCs w:val="24"/>
                <w:lang w:eastAsia="ru-RU"/>
              </w:rPr>
              <w:t>громадян</w:t>
            </w:r>
            <w:proofErr w:type="spellEnd"/>
            <w:r w:rsidRPr="00DC5AD1">
              <w:rPr>
                <w:rFonts w:cs="Times New Roman"/>
                <w:i/>
                <w:color w:val="000000" w:themeColor="text1"/>
                <w:sz w:val="24"/>
                <w:szCs w:val="24"/>
                <w:lang w:eastAsia="ru-RU"/>
              </w:rPr>
              <w:t xml:space="preserve"> та </w:t>
            </w:r>
            <w:proofErr w:type="spellStart"/>
            <w:proofErr w:type="gramStart"/>
            <w:r w:rsidRPr="00DC5AD1">
              <w:rPr>
                <w:rFonts w:cs="Times New Roman"/>
                <w:i/>
                <w:color w:val="000000" w:themeColor="text1"/>
                <w:sz w:val="24"/>
                <w:szCs w:val="24"/>
                <w:lang w:eastAsia="ru-RU"/>
              </w:rPr>
              <w:t>б</w:t>
            </w:r>
            <w:proofErr w:type="gramEnd"/>
            <w:r w:rsidRPr="00DC5AD1">
              <w:rPr>
                <w:rFonts w:cs="Times New Roman"/>
                <w:i/>
                <w:color w:val="000000" w:themeColor="text1"/>
                <w:sz w:val="24"/>
                <w:szCs w:val="24"/>
                <w:lang w:eastAsia="ru-RU"/>
              </w:rPr>
              <w:t>ізнесу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Опендатабот</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Youcontrol</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тощо</w:t>
            </w:r>
            <w:proofErr w:type="spellEnd"/>
            <w:r w:rsidRPr="00DC5AD1">
              <w:rPr>
                <w:rFonts w:cs="Times New Roman"/>
                <w:i/>
                <w:color w:val="000000" w:themeColor="text1"/>
                <w:sz w:val="24"/>
                <w:szCs w:val="24"/>
                <w:lang w:eastAsia="ru-RU"/>
              </w:rPr>
              <w:t xml:space="preserve">) оформлений не </w:t>
            </w:r>
            <w:proofErr w:type="spellStart"/>
            <w:r w:rsidRPr="00DC5AD1">
              <w:rPr>
                <w:rFonts w:cs="Times New Roman"/>
                <w:i/>
                <w:color w:val="000000" w:themeColor="text1"/>
                <w:sz w:val="24"/>
                <w:szCs w:val="24"/>
                <w:lang w:eastAsia="ru-RU"/>
              </w:rPr>
              <w:t>більше</w:t>
            </w:r>
            <w:proofErr w:type="spellEnd"/>
            <w:r w:rsidRPr="00DC5AD1">
              <w:rPr>
                <w:rFonts w:cs="Times New Roman"/>
                <w:i/>
                <w:color w:val="000000" w:themeColor="text1"/>
                <w:sz w:val="24"/>
                <w:szCs w:val="24"/>
                <w:lang w:eastAsia="ru-RU"/>
              </w:rPr>
              <w:t xml:space="preserve"> 30 </w:t>
            </w:r>
            <w:proofErr w:type="spellStart"/>
            <w:r w:rsidRPr="00DC5AD1">
              <w:rPr>
                <w:rFonts w:cs="Times New Roman"/>
                <w:i/>
                <w:color w:val="000000" w:themeColor="text1"/>
                <w:sz w:val="24"/>
                <w:szCs w:val="24"/>
                <w:lang w:eastAsia="ru-RU"/>
              </w:rPr>
              <w:t>денної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давнини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відносно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дати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його</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подання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Замовнику</w:t>
            </w:r>
            <w:proofErr w:type="spellEnd"/>
            <w:r w:rsidRPr="00DC5AD1">
              <w:rPr>
                <w:rFonts w:cs="Times New Roman"/>
                <w:i/>
                <w:color w:val="000000" w:themeColor="text1"/>
                <w:sz w:val="24"/>
                <w:szCs w:val="24"/>
                <w:lang w:eastAsia="ru-RU"/>
              </w:rPr>
              <w:t>.</w:t>
            </w:r>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6.</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eastAsia="Times New Roman" w:cs="Times New Roman"/>
                <w:b/>
                <w:color w:val="000000" w:themeColor="text1"/>
                <w:sz w:val="24"/>
                <w:szCs w:val="24"/>
                <w:lang w:eastAsia="ru-RU"/>
              </w:rPr>
            </w:pP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п. 9  ч. 1 ст. 17 Закону) (</w:t>
            </w:r>
            <w:proofErr w:type="spellStart"/>
            <w:r w:rsidRPr="00DC5AD1">
              <w:rPr>
                <w:rFonts w:eastAsia="Times New Roman" w:cs="Times New Roman"/>
                <w:b/>
                <w:color w:val="000000" w:themeColor="text1"/>
                <w:sz w:val="24"/>
                <w:szCs w:val="24"/>
                <w:lang w:eastAsia="ru-RU"/>
              </w:rPr>
              <w:t>лише</w:t>
            </w:r>
            <w:proofErr w:type="spellEnd"/>
            <w:r w:rsidRPr="00DC5AD1">
              <w:rPr>
                <w:rFonts w:eastAsia="Times New Roman" w:cs="Times New Roman"/>
                <w:b/>
                <w:color w:val="000000" w:themeColor="text1"/>
                <w:sz w:val="24"/>
                <w:szCs w:val="24"/>
                <w:lang w:eastAsia="ru-RU"/>
              </w:rPr>
              <w:t xml:space="preserve"> для </w:t>
            </w:r>
            <w:proofErr w:type="spellStart"/>
            <w:r w:rsidRPr="00DC5AD1">
              <w:rPr>
                <w:rFonts w:eastAsia="Times New Roman" w:cs="Times New Roman"/>
                <w:b/>
                <w:color w:val="000000" w:themeColor="text1"/>
                <w:sz w:val="24"/>
                <w:szCs w:val="24"/>
                <w:lang w:eastAsia="ru-RU"/>
              </w:rPr>
              <w:t>юридичних</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осіб</w:t>
            </w:r>
            <w:proofErr w:type="spellEnd"/>
            <w:r w:rsidRPr="00DC5AD1">
              <w:rPr>
                <w:rFonts w:eastAsia="Times New Roman" w:cs="Times New Roman"/>
                <w:b/>
                <w:color w:val="000000" w:themeColor="text1"/>
                <w:sz w:val="24"/>
                <w:szCs w:val="24"/>
                <w:lang w:eastAsia="ru-RU"/>
              </w:rPr>
              <w:t>)</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Витяг</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Єдиного</w:t>
            </w:r>
            <w:proofErr w:type="spellEnd"/>
            <w:r w:rsidRPr="00DC5AD1">
              <w:rPr>
                <w:rFonts w:cs="Times New Roman"/>
                <w:color w:val="000000" w:themeColor="text1"/>
                <w:sz w:val="24"/>
                <w:szCs w:val="24"/>
                <w:lang w:eastAsia="ru-RU"/>
              </w:rPr>
              <w:t xml:space="preserve"> державного </w:t>
            </w:r>
            <w:proofErr w:type="spellStart"/>
            <w:r w:rsidRPr="00DC5AD1">
              <w:rPr>
                <w:rFonts w:cs="Times New Roman"/>
                <w:color w:val="000000" w:themeColor="text1"/>
                <w:sz w:val="24"/>
                <w:szCs w:val="24"/>
                <w:lang w:eastAsia="ru-RU"/>
              </w:rPr>
              <w:t>реєстру</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юридичних</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осіб</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фізичних</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осіб</w:t>
            </w:r>
            <w:proofErr w:type="spellEnd"/>
            <w:r w:rsidRPr="00DC5AD1">
              <w:rPr>
                <w:rFonts w:cs="Times New Roman"/>
                <w:color w:val="000000" w:themeColor="text1"/>
                <w:sz w:val="24"/>
                <w:szCs w:val="24"/>
                <w:lang w:eastAsia="ru-RU"/>
              </w:rPr>
              <w:t xml:space="preserve"> - </w:t>
            </w:r>
            <w:proofErr w:type="spellStart"/>
            <w:proofErr w:type="gramStart"/>
            <w:r w:rsidRPr="00DC5AD1">
              <w:rPr>
                <w:rFonts w:cs="Times New Roman"/>
                <w:color w:val="000000" w:themeColor="text1"/>
                <w:sz w:val="24"/>
                <w:szCs w:val="24"/>
                <w:lang w:eastAsia="ru-RU"/>
              </w:rPr>
              <w:t>п</w:t>
            </w:r>
            <w:proofErr w:type="gramEnd"/>
            <w:r w:rsidRPr="00DC5AD1">
              <w:rPr>
                <w:rFonts w:cs="Times New Roman"/>
                <w:color w:val="000000" w:themeColor="text1"/>
                <w:sz w:val="24"/>
                <w:szCs w:val="24"/>
                <w:lang w:eastAsia="ru-RU"/>
              </w:rPr>
              <w:t>ідприємців</w:t>
            </w:r>
            <w:proofErr w:type="spellEnd"/>
            <w:r w:rsidRPr="00DC5AD1">
              <w:rPr>
                <w:rFonts w:cs="Times New Roman"/>
                <w:color w:val="000000" w:themeColor="text1"/>
                <w:sz w:val="24"/>
                <w:szCs w:val="24"/>
                <w:lang w:eastAsia="ru-RU"/>
              </w:rPr>
              <w:t xml:space="preserve"> та </w:t>
            </w:r>
            <w:proofErr w:type="spellStart"/>
            <w:r w:rsidRPr="00DC5AD1">
              <w:rPr>
                <w:rFonts w:cs="Times New Roman"/>
                <w:color w:val="000000" w:themeColor="text1"/>
                <w:sz w:val="24"/>
                <w:szCs w:val="24"/>
                <w:lang w:eastAsia="ru-RU"/>
              </w:rPr>
              <w:t>громадських</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формувань</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отриманий</w:t>
            </w:r>
            <w:proofErr w:type="spellEnd"/>
            <w:r w:rsidRPr="00DC5AD1">
              <w:rPr>
                <w:rFonts w:cs="Times New Roman"/>
                <w:color w:val="000000" w:themeColor="text1"/>
                <w:sz w:val="24"/>
                <w:szCs w:val="24"/>
                <w:lang w:eastAsia="ru-RU"/>
              </w:rPr>
              <w:t xml:space="preserve"> не </w:t>
            </w:r>
            <w:proofErr w:type="spellStart"/>
            <w:r w:rsidRPr="00DC5AD1">
              <w:rPr>
                <w:rFonts w:cs="Times New Roman"/>
                <w:color w:val="000000" w:themeColor="text1"/>
                <w:sz w:val="24"/>
                <w:szCs w:val="24"/>
                <w:lang w:eastAsia="ru-RU"/>
              </w:rPr>
              <w:t>раніше</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оголошення</w:t>
            </w:r>
            <w:proofErr w:type="spellEnd"/>
            <w:r w:rsidRPr="00DC5AD1">
              <w:rPr>
                <w:rFonts w:cs="Times New Roman"/>
                <w:color w:val="000000" w:themeColor="text1"/>
                <w:sz w:val="24"/>
                <w:szCs w:val="24"/>
                <w:lang w:eastAsia="ru-RU"/>
              </w:rPr>
              <w:t xml:space="preserve"> про </w:t>
            </w:r>
            <w:proofErr w:type="spellStart"/>
            <w:r w:rsidRPr="00DC5AD1">
              <w:rPr>
                <w:rFonts w:cs="Times New Roman"/>
                <w:color w:val="000000" w:themeColor="text1"/>
                <w:sz w:val="24"/>
                <w:szCs w:val="24"/>
                <w:lang w:eastAsia="ru-RU"/>
              </w:rPr>
              <w:t>проведення</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цих</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відкритих</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торгів</w:t>
            </w:r>
            <w:proofErr w:type="spellEnd"/>
          </w:p>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або</w:t>
            </w:r>
            <w:proofErr w:type="spellEnd"/>
          </w:p>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Аналогічний</w:t>
            </w:r>
            <w:proofErr w:type="spellEnd"/>
            <w:r w:rsidRPr="00DC5AD1">
              <w:rPr>
                <w:rFonts w:cs="Times New Roman"/>
                <w:color w:val="000000" w:themeColor="text1"/>
                <w:sz w:val="24"/>
                <w:szCs w:val="24"/>
                <w:lang w:eastAsia="ru-RU"/>
              </w:rPr>
              <w:t xml:space="preserve"> документ, </w:t>
            </w:r>
            <w:proofErr w:type="spellStart"/>
            <w:r w:rsidRPr="00DC5AD1">
              <w:rPr>
                <w:rFonts w:cs="Times New Roman"/>
                <w:color w:val="000000" w:themeColor="text1"/>
                <w:sz w:val="24"/>
                <w:szCs w:val="24"/>
                <w:lang w:eastAsia="ru-RU"/>
              </w:rPr>
              <w:t>отриманий</w:t>
            </w:r>
            <w:proofErr w:type="spellEnd"/>
            <w:r w:rsidRPr="00DC5AD1">
              <w:rPr>
                <w:rFonts w:cs="Times New Roman"/>
                <w:color w:val="000000" w:themeColor="text1"/>
                <w:sz w:val="24"/>
                <w:szCs w:val="24"/>
                <w:lang w:eastAsia="ru-RU"/>
              </w:rPr>
              <w:t xml:space="preserve">  через </w:t>
            </w:r>
            <w:proofErr w:type="spellStart"/>
            <w:r w:rsidRPr="00DC5AD1">
              <w:rPr>
                <w:rFonts w:cs="Times New Roman"/>
                <w:color w:val="000000" w:themeColor="text1"/>
                <w:sz w:val="24"/>
                <w:szCs w:val="24"/>
                <w:lang w:eastAsia="ru-RU"/>
              </w:rPr>
              <w:t>електронні</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ресурси</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що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надають</w:t>
            </w:r>
            <w:proofErr w:type="spellEnd"/>
            <w:r w:rsidRPr="00DC5AD1">
              <w:rPr>
                <w:rFonts w:cs="Times New Roman"/>
                <w:color w:val="000000" w:themeColor="text1"/>
                <w:sz w:val="24"/>
                <w:szCs w:val="24"/>
                <w:lang w:eastAsia="ru-RU"/>
              </w:rPr>
              <w:t xml:space="preserve"> доступ до </w:t>
            </w:r>
            <w:proofErr w:type="spellStart"/>
            <w:r w:rsidRPr="00DC5AD1">
              <w:rPr>
                <w:rFonts w:cs="Times New Roman"/>
                <w:color w:val="000000" w:themeColor="text1"/>
                <w:sz w:val="24"/>
                <w:szCs w:val="24"/>
                <w:lang w:eastAsia="ru-RU"/>
              </w:rPr>
              <w:t>державних</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даних</w:t>
            </w:r>
            <w:proofErr w:type="spellEnd"/>
            <w:r w:rsidRPr="00DC5AD1">
              <w:rPr>
                <w:rFonts w:cs="Times New Roman"/>
                <w:color w:val="000000" w:themeColor="text1"/>
                <w:sz w:val="24"/>
                <w:szCs w:val="24"/>
                <w:lang w:eastAsia="ru-RU"/>
              </w:rPr>
              <w:t xml:space="preserve"> для </w:t>
            </w:r>
            <w:proofErr w:type="spellStart"/>
            <w:r w:rsidRPr="00DC5AD1">
              <w:rPr>
                <w:rFonts w:cs="Times New Roman"/>
                <w:color w:val="000000" w:themeColor="text1"/>
                <w:sz w:val="24"/>
                <w:szCs w:val="24"/>
                <w:lang w:eastAsia="ru-RU"/>
              </w:rPr>
              <w:t>громадян</w:t>
            </w:r>
            <w:proofErr w:type="spellEnd"/>
            <w:r w:rsidRPr="00DC5AD1">
              <w:rPr>
                <w:rFonts w:cs="Times New Roman"/>
                <w:color w:val="000000" w:themeColor="text1"/>
                <w:sz w:val="24"/>
                <w:szCs w:val="24"/>
                <w:lang w:eastAsia="ru-RU"/>
              </w:rPr>
              <w:t xml:space="preserve"> та </w:t>
            </w:r>
            <w:proofErr w:type="spellStart"/>
            <w:r w:rsidRPr="00DC5AD1">
              <w:rPr>
                <w:rFonts w:cs="Times New Roman"/>
                <w:color w:val="000000" w:themeColor="text1"/>
                <w:sz w:val="24"/>
                <w:szCs w:val="24"/>
                <w:lang w:eastAsia="ru-RU"/>
              </w:rPr>
              <w:t>бізнесу</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Опендатабот</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Youcontrol</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тощо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оформленим</w:t>
            </w:r>
            <w:proofErr w:type="spellEnd"/>
            <w:r w:rsidRPr="00DC5AD1">
              <w:rPr>
                <w:rFonts w:cs="Times New Roman"/>
                <w:color w:val="000000" w:themeColor="text1"/>
                <w:sz w:val="24"/>
                <w:szCs w:val="24"/>
                <w:lang w:eastAsia="ru-RU"/>
              </w:rPr>
              <w:t xml:space="preserve"> </w:t>
            </w:r>
            <w:proofErr w:type="gramStart"/>
            <w:r w:rsidRPr="00DC5AD1">
              <w:rPr>
                <w:rFonts w:cs="Times New Roman"/>
                <w:color w:val="000000" w:themeColor="text1"/>
                <w:sz w:val="24"/>
                <w:szCs w:val="24"/>
                <w:lang w:eastAsia="ru-RU"/>
              </w:rPr>
              <w:t xml:space="preserve">не </w:t>
            </w:r>
            <w:proofErr w:type="spellStart"/>
            <w:r w:rsidRPr="00DC5AD1">
              <w:rPr>
                <w:rFonts w:cs="Times New Roman"/>
                <w:color w:val="000000" w:themeColor="text1"/>
                <w:sz w:val="24"/>
                <w:szCs w:val="24"/>
                <w:lang w:eastAsia="ru-RU"/>
              </w:rPr>
              <w:t>б</w:t>
            </w:r>
            <w:proofErr w:type="gramEnd"/>
            <w:r w:rsidRPr="00DC5AD1">
              <w:rPr>
                <w:rFonts w:cs="Times New Roman"/>
                <w:color w:val="000000" w:themeColor="text1"/>
                <w:sz w:val="24"/>
                <w:szCs w:val="24"/>
                <w:lang w:eastAsia="ru-RU"/>
              </w:rPr>
              <w:t>ільше</w:t>
            </w:r>
            <w:proofErr w:type="spellEnd"/>
            <w:r w:rsidRPr="00DC5AD1">
              <w:rPr>
                <w:rFonts w:cs="Times New Roman"/>
                <w:color w:val="000000" w:themeColor="text1"/>
                <w:sz w:val="24"/>
                <w:szCs w:val="24"/>
                <w:lang w:eastAsia="ru-RU"/>
              </w:rPr>
              <w:t xml:space="preserve"> 30 </w:t>
            </w:r>
            <w:proofErr w:type="spellStart"/>
            <w:r w:rsidRPr="00DC5AD1">
              <w:rPr>
                <w:rFonts w:cs="Times New Roman"/>
                <w:color w:val="000000" w:themeColor="text1"/>
                <w:sz w:val="24"/>
                <w:szCs w:val="24"/>
                <w:lang w:eastAsia="ru-RU"/>
              </w:rPr>
              <w:t>денної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давнини</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відносно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дати</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його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подання</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Замовнику</w:t>
            </w:r>
            <w:proofErr w:type="spellEnd"/>
          </w:p>
          <w:p w:rsidR="00DC5AD1" w:rsidRPr="00DC5AD1" w:rsidRDefault="00DC5AD1" w:rsidP="00755804">
            <w:pPr>
              <w:spacing w:after="0"/>
              <w:jc w:val="both"/>
              <w:rPr>
                <w:rFonts w:cs="Times New Roman"/>
                <w:i/>
                <w:color w:val="000000" w:themeColor="text1"/>
                <w:sz w:val="24"/>
                <w:szCs w:val="24"/>
                <w:lang w:eastAsia="ru-RU"/>
              </w:rPr>
            </w:pPr>
            <w:r w:rsidRPr="00DC5AD1">
              <w:rPr>
                <w:rFonts w:cs="Times New Roman"/>
                <w:i/>
                <w:color w:val="000000" w:themeColor="text1"/>
                <w:sz w:val="24"/>
                <w:szCs w:val="24"/>
                <w:lang w:eastAsia="ru-RU"/>
              </w:rPr>
              <w:t>*</w:t>
            </w:r>
            <w:proofErr w:type="spellStart"/>
            <w:r w:rsidRPr="00DC5AD1">
              <w:rPr>
                <w:rFonts w:cs="Times New Roman"/>
                <w:i/>
                <w:color w:val="000000" w:themeColor="text1"/>
                <w:sz w:val="24"/>
                <w:szCs w:val="24"/>
                <w:lang w:eastAsia="ru-RU"/>
              </w:rPr>
              <w:t>вимагається</w:t>
            </w:r>
            <w:proofErr w:type="spellEnd"/>
            <w:r w:rsidRPr="00DC5AD1">
              <w:rPr>
                <w:rFonts w:cs="Times New Roman"/>
                <w:i/>
                <w:color w:val="000000" w:themeColor="text1"/>
                <w:sz w:val="24"/>
                <w:szCs w:val="24"/>
                <w:lang w:eastAsia="ru-RU"/>
              </w:rPr>
              <w:t xml:space="preserve"> у </w:t>
            </w:r>
            <w:proofErr w:type="spellStart"/>
            <w:r w:rsidRPr="00DC5AD1">
              <w:rPr>
                <w:rFonts w:cs="Times New Roman"/>
                <w:i/>
                <w:color w:val="000000" w:themeColor="text1"/>
                <w:sz w:val="24"/>
                <w:szCs w:val="24"/>
                <w:lang w:eastAsia="ru-RU"/>
              </w:rPr>
              <w:t>зв’язку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з</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тим</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що</w:t>
            </w:r>
            <w:proofErr w:type="spellEnd"/>
            <w:r w:rsidRPr="00DC5AD1">
              <w:rPr>
                <w:rFonts w:cs="Times New Roman"/>
                <w:i/>
                <w:color w:val="000000" w:themeColor="text1"/>
                <w:sz w:val="24"/>
                <w:szCs w:val="24"/>
                <w:lang w:eastAsia="ru-RU"/>
              </w:rPr>
              <w:t xml:space="preserve">  в </w:t>
            </w:r>
            <w:proofErr w:type="spellStart"/>
            <w:r w:rsidRPr="00DC5AD1">
              <w:rPr>
                <w:rFonts w:cs="Times New Roman"/>
                <w:i/>
                <w:color w:val="000000" w:themeColor="text1"/>
                <w:sz w:val="24"/>
                <w:szCs w:val="24"/>
                <w:lang w:eastAsia="ru-RU"/>
              </w:rPr>
              <w:t>замовника</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відсутня</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можливість</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самостійної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перевірки</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такої</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інформації</w:t>
            </w:r>
            <w:proofErr w:type="spellEnd"/>
            <w:r w:rsidRPr="00DC5AD1">
              <w:rPr>
                <w:rFonts w:cs="Times New Roman"/>
                <w:i/>
                <w:color w:val="000000" w:themeColor="text1"/>
                <w:sz w:val="24"/>
                <w:szCs w:val="24"/>
                <w:lang w:eastAsia="ru-RU"/>
              </w:rPr>
              <w:t xml:space="preserve"> в </w:t>
            </w:r>
            <w:proofErr w:type="spellStart"/>
            <w:proofErr w:type="gramStart"/>
            <w:r w:rsidRPr="00DC5AD1">
              <w:rPr>
                <w:rFonts w:cs="Times New Roman"/>
                <w:i/>
                <w:color w:val="000000" w:themeColor="text1"/>
                <w:sz w:val="24"/>
                <w:szCs w:val="24"/>
                <w:lang w:eastAsia="ru-RU"/>
              </w:rPr>
              <w:t>в</w:t>
            </w:r>
            <w:proofErr w:type="gramEnd"/>
            <w:r w:rsidRPr="00DC5AD1">
              <w:rPr>
                <w:rFonts w:cs="Times New Roman"/>
                <w:i/>
                <w:color w:val="000000" w:themeColor="text1"/>
                <w:sz w:val="24"/>
                <w:szCs w:val="24"/>
                <w:lang w:eastAsia="ru-RU"/>
              </w:rPr>
              <w:t>ідкритому</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t>реєстрі</w:t>
            </w:r>
            <w:proofErr w:type="spellEnd"/>
            <w:r w:rsidRPr="00DC5AD1">
              <w:rPr>
                <w:rFonts w:cs="Times New Roman"/>
                <w:i/>
                <w:color w:val="000000" w:themeColor="text1"/>
                <w:sz w:val="24"/>
                <w:szCs w:val="24"/>
                <w:lang w:eastAsia="ru-RU"/>
              </w:rPr>
              <w:t xml:space="preserve"> через </w:t>
            </w:r>
            <w:proofErr w:type="spellStart"/>
            <w:r w:rsidRPr="00DC5AD1">
              <w:rPr>
                <w:rFonts w:cs="Times New Roman"/>
                <w:i/>
                <w:color w:val="000000" w:themeColor="text1"/>
                <w:sz w:val="24"/>
                <w:szCs w:val="24"/>
                <w:lang w:eastAsia="ru-RU"/>
              </w:rPr>
              <w:t>обмеження</w:t>
            </w:r>
            <w:proofErr w:type="spellEnd"/>
            <w:r w:rsidRPr="00DC5AD1">
              <w:rPr>
                <w:rFonts w:cs="Times New Roman"/>
                <w:i/>
                <w:color w:val="000000" w:themeColor="text1"/>
                <w:sz w:val="24"/>
                <w:szCs w:val="24"/>
                <w:lang w:eastAsia="ru-RU"/>
              </w:rPr>
              <w:t xml:space="preserve"> до </w:t>
            </w:r>
            <w:proofErr w:type="spellStart"/>
            <w:r w:rsidRPr="00DC5AD1">
              <w:rPr>
                <w:rFonts w:cs="Times New Roman"/>
                <w:i/>
                <w:color w:val="000000" w:themeColor="text1"/>
                <w:sz w:val="24"/>
                <w:szCs w:val="24"/>
                <w:lang w:eastAsia="ru-RU"/>
              </w:rPr>
              <w:t>нього</w:t>
            </w:r>
            <w:proofErr w:type="spellEnd"/>
            <w:r w:rsidRPr="00DC5AD1">
              <w:rPr>
                <w:rFonts w:cs="Times New Roman"/>
                <w:i/>
                <w:color w:val="000000" w:themeColor="text1"/>
                <w:sz w:val="24"/>
                <w:szCs w:val="24"/>
                <w:lang w:eastAsia="ru-RU"/>
              </w:rPr>
              <w:t xml:space="preserve"> доступу  в </w:t>
            </w:r>
            <w:proofErr w:type="spellStart"/>
            <w:r w:rsidRPr="00DC5AD1">
              <w:rPr>
                <w:rFonts w:cs="Times New Roman"/>
                <w:i/>
                <w:color w:val="000000" w:themeColor="text1"/>
                <w:sz w:val="24"/>
                <w:szCs w:val="24"/>
                <w:lang w:eastAsia="ru-RU"/>
              </w:rPr>
              <w:t>період</w:t>
            </w:r>
            <w:proofErr w:type="spellEnd"/>
            <w:r w:rsidRPr="00DC5AD1">
              <w:rPr>
                <w:rFonts w:cs="Times New Roman"/>
                <w:i/>
                <w:color w:val="000000" w:themeColor="text1"/>
                <w:sz w:val="24"/>
                <w:szCs w:val="24"/>
                <w:lang w:eastAsia="ru-RU"/>
              </w:rPr>
              <w:t xml:space="preserve"> </w:t>
            </w:r>
            <w:proofErr w:type="spellStart"/>
            <w:r w:rsidRPr="00DC5AD1">
              <w:rPr>
                <w:rFonts w:cs="Times New Roman"/>
                <w:i/>
                <w:color w:val="000000" w:themeColor="text1"/>
                <w:sz w:val="24"/>
                <w:szCs w:val="24"/>
                <w:lang w:eastAsia="ru-RU"/>
              </w:rPr>
              <w:lastRenderedPageBreak/>
              <w:t>воєнного</w:t>
            </w:r>
            <w:proofErr w:type="spellEnd"/>
            <w:r w:rsidRPr="00DC5AD1">
              <w:rPr>
                <w:rFonts w:cs="Times New Roman"/>
                <w:i/>
                <w:color w:val="000000" w:themeColor="text1"/>
                <w:sz w:val="24"/>
                <w:szCs w:val="24"/>
                <w:lang w:eastAsia="ru-RU"/>
              </w:rPr>
              <w:t xml:space="preserve"> стану.</w:t>
            </w:r>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tabs>
                <w:tab w:val="num" w:pos="360"/>
              </w:tabs>
              <w:spacing w:after="0"/>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rPr>
                <w:rFonts w:eastAsia="Times New Roman" w:cs="Times New Roman"/>
                <w:b/>
                <w:color w:val="000000" w:themeColor="text1"/>
                <w:sz w:val="24"/>
                <w:szCs w:val="24"/>
                <w:lang w:eastAsia="ru-RU"/>
              </w:rPr>
            </w:pP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п. 10  ч. 1 ст. 17 Закону) </w:t>
            </w:r>
            <w:r w:rsidRPr="00DC5AD1">
              <w:rPr>
                <w:rFonts w:eastAsia="Times New Roman" w:cs="Times New Roman"/>
                <w:i/>
                <w:color w:val="000000" w:themeColor="text1"/>
                <w:sz w:val="24"/>
                <w:szCs w:val="24"/>
                <w:lang w:eastAsia="ru-RU"/>
              </w:rPr>
              <w:t>(</w:t>
            </w:r>
            <w:proofErr w:type="spellStart"/>
            <w:r w:rsidRPr="00DC5AD1">
              <w:rPr>
                <w:rFonts w:eastAsia="Times New Roman" w:cs="Times New Roman"/>
                <w:i/>
                <w:color w:val="000000" w:themeColor="text1"/>
                <w:sz w:val="24"/>
                <w:szCs w:val="24"/>
                <w:lang w:eastAsia="ru-RU"/>
              </w:rPr>
              <w:t>підтверджується</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юридичними</w:t>
            </w:r>
            <w:proofErr w:type="spellEnd"/>
            <w:r w:rsidRPr="00DC5AD1">
              <w:rPr>
                <w:rFonts w:eastAsia="Times New Roman" w:cs="Times New Roman"/>
                <w:i/>
                <w:color w:val="000000" w:themeColor="text1"/>
                <w:sz w:val="24"/>
                <w:szCs w:val="24"/>
                <w:lang w:eastAsia="ru-RU"/>
              </w:rPr>
              <w:t xml:space="preserve"> особами (</w:t>
            </w:r>
            <w:proofErr w:type="spellStart"/>
            <w:r w:rsidRPr="00DC5AD1">
              <w:rPr>
                <w:rFonts w:eastAsia="Times New Roman" w:cs="Times New Roman"/>
                <w:i/>
                <w:color w:val="000000" w:themeColor="text1"/>
                <w:sz w:val="24"/>
                <w:szCs w:val="24"/>
                <w:lang w:eastAsia="ru-RU"/>
              </w:rPr>
              <w:t>крім</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нерезидентів</w:t>
            </w:r>
            <w:proofErr w:type="spellEnd"/>
            <w:r w:rsidRPr="00DC5AD1">
              <w:rPr>
                <w:rFonts w:eastAsia="Times New Roman" w:cs="Times New Roman"/>
                <w:i/>
                <w:color w:val="000000" w:themeColor="text1"/>
                <w:sz w:val="24"/>
                <w:szCs w:val="24"/>
                <w:lang w:eastAsia="ru-RU"/>
              </w:rPr>
              <w:t xml:space="preserve">),  у </w:t>
            </w:r>
            <w:proofErr w:type="spellStart"/>
            <w:r w:rsidRPr="00DC5AD1">
              <w:rPr>
                <w:rFonts w:eastAsia="Times New Roman" w:cs="Times New Roman"/>
                <w:i/>
                <w:color w:val="000000" w:themeColor="text1"/>
                <w:sz w:val="24"/>
                <w:szCs w:val="24"/>
                <w:lang w:eastAsia="ru-RU"/>
              </w:rPr>
              <w:t>випадках</w:t>
            </w:r>
            <w:proofErr w:type="spellEnd"/>
            <w:r w:rsidRPr="00DC5AD1">
              <w:rPr>
                <w:rFonts w:cs="Times New Roman"/>
                <w:i/>
                <w:sz w:val="24"/>
                <w:szCs w:val="24"/>
              </w:rPr>
              <w:t xml:space="preserve"> </w:t>
            </w:r>
            <w:proofErr w:type="spellStart"/>
            <w:r w:rsidRPr="00DC5AD1">
              <w:rPr>
                <w:rFonts w:eastAsia="Times New Roman" w:cs="Times New Roman"/>
                <w:i/>
                <w:color w:val="000000" w:themeColor="text1"/>
                <w:sz w:val="24"/>
                <w:szCs w:val="24"/>
                <w:lang w:eastAsia="ru-RU"/>
              </w:rPr>
              <w:t>якщо</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вартість</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закупівлі</w:t>
            </w:r>
            <w:proofErr w:type="spellEnd"/>
            <w:r w:rsidRPr="00DC5AD1">
              <w:rPr>
                <w:rFonts w:eastAsia="Times New Roman" w:cs="Times New Roman"/>
                <w:i/>
                <w:color w:val="000000" w:themeColor="text1"/>
                <w:sz w:val="24"/>
                <w:szCs w:val="24"/>
                <w:lang w:eastAsia="ru-RU"/>
              </w:rPr>
              <w:t xml:space="preserve"> товару (</w:t>
            </w:r>
            <w:proofErr w:type="spellStart"/>
            <w:r w:rsidRPr="00DC5AD1">
              <w:rPr>
                <w:rFonts w:eastAsia="Times New Roman" w:cs="Times New Roman"/>
                <w:i/>
                <w:color w:val="000000" w:themeColor="text1"/>
                <w:sz w:val="24"/>
                <w:szCs w:val="24"/>
                <w:lang w:eastAsia="ru-RU"/>
              </w:rPr>
              <w:t>товарів</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послуги</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послуг</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або</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робіт</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дорівнює</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чи</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перевищує</w:t>
            </w:r>
            <w:proofErr w:type="spellEnd"/>
            <w:r w:rsidRPr="00DC5AD1">
              <w:rPr>
                <w:rFonts w:eastAsia="Times New Roman" w:cs="Times New Roman"/>
                <w:i/>
                <w:color w:val="000000" w:themeColor="text1"/>
                <w:sz w:val="24"/>
                <w:szCs w:val="24"/>
                <w:lang w:eastAsia="ru-RU"/>
              </w:rPr>
              <w:t xml:space="preserve"> 20 </w:t>
            </w:r>
            <w:proofErr w:type="spellStart"/>
            <w:r w:rsidRPr="00DC5AD1">
              <w:rPr>
                <w:rFonts w:eastAsia="Times New Roman" w:cs="Times New Roman"/>
                <w:i/>
                <w:color w:val="000000" w:themeColor="text1"/>
                <w:sz w:val="24"/>
                <w:szCs w:val="24"/>
                <w:lang w:eastAsia="ru-RU"/>
              </w:rPr>
              <w:t>мільйонів</w:t>
            </w:r>
            <w:proofErr w:type="spellEnd"/>
            <w:r w:rsidRPr="00DC5AD1">
              <w:rPr>
                <w:rFonts w:eastAsia="Times New Roman" w:cs="Times New Roman"/>
                <w:i/>
                <w:color w:val="000000" w:themeColor="text1"/>
                <w:sz w:val="24"/>
                <w:szCs w:val="24"/>
                <w:lang w:eastAsia="ru-RU"/>
              </w:rPr>
              <w:t xml:space="preserve"> </w:t>
            </w:r>
            <w:proofErr w:type="spellStart"/>
            <w:r w:rsidRPr="00DC5AD1">
              <w:rPr>
                <w:rFonts w:eastAsia="Times New Roman" w:cs="Times New Roman"/>
                <w:i/>
                <w:color w:val="000000" w:themeColor="text1"/>
                <w:sz w:val="24"/>
                <w:szCs w:val="24"/>
                <w:lang w:eastAsia="ru-RU"/>
              </w:rPr>
              <w:t>гривень</w:t>
            </w:r>
            <w:proofErr w:type="spellEnd"/>
            <w:r w:rsidRPr="00DC5AD1">
              <w:rPr>
                <w:rFonts w:eastAsia="Times New Roman" w:cs="Times New Roman"/>
                <w:i/>
                <w:color w:val="000000" w:themeColor="text1"/>
                <w:sz w:val="24"/>
                <w:szCs w:val="24"/>
                <w:lang w:eastAsia="ru-RU"/>
              </w:rPr>
              <w:t xml:space="preserve"> (у тому </w:t>
            </w:r>
            <w:proofErr w:type="spellStart"/>
            <w:r w:rsidRPr="00DC5AD1">
              <w:rPr>
                <w:rFonts w:eastAsia="Times New Roman" w:cs="Times New Roman"/>
                <w:i/>
                <w:color w:val="000000" w:themeColor="text1"/>
                <w:sz w:val="24"/>
                <w:szCs w:val="24"/>
                <w:lang w:eastAsia="ru-RU"/>
              </w:rPr>
              <w:t>числі</w:t>
            </w:r>
            <w:proofErr w:type="spellEnd"/>
            <w:r w:rsidRPr="00DC5AD1">
              <w:rPr>
                <w:rFonts w:eastAsia="Times New Roman" w:cs="Times New Roman"/>
                <w:i/>
                <w:color w:val="000000" w:themeColor="text1"/>
                <w:sz w:val="24"/>
                <w:szCs w:val="24"/>
                <w:lang w:eastAsia="ru-RU"/>
              </w:rPr>
              <w:t xml:space="preserve"> за лотом)</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cs="Times New Roman"/>
                <w:color w:val="000000" w:themeColor="text1"/>
                <w:sz w:val="24"/>
                <w:szCs w:val="24"/>
                <w:lang w:eastAsia="ru-RU"/>
              </w:rPr>
              <w:t>Документи</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що</w:t>
            </w:r>
            <w:proofErr w:type="spellEnd"/>
            <w:r w:rsidRPr="00DC5AD1">
              <w:rPr>
                <w:rFonts w:cs="Times New Roman"/>
                <w:color w:val="000000" w:themeColor="text1"/>
                <w:sz w:val="24"/>
                <w:szCs w:val="24"/>
                <w:lang w:eastAsia="ru-RU"/>
              </w:rPr>
              <w:t xml:space="preserve"> </w:t>
            </w:r>
            <w:proofErr w:type="spellStart"/>
            <w:proofErr w:type="gramStart"/>
            <w:r w:rsidRPr="00DC5AD1">
              <w:rPr>
                <w:rFonts w:cs="Times New Roman"/>
                <w:color w:val="000000" w:themeColor="text1"/>
                <w:sz w:val="24"/>
                <w:szCs w:val="24"/>
                <w:lang w:eastAsia="ru-RU"/>
              </w:rPr>
              <w:t>п</w:t>
            </w:r>
            <w:proofErr w:type="gramEnd"/>
            <w:r w:rsidRPr="00DC5AD1">
              <w:rPr>
                <w:rFonts w:cs="Times New Roman"/>
                <w:color w:val="000000" w:themeColor="text1"/>
                <w:sz w:val="24"/>
                <w:szCs w:val="24"/>
                <w:lang w:eastAsia="ru-RU"/>
              </w:rPr>
              <w:t>ідтверджують</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наявність</w:t>
            </w:r>
            <w:proofErr w:type="spellEnd"/>
            <w:r w:rsidRPr="00DC5AD1">
              <w:rPr>
                <w:rFonts w:cs="Times New Roman"/>
                <w:color w:val="000000" w:themeColor="text1"/>
                <w:sz w:val="24"/>
                <w:szCs w:val="24"/>
                <w:lang w:eastAsia="ru-RU"/>
              </w:rPr>
              <w:t xml:space="preserve"> в </w:t>
            </w:r>
            <w:proofErr w:type="spellStart"/>
            <w:r w:rsidRPr="00DC5AD1">
              <w:rPr>
                <w:rFonts w:cs="Times New Roman"/>
                <w:color w:val="000000" w:themeColor="text1"/>
                <w:sz w:val="24"/>
                <w:szCs w:val="24"/>
                <w:lang w:eastAsia="ru-RU"/>
              </w:rPr>
              <w:t>учасника</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антикорупційної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програми</w:t>
            </w:r>
            <w:proofErr w:type="spellEnd"/>
            <w:r w:rsidRPr="00DC5AD1">
              <w:rPr>
                <w:rFonts w:cs="Times New Roman"/>
                <w:color w:val="000000" w:themeColor="text1"/>
                <w:sz w:val="24"/>
                <w:szCs w:val="24"/>
                <w:lang w:eastAsia="ru-RU"/>
              </w:rPr>
              <w:t xml:space="preserve"> та </w:t>
            </w:r>
            <w:proofErr w:type="spellStart"/>
            <w:r w:rsidRPr="00DC5AD1">
              <w:rPr>
                <w:rFonts w:cs="Times New Roman"/>
                <w:color w:val="000000" w:themeColor="text1"/>
                <w:sz w:val="24"/>
                <w:szCs w:val="24"/>
                <w:lang w:eastAsia="ru-RU"/>
              </w:rPr>
              <w:t>уповноваженого</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з</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реалізації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антикорупційної</w:t>
            </w:r>
            <w:proofErr w:type="spellEnd"/>
            <w:r w:rsidRPr="00DC5AD1">
              <w:rPr>
                <w:rFonts w:cs="Times New Roman"/>
                <w:color w:val="000000" w:themeColor="text1"/>
                <w:sz w:val="24"/>
                <w:szCs w:val="24"/>
                <w:lang w:eastAsia="ru-RU"/>
              </w:rPr>
              <w:t xml:space="preserve"> </w:t>
            </w:r>
            <w:proofErr w:type="spellStart"/>
            <w:r w:rsidRPr="00DC5AD1">
              <w:rPr>
                <w:rFonts w:cs="Times New Roman"/>
                <w:color w:val="000000" w:themeColor="text1"/>
                <w:sz w:val="24"/>
                <w:szCs w:val="24"/>
                <w:lang w:eastAsia="ru-RU"/>
              </w:rPr>
              <w:t>програми</w:t>
            </w:r>
            <w:proofErr w:type="spellEnd"/>
          </w:p>
        </w:tc>
      </w:tr>
      <w:tr w:rsidR="00DC5AD1" w:rsidRPr="00DC5AD1" w:rsidTr="00755804">
        <w:tc>
          <w:tcPr>
            <w:tcW w:w="56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150"/>
              <w:jc w:val="both"/>
              <w:rPr>
                <w:rFonts w:cs="Times New Roman"/>
                <w:b/>
                <w:color w:val="000000" w:themeColor="text1"/>
                <w:sz w:val="24"/>
                <w:szCs w:val="24"/>
                <w:lang w:eastAsia="ru-RU"/>
              </w:rPr>
            </w:pPr>
            <w:r w:rsidRPr="00DC5AD1">
              <w:rPr>
                <w:rFonts w:cs="Times New Roman"/>
                <w:b/>
                <w:color w:val="000000" w:themeColor="text1"/>
                <w:sz w:val="24"/>
                <w:szCs w:val="24"/>
                <w:lang w:eastAsia="ru-RU"/>
              </w:rPr>
              <w:t>8.</w:t>
            </w:r>
          </w:p>
        </w:tc>
        <w:tc>
          <w:tcPr>
            <w:tcW w:w="2551"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150"/>
              <w:jc w:val="both"/>
              <w:rPr>
                <w:rFonts w:eastAsia="Times New Roman" w:cs="Times New Roman"/>
                <w:b/>
                <w:color w:val="000000" w:themeColor="text1"/>
                <w:sz w:val="24"/>
                <w:szCs w:val="24"/>
              </w:rPr>
            </w:pP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ідстава</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згідно</w:t>
            </w:r>
            <w:proofErr w:type="spellEnd"/>
            <w:r w:rsidRPr="00DC5AD1">
              <w:rPr>
                <w:rFonts w:eastAsia="Times New Roman" w:cs="Times New Roman"/>
                <w:b/>
                <w:color w:val="000000" w:themeColor="text1"/>
                <w:sz w:val="24"/>
                <w:szCs w:val="24"/>
                <w:lang w:eastAsia="ru-RU"/>
              </w:rPr>
              <w:t xml:space="preserve"> ч. 2 ст. 17 Закону).</w:t>
            </w:r>
          </w:p>
        </w:tc>
        <w:tc>
          <w:tcPr>
            <w:tcW w:w="7088" w:type="dxa"/>
            <w:tcBorders>
              <w:top w:val="single" w:sz="6" w:space="0" w:color="auto"/>
              <w:left w:val="single" w:sz="6" w:space="0" w:color="auto"/>
              <w:bottom w:val="single" w:sz="6" w:space="0" w:color="auto"/>
              <w:right w:val="single" w:sz="6" w:space="0" w:color="auto"/>
            </w:tcBorders>
          </w:tcPr>
          <w:p w:rsidR="00DC5AD1" w:rsidRPr="00DC5AD1" w:rsidRDefault="00DC5AD1" w:rsidP="00755804">
            <w:pPr>
              <w:spacing w:after="0"/>
              <w:jc w:val="both"/>
              <w:rPr>
                <w:rFonts w:eastAsia="Calibri" w:cs="Times New Roman"/>
                <w:color w:val="000000" w:themeColor="text1"/>
                <w:sz w:val="24"/>
                <w:szCs w:val="24"/>
              </w:rPr>
            </w:pPr>
            <w:proofErr w:type="spellStart"/>
            <w:r w:rsidRPr="00DC5AD1">
              <w:rPr>
                <w:rFonts w:eastAsia="Calibri" w:cs="Times New Roman"/>
                <w:color w:val="000000" w:themeColor="text1"/>
                <w:sz w:val="24"/>
                <w:szCs w:val="24"/>
              </w:rPr>
              <w:t>Довідка</w:t>
            </w:r>
            <w:proofErr w:type="spellEnd"/>
            <w:r w:rsidRPr="00DC5AD1">
              <w:rPr>
                <w:rFonts w:eastAsia="Calibri" w:cs="Times New Roman"/>
                <w:color w:val="000000" w:themeColor="text1"/>
                <w:sz w:val="24"/>
                <w:szCs w:val="24"/>
              </w:rPr>
              <w:t xml:space="preserve"> в </w:t>
            </w:r>
            <w:proofErr w:type="spellStart"/>
            <w:r w:rsidRPr="00DC5AD1">
              <w:rPr>
                <w:rFonts w:eastAsia="Calibri" w:cs="Times New Roman"/>
                <w:color w:val="000000" w:themeColor="text1"/>
                <w:sz w:val="24"/>
                <w:szCs w:val="24"/>
              </w:rPr>
              <w:t>довільній</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формі</w:t>
            </w:r>
            <w:proofErr w:type="spellEnd"/>
            <w:r w:rsidRPr="00DC5AD1">
              <w:rPr>
                <w:rFonts w:eastAsia="Calibri" w:cs="Times New Roman"/>
                <w:color w:val="000000" w:themeColor="text1"/>
                <w:sz w:val="24"/>
                <w:szCs w:val="24"/>
              </w:rPr>
              <w:t xml:space="preserve">, яка </w:t>
            </w:r>
            <w:proofErr w:type="spellStart"/>
            <w:r w:rsidRPr="00DC5AD1">
              <w:rPr>
                <w:rFonts w:eastAsia="Calibri" w:cs="Times New Roman"/>
                <w:color w:val="000000" w:themeColor="text1"/>
                <w:sz w:val="24"/>
                <w:szCs w:val="24"/>
              </w:rPr>
              <w:t>містить</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інформацію</w:t>
            </w:r>
            <w:proofErr w:type="spellEnd"/>
            <w:r w:rsidRPr="00DC5AD1">
              <w:rPr>
                <w:rFonts w:eastAsia="Calibri" w:cs="Times New Roman"/>
                <w:color w:val="000000" w:themeColor="text1"/>
                <w:sz w:val="24"/>
                <w:szCs w:val="24"/>
              </w:rPr>
              <w:t xml:space="preserve"> про те, </w:t>
            </w:r>
            <w:proofErr w:type="spellStart"/>
            <w:r w:rsidRPr="00DC5AD1">
              <w:rPr>
                <w:rFonts w:eastAsia="Calibri" w:cs="Times New Roman"/>
                <w:color w:val="000000" w:themeColor="text1"/>
                <w:sz w:val="24"/>
                <w:szCs w:val="24"/>
              </w:rPr>
              <w:t>що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між</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переможцем</w:t>
            </w:r>
            <w:proofErr w:type="spellEnd"/>
            <w:r w:rsidRPr="00DC5AD1">
              <w:rPr>
                <w:rFonts w:eastAsia="Calibri" w:cs="Times New Roman"/>
                <w:color w:val="000000" w:themeColor="text1"/>
                <w:sz w:val="24"/>
                <w:szCs w:val="24"/>
              </w:rPr>
              <w:t xml:space="preserve"> та </w:t>
            </w:r>
            <w:proofErr w:type="spellStart"/>
            <w:r w:rsidRPr="00DC5AD1">
              <w:rPr>
                <w:rFonts w:eastAsia="Calibri" w:cs="Times New Roman"/>
                <w:color w:val="000000" w:themeColor="text1"/>
                <w:sz w:val="24"/>
                <w:szCs w:val="24"/>
              </w:rPr>
              <w:t>замовником</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раніше</w:t>
            </w:r>
            <w:proofErr w:type="spellEnd"/>
            <w:r w:rsidRPr="00DC5AD1">
              <w:rPr>
                <w:rFonts w:eastAsia="Calibri" w:cs="Times New Roman"/>
                <w:color w:val="000000" w:themeColor="text1"/>
                <w:sz w:val="24"/>
                <w:szCs w:val="24"/>
              </w:rPr>
              <w:t xml:space="preserve"> не </w:t>
            </w:r>
            <w:proofErr w:type="spellStart"/>
            <w:r w:rsidRPr="00DC5AD1">
              <w:rPr>
                <w:rFonts w:eastAsia="Calibri" w:cs="Times New Roman"/>
                <w:color w:val="000000" w:themeColor="text1"/>
                <w:sz w:val="24"/>
                <w:szCs w:val="24"/>
              </w:rPr>
              <w:t>було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укладено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договорів</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або</w:t>
            </w:r>
            <w:proofErr w:type="spellEnd"/>
            <w:r w:rsidRPr="00DC5AD1">
              <w:rPr>
                <w:rFonts w:eastAsia="Calibri" w:cs="Times New Roman"/>
                <w:color w:val="000000" w:themeColor="text1"/>
                <w:sz w:val="24"/>
                <w:szCs w:val="24"/>
              </w:rPr>
              <w:t xml:space="preserve"> про те, </w:t>
            </w:r>
            <w:proofErr w:type="spellStart"/>
            <w:r w:rsidRPr="00DC5AD1">
              <w:rPr>
                <w:rFonts w:eastAsia="Calibri" w:cs="Times New Roman"/>
                <w:color w:val="000000" w:themeColor="text1"/>
                <w:sz w:val="24"/>
                <w:szCs w:val="24"/>
              </w:rPr>
              <w:t>що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переможець</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процедури</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закупі</w:t>
            </w:r>
            <w:proofErr w:type="gramStart"/>
            <w:r w:rsidRPr="00DC5AD1">
              <w:rPr>
                <w:rFonts w:eastAsia="Calibri" w:cs="Times New Roman"/>
                <w:color w:val="000000" w:themeColor="text1"/>
                <w:sz w:val="24"/>
                <w:szCs w:val="24"/>
              </w:rPr>
              <w:t>вл</w:t>
            </w:r>
            <w:proofErr w:type="gramEnd"/>
            <w:r w:rsidRPr="00DC5AD1">
              <w:rPr>
                <w:rFonts w:eastAsia="Calibri" w:cs="Times New Roman"/>
                <w:color w:val="000000" w:themeColor="text1"/>
                <w:sz w:val="24"/>
                <w:szCs w:val="24"/>
              </w:rPr>
              <w:t>і</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виконав</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свої</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зобов’язання</w:t>
            </w:r>
            <w:proofErr w:type="spellEnd"/>
            <w:r w:rsidRPr="00DC5AD1">
              <w:rPr>
                <w:rFonts w:eastAsia="Calibri" w:cs="Times New Roman"/>
                <w:color w:val="000000" w:themeColor="text1"/>
                <w:sz w:val="24"/>
                <w:szCs w:val="24"/>
              </w:rPr>
              <w:t xml:space="preserve"> за </w:t>
            </w:r>
            <w:proofErr w:type="spellStart"/>
            <w:r w:rsidRPr="00DC5AD1">
              <w:rPr>
                <w:rFonts w:eastAsia="Calibri" w:cs="Times New Roman"/>
                <w:color w:val="000000" w:themeColor="text1"/>
                <w:sz w:val="24"/>
                <w:szCs w:val="24"/>
              </w:rPr>
              <w:t>раніше</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укладеним</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із</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замовником</w:t>
            </w:r>
            <w:proofErr w:type="spellEnd"/>
            <w:r w:rsidRPr="00DC5AD1">
              <w:rPr>
                <w:rFonts w:eastAsia="Calibri" w:cs="Times New Roman"/>
                <w:color w:val="000000" w:themeColor="text1"/>
                <w:sz w:val="24"/>
                <w:szCs w:val="24"/>
              </w:rPr>
              <w:t xml:space="preserve"> договором про </w:t>
            </w:r>
            <w:proofErr w:type="spellStart"/>
            <w:r w:rsidRPr="00DC5AD1">
              <w:rPr>
                <w:rFonts w:eastAsia="Calibri" w:cs="Times New Roman"/>
                <w:color w:val="000000" w:themeColor="text1"/>
                <w:sz w:val="24"/>
                <w:szCs w:val="24"/>
              </w:rPr>
              <w:t>закупівлю</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і</w:t>
            </w:r>
            <w:proofErr w:type="spellEnd"/>
            <w:r w:rsidRPr="00DC5AD1">
              <w:rPr>
                <w:rFonts w:eastAsia="Calibri" w:cs="Times New Roman"/>
                <w:color w:val="000000" w:themeColor="text1"/>
                <w:sz w:val="24"/>
                <w:szCs w:val="24"/>
              </w:rPr>
              <w:t xml:space="preserve"> про </w:t>
            </w:r>
            <w:proofErr w:type="spellStart"/>
            <w:r w:rsidRPr="00DC5AD1">
              <w:rPr>
                <w:rFonts w:eastAsia="Calibri" w:cs="Times New Roman"/>
                <w:color w:val="000000" w:themeColor="text1"/>
                <w:sz w:val="24"/>
                <w:szCs w:val="24"/>
              </w:rPr>
              <w:t>відсутність</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обставин</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щодо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його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дострокового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розірвання</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і</w:t>
            </w:r>
            <w:proofErr w:type="spellEnd"/>
            <w:r w:rsidRPr="00DC5AD1">
              <w:rPr>
                <w:rFonts w:eastAsia="Calibri" w:cs="Times New Roman"/>
                <w:color w:val="000000" w:themeColor="text1"/>
                <w:sz w:val="24"/>
                <w:szCs w:val="24"/>
              </w:rPr>
              <w:t xml:space="preserve"> до </w:t>
            </w:r>
            <w:proofErr w:type="spellStart"/>
            <w:r w:rsidRPr="00DC5AD1">
              <w:rPr>
                <w:rFonts w:eastAsia="Calibri" w:cs="Times New Roman"/>
                <w:color w:val="000000" w:themeColor="text1"/>
                <w:sz w:val="24"/>
                <w:szCs w:val="24"/>
              </w:rPr>
              <w:t>застосування</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санкції</w:t>
            </w:r>
            <w:proofErr w:type="spellEnd"/>
            <w:r w:rsidRPr="00DC5AD1">
              <w:rPr>
                <w:rFonts w:eastAsia="Calibri" w:cs="Times New Roman"/>
                <w:color w:val="000000" w:themeColor="text1"/>
                <w:sz w:val="24"/>
                <w:szCs w:val="24"/>
              </w:rPr>
              <w:t xml:space="preserve"> у </w:t>
            </w:r>
            <w:proofErr w:type="spellStart"/>
            <w:r w:rsidRPr="00DC5AD1">
              <w:rPr>
                <w:rFonts w:eastAsia="Calibri" w:cs="Times New Roman"/>
                <w:color w:val="000000" w:themeColor="text1"/>
                <w:sz w:val="24"/>
                <w:szCs w:val="24"/>
              </w:rPr>
              <w:t>вигляді</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штрафі</w:t>
            </w:r>
            <w:proofErr w:type="gramStart"/>
            <w:r w:rsidRPr="00DC5AD1">
              <w:rPr>
                <w:rFonts w:eastAsia="Calibri" w:cs="Times New Roman"/>
                <w:color w:val="000000" w:themeColor="text1"/>
                <w:sz w:val="24"/>
                <w:szCs w:val="24"/>
              </w:rPr>
              <w:t>в</w:t>
            </w:r>
            <w:proofErr w:type="spellEnd"/>
            <w:proofErr w:type="gramEnd"/>
            <w:r w:rsidRPr="00DC5AD1">
              <w:rPr>
                <w:rFonts w:eastAsia="Calibri" w:cs="Times New Roman"/>
                <w:color w:val="000000" w:themeColor="text1"/>
                <w:sz w:val="24"/>
                <w:szCs w:val="24"/>
              </w:rPr>
              <w:t xml:space="preserve"> та/</w:t>
            </w:r>
            <w:proofErr w:type="spellStart"/>
            <w:r w:rsidRPr="00DC5AD1">
              <w:rPr>
                <w:rFonts w:eastAsia="Calibri" w:cs="Times New Roman"/>
                <w:color w:val="000000" w:themeColor="text1"/>
                <w:sz w:val="24"/>
                <w:szCs w:val="24"/>
              </w:rPr>
              <w:t>або</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відшкодування</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збитків</w:t>
            </w:r>
            <w:proofErr w:type="spellEnd"/>
          </w:p>
          <w:p w:rsidR="00DC5AD1" w:rsidRPr="00DC5AD1" w:rsidRDefault="00DC5AD1" w:rsidP="00755804">
            <w:pPr>
              <w:spacing w:after="0"/>
              <w:jc w:val="both"/>
              <w:rPr>
                <w:rFonts w:eastAsia="Calibri" w:cs="Times New Roman"/>
                <w:color w:val="000000" w:themeColor="text1"/>
                <w:sz w:val="24"/>
                <w:szCs w:val="24"/>
              </w:rPr>
            </w:pPr>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або</w:t>
            </w:r>
            <w:proofErr w:type="spellEnd"/>
            <w:r w:rsidRPr="00DC5AD1">
              <w:rPr>
                <w:rFonts w:eastAsia="Calibri" w:cs="Times New Roman"/>
                <w:color w:val="000000" w:themeColor="text1"/>
                <w:sz w:val="24"/>
                <w:szCs w:val="24"/>
              </w:rPr>
              <w:t xml:space="preserve"> </w:t>
            </w:r>
          </w:p>
          <w:p w:rsidR="00DC5AD1" w:rsidRPr="00DC5AD1" w:rsidRDefault="00DC5AD1" w:rsidP="00755804">
            <w:pPr>
              <w:spacing w:after="0"/>
              <w:jc w:val="both"/>
              <w:rPr>
                <w:rFonts w:cs="Times New Roman"/>
                <w:color w:val="000000" w:themeColor="text1"/>
                <w:sz w:val="24"/>
                <w:szCs w:val="24"/>
                <w:lang w:eastAsia="ru-RU"/>
              </w:rPr>
            </w:pPr>
            <w:proofErr w:type="spellStart"/>
            <w:r w:rsidRPr="00DC5AD1">
              <w:rPr>
                <w:rFonts w:eastAsia="Calibri" w:cs="Times New Roman"/>
                <w:color w:val="000000" w:themeColor="text1"/>
                <w:sz w:val="24"/>
                <w:szCs w:val="24"/>
              </w:rPr>
              <w:t>довідка</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інформацією</w:t>
            </w:r>
            <w:proofErr w:type="spellEnd"/>
            <w:r w:rsidRPr="00DC5AD1">
              <w:rPr>
                <w:rFonts w:eastAsia="Calibri" w:cs="Times New Roman"/>
                <w:color w:val="000000" w:themeColor="text1"/>
                <w:sz w:val="24"/>
                <w:szCs w:val="24"/>
              </w:rPr>
              <w:t xml:space="preserve"> про </w:t>
            </w:r>
            <w:proofErr w:type="spellStart"/>
            <w:r w:rsidRPr="00DC5AD1">
              <w:rPr>
                <w:rFonts w:eastAsia="Calibri" w:cs="Times New Roman"/>
                <w:color w:val="000000" w:themeColor="text1"/>
                <w:sz w:val="24"/>
                <w:szCs w:val="24"/>
              </w:rPr>
              <w:t>вжиття</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заходів</w:t>
            </w:r>
            <w:proofErr w:type="spellEnd"/>
            <w:r w:rsidRPr="00DC5AD1">
              <w:rPr>
                <w:rFonts w:eastAsia="Calibri" w:cs="Times New Roman"/>
                <w:color w:val="000000" w:themeColor="text1"/>
                <w:sz w:val="24"/>
                <w:szCs w:val="24"/>
              </w:rPr>
              <w:t xml:space="preserve"> для </w:t>
            </w:r>
            <w:proofErr w:type="spellStart"/>
            <w:r w:rsidRPr="00DC5AD1">
              <w:rPr>
                <w:rFonts w:eastAsia="Calibri" w:cs="Times New Roman"/>
                <w:color w:val="000000" w:themeColor="text1"/>
                <w:sz w:val="24"/>
                <w:szCs w:val="24"/>
              </w:rPr>
              <w:t>доведення</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своєї</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надійності</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незважаючи</w:t>
            </w:r>
            <w:proofErr w:type="spellEnd"/>
            <w:r w:rsidRPr="00DC5AD1">
              <w:rPr>
                <w:rFonts w:eastAsia="Calibri" w:cs="Times New Roman"/>
                <w:color w:val="000000" w:themeColor="text1"/>
                <w:sz w:val="24"/>
                <w:szCs w:val="24"/>
              </w:rPr>
              <w:t xml:space="preserve"> на </w:t>
            </w:r>
            <w:proofErr w:type="spellStart"/>
            <w:r w:rsidRPr="00DC5AD1">
              <w:rPr>
                <w:rFonts w:eastAsia="Calibri" w:cs="Times New Roman"/>
                <w:color w:val="000000" w:themeColor="text1"/>
                <w:sz w:val="24"/>
                <w:szCs w:val="24"/>
              </w:rPr>
              <w:t>наявність</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відповідної</w:t>
            </w:r>
            <w:proofErr w:type="spellEnd"/>
            <w:r w:rsidRPr="00DC5AD1">
              <w:rPr>
                <w:rFonts w:eastAsia="Calibri" w:cs="Times New Roman"/>
                <w:color w:val="000000" w:themeColor="text1"/>
                <w:sz w:val="24"/>
                <w:szCs w:val="24"/>
              </w:rPr>
              <w:t xml:space="preserve"> </w:t>
            </w:r>
            <w:proofErr w:type="spellStart"/>
            <w:proofErr w:type="gramStart"/>
            <w:r w:rsidRPr="00DC5AD1">
              <w:rPr>
                <w:rFonts w:eastAsia="Calibri" w:cs="Times New Roman"/>
                <w:color w:val="000000" w:themeColor="text1"/>
                <w:sz w:val="24"/>
                <w:szCs w:val="24"/>
              </w:rPr>
              <w:t>п</w:t>
            </w:r>
            <w:proofErr w:type="gramEnd"/>
            <w:r w:rsidRPr="00DC5AD1">
              <w:rPr>
                <w:rFonts w:eastAsia="Calibri" w:cs="Times New Roman"/>
                <w:color w:val="000000" w:themeColor="text1"/>
                <w:sz w:val="24"/>
                <w:szCs w:val="24"/>
              </w:rPr>
              <w:t>ідстави</w:t>
            </w:r>
            <w:proofErr w:type="spellEnd"/>
            <w:r w:rsidRPr="00DC5AD1">
              <w:rPr>
                <w:rFonts w:eastAsia="Calibri" w:cs="Times New Roman"/>
                <w:color w:val="000000" w:themeColor="text1"/>
                <w:sz w:val="24"/>
                <w:szCs w:val="24"/>
              </w:rPr>
              <w:t xml:space="preserve"> для </w:t>
            </w:r>
            <w:proofErr w:type="spellStart"/>
            <w:r w:rsidRPr="00DC5AD1">
              <w:rPr>
                <w:rFonts w:eastAsia="Calibri" w:cs="Times New Roman"/>
                <w:color w:val="000000" w:themeColor="text1"/>
                <w:sz w:val="24"/>
                <w:szCs w:val="24"/>
              </w:rPr>
              <w:t>відмови</w:t>
            </w:r>
            <w:proofErr w:type="spellEnd"/>
            <w:r w:rsidRPr="00DC5AD1">
              <w:rPr>
                <w:rFonts w:eastAsia="Calibri" w:cs="Times New Roman"/>
                <w:color w:val="000000" w:themeColor="text1"/>
                <w:sz w:val="24"/>
                <w:szCs w:val="24"/>
              </w:rPr>
              <w:t xml:space="preserve"> в </w:t>
            </w:r>
            <w:proofErr w:type="spellStart"/>
            <w:r w:rsidRPr="00DC5AD1">
              <w:rPr>
                <w:rFonts w:eastAsia="Calibri" w:cs="Times New Roman"/>
                <w:color w:val="000000" w:themeColor="text1"/>
                <w:sz w:val="24"/>
                <w:szCs w:val="24"/>
              </w:rPr>
              <w:t>участі</w:t>
            </w:r>
            <w:proofErr w:type="spellEnd"/>
            <w:r w:rsidRPr="00DC5AD1">
              <w:rPr>
                <w:rFonts w:eastAsia="Calibri" w:cs="Times New Roman"/>
                <w:color w:val="000000" w:themeColor="text1"/>
                <w:sz w:val="24"/>
                <w:szCs w:val="24"/>
              </w:rPr>
              <w:t xml:space="preserve"> у </w:t>
            </w:r>
            <w:proofErr w:type="spellStart"/>
            <w:r w:rsidRPr="00DC5AD1">
              <w:rPr>
                <w:rFonts w:eastAsia="Calibri" w:cs="Times New Roman"/>
                <w:color w:val="000000" w:themeColor="text1"/>
                <w:sz w:val="24"/>
                <w:szCs w:val="24"/>
              </w:rPr>
              <w:t>процедурі</w:t>
            </w:r>
            <w:proofErr w:type="spellEnd"/>
            <w:r w:rsidRPr="00DC5AD1">
              <w:rPr>
                <w:rFonts w:eastAsia="Calibri" w:cs="Times New Roman"/>
                <w:color w:val="000000" w:themeColor="text1"/>
                <w:sz w:val="24"/>
                <w:szCs w:val="24"/>
              </w:rPr>
              <w:t xml:space="preserve"> </w:t>
            </w:r>
            <w:proofErr w:type="spellStart"/>
            <w:r w:rsidRPr="00DC5AD1">
              <w:rPr>
                <w:rFonts w:eastAsia="Calibri" w:cs="Times New Roman"/>
                <w:color w:val="000000" w:themeColor="text1"/>
                <w:sz w:val="24"/>
                <w:szCs w:val="24"/>
              </w:rPr>
              <w:t>закупівлі</w:t>
            </w:r>
            <w:proofErr w:type="spellEnd"/>
            <w:r w:rsidRPr="00DC5AD1">
              <w:rPr>
                <w:rFonts w:eastAsia="Calibri" w:cs="Times New Roman"/>
                <w:color w:val="000000" w:themeColor="text1"/>
                <w:sz w:val="24"/>
                <w:szCs w:val="24"/>
              </w:rPr>
              <w:t>.</w:t>
            </w:r>
          </w:p>
        </w:tc>
      </w:tr>
      <w:tr w:rsidR="00DC5AD1" w:rsidRPr="00DC5AD1" w:rsidTr="00755804">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5AD1" w:rsidRPr="00DC5AD1" w:rsidRDefault="00DC5AD1" w:rsidP="00755804">
            <w:pPr>
              <w:spacing w:after="0"/>
              <w:jc w:val="both"/>
              <w:rPr>
                <w:rFonts w:eastAsia="Calibri" w:cs="Times New Roman"/>
                <w:color w:val="000000" w:themeColor="text1"/>
                <w:sz w:val="24"/>
                <w:szCs w:val="24"/>
              </w:rPr>
            </w:pPr>
            <w:r w:rsidRPr="00DC5AD1">
              <w:rPr>
                <w:rFonts w:eastAsia="Times New Roman" w:cs="Times New Roman"/>
                <w:b/>
                <w:color w:val="000000" w:themeColor="text1"/>
                <w:sz w:val="24"/>
                <w:szCs w:val="24"/>
                <w:lang w:eastAsia="ru-RU"/>
              </w:rPr>
              <w:t xml:space="preserve">9. Строк </w:t>
            </w:r>
            <w:proofErr w:type="spellStart"/>
            <w:r w:rsidRPr="00DC5AD1">
              <w:rPr>
                <w:rFonts w:eastAsia="Times New Roman" w:cs="Times New Roman"/>
                <w:b/>
                <w:color w:val="000000" w:themeColor="text1"/>
                <w:sz w:val="24"/>
                <w:szCs w:val="24"/>
                <w:lang w:eastAsia="ru-RU"/>
              </w:rPr>
              <w:t>надання</w:t>
            </w:r>
            <w:proofErr w:type="spellEnd"/>
            <w:r w:rsidRPr="00DC5AD1">
              <w:rPr>
                <w:rFonts w:eastAsia="Times New Roman" w:cs="Times New Roman"/>
                <w:b/>
                <w:color w:val="000000" w:themeColor="text1"/>
                <w:sz w:val="24"/>
                <w:szCs w:val="24"/>
                <w:lang w:eastAsia="ru-RU"/>
              </w:rPr>
              <w:t xml:space="preserve"> документального </w:t>
            </w:r>
            <w:proofErr w:type="spellStart"/>
            <w:proofErr w:type="gramStart"/>
            <w:r w:rsidRPr="00DC5AD1">
              <w:rPr>
                <w:rFonts w:eastAsia="Times New Roman" w:cs="Times New Roman"/>
                <w:b/>
                <w:color w:val="000000" w:themeColor="text1"/>
                <w:sz w:val="24"/>
                <w:szCs w:val="24"/>
                <w:lang w:eastAsia="ru-RU"/>
              </w:rPr>
              <w:t>п</w:t>
            </w:r>
            <w:proofErr w:type="gramEnd"/>
            <w:r w:rsidRPr="00DC5AD1">
              <w:rPr>
                <w:rFonts w:eastAsia="Times New Roman" w:cs="Times New Roman"/>
                <w:b/>
                <w:color w:val="000000" w:themeColor="text1"/>
                <w:sz w:val="24"/>
                <w:szCs w:val="24"/>
                <w:lang w:eastAsia="ru-RU"/>
              </w:rPr>
              <w:t>ідтвердження</w:t>
            </w:r>
            <w:proofErr w:type="spellEnd"/>
            <w:r w:rsidRPr="00DC5AD1">
              <w:rPr>
                <w:rFonts w:eastAsia="Times New Roman" w:cs="Times New Roman"/>
                <w:b/>
                <w:color w:val="000000" w:themeColor="text1"/>
                <w:sz w:val="24"/>
                <w:szCs w:val="24"/>
                <w:lang w:eastAsia="ru-RU"/>
              </w:rPr>
              <w:t xml:space="preserve">:  </w:t>
            </w:r>
            <w:r w:rsidRPr="00DC5AD1">
              <w:rPr>
                <w:rFonts w:eastAsia="Times New Roman" w:cs="Times New Roman"/>
                <w:color w:val="000000" w:themeColor="text1"/>
                <w:sz w:val="24"/>
                <w:szCs w:val="24"/>
                <w:lang w:eastAsia="ru-RU"/>
              </w:rPr>
              <w:t xml:space="preserve">не повинен </w:t>
            </w:r>
            <w:proofErr w:type="spellStart"/>
            <w:r w:rsidRPr="00DC5AD1">
              <w:rPr>
                <w:rFonts w:eastAsia="Times New Roman" w:cs="Times New Roman"/>
                <w:color w:val="000000" w:themeColor="text1"/>
                <w:sz w:val="24"/>
                <w:szCs w:val="24"/>
                <w:lang w:eastAsia="ru-RU"/>
              </w:rPr>
              <w:t>перевищувати</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чотирьох</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днів</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з</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дати</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оприлюднення</w:t>
            </w:r>
            <w:proofErr w:type="spellEnd"/>
            <w:r w:rsidRPr="00DC5AD1">
              <w:rPr>
                <w:rFonts w:eastAsia="Times New Roman" w:cs="Times New Roman"/>
                <w:color w:val="000000" w:themeColor="text1"/>
                <w:sz w:val="24"/>
                <w:szCs w:val="24"/>
                <w:lang w:eastAsia="ru-RU"/>
              </w:rPr>
              <w:t xml:space="preserve"> в </w:t>
            </w:r>
            <w:proofErr w:type="spellStart"/>
            <w:r w:rsidRPr="00DC5AD1">
              <w:rPr>
                <w:rFonts w:eastAsia="Times New Roman" w:cs="Times New Roman"/>
                <w:color w:val="000000" w:themeColor="text1"/>
                <w:sz w:val="24"/>
                <w:szCs w:val="24"/>
                <w:lang w:eastAsia="ru-RU"/>
              </w:rPr>
              <w:t>електронній</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системі</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закупівель</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повідомлення</w:t>
            </w:r>
            <w:proofErr w:type="spellEnd"/>
            <w:r w:rsidRPr="00DC5AD1">
              <w:rPr>
                <w:rFonts w:eastAsia="Times New Roman" w:cs="Times New Roman"/>
                <w:color w:val="000000" w:themeColor="text1"/>
                <w:sz w:val="24"/>
                <w:szCs w:val="24"/>
                <w:lang w:eastAsia="ru-RU"/>
              </w:rPr>
              <w:t xml:space="preserve"> про </w:t>
            </w:r>
            <w:proofErr w:type="spellStart"/>
            <w:r w:rsidRPr="00DC5AD1">
              <w:rPr>
                <w:rFonts w:eastAsia="Times New Roman" w:cs="Times New Roman"/>
                <w:color w:val="000000" w:themeColor="text1"/>
                <w:sz w:val="24"/>
                <w:szCs w:val="24"/>
                <w:lang w:eastAsia="ru-RU"/>
              </w:rPr>
              <w:t>намір</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укласти</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договір</w:t>
            </w:r>
            <w:proofErr w:type="spellEnd"/>
          </w:p>
        </w:tc>
      </w:tr>
      <w:tr w:rsidR="00DC5AD1" w:rsidRPr="00DC5AD1" w:rsidTr="00755804">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C5AD1" w:rsidRPr="00DC5AD1" w:rsidRDefault="00DC5AD1" w:rsidP="00755804">
            <w:pPr>
              <w:spacing w:after="0"/>
              <w:jc w:val="both"/>
              <w:rPr>
                <w:rFonts w:eastAsia="Times New Roman" w:cs="Times New Roman"/>
                <w:b/>
                <w:color w:val="000000" w:themeColor="text1"/>
                <w:sz w:val="24"/>
                <w:szCs w:val="24"/>
                <w:lang w:eastAsia="ru-RU"/>
              </w:rPr>
            </w:pPr>
            <w:r w:rsidRPr="00DC5AD1">
              <w:rPr>
                <w:rFonts w:eastAsia="Times New Roman" w:cs="Times New Roman"/>
                <w:b/>
                <w:color w:val="000000" w:themeColor="text1"/>
                <w:sz w:val="24"/>
                <w:szCs w:val="24"/>
                <w:lang w:eastAsia="ru-RU"/>
              </w:rPr>
              <w:t xml:space="preserve">10. </w:t>
            </w:r>
            <w:proofErr w:type="spellStart"/>
            <w:r w:rsidRPr="00DC5AD1">
              <w:rPr>
                <w:rFonts w:eastAsia="Times New Roman" w:cs="Times New Roman"/>
                <w:b/>
                <w:color w:val="000000" w:themeColor="text1"/>
                <w:sz w:val="24"/>
                <w:szCs w:val="24"/>
                <w:lang w:eastAsia="ru-RU"/>
              </w:rPr>
              <w:t>Спосіб</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надання</w:t>
            </w:r>
            <w:proofErr w:type="spellEnd"/>
            <w:r w:rsidRPr="00DC5AD1">
              <w:rPr>
                <w:rFonts w:eastAsia="Times New Roman" w:cs="Times New Roman"/>
                <w:b/>
                <w:color w:val="000000" w:themeColor="text1"/>
                <w:sz w:val="24"/>
                <w:szCs w:val="24"/>
                <w:lang w:eastAsia="ru-RU"/>
              </w:rPr>
              <w:t xml:space="preserve"> </w:t>
            </w:r>
            <w:proofErr w:type="spellStart"/>
            <w:r w:rsidRPr="00DC5AD1">
              <w:rPr>
                <w:rFonts w:eastAsia="Times New Roman" w:cs="Times New Roman"/>
                <w:b/>
                <w:color w:val="000000" w:themeColor="text1"/>
                <w:sz w:val="24"/>
                <w:szCs w:val="24"/>
                <w:lang w:eastAsia="ru-RU"/>
              </w:rPr>
              <w:t>документів</w:t>
            </w:r>
            <w:proofErr w:type="spellEnd"/>
            <w:r w:rsidRPr="00DC5AD1">
              <w:rPr>
                <w:rFonts w:eastAsia="Times New Roman" w:cs="Times New Roman"/>
                <w:b/>
                <w:color w:val="000000" w:themeColor="text1"/>
                <w:sz w:val="24"/>
                <w:szCs w:val="24"/>
                <w:lang w:eastAsia="ru-RU"/>
              </w:rPr>
              <w:t xml:space="preserve"> - </w:t>
            </w:r>
            <w:proofErr w:type="spellStart"/>
            <w:r w:rsidRPr="00DC5AD1">
              <w:rPr>
                <w:rFonts w:eastAsia="Times New Roman" w:cs="Times New Roman"/>
                <w:color w:val="000000" w:themeColor="text1"/>
                <w:sz w:val="24"/>
                <w:szCs w:val="24"/>
                <w:lang w:eastAsia="ru-RU"/>
              </w:rPr>
              <w:t>оприлюднити</w:t>
            </w:r>
            <w:proofErr w:type="spellEnd"/>
            <w:r w:rsidRPr="00DC5AD1">
              <w:rPr>
                <w:rFonts w:eastAsia="Times New Roman" w:cs="Times New Roman"/>
                <w:color w:val="000000" w:themeColor="text1"/>
                <w:sz w:val="24"/>
                <w:szCs w:val="24"/>
                <w:lang w:eastAsia="ru-RU"/>
              </w:rPr>
              <w:t xml:space="preserve"> в </w:t>
            </w:r>
            <w:proofErr w:type="spellStart"/>
            <w:r w:rsidRPr="00DC5AD1">
              <w:rPr>
                <w:rFonts w:eastAsia="Times New Roman" w:cs="Times New Roman"/>
                <w:color w:val="000000" w:themeColor="text1"/>
                <w:sz w:val="24"/>
                <w:szCs w:val="24"/>
                <w:lang w:eastAsia="ru-RU"/>
              </w:rPr>
              <w:t>електронній</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системі</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закупівель</w:t>
            </w:r>
            <w:proofErr w:type="spellEnd"/>
            <w:r w:rsidRPr="00DC5AD1">
              <w:rPr>
                <w:rFonts w:eastAsia="Times New Roman" w:cs="Times New Roman"/>
                <w:color w:val="000000" w:themeColor="text1"/>
                <w:sz w:val="24"/>
                <w:szCs w:val="24"/>
                <w:lang w:eastAsia="ru-RU"/>
              </w:rPr>
              <w:t xml:space="preserve"> шляхом </w:t>
            </w:r>
            <w:proofErr w:type="spellStart"/>
            <w:r w:rsidRPr="00DC5AD1">
              <w:rPr>
                <w:rFonts w:eastAsia="Times New Roman" w:cs="Times New Roman"/>
                <w:color w:val="000000" w:themeColor="text1"/>
                <w:sz w:val="24"/>
                <w:szCs w:val="24"/>
                <w:lang w:eastAsia="ru-RU"/>
              </w:rPr>
              <w:t>долучення</w:t>
            </w:r>
            <w:proofErr w:type="spellEnd"/>
            <w:r w:rsidRPr="00DC5AD1">
              <w:rPr>
                <w:rFonts w:eastAsia="Times New Roman" w:cs="Times New Roman"/>
                <w:color w:val="000000" w:themeColor="text1"/>
                <w:sz w:val="24"/>
                <w:szCs w:val="24"/>
                <w:lang w:eastAsia="ru-RU"/>
              </w:rPr>
              <w:t xml:space="preserve"> </w:t>
            </w:r>
            <w:proofErr w:type="gramStart"/>
            <w:r w:rsidRPr="00DC5AD1">
              <w:rPr>
                <w:rFonts w:eastAsia="Times New Roman" w:cs="Times New Roman"/>
                <w:color w:val="000000" w:themeColor="text1"/>
                <w:sz w:val="24"/>
                <w:szCs w:val="24"/>
                <w:lang w:eastAsia="ru-RU"/>
              </w:rPr>
              <w:t>до</w:t>
            </w:r>
            <w:proofErr w:type="gram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документів</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своєї</w:t>
            </w:r>
            <w:proofErr w:type="spellEnd"/>
            <w:r w:rsidRPr="00DC5AD1">
              <w:rPr>
                <w:rFonts w:eastAsia="Times New Roman" w:cs="Times New Roman"/>
                <w:color w:val="000000" w:themeColor="text1"/>
                <w:sz w:val="24"/>
                <w:szCs w:val="24"/>
                <w:lang w:eastAsia="ru-RU"/>
              </w:rPr>
              <w:t xml:space="preserve"> </w:t>
            </w:r>
            <w:proofErr w:type="spellStart"/>
            <w:r w:rsidRPr="00DC5AD1">
              <w:rPr>
                <w:rFonts w:eastAsia="Times New Roman" w:cs="Times New Roman"/>
                <w:color w:val="000000" w:themeColor="text1"/>
                <w:sz w:val="24"/>
                <w:szCs w:val="24"/>
                <w:lang w:eastAsia="ru-RU"/>
              </w:rPr>
              <w:t>пропозиції</w:t>
            </w:r>
            <w:proofErr w:type="spellEnd"/>
          </w:p>
        </w:tc>
      </w:tr>
    </w:tbl>
    <w:p w:rsidR="00DC5AD1" w:rsidRPr="00DC5AD1" w:rsidRDefault="00DC5AD1" w:rsidP="00DC5AD1">
      <w:pPr>
        <w:spacing w:after="0"/>
        <w:rPr>
          <w:rFonts w:eastAsia="Times New Roman" w:cs="Times New Roman"/>
          <w:b/>
          <w:color w:val="000000" w:themeColor="text1"/>
          <w:sz w:val="24"/>
          <w:szCs w:val="24"/>
          <w:lang w:eastAsia="ru-RU"/>
        </w:rPr>
      </w:pPr>
      <w:proofErr w:type="spellStart"/>
      <w:r w:rsidRPr="00DC5AD1">
        <w:rPr>
          <w:rFonts w:eastAsia="Times New Roman" w:cs="Times New Roman"/>
          <w:b/>
          <w:color w:val="000000" w:themeColor="text1"/>
          <w:sz w:val="24"/>
          <w:szCs w:val="24"/>
          <w:lang w:eastAsia="ru-RU"/>
        </w:rPr>
        <w:t>Примітки</w:t>
      </w:r>
      <w:proofErr w:type="spellEnd"/>
      <w:r w:rsidRPr="00DC5AD1">
        <w:rPr>
          <w:rFonts w:eastAsia="Times New Roman" w:cs="Times New Roman"/>
          <w:b/>
          <w:color w:val="000000" w:themeColor="text1"/>
          <w:sz w:val="24"/>
          <w:szCs w:val="24"/>
          <w:lang w:eastAsia="ru-RU"/>
        </w:rPr>
        <w:t>:</w:t>
      </w:r>
    </w:p>
    <w:p w:rsidR="00DC5AD1" w:rsidRPr="00DC5AD1" w:rsidRDefault="00DC5AD1" w:rsidP="00DC5AD1">
      <w:pPr>
        <w:pStyle w:val="a3"/>
        <w:widowControl w:val="0"/>
        <w:numPr>
          <w:ilvl w:val="0"/>
          <w:numId w:val="2"/>
        </w:numPr>
        <w:spacing w:after="0" w:line="240" w:lineRule="auto"/>
        <w:ind w:left="-142" w:right="113" w:firstLine="567"/>
        <w:jc w:val="both"/>
        <w:rPr>
          <w:rFonts w:ascii="Times New Roman" w:hAnsi="Times New Roman" w:cs="Times New Roman"/>
          <w:i/>
          <w:color w:val="000000" w:themeColor="text1"/>
          <w:sz w:val="24"/>
          <w:szCs w:val="24"/>
        </w:rPr>
      </w:pPr>
      <w:r w:rsidRPr="00DC5AD1">
        <w:rPr>
          <w:rFonts w:ascii="Times New Roman" w:eastAsia="Times New Roman" w:hAnsi="Times New Roman" w:cs="Times New Roman"/>
          <w:i/>
          <w:sz w:val="24"/>
          <w:szCs w:val="24"/>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DC5AD1" w:rsidRPr="00DC5AD1" w:rsidRDefault="00DC5AD1" w:rsidP="00DC5AD1">
      <w:pPr>
        <w:pStyle w:val="a3"/>
        <w:widowControl w:val="0"/>
        <w:numPr>
          <w:ilvl w:val="0"/>
          <w:numId w:val="2"/>
        </w:numPr>
        <w:spacing w:after="0" w:line="240" w:lineRule="auto"/>
        <w:ind w:left="-142" w:right="113" w:firstLine="567"/>
        <w:jc w:val="both"/>
        <w:rPr>
          <w:rFonts w:ascii="Times New Roman" w:hAnsi="Times New Roman" w:cs="Times New Roman"/>
          <w:i/>
          <w:color w:val="000000" w:themeColor="text1"/>
          <w:sz w:val="24"/>
          <w:szCs w:val="24"/>
        </w:rPr>
      </w:pPr>
      <w:r w:rsidRPr="00DC5AD1">
        <w:rPr>
          <w:rFonts w:ascii="Times New Roman" w:eastAsia="Times New Roman" w:hAnsi="Times New Roman" w:cs="Times New Roman"/>
          <w: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DC5AD1" w:rsidRPr="00DC5AD1" w:rsidRDefault="00DC5AD1" w:rsidP="00DC5AD1">
      <w:pPr>
        <w:pStyle w:val="a3"/>
        <w:widowControl w:val="0"/>
        <w:numPr>
          <w:ilvl w:val="0"/>
          <w:numId w:val="2"/>
        </w:numPr>
        <w:spacing w:after="0" w:line="240" w:lineRule="auto"/>
        <w:ind w:left="-142" w:right="113" w:firstLine="567"/>
        <w:jc w:val="both"/>
        <w:rPr>
          <w:rFonts w:ascii="Times New Roman" w:hAnsi="Times New Roman" w:cs="Times New Roman"/>
          <w:i/>
          <w:color w:val="000000" w:themeColor="text1"/>
          <w:sz w:val="24"/>
          <w:szCs w:val="24"/>
        </w:rPr>
      </w:pPr>
      <w:r w:rsidRPr="00DC5AD1">
        <w:rPr>
          <w:rFonts w:ascii="Times New Roman" w:eastAsia="Times New Roman" w:hAnsi="Times New Roman" w:cs="Times New Roman"/>
          <w:i/>
          <w:sz w:val="24"/>
          <w:szCs w:val="24"/>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sidRPr="00DC5AD1">
        <w:rPr>
          <w:rFonts w:ascii="Times New Roman" w:eastAsia="Times New Roman" w:hAnsi="Times New Roman" w:cs="Times New Roman"/>
          <w:i/>
          <w:sz w:val="24"/>
          <w:szCs w:val="24"/>
        </w:rPr>
        <w:t>абз</w:t>
      </w:r>
      <w:proofErr w:type="spellEnd"/>
      <w:r w:rsidRPr="00DC5AD1">
        <w:rPr>
          <w:rFonts w:ascii="Times New Roman" w:eastAsia="Times New Roman" w:hAnsi="Times New Roman" w:cs="Times New Roman"/>
          <w:i/>
          <w:sz w:val="24"/>
          <w:szCs w:val="24"/>
        </w:rPr>
        <w:t>. 2. ч. 3. п. 41 Особливостей).</w:t>
      </w:r>
    </w:p>
    <w:p w:rsidR="00DC5AD1" w:rsidRPr="00DC5AD1" w:rsidRDefault="00DC5AD1" w:rsidP="00DC5AD1">
      <w:pPr>
        <w:pStyle w:val="a3"/>
        <w:widowControl w:val="0"/>
        <w:numPr>
          <w:ilvl w:val="0"/>
          <w:numId w:val="2"/>
        </w:numPr>
        <w:spacing w:after="0" w:line="240" w:lineRule="auto"/>
        <w:ind w:left="-142" w:right="113" w:firstLine="567"/>
        <w:jc w:val="both"/>
        <w:rPr>
          <w:rFonts w:ascii="Times New Roman" w:hAnsi="Times New Roman" w:cs="Times New Roman"/>
          <w:i/>
          <w:color w:val="000000" w:themeColor="text1"/>
          <w:sz w:val="24"/>
          <w:szCs w:val="24"/>
        </w:rPr>
      </w:pPr>
      <w:r w:rsidRPr="00DC5AD1">
        <w:rPr>
          <w:rFonts w:ascii="Times New Roman" w:eastAsia="Times New Roman" w:hAnsi="Times New Roman" w:cs="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C5AD1">
        <w:rPr>
          <w:rFonts w:ascii="Times New Roman" w:eastAsia="Times New Roman" w:hAnsi="Times New Roman" w:cs="Times New Roman"/>
          <w:i/>
          <w:sz w:val="24"/>
          <w:szCs w:val="24"/>
        </w:rPr>
        <w:t>“Про</w:t>
      </w:r>
      <w:proofErr w:type="spellEnd"/>
      <w:r w:rsidRPr="00DC5AD1">
        <w:rPr>
          <w:rFonts w:ascii="Times New Roman" w:eastAsia="Times New Roman" w:hAnsi="Times New Roman" w:cs="Times New Roman"/>
          <w:i/>
          <w:sz w:val="24"/>
          <w:szCs w:val="24"/>
        </w:rPr>
        <w:t xml:space="preserve"> доступ до публічної </w:t>
      </w:r>
      <w:proofErr w:type="spellStart"/>
      <w:r w:rsidRPr="00DC5AD1">
        <w:rPr>
          <w:rFonts w:ascii="Times New Roman" w:eastAsia="Times New Roman" w:hAnsi="Times New Roman" w:cs="Times New Roman"/>
          <w:i/>
          <w:sz w:val="24"/>
          <w:szCs w:val="24"/>
        </w:rPr>
        <w:t>інформації”</w:t>
      </w:r>
      <w:proofErr w:type="spellEnd"/>
      <w:r w:rsidRPr="00DC5AD1">
        <w:rPr>
          <w:rFonts w:ascii="Times New Roman" w:eastAsia="Times New Roman" w:hAnsi="Times New Roman" w:cs="Times New Roman"/>
          <w:i/>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5AD1" w:rsidRPr="00DC5AD1" w:rsidRDefault="00DC5AD1" w:rsidP="00DC5AD1">
      <w:pPr>
        <w:pStyle w:val="a3"/>
        <w:widowControl w:val="0"/>
        <w:numPr>
          <w:ilvl w:val="0"/>
          <w:numId w:val="2"/>
        </w:numPr>
        <w:spacing w:after="0" w:line="240" w:lineRule="auto"/>
        <w:ind w:left="-142" w:right="113" w:firstLine="567"/>
        <w:jc w:val="both"/>
        <w:rPr>
          <w:rStyle w:val="jsgrdq"/>
          <w:rFonts w:ascii="Times New Roman" w:hAnsi="Times New Roman" w:cs="Times New Roman"/>
          <w:i/>
          <w:color w:val="000000" w:themeColor="text1"/>
          <w:sz w:val="24"/>
          <w:szCs w:val="24"/>
        </w:rPr>
      </w:pPr>
      <w:r w:rsidRPr="00DC5AD1">
        <w:rPr>
          <w:rStyle w:val="jsgrdq"/>
          <w:rFonts w:ascii="Times New Roman" w:hAnsi="Times New Roman" w:cs="Times New Roman"/>
          <w:bCs/>
          <w:i/>
          <w:color w:val="000000"/>
          <w:sz w:val="24"/>
          <w:szCs w:val="24"/>
        </w:rPr>
        <w:t xml:space="preserve">На час дії воєнного стану в Україні вільний доступ до відомостей, що містяться в </w:t>
      </w:r>
      <w:proofErr w:type="spellStart"/>
      <w:r w:rsidRPr="00DC5AD1">
        <w:rPr>
          <w:rStyle w:val="jsgrdq"/>
          <w:rFonts w:ascii="Times New Roman" w:hAnsi="Times New Roman" w:cs="Times New Roman"/>
          <w:bCs/>
          <w:i/>
          <w:color w:val="000000"/>
          <w:sz w:val="24"/>
          <w:szCs w:val="24"/>
        </w:rPr>
        <w:t>інформаційно</w:t>
      </w:r>
      <w:proofErr w:type="spellEnd"/>
      <w:r w:rsidRPr="00DC5AD1">
        <w:rPr>
          <w:rStyle w:val="jsgrdq"/>
          <w:rFonts w:ascii="Times New Roman" w:hAnsi="Times New Roman" w:cs="Times New Roman"/>
          <w:bCs/>
          <w:i/>
          <w:color w:val="000000"/>
          <w:sz w:val="24"/>
          <w:szCs w:val="24"/>
        </w:rPr>
        <w:t xml:space="preserve"> – комунікаційних системах, електронних комунікаційних системах, </w:t>
      </w:r>
      <w:r w:rsidRPr="00DC5AD1">
        <w:rPr>
          <w:rStyle w:val="jsgrdq"/>
          <w:rFonts w:ascii="Times New Roman" w:hAnsi="Times New Roman" w:cs="Times New Roman"/>
          <w:bCs/>
          <w:i/>
          <w:color w:val="000000"/>
          <w:sz w:val="24"/>
          <w:szCs w:val="24"/>
        </w:rPr>
        <w:lastRenderedPageBreak/>
        <w:t>публічних електронних реєстрах було тимчасово зупинено або обмежено</w:t>
      </w:r>
      <w:r w:rsidRPr="00DC5AD1">
        <w:rPr>
          <w:rStyle w:val="jsgrdq"/>
          <w:rFonts w:ascii="Times New Roman" w:hAnsi="Times New Roman" w:cs="Times New Roman"/>
          <w:i/>
          <w:color w:val="000000"/>
          <w:sz w:val="24"/>
          <w:szCs w:val="24"/>
        </w:rPr>
        <w:t xml:space="preserve">, на виконання постанови Кабінету Міністрів України від 12.03.2022 № 263 «Деякі питання забезпечення функціонування </w:t>
      </w:r>
      <w:proofErr w:type="spellStart"/>
      <w:r w:rsidRPr="00DC5AD1">
        <w:rPr>
          <w:rStyle w:val="jsgrdq"/>
          <w:rFonts w:ascii="Times New Roman" w:hAnsi="Times New Roman" w:cs="Times New Roman"/>
          <w:i/>
          <w:color w:val="000000"/>
          <w:sz w:val="24"/>
          <w:szCs w:val="24"/>
        </w:rPr>
        <w:t>інформаційно</w:t>
      </w:r>
      <w:proofErr w:type="spellEnd"/>
      <w:r w:rsidRPr="00DC5AD1">
        <w:rPr>
          <w:rStyle w:val="jsgrdq"/>
          <w:rFonts w:ascii="Times New Roman" w:hAnsi="Times New Roman" w:cs="Times New Roman"/>
          <w:i/>
          <w:color w:val="000000"/>
          <w:sz w:val="24"/>
          <w:szCs w:val="24"/>
        </w:rPr>
        <w:t xml:space="preserve"> – комунікаційних систем, електронних комунікаційних систем, публічних електронних реєстрів в умовах воєнного стану».</w:t>
      </w:r>
      <w:r w:rsidRPr="00DC5AD1">
        <w:rPr>
          <w:rFonts w:ascii="Times New Roman" w:hAnsi="Times New Roman" w:cs="Times New Roman"/>
          <w:i/>
          <w:sz w:val="24"/>
          <w:szCs w:val="24"/>
        </w:rPr>
        <w:t xml:space="preserve"> </w:t>
      </w:r>
      <w:r w:rsidRPr="00DC5AD1">
        <w:rPr>
          <w:rStyle w:val="jsgrdq"/>
          <w:rFonts w:ascii="Times New Roman" w:hAnsi="Times New Roman" w:cs="Times New Roman"/>
          <w:i/>
          <w:color w:val="000000"/>
          <w:sz w:val="24"/>
          <w:szCs w:val="24"/>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sidRPr="00DC5AD1">
        <w:rPr>
          <w:rStyle w:val="jsgrdq"/>
          <w:rFonts w:ascii="Times New Roman" w:hAnsi="Times New Roman" w:cs="Times New Roman"/>
          <w:i/>
          <w:color w:val="000000"/>
          <w:sz w:val="24"/>
          <w:szCs w:val="24"/>
        </w:rPr>
        <w:t>Мінеко</w:t>
      </w:r>
      <w:proofErr w:type="spellEnd"/>
      <w:r w:rsidRPr="00DC5AD1">
        <w:rPr>
          <w:rStyle w:val="jsgrdq"/>
          <w:rFonts w:ascii="Times New Roman" w:hAnsi="Times New Roman" w:cs="Times New Roman"/>
          <w:i/>
          <w:color w:val="000000"/>
          <w:sz w:val="24"/>
          <w:szCs w:val="24"/>
        </w:rPr>
        <w:t xml:space="preserve"> 3323-04/40967-06) </w:t>
      </w:r>
    </w:p>
    <w:p w:rsidR="00DC5AD1" w:rsidRPr="00DC5AD1" w:rsidRDefault="00DC5AD1" w:rsidP="00DC5AD1">
      <w:pPr>
        <w:pStyle w:val="a3"/>
        <w:widowControl w:val="0"/>
        <w:numPr>
          <w:ilvl w:val="0"/>
          <w:numId w:val="2"/>
        </w:numPr>
        <w:spacing w:after="0" w:line="240" w:lineRule="auto"/>
        <w:ind w:left="-142" w:right="113" w:firstLine="567"/>
        <w:jc w:val="both"/>
        <w:rPr>
          <w:rStyle w:val="jsgrdq"/>
          <w:rFonts w:ascii="Times New Roman" w:hAnsi="Times New Roman" w:cs="Times New Roman"/>
          <w:i/>
          <w:color w:val="000000" w:themeColor="text1"/>
          <w:sz w:val="24"/>
          <w:szCs w:val="24"/>
        </w:rPr>
      </w:pPr>
      <w:r w:rsidRPr="00DC5AD1">
        <w:rPr>
          <w:rStyle w:val="jsgrdq"/>
          <w:rFonts w:ascii="Times New Roman" w:hAnsi="Times New Roman" w:cs="Times New Roman"/>
          <w:bCs/>
          <w:i/>
          <w:color w:val="000000"/>
          <w:sz w:val="24"/>
          <w:szCs w:val="24"/>
        </w:rPr>
        <w:t xml:space="preserve">Якщо на момент оприлюднення повідомлення про намір укласти договір доступ до відкритих реєстрів буде відновлено  учасник може не надавати документальне підтвердження інформації з цих реєстрів </w:t>
      </w:r>
    </w:p>
    <w:p w:rsidR="00DC5AD1" w:rsidRPr="003715BD" w:rsidRDefault="00DC5AD1" w:rsidP="00DC5AD1">
      <w:pPr>
        <w:pStyle w:val="a3"/>
        <w:widowControl w:val="0"/>
        <w:numPr>
          <w:ilvl w:val="0"/>
          <w:numId w:val="2"/>
        </w:numPr>
        <w:spacing w:after="0" w:line="240" w:lineRule="auto"/>
        <w:ind w:left="-142" w:right="113" w:firstLine="567"/>
        <w:jc w:val="both"/>
        <w:rPr>
          <w:rFonts w:ascii="Times New Roman" w:hAnsi="Times New Roman" w:cs="Times New Roman"/>
          <w:i/>
          <w:color w:val="000000" w:themeColor="text1"/>
          <w:sz w:val="24"/>
          <w:szCs w:val="24"/>
        </w:rPr>
      </w:pPr>
      <w:r w:rsidRPr="00DC5AD1">
        <w:rPr>
          <w:rFonts w:ascii="Times New Roman" w:hAnsi="Times New Roman" w:cs="Times New Roman"/>
          <w:i/>
          <w:color w:val="000000" w:themeColor="text1"/>
          <w:sz w:val="24"/>
          <w:szCs w:val="24"/>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C5AD1">
        <w:rPr>
          <w:rFonts w:ascii="Times New Roman" w:hAnsi="Times New Roman" w:cs="Times New Roman"/>
          <w:i/>
          <w:color w:val="000000" w:themeColor="text1"/>
          <w:sz w:val="24"/>
          <w:szCs w:val="24"/>
        </w:rPr>
        <w:t xml:space="preserve"> </w:t>
      </w:r>
    </w:p>
    <w:p w:rsidR="00DC5AD1" w:rsidRPr="00DC5AD1" w:rsidRDefault="00DC5AD1" w:rsidP="00DC5AD1">
      <w:pPr>
        <w:spacing w:after="0"/>
        <w:rPr>
          <w:rFonts w:eastAsia="Times New Roman" w:cs="Times New Roman"/>
          <w:i/>
          <w:color w:val="000000"/>
          <w:sz w:val="24"/>
          <w:szCs w:val="24"/>
          <w:lang w:val="uk-UA" w:eastAsia="ru-RU"/>
        </w:rPr>
      </w:pPr>
    </w:p>
    <w:p w:rsidR="00DC5AD1" w:rsidRPr="00DC5AD1" w:rsidRDefault="00DC5AD1" w:rsidP="00DC5AD1">
      <w:pPr>
        <w:jc w:val="center"/>
        <w:rPr>
          <w:rFonts w:cs="Times New Roman"/>
          <w:b/>
          <w:sz w:val="24"/>
          <w:szCs w:val="24"/>
        </w:rPr>
      </w:pPr>
      <w:proofErr w:type="spellStart"/>
      <w:r w:rsidRPr="00DC5AD1">
        <w:rPr>
          <w:rFonts w:cs="Times New Roman"/>
          <w:b/>
          <w:sz w:val="24"/>
          <w:szCs w:val="24"/>
        </w:rPr>
        <w:t>Таблиця</w:t>
      </w:r>
      <w:proofErr w:type="spellEnd"/>
      <w:r w:rsidRPr="00DC5AD1">
        <w:rPr>
          <w:rFonts w:cs="Times New Roman"/>
          <w:b/>
          <w:sz w:val="24"/>
          <w:szCs w:val="24"/>
        </w:rPr>
        <w:t xml:space="preserve"> 4. </w:t>
      </w:r>
      <w:proofErr w:type="spellStart"/>
      <w:r w:rsidRPr="00DC5AD1">
        <w:rPr>
          <w:rFonts w:cs="Times New Roman"/>
          <w:b/>
          <w:sz w:val="24"/>
          <w:szCs w:val="24"/>
        </w:rPr>
        <w:t>Інші</w:t>
      </w:r>
      <w:proofErr w:type="spellEnd"/>
      <w:r w:rsidRPr="00DC5AD1">
        <w:rPr>
          <w:rFonts w:cs="Times New Roman"/>
          <w:b/>
          <w:sz w:val="24"/>
          <w:szCs w:val="24"/>
        </w:rPr>
        <w:t xml:space="preserve"> </w:t>
      </w:r>
      <w:proofErr w:type="spellStart"/>
      <w:r w:rsidRPr="00DC5AD1">
        <w:rPr>
          <w:rFonts w:cs="Times New Roman"/>
          <w:b/>
          <w:sz w:val="24"/>
          <w:szCs w:val="24"/>
        </w:rPr>
        <w:t>вимоги</w:t>
      </w:r>
      <w:proofErr w:type="spellEnd"/>
      <w:r w:rsidRPr="00DC5AD1">
        <w:rPr>
          <w:rFonts w:cs="Times New Roman"/>
          <w:b/>
          <w:sz w:val="24"/>
          <w:szCs w:val="24"/>
        </w:rPr>
        <w:t xml:space="preserve"> до </w:t>
      </w:r>
      <w:proofErr w:type="spellStart"/>
      <w:r w:rsidRPr="00DC5AD1">
        <w:rPr>
          <w:rFonts w:cs="Times New Roman"/>
          <w:b/>
          <w:sz w:val="24"/>
          <w:szCs w:val="24"/>
        </w:rPr>
        <w:t>учасника</w:t>
      </w:r>
      <w:proofErr w:type="spellEnd"/>
    </w:p>
    <w:tbl>
      <w:tblPr>
        <w:tblW w:w="10463" w:type="dxa"/>
        <w:tblInd w:w="-594" w:type="dxa"/>
        <w:tblLayout w:type="fixed"/>
        <w:tblCellMar>
          <w:top w:w="15" w:type="dxa"/>
          <w:left w:w="15" w:type="dxa"/>
          <w:bottom w:w="15" w:type="dxa"/>
          <w:right w:w="15" w:type="dxa"/>
        </w:tblCellMar>
        <w:tblLook w:val="04A0"/>
      </w:tblPr>
      <w:tblGrid>
        <w:gridCol w:w="450"/>
        <w:gridCol w:w="10013"/>
      </w:tblGrid>
      <w:tr w:rsidR="00DC5AD1" w:rsidRPr="00DC5AD1" w:rsidTr="00755804">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DC5AD1" w:rsidRPr="00DC5AD1" w:rsidRDefault="00DC5AD1" w:rsidP="00755804">
            <w:pPr>
              <w:contextualSpacing/>
              <w:jc w:val="center"/>
              <w:rPr>
                <w:rFonts w:eastAsia="Times New Roman" w:cs="Times New Roman"/>
                <w:sz w:val="24"/>
                <w:szCs w:val="24"/>
                <w:lang w:eastAsia="ru-RU"/>
              </w:rPr>
            </w:pPr>
            <w:proofErr w:type="spellStart"/>
            <w:r w:rsidRPr="00DC5AD1">
              <w:rPr>
                <w:rFonts w:eastAsia="Times New Roman" w:cs="Times New Roman"/>
                <w:b/>
                <w:bCs/>
                <w:color w:val="000000"/>
                <w:sz w:val="24"/>
                <w:szCs w:val="24"/>
                <w:lang w:eastAsia="ru-RU"/>
              </w:rPr>
              <w:t>Документи</w:t>
            </w:r>
            <w:proofErr w:type="spell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які</w:t>
            </w:r>
            <w:proofErr w:type="spell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надає</w:t>
            </w:r>
            <w:proofErr w:type="spell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Учасник</w:t>
            </w:r>
            <w:proofErr w:type="spellEnd"/>
            <w:r w:rsidRPr="00DC5AD1">
              <w:rPr>
                <w:rFonts w:eastAsia="Times New Roman" w:cs="Times New Roman"/>
                <w:b/>
                <w:bCs/>
                <w:color w:val="000000"/>
                <w:sz w:val="24"/>
                <w:szCs w:val="24"/>
                <w:lang w:eastAsia="ru-RU"/>
              </w:rPr>
              <w:t xml:space="preserve"> </w:t>
            </w:r>
            <w:proofErr w:type="gramStart"/>
            <w:r w:rsidRPr="00DC5AD1">
              <w:rPr>
                <w:rFonts w:eastAsia="Times New Roman" w:cs="Times New Roman"/>
                <w:b/>
                <w:bCs/>
                <w:color w:val="000000"/>
                <w:sz w:val="24"/>
                <w:szCs w:val="24"/>
                <w:lang w:eastAsia="ru-RU"/>
              </w:rPr>
              <w:t>у</w:t>
            </w:r>
            <w:proofErr w:type="gram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складі</w:t>
            </w:r>
            <w:proofErr w:type="spell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пропозиції</w:t>
            </w:r>
            <w:proofErr w:type="spellEnd"/>
            <w:r w:rsidRPr="00DC5AD1">
              <w:rPr>
                <w:rFonts w:eastAsia="Times New Roman" w:cs="Times New Roman"/>
                <w:b/>
                <w:bCs/>
                <w:color w:val="000000"/>
                <w:sz w:val="24"/>
                <w:szCs w:val="24"/>
                <w:lang w:eastAsia="ru-RU"/>
              </w:rPr>
              <w:t xml:space="preserve"> у </w:t>
            </w:r>
            <w:proofErr w:type="spellStart"/>
            <w:r w:rsidRPr="00DC5AD1">
              <w:rPr>
                <w:rFonts w:eastAsia="Times New Roman" w:cs="Times New Roman"/>
                <w:b/>
                <w:bCs/>
                <w:color w:val="000000"/>
                <w:sz w:val="24"/>
                <w:szCs w:val="24"/>
                <w:lang w:eastAsia="ru-RU"/>
              </w:rPr>
              <w:t>сканованому</w:t>
            </w:r>
            <w:proofErr w:type="spellEnd"/>
            <w:r w:rsidRPr="00DC5AD1">
              <w:rPr>
                <w:rFonts w:eastAsia="Times New Roman" w:cs="Times New Roman"/>
                <w:b/>
                <w:bCs/>
                <w:color w:val="000000"/>
                <w:sz w:val="24"/>
                <w:szCs w:val="24"/>
                <w:lang w:eastAsia="ru-RU"/>
              </w:rPr>
              <w:t xml:space="preserve"> </w:t>
            </w:r>
            <w:proofErr w:type="spellStart"/>
            <w:r w:rsidRPr="00DC5AD1">
              <w:rPr>
                <w:rFonts w:eastAsia="Times New Roman" w:cs="Times New Roman"/>
                <w:b/>
                <w:bCs/>
                <w:color w:val="000000"/>
                <w:sz w:val="24"/>
                <w:szCs w:val="24"/>
                <w:lang w:eastAsia="ru-RU"/>
              </w:rPr>
              <w:t>вигляді</w:t>
            </w:r>
            <w:proofErr w:type="spellEnd"/>
            <w:r w:rsidRPr="00DC5AD1">
              <w:rPr>
                <w:rFonts w:eastAsia="Times New Roman" w:cs="Times New Roman"/>
                <w:b/>
                <w:bCs/>
                <w:color w:val="000000"/>
                <w:sz w:val="24"/>
                <w:szCs w:val="24"/>
                <w:lang w:eastAsia="ru-RU"/>
              </w:rPr>
              <w:t>:</w:t>
            </w:r>
          </w:p>
        </w:tc>
      </w:tr>
      <w:tr w:rsidR="00DC5AD1" w:rsidRPr="00D36707" w:rsidTr="00755804">
        <w:trPr>
          <w:trHeight w:val="211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pStyle w:val="a5"/>
              <w:spacing w:before="0" w:beforeAutospacing="0" w:after="0" w:afterAutospacing="0"/>
              <w:ind w:left="-21"/>
              <w:jc w:val="both"/>
              <w:rPr>
                <w:color w:val="000000"/>
              </w:rPr>
            </w:pPr>
            <w:r w:rsidRPr="00DC5AD1">
              <w:rPr>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DC5AD1" w:rsidRPr="00DC5AD1" w:rsidRDefault="00DC5AD1" w:rsidP="00755804">
            <w:pPr>
              <w:pStyle w:val="a5"/>
              <w:spacing w:before="0" w:beforeAutospacing="0" w:after="0" w:afterAutospacing="0"/>
              <w:ind w:left="-21"/>
              <w:jc w:val="both"/>
              <w:rPr>
                <w:color w:val="000000"/>
              </w:rPr>
            </w:pPr>
            <w:r w:rsidRPr="00DC5AD1">
              <w:rPr>
                <w:color w:val="00000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C5AD1">
              <w:rPr>
                <w:color w:val="000000"/>
                <w:u w:val="single"/>
              </w:rPr>
              <w:t>на підставі положень установчих документів</w:t>
            </w:r>
            <w:r w:rsidRPr="00DC5AD1">
              <w:rPr>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C5AD1" w:rsidRPr="00DC5AD1" w:rsidRDefault="00DC5AD1" w:rsidP="00755804">
            <w:pPr>
              <w:pStyle w:val="a5"/>
              <w:spacing w:before="0" w:beforeAutospacing="0" w:after="0" w:afterAutospacing="0"/>
              <w:ind w:left="-21"/>
              <w:jc w:val="both"/>
              <w:rPr>
                <w:color w:val="000000"/>
              </w:rPr>
            </w:pPr>
            <w:r w:rsidRPr="00DC5AD1">
              <w:rPr>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C5AD1" w:rsidRPr="00DC5AD1" w:rsidRDefault="00DC5AD1" w:rsidP="00755804">
            <w:pPr>
              <w:pStyle w:val="a5"/>
              <w:spacing w:before="0" w:beforeAutospacing="0" w:after="0" w:afterAutospacing="0"/>
              <w:ind w:left="-21"/>
              <w:jc w:val="both"/>
              <w:rPr>
                <w:color w:val="000000"/>
              </w:rPr>
            </w:pPr>
            <w:r w:rsidRPr="00DC5AD1">
              <w:rPr>
                <w:color w:val="00000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C5AD1" w:rsidRPr="00DC5AD1" w:rsidRDefault="00DC5AD1" w:rsidP="00755804">
            <w:pPr>
              <w:pStyle w:val="a5"/>
              <w:spacing w:before="0" w:beforeAutospacing="0" w:after="0" w:afterAutospacing="0"/>
              <w:ind w:left="-21"/>
              <w:jc w:val="both"/>
              <w:rPr>
                <w:color w:val="000000"/>
              </w:rPr>
            </w:pPr>
            <w:r w:rsidRPr="00DC5AD1">
              <w:rPr>
                <w:color w:val="000000"/>
              </w:rPr>
              <w:t xml:space="preserve">Г) Повноваження фізичних осіб та фізичних осіб-підприємців  підтверджуються копією паспорта (заповнені сторінки)/ </w:t>
            </w:r>
            <w:r w:rsidRPr="00DC5AD1">
              <w:rPr>
                <w:color w:val="000000"/>
                <w:lang w:val="en-US"/>
              </w:rPr>
              <w:t>ID</w:t>
            </w:r>
            <w:r w:rsidRPr="00DC5AD1">
              <w:rPr>
                <w:color w:val="000000"/>
              </w:rPr>
              <w:t>-картки.</w:t>
            </w:r>
          </w:p>
        </w:tc>
      </w:tr>
      <w:tr w:rsidR="00DC5AD1" w:rsidRPr="00DC5AD1" w:rsidTr="007558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cs="Times New Roman"/>
                <w:iCs/>
                <w:sz w:val="24"/>
                <w:szCs w:val="24"/>
              </w:rPr>
            </w:pPr>
            <w:proofErr w:type="spellStart"/>
            <w:proofErr w:type="gramStart"/>
            <w:r w:rsidRPr="00DC5AD1">
              <w:rPr>
                <w:rFonts w:cs="Times New Roman"/>
                <w:iCs/>
                <w:sz w:val="24"/>
                <w:szCs w:val="24"/>
              </w:rPr>
              <w:t>Оригінал</w:t>
            </w:r>
            <w:proofErr w:type="spellEnd"/>
            <w:r w:rsidRPr="00DC5AD1">
              <w:rPr>
                <w:rFonts w:cs="Times New Roman"/>
                <w:iCs/>
                <w:sz w:val="24"/>
                <w:szCs w:val="24"/>
              </w:rPr>
              <w:t xml:space="preserve"> </w:t>
            </w:r>
            <w:proofErr w:type="spellStart"/>
            <w:r w:rsidRPr="00DC5AD1">
              <w:rPr>
                <w:rFonts w:cs="Times New Roman"/>
                <w:sz w:val="24"/>
                <w:szCs w:val="24"/>
              </w:rPr>
              <w:t>чи</w:t>
            </w:r>
            <w:proofErr w:type="spellEnd"/>
            <w:r w:rsidRPr="00DC5AD1">
              <w:rPr>
                <w:rFonts w:eastAsia="Arial" w:cs="Times New Roman"/>
                <w:sz w:val="24"/>
                <w:szCs w:val="24"/>
                <w:lang w:eastAsia="zh-CN"/>
              </w:rPr>
              <w:t xml:space="preserve"> </w:t>
            </w:r>
            <w:proofErr w:type="spellStart"/>
            <w:r w:rsidRPr="00DC5AD1">
              <w:rPr>
                <w:rFonts w:cs="Times New Roman"/>
                <w:sz w:val="24"/>
                <w:szCs w:val="24"/>
              </w:rPr>
              <w:t>копія</w:t>
            </w:r>
            <w:proofErr w:type="spellEnd"/>
            <w:r w:rsidRPr="00DC5AD1">
              <w:rPr>
                <w:rFonts w:cs="Times New Roman"/>
                <w:sz w:val="24"/>
                <w:szCs w:val="24"/>
              </w:rPr>
              <w:t xml:space="preserve"> </w:t>
            </w:r>
            <w:r w:rsidRPr="00DC5AD1">
              <w:rPr>
                <w:rFonts w:cs="Times New Roman"/>
                <w:iCs/>
                <w:sz w:val="24"/>
                <w:szCs w:val="24"/>
              </w:rPr>
              <w:t xml:space="preserve">статуту </w:t>
            </w:r>
            <w:proofErr w:type="spellStart"/>
            <w:r w:rsidRPr="00DC5AD1">
              <w:rPr>
                <w:rFonts w:cs="Times New Roman"/>
                <w:iCs/>
                <w:sz w:val="24"/>
                <w:szCs w:val="24"/>
              </w:rPr>
              <w:t>або</w:t>
            </w:r>
            <w:proofErr w:type="spellEnd"/>
            <w:r w:rsidRPr="00DC5AD1">
              <w:rPr>
                <w:rFonts w:cs="Times New Roman"/>
                <w:iCs/>
                <w:sz w:val="24"/>
                <w:szCs w:val="24"/>
              </w:rPr>
              <w:t xml:space="preserve"> </w:t>
            </w:r>
            <w:proofErr w:type="spellStart"/>
            <w:r w:rsidRPr="00DC5AD1">
              <w:rPr>
                <w:rFonts w:cs="Times New Roman"/>
                <w:iCs/>
                <w:sz w:val="24"/>
                <w:szCs w:val="24"/>
              </w:rPr>
              <w:t>іншого</w:t>
            </w:r>
            <w:proofErr w:type="spellEnd"/>
            <w:r w:rsidRPr="00DC5AD1">
              <w:rPr>
                <w:rFonts w:cs="Times New Roman"/>
                <w:iCs/>
                <w:sz w:val="24"/>
                <w:szCs w:val="24"/>
              </w:rPr>
              <w:t xml:space="preserve"> </w:t>
            </w:r>
            <w:proofErr w:type="spellStart"/>
            <w:r w:rsidRPr="00DC5AD1">
              <w:rPr>
                <w:rFonts w:cs="Times New Roman"/>
                <w:iCs/>
                <w:sz w:val="24"/>
                <w:szCs w:val="24"/>
              </w:rPr>
              <w:t>установчого</w:t>
            </w:r>
            <w:proofErr w:type="spellEnd"/>
            <w:r w:rsidRPr="00DC5AD1">
              <w:rPr>
                <w:rFonts w:cs="Times New Roman"/>
                <w:iCs/>
                <w:sz w:val="24"/>
                <w:szCs w:val="24"/>
              </w:rPr>
              <w:t xml:space="preserve"> документу</w:t>
            </w:r>
            <w:r w:rsidRPr="00DC5AD1">
              <w:rPr>
                <w:rFonts w:cs="Times New Roman"/>
                <w:sz w:val="24"/>
                <w:szCs w:val="24"/>
              </w:rPr>
              <w:t xml:space="preserve"> </w:t>
            </w:r>
            <w:proofErr w:type="spellStart"/>
            <w:r w:rsidRPr="00DC5AD1">
              <w:rPr>
                <w:rFonts w:cs="Times New Roman"/>
                <w:sz w:val="24"/>
                <w:szCs w:val="24"/>
              </w:rPr>
              <w:t>зі</w:t>
            </w:r>
            <w:proofErr w:type="spellEnd"/>
            <w:r w:rsidRPr="00DC5AD1">
              <w:rPr>
                <w:rFonts w:cs="Times New Roman"/>
                <w:sz w:val="24"/>
                <w:szCs w:val="24"/>
              </w:rPr>
              <w:t xml:space="preserve"> </w:t>
            </w:r>
            <w:proofErr w:type="spellStart"/>
            <w:r w:rsidRPr="00DC5AD1">
              <w:rPr>
                <w:rFonts w:cs="Times New Roman"/>
                <w:sz w:val="24"/>
                <w:szCs w:val="24"/>
              </w:rPr>
              <w:t>змінами</w:t>
            </w:r>
            <w:proofErr w:type="spellEnd"/>
            <w:r w:rsidRPr="00DC5AD1">
              <w:rPr>
                <w:rFonts w:cs="Times New Roman"/>
                <w:sz w:val="24"/>
                <w:szCs w:val="24"/>
              </w:rPr>
              <w:t xml:space="preserve"> (у </w:t>
            </w:r>
            <w:proofErr w:type="spellStart"/>
            <w:r w:rsidRPr="00DC5AD1">
              <w:rPr>
                <w:rFonts w:cs="Times New Roman"/>
                <w:sz w:val="24"/>
                <w:szCs w:val="24"/>
              </w:rPr>
              <w:t>разі</w:t>
            </w:r>
            <w:proofErr w:type="spellEnd"/>
            <w:r w:rsidRPr="00DC5AD1">
              <w:rPr>
                <w:rFonts w:cs="Times New Roman"/>
                <w:sz w:val="24"/>
                <w:szCs w:val="24"/>
              </w:rPr>
              <w:t xml:space="preserve"> </w:t>
            </w:r>
            <w:proofErr w:type="spellStart"/>
            <w:r w:rsidRPr="00DC5AD1">
              <w:rPr>
                <w:rFonts w:cs="Times New Roman"/>
                <w:sz w:val="24"/>
                <w:szCs w:val="24"/>
              </w:rPr>
              <w:t>їх</w:t>
            </w:r>
            <w:proofErr w:type="spellEnd"/>
            <w:r w:rsidRPr="00DC5AD1">
              <w:rPr>
                <w:rFonts w:cs="Times New Roman"/>
                <w:sz w:val="24"/>
                <w:szCs w:val="24"/>
              </w:rPr>
              <w:t xml:space="preserve"> </w:t>
            </w:r>
            <w:proofErr w:type="spellStart"/>
            <w:r w:rsidRPr="00DC5AD1">
              <w:rPr>
                <w:rFonts w:cs="Times New Roman"/>
                <w:sz w:val="24"/>
                <w:szCs w:val="24"/>
              </w:rPr>
              <w:t>наявності</w:t>
            </w:r>
            <w:proofErr w:type="spellEnd"/>
            <w:r w:rsidRPr="00DC5AD1">
              <w:rPr>
                <w:rFonts w:cs="Times New Roman"/>
                <w:sz w:val="24"/>
                <w:szCs w:val="24"/>
              </w:rPr>
              <w:t>),</w:t>
            </w:r>
            <w:r w:rsidRPr="00DC5AD1">
              <w:rPr>
                <w:rFonts w:cs="Times New Roman"/>
                <w:iCs/>
                <w:sz w:val="24"/>
                <w:szCs w:val="24"/>
              </w:rPr>
              <w:t xml:space="preserve"> (для </w:t>
            </w:r>
            <w:proofErr w:type="spellStart"/>
            <w:r w:rsidRPr="00DC5AD1">
              <w:rPr>
                <w:rFonts w:cs="Times New Roman"/>
                <w:iCs/>
                <w:sz w:val="24"/>
                <w:szCs w:val="24"/>
              </w:rPr>
              <w:t>учасника</w:t>
            </w:r>
            <w:proofErr w:type="spellEnd"/>
            <w:r w:rsidRPr="00DC5AD1">
              <w:rPr>
                <w:rFonts w:cs="Times New Roman"/>
                <w:iCs/>
                <w:sz w:val="24"/>
                <w:szCs w:val="24"/>
              </w:rPr>
              <w:t xml:space="preserve"> - </w:t>
            </w:r>
            <w:proofErr w:type="spellStart"/>
            <w:r w:rsidRPr="00DC5AD1">
              <w:rPr>
                <w:rFonts w:cs="Times New Roman"/>
                <w:iCs/>
                <w:sz w:val="24"/>
                <w:szCs w:val="24"/>
              </w:rPr>
              <w:t>юридичної</w:t>
            </w:r>
            <w:proofErr w:type="spellEnd"/>
            <w:r w:rsidRPr="00DC5AD1">
              <w:rPr>
                <w:rFonts w:cs="Times New Roman"/>
                <w:iCs/>
                <w:sz w:val="24"/>
                <w:szCs w:val="24"/>
              </w:rPr>
              <w:t xml:space="preserve"> особи.</w:t>
            </w:r>
            <w:proofErr w:type="gramEnd"/>
            <w:r w:rsidRPr="00DC5AD1">
              <w:rPr>
                <w:rFonts w:cs="Times New Roman"/>
                <w:iCs/>
                <w:sz w:val="24"/>
                <w:szCs w:val="24"/>
              </w:rPr>
              <w:t xml:space="preserve"> </w:t>
            </w:r>
            <w:proofErr w:type="spellStart"/>
            <w:r w:rsidRPr="00DC5AD1">
              <w:rPr>
                <w:rFonts w:cs="Times New Roman"/>
                <w:iCs/>
                <w:sz w:val="24"/>
                <w:szCs w:val="24"/>
              </w:rPr>
              <w:t>Положення</w:t>
            </w:r>
            <w:proofErr w:type="spellEnd"/>
            <w:r w:rsidRPr="00DC5AD1">
              <w:rPr>
                <w:rFonts w:cs="Times New Roman"/>
                <w:iCs/>
                <w:sz w:val="24"/>
                <w:szCs w:val="24"/>
              </w:rPr>
              <w:t xml:space="preserve"> статуту, </w:t>
            </w:r>
            <w:proofErr w:type="spellStart"/>
            <w:r w:rsidRPr="00DC5AD1">
              <w:rPr>
                <w:rFonts w:cs="Times New Roman"/>
                <w:iCs/>
                <w:sz w:val="24"/>
                <w:szCs w:val="24"/>
              </w:rPr>
              <w:t>що</w:t>
            </w:r>
            <w:proofErr w:type="spellEnd"/>
            <w:r w:rsidRPr="00DC5AD1">
              <w:rPr>
                <w:rFonts w:cs="Times New Roman"/>
                <w:iCs/>
                <w:sz w:val="24"/>
                <w:szCs w:val="24"/>
              </w:rPr>
              <w:t xml:space="preserve"> </w:t>
            </w:r>
            <w:proofErr w:type="spellStart"/>
            <w:proofErr w:type="gramStart"/>
            <w:r w:rsidRPr="00DC5AD1">
              <w:rPr>
                <w:rFonts w:cs="Times New Roman"/>
                <w:iCs/>
                <w:sz w:val="24"/>
                <w:szCs w:val="24"/>
              </w:rPr>
              <w:t>подається</w:t>
            </w:r>
            <w:proofErr w:type="spellEnd"/>
            <w:proofErr w:type="gramEnd"/>
            <w:r w:rsidRPr="00DC5AD1">
              <w:rPr>
                <w:rFonts w:cs="Times New Roman"/>
                <w:iCs/>
                <w:sz w:val="24"/>
                <w:szCs w:val="24"/>
              </w:rPr>
              <w:t xml:space="preserve"> </w:t>
            </w:r>
            <w:proofErr w:type="spellStart"/>
            <w:r w:rsidRPr="00DC5AD1">
              <w:rPr>
                <w:rFonts w:cs="Times New Roman"/>
                <w:iCs/>
                <w:sz w:val="24"/>
                <w:szCs w:val="24"/>
              </w:rPr>
              <w:t>у</w:t>
            </w:r>
            <w:r w:rsidRPr="00DC5AD1">
              <w:rPr>
                <w:rFonts w:cs="Times New Roman"/>
                <w:color w:val="000000"/>
                <w:sz w:val="24"/>
                <w:szCs w:val="24"/>
                <w:shd w:val="clear" w:color="auto" w:fill="FFFFFF"/>
              </w:rPr>
              <w:t>часником</w:t>
            </w:r>
            <w:proofErr w:type="spellEnd"/>
            <w:r w:rsidRPr="00DC5AD1">
              <w:rPr>
                <w:rFonts w:cs="Times New Roman"/>
                <w:color w:val="000000"/>
                <w:sz w:val="24"/>
                <w:szCs w:val="24"/>
                <w:shd w:val="clear" w:color="auto" w:fill="FFFFFF"/>
              </w:rPr>
              <w:t xml:space="preserve"> </w:t>
            </w:r>
            <w:proofErr w:type="spellStart"/>
            <w:r w:rsidRPr="00DC5AD1">
              <w:rPr>
                <w:rFonts w:cs="Times New Roman"/>
                <w:color w:val="000000"/>
                <w:sz w:val="24"/>
                <w:szCs w:val="24"/>
                <w:shd w:val="clear" w:color="auto" w:fill="FFFFFF"/>
              </w:rPr>
              <w:t>з</w:t>
            </w:r>
            <w:proofErr w:type="spellEnd"/>
            <w:r w:rsidRPr="00DC5AD1">
              <w:rPr>
                <w:rFonts w:cs="Times New Roman"/>
                <w:color w:val="000000"/>
                <w:sz w:val="24"/>
                <w:szCs w:val="24"/>
                <w:shd w:val="clear" w:color="auto" w:fill="FFFFFF"/>
              </w:rPr>
              <w:t xml:space="preserve"> </w:t>
            </w:r>
            <w:proofErr w:type="spellStart"/>
            <w:r w:rsidRPr="00DC5AD1">
              <w:rPr>
                <w:rFonts w:cs="Times New Roman"/>
                <w:sz w:val="24"/>
                <w:szCs w:val="24"/>
                <w:lang w:eastAsia="ar-SA"/>
              </w:rPr>
              <w:t>організаційно-правовою</w:t>
            </w:r>
            <w:proofErr w:type="spellEnd"/>
            <w:r w:rsidRPr="00DC5AD1">
              <w:rPr>
                <w:rFonts w:cs="Times New Roman"/>
                <w:sz w:val="24"/>
                <w:szCs w:val="24"/>
                <w:lang w:eastAsia="ar-SA"/>
              </w:rPr>
              <w:t xml:space="preserve"> формою </w:t>
            </w:r>
            <w:proofErr w:type="spellStart"/>
            <w:r w:rsidRPr="00DC5AD1">
              <w:rPr>
                <w:rFonts w:cs="Times New Roman"/>
                <w:sz w:val="24"/>
                <w:szCs w:val="24"/>
                <w:lang w:eastAsia="ar-SA"/>
              </w:rPr>
              <w:t>господарювання</w:t>
            </w:r>
            <w:proofErr w:type="spellEnd"/>
            <w:r w:rsidRPr="00DC5AD1">
              <w:rPr>
                <w:rFonts w:cs="Times New Roman"/>
                <w:sz w:val="24"/>
                <w:szCs w:val="24"/>
                <w:lang w:eastAsia="ar-SA"/>
              </w:rPr>
              <w:t>:</w:t>
            </w:r>
            <w:r w:rsidRPr="00DC5AD1">
              <w:rPr>
                <w:rFonts w:cs="Times New Roman"/>
                <w:color w:val="000000"/>
                <w:sz w:val="24"/>
                <w:szCs w:val="24"/>
                <w:shd w:val="clear" w:color="auto" w:fill="FFFFFF"/>
              </w:rPr>
              <w:t xml:space="preserve"> </w:t>
            </w:r>
            <w:proofErr w:type="spellStart"/>
            <w:r w:rsidRPr="00DC5AD1">
              <w:rPr>
                <w:rFonts w:cs="Times New Roman"/>
                <w:color w:val="000000"/>
                <w:sz w:val="24"/>
                <w:szCs w:val="24"/>
                <w:shd w:val="clear" w:color="auto" w:fill="FFFFFF"/>
              </w:rPr>
              <w:t>товариство</w:t>
            </w:r>
            <w:proofErr w:type="spellEnd"/>
            <w:r w:rsidRPr="00DC5AD1">
              <w:rPr>
                <w:rFonts w:cs="Times New Roman"/>
                <w:sz w:val="24"/>
                <w:szCs w:val="24"/>
              </w:rPr>
              <w:t xml:space="preserve"> </w:t>
            </w:r>
            <w:proofErr w:type="spellStart"/>
            <w:r w:rsidRPr="00DC5AD1">
              <w:rPr>
                <w:rFonts w:cs="Times New Roman"/>
                <w:sz w:val="24"/>
                <w:szCs w:val="24"/>
              </w:rPr>
              <w:t>з</w:t>
            </w:r>
            <w:proofErr w:type="spellEnd"/>
            <w:r w:rsidRPr="00DC5AD1">
              <w:rPr>
                <w:rFonts w:cs="Times New Roman"/>
                <w:sz w:val="24"/>
                <w:szCs w:val="24"/>
              </w:rPr>
              <w:t xml:space="preserve"> </w:t>
            </w:r>
            <w:proofErr w:type="spellStart"/>
            <w:r w:rsidRPr="00DC5AD1">
              <w:rPr>
                <w:rFonts w:cs="Times New Roman"/>
                <w:sz w:val="24"/>
                <w:szCs w:val="24"/>
              </w:rPr>
              <w:t>обмеженою</w:t>
            </w:r>
            <w:proofErr w:type="spellEnd"/>
            <w:r w:rsidRPr="00DC5AD1">
              <w:rPr>
                <w:rFonts w:cs="Times New Roman"/>
                <w:sz w:val="24"/>
                <w:szCs w:val="24"/>
              </w:rPr>
              <w:t xml:space="preserve"> </w:t>
            </w:r>
            <w:proofErr w:type="spellStart"/>
            <w:r w:rsidRPr="00DC5AD1">
              <w:rPr>
                <w:rFonts w:cs="Times New Roman"/>
                <w:sz w:val="24"/>
                <w:szCs w:val="24"/>
              </w:rPr>
              <w:t>відповідальністю</w:t>
            </w:r>
            <w:proofErr w:type="spellEnd"/>
            <w:r w:rsidRPr="00DC5AD1">
              <w:rPr>
                <w:rFonts w:cs="Times New Roman"/>
                <w:sz w:val="24"/>
                <w:szCs w:val="24"/>
              </w:rPr>
              <w:t xml:space="preserve"> та </w:t>
            </w:r>
            <w:proofErr w:type="spellStart"/>
            <w:r w:rsidRPr="00DC5AD1">
              <w:rPr>
                <w:rFonts w:cs="Times New Roman"/>
                <w:sz w:val="24"/>
                <w:szCs w:val="24"/>
              </w:rPr>
              <w:t>товариство</w:t>
            </w:r>
            <w:proofErr w:type="spellEnd"/>
            <w:r w:rsidRPr="00DC5AD1">
              <w:rPr>
                <w:rFonts w:cs="Times New Roman"/>
                <w:sz w:val="24"/>
                <w:szCs w:val="24"/>
              </w:rPr>
              <w:t xml:space="preserve"> </w:t>
            </w:r>
            <w:proofErr w:type="spellStart"/>
            <w:r w:rsidRPr="00DC5AD1">
              <w:rPr>
                <w:rFonts w:cs="Times New Roman"/>
                <w:sz w:val="24"/>
                <w:szCs w:val="24"/>
              </w:rPr>
              <w:t>з</w:t>
            </w:r>
            <w:proofErr w:type="spellEnd"/>
            <w:r w:rsidRPr="00DC5AD1">
              <w:rPr>
                <w:rFonts w:cs="Times New Roman"/>
                <w:sz w:val="24"/>
                <w:szCs w:val="24"/>
              </w:rPr>
              <w:t xml:space="preserve"> </w:t>
            </w:r>
            <w:proofErr w:type="spellStart"/>
            <w:r w:rsidRPr="00DC5AD1">
              <w:rPr>
                <w:rFonts w:cs="Times New Roman"/>
                <w:sz w:val="24"/>
                <w:szCs w:val="24"/>
              </w:rPr>
              <w:t>додатковою</w:t>
            </w:r>
            <w:proofErr w:type="spellEnd"/>
            <w:r w:rsidRPr="00DC5AD1">
              <w:rPr>
                <w:rFonts w:cs="Times New Roman"/>
                <w:sz w:val="24"/>
                <w:szCs w:val="24"/>
              </w:rPr>
              <w:t xml:space="preserve"> </w:t>
            </w:r>
            <w:proofErr w:type="spellStart"/>
            <w:r w:rsidRPr="00DC5AD1">
              <w:rPr>
                <w:rFonts w:cs="Times New Roman"/>
                <w:sz w:val="24"/>
                <w:szCs w:val="24"/>
              </w:rPr>
              <w:t>відповідальністю</w:t>
            </w:r>
            <w:proofErr w:type="spellEnd"/>
            <w:r w:rsidRPr="00DC5AD1">
              <w:rPr>
                <w:rFonts w:cs="Times New Roman"/>
                <w:sz w:val="24"/>
                <w:szCs w:val="24"/>
              </w:rPr>
              <w:t xml:space="preserve">, </w:t>
            </w:r>
            <w:proofErr w:type="spellStart"/>
            <w:r w:rsidRPr="00DC5AD1">
              <w:rPr>
                <w:rFonts w:cs="Times New Roman"/>
                <w:sz w:val="24"/>
                <w:szCs w:val="24"/>
              </w:rPr>
              <w:t>повинні</w:t>
            </w:r>
            <w:proofErr w:type="spellEnd"/>
            <w:r w:rsidRPr="00DC5AD1">
              <w:rPr>
                <w:rFonts w:cs="Times New Roman"/>
                <w:sz w:val="24"/>
                <w:szCs w:val="24"/>
              </w:rPr>
              <w:t xml:space="preserve"> </w:t>
            </w:r>
            <w:proofErr w:type="spellStart"/>
            <w:r w:rsidRPr="00DC5AD1">
              <w:rPr>
                <w:rFonts w:cs="Times New Roman"/>
                <w:sz w:val="24"/>
                <w:szCs w:val="24"/>
              </w:rPr>
              <w:t>відповідати</w:t>
            </w:r>
            <w:proofErr w:type="spellEnd"/>
            <w:r w:rsidRPr="00DC5AD1">
              <w:rPr>
                <w:rFonts w:cs="Times New Roman"/>
                <w:sz w:val="24"/>
                <w:szCs w:val="24"/>
              </w:rPr>
              <w:t xml:space="preserve"> </w:t>
            </w:r>
            <w:proofErr w:type="spellStart"/>
            <w:r w:rsidRPr="00DC5AD1">
              <w:rPr>
                <w:rFonts w:cs="Times New Roman"/>
                <w:sz w:val="24"/>
                <w:szCs w:val="24"/>
              </w:rPr>
              <w:t>вимогам</w:t>
            </w:r>
            <w:proofErr w:type="spellEnd"/>
            <w:r w:rsidRPr="00DC5AD1">
              <w:rPr>
                <w:rFonts w:cs="Times New Roman"/>
                <w:sz w:val="24"/>
                <w:szCs w:val="24"/>
              </w:rPr>
              <w:t xml:space="preserve"> Закону </w:t>
            </w:r>
            <w:proofErr w:type="spellStart"/>
            <w:r w:rsidRPr="00DC5AD1">
              <w:rPr>
                <w:rFonts w:cs="Times New Roman"/>
                <w:sz w:val="24"/>
                <w:szCs w:val="24"/>
              </w:rPr>
              <w:t>України</w:t>
            </w:r>
            <w:proofErr w:type="spellEnd"/>
            <w:r w:rsidRPr="00DC5AD1">
              <w:rPr>
                <w:rFonts w:cs="Times New Roman"/>
                <w:sz w:val="24"/>
                <w:szCs w:val="24"/>
              </w:rPr>
              <w:t xml:space="preserve"> «Про </w:t>
            </w:r>
            <w:proofErr w:type="spellStart"/>
            <w:r w:rsidRPr="00DC5AD1">
              <w:rPr>
                <w:rFonts w:cs="Times New Roman"/>
                <w:sz w:val="24"/>
                <w:szCs w:val="24"/>
              </w:rPr>
              <w:t>товариства</w:t>
            </w:r>
            <w:proofErr w:type="spellEnd"/>
            <w:r w:rsidRPr="00DC5AD1">
              <w:rPr>
                <w:rFonts w:cs="Times New Roman"/>
                <w:sz w:val="24"/>
                <w:szCs w:val="24"/>
              </w:rPr>
              <w:t xml:space="preserve"> </w:t>
            </w:r>
            <w:proofErr w:type="spellStart"/>
            <w:r w:rsidRPr="00DC5AD1">
              <w:rPr>
                <w:rFonts w:cs="Times New Roman"/>
                <w:sz w:val="24"/>
                <w:szCs w:val="24"/>
              </w:rPr>
              <w:t>з</w:t>
            </w:r>
            <w:proofErr w:type="spellEnd"/>
            <w:r w:rsidRPr="00DC5AD1">
              <w:rPr>
                <w:rFonts w:cs="Times New Roman"/>
                <w:sz w:val="24"/>
                <w:szCs w:val="24"/>
              </w:rPr>
              <w:t xml:space="preserve"> </w:t>
            </w:r>
            <w:proofErr w:type="spellStart"/>
            <w:r w:rsidRPr="00DC5AD1">
              <w:rPr>
                <w:rFonts w:cs="Times New Roman"/>
                <w:sz w:val="24"/>
                <w:szCs w:val="24"/>
              </w:rPr>
              <w:t>обмеженою</w:t>
            </w:r>
            <w:proofErr w:type="spellEnd"/>
            <w:r w:rsidRPr="00DC5AD1">
              <w:rPr>
                <w:rFonts w:cs="Times New Roman"/>
                <w:sz w:val="24"/>
                <w:szCs w:val="24"/>
              </w:rPr>
              <w:t xml:space="preserve"> та </w:t>
            </w:r>
            <w:proofErr w:type="spellStart"/>
            <w:r w:rsidRPr="00DC5AD1">
              <w:rPr>
                <w:rFonts w:cs="Times New Roman"/>
                <w:sz w:val="24"/>
                <w:szCs w:val="24"/>
              </w:rPr>
              <w:t>додатковою</w:t>
            </w:r>
            <w:proofErr w:type="spellEnd"/>
            <w:r w:rsidRPr="00DC5AD1">
              <w:rPr>
                <w:rFonts w:cs="Times New Roman"/>
                <w:sz w:val="24"/>
                <w:szCs w:val="24"/>
              </w:rPr>
              <w:t xml:space="preserve"> </w:t>
            </w:r>
            <w:proofErr w:type="spellStart"/>
            <w:r w:rsidRPr="00DC5AD1">
              <w:rPr>
                <w:rFonts w:cs="Times New Roman"/>
                <w:sz w:val="24"/>
                <w:szCs w:val="24"/>
              </w:rPr>
              <w:t>відповідальністю</w:t>
            </w:r>
            <w:proofErr w:type="spellEnd"/>
            <w:r w:rsidRPr="00DC5AD1">
              <w:rPr>
                <w:rFonts w:cs="Times New Roman"/>
                <w:sz w:val="24"/>
                <w:szCs w:val="24"/>
              </w:rPr>
              <w:t>»</w:t>
            </w:r>
            <w:r w:rsidRPr="00DC5AD1">
              <w:rPr>
                <w:rFonts w:cs="Times New Roman"/>
                <w:iCs/>
                <w:sz w:val="24"/>
                <w:szCs w:val="24"/>
              </w:rPr>
              <w:t xml:space="preserve">). </w:t>
            </w:r>
          </w:p>
          <w:p w:rsidR="00DC5AD1" w:rsidRPr="00DC5AD1" w:rsidRDefault="00DC5AD1" w:rsidP="00755804">
            <w:pPr>
              <w:contextualSpacing/>
              <w:jc w:val="both"/>
              <w:rPr>
                <w:rFonts w:cs="Times New Roman"/>
                <w:sz w:val="24"/>
                <w:szCs w:val="24"/>
              </w:rPr>
            </w:pPr>
            <w:r w:rsidRPr="00DC5AD1">
              <w:rPr>
                <w:rFonts w:cs="Times New Roman"/>
                <w:sz w:val="24"/>
                <w:szCs w:val="24"/>
              </w:rPr>
              <w:t xml:space="preserve">У </w:t>
            </w:r>
            <w:proofErr w:type="spellStart"/>
            <w:r w:rsidRPr="00DC5AD1">
              <w:rPr>
                <w:rFonts w:cs="Times New Roman"/>
                <w:sz w:val="24"/>
                <w:szCs w:val="24"/>
              </w:rPr>
              <w:t>разі</w:t>
            </w:r>
            <w:proofErr w:type="spellEnd"/>
            <w:r w:rsidRPr="00DC5AD1">
              <w:rPr>
                <w:rFonts w:cs="Times New Roman"/>
                <w:sz w:val="24"/>
                <w:szCs w:val="24"/>
              </w:rPr>
              <w:t xml:space="preserve"> </w:t>
            </w:r>
            <w:proofErr w:type="spellStart"/>
            <w:r w:rsidRPr="00DC5AD1">
              <w:rPr>
                <w:rFonts w:cs="Times New Roman"/>
                <w:sz w:val="24"/>
                <w:szCs w:val="24"/>
              </w:rPr>
              <w:t>якщо</w:t>
            </w:r>
            <w:proofErr w:type="spellEnd"/>
            <w:r w:rsidRPr="00DC5AD1">
              <w:rPr>
                <w:rFonts w:cs="Times New Roman"/>
                <w:sz w:val="24"/>
                <w:szCs w:val="24"/>
              </w:rPr>
              <w:t xml:space="preserve"> </w:t>
            </w:r>
            <w:proofErr w:type="spellStart"/>
            <w:r w:rsidRPr="00DC5AD1">
              <w:rPr>
                <w:rFonts w:cs="Times New Roman"/>
                <w:sz w:val="24"/>
                <w:szCs w:val="24"/>
              </w:rPr>
              <w:t>учасник</w:t>
            </w:r>
            <w:proofErr w:type="spellEnd"/>
            <w:r w:rsidRPr="00DC5AD1">
              <w:rPr>
                <w:rFonts w:cs="Times New Roman"/>
                <w:sz w:val="24"/>
                <w:szCs w:val="24"/>
              </w:rPr>
              <w:t xml:space="preserve"> </w:t>
            </w:r>
            <w:proofErr w:type="spellStart"/>
            <w:r w:rsidRPr="00DC5AD1">
              <w:rPr>
                <w:rFonts w:cs="Times New Roman"/>
                <w:sz w:val="24"/>
                <w:szCs w:val="24"/>
              </w:rPr>
              <w:t>здійснює</w:t>
            </w:r>
            <w:proofErr w:type="spellEnd"/>
            <w:r w:rsidRPr="00DC5AD1">
              <w:rPr>
                <w:rFonts w:cs="Times New Roman"/>
                <w:sz w:val="24"/>
                <w:szCs w:val="24"/>
              </w:rPr>
              <w:t xml:space="preserve"> </w:t>
            </w:r>
            <w:proofErr w:type="spellStart"/>
            <w:r w:rsidRPr="00DC5AD1">
              <w:rPr>
                <w:rFonts w:cs="Times New Roman"/>
                <w:sz w:val="24"/>
                <w:szCs w:val="24"/>
              </w:rPr>
              <w:t>діяльність</w:t>
            </w:r>
            <w:proofErr w:type="spellEnd"/>
            <w:r w:rsidRPr="00DC5AD1">
              <w:rPr>
                <w:rFonts w:cs="Times New Roman"/>
                <w:sz w:val="24"/>
                <w:szCs w:val="24"/>
              </w:rPr>
              <w:t xml:space="preserve"> на </w:t>
            </w:r>
            <w:proofErr w:type="spellStart"/>
            <w:proofErr w:type="gramStart"/>
            <w:r w:rsidRPr="00DC5AD1">
              <w:rPr>
                <w:rFonts w:cs="Times New Roman"/>
                <w:sz w:val="24"/>
                <w:szCs w:val="24"/>
              </w:rPr>
              <w:t>п</w:t>
            </w:r>
            <w:proofErr w:type="gramEnd"/>
            <w:r w:rsidRPr="00DC5AD1">
              <w:rPr>
                <w:rFonts w:cs="Times New Roman"/>
                <w:sz w:val="24"/>
                <w:szCs w:val="24"/>
              </w:rPr>
              <w:t>ідставі</w:t>
            </w:r>
            <w:proofErr w:type="spellEnd"/>
            <w:r w:rsidRPr="00DC5AD1">
              <w:rPr>
                <w:rFonts w:cs="Times New Roman"/>
                <w:sz w:val="24"/>
                <w:szCs w:val="24"/>
              </w:rPr>
              <w:t xml:space="preserve"> модельного статуту, </w:t>
            </w:r>
            <w:proofErr w:type="spellStart"/>
            <w:r w:rsidRPr="00DC5AD1">
              <w:rPr>
                <w:rFonts w:cs="Times New Roman"/>
                <w:sz w:val="24"/>
                <w:szCs w:val="24"/>
              </w:rPr>
              <w:t>необхідно</w:t>
            </w:r>
            <w:proofErr w:type="spellEnd"/>
            <w:r w:rsidRPr="00DC5AD1">
              <w:rPr>
                <w:rFonts w:cs="Times New Roman"/>
                <w:sz w:val="24"/>
                <w:szCs w:val="24"/>
              </w:rPr>
              <w:t xml:space="preserve"> подати </w:t>
            </w:r>
            <w:proofErr w:type="spellStart"/>
            <w:r w:rsidRPr="00DC5AD1">
              <w:rPr>
                <w:rFonts w:cs="Times New Roman"/>
                <w:sz w:val="24"/>
                <w:szCs w:val="24"/>
              </w:rPr>
              <w:t>копію</w:t>
            </w:r>
            <w:proofErr w:type="spellEnd"/>
            <w:r w:rsidRPr="00DC5AD1">
              <w:rPr>
                <w:rFonts w:cs="Times New Roman"/>
                <w:sz w:val="24"/>
                <w:szCs w:val="24"/>
              </w:rPr>
              <w:t xml:space="preserve"> </w:t>
            </w:r>
            <w:proofErr w:type="spellStart"/>
            <w:r w:rsidRPr="00DC5AD1">
              <w:rPr>
                <w:rFonts w:cs="Times New Roman"/>
                <w:sz w:val="24"/>
                <w:szCs w:val="24"/>
              </w:rPr>
              <w:t>рішення</w:t>
            </w:r>
            <w:proofErr w:type="spellEnd"/>
            <w:r w:rsidRPr="00DC5AD1">
              <w:rPr>
                <w:rFonts w:cs="Times New Roman"/>
                <w:sz w:val="24"/>
                <w:szCs w:val="24"/>
              </w:rPr>
              <w:t xml:space="preserve"> </w:t>
            </w:r>
            <w:proofErr w:type="spellStart"/>
            <w:r w:rsidRPr="00DC5AD1">
              <w:rPr>
                <w:rFonts w:cs="Times New Roman"/>
                <w:sz w:val="24"/>
                <w:szCs w:val="24"/>
              </w:rPr>
              <w:t>учасників</w:t>
            </w:r>
            <w:proofErr w:type="spellEnd"/>
            <w:r w:rsidRPr="00DC5AD1">
              <w:rPr>
                <w:rFonts w:cs="Times New Roman"/>
                <w:sz w:val="24"/>
                <w:szCs w:val="24"/>
              </w:rPr>
              <w:t xml:space="preserve"> </w:t>
            </w:r>
            <w:proofErr w:type="spellStart"/>
            <w:r w:rsidRPr="00DC5AD1">
              <w:rPr>
                <w:rFonts w:cs="Times New Roman"/>
                <w:sz w:val="24"/>
                <w:szCs w:val="24"/>
              </w:rPr>
              <w:t>товариства</w:t>
            </w:r>
            <w:proofErr w:type="spellEnd"/>
            <w:r w:rsidRPr="00DC5AD1">
              <w:rPr>
                <w:rFonts w:cs="Times New Roman"/>
                <w:sz w:val="24"/>
                <w:szCs w:val="24"/>
              </w:rPr>
              <w:t xml:space="preserve"> </w:t>
            </w:r>
            <w:proofErr w:type="spellStart"/>
            <w:r w:rsidRPr="00DC5AD1">
              <w:rPr>
                <w:rFonts w:cs="Times New Roman"/>
                <w:sz w:val="24"/>
                <w:szCs w:val="24"/>
              </w:rPr>
              <w:t>з</w:t>
            </w:r>
            <w:proofErr w:type="spellEnd"/>
            <w:r w:rsidRPr="00DC5AD1">
              <w:rPr>
                <w:rFonts w:cs="Times New Roman"/>
                <w:sz w:val="24"/>
                <w:szCs w:val="24"/>
              </w:rPr>
              <w:t xml:space="preserve"> </w:t>
            </w:r>
            <w:proofErr w:type="spellStart"/>
            <w:r w:rsidRPr="00DC5AD1">
              <w:rPr>
                <w:rFonts w:cs="Times New Roman"/>
                <w:sz w:val="24"/>
                <w:szCs w:val="24"/>
              </w:rPr>
              <w:t>обмеженою</w:t>
            </w:r>
            <w:proofErr w:type="spellEnd"/>
            <w:r w:rsidRPr="00DC5AD1">
              <w:rPr>
                <w:rFonts w:cs="Times New Roman"/>
                <w:sz w:val="24"/>
                <w:szCs w:val="24"/>
              </w:rPr>
              <w:t xml:space="preserve"> </w:t>
            </w:r>
            <w:proofErr w:type="spellStart"/>
            <w:r w:rsidRPr="00DC5AD1">
              <w:rPr>
                <w:rFonts w:cs="Times New Roman"/>
                <w:sz w:val="24"/>
                <w:szCs w:val="24"/>
              </w:rPr>
              <w:t>відповідальність</w:t>
            </w:r>
            <w:proofErr w:type="spellEnd"/>
            <w:r w:rsidRPr="00DC5AD1">
              <w:rPr>
                <w:rFonts w:cs="Times New Roman"/>
                <w:sz w:val="24"/>
                <w:szCs w:val="24"/>
              </w:rPr>
              <w:t xml:space="preserve"> (</w:t>
            </w:r>
            <w:proofErr w:type="spellStart"/>
            <w:r w:rsidRPr="00DC5AD1">
              <w:rPr>
                <w:rFonts w:cs="Times New Roman"/>
                <w:sz w:val="24"/>
                <w:szCs w:val="24"/>
              </w:rPr>
              <w:t>засновників</w:t>
            </w:r>
            <w:proofErr w:type="spellEnd"/>
            <w:r w:rsidRPr="00DC5AD1">
              <w:rPr>
                <w:rFonts w:cs="Times New Roman"/>
                <w:sz w:val="24"/>
                <w:szCs w:val="24"/>
              </w:rPr>
              <w:t xml:space="preserve">) </w:t>
            </w:r>
            <w:proofErr w:type="spellStart"/>
            <w:r w:rsidRPr="00DC5AD1">
              <w:rPr>
                <w:rFonts w:cs="Times New Roman"/>
                <w:sz w:val="24"/>
                <w:szCs w:val="24"/>
              </w:rPr>
              <w:t>учасника</w:t>
            </w:r>
            <w:proofErr w:type="spellEnd"/>
            <w:r w:rsidRPr="00DC5AD1">
              <w:rPr>
                <w:rFonts w:cs="Times New Roman"/>
                <w:sz w:val="24"/>
                <w:szCs w:val="24"/>
              </w:rPr>
              <w:t xml:space="preserve"> про </w:t>
            </w:r>
            <w:proofErr w:type="spellStart"/>
            <w:r w:rsidRPr="00DC5AD1">
              <w:rPr>
                <w:rFonts w:cs="Times New Roman"/>
                <w:sz w:val="24"/>
                <w:szCs w:val="24"/>
              </w:rPr>
              <w:t>створення</w:t>
            </w:r>
            <w:proofErr w:type="spellEnd"/>
            <w:r w:rsidRPr="00DC5AD1">
              <w:rPr>
                <w:rFonts w:cs="Times New Roman"/>
                <w:sz w:val="24"/>
                <w:szCs w:val="24"/>
              </w:rPr>
              <w:t xml:space="preserve"> </w:t>
            </w:r>
            <w:proofErr w:type="spellStart"/>
            <w:r w:rsidRPr="00DC5AD1">
              <w:rPr>
                <w:rFonts w:cs="Times New Roman"/>
                <w:sz w:val="24"/>
                <w:szCs w:val="24"/>
              </w:rPr>
              <w:t>такої</w:t>
            </w:r>
            <w:proofErr w:type="spellEnd"/>
            <w:r w:rsidRPr="00DC5AD1">
              <w:rPr>
                <w:rFonts w:cs="Times New Roman"/>
                <w:sz w:val="24"/>
                <w:szCs w:val="24"/>
              </w:rPr>
              <w:t xml:space="preserve"> </w:t>
            </w:r>
            <w:proofErr w:type="spellStart"/>
            <w:r w:rsidRPr="00DC5AD1">
              <w:rPr>
                <w:rFonts w:cs="Times New Roman"/>
                <w:sz w:val="24"/>
                <w:szCs w:val="24"/>
              </w:rPr>
              <w:t>юридичної</w:t>
            </w:r>
            <w:proofErr w:type="spellEnd"/>
            <w:r w:rsidRPr="00DC5AD1">
              <w:rPr>
                <w:rFonts w:cs="Times New Roman"/>
                <w:sz w:val="24"/>
                <w:szCs w:val="24"/>
              </w:rPr>
              <w:t xml:space="preserve"> особи. </w:t>
            </w:r>
          </w:p>
          <w:p w:rsidR="00DC5AD1" w:rsidRPr="00DC5AD1" w:rsidRDefault="00DC5AD1" w:rsidP="00755804">
            <w:pPr>
              <w:contextualSpacing/>
              <w:jc w:val="both"/>
              <w:rPr>
                <w:rFonts w:eastAsia="Times New Roman" w:cs="Times New Roman"/>
                <w:sz w:val="24"/>
                <w:szCs w:val="24"/>
                <w:lang w:eastAsia="ru-RU"/>
              </w:rPr>
            </w:pPr>
            <w:r w:rsidRPr="00DC5AD1">
              <w:rPr>
                <w:rFonts w:cs="Times New Roman"/>
                <w:sz w:val="24"/>
                <w:szCs w:val="24"/>
              </w:rPr>
              <w:t xml:space="preserve">У </w:t>
            </w:r>
            <w:proofErr w:type="spellStart"/>
            <w:r w:rsidRPr="00DC5AD1">
              <w:rPr>
                <w:rFonts w:cs="Times New Roman"/>
                <w:sz w:val="24"/>
                <w:szCs w:val="24"/>
              </w:rPr>
              <w:t>випадку</w:t>
            </w:r>
            <w:proofErr w:type="spellEnd"/>
            <w:r w:rsidRPr="00DC5AD1">
              <w:rPr>
                <w:rFonts w:cs="Times New Roman"/>
                <w:sz w:val="24"/>
                <w:szCs w:val="24"/>
              </w:rPr>
              <w:t xml:space="preserve">, </w:t>
            </w:r>
            <w:proofErr w:type="spellStart"/>
            <w:r w:rsidRPr="00DC5AD1">
              <w:rPr>
                <w:rFonts w:cs="Times New Roman"/>
                <w:sz w:val="24"/>
                <w:szCs w:val="24"/>
              </w:rPr>
              <w:t>якщо</w:t>
            </w:r>
            <w:proofErr w:type="spellEnd"/>
            <w:r w:rsidRPr="00DC5AD1">
              <w:rPr>
                <w:rFonts w:cs="Times New Roman"/>
                <w:sz w:val="24"/>
                <w:szCs w:val="24"/>
              </w:rPr>
              <w:t xml:space="preserve"> </w:t>
            </w:r>
            <w:proofErr w:type="spellStart"/>
            <w:r w:rsidRPr="00DC5AD1">
              <w:rPr>
                <w:rFonts w:cs="Times New Roman"/>
                <w:sz w:val="24"/>
                <w:szCs w:val="24"/>
              </w:rPr>
              <w:t>реєстрацію</w:t>
            </w:r>
            <w:proofErr w:type="spellEnd"/>
            <w:r w:rsidRPr="00DC5AD1">
              <w:rPr>
                <w:rFonts w:cs="Times New Roman"/>
                <w:sz w:val="24"/>
                <w:szCs w:val="24"/>
              </w:rPr>
              <w:t xml:space="preserve"> </w:t>
            </w:r>
            <w:proofErr w:type="spellStart"/>
            <w:r w:rsidRPr="00DC5AD1">
              <w:rPr>
                <w:rFonts w:cs="Times New Roman"/>
                <w:sz w:val="24"/>
                <w:szCs w:val="24"/>
              </w:rPr>
              <w:t>створення</w:t>
            </w:r>
            <w:proofErr w:type="spellEnd"/>
            <w:r w:rsidRPr="00DC5AD1">
              <w:rPr>
                <w:rFonts w:cs="Times New Roman"/>
                <w:sz w:val="24"/>
                <w:szCs w:val="24"/>
              </w:rPr>
              <w:t xml:space="preserve"> </w:t>
            </w:r>
            <w:proofErr w:type="spellStart"/>
            <w:r w:rsidRPr="00DC5AD1">
              <w:rPr>
                <w:rFonts w:cs="Times New Roman"/>
                <w:sz w:val="24"/>
                <w:szCs w:val="24"/>
              </w:rPr>
              <w:t>юридичної</w:t>
            </w:r>
            <w:proofErr w:type="spellEnd"/>
            <w:r w:rsidRPr="00DC5AD1">
              <w:rPr>
                <w:rFonts w:cs="Times New Roman"/>
                <w:sz w:val="24"/>
                <w:szCs w:val="24"/>
              </w:rPr>
              <w:t xml:space="preserve"> особи </w:t>
            </w:r>
            <w:proofErr w:type="spellStart"/>
            <w:r w:rsidRPr="00DC5AD1">
              <w:rPr>
                <w:rFonts w:cs="Times New Roman"/>
                <w:sz w:val="24"/>
                <w:szCs w:val="24"/>
              </w:rPr>
              <w:t>або</w:t>
            </w:r>
            <w:proofErr w:type="spellEnd"/>
            <w:r w:rsidRPr="00DC5AD1">
              <w:rPr>
                <w:rFonts w:cs="Times New Roman"/>
                <w:sz w:val="24"/>
                <w:szCs w:val="24"/>
              </w:rPr>
              <w:t xml:space="preserve"> </w:t>
            </w:r>
            <w:proofErr w:type="spellStart"/>
            <w:r w:rsidRPr="00DC5AD1">
              <w:rPr>
                <w:rFonts w:cs="Times New Roman"/>
                <w:sz w:val="24"/>
                <w:szCs w:val="24"/>
              </w:rPr>
              <w:t>змін</w:t>
            </w:r>
            <w:proofErr w:type="spellEnd"/>
            <w:r w:rsidRPr="00DC5AD1">
              <w:rPr>
                <w:rFonts w:cs="Times New Roman"/>
                <w:sz w:val="24"/>
                <w:szCs w:val="24"/>
              </w:rPr>
              <w:t xml:space="preserve"> до </w:t>
            </w:r>
            <w:proofErr w:type="spellStart"/>
            <w:r w:rsidRPr="00DC5AD1">
              <w:rPr>
                <w:rFonts w:cs="Times New Roman"/>
                <w:sz w:val="24"/>
                <w:szCs w:val="24"/>
              </w:rPr>
              <w:t>установчого</w:t>
            </w:r>
            <w:proofErr w:type="spellEnd"/>
            <w:r w:rsidRPr="00DC5AD1">
              <w:rPr>
                <w:rFonts w:cs="Times New Roman"/>
                <w:sz w:val="24"/>
                <w:szCs w:val="24"/>
              </w:rPr>
              <w:t xml:space="preserve"> документу </w:t>
            </w:r>
            <w:proofErr w:type="spellStart"/>
            <w:r w:rsidRPr="00DC5AD1">
              <w:rPr>
                <w:rFonts w:cs="Times New Roman"/>
                <w:sz w:val="24"/>
                <w:szCs w:val="24"/>
              </w:rPr>
              <w:t>юридичної</w:t>
            </w:r>
            <w:proofErr w:type="spellEnd"/>
            <w:r w:rsidRPr="00DC5AD1">
              <w:rPr>
                <w:rFonts w:cs="Times New Roman"/>
                <w:sz w:val="24"/>
                <w:szCs w:val="24"/>
              </w:rPr>
              <w:t xml:space="preserve"> особи </w:t>
            </w:r>
            <w:proofErr w:type="spellStart"/>
            <w:r w:rsidRPr="00DC5AD1">
              <w:rPr>
                <w:rFonts w:cs="Times New Roman"/>
                <w:sz w:val="24"/>
                <w:szCs w:val="24"/>
              </w:rPr>
              <w:t>здійснено</w:t>
            </w:r>
            <w:proofErr w:type="spellEnd"/>
            <w:r w:rsidRPr="00DC5AD1">
              <w:rPr>
                <w:rFonts w:cs="Times New Roman"/>
                <w:sz w:val="24"/>
                <w:szCs w:val="24"/>
              </w:rPr>
              <w:t xml:space="preserve"> </w:t>
            </w:r>
            <w:proofErr w:type="spellStart"/>
            <w:proofErr w:type="gramStart"/>
            <w:r w:rsidRPr="00DC5AD1">
              <w:rPr>
                <w:rFonts w:cs="Times New Roman"/>
                <w:sz w:val="24"/>
                <w:szCs w:val="24"/>
              </w:rPr>
              <w:t>п</w:t>
            </w:r>
            <w:proofErr w:type="gramEnd"/>
            <w:r w:rsidRPr="00DC5AD1">
              <w:rPr>
                <w:rFonts w:cs="Times New Roman"/>
                <w:sz w:val="24"/>
                <w:szCs w:val="24"/>
              </w:rPr>
              <w:t>ісля</w:t>
            </w:r>
            <w:proofErr w:type="spellEnd"/>
            <w:r w:rsidRPr="00DC5AD1">
              <w:rPr>
                <w:rFonts w:cs="Times New Roman"/>
                <w:sz w:val="24"/>
                <w:szCs w:val="24"/>
              </w:rPr>
              <w:t xml:space="preserve"> 01.01.2016, </w:t>
            </w:r>
            <w:proofErr w:type="spellStart"/>
            <w:r w:rsidRPr="00DC5AD1">
              <w:rPr>
                <w:rFonts w:cs="Times New Roman"/>
                <w:sz w:val="24"/>
                <w:szCs w:val="24"/>
              </w:rPr>
              <w:t>з</w:t>
            </w:r>
            <w:proofErr w:type="spellEnd"/>
            <w:r w:rsidRPr="00DC5AD1">
              <w:rPr>
                <w:rFonts w:cs="Times New Roman"/>
                <w:sz w:val="24"/>
                <w:szCs w:val="24"/>
              </w:rPr>
              <w:t xml:space="preserve"> метою </w:t>
            </w:r>
            <w:proofErr w:type="spellStart"/>
            <w:r w:rsidRPr="00DC5AD1">
              <w:rPr>
                <w:rFonts w:cs="Times New Roman"/>
                <w:sz w:val="24"/>
                <w:szCs w:val="24"/>
              </w:rPr>
              <w:t>перевірки</w:t>
            </w:r>
            <w:proofErr w:type="spellEnd"/>
            <w:r w:rsidRPr="00DC5AD1">
              <w:rPr>
                <w:rFonts w:cs="Times New Roman"/>
                <w:sz w:val="24"/>
                <w:szCs w:val="24"/>
              </w:rPr>
              <w:t xml:space="preserve"> </w:t>
            </w:r>
            <w:proofErr w:type="spellStart"/>
            <w:r w:rsidRPr="00DC5AD1">
              <w:rPr>
                <w:rFonts w:cs="Times New Roman"/>
                <w:sz w:val="24"/>
                <w:szCs w:val="24"/>
              </w:rPr>
              <w:t>замовником</w:t>
            </w:r>
            <w:proofErr w:type="spellEnd"/>
            <w:r w:rsidRPr="00DC5AD1">
              <w:rPr>
                <w:rFonts w:cs="Times New Roman"/>
                <w:sz w:val="24"/>
                <w:szCs w:val="24"/>
              </w:rPr>
              <w:t xml:space="preserve"> </w:t>
            </w:r>
            <w:proofErr w:type="spellStart"/>
            <w:r w:rsidRPr="00DC5AD1">
              <w:rPr>
                <w:rFonts w:cs="Times New Roman"/>
                <w:sz w:val="24"/>
                <w:szCs w:val="24"/>
              </w:rPr>
              <w:t>достовірності</w:t>
            </w:r>
            <w:proofErr w:type="spellEnd"/>
            <w:r w:rsidRPr="00DC5AD1">
              <w:rPr>
                <w:rFonts w:cs="Times New Roman"/>
                <w:sz w:val="24"/>
                <w:szCs w:val="24"/>
              </w:rPr>
              <w:t xml:space="preserve"> та </w:t>
            </w:r>
            <w:proofErr w:type="spellStart"/>
            <w:r w:rsidRPr="00DC5AD1">
              <w:rPr>
                <w:rFonts w:cs="Times New Roman"/>
                <w:sz w:val="24"/>
                <w:szCs w:val="24"/>
              </w:rPr>
              <w:t>повноти</w:t>
            </w:r>
            <w:proofErr w:type="spellEnd"/>
            <w:r w:rsidRPr="00DC5AD1">
              <w:rPr>
                <w:rFonts w:cs="Times New Roman"/>
                <w:sz w:val="24"/>
                <w:szCs w:val="24"/>
              </w:rPr>
              <w:t xml:space="preserve"> </w:t>
            </w:r>
            <w:proofErr w:type="spellStart"/>
            <w:r w:rsidRPr="00DC5AD1">
              <w:rPr>
                <w:rFonts w:cs="Times New Roman"/>
                <w:sz w:val="24"/>
                <w:szCs w:val="24"/>
              </w:rPr>
              <w:t>відомостей</w:t>
            </w:r>
            <w:proofErr w:type="spellEnd"/>
            <w:r w:rsidRPr="00DC5AD1">
              <w:rPr>
                <w:rFonts w:cs="Times New Roman"/>
                <w:sz w:val="24"/>
                <w:szCs w:val="24"/>
              </w:rPr>
              <w:t xml:space="preserve"> в </w:t>
            </w:r>
            <w:proofErr w:type="spellStart"/>
            <w:r w:rsidRPr="00DC5AD1">
              <w:rPr>
                <w:rFonts w:cs="Times New Roman"/>
                <w:sz w:val="24"/>
                <w:szCs w:val="24"/>
              </w:rPr>
              <w:t>установчому</w:t>
            </w:r>
            <w:proofErr w:type="spellEnd"/>
            <w:r w:rsidRPr="00DC5AD1">
              <w:rPr>
                <w:rFonts w:cs="Times New Roman"/>
                <w:sz w:val="24"/>
                <w:szCs w:val="24"/>
              </w:rPr>
              <w:t xml:space="preserve"> </w:t>
            </w:r>
            <w:proofErr w:type="spellStart"/>
            <w:r w:rsidRPr="00DC5AD1">
              <w:rPr>
                <w:rFonts w:cs="Times New Roman"/>
                <w:sz w:val="24"/>
                <w:szCs w:val="24"/>
              </w:rPr>
              <w:t>документі</w:t>
            </w:r>
            <w:proofErr w:type="spellEnd"/>
            <w:r w:rsidRPr="00DC5AD1">
              <w:rPr>
                <w:rFonts w:cs="Times New Roman"/>
                <w:sz w:val="24"/>
                <w:szCs w:val="24"/>
              </w:rPr>
              <w:t xml:space="preserve">, </w:t>
            </w:r>
            <w:proofErr w:type="spellStart"/>
            <w:r w:rsidRPr="00DC5AD1">
              <w:rPr>
                <w:rFonts w:cs="Times New Roman"/>
                <w:sz w:val="24"/>
                <w:szCs w:val="24"/>
              </w:rPr>
              <w:t>учасник</w:t>
            </w:r>
            <w:proofErr w:type="spellEnd"/>
            <w:r w:rsidRPr="00DC5AD1">
              <w:rPr>
                <w:rFonts w:cs="Times New Roman"/>
                <w:sz w:val="24"/>
                <w:szCs w:val="24"/>
              </w:rPr>
              <w:t xml:space="preserve"> </w:t>
            </w:r>
            <w:proofErr w:type="spellStart"/>
            <w:r w:rsidRPr="00DC5AD1">
              <w:rPr>
                <w:rFonts w:cs="Times New Roman"/>
                <w:sz w:val="24"/>
                <w:szCs w:val="24"/>
              </w:rPr>
              <w:t>може</w:t>
            </w:r>
            <w:proofErr w:type="spellEnd"/>
            <w:r w:rsidRPr="00DC5AD1">
              <w:rPr>
                <w:rFonts w:cs="Times New Roman"/>
                <w:sz w:val="24"/>
                <w:szCs w:val="24"/>
              </w:rPr>
              <w:t xml:space="preserve"> </w:t>
            </w:r>
            <w:proofErr w:type="spellStart"/>
            <w:r w:rsidRPr="00DC5AD1">
              <w:rPr>
                <w:rFonts w:cs="Times New Roman"/>
                <w:sz w:val="24"/>
                <w:szCs w:val="24"/>
              </w:rPr>
              <w:t>надати</w:t>
            </w:r>
            <w:proofErr w:type="spellEnd"/>
            <w:r w:rsidRPr="00DC5AD1">
              <w:rPr>
                <w:rFonts w:cs="Times New Roman"/>
                <w:sz w:val="24"/>
                <w:szCs w:val="24"/>
              </w:rPr>
              <w:t xml:space="preserve"> </w:t>
            </w:r>
            <w:proofErr w:type="spellStart"/>
            <w:r w:rsidRPr="00DC5AD1">
              <w:rPr>
                <w:rFonts w:cs="Times New Roman"/>
                <w:sz w:val="24"/>
                <w:szCs w:val="24"/>
              </w:rPr>
              <w:t>інформацію</w:t>
            </w:r>
            <w:proofErr w:type="spellEnd"/>
            <w:r w:rsidRPr="00DC5AD1">
              <w:rPr>
                <w:rFonts w:cs="Times New Roman"/>
                <w:sz w:val="24"/>
                <w:szCs w:val="24"/>
              </w:rPr>
              <w:t xml:space="preserve"> у </w:t>
            </w:r>
            <w:proofErr w:type="spellStart"/>
            <w:r w:rsidRPr="00DC5AD1">
              <w:rPr>
                <w:rFonts w:cs="Times New Roman"/>
                <w:sz w:val="24"/>
                <w:szCs w:val="24"/>
              </w:rPr>
              <w:t>довільній</w:t>
            </w:r>
            <w:proofErr w:type="spellEnd"/>
            <w:r w:rsidRPr="00DC5AD1">
              <w:rPr>
                <w:rFonts w:cs="Times New Roman"/>
                <w:sz w:val="24"/>
                <w:szCs w:val="24"/>
              </w:rPr>
              <w:t xml:space="preserve"> </w:t>
            </w:r>
            <w:proofErr w:type="spellStart"/>
            <w:r w:rsidRPr="00DC5AD1">
              <w:rPr>
                <w:rFonts w:cs="Times New Roman"/>
                <w:sz w:val="24"/>
                <w:szCs w:val="24"/>
              </w:rPr>
              <w:t>формі</w:t>
            </w:r>
            <w:proofErr w:type="spellEnd"/>
            <w:r w:rsidRPr="00DC5AD1">
              <w:rPr>
                <w:rFonts w:cs="Times New Roman"/>
                <w:sz w:val="24"/>
                <w:szCs w:val="24"/>
              </w:rPr>
              <w:t xml:space="preserve"> </w:t>
            </w:r>
            <w:proofErr w:type="spellStart"/>
            <w:r w:rsidRPr="00DC5AD1">
              <w:rPr>
                <w:rFonts w:cs="Times New Roman"/>
                <w:sz w:val="24"/>
                <w:szCs w:val="24"/>
              </w:rPr>
              <w:t>з</w:t>
            </w:r>
            <w:proofErr w:type="spellEnd"/>
            <w:r w:rsidRPr="00DC5AD1">
              <w:rPr>
                <w:rFonts w:cs="Times New Roman"/>
                <w:sz w:val="24"/>
                <w:szCs w:val="24"/>
              </w:rPr>
              <w:t xml:space="preserve"> кодом доступу (</w:t>
            </w:r>
            <w:proofErr w:type="spellStart"/>
            <w:r w:rsidRPr="00DC5AD1">
              <w:rPr>
                <w:rFonts w:cs="Times New Roman"/>
                <w:sz w:val="24"/>
                <w:szCs w:val="24"/>
              </w:rPr>
              <w:t>унікальна</w:t>
            </w:r>
            <w:proofErr w:type="spellEnd"/>
            <w:r w:rsidRPr="00DC5AD1">
              <w:rPr>
                <w:rFonts w:cs="Times New Roman"/>
                <w:sz w:val="24"/>
                <w:szCs w:val="24"/>
              </w:rPr>
              <w:t xml:space="preserve"> </w:t>
            </w:r>
            <w:proofErr w:type="spellStart"/>
            <w:r w:rsidRPr="00DC5AD1">
              <w:rPr>
                <w:rFonts w:cs="Times New Roman"/>
                <w:sz w:val="24"/>
                <w:szCs w:val="24"/>
              </w:rPr>
              <w:t>цифрова</w:t>
            </w:r>
            <w:proofErr w:type="spellEnd"/>
            <w:r w:rsidRPr="00DC5AD1">
              <w:rPr>
                <w:rFonts w:cs="Times New Roman"/>
                <w:sz w:val="24"/>
                <w:szCs w:val="24"/>
              </w:rPr>
              <w:t xml:space="preserve"> </w:t>
            </w:r>
            <w:proofErr w:type="spellStart"/>
            <w:r w:rsidRPr="00DC5AD1">
              <w:rPr>
                <w:rFonts w:cs="Times New Roman"/>
                <w:sz w:val="24"/>
                <w:szCs w:val="24"/>
              </w:rPr>
              <w:t>послідовність</w:t>
            </w:r>
            <w:proofErr w:type="spellEnd"/>
            <w:r w:rsidRPr="00DC5AD1">
              <w:rPr>
                <w:rFonts w:cs="Times New Roman"/>
                <w:sz w:val="24"/>
                <w:szCs w:val="24"/>
              </w:rPr>
              <w:t xml:space="preserve"> </w:t>
            </w:r>
            <w:proofErr w:type="spellStart"/>
            <w:r w:rsidRPr="00DC5AD1">
              <w:rPr>
                <w:rFonts w:cs="Times New Roman"/>
                <w:sz w:val="24"/>
                <w:szCs w:val="24"/>
              </w:rPr>
              <w:t>кількістю</w:t>
            </w:r>
            <w:proofErr w:type="spellEnd"/>
            <w:r w:rsidRPr="00DC5AD1">
              <w:rPr>
                <w:rFonts w:cs="Times New Roman"/>
                <w:sz w:val="24"/>
                <w:szCs w:val="24"/>
              </w:rPr>
              <w:t xml:space="preserve"> </w:t>
            </w:r>
            <w:proofErr w:type="spellStart"/>
            <w:r w:rsidRPr="00DC5AD1">
              <w:rPr>
                <w:rFonts w:cs="Times New Roman"/>
                <w:sz w:val="24"/>
                <w:szCs w:val="24"/>
              </w:rPr>
              <w:t>від</w:t>
            </w:r>
            <w:proofErr w:type="spellEnd"/>
            <w:r w:rsidRPr="00DC5AD1">
              <w:rPr>
                <w:rFonts w:cs="Times New Roman"/>
                <w:sz w:val="24"/>
                <w:szCs w:val="24"/>
              </w:rPr>
              <w:t xml:space="preserve"> 6 до 12 </w:t>
            </w:r>
            <w:proofErr w:type="spellStart"/>
            <w:r w:rsidRPr="00DC5AD1">
              <w:rPr>
                <w:rFonts w:cs="Times New Roman"/>
                <w:sz w:val="24"/>
                <w:szCs w:val="24"/>
              </w:rPr>
              <w:t>символів</w:t>
            </w:r>
            <w:proofErr w:type="spellEnd"/>
            <w:r w:rsidRPr="00DC5AD1">
              <w:rPr>
                <w:rFonts w:cs="Times New Roman"/>
                <w:sz w:val="24"/>
                <w:szCs w:val="24"/>
              </w:rPr>
              <w:t xml:space="preserve">) </w:t>
            </w:r>
            <w:proofErr w:type="gramStart"/>
            <w:r w:rsidRPr="00DC5AD1">
              <w:rPr>
                <w:rFonts w:cs="Times New Roman"/>
                <w:sz w:val="24"/>
                <w:szCs w:val="24"/>
              </w:rPr>
              <w:t>до</w:t>
            </w:r>
            <w:proofErr w:type="gramEnd"/>
            <w:r w:rsidRPr="00DC5AD1">
              <w:rPr>
                <w:rFonts w:cs="Times New Roman"/>
                <w:sz w:val="24"/>
                <w:szCs w:val="24"/>
              </w:rPr>
              <w:t xml:space="preserve"> </w:t>
            </w:r>
            <w:proofErr w:type="spellStart"/>
            <w:proofErr w:type="gramStart"/>
            <w:r w:rsidRPr="00DC5AD1">
              <w:rPr>
                <w:rFonts w:cs="Times New Roman"/>
                <w:sz w:val="24"/>
                <w:szCs w:val="24"/>
              </w:rPr>
              <w:t>результат</w:t>
            </w:r>
            <w:proofErr w:type="gramEnd"/>
            <w:r w:rsidRPr="00DC5AD1">
              <w:rPr>
                <w:rFonts w:cs="Times New Roman"/>
                <w:sz w:val="24"/>
                <w:szCs w:val="24"/>
              </w:rPr>
              <w:t>ів</w:t>
            </w:r>
            <w:proofErr w:type="spellEnd"/>
            <w:r w:rsidRPr="00DC5AD1">
              <w:rPr>
                <w:rFonts w:cs="Times New Roman"/>
                <w:sz w:val="24"/>
                <w:szCs w:val="24"/>
              </w:rPr>
              <w:t xml:space="preserve"> </w:t>
            </w:r>
            <w:proofErr w:type="spellStart"/>
            <w:r w:rsidRPr="00DC5AD1">
              <w:rPr>
                <w:rFonts w:cs="Times New Roman"/>
                <w:sz w:val="24"/>
                <w:szCs w:val="24"/>
              </w:rPr>
              <w:t>надання</w:t>
            </w:r>
            <w:proofErr w:type="spellEnd"/>
            <w:r w:rsidRPr="00DC5AD1">
              <w:rPr>
                <w:rFonts w:cs="Times New Roman"/>
                <w:sz w:val="24"/>
                <w:szCs w:val="24"/>
              </w:rPr>
              <w:t xml:space="preserve"> </w:t>
            </w:r>
            <w:proofErr w:type="spellStart"/>
            <w:r w:rsidRPr="00DC5AD1">
              <w:rPr>
                <w:rFonts w:cs="Times New Roman"/>
                <w:sz w:val="24"/>
                <w:szCs w:val="24"/>
              </w:rPr>
              <w:t>адміністративних</w:t>
            </w:r>
            <w:proofErr w:type="spellEnd"/>
            <w:r w:rsidRPr="00DC5AD1">
              <w:rPr>
                <w:rFonts w:cs="Times New Roman"/>
                <w:sz w:val="24"/>
                <w:szCs w:val="24"/>
              </w:rPr>
              <w:t xml:space="preserve"> </w:t>
            </w:r>
            <w:proofErr w:type="spellStart"/>
            <w:r w:rsidRPr="00DC5AD1">
              <w:rPr>
                <w:rFonts w:cs="Times New Roman"/>
                <w:sz w:val="24"/>
                <w:szCs w:val="24"/>
              </w:rPr>
              <w:t>послуг</w:t>
            </w:r>
            <w:proofErr w:type="spellEnd"/>
            <w:r w:rsidRPr="00DC5AD1">
              <w:rPr>
                <w:rFonts w:cs="Times New Roman"/>
                <w:sz w:val="24"/>
                <w:szCs w:val="24"/>
              </w:rPr>
              <w:t xml:space="preserve"> у </w:t>
            </w:r>
            <w:proofErr w:type="spellStart"/>
            <w:r w:rsidRPr="00DC5AD1">
              <w:rPr>
                <w:rFonts w:cs="Times New Roman"/>
                <w:sz w:val="24"/>
                <w:szCs w:val="24"/>
              </w:rPr>
              <w:t>сфері</w:t>
            </w:r>
            <w:proofErr w:type="spellEnd"/>
            <w:r w:rsidRPr="00DC5AD1">
              <w:rPr>
                <w:rFonts w:cs="Times New Roman"/>
                <w:sz w:val="24"/>
                <w:szCs w:val="24"/>
              </w:rPr>
              <w:t xml:space="preserve"> </w:t>
            </w:r>
            <w:proofErr w:type="spellStart"/>
            <w:r w:rsidRPr="00DC5AD1">
              <w:rPr>
                <w:rFonts w:cs="Times New Roman"/>
                <w:sz w:val="24"/>
                <w:szCs w:val="24"/>
              </w:rPr>
              <w:t>державної</w:t>
            </w:r>
            <w:proofErr w:type="spellEnd"/>
            <w:r w:rsidRPr="00DC5AD1">
              <w:rPr>
                <w:rFonts w:cs="Times New Roman"/>
                <w:sz w:val="24"/>
                <w:szCs w:val="24"/>
              </w:rPr>
              <w:t xml:space="preserve"> </w:t>
            </w:r>
            <w:proofErr w:type="spellStart"/>
            <w:r w:rsidRPr="00DC5AD1">
              <w:rPr>
                <w:rFonts w:cs="Times New Roman"/>
                <w:sz w:val="24"/>
                <w:szCs w:val="24"/>
              </w:rPr>
              <w:t>реєстрації</w:t>
            </w:r>
            <w:proofErr w:type="spellEnd"/>
            <w:r w:rsidRPr="00DC5AD1">
              <w:rPr>
                <w:rFonts w:cs="Times New Roman"/>
                <w:sz w:val="24"/>
                <w:szCs w:val="24"/>
              </w:rPr>
              <w:t>;</w:t>
            </w:r>
          </w:p>
        </w:tc>
      </w:tr>
      <w:tr w:rsidR="00DC5AD1" w:rsidRPr="00DC5AD1" w:rsidTr="007558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cs="Times New Roman"/>
                <w:sz w:val="24"/>
                <w:szCs w:val="24"/>
              </w:rPr>
            </w:pPr>
            <w:proofErr w:type="spellStart"/>
            <w:r w:rsidRPr="00DC5AD1">
              <w:rPr>
                <w:rFonts w:cs="Times New Roman"/>
                <w:sz w:val="24"/>
                <w:szCs w:val="24"/>
              </w:rPr>
              <w:t>Витяг</w:t>
            </w:r>
            <w:proofErr w:type="spellEnd"/>
            <w:r w:rsidRPr="00DC5AD1">
              <w:rPr>
                <w:rFonts w:cs="Times New Roman"/>
                <w:sz w:val="24"/>
                <w:szCs w:val="24"/>
              </w:rPr>
              <w:t xml:space="preserve"> </w:t>
            </w:r>
            <w:proofErr w:type="spellStart"/>
            <w:r w:rsidRPr="00DC5AD1">
              <w:rPr>
                <w:rFonts w:cs="Times New Roman"/>
                <w:sz w:val="24"/>
                <w:szCs w:val="24"/>
              </w:rPr>
              <w:t>з</w:t>
            </w:r>
            <w:proofErr w:type="spellEnd"/>
            <w:r w:rsidRPr="00DC5AD1">
              <w:rPr>
                <w:rFonts w:cs="Times New Roman"/>
                <w:sz w:val="24"/>
                <w:szCs w:val="24"/>
              </w:rPr>
              <w:t xml:space="preserve"> </w:t>
            </w:r>
            <w:proofErr w:type="spellStart"/>
            <w:r w:rsidRPr="00DC5AD1">
              <w:rPr>
                <w:rFonts w:cs="Times New Roman"/>
                <w:sz w:val="24"/>
                <w:szCs w:val="24"/>
              </w:rPr>
              <w:t>Єдиного</w:t>
            </w:r>
            <w:proofErr w:type="spellEnd"/>
            <w:r w:rsidRPr="00DC5AD1">
              <w:rPr>
                <w:rFonts w:cs="Times New Roman"/>
                <w:sz w:val="24"/>
                <w:szCs w:val="24"/>
              </w:rPr>
              <w:t xml:space="preserve"> державного </w:t>
            </w:r>
            <w:proofErr w:type="spellStart"/>
            <w:r w:rsidRPr="00DC5AD1">
              <w:rPr>
                <w:rFonts w:cs="Times New Roman"/>
                <w:sz w:val="24"/>
                <w:szCs w:val="24"/>
              </w:rPr>
              <w:t>реєстру</w:t>
            </w:r>
            <w:proofErr w:type="spellEnd"/>
            <w:r w:rsidRPr="00DC5AD1">
              <w:rPr>
                <w:rFonts w:cs="Times New Roman"/>
                <w:sz w:val="24"/>
                <w:szCs w:val="24"/>
              </w:rPr>
              <w:t xml:space="preserve"> </w:t>
            </w:r>
            <w:proofErr w:type="spellStart"/>
            <w:r w:rsidRPr="00DC5AD1">
              <w:rPr>
                <w:rFonts w:cs="Times New Roman"/>
                <w:sz w:val="24"/>
                <w:szCs w:val="24"/>
              </w:rPr>
              <w:t>юридичних</w:t>
            </w:r>
            <w:proofErr w:type="spellEnd"/>
            <w:r w:rsidRPr="00DC5AD1">
              <w:rPr>
                <w:rFonts w:cs="Times New Roman"/>
                <w:sz w:val="24"/>
                <w:szCs w:val="24"/>
              </w:rPr>
              <w:t xml:space="preserve"> </w:t>
            </w:r>
            <w:proofErr w:type="spellStart"/>
            <w:r w:rsidRPr="00DC5AD1">
              <w:rPr>
                <w:rFonts w:cs="Times New Roman"/>
                <w:sz w:val="24"/>
                <w:szCs w:val="24"/>
              </w:rPr>
              <w:t>осіб</w:t>
            </w:r>
            <w:proofErr w:type="spellEnd"/>
            <w:r w:rsidRPr="00DC5AD1">
              <w:rPr>
                <w:rFonts w:cs="Times New Roman"/>
                <w:sz w:val="24"/>
                <w:szCs w:val="24"/>
              </w:rPr>
              <w:t xml:space="preserve">, </w:t>
            </w:r>
            <w:proofErr w:type="spellStart"/>
            <w:r w:rsidRPr="00DC5AD1">
              <w:rPr>
                <w:rFonts w:cs="Times New Roman"/>
                <w:sz w:val="24"/>
                <w:szCs w:val="24"/>
              </w:rPr>
              <w:t>фізичних</w:t>
            </w:r>
            <w:proofErr w:type="spellEnd"/>
            <w:r w:rsidRPr="00DC5AD1">
              <w:rPr>
                <w:rFonts w:cs="Times New Roman"/>
                <w:sz w:val="24"/>
                <w:szCs w:val="24"/>
              </w:rPr>
              <w:t xml:space="preserve"> </w:t>
            </w:r>
            <w:proofErr w:type="spellStart"/>
            <w:r w:rsidRPr="00DC5AD1">
              <w:rPr>
                <w:rFonts w:cs="Times New Roman"/>
                <w:sz w:val="24"/>
                <w:szCs w:val="24"/>
              </w:rPr>
              <w:t>осіб-підприємців</w:t>
            </w:r>
            <w:proofErr w:type="spellEnd"/>
            <w:r w:rsidRPr="00DC5AD1">
              <w:rPr>
                <w:rFonts w:cs="Times New Roman"/>
                <w:sz w:val="24"/>
                <w:szCs w:val="24"/>
              </w:rPr>
              <w:t xml:space="preserve"> та </w:t>
            </w:r>
            <w:proofErr w:type="spellStart"/>
            <w:r w:rsidRPr="00DC5AD1">
              <w:rPr>
                <w:rFonts w:cs="Times New Roman"/>
                <w:sz w:val="24"/>
                <w:szCs w:val="24"/>
              </w:rPr>
              <w:t>громадських</w:t>
            </w:r>
            <w:proofErr w:type="spellEnd"/>
            <w:r w:rsidRPr="00DC5AD1">
              <w:rPr>
                <w:rFonts w:cs="Times New Roman"/>
                <w:sz w:val="24"/>
                <w:szCs w:val="24"/>
              </w:rPr>
              <w:t xml:space="preserve"> </w:t>
            </w:r>
            <w:proofErr w:type="spellStart"/>
            <w:r w:rsidRPr="00DC5AD1">
              <w:rPr>
                <w:rFonts w:cs="Times New Roman"/>
                <w:sz w:val="24"/>
                <w:szCs w:val="24"/>
              </w:rPr>
              <w:t>формувань</w:t>
            </w:r>
            <w:proofErr w:type="spellEnd"/>
            <w:r w:rsidRPr="00DC5AD1">
              <w:rPr>
                <w:rFonts w:cs="Times New Roman"/>
                <w:sz w:val="24"/>
                <w:szCs w:val="24"/>
              </w:rPr>
              <w:t xml:space="preserve"> (</w:t>
            </w:r>
            <w:proofErr w:type="spellStart"/>
            <w:r w:rsidRPr="00DC5AD1">
              <w:rPr>
                <w:rFonts w:cs="Times New Roman"/>
                <w:sz w:val="24"/>
                <w:szCs w:val="24"/>
              </w:rPr>
              <w:t>надається</w:t>
            </w:r>
            <w:proofErr w:type="spellEnd"/>
            <w:r w:rsidRPr="00DC5AD1">
              <w:rPr>
                <w:rFonts w:cs="Times New Roman"/>
                <w:sz w:val="24"/>
                <w:szCs w:val="24"/>
              </w:rPr>
              <w:t xml:space="preserve"> в </w:t>
            </w:r>
            <w:proofErr w:type="spellStart"/>
            <w:r w:rsidRPr="00DC5AD1">
              <w:rPr>
                <w:rFonts w:cs="Times New Roman"/>
                <w:sz w:val="24"/>
                <w:szCs w:val="24"/>
              </w:rPr>
              <w:t>період</w:t>
            </w:r>
            <w:proofErr w:type="spellEnd"/>
            <w:r w:rsidRPr="00DC5AD1">
              <w:rPr>
                <w:rFonts w:cs="Times New Roman"/>
                <w:sz w:val="24"/>
                <w:szCs w:val="24"/>
              </w:rPr>
              <w:t xml:space="preserve"> </w:t>
            </w:r>
            <w:proofErr w:type="spellStart"/>
            <w:r w:rsidRPr="00DC5AD1">
              <w:rPr>
                <w:rFonts w:cs="Times New Roman"/>
                <w:sz w:val="24"/>
                <w:szCs w:val="24"/>
              </w:rPr>
              <w:t>зупинення</w:t>
            </w:r>
            <w:proofErr w:type="spellEnd"/>
            <w:r w:rsidRPr="00DC5AD1">
              <w:rPr>
                <w:rFonts w:cs="Times New Roman"/>
                <w:sz w:val="24"/>
                <w:szCs w:val="24"/>
              </w:rPr>
              <w:t xml:space="preserve"> </w:t>
            </w:r>
            <w:proofErr w:type="spellStart"/>
            <w:r w:rsidRPr="00DC5AD1">
              <w:rPr>
                <w:rFonts w:cs="Times New Roman"/>
                <w:sz w:val="24"/>
                <w:szCs w:val="24"/>
              </w:rPr>
              <w:t>оприлюднення</w:t>
            </w:r>
            <w:proofErr w:type="spellEnd"/>
            <w:r w:rsidRPr="00DC5AD1">
              <w:rPr>
                <w:rFonts w:cs="Times New Roman"/>
                <w:sz w:val="24"/>
                <w:szCs w:val="24"/>
              </w:rPr>
              <w:t xml:space="preserve"> </w:t>
            </w:r>
            <w:proofErr w:type="spellStart"/>
            <w:r w:rsidRPr="00DC5AD1">
              <w:rPr>
                <w:rFonts w:cs="Times New Roman"/>
                <w:sz w:val="24"/>
                <w:szCs w:val="24"/>
              </w:rPr>
              <w:t>інформації</w:t>
            </w:r>
            <w:proofErr w:type="spellEnd"/>
            <w:r w:rsidRPr="00DC5AD1">
              <w:rPr>
                <w:rFonts w:cs="Times New Roman"/>
                <w:sz w:val="24"/>
                <w:szCs w:val="24"/>
              </w:rPr>
              <w:t xml:space="preserve"> в </w:t>
            </w:r>
            <w:proofErr w:type="spellStart"/>
            <w:r w:rsidRPr="00DC5AD1">
              <w:rPr>
                <w:rFonts w:cs="Times New Roman"/>
                <w:sz w:val="24"/>
                <w:szCs w:val="24"/>
              </w:rPr>
              <w:t>реє</w:t>
            </w:r>
            <w:proofErr w:type="gramStart"/>
            <w:r w:rsidRPr="00DC5AD1">
              <w:rPr>
                <w:rFonts w:cs="Times New Roman"/>
                <w:sz w:val="24"/>
                <w:szCs w:val="24"/>
              </w:rPr>
              <w:t>стр</w:t>
            </w:r>
            <w:proofErr w:type="gramEnd"/>
            <w:r w:rsidRPr="00DC5AD1">
              <w:rPr>
                <w:rFonts w:cs="Times New Roman"/>
                <w:sz w:val="24"/>
                <w:szCs w:val="24"/>
              </w:rPr>
              <w:t>і</w:t>
            </w:r>
            <w:proofErr w:type="spellEnd"/>
            <w:r w:rsidRPr="00DC5AD1">
              <w:rPr>
                <w:rFonts w:cs="Times New Roman"/>
                <w:sz w:val="24"/>
                <w:szCs w:val="24"/>
              </w:rPr>
              <w:t xml:space="preserve"> у </w:t>
            </w:r>
            <w:proofErr w:type="spellStart"/>
            <w:r w:rsidRPr="00DC5AD1">
              <w:rPr>
                <w:rFonts w:cs="Times New Roman"/>
                <w:sz w:val="24"/>
                <w:szCs w:val="24"/>
              </w:rPr>
              <w:t>формі</w:t>
            </w:r>
            <w:proofErr w:type="spellEnd"/>
            <w:r w:rsidRPr="00DC5AD1">
              <w:rPr>
                <w:rFonts w:cs="Times New Roman"/>
                <w:sz w:val="24"/>
                <w:szCs w:val="24"/>
              </w:rPr>
              <w:t xml:space="preserve"> </w:t>
            </w:r>
            <w:proofErr w:type="spellStart"/>
            <w:r w:rsidRPr="00DC5AD1">
              <w:rPr>
                <w:rFonts w:cs="Times New Roman"/>
                <w:sz w:val="24"/>
                <w:szCs w:val="24"/>
              </w:rPr>
              <w:t>відкритих</w:t>
            </w:r>
            <w:proofErr w:type="spellEnd"/>
            <w:r w:rsidRPr="00DC5AD1">
              <w:rPr>
                <w:rFonts w:cs="Times New Roman"/>
                <w:sz w:val="24"/>
                <w:szCs w:val="24"/>
              </w:rPr>
              <w:t xml:space="preserve"> </w:t>
            </w:r>
            <w:proofErr w:type="spellStart"/>
            <w:r w:rsidRPr="00DC5AD1">
              <w:rPr>
                <w:rFonts w:cs="Times New Roman"/>
                <w:sz w:val="24"/>
                <w:szCs w:val="24"/>
              </w:rPr>
              <w:t>даних</w:t>
            </w:r>
            <w:proofErr w:type="spellEnd"/>
            <w:r w:rsidRPr="00DC5AD1">
              <w:rPr>
                <w:rFonts w:cs="Times New Roman"/>
                <w:sz w:val="24"/>
                <w:szCs w:val="24"/>
              </w:rPr>
              <w:t>)</w:t>
            </w:r>
          </w:p>
        </w:tc>
      </w:tr>
      <w:tr w:rsidR="00DC5AD1" w:rsidRPr="00DC5AD1" w:rsidTr="007558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pStyle w:val="a3"/>
              <w:spacing w:after="0" w:line="240" w:lineRule="auto"/>
              <w:ind w:left="0"/>
              <w:jc w:val="both"/>
              <w:rPr>
                <w:rFonts w:ascii="Times New Roman" w:hAnsi="Times New Roman" w:cs="Times New Roman"/>
                <w:sz w:val="24"/>
                <w:szCs w:val="24"/>
                <w:lang w:eastAsia="ru-RU"/>
              </w:rPr>
            </w:pPr>
            <w:r w:rsidRPr="00DC5AD1">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C5AD1" w:rsidRPr="00DC5AD1" w:rsidTr="007558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cs="Times New Roman"/>
                <w:b/>
                <w:sz w:val="24"/>
                <w:szCs w:val="24"/>
              </w:rPr>
            </w:pPr>
            <w:proofErr w:type="spellStart"/>
            <w:proofErr w:type="gramStart"/>
            <w:r w:rsidRPr="00DC5AD1">
              <w:rPr>
                <w:rStyle w:val="aa"/>
                <w:rFonts w:cs="Times New Roman"/>
                <w:sz w:val="24"/>
                <w:szCs w:val="24"/>
              </w:rPr>
              <w:t>П</w:t>
            </w:r>
            <w:proofErr w:type="gramEnd"/>
            <w:r w:rsidRPr="00DC5AD1">
              <w:rPr>
                <w:rStyle w:val="aa"/>
                <w:rFonts w:cs="Times New Roman"/>
                <w:sz w:val="24"/>
                <w:szCs w:val="24"/>
              </w:rPr>
              <w:t>ідтвердження</w:t>
            </w:r>
            <w:proofErr w:type="spellEnd"/>
            <w:r w:rsidRPr="00DC5AD1">
              <w:rPr>
                <w:rStyle w:val="aa"/>
                <w:rFonts w:cs="Times New Roman"/>
                <w:sz w:val="24"/>
                <w:szCs w:val="24"/>
              </w:rPr>
              <w:t xml:space="preserve"> </w:t>
            </w:r>
            <w:proofErr w:type="spellStart"/>
            <w:r w:rsidRPr="00DC5AD1">
              <w:rPr>
                <w:rStyle w:val="aa"/>
                <w:rFonts w:cs="Times New Roman"/>
                <w:sz w:val="24"/>
                <w:szCs w:val="24"/>
              </w:rPr>
              <w:t>наявності</w:t>
            </w:r>
            <w:proofErr w:type="spellEnd"/>
            <w:r w:rsidRPr="00DC5AD1">
              <w:rPr>
                <w:rStyle w:val="aa"/>
                <w:rFonts w:cs="Times New Roman"/>
                <w:sz w:val="24"/>
                <w:szCs w:val="24"/>
              </w:rPr>
              <w:t xml:space="preserve"> в </w:t>
            </w:r>
            <w:proofErr w:type="spellStart"/>
            <w:r w:rsidRPr="00DC5AD1">
              <w:rPr>
                <w:rStyle w:val="aa"/>
                <w:rFonts w:cs="Times New Roman"/>
                <w:sz w:val="24"/>
                <w:szCs w:val="24"/>
              </w:rPr>
              <w:t>учасника</w:t>
            </w:r>
            <w:proofErr w:type="spellEnd"/>
            <w:r w:rsidRPr="00DC5AD1">
              <w:rPr>
                <w:rStyle w:val="aa"/>
                <w:rFonts w:cs="Times New Roman"/>
                <w:sz w:val="24"/>
                <w:szCs w:val="24"/>
              </w:rPr>
              <w:t xml:space="preserve"> </w:t>
            </w:r>
            <w:proofErr w:type="spellStart"/>
            <w:r w:rsidRPr="00DC5AD1">
              <w:rPr>
                <w:rStyle w:val="aa"/>
                <w:rFonts w:cs="Times New Roman"/>
                <w:sz w:val="24"/>
                <w:szCs w:val="24"/>
              </w:rPr>
              <w:t>ліцензії</w:t>
            </w:r>
            <w:proofErr w:type="spellEnd"/>
            <w:r w:rsidRPr="00DC5AD1">
              <w:rPr>
                <w:rStyle w:val="aa"/>
                <w:rFonts w:cs="Times New Roman"/>
                <w:sz w:val="24"/>
                <w:szCs w:val="24"/>
              </w:rPr>
              <w:t xml:space="preserve">, яка </w:t>
            </w:r>
            <w:proofErr w:type="spellStart"/>
            <w:r w:rsidRPr="00DC5AD1">
              <w:rPr>
                <w:rStyle w:val="aa"/>
                <w:rFonts w:cs="Times New Roman"/>
                <w:sz w:val="24"/>
                <w:szCs w:val="24"/>
              </w:rPr>
              <w:t>дає</w:t>
            </w:r>
            <w:proofErr w:type="spellEnd"/>
            <w:r w:rsidRPr="00DC5AD1">
              <w:rPr>
                <w:rStyle w:val="aa"/>
                <w:rFonts w:cs="Times New Roman"/>
                <w:sz w:val="24"/>
                <w:szCs w:val="24"/>
              </w:rPr>
              <w:t xml:space="preserve"> право </w:t>
            </w:r>
            <w:proofErr w:type="spellStart"/>
            <w:r w:rsidRPr="00DC5AD1">
              <w:rPr>
                <w:rStyle w:val="aa"/>
                <w:rFonts w:cs="Times New Roman"/>
                <w:sz w:val="24"/>
                <w:szCs w:val="24"/>
              </w:rPr>
              <w:t>виконувати</w:t>
            </w:r>
            <w:proofErr w:type="spellEnd"/>
            <w:r w:rsidRPr="00DC5AD1">
              <w:rPr>
                <w:rStyle w:val="aa"/>
                <w:rFonts w:cs="Times New Roman"/>
                <w:sz w:val="24"/>
                <w:szCs w:val="24"/>
              </w:rPr>
              <w:t xml:space="preserve"> </w:t>
            </w:r>
            <w:proofErr w:type="spellStart"/>
            <w:r w:rsidRPr="00DC5AD1">
              <w:rPr>
                <w:rStyle w:val="aa"/>
                <w:rFonts w:cs="Times New Roman"/>
                <w:sz w:val="24"/>
                <w:szCs w:val="24"/>
              </w:rPr>
              <w:t>роботи</w:t>
            </w:r>
            <w:proofErr w:type="spellEnd"/>
            <w:r w:rsidRPr="00DC5AD1">
              <w:rPr>
                <w:rStyle w:val="aa"/>
                <w:rFonts w:cs="Times New Roman"/>
                <w:sz w:val="24"/>
                <w:szCs w:val="24"/>
              </w:rPr>
              <w:t xml:space="preserve">, </w:t>
            </w:r>
            <w:proofErr w:type="spellStart"/>
            <w:r w:rsidRPr="00DC5AD1">
              <w:rPr>
                <w:rStyle w:val="aa"/>
                <w:rFonts w:cs="Times New Roman"/>
                <w:sz w:val="24"/>
                <w:szCs w:val="24"/>
              </w:rPr>
              <w:t>які</w:t>
            </w:r>
            <w:proofErr w:type="spellEnd"/>
            <w:r w:rsidRPr="00DC5AD1">
              <w:rPr>
                <w:rStyle w:val="aa"/>
                <w:rFonts w:cs="Times New Roman"/>
                <w:sz w:val="24"/>
                <w:szCs w:val="24"/>
              </w:rPr>
              <w:t xml:space="preserve"> </w:t>
            </w:r>
            <w:proofErr w:type="spellStart"/>
            <w:r w:rsidRPr="00DC5AD1">
              <w:rPr>
                <w:rStyle w:val="aa"/>
                <w:rFonts w:cs="Times New Roman"/>
                <w:sz w:val="24"/>
                <w:szCs w:val="24"/>
              </w:rPr>
              <w:t>є</w:t>
            </w:r>
            <w:proofErr w:type="spellEnd"/>
            <w:r w:rsidRPr="00DC5AD1">
              <w:rPr>
                <w:rStyle w:val="aa"/>
                <w:rFonts w:cs="Times New Roman"/>
                <w:sz w:val="24"/>
                <w:szCs w:val="24"/>
              </w:rPr>
              <w:t xml:space="preserve"> предметом </w:t>
            </w:r>
            <w:proofErr w:type="spellStart"/>
            <w:r w:rsidRPr="00DC5AD1">
              <w:rPr>
                <w:rStyle w:val="aa"/>
                <w:rFonts w:cs="Times New Roman"/>
                <w:sz w:val="24"/>
                <w:szCs w:val="24"/>
              </w:rPr>
              <w:t>закупівлі</w:t>
            </w:r>
            <w:proofErr w:type="spellEnd"/>
            <w:r w:rsidRPr="00DC5AD1">
              <w:rPr>
                <w:rStyle w:val="aa"/>
                <w:rFonts w:cs="Times New Roman"/>
                <w:sz w:val="24"/>
                <w:szCs w:val="24"/>
              </w:rPr>
              <w:t xml:space="preserve"> (</w:t>
            </w:r>
            <w:proofErr w:type="spellStart"/>
            <w:r w:rsidRPr="00DC5AD1">
              <w:rPr>
                <w:rStyle w:val="aa"/>
                <w:rFonts w:cs="Times New Roman"/>
                <w:sz w:val="24"/>
                <w:szCs w:val="24"/>
              </w:rPr>
              <w:t>надати</w:t>
            </w:r>
            <w:proofErr w:type="spellEnd"/>
            <w:r w:rsidRPr="00DC5AD1">
              <w:rPr>
                <w:rStyle w:val="aa"/>
                <w:rFonts w:cs="Times New Roman"/>
                <w:sz w:val="24"/>
                <w:szCs w:val="24"/>
              </w:rPr>
              <w:t xml:space="preserve"> </w:t>
            </w:r>
            <w:proofErr w:type="spellStart"/>
            <w:r w:rsidRPr="00DC5AD1">
              <w:rPr>
                <w:rStyle w:val="aa"/>
                <w:rFonts w:cs="Times New Roman"/>
                <w:sz w:val="24"/>
                <w:szCs w:val="24"/>
              </w:rPr>
              <w:t>скан-копію</w:t>
            </w:r>
            <w:proofErr w:type="spellEnd"/>
            <w:r w:rsidRPr="00DC5AD1">
              <w:rPr>
                <w:rStyle w:val="aa"/>
                <w:rFonts w:cs="Times New Roman"/>
                <w:sz w:val="24"/>
                <w:szCs w:val="24"/>
              </w:rPr>
              <w:t xml:space="preserve"> </w:t>
            </w:r>
            <w:proofErr w:type="spellStart"/>
            <w:r w:rsidRPr="00DC5AD1">
              <w:rPr>
                <w:rStyle w:val="aa"/>
                <w:rFonts w:cs="Times New Roman"/>
                <w:sz w:val="24"/>
                <w:szCs w:val="24"/>
              </w:rPr>
              <w:t>ліцензії</w:t>
            </w:r>
            <w:proofErr w:type="spellEnd"/>
            <w:r w:rsidRPr="00DC5AD1">
              <w:rPr>
                <w:rStyle w:val="aa"/>
                <w:rFonts w:cs="Times New Roman"/>
                <w:sz w:val="24"/>
                <w:szCs w:val="24"/>
              </w:rPr>
              <w:t xml:space="preserve"> </w:t>
            </w:r>
            <w:proofErr w:type="spellStart"/>
            <w:r w:rsidRPr="00DC5AD1">
              <w:rPr>
                <w:rStyle w:val="aa"/>
                <w:rFonts w:cs="Times New Roman"/>
                <w:sz w:val="24"/>
                <w:szCs w:val="24"/>
              </w:rPr>
              <w:t>з</w:t>
            </w:r>
            <w:proofErr w:type="spellEnd"/>
            <w:r w:rsidRPr="00DC5AD1">
              <w:rPr>
                <w:rStyle w:val="aa"/>
                <w:rFonts w:cs="Times New Roman"/>
                <w:sz w:val="24"/>
                <w:szCs w:val="24"/>
              </w:rPr>
              <w:t xml:space="preserve"> </w:t>
            </w:r>
            <w:proofErr w:type="spellStart"/>
            <w:r w:rsidRPr="00DC5AD1">
              <w:rPr>
                <w:rStyle w:val="aa"/>
                <w:rFonts w:cs="Times New Roman"/>
                <w:sz w:val="24"/>
                <w:szCs w:val="24"/>
              </w:rPr>
              <w:t>додатком</w:t>
            </w:r>
            <w:proofErr w:type="spellEnd"/>
            <w:r w:rsidRPr="00DC5AD1">
              <w:rPr>
                <w:rStyle w:val="aa"/>
                <w:rFonts w:cs="Times New Roman"/>
                <w:sz w:val="24"/>
                <w:szCs w:val="24"/>
              </w:rPr>
              <w:t xml:space="preserve"> </w:t>
            </w:r>
            <w:proofErr w:type="spellStart"/>
            <w:r w:rsidRPr="00DC5AD1">
              <w:rPr>
                <w:rStyle w:val="aa"/>
                <w:rFonts w:cs="Times New Roman"/>
                <w:sz w:val="24"/>
                <w:szCs w:val="24"/>
              </w:rPr>
              <w:t>або</w:t>
            </w:r>
            <w:proofErr w:type="spellEnd"/>
            <w:r w:rsidRPr="00DC5AD1">
              <w:rPr>
                <w:rStyle w:val="aa"/>
                <w:rFonts w:cs="Times New Roman"/>
                <w:sz w:val="24"/>
                <w:szCs w:val="24"/>
              </w:rPr>
              <w:t xml:space="preserve"> лист </w:t>
            </w:r>
            <w:proofErr w:type="spellStart"/>
            <w:r w:rsidRPr="00DC5AD1">
              <w:rPr>
                <w:rStyle w:val="aa"/>
                <w:rFonts w:cs="Times New Roman"/>
                <w:sz w:val="24"/>
                <w:szCs w:val="24"/>
              </w:rPr>
              <w:t>з</w:t>
            </w:r>
            <w:proofErr w:type="spellEnd"/>
            <w:r w:rsidRPr="00DC5AD1">
              <w:rPr>
                <w:rStyle w:val="aa"/>
                <w:rFonts w:cs="Times New Roman"/>
                <w:sz w:val="24"/>
                <w:szCs w:val="24"/>
              </w:rPr>
              <w:t xml:space="preserve"> </w:t>
            </w:r>
            <w:proofErr w:type="spellStart"/>
            <w:r w:rsidRPr="00DC5AD1">
              <w:rPr>
                <w:rStyle w:val="aa"/>
                <w:rFonts w:cs="Times New Roman"/>
                <w:sz w:val="24"/>
                <w:szCs w:val="24"/>
              </w:rPr>
              <w:t>посиланням</w:t>
            </w:r>
            <w:proofErr w:type="spellEnd"/>
            <w:r w:rsidRPr="00DC5AD1">
              <w:rPr>
                <w:rStyle w:val="aa"/>
                <w:rFonts w:cs="Times New Roman"/>
                <w:sz w:val="24"/>
                <w:szCs w:val="24"/>
              </w:rPr>
              <w:t xml:space="preserve"> на сайт, де </w:t>
            </w:r>
            <w:proofErr w:type="spellStart"/>
            <w:r w:rsidRPr="00DC5AD1">
              <w:rPr>
                <w:rStyle w:val="aa"/>
                <w:rFonts w:cs="Times New Roman"/>
                <w:sz w:val="24"/>
                <w:szCs w:val="24"/>
              </w:rPr>
              <w:t>можна</w:t>
            </w:r>
            <w:proofErr w:type="spellEnd"/>
            <w:r w:rsidRPr="00DC5AD1">
              <w:rPr>
                <w:rStyle w:val="aa"/>
                <w:rFonts w:cs="Times New Roman"/>
                <w:sz w:val="24"/>
                <w:szCs w:val="24"/>
              </w:rPr>
              <w:t xml:space="preserve"> </w:t>
            </w:r>
            <w:proofErr w:type="spellStart"/>
            <w:r w:rsidRPr="00DC5AD1">
              <w:rPr>
                <w:rStyle w:val="aa"/>
                <w:rFonts w:cs="Times New Roman"/>
                <w:sz w:val="24"/>
                <w:szCs w:val="24"/>
              </w:rPr>
              <w:t>перевірити</w:t>
            </w:r>
            <w:proofErr w:type="spellEnd"/>
            <w:r w:rsidRPr="00DC5AD1">
              <w:rPr>
                <w:rStyle w:val="aa"/>
                <w:rFonts w:cs="Times New Roman"/>
                <w:sz w:val="24"/>
                <w:szCs w:val="24"/>
              </w:rPr>
              <w:t xml:space="preserve"> </w:t>
            </w:r>
            <w:proofErr w:type="spellStart"/>
            <w:r w:rsidRPr="00DC5AD1">
              <w:rPr>
                <w:rStyle w:val="aa"/>
                <w:rFonts w:cs="Times New Roman"/>
                <w:sz w:val="24"/>
                <w:szCs w:val="24"/>
              </w:rPr>
              <w:t>наявність</w:t>
            </w:r>
            <w:proofErr w:type="spellEnd"/>
            <w:r w:rsidRPr="00DC5AD1">
              <w:rPr>
                <w:rStyle w:val="aa"/>
                <w:rFonts w:cs="Times New Roman"/>
                <w:sz w:val="24"/>
                <w:szCs w:val="24"/>
              </w:rPr>
              <w:t xml:space="preserve"> в </w:t>
            </w:r>
            <w:proofErr w:type="spellStart"/>
            <w:r w:rsidRPr="00DC5AD1">
              <w:rPr>
                <w:rStyle w:val="aa"/>
                <w:rFonts w:cs="Times New Roman"/>
                <w:sz w:val="24"/>
                <w:szCs w:val="24"/>
              </w:rPr>
              <w:t>учасника</w:t>
            </w:r>
            <w:proofErr w:type="spellEnd"/>
            <w:r w:rsidRPr="00DC5AD1">
              <w:rPr>
                <w:rStyle w:val="aa"/>
                <w:rFonts w:cs="Times New Roman"/>
                <w:sz w:val="24"/>
                <w:szCs w:val="24"/>
              </w:rPr>
              <w:t xml:space="preserve"> </w:t>
            </w:r>
            <w:proofErr w:type="spellStart"/>
            <w:r w:rsidRPr="00DC5AD1">
              <w:rPr>
                <w:rStyle w:val="aa"/>
                <w:rFonts w:cs="Times New Roman"/>
                <w:sz w:val="24"/>
                <w:szCs w:val="24"/>
              </w:rPr>
              <w:t>ліцензії</w:t>
            </w:r>
            <w:proofErr w:type="spellEnd"/>
            <w:r w:rsidRPr="00DC5AD1">
              <w:rPr>
                <w:rStyle w:val="aa"/>
                <w:rFonts w:cs="Times New Roman"/>
                <w:sz w:val="24"/>
                <w:szCs w:val="24"/>
              </w:rPr>
              <w:t>).</w:t>
            </w:r>
          </w:p>
        </w:tc>
      </w:tr>
      <w:tr w:rsidR="00DC5AD1" w:rsidRPr="00DC5AD1" w:rsidTr="00755804">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C5AD1" w:rsidRPr="00DC5AD1" w:rsidRDefault="00DC5AD1" w:rsidP="00755804">
            <w:pPr>
              <w:contextualSpacing/>
              <w:jc w:val="both"/>
              <w:rPr>
                <w:rFonts w:eastAsia="Times New Roman" w:cs="Times New Roman"/>
                <w:sz w:val="24"/>
                <w:szCs w:val="24"/>
                <w:lang w:eastAsia="ru-RU"/>
              </w:rPr>
            </w:pPr>
            <w:r w:rsidRPr="00DC5AD1">
              <w:rPr>
                <w:rFonts w:eastAsia="Times New Roman" w:cs="Times New Roman"/>
                <w:sz w:val="24"/>
                <w:szCs w:val="24"/>
                <w:lang w:eastAsia="ru-RU"/>
              </w:rPr>
              <w:t xml:space="preserve">Лист – </w:t>
            </w:r>
            <w:proofErr w:type="spellStart"/>
            <w:r w:rsidRPr="00DC5AD1">
              <w:rPr>
                <w:rFonts w:eastAsia="Times New Roman" w:cs="Times New Roman"/>
                <w:sz w:val="24"/>
                <w:szCs w:val="24"/>
                <w:lang w:eastAsia="ru-RU"/>
              </w:rPr>
              <w:t>гарантія</w:t>
            </w:r>
            <w:proofErr w:type="spellEnd"/>
            <w:r w:rsidRPr="00DC5AD1">
              <w:rPr>
                <w:rFonts w:eastAsia="Times New Roman" w:cs="Times New Roman"/>
                <w:sz w:val="24"/>
                <w:szCs w:val="24"/>
                <w:lang w:eastAsia="ru-RU"/>
              </w:rPr>
              <w:t xml:space="preserve"> про </w:t>
            </w:r>
            <w:proofErr w:type="spellStart"/>
            <w:r w:rsidRPr="00DC5AD1">
              <w:rPr>
                <w:rFonts w:eastAsia="Times New Roman" w:cs="Times New Roman"/>
                <w:sz w:val="24"/>
                <w:szCs w:val="24"/>
                <w:lang w:eastAsia="ru-RU"/>
              </w:rPr>
              <w:t>відповідність</w:t>
            </w:r>
            <w:proofErr w:type="spellEnd"/>
            <w:r w:rsidRPr="00DC5AD1">
              <w:rPr>
                <w:rFonts w:eastAsia="Times New Roman" w:cs="Times New Roman"/>
                <w:sz w:val="24"/>
                <w:szCs w:val="24"/>
                <w:lang w:eastAsia="ru-RU"/>
              </w:rPr>
              <w:t xml:space="preserve"> </w:t>
            </w:r>
            <w:proofErr w:type="spellStart"/>
            <w:r w:rsidRPr="00DC5AD1">
              <w:rPr>
                <w:rFonts w:eastAsia="Times New Roman" w:cs="Times New Roman"/>
                <w:sz w:val="24"/>
                <w:szCs w:val="24"/>
                <w:lang w:eastAsia="ru-RU"/>
              </w:rPr>
              <w:t>пропозиції</w:t>
            </w:r>
            <w:proofErr w:type="spellEnd"/>
            <w:r w:rsidRPr="00DC5AD1">
              <w:rPr>
                <w:rFonts w:eastAsia="Times New Roman" w:cs="Times New Roman"/>
                <w:sz w:val="24"/>
                <w:szCs w:val="24"/>
                <w:lang w:eastAsia="ru-RU"/>
              </w:rPr>
              <w:t xml:space="preserve"> </w:t>
            </w:r>
            <w:proofErr w:type="spellStart"/>
            <w:r w:rsidRPr="00DC5AD1">
              <w:rPr>
                <w:rFonts w:eastAsia="Times New Roman" w:cs="Times New Roman"/>
                <w:sz w:val="24"/>
                <w:szCs w:val="24"/>
                <w:lang w:eastAsia="ru-RU"/>
              </w:rPr>
              <w:t>Учасника</w:t>
            </w:r>
            <w:proofErr w:type="spellEnd"/>
            <w:r w:rsidRPr="00DC5AD1">
              <w:rPr>
                <w:rFonts w:eastAsia="Times New Roman" w:cs="Times New Roman"/>
                <w:sz w:val="24"/>
                <w:szCs w:val="24"/>
                <w:lang w:eastAsia="ru-RU"/>
              </w:rPr>
              <w:t xml:space="preserve"> </w:t>
            </w:r>
            <w:proofErr w:type="spellStart"/>
            <w:r w:rsidRPr="00DC5AD1">
              <w:rPr>
                <w:rFonts w:eastAsia="Times New Roman" w:cs="Times New Roman"/>
                <w:sz w:val="24"/>
                <w:szCs w:val="24"/>
                <w:lang w:eastAsia="ru-RU"/>
              </w:rPr>
              <w:t>вимогам</w:t>
            </w:r>
            <w:proofErr w:type="spellEnd"/>
            <w:r w:rsidRPr="00DC5AD1">
              <w:rPr>
                <w:rFonts w:eastAsia="Times New Roman" w:cs="Times New Roman"/>
                <w:sz w:val="24"/>
                <w:szCs w:val="24"/>
                <w:lang w:eastAsia="ru-RU"/>
              </w:rPr>
              <w:t xml:space="preserve"> до предмета </w:t>
            </w:r>
            <w:proofErr w:type="spellStart"/>
            <w:r w:rsidRPr="00DC5AD1">
              <w:rPr>
                <w:rFonts w:eastAsia="Times New Roman" w:cs="Times New Roman"/>
                <w:sz w:val="24"/>
                <w:szCs w:val="24"/>
                <w:lang w:eastAsia="ru-RU"/>
              </w:rPr>
              <w:t>закупі</w:t>
            </w:r>
            <w:proofErr w:type="gramStart"/>
            <w:r w:rsidRPr="00DC5AD1">
              <w:rPr>
                <w:rFonts w:eastAsia="Times New Roman" w:cs="Times New Roman"/>
                <w:sz w:val="24"/>
                <w:szCs w:val="24"/>
                <w:lang w:eastAsia="ru-RU"/>
              </w:rPr>
              <w:t>вл</w:t>
            </w:r>
            <w:proofErr w:type="gramEnd"/>
            <w:r w:rsidRPr="00DC5AD1">
              <w:rPr>
                <w:rFonts w:eastAsia="Times New Roman" w:cs="Times New Roman"/>
                <w:sz w:val="24"/>
                <w:szCs w:val="24"/>
                <w:lang w:eastAsia="ru-RU"/>
              </w:rPr>
              <w:t>і</w:t>
            </w:r>
            <w:proofErr w:type="spellEnd"/>
            <w:r w:rsidRPr="00DC5AD1">
              <w:rPr>
                <w:rFonts w:eastAsia="Times New Roman" w:cs="Times New Roman"/>
                <w:sz w:val="24"/>
                <w:szCs w:val="24"/>
                <w:lang w:eastAsia="ru-RU"/>
              </w:rPr>
              <w:t xml:space="preserve">, </w:t>
            </w:r>
            <w:proofErr w:type="spellStart"/>
            <w:r w:rsidRPr="00DC5AD1">
              <w:rPr>
                <w:rFonts w:eastAsia="Times New Roman" w:cs="Times New Roman"/>
                <w:sz w:val="24"/>
                <w:szCs w:val="24"/>
                <w:lang w:eastAsia="ru-RU"/>
              </w:rPr>
              <w:t>що</w:t>
            </w:r>
            <w:proofErr w:type="spellEnd"/>
            <w:r w:rsidRPr="00DC5AD1">
              <w:rPr>
                <w:rFonts w:eastAsia="Times New Roman" w:cs="Times New Roman"/>
                <w:sz w:val="24"/>
                <w:szCs w:val="24"/>
                <w:lang w:eastAsia="ru-RU"/>
              </w:rPr>
              <w:t xml:space="preserve"> </w:t>
            </w:r>
            <w:proofErr w:type="spellStart"/>
            <w:r w:rsidRPr="00DC5AD1">
              <w:rPr>
                <w:rFonts w:eastAsia="Times New Roman" w:cs="Times New Roman"/>
                <w:sz w:val="24"/>
                <w:szCs w:val="24"/>
                <w:lang w:eastAsia="ru-RU"/>
              </w:rPr>
              <w:t>визначені</w:t>
            </w:r>
            <w:proofErr w:type="spellEnd"/>
            <w:r w:rsidRPr="00DC5AD1">
              <w:rPr>
                <w:rFonts w:eastAsia="Times New Roman" w:cs="Times New Roman"/>
                <w:sz w:val="24"/>
                <w:szCs w:val="24"/>
                <w:lang w:eastAsia="ru-RU"/>
              </w:rPr>
              <w:t xml:space="preserve"> у </w:t>
            </w:r>
            <w:proofErr w:type="spellStart"/>
            <w:r w:rsidRPr="00DC5AD1">
              <w:rPr>
                <w:rFonts w:eastAsia="Times New Roman" w:cs="Times New Roman"/>
                <w:sz w:val="24"/>
                <w:szCs w:val="24"/>
                <w:lang w:eastAsia="ru-RU"/>
              </w:rPr>
              <w:t>Додатку</w:t>
            </w:r>
            <w:proofErr w:type="spellEnd"/>
            <w:r w:rsidRPr="00DC5AD1">
              <w:rPr>
                <w:rFonts w:eastAsia="Times New Roman" w:cs="Times New Roman"/>
                <w:sz w:val="24"/>
                <w:szCs w:val="24"/>
                <w:lang w:eastAsia="ru-RU"/>
              </w:rPr>
              <w:t xml:space="preserve"> 2.</w:t>
            </w:r>
          </w:p>
        </w:tc>
      </w:tr>
    </w:tbl>
    <w:p w:rsidR="00DC5AD1" w:rsidRPr="00DC5AD1" w:rsidRDefault="00DC5AD1" w:rsidP="00DC5AD1">
      <w:pPr>
        <w:rPr>
          <w:rFonts w:cs="Times New Roman"/>
          <w:b/>
          <w:sz w:val="24"/>
          <w:szCs w:val="24"/>
        </w:rPr>
      </w:pPr>
    </w:p>
    <w:p w:rsidR="00DC5AD1" w:rsidRPr="00DC5AD1" w:rsidRDefault="00DC5AD1" w:rsidP="00DC5AD1">
      <w:pPr>
        <w:spacing w:after="0"/>
        <w:ind w:firstLine="709"/>
        <w:jc w:val="both"/>
        <w:rPr>
          <w:rFonts w:cs="Times New Roman"/>
          <w:sz w:val="24"/>
          <w:szCs w:val="24"/>
        </w:rPr>
      </w:pPr>
    </w:p>
    <w:p w:rsidR="00DC5AD1" w:rsidRPr="00DC5AD1" w:rsidRDefault="00DC5AD1" w:rsidP="00DC5AD1">
      <w:pPr>
        <w:rPr>
          <w:rFonts w:cs="Times New Roman"/>
          <w:sz w:val="24"/>
          <w:szCs w:val="24"/>
        </w:rPr>
      </w:pPr>
    </w:p>
    <w:p w:rsidR="00DC5AD1" w:rsidRPr="00DC5AD1" w:rsidRDefault="00DC5AD1" w:rsidP="00DC5AD1">
      <w:pPr>
        <w:spacing w:after="0"/>
        <w:ind w:firstLine="709"/>
        <w:jc w:val="right"/>
        <w:rPr>
          <w:rFonts w:cs="Times New Roman"/>
          <w:b/>
          <w:sz w:val="24"/>
          <w:szCs w:val="24"/>
        </w:rPr>
      </w:pPr>
    </w:p>
    <w:sectPr w:rsidR="00DC5AD1" w:rsidRPr="00DC5AD1"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0296D32"/>
    <w:multiLevelType w:val="hybridMultilevel"/>
    <w:tmpl w:val="E8BCF1A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6CF24F4D"/>
    <w:multiLevelType w:val="multilevel"/>
    <w:tmpl w:val="FE0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AD1"/>
    <w:rsid w:val="003715BD"/>
    <w:rsid w:val="003B5EEC"/>
    <w:rsid w:val="00447FEC"/>
    <w:rsid w:val="006C0B77"/>
    <w:rsid w:val="008242FF"/>
    <w:rsid w:val="00870751"/>
    <w:rsid w:val="00922C48"/>
    <w:rsid w:val="00AB53CD"/>
    <w:rsid w:val="00B915B7"/>
    <w:rsid w:val="00D36707"/>
    <w:rsid w:val="00DC5AD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
    <w:basedOn w:val="a"/>
    <w:link w:val="a4"/>
    <w:qFormat/>
    <w:rsid w:val="00DC5AD1"/>
    <w:pPr>
      <w:spacing w:after="200" w:line="276" w:lineRule="auto"/>
      <w:ind w:left="720"/>
      <w:contextualSpacing/>
    </w:pPr>
    <w:rPr>
      <w:rFonts w:asciiTheme="minorHAnsi" w:eastAsiaTheme="minorEastAsia" w:hAnsiTheme="minorHAnsi"/>
      <w:sz w:val="22"/>
      <w:lang w:val="uk-UA"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DC5AD1"/>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DC5AD1"/>
    <w:rPr>
      <w:rFonts w:ascii="Times New Roman" w:eastAsia="Times New Roman" w:hAnsi="Times New Roman" w:cs="Times New Roman"/>
      <w:sz w:val="24"/>
      <w:szCs w:val="24"/>
      <w:lang w:val="uk-UA" w:eastAsia="uk-UA"/>
    </w:rPr>
  </w:style>
  <w:style w:type="character" w:customStyle="1" w:styleId="a4">
    <w:name w:val="Абзац списка Знак"/>
    <w:aliases w:val="AC List 01 Знак,EBRD List Знак,CA bullets Знак,Details Знак,Заголовок 1.1 Знак,List Paragraph Знак"/>
    <w:link w:val="a3"/>
    <w:locked/>
    <w:rsid w:val="00DC5AD1"/>
    <w:rPr>
      <w:rFonts w:eastAsiaTheme="minorEastAsia"/>
      <w:lang w:val="uk-UA" w:eastAsia="uk-UA"/>
    </w:rPr>
  </w:style>
  <w:style w:type="table" w:styleId="a7">
    <w:name w:val="Table Grid"/>
    <w:basedOn w:val="a1"/>
    <w:uiPriority w:val="59"/>
    <w:rsid w:val="00DC5AD1"/>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DC5AD1"/>
    <w:rPr>
      <w:rFonts w:eastAsiaTheme="minorEastAsia"/>
      <w:lang w:val="uk-UA" w:eastAsia="uk-UA"/>
    </w:rPr>
  </w:style>
  <w:style w:type="paragraph" w:styleId="a9">
    <w:name w:val="No Spacing"/>
    <w:link w:val="a8"/>
    <w:qFormat/>
    <w:rsid w:val="00DC5AD1"/>
    <w:pPr>
      <w:spacing w:after="0" w:line="240" w:lineRule="auto"/>
    </w:pPr>
    <w:rPr>
      <w:rFonts w:eastAsiaTheme="minorEastAsia"/>
      <w:lang w:val="uk-UA" w:eastAsia="uk-UA"/>
    </w:rPr>
  </w:style>
  <w:style w:type="character" w:styleId="aa">
    <w:name w:val="Strong"/>
    <w:basedOn w:val="a0"/>
    <w:uiPriority w:val="99"/>
    <w:qFormat/>
    <w:rsid w:val="00DC5AD1"/>
    <w:rPr>
      <w:b/>
      <w:bCs/>
    </w:rPr>
  </w:style>
  <w:style w:type="character" w:customStyle="1" w:styleId="jsgrdq">
    <w:name w:val="jsgrdq"/>
    <w:basedOn w:val="a0"/>
    <w:rsid w:val="00DC5A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2023-02-03T06:47:00Z</dcterms:created>
  <dcterms:modified xsi:type="dcterms:W3CDTF">2023-02-06T13:00:00Z</dcterms:modified>
</cp:coreProperties>
</file>