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7D" w:rsidRPr="00704A05" w:rsidRDefault="00704A05" w:rsidP="00704A05">
      <w:pPr>
        <w:pStyle w:val="a9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Додаток 4</w:t>
      </w:r>
      <w:r w:rsidR="00AE207D" w:rsidRPr="00704A05">
        <w:rPr>
          <w:b/>
          <w:sz w:val="24"/>
          <w:lang w:val="uk-UA"/>
        </w:rPr>
        <w:t xml:space="preserve"> до оголошення про проведення спрощеної закупівлі </w:t>
      </w:r>
    </w:p>
    <w:p w:rsidR="00704A05" w:rsidRDefault="00704A05" w:rsidP="00704A05">
      <w:pPr>
        <w:pStyle w:val="a9"/>
        <w:jc w:val="center"/>
        <w:rPr>
          <w:sz w:val="24"/>
          <w:lang w:val="uk-UA"/>
        </w:rPr>
      </w:pPr>
    </w:p>
    <w:p w:rsidR="00BF136F" w:rsidRPr="00704A05" w:rsidRDefault="00704A05" w:rsidP="00704A05">
      <w:pPr>
        <w:pStyle w:val="a9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ПРОЄКТ ДОГОВОРУ </w:t>
      </w:r>
      <w:r w:rsidR="00BF136F" w:rsidRPr="00704A05">
        <w:rPr>
          <w:sz w:val="24"/>
          <w:lang w:val="uk-UA"/>
        </w:rPr>
        <w:t xml:space="preserve"> №</w:t>
      </w:r>
      <w:bookmarkStart w:id="0" w:name="_GoBack"/>
      <w:bookmarkEnd w:id="0"/>
    </w:p>
    <w:p w:rsidR="00BF136F" w:rsidRPr="00704A05" w:rsidRDefault="00BF136F" w:rsidP="00BF136F">
      <w:pPr>
        <w:tabs>
          <w:tab w:val="left" w:pos="3969"/>
        </w:tabs>
        <w:rPr>
          <w:sz w:val="22"/>
          <w:szCs w:val="22"/>
          <w:lang w:val="uk-UA"/>
        </w:rPr>
      </w:pPr>
    </w:p>
    <w:p w:rsidR="00BF136F" w:rsidRPr="00704A05" w:rsidRDefault="00BF136F" w:rsidP="00BF136F">
      <w:pPr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м. </w:t>
      </w:r>
      <w:r w:rsidR="004A3E6A" w:rsidRPr="00704A05">
        <w:rPr>
          <w:sz w:val="22"/>
          <w:szCs w:val="22"/>
          <w:lang w:val="uk-UA"/>
        </w:rPr>
        <w:t>_____</w:t>
      </w:r>
      <w:r w:rsidRPr="00704A05">
        <w:rPr>
          <w:sz w:val="22"/>
          <w:szCs w:val="22"/>
          <w:lang w:val="uk-UA"/>
        </w:rPr>
        <w:t xml:space="preserve">                                                                                        від “   “   ___________  2022р.</w:t>
      </w:r>
    </w:p>
    <w:p w:rsidR="00BF136F" w:rsidRPr="00704A05" w:rsidRDefault="00BF136F" w:rsidP="00BF136F">
      <w:pPr>
        <w:rPr>
          <w:sz w:val="22"/>
          <w:szCs w:val="22"/>
          <w:lang w:val="uk-UA"/>
        </w:rPr>
      </w:pPr>
    </w:p>
    <w:p w:rsidR="00805EAA" w:rsidRPr="00704A05" w:rsidRDefault="00BF136F" w:rsidP="00C5484B">
      <w:pPr>
        <w:jc w:val="both"/>
        <w:rPr>
          <w:b/>
          <w:sz w:val="22"/>
          <w:szCs w:val="22"/>
          <w:lang w:val="uk-UA"/>
        </w:rPr>
      </w:pPr>
      <w:r w:rsidRPr="00704A05">
        <w:rPr>
          <w:b/>
          <w:sz w:val="22"/>
          <w:szCs w:val="22"/>
          <w:lang w:val="uk-UA"/>
        </w:rPr>
        <w:t xml:space="preserve">         </w:t>
      </w:r>
      <w:r w:rsidR="00805EAA" w:rsidRPr="00704A05">
        <w:rPr>
          <w:sz w:val="22"/>
          <w:szCs w:val="22"/>
          <w:lang w:val="uk-UA"/>
        </w:rPr>
        <w:t xml:space="preserve">_____________________________________в подальшому Виконавець, </w:t>
      </w:r>
      <w:r w:rsidRPr="00704A05">
        <w:rPr>
          <w:sz w:val="22"/>
          <w:szCs w:val="22"/>
          <w:lang w:val="uk-UA"/>
        </w:rPr>
        <w:t>в особі</w:t>
      </w:r>
      <w:r w:rsidR="00805EAA" w:rsidRPr="00704A05">
        <w:rPr>
          <w:sz w:val="22"/>
          <w:szCs w:val="22"/>
          <w:lang w:val="uk-UA"/>
        </w:rPr>
        <w:t>_____________</w:t>
      </w:r>
      <w:r w:rsidRPr="00704A05">
        <w:rPr>
          <w:sz w:val="22"/>
          <w:szCs w:val="22"/>
          <w:lang w:val="uk-UA"/>
        </w:rPr>
        <w:t xml:space="preserve"> </w:t>
      </w:r>
      <w:r w:rsidR="00805EAA" w:rsidRPr="00704A05">
        <w:rPr>
          <w:sz w:val="22"/>
          <w:szCs w:val="22"/>
          <w:lang w:val="uk-UA"/>
        </w:rPr>
        <w:t>__________________________________</w:t>
      </w:r>
      <w:r w:rsidRPr="00704A05">
        <w:rPr>
          <w:sz w:val="22"/>
          <w:szCs w:val="22"/>
          <w:lang w:val="uk-UA"/>
        </w:rPr>
        <w:t xml:space="preserve"> , </w:t>
      </w:r>
      <w:r w:rsidR="00805EAA" w:rsidRPr="00704A05">
        <w:rPr>
          <w:sz w:val="22"/>
          <w:szCs w:val="22"/>
          <w:lang w:val="uk-UA"/>
        </w:rPr>
        <w:t xml:space="preserve">що </w:t>
      </w:r>
      <w:r w:rsidRPr="00704A05">
        <w:rPr>
          <w:sz w:val="22"/>
          <w:szCs w:val="22"/>
          <w:lang w:val="uk-UA"/>
        </w:rPr>
        <w:t>ді</w:t>
      </w:r>
      <w:r w:rsidR="00805EAA" w:rsidRPr="00704A05">
        <w:rPr>
          <w:sz w:val="22"/>
          <w:szCs w:val="22"/>
          <w:lang w:val="uk-UA"/>
        </w:rPr>
        <w:t xml:space="preserve">є </w:t>
      </w:r>
      <w:r w:rsidRPr="00704A05">
        <w:rPr>
          <w:sz w:val="22"/>
          <w:szCs w:val="22"/>
          <w:lang w:val="uk-UA"/>
        </w:rPr>
        <w:t xml:space="preserve">на підставі </w:t>
      </w:r>
      <w:r w:rsidR="00805EAA" w:rsidRPr="00704A05">
        <w:rPr>
          <w:sz w:val="22"/>
          <w:szCs w:val="22"/>
          <w:lang w:val="uk-UA"/>
        </w:rPr>
        <w:t>_______________,</w:t>
      </w:r>
      <w:r w:rsidRPr="00704A05">
        <w:rPr>
          <w:sz w:val="22"/>
          <w:szCs w:val="22"/>
          <w:lang w:val="uk-UA"/>
        </w:rPr>
        <w:t xml:space="preserve"> </w:t>
      </w:r>
      <w:r w:rsidR="00805EAA" w:rsidRPr="00704A05">
        <w:rPr>
          <w:sz w:val="22"/>
          <w:szCs w:val="22"/>
          <w:lang w:val="uk-UA"/>
        </w:rPr>
        <w:t xml:space="preserve">з </w:t>
      </w:r>
      <w:r w:rsidRPr="00704A05">
        <w:rPr>
          <w:sz w:val="22"/>
          <w:szCs w:val="22"/>
          <w:lang w:val="uk-UA"/>
        </w:rPr>
        <w:t>одної сторони</w:t>
      </w:r>
      <w:r w:rsidR="00805EAA" w:rsidRPr="00704A05">
        <w:rPr>
          <w:sz w:val="22"/>
          <w:szCs w:val="22"/>
          <w:lang w:val="uk-UA"/>
        </w:rPr>
        <w:t>,</w:t>
      </w:r>
      <w:r w:rsidRPr="00704A05">
        <w:rPr>
          <w:sz w:val="22"/>
          <w:szCs w:val="22"/>
          <w:lang w:val="uk-UA"/>
        </w:rPr>
        <w:t xml:space="preserve"> та </w:t>
      </w:r>
      <w:r w:rsidRPr="00704A05">
        <w:rPr>
          <w:b/>
          <w:sz w:val="22"/>
          <w:szCs w:val="22"/>
          <w:lang w:val="uk-UA"/>
        </w:rPr>
        <w:t xml:space="preserve">  </w:t>
      </w:r>
    </w:p>
    <w:p w:rsidR="00805EAA" w:rsidRPr="00704A05" w:rsidRDefault="00805EAA" w:rsidP="00C5484B">
      <w:pPr>
        <w:jc w:val="both"/>
        <w:rPr>
          <w:b/>
          <w:sz w:val="22"/>
          <w:szCs w:val="22"/>
          <w:lang w:val="uk-UA"/>
        </w:rPr>
      </w:pPr>
    </w:p>
    <w:p w:rsidR="00BF136F" w:rsidRPr="00704A05" w:rsidRDefault="00805EAA" w:rsidP="00C5484B">
      <w:pPr>
        <w:jc w:val="both"/>
        <w:rPr>
          <w:sz w:val="22"/>
          <w:szCs w:val="22"/>
          <w:lang w:val="uk-UA"/>
        </w:rPr>
      </w:pPr>
      <w:r w:rsidRPr="00704A05">
        <w:rPr>
          <w:b/>
          <w:sz w:val="22"/>
          <w:szCs w:val="22"/>
          <w:lang w:val="uk-UA"/>
        </w:rPr>
        <w:tab/>
      </w:r>
      <w:r w:rsidR="00BF136F" w:rsidRPr="00704A05">
        <w:rPr>
          <w:b/>
          <w:sz w:val="22"/>
          <w:szCs w:val="22"/>
          <w:lang w:val="uk-UA"/>
        </w:rPr>
        <w:t xml:space="preserve">Державна </w:t>
      </w:r>
      <w:r w:rsidRPr="00704A05">
        <w:rPr>
          <w:b/>
          <w:sz w:val="22"/>
          <w:szCs w:val="22"/>
          <w:lang w:val="uk-UA"/>
        </w:rPr>
        <w:t>у</w:t>
      </w:r>
      <w:r w:rsidR="00BF136F" w:rsidRPr="00704A05">
        <w:rPr>
          <w:b/>
          <w:sz w:val="22"/>
          <w:szCs w:val="22"/>
          <w:lang w:val="uk-UA"/>
        </w:rPr>
        <w:t>станова «Львівський обласний центр контролю та профілактики хвороб</w:t>
      </w:r>
      <w:r w:rsidRPr="00704A05">
        <w:rPr>
          <w:b/>
          <w:sz w:val="22"/>
          <w:szCs w:val="22"/>
          <w:lang w:val="uk-UA"/>
        </w:rPr>
        <w:t xml:space="preserve"> Міністерства </w:t>
      </w:r>
      <w:r w:rsidR="00C5484B" w:rsidRPr="00704A05">
        <w:rPr>
          <w:b/>
          <w:sz w:val="22"/>
          <w:szCs w:val="22"/>
          <w:lang w:val="uk-UA"/>
        </w:rPr>
        <w:t>о</w:t>
      </w:r>
      <w:r w:rsidR="00BF136F" w:rsidRPr="00704A05">
        <w:rPr>
          <w:b/>
          <w:sz w:val="22"/>
          <w:szCs w:val="22"/>
          <w:lang w:val="uk-UA"/>
        </w:rPr>
        <w:t xml:space="preserve">хорони </w:t>
      </w:r>
      <w:r w:rsidR="00C5484B" w:rsidRPr="00704A05">
        <w:rPr>
          <w:b/>
          <w:sz w:val="22"/>
          <w:szCs w:val="22"/>
          <w:lang w:val="uk-UA"/>
        </w:rPr>
        <w:t>з</w:t>
      </w:r>
      <w:r w:rsidR="00BF136F" w:rsidRPr="00704A05">
        <w:rPr>
          <w:b/>
          <w:sz w:val="22"/>
          <w:szCs w:val="22"/>
          <w:lang w:val="uk-UA"/>
        </w:rPr>
        <w:t>доров’я України»</w:t>
      </w:r>
      <w:r w:rsidRPr="00704A05">
        <w:rPr>
          <w:b/>
          <w:sz w:val="22"/>
          <w:szCs w:val="22"/>
          <w:lang w:val="uk-UA"/>
        </w:rPr>
        <w:t xml:space="preserve"> </w:t>
      </w:r>
      <w:r w:rsidR="00BF136F" w:rsidRPr="00704A05">
        <w:rPr>
          <w:sz w:val="22"/>
          <w:szCs w:val="22"/>
          <w:lang w:val="uk-UA"/>
        </w:rPr>
        <w:t>в</w:t>
      </w:r>
      <w:r w:rsidR="00BF136F" w:rsidRPr="00704A05">
        <w:rPr>
          <w:b/>
          <w:sz w:val="22"/>
          <w:szCs w:val="22"/>
          <w:lang w:val="uk-UA"/>
        </w:rPr>
        <w:t xml:space="preserve"> </w:t>
      </w:r>
      <w:r w:rsidR="00BF136F" w:rsidRPr="00704A05">
        <w:rPr>
          <w:sz w:val="22"/>
          <w:szCs w:val="22"/>
          <w:lang w:val="uk-UA"/>
        </w:rPr>
        <w:t>подальшому Замовник,  в особі</w:t>
      </w:r>
      <w:r w:rsidRPr="00704A05">
        <w:rPr>
          <w:sz w:val="22"/>
          <w:szCs w:val="22"/>
          <w:lang w:val="uk-UA"/>
        </w:rPr>
        <w:t xml:space="preserve"> </w:t>
      </w:r>
      <w:r w:rsidR="00C5484B" w:rsidRPr="00704A05">
        <w:rPr>
          <w:sz w:val="22"/>
          <w:szCs w:val="22"/>
          <w:lang w:val="uk-UA"/>
        </w:rPr>
        <w:t>генерального директора Наталії ІВАНЧЕНКО</w:t>
      </w:r>
      <w:r w:rsidR="00BF136F" w:rsidRPr="00704A05">
        <w:rPr>
          <w:sz w:val="22"/>
          <w:szCs w:val="22"/>
          <w:lang w:val="uk-UA"/>
        </w:rPr>
        <w:t>,</w:t>
      </w:r>
      <w:r w:rsidRPr="00704A05">
        <w:rPr>
          <w:sz w:val="22"/>
          <w:szCs w:val="22"/>
          <w:lang w:val="uk-UA"/>
        </w:rPr>
        <w:t xml:space="preserve"> </w:t>
      </w:r>
      <w:r w:rsidR="00BF136F" w:rsidRPr="00704A05">
        <w:rPr>
          <w:sz w:val="22"/>
          <w:szCs w:val="22"/>
          <w:lang w:val="uk-UA"/>
        </w:rPr>
        <w:t>з другої сторони, що  діє на підставі</w:t>
      </w:r>
      <w:r w:rsidRPr="00704A05">
        <w:rPr>
          <w:sz w:val="22"/>
          <w:szCs w:val="22"/>
          <w:lang w:val="uk-UA"/>
        </w:rPr>
        <w:t xml:space="preserve"> </w:t>
      </w:r>
      <w:r w:rsidR="00C5484B" w:rsidRPr="00704A05">
        <w:rPr>
          <w:sz w:val="22"/>
          <w:szCs w:val="22"/>
          <w:lang w:val="uk-UA"/>
        </w:rPr>
        <w:t>Статуту</w:t>
      </w:r>
      <w:r w:rsidRPr="00704A05">
        <w:rPr>
          <w:sz w:val="22"/>
          <w:szCs w:val="22"/>
          <w:lang w:val="uk-UA"/>
        </w:rPr>
        <w:t xml:space="preserve">, </w:t>
      </w:r>
      <w:r w:rsidR="00BF136F" w:rsidRPr="00704A05">
        <w:rPr>
          <w:sz w:val="22"/>
          <w:szCs w:val="22"/>
          <w:lang w:val="uk-UA"/>
        </w:rPr>
        <w:t>заключили даний Договір про наступне:</w:t>
      </w:r>
    </w:p>
    <w:p w:rsidR="00BF136F" w:rsidRPr="00704A05" w:rsidRDefault="00BF136F" w:rsidP="00BF136F">
      <w:pPr>
        <w:jc w:val="center"/>
        <w:rPr>
          <w:sz w:val="22"/>
          <w:szCs w:val="22"/>
          <w:lang w:val="uk-UA"/>
        </w:rPr>
      </w:pPr>
    </w:p>
    <w:p w:rsidR="00BF136F" w:rsidRPr="00704A05" w:rsidRDefault="00BF136F" w:rsidP="00805EAA">
      <w:pPr>
        <w:jc w:val="center"/>
        <w:rPr>
          <w:b/>
          <w:sz w:val="22"/>
          <w:szCs w:val="22"/>
          <w:lang w:val="uk-UA"/>
        </w:rPr>
      </w:pPr>
      <w:r w:rsidRPr="00704A05">
        <w:rPr>
          <w:b/>
          <w:sz w:val="22"/>
          <w:szCs w:val="22"/>
          <w:lang w:val="uk-UA"/>
        </w:rPr>
        <w:t>1. ПРЕДМЕТ ДОГОВОРУ</w:t>
      </w:r>
    </w:p>
    <w:p w:rsidR="00BF136F" w:rsidRPr="00704A05" w:rsidRDefault="00BF136F" w:rsidP="00805EAA">
      <w:pPr>
        <w:tabs>
          <w:tab w:val="left" w:pos="5304"/>
        </w:tabs>
        <w:jc w:val="both"/>
        <w:rPr>
          <w:b/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1.1.Замовник доручає, а Виконавець приймає на себе </w:t>
      </w:r>
      <w:r w:rsidR="00805EAA" w:rsidRPr="00704A05">
        <w:rPr>
          <w:i/>
          <w:sz w:val="22"/>
          <w:szCs w:val="22"/>
          <w:shd w:val="clear" w:color="auto" w:fill="FFFFFF"/>
          <w:lang w:val="uk-UA"/>
        </w:rPr>
        <w:t>Послуги з поточного ремонту, технічного обслуговування медичного обладнання, а саме автоклав ВК-75 №1854, у закладах охорони здоров’я</w:t>
      </w:r>
      <w:r w:rsidR="00805EAA" w:rsidRPr="00704A05">
        <w:rPr>
          <w:i/>
          <w:sz w:val="22"/>
          <w:szCs w:val="22"/>
          <w:lang w:val="uk-UA"/>
        </w:rPr>
        <w:t xml:space="preserve">, </w:t>
      </w:r>
      <w:r w:rsidR="00805EAA" w:rsidRPr="00704A05">
        <w:rPr>
          <w:sz w:val="22"/>
          <w:szCs w:val="22"/>
          <w:lang w:val="uk-UA"/>
        </w:rPr>
        <w:t>за кодом ДК 021:2015 - 50420000-5 Послуги з ремонту і технічного обслуговування медичного та хірургічного обладнання.</w:t>
      </w:r>
      <w:r w:rsidRPr="00704A05">
        <w:rPr>
          <w:b/>
          <w:sz w:val="22"/>
          <w:szCs w:val="22"/>
          <w:lang w:val="uk-UA"/>
        </w:rPr>
        <w:t xml:space="preserve"> </w:t>
      </w:r>
    </w:p>
    <w:p w:rsidR="00BF136F" w:rsidRPr="00704A05" w:rsidRDefault="00BF136F" w:rsidP="00BF136F">
      <w:pPr>
        <w:tabs>
          <w:tab w:val="left" w:pos="5304"/>
        </w:tabs>
        <w:rPr>
          <w:b/>
          <w:sz w:val="22"/>
          <w:szCs w:val="22"/>
          <w:lang w:val="uk-UA"/>
        </w:rPr>
      </w:pPr>
    </w:p>
    <w:p w:rsidR="00BF136F" w:rsidRPr="00704A05" w:rsidRDefault="00BF136F" w:rsidP="00805EAA">
      <w:pPr>
        <w:tabs>
          <w:tab w:val="left" w:pos="5304"/>
        </w:tabs>
        <w:jc w:val="center"/>
        <w:rPr>
          <w:sz w:val="22"/>
          <w:szCs w:val="22"/>
          <w:lang w:val="uk-UA"/>
        </w:rPr>
      </w:pPr>
      <w:r w:rsidRPr="00704A05">
        <w:rPr>
          <w:b/>
          <w:sz w:val="22"/>
          <w:szCs w:val="22"/>
          <w:lang w:val="uk-UA"/>
        </w:rPr>
        <w:t>2. ЯКІСТЬ НАДАНИХ ПОСЛУГ</w:t>
      </w:r>
    </w:p>
    <w:p w:rsidR="00BF136F" w:rsidRPr="00704A05" w:rsidRDefault="00BF136F" w:rsidP="00BF136F">
      <w:pPr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2.1 Поточний ремонт охоплює види робіт ( послуг) , що забезпечують </w:t>
      </w:r>
      <w:r w:rsidR="00805EAA" w:rsidRPr="00704A05">
        <w:rPr>
          <w:sz w:val="22"/>
          <w:szCs w:val="22"/>
          <w:lang w:val="uk-UA"/>
        </w:rPr>
        <w:t xml:space="preserve">технічно справний стан його та </w:t>
      </w:r>
      <w:r w:rsidRPr="00704A05">
        <w:rPr>
          <w:sz w:val="22"/>
          <w:szCs w:val="22"/>
          <w:lang w:val="uk-UA"/>
        </w:rPr>
        <w:t xml:space="preserve">надійну експлуатацію, </w:t>
      </w:r>
      <w:r w:rsidR="00805EAA" w:rsidRPr="00704A05">
        <w:rPr>
          <w:sz w:val="22"/>
          <w:szCs w:val="22"/>
          <w:lang w:val="uk-UA"/>
        </w:rPr>
        <w:t xml:space="preserve">поточний ремонт </w:t>
      </w:r>
      <w:r w:rsidRPr="00704A05">
        <w:rPr>
          <w:sz w:val="22"/>
          <w:szCs w:val="22"/>
          <w:lang w:val="uk-UA"/>
        </w:rPr>
        <w:t xml:space="preserve"> проводиться з  Запчастин Виконавця.</w:t>
      </w:r>
    </w:p>
    <w:p w:rsidR="00BF136F" w:rsidRPr="00704A05" w:rsidRDefault="00BF136F" w:rsidP="00C5484B">
      <w:pPr>
        <w:jc w:val="both"/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>2.2. Виконавець надає після поточного ремонту</w:t>
      </w:r>
      <w:r w:rsidR="003B5A02" w:rsidRPr="00704A05">
        <w:rPr>
          <w:sz w:val="22"/>
          <w:szCs w:val="22"/>
          <w:lang w:val="uk-UA"/>
        </w:rPr>
        <w:t xml:space="preserve"> гарантію терміном на 6 місяців</w:t>
      </w:r>
      <w:r w:rsidRPr="00704A05">
        <w:rPr>
          <w:sz w:val="22"/>
          <w:szCs w:val="22"/>
          <w:lang w:val="uk-UA"/>
        </w:rPr>
        <w:t>.</w:t>
      </w:r>
      <w:r w:rsidR="003B5A02" w:rsidRPr="00704A05">
        <w:rPr>
          <w:sz w:val="22"/>
          <w:szCs w:val="22"/>
          <w:lang w:val="uk-UA"/>
        </w:rPr>
        <w:t xml:space="preserve"> </w:t>
      </w:r>
      <w:r w:rsidRPr="00704A05">
        <w:rPr>
          <w:sz w:val="22"/>
          <w:szCs w:val="22"/>
          <w:lang w:val="uk-UA"/>
        </w:rPr>
        <w:t xml:space="preserve">У випадку виходу з ладу відремонтованого обладнання в гарантійний  термін Виконавець проводить ремонт за свій рахунок, при умові правильної експлуатації його.  </w:t>
      </w:r>
    </w:p>
    <w:p w:rsidR="00BF136F" w:rsidRPr="00704A05" w:rsidRDefault="00BF136F" w:rsidP="00BF136F">
      <w:pPr>
        <w:rPr>
          <w:sz w:val="22"/>
          <w:szCs w:val="22"/>
          <w:lang w:val="uk-UA"/>
        </w:rPr>
      </w:pPr>
    </w:p>
    <w:p w:rsidR="00BF136F" w:rsidRPr="00704A05" w:rsidRDefault="00BF136F" w:rsidP="00805EAA">
      <w:pPr>
        <w:jc w:val="center"/>
        <w:rPr>
          <w:b/>
          <w:sz w:val="22"/>
          <w:szCs w:val="22"/>
          <w:lang w:val="uk-UA"/>
        </w:rPr>
      </w:pPr>
      <w:r w:rsidRPr="00704A05">
        <w:rPr>
          <w:b/>
          <w:sz w:val="22"/>
          <w:szCs w:val="22"/>
          <w:lang w:val="uk-UA"/>
        </w:rPr>
        <w:t>3. ЦІНА  ДОГОВОРУ</w:t>
      </w:r>
    </w:p>
    <w:p w:rsidR="00BF136F" w:rsidRPr="00704A05" w:rsidRDefault="00BF136F" w:rsidP="00C5484B">
      <w:pPr>
        <w:jc w:val="both"/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3.1. Договірна вартість послуг вказується в окремих актах виконаних робіт (послуг) №  </w:t>
      </w:r>
      <w:r w:rsidR="00805EAA" w:rsidRPr="00704A05">
        <w:rPr>
          <w:sz w:val="22"/>
          <w:szCs w:val="22"/>
          <w:lang w:val="uk-UA"/>
        </w:rPr>
        <w:t xml:space="preserve">_____ </w:t>
      </w:r>
      <w:r w:rsidRPr="00704A05">
        <w:rPr>
          <w:sz w:val="22"/>
          <w:szCs w:val="22"/>
          <w:lang w:val="uk-UA"/>
        </w:rPr>
        <w:t>згідно замовлення</w:t>
      </w:r>
      <w:r w:rsidR="00805EAA" w:rsidRPr="00704A05">
        <w:rPr>
          <w:sz w:val="22"/>
          <w:szCs w:val="22"/>
          <w:lang w:val="uk-UA"/>
        </w:rPr>
        <w:t>.</w:t>
      </w:r>
    </w:p>
    <w:p w:rsidR="00BF136F" w:rsidRPr="00704A05" w:rsidRDefault="00BF136F" w:rsidP="00BF136F">
      <w:pPr>
        <w:rPr>
          <w:b/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>3.2. Сума договору:</w:t>
      </w:r>
      <w:r w:rsidR="003B5A02" w:rsidRPr="00704A05">
        <w:rPr>
          <w:sz w:val="22"/>
          <w:szCs w:val="22"/>
          <w:lang w:val="uk-UA"/>
        </w:rPr>
        <w:t xml:space="preserve"> _____________ грн. _______коп.  (</w:t>
      </w:r>
      <w:r w:rsidR="003B5A02" w:rsidRPr="00704A05">
        <w:rPr>
          <w:i/>
          <w:color w:val="FF0000"/>
          <w:sz w:val="22"/>
          <w:szCs w:val="22"/>
          <w:lang w:val="uk-UA"/>
        </w:rPr>
        <w:t>сума цифрами і прописом</w:t>
      </w:r>
      <w:r w:rsidR="003B5A02" w:rsidRPr="00704A05">
        <w:rPr>
          <w:sz w:val="22"/>
          <w:szCs w:val="22"/>
          <w:lang w:val="uk-UA"/>
        </w:rPr>
        <w:t xml:space="preserve">) </w:t>
      </w:r>
      <w:r w:rsidR="003B5A02" w:rsidRPr="00704A05">
        <w:rPr>
          <w:color w:val="FF0000"/>
          <w:sz w:val="22"/>
          <w:szCs w:val="22"/>
          <w:lang w:val="uk-UA"/>
        </w:rPr>
        <w:t>з ПДВ (вказати суму) або без ПДВ.</w:t>
      </w:r>
      <w:r w:rsidR="003B5A02" w:rsidRPr="00704A05">
        <w:rPr>
          <w:sz w:val="22"/>
          <w:szCs w:val="22"/>
          <w:lang w:val="uk-UA"/>
        </w:rPr>
        <w:t xml:space="preserve"> </w:t>
      </w:r>
    </w:p>
    <w:p w:rsidR="00BF136F" w:rsidRPr="00704A05" w:rsidRDefault="00BF136F" w:rsidP="00BF136F">
      <w:pPr>
        <w:rPr>
          <w:b/>
          <w:sz w:val="22"/>
          <w:szCs w:val="22"/>
          <w:lang w:val="uk-UA"/>
        </w:rPr>
      </w:pPr>
    </w:p>
    <w:p w:rsidR="00BF136F" w:rsidRPr="00704A05" w:rsidRDefault="00BF136F" w:rsidP="00805EAA">
      <w:pPr>
        <w:jc w:val="center"/>
        <w:rPr>
          <w:b/>
          <w:sz w:val="22"/>
          <w:szCs w:val="22"/>
          <w:lang w:val="uk-UA"/>
        </w:rPr>
      </w:pPr>
      <w:r w:rsidRPr="00704A05">
        <w:rPr>
          <w:b/>
          <w:sz w:val="22"/>
          <w:szCs w:val="22"/>
          <w:lang w:val="uk-UA"/>
        </w:rPr>
        <w:t>4. ПОРЯДОК ЗДІЙСНЕННЯ ОПЛАТИ</w:t>
      </w:r>
    </w:p>
    <w:p w:rsidR="00BF136F" w:rsidRPr="00704A05" w:rsidRDefault="00BF136F" w:rsidP="00C5484B">
      <w:pPr>
        <w:jc w:val="both"/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4.1. Оплата за роботи (послуги) здійснюється шляхом перерахування коштів на рахунок Виконавця згідно </w:t>
      </w:r>
      <w:r w:rsidR="004A3E6A" w:rsidRPr="00704A05">
        <w:rPr>
          <w:sz w:val="22"/>
          <w:szCs w:val="22"/>
          <w:lang w:val="uk-UA"/>
        </w:rPr>
        <w:t xml:space="preserve">моменту підписання Акту виконаних робіт (надання послуг)  протягом 20 банківських днів. </w:t>
      </w:r>
    </w:p>
    <w:p w:rsidR="00BF136F" w:rsidRPr="00704A05" w:rsidRDefault="00BF136F" w:rsidP="00C5484B">
      <w:pPr>
        <w:jc w:val="both"/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>4.2.</w:t>
      </w:r>
      <w:r w:rsidR="004A3E6A" w:rsidRPr="00704A05">
        <w:rPr>
          <w:sz w:val="22"/>
          <w:szCs w:val="22"/>
          <w:lang w:val="uk-UA"/>
        </w:rPr>
        <w:t xml:space="preserve"> </w:t>
      </w:r>
      <w:r w:rsidRPr="00704A05">
        <w:rPr>
          <w:sz w:val="22"/>
          <w:szCs w:val="22"/>
          <w:lang w:val="uk-UA"/>
        </w:rPr>
        <w:t>Застосування штрафних санкцій – не нижче облікової ставки Національного банку України  у разі не виконання договірних зобов</w:t>
      </w:r>
      <w:r w:rsidR="00A3008D" w:rsidRPr="00704A05">
        <w:rPr>
          <w:sz w:val="22"/>
          <w:szCs w:val="22"/>
          <w:lang w:val="uk-UA"/>
        </w:rPr>
        <w:t>’</w:t>
      </w:r>
      <w:r w:rsidRPr="00704A05">
        <w:rPr>
          <w:sz w:val="22"/>
          <w:szCs w:val="22"/>
          <w:lang w:val="uk-UA"/>
        </w:rPr>
        <w:t>язань протягом зазначеного терміну з дня отримання   коштів.</w:t>
      </w:r>
    </w:p>
    <w:p w:rsidR="004A3E6A" w:rsidRPr="00704A05" w:rsidRDefault="00805EAA" w:rsidP="004A3E6A">
      <w:pPr>
        <w:rPr>
          <w:b/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 </w:t>
      </w:r>
    </w:p>
    <w:p w:rsidR="00BF136F" w:rsidRPr="00704A05" w:rsidRDefault="00BF136F" w:rsidP="00805EAA">
      <w:pPr>
        <w:jc w:val="center"/>
        <w:rPr>
          <w:b/>
          <w:sz w:val="22"/>
          <w:szCs w:val="22"/>
          <w:lang w:val="uk-UA"/>
        </w:rPr>
      </w:pPr>
      <w:r w:rsidRPr="00704A05">
        <w:rPr>
          <w:b/>
          <w:sz w:val="22"/>
          <w:szCs w:val="22"/>
          <w:lang w:val="uk-UA"/>
        </w:rPr>
        <w:t>5. ТЕРМІН ТА МІСЦЕ НАДАННЯ ПОСЛУГ</w:t>
      </w:r>
    </w:p>
    <w:p w:rsidR="00BF136F" w:rsidRPr="00704A05" w:rsidRDefault="00BF136F" w:rsidP="00BF136F">
      <w:pPr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>5.1. Термін надання послуг :  згідно домовленості</w:t>
      </w:r>
      <w:r w:rsidR="003B5A02" w:rsidRPr="00704A05">
        <w:rPr>
          <w:sz w:val="22"/>
          <w:szCs w:val="22"/>
          <w:lang w:val="uk-UA"/>
        </w:rPr>
        <w:t>, але до 25 грудня 2022 року.</w:t>
      </w:r>
    </w:p>
    <w:p w:rsidR="00BF136F" w:rsidRPr="00704A05" w:rsidRDefault="00BF136F" w:rsidP="00BF136F">
      <w:pPr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5.2. Місце надання послуг:  </w:t>
      </w:r>
    </w:p>
    <w:p w:rsidR="00BF136F" w:rsidRPr="00704A05" w:rsidRDefault="00BF136F" w:rsidP="00BF136F">
      <w:pPr>
        <w:rPr>
          <w:sz w:val="22"/>
          <w:szCs w:val="22"/>
          <w:lang w:val="uk-UA"/>
        </w:rPr>
      </w:pPr>
    </w:p>
    <w:p w:rsidR="00BF136F" w:rsidRPr="00704A05" w:rsidRDefault="00BF136F" w:rsidP="00805EAA">
      <w:pPr>
        <w:jc w:val="center"/>
        <w:rPr>
          <w:b/>
          <w:sz w:val="22"/>
          <w:szCs w:val="22"/>
          <w:lang w:val="uk-UA"/>
        </w:rPr>
      </w:pPr>
      <w:r w:rsidRPr="00704A05">
        <w:rPr>
          <w:b/>
          <w:sz w:val="22"/>
          <w:szCs w:val="22"/>
          <w:lang w:val="uk-UA"/>
        </w:rPr>
        <w:t>6. ПРАВА ТА ОБОВ</w:t>
      </w:r>
      <w:r w:rsidR="00C5484B" w:rsidRPr="00704A05">
        <w:rPr>
          <w:b/>
          <w:sz w:val="22"/>
          <w:szCs w:val="22"/>
          <w:lang w:val="uk-UA"/>
        </w:rPr>
        <w:t>’</w:t>
      </w:r>
      <w:r w:rsidRPr="00704A05">
        <w:rPr>
          <w:b/>
          <w:sz w:val="22"/>
          <w:szCs w:val="22"/>
          <w:lang w:val="uk-UA"/>
        </w:rPr>
        <w:t>ЯЗКИ СТОРІН</w:t>
      </w:r>
    </w:p>
    <w:p w:rsidR="00BF136F" w:rsidRPr="00704A05" w:rsidRDefault="00BF136F" w:rsidP="00BF136F">
      <w:pPr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>6.1. Виконавець зобов</w:t>
      </w:r>
      <w:r w:rsidR="00C5484B" w:rsidRPr="00704A05">
        <w:rPr>
          <w:sz w:val="22"/>
          <w:szCs w:val="22"/>
          <w:lang w:val="uk-UA"/>
        </w:rPr>
        <w:t>’</w:t>
      </w:r>
      <w:r w:rsidRPr="00704A05">
        <w:rPr>
          <w:sz w:val="22"/>
          <w:szCs w:val="22"/>
          <w:lang w:val="uk-UA"/>
        </w:rPr>
        <w:t>язаний:</w:t>
      </w:r>
    </w:p>
    <w:p w:rsidR="00BF136F" w:rsidRPr="00704A05" w:rsidRDefault="00805EAA" w:rsidP="00BF136F">
      <w:pPr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ab/>
        <w:t xml:space="preserve">- </w:t>
      </w:r>
      <w:r w:rsidR="00BF136F" w:rsidRPr="00704A05">
        <w:rPr>
          <w:sz w:val="22"/>
          <w:szCs w:val="22"/>
          <w:lang w:val="uk-UA"/>
        </w:rPr>
        <w:t>в термін та якісно надати послуги згідно п.1   даного Договору.</w:t>
      </w:r>
    </w:p>
    <w:p w:rsidR="00BF136F" w:rsidRPr="00704A05" w:rsidRDefault="00BF136F" w:rsidP="00BF136F">
      <w:pPr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>6.2. Замовник зобов</w:t>
      </w:r>
      <w:r w:rsidR="00C5484B" w:rsidRPr="00704A05">
        <w:rPr>
          <w:sz w:val="22"/>
          <w:szCs w:val="22"/>
          <w:lang w:val="uk-UA"/>
        </w:rPr>
        <w:t>’</w:t>
      </w:r>
      <w:r w:rsidRPr="00704A05">
        <w:rPr>
          <w:sz w:val="22"/>
          <w:szCs w:val="22"/>
          <w:lang w:val="uk-UA"/>
        </w:rPr>
        <w:t>язаний:</w:t>
      </w:r>
    </w:p>
    <w:p w:rsidR="00BF136F" w:rsidRPr="00704A05" w:rsidRDefault="00805EAA" w:rsidP="00BF136F">
      <w:pPr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ab/>
      </w:r>
      <w:r w:rsidR="00BF136F" w:rsidRPr="00704A05">
        <w:rPr>
          <w:sz w:val="22"/>
          <w:szCs w:val="22"/>
          <w:lang w:val="uk-UA"/>
        </w:rPr>
        <w:t>-</w:t>
      </w:r>
      <w:r w:rsidRPr="00704A05">
        <w:rPr>
          <w:sz w:val="22"/>
          <w:szCs w:val="22"/>
          <w:lang w:val="uk-UA"/>
        </w:rPr>
        <w:t xml:space="preserve"> </w:t>
      </w:r>
      <w:r w:rsidR="00BF136F" w:rsidRPr="00704A05">
        <w:rPr>
          <w:sz w:val="22"/>
          <w:szCs w:val="22"/>
          <w:lang w:val="uk-UA"/>
        </w:rPr>
        <w:t xml:space="preserve">надати всі дані на  виконання робіт та забезпечити можливість виконання робіт Виконавцю. </w:t>
      </w:r>
    </w:p>
    <w:p w:rsidR="00BF136F" w:rsidRPr="00704A05" w:rsidRDefault="00BF136F" w:rsidP="00BF136F">
      <w:pPr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6.3. Виконавець має право вимагати від Замовника документацію на виконання робіт та забезпечення можливості  виконання робіт (послуг). </w:t>
      </w:r>
    </w:p>
    <w:p w:rsidR="00805EAA" w:rsidRPr="00704A05" w:rsidRDefault="00805EAA" w:rsidP="00805EAA">
      <w:pPr>
        <w:jc w:val="center"/>
        <w:rPr>
          <w:b/>
          <w:sz w:val="22"/>
          <w:szCs w:val="22"/>
          <w:lang w:val="uk-UA"/>
        </w:rPr>
      </w:pPr>
    </w:p>
    <w:p w:rsidR="00BF136F" w:rsidRPr="00704A05" w:rsidRDefault="00BF136F" w:rsidP="00805EAA">
      <w:pPr>
        <w:jc w:val="center"/>
        <w:rPr>
          <w:b/>
          <w:sz w:val="22"/>
          <w:szCs w:val="22"/>
          <w:lang w:val="uk-UA"/>
        </w:rPr>
      </w:pPr>
      <w:r w:rsidRPr="00704A05">
        <w:rPr>
          <w:b/>
          <w:sz w:val="22"/>
          <w:szCs w:val="22"/>
          <w:lang w:val="uk-UA"/>
        </w:rPr>
        <w:t>7. ФОРС-МАЖОРНІ ОБСТАВИНИ</w:t>
      </w:r>
    </w:p>
    <w:p w:rsidR="00BF136F" w:rsidRPr="00704A05" w:rsidRDefault="00BF136F" w:rsidP="00BF136F">
      <w:pPr>
        <w:pStyle w:val="a3"/>
        <w:jc w:val="both"/>
        <w:rPr>
          <w:sz w:val="22"/>
          <w:szCs w:val="22"/>
        </w:rPr>
      </w:pPr>
      <w:r w:rsidRPr="00704A05">
        <w:rPr>
          <w:sz w:val="22"/>
          <w:szCs w:val="22"/>
        </w:rPr>
        <w:t>7.1. Ніяка відповідальність не може бути наслідком невиконання або неналежного виконання будь-якого із  пунктів даного Договору,</w:t>
      </w:r>
      <w:r w:rsidR="00805EAA" w:rsidRPr="00704A05">
        <w:rPr>
          <w:sz w:val="22"/>
          <w:szCs w:val="22"/>
        </w:rPr>
        <w:t xml:space="preserve"> </w:t>
      </w:r>
      <w:r w:rsidRPr="00704A05">
        <w:rPr>
          <w:sz w:val="22"/>
          <w:szCs w:val="22"/>
        </w:rPr>
        <w:t>якщо це невиконання або неналежне виконання є наслідками причин, що знаходяться поза контролем виконавчої сторони, таких як пожежі, стихійні лиха, воєнні дії</w:t>
      </w:r>
      <w:r w:rsidR="00C5484B" w:rsidRPr="00704A05">
        <w:rPr>
          <w:sz w:val="22"/>
          <w:szCs w:val="22"/>
        </w:rPr>
        <w:t xml:space="preserve"> </w:t>
      </w:r>
      <w:r w:rsidRPr="00704A05">
        <w:rPr>
          <w:sz w:val="22"/>
          <w:szCs w:val="22"/>
        </w:rPr>
        <w:t>(</w:t>
      </w:r>
      <w:r w:rsidRPr="00704A05">
        <w:rPr>
          <w:b/>
          <w:sz w:val="22"/>
          <w:szCs w:val="22"/>
        </w:rPr>
        <w:t>далі «форс-мажорні обставини»).</w:t>
      </w:r>
      <w:r w:rsidR="00C5484B" w:rsidRPr="00704A05">
        <w:rPr>
          <w:b/>
          <w:sz w:val="22"/>
          <w:szCs w:val="22"/>
        </w:rPr>
        <w:t xml:space="preserve"> </w:t>
      </w:r>
      <w:r w:rsidRPr="00704A05">
        <w:rPr>
          <w:sz w:val="22"/>
          <w:szCs w:val="22"/>
        </w:rPr>
        <w:t xml:space="preserve">При виникненні </w:t>
      </w:r>
      <w:r w:rsidRPr="00704A05">
        <w:rPr>
          <w:b/>
          <w:sz w:val="22"/>
          <w:szCs w:val="22"/>
        </w:rPr>
        <w:t>форс-мажорних</w:t>
      </w:r>
      <w:r w:rsidRPr="00704A05">
        <w:rPr>
          <w:sz w:val="22"/>
          <w:szCs w:val="22"/>
        </w:rPr>
        <w:t xml:space="preserve"> </w:t>
      </w:r>
      <w:r w:rsidRPr="00704A05">
        <w:rPr>
          <w:b/>
          <w:sz w:val="22"/>
          <w:szCs w:val="22"/>
        </w:rPr>
        <w:t>обставин</w:t>
      </w:r>
      <w:r w:rsidRPr="00704A05">
        <w:rPr>
          <w:sz w:val="22"/>
          <w:szCs w:val="22"/>
        </w:rPr>
        <w:t>, які роблять неможливим , або часткове виконання кожною із Сторін зобов</w:t>
      </w:r>
      <w:r w:rsidR="00C5484B" w:rsidRPr="00704A05">
        <w:rPr>
          <w:sz w:val="22"/>
          <w:szCs w:val="22"/>
        </w:rPr>
        <w:t>’</w:t>
      </w:r>
      <w:r w:rsidRPr="00704A05">
        <w:rPr>
          <w:sz w:val="22"/>
          <w:szCs w:val="22"/>
        </w:rPr>
        <w:t>язань за цим Договором, виконання умов цього Договору відсувається відповідно до часу, протягом якого будуть діяти такі обставини.</w:t>
      </w:r>
    </w:p>
    <w:p w:rsidR="00BF136F" w:rsidRPr="00704A05" w:rsidRDefault="00BF136F" w:rsidP="00BF136F">
      <w:pPr>
        <w:pStyle w:val="a3"/>
        <w:jc w:val="both"/>
        <w:rPr>
          <w:sz w:val="22"/>
          <w:szCs w:val="22"/>
        </w:rPr>
      </w:pPr>
    </w:p>
    <w:p w:rsidR="00BF136F" w:rsidRPr="00704A05" w:rsidRDefault="00BF136F" w:rsidP="00BF136F">
      <w:pPr>
        <w:pStyle w:val="a3"/>
        <w:jc w:val="both"/>
        <w:rPr>
          <w:sz w:val="22"/>
          <w:szCs w:val="22"/>
        </w:rPr>
      </w:pPr>
    </w:p>
    <w:p w:rsidR="003B5A02" w:rsidRPr="00704A05" w:rsidRDefault="003B5A02" w:rsidP="00805EAA">
      <w:pPr>
        <w:pStyle w:val="a3"/>
        <w:jc w:val="center"/>
        <w:rPr>
          <w:b/>
          <w:sz w:val="22"/>
          <w:szCs w:val="22"/>
        </w:rPr>
      </w:pPr>
    </w:p>
    <w:p w:rsidR="00BF136F" w:rsidRPr="00704A05" w:rsidRDefault="00BF136F" w:rsidP="00805EAA">
      <w:pPr>
        <w:pStyle w:val="a3"/>
        <w:jc w:val="center"/>
        <w:rPr>
          <w:b/>
          <w:sz w:val="22"/>
          <w:szCs w:val="22"/>
        </w:rPr>
      </w:pPr>
      <w:r w:rsidRPr="00704A05">
        <w:rPr>
          <w:b/>
          <w:sz w:val="22"/>
          <w:szCs w:val="22"/>
        </w:rPr>
        <w:t>8. ВИРІШЕННЯ СПОРІВ</w:t>
      </w:r>
    </w:p>
    <w:p w:rsidR="00BF136F" w:rsidRPr="00704A05" w:rsidRDefault="003B5A02" w:rsidP="00A3008D">
      <w:pPr>
        <w:jc w:val="both"/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8.1. </w:t>
      </w:r>
      <w:r w:rsidR="00BF136F" w:rsidRPr="00704A05">
        <w:rPr>
          <w:sz w:val="22"/>
          <w:szCs w:val="22"/>
          <w:lang w:val="uk-UA"/>
        </w:rPr>
        <w:t>Всі спірні питання вирішуються по згоді Сторін  шляхом переговорів або згідно чинного законодавства України.</w:t>
      </w:r>
    </w:p>
    <w:p w:rsidR="00BF136F" w:rsidRPr="00704A05" w:rsidRDefault="00BF136F" w:rsidP="00BF136F">
      <w:pPr>
        <w:rPr>
          <w:sz w:val="22"/>
          <w:szCs w:val="22"/>
          <w:lang w:val="uk-UA"/>
        </w:rPr>
      </w:pPr>
    </w:p>
    <w:p w:rsidR="00BF136F" w:rsidRPr="00704A05" w:rsidRDefault="00BF136F" w:rsidP="00805EAA">
      <w:pPr>
        <w:jc w:val="center"/>
        <w:rPr>
          <w:b/>
          <w:sz w:val="22"/>
          <w:szCs w:val="22"/>
          <w:lang w:val="uk-UA"/>
        </w:rPr>
      </w:pPr>
      <w:r w:rsidRPr="00704A05">
        <w:rPr>
          <w:b/>
          <w:sz w:val="22"/>
          <w:szCs w:val="22"/>
          <w:lang w:val="uk-UA"/>
        </w:rPr>
        <w:t>9. СТРОК ДІЇ ДОГОВОРУ</w:t>
      </w:r>
    </w:p>
    <w:p w:rsidR="00BF136F" w:rsidRPr="00704A05" w:rsidRDefault="00BF136F" w:rsidP="00A3008D">
      <w:pPr>
        <w:jc w:val="both"/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9.1. Даний Договір вступає в дію з моменту підписання і діє до </w:t>
      </w:r>
      <w:r w:rsidR="00A3008D" w:rsidRPr="00704A05">
        <w:rPr>
          <w:sz w:val="22"/>
          <w:szCs w:val="22"/>
          <w:lang w:val="uk-UA"/>
        </w:rPr>
        <w:t>31</w:t>
      </w:r>
      <w:r w:rsidR="00805EAA" w:rsidRPr="00704A05">
        <w:rPr>
          <w:sz w:val="22"/>
          <w:szCs w:val="22"/>
          <w:lang w:val="uk-UA"/>
        </w:rPr>
        <w:t xml:space="preserve"> грудня </w:t>
      </w:r>
      <w:r w:rsidRPr="00704A05">
        <w:rPr>
          <w:sz w:val="22"/>
          <w:szCs w:val="22"/>
          <w:lang w:val="uk-UA"/>
        </w:rPr>
        <w:t>2022</w:t>
      </w:r>
      <w:r w:rsidR="00805EAA" w:rsidRPr="00704A05">
        <w:rPr>
          <w:sz w:val="22"/>
          <w:szCs w:val="22"/>
          <w:lang w:val="uk-UA"/>
        </w:rPr>
        <w:t xml:space="preserve"> </w:t>
      </w:r>
      <w:r w:rsidRPr="00704A05">
        <w:rPr>
          <w:sz w:val="22"/>
          <w:szCs w:val="22"/>
          <w:lang w:val="uk-UA"/>
        </w:rPr>
        <w:t xml:space="preserve">року, або до </w:t>
      </w:r>
      <w:r w:rsidR="003B5A02" w:rsidRPr="00704A05">
        <w:rPr>
          <w:sz w:val="22"/>
          <w:szCs w:val="22"/>
          <w:lang w:val="uk-UA"/>
        </w:rPr>
        <w:t xml:space="preserve">повного </w:t>
      </w:r>
      <w:r w:rsidRPr="00704A05">
        <w:rPr>
          <w:sz w:val="22"/>
          <w:szCs w:val="22"/>
          <w:lang w:val="uk-UA"/>
        </w:rPr>
        <w:t>виконання сторонами взятих зобов</w:t>
      </w:r>
      <w:r w:rsidR="00C5484B" w:rsidRPr="00704A05">
        <w:rPr>
          <w:sz w:val="22"/>
          <w:szCs w:val="22"/>
          <w:lang w:val="uk-UA"/>
        </w:rPr>
        <w:t>’</w:t>
      </w:r>
      <w:r w:rsidRPr="00704A05">
        <w:rPr>
          <w:sz w:val="22"/>
          <w:szCs w:val="22"/>
          <w:lang w:val="uk-UA"/>
        </w:rPr>
        <w:t xml:space="preserve">язань. </w:t>
      </w:r>
    </w:p>
    <w:p w:rsidR="00BF136F" w:rsidRPr="00704A05" w:rsidRDefault="003B5A02" w:rsidP="00A3008D">
      <w:pPr>
        <w:pStyle w:val="a3"/>
        <w:jc w:val="both"/>
        <w:rPr>
          <w:sz w:val="22"/>
          <w:szCs w:val="22"/>
        </w:rPr>
      </w:pPr>
      <w:r w:rsidRPr="00704A05">
        <w:rPr>
          <w:sz w:val="22"/>
          <w:szCs w:val="22"/>
        </w:rPr>
        <w:t>9</w:t>
      </w:r>
      <w:r w:rsidR="00BF136F" w:rsidRPr="00704A05">
        <w:rPr>
          <w:sz w:val="22"/>
          <w:szCs w:val="22"/>
        </w:rPr>
        <w:t>.2. Сторони встановили , що умови цього Договору застосовуються до відносин, що виникли між ними   згідно  ст. 631 п.3   Цивільного кодексу  з    «</w:t>
      </w:r>
      <w:r w:rsidR="00805EAA" w:rsidRPr="00704A05">
        <w:rPr>
          <w:sz w:val="22"/>
          <w:szCs w:val="22"/>
        </w:rPr>
        <w:t xml:space="preserve">       »   </w:t>
      </w:r>
      <w:r w:rsidR="00BF136F" w:rsidRPr="00704A05">
        <w:rPr>
          <w:sz w:val="22"/>
          <w:szCs w:val="22"/>
        </w:rPr>
        <w:t>______</w:t>
      </w:r>
      <w:r w:rsidRPr="00704A05">
        <w:rPr>
          <w:sz w:val="22"/>
          <w:szCs w:val="22"/>
        </w:rPr>
        <w:t xml:space="preserve"> 2022 року.</w:t>
      </w:r>
    </w:p>
    <w:p w:rsidR="00805EAA" w:rsidRPr="00704A05" w:rsidRDefault="00805EAA" w:rsidP="00A3008D">
      <w:pPr>
        <w:jc w:val="both"/>
        <w:rPr>
          <w:sz w:val="22"/>
          <w:szCs w:val="22"/>
          <w:lang w:val="uk-UA"/>
        </w:rPr>
      </w:pPr>
    </w:p>
    <w:p w:rsidR="00BF136F" w:rsidRPr="00704A05" w:rsidRDefault="00BF136F" w:rsidP="00805EAA">
      <w:pPr>
        <w:jc w:val="center"/>
        <w:rPr>
          <w:b/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>10</w:t>
      </w:r>
      <w:r w:rsidRPr="00704A05">
        <w:rPr>
          <w:b/>
          <w:sz w:val="22"/>
          <w:szCs w:val="22"/>
          <w:lang w:val="uk-UA"/>
        </w:rPr>
        <w:t>. ІНШІ УМОВИ</w:t>
      </w:r>
    </w:p>
    <w:p w:rsidR="00BF136F" w:rsidRPr="00704A05" w:rsidRDefault="00BF136F" w:rsidP="00A3008D">
      <w:pPr>
        <w:jc w:val="both"/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>10.1.</w:t>
      </w:r>
      <w:r w:rsidR="00805EAA" w:rsidRPr="00704A05">
        <w:rPr>
          <w:sz w:val="22"/>
          <w:szCs w:val="22"/>
          <w:lang w:val="uk-UA"/>
        </w:rPr>
        <w:t xml:space="preserve"> </w:t>
      </w:r>
      <w:r w:rsidRPr="00704A05">
        <w:rPr>
          <w:sz w:val="22"/>
          <w:szCs w:val="22"/>
          <w:lang w:val="uk-UA"/>
        </w:rPr>
        <w:t xml:space="preserve">Договір складений у 2-х примірниках на українській мові , по примірнику для кожної із Сторін і може змінюватись , або доповнюватись на протязі терміну дії його  за  письмовою згодою обох сторін. </w:t>
      </w:r>
    </w:p>
    <w:p w:rsidR="00BF136F" w:rsidRPr="00704A05" w:rsidRDefault="00805EAA" w:rsidP="00A3008D">
      <w:pPr>
        <w:jc w:val="both"/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10.2. </w:t>
      </w:r>
      <w:r w:rsidR="00BF136F" w:rsidRPr="00704A05">
        <w:rPr>
          <w:sz w:val="22"/>
          <w:szCs w:val="22"/>
          <w:lang w:val="uk-UA"/>
        </w:rPr>
        <w:t>Сторони не заперечують про використання даних згідно Закону України № 2297-VI</w:t>
      </w:r>
      <w:r w:rsidR="008D02B8" w:rsidRPr="00704A05">
        <w:rPr>
          <w:sz w:val="22"/>
          <w:szCs w:val="22"/>
          <w:lang w:val="uk-UA"/>
        </w:rPr>
        <w:t xml:space="preserve"> від 01.06.2010року і зобов’</w:t>
      </w:r>
      <w:r w:rsidR="00BF136F" w:rsidRPr="00704A05">
        <w:rPr>
          <w:sz w:val="22"/>
          <w:szCs w:val="22"/>
          <w:lang w:val="uk-UA"/>
        </w:rPr>
        <w:t>язуються в 10-ти денний термін повідомити про зміни даних.</w:t>
      </w:r>
    </w:p>
    <w:p w:rsidR="00BF136F" w:rsidRPr="00704A05" w:rsidRDefault="00BF136F" w:rsidP="00BF136F">
      <w:pPr>
        <w:rPr>
          <w:sz w:val="22"/>
          <w:szCs w:val="22"/>
          <w:lang w:val="uk-UA"/>
        </w:rPr>
      </w:pPr>
    </w:p>
    <w:p w:rsidR="00BF136F" w:rsidRPr="00704A05" w:rsidRDefault="00BF136F" w:rsidP="00805EAA">
      <w:pPr>
        <w:jc w:val="center"/>
        <w:rPr>
          <w:b/>
          <w:sz w:val="22"/>
          <w:szCs w:val="22"/>
          <w:lang w:val="uk-UA"/>
        </w:rPr>
      </w:pPr>
      <w:r w:rsidRPr="00704A05">
        <w:rPr>
          <w:b/>
          <w:sz w:val="22"/>
          <w:szCs w:val="22"/>
          <w:lang w:val="uk-UA"/>
        </w:rPr>
        <w:t>11.  ДОДАТКИ ДО ДОГОВОРУ</w:t>
      </w:r>
    </w:p>
    <w:p w:rsidR="00BF136F" w:rsidRPr="00704A05" w:rsidRDefault="00BF136F" w:rsidP="00BF136F">
      <w:pPr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11.1. Перелік Додатків до Договору :  </w:t>
      </w:r>
      <w:r w:rsidR="00805EAA" w:rsidRPr="00704A05">
        <w:rPr>
          <w:sz w:val="22"/>
          <w:szCs w:val="22"/>
          <w:lang w:val="uk-UA"/>
        </w:rPr>
        <w:t>__________________</w:t>
      </w:r>
      <w:r w:rsidRPr="00704A05">
        <w:rPr>
          <w:sz w:val="22"/>
          <w:szCs w:val="22"/>
          <w:lang w:val="uk-UA"/>
        </w:rPr>
        <w:t xml:space="preserve">.  </w:t>
      </w:r>
    </w:p>
    <w:p w:rsidR="00BF136F" w:rsidRPr="00704A05" w:rsidRDefault="00BF136F" w:rsidP="00BF136F">
      <w:pPr>
        <w:rPr>
          <w:b/>
          <w:sz w:val="22"/>
          <w:szCs w:val="22"/>
          <w:lang w:val="uk-UA"/>
        </w:rPr>
      </w:pPr>
    </w:p>
    <w:p w:rsidR="00BF136F" w:rsidRPr="00704A05" w:rsidRDefault="00BF136F" w:rsidP="00BF136F">
      <w:pPr>
        <w:rPr>
          <w:b/>
          <w:sz w:val="22"/>
          <w:szCs w:val="22"/>
          <w:lang w:val="uk-UA"/>
        </w:rPr>
      </w:pPr>
    </w:p>
    <w:p w:rsidR="00BF136F" w:rsidRPr="00704A05" w:rsidRDefault="00BF136F" w:rsidP="00BF136F">
      <w:pPr>
        <w:rPr>
          <w:b/>
          <w:sz w:val="22"/>
          <w:szCs w:val="22"/>
          <w:lang w:val="uk-UA"/>
        </w:rPr>
      </w:pPr>
    </w:p>
    <w:p w:rsidR="00BF136F" w:rsidRPr="00704A05" w:rsidRDefault="00BF136F" w:rsidP="00BF136F">
      <w:pPr>
        <w:ind w:left="825"/>
        <w:rPr>
          <w:b/>
          <w:sz w:val="22"/>
          <w:szCs w:val="22"/>
          <w:lang w:val="uk-UA"/>
        </w:rPr>
      </w:pPr>
      <w:r w:rsidRPr="00704A05">
        <w:rPr>
          <w:b/>
          <w:sz w:val="22"/>
          <w:szCs w:val="22"/>
          <w:lang w:val="uk-UA"/>
        </w:rPr>
        <w:t xml:space="preserve"> 12.ЮРИДИЧНІ АДРЕСИ ТА БАНКІВСЬКІ РЕКВІЗИТИ СТОРІН.</w:t>
      </w:r>
    </w:p>
    <w:p w:rsidR="00BF136F" w:rsidRPr="00704A05" w:rsidRDefault="00BF136F" w:rsidP="00BF136F">
      <w:pPr>
        <w:ind w:left="825"/>
        <w:rPr>
          <w:sz w:val="22"/>
          <w:szCs w:val="22"/>
          <w:lang w:val="uk-UA"/>
        </w:rPr>
      </w:pPr>
    </w:p>
    <w:p w:rsidR="00BF136F" w:rsidRPr="00704A05" w:rsidRDefault="00BF136F" w:rsidP="00BF136F">
      <w:pPr>
        <w:pStyle w:val="1"/>
        <w:rPr>
          <w:sz w:val="22"/>
          <w:szCs w:val="22"/>
        </w:rPr>
      </w:pPr>
      <w:r w:rsidRPr="00704A05">
        <w:rPr>
          <w:sz w:val="22"/>
          <w:szCs w:val="22"/>
        </w:rPr>
        <w:t xml:space="preserve">       </w:t>
      </w:r>
    </w:p>
    <w:p w:rsidR="00BF136F" w:rsidRPr="00704A05" w:rsidRDefault="00BF136F" w:rsidP="00BF136F">
      <w:pPr>
        <w:rPr>
          <w:b/>
          <w:sz w:val="22"/>
          <w:szCs w:val="22"/>
          <w:lang w:val="uk-UA"/>
        </w:rPr>
      </w:pPr>
    </w:p>
    <w:p w:rsidR="00805EAA" w:rsidRPr="00704A05" w:rsidRDefault="00BF136F" w:rsidP="00BF136F">
      <w:pPr>
        <w:tabs>
          <w:tab w:val="left" w:pos="851"/>
        </w:tabs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05EAA" w:rsidRPr="00704A05" w:rsidTr="003B5A02">
        <w:tc>
          <w:tcPr>
            <w:tcW w:w="4927" w:type="dxa"/>
          </w:tcPr>
          <w:p w:rsidR="00805EAA" w:rsidRPr="00704A05" w:rsidRDefault="003B5A02" w:rsidP="003B5A02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704A05">
              <w:rPr>
                <w:b/>
                <w:sz w:val="22"/>
                <w:szCs w:val="22"/>
                <w:lang w:val="uk-UA"/>
              </w:rPr>
              <w:t>Виконавець:</w:t>
            </w:r>
          </w:p>
        </w:tc>
        <w:tc>
          <w:tcPr>
            <w:tcW w:w="4928" w:type="dxa"/>
          </w:tcPr>
          <w:p w:rsidR="00805EAA" w:rsidRPr="00704A05" w:rsidRDefault="00805EAA" w:rsidP="00805EAA">
            <w:pPr>
              <w:pStyle w:val="caaieiaie1"/>
              <w:pBdr>
                <w:bottom w:val="none" w:sz="0" w:space="0" w:color="auto"/>
              </w:pBdr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704A05">
              <w:rPr>
                <w:rFonts w:ascii="Times New Roman" w:hAnsi="Times New Roman" w:cs="Times New Roman"/>
                <w:b/>
                <w:i w:val="0"/>
                <w:color w:val="00000A"/>
                <w:szCs w:val="22"/>
                <w:lang w:val="uk-UA"/>
              </w:rPr>
              <w:t>Замовник:</w:t>
            </w:r>
          </w:p>
        </w:tc>
      </w:tr>
      <w:tr w:rsidR="00805EAA" w:rsidRPr="00704A05" w:rsidTr="003B5A02">
        <w:tc>
          <w:tcPr>
            <w:tcW w:w="4927" w:type="dxa"/>
          </w:tcPr>
          <w:p w:rsidR="00805EAA" w:rsidRPr="00704A05" w:rsidRDefault="00805EAA" w:rsidP="00BF136F">
            <w:pPr>
              <w:tabs>
                <w:tab w:val="left" w:pos="851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4928" w:type="dxa"/>
          </w:tcPr>
          <w:p w:rsidR="00805EAA" w:rsidRPr="00704A05" w:rsidRDefault="00805EAA" w:rsidP="00805EAA">
            <w:pPr>
              <w:pStyle w:val="a7"/>
              <w:tabs>
                <w:tab w:val="right" w:pos="8647"/>
              </w:tabs>
              <w:rPr>
                <w:b/>
                <w:sz w:val="22"/>
                <w:szCs w:val="22"/>
                <w:lang w:val="uk-UA"/>
              </w:rPr>
            </w:pPr>
            <w:r w:rsidRPr="00704A05">
              <w:rPr>
                <w:b/>
                <w:sz w:val="22"/>
                <w:szCs w:val="22"/>
                <w:lang w:val="uk-UA"/>
              </w:rPr>
              <w:t>ДУ "Львівський ОЦКПХ МОЗ"</w:t>
            </w:r>
          </w:p>
          <w:p w:rsidR="00805EAA" w:rsidRPr="00704A05" w:rsidRDefault="00805EAA" w:rsidP="00805EAA">
            <w:pPr>
              <w:pStyle w:val="a7"/>
              <w:tabs>
                <w:tab w:val="right" w:pos="8647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805EAA" w:rsidRPr="00704A05" w:rsidRDefault="00805EAA" w:rsidP="00805EAA">
            <w:pPr>
              <w:pStyle w:val="a7"/>
              <w:tabs>
                <w:tab w:val="right" w:pos="8647"/>
              </w:tabs>
              <w:jc w:val="both"/>
              <w:rPr>
                <w:sz w:val="22"/>
                <w:szCs w:val="22"/>
                <w:lang w:val="uk-UA"/>
              </w:rPr>
            </w:pPr>
            <w:r w:rsidRPr="00704A05">
              <w:rPr>
                <w:sz w:val="22"/>
                <w:szCs w:val="22"/>
                <w:lang w:val="uk-UA"/>
              </w:rPr>
              <w:t>вул. Круп'ярська, 27, м. Львів, 79014</w:t>
            </w:r>
          </w:p>
          <w:p w:rsidR="00805EAA" w:rsidRPr="00704A05" w:rsidRDefault="00805EAA" w:rsidP="00805EAA">
            <w:pPr>
              <w:pStyle w:val="a7"/>
              <w:tabs>
                <w:tab w:val="right" w:pos="8647"/>
              </w:tabs>
              <w:jc w:val="both"/>
              <w:rPr>
                <w:sz w:val="22"/>
                <w:szCs w:val="22"/>
                <w:lang w:val="uk-UA"/>
              </w:rPr>
            </w:pPr>
            <w:r w:rsidRPr="00704A05">
              <w:rPr>
                <w:sz w:val="22"/>
                <w:szCs w:val="22"/>
                <w:lang w:val="uk-UA"/>
              </w:rPr>
              <w:t>ЄДРПОУ  38501853</w:t>
            </w:r>
          </w:p>
          <w:p w:rsidR="00805EAA" w:rsidRPr="00704A05" w:rsidRDefault="00805EAA" w:rsidP="00805EAA">
            <w:pPr>
              <w:pStyle w:val="a7"/>
              <w:tabs>
                <w:tab w:val="right" w:pos="8647"/>
              </w:tabs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704A05">
              <w:rPr>
                <w:rFonts w:eastAsia="Calibri"/>
                <w:sz w:val="22"/>
                <w:szCs w:val="22"/>
                <w:lang w:val="uk-UA"/>
              </w:rPr>
              <w:t>р/р UA 228201720343150001000084502,</w:t>
            </w:r>
          </w:p>
          <w:p w:rsidR="00805EAA" w:rsidRPr="00704A05" w:rsidRDefault="00805EAA" w:rsidP="00805EAA">
            <w:pPr>
              <w:pStyle w:val="a7"/>
              <w:tabs>
                <w:tab w:val="right" w:pos="8647"/>
              </w:tabs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704A05">
              <w:rPr>
                <w:rFonts w:eastAsia="Calibri"/>
                <w:sz w:val="22"/>
                <w:szCs w:val="22"/>
                <w:lang w:val="uk-UA"/>
              </w:rPr>
              <w:t>р/р UA 388201720343141001200084502 (с. ф.)</w:t>
            </w:r>
          </w:p>
          <w:p w:rsidR="00805EAA" w:rsidRPr="00704A05" w:rsidRDefault="00805EAA" w:rsidP="00805EAA">
            <w:pPr>
              <w:pStyle w:val="a7"/>
              <w:tabs>
                <w:tab w:val="right" w:pos="8647"/>
              </w:tabs>
              <w:jc w:val="both"/>
              <w:rPr>
                <w:rFonts w:eastAsia="SimSun"/>
                <w:sz w:val="22"/>
                <w:szCs w:val="22"/>
                <w:lang w:val="uk-UA"/>
              </w:rPr>
            </w:pPr>
            <w:r w:rsidRPr="00704A05">
              <w:rPr>
                <w:rFonts w:eastAsia="SimSun"/>
                <w:sz w:val="22"/>
                <w:szCs w:val="22"/>
                <w:lang w:val="uk-UA"/>
              </w:rPr>
              <w:t>в ДКСУ, м. Київ, МФО 820172</w:t>
            </w:r>
          </w:p>
          <w:p w:rsidR="00805EAA" w:rsidRPr="00704A05" w:rsidRDefault="00805EAA" w:rsidP="00805EAA">
            <w:pPr>
              <w:pStyle w:val="a7"/>
              <w:tabs>
                <w:tab w:val="right" w:pos="8647"/>
              </w:tabs>
              <w:jc w:val="both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704A05">
              <w:rPr>
                <w:rFonts w:eastAsia="Calibri"/>
                <w:sz w:val="22"/>
                <w:szCs w:val="22"/>
                <w:lang w:val="uk-UA"/>
              </w:rPr>
              <w:t>ІПН:</w:t>
            </w:r>
            <w:r w:rsidRPr="00704A05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385018513067</w:t>
            </w:r>
          </w:p>
          <w:p w:rsidR="00805EAA" w:rsidRPr="00704A05" w:rsidRDefault="00805EAA" w:rsidP="00805EAA">
            <w:pPr>
              <w:pStyle w:val="a7"/>
              <w:tabs>
                <w:tab w:val="right" w:pos="8647"/>
              </w:tabs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704A05">
              <w:rPr>
                <w:rFonts w:eastAsia="Calibri"/>
                <w:sz w:val="22"/>
                <w:szCs w:val="22"/>
                <w:lang w:val="uk-UA"/>
              </w:rPr>
              <w:t xml:space="preserve">e-mail: </w:t>
            </w:r>
            <w:hyperlink r:id="rId5" w:history="1">
              <w:r w:rsidRPr="00704A05">
                <w:rPr>
                  <w:rStyle w:val="a8"/>
                  <w:rFonts w:eastAsia="Calibri"/>
                  <w:sz w:val="22"/>
                  <w:szCs w:val="22"/>
                  <w:lang w:val="uk-UA"/>
                </w:rPr>
                <w:t>lvivsescentr@gmail.com</w:t>
              </w:r>
            </w:hyperlink>
          </w:p>
          <w:p w:rsidR="00805EAA" w:rsidRPr="00704A05" w:rsidRDefault="00805EAA" w:rsidP="00805EAA">
            <w:pPr>
              <w:pStyle w:val="a7"/>
              <w:tabs>
                <w:tab w:val="right" w:pos="8647"/>
              </w:tabs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704A05">
              <w:rPr>
                <w:rFonts w:eastAsia="Calibri"/>
                <w:sz w:val="22"/>
                <w:szCs w:val="22"/>
                <w:lang w:val="uk-UA"/>
              </w:rPr>
              <w:t>Телефон:275-60-61</w:t>
            </w:r>
          </w:p>
          <w:p w:rsidR="00805EAA" w:rsidRPr="00704A05" w:rsidRDefault="00805EAA" w:rsidP="00805EAA">
            <w:pPr>
              <w:tabs>
                <w:tab w:val="left" w:pos="851"/>
              </w:tabs>
              <w:rPr>
                <w:sz w:val="22"/>
                <w:szCs w:val="22"/>
                <w:lang w:val="uk-UA"/>
              </w:rPr>
            </w:pPr>
            <w:r w:rsidRPr="00704A05">
              <w:rPr>
                <w:rFonts w:eastAsia="Calibri"/>
                <w:sz w:val="22"/>
                <w:szCs w:val="22"/>
                <w:lang w:val="uk-UA"/>
              </w:rPr>
              <w:t xml:space="preserve">Веб-сайт: </w:t>
            </w:r>
            <w:hyperlink r:id="rId6" w:history="1">
              <w:r w:rsidRPr="00704A05">
                <w:rPr>
                  <w:rStyle w:val="a8"/>
                  <w:rFonts w:eastAsia="Calibri"/>
                  <w:sz w:val="22"/>
                  <w:szCs w:val="22"/>
                  <w:lang w:val="uk-UA"/>
                </w:rPr>
                <w:t>http://www.ses.lviv.ua/</w:t>
              </w:r>
            </w:hyperlink>
          </w:p>
        </w:tc>
      </w:tr>
      <w:tr w:rsidR="00805EAA" w:rsidRPr="00704A05" w:rsidTr="003B5A02">
        <w:tc>
          <w:tcPr>
            <w:tcW w:w="4927" w:type="dxa"/>
          </w:tcPr>
          <w:p w:rsidR="00805EAA" w:rsidRPr="00704A05" w:rsidRDefault="00805EAA" w:rsidP="00BF136F">
            <w:pPr>
              <w:tabs>
                <w:tab w:val="left" w:pos="851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4928" w:type="dxa"/>
          </w:tcPr>
          <w:p w:rsidR="00805EAA" w:rsidRPr="00704A05" w:rsidRDefault="00805EAA" w:rsidP="00BF136F">
            <w:pPr>
              <w:tabs>
                <w:tab w:val="left" w:pos="851"/>
              </w:tabs>
              <w:rPr>
                <w:sz w:val="22"/>
                <w:szCs w:val="22"/>
                <w:lang w:val="uk-UA"/>
              </w:rPr>
            </w:pPr>
          </w:p>
        </w:tc>
      </w:tr>
      <w:tr w:rsidR="00805EAA" w:rsidRPr="00704A05" w:rsidTr="003B5A02">
        <w:tc>
          <w:tcPr>
            <w:tcW w:w="4927" w:type="dxa"/>
          </w:tcPr>
          <w:p w:rsidR="00805EAA" w:rsidRPr="00704A05" w:rsidRDefault="00805EAA" w:rsidP="00BF136F">
            <w:pPr>
              <w:tabs>
                <w:tab w:val="left" w:pos="851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4928" w:type="dxa"/>
          </w:tcPr>
          <w:p w:rsidR="00805EAA" w:rsidRPr="00704A05" w:rsidRDefault="00805EAA" w:rsidP="00805EAA">
            <w:pPr>
              <w:tabs>
                <w:tab w:val="left" w:pos="851"/>
              </w:tabs>
              <w:rPr>
                <w:sz w:val="22"/>
                <w:szCs w:val="22"/>
                <w:lang w:val="uk-UA"/>
              </w:rPr>
            </w:pPr>
            <w:r w:rsidRPr="00704A05">
              <w:rPr>
                <w:sz w:val="22"/>
                <w:szCs w:val="22"/>
                <w:lang w:val="uk-UA"/>
              </w:rPr>
              <w:t>Генеральний директор</w:t>
            </w:r>
          </w:p>
          <w:p w:rsidR="00805EAA" w:rsidRPr="00704A05" w:rsidRDefault="00805EAA" w:rsidP="00805EAA">
            <w:pPr>
              <w:tabs>
                <w:tab w:val="left" w:pos="851"/>
              </w:tabs>
              <w:rPr>
                <w:sz w:val="22"/>
                <w:szCs w:val="22"/>
                <w:lang w:val="uk-UA"/>
              </w:rPr>
            </w:pPr>
            <w:r w:rsidRPr="00704A05">
              <w:rPr>
                <w:sz w:val="22"/>
                <w:szCs w:val="22"/>
                <w:lang w:val="uk-UA"/>
              </w:rPr>
              <w:t>________________ Наталія ІВАНЧЕНКО</w:t>
            </w:r>
          </w:p>
        </w:tc>
      </w:tr>
    </w:tbl>
    <w:p w:rsidR="00E5031A" w:rsidRPr="00704A05" w:rsidRDefault="00BF136F" w:rsidP="00805EAA">
      <w:pPr>
        <w:tabs>
          <w:tab w:val="left" w:pos="851"/>
        </w:tabs>
        <w:rPr>
          <w:sz w:val="22"/>
          <w:szCs w:val="22"/>
          <w:lang w:val="uk-UA"/>
        </w:rPr>
      </w:pPr>
      <w:r w:rsidRPr="00704A05">
        <w:rPr>
          <w:sz w:val="22"/>
          <w:szCs w:val="22"/>
          <w:lang w:val="uk-UA"/>
        </w:rPr>
        <w:t xml:space="preserve"> </w:t>
      </w:r>
    </w:p>
    <w:p w:rsidR="00E5031A" w:rsidRPr="00704A05" w:rsidRDefault="00E5031A">
      <w:pPr>
        <w:rPr>
          <w:sz w:val="22"/>
          <w:szCs w:val="22"/>
          <w:lang w:val="uk-UA"/>
        </w:rPr>
      </w:pPr>
    </w:p>
    <w:sectPr w:rsidR="00E5031A" w:rsidRPr="00704A05" w:rsidSect="00BF3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6F"/>
    <w:rsid w:val="0001591B"/>
    <w:rsid w:val="0013792E"/>
    <w:rsid w:val="003B5A02"/>
    <w:rsid w:val="003D4DEF"/>
    <w:rsid w:val="004772F7"/>
    <w:rsid w:val="004A3E6A"/>
    <w:rsid w:val="0062641B"/>
    <w:rsid w:val="00704A05"/>
    <w:rsid w:val="00805EAA"/>
    <w:rsid w:val="008D02B8"/>
    <w:rsid w:val="00A3008D"/>
    <w:rsid w:val="00AE207D"/>
    <w:rsid w:val="00BF136F"/>
    <w:rsid w:val="00BF383A"/>
    <w:rsid w:val="00C5484B"/>
    <w:rsid w:val="00E5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F136F"/>
    <w:pPr>
      <w:keepNext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D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3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F136F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BF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E5031A"/>
    <w:rPr>
      <w:b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D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6">
    <w:name w:val="Table Grid"/>
    <w:basedOn w:val="a1"/>
    <w:uiPriority w:val="59"/>
    <w:rsid w:val="0080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Îáû÷íûé"/>
    <w:rsid w:val="00805E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aaieiaie1">
    <w:name w:val="caaieiaie 1"/>
    <w:basedOn w:val="a"/>
    <w:rsid w:val="00805EAA"/>
    <w:pPr>
      <w:keepNext/>
      <w:widowControl w:val="0"/>
      <w:pBdr>
        <w:bottom w:val="single" w:sz="4" w:space="1" w:color="000000"/>
      </w:pBdr>
      <w:tabs>
        <w:tab w:val="right" w:pos="8647"/>
      </w:tabs>
      <w:suppressAutoHyphens/>
      <w:jc w:val="both"/>
    </w:pPr>
    <w:rPr>
      <w:rFonts w:ascii="Pragmatica" w:hAnsi="Pragmatica" w:cs="Pragmatica"/>
      <w:i/>
      <w:color w:val="0000FF"/>
      <w:sz w:val="22"/>
      <w:lang w:val="en-AU" w:eastAsia="ar-SA"/>
    </w:rPr>
  </w:style>
  <w:style w:type="character" w:styleId="a8">
    <w:name w:val="Hyperlink"/>
    <w:rsid w:val="00805EAA"/>
    <w:rPr>
      <w:color w:val="000080"/>
      <w:u w:val="single"/>
    </w:rPr>
  </w:style>
  <w:style w:type="paragraph" w:styleId="a9">
    <w:name w:val="No Spacing"/>
    <w:uiPriority w:val="1"/>
    <w:qFormat/>
    <w:rsid w:val="00AE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F136F"/>
    <w:pPr>
      <w:keepNext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D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3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F136F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BF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E5031A"/>
    <w:rPr>
      <w:b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D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table" w:styleId="a6">
    <w:name w:val="Table Grid"/>
    <w:basedOn w:val="a1"/>
    <w:uiPriority w:val="59"/>
    <w:rsid w:val="0080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Îáû÷íûé"/>
    <w:rsid w:val="00805E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aaieiaie1">
    <w:name w:val="caaieiaie 1"/>
    <w:basedOn w:val="a"/>
    <w:rsid w:val="00805EAA"/>
    <w:pPr>
      <w:keepNext/>
      <w:widowControl w:val="0"/>
      <w:pBdr>
        <w:bottom w:val="single" w:sz="4" w:space="1" w:color="000000"/>
      </w:pBdr>
      <w:tabs>
        <w:tab w:val="right" w:pos="8647"/>
      </w:tabs>
      <w:suppressAutoHyphens/>
      <w:jc w:val="both"/>
    </w:pPr>
    <w:rPr>
      <w:rFonts w:ascii="Pragmatica" w:hAnsi="Pragmatica" w:cs="Pragmatica"/>
      <w:i/>
      <w:color w:val="0000FF"/>
      <w:sz w:val="22"/>
      <w:lang w:val="en-AU" w:eastAsia="ar-SA"/>
    </w:rPr>
  </w:style>
  <w:style w:type="character" w:styleId="a8">
    <w:name w:val="Hyperlink"/>
    <w:rsid w:val="00805EAA"/>
    <w:rPr>
      <w:color w:val="000080"/>
      <w:u w:val="single"/>
    </w:rPr>
  </w:style>
  <w:style w:type="paragraph" w:styleId="a9">
    <w:name w:val="No Spacing"/>
    <w:uiPriority w:val="1"/>
    <w:qFormat/>
    <w:rsid w:val="00AE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s.lviv.ua/" TargetMode="External"/><Relationship Id="rId5" Type="http://schemas.openxmlformats.org/officeDocument/2006/relationships/hyperlink" Target="mailto:lvivsescent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2989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9</cp:revision>
  <cp:lastPrinted>2022-09-19T08:59:00Z</cp:lastPrinted>
  <dcterms:created xsi:type="dcterms:W3CDTF">2022-09-16T05:54:00Z</dcterms:created>
  <dcterms:modified xsi:type="dcterms:W3CDTF">2022-09-23T09:20:00Z</dcterms:modified>
</cp:coreProperties>
</file>