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94D4C" w14:textId="01B38873" w:rsidR="00FE47E4" w:rsidRPr="00FE47E4" w:rsidRDefault="00FE47E4" w:rsidP="00134E31">
      <w:pPr>
        <w:widowControl w:val="0"/>
        <w:autoSpaceDE w:val="0"/>
        <w:autoSpaceDN w:val="0"/>
        <w:adjustRightInd w:val="0"/>
        <w:spacing w:after="0" w:line="240" w:lineRule="auto"/>
        <w:ind w:right="-1"/>
        <w:jc w:val="right"/>
        <w:rPr>
          <w:rFonts w:ascii="Times New Roman" w:eastAsia="Times New Roman" w:hAnsi="Times New Roman"/>
          <w:b/>
          <w:bCs/>
          <w:color w:val="000000"/>
          <w:sz w:val="24"/>
          <w:szCs w:val="24"/>
          <w:lang w:val="uk-UA"/>
        </w:rPr>
      </w:pPr>
      <w:r w:rsidRPr="00FE47E4">
        <w:rPr>
          <w:rFonts w:ascii="Times New Roman" w:hAnsi="Times New Roman"/>
          <w:b/>
          <w:bCs/>
          <w:color w:val="000000"/>
          <w:sz w:val="24"/>
          <w:szCs w:val="24"/>
          <w:lang w:val="uk-UA"/>
        </w:rPr>
        <w:t xml:space="preserve">ДОДАТОК </w:t>
      </w:r>
      <w:r w:rsidR="00305753">
        <w:rPr>
          <w:rFonts w:ascii="Times New Roman" w:hAnsi="Times New Roman"/>
          <w:b/>
          <w:bCs/>
          <w:color w:val="000000"/>
          <w:sz w:val="24"/>
          <w:szCs w:val="24"/>
          <w:lang w:val="uk-UA"/>
        </w:rPr>
        <w:t>4</w:t>
      </w:r>
    </w:p>
    <w:p w14:paraId="01372AD7" w14:textId="77777777" w:rsidR="00FE47E4" w:rsidRPr="00FE47E4" w:rsidRDefault="00FE47E4" w:rsidP="00134E31">
      <w:pPr>
        <w:spacing w:after="0" w:line="240" w:lineRule="auto"/>
        <w:ind w:left="6663" w:right="-1"/>
        <w:jc w:val="right"/>
        <w:rPr>
          <w:rFonts w:ascii="Times New Roman" w:hAnsi="Times New Roman"/>
          <w:i/>
          <w:iCs/>
          <w:spacing w:val="-1"/>
          <w:sz w:val="24"/>
          <w:szCs w:val="24"/>
          <w:lang w:val="uk-UA"/>
        </w:rPr>
      </w:pPr>
      <w:r w:rsidRPr="00FE47E4">
        <w:rPr>
          <w:rFonts w:ascii="Times New Roman" w:hAnsi="Times New Roman"/>
          <w:i/>
          <w:iCs/>
          <w:spacing w:val="-1"/>
          <w:sz w:val="24"/>
          <w:szCs w:val="24"/>
          <w:lang w:val="uk-UA"/>
        </w:rPr>
        <w:t>до тендерної документації</w:t>
      </w:r>
    </w:p>
    <w:p w14:paraId="728A7A34" w14:textId="77777777" w:rsidR="002430DF" w:rsidRPr="00FE47E4" w:rsidRDefault="002430DF" w:rsidP="00134E31">
      <w:pPr>
        <w:spacing w:after="0" w:line="240" w:lineRule="auto"/>
        <w:jc w:val="right"/>
        <w:rPr>
          <w:rFonts w:ascii="Times New Roman" w:hAnsi="Times New Roman"/>
          <w:b/>
          <w:sz w:val="24"/>
          <w:szCs w:val="24"/>
          <w:lang w:val="uk-UA"/>
        </w:rPr>
      </w:pPr>
    </w:p>
    <w:p w14:paraId="457F1C32" w14:textId="77777777" w:rsidR="002430DF" w:rsidRPr="00D65222" w:rsidRDefault="002430DF" w:rsidP="00134E31">
      <w:pPr>
        <w:spacing w:after="0" w:line="240" w:lineRule="auto"/>
        <w:jc w:val="right"/>
        <w:rPr>
          <w:rFonts w:ascii="Times New Roman" w:hAnsi="Times New Roman"/>
          <w:b/>
          <w:sz w:val="24"/>
          <w:szCs w:val="24"/>
          <w:lang w:val="uk-UA"/>
        </w:rPr>
      </w:pPr>
    </w:p>
    <w:p w14:paraId="38697505" w14:textId="77777777" w:rsidR="00170D4D" w:rsidRPr="00D65222" w:rsidRDefault="00170D4D" w:rsidP="00134E31">
      <w:pPr>
        <w:spacing w:after="0" w:line="240" w:lineRule="auto"/>
        <w:jc w:val="center"/>
        <w:rPr>
          <w:rFonts w:ascii="Times New Roman" w:hAnsi="Times New Roman"/>
          <w:b/>
          <w:sz w:val="24"/>
          <w:szCs w:val="24"/>
          <w:lang w:val="uk-UA"/>
        </w:rPr>
      </w:pPr>
      <w:r w:rsidRPr="00D65222">
        <w:rPr>
          <w:rFonts w:ascii="Times New Roman" w:hAnsi="Times New Roman"/>
          <w:b/>
          <w:sz w:val="24"/>
          <w:szCs w:val="24"/>
          <w:lang w:val="uk-UA"/>
        </w:rPr>
        <w:t>ІНФОРМАЦІЯ ПРО НЕОБХІДНІ ТЕХНІЧНІ, ЯКІСНІ ТА КІЛЬКІСНІ ХАРАКТЕРИСТИКИ ПРЕДМЕТА ЗАКУПІВЛІ</w:t>
      </w:r>
    </w:p>
    <w:p w14:paraId="40BB05E7" w14:textId="77777777" w:rsidR="00170D4D" w:rsidRPr="00D65222" w:rsidRDefault="00170D4D" w:rsidP="00134E31">
      <w:pPr>
        <w:spacing w:after="0" w:line="240" w:lineRule="auto"/>
        <w:jc w:val="center"/>
        <w:rPr>
          <w:rFonts w:ascii="Times New Roman" w:hAnsi="Times New Roman"/>
          <w:b/>
          <w:sz w:val="24"/>
          <w:szCs w:val="24"/>
          <w:lang w:val="uk-UA"/>
        </w:rPr>
      </w:pPr>
    </w:p>
    <w:p w14:paraId="5EB0973C" w14:textId="0364BCE4" w:rsidR="00CE5A7B" w:rsidRPr="00134E31" w:rsidRDefault="00CE5A7B" w:rsidP="00134E31">
      <w:pPr>
        <w:spacing w:after="0" w:line="240" w:lineRule="auto"/>
        <w:jc w:val="center"/>
        <w:rPr>
          <w:rFonts w:ascii="Times New Roman" w:hAnsi="Times New Roman"/>
          <w:b/>
          <w:bCs/>
          <w:sz w:val="24"/>
          <w:szCs w:val="24"/>
          <w:lang w:val="uk-UA"/>
        </w:rPr>
      </w:pPr>
      <w:r w:rsidRPr="00134E31">
        <w:rPr>
          <w:rFonts w:ascii="Times New Roman" w:hAnsi="Times New Roman"/>
          <w:b/>
          <w:bCs/>
          <w:color w:val="000000"/>
          <w:sz w:val="24"/>
          <w:szCs w:val="24"/>
          <w:lang w:val="uk-UA" w:eastAsia="uk-UA"/>
        </w:rPr>
        <w:t>«Система відео контролю Сумської міської територіальної громади з аналітичними функціями розпізнавання державних номерних знаків»</w:t>
      </w:r>
      <w:r w:rsidR="00C5727B" w:rsidRPr="00134E31">
        <w:rPr>
          <w:rFonts w:ascii="Times New Roman" w:hAnsi="Times New Roman"/>
          <w:b/>
          <w:bCs/>
          <w:color w:val="000000"/>
          <w:sz w:val="24"/>
          <w:szCs w:val="24"/>
          <w:lang w:val="uk-UA" w:eastAsia="uk-UA"/>
        </w:rPr>
        <w:t xml:space="preserve"> </w:t>
      </w:r>
      <w:r w:rsidR="00C5727B" w:rsidRPr="00134E31">
        <w:rPr>
          <w:rFonts w:ascii="Times New Roman" w:hAnsi="Times New Roman"/>
          <w:b/>
          <w:sz w:val="24"/>
          <w:szCs w:val="24"/>
          <w:lang w:val="uk-UA"/>
        </w:rPr>
        <w:t>в комплекті з його монтажем та установкою на місці безпосередньої експлуатації</w:t>
      </w:r>
      <w:r w:rsidR="00134E31" w:rsidRPr="00134E31">
        <w:rPr>
          <w:rFonts w:ascii="Times New Roman" w:hAnsi="Times New Roman"/>
          <w:b/>
          <w:sz w:val="24"/>
          <w:szCs w:val="24"/>
          <w:lang w:val="uk-UA"/>
        </w:rPr>
        <w:t xml:space="preserve"> – код за </w:t>
      </w:r>
      <w:r w:rsidR="00706254" w:rsidRPr="00134E31">
        <w:rPr>
          <w:rFonts w:ascii="Times New Roman" w:hAnsi="Times New Roman"/>
          <w:b/>
          <w:sz w:val="24"/>
          <w:szCs w:val="24"/>
          <w:lang w:val="uk-UA" w:eastAsia="uk-UA"/>
        </w:rPr>
        <w:t xml:space="preserve">ДК 021:2015 </w:t>
      </w:r>
      <w:r w:rsidR="00134E31" w:rsidRPr="00134E31">
        <w:rPr>
          <w:rFonts w:ascii="Times New Roman" w:hAnsi="Times New Roman"/>
          <w:b/>
          <w:sz w:val="24"/>
          <w:szCs w:val="24"/>
          <w:lang w:val="uk-UA" w:eastAsia="uk-UA"/>
        </w:rPr>
        <w:t xml:space="preserve">ЄЗС </w:t>
      </w:r>
      <w:r w:rsidR="00706254" w:rsidRPr="00134E31">
        <w:rPr>
          <w:rFonts w:ascii="Times New Roman" w:hAnsi="Times New Roman"/>
          <w:b/>
          <w:sz w:val="24"/>
          <w:szCs w:val="24"/>
          <w:lang w:val="uk-UA" w:eastAsia="uk-UA"/>
        </w:rPr>
        <w:t xml:space="preserve">– 32320000-2 </w:t>
      </w:r>
      <w:r w:rsidR="00134E31" w:rsidRPr="00134E31">
        <w:rPr>
          <w:rFonts w:ascii="Times New Roman" w:hAnsi="Times New Roman"/>
          <w:b/>
          <w:sz w:val="24"/>
          <w:szCs w:val="24"/>
          <w:lang w:val="uk-UA" w:eastAsia="uk-UA"/>
        </w:rPr>
        <w:t>«</w:t>
      </w:r>
      <w:r w:rsidR="00706254" w:rsidRPr="00134E31">
        <w:rPr>
          <w:rFonts w:ascii="Times New Roman" w:hAnsi="Times New Roman"/>
          <w:b/>
          <w:sz w:val="24"/>
          <w:szCs w:val="24"/>
          <w:lang w:val="uk-UA" w:eastAsia="uk-UA"/>
        </w:rPr>
        <w:t>Телевізійне й аудіовізуальне обладнання»</w:t>
      </w:r>
      <w:r w:rsidRPr="00134E31">
        <w:rPr>
          <w:rFonts w:ascii="Times New Roman" w:hAnsi="Times New Roman"/>
          <w:b/>
          <w:sz w:val="24"/>
          <w:szCs w:val="24"/>
          <w:lang w:val="uk-UA" w:eastAsia="uk-UA"/>
        </w:rPr>
        <w:t>.</w:t>
      </w:r>
    </w:p>
    <w:p w14:paraId="6A8FF95B" w14:textId="77777777" w:rsidR="00170D4D" w:rsidRPr="00134E31" w:rsidRDefault="00170D4D" w:rsidP="00134E31">
      <w:pPr>
        <w:spacing w:after="0" w:line="240" w:lineRule="auto"/>
        <w:ind w:left="284"/>
        <w:jc w:val="center"/>
        <w:rPr>
          <w:rFonts w:ascii="Times New Roman" w:hAnsi="Times New Roman"/>
          <w:b/>
          <w:bCs/>
          <w:sz w:val="24"/>
          <w:szCs w:val="24"/>
          <w:lang w:val="uk-UA" w:eastAsia="uk-UA"/>
        </w:rPr>
      </w:pPr>
    </w:p>
    <w:p w14:paraId="71A7E4EC" w14:textId="38C1A60E" w:rsidR="00134E31" w:rsidRDefault="00B62AA5" w:rsidP="00A57E9E">
      <w:pPr>
        <w:pStyle w:val="a3"/>
        <w:shd w:val="clear" w:color="auto" w:fill="FFFFFF"/>
        <w:tabs>
          <w:tab w:val="left" w:pos="567"/>
          <w:tab w:val="left" w:pos="993"/>
        </w:tabs>
        <w:ind w:firstLine="567"/>
        <w:jc w:val="both"/>
        <w:rPr>
          <w:rFonts w:ascii="Times New Roman" w:hAnsi="Times New Roman"/>
          <w:b/>
          <w:sz w:val="24"/>
          <w:szCs w:val="24"/>
        </w:rPr>
      </w:pPr>
      <w:r w:rsidRPr="00D65222">
        <w:rPr>
          <w:rFonts w:ascii="Times New Roman" w:hAnsi="Times New Roman"/>
          <w:b/>
          <w:sz w:val="24"/>
          <w:szCs w:val="24"/>
          <w:lang w:val="ru-RU"/>
        </w:rPr>
        <w:t>1.</w:t>
      </w:r>
      <w:r w:rsidR="00134E31">
        <w:rPr>
          <w:rFonts w:ascii="Times New Roman" w:hAnsi="Times New Roman"/>
          <w:b/>
          <w:sz w:val="24"/>
          <w:szCs w:val="24"/>
          <w:lang w:val="ru-RU"/>
        </w:rPr>
        <w:t xml:space="preserve"> </w:t>
      </w:r>
      <w:r w:rsidR="00170D4D" w:rsidRPr="00D65222">
        <w:rPr>
          <w:rFonts w:ascii="Times New Roman" w:hAnsi="Times New Roman"/>
          <w:b/>
          <w:sz w:val="24"/>
          <w:szCs w:val="24"/>
        </w:rPr>
        <w:t xml:space="preserve">Місце </w:t>
      </w:r>
      <w:r w:rsidR="00C5727B">
        <w:rPr>
          <w:rFonts w:ascii="Times New Roman" w:hAnsi="Times New Roman"/>
          <w:b/>
          <w:sz w:val="24"/>
          <w:szCs w:val="24"/>
        </w:rPr>
        <w:t>постачання та встановлення</w:t>
      </w:r>
      <w:r w:rsidR="00134E31">
        <w:rPr>
          <w:rFonts w:ascii="Times New Roman" w:hAnsi="Times New Roman"/>
          <w:b/>
          <w:sz w:val="24"/>
          <w:szCs w:val="24"/>
        </w:rPr>
        <w:t>:</w:t>
      </w:r>
      <w:r w:rsidR="00170D4D" w:rsidRPr="00D65222">
        <w:rPr>
          <w:rFonts w:ascii="Times New Roman" w:hAnsi="Times New Roman"/>
          <w:b/>
          <w:sz w:val="24"/>
          <w:szCs w:val="24"/>
        </w:rPr>
        <w:t xml:space="preserve"> м. </w:t>
      </w:r>
      <w:r w:rsidR="008E7782" w:rsidRPr="00D65222">
        <w:rPr>
          <w:rFonts w:ascii="Times New Roman" w:hAnsi="Times New Roman"/>
          <w:b/>
          <w:sz w:val="24"/>
          <w:szCs w:val="24"/>
        </w:rPr>
        <w:t>Суми</w:t>
      </w:r>
      <w:r w:rsidR="007D5DC4">
        <w:rPr>
          <w:rFonts w:ascii="Times New Roman" w:hAnsi="Times New Roman"/>
          <w:b/>
          <w:sz w:val="24"/>
          <w:szCs w:val="24"/>
        </w:rPr>
        <w:t>________________________________</w:t>
      </w:r>
      <w:bookmarkStart w:id="0" w:name="_GoBack"/>
      <w:bookmarkEnd w:id="0"/>
      <w:r w:rsidR="00134E31">
        <w:rPr>
          <w:rFonts w:ascii="Times New Roman" w:hAnsi="Times New Roman"/>
          <w:b/>
          <w:sz w:val="24"/>
          <w:szCs w:val="24"/>
        </w:rPr>
        <w:t>.</w:t>
      </w:r>
    </w:p>
    <w:p w14:paraId="22FE2939" w14:textId="087BADDD" w:rsidR="00170D4D" w:rsidRPr="0005485C" w:rsidRDefault="00170D4D" w:rsidP="00A57E9E">
      <w:pPr>
        <w:spacing w:after="0" w:line="240" w:lineRule="auto"/>
        <w:ind w:firstLine="567"/>
        <w:jc w:val="both"/>
        <w:rPr>
          <w:rFonts w:ascii="Times New Roman" w:hAnsi="Times New Roman"/>
          <w:sz w:val="24"/>
          <w:szCs w:val="24"/>
          <w:lang w:val="uk-UA"/>
        </w:rPr>
      </w:pPr>
      <w:r w:rsidRPr="00D65222">
        <w:rPr>
          <w:rFonts w:ascii="Times New Roman" w:hAnsi="Times New Roman"/>
          <w:bCs/>
          <w:sz w:val="24"/>
          <w:szCs w:val="24"/>
          <w:u w:val="single"/>
          <w:lang w:val="uk-UA" w:eastAsia="uk-UA"/>
        </w:rPr>
        <w:t xml:space="preserve">Поставка </w:t>
      </w:r>
      <w:r w:rsidR="00C5727B">
        <w:rPr>
          <w:rFonts w:ascii="Times New Roman" w:hAnsi="Times New Roman"/>
          <w:bCs/>
          <w:sz w:val="24"/>
          <w:szCs w:val="24"/>
          <w:u w:val="single"/>
          <w:lang w:val="uk-UA" w:eastAsia="uk-UA"/>
        </w:rPr>
        <w:t xml:space="preserve">обладнання </w:t>
      </w:r>
      <w:r w:rsidR="00C5727B" w:rsidRPr="00C5727B">
        <w:rPr>
          <w:rFonts w:ascii="Times New Roman" w:hAnsi="Times New Roman"/>
          <w:sz w:val="24"/>
          <w:szCs w:val="24"/>
          <w:lang w:val="uk-UA"/>
        </w:rPr>
        <w:t>в комплекті з його монтажем та установкою на місці безпосередньої експлуатації</w:t>
      </w:r>
      <w:r w:rsidRPr="00D65222">
        <w:rPr>
          <w:rFonts w:ascii="Times New Roman" w:hAnsi="Times New Roman"/>
          <w:bCs/>
          <w:sz w:val="24"/>
          <w:szCs w:val="24"/>
          <w:u w:val="single"/>
          <w:lang w:val="uk-UA" w:eastAsia="uk-UA"/>
        </w:rPr>
        <w:t xml:space="preserve"> здійснюється за рахунок постачальника</w:t>
      </w:r>
      <w:r w:rsidRPr="00D65222">
        <w:rPr>
          <w:rFonts w:ascii="Times New Roman" w:hAnsi="Times New Roman"/>
          <w:b/>
          <w:bCs/>
          <w:sz w:val="24"/>
          <w:szCs w:val="24"/>
          <w:lang w:val="uk-UA"/>
        </w:rPr>
        <w:t xml:space="preserve"> </w:t>
      </w:r>
      <w:r w:rsidRPr="0005485C">
        <w:rPr>
          <w:rFonts w:ascii="Times New Roman" w:hAnsi="Times New Roman"/>
          <w:sz w:val="24"/>
          <w:szCs w:val="24"/>
          <w:lang w:val="uk-UA"/>
        </w:rPr>
        <w:t xml:space="preserve">за адресою </w:t>
      </w:r>
      <w:r w:rsidR="0005485C">
        <w:rPr>
          <w:rFonts w:ascii="Times New Roman" w:hAnsi="Times New Roman"/>
          <w:sz w:val="24"/>
          <w:szCs w:val="24"/>
          <w:lang w:val="uk-UA"/>
        </w:rPr>
        <w:t>покупця</w:t>
      </w:r>
      <w:r w:rsidRPr="0005485C">
        <w:rPr>
          <w:rFonts w:ascii="Times New Roman" w:hAnsi="Times New Roman"/>
          <w:sz w:val="24"/>
          <w:szCs w:val="24"/>
          <w:lang w:val="uk-UA"/>
        </w:rPr>
        <w:t xml:space="preserve"> з перевіркою комплектності, цілісності та відсутності пошкоджень в присутності представників замовника.</w:t>
      </w:r>
    </w:p>
    <w:p w14:paraId="0B803A6A" w14:textId="57F16404" w:rsidR="00170D4D" w:rsidRPr="00D65222" w:rsidRDefault="00B62AA5" w:rsidP="00A57E9E">
      <w:pPr>
        <w:pStyle w:val="a3"/>
        <w:shd w:val="clear" w:color="auto" w:fill="FFFFFF"/>
        <w:tabs>
          <w:tab w:val="left" w:pos="567"/>
          <w:tab w:val="left" w:pos="993"/>
        </w:tabs>
        <w:ind w:firstLine="567"/>
        <w:jc w:val="both"/>
        <w:rPr>
          <w:rFonts w:ascii="Times New Roman" w:hAnsi="Times New Roman"/>
          <w:sz w:val="24"/>
          <w:szCs w:val="24"/>
        </w:rPr>
      </w:pPr>
      <w:r w:rsidRPr="00D65222">
        <w:rPr>
          <w:rFonts w:ascii="Times New Roman" w:hAnsi="Times New Roman"/>
          <w:b/>
          <w:bCs/>
          <w:sz w:val="24"/>
          <w:szCs w:val="24"/>
          <w:lang w:val="ru-RU"/>
        </w:rPr>
        <w:t xml:space="preserve">2. </w:t>
      </w:r>
      <w:r w:rsidR="00170D4D" w:rsidRPr="00D65222">
        <w:rPr>
          <w:rFonts w:ascii="Times New Roman" w:hAnsi="Times New Roman"/>
          <w:b/>
          <w:bCs/>
          <w:sz w:val="24"/>
          <w:szCs w:val="24"/>
        </w:rPr>
        <w:t xml:space="preserve">Термін постачання: </w:t>
      </w:r>
      <w:r w:rsidR="00134E31">
        <w:rPr>
          <w:rFonts w:ascii="Times New Roman" w:hAnsi="Times New Roman"/>
          <w:b/>
          <w:bCs/>
          <w:sz w:val="24"/>
          <w:szCs w:val="24"/>
        </w:rPr>
        <w:t xml:space="preserve">до </w:t>
      </w:r>
      <w:r w:rsidR="008E7782" w:rsidRPr="00D65222">
        <w:rPr>
          <w:rFonts w:ascii="Times New Roman" w:hAnsi="Times New Roman"/>
          <w:b/>
          <w:bCs/>
          <w:sz w:val="24"/>
          <w:szCs w:val="24"/>
        </w:rPr>
        <w:t>2</w:t>
      </w:r>
      <w:r w:rsidR="001066D4">
        <w:rPr>
          <w:rFonts w:ascii="Times New Roman" w:hAnsi="Times New Roman"/>
          <w:b/>
          <w:bCs/>
          <w:sz w:val="24"/>
          <w:szCs w:val="24"/>
          <w:lang w:val="ru-RU"/>
        </w:rPr>
        <w:t>5</w:t>
      </w:r>
      <w:r w:rsidR="00213E4A" w:rsidRPr="00D65222">
        <w:rPr>
          <w:rFonts w:ascii="Times New Roman" w:hAnsi="Times New Roman"/>
          <w:b/>
          <w:bCs/>
          <w:sz w:val="24"/>
          <w:szCs w:val="24"/>
        </w:rPr>
        <w:t xml:space="preserve"> </w:t>
      </w:r>
      <w:r w:rsidR="008E7782" w:rsidRPr="00D65222">
        <w:rPr>
          <w:rFonts w:ascii="Times New Roman" w:hAnsi="Times New Roman"/>
          <w:b/>
          <w:bCs/>
          <w:sz w:val="24"/>
          <w:szCs w:val="24"/>
        </w:rPr>
        <w:t>грудня</w:t>
      </w:r>
      <w:r w:rsidR="00922D89" w:rsidRPr="00D65222">
        <w:rPr>
          <w:rFonts w:ascii="Times New Roman" w:hAnsi="Times New Roman"/>
          <w:b/>
          <w:bCs/>
          <w:sz w:val="24"/>
          <w:szCs w:val="24"/>
        </w:rPr>
        <w:t xml:space="preserve"> </w:t>
      </w:r>
      <w:r w:rsidR="002A3A77" w:rsidRPr="00D65222">
        <w:rPr>
          <w:rFonts w:ascii="Times New Roman" w:hAnsi="Times New Roman"/>
          <w:b/>
          <w:bCs/>
          <w:sz w:val="24"/>
          <w:szCs w:val="24"/>
        </w:rPr>
        <w:t>202</w:t>
      </w:r>
      <w:r w:rsidR="00A40C1B" w:rsidRPr="00D65222">
        <w:rPr>
          <w:rFonts w:ascii="Times New Roman" w:hAnsi="Times New Roman"/>
          <w:b/>
          <w:bCs/>
          <w:sz w:val="24"/>
          <w:szCs w:val="24"/>
        </w:rPr>
        <w:t>2</w:t>
      </w:r>
      <w:r w:rsidR="00D358EC" w:rsidRPr="00D65222">
        <w:rPr>
          <w:rFonts w:ascii="Times New Roman" w:hAnsi="Times New Roman"/>
          <w:b/>
          <w:bCs/>
          <w:sz w:val="24"/>
          <w:szCs w:val="24"/>
        </w:rPr>
        <w:t xml:space="preserve"> </w:t>
      </w:r>
      <w:r w:rsidR="00170D4D" w:rsidRPr="00D65222">
        <w:rPr>
          <w:rFonts w:ascii="Times New Roman" w:hAnsi="Times New Roman"/>
          <w:b/>
          <w:sz w:val="24"/>
          <w:szCs w:val="24"/>
        </w:rPr>
        <w:t>року</w:t>
      </w:r>
      <w:r w:rsidR="00170D4D" w:rsidRPr="00D65222">
        <w:rPr>
          <w:rFonts w:ascii="Times New Roman" w:hAnsi="Times New Roman"/>
          <w:sz w:val="24"/>
          <w:szCs w:val="24"/>
        </w:rPr>
        <w:t>.</w:t>
      </w:r>
    </w:p>
    <w:p w14:paraId="514DABA8" w14:textId="4B3303C3" w:rsidR="00170D4D" w:rsidRPr="00D65222" w:rsidRDefault="00B62AA5" w:rsidP="00A57E9E">
      <w:pPr>
        <w:shd w:val="clear" w:color="auto" w:fill="FFFFFF"/>
        <w:tabs>
          <w:tab w:val="left" w:pos="567"/>
          <w:tab w:val="left" w:pos="993"/>
        </w:tabs>
        <w:spacing w:after="0" w:line="240" w:lineRule="auto"/>
        <w:ind w:firstLine="567"/>
        <w:jc w:val="both"/>
        <w:rPr>
          <w:rFonts w:ascii="Times New Roman" w:hAnsi="Times New Roman"/>
          <w:b/>
          <w:bCs/>
          <w:sz w:val="24"/>
          <w:szCs w:val="24"/>
        </w:rPr>
      </w:pPr>
      <w:r w:rsidRPr="00D65222">
        <w:rPr>
          <w:rFonts w:ascii="Times New Roman" w:hAnsi="Times New Roman"/>
          <w:b/>
          <w:bCs/>
          <w:sz w:val="24"/>
          <w:szCs w:val="24"/>
        </w:rPr>
        <w:t xml:space="preserve">3. </w:t>
      </w:r>
      <w:r w:rsidR="00170D4D" w:rsidRPr="00D65222">
        <w:rPr>
          <w:rFonts w:ascii="Times New Roman" w:hAnsi="Times New Roman"/>
          <w:b/>
          <w:bCs/>
          <w:sz w:val="24"/>
          <w:szCs w:val="24"/>
        </w:rPr>
        <w:t>Оплата:</w:t>
      </w:r>
      <w:r w:rsidRPr="00D65222">
        <w:rPr>
          <w:rFonts w:ascii="Times New Roman" w:hAnsi="Times New Roman"/>
          <w:b/>
          <w:bCs/>
          <w:sz w:val="24"/>
          <w:szCs w:val="24"/>
        </w:rPr>
        <w:t xml:space="preserve"> </w:t>
      </w:r>
      <w:r w:rsidR="008E7782" w:rsidRPr="00D65222">
        <w:rPr>
          <w:rFonts w:ascii="Times New Roman" w:hAnsi="Times New Roman"/>
          <w:sz w:val="24"/>
          <w:szCs w:val="24"/>
          <w:lang w:val="uk-UA"/>
        </w:rPr>
        <w:t>згідно умов Договору</w:t>
      </w:r>
      <w:r w:rsidR="00170D4D" w:rsidRPr="00D65222">
        <w:rPr>
          <w:rFonts w:ascii="Times New Roman" w:hAnsi="Times New Roman"/>
          <w:sz w:val="24"/>
          <w:szCs w:val="24"/>
          <w:lang w:val="uk-UA"/>
        </w:rPr>
        <w:t xml:space="preserve">. </w:t>
      </w:r>
    </w:p>
    <w:p w14:paraId="2BBF19E2" w14:textId="4400C7AF" w:rsidR="00170D4D" w:rsidRPr="00D65222" w:rsidRDefault="00170D4D" w:rsidP="00A57E9E">
      <w:pPr>
        <w:widowControl w:val="0"/>
        <w:spacing w:after="0" w:line="240" w:lineRule="auto"/>
        <w:ind w:right="425" w:firstLine="567"/>
        <w:contextualSpacing/>
        <w:jc w:val="both"/>
        <w:rPr>
          <w:rFonts w:ascii="Times New Roman" w:hAnsi="Times New Roman"/>
          <w:b/>
          <w:sz w:val="24"/>
          <w:szCs w:val="24"/>
          <w:lang w:val="uk-UA"/>
        </w:rPr>
      </w:pPr>
      <w:r w:rsidRPr="00D65222">
        <w:rPr>
          <w:rFonts w:ascii="Times New Roman" w:hAnsi="Times New Roman"/>
          <w:b/>
          <w:sz w:val="24"/>
          <w:szCs w:val="24"/>
          <w:lang w:val="uk-UA"/>
        </w:rPr>
        <w:t xml:space="preserve">4. </w:t>
      </w:r>
      <w:r w:rsidR="0005485C">
        <w:rPr>
          <w:rFonts w:ascii="Times New Roman" w:hAnsi="Times New Roman"/>
          <w:b/>
          <w:sz w:val="24"/>
          <w:szCs w:val="24"/>
          <w:lang w:val="uk-UA"/>
        </w:rPr>
        <w:t>Обладнання</w:t>
      </w:r>
      <w:r w:rsidRPr="00D65222">
        <w:rPr>
          <w:rFonts w:ascii="Times New Roman" w:hAnsi="Times New Roman"/>
          <w:b/>
          <w:sz w:val="24"/>
          <w:szCs w:val="24"/>
          <w:lang w:val="uk-UA"/>
        </w:rPr>
        <w:t xml:space="preserve"> </w:t>
      </w:r>
      <w:r w:rsidR="0094110B" w:rsidRPr="00D65222">
        <w:rPr>
          <w:rFonts w:ascii="Times New Roman" w:hAnsi="Times New Roman"/>
          <w:b/>
          <w:sz w:val="24"/>
          <w:szCs w:val="24"/>
          <w:lang w:val="uk-UA"/>
        </w:rPr>
        <w:t>придбавається для</w:t>
      </w:r>
      <w:r w:rsidR="00845487" w:rsidRPr="00D65222">
        <w:rPr>
          <w:rFonts w:ascii="Times New Roman" w:hAnsi="Times New Roman"/>
          <w:b/>
          <w:sz w:val="24"/>
          <w:szCs w:val="24"/>
          <w:lang w:val="uk-UA"/>
        </w:rPr>
        <w:t>:</w:t>
      </w:r>
    </w:p>
    <w:p w14:paraId="5D50C260" w14:textId="1B2CCA6D" w:rsidR="00170D4D" w:rsidRPr="00D65222" w:rsidRDefault="00170D4D" w:rsidP="00A57E9E">
      <w:pPr>
        <w:widowControl w:val="0"/>
        <w:spacing w:after="0" w:line="240" w:lineRule="auto"/>
        <w:ind w:right="425" w:firstLine="709"/>
        <w:contextualSpacing/>
        <w:jc w:val="both"/>
        <w:rPr>
          <w:rFonts w:ascii="Times New Roman" w:hAnsi="Times New Roman"/>
          <w:sz w:val="24"/>
          <w:szCs w:val="24"/>
          <w:lang w:val="uk-UA"/>
        </w:rPr>
      </w:pPr>
      <w:r w:rsidRPr="00D65222">
        <w:rPr>
          <w:rFonts w:ascii="Times New Roman" w:hAnsi="Times New Roman"/>
          <w:sz w:val="24"/>
          <w:szCs w:val="24"/>
          <w:lang w:val="uk-UA"/>
        </w:rPr>
        <w:t xml:space="preserve">- </w:t>
      </w:r>
      <w:r w:rsidR="00213E4A" w:rsidRPr="00D65222">
        <w:rPr>
          <w:rFonts w:ascii="Times New Roman" w:hAnsi="Times New Roman"/>
          <w:sz w:val="24"/>
          <w:szCs w:val="24"/>
          <w:lang w:val="uk-UA"/>
        </w:rPr>
        <w:t>своєчасного виявлення, запобігання і припинення дорожньо - транспортних пригод</w:t>
      </w:r>
      <w:r w:rsidRPr="00D65222">
        <w:rPr>
          <w:rFonts w:ascii="Times New Roman" w:hAnsi="Times New Roman"/>
          <w:sz w:val="24"/>
          <w:szCs w:val="24"/>
          <w:lang w:val="uk-UA"/>
        </w:rPr>
        <w:t>;</w:t>
      </w:r>
    </w:p>
    <w:p w14:paraId="7E3DBD74" w14:textId="3346F7CC" w:rsidR="00170D4D" w:rsidRPr="00D65222" w:rsidRDefault="00170D4D" w:rsidP="00134E31">
      <w:pPr>
        <w:widowControl w:val="0"/>
        <w:spacing w:after="0" w:line="240" w:lineRule="auto"/>
        <w:ind w:right="425" w:firstLine="709"/>
        <w:contextualSpacing/>
        <w:jc w:val="both"/>
        <w:rPr>
          <w:rFonts w:ascii="Times New Roman" w:hAnsi="Times New Roman"/>
          <w:sz w:val="24"/>
          <w:szCs w:val="24"/>
          <w:lang w:val="uk-UA"/>
        </w:rPr>
      </w:pPr>
      <w:r w:rsidRPr="00D65222">
        <w:rPr>
          <w:rFonts w:ascii="Times New Roman" w:hAnsi="Times New Roman"/>
          <w:sz w:val="24"/>
          <w:szCs w:val="24"/>
          <w:lang w:val="uk-UA"/>
        </w:rPr>
        <w:t xml:space="preserve">- </w:t>
      </w:r>
      <w:r w:rsidR="00213E4A" w:rsidRPr="00D65222">
        <w:rPr>
          <w:rFonts w:ascii="Times New Roman" w:hAnsi="Times New Roman"/>
          <w:sz w:val="24"/>
          <w:szCs w:val="24"/>
          <w:lang w:val="uk-UA"/>
        </w:rPr>
        <w:t>забезпечення можливості відновлення ходу подій на основі записаних відеоматеріалів при розслідуванні кримінальних злочинів, а також інших порушень пов’язаних із використанням автотранспорту</w:t>
      </w:r>
      <w:r w:rsidRPr="00D65222">
        <w:rPr>
          <w:rFonts w:ascii="Times New Roman" w:hAnsi="Times New Roman"/>
          <w:sz w:val="24"/>
          <w:szCs w:val="24"/>
          <w:lang w:val="uk-UA"/>
        </w:rPr>
        <w:t>;</w:t>
      </w:r>
    </w:p>
    <w:p w14:paraId="219A1084" w14:textId="3F038DAE" w:rsidR="00170D4D" w:rsidRPr="00D65222" w:rsidRDefault="00B55B9A" w:rsidP="00134E31">
      <w:pPr>
        <w:widowControl w:val="0"/>
        <w:spacing w:after="0" w:line="240" w:lineRule="auto"/>
        <w:ind w:right="425" w:firstLine="709"/>
        <w:contextualSpacing/>
        <w:jc w:val="both"/>
        <w:rPr>
          <w:rFonts w:ascii="Times New Roman" w:hAnsi="Times New Roman"/>
          <w:sz w:val="24"/>
          <w:szCs w:val="24"/>
        </w:rPr>
      </w:pPr>
      <w:r w:rsidRPr="00D65222">
        <w:rPr>
          <w:rFonts w:ascii="Times New Roman" w:hAnsi="Times New Roman"/>
          <w:sz w:val="24"/>
          <w:szCs w:val="24"/>
        </w:rPr>
        <w:t>-</w:t>
      </w:r>
      <w:r w:rsidR="00213E4A" w:rsidRPr="00D65222">
        <w:rPr>
          <w:rFonts w:ascii="Times New Roman" w:hAnsi="Times New Roman"/>
          <w:sz w:val="24"/>
          <w:szCs w:val="24"/>
        </w:rPr>
        <w:t xml:space="preserve"> створення необхідних умов для запобігання нещасних випадків, і інших пригод, здатних спричинити шкоду здоров'ю людей, пошкодження або знищення транспортних засобів</w:t>
      </w:r>
      <w:r w:rsidR="00170D4D" w:rsidRPr="00D65222">
        <w:rPr>
          <w:rFonts w:ascii="Times New Roman" w:hAnsi="Times New Roman"/>
          <w:sz w:val="24"/>
          <w:szCs w:val="24"/>
        </w:rPr>
        <w:t>;</w:t>
      </w:r>
    </w:p>
    <w:p w14:paraId="2E7857B8" w14:textId="77777777" w:rsidR="00170D4D" w:rsidRPr="00D65222" w:rsidRDefault="00170D4D" w:rsidP="00134E31">
      <w:pPr>
        <w:widowControl w:val="0"/>
        <w:spacing w:after="0" w:line="240" w:lineRule="auto"/>
        <w:ind w:right="425" w:firstLine="709"/>
        <w:contextualSpacing/>
        <w:jc w:val="both"/>
        <w:rPr>
          <w:rFonts w:ascii="Times New Roman" w:hAnsi="Times New Roman"/>
          <w:sz w:val="24"/>
          <w:szCs w:val="24"/>
        </w:rPr>
      </w:pPr>
      <w:r w:rsidRPr="00D65222">
        <w:rPr>
          <w:rFonts w:ascii="Times New Roman" w:hAnsi="Times New Roman"/>
          <w:sz w:val="24"/>
          <w:szCs w:val="24"/>
        </w:rPr>
        <w:t>- автоматизація процесів моніторингу подій, що впливають на стан громадської та техногенної безпеки.</w:t>
      </w:r>
    </w:p>
    <w:p w14:paraId="128C97B0" w14:textId="77777777" w:rsidR="00B50C07" w:rsidRPr="00D65222" w:rsidRDefault="00170D4D" w:rsidP="00134E31">
      <w:pPr>
        <w:spacing w:after="0" w:line="240" w:lineRule="auto"/>
        <w:ind w:firstLine="567"/>
        <w:jc w:val="both"/>
        <w:rPr>
          <w:rFonts w:ascii="Times New Roman" w:hAnsi="Times New Roman"/>
          <w:color w:val="000000"/>
          <w:sz w:val="24"/>
          <w:szCs w:val="24"/>
          <w:lang w:val="uk-UA"/>
        </w:rPr>
      </w:pPr>
      <w:r w:rsidRPr="00D65222">
        <w:rPr>
          <w:rFonts w:ascii="Times New Roman" w:hAnsi="Times New Roman"/>
          <w:color w:val="000000"/>
          <w:sz w:val="24"/>
          <w:szCs w:val="24"/>
          <w:lang w:val="uk-UA"/>
        </w:rPr>
        <w:t>Все обладнання повинно бути новим та таким, що не було у використанні та не було відновленим. Обладнання повинно ввозитися на територію України через офіційні канали поставки, та з відповідним гарантійним сервісом виробника. Замовник залишає за собою право запросити перевірку серійних номерів обладнання, що постачається, у локального офісу виробника та відмовитися від поставки в разі неофіційного ввозу.</w:t>
      </w:r>
    </w:p>
    <w:p w14:paraId="417F54F5" w14:textId="77777777" w:rsidR="00134E31" w:rsidRPr="00134E31" w:rsidRDefault="00134E31" w:rsidP="00134E31">
      <w:pPr>
        <w:spacing w:after="0" w:line="240" w:lineRule="auto"/>
        <w:jc w:val="center"/>
        <w:rPr>
          <w:rFonts w:ascii="Times New Roman" w:hAnsi="Times New Roman"/>
          <w:sz w:val="24"/>
          <w:szCs w:val="24"/>
        </w:rPr>
      </w:pPr>
    </w:p>
    <w:p w14:paraId="788D8028" w14:textId="7B5330AD" w:rsidR="00D50B5A" w:rsidRPr="00D65222" w:rsidRDefault="00D50B5A" w:rsidP="00134E31">
      <w:pPr>
        <w:numPr>
          <w:ilvl w:val="0"/>
          <w:numId w:val="13"/>
        </w:numPr>
        <w:spacing w:after="0" w:line="240" w:lineRule="auto"/>
        <w:ind w:left="0" w:firstLine="0"/>
        <w:jc w:val="center"/>
        <w:rPr>
          <w:rFonts w:ascii="Times New Roman" w:hAnsi="Times New Roman"/>
          <w:b/>
          <w:sz w:val="24"/>
          <w:szCs w:val="24"/>
        </w:rPr>
      </w:pPr>
      <w:r w:rsidRPr="00D65222">
        <w:rPr>
          <w:rFonts w:ascii="Times New Roman" w:hAnsi="Times New Roman"/>
          <w:b/>
          <w:sz w:val="24"/>
          <w:szCs w:val="24"/>
        </w:rPr>
        <w:t>ОСНОВНІ ТЕХНІЧНІ РІШЕННЯ</w:t>
      </w:r>
    </w:p>
    <w:p w14:paraId="677A6AE0" w14:textId="77777777" w:rsidR="00D50B5A" w:rsidRPr="00D65222" w:rsidRDefault="00D50B5A" w:rsidP="00134E31">
      <w:pPr>
        <w:numPr>
          <w:ilvl w:val="1"/>
          <w:numId w:val="13"/>
        </w:numPr>
        <w:spacing w:after="0" w:line="240" w:lineRule="auto"/>
        <w:ind w:left="0" w:firstLine="0"/>
        <w:jc w:val="center"/>
        <w:rPr>
          <w:rFonts w:ascii="Times New Roman" w:hAnsi="Times New Roman"/>
          <w:b/>
          <w:sz w:val="24"/>
          <w:szCs w:val="24"/>
        </w:rPr>
      </w:pPr>
      <w:r w:rsidRPr="00D65222">
        <w:rPr>
          <w:rFonts w:ascii="Times New Roman" w:hAnsi="Times New Roman"/>
          <w:b/>
          <w:sz w:val="24"/>
          <w:szCs w:val="24"/>
        </w:rPr>
        <w:t>Рішення по структурі, складу та взаємодії компонентів системи</w:t>
      </w:r>
    </w:p>
    <w:p w14:paraId="17F8FD34" w14:textId="03E96A65" w:rsidR="00D50B5A" w:rsidRPr="00D65222" w:rsidRDefault="00D50B5A" w:rsidP="00134E31">
      <w:pPr>
        <w:spacing w:after="0" w:line="240" w:lineRule="auto"/>
        <w:ind w:firstLine="567"/>
        <w:jc w:val="both"/>
        <w:rPr>
          <w:rFonts w:ascii="Times New Roman" w:hAnsi="Times New Roman"/>
          <w:sz w:val="24"/>
          <w:szCs w:val="24"/>
        </w:rPr>
      </w:pPr>
      <w:proofErr w:type="gramStart"/>
      <w:r w:rsidRPr="00D65222">
        <w:rPr>
          <w:rFonts w:ascii="Times New Roman" w:hAnsi="Times New Roman"/>
          <w:sz w:val="24"/>
          <w:szCs w:val="24"/>
        </w:rPr>
        <w:t>До складу</w:t>
      </w:r>
      <w:proofErr w:type="gramEnd"/>
      <w:r w:rsidRPr="00D65222">
        <w:rPr>
          <w:rFonts w:ascii="Times New Roman" w:hAnsi="Times New Roman"/>
          <w:sz w:val="24"/>
          <w:szCs w:val="24"/>
        </w:rPr>
        <w:t xml:space="preserve"> системи відеоспостереження входять такі основні компоненти:</w:t>
      </w:r>
    </w:p>
    <w:p w14:paraId="46166352" w14:textId="77777777" w:rsidR="00D50B5A" w:rsidRPr="00D65222" w:rsidRDefault="00D50B5A" w:rsidP="00134E31">
      <w:pPr>
        <w:pStyle w:val="a5"/>
        <w:numPr>
          <w:ilvl w:val="0"/>
          <w:numId w:val="14"/>
        </w:numPr>
        <w:ind w:left="851" w:firstLine="283"/>
        <w:jc w:val="both"/>
      </w:pPr>
      <w:r w:rsidRPr="00D65222">
        <w:t>Існуюча мережа передачі даних провайдера (підключення послуги приєднання до мережі передачі даних провайдера організовується Замовником);</w:t>
      </w:r>
    </w:p>
    <w:p w14:paraId="63ED19CD" w14:textId="77777777" w:rsidR="00D50B5A" w:rsidRPr="00D65222" w:rsidRDefault="00D50B5A" w:rsidP="00134E31">
      <w:pPr>
        <w:pStyle w:val="a5"/>
        <w:numPr>
          <w:ilvl w:val="0"/>
          <w:numId w:val="14"/>
        </w:numPr>
        <w:ind w:left="851" w:firstLine="283"/>
        <w:jc w:val="both"/>
      </w:pPr>
      <w:r w:rsidRPr="00D65222">
        <w:t>Пасивне та активне комутаційне обладнання;</w:t>
      </w:r>
    </w:p>
    <w:p w14:paraId="1A03C596" w14:textId="77777777" w:rsidR="00D50B5A" w:rsidRPr="00D65222" w:rsidRDefault="00D50B5A" w:rsidP="00134E31">
      <w:pPr>
        <w:pStyle w:val="a5"/>
        <w:numPr>
          <w:ilvl w:val="0"/>
          <w:numId w:val="14"/>
        </w:numPr>
        <w:ind w:left="851" w:firstLine="283"/>
        <w:jc w:val="both"/>
      </w:pPr>
      <w:r w:rsidRPr="00D65222">
        <w:t>Обладнання для забезпечення безперебійного електроживлення;</w:t>
      </w:r>
    </w:p>
    <w:p w14:paraId="1DBFC57D" w14:textId="77777777" w:rsidR="00D50B5A" w:rsidRPr="00D65222" w:rsidRDefault="00D50B5A" w:rsidP="00134E31">
      <w:pPr>
        <w:pStyle w:val="a5"/>
        <w:numPr>
          <w:ilvl w:val="0"/>
          <w:numId w:val="14"/>
        </w:numPr>
        <w:ind w:left="851" w:firstLine="283"/>
        <w:jc w:val="both"/>
      </w:pPr>
      <w:r w:rsidRPr="00D65222">
        <w:t>Мережеві відеокамери;</w:t>
      </w:r>
    </w:p>
    <w:p w14:paraId="61081683" w14:textId="77777777" w:rsidR="00D50B5A" w:rsidRPr="00D65222" w:rsidRDefault="00D50B5A" w:rsidP="00134E31">
      <w:pPr>
        <w:pStyle w:val="a5"/>
        <w:numPr>
          <w:ilvl w:val="0"/>
          <w:numId w:val="14"/>
        </w:numPr>
        <w:ind w:firstLine="130"/>
        <w:jc w:val="both"/>
      </w:pPr>
      <w:r w:rsidRPr="00D65222">
        <w:t>Програмне забезпечення "СаМаР"</w:t>
      </w:r>
    </w:p>
    <w:p w14:paraId="0ED3A0B3" w14:textId="77777777" w:rsidR="00D50B5A" w:rsidRPr="00D65222" w:rsidRDefault="00D50B5A" w:rsidP="00134E31">
      <w:pPr>
        <w:spacing w:after="0" w:line="240" w:lineRule="auto"/>
        <w:ind w:right="-1" w:firstLine="567"/>
        <w:jc w:val="both"/>
        <w:rPr>
          <w:rFonts w:ascii="Times New Roman" w:hAnsi="Times New Roman"/>
          <w:sz w:val="24"/>
          <w:szCs w:val="24"/>
        </w:rPr>
      </w:pPr>
      <w:r w:rsidRPr="00D65222">
        <w:rPr>
          <w:rFonts w:ascii="Times New Roman" w:hAnsi="Times New Roman"/>
          <w:sz w:val="24"/>
          <w:szCs w:val="24"/>
        </w:rPr>
        <w:t xml:space="preserve">Архівація відеоданих з усіх камер системи відбувається за допомогою цифрового </w:t>
      </w:r>
      <w:r w:rsidRPr="00D65222">
        <w:rPr>
          <w:rFonts w:ascii="Times New Roman" w:hAnsi="Times New Roman"/>
          <w:sz w:val="24"/>
          <w:szCs w:val="24"/>
          <w:lang w:val="en-US"/>
        </w:rPr>
        <w:t>IP</w:t>
      </w:r>
      <w:r w:rsidRPr="00D65222">
        <w:rPr>
          <w:rFonts w:ascii="Times New Roman" w:hAnsi="Times New Roman"/>
          <w:sz w:val="24"/>
          <w:szCs w:val="24"/>
        </w:rPr>
        <w:t>-відеореєстратора з вбудованим дисковим масивом.</w:t>
      </w:r>
    </w:p>
    <w:p w14:paraId="67C8A155" w14:textId="6296CF15" w:rsidR="00D50B5A" w:rsidRPr="00D65222" w:rsidRDefault="00D50B5A" w:rsidP="00134E31">
      <w:pPr>
        <w:spacing w:after="0" w:line="240" w:lineRule="auto"/>
        <w:ind w:right="-1"/>
        <w:jc w:val="both"/>
        <w:rPr>
          <w:rFonts w:ascii="Times New Roman" w:hAnsi="Times New Roman"/>
          <w:sz w:val="24"/>
          <w:szCs w:val="24"/>
        </w:rPr>
      </w:pPr>
      <w:r w:rsidRPr="00D65222">
        <w:rPr>
          <w:rFonts w:ascii="Times New Roman" w:hAnsi="Times New Roman"/>
          <w:sz w:val="24"/>
          <w:szCs w:val="24"/>
        </w:rPr>
        <w:t xml:space="preserve">Програмно-апаратний комплекс «Camap» </w:t>
      </w:r>
      <w:r w:rsidR="00664985" w:rsidRPr="00D65222">
        <w:rPr>
          <w:rFonts w:ascii="Times New Roman" w:hAnsi="Times New Roman"/>
          <w:sz w:val="24"/>
          <w:szCs w:val="24"/>
          <w:lang w:val="uk-UA"/>
        </w:rPr>
        <w:t>(</w:t>
      </w:r>
      <w:r w:rsidR="00664985" w:rsidRPr="00D65222">
        <w:rPr>
          <w:rFonts w:ascii="Times New Roman" w:hAnsi="Times New Roman"/>
          <w:sz w:val="24"/>
          <w:szCs w:val="24"/>
        </w:rPr>
        <w:t>дійсний експертний висновок №1222 від 16 березня 2021 року, наданий Адміністрацією Державної служби спеціального зв'язку та захисту інформації України</w:t>
      </w:r>
      <w:r w:rsidR="00664985" w:rsidRPr="00D65222">
        <w:rPr>
          <w:rFonts w:ascii="Times New Roman" w:hAnsi="Times New Roman"/>
          <w:sz w:val="24"/>
          <w:szCs w:val="24"/>
          <w:lang w:val="uk-UA"/>
        </w:rPr>
        <w:t>)</w:t>
      </w:r>
      <w:r w:rsidR="001066D4">
        <w:rPr>
          <w:rFonts w:ascii="Times New Roman" w:hAnsi="Times New Roman"/>
          <w:sz w:val="24"/>
          <w:szCs w:val="24"/>
          <w:lang w:val="uk-UA"/>
        </w:rPr>
        <w:t xml:space="preserve"> </w:t>
      </w:r>
      <w:r w:rsidRPr="00D65222">
        <w:rPr>
          <w:rFonts w:ascii="Times New Roman" w:hAnsi="Times New Roman"/>
          <w:sz w:val="24"/>
          <w:szCs w:val="24"/>
        </w:rPr>
        <w:t>забезпечує:</w:t>
      </w:r>
    </w:p>
    <w:p w14:paraId="16E21D76" w14:textId="77777777" w:rsidR="00D50B5A" w:rsidRPr="00D65222" w:rsidRDefault="00D50B5A" w:rsidP="00134E31">
      <w:pPr>
        <w:pStyle w:val="a5"/>
        <w:numPr>
          <w:ilvl w:val="0"/>
          <w:numId w:val="7"/>
        </w:numPr>
        <w:ind w:right="-1"/>
        <w:jc w:val="both"/>
      </w:pPr>
      <w:r w:rsidRPr="00D65222">
        <w:t>збирання та обробку інформації від елементів СВС;</w:t>
      </w:r>
    </w:p>
    <w:p w14:paraId="7B90FAB3" w14:textId="77777777" w:rsidR="00D50B5A" w:rsidRPr="00D65222" w:rsidRDefault="00D50B5A" w:rsidP="00134E31">
      <w:pPr>
        <w:pStyle w:val="a5"/>
        <w:numPr>
          <w:ilvl w:val="0"/>
          <w:numId w:val="7"/>
        </w:numPr>
        <w:ind w:right="-1"/>
        <w:jc w:val="both"/>
      </w:pPr>
      <w:r w:rsidRPr="00D65222">
        <w:t>фіксацію (архівування) отриманої інформації та результатів обробки, при цьому підтримується функція перезапису "по кільцю" (затирання найстарших даних та запис на їх місце нових);</w:t>
      </w:r>
    </w:p>
    <w:p w14:paraId="03EEA622" w14:textId="77777777" w:rsidR="00D50B5A" w:rsidRPr="00D65222" w:rsidRDefault="00D50B5A" w:rsidP="00134E31">
      <w:pPr>
        <w:pStyle w:val="a5"/>
        <w:numPr>
          <w:ilvl w:val="0"/>
          <w:numId w:val="7"/>
        </w:numPr>
        <w:ind w:right="-1"/>
        <w:jc w:val="both"/>
      </w:pPr>
      <w:r w:rsidRPr="00D65222">
        <w:lastRenderedPageBreak/>
        <w:t>збирання, обробку та фіксацію (архівування) алфавітно-цифрової та графічної інформації на глибину, яка визначається розміром вільного дискового простору.</w:t>
      </w:r>
    </w:p>
    <w:p w14:paraId="756818A0" w14:textId="77777777" w:rsidR="00D50B5A" w:rsidRPr="00D65222" w:rsidRDefault="00D50B5A" w:rsidP="00134E31">
      <w:pPr>
        <w:pStyle w:val="a5"/>
        <w:numPr>
          <w:ilvl w:val="0"/>
          <w:numId w:val="7"/>
        </w:numPr>
        <w:ind w:right="-1"/>
        <w:jc w:val="both"/>
      </w:pPr>
      <w:r w:rsidRPr="00D65222">
        <w:t>контроль і протоколювання дій операторів програмно комплексу «Camap»;</w:t>
      </w:r>
    </w:p>
    <w:p w14:paraId="3585ADC2" w14:textId="77777777" w:rsidR="00D50B5A" w:rsidRPr="00D65222" w:rsidRDefault="00D50B5A" w:rsidP="00134E31">
      <w:pPr>
        <w:pStyle w:val="a5"/>
        <w:numPr>
          <w:ilvl w:val="0"/>
          <w:numId w:val="7"/>
        </w:numPr>
        <w:ind w:right="-1"/>
        <w:jc w:val="both"/>
      </w:pPr>
      <w:r w:rsidRPr="00D65222">
        <w:t>функціонування всіх баз даних, що Відносяться до Системи. Для ведення машинних баз даних переважно використовуються безплатні системи керування базами даних (далі - СКБД) та файлові системи операційних систем (далі — ОС).</w:t>
      </w:r>
    </w:p>
    <w:p w14:paraId="7A60193C" w14:textId="19F6EA72" w:rsidR="00D50B5A" w:rsidRPr="00134E31" w:rsidRDefault="00664985" w:rsidP="00134E31">
      <w:pPr>
        <w:spacing w:after="0" w:line="240" w:lineRule="auto"/>
        <w:jc w:val="both"/>
        <w:rPr>
          <w:rFonts w:ascii="Times New Roman" w:hAnsi="Times New Roman"/>
          <w:sz w:val="24"/>
          <w:szCs w:val="24"/>
          <w:u w:val="single"/>
        </w:rPr>
      </w:pPr>
      <w:r w:rsidRPr="00134E31">
        <w:rPr>
          <w:rFonts w:ascii="Times New Roman" w:hAnsi="Times New Roman"/>
          <w:sz w:val="24"/>
          <w:szCs w:val="24"/>
          <w:u w:val="single"/>
          <w:lang w:val="uk-UA"/>
        </w:rPr>
        <w:t>Си</w:t>
      </w:r>
      <w:r w:rsidR="00151A3A" w:rsidRPr="00134E31">
        <w:rPr>
          <w:rFonts w:ascii="Times New Roman" w:hAnsi="Times New Roman"/>
          <w:sz w:val="24"/>
          <w:szCs w:val="24"/>
          <w:u w:val="single"/>
          <w:lang w:val="uk-UA"/>
        </w:rPr>
        <w:t xml:space="preserve">стема </w:t>
      </w:r>
      <w:r w:rsidR="00D50B5A" w:rsidRPr="00134E31">
        <w:rPr>
          <w:rFonts w:ascii="Times New Roman" w:hAnsi="Times New Roman"/>
          <w:sz w:val="24"/>
          <w:szCs w:val="24"/>
          <w:u w:val="single"/>
        </w:rPr>
        <w:t>відеоспостереження складається з наступних основних модулів:</w:t>
      </w:r>
    </w:p>
    <w:p w14:paraId="53B50EA7" w14:textId="77777777" w:rsidR="00D50B5A" w:rsidRPr="00D65222" w:rsidRDefault="00D50B5A" w:rsidP="00134E31">
      <w:pPr>
        <w:spacing w:after="0" w:line="240" w:lineRule="auto"/>
        <w:ind w:firstLine="284"/>
        <w:jc w:val="both"/>
        <w:rPr>
          <w:rFonts w:ascii="Times New Roman" w:hAnsi="Times New Roman"/>
          <w:sz w:val="24"/>
          <w:szCs w:val="24"/>
        </w:rPr>
      </w:pPr>
      <w:r w:rsidRPr="00D65222">
        <w:rPr>
          <w:rFonts w:ascii="Times New Roman" w:hAnsi="Times New Roman"/>
          <w:sz w:val="24"/>
          <w:szCs w:val="24"/>
        </w:rPr>
        <w:t>"Camap Сервер" - Ядро системи. Центральною і основною частиною системи «Camap» є сервер. До "Camap Сервер" підключаються окремі модулі - розпізнавання державних номерних знаків, марки, моделі, кольору "Сar recognition", модуль розпізнавання облич "Face recognition", модуль приєднання до головного об'єднаного серверу системи "Unified video surveillance server". Кожен модуль поставляє програмі потік даних про ситуацію на об'єкті, що знаходиться під відеоспостереженням. "Camap Сервер" не лише обробляє отриману інформацію від різних модулів, але і дозволяє здійснити їх спільну роботу.</w:t>
      </w:r>
    </w:p>
    <w:p w14:paraId="6400003F" w14:textId="52AA46FA" w:rsidR="00D50B5A" w:rsidRPr="00D65222" w:rsidRDefault="00D50B5A" w:rsidP="00134E31">
      <w:pPr>
        <w:spacing w:after="0" w:line="240" w:lineRule="auto"/>
        <w:ind w:firstLine="284"/>
        <w:jc w:val="both"/>
        <w:rPr>
          <w:rFonts w:ascii="Times New Roman" w:hAnsi="Times New Roman"/>
          <w:sz w:val="24"/>
          <w:szCs w:val="24"/>
        </w:rPr>
      </w:pPr>
      <w:r w:rsidRPr="00D65222">
        <w:rPr>
          <w:rFonts w:ascii="Times New Roman" w:hAnsi="Times New Roman"/>
          <w:sz w:val="24"/>
          <w:szCs w:val="24"/>
        </w:rPr>
        <w:t xml:space="preserve">“ Програмний модуль САМАР </w:t>
      </w:r>
      <w:r w:rsidR="00ED42EE" w:rsidRPr="00D65222">
        <w:rPr>
          <w:rFonts w:ascii="Times New Roman" w:hAnsi="Times New Roman"/>
          <w:sz w:val="24"/>
          <w:szCs w:val="24"/>
        </w:rPr>
        <w:t>для розпізнавання</w:t>
      </w:r>
      <w:r w:rsidRPr="00D65222">
        <w:rPr>
          <w:rFonts w:ascii="Times New Roman" w:hAnsi="Times New Roman"/>
          <w:sz w:val="24"/>
          <w:szCs w:val="24"/>
        </w:rPr>
        <w:t xml:space="preserve"> державних номерних знаків, марки, моделі, кольору "Сar recognition"" - програмний модуль, забезпечує розпізнавання державних реєстраційних номерних знаків транспортних засобів у відеопотоці.</w:t>
      </w:r>
    </w:p>
    <w:p w14:paraId="6F165A15" w14:textId="283E713D" w:rsidR="00D50B5A" w:rsidRPr="00D65222" w:rsidRDefault="00D50B5A" w:rsidP="00134E31">
      <w:pPr>
        <w:spacing w:after="0" w:line="240" w:lineRule="auto"/>
        <w:ind w:firstLine="284"/>
        <w:jc w:val="both"/>
        <w:rPr>
          <w:rFonts w:ascii="Times New Roman" w:hAnsi="Times New Roman"/>
          <w:sz w:val="24"/>
          <w:szCs w:val="24"/>
        </w:rPr>
      </w:pPr>
      <w:bookmarkStart w:id="1" w:name="_Hlk44065214"/>
      <w:r w:rsidRPr="00D65222">
        <w:rPr>
          <w:rFonts w:ascii="Times New Roman" w:hAnsi="Times New Roman"/>
          <w:sz w:val="24"/>
          <w:szCs w:val="24"/>
        </w:rPr>
        <w:t>“Модуль розпізнавання облич "Face recognition"" - програмний модуль</w:t>
      </w:r>
      <w:bookmarkEnd w:id="1"/>
      <w:r w:rsidRPr="00D65222">
        <w:rPr>
          <w:rFonts w:ascii="Times New Roman" w:hAnsi="Times New Roman"/>
          <w:sz w:val="24"/>
          <w:szCs w:val="24"/>
        </w:rPr>
        <w:t xml:space="preserve">, забезпечує розпізнавання облич у відео потоці (у місцях великого скупчення людей, встановлюються камери спостереження за певними параметрами висоти і нахилу для точного захоплення осіб, в режимі он-лайн система порівнює базу даних осіб і шукає їх в потоці відео, після розпізнавання розшукуваного людини, оператор моментально отримує тривожне повідомлення). На </w:t>
      </w:r>
      <w:proofErr w:type="gramStart"/>
      <w:r w:rsidRPr="00D65222">
        <w:rPr>
          <w:rFonts w:ascii="Times New Roman" w:hAnsi="Times New Roman"/>
          <w:sz w:val="24"/>
          <w:szCs w:val="24"/>
        </w:rPr>
        <w:t>он-лайн</w:t>
      </w:r>
      <w:proofErr w:type="gramEnd"/>
      <w:r w:rsidRPr="00D65222">
        <w:rPr>
          <w:rFonts w:ascii="Times New Roman" w:hAnsi="Times New Roman"/>
          <w:sz w:val="24"/>
          <w:szCs w:val="24"/>
        </w:rPr>
        <w:t xml:space="preserve"> мапі відображається місцезнаходження та інформація даної особи. Після цього оператор приймає необхідні дії по затриманню розшукуваної людини.</w:t>
      </w:r>
    </w:p>
    <w:p w14:paraId="478AD8BB" w14:textId="7E8AF39E" w:rsidR="00D50B5A" w:rsidRPr="00D65222" w:rsidRDefault="00D50B5A" w:rsidP="00134E31">
      <w:pPr>
        <w:spacing w:after="0" w:line="240" w:lineRule="auto"/>
        <w:ind w:firstLine="284"/>
        <w:jc w:val="both"/>
        <w:rPr>
          <w:rFonts w:ascii="Times New Roman" w:hAnsi="Times New Roman"/>
          <w:sz w:val="24"/>
          <w:szCs w:val="24"/>
        </w:rPr>
      </w:pPr>
      <w:r w:rsidRPr="00D65222">
        <w:rPr>
          <w:rFonts w:ascii="Times New Roman" w:hAnsi="Times New Roman"/>
          <w:sz w:val="24"/>
          <w:szCs w:val="24"/>
        </w:rPr>
        <w:t xml:space="preserve"> «Програмний модуль САМАР, приєднання до головного об'єднаного серверу системи "Unified video surveillance server"» - програмний модуль забезпечує приєднання системи відеоспостереження к головному об’єднаному серверу, до якого підключені міста та селища України, в яких встановлено програмне забезпечення САМАР, даний сервер дозволяє оператору проводити аналітику стосовно оперативних потреб на території дії програмного забезпечення, створювати «чорні списки», отримувати тривожні повідомлення, користуватись об’єднаним  </w:t>
      </w:r>
      <w:r w:rsidRPr="00D65222">
        <w:rPr>
          <w:rFonts w:ascii="Times New Roman" w:hAnsi="Times New Roman"/>
          <w:sz w:val="24"/>
          <w:szCs w:val="24"/>
          <w:lang w:val="en-US"/>
        </w:rPr>
        <w:t>WEB</w:t>
      </w:r>
      <w:r w:rsidRPr="00D65222">
        <w:rPr>
          <w:rFonts w:ascii="Times New Roman" w:hAnsi="Times New Roman"/>
          <w:sz w:val="24"/>
          <w:szCs w:val="24"/>
        </w:rPr>
        <w:t>-додатком, на якому розміщені камери розпізнавання номерних знаків та розпізнавання обличь.</w:t>
      </w:r>
    </w:p>
    <w:p w14:paraId="34A95693" w14:textId="0454B839" w:rsidR="00D50B5A" w:rsidRPr="00D65222" w:rsidRDefault="00D50B5A" w:rsidP="00134E31">
      <w:pPr>
        <w:spacing w:after="0" w:line="240" w:lineRule="auto"/>
        <w:ind w:firstLine="284"/>
        <w:jc w:val="both"/>
        <w:rPr>
          <w:rFonts w:ascii="Times New Roman" w:hAnsi="Times New Roman"/>
          <w:sz w:val="24"/>
          <w:szCs w:val="24"/>
        </w:rPr>
      </w:pPr>
      <w:r w:rsidRPr="00D65222">
        <w:rPr>
          <w:rFonts w:ascii="Times New Roman" w:hAnsi="Times New Roman"/>
          <w:sz w:val="24"/>
          <w:szCs w:val="24"/>
        </w:rPr>
        <w:t xml:space="preserve"> «Програмний модуль </w:t>
      </w:r>
      <w:r w:rsidR="00ED42EE" w:rsidRPr="00D65222">
        <w:rPr>
          <w:rFonts w:ascii="Times New Roman" w:hAnsi="Times New Roman"/>
          <w:sz w:val="24"/>
          <w:szCs w:val="24"/>
        </w:rPr>
        <w:t>САМАР адміністрування</w:t>
      </w:r>
      <w:r w:rsidRPr="00D65222">
        <w:rPr>
          <w:rFonts w:ascii="Times New Roman" w:hAnsi="Times New Roman"/>
          <w:sz w:val="24"/>
          <w:szCs w:val="24"/>
        </w:rPr>
        <w:t xml:space="preserve"> системи "Аdministration control"" - програмний модуль, забезпечує контроль адміністратора системи за користувачами нижнього рівня.</w:t>
      </w:r>
    </w:p>
    <w:p w14:paraId="5F6B1AAB" w14:textId="4F388233" w:rsidR="00D50B5A" w:rsidRPr="00D65222" w:rsidRDefault="00D50B5A" w:rsidP="00134E31">
      <w:pPr>
        <w:spacing w:after="0" w:line="240" w:lineRule="auto"/>
        <w:ind w:firstLine="284"/>
        <w:jc w:val="both"/>
        <w:rPr>
          <w:rFonts w:ascii="Times New Roman" w:hAnsi="Times New Roman"/>
          <w:sz w:val="24"/>
          <w:szCs w:val="24"/>
        </w:rPr>
      </w:pPr>
      <w:r w:rsidRPr="00D65222">
        <w:rPr>
          <w:rFonts w:ascii="Times New Roman" w:hAnsi="Times New Roman"/>
          <w:sz w:val="24"/>
          <w:szCs w:val="24"/>
        </w:rPr>
        <w:t xml:space="preserve"> «Програмний модуль </w:t>
      </w:r>
      <w:r w:rsidR="00ED42EE" w:rsidRPr="00D65222">
        <w:rPr>
          <w:rFonts w:ascii="Times New Roman" w:hAnsi="Times New Roman"/>
          <w:sz w:val="24"/>
          <w:szCs w:val="24"/>
        </w:rPr>
        <w:t>САМАР функція</w:t>
      </w:r>
      <w:r w:rsidRPr="00D65222">
        <w:rPr>
          <w:rFonts w:ascii="Times New Roman" w:hAnsi="Times New Roman"/>
          <w:sz w:val="24"/>
          <w:szCs w:val="24"/>
        </w:rPr>
        <w:t xml:space="preserve"> спостереження регіонів "Тracking region"" - програмний модуль дозволяє відстежувати тривожні сповіщення певним </w:t>
      </w:r>
      <w:r w:rsidR="00ED42EE" w:rsidRPr="00D65222">
        <w:rPr>
          <w:rFonts w:ascii="Times New Roman" w:hAnsi="Times New Roman"/>
          <w:sz w:val="24"/>
          <w:szCs w:val="24"/>
        </w:rPr>
        <w:t>користувачам по</w:t>
      </w:r>
      <w:r w:rsidRPr="00D65222">
        <w:rPr>
          <w:rFonts w:ascii="Times New Roman" w:hAnsi="Times New Roman"/>
          <w:sz w:val="24"/>
          <w:szCs w:val="24"/>
        </w:rPr>
        <w:t xml:space="preserve"> окремій групі камер. Такий користувач не має можливості відслідковувати тривожні сповіщення "чорного списку" з інших камер, а тільки з вибраних в налаштуваннях камер.</w:t>
      </w:r>
    </w:p>
    <w:p w14:paraId="2AEB0716" w14:textId="71447DCE" w:rsidR="00D50B5A" w:rsidRPr="00D65222" w:rsidRDefault="00CB641F" w:rsidP="00134E31">
      <w:pPr>
        <w:spacing w:after="0" w:line="240" w:lineRule="auto"/>
        <w:ind w:firstLine="284"/>
        <w:jc w:val="both"/>
        <w:rPr>
          <w:rFonts w:ascii="Times New Roman" w:hAnsi="Times New Roman"/>
          <w:sz w:val="24"/>
          <w:szCs w:val="24"/>
        </w:rPr>
      </w:pPr>
      <w:bookmarkStart w:id="2" w:name="_Hlk95129260"/>
      <w:r w:rsidRPr="00D65222">
        <w:rPr>
          <w:rFonts w:ascii="Times New Roman" w:hAnsi="Times New Roman"/>
          <w:sz w:val="24"/>
          <w:szCs w:val="24"/>
          <w:lang w:val="uk-UA"/>
        </w:rPr>
        <w:t>М</w:t>
      </w:r>
      <w:r w:rsidR="00D50B5A" w:rsidRPr="00D65222">
        <w:rPr>
          <w:rFonts w:ascii="Times New Roman" w:hAnsi="Times New Roman"/>
          <w:sz w:val="24"/>
          <w:szCs w:val="24"/>
        </w:rPr>
        <w:t xml:space="preserve">одулі (Програмний модуль САМАР для  розпізнавання державних номерних знаків, марки, моделі, кольору "Сar recognition", Модуль розпізнавання облич "Face recognition", Програмний модуль САМАР, приєднання до головного об'єднаного серверу системи "Unified video surveillance server", Програмний модуль САМАР  адміністрування системи "Аdministration control", Програмний модуль САМАР  функція спостереження регіонів "Тracking region") </w:t>
      </w:r>
      <w:bookmarkEnd w:id="2"/>
      <w:r w:rsidR="00D50B5A" w:rsidRPr="00D65222">
        <w:rPr>
          <w:rFonts w:ascii="Times New Roman" w:hAnsi="Times New Roman"/>
          <w:sz w:val="24"/>
          <w:szCs w:val="24"/>
        </w:rPr>
        <w:t xml:space="preserve"> повинні надаватися Замовнику на необмежений період часу.</w:t>
      </w:r>
    </w:p>
    <w:p w14:paraId="157B9F3A" w14:textId="61C629E5" w:rsidR="00D50B5A" w:rsidRPr="00D65222" w:rsidRDefault="00D50B5A" w:rsidP="00134E31">
      <w:pPr>
        <w:spacing w:after="0" w:line="240" w:lineRule="auto"/>
        <w:ind w:firstLine="284"/>
        <w:jc w:val="both"/>
        <w:rPr>
          <w:rFonts w:ascii="Times New Roman" w:hAnsi="Times New Roman"/>
          <w:sz w:val="24"/>
          <w:szCs w:val="24"/>
        </w:rPr>
      </w:pPr>
      <w:r w:rsidRPr="00D65222">
        <w:rPr>
          <w:rFonts w:ascii="Times New Roman" w:hAnsi="Times New Roman"/>
          <w:sz w:val="24"/>
          <w:szCs w:val="24"/>
        </w:rPr>
        <w:t xml:space="preserve">Для підключення камери для розпізнавання державних номерних знаків повинна бути проведена активація в Самар за допомогою </w:t>
      </w:r>
      <w:r w:rsidR="00ED42EE" w:rsidRPr="00D65222">
        <w:rPr>
          <w:rFonts w:ascii="Times New Roman" w:hAnsi="Times New Roman"/>
          <w:sz w:val="24"/>
          <w:szCs w:val="24"/>
        </w:rPr>
        <w:t>ліцензій на</w:t>
      </w:r>
      <w:r w:rsidRPr="00D65222">
        <w:rPr>
          <w:rFonts w:ascii="Times New Roman" w:hAnsi="Times New Roman"/>
          <w:sz w:val="24"/>
          <w:szCs w:val="24"/>
        </w:rPr>
        <w:t xml:space="preserve"> кожну камеру для проведення аналітики.</w:t>
      </w:r>
    </w:p>
    <w:p w14:paraId="42982B71" w14:textId="3B5A644C" w:rsidR="00D50B5A" w:rsidRPr="00D65222" w:rsidRDefault="00CB641F" w:rsidP="00134E31">
      <w:pPr>
        <w:spacing w:after="0" w:line="240" w:lineRule="auto"/>
        <w:ind w:firstLine="142"/>
        <w:jc w:val="both"/>
        <w:rPr>
          <w:rFonts w:ascii="Times New Roman" w:hAnsi="Times New Roman"/>
          <w:sz w:val="24"/>
          <w:szCs w:val="24"/>
        </w:rPr>
      </w:pPr>
      <w:r w:rsidRPr="00134E31">
        <w:rPr>
          <w:rFonts w:ascii="Times New Roman" w:hAnsi="Times New Roman"/>
          <w:sz w:val="24"/>
          <w:szCs w:val="24"/>
          <w:u w:val="single"/>
          <w:lang w:val="uk-UA"/>
        </w:rPr>
        <w:t>Програмно-апаратний комплекс</w:t>
      </w:r>
      <w:r w:rsidR="00D50B5A" w:rsidRPr="00134E31">
        <w:rPr>
          <w:rFonts w:ascii="Times New Roman" w:hAnsi="Times New Roman"/>
          <w:sz w:val="24"/>
          <w:szCs w:val="24"/>
          <w:u w:val="single"/>
        </w:rPr>
        <w:t xml:space="preserve"> "Camap" налаштовується із урахуванням наступних</w:t>
      </w:r>
      <w:r w:rsidR="00D50B5A" w:rsidRPr="00D65222">
        <w:rPr>
          <w:rFonts w:ascii="Times New Roman" w:hAnsi="Times New Roman"/>
          <w:sz w:val="24"/>
          <w:szCs w:val="24"/>
        </w:rPr>
        <w:t xml:space="preserve"> Вимог</w:t>
      </w:r>
      <w:r w:rsidR="00134E31">
        <w:rPr>
          <w:rFonts w:ascii="Times New Roman" w:hAnsi="Times New Roman"/>
          <w:sz w:val="24"/>
          <w:szCs w:val="24"/>
          <w:lang w:val="uk-UA"/>
        </w:rPr>
        <w:t>:</w:t>
      </w:r>
    </w:p>
    <w:p w14:paraId="62C770CE" w14:textId="77777777" w:rsidR="00D50B5A" w:rsidRPr="00D65222" w:rsidRDefault="00D50B5A" w:rsidP="00134E31">
      <w:pPr>
        <w:spacing w:after="0" w:line="240" w:lineRule="auto"/>
        <w:ind w:firstLine="284"/>
        <w:jc w:val="both"/>
        <w:rPr>
          <w:rFonts w:ascii="Times New Roman" w:hAnsi="Times New Roman"/>
          <w:sz w:val="24"/>
          <w:szCs w:val="24"/>
        </w:rPr>
      </w:pPr>
      <w:r w:rsidRPr="00D65222">
        <w:rPr>
          <w:rFonts w:ascii="Times New Roman" w:hAnsi="Times New Roman"/>
          <w:sz w:val="24"/>
          <w:szCs w:val="24"/>
        </w:rPr>
        <w:t>Для відеоспостереження та сервісної відеоаналітики:</w:t>
      </w:r>
    </w:p>
    <w:p w14:paraId="183F781D" w14:textId="77777777" w:rsidR="00D50B5A" w:rsidRPr="00D65222" w:rsidRDefault="00D50B5A" w:rsidP="00134E31">
      <w:pPr>
        <w:pStyle w:val="a5"/>
        <w:numPr>
          <w:ilvl w:val="0"/>
          <w:numId w:val="8"/>
        </w:numPr>
        <w:jc w:val="both"/>
      </w:pPr>
      <w:r w:rsidRPr="00D65222">
        <w:t>виведення відеозображень на робочі місця з можливістю запису у відеоархів;</w:t>
      </w:r>
    </w:p>
    <w:p w14:paraId="55EFABE1" w14:textId="77777777" w:rsidR="00D50B5A" w:rsidRPr="00D65222" w:rsidRDefault="00D50B5A" w:rsidP="00134E31">
      <w:pPr>
        <w:pStyle w:val="a5"/>
        <w:numPr>
          <w:ilvl w:val="0"/>
          <w:numId w:val="8"/>
        </w:numPr>
        <w:jc w:val="both"/>
      </w:pPr>
      <w:r w:rsidRPr="00D65222">
        <w:t>програмно реалізований механізм оптимізації потоків відеоінформації в розподіленій цифровій системі відеоспостереження при обмеженій пропускній здатності каналів зв'язку;</w:t>
      </w:r>
    </w:p>
    <w:p w14:paraId="66A1AB2E" w14:textId="77777777" w:rsidR="00D50B5A" w:rsidRPr="00D65222" w:rsidRDefault="00D50B5A" w:rsidP="00134E31">
      <w:pPr>
        <w:pStyle w:val="a5"/>
        <w:numPr>
          <w:ilvl w:val="0"/>
          <w:numId w:val="8"/>
        </w:numPr>
        <w:jc w:val="both"/>
      </w:pPr>
      <w:r w:rsidRPr="00D65222">
        <w:lastRenderedPageBreak/>
        <w:t>об’єднання тривожних або активних відеокамер в окремі групи з можливістю швидкого переключення на відеозображення цільової групи;</w:t>
      </w:r>
    </w:p>
    <w:p w14:paraId="6330F8BF" w14:textId="77777777" w:rsidR="00D50B5A" w:rsidRPr="00D65222" w:rsidRDefault="00D50B5A" w:rsidP="00134E31">
      <w:pPr>
        <w:pStyle w:val="a5"/>
        <w:numPr>
          <w:ilvl w:val="0"/>
          <w:numId w:val="8"/>
        </w:numPr>
        <w:jc w:val="both"/>
      </w:pPr>
      <w:r w:rsidRPr="00D65222">
        <w:t>зміна кількості вікон відеоспостереження і їх розкладки на моніторі;</w:t>
      </w:r>
    </w:p>
    <w:p w14:paraId="68C3ACF2" w14:textId="77777777" w:rsidR="00D50B5A" w:rsidRPr="00D65222" w:rsidRDefault="00D50B5A" w:rsidP="00134E31">
      <w:pPr>
        <w:pStyle w:val="a5"/>
        <w:numPr>
          <w:ilvl w:val="0"/>
          <w:numId w:val="8"/>
        </w:numPr>
        <w:jc w:val="both"/>
      </w:pPr>
      <w:r w:rsidRPr="00D65222">
        <w:t>виведення збільшеного відеозображення, що надходить від вибраної відеокамери (цифрове збільшення у поточному вікні та перехід у повноекранний режим виводу зображення);</w:t>
      </w:r>
    </w:p>
    <w:p w14:paraId="35CEBFE4" w14:textId="77777777" w:rsidR="00D50B5A" w:rsidRPr="00D65222" w:rsidRDefault="00D50B5A" w:rsidP="00134E31">
      <w:pPr>
        <w:pStyle w:val="a5"/>
        <w:numPr>
          <w:ilvl w:val="0"/>
          <w:numId w:val="8"/>
        </w:numPr>
        <w:jc w:val="both"/>
      </w:pPr>
      <w:r w:rsidRPr="00D65222">
        <w:t>індикація стану вікна відеоспостереження (відеокамери) з відображенням станів за допомогою системи позначок: "Рух", "Тривога", "Запис за розкладом", "Ручний запис" і т.п.;</w:t>
      </w:r>
    </w:p>
    <w:p w14:paraId="57A470F5" w14:textId="77777777" w:rsidR="00D50B5A" w:rsidRPr="00D65222" w:rsidRDefault="00D50B5A" w:rsidP="00134E31">
      <w:pPr>
        <w:pStyle w:val="a5"/>
        <w:numPr>
          <w:ilvl w:val="0"/>
          <w:numId w:val="8"/>
        </w:numPr>
        <w:jc w:val="both"/>
      </w:pPr>
      <w:r w:rsidRPr="00D65222">
        <w:t>запис відеозображень з використанням алгоритмів стискання відеозображення Н.264 у наступних режимах: режим тривалого (постійного) відеозапису; режим запису в реальному часі за розкладом та/або подіями (рух, тривога); запис по запиту оператора. Можливість запису з передісторією (перезаписом).</w:t>
      </w:r>
    </w:p>
    <w:p w14:paraId="5A8E4CC1" w14:textId="77777777" w:rsidR="00D50B5A" w:rsidRPr="00D65222" w:rsidRDefault="00D50B5A" w:rsidP="00134E31">
      <w:pPr>
        <w:pStyle w:val="a5"/>
        <w:numPr>
          <w:ilvl w:val="0"/>
          <w:numId w:val="8"/>
        </w:numPr>
        <w:jc w:val="both"/>
      </w:pPr>
      <w:r w:rsidRPr="00D65222">
        <w:t>використання при необхідності між корпоративних стандартів ONVIF, ONVIF v.2.x, RTSP;</w:t>
      </w:r>
    </w:p>
    <w:p w14:paraId="20237B94" w14:textId="77777777" w:rsidR="00D50B5A" w:rsidRPr="00D65222" w:rsidRDefault="00D50B5A" w:rsidP="00134E31">
      <w:pPr>
        <w:pStyle w:val="a5"/>
        <w:numPr>
          <w:ilvl w:val="0"/>
          <w:numId w:val="8"/>
        </w:numPr>
        <w:jc w:val="both"/>
      </w:pPr>
      <w:r w:rsidRPr="00D65222">
        <w:t>збереження та відображення засобами операційної системи стоп-кадру по команді оператора без зупинки запису;</w:t>
      </w:r>
    </w:p>
    <w:p w14:paraId="0C48B316" w14:textId="77777777" w:rsidR="00D50B5A" w:rsidRPr="00D65222" w:rsidRDefault="00D50B5A" w:rsidP="00134E31">
      <w:pPr>
        <w:pStyle w:val="a5"/>
        <w:numPr>
          <w:ilvl w:val="0"/>
          <w:numId w:val="8"/>
        </w:numPr>
        <w:jc w:val="both"/>
      </w:pPr>
      <w:r w:rsidRPr="00D65222">
        <w:t xml:space="preserve">виведення на монітор відеоспостереження службової інформації: номерного знаку транспортного засобу, </w:t>
      </w:r>
    </w:p>
    <w:p w14:paraId="5C0B100F" w14:textId="0CCAEDA5" w:rsidR="00D50B5A" w:rsidRPr="00D65222" w:rsidRDefault="00D50B5A" w:rsidP="00134E31">
      <w:pPr>
        <w:pStyle w:val="a5"/>
        <w:numPr>
          <w:ilvl w:val="0"/>
          <w:numId w:val="8"/>
        </w:numPr>
        <w:jc w:val="both"/>
      </w:pPr>
      <w:r w:rsidRPr="00D65222">
        <w:t>перегляд відеозаписів з можливістю пошуку в архівах за часом, відеокамерою та смарт функціями з виводом фрагментів відеозображень з тривожними подіями;</w:t>
      </w:r>
    </w:p>
    <w:p w14:paraId="2F73EAB7" w14:textId="77777777" w:rsidR="00D50B5A" w:rsidRPr="00D65222" w:rsidRDefault="00D50B5A" w:rsidP="00134E31">
      <w:pPr>
        <w:pStyle w:val="a5"/>
        <w:numPr>
          <w:ilvl w:val="0"/>
          <w:numId w:val="8"/>
        </w:numPr>
        <w:jc w:val="both"/>
      </w:pPr>
      <w:r w:rsidRPr="00D65222">
        <w:t>одночасне й синхронне відтворення відеозаписів по декількох (4,9,16) відеокамерах;</w:t>
      </w:r>
    </w:p>
    <w:p w14:paraId="0D002B1A" w14:textId="600B96C0" w:rsidR="00D50B5A" w:rsidRPr="00D65222" w:rsidRDefault="00D50B5A" w:rsidP="00134E31">
      <w:pPr>
        <w:pStyle w:val="a5"/>
        <w:numPr>
          <w:ilvl w:val="0"/>
          <w:numId w:val="8"/>
        </w:numPr>
        <w:jc w:val="both"/>
      </w:pPr>
      <w:r w:rsidRPr="00D65222">
        <w:t>обробка відеозображення: цифрове збільшення; контрастування, фокусування; налаштування яскравості; гама корекція;</w:t>
      </w:r>
    </w:p>
    <w:p w14:paraId="5A8235E6" w14:textId="5497BFE4" w:rsidR="00D50B5A" w:rsidRPr="00D65222" w:rsidRDefault="00D50B5A" w:rsidP="00134E31">
      <w:pPr>
        <w:pStyle w:val="a5"/>
        <w:numPr>
          <w:ilvl w:val="0"/>
          <w:numId w:val="8"/>
        </w:numPr>
        <w:jc w:val="both"/>
      </w:pPr>
      <w:r w:rsidRPr="00D65222">
        <w:t xml:space="preserve">можливість збереження та експорту відеокадрів і відеозаписів </w:t>
      </w:r>
      <w:proofErr w:type="gramStart"/>
      <w:r w:rsidRPr="00D65222">
        <w:t>у стандартах</w:t>
      </w:r>
      <w:proofErr w:type="gramEnd"/>
      <w:r w:rsidRPr="00D65222">
        <w:t xml:space="preserve">, які забезпечує виробник відеокамери з можливістю перетворення </w:t>
      </w:r>
      <w:r w:rsidR="00A57E9E">
        <w:rPr>
          <w:lang w:val="uk-UA"/>
        </w:rPr>
        <w:t>у</w:t>
      </w:r>
      <w:r w:rsidRPr="00D65222">
        <w:t xml:space="preserve"> стандартні формати (АVI, MPEG, Divx і інші) вбудованими або зовнішніми програмними засобами які надають виробники відеокамер.</w:t>
      </w:r>
    </w:p>
    <w:p w14:paraId="505A8DE6" w14:textId="77777777" w:rsidR="00D50B5A" w:rsidRPr="00D65222" w:rsidRDefault="00D50B5A" w:rsidP="00134E31">
      <w:pPr>
        <w:pStyle w:val="a5"/>
        <w:numPr>
          <w:ilvl w:val="0"/>
          <w:numId w:val="8"/>
        </w:numPr>
        <w:jc w:val="both"/>
      </w:pPr>
      <w:r w:rsidRPr="00D65222">
        <w:t>можливість збереження та експорт кадру відеоархіву в графічні формати BMP або JPG (в залежності від виробника відеокамери);</w:t>
      </w:r>
    </w:p>
    <w:p w14:paraId="3D028620" w14:textId="77777777" w:rsidR="00D50B5A" w:rsidRPr="00D65222" w:rsidRDefault="00D50B5A" w:rsidP="00134E31">
      <w:pPr>
        <w:pStyle w:val="a5"/>
        <w:numPr>
          <w:ilvl w:val="0"/>
          <w:numId w:val="8"/>
        </w:numPr>
        <w:jc w:val="both"/>
      </w:pPr>
      <w:r w:rsidRPr="00D65222">
        <w:t>можливість налаштування круїзу для камер що підтримують функцію PTZ;</w:t>
      </w:r>
    </w:p>
    <w:p w14:paraId="24E03DBD" w14:textId="65D7FCF9" w:rsidR="00D50B5A" w:rsidRPr="00D65222" w:rsidRDefault="00D50B5A" w:rsidP="00134E31">
      <w:pPr>
        <w:pStyle w:val="a5"/>
        <w:numPr>
          <w:ilvl w:val="0"/>
          <w:numId w:val="8"/>
        </w:numPr>
        <w:jc w:val="both"/>
      </w:pPr>
      <w:r w:rsidRPr="00D65222">
        <w:t xml:space="preserve">наявність детекторів таких типів: руху, тривоги, зникнення </w:t>
      </w:r>
      <w:r w:rsidR="00ED42EE" w:rsidRPr="00D65222">
        <w:t>відеосигналу, засвічення</w:t>
      </w:r>
      <w:r w:rsidRPr="00D65222">
        <w:t xml:space="preserve"> або закриття об'єктива відеокамери, детекція обличчя, зона вторгнення, перетин віртуальної лінії, детекція звука, підрахунок відвідувачів, детекція дефокусування, зміна сцени, залишені предмети, переміщення предметів;</w:t>
      </w:r>
    </w:p>
    <w:p w14:paraId="49AD3368" w14:textId="77777777" w:rsidR="00D50B5A" w:rsidRPr="00D65222" w:rsidRDefault="00D50B5A" w:rsidP="00134E31">
      <w:pPr>
        <w:pStyle w:val="a5"/>
        <w:numPr>
          <w:ilvl w:val="0"/>
          <w:numId w:val="8"/>
        </w:numPr>
        <w:jc w:val="both"/>
      </w:pPr>
      <w:r w:rsidRPr="00D65222">
        <w:t>Цілодобовий моніторинг температурного режиму всiх, хто заходить та виходить до заклада - учнiв, викладчiв, батькiв;</w:t>
      </w:r>
    </w:p>
    <w:p w14:paraId="1499FC05" w14:textId="77777777" w:rsidR="00D50B5A" w:rsidRPr="00D65222" w:rsidRDefault="00D50B5A" w:rsidP="00134E31">
      <w:pPr>
        <w:pStyle w:val="a5"/>
        <w:numPr>
          <w:ilvl w:val="0"/>
          <w:numId w:val="8"/>
        </w:numPr>
        <w:jc w:val="both"/>
      </w:pPr>
      <w:r w:rsidRPr="00D65222">
        <w:t>Захист від вторгнення зловмисників та сторонніх осіб;</w:t>
      </w:r>
    </w:p>
    <w:p w14:paraId="7265FA1F" w14:textId="77777777" w:rsidR="00D50B5A" w:rsidRPr="00D65222" w:rsidRDefault="00D50B5A" w:rsidP="00134E31">
      <w:pPr>
        <w:pStyle w:val="a5"/>
        <w:numPr>
          <w:ilvl w:val="0"/>
          <w:numId w:val="8"/>
        </w:numPr>
        <w:jc w:val="both"/>
      </w:pPr>
      <w:r w:rsidRPr="00D65222">
        <w:t>Iнформування викладацького та адмiнистративного составу (в тому числi служби безпеки), батькiв про тривожні події;</w:t>
      </w:r>
    </w:p>
    <w:p w14:paraId="4D395AD7" w14:textId="77777777" w:rsidR="00D50B5A" w:rsidRPr="00D65222" w:rsidRDefault="00D50B5A" w:rsidP="00134E31">
      <w:pPr>
        <w:pStyle w:val="a5"/>
        <w:numPr>
          <w:ilvl w:val="0"/>
          <w:numId w:val="8"/>
        </w:numPr>
        <w:jc w:val="both"/>
      </w:pPr>
      <w:r w:rsidRPr="00D65222">
        <w:t>Ведення підрахунку людей та журналу відвідування, у тому числi фото та відео звіти про події;</w:t>
      </w:r>
    </w:p>
    <w:p w14:paraId="2C5ED362" w14:textId="77777777" w:rsidR="00D50B5A" w:rsidRPr="00D65222" w:rsidRDefault="00D50B5A" w:rsidP="00134E31">
      <w:pPr>
        <w:pStyle w:val="a5"/>
        <w:numPr>
          <w:ilvl w:val="0"/>
          <w:numId w:val="8"/>
        </w:numPr>
        <w:jc w:val="both"/>
      </w:pPr>
      <w:r w:rsidRPr="00D65222">
        <w:t>Фотоiдентифікація учня та верифiкацiя з базою даних (навiть у масцi);</w:t>
      </w:r>
    </w:p>
    <w:p w14:paraId="4CE011F2" w14:textId="77777777" w:rsidR="00D50B5A" w:rsidRPr="00D65222" w:rsidRDefault="00D50B5A" w:rsidP="00134E31">
      <w:pPr>
        <w:pStyle w:val="a5"/>
        <w:numPr>
          <w:ilvl w:val="0"/>
          <w:numId w:val="8"/>
        </w:numPr>
        <w:jc w:val="both"/>
      </w:pPr>
      <w:r w:rsidRPr="00D65222">
        <w:t>Можливiсть iнтеграцiї системи з обліком успішності (наприклад, “електроний щоденник”) для надання даних щодо вiдвiдування.</w:t>
      </w:r>
    </w:p>
    <w:p w14:paraId="4B1D455C" w14:textId="77777777" w:rsidR="00D50B5A" w:rsidRPr="00D65222" w:rsidRDefault="00D50B5A" w:rsidP="00134E31">
      <w:pPr>
        <w:pStyle w:val="a5"/>
        <w:numPr>
          <w:ilvl w:val="0"/>
          <w:numId w:val="8"/>
        </w:numPr>
        <w:jc w:val="both"/>
      </w:pPr>
      <w:r w:rsidRPr="00D65222">
        <w:t>Батьківський контроль відвідування навчальних закладів.</w:t>
      </w:r>
    </w:p>
    <w:p w14:paraId="3CFAA919" w14:textId="77777777" w:rsidR="00D50B5A" w:rsidRPr="00D65222" w:rsidRDefault="00D50B5A" w:rsidP="00134E31">
      <w:pPr>
        <w:spacing w:after="0" w:line="240" w:lineRule="auto"/>
        <w:ind w:firstLine="284"/>
        <w:jc w:val="both"/>
        <w:rPr>
          <w:rFonts w:ascii="Times New Roman" w:hAnsi="Times New Roman"/>
          <w:sz w:val="24"/>
          <w:szCs w:val="24"/>
        </w:rPr>
      </w:pPr>
      <w:r w:rsidRPr="00D65222">
        <w:rPr>
          <w:rFonts w:ascii="Times New Roman" w:hAnsi="Times New Roman"/>
          <w:sz w:val="24"/>
          <w:szCs w:val="24"/>
        </w:rPr>
        <w:t>Для підсистеми (модуля розпізнавання номерних знаків):</w:t>
      </w:r>
    </w:p>
    <w:p w14:paraId="7735F347" w14:textId="77777777" w:rsidR="00D50B5A" w:rsidRPr="00D65222" w:rsidRDefault="00D50B5A" w:rsidP="00134E31">
      <w:pPr>
        <w:pStyle w:val="a5"/>
        <w:numPr>
          <w:ilvl w:val="0"/>
          <w:numId w:val="9"/>
        </w:numPr>
        <w:jc w:val="both"/>
      </w:pPr>
      <w:r w:rsidRPr="00D65222">
        <w:t>розпізнавання номерних знаків транспортних засобів України за стандартом ДСТУ 4278:2012 та номерних знаків країн ЄС.</w:t>
      </w:r>
    </w:p>
    <w:p w14:paraId="6BC2EAC5" w14:textId="77777777" w:rsidR="00D50B5A" w:rsidRPr="00D65222" w:rsidRDefault="00D50B5A" w:rsidP="00134E31">
      <w:pPr>
        <w:pStyle w:val="a5"/>
        <w:numPr>
          <w:ilvl w:val="0"/>
          <w:numId w:val="9"/>
        </w:numPr>
        <w:jc w:val="both"/>
      </w:pPr>
      <w:r w:rsidRPr="00D65222">
        <w:t>виконання записів з розпізнаними номерними знаками в локальну або віддалену базу даних;</w:t>
      </w:r>
    </w:p>
    <w:p w14:paraId="2FB56AB3" w14:textId="77777777" w:rsidR="00D50B5A" w:rsidRPr="00D65222" w:rsidRDefault="00D50B5A" w:rsidP="00134E31">
      <w:pPr>
        <w:pStyle w:val="a5"/>
        <w:numPr>
          <w:ilvl w:val="0"/>
          <w:numId w:val="9"/>
        </w:numPr>
        <w:jc w:val="both"/>
      </w:pPr>
      <w:r w:rsidRPr="00D65222">
        <w:t>програмна компенсація кута нахилу камери по відношенню до лінії горизонту;</w:t>
      </w:r>
    </w:p>
    <w:p w14:paraId="5DCB147D" w14:textId="77777777" w:rsidR="00D50B5A" w:rsidRPr="00D65222" w:rsidRDefault="00D50B5A" w:rsidP="00134E31">
      <w:pPr>
        <w:pStyle w:val="a5"/>
        <w:numPr>
          <w:ilvl w:val="0"/>
          <w:numId w:val="9"/>
        </w:numPr>
        <w:jc w:val="both"/>
      </w:pPr>
      <w:r w:rsidRPr="00D65222">
        <w:t>збереження частини зображення з визначеним номерним знаком;</w:t>
      </w:r>
    </w:p>
    <w:p w14:paraId="52DDF9D8" w14:textId="77777777" w:rsidR="00D50B5A" w:rsidRPr="00D65222" w:rsidRDefault="00D50B5A" w:rsidP="00134E31">
      <w:pPr>
        <w:pStyle w:val="a5"/>
        <w:numPr>
          <w:ilvl w:val="0"/>
          <w:numId w:val="9"/>
        </w:numPr>
        <w:jc w:val="both"/>
      </w:pPr>
      <w:r w:rsidRPr="00D65222">
        <w:lastRenderedPageBreak/>
        <w:t>збереження всього зображення з камери при визначенні транспортного засобу з номерним знаком;</w:t>
      </w:r>
    </w:p>
    <w:p w14:paraId="28C6A5AB" w14:textId="77777777" w:rsidR="00D50B5A" w:rsidRPr="00D65222" w:rsidRDefault="00D50B5A" w:rsidP="00134E31">
      <w:pPr>
        <w:pStyle w:val="a5"/>
        <w:numPr>
          <w:ilvl w:val="0"/>
          <w:numId w:val="9"/>
        </w:numPr>
        <w:jc w:val="both"/>
      </w:pPr>
      <w:r w:rsidRPr="00D65222">
        <w:t>чорний список номерних знаків для спеціального режиму оповіщення (звукове та візуальне).</w:t>
      </w:r>
    </w:p>
    <w:p w14:paraId="70A8C20D" w14:textId="77777777" w:rsidR="00D50B5A" w:rsidRPr="00D65222" w:rsidRDefault="00D50B5A" w:rsidP="00134E31">
      <w:pPr>
        <w:pStyle w:val="a5"/>
        <w:ind w:left="0"/>
        <w:jc w:val="center"/>
      </w:pPr>
    </w:p>
    <w:p w14:paraId="15296177" w14:textId="24D39455" w:rsidR="00D50B5A" w:rsidRPr="00D65222" w:rsidRDefault="00D50B5A" w:rsidP="00134E31">
      <w:pPr>
        <w:pStyle w:val="a5"/>
        <w:numPr>
          <w:ilvl w:val="1"/>
          <w:numId w:val="13"/>
        </w:numPr>
        <w:ind w:left="0" w:firstLine="0"/>
        <w:jc w:val="center"/>
        <w:rPr>
          <w:b/>
        </w:rPr>
      </w:pPr>
      <w:r w:rsidRPr="00D65222">
        <w:rPr>
          <w:b/>
        </w:rPr>
        <w:t xml:space="preserve">Рішення по </w:t>
      </w:r>
      <w:r w:rsidR="00ED42EE">
        <w:rPr>
          <w:b/>
          <w:lang w:val="uk-UA"/>
        </w:rPr>
        <w:t>організації</w:t>
      </w:r>
      <w:r w:rsidRPr="00D65222">
        <w:rPr>
          <w:b/>
        </w:rPr>
        <w:t xml:space="preserve"> системи</w:t>
      </w:r>
    </w:p>
    <w:p w14:paraId="6F8CC5B4" w14:textId="263A5ADB" w:rsidR="00D50B5A" w:rsidRPr="00D65222" w:rsidRDefault="00D50B5A" w:rsidP="00134E31">
      <w:pPr>
        <w:spacing w:after="0" w:line="240" w:lineRule="auto"/>
        <w:ind w:firstLine="567"/>
        <w:jc w:val="both"/>
        <w:rPr>
          <w:rFonts w:ascii="Times New Roman" w:hAnsi="Times New Roman"/>
          <w:sz w:val="24"/>
          <w:szCs w:val="24"/>
        </w:rPr>
      </w:pPr>
      <w:r w:rsidRPr="00D65222">
        <w:rPr>
          <w:rFonts w:ascii="Times New Roman" w:hAnsi="Times New Roman"/>
          <w:sz w:val="24"/>
          <w:szCs w:val="24"/>
        </w:rPr>
        <w:t xml:space="preserve">Система </w:t>
      </w:r>
      <w:r w:rsidR="00086A08" w:rsidRPr="00D65222">
        <w:rPr>
          <w:rFonts w:ascii="Times New Roman" w:hAnsi="Times New Roman"/>
          <w:sz w:val="24"/>
          <w:szCs w:val="24"/>
          <w:lang w:val="uk-UA"/>
        </w:rPr>
        <w:t>організовується</w:t>
      </w:r>
      <w:r w:rsidRPr="00D65222">
        <w:rPr>
          <w:rFonts w:ascii="Times New Roman" w:hAnsi="Times New Roman"/>
          <w:sz w:val="24"/>
          <w:szCs w:val="24"/>
        </w:rPr>
        <w:t xml:space="preserve"> за клієнт-серверною архітектурою та має у своєму складі стаціонарні з фіксованим (варіфокальним) об’єктивом ІР-камери і станцію моніторингу із застосуванням модулів автоматичної обробки інформації. </w:t>
      </w:r>
    </w:p>
    <w:p w14:paraId="0689826E" w14:textId="77777777" w:rsidR="00D50B5A" w:rsidRPr="00D65222" w:rsidRDefault="00D50B5A" w:rsidP="00134E31">
      <w:pPr>
        <w:autoSpaceDE w:val="0"/>
        <w:autoSpaceDN w:val="0"/>
        <w:adjustRightInd w:val="0"/>
        <w:spacing w:after="0" w:line="240" w:lineRule="auto"/>
        <w:ind w:firstLine="567"/>
        <w:jc w:val="both"/>
        <w:rPr>
          <w:rFonts w:ascii="Times New Roman" w:hAnsi="Times New Roman"/>
          <w:color w:val="000000"/>
          <w:sz w:val="24"/>
          <w:szCs w:val="24"/>
        </w:rPr>
      </w:pPr>
      <w:r w:rsidRPr="00D65222">
        <w:rPr>
          <w:rFonts w:ascii="Times New Roman" w:hAnsi="Times New Roman"/>
          <w:sz w:val="24"/>
          <w:szCs w:val="24"/>
        </w:rPr>
        <w:t>Здійснює передачу даних через існуючу мережу передачі даних провайдера. Мережа передачі даних забезпечує цілодобовий потік між кожною ІР-камерою та базовим обладнання, мережа передачі даних передбачає організацію VLAN-ів та індивідуальних ІР-адрес для всього обладнання. Здійснює відображення у реальному часі, автоматичний запис, архівацію відеоінформації з кожної ІР-камери у цілодобовому безперервному режимі (в окремих випадках по детекції руху) у Full HD якості 1920х1080 зі швидкістю 25 к/сек та автоматичний запис, архівацію та обробку інформації з роздільною здатністю 1920х1080 зі швидкістю 25 к/сек в режимі «безперервного запису» з ІР-камер.</w:t>
      </w:r>
    </w:p>
    <w:p w14:paraId="645D6923" w14:textId="77777777" w:rsidR="00D50B5A" w:rsidRPr="00D65222" w:rsidRDefault="00D50B5A" w:rsidP="00134E31">
      <w:pPr>
        <w:spacing w:after="0" w:line="240" w:lineRule="auto"/>
        <w:ind w:firstLine="708"/>
        <w:jc w:val="both"/>
        <w:rPr>
          <w:rFonts w:ascii="Times New Roman" w:hAnsi="Times New Roman"/>
          <w:sz w:val="24"/>
          <w:szCs w:val="24"/>
        </w:rPr>
      </w:pPr>
      <w:r w:rsidRPr="00D65222">
        <w:rPr>
          <w:rFonts w:ascii="Times New Roman" w:hAnsi="Times New Roman"/>
          <w:sz w:val="24"/>
          <w:szCs w:val="24"/>
        </w:rPr>
        <w:t>Система забезпечує можливість ідентифікації черговими Сумського районного управління поліції, Головного управління Національної поліції в Сумській області, Управління патрульної поліції в Сумській області, Управління Служби безпеки України в Сумській області номерних знаків транспортних засобів, подій за допомогою обладнання в ручному або автоматичному режимі за виключенням складних погодних умов (сніг, туман, тощо), для виконання зазначених функцій в кожній силовій структурі проектом передбачено встановлення автоматизованих робочих місць СаМаР RSU "remote system user"  та приєднання їх до головного серверу через захищену мережу передачі даних провайдера.</w:t>
      </w:r>
    </w:p>
    <w:p w14:paraId="6E973FE0" w14:textId="77777777" w:rsidR="00D50B5A" w:rsidRPr="00D65222" w:rsidRDefault="00D50B5A" w:rsidP="00134E31">
      <w:pPr>
        <w:spacing w:after="0" w:line="240" w:lineRule="auto"/>
        <w:ind w:firstLine="567"/>
        <w:jc w:val="both"/>
        <w:rPr>
          <w:rFonts w:ascii="Times New Roman" w:hAnsi="Times New Roman"/>
          <w:sz w:val="24"/>
          <w:szCs w:val="24"/>
        </w:rPr>
      </w:pPr>
      <w:r w:rsidRPr="00D65222">
        <w:rPr>
          <w:rFonts w:ascii="Times New Roman" w:hAnsi="Times New Roman"/>
          <w:sz w:val="24"/>
          <w:szCs w:val="24"/>
        </w:rPr>
        <w:t xml:space="preserve">АРМ СаМаР RSU "remote system user"- це віддалене клієнське робоче місце, в складі АРМ присутні програмні продукти CaMap и Zetpro, CaMap-WEB платформа, мапа для роботи з тривожними функціями, програмне </w:t>
      </w:r>
      <w:proofErr w:type="gramStart"/>
      <w:r w:rsidRPr="00D65222">
        <w:rPr>
          <w:rFonts w:ascii="Times New Roman" w:hAnsi="Times New Roman"/>
          <w:sz w:val="24"/>
          <w:szCs w:val="24"/>
        </w:rPr>
        <w:t>забезпечення  CaMap</w:t>
      </w:r>
      <w:proofErr w:type="gramEnd"/>
      <w:r w:rsidRPr="00D65222">
        <w:rPr>
          <w:rFonts w:ascii="Times New Roman" w:hAnsi="Times New Roman"/>
          <w:sz w:val="24"/>
          <w:szCs w:val="24"/>
        </w:rPr>
        <w:t xml:space="preserve"> RSU - синхронізація данних з центральним сервером, застосунок Guard station (робота с відеоархівом NVR), KobiPlayer- програвач формату h.264).</w:t>
      </w:r>
    </w:p>
    <w:p w14:paraId="3B7A5E40" w14:textId="77777777" w:rsidR="00D50B5A" w:rsidRPr="00D65222" w:rsidRDefault="00D50B5A" w:rsidP="00134E31">
      <w:pPr>
        <w:spacing w:after="0" w:line="240" w:lineRule="auto"/>
        <w:ind w:firstLine="567"/>
        <w:jc w:val="both"/>
        <w:rPr>
          <w:rFonts w:ascii="Times New Roman" w:hAnsi="Times New Roman"/>
          <w:sz w:val="24"/>
          <w:szCs w:val="24"/>
        </w:rPr>
      </w:pPr>
      <w:r w:rsidRPr="00D65222">
        <w:rPr>
          <w:rFonts w:ascii="Times New Roman" w:hAnsi="Times New Roman"/>
          <w:sz w:val="24"/>
          <w:szCs w:val="24"/>
        </w:rPr>
        <w:t>Загальний нагляд за роботою системи та зміна робочих параметрів отриманої відеоінформації здійснюється з станції моніторингу.</w:t>
      </w:r>
    </w:p>
    <w:p w14:paraId="607E8A0D" w14:textId="77777777" w:rsidR="00D50B5A" w:rsidRPr="00D65222" w:rsidRDefault="00D50B5A" w:rsidP="00134E31">
      <w:pPr>
        <w:spacing w:after="0" w:line="240" w:lineRule="auto"/>
        <w:ind w:firstLine="567"/>
        <w:jc w:val="both"/>
        <w:rPr>
          <w:rFonts w:ascii="Times New Roman" w:hAnsi="Times New Roman"/>
          <w:sz w:val="24"/>
          <w:szCs w:val="24"/>
        </w:rPr>
      </w:pPr>
      <w:r w:rsidRPr="00D65222">
        <w:rPr>
          <w:rFonts w:ascii="Times New Roman" w:hAnsi="Times New Roman"/>
          <w:sz w:val="24"/>
          <w:szCs w:val="24"/>
        </w:rPr>
        <w:t>Система забезпечує можливість її подальшого розширення.</w:t>
      </w:r>
    </w:p>
    <w:p w14:paraId="28386741" w14:textId="77777777" w:rsidR="00D50B5A" w:rsidRPr="00D65222" w:rsidRDefault="00D50B5A" w:rsidP="00134E31">
      <w:pPr>
        <w:spacing w:after="0" w:line="240" w:lineRule="auto"/>
        <w:ind w:firstLine="567"/>
        <w:jc w:val="both"/>
        <w:rPr>
          <w:rFonts w:ascii="Times New Roman" w:hAnsi="Times New Roman"/>
          <w:sz w:val="24"/>
          <w:szCs w:val="24"/>
        </w:rPr>
      </w:pPr>
      <w:r w:rsidRPr="00D65222">
        <w:rPr>
          <w:rFonts w:ascii="Times New Roman" w:hAnsi="Times New Roman"/>
          <w:sz w:val="24"/>
          <w:szCs w:val="24"/>
        </w:rPr>
        <w:t>Забезпечити зберігання відеоархіву не менше 30 діб.</w:t>
      </w:r>
    </w:p>
    <w:p w14:paraId="16DDF4F8" w14:textId="77777777" w:rsidR="00D50B5A" w:rsidRPr="00D65222" w:rsidRDefault="00D50B5A" w:rsidP="00134E31">
      <w:pPr>
        <w:spacing w:after="0" w:line="240" w:lineRule="auto"/>
        <w:ind w:firstLine="567"/>
        <w:jc w:val="both"/>
        <w:rPr>
          <w:rFonts w:ascii="Times New Roman" w:hAnsi="Times New Roman"/>
          <w:sz w:val="24"/>
          <w:szCs w:val="24"/>
        </w:rPr>
      </w:pPr>
      <w:r w:rsidRPr="00D65222">
        <w:rPr>
          <w:rFonts w:ascii="Times New Roman" w:hAnsi="Times New Roman"/>
          <w:sz w:val="24"/>
          <w:szCs w:val="24"/>
        </w:rPr>
        <w:t>Відеокамери сертифіковані та офіційно поставляються на територію України, що підтверджується завіреними копіями сертифікатів.</w:t>
      </w:r>
    </w:p>
    <w:p w14:paraId="5C0B8517" w14:textId="77777777" w:rsidR="00D50B5A" w:rsidRPr="00D65222" w:rsidRDefault="00D50B5A" w:rsidP="00134E31">
      <w:pPr>
        <w:spacing w:after="0" w:line="240" w:lineRule="auto"/>
        <w:ind w:firstLine="567"/>
        <w:jc w:val="both"/>
        <w:rPr>
          <w:rFonts w:ascii="Times New Roman" w:hAnsi="Times New Roman"/>
          <w:sz w:val="24"/>
          <w:szCs w:val="24"/>
        </w:rPr>
      </w:pPr>
      <w:r w:rsidRPr="00D65222">
        <w:rPr>
          <w:rFonts w:ascii="Times New Roman" w:hAnsi="Times New Roman"/>
          <w:sz w:val="24"/>
          <w:szCs w:val="24"/>
        </w:rPr>
        <w:t>Все периферійне активне мережеве обладнання та система безперебійного живлення монтуються у вандалозахистній комутаційній шафі з ступенем захисту від навколишнього середовища відповідно.</w:t>
      </w:r>
    </w:p>
    <w:p w14:paraId="40FDA9A2" w14:textId="77777777" w:rsidR="00D50B5A" w:rsidRPr="00D65222" w:rsidRDefault="00D50B5A" w:rsidP="00134E31">
      <w:pPr>
        <w:spacing w:after="0" w:line="240" w:lineRule="auto"/>
        <w:jc w:val="center"/>
        <w:rPr>
          <w:rFonts w:ascii="Times New Roman" w:hAnsi="Times New Roman"/>
          <w:sz w:val="24"/>
          <w:szCs w:val="24"/>
        </w:rPr>
      </w:pPr>
    </w:p>
    <w:p w14:paraId="5E61835E" w14:textId="77777777" w:rsidR="00D50B5A" w:rsidRPr="00D65222" w:rsidRDefault="00D50B5A" w:rsidP="00134E31">
      <w:pPr>
        <w:numPr>
          <w:ilvl w:val="1"/>
          <w:numId w:val="13"/>
        </w:numPr>
        <w:spacing w:after="0" w:line="240" w:lineRule="auto"/>
        <w:ind w:left="0" w:firstLine="0"/>
        <w:jc w:val="center"/>
        <w:rPr>
          <w:rFonts w:ascii="Times New Roman" w:hAnsi="Times New Roman"/>
          <w:b/>
          <w:sz w:val="24"/>
          <w:szCs w:val="24"/>
        </w:rPr>
      </w:pPr>
      <w:r w:rsidRPr="00D65222">
        <w:rPr>
          <w:rFonts w:ascii="Times New Roman" w:hAnsi="Times New Roman"/>
          <w:b/>
          <w:sz w:val="24"/>
          <w:szCs w:val="24"/>
        </w:rPr>
        <w:t>Основні характеристики компонентів/обладнання системи</w:t>
      </w:r>
    </w:p>
    <w:p w14:paraId="7DB1722C" w14:textId="77777777" w:rsidR="00134E31" w:rsidRPr="00134E31" w:rsidRDefault="00134E31" w:rsidP="00134E31">
      <w:pPr>
        <w:pStyle w:val="a5"/>
        <w:ind w:left="0"/>
        <w:jc w:val="center"/>
      </w:pPr>
    </w:p>
    <w:p w14:paraId="22BF06D8" w14:textId="53FBCB41" w:rsidR="00D50B5A" w:rsidRPr="00D65222" w:rsidRDefault="00ED42EE" w:rsidP="00134E31">
      <w:pPr>
        <w:pStyle w:val="a5"/>
        <w:ind w:left="0"/>
        <w:jc w:val="center"/>
        <w:rPr>
          <w:b/>
          <w:u w:val="single"/>
        </w:rPr>
      </w:pPr>
      <w:r w:rsidRPr="00D65222">
        <w:rPr>
          <w:b/>
          <w:u w:val="single"/>
        </w:rPr>
        <w:t>Відеореєстратор ZIP</w:t>
      </w:r>
      <w:r w:rsidR="00D50B5A" w:rsidRPr="00D65222">
        <w:rPr>
          <w:b/>
          <w:u w:val="single"/>
        </w:rPr>
        <w:t>-NVR824-256R</w:t>
      </w:r>
    </w:p>
    <w:p w14:paraId="78234EAE" w14:textId="77777777" w:rsidR="00D50B5A" w:rsidRPr="00D65222" w:rsidRDefault="00D50B5A" w:rsidP="00134E31">
      <w:pPr>
        <w:pStyle w:val="a5"/>
        <w:numPr>
          <w:ilvl w:val="0"/>
          <w:numId w:val="11"/>
        </w:numPr>
      </w:pPr>
      <w:r w:rsidRPr="00D65222">
        <w:t>IP відео входи 256-каналів</w:t>
      </w:r>
    </w:p>
    <w:p w14:paraId="7D8E7074" w14:textId="77777777" w:rsidR="00D50B5A" w:rsidRPr="00D65222" w:rsidRDefault="00D50B5A" w:rsidP="00134E31">
      <w:pPr>
        <w:pStyle w:val="a5"/>
        <w:numPr>
          <w:ilvl w:val="0"/>
          <w:numId w:val="11"/>
        </w:numPr>
      </w:pPr>
      <w:r w:rsidRPr="00D65222">
        <w:t>Зворотній Дзвінок 1-канал, RCA</w:t>
      </w:r>
    </w:p>
    <w:p w14:paraId="5C7D0D19" w14:textId="77777777" w:rsidR="00D50B5A" w:rsidRPr="00D65222" w:rsidRDefault="00D50B5A" w:rsidP="00134E31">
      <w:pPr>
        <w:pStyle w:val="a5"/>
        <w:ind w:left="1512"/>
      </w:pPr>
      <w:r w:rsidRPr="00D65222">
        <w:t>Мережеві параметри</w:t>
      </w:r>
    </w:p>
    <w:p w14:paraId="446C54C5" w14:textId="77777777" w:rsidR="00D50B5A" w:rsidRPr="00D65222" w:rsidRDefault="00D50B5A" w:rsidP="00134E31">
      <w:pPr>
        <w:pStyle w:val="a5"/>
        <w:numPr>
          <w:ilvl w:val="0"/>
          <w:numId w:val="11"/>
        </w:numPr>
      </w:pPr>
      <w:r w:rsidRPr="00D65222">
        <w:t>Вхідний Бітрейт 512 Мбіт</w:t>
      </w:r>
    </w:p>
    <w:p w14:paraId="0AFCD77F" w14:textId="77777777" w:rsidR="00D50B5A" w:rsidRPr="00D65222" w:rsidRDefault="00D50B5A" w:rsidP="00134E31">
      <w:pPr>
        <w:pStyle w:val="a5"/>
        <w:numPr>
          <w:ilvl w:val="0"/>
          <w:numId w:val="11"/>
        </w:numPr>
      </w:pPr>
      <w:r w:rsidRPr="00D65222">
        <w:t>Вихідний Бітрейт 384 Мбіт</w:t>
      </w:r>
    </w:p>
    <w:p w14:paraId="20E3D305" w14:textId="77777777" w:rsidR="00D50B5A" w:rsidRPr="00D65222" w:rsidRDefault="00D50B5A" w:rsidP="00134E31">
      <w:pPr>
        <w:pStyle w:val="a5"/>
        <w:numPr>
          <w:ilvl w:val="0"/>
          <w:numId w:val="11"/>
        </w:numPr>
      </w:pPr>
      <w:r w:rsidRPr="00D65222">
        <w:t>Вилучених підключень- 128</w:t>
      </w:r>
    </w:p>
    <w:p w14:paraId="5F231CEA" w14:textId="77777777" w:rsidR="00D50B5A" w:rsidRPr="00D65222" w:rsidRDefault="00D50B5A" w:rsidP="00134E31">
      <w:pPr>
        <w:pStyle w:val="a5"/>
        <w:ind w:left="1512"/>
      </w:pPr>
      <w:r w:rsidRPr="00D65222">
        <w:t>Відео/Аудіо виходи</w:t>
      </w:r>
    </w:p>
    <w:p w14:paraId="61191C64" w14:textId="77777777" w:rsidR="00D50B5A" w:rsidRPr="00D65222" w:rsidRDefault="00D50B5A" w:rsidP="00134E31">
      <w:pPr>
        <w:pStyle w:val="a5"/>
        <w:numPr>
          <w:ilvl w:val="0"/>
          <w:numId w:val="11"/>
        </w:numPr>
      </w:pPr>
      <w:r w:rsidRPr="00D65222">
        <w:t xml:space="preserve">HDMI/VGA Output VGA: 1920x1080p/60Hz, 1920x1080p/50Hz, 1600×1200/60Hz, 1280×1024/60Hz, 1280×720/60Hz, 1024×768 60/60 3840×2160) /30Hz, 1920x1080p /60Hz, 1920x1080p /50Hz, 1600×1200 /60Hz, 1280×1024 </w:t>
      </w:r>
      <w:r w:rsidRPr="00D65222">
        <w:lastRenderedPageBreak/>
        <w:t>/60Hz, 1280×720 /60Hz, 1024 4 (3840×2160) /30Hz, 1920x1080p /60Hz, 1920x1080p /50Hz, 1600×1200 /60Hz, 1280×1024 /60Hz, 1280×720 /60Hz, 1024</w:t>
      </w:r>
    </w:p>
    <w:p w14:paraId="1B630AF0" w14:textId="77777777" w:rsidR="00D50B5A" w:rsidRPr="00D65222" w:rsidRDefault="00D50B5A" w:rsidP="00134E31">
      <w:pPr>
        <w:pStyle w:val="a5"/>
        <w:numPr>
          <w:ilvl w:val="0"/>
          <w:numId w:val="11"/>
        </w:numPr>
      </w:pPr>
      <w:r w:rsidRPr="00D65222">
        <w:t>Роздільна здатність запису 2MP/8MP/6MP/5MP/4MP/3MP/1080p/960p/ 720p/D1/2CIF/CIF</w:t>
      </w:r>
    </w:p>
    <w:p w14:paraId="41A74E29" w14:textId="77777777" w:rsidR="00D50B5A" w:rsidRPr="00D65222" w:rsidRDefault="00D50B5A" w:rsidP="00134E31">
      <w:pPr>
        <w:pStyle w:val="a5"/>
        <w:numPr>
          <w:ilvl w:val="0"/>
          <w:numId w:val="11"/>
        </w:numPr>
      </w:pPr>
      <w:r w:rsidRPr="00D65222">
        <w:t>Одночасний перегляд 16-каналів</w:t>
      </w:r>
    </w:p>
    <w:p w14:paraId="4A6E64D8" w14:textId="77777777" w:rsidR="00D50B5A" w:rsidRPr="00D65222" w:rsidRDefault="00D50B5A" w:rsidP="00134E31">
      <w:pPr>
        <w:pStyle w:val="a5"/>
        <w:numPr>
          <w:ilvl w:val="0"/>
          <w:numId w:val="11"/>
        </w:numPr>
      </w:pPr>
      <w:r w:rsidRPr="00D65222">
        <w:t>Коридорний режим 3/4/5/7/9/10/12/16/32</w:t>
      </w:r>
    </w:p>
    <w:p w14:paraId="081F862B" w14:textId="77777777" w:rsidR="00D50B5A" w:rsidRPr="00D65222" w:rsidRDefault="00D50B5A" w:rsidP="00134E31">
      <w:pPr>
        <w:pStyle w:val="a5"/>
        <w:ind w:left="1512"/>
      </w:pPr>
      <w:r w:rsidRPr="00D65222">
        <w:t>Smart</w:t>
      </w:r>
    </w:p>
    <w:p w14:paraId="3C6ACEFA" w14:textId="77777777" w:rsidR="00D50B5A" w:rsidRPr="00D65222" w:rsidRDefault="00D50B5A" w:rsidP="00134E31">
      <w:pPr>
        <w:pStyle w:val="a5"/>
        <w:numPr>
          <w:ilvl w:val="0"/>
          <w:numId w:val="11"/>
        </w:numPr>
      </w:pPr>
      <w:r w:rsidRPr="00D65222">
        <w:t>VCA функції Зона вторгнення, детекція осіб, перетин віртуальної лінії, підрахунок людей, детекція звуку, детекція дефокусування, детекція зміни сцени, Auto tracking</w:t>
      </w:r>
    </w:p>
    <w:p w14:paraId="68931EDD" w14:textId="77777777" w:rsidR="00D50B5A" w:rsidRPr="00D65222" w:rsidRDefault="00D50B5A" w:rsidP="00134E31">
      <w:pPr>
        <w:pStyle w:val="a5"/>
        <w:numPr>
          <w:ilvl w:val="0"/>
          <w:numId w:val="11"/>
        </w:numPr>
      </w:pPr>
      <w:r w:rsidRPr="00D65222">
        <w:t>VCA пошук Детектор осіб, зона вторгнення, перетин віртуальної лінії</w:t>
      </w:r>
    </w:p>
    <w:p w14:paraId="6F140084" w14:textId="77777777" w:rsidR="00D50B5A" w:rsidRPr="00D65222" w:rsidRDefault="00D50B5A" w:rsidP="00134E31">
      <w:pPr>
        <w:pStyle w:val="a5"/>
        <w:numPr>
          <w:ilvl w:val="0"/>
          <w:numId w:val="11"/>
        </w:numPr>
      </w:pPr>
      <w:r w:rsidRPr="00D65222">
        <w:t>Статистичні дані- Підрахунок людей</w:t>
      </w:r>
    </w:p>
    <w:p w14:paraId="6D64A7EF" w14:textId="77777777" w:rsidR="00D50B5A" w:rsidRPr="00D65222" w:rsidRDefault="00D50B5A" w:rsidP="00134E31">
      <w:pPr>
        <w:pStyle w:val="a5"/>
        <w:ind w:left="1512"/>
      </w:pPr>
      <w:r w:rsidRPr="00D65222">
        <w:t>Кодек</w:t>
      </w:r>
    </w:p>
    <w:p w14:paraId="498B6FE3" w14:textId="77777777" w:rsidR="00D50B5A" w:rsidRPr="00D65222" w:rsidRDefault="00D50B5A" w:rsidP="00134E31">
      <w:pPr>
        <w:pStyle w:val="a5"/>
        <w:numPr>
          <w:ilvl w:val="0"/>
          <w:numId w:val="11"/>
        </w:numPr>
      </w:pPr>
      <w:r w:rsidRPr="00D65222">
        <w:t>Компресія Ultra 265, H.265, H.264</w:t>
      </w:r>
    </w:p>
    <w:p w14:paraId="05503F3F" w14:textId="77777777" w:rsidR="00D50B5A" w:rsidRPr="00D65222" w:rsidRDefault="00D50B5A" w:rsidP="00134E31">
      <w:pPr>
        <w:pStyle w:val="a5"/>
        <w:numPr>
          <w:ilvl w:val="0"/>
          <w:numId w:val="11"/>
        </w:numPr>
      </w:pPr>
      <w:r w:rsidRPr="00D65222">
        <w:t>Живий перегляд/Архів 12MP/8MP/6MP/5MP/4MP/3MP/1080p/960p/720p/D1/2CIF/CIF</w:t>
      </w:r>
    </w:p>
    <w:p w14:paraId="7296F6F3" w14:textId="77777777" w:rsidR="00D50B5A" w:rsidRPr="00D65222" w:rsidRDefault="00D50B5A" w:rsidP="00134E31">
      <w:pPr>
        <w:pStyle w:val="a5"/>
        <w:numPr>
          <w:ilvl w:val="0"/>
          <w:numId w:val="11"/>
        </w:numPr>
      </w:pPr>
      <w:r w:rsidRPr="00D65222">
        <w:t>Відображення 4 x 4K@30, 16 x 1080p@30, 36 x 720p@30, 64 x D1</w:t>
      </w:r>
    </w:p>
    <w:p w14:paraId="248CC8C8" w14:textId="77777777" w:rsidR="00D50B5A" w:rsidRPr="00D65222" w:rsidRDefault="00D50B5A" w:rsidP="00134E31">
      <w:pPr>
        <w:pStyle w:val="a5"/>
        <w:ind w:left="1512"/>
      </w:pPr>
      <w:r w:rsidRPr="00D65222">
        <w:t>Жорсткий диск</w:t>
      </w:r>
    </w:p>
    <w:p w14:paraId="47FF67EA" w14:textId="77777777" w:rsidR="00D50B5A" w:rsidRPr="00D65222" w:rsidRDefault="00D50B5A" w:rsidP="00134E31">
      <w:pPr>
        <w:pStyle w:val="a5"/>
        <w:numPr>
          <w:ilvl w:val="0"/>
          <w:numId w:val="11"/>
        </w:numPr>
      </w:pPr>
      <w:r w:rsidRPr="00D65222">
        <w:t>SATA 16 дисків SATA</w:t>
      </w:r>
    </w:p>
    <w:p w14:paraId="2C424BE2" w14:textId="77777777" w:rsidR="00D50B5A" w:rsidRPr="00D65222" w:rsidRDefault="00D50B5A" w:rsidP="00134E31">
      <w:pPr>
        <w:pStyle w:val="a5"/>
        <w:numPr>
          <w:ilvl w:val="0"/>
          <w:numId w:val="11"/>
        </w:numPr>
      </w:pPr>
      <w:r w:rsidRPr="00D65222">
        <w:t>Ємність до 8TB кожен диск</w:t>
      </w:r>
    </w:p>
    <w:p w14:paraId="0665E8B5" w14:textId="77777777" w:rsidR="00D50B5A" w:rsidRPr="00D65222" w:rsidRDefault="00D50B5A" w:rsidP="00134E31">
      <w:pPr>
        <w:pStyle w:val="a5"/>
        <w:numPr>
          <w:ilvl w:val="0"/>
          <w:numId w:val="11"/>
        </w:numPr>
      </w:pPr>
      <w:r w:rsidRPr="00D65222">
        <w:t>miniSAS 2 miniSAS порту</w:t>
      </w:r>
    </w:p>
    <w:p w14:paraId="0E9D25CC" w14:textId="77777777" w:rsidR="00D50B5A" w:rsidRPr="00D65222" w:rsidRDefault="00D50B5A" w:rsidP="00134E31">
      <w:pPr>
        <w:pStyle w:val="a5"/>
        <w:ind w:left="1512"/>
      </w:pPr>
      <w:r w:rsidRPr="00D65222">
        <w:t>RAID</w:t>
      </w:r>
    </w:p>
    <w:p w14:paraId="3DBFC5DF" w14:textId="77777777" w:rsidR="00D50B5A" w:rsidRPr="00D65222" w:rsidRDefault="00D50B5A" w:rsidP="00134E31">
      <w:pPr>
        <w:pStyle w:val="a5"/>
        <w:numPr>
          <w:ilvl w:val="0"/>
          <w:numId w:val="11"/>
        </w:numPr>
      </w:pPr>
      <w:r w:rsidRPr="00D65222">
        <w:t>Тип RAID RAID 0/1/5/6/10/50/60</w:t>
      </w:r>
    </w:p>
    <w:p w14:paraId="0116CFC9" w14:textId="77777777" w:rsidR="00D50B5A" w:rsidRPr="00D65222" w:rsidRDefault="00D50B5A" w:rsidP="00134E31">
      <w:pPr>
        <w:pStyle w:val="a5"/>
        <w:numPr>
          <w:ilvl w:val="0"/>
          <w:numId w:val="11"/>
        </w:numPr>
      </w:pPr>
      <w:r w:rsidRPr="00D65222">
        <w:t>Кількість масивів -8</w:t>
      </w:r>
    </w:p>
    <w:p w14:paraId="632E0857" w14:textId="77777777" w:rsidR="00D50B5A" w:rsidRPr="00D65222" w:rsidRDefault="00D50B5A" w:rsidP="00134E31">
      <w:pPr>
        <w:pStyle w:val="a5"/>
        <w:ind w:left="1512"/>
      </w:pPr>
      <w:r w:rsidRPr="00D65222">
        <w:t>Вихідні інтерфейси</w:t>
      </w:r>
    </w:p>
    <w:p w14:paraId="7802E5E4" w14:textId="77777777" w:rsidR="00D50B5A" w:rsidRPr="00D65222" w:rsidRDefault="00D50B5A" w:rsidP="00134E31">
      <w:pPr>
        <w:pStyle w:val="a5"/>
        <w:numPr>
          <w:ilvl w:val="0"/>
          <w:numId w:val="11"/>
        </w:numPr>
        <w:rPr>
          <w:lang w:val="en-US"/>
        </w:rPr>
      </w:pPr>
      <w:r w:rsidRPr="00D65222">
        <w:t>Мережевий</w:t>
      </w:r>
      <w:r w:rsidRPr="00D65222">
        <w:rPr>
          <w:lang w:val="en-US"/>
        </w:rPr>
        <w:t xml:space="preserve"> </w:t>
      </w:r>
      <w:r w:rsidRPr="00D65222">
        <w:t>інтерфейс</w:t>
      </w:r>
      <w:r w:rsidRPr="00D65222">
        <w:rPr>
          <w:lang w:val="en-US"/>
        </w:rPr>
        <w:t xml:space="preserve"> 4 – RJ-45 10M/100M/1000M adaptive Ethernet Interface, 2 – 1000M SFP Ethernet Interface</w:t>
      </w:r>
    </w:p>
    <w:p w14:paraId="223A63E6" w14:textId="77777777" w:rsidR="00D50B5A" w:rsidRPr="00D65222" w:rsidRDefault="00D50B5A" w:rsidP="00134E31">
      <w:pPr>
        <w:pStyle w:val="a5"/>
        <w:numPr>
          <w:ilvl w:val="0"/>
          <w:numId w:val="11"/>
        </w:numPr>
        <w:rPr>
          <w:lang w:val="en-US"/>
        </w:rPr>
      </w:pPr>
      <w:r w:rsidRPr="00D65222">
        <w:rPr>
          <w:lang w:val="en-US"/>
        </w:rPr>
        <w:t>HTTP, HTTPS, UPnP, RTSP, RTP, SMTP, NTP, DHCP, DNS, IP Filter, PPPoE, DDNS, FTP, IP Server, P2P</w:t>
      </w:r>
    </w:p>
    <w:p w14:paraId="35174300" w14:textId="77777777" w:rsidR="00D50B5A" w:rsidRPr="00D65222" w:rsidRDefault="00D50B5A" w:rsidP="00134E31">
      <w:pPr>
        <w:pStyle w:val="a5"/>
        <w:numPr>
          <w:ilvl w:val="0"/>
          <w:numId w:val="11"/>
        </w:numPr>
        <w:rPr>
          <w:lang w:val="en-US"/>
        </w:rPr>
      </w:pPr>
      <w:r w:rsidRPr="00D65222">
        <w:rPr>
          <w:lang w:val="en-US"/>
        </w:rPr>
        <w:t>RS485/RS232 1 x RS-232, 1 x RS-485</w:t>
      </w:r>
    </w:p>
    <w:p w14:paraId="587225AC" w14:textId="77777777" w:rsidR="00D50B5A" w:rsidRPr="00D65222" w:rsidRDefault="00D50B5A" w:rsidP="00134E31">
      <w:pPr>
        <w:pStyle w:val="a5"/>
        <w:numPr>
          <w:ilvl w:val="0"/>
          <w:numId w:val="11"/>
        </w:numPr>
        <w:rPr>
          <w:lang w:val="en-US"/>
        </w:rPr>
      </w:pPr>
      <w:r w:rsidRPr="00D65222">
        <w:rPr>
          <w:lang w:val="en-US"/>
        </w:rPr>
        <w:t>USB Rear panel: 4 x USB3.0</w:t>
      </w:r>
    </w:p>
    <w:p w14:paraId="2E1C2D0C" w14:textId="77777777" w:rsidR="00D50B5A" w:rsidRPr="00D65222" w:rsidRDefault="00D50B5A" w:rsidP="00134E31">
      <w:pPr>
        <w:pStyle w:val="a5"/>
        <w:numPr>
          <w:ilvl w:val="0"/>
          <w:numId w:val="11"/>
        </w:numPr>
      </w:pPr>
      <w:r w:rsidRPr="00D65222">
        <w:t>Тривожний вхід/вихід 24/8</w:t>
      </w:r>
    </w:p>
    <w:p w14:paraId="09F8FEFA" w14:textId="77777777" w:rsidR="00D50B5A" w:rsidRPr="00D65222" w:rsidRDefault="00D50B5A" w:rsidP="00134E31">
      <w:pPr>
        <w:pStyle w:val="a5"/>
        <w:numPr>
          <w:ilvl w:val="0"/>
          <w:numId w:val="11"/>
        </w:numPr>
      </w:pPr>
      <w:r w:rsidRPr="00D65222">
        <w:t>Плати декодування (опція) 2 слоти (4 HDMI або 6 HDMI плати)</w:t>
      </w:r>
    </w:p>
    <w:p w14:paraId="305A7997" w14:textId="77777777" w:rsidR="00D50B5A" w:rsidRPr="00D65222" w:rsidRDefault="00D50B5A" w:rsidP="00134E31">
      <w:pPr>
        <w:pStyle w:val="a5"/>
        <w:ind w:left="1512"/>
      </w:pPr>
      <w:r w:rsidRPr="00D65222">
        <w:t>Загальне</w:t>
      </w:r>
    </w:p>
    <w:p w14:paraId="19F7553F" w14:textId="77777777" w:rsidR="00D50B5A" w:rsidRPr="00D65222" w:rsidRDefault="00D50B5A" w:rsidP="00134E31">
      <w:pPr>
        <w:pStyle w:val="a5"/>
        <w:numPr>
          <w:ilvl w:val="0"/>
          <w:numId w:val="11"/>
        </w:numPr>
      </w:pPr>
      <w:r w:rsidRPr="00D65222">
        <w:t>Живлення 100 ~ 240В змінного струму</w:t>
      </w:r>
    </w:p>
    <w:p w14:paraId="408E1EFD" w14:textId="77777777" w:rsidR="00D50B5A" w:rsidRPr="00D65222" w:rsidRDefault="00D50B5A" w:rsidP="00134E31">
      <w:pPr>
        <w:pStyle w:val="a5"/>
        <w:numPr>
          <w:ilvl w:val="0"/>
          <w:numId w:val="11"/>
        </w:numPr>
      </w:pPr>
      <w:r w:rsidRPr="00D65222">
        <w:t>Споживання ≤ 50 Ватт</w:t>
      </w:r>
    </w:p>
    <w:p w14:paraId="2747A63B" w14:textId="77777777" w:rsidR="00D50B5A" w:rsidRPr="00D65222" w:rsidRDefault="00D50B5A" w:rsidP="00134E31">
      <w:pPr>
        <w:pStyle w:val="a5"/>
        <w:numPr>
          <w:ilvl w:val="0"/>
          <w:numId w:val="11"/>
        </w:numPr>
      </w:pPr>
      <w:r w:rsidRPr="00D65222">
        <w:t>Робоча температура -10 ° C ~ + 55 ° C</w:t>
      </w:r>
    </w:p>
    <w:p w14:paraId="02C0E281" w14:textId="77777777" w:rsidR="00D50B5A" w:rsidRPr="00D65222" w:rsidRDefault="00D50B5A" w:rsidP="00134E31">
      <w:pPr>
        <w:pStyle w:val="a5"/>
        <w:numPr>
          <w:ilvl w:val="0"/>
          <w:numId w:val="11"/>
        </w:numPr>
      </w:pPr>
      <w:r w:rsidRPr="00D65222">
        <w:t>Вологість 10% ~ 90%</w:t>
      </w:r>
    </w:p>
    <w:p w14:paraId="3CBE23C3" w14:textId="77777777" w:rsidR="00D50B5A" w:rsidRPr="00D65222" w:rsidRDefault="00D50B5A" w:rsidP="00134E31">
      <w:pPr>
        <w:pStyle w:val="a5"/>
        <w:numPr>
          <w:ilvl w:val="0"/>
          <w:numId w:val="11"/>
        </w:numPr>
      </w:pPr>
      <w:r w:rsidRPr="00D65222">
        <w:t>Розміри 131×482×477мм</w:t>
      </w:r>
    </w:p>
    <w:p w14:paraId="656ED2D2" w14:textId="77777777" w:rsidR="00D50B5A" w:rsidRPr="00D65222" w:rsidRDefault="00D50B5A" w:rsidP="00134E31">
      <w:pPr>
        <w:pStyle w:val="a5"/>
        <w:numPr>
          <w:ilvl w:val="0"/>
          <w:numId w:val="11"/>
        </w:numPr>
      </w:pPr>
      <w:r w:rsidRPr="00D65222">
        <w:t>Число U у стійці 19-i 3U</w:t>
      </w:r>
    </w:p>
    <w:p w14:paraId="679AB11B" w14:textId="77777777" w:rsidR="00D50B5A" w:rsidRPr="00D65222" w:rsidRDefault="00D50B5A" w:rsidP="00134E31">
      <w:pPr>
        <w:pStyle w:val="a5"/>
        <w:numPr>
          <w:ilvl w:val="0"/>
          <w:numId w:val="11"/>
        </w:numPr>
        <w:rPr>
          <w:b/>
          <w:u w:val="single"/>
        </w:rPr>
      </w:pPr>
      <w:r w:rsidRPr="00D65222">
        <w:t xml:space="preserve">Вага ≤ 10 Kg </w:t>
      </w:r>
    </w:p>
    <w:p w14:paraId="34894B73" w14:textId="77777777" w:rsidR="00D50B5A" w:rsidRPr="00A57E9E" w:rsidRDefault="00D50B5A" w:rsidP="00134E31">
      <w:pPr>
        <w:pStyle w:val="a5"/>
        <w:ind w:left="0"/>
        <w:jc w:val="center"/>
      </w:pPr>
    </w:p>
    <w:p w14:paraId="1220512C" w14:textId="77777777" w:rsidR="00D50B5A" w:rsidRPr="00D65222" w:rsidRDefault="00D50B5A" w:rsidP="00134E31">
      <w:pPr>
        <w:pStyle w:val="a5"/>
        <w:ind w:left="0"/>
        <w:jc w:val="center"/>
        <w:rPr>
          <w:b/>
          <w:u w:val="single"/>
        </w:rPr>
      </w:pPr>
      <w:r w:rsidRPr="00D65222">
        <w:rPr>
          <w:b/>
          <w:u w:val="single"/>
        </w:rPr>
        <w:t>Оглядова відеокамера ZIP-1025EBR-SRPRO-DUPZ</w:t>
      </w:r>
    </w:p>
    <w:p w14:paraId="016DE970" w14:textId="77777777" w:rsidR="00D50B5A" w:rsidRPr="00D65222" w:rsidRDefault="00D50B5A" w:rsidP="00134E31">
      <w:pPr>
        <w:pStyle w:val="a5"/>
        <w:numPr>
          <w:ilvl w:val="0"/>
          <w:numId w:val="11"/>
        </w:numPr>
      </w:pPr>
      <w:r w:rsidRPr="00D65222">
        <w:t>Матриця 1/3 ", 5 Мп, прогресивній розгортці, що CMOS</w:t>
      </w:r>
    </w:p>
    <w:p w14:paraId="70A12296" w14:textId="77777777" w:rsidR="00D50B5A" w:rsidRPr="00D65222" w:rsidRDefault="00D50B5A" w:rsidP="00134E31">
      <w:pPr>
        <w:pStyle w:val="a5"/>
        <w:numPr>
          <w:ilvl w:val="0"/>
          <w:numId w:val="11"/>
        </w:numPr>
      </w:pPr>
      <w:r w:rsidRPr="00D65222">
        <w:t>Затвор авто / ручний, 1 - 1/100000 з</w:t>
      </w:r>
    </w:p>
    <w:p w14:paraId="70B8B779" w14:textId="77777777" w:rsidR="00D50B5A" w:rsidRPr="00D65222" w:rsidRDefault="00D50B5A" w:rsidP="00134E31">
      <w:pPr>
        <w:pStyle w:val="a5"/>
        <w:numPr>
          <w:ilvl w:val="0"/>
          <w:numId w:val="11"/>
        </w:numPr>
      </w:pPr>
      <w:r w:rsidRPr="00D65222">
        <w:t>Об'єктив 2,7 - 13,5 мм; кути огляду 93,38 ° - 28,56 °</w:t>
      </w:r>
    </w:p>
    <w:p w14:paraId="79638062" w14:textId="77777777" w:rsidR="00D50B5A" w:rsidRPr="00D65222" w:rsidRDefault="00D50B5A" w:rsidP="00134E31">
      <w:pPr>
        <w:pStyle w:val="a5"/>
        <w:numPr>
          <w:ilvl w:val="0"/>
          <w:numId w:val="11"/>
        </w:numPr>
      </w:pPr>
      <w:r w:rsidRPr="00D65222">
        <w:t>День / Ніч механічний ІЧ-фільтр</w:t>
      </w:r>
    </w:p>
    <w:p w14:paraId="7941314D" w14:textId="77777777" w:rsidR="00D50B5A" w:rsidRPr="00D65222" w:rsidRDefault="00D50B5A" w:rsidP="00134E31">
      <w:pPr>
        <w:pStyle w:val="a5"/>
        <w:numPr>
          <w:ilvl w:val="0"/>
          <w:numId w:val="11"/>
        </w:numPr>
      </w:pPr>
      <w:r w:rsidRPr="00D65222">
        <w:t>Чутливість 0,0002 лк (F1.2, АРУ) в кольоровому режимі 0 лк з ІК-підсвічуванням</w:t>
      </w:r>
    </w:p>
    <w:p w14:paraId="550D40FF" w14:textId="77777777" w:rsidR="00D50B5A" w:rsidRPr="00D65222" w:rsidRDefault="00D50B5A" w:rsidP="00134E31">
      <w:pPr>
        <w:pStyle w:val="a5"/>
        <w:numPr>
          <w:ilvl w:val="0"/>
          <w:numId w:val="11"/>
        </w:numPr>
      </w:pPr>
      <w:r w:rsidRPr="00D65222">
        <w:t>Сигнал / шум більше 52 дБ</w:t>
      </w:r>
    </w:p>
    <w:p w14:paraId="7883515F" w14:textId="77777777" w:rsidR="00D50B5A" w:rsidRPr="00D65222" w:rsidRDefault="00D50B5A" w:rsidP="00134E31">
      <w:pPr>
        <w:pStyle w:val="a5"/>
        <w:numPr>
          <w:ilvl w:val="0"/>
          <w:numId w:val="11"/>
        </w:numPr>
      </w:pPr>
      <w:r w:rsidRPr="00D65222">
        <w:t>WDR апаратна система (120 дБ)</w:t>
      </w:r>
    </w:p>
    <w:p w14:paraId="60D5A870" w14:textId="77777777" w:rsidR="00D50B5A" w:rsidRPr="00D65222" w:rsidRDefault="00D50B5A" w:rsidP="00134E31">
      <w:pPr>
        <w:pStyle w:val="a5"/>
        <w:numPr>
          <w:ilvl w:val="0"/>
          <w:numId w:val="11"/>
        </w:numPr>
      </w:pPr>
      <w:r w:rsidRPr="00D65222">
        <w:t>Шумозаглушення 2D / 3D</w:t>
      </w:r>
    </w:p>
    <w:p w14:paraId="7FABC57F" w14:textId="77777777" w:rsidR="00D50B5A" w:rsidRPr="00D65222" w:rsidRDefault="00D50B5A" w:rsidP="00134E31">
      <w:pPr>
        <w:pStyle w:val="a5"/>
        <w:ind w:left="1512"/>
      </w:pPr>
      <w:r w:rsidRPr="00D65222">
        <w:lastRenderedPageBreak/>
        <w:t>Відео</w:t>
      </w:r>
    </w:p>
    <w:p w14:paraId="7BC4A027" w14:textId="77777777" w:rsidR="00D50B5A" w:rsidRPr="00D65222" w:rsidRDefault="00D50B5A" w:rsidP="00134E31">
      <w:pPr>
        <w:pStyle w:val="a5"/>
        <w:numPr>
          <w:ilvl w:val="0"/>
          <w:numId w:val="11"/>
        </w:numPr>
      </w:pPr>
      <w:r w:rsidRPr="00D65222">
        <w:t>Здатністю 2592 × 1520</w:t>
      </w:r>
    </w:p>
    <w:p w14:paraId="414104A9" w14:textId="77777777" w:rsidR="00D50B5A" w:rsidRPr="00D65222" w:rsidRDefault="00D50B5A" w:rsidP="00134E31">
      <w:pPr>
        <w:pStyle w:val="a5"/>
        <w:numPr>
          <w:ilvl w:val="0"/>
          <w:numId w:val="11"/>
        </w:numPr>
      </w:pPr>
      <w:r w:rsidRPr="00D65222">
        <w:t>Формат стиснення Ultra H.265 / Н.265 / H.264 / MJPEG</w:t>
      </w:r>
    </w:p>
    <w:p w14:paraId="765C910C" w14:textId="77777777" w:rsidR="00D50B5A" w:rsidRPr="00D65222" w:rsidRDefault="00D50B5A" w:rsidP="00134E31">
      <w:pPr>
        <w:pStyle w:val="a5"/>
        <w:numPr>
          <w:ilvl w:val="0"/>
          <w:numId w:val="11"/>
        </w:numPr>
      </w:pPr>
      <w:r w:rsidRPr="00D65222">
        <w:t>Частота кадрів 25 к / с</w:t>
      </w:r>
    </w:p>
    <w:p w14:paraId="58356867" w14:textId="77777777" w:rsidR="00D50B5A" w:rsidRPr="00D65222" w:rsidRDefault="00D50B5A" w:rsidP="00134E31">
      <w:pPr>
        <w:pStyle w:val="a5"/>
        <w:numPr>
          <w:ilvl w:val="0"/>
          <w:numId w:val="11"/>
        </w:numPr>
      </w:pPr>
      <w:r w:rsidRPr="00D65222">
        <w:t>Кількість потоків три</w:t>
      </w:r>
    </w:p>
    <w:p w14:paraId="13F318C1" w14:textId="77777777" w:rsidR="00D50B5A" w:rsidRPr="00D65222" w:rsidRDefault="00D50B5A" w:rsidP="00134E31">
      <w:pPr>
        <w:pStyle w:val="a5"/>
        <w:numPr>
          <w:ilvl w:val="0"/>
          <w:numId w:val="11"/>
        </w:numPr>
      </w:pPr>
      <w:r w:rsidRPr="00D65222">
        <w:t>Коридорний режим так</w:t>
      </w:r>
    </w:p>
    <w:p w14:paraId="700955B7" w14:textId="77777777" w:rsidR="00D50B5A" w:rsidRPr="00D65222" w:rsidRDefault="00D50B5A" w:rsidP="00134E31">
      <w:pPr>
        <w:pStyle w:val="a5"/>
        <w:numPr>
          <w:ilvl w:val="0"/>
          <w:numId w:val="11"/>
        </w:numPr>
      </w:pPr>
      <w:r w:rsidRPr="00D65222">
        <w:t>Область інтересу (ROI) так</w:t>
      </w:r>
    </w:p>
    <w:p w14:paraId="312A30C3" w14:textId="77777777" w:rsidR="00D50B5A" w:rsidRPr="00D65222" w:rsidRDefault="00D50B5A" w:rsidP="00134E31">
      <w:pPr>
        <w:pStyle w:val="a5"/>
        <w:numPr>
          <w:ilvl w:val="0"/>
          <w:numId w:val="11"/>
        </w:numPr>
      </w:pPr>
      <w:r w:rsidRPr="00D65222">
        <w:t>HLC так</w:t>
      </w:r>
    </w:p>
    <w:p w14:paraId="3A9D763E" w14:textId="77777777" w:rsidR="00D50B5A" w:rsidRPr="00D65222" w:rsidRDefault="00D50B5A" w:rsidP="00134E31">
      <w:pPr>
        <w:pStyle w:val="a5"/>
        <w:numPr>
          <w:ilvl w:val="0"/>
          <w:numId w:val="11"/>
        </w:numPr>
      </w:pPr>
      <w:r w:rsidRPr="00D65222">
        <w:t>BLC так</w:t>
      </w:r>
    </w:p>
    <w:p w14:paraId="45CDF45A" w14:textId="77777777" w:rsidR="00D50B5A" w:rsidRPr="00D65222" w:rsidRDefault="00D50B5A" w:rsidP="00134E31">
      <w:pPr>
        <w:pStyle w:val="a5"/>
        <w:numPr>
          <w:ilvl w:val="0"/>
          <w:numId w:val="11"/>
        </w:numPr>
      </w:pPr>
      <w:r w:rsidRPr="00D65222">
        <w:t>Приватні зони до 8 зон</w:t>
      </w:r>
    </w:p>
    <w:p w14:paraId="0923F3A5" w14:textId="77777777" w:rsidR="00D50B5A" w:rsidRPr="00D65222" w:rsidRDefault="00D50B5A" w:rsidP="00134E31">
      <w:pPr>
        <w:pStyle w:val="a5"/>
        <w:ind w:left="1512"/>
      </w:pPr>
      <w:r w:rsidRPr="00D65222">
        <w:t>Відеоаналітіка</w:t>
      </w:r>
    </w:p>
    <w:p w14:paraId="4346B757" w14:textId="77777777" w:rsidR="00D50B5A" w:rsidRPr="00D65222" w:rsidRDefault="00D50B5A" w:rsidP="00134E31">
      <w:pPr>
        <w:pStyle w:val="a5"/>
        <w:numPr>
          <w:ilvl w:val="0"/>
          <w:numId w:val="11"/>
        </w:numPr>
      </w:pPr>
      <w:r w:rsidRPr="00D65222">
        <w:t>Виявлення проникнення, перетин лінії, рух, детекция звуку</w:t>
      </w:r>
    </w:p>
    <w:p w14:paraId="0AF45981" w14:textId="77777777" w:rsidR="00D50B5A" w:rsidRPr="00D65222" w:rsidRDefault="00D50B5A" w:rsidP="00134E31">
      <w:pPr>
        <w:pStyle w:val="a5"/>
        <w:numPr>
          <w:ilvl w:val="0"/>
          <w:numId w:val="11"/>
        </w:numPr>
      </w:pPr>
      <w:r w:rsidRPr="00D65222">
        <w:t>Інтелектуальна ідентифікація детекция осіб, дефокус, зміна сцени, підрахунок відвідувачів</w:t>
      </w:r>
    </w:p>
    <w:p w14:paraId="5B1A559F" w14:textId="77777777" w:rsidR="00D50B5A" w:rsidRPr="00D65222" w:rsidRDefault="00D50B5A" w:rsidP="00134E31">
      <w:pPr>
        <w:pStyle w:val="a5"/>
        <w:numPr>
          <w:ilvl w:val="0"/>
          <w:numId w:val="11"/>
        </w:numPr>
      </w:pPr>
      <w:r w:rsidRPr="00D65222">
        <w:t>Предмет залишені предмети, переміщення предметів</w:t>
      </w:r>
    </w:p>
    <w:p w14:paraId="1C53919A" w14:textId="77777777" w:rsidR="00D50B5A" w:rsidRPr="00D65222" w:rsidRDefault="00D50B5A" w:rsidP="00134E31">
      <w:pPr>
        <w:pStyle w:val="a5"/>
        <w:ind w:left="1512"/>
      </w:pPr>
      <w:r w:rsidRPr="00D65222">
        <w:t>пам'ять</w:t>
      </w:r>
    </w:p>
    <w:p w14:paraId="4D057672" w14:textId="77777777" w:rsidR="00D50B5A" w:rsidRPr="00D65222" w:rsidRDefault="00D50B5A" w:rsidP="00134E31">
      <w:pPr>
        <w:pStyle w:val="a5"/>
        <w:numPr>
          <w:ilvl w:val="0"/>
          <w:numId w:val="11"/>
        </w:numPr>
      </w:pPr>
      <w:r w:rsidRPr="00D65222">
        <w:t>Карта пам'яті роз'єм Micro SD, до 256 ГБ</w:t>
      </w:r>
    </w:p>
    <w:p w14:paraId="659DC16A" w14:textId="77777777" w:rsidR="00D50B5A" w:rsidRPr="00D65222" w:rsidRDefault="00D50B5A" w:rsidP="00134E31">
      <w:pPr>
        <w:pStyle w:val="a5"/>
        <w:ind w:left="1512"/>
      </w:pPr>
      <w:r w:rsidRPr="00D65222">
        <w:t>Аудіо</w:t>
      </w:r>
    </w:p>
    <w:p w14:paraId="7011DCB7" w14:textId="77777777" w:rsidR="00D50B5A" w:rsidRPr="00D65222" w:rsidRDefault="00D50B5A" w:rsidP="00134E31">
      <w:pPr>
        <w:pStyle w:val="a5"/>
        <w:numPr>
          <w:ilvl w:val="0"/>
          <w:numId w:val="11"/>
        </w:numPr>
      </w:pPr>
      <w:r w:rsidRPr="00D65222">
        <w:t>Формат стиснення G.711</w:t>
      </w:r>
    </w:p>
    <w:p w14:paraId="784D572E" w14:textId="77777777" w:rsidR="00D50B5A" w:rsidRPr="00D65222" w:rsidRDefault="00D50B5A" w:rsidP="00134E31">
      <w:pPr>
        <w:pStyle w:val="a5"/>
        <w:numPr>
          <w:ilvl w:val="0"/>
          <w:numId w:val="11"/>
        </w:numPr>
      </w:pPr>
      <w:r w:rsidRPr="00D65222">
        <w:t>Двостороннє аудіо так</w:t>
      </w:r>
    </w:p>
    <w:p w14:paraId="4A1685E8" w14:textId="77777777" w:rsidR="00D50B5A" w:rsidRPr="00D65222" w:rsidRDefault="00D50B5A" w:rsidP="00134E31">
      <w:pPr>
        <w:pStyle w:val="a5"/>
        <w:ind w:left="1512"/>
      </w:pPr>
      <w:r w:rsidRPr="00D65222">
        <w:t>Мережеві параметри</w:t>
      </w:r>
    </w:p>
    <w:p w14:paraId="5D1BFB68" w14:textId="77777777" w:rsidR="00D50B5A" w:rsidRPr="00D65222" w:rsidRDefault="00D50B5A" w:rsidP="00134E31">
      <w:pPr>
        <w:pStyle w:val="a5"/>
        <w:numPr>
          <w:ilvl w:val="0"/>
          <w:numId w:val="11"/>
        </w:numPr>
      </w:pPr>
      <w:r w:rsidRPr="00D65222">
        <w:t>Протоколи L2TP, IPv4, IGMP, ICMP, ARP, TCP, UDP, DHCP, PPPoE, RTP, RTSP, RTCP, DNS, DDNS, NTP, FTP, UPnP, HTTP, HTTPS, SMTP, SIP, 802.1x</w:t>
      </w:r>
    </w:p>
    <w:p w14:paraId="1588B4BA" w14:textId="77777777" w:rsidR="00D50B5A" w:rsidRPr="00D65222" w:rsidRDefault="00D50B5A" w:rsidP="00134E31">
      <w:pPr>
        <w:pStyle w:val="a5"/>
        <w:numPr>
          <w:ilvl w:val="0"/>
          <w:numId w:val="11"/>
        </w:numPr>
      </w:pPr>
      <w:r w:rsidRPr="00D65222">
        <w:t>Сумісність ONVIF, API</w:t>
      </w:r>
    </w:p>
    <w:p w14:paraId="388A0549" w14:textId="77777777" w:rsidR="00D50B5A" w:rsidRPr="00D65222" w:rsidRDefault="00D50B5A" w:rsidP="00134E31">
      <w:pPr>
        <w:pStyle w:val="a5"/>
        <w:ind w:left="1512"/>
      </w:pPr>
      <w:r w:rsidRPr="00D65222">
        <w:t>захист</w:t>
      </w:r>
    </w:p>
    <w:p w14:paraId="21F98076" w14:textId="77777777" w:rsidR="00D50B5A" w:rsidRPr="00D65222" w:rsidRDefault="00D50B5A" w:rsidP="00134E31">
      <w:pPr>
        <w:pStyle w:val="a5"/>
        <w:numPr>
          <w:ilvl w:val="0"/>
          <w:numId w:val="11"/>
        </w:numPr>
      </w:pPr>
      <w:r w:rsidRPr="00D65222">
        <w:t>ARP protection dynamic</w:t>
      </w:r>
    </w:p>
    <w:p w14:paraId="7BC1F885" w14:textId="77777777" w:rsidR="00D50B5A" w:rsidRPr="00D65222" w:rsidRDefault="00D50B5A" w:rsidP="00134E31">
      <w:pPr>
        <w:pStyle w:val="a5"/>
        <w:numPr>
          <w:ilvl w:val="0"/>
          <w:numId w:val="11"/>
        </w:numPr>
      </w:pPr>
      <w:r w:rsidRPr="00D65222">
        <w:t>RTSP RTSP Authentication</w:t>
      </w:r>
    </w:p>
    <w:p w14:paraId="5B67F55C" w14:textId="77777777" w:rsidR="00D50B5A" w:rsidRPr="00D65222" w:rsidRDefault="00D50B5A" w:rsidP="00134E31">
      <w:pPr>
        <w:pStyle w:val="a5"/>
        <w:numPr>
          <w:ilvl w:val="0"/>
          <w:numId w:val="11"/>
        </w:numPr>
      </w:pPr>
      <w:r w:rsidRPr="00D65222">
        <w:t>Захист від відриву від поверхні Tampering Alarm</w:t>
      </w:r>
    </w:p>
    <w:p w14:paraId="3E3CABC1" w14:textId="77777777" w:rsidR="00D50B5A" w:rsidRPr="00D65222" w:rsidRDefault="00D50B5A" w:rsidP="00134E31">
      <w:pPr>
        <w:pStyle w:val="a5"/>
        <w:numPr>
          <w:ilvl w:val="0"/>
          <w:numId w:val="11"/>
        </w:numPr>
      </w:pPr>
      <w:r w:rsidRPr="00D65222">
        <w:t>Доступ Access Policy</w:t>
      </w:r>
    </w:p>
    <w:p w14:paraId="3895E314" w14:textId="77777777" w:rsidR="00D50B5A" w:rsidRPr="00D65222" w:rsidRDefault="00D50B5A" w:rsidP="00134E31">
      <w:pPr>
        <w:pStyle w:val="a5"/>
        <w:numPr>
          <w:ilvl w:val="0"/>
          <w:numId w:val="11"/>
        </w:numPr>
      </w:pPr>
      <w:r w:rsidRPr="00D65222">
        <w:t>Фільтрація IP Address Filtering</w:t>
      </w:r>
    </w:p>
    <w:p w14:paraId="6935598B" w14:textId="77777777" w:rsidR="00D50B5A" w:rsidRPr="00D65222" w:rsidRDefault="00D50B5A" w:rsidP="00134E31">
      <w:pPr>
        <w:pStyle w:val="a5"/>
        <w:numPr>
          <w:ilvl w:val="0"/>
          <w:numId w:val="11"/>
        </w:numPr>
      </w:pPr>
      <w:r w:rsidRPr="00D65222">
        <w:t>підключення</w:t>
      </w:r>
    </w:p>
    <w:p w14:paraId="3EB91D30" w14:textId="77777777" w:rsidR="00D50B5A" w:rsidRPr="00D65222" w:rsidRDefault="00D50B5A" w:rsidP="00134E31">
      <w:pPr>
        <w:pStyle w:val="a5"/>
        <w:numPr>
          <w:ilvl w:val="0"/>
          <w:numId w:val="11"/>
        </w:numPr>
      </w:pPr>
      <w:r w:rsidRPr="00D65222">
        <w:t>Аудіо аудіо вхід / вихід</w:t>
      </w:r>
    </w:p>
    <w:p w14:paraId="5EA17F4C" w14:textId="77777777" w:rsidR="00D50B5A" w:rsidRPr="00D65222" w:rsidRDefault="00D50B5A" w:rsidP="00134E31">
      <w:pPr>
        <w:pStyle w:val="a5"/>
        <w:numPr>
          <w:ilvl w:val="0"/>
          <w:numId w:val="11"/>
        </w:numPr>
      </w:pPr>
      <w:r w:rsidRPr="00D65222">
        <w:t>Тривожний вхід / вихід 01/01</w:t>
      </w:r>
    </w:p>
    <w:p w14:paraId="749D5DAC" w14:textId="77777777" w:rsidR="00D50B5A" w:rsidRPr="00D65222" w:rsidRDefault="00D50B5A" w:rsidP="00134E31">
      <w:pPr>
        <w:pStyle w:val="a5"/>
        <w:numPr>
          <w:ilvl w:val="0"/>
          <w:numId w:val="11"/>
        </w:numPr>
        <w:rPr>
          <w:lang w:val="en-US"/>
        </w:rPr>
      </w:pPr>
      <w:r w:rsidRPr="00D65222">
        <w:t>Мережевий</w:t>
      </w:r>
      <w:r w:rsidRPr="00D65222">
        <w:rPr>
          <w:lang w:val="en-US"/>
        </w:rPr>
        <w:t xml:space="preserve"> </w:t>
      </w:r>
      <w:r w:rsidRPr="00D65222">
        <w:t>порт</w:t>
      </w:r>
      <w:r w:rsidRPr="00D65222">
        <w:rPr>
          <w:lang w:val="en-US"/>
        </w:rPr>
        <w:t xml:space="preserve"> 10M / 100M Base-TX Ethernet</w:t>
      </w:r>
    </w:p>
    <w:p w14:paraId="541F923C" w14:textId="77777777" w:rsidR="00D50B5A" w:rsidRPr="00D65222" w:rsidRDefault="00D50B5A" w:rsidP="00134E31">
      <w:pPr>
        <w:pStyle w:val="a5"/>
        <w:numPr>
          <w:ilvl w:val="0"/>
          <w:numId w:val="11"/>
        </w:numPr>
      </w:pPr>
      <w:r w:rsidRPr="00D65222">
        <w:t>Загальні параметри</w:t>
      </w:r>
    </w:p>
    <w:p w14:paraId="5A39E049" w14:textId="77777777" w:rsidR="00D50B5A" w:rsidRPr="00D65222" w:rsidRDefault="00D50B5A" w:rsidP="00134E31">
      <w:pPr>
        <w:pStyle w:val="a5"/>
        <w:numPr>
          <w:ilvl w:val="0"/>
          <w:numId w:val="11"/>
        </w:numPr>
      </w:pPr>
      <w:r w:rsidRPr="00D65222">
        <w:t>Живлення 12 В постійного струму або PoE, максимальне споживання 10 Вт</w:t>
      </w:r>
    </w:p>
    <w:p w14:paraId="795E3E36" w14:textId="77777777" w:rsidR="00D50B5A" w:rsidRPr="00D65222" w:rsidRDefault="00D50B5A" w:rsidP="00134E31">
      <w:pPr>
        <w:pStyle w:val="a5"/>
        <w:numPr>
          <w:ilvl w:val="0"/>
          <w:numId w:val="11"/>
        </w:numPr>
      </w:pPr>
      <w:r w:rsidRPr="00D65222">
        <w:t>Матеріал корпусу литий алюміній</w:t>
      </w:r>
    </w:p>
    <w:p w14:paraId="2F859AD3" w14:textId="77777777" w:rsidR="00D50B5A" w:rsidRPr="00D65222" w:rsidRDefault="00D50B5A" w:rsidP="00134E31">
      <w:pPr>
        <w:pStyle w:val="a5"/>
        <w:numPr>
          <w:ilvl w:val="0"/>
          <w:numId w:val="11"/>
        </w:numPr>
      </w:pPr>
      <w:r w:rsidRPr="00D65222">
        <w:t>Габаритні розміри 253,4 × 86 × 71.7</w:t>
      </w:r>
    </w:p>
    <w:p w14:paraId="33915836" w14:textId="77777777" w:rsidR="00D50B5A" w:rsidRPr="00D65222" w:rsidRDefault="00D50B5A" w:rsidP="00134E31">
      <w:pPr>
        <w:pStyle w:val="a5"/>
        <w:numPr>
          <w:ilvl w:val="0"/>
          <w:numId w:val="11"/>
        </w:numPr>
      </w:pPr>
      <w:r w:rsidRPr="00D65222">
        <w:t>Маса 1 кг</w:t>
      </w:r>
    </w:p>
    <w:p w14:paraId="69F1D500" w14:textId="77777777" w:rsidR="00D50B5A" w:rsidRPr="00D65222" w:rsidRDefault="00D50B5A" w:rsidP="00134E31">
      <w:pPr>
        <w:pStyle w:val="a5"/>
        <w:numPr>
          <w:ilvl w:val="0"/>
          <w:numId w:val="11"/>
        </w:numPr>
      </w:pPr>
      <w:r w:rsidRPr="00D65222">
        <w:t>Робоча температура від -35 до +60 ° C</w:t>
      </w:r>
    </w:p>
    <w:p w14:paraId="7D85427A" w14:textId="77777777" w:rsidR="00D50B5A" w:rsidRPr="00D65222" w:rsidRDefault="00D50B5A" w:rsidP="00134E31">
      <w:pPr>
        <w:pStyle w:val="a5"/>
        <w:numPr>
          <w:ilvl w:val="0"/>
          <w:numId w:val="11"/>
        </w:numPr>
      </w:pPr>
      <w:r w:rsidRPr="00D65222">
        <w:t>Ступінь захисту IP67</w:t>
      </w:r>
    </w:p>
    <w:p w14:paraId="7C544E95" w14:textId="77777777" w:rsidR="00D50B5A" w:rsidRPr="00D65222" w:rsidRDefault="00D50B5A" w:rsidP="00134E31">
      <w:pPr>
        <w:pStyle w:val="a5"/>
        <w:ind w:left="0"/>
        <w:jc w:val="center"/>
      </w:pPr>
    </w:p>
    <w:p w14:paraId="4957AB88" w14:textId="77777777" w:rsidR="00D50B5A" w:rsidRPr="00D65222" w:rsidRDefault="00D50B5A" w:rsidP="00134E31">
      <w:pPr>
        <w:widowControl w:val="0"/>
        <w:autoSpaceDE w:val="0"/>
        <w:autoSpaceDN w:val="0"/>
        <w:adjustRightInd w:val="0"/>
        <w:spacing w:after="0" w:line="240" w:lineRule="auto"/>
        <w:jc w:val="center"/>
        <w:rPr>
          <w:rFonts w:ascii="Times New Roman" w:hAnsi="Times New Roman"/>
          <w:b/>
          <w:sz w:val="24"/>
          <w:szCs w:val="24"/>
          <w:u w:val="single"/>
        </w:rPr>
      </w:pPr>
      <w:r w:rsidRPr="00D65222">
        <w:rPr>
          <w:rFonts w:ascii="Times New Roman" w:hAnsi="Times New Roman"/>
          <w:b/>
          <w:sz w:val="24"/>
          <w:szCs w:val="24"/>
          <w:u w:val="single"/>
        </w:rPr>
        <w:t>Відеокамера для розпізнавання державних номерних знаків ZIP-5241DLM-X12CP</w:t>
      </w:r>
    </w:p>
    <w:p w14:paraId="473E88BC" w14:textId="77777777" w:rsidR="00D50B5A" w:rsidRPr="00D65222" w:rsidRDefault="00D50B5A" w:rsidP="00134E31">
      <w:pPr>
        <w:pStyle w:val="a5"/>
        <w:numPr>
          <w:ilvl w:val="0"/>
          <w:numId w:val="11"/>
        </w:numPr>
      </w:pPr>
      <w:r w:rsidRPr="00D65222">
        <w:t>Датчик зображення 1 / 2,8-дюймовий 2-мегапіксельний прогресивний сканер STARVIS ™ CMOS</w:t>
      </w:r>
    </w:p>
    <w:p w14:paraId="45106465" w14:textId="77777777" w:rsidR="00D50B5A" w:rsidRPr="00D65222" w:rsidRDefault="00D50B5A" w:rsidP="00134E31">
      <w:pPr>
        <w:pStyle w:val="a5"/>
        <w:numPr>
          <w:ilvl w:val="0"/>
          <w:numId w:val="11"/>
        </w:numPr>
      </w:pPr>
      <w:r w:rsidRPr="00D65222">
        <w:t>Макс. Дозвіл 1920 (В) × 1080 (В)</w:t>
      </w:r>
    </w:p>
    <w:p w14:paraId="20E85734" w14:textId="77777777" w:rsidR="00D50B5A" w:rsidRPr="00D65222" w:rsidRDefault="00D50B5A" w:rsidP="00134E31">
      <w:pPr>
        <w:pStyle w:val="a5"/>
        <w:numPr>
          <w:ilvl w:val="0"/>
          <w:numId w:val="11"/>
        </w:numPr>
      </w:pPr>
      <w:r w:rsidRPr="00D65222">
        <w:t>ОЗУ / ПЗУ 512 МБ / 128 МБ</w:t>
      </w:r>
    </w:p>
    <w:p w14:paraId="0C661792" w14:textId="77777777" w:rsidR="00D50B5A" w:rsidRPr="00D65222" w:rsidRDefault="00D50B5A" w:rsidP="00134E31">
      <w:pPr>
        <w:pStyle w:val="a5"/>
        <w:numPr>
          <w:ilvl w:val="0"/>
          <w:numId w:val="11"/>
        </w:numPr>
      </w:pPr>
      <w:r w:rsidRPr="00D65222">
        <w:t>Система сканування Прогресивний Електронна витримка</w:t>
      </w:r>
    </w:p>
    <w:p w14:paraId="43A2FFED" w14:textId="77777777" w:rsidR="00D50B5A" w:rsidRPr="00D65222" w:rsidRDefault="00D50B5A" w:rsidP="00134E31">
      <w:pPr>
        <w:pStyle w:val="a5"/>
        <w:numPr>
          <w:ilvl w:val="0"/>
          <w:numId w:val="11"/>
        </w:numPr>
      </w:pPr>
      <w:r w:rsidRPr="00D65222">
        <w:t xml:space="preserve">Авто / вручну, 1/3 с – 1/100000 с Співвідношення S / </w:t>
      </w:r>
      <w:proofErr w:type="gramStart"/>
      <w:r w:rsidRPr="00D65222">
        <w:t>N &gt;</w:t>
      </w:r>
      <w:proofErr w:type="gramEnd"/>
      <w:r w:rsidRPr="00D65222">
        <w:t xml:space="preserve"> 56 дБ</w:t>
      </w:r>
    </w:p>
    <w:p w14:paraId="5F40F04D" w14:textId="48ADEF5E" w:rsidR="00D50B5A" w:rsidRPr="00D65222" w:rsidRDefault="00D50B5A" w:rsidP="00134E31">
      <w:pPr>
        <w:pStyle w:val="a5"/>
        <w:numPr>
          <w:ilvl w:val="0"/>
          <w:numId w:val="11"/>
        </w:numPr>
      </w:pPr>
      <w:r w:rsidRPr="00D65222">
        <w:t xml:space="preserve">Мінімальне </w:t>
      </w:r>
      <w:r w:rsidR="00ED42EE" w:rsidRPr="00D65222">
        <w:t>освітлення 0,002</w:t>
      </w:r>
      <w:r w:rsidRPr="00D65222">
        <w:t xml:space="preserve"> Люкс@F1,5</w:t>
      </w:r>
    </w:p>
    <w:p w14:paraId="594FA592" w14:textId="77777777" w:rsidR="00D50B5A" w:rsidRPr="00D65222" w:rsidRDefault="00D50B5A" w:rsidP="00134E31">
      <w:pPr>
        <w:pStyle w:val="a5"/>
        <w:numPr>
          <w:ilvl w:val="0"/>
          <w:numId w:val="11"/>
        </w:numPr>
      </w:pPr>
      <w:r w:rsidRPr="00D65222">
        <w:t>Відстань освітленості Відстань до 150 м (492 футів)</w:t>
      </w:r>
    </w:p>
    <w:p w14:paraId="5F8FA595" w14:textId="77777777" w:rsidR="00D50B5A" w:rsidRPr="00D65222" w:rsidRDefault="00D50B5A" w:rsidP="00134E31">
      <w:pPr>
        <w:pStyle w:val="a5"/>
        <w:numPr>
          <w:ilvl w:val="0"/>
          <w:numId w:val="11"/>
        </w:numPr>
      </w:pPr>
      <w:r w:rsidRPr="00D65222">
        <w:t>Управління ввімкненням / вимкненням опромінювача Авто / вручну</w:t>
      </w:r>
    </w:p>
    <w:p w14:paraId="24D03347" w14:textId="77777777" w:rsidR="00D50B5A" w:rsidRPr="00D65222" w:rsidRDefault="00D50B5A" w:rsidP="00134E31">
      <w:pPr>
        <w:pStyle w:val="a5"/>
        <w:numPr>
          <w:ilvl w:val="0"/>
          <w:numId w:val="11"/>
        </w:numPr>
      </w:pPr>
      <w:r w:rsidRPr="00D65222">
        <w:lastRenderedPageBreak/>
        <w:t>Номер опромінювача 4 (ІЧ-світлодіод)</w:t>
      </w:r>
    </w:p>
    <w:p w14:paraId="624BDEB7" w14:textId="77777777" w:rsidR="00D50B5A" w:rsidRPr="00D65222" w:rsidRDefault="00D50B5A" w:rsidP="00134E31">
      <w:pPr>
        <w:pStyle w:val="a5"/>
        <w:ind w:left="1512"/>
      </w:pPr>
      <w:r w:rsidRPr="00D65222">
        <w:t>Об’єктив</w:t>
      </w:r>
    </w:p>
    <w:p w14:paraId="13AC0DF7" w14:textId="77777777" w:rsidR="00D50B5A" w:rsidRPr="00D65222" w:rsidRDefault="00D50B5A" w:rsidP="00134E31">
      <w:pPr>
        <w:pStyle w:val="a5"/>
        <w:numPr>
          <w:ilvl w:val="0"/>
          <w:numId w:val="11"/>
        </w:numPr>
      </w:pPr>
      <w:r w:rsidRPr="00D65222">
        <w:t>Тип лінзи Моторизований варіофокальний</w:t>
      </w:r>
    </w:p>
    <w:p w14:paraId="4AA07D65" w14:textId="77777777" w:rsidR="00D50B5A" w:rsidRPr="00D65222" w:rsidRDefault="00D50B5A" w:rsidP="00134E31">
      <w:pPr>
        <w:pStyle w:val="a5"/>
        <w:numPr>
          <w:ilvl w:val="0"/>
          <w:numId w:val="11"/>
        </w:numPr>
      </w:pPr>
      <w:r w:rsidRPr="00D65222">
        <w:t>Фокусна відстань 5,3 мм – 64,0 мм</w:t>
      </w:r>
    </w:p>
    <w:p w14:paraId="09F75C2B" w14:textId="77777777" w:rsidR="00D50B5A" w:rsidRPr="00D65222" w:rsidRDefault="00D50B5A" w:rsidP="00134E31">
      <w:pPr>
        <w:pStyle w:val="a5"/>
        <w:numPr>
          <w:ilvl w:val="0"/>
          <w:numId w:val="11"/>
        </w:numPr>
      </w:pPr>
      <w:r w:rsidRPr="00D65222">
        <w:t>Макс. Діафрагма F1.5</w:t>
      </w:r>
    </w:p>
    <w:p w14:paraId="7197943E" w14:textId="77777777" w:rsidR="00D50B5A" w:rsidRPr="00D65222" w:rsidRDefault="00D50B5A" w:rsidP="00134E31">
      <w:pPr>
        <w:pStyle w:val="a5"/>
        <w:numPr>
          <w:ilvl w:val="0"/>
          <w:numId w:val="11"/>
        </w:numPr>
      </w:pPr>
      <w:r w:rsidRPr="00D65222">
        <w:t>Кут зору В: 58 ° –4 °, В: 34 ° –2 °</w:t>
      </w:r>
    </w:p>
    <w:p w14:paraId="5F1EF852" w14:textId="77777777" w:rsidR="00D50B5A" w:rsidRPr="00D65222" w:rsidRDefault="00D50B5A" w:rsidP="00134E31">
      <w:pPr>
        <w:pStyle w:val="a5"/>
        <w:numPr>
          <w:ilvl w:val="0"/>
          <w:numId w:val="11"/>
        </w:numPr>
      </w:pPr>
      <w:r w:rsidRPr="00D65222">
        <w:t>Тип діафрагми Авто (HALL)</w:t>
      </w:r>
    </w:p>
    <w:p w14:paraId="42294DE9" w14:textId="77777777" w:rsidR="00D50B5A" w:rsidRPr="00D65222" w:rsidRDefault="00D50B5A" w:rsidP="00134E31">
      <w:pPr>
        <w:pStyle w:val="a5"/>
        <w:numPr>
          <w:ilvl w:val="0"/>
          <w:numId w:val="11"/>
        </w:numPr>
      </w:pPr>
      <w:r w:rsidRPr="00D65222">
        <w:t>Близька фокусна відстань 1,0 м – 1,5 м (3,28 футів – 4,92 футів)</w:t>
      </w:r>
    </w:p>
    <w:p w14:paraId="459EC19B" w14:textId="77777777" w:rsidR="00D50B5A" w:rsidRPr="00D65222" w:rsidRDefault="00D50B5A" w:rsidP="00134E31">
      <w:pPr>
        <w:pStyle w:val="a5"/>
        <w:numPr>
          <w:ilvl w:val="0"/>
          <w:numId w:val="11"/>
        </w:numPr>
      </w:pPr>
      <w:r w:rsidRPr="00D65222">
        <w:t>Штучний інтелект</w:t>
      </w:r>
    </w:p>
    <w:p w14:paraId="7676289A" w14:textId="77777777" w:rsidR="00D50B5A" w:rsidRPr="00D65222" w:rsidRDefault="00D50B5A" w:rsidP="00134E31">
      <w:pPr>
        <w:pStyle w:val="a5"/>
        <w:ind w:left="1512"/>
      </w:pPr>
      <w:r w:rsidRPr="00D65222">
        <w:t>Виявлення обличчя</w:t>
      </w:r>
    </w:p>
    <w:p w14:paraId="2E009F39" w14:textId="77777777" w:rsidR="00D50B5A" w:rsidRPr="00D65222" w:rsidRDefault="00D50B5A" w:rsidP="00134E31">
      <w:pPr>
        <w:pStyle w:val="a5"/>
        <w:numPr>
          <w:ilvl w:val="0"/>
          <w:numId w:val="11"/>
        </w:numPr>
      </w:pPr>
      <w:r w:rsidRPr="00D65222">
        <w:t>Розпізнавання обличчя; доріжка; оптимізація; знімок; повідомлення про якісну картинку; покращення обличчя; вплив обличчя; екстракт атрибутів обличчя, 6 атрибутів і 8 виразів: стать, вік, окуляри, вирази (гнів, спокій, щастя, смуток, огида, здивування, розгубленість і страх), маска, борода; налаштування матування обличчя: обличчя, однодюймова фотографія; три методи знімка: знімок у режимі реального часу, знімок оптимізації, пріоритет якості; торцевий кутовий фільтр; налаштування часу оптимізації</w:t>
      </w:r>
    </w:p>
    <w:p w14:paraId="68E90A2C" w14:textId="77777777" w:rsidR="00D50B5A" w:rsidRPr="00D65222" w:rsidRDefault="00D50B5A" w:rsidP="00134E31">
      <w:pPr>
        <w:pStyle w:val="a5"/>
        <w:ind w:left="1512"/>
      </w:pPr>
      <w:r w:rsidRPr="00D65222">
        <w:t>Підрахунок людей</w:t>
      </w:r>
    </w:p>
    <w:p w14:paraId="4F382A3A" w14:textId="77777777" w:rsidR="00D50B5A" w:rsidRPr="00D65222" w:rsidRDefault="00D50B5A" w:rsidP="00134E31">
      <w:pPr>
        <w:pStyle w:val="a5"/>
        <w:numPr>
          <w:ilvl w:val="0"/>
          <w:numId w:val="11"/>
        </w:numPr>
      </w:pPr>
      <w:r w:rsidRPr="00D65222">
        <w:t xml:space="preserve">Підтримка підрахунку введеного номера, вихід номер і номер проходу, а також відображення і виведення річних / щомісячних / щоденних звітів. Підтримуйте підрахунок числа в області та 4 правила конфігурації. </w:t>
      </w:r>
    </w:p>
    <w:p w14:paraId="38B8D0A8" w14:textId="77777777" w:rsidR="00D50B5A" w:rsidRPr="00D65222" w:rsidRDefault="00D50B5A" w:rsidP="00134E31">
      <w:pPr>
        <w:pStyle w:val="a5"/>
        <w:ind w:left="1512"/>
      </w:pPr>
      <w:r w:rsidRPr="00D65222">
        <w:t>Відео</w:t>
      </w:r>
    </w:p>
    <w:p w14:paraId="252991DA" w14:textId="77777777" w:rsidR="00D50B5A" w:rsidRPr="00D65222" w:rsidRDefault="00D50B5A" w:rsidP="00134E31">
      <w:pPr>
        <w:pStyle w:val="a5"/>
        <w:numPr>
          <w:ilvl w:val="0"/>
          <w:numId w:val="11"/>
        </w:numPr>
      </w:pPr>
      <w:r w:rsidRPr="00D65222">
        <w:t>Стиснення H.265, H.264, H.264B, H.264H,</w:t>
      </w:r>
    </w:p>
    <w:p w14:paraId="46CD2359" w14:textId="77777777" w:rsidR="00D50B5A" w:rsidRPr="00D65222" w:rsidRDefault="00D50B5A" w:rsidP="00134E31">
      <w:pPr>
        <w:pStyle w:val="a5"/>
        <w:numPr>
          <w:ilvl w:val="0"/>
          <w:numId w:val="11"/>
        </w:numPr>
      </w:pPr>
      <w:r w:rsidRPr="00D65222">
        <w:t>MJPEG (підтримується лише підпотоком)</w:t>
      </w:r>
    </w:p>
    <w:p w14:paraId="46D1EE4A" w14:textId="77777777" w:rsidR="00D50B5A" w:rsidRPr="00D65222" w:rsidRDefault="00D50B5A" w:rsidP="00134E31">
      <w:pPr>
        <w:pStyle w:val="a5"/>
        <w:numPr>
          <w:ilvl w:val="0"/>
          <w:numId w:val="11"/>
        </w:numPr>
      </w:pPr>
      <w:r w:rsidRPr="00D65222">
        <w:t>Розумний кодек Smart H.265 + / Smart H.264 +</w:t>
      </w:r>
    </w:p>
    <w:p w14:paraId="7EAF685E" w14:textId="77777777" w:rsidR="00D50B5A" w:rsidRPr="00D65222" w:rsidRDefault="00D50B5A" w:rsidP="00134E31">
      <w:pPr>
        <w:pStyle w:val="a5"/>
        <w:numPr>
          <w:ilvl w:val="0"/>
          <w:numId w:val="11"/>
        </w:numPr>
      </w:pPr>
      <w:r w:rsidRPr="00D65222">
        <w:t>Можливість потокового передавання 3 потоки</w:t>
      </w:r>
    </w:p>
    <w:p w14:paraId="2A43D609" w14:textId="77777777" w:rsidR="00D50B5A" w:rsidRPr="00D65222" w:rsidRDefault="00D50B5A" w:rsidP="00134E31">
      <w:pPr>
        <w:pStyle w:val="a5"/>
        <w:numPr>
          <w:ilvl w:val="0"/>
          <w:numId w:val="11"/>
        </w:numPr>
      </w:pPr>
      <w:r w:rsidRPr="00D65222">
        <w:t>Дозвіл 1080P (1920 × 1080) / 1,3 М (1280 × 960) / 720P (1280 × 720) / D1 (704 × 576/704 × 480) / VGA (640 × 480) / CIF (352 × 288/352 × 240)</w:t>
      </w:r>
    </w:p>
    <w:p w14:paraId="0776E2BA" w14:textId="77777777" w:rsidR="00D50B5A" w:rsidRPr="00D65222" w:rsidRDefault="00D50B5A" w:rsidP="00134E31">
      <w:pPr>
        <w:pStyle w:val="a5"/>
        <w:numPr>
          <w:ilvl w:val="0"/>
          <w:numId w:val="11"/>
        </w:numPr>
      </w:pPr>
      <w:r w:rsidRPr="00D65222">
        <w:t>Частота кадрів Основний потік: 1080P (1 кадр. / С - 25/30 кадр. / С)</w:t>
      </w:r>
    </w:p>
    <w:p w14:paraId="76E4A9AC" w14:textId="77777777" w:rsidR="00D50B5A" w:rsidRPr="00D65222" w:rsidRDefault="00D50B5A" w:rsidP="00134E31">
      <w:pPr>
        <w:pStyle w:val="a5"/>
        <w:numPr>
          <w:ilvl w:val="0"/>
          <w:numId w:val="11"/>
        </w:numPr>
      </w:pPr>
      <w:r w:rsidRPr="00D65222">
        <w:t>Підпотік: D1 (1 кадр. / С - 25/30 кадр. / С)</w:t>
      </w:r>
    </w:p>
    <w:p w14:paraId="3D4E1CDA" w14:textId="77777777" w:rsidR="00D50B5A" w:rsidRPr="00D65222" w:rsidRDefault="00D50B5A" w:rsidP="00134E31">
      <w:pPr>
        <w:pStyle w:val="a5"/>
        <w:numPr>
          <w:ilvl w:val="0"/>
          <w:numId w:val="11"/>
        </w:numPr>
      </w:pPr>
      <w:r w:rsidRPr="00D65222">
        <w:t>Третій потік: 1080P (1 кадр. / С - 6 кадр. / С)</w:t>
      </w:r>
    </w:p>
    <w:p w14:paraId="78B5AA4A" w14:textId="77777777" w:rsidR="00D50B5A" w:rsidRPr="00D65222" w:rsidRDefault="00D50B5A" w:rsidP="00134E31">
      <w:pPr>
        <w:pStyle w:val="a5"/>
        <w:numPr>
          <w:ilvl w:val="0"/>
          <w:numId w:val="11"/>
        </w:numPr>
      </w:pPr>
      <w:r w:rsidRPr="00D65222">
        <w:t>Контроль швидкості передачі даних CBR / VBR</w:t>
      </w:r>
    </w:p>
    <w:p w14:paraId="6C52C394" w14:textId="77777777" w:rsidR="00D50B5A" w:rsidRPr="00D65222" w:rsidRDefault="00D50B5A" w:rsidP="00134E31">
      <w:pPr>
        <w:pStyle w:val="a5"/>
        <w:numPr>
          <w:ilvl w:val="0"/>
          <w:numId w:val="11"/>
        </w:numPr>
      </w:pPr>
      <w:r w:rsidRPr="00D65222">
        <w:t>Бітрейт H.264: 32 Кбіт / с - 8192 Кбіт / с, H.265: 19 Кбіт / с - 7424 Кбіт / с</w:t>
      </w:r>
    </w:p>
    <w:p w14:paraId="3E25F7C8" w14:textId="77777777" w:rsidR="00D50B5A" w:rsidRPr="00D65222" w:rsidRDefault="00D50B5A" w:rsidP="00134E31">
      <w:pPr>
        <w:pStyle w:val="a5"/>
        <w:numPr>
          <w:ilvl w:val="0"/>
          <w:numId w:val="11"/>
        </w:numPr>
      </w:pPr>
      <w:r w:rsidRPr="00D65222">
        <w:t>День ніч Авто (ICR) / Колір / Ч / Б</w:t>
      </w:r>
    </w:p>
    <w:p w14:paraId="519F869A" w14:textId="77777777" w:rsidR="00D50B5A" w:rsidRPr="00D65222" w:rsidRDefault="00D50B5A" w:rsidP="00134E31">
      <w:pPr>
        <w:pStyle w:val="a5"/>
        <w:numPr>
          <w:ilvl w:val="0"/>
          <w:numId w:val="11"/>
        </w:numPr>
      </w:pPr>
      <w:r w:rsidRPr="00D65222">
        <w:t>Режим BLC BLC / HLC / WDR (120 дБ)</w:t>
      </w:r>
    </w:p>
    <w:p w14:paraId="6FFB9EB4" w14:textId="77777777" w:rsidR="00D50B5A" w:rsidRPr="00D65222" w:rsidRDefault="00D50B5A" w:rsidP="00134E31">
      <w:pPr>
        <w:pStyle w:val="a5"/>
        <w:numPr>
          <w:ilvl w:val="0"/>
          <w:numId w:val="11"/>
        </w:numPr>
      </w:pPr>
      <w:r w:rsidRPr="00D65222">
        <w:t>Баланс білого Авто / Природний / Вуличний ліхтар / Зовнішній / Ручний</w:t>
      </w:r>
    </w:p>
    <w:p w14:paraId="23045AA6" w14:textId="77777777" w:rsidR="00D50B5A" w:rsidRPr="00D65222" w:rsidRDefault="00D50B5A" w:rsidP="00134E31">
      <w:pPr>
        <w:pStyle w:val="a5"/>
        <w:numPr>
          <w:ilvl w:val="0"/>
          <w:numId w:val="11"/>
        </w:numPr>
      </w:pPr>
      <w:r w:rsidRPr="00D65222">
        <w:t>Підсилення контролю Авто / вручну</w:t>
      </w:r>
    </w:p>
    <w:p w14:paraId="7916647F" w14:textId="77777777" w:rsidR="00D50B5A" w:rsidRPr="00D65222" w:rsidRDefault="00D50B5A" w:rsidP="00134E31">
      <w:pPr>
        <w:pStyle w:val="a5"/>
        <w:numPr>
          <w:ilvl w:val="0"/>
          <w:numId w:val="11"/>
        </w:numPr>
      </w:pPr>
      <w:r w:rsidRPr="00D65222">
        <w:t>Зменшення шуму 3D DNR</w:t>
      </w:r>
    </w:p>
    <w:p w14:paraId="6B1A664D" w14:textId="77777777" w:rsidR="00D50B5A" w:rsidRPr="00D65222" w:rsidRDefault="00D50B5A" w:rsidP="00134E31">
      <w:pPr>
        <w:pStyle w:val="a5"/>
        <w:numPr>
          <w:ilvl w:val="0"/>
          <w:numId w:val="11"/>
        </w:numPr>
      </w:pPr>
      <w:r w:rsidRPr="00D65222">
        <w:t>Виявлення руху Вимк. / Увімк. (4 зони, прямокутник)</w:t>
      </w:r>
    </w:p>
    <w:p w14:paraId="6ED39613" w14:textId="77777777" w:rsidR="00D50B5A" w:rsidRPr="00D65222" w:rsidRDefault="00D50B5A" w:rsidP="00134E31">
      <w:pPr>
        <w:pStyle w:val="a5"/>
        <w:numPr>
          <w:ilvl w:val="0"/>
          <w:numId w:val="11"/>
        </w:numPr>
      </w:pPr>
      <w:r w:rsidRPr="00D65222">
        <w:t>Електронна стабілізація зображення (EIS) Так</w:t>
      </w:r>
    </w:p>
    <w:p w14:paraId="46314BB7" w14:textId="77777777" w:rsidR="00D50B5A" w:rsidRPr="00D65222" w:rsidRDefault="00D50B5A" w:rsidP="00134E31">
      <w:pPr>
        <w:pStyle w:val="a5"/>
        <w:numPr>
          <w:ilvl w:val="0"/>
          <w:numId w:val="11"/>
        </w:numPr>
      </w:pPr>
      <w:r w:rsidRPr="00D65222">
        <w:t>Розумне підсвічування Так</w:t>
      </w:r>
    </w:p>
    <w:p w14:paraId="6C328C36" w14:textId="77777777" w:rsidR="00D50B5A" w:rsidRPr="00D65222" w:rsidRDefault="00D50B5A" w:rsidP="00134E31">
      <w:pPr>
        <w:pStyle w:val="a5"/>
        <w:numPr>
          <w:ilvl w:val="0"/>
          <w:numId w:val="11"/>
        </w:numPr>
      </w:pPr>
      <w:r w:rsidRPr="00D65222">
        <w:t>Затуманення Так</w:t>
      </w:r>
    </w:p>
    <w:p w14:paraId="6A39E090" w14:textId="77777777" w:rsidR="00D50B5A" w:rsidRPr="00D65222" w:rsidRDefault="00D50B5A" w:rsidP="00134E31">
      <w:pPr>
        <w:pStyle w:val="a5"/>
        <w:numPr>
          <w:ilvl w:val="0"/>
          <w:numId w:val="11"/>
        </w:numPr>
      </w:pPr>
      <w:r w:rsidRPr="00D65222">
        <w:t>Перевернути 0 ° / 90 ° / 180 ° / 270 °</w:t>
      </w:r>
    </w:p>
    <w:p w14:paraId="4968D259" w14:textId="77777777" w:rsidR="00D50B5A" w:rsidRPr="00D65222" w:rsidRDefault="00D50B5A" w:rsidP="00134E31">
      <w:pPr>
        <w:pStyle w:val="a5"/>
        <w:numPr>
          <w:ilvl w:val="0"/>
          <w:numId w:val="11"/>
        </w:numPr>
      </w:pPr>
      <w:r w:rsidRPr="00D65222">
        <w:t>Дзеркало Вимк. / Увімк</w:t>
      </w:r>
    </w:p>
    <w:p w14:paraId="555A7899" w14:textId="77777777" w:rsidR="00D50B5A" w:rsidRPr="00D65222" w:rsidRDefault="00D50B5A" w:rsidP="00134E31">
      <w:pPr>
        <w:pStyle w:val="a5"/>
        <w:numPr>
          <w:ilvl w:val="0"/>
          <w:numId w:val="11"/>
        </w:numPr>
      </w:pPr>
      <w:r w:rsidRPr="00D65222">
        <w:t>Маскування конфіденційності Вимк. / Увімк. (4 області, прямокутник)</w:t>
      </w:r>
    </w:p>
    <w:p w14:paraId="0AD15E60" w14:textId="77777777" w:rsidR="00D50B5A" w:rsidRPr="00D65222" w:rsidRDefault="00D50B5A" w:rsidP="00134E31">
      <w:pPr>
        <w:pStyle w:val="a5"/>
        <w:ind w:left="1512"/>
      </w:pPr>
      <w:r w:rsidRPr="00D65222">
        <w:t>Аудіо</w:t>
      </w:r>
    </w:p>
    <w:p w14:paraId="1D1E45B8" w14:textId="77777777" w:rsidR="00D50B5A" w:rsidRPr="00D65222" w:rsidRDefault="00D50B5A" w:rsidP="00134E31">
      <w:pPr>
        <w:pStyle w:val="a5"/>
        <w:numPr>
          <w:ilvl w:val="0"/>
          <w:numId w:val="11"/>
        </w:numPr>
      </w:pPr>
      <w:r w:rsidRPr="00D65222">
        <w:t>Стиснення звуку G.711a, G.711Mu, AAC, G.726, G.723</w:t>
      </w:r>
    </w:p>
    <w:p w14:paraId="2D656A34" w14:textId="77777777" w:rsidR="00D50B5A" w:rsidRPr="00D65222" w:rsidRDefault="00D50B5A" w:rsidP="00134E31">
      <w:pPr>
        <w:pStyle w:val="a5"/>
        <w:ind w:left="1512"/>
      </w:pPr>
      <w:r w:rsidRPr="00D65222">
        <w:t>Електричні параметри</w:t>
      </w:r>
    </w:p>
    <w:p w14:paraId="26A815DF" w14:textId="77777777" w:rsidR="00D50B5A" w:rsidRPr="00D65222" w:rsidRDefault="00D50B5A" w:rsidP="00134E31">
      <w:pPr>
        <w:pStyle w:val="a5"/>
        <w:numPr>
          <w:ilvl w:val="0"/>
          <w:numId w:val="11"/>
        </w:numPr>
      </w:pPr>
      <w:r w:rsidRPr="00D65222">
        <w:t>Блок живлення 12 В постійного струму (± 30%), PoE (802.3af)</w:t>
      </w:r>
    </w:p>
    <w:p w14:paraId="195BE2B5" w14:textId="77777777" w:rsidR="00D50B5A" w:rsidRPr="00D65222" w:rsidRDefault="00D50B5A" w:rsidP="00134E31">
      <w:pPr>
        <w:pStyle w:val="a5"/>
        <w:numPr>
          <w:ilvl w:val="0"/>
          <w:numId w:val="11"/>
        </w:numPr>
      </w:pPr>
      <w:r w:rsidRPr="00D65222">
        <w:t>Споживання енергії &lt;10,3 Вт</w:t>
      </w:r>
    </w:p>
    <w:p w14:paraId="7514F34C" w14:textId="77777777" w:rsidR="00D50B5A" w:rsidRPr="00D65222" w:rsidRDefault="00D50B5A" w:rsidP="00134E31">
      <w:pPr>
        <w:pStyle w:val="a5"/>
        <w:ind w:left="1512"/>
      </w:pPr>
      <w:r w:rsidRPr="00D65222">
        <w:t>Екологічні параметри</w:t>
      </w:r>
    </w:p>
    <w:p w14:paraId="3FC697A1" w14:textId="77777777" w:rsidR="00D50B5A" w:rsidRPr="00D65222" w:rsidRDefault="00D50B5A" w:rsidP="00134E31">
      <w:pPr>
        <w:pStyle w:val="a5"/>
        <w:numPr>
          <w:ilvl w:val="0"/>
          <w:numId w:val="11"/>
        </w:numPr>
      </w:pPr>
      <w:r w:rsidRPr="00D65222">
        <w:t>Умови роботи -30 ° C до + 60 ° C (-22 ° F до + 140 ° F) / менше 95% вологості</w:t>
      </w:r>
    </w:p>
    <w:p w14:paraId="40B3E06B" w14:textId="77777777" w:rsidR="00D50B5A" w:rsidRPr="00D65222" w:rsidRDefault="00D50B5A" w:rsidP="00134E31">
      <w:pPr>
        <w:pStyle w:val="a5"/>
        <w:numPr>
          <w:ilvl w:val="0"/>
          <w:numId w:val="11"/>
        </w:numPr>
      </w:pPr>
      <w:r w:rsidRPr="00D65222">
        <w:lastRenderedPageBreak/>
        <w:t>Умови зберігання -40 ° C до + 60 ° C (-40 ° F до + 140 ° F)</w:t>
      </w:r>
    </w:p>
    <w:p w14:paraId="4FB5360C" w14:textId="77777777" w:rsidR="00D50B5A" w:rsidRPr="00D65222" w:rsidRDefault="00D50B5A" w:rsidP="00134E31">
      <w:pPr>
        <w:pStyle w:val="a5"/>
        <w:ind w:left="1512"/>
      </w:pPr>
      <w:r w:rsidRPr="00D65222">
        <w:t>Загальні параметри</w:t>
      </w:r>
    </w:p>
    <w:p w14:paraId="75E747A4" w14:textId="77777777" w:rsidR="00D50B5A" w:rsidRPr="00D65222" w:rsidRDefault="00D50B5A" w:rsidP="00134E31">
      <w:pPr>
        <w:pStyle w:val="a5"/>
        <w:numPr>
          <w:ilvl w:val="0"/>
          <w:numId w:val="11"/>
        </w:numPr>
      </w:pPr>
      <w:r w:rsidRPr="00D65222">
        <w:t>Ступінь захисту IP67, IK10</w:t>
      </w:r>
    </w:p>
    <w:p w14:paraId="44B46440" w14:textId="77777777" w:rsidR="00D50B5A" w:rsidRPr="00D65222" w:rsidRDefault="00D50B5A" w:rsidP="00134E31">
      <w:pPr>
        <w:pStyle w:val="a5"/>
        <w:numPr>
          <w:ilvl w:val="0"/>
          <w:numId w:val="11"/>
        </w:numPr>
      </w:pPr>
      <w:r w:rsidRPr="00D65222">
        <w:t>Розміри 273,2 мм × 95,0 мм × 95,0 мм (10,</w:t>
      </w:r>
      <w:proofErr w:type="gramStart"/>
      <w:r w:rsidRPr="00D65222">
        <w:t>76 ”</w:t>
      </w:r>
      <w:proofErr w:type="gramEnd"/>
      <w:r w:rsidRPr="00D65222">
        <w:t>× 3,74” × 3,74 ”)</w:t>
      </w:r>
    </w:p>
    <w:p w14:paraId="5776C6E3" w14:textId="77777777" w:rsidR="00D50B5A" w:rsidRPr="00D65222" w:rsidRDefault="00D50B5A" w:rsidP="00134E31">
      <w:pPr>
        <w:pStyle w:val="a5"/>
        <w:numPr>
          <w:ilvl w:val="0"/>
          <w:numId w:val="11"/>
        </w:numPr>
      </w:pPr>
      <w:r w:rsidRPr="00D65222">
        <w:t>Вага нетто 1,11 кг (2,44 фунтів)</w:t>
      </w:r>
    </w:p>
    <w:p w14:paraId="02B8D1ED" w14:textId="77777777" w:rsidR="00D50B5A" w:rsidRPr="00D65222" w:rsidRDefault="00D50B5A" w:rsidP="00134E31">
      <w:pPr>
        <w:pStyle w:val="a5"/>
        <w:numPr>
          <w:ilvl w:val="0"/>
          <w:numId w:val="11"/>
        </w:numPr>
      </w:pPr>
      <w:r w:rsidRPr="00D65222">
        <w:t>Вага брутто 1,51 кг (3,33 фунтів)</w:t>
      </w:r>
    </w:p>
    <w:p w14:paraId="7821C605" w14:textId="77777777" w:rsidR="00134E31" w:rsidRDefault="00134E31" w:rsidP="00134E31">
      <w:pPr>
        <w:widowControl w:val="0"/>
        <w:autoSpaceDE w:val="0"/>
        <w:autoSpaceDN w:val="0"/>
        <w:adjustRightInd w:val="0"/>
        <w:spacing w:after="0" w:line="240" w:lineRule="auto"/>
        <w:jc w:val="center"/>
        <w:rPr>
          <w:rFonts w:ascii="Times New Roman" w:hAnsi="Times New Roman"/>
          <w:b/>
          <w:sz w:val="24"/>
          <w:szCs w:val="24"/>
          <w:u w:val="single"/>
        </w:rPr>
      </w:pPr>
    </w:p>
    <w:p w14:paraId="075A3450" w14:textId="0C8F7FAD" w:rsidR="00D50B5A" w:rsidRPr="00D65222" w:rsidRDefault="00D50B5A" w:rsidP="00134E31">
      <w:pPr>
        <w:widowControl w:val="0"/>
        <w:autoSpaceDE w:val="0"/>
        <w:autoSpaceDN w:val="0"/>
        <w:adjustRightInd w:val="0"/>
        <w:spacing w:after="0" w:line="240" w:lineRule="auto"/>
        <w:jc w:val="center"/>
        <w:rPr>
          <w:rFonts w:ascii="Times New Roman" w:hAnsi="Times New Roman"/>
          <w:b/>
          <w:sz w:val="24"/>
          <w:szCs w:val="24"/>
          <w:u w:val="single"/>
        </w:rPr>
      </w:pPr>
      <w:r w:rsidRPr="00D65222">
        <w:rPr>
          <w:rFonts w:ascii="Times New Roman" w:hAnsi="Times New Roman"/>
          <w:b/>
          <w:sz w:val="24"/>
          <w:szCs w:val="24"/>
          <w:u w:val="single"/>
        </w:rPr>
        <w:t>Рухома відеокамера ZIP-7424MR-25XPTZ</w:t>
      </w:r>
    </w:p>
    <w:p w14:paraId="235AA8F9" w14:textId="77777777" w:rsidR="00D50B5A" w:rsidRPr="00D65222" w:rsidRDefault="00D50B5A" w:rsidP="00134E31">
      <w:pPr>
        <w:pStyle w:val="a5"/>
        <w:numPr>
          <w:ilvl w:val="0"/>
          <w:numId w:val="11"/>
        </w:numPr>
        <w:rPr>
          <w:lang w:val="en-US"/>
        </w:rPr>
      </w:pPr>
      <w:r w:rsidRPr="00D65222">
        <w:t>Матриця</w:t>
      </w:r>
      <w:r w:rsidRPr="00D65222">
        <w:rPr>
          <w:lang w:val="en-US"/>
        </w:rPr>
        <w:t xml:space="preserve"> 1 / 2.8 ", 4.0 megapixel, progressive scan, CMOS</w:t>
      </w:r>
    </w:p>
    <w:p w14:paraId="68112B7A" w14:textId="77777777" w:rsidR="00D50B5A" w:rsidRPr="00ED42EE" w:rsidRDefault="00D50B5A" w:rsidP="00134E31">
      <w:pPr>
        <w:pStyle w:val="a5"/>
        <w:numPr>
          <w:ilvl w:val="0"/>
          <w:numId w:val="11"/>
        </w:numPr>
        <w:rPr>
          <w:lang w:val="en-US"/>
        </w:rPr>
      </w:pPr>
      <w:r w:rsidRPr="00D65222">
        <w:t>Мін</w:t>
      </w:r>
      <w:r w:rsidRPr="00ED42EE">
        <w:rPr>
          <w:lang w:val="en-US"/>
        </w:rPr>
        <w:t xml:space="preserve">. </w:t>
      </w:r>
      <w:r w:rsidRPr="00D65222">
        <w:t>Освітленість</w:t>
      </w:r>
      <w:r w:rsidRPr="00ED42EE">
        <w:rPr>
          <w:lang w:val="en-US"/>
        </w:rPr>
        <w:t xml:space="preserve"> </w:t>
      </w:r>
      <w:r w:rsidRPr="00D65222">
        <w:t>Колір</w:t>
      </w:r>
      <w:r w:rsidRPr="00ED42EE">
        <w:rPr>
          <w:lang w:val="en-US"/>
        </w:rPr>
        <w:t>: 0.003 Lux (F1.5, AGC ON)</w:t>
      </w:r>
    </w:p>
    <w:p w14:paraId="75BDCB0C" w14:textId="77777777" w:rsidR="00D50B5A" w:rsidRPr="00D65222" w:rsidRDefault="00D50B5A" w:rsidP="00134E31">
      <w:pPr>
        <w:pStyle w:val="a5"/>
        <w:numPr>
          <w:ilvl w:val="0"/>
          <w:numId w:val="11"/>
        </w:numPr>
      </w:pPr>
      <w:r w:rsidRPr="00D65222">
        <w:t>0 Lux з ІК</w:t>
      </w:r>
    </w:p>
    <w:p w14:paraId="0D238280" w14:textId="77777777" w:rsidR="00D50B5A" w:rsidRPr="00D65222" w:rsidRDefault="00D50B5A" w:rsidP="00134E31">
      <w:pPr>
        <w:pStyle w:val="a5"/>
        <w:numPr>
          <w:ilvl w:val="0"/>
          <w:numId w:val="11"/>
        </w:numPr>
      </w:pPr>
      <w:r w:rsidRPr="00D65222">
        <w:t>День / Ніч механічний ІЧ-фільтр</w:t>
      </w:r>
    </w:p>
    <w:p w14:paraId="265214C9" w14:textId="77777777" w:rsidR="00D50B5A" w:rsidRPr="00D65222" w:rsidRDefault="00D50B5A" w:rsidP="00134E31">
      <w:pPr>
        <w:pStyle w:val="a5"/>
        <w:numPr>
          <w:ilvl w:val="0"/>
          <w:numId w:val="11"/>
        </w:numPr>
      </w:pPr>
      <w:r w:rsidRPr="00D65222">
        <w:t>Затвор Авто / Ручний, 1 ~ 1 / 100000s</w:t>
      </w:r>
    </w:p>
    <w:p w14:paraId="35F423E9" w14:textId="77777777" w:rsidR="00D50B5A" w:rsidRPr="00D65222" w:rsidRDefault="00D50B5A" w:rsidP="00134E31">
      <w:pPr>
        <w:pStyle w:val="a5"/>
        <w:numPr>
          <w:ilvl w:val="0"/>
          <w:numId w:val="11"/>
        </w:numPr>
      </w:pPr>
      <w:r w:rsidRPr="00D65222">
        <w:t>WDR 120dB</w:t>
      </w:r>
    </w:p>
    <w:p w14:paraId="721260A8" w14:textId="77777777" w:rsidR="00D50B5A" w:rsidRPr="00D65222" w:rsidRDefault="00D50B5A" w:rsidP="00134E31">
      <w:pPr>
        <w:pStyle w:val="a5"/>
        <w:numPr>
          <w:ilvl w:val="0"/>
          <w:numId w:val="11"/>
        </w:numPr>
      </w:pPr>
      <w:r w:rsidRPr="00D65222">
        <w:t>S / N&gt; 56dB</w:t>
      </w:r>
    </w:p>
    <w:p w14:paraId="46130404" w14:textId="77777777" w:rsidR="00D50B5A" w:rsidRPr="00D65222" w:rsidRDefault="00D50B5A" w:rsidP="00134E31">
      <w:pPr>
        <w:pStyle w:val="a5"/>
        <w:ind w:left="1512"/>
      </w:pPr>
      <w:r w:rsidRPr="00D65222">
        <w:t>об'єктив</w:t>
      </w:r>
    </w:p>
    <w:p w14:paraId="628DF860" w14:textId="77777777" w:rsidR="00D50B5A" w:rsidRPr="00D65222" w:rsidRDefault="00D50B5A" w:rsidP="00134E31">
      <w:pPr>
        <w:pStyle w:val="a5"/>
        <w:numPr>
          <w:ilvl w:val="0"/>
          <w:numId w:val="11"/>
        </w:numPr>
      </w:pPr>
      <w:r w:rsidRPr="00D65222">
        <w:t>Зум моторизований 4.8 ~ 120мм, автофокус</w:t>
      </w:r>
    </w:p>
    <w:p w14:paraId="7B7E5C6E" w14:textId="77777777" w:rsidR="00D50B5A" w:rsidRPr="00D65222" w:rsidRDefault="00D50B5A" w:rsidP="00134E31">
      <w:pPr>
        <w:pStyle w:val="a5"/>
        <w:numPr>
          <w:ilvl w:val="0"/>
          <w:numId w:val="11"/>
        </w:numPr>
      </w:pPr>
      <w:r w:rsidRPr="00D65222">
        <w:t>Цифровий зум х16</w:t>
      </w:r>
    </w:p>
    <w:p w14:paraId="39ACD4D5" w14:textId="77777777" w:rsidR="00D50B5A" w:rsidRPr="00D65222" w:rsidRDefault="00D50B5A" w:rsidP="00134E31">
      <w:pPr>
        <w:pStyle w:val="a5"/>
        <w:numPr>
          <w:ilvl w:val="0"/>
          <w:numId w:val="11"/>
        </w:numPr>
      </w:pPr>
      <w:r w:rsidRPr="00D65222">
        <w:t>Оптичний зум х25</w:t>
      </w:r>
    </w:p>
    <w:p w14:paraId="366DC65F" w14:textId="77777777" w:rsidR="00D50B5A" w:rsidRPr="00D65222" w:rsidRDefault="00D50B5A" w:rsidP="00134E31">
      <w:pPr>
        <w:pStyle w:val="a5"/>
        <w:numPr>
          <w:ilvl w:val="0"/>
          <w:numId w:val="11"/>
        </w:numPr>
      </w:pPr>
      <w:r w:rsidRPr="00D65222">
        <w:t>Діафрагма Авто; F1.5 ~ F3.8</w:t>
      </w:r>
    </w:p>
    <w:p w14:paraId="2C5FFFEE" w14:textId="77777777" w:rsidR="00D50B5A" w:rsidRPr="00D65222" w:rsidRDefault="00D50B5A" w:rsidP="00134E31">
      <w:pPr>
        <w:pStyle w:val="a5"/>
        <w:numPr>
          <w:ilvl w:val="0"/>
          <w:numId w:val="11"/>
        </w:numPr>
      </w:pPr>
      <w:r w:rsidRPr="00D65222">
        <w:t>Кут огляду (Г) 52.20 ° ~ 2.74 °</w:t>
      </w:r>
    </w:p>
    <w:p w14:paraId="79EA29FF" w14:textId="77777777" w:rsidR="00D50B5A" w:rsidRPr="00D65222" w:rsidRDefault="00D50B5A" w:rsidP="00134E31">
      <w:pPr>
        <w:pStyle w:val="a5"/>
        <w:numPr>
          <w:ilvl w:val="0"/>
          <w:numId w:val="11"/>
        </w:numPr>
      </w:pPr>
      <w:r w:rsidRPr="00D65222">
        <w:t>Кут огляду (В) 30.81 ° ~ 1.54 °</w:t>
      </w:r>
    </w:p>
    <w:p w14:paraId="275A01FE" w14:textId="77777777" w:rsidR="00D50B5A" w:rsidRPr="00D65222" w:rsidRDefault="00D50B5A" w:rsidP="00134E31">
      <w:pPr>
        <w:pStyle w:val="a5"/>
        <w:numPr>
          <w:ilvl w:val="0"/>
          <w:numId w:val="11"/>
        </w:numPr>
      </w:pPr>
      <w:r w:rsidRPr="00D65222">
        <w:t>Кут огляду (Д) 64.20 ° ~ 3.23 °</w:t>
      </w:r>
    </w:p>
    <w:p w14:paraId="430B258B" w14:textId="77777777" w:rsidR="00D50B5A" w:rsidRPr="00D65222" w:rsidRDefault="00D50B5A" w:rsidP="00134E31">
      <w:pPr>
        <w:pStyle w:val="a5"/>
        <w:numPr>
          <w:ilvl w:val="0"/>
          <w:numId w:val="11"/>
        </w:numPr>
      </w:pPr>
      <w:r w:rsidRPr="00D65222">
        <w:t>Дальність ІЧ-підсвічування та 100м</w:t>
      </w:r>
    </w:p>
    <w:p w14:paraId="1DAC2F26" w14:textId="77777777" w:rsidR="00D50B5A" w:rsidRPr="00D65222" w:rsidRDefault="00D50B5A" w:rsidP="00134E31">
      <w:pPr>
        <w:pStyle w:val="a5"/>
        <w:numPr>
          <w:ilvl w:val="0"/>
          <w:numId w:val="11"/>
        </w:numPr>
      </w:pPr>
      <w:r w:rsidRPr="00D65222">
        <w:t>Довжина хвилі 850nm</w:t>
      </w:r>
    </w:p>
    <w:p w14:paraId="71997CA0" w14:textId="77777777" w:rsidR="00D50B5A" w:rsidRPr="00D65222" w:rsidRDefault="00D50B5A" w:rsidP="00134E31">
      <w:pPr>
        <w:pStyle w:val="a5"/>
        <w:numPr>
          <w:ilvl w:val="0"/>
          <w:numId w:val="11"/>
        </w:numPr>
      </w:pPr>
      <w:r w:rsidRPr="00D65222">
        <w:t>Управління включенням / відключенням ІЧ-підсвічування Автом. / Ручні.</w:t>
      </w:r>
    </w:p>
    <w:p w14:paraId="284EEC54" w14:textId="77777777" w:rsidR="00D50B5A" w:rsidRPr="00D65222" w:rsidRDefault="00D50B5A" w:rsidP="00134E31">
      <w:pPr>
        <w:pStyle w:val="a5"/>
        <w:ind w:left="1512"/>
      </w:pPr>
      <w:r w:rsidRPr="00D65222">
        <w:t>Відео</w:t>
      </w:r>
    </w:p>
    <w:p w14:paraId="76CD230F" w14:textId="77777777" w:rsidR="00D50B5A" w:rsidRPr="00D65222" w:rsidRDefault="00D50B5A" w:rsidP="00134E31">
      <w:pPr>
        <w:pStyle w:val="a5"/>
        <w:numPr>
          <w:ilvl w:val="0"/>
          <w:numId w:val="11"/>
        </w:numPr>
      </w:pPr>
      <w:r w:rsidRPr="00D65222">
        <w:t>Стиснення відео Ultra 265, H.265, H.264, MJPEG</w:t>
      </w:r>
    </w:p>
    <w:p w14:paraId="36C700C5" w14:textId="77777777" w:rsidR="00D50B5A" w:rsidRPr="00D65222" w:rsidRDefault="00D50B5A" w:rsidP="00134E31">
      <w:pPr>
        <w:pStyle w:val="a5"/>
        <w:numPr>
          <w:ilvl w:val="0"/>
          <w:numId w:val="11"/>
        </w:numPr>
        <w:rPr>
          <w:lang w:val="en-US"/>
        </w:rPr>
      </w:pPr>
      <w:r w:rsidRPr="00D65222">
        <w:t>Частота</w:t>
      </w:r>
      <w:r w:rsidRPr="00D65222">
        <w:rPr>
          <w:lang w:val="en-US"/>
        </w:rPr>
        <w:t xml:space="preserve"> </w:t>
      </w:r>
      <w:r w:rsidRPr="00D65222">
        <w:t>кадрів</w:t>
      </w:r>
      <w:r w:rsidRPr="00D65222">
        <w:rPr>
          <w:lang w:val="en-US"/>
        </w:rPr>
        <w:t xml:space="preserve"> Main Stream: 4MP (2688 * 1520), Max 30fps;</w:t>
      </w:r>
    </w:p>
    <w:p w14:paraId="0B754509" w14:textId="77777777" w:rsidR="00D50B5A" w:rsidRPr="00D65222" w:rsidRDefault="00D50B5A" w:rsidP="00134E31">
      <w:pPr>
        <w:pStyle w:val="a5"/>
        <w:numPr>
          <w:ilvl w:val="0"/>
          <w:numId w:val="11"/>
        </w:numPr>
        <w:rPr>
          <w:lang w:val="en-US"/>
        </w:rPr>
      </w:pPr>
      <w:r w:rsidRPr="00D65222">
        <w:rPr>
          <w:lang w:val="en-US"/>
        </w:rPr>
        <w:t>Sub Stream: 2MP (1920 * 1080), Max 30fps;</w:t>
      </w:r>
    </w:p>
    <w:p w14:paraId="2CE617FA" w14:textId="77777777" w:rsidR="00D50B5A" w:rsidRPr="00D65222" w:rsidRDefault="00D50B5A" w:rsidP="00134E31">
      <w:pPr>
        <w:pStyle w:val="a5"/>
        <w:numPr>
          <w:ilvl w:val="0"/>
          <w:numId w:val="11"/>
        </w:numPr>
        <w:rPr>
          <w:lang w:val="en-US"/>
        </w:rPr>
      </w:pPr>
      <w:r w:rsidRPr="00D65222">
        <w:rPr>
          <w:lang w:val="en-US"/>
        </w:rPr>
        <w:t>Third Stream: D1 (720 * 576), Max 30fps;</w:t>
      </w:r>
    </w:p>
    <w:p w14:paraId="1232A405" w14:textId="77777777" w:rsidR="00D50B5A" w:rsidRPr="00D65222" w:rsidRDefault="00D50B5A" w:rsidP="00134E31">
      <w:pPr>
        <w:pStyle w:val="a5"/>
        <w:numPr>
          <w:ilvl w:val="0"/>
          <w:numId w:val="11"/>
        </w:numPr>
      </w:pPr>
      <w:r w:rsidRPr="00D65222">
        <w:t>Швидкість передачі відеоданих 128 Kbps ~ 16 Mbps</w:t>
      </w:r>
    </w:p>
    <w:p w14:paraId="3BCB1142" w14:textId="77777777" w:rsidR="00D50B5A" w:rsidRPr="00D65222" w:rsidRDefault="00D50B5A" w:rsidP="00134E31">
      <w:pPr>
        <w:pStyle w:val="a5"/>
        <w:numPr>
          <w:ilvl w:val="0"/>
          <w:numId w:val="11"/>
        </w:numPr>
      </w:pPr>
      <w:r w:rsidRPr="00D65222">
        <w:t>Smart code так</w:t>
      </w:r>
    </w:p>
    <w:p w14:paraId="7861E8B7" w14:textId="77777777" w:rsidR="00D50B5A" w:rsidRPr="00D65222" w:rsidRDefault="00D50B5A" w:rsidP="00134E31">
      <w:pPr>
        <w:pStyle w:val="a5"/>
        <w:numPr>
          <w:ilvl w:val="0"/>
          <w:numId w:val="11"/>
        </w:numPr>
      </w:pPr>
      <w:r w:rsidRPr="00D65222">
        <w:t>ROI так</w:t>
      </w:r>
    </w:p>
    <w:p w14:paraId="5F29A938" w14:textId="77777777" w:rsidR="00D50B5A" w:rsidRPr="00D65222" w:rsidRDefault="00D50B5A" w:rsidP="00134E31">
      <w:pPr>
        <w:pStyle w:val="a5"/>
        <w:numPr>
          <w:ilvl w:val="0"/>
          <w:numId w:val="11"/>
        </w:numPr>
      </w:pPr>
      <w:r w:rsidRPr="00D65222">
        <w:t>OSD до 8 OSDs</w:t>
      </w:r>
    </w:p>
    <w:p w14:paraId="5C4DA32E" w14:textId="77777777" w:rsidR="00D50B5A" w:rsidRPr="00D65222" w:rsidRDefault="00D50B5A" w:rsidP="00134E31">
      <w:pPr>
        <w:pStyle w:val="a5"/>
        <w:numPr>
          <w:ilvl w:val="0"/>
          <w:numId w:val="11"/>
        </w:numPr>
      </w:pPr>
      <w:r w:rsidRPr="00D65222">
        <w:t>Приватна маска 24 зони, до 4 зон для кожної сцени</w:t>
      </w:r>
    </w:p>
    <w:p w14:paraId="297A13BF" w14:textId="77777777" w:rsidR="00D50B5A" w:rsidRPr="00D65222" w:rsidRDefault="00D50B5A" w:rsidP="00134E31">
      <w:pPr>
        <w:pStyle w:val="a5"/>
        <w:numPr>
          <w:ilvl w:val="0"/>
          <w:numId w:val="11"/>
        </w:numPr>
      </w:pPr>
      <w:r w:rsidRPr="00D65222">
        <w:t>зображення</w:t>
      </w:r>
    </w:p>
    <w:p w14:paraId="4B545FC7" w14:textId="77777777" w:rsidR="00D50B5A" w:rsidRPr="00D65222" w:rsidRDefault="00D50B5A" w:rsidP="00134E31">
      <w:pPr>
        <w:pStyle w:val="a5"/>
        <w:numPr>
          <w:ilvl w:val="0"/>
          <w:numId w:val="11"/>
        </w:numPr>
      </w:pPr>
      <w:r w:rsidRPr="00D65222">
        <w:t>Баланс білого Авто / На вулиці / Ручна настройка / Лампи / Блокування / Авто2</w:t>
      </w:r>
    </w:p>
    <w:p w14:paraId="7EEB2384" w14:textId="77777777" w:rsidR="00D50B5A" w:rsidRPr="00D65222" w:rsidRDefault="00D50B5A" w:rsidP="00134E31">
      <w:pPr>
        <w:pStyle w:val="a5"/>
        <w:numPr>
          <w:ilvl w:val="0"/>
          <w:numId w:val="11"/>
        </w:numPr>
      </w:pPr>
      <w:r w:rsidRPr="00D65222">
        <w:t>Шумозаглушення 2D / 3D DNR</w:t>
      </w:r>
    </w:p>
    <w:p w14:paraId="1DBE7112" w14:textId="77777777" w:rsidR="00D50B5A" w:rsidRPr="00D65222" w:rsidRDefault="00D50B5A" w:rsidP="00134E31">
      <w:pPr>
        <w:pStyle w:val="a5"/>
        <w:numPr>
          <w:ilvl w:val="0"/>
          <w:numId w:val="11"/>
        </w:numPr>
      </w:pPr>
      <w:r w:rsidRPr="00D65222">
        <w:t>Smart ІК так</w:t>
      </w:r>
    </w:p>
    <w:p w14:paraId="2E048B98" w14:textId="77777777" w:rsidR="00D50B5A" w:rsidRPr="00D65222" w:rsidRDefault="00D50B5A" w:rsidP="00134E31">
      <w:pPr>
        <w:pStyle w:val="a5"/>
        <w:numPr>
          <w:ilvl w:val="0"/>
          <w:numId w:val="11"/>
        </w:numPr>
        <w:rPr>
          <w:lang w:val="en-US"/>
        </w:rPr>
      </w:pPr>
      <w:r w:rsidRPr="00D65222">
        <w:t>Поворот</w:t>
      </w:r>
      <w:r w:rsidRPr="00D65222">
        <w:rPr>
          <w:lang w:val="en-US"/>
        </w:rPr>
        <w:t xml:space="preserve"> Normal / Flip Vertical / Flip Horizontal / 180 ° / 90 ° Clockwise / 90 ° Anti-clockwise</w:t>
      </w:r>
    </w:p>
    <w:p w14:paraId="7F6C07B4" w14:textId="77777777" w:rsidR="00D50B5A" w:rsidRPr="00D65222" w:rsidRDefault="00D50B5A" w:rsidP="00134E31">
      <w:pPr>
        <w:pStyle w:val="a5"/>
        <w:numPr>
          <w:ilvl w:val="0"/>
          <w:numId w:val="11"/>
        </w:numPr>
      </w:pPr>
      <w:r w:rsidRPr="00D65222">
        <w:t xml:space="preserve">HLC так </w:t>
      </w:r>
    </w:p>
    <w:p w14:paraId="6E707B26" w14:textId="77777777" w:rsidR="00D50B5A" w:rsidRPr="00D65222" w:rsidRDefault="00D50B5A" w:rsidP="00134E31">
      <w:pPr>
        <w:pStyle w:val="a5"/>
        <w:numPr>
          <w:ilvl w:val="0"/>
          <w:numId w:val="11"/>
        </w:numPr>
      </w:pPr>
      <w:r w:rsidRPr="00D65222">
        <w:t>BLC так</w:t>
      </w:r>
    </w:p>
    <w:p w14:paraId="6C315D42" w14:textId="77777777" w:rsidR="00D50B5A" w:rsidRPr="00D65222" w:rsidRDefault="00D50B5A" w:rsidP="00134E31">
      <w:pPr>
        <w:pStyle w:val="a5"/>
        <w:numPr>
          <w:ilvl w:val="0"/>
          <w:numId w:val="11"/>
        </w:numPr>
      </w:pPr>
      <w:r w:rsidRPr="00D65222">
        <w:t>Антітуман цифровий</w:t>
      </w:r>
    </w:p>
    <w:p w14:paraId="3CD3A1F1" w14:textId="77777777" w:rsidR="00D50B5A" w:rsidRPr="00D65222" w:rsidRDefault="00D50B5A" w:rsidP="00134E31">
      <w:pPr>
        <w:pStyle w:val="a5"/>
        <w:ind w:left="1512"/>
      </w:pPr>
      <w:r w:rsidRPr="00D65222">
        <w:t>події</w:t>
      </w:r>
    </w:p>
    <w:p w14:paraId="1DF862DC" w14:textId="77777777" w:rsidR="00D50B5A" w:rsidRPr="00D65222" w:rsidRDefault="00D50B5A" w:rsidP="00134E31">
      <w:pPr>
        <w:pStyle w:val="a5"/>
        <w:numPr>
          <w:ilvl w:val="0"/>
          <w:numId w:val="11"/>
        </w:numPr>
      </w:pPr>
      <w:r w:rsidRPr="00D65222">
        <w:t>Базові Детекція руху</w:t>
      </w:r>
    </w:p>
    <w:p w14:paraId="5CF55043" w14:textId="77777777" w:rsidR="00D50B5A" w:rsidRPr="00D65222" w:rsidRDefault="00D50B5A" w:rsidP="00134E31">
      <w:pPr>
        <w:pStyle w:val="a5"/>
        <w:numPr>
          <w:ilvl w:val="0"/>
          <w:numId w:val="11"/>
        </w:numPr>
      </w:pPr>
      <w:r w:rsidRPr="00D65222">
        <w:t>Авто трекінг так</w:t>
      </w:r>
    </w:p>
    <w:p w14:paraId="4A14F8F9" w14:textId="77777777" w:rsidR="00D50B5A" w:rsidRPr="00D65222" w:rsidRDefault="00D50B5A" w:rsidP="00134E31">
      <w:pPr>
        <w:pStyle w:val="a5"/>
        <w:numPr>
          <w:ilvl w:val="0"/>
          <w:numId w:val="11"/>
        </w:numPr>
      </w:pPr>
      <w:r w:rsidRPr="00D65222">
        <w:t>Безпека Водної знак, Фільтр IP, Тривожний вхід, Тривожний вихід, Політика доступу, ARP захист, RTSP аутентифікація, Ролі польхзователей</w:t>
      </w:r>
    </w:p>
    <w:p w14:paraId="21A0521C" w14:textId="77777777" w:rsidR="00D50B5A" w:rsidRPr="00D65222" w:rsidRDefault="00D50B5A" w:rsidP="00134E31">
      <w:pPr>
        <w:pStyle w:val="a5"/>
        <w:ind w:left="1512"/>
      </w:pPr>
      <w:r w:rsidRPr="00D65222">
        <w:t>Аудіо</w:t>
      </w:r>
    </w:p>
    <w:p w14:paraId="1E7AB3FF" w14:textId="77777777" w:rsidR="00D50B5A" w:rsidRPr="00D65222" w:rsidRDefault="00D50B5A" w:rsidP="00134E31">
      <w:pPr>
        <w:pStyle w:val="a5"/>
        <w:numPr>
          <w:ilvl w:val="0"/>
          <w:numId w:val="11"/>
        </w:numPr>
      </w:pPr>
      <w:r w:rsidRPr="00D65222">
        <w:lastRenderedPageBreak/>
        <w:t>Зжатого G.711U, G.711A</w:t>
      </w:r>
    </w:p>
    <w:p w14:paraId="6457FD79" w14:textId="77777777" w:rsidR="00D50B5A" w:rsidRPr="00D65222" w:rsidRDefault="00D50B5A" w:rsidP="00134E31">
      <w:pPr>
        <w:pStyle w:val="a5"/>
        <w:numPr>
          <w:ilvl w:val="0"/>
          <w:numId w:val="11"/>
        </w:numPr>
      </w:pPr>
      <w:r w:rsidRPr="00D65222">
        <w:t>Аудіо бітрейт 64 Kbps</w:t>
      </w:r>
    </w:p>
    <w:p w14:paraId="1EA401DF" w14:textId="77777777" w:rsidR="00D50B5A" w:rsidRPr="00D65222" w:rsidRDefault="00D50B5A" w:rsidP="00134E31">
      <w:pPr>
        <w:pStyle w:val="a5"/>
        <w:numPr>
          <w:ilvl w:val="0"/>
          <w:numId w:val="11"/>
        </w:numPr>
      </w:pPr>
      <w:r w:rsidRPr="00D65222">
        <w:t>Двостороннє аудіо так</w:t>
      </w:r>
    </w:p>
    <w:p w14:paraId="14E8859B" w14:textId="77777777" w:rsidR="00D50B5A" w:rsidRPr="00D65222" w:rsidRDefault="00D50B5A" w:rsidP="00134E31">
      <w:pPr>
        <w:pStyle w:val="a5"/>
        <w:numPr>
          <w:ilvl w:val="0"/>
          <w:numId w:val="11"/>
        </w:numPr>
      </w:pPr>
      <w:r w:rsidRPr="00D65222">
        <w:t>шумозаглушення так</w:t>
      </w:r>
    </w:p>
    <w:p w14:paraId="375A4AA0" w14:textId="77777777" w:rsidR="00D50B5A" w:rsidRPr="00D65222" w:rsidRDefault="00D50B5A" w:rsidP="00134E31">
      <w:pPr>
        <w:pStyle w:val="a5"/>
        <w:numPr>
          <w:ilvl w:val="0"/>
          <w:numId w:val="11"/>
        </w:numPr>
      </w:pPr>
      <w:r w:rsidRPr="00D65222">
        <w:t>Частота вибірки 8 kHz</w:t>
      </w:r>
    </w:p>
    <w:p w14:paraId="1DEDA243" w14:textId="77777777" w:rsidR="00D50B5A" w:rsidRPr="00D65222" w:rsidRDefault="00D50B5A" w:rsidP="00134E31">
      <w:pPr>
        <w:pStyle w:val="a5"/>
        <w:ind w:left="1512"/>
      </w:pPr>
      <w:r w:rsidRPr="00D65222">
        <w:t>зберігання</w:t>
      </w:r>
    </w:p>
    <w:p w14:paraId="4076986A" w14:textId="77777777" w:rsidR="00D50B5A" w:rsidRPr="00D65222" w:rsidRDefault="00D50B5A" w:rsidP="00134E31">
      <w:pPr>
        <w:pStyle w:val="a5"/>
        <w:numPr>
          <w:ilvl w:val="0"/>
          <w:numId w:val="11"/>
        </w:numPr>
      </w:pPr>
      <w:r w:rsidRPr="00D65222">
        <w:t>Карта пам'яті Micro SD, до 256 GB</w:t>
      </w:r>
    </w:p>
    <w:p w14:paraId="20C1FD91" w14:textId="77777777" w:rsidR="00D50B5A" w:rsidRPr="00D65222" w:rsidRDefault="00D50B5A" w:rsidP="00134E31">
      <w:pPr>
        <w:pStyle w:val="a5"/>
        <w:numPr>
          <w:ilvl w:val="0"/>
          <w:numId w:val="11"/>
        </w:numPr>
      </w:pPr>
      <w:r w:rsidRPr="00D65222">
        <w:t>Мережеве зберігання ANR, NAS (NFS)</w:t>
      </w:r>
    </w:p>
    <w:p w14:paraId="4D295C19" w14:textId="77777777" w:rsidR="00D50B5A" w:rsidRPr="00D65222" w:rsidRDefault="00D50B5A" w:rsidP="00134E31">
      <w:pPr>
        <w:pStyle w:val="a5"/>
        <w:ind w:left="1512"/>
      </w:pPr>
      <w:r w:rsidRPr="00D65222">
        <w:t>Мережа</w:t>
      </w:r>
    </w:p>
    <w:p w14:paraId="46BEFC4E" w14:textId="77777777" w:rsidR="00D50B5A" w:rsidRPr="00D65222" w:rsidRDefault="00D50B5A" w:rsidP="00134E31">
      <w:pPr>
        <w:pStyle w:val="a5"/>
        <w:numPr>
          <w:ilvl w:val="0"/>
          <w:numId w:val="11"/>
        </w:numPr>
      </w:pPr>
      <w:r w:rsidRPr="00D65222">
        <w:t>Протоколи IPv4, IGMP, ICMP, ARP, TCP, UDP, DHCP, PPPoE, RTP, RTSP, RTCP, DNS, DDNS, NTP, FTP, UPnP, HTTP, HTTPS, SMTP, 802.1x, SNMP, QoS, RTMP, SSL / TLS</w:t>
      </w:r>
    </w:p>
    <w:p w14:paraId="27E21248" w14:textId="77777777" w:rsidR="00D50B5A" w:rsidRPr="00D65222" w:rsidRDefault="00D50B5A" w:rsidP="00134E31">
      <w:pPr>
        <w:pStyle w:val="a5"/>
        <w:numPr>
          <w:ilvl w:val="0"/>
          <w:numId w:val="11"/>
        </w:numPr>
        <w:rPr>
          <w:lang w:val="en-US"/>
        </w:rPr>
      </w:pPr>
      <w:r w:rsidRPr="00D65222">
        <w:t>Сумісність</w:t>
      </w:r>
      <w:r w:rsidRPr="00D65222">
        <w:rPr>
          <w:lang w:val="en-US"/>
        </w:rPr>
        <w:t xml:space="preserve"> ONVIF (Profile S, Profile G, Profile T), API, SDK</w:t>
      </w:r>
    </w:p>
    <w:p w14:paraId="26E414BF" w14:textId="77777777" w:rsidR="00D50B5A" w:rsidRPr="00D65222" w:rsidRDefault="00D50B5A" w:rsidP="00134E31">
      <w:pPr>
        <w:pStyle w:val="a5"/>
        <w:numPr>
          <w:ilvl w:val="0"/>
          <w:numId w:val="11"/>
        </w:numPr>
        <w:rPr>
          <w:lang w:val="en-US"/>
        </w:rPr>
      </w:pPr>
      <w:r w:rsidRPr="00D65222">
        <w:t>Ролі</w:t>
      </w:r>
      <w:r w:rsidRPr="00D65222">
        <w:rPr>
          <w:lang w:val="en-US"/>
        </w:rPr>
        <w:t xml:space="preserve"> </w:t>
      </w:r>
      <w:r w:rsidRPr="00D65222">
        <w:t>користувачів</w:t>
      </w:r>
      <w:r w:rsidRPr="00D65222">
        <w:rPr>
          <w:lang w:val="en-US"/>
        </w:rPr>
        <w:t xml:space="preserve"> Up to 32 users. 2 user levels: administrator and common user</w:t>
      </w:r>
    </w:p>
    <w:p w14:paraId="16FCACE5" w14:textId="77777777" w:rsidR="00D50B5A" w:rsidRPr="00D65222" w:rsidRDefault="00D50B5A" w:rsidP="00134E31">
      <w:pPr>
        <w:pStyle w:val="a5"/>
        <w:numPr>
          <w:ilvl w:val="0"/>
          <w:numId w:val="11"/>
        </w:numPr>
        <w:rPr>
          <w:lang w:val="en-US"/>
        </w:rPr>
      </w:pPr>
      <w:r w:rsidRPr="00D65222">
        <w:t>Безпека</w:t>
      </w:r>
      <w:r w:rsidRPr="00D65222">
        <w:rPr>
          <w:lang w:val="en-US"/>
        </w:rPr>
        <w:t xml:space="preserve"> </w:t>
      </w:r>
      <w:r w:rsidRPr="00D65222">
        <w:t>Парольний</w:t>
      </w:r>
      <w:r w:rsidRPr="00D65222">
        <w:rPr>
          <w:lang w:val="en-US"/>
        </w:rPr>
        <w:t xml:space="preserve"> </w:t>
      </w:r>
      <w:r w:rsidRPr="00D65222">
        <w:t>захист</w:t>
      </w:r>
      <w:r w:rsidRPr="00D65222">
        <w:rPr>
          <w:lang w:val="en-US"/>
        </w:rPr>
        <w:t xml:space="preserve">, </w:t>
      </w:r>
      <w:r w:rsidRPr="00D65222">
        <w:t>Складний</w:t>
      </w:r>
      <w:r w:rsidRPr="00D65222">
        <w:rPr>
          <w:lang w:val="en-US"/>
        </w:rPr>
        <w:t xml:space="preserve"> </w:t>
      </w:r>
      <w:r w:rsidRPr="00D65222">
        <w:t>пароль</w:t>
      </w:r>
      <w:r w:rsidRPr="00D65222">
        <w:rPr>
          <w:lang w:val="en-US"/>
        </w:rPr>
        <w:t xml:space="preserve">, HTTPS, </w:t>
      </w:r>
      <w:r w:rsidRPr="00D65222">
        <w:t>аутентифікація</w:t>
      </w:r>
      <w:r w:rsidRPr="00D65222">
        <w:rPr>
          <w:lang w:val="en-US"/>
        </w:rPr>
        <w:t xml:space="preserve"> rtps, TLS 1.2, WSSE </w:t>
      </w:r>
      <w:r w:rsidRPr="00D65222">
        <w:t>і</w:t>
      </w:r>
      <w:r w:rsidRPr="00D65222">
        <w:rPr>
          <w:lang w:val="en-US"/>
        </w:rPr>
        <w:t xml:space="preserve"> </w:t>
      </w:r>
      <w:r w:rsidRPr="00D65222">
        <w:t>аутентифікація</w:t>
      </w:r>
      <w:r w:rsidRPr="00D65222">
        <w:rPr>
          <w:lang w:val="en-US"/>
        </w:rPr>
        <w:t xml:space="preserve"> ONVIF</w:t>
      </w:r>
    </w:p>
    <w:p w14:paraId="768187EF" w14:textId="77777777" w:rsidR="00D50B5A" w:rsidRPr="00D65222" w:rsidRDefault="00D50B5A" w:rsidP="00134E31">
      <w:pPr>
        <w:pStyle w:val="a5"/>
        <w:numPr>
          <w:ilvl w:val="0"/>
          <w:numId w:val="11"/>
        </w:numPr>
      </w:pPr>
      <w:r w:rsidRPr="00D65222">
        <w:t>Клієнт Guard Station</w:t>
      </w:r>
    </w:p>
    <w:p w14:paraId="6248C53F" w14:textId="77777777" w:rsidR="00D50B5A" w:rsidRPr="00D65222" w:rsidRDefault="00D50B5A" w:rsidP="00134E31">
      <w:pPr>
        <w:pStyle w:val="a5"/>
        <w:numPr>
          <w:ilvl w:val="0"/>
          <w:numId w:val="11"/>
        </w:numPr>
      </w:pPr>
      <w:r w:rsidRPr="00D65222">
        <w:t>Guard Viewer</w:t>
      </w:r>
    </w:p>
    <w:p w14:paraId="1CC3F19B" w14:textId="77777777" w:rsidR="00D50B5A" w:rsidRPr="00D65222" w:rsidRDefault="00D50B5A" w:rsidP="00134E31">
      <w:pPr>
        <w:pStyle w:val="a5"/>
        <w:numPr>
          <w:ilvl w:val="0"/>
          <w:numId w:val="11"/>
        </w:numPr>
      </w:pPr>
      <w:r w:rsidRPr="00D65222">
        <w:t>Guart Tool</w:t>
      </w:r>
    </w:p>
    <w:p w14:paraId="24189A7B" w14:textId="77777777" w:rsidR="00D50B5A" w:rsidRPr="00D65222" w:rsidRDefault="00D50B5A" w:rsidP="00134E31">
      <w:pPr>
        <w:pStyle w:val="a5"/>
        <w:numPr>
          <w:ilvl w:val="0"/>
          <w:numId w:val="11"/>
        </w:numPr>
      </w:pPr>
      <w:r w:rsidRPr="00D65222">
        <w:t>Web Browser онлайн перегляд без плагіна: IE9 +, Chrome 41 і вище, Firefox 52 і вище</w:t>
      </w:r>
    </w:p>
    <w:p w14:paraId="5EEB2BFC" w14:textId="77777777" w:rsidR="00D50B5A" w:rsidRPr="00D65222" w:rsidRDefault="00D50B5A" w:rsidP="00134E31">
      <w:pPr>
        <w:pStyle w:val="a5"/>
        <w:numPr>
          <w:ilvl w:val="0"/>
          <w:numId w:val="11"/>
        </w:numPr>
      </w:pPr>
      <w:r w:rsidRPr="00D65222">
        <w:t>Поворот і нахил</w:t>
      </w:r>
    </w:p>
    <w:p w14:paraId="7F035170" w14:textId="77777777" w:rsidR="00D50B5A" w:rsidRPr="00D65222" w:rsidRDefault="00D50B5A" w:rsidP="00134E31">
      <w:pPr>
        <w:pStyle w:val="a5"/>
        <w:numPr>
          <w:ilvl w:val="0"/>
          <w:numId w:val="11"/>
        </w:numPr>
      </w:pPr>
      <w:r w:rsidRPr="00D65222">
        <w:t>Панорамування 360 ° (endless)</w:t>
      </w:r>
    </w:p>
    <w:p w14:paraId="3D582F4C" w14:textId="77777777" w:rsidR="00D50B5A" w:rsidRPr="00D65222" w:rsidRDefault="00D50B5A" w:rsidP="00134E31">
      <w:pPr>
        <w:pStyle w:val="a5"/>
        <w:numPr>
          <w:ilvl w:val="0"/>
          <w:numId w:val="11"/>
        </w:numPr>
      </w:pPr>
      <w:r w:rsidRPr="00D65222">
        <w:t>Швидкість 0.1 ° / s ~ 200 ° / s</w:t>
      </w:r>
    </w:p>
    <w:p w14:paraId="7B1B48F4" w14:textId="77777777" w:rsidR="00D50B5A" w:rsidRPr="00D65222" w:rsidRDefault="00D50B5A" w:rsidP="00134E31">
      <w:pPr>
        <w:pStyle w:val="a5"/>
        <w:numPr>
          <w:ilvl w:val="0"/>
          <w:numId w:val="11"/>
        </w:numPr>
      </w:pPr>
      <w:r w:rsidRPr="00D65222">
        <w:t>Preset speed: 240 ° / s</w:t>
      </w:r>
    </w:p>
    <w:p w14:paraId="60CAAA61" w14:textId="77777777" w:rsidR="00D50B5A" w:rsidRPr="00D65222" w:rsidRDefault="00D50B5A" w:rsidP="00134E31">
      <w:pPr>
        <w:pStyle w:val="a5"/>
        <w:numPr>
          <w:ilvl w:val="0"/>
          <w:numId w:val="11"/>
        </w:numPr>
      </w:pPr>
      <w:r w:rsidRPr="00D65222">
        <w:t>Кут нахилу -15 ° ~ 90 ° (auto reverse)</w:t>
      </w:r>
    </w:p>
    <w:p w14:paraId="59F74140" w14:textId="77777777" w:rsidR="00D50B5A" w:rsidRPr="00D65222" w:rsidRDefault="00D50B5A" w:rsidP="00134E31">
      <w:pPr>
        <w:pStyle w:val="a5"/>
        <w:numPr>
          <w:ilvl w:val="0"/>
          <w:numId w:val="11"/>
        </w:numPr>
      </w:pPr>
      <w:r w:rsidRPr="00D65222">
        <w:t>Швидкість 0.1 ° / s ~ 120 ° / s</w:t>
      </w:r>
    </w:p>
    <w:p w14:paraId="7D8F114F" w14:textId="77777777" w:rsidR="00D50B5A" w:rsidRPr="00D65222" w:rsidRDefault="00D50B5A" w:rsidP="00134E31">
      <w:pPr>
        <w:pStyle w:val="a5"/>
        <w:numPr>
          <w:ilvl w:val="0"/>
          <w:numId w:val="11"/>
        </w:numPr>
      </w:pPr>
      <w:r w:rsidRPr="00D65222">
        <w:t>Preset speed: 200 ° / s</w:t>
      </w:r>
    </w:p>
    <w:p w14:paraId="7497F477" w14:textId="77777777" w:rsidR="00D50B5A" w:rsidRPr="00D65222" w:rsidRDefault="00D50B5A" w:rsidP="00134E31">
      <w:pPr>
        <w:pStyle w:val="a5"/>
        <w:numPr>
          <w:ilvl w:val="0"/>
          <w:numId w:val="11"/>
        </w:numPr>
      </w:pPr>
      <w:r w:rsidRPr="00D65222">
        <w:t>Попередні 1024</w:t>
      </w:r>
    </w:p>
    <w:p w14:paraId="048A614F" w14:textId="77777777" w:rsidR="00D50B5A" w:rsidRPr="00D65222" w:rsidRDefault="00D50B5A" w:rsidP="00134E31">
      <w:pPr>
        <w:pStyle w:val="a5"/>
        <w:numPr>
          <w:ilvl w:val="0"/>
          <w:numId w:val="11"/>
        </w:numPr>
      </w:pPr>
      <w:r w:rsidRPr="00D65222">
        <w:t>Патрулювання Предустановленное патрулювання, Маршрутне патрулювання, Записане патрулювання</w:t>
      </w:r>
    </w:p>
    <w:p w14:paraId="4BC3D2B7" w14:textId="77777777" w:rsidR="00D50B5A" w:rsidRPr="00D65222" w:rsidRDefault="00D50B5A" w:rsidP="00134E31">
      <w:pPr>
        <w:pStyle w:val="a5"/>
        <w:numPr>
          <w:ilvl w:val="0"/>
          <w:numId w:val="11"/>
        </w:numPr>
      </w:pPr>
      <w:r w:rsidRPr="00D65222">
        <w:t>Час зупинки 15s ~ 1800s</w:t>
      </w:r>
    </w:p>
    <w:p w14:paraId="3277871B" w14:textId="77777777" w:rsidR="00D50B5A" w:rsidRPr="00D65222" w:rsidRDefault="00D50B5A" w:rsidP="00134E31">
      <w:pPr>
        <w:pStyle w:val="a5"/>
        <w:numPr>
          <w:ilvl w:val="0"/>
          <w:numId w:val="11"/>
        </w:numPr>
      </w:pPr>
      <w:r w:rsidRPr="00D65222">
        <w:t>Попередньо встановлене заморожування зображення так</w:t>
      </w:r>
    </w:p>
    <w:p w14:paraId="2E86DB5F" w14:textId="77777777" w:rsidR="00D50B5A" w:rsidRPr="00D65222" w:rsidRDefault="00D50B5A" w:rsidP="00134E31">
      <w:pPr>
        <w:pStyle w:val="a5"/>
        <w:numPr>
          <w:ilvl w:val="0"/>
          <w:numId w:val="11"/>
        </w:numPr>
      </w:pPr>
      <w:r w:rsidRPr="00D65222">
        <w:t>Початкове положення так</w:t>
      </w:r>
    </w:p>
    <w:p w14:paraId="069A86B5" w14:textId="77777777" w:rsidR="00D50B5A" w:rsidRPr="00D65222" w:rsidRDefault="00D50B5A" w:rsidP="00134E31">
      <w:pPr>
        <w:pStyle w:val="a5"/>
        <w:ind w:left="1512"/>
      </w:pPr>
      <w:r w:rsidRPr="00D65222">
        <w:t>інтерфейс</w:t>
      </w:r>
    </w:p>
    <w:p w14:paraId="712E9442" w14:textId="77777777" w:rsidR="00D50B5A" w:rsidRPr="00D65222" w:rsidRDefault="00D50B5A" w:rsidP="00134E31">
      <w:pPr>
        <w:pStyle w:val="a5"/>
        <w:numPr>
          <w:ilvl w:val="0"/>
          <w:numId w:val="11"/>
        </w:numPr>
      </w:pPr>
      <w:r w:rsidRPr="00D65222">
        <w:t>Audio I / O 1/1</w:t>
      </w:r>
    </w:p>
    <w:p w14:paraId="22FAA542" w14:textId="77777777" w:rsidR="00D50B5A" w:rsidRPr="00D65222" w:rsidRDefault="00D50B5A" w:rsidP="00134E31">
      <w:pPr>
        <w:pStyle w:val="a5"/>
        <w:numPr>
          <w:ilvl w:val="0"/>
          <w:numId w:val="11"/>
        </w:numPr>
      </w:pPr>
      <w:r w:rsidRPr="00D65222">
        <w:t>Alarm I / O 2/1</w:t>
      </w:r>
    </w:p>
    <w:p w14:paraId="04A2A36E" w14:textId="77777777" w:rsidR="00D50B5A" w:rsidRPr="00D65222" w:rsidRDefault="00D50B5A" w:rsidP="00134E31">
      <w:pPr>
        <w:pStyle w:val="a5"/>
        <w:numPr>
          <w:ilvl w:val="0"/>
          <w:numId w:val="11"/>
        </w:numPr>
      </w:pPr>
      <w:r w:rsidRPr="00D65222">
        <w:t>Serial Port 1 RS485</w:t>
      </w:r>
    </w:p>
    <w:p w14:paraId="6E646D41" w14:textId="77777777" w:rsidR="00D50B5A" w:rsidRPr="00D65222" w:rsidRDefault="00D50B5A" w:rsidP="00134E31">
      <w:pPr>
        <w:pStyle w:val="a5"/>
        <w:numPr>
          <w:ilvl w:val="0"/>
          <w:numId w:val="11"/>
        </w:numPr>
        <w:rPr>
          <w:lang w:val="en-US"/>
        </w:rPr>
      </w:pPr>
      <w:r w:rsidRPr="00D65222">
        <w:t>Мережа</w:t>
      </w:r>
      <w:r w:rsidRPr="00D65222">
        <w:rPr>
          <w:lang w:val="en-US"/>
        </w:rPr>
        <w:t xml:space="preserve"> 1 * RJ45 10M / 100M Base-TX Ethernet</w:t>
      </w:r>
    </w:p>
    <w:p w14:paraId="1DC03C98" w14:textId="77777777" w:rsidR="00D50B5A" w:rsidRPr="00D65222" w:rsidRDefault="00D50B5A" w:rsidP="00134E31">
      <w:pPr>
        <w:pStyle w:val="a5"/>
        <w:numPr>
          <w:ilvl w:val="0"/>
          <w:numId w:val="11"/>
        </w:numPr>
      </w:pPr>
      <w:r w:rsidRPr="00D65222">
        <w:t>Відео вихід 1 BNC</w:t>
      </w:r>
    </w:p>
    <w:p w14:paraId="72E14EEF" w14:textId="77777777" w:rsidR="00D50B5A" w:rsidRPr="00D65222" w:rsidRDefault="00D50B5A" w:rsidP="00134E31">
      <w:pPr>
        <w:pStyle w:val="a5"/>
        <w:ind w:left="1512"/>
      </w:pPr>
      <w:r w:rsidRPr="00D65222">
        <w:t>загальні</w:t>
      </w:r>
    </w:p>
    <w:p w14:paraId="489E1E1C" w14:textId="77777777" w:rsidR="00D50B5A" w:rsidRPr="00D65222" w:rsidRDefault="00D50B5A" w:rsidP="00134E31">
      <w:pPr>
        <w:pStyle w:val="a5"/>
        <w:numPr>
          <w:ilvl w:val="0"/>
          <w:numId w:val="11"/>
        </w:numPr>
        <w:rPr>
          <w:lang w:val="en-US"/>
        </w:rPr>
      </w:pPr>
      <w:r w:rsidRPr="00D65222">
        <w:rPr>
          <w:lang w:val="en-US"/>
        </w:rPr>
        <w:t>DC12V (± 25%, 3A), PoE + (IEEE 802.3at)</w:t>
      </w:r>
    </w:p>
    <w:p w14:paraId="74F5F89A" w14:textId="77777777" w:rsidR="00D50B5A" w:rsidRPr="00D65222" w:rsidRDefault="00D50B5A" w:rsidP="00134E31">
      <w:pPr>
        <w:pStyle w:val="a5"/>
        <w:ind w:left="1512"/>
      </w:pPr>
      <w:r w:rsidRPr="00D65222">
        <w:t>живлення</w:t>
      </w:r>
    </w:p>
    <w:p w14:paraId="1B4F2362" w14:textId="77777777" w:rsidR="00D50B5A" w:rsidRPr="00D65222" w:rsidRDefault="00D50B5A" w:rsidP="00134E31">
      <w:pPr>
        <w:pStyle w:val="a5"/>
        <w:numPr>
          <w:ilvl w:val="0"/>
          <w:numId w:val="11"/>
        </w:numPr>
      </w:pPr>
      <w:r w:rsidRPr="00D65222">
        <w:t>Споживання: MAX 21W</w:t>
      </w:r>
    </w:p>
    <w:p w14:paraId="460D2EC2" w14:textId="77777777" w:rsidR="00D50B5A" w:rsidRPr="00D65222" w:rsidRDefault="00D50B5A" w:rsidP="00134E31">
      <w:pPr>
        <w:pStyle w:val="a5"/>
        <w:numPr>
          <w:ilvl w:val="0"/>
          <w:numId w:val="11"/>
        </w:numPr>
        <w:rPr>
          <w:lang w:val="en-US"/>
        </w:rPr>
      </w:pPr>
      <w:r w:rsidRPr="00D65222">
        <w:t>Роз</w:t>
      </w:r>
      <w:r w:rsidRPr="00D65222">
        <w:rPr>
          <w:lang w:val="en-US"/>
        </w:rPr>
        <w:t>'</w:t>
      </w:r>
      <w:r w:rsidRPr="00D65222">
        <w:t>єм</w:t>
      </w:r>
      <w:r w:rsidRPr="00D65222">
        <w:rPr>
          <w:lang w:val="en-US"/>
        </w:rPr>
        <w:t xml:space="preserve"> </w:t>
      </w:r>
      <w:r w:rsidRPr="00D65222">
        <w:t>живлення</w:t>
      </w:r>
      <w:r w:rsidRPr="00D65222">
        <w:rPr>
          <w:lang w:val="en-US"/>
        </w:rPr>
        <w:t xml:space="preserve"> Ø 5.5mm coaxial power plug</w:t>
      </w:r>
    </w:p>
    <w:p w14:paraId="02C79F3F" w14:textId="77777777" w:rsidR="00D50B5A" w:rsidRPr="00D65222" w:rsidRDefault="00D50B5A" w:rsidP="00134E31">
      <w:pPr>
        <w:pStyle w:val="a5"/>
        <w:numPr>
          <w:ilvl w:val="0"/>
          <w:numId w:val="11"/>
        </w:numPr>
        <w:rPr>
          <w:lang w:val="en-US"/>
        </w:rPr>
      </w:pPr>
      <w:r w:rsidRPr="00D65222">
        <w:t>Габарити</w:t>
      </w:r>
      <w:r w:rsidRPr="00D65222">
        <w:rPr>
          <w:lang w:val="en-US"/>
        </w:rPr>
        <w:t xml:space="preserve"> (Ø x H) Ø166 x 295mm (Ø6.5 "x 11.6")</w:t>
      </w:r>
    </w:p>
    <w:p w14:paraId="3F34F466" w14:textId="77777777" w:rsidR="00D50B5A" w:rsidRPr="00D65222" w:rsidRDefault="00D50B5A" w:rsidP="00134E31">
      <w:pPr>
        <w:pStyle w:val="a5"/>
        <w:numPr>
          <w:ilvl w:val="0"/>
          <w:numId w:val="11"/>
        </w:numPr>
      </w:pPr>
      <w:r w:rsidRPr="00D65222">
        <w:t>Вага 3.05kg (6.72lb)</w:t>
      </w:r>
    </w:p>
    <w:p w14:paraId="6D90D5F4" w14:textId="77777777" w:rsidR="00D50B5A" w:rsidRPr="00D65222" w:rsidRDefault="00D50B5A" w:rsidP="00134E31">
      <w:pPr>
        <w:pStyle w:val="a5"/>
        <w:numPr>
          <w:ilvl w:val="0"/>
          <w:numId w:val="11"/>
        </w:numPr>
      </w:pPr>
      <w:r w:rsidRPr="00D65222">
        <w:t>Робоча температура -40 ℃ ~ 70 ℃ (-40 ° F ~ 158 ° F), Humidity: ≤95% RH (non-condensing)</w:t>
      </w:r>
    </w:p>
    <w:p w14:paraId="686CEDDF" w14:textId="77777777" w:rsidR="00D50B5A" w:rsidRPr="00D65222" w:rsidRDefault="00D50B5A" w:rsidP="00134E31">
      <w:pPr>
        <w:pStyle w:val="a5"/>
        <w:numPr>
          <w:ilvl w:val="0"/>
          <w:numId w:val="11"/>
        </w:numPr>
      </w:pPr>
      <w:r w:rsidRPr="00D65222">
        <w:t>Захист від перевантаження 6KV</w:t>
      </w:r>
    </w:p>
    <w:p w14:paraId="35EE6425" w14:textId="77777777" w:rsidR="00D50B5A" w:rsidRPr="00D65222" w:rsidRDefault="00D50B5A" w:rsidP="00134E31">
      <w:pPr>
        <w:pStyle w:val="a5"/>
        <w:numPr>
          <w:ilvl w:val="0"/>
          <w:numId w:val="11"/>
        </w:numPr>
      </w:pPr>
      <w:r w:rsidRPr="00D65222">
        <w:t>антивандальний IK10</w:t>
      </w:r>
    </w:p>
    <w:p w14:paraId="1584BB02" w14:textId="77777777" w:rsidR="00D50B5A" w:rsidRPr="00D65222" w:rsidRDefault="00D50B5A" w:rsidP="00134E31">
      <w:pPr>
        <w:pStyle w:val="a5"/>
        <w:numPr>
          <w:ilvl w:val="0"/>
          <w:numId w:val="11"/>
        </w:numPr>
      </w:pPr>
      <w:r w:rsidRPr="00D65222">
        <w:t>захист IP67</w:t>
      </w:r>
    </w:p>
    <w:p w14:paraId="1E9C8B3D" w14:textId="411CB731" w:rsidR="00D50B5A" w:rsidRPr="00D65222" w:rsidRDefault="00D50B5A" w:rsidP="00134E31">
      <w:pPr>
        <w:pStyle w:val="a5"/>
        <w:widowControl w:val="0"/>
        <w:autoSpaceDE w:val="0"/>
        <w:autoSpaceDN w:val="0"/>
        <w:adjustRightInd w:val="0"/>
        <w:ind w:left="0"/>
        <w:jc w:val="center"/>
        <w:rPr>
          <w:b/>
          <w:u w:val="single"/>
        </w:rPr>
      </w:pPr>
      <w:r w:rsidRPr="00D65222">
        <w:rPr>
          <w:b/>
          <w:u w:val="single"/>
        </w:rPr>
        <w:lastRenderedPageBreak/>
        <w:t xml:space="preserve">Мережевий </w:t>
      </w:r>
      <w:r w:rsidR="00ED42EE" w:rsidRPr="00D65222">
        <w:rPr>
          <w:b/>
          <w:u w:val="single"/>
        </w:rPr>
        <w:t>комутатор ZTP</w:t>
      </w:r>
      <w:r w:rsidRPr="00D65222">
        <w:rPr>
          <w:b/>
          <w:u w:val="single"/>
        </w:rPr>
        <w:t>-ZP1084S</w:t>
      </w:r>
    </w:p>
    <w:p w14:paraId="01FF0BF3" w14:textId="77777777" w:rsidR="00D50B5A" w:rsidRPr="00D65222" w:rsidRDefault="00D50B5A" w:rsidP="00134E31">
      <w:pPr>
        <w:pStyle w:val="a5"/>
        <w:numPr>
          <w:ilvl w:val="0"/>
          <w:numId w:val="11"/>
        </w:numPr>
      </w:pPr>
      <w:r w:rsidRPr="00D65222">
        <w:t>Кількість портів POE 8 х 10/100 Мбіт/с</w:t>
      </w:r>
    </w:p>
    <w:p w14:paraId="307A199B" w14:textId="77777777" w:rsidR="00D50B5A" w:rsidRPr="00D65222" w:rsidRDefault="00D50B5A" w:rsidP="00134E31">
      <w:pPr>
        <w:pStyle w:val="a5"/>
        <w:numPr>
          <w:ilvl w:val="0"/>
          <w:numId w:val="11"/>
        </w:numPr>
      </w:pPr>
      <w:r w:rsidRPr="00D65222">
        <w:t>Порт SFP 2 х 10/100/1000 SFP</w:t>
      </w:r>
    </w:p>
    <w:p w14:paraId="57352F38" w14:textId="77777777" w:rsidR="00D50B5A" w:rsidRPr="00D65222" w:rsidRDefault="00D50B5A" w:rsidP="00134E31">
      <w:pPr>
        <w:pStyle w:val="a5"/>
        <w:numPr>
          <w:ilvl w:val="0"/>
          <w:numId w:val="11"/>
        </w:numPr>
      </w:pPr>
      <w:r w:rsidRPr="00D65222">
        <w:t>Uplink порт:2 х 10/100/1000 Мбіт/с</w:t>
      </w:r>
    </w:p>
    <w:p w14:paraId="2E615501" w14:textId="77777777" w:rsidR="00D50B5A" w:rsidRPr="00D65222" w:rsidRDefault="00D50B5A" w:rsidP="00134E31">
      <w:pPr>
        <w:pStyle w:val="a5"/>
        <w:numPr>
          <w:ilvl w:val="0"/>
          <w:numId w:val="11"/>
        </w:numPr>
        <w:rPr>
          <w:lang w:val="en-US"/>
        </w:rPr>
      </w:pPr>
      <w:r w:rsidRPr="00D65222">
        <w:t>Мережевий</w:t>
      </w:r>
      <w:r w:rsidRPr="00D65222">
        <w:rPr>
          <w:lang w:val="en-US"/>
        </w:rPr>
        <w:t xml:space="preserve"> </w:t>
      </w:r>
      <w:r w:rsidRPr="00D65222">
        <w:t>протокол</w:t>
      </w:r>
      <w:r w:rsidRPr="00D65222">
        <w:rPr>
          <w:lang w:val="en-US"/>
        </w:rPr>
        <w:t xml:space="preserve"> IEEE 802.3i, IEEE 802.3u, IEEE 802.3x, IEEE 802.3ab, IEEE 802.3ad, IEEE 802.3af, IEEE 802.3at</w:t>
      </w:r>
    </w:p>
    <w:p w14:paraId="6706E326" w14:textId="77777777" w:rsidR="00D50B5A" w:rsidRPr="00D65222" w:rsidRDefault="00D50B5A" w:rsidP="00134E31">
      <w:pPr>
        <w:pStyle w:val="a5"/>
        <w:numPr>
          <w:ilvl w:val="0"/>
          <w:numId w:val="11"/>
        </w:numPr>
      </w:pPr>
      <w:r w:rsidRPr="00D65222">
        <w:t>Загальна потужність POE 240W</w:t>
      </w:r>
    </w:p>
    <w:p w14:paraId="0E451634" w14:textId="77777777" w:rsidR="00D50B5A" w:rsidRPr="00D65222" w:rsidRDefault="00D50B5A" w:rsidP="00134E31">
      <w:pPr>
        <w:pStyle w:val="a5"/>
        <w:numPr>
          <w:ilvl w:val="0"/>
          <w:numId w:val="11"/>
        </w:numPr>
      </w:pPr>
      <w:r w:rsidRPr="00D65222">
        <w:t>Пропускна здатність комутатора 5.6 Гбіт</w:t>
      </w:r>
    </w:p>
    <w:p w14:paraId="0B7183DD" w14:textId="77777777" w:rsidR="00D50B5A" w:rsidRPr="00D65222" w:rsidRDefault="00D50B5A" w:rsidP="00134E31">
      <w:pPr>
        <w:pStyle w:val="a5"/>
        <w:numPr>
          <w:ilvl w:val="0"/>
          <w:numId w:val="11"/>
        </w:numPr>
      </w:pPr>
      <w:r w:rsidRPr="00D65222">
        <w:t>Максимальна потужність порту 30 Вт</w:t>
      </w:r>
    </w:p>
    <w:p w14:paraId="1CDC66E4" w14:textId="77777777" w:rsidR="00D50B5A" w:rsidRPr="00D65222" w:rsidRDefault="00D50B5A" w:rsidP="00134E31">
      <w:pPr>
        <w:pStyle w:val="a5"/>
        <w:numPr>
          <w:ilvl w:val="0"/>
          <w:numId w:val="11"/>
        </w:numPr>
      </w:pPr>
      <w:r w:rsidRPr="00D65222">
        <w:t>Індикація комутатора PWR, PoE, Link/ACT</w:t>
      </w:r>
    </w:p>
    <w:p w14:paraId="4E63F5BF" w14:textId="77777777" w:rsidR="00D50B5A" w:rsidRPr="00D65222" w:rsidRDefault="00D50B5A" w:rsidP="00134E31">
      <w:pPr>
        <w:pStyle w:val="a5"/>
        <w:numPr>
          <w:ilvl w:val="0"/>
          <w:numId w:val="11"/>
        </w:numPr>
      </w:pPr>
      <w:r w:rsidRPr="00D65222">
        <w:t>Відстань живлення POE до 100 метрів</w:t>
      </w:r>
    </w:p>
    <w:p w14:paraId="6BD76DB6" w14:textId="77777777" w:rsidR="00D50B5A" w:rsidRPr="00D65222" w:rsidRDefault="00D50B5A" w:rsidP="00134E31">
      <w:pPr>
        <w:pStyle w:val="a5"/>
        <w:numPr>
          <w:ilvl w:val="0"/>
          <w:numId w:val="11"/>
        </w:numPr>
      </w:pPr>
      <w:r w:rsidRPr="00D65222">
        <w:t>Кабель UTP кат.5 UTP кат.6</w:t>
      </w:r>
    </w:p>
    <w:p w14:paraId="4298CA57" w14:textId="77777777" w:rsidR="00D50B5A" w:rsidRPr="00D65222" w:rsidRDefault="00D50B5A" w:rsidP="00134E31">
      <w:pPr>
        <w:pStyle w:val="a5"/>
        <w:numPr>
          <w:ilvl w:val="0"/>
          <w:numId w:val="11"/>
        </w:numPr>
      </w:pPr>
      <w:r w:rsidRPr="00D65222">
        <w:t>Підключення кабелю: RJ45</w:t>
      </w:r>
    </w:p>
    <w:p w14:paraId="7A9742BE" w14:textId="77777777" w:rsidR="00D50B5A" w:rsidRPr="00D65222" w:rsidRDefault="00D50B5A" w:rsidP="00134E31">
      <w:pPr>
        <w:pStyle w:val="a5"/>
        <w:numPr>
          <w:ilvl w:val="0"/>
          <w:numId w:val="11"/>
        </w:numPr>
      </w:pPr>
      <w:r w:rsidRPr="00D65222">
        <w:t>Управління- 2 рівня</w:t>
      </w:r>
    </w:p>
    <w:p w14:paraId="17E87CBF" w14:textId="77777777" w:rsidR="00D50B5A" w:rsidRPr="00D65222" w:rsidRDefault="00D50B5A" w:rsidP="00134E31">
      <w:pPr>
        <w:pStyle w:val="a5"/>
        <w:numPr>
          <w:ilvl w:val="0"/>
          <w:numId w:val="11"/>
        </w:numPr>
      </w:pPr>
      <w:r w:rsidRPr="00D65222">
        <w:t>Живлення 100~240V AC/50-60Hz</w:t>
      </w:r>
    </w:p>
    <w:p w14:paraId="4D065978" w14:textId="77777777" w:rsidR="00D50B5A" w:rsidRPr="00D65222" w:rsidRDefault="00D50B5A" w:rsidP="00134E31">
      <w:pPr>
        <w:pStyle w:val="a5"/>
        <w:numPr>
          <w:ilvl w:val="0"/>
          <w:numId w:val="11"/>
        </w:numPr>
      </w:pPr>
      <w:r w:rsidRPr="00D65222">
        <w:t>Загальна споживана потужність: 150W</w:t>
      </w:r>
    </w:p>
    <w:p w14:paraId="07A31F46" w14:textId="77777777" w:rsidR="00D50B5A" w:rsidRPr="00D65222" w:rsidRDefault="00D50B5A" w:rsidP="00134E31">
      <w:pPr>
        <w:pStyle w:val="a5"/>
        <w:numPr>
          <w:ilvl w:val="0"/>
          <w:numId w:val="11"/>
        </w:numPr>
      </w:pPr>
      <w:r w:rsidRPr="00D65222">
        <w:t>Розміри: 284x179x45 мм</w:t>
      </w:r>
    </w:p>
    <w:p w14:paraId="17F36945" w14:textId="77777777" w:rsidR="00D50B5A" w:rsidRPr="00D65222" w:rsidRDefault="00D50B5A" w:rsidP="00134E31">
      <w:pPr>
        <w:pStyle w:val="a5"/>
        <w:numPr>
          <w:ilvl w:val="0"/>
          <w:numId w:val="11"/>
        </w:numPr>
      </w:pPr>
      <w:r w:rsidRPr="00D65222">
        <w:t>Вага: 1,5 кг</w:t>
      </w:r>
    </w:p>
    <w:p w14:paraId="701A2F51" w14:textId="77777777" w:rsidR="00D50B5A" w:rsidRPr="00D65222" w:rsidRDefault="00D50B5A" w:rsidP="00134E31">
      <w:pPr>
        <w:pStyle w:val="a5"/>
        <w:numPr>
          <w:ilvl w:val="0"/>
          <w:numId w:val="11"/>
        </w:numPr>
      </w:pPr>
      <w:r w:rsidRPr="00D65222">
        <w:t>Робоча температура: 0°~40°C</w:t>
      </w:r>
    </w:p>
    <w:p w14:paraId="3796198F" w14:textId="77777777" w:rsidR="00D50B5A" w:rsidRPr="00134E31" w:rsidRDefault="00D50B5A" w:rsidP="00134E31">
      <w:pPr>
        <w:widowControl w:val="0"/>
        <w:autoSpaceDE w:val="0"/>
        <w:autoSpaceDN w:val="0"/>
        <w:adjustRightInd w:val="0"/>
        <w:spacing w:after="0" w:line="240" w:lineRule="auto"/>
        <w:jc w:val="center"/>
        <w:rPr>
          <w:rFonts w:ascii="Times New Roman" w:hAnsi="Times New Roman"/>
          <w:sz w:val="24"/>
          <w:szCs w:val="24"/>
        </w:rPr>
      </w:pPr>
    </w:p>
    <w:p w14:paraId="145F426B" w14:textId="091E53B8" w:rsidR="00D50B5A" w:rsidRPr="00D65222" w:rsidRDefault="00D50B5A" w:rsidP="00134E31">
      <w:pPr>
        <w:pStyle w:val="a5"/>
        <w:widowControl w:val="0"/>
        <w:autoSpaceDE w:val="0"/>
        <w:autoSpaceDN w:val="0"/>
        <w:adjustRightInd w:val="0"/>
        <w:ind w:left="0"/>
        <w:jc w:val="center"/>
        <w:rPr>
          <w:b/>
          <w:u w:val="single"/>
        </w:rPr>
      </w:pPr>
      <w:r w:rsidRPr="00D65222">
        <w:rPr>
          <w:b/>
          <w:u w:val="single"/>
        </w:rPr>
        <w:t xml:space="preserve">Мережевий </w:t>
      </w:r>
      <w:r w:rsidR="003249D1" w:rsidRPr="00D65222">
        <w:rPr>
          <w:b/>
          <w:u w:val="single"/>
        </w:rPr>
        <w:t>комутатор ZTP</w:t>
      </w:r>
      <w:r w:rsidRPr="00D65222">
        <w:rPr>
          <w:b/>
          <w:u w:val="single"/>
        </w:rPr>
        <w:t>-ZP204HPOE</w:t>
      </w:r>
    </w:p>
    <w:p w14:paraId="4819EFF6" w14:textId="77777777" w:rsidR="00D50B5A" w:rsidRPr="00D65222" w:rsidRDefault="00D50B5A" w:rsidP="00134E31">
      <w:pPr>
        <w:pStyle w:val="a5"/>
        <w:numPr>
          <w:ilvl w:val="0"/>
          <w:numId w:val="11"/>
        </w:numPr>
      </w:pPr>
      <w:r w:rsidRPr="00D65222">
        <w:t>порти 5×100 Мбіт/с (RJ45), включаючи 4 порти PoE</w:t>
      </w:r>
    </w:p>
    <w:p w14:paraId="2617942C" w14:textId="77777777" w:rsidR="00D50B5A" w:rsidRPr="00D65222" w:rsidRDefault="00D50B5A" w:rsidP="00134E31">
      <w:pPr>
        <w:pStyle w:val="a5"/>
        <w:numPr>
          <w:ilvl w:val="0"/>
          <w:numId w:val="11"/>
        </w:numPr>
      </w:pPr>
      <w:r w:rsidRPr="00D65222">
        <w:t>Стандарти IEEE802.</w:t>
      </w:r>
      <w:proofErr w:type="gramStart"/>
      <w:r w:rsidRPr="00D65222">
        <w:t>3,IEEE</w:t>
      </w:r>
      <w:proofErr w:type="gramEnd"/>
      <w:r w:rsidRPr="00D65222">
        <w:t>802.3u,IEEE802.3az,IEEE802.3x,IEEE802.3af,IEEE802.3at</w:t>
      </w:r>
    </w:p>
    <w:p w14:paraId="719C33B9" w14:textId="77777777" w:rsidR="00D50B5A" w:rsidRPr="00D65222" w:rsidRDefault="00D50B5A" w:rsidP="00134E31">
      <w:pPr>
        <w:pStyle w:val="a5"/>
        <w:numPr>
          <w:ilvl w:val="0"/>
          <w:numId w:val="11"/>
        </w:numPr>
      </w:pPr>
      <w:r w:rsidRPr="00D65222">
        <w:t>Пропускна здатність 1 Гбіт/с</w:t>
      </w:r>
    </w:p>
    <w:p w14:paraId="107934F3" w14:textId="77777777" w:rsidR="00D50B5A" w:rsidRPr="00D65222" w:rsidRDefault="00D50B5A" w:rsidP="00134E31">
      <w:pPr>
        <w:pStyle w:val="a5"/>
        <w:numPr>
          <w:ilvl w:val="0"/>
          <w:numId w:val="11"/>
        </w:numPr>
      </w:pPr>
      <w:r w:rsidRPr="00D65222">
        <w:t>буфери пам'яті 768 Кбіт</w:t>
      </w:r>
    </w:p>
    <w:p w14:paraId="14F101C2" w14:textId="77777777" w:rsidR="00D50B5A" w:rsidRPr="00D65222" w:rsidRDefault="00D50B5A" w:rsidP="00134E31">
      <w:pPr>
        <w:pStyle w:val="a5"/>
        <w:numPr>
          <w:ilvl w:val="0"/>
          <w:numId w:val="11"/>
        </w:numPr>
      </w:pPr>
      <w:r w:rsidRPr="00D65222">
        <w:t>MAC 2K</w:t>
      </w:r>
    </w:p>
    <w:p w14:paraId="7CDD1AC8" w14:textId="77777777" w:rsidR="00D50B5A" w:rsidRPr="00D65222" w:rsidRDefault="00D50B5A" w:rsidP="00134E31">
      <w:pPr>
        <w:pStyle w:val="a5"/>
        <w:numPr>
          <w:ilvl w:val="0"/>
          <w:numId w:val="11"/>
        </w:numPr>
      </w:pPr>
      <w:r w:rsidRPr="00D65222">
        <w:t>Габарити 160мм х 93мм х 32мм</w:t>
      </w:r>
    </w:p>
    <w:p w14:paraId="49596A69" w14:textId="77777777" w:rsidR="00D50B5A" w:rsidRPr="00D65222" w:rsidRDefault="00D50B5A" w:rsidP="00134E31">
      <w:pPr>
        <w:pStyle w:val="a5"/>
        <w:numPr>
          <w:ilvl w:val="0"/>
          <w:numId w:val="11"/>
        </w:numPr>
      </w:pPr>
      <w:r w:rsidRPr="00D65222">
        <w:t>Вага &lt;0,6 кг</w:t>
      </w:r>
    </w:p>
    <w:p w14:paraId="06540C73" w14:textId="77777777" w:rsidR="00D50B5A" w:rsidRPr="00D65222" w:rsidRDefault="00D50B5A" w:rsidP="00134E31">
      <w:pPr>
        <w:pStyle w:val="a5"/>
        <w:numPr>
          <w:ilvl w:val="0"/>
          <w:numId w:val="11"/>
        </w:numPr>
      </w:pPr>
      <w:r w:rsidRPr="00D65222">
        <w:t>Блок живлення змінного струму: 100-240 В, 50/60 Гц</w:t>
      </w:r>
    </w:p>
    <w:p w14:paraId="616E4422" w14:textId="77777777" w:rsidR="00D50B5A" w:rsidRPr="00D65222" w:rsidRDefault="00D50B5A" w:rsidP="00134E31">
      <w:pPr>
        <w:pStyle w:val="a5"/>
        <w:numPr>
          <w:ilvl w:val="0"/>
          <w:numId w:val="11"/>
        </w:numPr>
      </w:pPr>
      <w:r w:rsidRPr="00D65222">
        <w:t>PoE 802.3at/af</w:t>
      </w:r>
    </w:p>
    <w:p w14:paraId="5E38BA92" w14:textId="77777777" w:rsidR="00D50B5A" w:rsidRPr="00D65222" w:rsidRDefault="00D50B5A" w:rsidP="00134E31">
      <w:pPr>
        <w:pStyle w:val="a5"/>
        <w:numPr>
          <w:ilvl w:val="0"/>
          <w:numId w:val="11"/>
        </w:numPr>
      </w:pPr>
      <w:r w:rsidRPr="00D65222">
        <w:t>Потужність PoE Максимальна потужність: 65 Вт</w:t>
      </w:r>
    </w:p>
    <w:p w14:paraId="415A544C" w14:textId="77777777" w:rsidR="00D50B5A" w:rsidRPr="00D65222" w:rsidRDefault="00D50B5A" w:rsidP="00134E31">
      <w:pPr>
        <w:pStyle w:val="a5"/>
        <w:numPr>
          <w:ilvl w:val="0"/>
          <w:numId w:val="11"/>
        </w:numPr>
      </w:pPr>
      <w:r w:rsidRPr="00D65222">
        <w:t>Максимальна потужність для одного порту: 30 Вт</w:t>
      </w:r>
    </w:p>
    <w:p w14:paraId="4160B89B" w14:textId="77777777" w:rsidR="00D50B5A" w:rsidRPr="00D65222" w:rsidRDefault="00D50B5A" w:rsidP="00134E31">
      <w:pPr>
        <w:pStyle w:val="a5"/>
        <w:numPr>
          <w:ilvl w:val="0"/>
          <w:numId w:val="11"/>
        </w:numPr>
        <w:rPr>
          <w:lang w:val="en-US"/>
        </w:rPr>
      </w:pPr>
      <w:r w:rsidRPr="00D65222">
        <w:t>Захист</w:t>
      </w:r>
      <w:r w:rsidRPr="00D65222">
        <w:rPr>
          <w:lang w:val="en-US"/>
        </w:rPr>
        <w:t xml:space="preserve"> </w:t>
      </w:r>
      <w:r w:rsidRPr="00D65222">
        <w:t>від</w:t>
      </w:r>
      <w:r w:rsidRPr="00D65222">
        <w:rPr>
          <w:lang w:val="en-US"/>
        </w:rPr>
        <w:t xml:space="preserve"> </w:t>
      </w:r>
      <w:r w:rsidRPr="00D65222">
        <w:t>перевантаження</w:t>
      </w:r>
      <w:r w:rsidRPr="00D65222">
        <w:rPr>
          <w:lang w:val="en-US"/>
        </w:rPr>
        <w:t>- Common mode ±6KV Differential mode ±4KV</w:t>
      </w:r>
    </w:p>
    <w:p w14:paraId="3696F9B6" w14:textId="77777777" w:rsidR="00D50B5A" w:rsidRPr="00D65222" w:rsidRDefault="00D50B5A" w:rsidP="00134E31">
      <w:pPr>
        <w:pStyle w:val="a5"/>
        <w:numPr>
          <w:ilvl w:val="0"/>
          <w:numId w:val="11"/>
        </w:numPr>
      </w:pPr>
      <w:r w:rsidRPr="00D65222">
        <w:t>Електростатичний захист Синфазний режим ±6KV Диференціальний режим ±8KV</w:t>
      </w:r>
    </w:p>
    <w:p w14:paraId="58F68811" w14:textId="77777777" w:rsidR="00D50B5A" w:rsidRPr="00D65222" w:rsidRDefault="00D50B5A" w:rsidP="00134E31">
      <w:pPr>
        <w:pStyle w:val="a5"/>
        <w:numPr>
          <w:ilvl w:val="0"/>
          <w:numId w:val="11"/>
        </w:numPr>
      </w:pPr>
      <w:r w:rsidRPr="00D65222">
        <w:t>Час роботи на відмову (MTBF) &gt;50000 годин</w:t>
      </w:r>
    </w:p>
    <w:p w14:paraId="04CEE2EC" w14:textId="77777777" w:rsidR="00D50B5A" w:rsidRPr="00D65222" w:rsidRDefault="00D50B5A" w:rsidP="00134E31">
      <w:pPr>
        <w:pStyle w:val="a5"/>
        <w:numPr>
          <w:ilvl w:val="0"/>
          <w:numId w:val="11"/>
        </w:numPr>
      </w:pPr>
      <w:r w:rsidRPr="00D65222">
        <w:t>Рабоча температура 0°C-40°C</w:t>
      </w:r>
    </w:p>
    <w:p w14:paraId="0FE43D0C" w14:textId="77777777" w:rsidR="00D50B5A" w:rsidRPr="00D65222" w:rsidRDefault="00D50B5A" w:rsidP="00134E31">
      <w:pPr>
        <w:pStyle w:val="a5"/>
        <w:numPr>
          <w:ilvl w:val="0"/>
          <w:numId w:val="11"/>
        </w:numPr>
      </w:pPr>
      <w:r w:rsidRPr="00D65222">
        <w:t>Рабочая волога 10%~90% (без конденсації)</w:t>
      </w:r>
    </w:p>
    <w:p w14:paraId="4206A982" w14:textId="77777777" w:rsidR="00D50B5A" w:rsidRPr="00D65222" w:rsidRDefault="00D50B5A" w:rsidP="00134E31">
      <w:pPr>
        <w:pStyle w:val="a5"/>
        <w:ind w:left="0"/>
        <w:jc w:val="center"/>
      </w:pPr>
    </w:p>
    <w:p w14:paraId="14A1CA41" w14:textId="77777777" w:rsidR="00D50B5A" w:rsidRPr="00D65222" w:rsidRDefault="00D50B5A" w:rsidP="00134E31">
      <w:pPr>
        <w:widowControl w:val="0"/>
        <w:autoSpaceDE w:val="0"/>
        <w:autoSpaceDN w:val="0"/>
        <w:adjustRightInd w:val="0"/>
        <w:spacing w:after="0" w:line="240" w:lineRule="auto"/>
        <w:jc w:val="center"/>
        <w:rPr>
          <w:rFonts w:ascii="Times New Roman" w:hAnsi="Times New Roman"/>
          <w:sz w:val="24"/>
          <w:szCs w:val="24"/>
        </w:rPr>
      </w:pPr>
      <w:r w:rsidRPr="00D65222">
        <w:rPr>
          <w:rFonts w:ascii="Times New Roman" w:hAnsi="Times New Roman"/>
          <w:b/>
          <w:sz w:val="24"/>
          <w:szCs w:val="24"/>
          <w:u w:val="single"/>
        </w:rPr>
        <w:t>Джерело безперебійного живленння ZIP-IPSS-0512</w:t>
      </w:r>
    </w:p>
    <w:p w14:paraId="2246899B" w14:textId="77777777" w:rsidR="00D50B5A" w:rsidRPr="00D65222" w:rsidRDefault="00D50B5A" w:rsidP="00134E31">
      <w:pPr>
        <w:pStyle w:val="a5"/>
        <w:numPr>
          <w:ilvl w:val="0"/>
          <w:numId w:val="11"/>
        </w:numPr>
      </w:pPr>
      <w:r w:rsidRPr="00D65222">
        <w:t>Технологія - “Off line”</w:t>
      </w:r>
    </w:p>
    <w:p w14:paraId="0719D1BC" w14:textId="77777777" w:rsidR="00D50B5A" w:rsidRPr="00D65222" w:rsidRDefault="00D50B5A" w:rsidP="00134E31">
      <w:pPr>
        <w:pStyle w:val="a5"/>
        <w:numPr>
          <w:ilvl w:val="0"/>
          <w:numId w:val="11"/>
        </w:numPr>
      </w:pPr>
      <w:r w:rsidRPr="00D65222">
        <w:t>Нижня границя переходу на АКБ - 150-210 В</w:t>
      </w:r>
    </w:p>
    <w:p w14:paraId="048FC549" w14:textId="77777777" w:rsidR="00D50B5A" w:rsidRPr="00D65222" w:rsidRDefault="00D50B5A" w:rsidP="00134E31">
      <w:pPr>
        <w:pStyle w:val="a5"/>
        <w:numPr>
          <w:ilvl w:val="0"/>
          <w:numId w:val="11"/>
        </w:numPr>
      </w:pPr>
      <w:r w:rsidRPr="00D65222">
        <w:t>Верхня границя переходу на А</w:t>
      </w:r>
    </w:p>
    <w:p w14:paraId="1A902689" w14:textId="77777777" w:rsidR="00D50B5A" w:rsidRPr="00D65222" w:rsidRDefault="00D50B5A" w:rsidP="00134E31">
      <w:pPr>
        <w:pStyle w:val="a5"/>
        <w:numPr>
          <w:ilvl w:val="0"/>
          <w:numId w:val="11"/>
        </w:numPr>
      </w:pPr>
      <w:r w:rsidRPr="00D65222">
        <w:t>КБ - 230-255 В</w:t>
      </w:r>
    </w:p>
    <w:p w14:paraId="27232545" w14:textId="77777777" w:rsidR="00D50B5A" w:rsidRPr="00D65222" w:rsidRDefault="00D50B5A" w:rsidP="00134E31">
      <w:pPr>
        <w:pStyle w:val="a5"/>
        <w:numPr>
          <w:ilvl w:val="0"/>
          <w:numId w:val="11"/>
        </w:numPr>
      </w:pPr>
      <w:r w:rsidRPr="00D65222">
        <w:t>Час переключення – 5 мс</w:t>
      </w:r>
    </w:p>
    <w:p w14:paraId="0A599732" w14:textId="77777777" w:rsidR="00D50B5A" w:rsidRPr="00D65222" w:rsidRDefault="00D50B5A" w:rsidP="00134E31">
      <w:pPr>
        <w:pStyle w:val="a5"/>
        <w:numPr>
          <w:ilvl w:val="0"/>
          <w:numId w:val="11"/>
        </w:numPr>
      </w:pPr>
      <w:r w:rsidRPr="00D65222">
        <w:t>Вихідна напруга при роботі від АКБ - 210-240 В</w:t>
      </w:r>
    </w:p>
    <w:p w14:paraId="2A0A0573" w14:textId="77777777" w:rsidR="00D50B5A" w:rsidRPr="00D65222" w:rsidRDefault="00D50B5A" w:rsidP="00134E31">
      <w:pPr>
        <w:pStyle w:val="a5"/>
        <w:numPr>
          <w:ilvl w:val="0"/>
          <w:numId w:val="11"/>
        </w:numPr>
      </w:pPr>
      <w:r w:rsidRPr="00D65222">
        <w:t>Номінальна напруга зовнішньої АКБ – 12 В</w:t>
      </w:r>
    </w:p>
    <w:p w14:paraId="5D7FCDAA" w14:textId="77777777" w:rsidR="00D50B5A" w:rsidRPr="00D65222" w:rsidRDefault="00D50B5A" w:rsidP="00134E31">
      <w:pPr>
        <w:pStyle w:val="a5"/>
        <w:numPr>
          <w:ilvl w:val="0"/>
          <w:numId w:val="11"/>
        </w:numPr>
      </w:pPr>
      <w:r w:rsidRPr="00D65222">
        <w:t>Максимальний струм заряда АКБ – 0.6-20 А (змінюється програмно)</w:t>
      </w:r>
    </w:p>
    <w:p w14:paraId="0B01D824" w14:textId="77777777" w:rsidR="00D50B5A" w:rsidRPr="00D65222" w:rsidRDefault="00D50B5A" w:rsidP="00134E31">
      <w:pPr>
        <w:pStyle w:val="a5"/>
        <w:numPr>
          <w:ilvl w:val="0"/>
          <w:numId w:val="11"/>
        </w:numPr>
      </w:pPr>
      <w:r w:rsidRPr="00D65222">
        <w:t>Робоча температура - від -5 до +45°C</w:t>
      </w:r>
    </w:p>
    <w:p w14:paraId="60CD8756" w14:textId="77777777" w:rsidR="00D50B5A" w:rsidRPr="00D65222" w:rsidRDefault="00D50B5A" w:rsidP="00134E31">
      <w:pPr>
        <w:pStyle w:val="a5"/>
        <w:numPr>
          <w:ilvl w:val="0"/>
          <w:numId w:val="11"/>
        </w:numPr>
      </w:pPr>
      <w:r w:rsidRPr="00D65222">
        <w:t>Вологість - 0 - 80% (без конденсації)</w:t>
      </w:r>
    </w:p>
    <w:p w14:paraId="47CDD92A" w14:textId="77777777" w:rsidR="00D50B5A" w:rsidRPr="00D65222" w:rsidRDefault="00D50B5A" w:rsidP="00134E31">
      <w:pPr>
        <w:pStyle w:val="a5"/>
        <w:numPr>
          <w:ilvl w:val="0"/>
          <w:numId w:val="11"/>
        </w:numPr>
      </w:pPr>
      <w:r w:rsidRPr="00D65222">
        <w:t xml:space="preserve">Габаритні розміри – 217 х 65 х 230 мм </w:t>
      </w:r>
    </w:p>
    <w:p w14:paraId="3100FA1A" w14:textId="77777777" w:rsidR="005263E4" w:rsidRPr="00D65222" w:rsidRDefault="005263E4" w:rsidP="00134E31">
      <w:pPr>
        <w:tabs>
          <w:tab w:val="left" w:pos="426"/>
          <w:tab w:val="left" w:pos="993"/>
        </w:tabs>
        <w:spacing w:after="0" w:line="240" w:lineRule="auto"/>
        <w:ind w:left="567"/>
        <w:jc w:val="both"/>
        <w:rPr>
          <w:rFonts w:ascii="Times New Roman" w:hAnsi="Times New Roman"/>
          <w:b/>
          <w:bCs/>
          <w:color w:val="000000" w:themeColor="text1"/>
          <w:sz w:val="24"/>
          <w:szCs w:val="24"/>
        </w:rPr>
      </w:pPr>
      <w:r w:rsidRPr="00D65222">
        <w:rPr>
          <w:rFonts w:ascii="Times New Roman" w:hAnsi="Times New Roman"/>
          <w:b/>
          <w:bCs/>
          <w:color w:val="000000" w:themeColor="text1"/>
          <w:sz w:val="24"/>
          <w:szCs w:val="24"/>
        </w:rPr>
        <w:lastRenderedPageBreak/>
        <w:t>Гарантійні зобов’язання:</w:t>
      </w:r>
    </w:p>
    <w:p w14:paraId="20DA8D76" w14:textId="77777777" w:rsidR="00134E31" w:rsidRPr="00134E31" w:rsidRDefault="005263E4" w:rsidP="00134E31">
      <w:pPr>
        <w:pStyle w:val="af"/>
        <w:numPr>
          <w:ilvl w:val="0"/>
          <w:numId w:val="3"/>
        </w:numPr>
        <w:tabs>
          <w:tab w:val="left" w:pos="284"/>
        </w:tabs>
        <w:spacing w:beforeAutospacing="0" w:after="0" w:afterAutospacing="0"/>
        <w:ind w:left="142" w:firstLine="284"/>
        <w:contextualSpacing/>
        <w:jc w:val="both"/>
        <w:rPr>
          <w:rFonts w:ascii="Times New Roman" w:hAnsi="Times New Roman" w:cs="Times New Roman"/>
          <w:b/>
          <w:color w:val="000000" w:themeColor="text1"/>
          <w:szCs w:val="24"/>
        </w:rPr>
      </w:pPr>
      <w:r w:rsidRPr="00134E31">
        <w:rPr>
          <w:rFonts w:ascii="Times New Roman" w:hAnsi="Times New Roman" w:cs="Times New Roman"/>
          <w:bCs/>
          <w:color w:val="000000" w:themeColor="text1"/>
          <w:kern w:val="32"/>
          <w:szCs w:val="24"/>
        </w:rPr>
        <w:t>Гарантійне обслуговування, гарантійний ремонт та заміна обладнання та складових частин, що вийшли з ладу повинно здійснюватися на території України сертифікованими сервісними центрами або офіційними дистриб’юторами виробників</w:t>
      </w:r>
      <w:r w:rsidRPr="00134E31">
        <w:rPr>
          <w:rFonts w:ascii="Times New Roman" w:hAnsi="Times New Roman" w:cs="Times New Roman"/>
          <w:color w:val="000000" w:themeColor="text1"/>
          <w:szCs w:val="24"/>
        </w:rPr>
        <w:t>. На підтвердження учасник у складі тендерної пропозиції повинен надати гарантійний лист про виконання вищезазначених вимог.</w:t>
      </w:r>
    </w:p>
    <w:p w14:paraId="55474262" w14:textId="77777777" w:rsidR="00134E31" w:rsidRDefault="00134E31" w:rsidP="00134E31">
      <w:pPr>
        <w:pStyle w:val="af"/>
        <w:tabs>
          <w:tab w:val="left" w:pos="284"/>
        </w:tabs>
        <w:spacing w:beforeAutospacing="0" w:after="0" w:afterAutospacing="0"/>
        <w:ind w:firstLine="567"/>
        <w:contextualSpacing/>
        <w:jc w:val="both"/>
        <w:rPr>
          <w:rFonts w:ascii="Times New Roman" w:hAnsi="Times New Roman" w:cs="Times New Roman"/>
          <w:color w:val="000000" w:themeColor="text1"/>
          <w:szCs w:val="24"/>
        </w:rPr>
      </w:pPr>
    </w:p>
    <w:p w14:paraId="2156D7CD" w14:textId="107435F9" w:rsidR="005263E4" w:rsidRPr="00134E31" w:rsidRDefault="005263E4" w:rsidP="00134E31">
      <w:pPr>
        <w:pStyle w:val="af"/>
        <w:tabs>
          <w:tab w:val="left" w:pos="284"/>
        </w:tabs>
        <w:spacing w:beforeAutospacing="0" w:after="0" w:afterAutospacing="0"/>
        <w:ind w:firstLine="567"/>
        <w:contextualSpacing/>
        <w:jc w:val="both"/>
        <w:rPr>
          <w:rFonts w:ascii="Times New Roman" w:hAnsi="Times New Roman" w:cs="Times New Roman"/>
          <w:b/>
          <w:color w:val="000000" w:themeColor="text1"/>
          <w:szCs w:val="24"/>
        </w:rPr>
      </w:pPr>
      <w:r w:rsidRPr="00134E31">
        <w:rPr>
          <w:rFonts w:ascii="Times New Roman" w:hAnsi="Times New Roman" w:cs="Times New Roman"/>
          <w:b/>
          <w:color w:val="000000" w:themeColor="text1"/>
          <w:szCs w:val="24"/>
        </w:rPr>
        <w:t>Додатково:</w:t>
      </w:r>
    </w:p>
    <w:p w14:paraId="1BA1A286" w14:textId="77777777" w:rsidR="005263E4" w:rsidRPr="00D65222" w:rsidRDefault="005263E4" w:rsidP="00134E31">
      <w:pPr>
        <w:spacing w:after="0" w:line="240" w:lineRule="auto"/>
        <w:ind w:firstLine="567"/>
        <w:jc w:val="both"/>
        <w:rPr>
          <w:rFonts w:ascii="Times New Roman" w:hAnsi="Times New Roman"/>
          <w:color w:val="000000" w:themeColor="text1"/>
          <w:sz w:val="24"/>
          <w:szCs w:val="24"/>
          <w:lang w:val="uk-UA"/>
        </w:rPr>
      </w:pPr>
      <w:r w:rsidRPr="00D65222">
        <w:rPr>
          <w:rFonts w:ascii="Times New Roman" w:hAnsi="Times New Roman"/>
          <w:color w:val="000000" w:themeColor="text1"/>
          <w:sz w:val="24"/>
          <w:szCs w:val="24"/>
          <w:u w:val="single"/>
          <w:lang w:val="uk-UA"/>
        </w:rPr>
        <w:t xml:space="preserve">В разі якщо в документації є посилання на конкретну торгівельну марку </w:t>
      </w:r>
      <w:r w:rsidRPr="00D65222">
        <w:rPr>
          <w:rFonts w:ascii="Times New Roman" w:hAnsi="Times New Roman"/>
          <w:color w:val="000000" w:themeColor="text1"/>
          <w:sz w:val="24"/>
          <w:szCs w:val="24"/>
          <w:shd w:val="clear" w:color="auto" w:fill="FFFFFF"/>
          <w:lang w:val="uk-UA"/>
        </w:rPr>
        <w:t xml:space="preserve">чи фірму, патент, </w:t>
      </w:r>
      <w:r w:rsidRPr="00D65222">
        <w:rPr>
          <w:rFonts w:ascii="Times New Roman" w:hAnsi="Times New Roman"/>
          <w:color w:val="000000" w:themeColor="text1"/>
          <w:sz w:val="24"/>
          <w:szCs w:val="24"/>
          <w:u w:val="single"/>
          <w:lang w:val="uk-UA"/>
        </w:rPr>
        <w:t xml:space="preserve">виробника, конструкцію або тип обладнання </w:t>
      </w:r>
      <w:r w:rsidRPr="00D65222">
        <w:rPr>
          <w:rFonts w:ascii="Times New Roman" w:hAnsi="Times New Roman"/>
          <w:color w:val="000000" w:themeColor="text1"/>
          <w:sz w:val="24"/>
          <w:szCs w:val="24"/>
          <w:shd w:val="clear" w:color="auto" w:fill="FFFFFF"/>
          <w:lang w:val="uk-UA"/>
        </w:rPr>
        <w:t>джерело його походження або виробника</w:t>
      </w:r>
      <w:r w:rsidRPr="00D65222">
        <w:rPr>
          <w:rFonts w:ascii="Times New Roman" w:hAnsi="Times New Roman"/>
          <w:color w:val="000000" w:themeColor="text1"/>
          <w:sz w:val="24"/>
          <w:szCs w:val="24"/>
          <w:u w:val="single"/>
          <w:lang w:val="uk-UA"/>
        </w:rPr>
        <w:t xml:space="preserve"> слід читати з виразом «або еквівалент» (згідно ст.22 Закону України «Про публічні закупівлі»).</w:t>
      </w:r>
      <w:r w:rsidRPr="00D65222">
        <w:rPr>
          <w:rFonts w:ascii="Times New Roman" w:hAnsi="Times New Roman"/>
          <w:color w:val="000000" w:themeColor="text1"/>
          <w:sz w:val="24"/>
          <w:szCs w:val="24"/>
          <w:lang w:val="uk-UA"/>
        </w:rPr>
        <w:t xml:space="preserve"> </w:t>
      </w:r>
    </w:p>
    <w:p w14:paraId="22E4BA5C" w14:textId="77777777" w:rsidR="005263E4" w:rsidRPr="00D65222" w:rsidRDefault="005263E4" w:rsidP="00134E31">
      <w:pPr>
        <w:spacing w:after="0" w:line="240" w:lineRule="auto"/>
        <w:ind w:firstLine="567"/>
        <w:jc w:val="both"/>
        <w:rPr>
          <w:rFonts w:ascii="Times New Roman" w:hAnsi="Times New Roman"/>
          <w:color w:val="000000" w:themeColor="text1"/>
          <w:sz w:val="24"/>
          <w:szCs w:val="24"/>
        </w:rPr>
      </w:pPr>
      <w:r w:rsidRPr="00D65222">
        <w:rPr>
          <w:rFonts w:ascii="Times New Roman" w:hAnsi="Times New Roman"/>
          <w:color w:val="000000" w:themeColor="text1"/>
          <w:sz w:val="24"/>
          <w:szCs w:val="24"/>
        </w:rPr>
        <w:t xml:space="preserve">Технічні характеристики еквіваленту не повинні бути гіршими. </w:t>
      </w:r>
    </w:p>
    <w:p w14:paraId="3BCE206E" w14:textId="77777777" w:rsidR="005263E4" w:rsidRPr="00D65222" w:rsidRDefault="005263E4" w:rsidP="00134E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themeColor="text1"/>
          <w:sz w:val="24"/>
          <w:szCs w:val="24"/>
        </w:rPr>
      </w:pPr>
      <w:r w:rsidRPr="00D65222">
        <w:rPr>
          <w:rFonts w:ascii="Times New Roman" w:hAnsi="Times New Roman"/>
          <w:color w:val="000000" w:themeColor="text1"/>
          <w:sz w:val="24"/>
          <w:szCs w:val="24"/>
        </w:rPr>
        <w:t>В разі подачі еквіваленту товару, учасник подає порівняльну характеристику запропонованого ним товару та товару, що визначений в технічних характеристиках, з відомостями щодо відповідності вимогам Замовника.</w:t>
      </w:r>
    </w:p>
    <w:p w14:paraId="6DBF00F6" w14:textId="77777777" w:rsidR="005263E4" w:rsidRPr="00D65222" w:rsidRDefault="005263E4" w:rsidP="00134E31">
      <w:pPr>
        <w:spacing w:after="0" w:line="240" w:lineRule="auto"/>
        <w:ind w:firstLine="567"/>
        <w:jc w:val="both"/>
        <w:rPr>
          <w:rFonts w:ascii="Times New Roman" w:hAnsi="Times New Roman"/>
          <w:color w:val="000000" w:themeColor="text1"/>
          <w:sz w:val="24"/>
          <w:szCs w:val="24"/>
        </w:rPr>
      </w:pPr>
    </w:p>
    <w:p w14:paraId="5394D7E0" w14:textId="77777777" w:rsidR="005263E4" w:rsidRPr="00D65222" w:rsidRDefault="005263E4" w:rsidP="00134E31">
      <w:pPr>
        <w:pStyle w:val="HTML0"/>
        <w:ind w:firstLine="567"/>
        <w:jc w:val="both"/>
        <w:rPr>
          <w:rFonts w:ascii="Times New Roman" w:hAnsi="Times New Roman"/>
          <w:b/>
          <w:color w:val="000000" w:themeColor="text1"/>
          <w:sz w:val="24"/>
          <w:szCs w:val="24"/>
          <w:lang w:val="uk-UA" w:eastAsia="uk-UA"/>
        </w:rPr>
      </w:pPr>
      <w:r w:rsidRPr="00D65222">
        <w:rPr>
          <w:rFonts w:ascii="Times New Roman" w:hAnsi="Times New Roman"/>
          <w:b/>
          <w:color w:val="000000" w:themeColor="text1"/>
          <w:sz w:val="24"/>
          <w:szCs w:val="24"/>
          <w:lang w:val="uk-UA" w:eastAsia="uk-UA"/>
        </w:rPr>
        <w:t>Учасник надає у складі тендерної пропозиції:</w:t>
      </w:r>
    </w:p>
    <w:p w14:paraId="102A859E" w14:textId="77777777" w:rsidR="005263E4" w:rsidRPr="00D65222" w:rsidRDefault="005263E4" w:rsidP="00134E31">
      <w:pPr>
        <w:pStyle w:val="Standard"/>
        <w:tabs>
          <w:tab w:val="left" w:pos="284"/>
          <w:tab w:val="left" w:pos="567"/>
          <w:tab w:val="left" w:pos="993"/>
        </w:tabs>
        <w:ind w:firstLine="567"/>
        <w:jc w:val="both"/>
        <w:rPr>
          <w:rFonts w:cs="Times New Roman"/>
          <w:bCs/>
          <w:color w:val="000000" w:themeColor="text1"/>
          <w:sz w:val="24"/>
        </w:rPr>
      </w:pPr>
      <w:r w:rsidRPr="00D65222">
        <w:rPr>
          <w:rFonts w:cs="Times New Roman"/>
          <w:bCs/>
          <w:color w:val="000000" w:themeColor="text1"/>
          <w:sz w:val="24"/>
        </w:rPr>
        <w:t xml:space="preserve">1. Гарантійний лист про те, що програмне забезпечення для розпізнавання державних номерних знаікв </w:t>
      </w:r>
      <w:r w:rsidRPr="00D65222">
        <w:rPr>
          <w:rFonts w:cs="Times New Roman"/>
          <w:color w:val="000000" w:themeColor="text1"/>
          <w:sz w:val="24"/>
          <w:shd w:val="clear" w:color="auto" w:fill="FFFFFF"/>
        </w:rPr>
        <w:t>відповідає вимогам нормативних документів системи технічного захисту інформації України  та має діючий експертний висновок виданий Державною службою спеціального зв’язку та захисту інформації України і відповідає вимогам нормативних документів системи технічного захисту інформації України</w:t>
      </w:r>
      <w:r w:rsidRPr="00D65222">
        <w:rPr>
          <w:rFonts w:cs="Times New Roman"/>
          <w:bCs/>
          <w:color w:val="000000" w:themeColor="text1"/>
          <w:sz w:val="24"/>
        </w:rPr>
        <w:t>.</w:t>
      </w:r>
    </w:p>
    <w:p w14:paraId="4A54BEB0" w14:textId="77777777" w:rsidR="005263E4" w:rsidRPr="00D65222" w:rsidRDefault="005263E4" w:rsidP="00134E31">
      <w:pPr>
        <w:tabs>
          <w:tab w:val="left" w:pos="284"/>
          <w:tab w:val="left" w:pos="709"/>
          <w:tab w:val="left" w:pos="993"/>
        </w:tabs>
        <w:spacing w:after="0" w:line="240" w:lineRule="auto"/>
        <w:ind w:firstLine="567"/>
        <w:jc w:val="both"/>
        <w:rPr>
          <w:rFonts w:ascii="Times New Roman" w:hAnsi="Times New Roman"/>
          <w:color w:val="000000" w:themeColor="text1"/>
          <w:sz w:val="24"/>
          <w:szCs w:val="24"/>
          <w:shd w:val="clear" w:color="auto" w:fill="FFFFFF"/>
          <w:lang w:val="uk-UA"/>
        </w:rPr>
      </w:pPr>
      <w:r w:rsidRPr="00D65222">
        <w:rPr>
          <w:rFonts w:ascii="Times New Roman" w:hAnsi="Times New Roman"/>
          <w:color w:val="000000" w:themeColor="text1"/>
          <w:sz w:val="24"/>
          <w:szCs w:val="24"/>
          <w:shd w:val="clear" w:color="auto" w:fill="FFFFFF"/>
          <w:lang w:val="uk-UA"/>
        </w:rPr>
        <w:t xml:space="preserve">2. Учасник у складі своєї пропозиції повинен надати </w:t>
      </w:r>
      <w:r w:rsidRPr="00D65222">
        <w:rPr>
          <w:rFonts w:ascii="Times New Roman" w:hAnsi="Times New Roman"/>
          <w:sz w:val="24"/>
          <w:szCs w:val="24"/>
          <w:shd w:val="clear" w:color="auto" w:fill="FFFFFF"/>
          <w:lang w:val="uk-UA"/>
        </w:rPr>
        <w:t>підтверджуючі документи</w:t>
      </w:r>
      <w:r w:rsidRPr="00D65222">
        <w:rPr>
          <w:rFonts w:ascii="Times New Roman" w:hAnsi="Times New Roman"/>
          <w:color w:val="000000" w:themeColor="text1"/>
          <w:sz w:val="24"/>
          <w:szCs w:val="24"/>
          <w:shd w:val="clear" w:color="auto" w:fill="FFFFFF"/>
          <w:lang w:val="uk-UA"/>
        </w:rPr>
        <w:t>, а саме:</w:t>
      </w:r>
    </w:p>
    <w:p w14:paraId="302439EF" w14:textId="5B6E5811" w:rsidR="005263E4" w:rsidRPr="00D65222" w:rsidRDefault="005263E4" w:rsidP="00134E31">
      <w:pPr>
        <w:tabs>
          <w:tab w:val="left" w:pos="284"/>
          <w:tab w:val="left" w:pos="709"/>
        </w:tabs>
        <w:spacing w:after="0" w:line="240" w:lineRule="auto"/>
        <w:ind w:firstLine="567"/>
        <w:jc w:val="both"/>
        <w:rPr>
          <w:rFonts w:ascii="Times New Roman" w:hAnsi="Times New Roman"/>
          <w:color w:val="000000" w:themeColor="text1"/>
          <w:sz w:val="24"/>
          <w:szCs w:val="24"/>
          <w:shd w:val="clear" w:color="auto" w:fill="FFFFFF"/>
          <w:lang w:val="uk-UA"/>
        </w:rPr>
      </w:pPr>
      <w:r w:rsidRPr="00D65222">
        <w:rPr>
          <w:rFonts w:ascii="Times New Roman" w:hAnsi="Times New Roman"/>
          <w:color w:val="000000" w:themeColor="text1"/>
          <w:sz w:val="24"/>
          <w:szCs w:val="24"/>
          <w:shd w:val="clear" w:color="auto" w:fill="FFFFFF"/>
        </w:rPr>
        <w:t xml:space="preserve">2.1. Якщо учасник є розробником та/або власником майнових прав на </w:t>
      </w:r>
      <w:r w:rsidRPr="00D65222">
        <w:rPr>
          <w:rFonts w:ascii="Times New Roman" w:hAnsi="Times New Roman"/>
          <w:bCs/>
          <w:color w:val="000000" w:themeColor="text1"/>
          <w:sz w:val="24"/>
          <w:szCs w:val="24"/>
        </w:rPr>
        <w:t>програмне забезпечення</w:t>
      </w:r>
      <w:r w:rsidRPr="00D65222">
        <w:rPr>
          <w:rFonts w:ascii="Times New Roman" w:hAnsi="Times New Roman"/>
          <w:color w:val="000000" w:themeColor="text1"/>
          <w:sz w:val="24"/>
          <w:szCs w:val="24"/>
          <w:shd w:val="clear" w:color="auto" w:fill="FFFFFF"/>
        </w:rPr>
        <w:t xml:space="preserve">, в складі пропозиції надати копію свідоцтва про право власності на </w:t>
      </w:r>
      <w:r w:rsidRPr="00D65222">
        <w:rPr>
          <w:rFonts w:ascii="Times New Roman" w:hAnsi="Times New Roman"/>
          <w:bCs/>
          <w:color w:val="000000" w:themeColor="text1"/>
          <w:sz w:val="24"/>
          <w:szCs w:val="24"/>
        </w:rPr>
        <w:t xml:space="preserve">інтелектуально-аналітичне програмне забезпечення </w:t>
      </w:r>
      <w:r w:rsidRPr="00D65222">
        <w:rPr>
          <w:rFonts w:ascii="Times New Roman" w:hAnsi="Times New Roman"/>
          <w:color w:val="000000" w:themeColor="text1"/>
          <w:sz w:val="24"/>
          <w:szCs w:val="24"/>
          <w:shd w:val="clear" w:color="auto" w:fill="FFFFFF"/>
        </w:rPr>
        <w:t>(авторське право</w:t>
      </w:r>
      <w:proofErr w:type="gramStart"/>
      <w:r w:rsidRPr="00D65222">
        <w:rPr>
          <w:rFonts w:ascii="Times New Roman" w:hAnsi="Times New Roman"/>
          <w:color w:val="000000" w:themeColor="text1"/>
          <w:sz w:val="24"/>
          <w:szCs w:val="24"/>
          <w:shd w:val="clear" w:color="auto" w:fill="FFFFFF"/>
        </w:rPr>
        <w:t xml:space="preserve">) </w:t>
      </w:r>
      <w:r w:rsidR="004C67BB" w:rsidRPr="00D65222">
        <w:rPr>
          <w:rFonts w:ascii="Times New Roman" w:hAnsi="Times New Roman"/>
          <w:color w:val="000000" w:themeColor="text1"/>
          <w:sz w:val="24"/>
          <w:szCs w:val="24"/>
          <w:shd w:val="clear" w:color="auto" w:fill="FFFFFF"/>
          <w:lang w:val="uk-UA"/>
        </w:rPr>
        <w:t>.</w:t>
      </w:r>
      <w:proofErr w:type="gramEnd"/>
    </w:p>
    <w:p w14:paraId="78CF510D" w14:textId="77777777" w:rsidR="005263E4" w:rsidRPr="00D65222" w:rsidRDefault="005263E4" w:rsidP="00134E31">
      <w:pPr>
        <w:tabs>
          <w:tab w:val="left" w:pos="284"/>
          <w:tab w:val="left" w:pos="709"/>
        </w:tabs>
        <w:spacing w:after="0" w:line="240" w:lineRule="auto"/>
        <w:ind w:firstLine="567"/>
        <w:jc w:val="both"/>
        <w:rPr>
          <w:rFonts w:ascii="Times New Roman" w:hAnsi="Times New Roman"/>
          <w:color w:val="000000" w:themeColor="text1"/>
          <w:sz w:val="24"/>
          <w:szCs w:val="24"/>
          <w:shd w:val="clear" w:color="auto" w:fill="FFFFFF"/>
        </w:rPr>
      </w:pPr>
      <w:r w:rsidRPr="00D65222">
        <w:rPr>
          <w:rFonts w:ascii="Times New Roman" w:hAnsi="Times New Roman"/>
          <w:color w:val="000000" w:themeColor="text1"/>
          <w:sz w:val="24"/>
          <w:szCs w:val="24"/>
          <w:shd w:val="clear" w:color="auto" w:fill="FFFFFF"/>
        </w:rPr>
        <w:t xml:space="preserve">2.2.1. Якщо учасник не є розробником та/або власником майнових прав на </w:t>
      </w:r>
      <w:r w:rsidRPr="00D65222">
        <w:rPr>
          <w:rFonts w:ascii="Times New Roman" w:hAnsi="Times New Roman"/>
          <w:bCs/>
          <w:color w:val="000000" w:themeColor="text1"/>
          <w:sz w:val="24"/>
          <w:szCs w:val="24"/>
        </w:rPr>
        <w:t>інтелектуально-аналітичне програмне забезпечення</w:t>
      </w:r>
      <w:r w:rsidRPr="00D65222">
        <w:rPr>
          <w:rFonts w:ascii="Times New Roman" w:hAnsi="Times New Roman"/>
          <w:color w:val="000000" w:themeColor="text1"/>
          <w:sz w:val="24"/>
          <w:szCs w:val="24"/>
          <w:shd w:val="clear" w:color="auto" w:fill="FFFFFF"/>
        </w:rPr>
        <w:t xml:space="preserve">, в складі пропозиції надати копії документів, завірені учасником, які підтверджують стосунки із розробником та/або власником майнових прав на </w:t>
      </w:r>
      <w:r w:rsidRPr="00D65222">
        <w:rPr>
          <w:rFonts w:ascii="Times New Roman" w:hAnsi="Times New Roman"/>
          <w:bCs/>
          <w:color w:val="000000" w:themeColor="text1"/>
          <w:sz w:val="24"/>
          <w:szCs w:val="24"/>
        </w:rPr>
        <w:t>програмне забезпечення,</w:t>
      </w:r>
      <w:r w:rsidRPr="00D65222">
        <w:rPr>
          <w:rFonts w:ascii="Times New Roman" w:hAnsi="Times New Roman"/>
          <w:color w:val="000000" w:themeColor="text1"/>
          <w:sz w:val="24"/>
          <w:szCs w:val="24"/>
          <w:shd w:val="clear" w:color="auto" w:fill="FFFFFF"/>
        </w:rPr>
        <w:t xml:space="preserve"> а саме:</w:t>
      </w:r>
    </w:p>
    <w:p w14:paraId="446547A6" w14:textId="26084F22" w:rsidR="005263E4" w:rsidRPr="00D65222" w:rsidRDefault="005263E4" w:rsidP="00134E31">
      <w:pPr>
        <w:tabs>
          <w:tab w:val="left" w:pos="284"/>
          <w:tab w:val="left" w:pos="709"/>
        </w:tabs>
        <w:spacing w:after="0" w:line="240" w:lineRule="auto"/>
        <w:ind w:firstLine="567"/>
        <w:jc w:val="both"/>
        <w:rPr>
          <w:rFonts w:ascii="Times New Roman" w:hAnsi="Times New Roman"/>
          <w:color w:val="000000" w:themeColor="text1"/>
          <w:sz w:val="24"/>
          <w:szCs w:val="24"/>
          <w:shd w:val="clear" w:color="auto" w:fill="FFFFFF"/>
        </w:rPr>
      </w:pPr>
      <w:r w:rsidRPr="00D65222">
        <w:rPr>
          <w:rFonts w:ascii="Times New Roman" w:hAnsi="Times New Roman"/>
          <w:color w:val="000000" w:themeColor="text1"/>
          <w:sz w:val="24"/>
          <w:szCs w:val="24"/>
          <w:shd w:val="clear" w:color="auto" w:fill="FFFFFF"/>
        </w:rPr>
        <w:t xml:space="preserve">2.2.1.1 Договір з розробником та/або власником майнових прав на </w:t>
      </w:r>
      <w:r w:rsidRPr="00D65222">
        <w:rPr>
          <w:rFonts w:ascii="Times New Roman" w:hAnsi="Times New Roman"/>
          <w:bCs/>
          <w:color w:val="000000" w:themeColor="text1"/>
          <w:sz w:val="24"/>
          <w:szCs w:val="24"/>
        </w:rPr>
        <w:t>програмне забезпечення</w:t>
      </w:r>
      <w:r w:rsidRPr="00D65222">
        <w:rPr>
          <w:rFonts w:ascii="Times New Roman" w:hAnsi="Times New Roman"/>
          <w:color w:val="000000" w:themeColor="text1"/>
          <w:sz w:val="24"/>
          <w:szCs w:val="24"/>
          <w:shd w:val="clear" w:color="auto" w:fill="FFFFFF"/>
        </w:rPr>
        <w:t>, з детальним описом обладнання та програмного забезпечення, яке планується до постачання або</w:t>
      </w:r>
      <w:r w:rsidR="00134E31">
        <w:rPr>
          <w:rFonts w:ascii="Times New Roman" w:hAnsi="Times New Roman"/>
          <w:color w:val="000000" w:themeColor="text1"/>
          <w:sz w:val="24"/>
          <w:szCs w:val="24"/>
          <w:shd w:val="clear" w:color="auto" w:fill="FFFFFF"/>
          <w:lang w:val="uk-UA"/>
        </w:rPr>
        <w:t xml:space="preserve"> </w:t>
      </w:r>
      <w:r w:rsidRPr="00D65222">
        <w:rPr>
          <w:rFonts w:ascii="Times New Roman" w:hAnsi="Times New Roman"/>
          <w:color w:val="000000" w:themeColor="text1"/>
          <w:sz w:val="24"/>
          <w:szCs w:val="24"/>
          <w:shd w:val="clear" w:color="auto" w:fill="FFFFFF"/>
        </w:rPr>
        <w:t xml:space="preserve">- сертифікат дистриб’ютора (представника, дилера), копію свідоцтва про право власності на </w:t>
      </w:r>
      <w:r w:rsidRPr="00D65222">
        <w:rPr>
          <w:rFonts w:ascii="Times New Roman" w:hAnsi="Times New Roman"/>
          <w:bCs/>
          <w:color w:val="000000" w:themeColor="text1"/>
          <w:sz w:val="24"/>
          <w:szCs w:val="24"/>
        </w:rPr>
        <w:t xml:space="preserve">інтелектуально-аналітичне програмне забезпечення </w:t>
      </w:r>
      <w:r w:rsidRPr="00D65222">
        <w:rPr>
          <w:rFonts w:ascii="Times New Roman" w:hAnsi="Times New Roman"/>
          <w:color w:val="000000" w:themeColor="text1"/>
          <w:sz w:val="24"/>
          <w:szCs w:val="24"/>
          <w:shd w:val="clear" w:color="auto" w:fill="FFFFFF"/>
        </w:rPr>
        <w:t>(авторське право);</w:t>
      </w:r>
    </w:p>
    <w:p w14:paraId="7C7A82BE" w14:textId="77777777" w:rsidR="005263E4" w:rsidRPr="00D65222" w:rsidRDefault="005263E4" w:rsidP="00134E31">
      <w:pPr>
        <w:tabs>
          <w:tab w:val="left" w:pos="284"/>
          <w:tab w:val="left" w:pos="709"/>
        </w:tabs>
        <w:spacing w:after="0" w:line="240" w:lineRule="auto"/>
        <w:ind w:firstLine="567"/>
        <w:jc w:val="both"/>
        <w:rPr>
          <w:rFonts w:ascii="Times New Roman" w:hAnsi="Times New Roman"/>
          <w:color w:val="000000" w:themeColor="text1"/>
          <w:sz w:val="24"/>
          <w:szCs w:val="24"/>
          <w:shd w:val="clear" w:color="auto" w:fill="FFFFFF"/>
        </w:rPr>
      </w:pPr>
      <w:r w:rsidRPr="00D65222">
        <w:rPr>
          <w:rFonts w:ascii="Times New Roman" w:hAnsi="Times New Roman"/>
          <w:color w:val="000000" w:themeColor="text1"/>
          <w:sz w:val="24"/>
          <w:szCs w:val="24"/>
        </w:rPr>
        <w:t xml:space="preserve">2.2.1.2. </w:t>
      </w:r>
      <w:r w:rsidRPr="00D65222">
        <w:rPr>
          <w:rFonts w:ascii="Times New Roman" w:hAnsi="Times New Roman"/>
          <w:sz w:val="24"/>
          <w:szCs w:val="24"/>
        </w:rPr>
        <w:t xml:space="preserve">Авторизаційний лист </w:t>
      </w:r>
      <w:r w:rsidRPr="00D65222">
        <w:rPr>
          <w:rFonts w:ascii="Times New Roman" w:hAnsi="Times New Roman"/>
          <w:sz w:val="24"/>
          <w:szCs w:val="24"/>
          <w:shd w:val="clear" w:color="auto" w:fill="FFFFFF"/>
        </w:rPr>
        <w:t xml:space="preserve">від розробника та/або власника майнових прав на </w:t>
      </w:r>
      <w:r w:rsidRPr="00D65222">
        <w:rPr>
          <w:rFonts w:ascii="Times New Roman" w:hAnsi="Times New Roman"/>
          <w:bCs/>
          <w:sz w:val="24"/>
          <w:szCs w:val="24"/>
        </w:rPr>
        <w:t>інтелектуально-аналітичне програмне забезпечення</w:t>
      </w:r>
      <w:r w:rsidRPr="00D65222">
        <w:rPr>
          <w:rFonts w:ascii="Times New Roman" w:hAnsi="Times New Roman"/>
          <w:sz w:val="24"/>
          <w:szCs w:val="24"/>
          <w:shd w:val="clear" w:color="auto" w:fill="FFFFFF"/>
        </w:rPr>
        <w:t xml:space="preserve">, яким Учаснику надано право </w:t>
      </w:r>
      <w:r w:rsidRPr="00D65222">
        <w:rPr>
          <w:rFonts w:ascii="Times New Roman" w:hAnsi="Times New Roman"/>
          <w:sz w:val="24"/>
          <w:szCs w:val="24"/>
          <w:shd w:val="clear" w:color="auto" w:fill="FFFFFF"/>
          <w:lang w:val="uk-UA"/>
        </w:rPr>
        <w:t>та</w:t>
      </w:r>
      <w:r w:rsidRPr="00D65222">
        <w:rPr>
          <w:rFonts w:ascii="Times New Roman" w:hAnsi="Times New Roman"/>
          <w:bCs/>
          <w:color w:val="000000" w:themeColor="text1"/>
          <w:sz w:val="24"/>
          <w:szCs w:val="24"/>
        </w:rPr>
        <w:t xml:space="preserve"> статус учасника як партнера розробника та/або власника майнових прав, чинного на дату подання</w:t>
      </w:r>
      <w:r w:rsidRPr="00D65222">
        <w:rPr>
          <w:rFonts w:ascii="Times New Roman" w:hAnsi="Times New Roman"/>
          <w:color w:val="000000" w:themeColor="text1"/>
          <w:sz w:val="24"/>
          <w:szCs w:val="24"/>
        </w:rPr>
        <w:t xml:space="preserve"> тендерних пропозицій, </w:t>
      </w:r>
      <w:r w:rsidRPr="00D65222">
        <w:rPr>
          <w:rFonts w:ascii="Times New Roman" w:hAnsi="Times New Roman"/>
          <w:bCs/>
          <w:color w:val="000000" w:themeColor="text1"/>
          <w:sz w:val="24"/>
          <w:szCs w:val="24"/>
        </w:rPr>
        <w:t>а також надано право здійснювати тестові навантажувальні випробовування системи відеоспостереження.</w:t>
      </w:r>
    </w:p>
    <w:p w14:paraId="02F6B241" w14:textId="590F849E" w:rsidR="005263E4" w:rsidRPr="00D65222" w:rsidRDefault="005263E4" w:rsidP="00134E31">
      <w:pPr>
        <w:pStyle w:val="Standard"/>
        <w:tabs>
          <w:tab w:val="left" w:pos="284"/>
          <w:tab w:val="left" w:pos="709"/>
          <w:tab w:val="left" w:pos="993"/>
        </w:tabs>
        <w:ind w:firstLine="567"/>
        <w:jc w:val="both"/>
        <w:rPr>
          <w:rFonts w:cs="Times New Roman"/>
          <w:color w:val="000000" w:themeColor="text1"/>
          <w:sz w:val="24"/>
          <w:shd w:val="clear" w:color="auto" w:fill="FFFFFF"/>
        </w:rPr>
      </w:pPr>
      <w:r w:rsidRPr="00D65222">
        <w:rPr>
          <w:rFonts w:cs="Times New Roman"/>
          <w:color w:val="000000" w:themeColor="text1"/>
          <w:sz w:val="24"/>
          <w:shd w:val="clear" w:color="auto" w:fill="FFFFFF"/>
        </w:rPr>
        <w:t xml:space="preserve">2.1.1.3. Для підтвердження наявності </w:t>
      </w:r>
      <w:r w:rsidR="00604255" w:rsidRPr="00D65222">
        <w:rPr>
          <w:rFonts w:cs="Times New Roman"/>
          <w:color w:val="000000" w:themeColor="text1"/>
          <w:sz w:val="24"/>
          <w:shd w:val="clear" w:color="auto" w:fill="FFFFFF"/>
        </w:rPr>
        <w:t xml:space="preserve">програмних модулів та </w:t>
      </w:r>
      <w:r w:rsidRPr="00D65222">
        <w:rPr>
          <w:rFonts w:cs="Times New Roman"/>
          <w:color w:val="000000" w:themeColor="text1"/>
          <w:sz w:val="24"/>
          <w:shd w:val="clear" w:color="auto" w:fill="FFFFFF"/>
        </w:rPr>
        <w:t>ліцензій для камер з розпізнавання автомобільних номерних знаків, Учасник повинен надати в складі пропозиції Сертифікат на ліцензії від Виробника програмного забезпечення (в сертифікаті на момент подачі пропозиції повинно бути вказано</w:t>
      </w:r>
      <w:r w:rsidR="00604255" w:rsidRPr="00D65222">
        <w:rPr>
          <w:rFonts w:cs="Times New Roman"/>
          <w:color w:val="000000" w:themeColor="text1"/>
          <w:sz w:val="24"/>
          <w:shd w:val="clear" w:color="auto" w:fill="FFFFFF"/>
        </w:rPr>
        <w:t xml:space="preserve"> перелік модулів, </w:t>
      </w:r>
      <w:r w:rsidRPr="00D65222">
        <w:rPr>
          <w:rFonts w:cs="Times New Roman"/>
          <w:color w:val="000000" w:themeColor="text1"/>
          <w:sz w:val="24"/>
          <w:shd w:val="clear" w:color="auto" w:fill="FFFFFF"/>
        </w:rPr>
        <w:t xml:space="preserve"> тип камери/системи, призначення, кількість), в разі перемоги Учасник під час здачі об’єкта Замовнику, надає сертифікат</w:t>
      </w:r>
      <w:r w:rsidRPr="00D65222">
        <w:rPr>
          <w:rFonts w:cs="Times New Roman"/>
          <w:color w:val="000000" w:themeColor="text1"/>
          <w:sz w:val="24"/>
          <w:shd w:val="clear" w:color="auto" w:fill="FFFFFF"/>
          <w:lang w:val="ru-RU"/>
        </w:rPr>
        <w:t xml:space="preserve"> в</w:t>
      </w:r>
      <w:r w:rsidRPr="00D65222">
        <w:rPr>
          <w:rFonts w:cs="Times New Roman"/>
          <w:color w:val="000000" w:themeColor="text1"/>
          <w:sz w:val="24"/>
          <w:shd w:val="clear" w:color="auto" w:fill="FFFFFF"/>
        </w:rPr>
        <w:t>ід Виробника на кожну камеру для розпізнавання автомобільних номерних знаків.</w:t>
      </w:r>
    </w:p>
    <w:p w14:paraId="4D212B93" w14:textId="77777777" w:rsidR="005263E4" w:rsidRPr="00D65222" w:rsidRDefault="005263E4" w:rsidP="00134E31">
      <w:pPr>
        <w:pStyle w:val="Standard"/>
        <w:tabs>
          <w:tab w:val="left" w:pos="284"/>
          <w:tab w:val="left" w:pos="709"/>
          <w:tab w:val="left" w:pos="993"/>
        </w:tabs>
        <w:ind w:firstLine="567"/>
        <w:jc w:val="both"/>
        <w:rPr>
          <w:rFonts w:cs="Times New Roman"/>
          <w:color w:val="000000" w:themeColor="text1"/>
          <w:sz w:val="24"/>
          <w:shd w:val="clear" w:color="auto" w:fill="FFFFFF"/>
        </w:rPr>
      </w:pPr>
      <w:r w:rsidRPr="00D65222">
        <w:rPr>
          <w:rFonts w:cs="Times New Roman"/>
          <w:color w:val="000000" w:themeColor="text1"/>
          <w:sz w:val="24"/>
          <w:shd w:val="clear" w:color="auto" w:fill="FFFFFF"/>
        </w:rPr>
        <w:t xml:space="preserve">3. Копію експертного висновку на </w:t>
      </w:r>
      <w:r w:rsidRPr="00D65222">
        <w:rPr>
          <w:rFonts w:cs="Times New Roman"/>
          <w:bCs/>
          <w:color w:val="000000" w:themeColor="text1"/>
          <w:sz w:val="24"/>
        </w:rPr>
        <w:t xml:space="preserve">інтелектуально-аналітичне програмне забезпечення з розпізнавання автомобільних номерних знаків, </w:t>
      </w:r>
      <w:r w:rsidRPr="00D65222">
        <w:rPr>
          <w:rFonts w:cs="Times New Roman"/>
          <w:color w:val="000000" w:themeColor="text1"/>
          <w:sz w:val="24"/>
          <w:shd w:val="clear" w:color="auto" w:fill="FFFFFF"/>
        </w:rPr>
        <w:t>щодо відповідності вимогам нормативних документів системи технічного захисту інформації України, зареєстрованого в Адміністрації Державної служби спеціального зв’язку та захисту інформації України. (ВИСНОВОК ДСТЗІ)</w:t>
      </w:r>
    </w:p>
    <w:p w14:paraId="75F91FF4" w14:textId="77777777" w:rsidR="005263E4" w:rsidRPr="00D65222" w:rsidRDefault="005263E4" w:rsidP="00134E31">
      <w:pPr>
        <w:tabs>
          <w:tab w:val="left" w:pos="709"/>
        </w:tabs>
        <w:spacing w:after="0" w:line="240" w:lineRule="auto"/>
        <w:ind w:firstLine="567"/>
        <w:jc w:val="both"/>
        <w:rPr>
          <w:rFonts w:ascii="Times New Roman" w:hAnsi="Times New Roman"/>
          <w:bCs/>
          <w:sz w:val="24"/>
          <w:szCs w:val="24"/>
        </w:rPr>
      </w:pPr>
      <w:r w:rsidRPr="00D65222">
        <w:rPr>
          <w:rFonts w:ascii="Times New Roman" w:hAnsi="Times New Roman"/>
          <w:sz w:val="24"/>
          <w:szCs w:val="24"/>
          <w:shd w:val="clear" w:color="auto" w:fill="FFFFFF"/>
        </w:rPr>
        <w:t xml:space="preserve">4. Гарантійний лист про те, що Учасник налаштовує Замовнику </w:t>
      </w:r>
      <w:r w:rsidRPr="00D65222">
        <w:rPr>
          <w:rFonts w:ascii="Times New Roman" w:hAnsi="Times New Roman"/>
          <w:bCs/>
          <w:sz w:val="24"/>
          <w:szCs w:val="24"/>
          <w:lang w:val="uk-UA"/>
        </w:rPr>
        <w:t>аналітику розпізнавання</w:t>
      </w:r>
      <w:r w:rsidRPr="00D65222">
        <w:rPr>
          <w:rFonts w:ascii="Times New Roman" w:hAnsi="Times New Roman"/>
          <w:bCs/>
          <w:sz w:val="24"/>
          <w:szCs w:val="24"/>
        </w:rPr>
        <w:t xml:space="preserve"> </w:t>
      </w:r>
      <w:r w:rsidRPr="00D65222">
        <w:rPr>
          <w:rFonts w:ascii="Times New Roman" w:hAnsi="Times New Roman"/>
          <w:sz w:val="24"/>
          <w:szCs w:val="24"/>
          <w:shd w:val="clear" w:color="auto" w:fill="FFFFFF"/>
        </w:rPr>
        <w:t xml:space="preserve">до повного та належного </w:t>
      </w:r>
      <w:r w:rsidRPr="00D65222">
        <w:rPr>
          <w:rFonts w:ascii="Times New Roman" w:hAnsi="Times New Roman"/>
          <w:bCs/>
          <w:sz w:val="24"/>
          <w:szCs w:val="24"/>
        </w:rPr>
        <w:t>функціонування, що описане в технічному завданні.</w:t>
      </w:r>
    </w:p>
    <w:p w14:paraId="714BBF16" w14:textId="37A4B4F8" w:rsidR="005263E4" w:rsidRPr="00D65222" w:rsidRDefault="005263E4" w:rsidP="00134E31">
      <w:pPr>
        <w:tabs>
          <w:tab w:val="left" w:pos="709"/>
        </w:tabs>
        <w:spacing w:after="0" w:line="240" w:lineRule="auto"/>
        <w:ind w:firstLine="567"/>
        <w:jc w:val="both"/>
        <w:rPr>
          <w:rFonts w:ascii="Times New Roman" w:hAnsi="Times New Roman"/>
          <w:bCs/>
          <w:sz w:val="24"/>
          <w:szCs w:val="24"/>
        </w:rPr>
      </w:pPr>
      <w:r w:rsidRPr="00D65222">
        <w:rPr>
          <w:rFonts w:ascii="Times New Roman" w:hAnsi="Times New Roman"/>
          <w:bCs/>
          <w:sz w:val="24"/>
          <w:szCs w:val="24"/>
        </w:rPr>
        <w:t xml:space="preserve">6. Гарантійний лист про те, що Учасник </w:t>
      </w:r>
      <w:r w:rsidRPr="00D65222">
        <w:rPr>
          <w:rFonts w:ascii="Times New Roman" w:hAnsi="Times New Roman"/>
          <w:bCs/>
          <w:sz w:val="24"/>
          <w:szCs w:val="24"/>
          <w:lang w:val="uk-UA"/>
        </w:rPr>
        <w:t xml:space="preserve">надає </w:t>
      </w:r>
      <w:r w:rsidR="0028783C" w:rsidRPr="00D65222">
        <w:rPr>
          <w:rFonts w:ascii="Times New Roman" w:hAnsi="Times New Roman"/>
          <w:bCs/>
          <w:sz w:val="24"/>
          <w:szCs w:val="24"/>
          <w:lang w:val="uk-UA"/>
        </w:rPr>
        <w:t xml:space="preserve">програмні модулів та </w:t>
      </w:r>
      <w:r w:rsidRPr="00D65222">
        <w:rPr>
          <w:rFonts w:ascii="Times New Roman" w:hAnsi="Times New Roman"/>
          <w:bCs/>
          <w:sz w:val="24"/>
          <w:szCs w:val="24"/>
          <w:lang w:val="uk-UA"/>
        </w:rPr>
        <w:t>ліцензії на</w:t>
      </w:r>
      <w:r w:rsidRPr="00D65222">
        <w:rPr>
          <w:rFonts w:ascii="Times New Roman" w:hAnsi="Times New Roman"/>
          <w:bCs/>
          <w:sz w:val="24"/>
          <w:szCs w:val="24"/>
        </w:rPr>
        <w:t xml:space="preserve"> </w:t>
      </w:r>
      <w:r w:rsidRPr="00D65222">
        <w:rPr>
          <w:rFonts w:ascii="Times New Roman" w:hAnsi="Times New Roman"/>
          <w:sz w:val="24"/>
          <w:szCs w:val="24"/>
          <w:shd w:val="clear" w:color="auto" w:fill="FFFFFF"/>
        </w:rPr>
        <w:t>розпізнавання автомобільних номерних знаків</w:t>
      </w:r>
      <w:r w:rsidRPr="00D65222">
        <w:rPr>
          <w:rFonts w:ascii="Times New Roman" w:hAnsi="Times New Roman"/>
          <w:bCs/>
          <w:sz w:val="24"/>
          <w:szCs w:val="24"/>
        </w:rPr>
        <w:t>, які описані в технічному завдані Замовником на необмежений період часу.</w:t>
      </w:r>
    </w:p>
    <w:p w14:paraId="01EE9B1E" w14:textId="77777777" w:rsidR="005263E4" w:rsidRPr="00D65222" w:rsidRDefault="005263E4" w:rsidP="00134E31">
      <w:pPr>
        <w:tabs>
          <w:tab w:val="left" w:pos="709"/>
        </w:tabs>
        <w:spacing w:after="0" w:line="240" w:lineRule="auto"/>
        <w:ind w:firstLine="567"/>
        <w:jc w:val="both"/>
        <w:rPr>
          <w:rFonts w:ascii="Times New Roman" w:hAnsi="Times New Roman"/>
          <w:sz w:val="24"/>
          <w:szCs w:val="24"/>
          <w:shd w:val="clear" w:color="auto" w:fill="FFFFFF"/>
        </w:rPr>
      </w:pPr>
      <w:r w:rsidRPr="00D65222">
        <w:rPr>
          <w:rFonts w:ascii="Times New Roman" w:hAnsi="Times New Roman"/>
          <w:bCs/>
          <w:sz w:val="24"/>
          <w:szCs w:val="24"/>
        </w:rPr>
        <w:lastRenderedPageBreak/>
        <w:t>7. Гарантійний лист про те, що у вартість пропозиції включається навчання працівників замовника у кількості 2 працівників по роботі</w:t>
      </w:r>
      <w:r w:rsidRPr="00D65222">
        <w:rPr>
          <w:rFonts w:ascii="Times New Roman" w:hAnsi="Times New Roman"/>
          <w:sz w:val="24"/>
          <w:szCs w:val="24"/>
        </w:rPr>
        <w:t xml:space="preserve"> з </w:t>
      </w:r>
      <w:r w:rsidRPr="00D65222">
        <w:rPr>
          <w:rFonts w:ascii="Times New Roman" w:hAnsi="Times New Roman"/>
          <w:bCs/>
          <w:sz w:val="24"/>
          <w:szCs w:val="24"/>
          <w:lang w:val="uk-UA"/>
        </w:rPr>
        <w:t>аналітикою</w:t>
      </w:r>
      <w:r w:rsidRPr="00D65222">
        <w:rPr>
          <w:rFonts w:ascii="Times New Roman" w:hAnsi="Times New Roman"/>
          <w:sz w:val="24"/>
          <w:szCs w:val="24"/>
        </w:rPr>
        <w:t>.</w:t>
      </w:r>
    </w:p>
    <w:tbl>
      <w:tblPr>
        <w:tblpPr w:leftFromText="180" w:rightFromText="180" w:vertAnchor="text" w:horzAnchor="margin" w:tblpXSpec="center" w:tblpY="500"/>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521"/>
        <w:gridCol w:w="1417"/>
        <w:gridCol w:w="993"/>
      </w:tblGrid>
      <w:tr w:rsidR="00AC6E25" w:rsidRPr="00D65222" w14:paraId="08121717" w14:textId="77777777" w:rsidTr="00134E31">
        <w:trPr>
          <w:trHeight w:val="558"/>
        </w:trPr>
        <w:tc>
          <w:tcPr>
            <w:tcW w:w="704" w:type="dxa"/>
            <w:tcBorders>
              <w:top w:val="single" w:sz="4" w:space="0" w:color="auto"/>
              <w:left w:val="single" w:sz="4" w:space="0" w:color="auto"/>
              <w:bottom w:val="single" w:sz="4" w:space="0" w:color="auto"/>
              <w:right w:val="single" w:sz="4" w:space="0" w:color="auto"/>
            </w:tcBorders>
            <w:vAlign w:val="center"/>
          </w:tcPr>
          <w:p w14:paraId="65DD289A" w14:textId="6B202C05" w:rsidR="00AC6E25" w:rsidRPr="00D65222" w:rsidRDefault="00AC6E25" w:rsidP="00134E31">
            <w:pPr>
              <w:suppressAutoHyphens/>
              <w:overflowPunct w:val="0"/>
              <w:autoSpaceDE w:val="0"/>
              <w:autoSpaceDN w:val="0"/>
              <w:adjustRightInd w:val="0"/>
              <w:spacing w:after="0" w:line="240" w:lineRule="auto"/>
              <w:ind w:right="33"/>
              <w:jc w:val="center"/>
              <w:rPr>
                <w:rFonts w:ascii="Times New Roman" w:eastAsia="Times New Roman" w:hAnsi="Times New Roman"/>
                <w:sz w:val="24"/>
                <w:szCs w:val="24"/>
                <w:lang w:eastAsia="ru-RU"/>
              </w:rPr>
            </w:pPr>
            <w:r w:rsidRPr="00D65222">
              <w:rPr>
                <w:rFonts w:ascii="Times New Roman" w:eastAsia="Times New Roman" w:hAnsi="Times New Roman"/>
                <w:b/>
                <w:sz w:val="24"/>
                <w:szCs w:val="24"/>
                <w:lang w:eastAsia="ru-RU"/>
              </w:rPr>
              <w:t>№</w:t>
            </w:r>
            <w:r w:rsidR="00134E31">
              <w:rPr>
                <w:rFonts w:ascii="Times New Roman" w:eastAsia="Times New Roman" w:hAnsi="Times New Roman"/>
                <w:b/>
                <w:sz w:val="24"/>
                <w:szCs w:val="24"/>
                <w:lang w:val="uk-UA" w:eastAsia="ru-RU"/>
              </w:rPr>
              <w:t xml:space="preserve"> </w:t>
            </w:r>
            <w:r w:rsidRPr="00D65222">
              <w:rPr>
                <w:rFonts w:ascii="Times New Roman" w:eastAsia="Times New Roman" w:hAnsi="Times New Roman"/>
                <w:b/>
                <w:sz w:val="24"/>
                <w:szCs w:val="24"/>
                <w:lang w:eastAsia="ru-RU"/>
              </w:rPr>
              <w:t>з/п</w:t>
            </w:r>
          </w:p>
        </w:tc>
        <w:tc>
          <w:tcPr>
            <w:tcW w:w="6521" w:type="dxa"/>
            <w:tcBorders>
              <w:top w:val="single" w:sz="4" w:space="0" w:color="auto"/>
              <w:left w:val="single" w:sz="4" w:space="0" w:color="auto"/>
              <w:bottom w:val="single" w:sz="4" w:space="0" w:color="auto"/>
              <w:right w:val="single" w:sz="4" w:space="0" w:color="auto"/>
            </w:tcBorders>
            <w:vAlign w:val="center"/>
          </w:tcPr>
          <w:p w14:paraId="706B8FA2" w14:textId="77777777" w:rsidR="00AC6E25" w:rsidRPr="00D65222" w:rsidRDefault="00AC6E25" w:rsidP="00134E31">
            <w:pPr>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sz w:val="24"/>
                <w:szCs w:val="24"/>
                <w:lang w:eastAsia="ru-RU"/>
              </w:rPr>
            </w:pPr>
            <w:r w:rsidRPr="00D65222">
              <w:rPr>
                <w:rFonts w:ascii="Times New Roman" w:eastAsia="Times New Roman" w:hAnsi="Times New Roman"/>
                <w:b/>
                <w:sz w:val="24"/>
                <w:szCs w:val="24"/>
                <w:lang w:eastAsia="ru-RU"/>
              </w:rPr>
              <w:t xml:space="preserve">Найменування </w:t>
            </w:r>
          </w:p>
        </w:tc>
        <w:tc>
          <w:tcPr>
            <w:tcW w:w="1417" w:type="dxa"/>
            <w:tcBorders>
              <w:top w:val="single" w:sz="4" w:space="0" w:color="auto"/>
              <w:left w:val="single" w:sz="4" w:space="0" w:color="auto"/>
              <w:bottom w:val="single" w:sz="4" w:space="0" w:color="auto"/>
              <w:right w:val="single" w:sz="4" w:space="0" w:color="auto"/>
            </w:tcBorders>
            <w:vAlign w:val="center"/>
          </w:tcPr>
          <w:p w14:paraId="69722512" w14:textId="77777777" w:rsidR="00AC6E25" w:rsidRPr="00D65222" w:rsidRDefault="00AC6E25" w:rsidP="00134E31">
            <w:pPr>
              <w:tabs>
                <w:tab w:val="left" w:pos="2715"/>
              </w:tabs>
              <w:suppressAutoHyphens/>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D65222">
              <w:rPr>
                <w:rFonts w:ascii="Times New Roman" w:eastAsia="Times New Roman" w:hAnsi="Times New Roman"/>
                <w:b/>
                <w:sz w:val="24"/>
                <w:szCs w:val="24"/>
                <w:lang w:eastAsia="ru-RU"/>
              </w:rPr>
              <w:t>Од. виміру</w:t>
            </w:r>
          </w:p>
        </w:tc>
        <w:tc>
          <w:tcPr>
            <w:tcW w:w="993" w:type="dxa"/>
            <w:tcBorders>
              <w:top w:val="single" w:sz="4" w:space="0" w:color="auto"/>
              <w:left w:val="single" w:sz="4" w:space="0" w:color="auto"/>
              <w:bottom w:val="single" w:sz="4" w:space="0" w:color="auto"/>
              <w:right w:val="single" w:sz="4" w:space="0" w:color="auto"/>
            </w:tcBorders>
            <w:vAlign w:val="center"/>
          </w:tcPr>
          <w:p w14:paraId="5B05210B" w14:textId="77777777" w:rsidR="00AC6E25" w:rsidRPr="00D65222" w:rsidRDefault="00AC6E25" w:rsidP="00134E31">
            <w:pPr>
              <w:tabs>
                <w:tab w:val="left" w:pos="2715"/>
              </w:tabs>
              <w:suppressAutoHyphens/>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D65222">
              <w:rPr>
                <w:rFonts w:ascii="Times New Roman" w:eastAsia="Times New Roman" w:hAnsi="Times New Roman"/>
                <w:b/>
                <w:sz w:val="24"/>
                <w:szCs w:val="24"/>
                <w:lang w:eastAsia="ru-RU"/>
              </w:rPr>
              <w:t>К-ть</w:t>
            </w:r>
          </w:p>
        </w:tc>
      </w:tr>
      <w:tr w:rsidR="00AC6E25" w:rsidRPr="00D65222" w14:paraId="6068369F" w14:textId="77777777" w:rsidTr="00A57E9E">
        <w:trPr>
          <w:trHeight w:val="694"/>
        </w:trPr>
        <w:tc>
          <w:tcPr>
            <w:tcW w:w="704" w:type="dxa"/>
            <w:tcBorders>
              <w:top w:val="single" w:sz="4" w:space="0" w:color="auto"/>
              <w:left w:val="single" w:sz="4" w:space="0" w:color="auto"/>
              <w:bottom w:val="single" w:sz="4" w:space="0" w:color="auto"/>
              <w:right w:val="single" w:sz="4" w:space="0" w:color="auto"/>
            </w:tcBorders>
            <w:vAlign w:val="center"/>
          </w:tcPr>
          <w:p w14:paraId="390C857A" w14:textId="77777777" w:rsidR="00AC6E25" w:rsidRPr="00D65222" w:rsidRDefault="00AC6E25" w:rsidP="00134E31">
            <w:pPr>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sz w:val="24"/>
                <w:szCs w:val="24"/>
                <w:lang w:eastAsia="ru-RU"/>
              </w:rPr>
            </w:pPr>
            <w:r w:rsidRPr="00D65222">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vAlign w:val="center"/>
          </w:tcPr>
          <w:p w14:paraId="30697509" w14:textId="77777777" w:rsidR="00AC6E25" w:rsidRPr="00D65222" w:rsidRDefault="00AC6E25" w:rsidP="00134E31">
            <w:pPr>
              <w:tabs>
                <w:tab w:val="left" w:pos="2715"/>
              </w:tabs>
              <w:suppressAutoHyphens/>
              <w:overflowPunct w:val="0"/>
              <w:autoSpaceDE w:val="0"/>
              <w:autoSpaceDN w:val="0"/>
              <w:adjustRightInd w:val="0"/>
              <w:spacing w:after="0" w:line="240" w:lineRule="auto"/>
              <w:ind w:right="198"/>
              <w:jc w:val="both"/>
              <w:rPr>
                <w:rFonts w:ascii="Times New Roman" w:eastAsia="Times New Roman" w:hAnsi="Times New Roman"/>
                <w:sz w:val="24"/>
                <w:szCs w:val="24"/>
                <w:lang w:eastAsia="ru-RU"/>
              </w:rPr>
            </w:pPr>
            <w:r w:rsidRPr="00D65222">
              <w:rPr>
                <w:rFonts w:ascii="Times New Roman" w:eastAsia="Times New Roman" w:hAnsi="Times New Roman"/>
                <w:b/>
                <w:sz w:val="24"/>
                <w:szCs w:val="24"/>
                <w:lang w:eastAsia="ru-RU"/>
              </w:rPr>
              <w:t>«Система відео контролю Сумської міської територіальної громади з аналітичними функціями розпізнавання державних номерних знаків»</w:t>
            </w:r>
          </w:p>
        </w:tc>
        <w:tc>
          <w:tcPr>
            <w:tcW w:w="1417" w:type="dxa"/>
            <w:tcBorders>
              <w:top w:val="single" w:sz="4" w:space="0" w:color="auto"/>
              <w:left w:val="single" w:sz="4" w:space="0" w:color="auto"/>
              <w:bottom w:val="single" w:sz="4" w:space="0" w:color="auto"/>
              <w:right w:val="single" w:sz="4" w:space="0" w:color="auto"/>
            </w:tcBorders>
            <w:vAlign w:val="center"/>
          </w:tcPr>
          <w:p w14:paraId="58BB9A55" w14:textId="77777777" w:rsidR="00AC6E25" w:rsidRPr="00D65222" w:rsidRDefault="00AC6E25" w:rsidP="00134E31">
            <w:pPr>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b/>
                <w:sz w:val="24"/>
                <w:szCs w:val="24"/>
                <w:lang w:eastAsia="ru-RU"/>
              </w:rPr>
            </w:pPr>
            <w:r w:rsidRPr="00D65222">
              <w:rPr>
                <w:rFonts w:ascii="Times New Roman" w:eastAsia="Times New Roman" w:hAnsi="Times New Roman"/>
                <w:b/>
                <w:sz w:val="24"/>
                <w:szCs w:val="24"/>
                <w:lang w:eastAsia="ru-RU"/>
              </w:rPr>
              <w:t>Система</w:t>
            </w:r>
          </w:p>
        </w:tc>
        <w:tc>
          <w:tcPr>
            <w:tcW w:w="993" w:type="dxa"/>
            <w:tcBorders>
              <w:top w:val="single" w:sz="4" w:space="0" w:color="auto"/>
              <w:left w:val="single" w:sz="4" w:space="0" w:color="auto"/>
              <w:bottom w:val="single" w:sz="4" w:space="0" w:color="auto"/>
              <w:right w:val="single" w:sz="4" w:space="0" w:color="auto"/>
            </w:tcBorders>
            <w:vAlign w:val="center"/>
          </w:tcPr>
          <w:p w14:paraId="301C9455" w14:textId="77777777" w:rsidR="00AC6E25" w:rsidRPr="00D65222" w:rsidRDefault="00AC6E25" w:rsidP="00134E31">
            <w:pPr>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b/>
                <w:sz w:val="24"/>
                <w:szCs w:val="24"/>
                <w:lang w:eastAsia="ru-RU"/>
              </w:rPr>
            </w:pPr>
            <w:r w:rsidRPr="00D65222">
              <w:rPr>
                <w:rFonts w:ascii="Times New Roman" w:eastAsia="Times New Roman" w:hAnsi="Times New Roman"/>
                <w:b/>
                <w:sz w:val="24"/>
                <w:szCs w:val="24"/>
                <w:lang w:eastAsia="ru-RU"/>
              </w:rPr>
              <w:t>1</w:t>
            </w:r>
          </w:p>
        </w:tc>
      </w:tr>
    </w:tbl>
    <w:p w14:paraId="60F5DF94" w14:textId="77777777" w:rsidR="00AC6E25" w:rsidRPr="00D65222" w:rsidRDefault="00AC6E25" w:rsidP="00134E31">
      <w:pPr>
        <w:spacing w:after="0" w:line="240" w:lineRule="auto"/>
        <w:contextualSpacing/>
        <w:jc w:val="center"/>
        <w:rPr>
          <w:rFonts w:ascii="Times New Roman" w:eastAsia="Times New Roman" w:hAnsi="Times New Roman"/>
          <w:b/>
          <w:noProof/>
          <w:sz w:val="24"/>
          <w:szCs w:val="24"/>
          <w:lang w:eastAsia="ru-RU"/>
        </w:rPr>
      </w:pPr>
    </w:p>
    <w:p w14:paraId="7A6417C3" w14:textId="77777777" w:rsidR="00134E31" w:rsidRDefault="00134E31" w:rsidP="00134E31">
      <w:pPr>
        <w:spacing w:after="0" w:line="240" w:lineRule="auto"/>
        <w:contextualSpacing/>
        <w:jc w:val="right"/>
        <w:rPr>
          <w:rFonts w:ascii="Times New Roman" w:eastAsia="Times New Roman" w:hAnsi="Times New Roman"/>
          <w:b/>
          <w:noProof/>
          <w:sz w:val="24"/>
          <w:szCs w:val="24"/>
          <w:lang w:eastAsia="ru-RU"/>
        </w:rPr>
      </w:pPr>
      <w:bookmarkStart w:id="3" w:name="_Hlk119003759"/>
    </w:p>
    <w:p w14:paraId="7AE25E17" w14:textId="16B0095E" w:rsidR="00AC6E25" w:rsidRPr="00D65222" w:rsidRDefault="00AC6E25" w:rsidP="00134E31">
      <w:pPr>
        <w:spacing w:after="0" w:line="240" w:lineRule="auto"/>
        <w:contextualSpacing/>
        <w:jc w:val="right"/>
        <w:rPr>
          <w:rFonts w:ascii="Times New Roman" w:eastAsia="Times New Roman" w:hAnsi="Times New Roman"/>
          <w:b/>
          <w:noProof/>
          <w:sz w:val="24"/>
          <w:szCs w:val="24"/>
          <w:lang w:eastAsia="ru-RU"/>
        </w:rPr>
      </w:pPr>
      <w:r w:rsidRPr="00D65222">
        <w:rPr>
          <w:rFonts w:ascii="Times New Roman" w:eastAsia="Times New Roman" w:hAnsi="Times New Roman"/>
          <w:b/>
          <w:noProof/>
          <w:sz w:val="24"/>
          <w:szCs w:val="24"/>
          <w:lang w:eastAsia="ru-RU"/>
        </w:rPr>
        <w:t>Таблиця №1</w:t>
      </w:r>
    </w:p>
    <w:p w14:paraId="594086B9" w14:textId="3AC0AD73" w:rsidR="00AC6E25" w:rsidRPr="00D65222" w:rsidRDefault="00AC6E25" w:rsidP="00134E31">
      <w:pPr>
        <w:spacing w:after="0" w:line="240" w:lineRule="auto"/>
        <w:contextualSpacing/>
        <w:jc w:val="right"/>
        <w:rPr>
          <w:rFonts w:ascii="Times New Roman" w:eastAsia="Times New Roman" w:hAnsi="Times New Roman"/>
          <w:b/>
          <w:noProof/>
          <w:sz w:val="24"/>
          <w:szCs w:val="24"/>
          <w:lang w:eastAsia="ru-RU"/>
        </w:rPr>
      </w:pPr>
      <w:r w:rsidRPr="00D65222">
        <w:rPr>
          <w:rFonts w:ascii="Times New Roman" w:eastAsia="Times New Roman" w:hAnsi="Times New Roman"/>
          <w:b/>
          <w:noProof/>
          <w:sz w:val="24"/>
          <w:szCs w:val="24"/>
          <w:lang w:eastAsia="ru-RU"/>
        </w:rPr>
        <w:t>(складові частини системи)</w:t>
      </w:r>
    </w:p>
    <w:tbl>
      <w:tblPr>
        <w:tblW w:w="9999" w:type="dxa"/>
        <w:tblLook w:val="04A0" w:firstRow="1" w:lastRow="0" w:firstColumn="1" w:lastColumn="0" w:noHBand="0" w:noVBand="1"/>
      </w:tblPr>
      <w:tblGrid>
        <w:gridCol w:w="458"/>
        <w:gridCol w:w="6625"/>
        <w:gridCol w:w="993"/>
        <w:gridCol w:w="1701"/>
        <w:gridCol w:w="222"/>
      </w:tblGrid>
      <w:tr w:rsidR="00AC6E25" w:rsidRPr="00D65222" w14:paraId="0FCC677A" w14:textId="77777777" w:rsidTr="00134E31">
        <w:trPr>
          <w:gridAfter w:val="1"/>
          <w:wAfter w:w="222" w:type="dxa"/>
          <w:trHeight w:val="276"/>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3"/>
          <w:p w14:paraId="326B560C" w14:textId="77777777" w:rsidR="00AC6E25" w:rsidRPr="00D65222" w:rsidRDefault="00AC6E25" w:rsidP="00134E31">
            <w:pPr>
              <w:spacing w:after="0" w:line="240" w:lineRule="auto"/>
              <w:jc w:val="center"/>
              <w:rPr>
                <w:rFonts w:ascii="Times New Roman" w:eastAsia="Times New Roman" w:hAnsi="Times New Roman"/>
                <w:b/>
                <w:bCs/>
                <w:sz w:val="24"/>
                <w:szCs w:val="24"/>
              </w:rPr>
            </w:pPr>
            <w:r w:rsidRPr="00D65222">
              <w:rPr>
                <w:rFonts w:ascii="Times New Roman" w:eastAsia="Times New Roman" w:hAnsi="Times New Roman"/>
                <w:b/>
                <w:bCs/>
                <w:sz w:val="24"/>
                <w:szCs w:val="24"/>
              </w:rPr>
              <w:t>№</w:t>
            </w:r>
          </w:p>
        </w:tc>
        <w:tc>
          <w:tcPr>
            <w:tcW w:w="6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D0C806" w14:textId="77777777" w:rsidR="00AC6E25" w:rsidRPr="00D65222" w:rsidRDefault="00AC6E25" w:rsidP="00134E31">
            <w:pPr>
              <w:spacing w:after="0" w:line="240" w:lineRule="auto"/>
              <w:jc w:val="center"/>
              <w:rPr>
                <w:rFonts w:ascii="Times New Roman" w:eastAsia="Times New Roman" w:hAnsi="Times New Roman"/>
                <w:b/>
                <w:bCs/>
                <w:sz w:val="24"/>
                <w:szCs w:val="24"/>
              </w:rPr>
            </w:pPr>
            <w:r w:rsidRPr="00D65222">
              <w:rPr>
                <w:rFonts w:ascii="Times New Roman" w:eastAsia="Times New Roman" w:hAnsi="Times New Roman"/>
                <w:b/>
                <w:bCs/>
                <w:sz w:val="24"/>
                <w:szCs w:val="24"/>
              </w:rPr>
              <w:t>Найменування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967AD4" w14:textId="77777777" w:rsidR="00AC6E25" w:rsidRPr="00D65222" w:rsidRDefault="00AC6E25" w:rsidP="00134E31">
            <w:pPr>
              <w:spacing w:after="0" w:line="240" w:lineRule="auto"/>
              <w:jc w:val="center"/>
              <w:rPr>
                <w:rFonts w:ascii="Times New Roman" w:eastAsia="Times New Roman" w:hAnsi="Times New Roman"/>
                <w:b/>
                <w:bCs/>
                <w:sz w:val="24"/>
                <w:szCs w:val="24"/>
              </w:rPr>
            </w:pPr>
            <w:r w:rsidRPr="00D65222">
              <w:rPr>
                <w:rFonts w:ascii="Times New Roman" w:eastAsia="Times New Roman" w:hAnsi="Times New Roman"/>
                <w:b/>
                <w:bCs/>
                <w:sz w:val="24"/>
                <w:szCs w:val="24"/>
              </w:rPr>
              <w:t>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F2D908" w14:textId="77777777" w:rsidR="00AC6E25" w:rsidRPr="00D65222" w:rsidRDefault="00AC6E25" w:rsidP="00134E31">
            <w:pPr>
              <w:spacing w:after="0" w:line="240" w:lineRule="auto"/>
              <w:jc w:val="center"/>
              <w:rPr>
                <w:rFonts w:ascii="Times New Roman" w:eastAsia="Times New Roman" w:hAnsi="Times New Roman"/>
                <w:b/>
                <w:bCs/>
                <w:sz w:val="24"/>
                <w:szCs w:val="24"/>
              </w:rPr>
            </w:pPr>
            <w:r w:rsidRPr="00D65222">
              <w:rPr>
                <w:rFonts w:ascii="Times New Roman" w:eastAsia="Times New Roman" w:hAnsi="Times New Roman"/>
                <w:b/>
                <w:bCs/>
                <w:sz w:val="24"/>
                <w:szCs w:val="24"/>
              </w:rPr>
              <w:t>Загальна кількість</w:t>
            </w:r>
          </w:p>
        </w:tc>
      </w:tr>
      <w:tr w:rsidR="00AC6E25" w:rsidRPr="00D65222" w14:paraId="16E243E9" w14:textId="77777777" w:rsidTr="00134E31">
        <w:trPr>
          <w:trHeight w:val="37"/>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2FAA6719" w14:textId="77777777" w:rsidR="00AC6E25" w:rsidRPr="00D65222" w:rsidRDefault="00AC6E25" w:rsidP="00134E31">
            <w:pPr>
              <w:spacing w:after="0" w:line="240" w:lineRule="auto"/>
              <w:rPr>
                <w:rFonts w:ascii="Times New Roman" w:eastAsia="Times New Roman" w:hAnsi="Times New Roman"/>
                <w:b/>
                <w:bCs/>
                <w:sz w:val="24"/>
                <w:szCs w:val="24"/>
              </w:rPr>
            </w:pPr>
          </w:p>
        </w:tc>
        <w:tc>
          <w:tcPr>
            <w:tcW w:w="6625" w:type="dxa"/>
            <w:vMerge/>
            <w:tcBorders>
              <w:top w:val="single" w:sz="4" w:space="0" w:color="auto"/>
              <w:left w:val="single" w:sz="4" w:space="0" w:color="auto"/>
              <w:bottom w:val="single" w:sz="4" w:space="0" w:color="auto"/>
              <w:right w:val="single" w:sz="4" w:space="0" w:color="auto"/>
            </w:tcBorders>
            <w:vAlign w:val="center"/>
            <w:hideMark/>
          </w:tcPr>
          <w:p w14:paraId="3741F144" w14:textId="77777777" w:rsidR="00AC6E25" w:rsidRPr="00D65222" w:rsidRDefault="00AC6E25" w:rsidP="00134E31">
            <w:pPr>
              <w:spacing w:after="0" w:line="240" w:lineRule="auto"/>
              <w:rPr>
                <w:rFonts w:ascii="Times New Roman" w:eastAsia="Times New Roman" w:hAnsi="Times New Roman"/>
                <w:b/>
                <w:bCs/>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7D1869B" w14:textId="77777777" w:rsidR="00AC6E25" w:rsidRPr="00D65222" w:rsidRDefault="00AC6E25" w:rsidP="00134E31">
            <w:pPr>
              <w:spacing w:after="0" w:line="240" w:lineRule="auto"/>
              <w:rPr>
                <w:rFonts w:ascii="Times New Roman" w:eastAsia="Times New Roman" w:hAnsi="Times New Roman"/>
                <w:b/>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C25DE65" w14:textId="77777777" w:rsidR="00AC6E25" w:rsidRPr="00D65222" w:rsidRDefault="00AC6E25" w:rsidP="00134E31">
            <w:pPr>
              <w:spacing w:after="0" w:line="240" w:lineRule="auto"/>
              <w:rPr>
                <w:rFonts w:ascii="Times New Roman" w:eastAsia="Times New Roman" w:hAnsi="Times New Roman"/>
                <w:b/>
                <w:bCs/>
                <w:sz w:val="24"/>
                <w:szCs w:val="24"/>
              </w:rPr>
            </w:pPr>
          </w:p>
        </w:tc>
        <w:tc>
          <w:tcPr>
            <w:tcW w:w="222" w:type="dxa"/>
            <w:tcBorders>
              <w:top w:val="nil"/>
              <w:left w:val="nil"/>
              <w:bottom w:val="nil"/>
              <w:right w:val="nil"/>
            </w:tcBorders>
            <w:shd w:val="clear" w:color="auto" w:fill="auto"/>
            <w:noWrap/>
            <w:vAlign w:val="bottom"/>
            <w:hideMark/>
          </w:tcPr>
          <w:p w14:paraId="2B4BD2C9" w14:textId="77777777" w:rsidR="00AC6E25" w:rsidRPr="00D65222" w:rsidRDefault="00AC6E25" w:rsidP="00134E31">
            <w:pPr>
              <w:spacing w:after="0" w:line="240" w:lineRule="auto"/>
              <w:jc w:val="center"/>
              <w:rPr>
                <w:rFonts w:ascii="Times New Roman" w:eastAsia="Times New Roman" w:hAnsi="Times New Roman"/>
                <w:b/>
                <w:bCs/>
                <w:sz w:val="24"/>
                <w:szCs w:val="24"/>
              </w:rPr>
            </w:pPr>
          </w:p>
        </w:tc>
      </w:tr>
      <w:tr w:rsidR="00AC6E25" w:rsidRPr="00D65222" w14:paraId="6BC674E6" w14:textId="77777777" w:rsidTr="00134E31">
        <w:trPr>
          <w:trHeight w:val="51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401CA"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1</w:t>
            </w:r>
          </w:p>
        </w:tc>
        <w:tc>
          <w:tcPr>
            <w:tcW w:w="6625" w:type="dxa"/>
            <w:tcBorders>
              <w:top w:val="single" w:sz="4" w:space="0" w:color="auto"/>
              <w:left w:val="nil"/>
              <w:bottom w:val="single" w:sz="4" w:space="0" w:color="auto"/>
              <w:right w:val="single" w:sz="4" w:space="0" w:color="auto"/>
            </w:tcBorders>
            <w:shd w:val="clear" w:color="auto" w:fill="auto"/>
            <w:vAlign w:val="center"/>
            <w:hideMark/>
          </w:tcPr>
          <w:p w14:paraId="0ED54215" w14:textId="77777777"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Програмно-апаратний комплекс САМАР діспетчер, включаючи інтерактивну карту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654CCBD"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к-т.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E3F3AFA"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1</w:t>
            </w:r>
          </w:p>
        </w:tc>
        <w:tc>
          <w:tcPr>
            <w:tcW w:w="222" w:type="dxa"/>
            <w:vAlign w:val="center"/>
            <w:hideMark/>
          </w:tcPr>
          <w:p w14:paraId="0C3F199E"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05D94B5D" w14:textId="77777777" w:rsidTr="00134E31">
        <w:trPr>
          <w:trHeight w:val="541"/>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F85BB"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2</w:t>
            </w:r>
          </w:p>
        </w:tc>
        <w:tc>
          <w:tcPr>
            <w:tcW w:w="6625" w:type="dxa"/>
            <w:tcBorders>
              <w:top w:val="single" w:sz="4" w:space="0" w:color="auto"/>
              <w:left w:val="nil"/>
              <w:bottom w:val="single" w:sz="4" w:space="0" w:color="auto"/>
              <w:right w:val="single" w:sz="4" w:space="0" w:color="auto"/>
            </w:tcBorders>
            <w:shd w:val="clear" w:color="auto" w:fill="auto"/>
            <w:vAlign w:val="center"/>
            <w:hideMark/>
          </w:tcPr>
          <w:p w14:paraId="323A193F" w14:textId="4AEF5231"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 xml:space="preserve">Програмний модуль САМАР </w:t>
            </w:r>
            <w:r w:rsidR="00ED42EE" w:rsidRPr="00D65222">
              <w:rPr>
                <w:rFonts w:ascii="Times New Roman" w:eastAsia="Times New Roman" w:hAnsi="Times New Roman"/>
                <w:sz w:val="24"/>
                <w:szCs w:val="24"/>
              </w:rPr>
              <w:t>для розпізнавання</w:t>
            </w:r>
            <w:r w:rsidRPr="00D65222">
              <w:rPr>
                <w:rFonts w:ascii="Times New Roman" w:eastAsia="Times New Roman" w:hAnsi="Times New Roman"/>
                <w:sz w:val="24"/>
                <w:szCs w:val="24"/>
              </w:rPr>
              <w:t xml:space="preserve"> державних номерних знаків, марки, моделі, кольору "Сar recognition"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9E75635"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к-т.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AE324AB"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1</w:t>
            </w:r>
          </w:p>
        </w:tc>
        <w:tc>
          <w:tcPr>
            <w:tcW w:w="222" w:type="dxa"/>
            <w:vAlign w:val="center"/>
            <w:hideMark/>
          </w:tcPr>
          <w:p w14:paraId="2678DD94"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4FE214DA" w14:textId="77777777" w:rsidTr="00134E31">
        <w:trPr>
          <w:trHeight w:val="76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C2CE508"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3</w:t>
            </w:r>
          </w:p>
        </w:tc>
        <w:tc>
          <w:tcPr>
            <w:tcW w:w="6625" w:type="dxa"/>
            <w:tcBorders>
              <w:top w:val="nil"/>
              <w:left w:val="nil"/>
              <w:bottom w:val="single" w:sz="4" w:space="0" w:color="auto"/>
              <w:right w:val="single" w:sz="4" w:space="0" w:color="auto"/>
            </w:tcBorders>
            <w:shd w:val="clear" w:color="auto" w:fill="auto"/>
            <w:vAlign w:val="center"/>
            <w:hideMark/>
          </w:tcPr>
          <w:p w14:paraId="615B513A" w14:textId="77777777"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Програмний модуль САМАР, приєднання до головного об'єднаного серверу системи   "Unified video surveillance server"</w:t>
            </w:r>
          </w:p>
        </w:tc>
        <w:tc>
          <w:tcPr>
            <w:tcW w:w="993" w:type="dxa"/>
            <w:tcBorders>
              <w:top w:val="nil"/>
              <w:left w:val="nil"/>
              <w:bottom w:val="single" w:sz="4" w:space="0" w:color="auto"/>
              <w:right w:val="single" w:sz="4" w:space="0" w:color="auto"/>
            </w:tcBorders>
            <w:shd w:val="clear" w:color="auto" w:fill="auto"/>
            <w:vAlign w:val="center"/>
            <w:hideMark/>
          </w:tcPr>
          <w:p w14:paraId="0747F883"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к-т.</w:t>
            </w:r>
          </w:p>
        </w:tc>
        <w:tc>
          <w:tcPr>
            <w:tcW w:w="1701" w:type="dxa"/>
            <w:tcBorders>
              <w:top w:val="nil"/>
              <w:left w:val="nil"/>
              <w:bottom w:val="single" w:sz="4" w:space="0" w:color="auto"/>
              <w:right w:val="single" w:sz="4" w:space="0" w:color="auto"/>
            </w:tcBorders>
            <w:shd w:val="clear" w:color="auto" w:fill="auto"/>
            <w:vAlign w:val="center"/>
            <w:hideMark/>
          </w:tcPr>
          <w:p w14:paraId="6F157647"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1</w:t>
            </w:r>
          </w:p>
        </w:tc>
        <w:tc>
          <w:tcPr>
            <w:tcW w:w="222" w:type="dxa"/>
            <w:vAlign w:val="center"/>
            <w:hideMark/>
          </w:tcPr>
          <w:p w14:paraId="057E0DBF"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339A4A06" w14:textId="77777777" w:rsidTr="00134E31">
        <w:trPr>
          <w:trHeight w:val="278"/>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2F46DF70"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4</w:t>
            </w:r>
          </w:p>
        </w:tc>
        <w:tc>
          <w:tcPr>
            <w:tcW w:w="6625" w:type="dxa"/>
            <w:tcBorders>
              <w:top w:val="nil"/>
              <w:left w:val="nil"/>
              <w:bottom w:val="single" w:sz="4" w:space="0" w:color="auto"/>
              <w:right w:val="single" w:sz="4" w:space="0" w:color="auto"/>
            </w:tcBorders>
            <w:shd w:val="clear" w:color="auto" w:fill="auto"/>
            <w:vAlign w:val="center"/>
            <w:hideMark/>
          </w:tcPr>
          <w:p w14:paraId="4CF6A946" w14:textId="248BB03E"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 xml:space="preserve">Ліцензія </w:t>
            </w:r>
            <w:r w:rsidR="00ED42EE" w:rsidRPr="00D65222">
              <w:rPr>
                <w:rFonts w:ascii="Times New Roman" w:eastAsia="Times New Roman" w:hAnsi="Times New Roman"/>
                <w:sz w:val="24"/>
                <w:szCs w:val="24"/>
              </w:rPr>
              <w:t>САМАР -</w:t>
            </w:r>
            <w:r w:rsidRPr="00D65222">
              <w:rPr>
                <w:rFonts w:ascii="Times New Roman" w:eastAsia="Times New Roman" w:hAnsi="Times New Roman"/>
                <w:sz w:val="24"/>
                <w:szCs w:val="24"/>
              </w:rPr>
              <w:t xml:space="preserve"> розпізнавання державних номерних знаків </w:t>
            </w:r>
          </w:p>
        </w:tc>
        <w:tc>
          <w:tcPr>
            <w:tcW w:w="993" w:type="dxa"/>
            <w:tcBorders>
              <w:top w:val="nil"/>
              <w:left w:val="nil"/>
              <w:bottom w:val="single" w:sz="4" w:space="0" w:color="auto"/>
              <w:right w:val="single" w:sz="4" w:space="0" w:color="auto"/>
            </w:tcBorders>
            <w:shd w:val="clear" w:color="auto" w:fill="auto"/>
            <w:vAlign w:val="center"/>
            <w:hideMark/>
          </w:tcPr>
          <w:p w14:paraId="2DC8B740"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к-т.</w:t>
            </w:r>
          </w:p>
        </w:tc>
        <w:tc>
          <w:tcPr>
            <w:tcW w:w="1701" w:type="dxa"/>
            <w:tcBorders>
              <w:top w:val="nil"/>
              <w:left w:val="nil"/>
              <w:bottom w:val="single" w:sz="4" w:space="0" w:color="auto"/>
              <w:right w:val="single" w:sz="4" w:space="0" w:color="auto"/>
            </w:tcBorders>
            <w:shd w:val="clear" w:color="auto" w:fill="auto"/>
            <w:vAlign w:val="center"/>
            <w:hideMark/>
          </w:tcPr>
          <w:p w14:paraId="082ADD68"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75</w:t>
            </w:r>
          </w:p>
        </w:tc>
        <w:tc>
          <w:tcPr>
            <w:tcW w:w="222" w:type="dxa"/>
            <w:vAlign w:val="center"/>
            <w:hideMark/>
          </w:tcPr>
          <w:p w14:paraId="2BFD6862"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2A2B8D83" w14:textId="77777777" w:rsidTr="00134E31">
        <w:trPr>
          <w:trHeight w:val="51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41169A87"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5</w:t>
            </w:r>
          </w:p>
        </w:tc>
        <w:tc>
          <w:tcPr>
            <w:tcW w:w="6625" w:type="dxa"/>
            <w:tcBorders>
              <w:top w:val="nil"/>
              <w:left w:val="nil"/>
              <w:bottom w:val="single" w:sz="4" w:space="0" w:color="auto"/>
              <w:right w:val="single" w:sz="4" w:space="0" w:color="auto"/>
            </w:tcBorders>
            <w:shd w:val="clear" w:color="auto" w:fill="auto"/>
            <w:vAlign w:val="center"/>
            <w:hideMark/>
          </w:tcPr>
          <w:p w14:paraId="1B32F86C" w14:textId="5C23FC16"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 xml:space="preserve">Програмний модуль </w:t>
            </w:r>
            <w:r w:rsidR="00ED42EE" w:rsidRPr="00D65222">
              <w:rPr>
                <w:rFonts w:ascii="Times New Roman" w:eastAsia="Times New Roman" w:hAnsi="Times New Roman"/>
                <w:sz w:val="24"/>
                <w:szCs w:val="24"/>
              </w:rPr>
              <w:t>САМАР адміністрування</w:t>
            </w:r>
            <w:r w:rsidRPr="00D65222">
              <w:rPr>
                <w:rFonts w:ascii="Times New Roman" w:eastAsia="Times New Roman" w:hAnsi="Times New Roman"/>
                <w:sz w:val="24"/>
                <w:szCs w:val="24"/>
              </w:rPr>
              <w:t xml:space="preserve"> системи "Аdministration control"</w:t>
            </w:r>
          </w:p>
        </w:tc>
        <w:tc>
          <w:tcPr>
            <w:tcW w:w="993" w:type="dxa"/>
            <w:tcBorders>
              <w:top w:val="nil"/>
              <w:left w:val="nil"/>
              <w:bottom w:val="single" w:sz="4" w:space="0" w:color="auto"/>
              <w:right w:val="single" w:sz="4" w:space="0" w:color="auto"/>
            </w:tcBorders>
            <w:shd w:val="clear" w:color="auto" w:fill="auto"/>
            <w:vAlign w:val="center"/>
            <w:hideMark/>
          </w:tcPr>
          <w:p w14:paraId="0D7116BD"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к-т.</w:t>
            </w:r>
          </w:p>
        </w:tc>
        <w:tc>
          <w:tcPr>
            <w:tcW w:w="1701" w:type="dxa"/>
            <w:tcBorders>
              <w:top w:val="nil"/>
              <w:left w:val="nil"/>
              <w:bottom w:val="single" w:sz="4" w:space="0" w:color="auto"/>
              <w:right w:val="single" w:sz="4" w:space="0" w:color="auto"/>
            </w:tcBorders>
            <w:shd w:val="clear" w:color="auto" w:fill="auto"/>
            <w:vAlign w:val="center"/>
            <w:hideMark/>
          </w:tcPr>
          <w:p w14:paraId="4681F96C"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1</w:t>
            </w:r>
          </w:p>
        </w:tc>
        <w:tc>
          <w:tcPr>
            <w:tcW w:w="222" w:type="dxa"/>
            <w:vAlign w:val="center"/>
            <w:hideMark/>
          </w:tcPr>
          <w:p w14:paraId="7F2ADB49"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450943A5" w14:textId="77777777" w:rsidTr="00134E31">
        <w:trPr>
          <w:trHeight w:val="51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63E09628"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6</w:t>
            </w:r>
          </w:p>
        </w:tc>
        <w:tc>
          <w:tcPr>
            <w:tcW w:w="6625" w:type="dxa"/>
            <w:tcBorders>
              <w:top w:val="nil"/>
              <w:left w:val="nil"/>
              <w:bottom w:val="single" w:sz="4" w:space="0" w:color="auto"/>
              <w:right w:val="single" w:sz="4" w:space="0" w:color="auto"/>
            </w:tcBorders>
            <w:shd w:val="clear" w:color="auto" w:fill="auto"/>
            <w:vAlign w:val="center"/>
            <w:hideMark/>
          </w:tcPr>
          <w:p w14:paraId="39ED65E2" w14:textId="475B75EF"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 xml:space="preserve">Програмний модуль </w:t>
            </w:r>
            <w:r w:rsidR="00ED42EE" w:rsidRPr="00D65222">
              <w:rPr>
                <w:rFonts w:ascii="Times New Roman" w:eastAsia="Times New Roman" w:hAnsi="Times New Roman"/>
                <w:sz w:val="24"/>
                <w:szCs w:val="24"/>
              </w:rPr>
              <w:t>САМАР функція</w:t>
            </w:r>
            <w:r w:rsidRPr="00D65222">
              <w:rPr>
                <w:rFonts w:ascii="Times New Roman" w:eastAsia="Times New Roman" w:hAnsi="Times New Roman"/>
                <w:sz w:val="24"/>
                <w:szCs w:val="24"/>
              </w:rPr>
              <w:t xml:space="preserve"> спостереження регіонів "Тracking region"</w:t>
            </w:r>
          </w:p>
        </w:tc>
        <w:tc>
          <w:tcPr>
            <w:tcW w:w="993" w:type="dxa"/>
            <w:tcBorders>
              <w:top w:val="nil"/>
              <w:left w:val="nil"/>
              <w:bottom w:val="single" w:sz="4" w:space="0" w:color="auto"/>
              <w:right w:val="single" w:sz="4" w:space="0" w:color="auto"/>
            </w:tcBorders>
            <w:shd w:val="clear" w:color="auto" w:fill="auto"/>
            <w:vAlign w:val="center"/>
            <w:hideMark/>
          </w:tcPr>
          <w:p w14:paraId="636A5169"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к-т.</w:t>
            </w:r>
          </w:p>
        </w:tc>
        <w:tc>
          <w:tcPr>
            <w:tcW w:w="1701" w:type="dxa"/>
            <w:tcBorders>
              <w:top w:val="nil"/>
              <w:left w:val="nil"/>
              <w:bottom w:val="single" w:sz="4" w:space="0" w:color="auto"/>
              <w:right w:val="single" w:sz="4" w:space="0" w:color="auto"/>
            </w:tcBorders>
            <w:shd w:val="clear" w:color="auto" w:fill="auto"/>
            <w:vAlign w:val="center"/>
            <w:hideMark/>
          </w:tcPr>
          <w:p w14:paraId="00C21FD6"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1</w:t>
            </w:r>
          </w:p>
        </w:tc>
        <w:tc>
          <w:tcPr>
            <w:tcW w:w="222" w:type="dxa"/>
            <w:vAlign w:val="center"/>
            <w:hideMark/>
          </w:tcPr>
          <w:p w14:paraId="27C4D417"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5EFAD2D9" w14:textId="77777777" w:rsidTr="00134E31">
        <w:trPr>
          <w:trHeight w:val="411"/>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4E580"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7</w:t>
            </w:r>
          </w:p>
        </w:tc>
        <w:tc>
          <w:tcPr>
            <w:tcW w:w="6625" w:type="dxa"/>
            <w:tcBorders>
              <w:top w:val="single" w:sz="4" w:space="0" w:color="auto"/>
              <w:left w:val="nil"/>
              <w:bottom w:val="single" w:sz="4" w:space="0" w:color="auto"/>
              <w:right w:val="single" w:sz="4" w:space="0" w:color="auto"/>
            </w:tcBorders>
            <w:shd w:val="clear" w:color="auto" w:fill="auto"/>
            <w:vAlign w:val="center"/>
            <w:hideMark/>
          </w:tcPr>
          <w:p w14:paraId="1295257C" w14:textId="13FA61FD" w:rsidR="00AC6E25" w:rsidRPr="00D65222" w:rsidRDefault="00AC6E25" w:rsidP="00A57E9E">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Автоматизоване робоче місце СаМаР RSU "remote system user"</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CBD28C"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к-т.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C593028"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4</w:t>
            </w:r>
          </w:p>
        </w:tc>
        <w:tc>
          <w:tcPr>
            <w:tcW w:w="222" w:type="dxa"/>
            <w:vAlign w:val="center"/>
            <w:hideMark/>
          </w:tcPr>
          <w:p w14:paraId="45E78C36"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39EE5473" w14:textId="77777777" w:rsidTr="00134E31">
        <w:trPr>
          <w:trHeight w:val="278"/>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7C9DD"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8</w:t>
            </w:r>
          </w:p>
        </w:tc>
        <w:tc>
          <w:tcPr>
            <w:tcW w:w="6625" w:type="dxa"/>
            <w:tcBorders>
              <w:top w:val="single" w:sz="4" w:space="0" w:color="auto"/>
              <w:left w:val="nil"/>
              <w:bottom w:val="single" w:sz="4" w:space="0" w:color="auto"/>
              <w:right w:val="single" w:sz="4" w:space="0" w:color="auto"/>
            </w:tcBorders>
            <w:shd w:val="clear" w:color="auto" w:fill="auto"/>
            <w:vAlign w:val="center"/>
            <w:hideMark/>
          </w:tcPr>
          <w:p w14:paraId="298806DE" w14:textId="77777777" w:rsidR="00AC6E25" w:rsidRPr="00134E31" w:rsidRDefault="00AC6E25" w:rsidP="00134E31">
            <w:pPr>
              <w:spacing w:after="0" w:line="240" w:lineRule="auto"/>
              <w:rPr>
                <w:rFonts w:ascii="Times New Roman" w:eastAsia="Times New Roman" w:hAnsi="Times New Roman"/>
                <w:sz w:val="24"/>
                <w:szCs w:val="24"/>
                <w:lang w:val="en-US"/>
              </w:rPr>
            </w:pPr>
            <w:r w:rsidRPr="00D65222">
              <w:rPr>
                <w:rFonts w:ascii="Times New Roman" w:eastAsia="Times New Roman" w:hAnsi="Times New Roman"/>
                <w:sz w:val="24"/>
                <w:szCs w:val="24"/>
              </w:rPr>
              <w:t>Операціна</w:t>
            </w:r>
            <w:r w:rsidRPr="00134E31">
              <w:rPr>
                <w:rFonts w:ascii="Times New Roman" w:eastAsia="Times New Roman" w:hAnsi="Times New Roman"/>
                <w:sz w:val="24"/>
                <w:szCs w:val="24"/>
                <w:lang w:val="en-US"/>
              </w:rPr>
              <w:t xml:space="preserve"> </w:t>
            </w:r>
            <w:r w:rsidRPr="00D65222">
              <w:rPr>
                <w:rFonts w:ascii="Times New Roman" w:eastAsia="Times New Roman" w:hAnsi="Times New Roman"/>
                <w:sz w:val="24"/>
                <w:szCs w:val="24"/>
              </w:rPr>
              <w:t>система</w:t>
            </w:r>
            <w:r w:rsidRPr="00134E31">
              <w:rPr>
                <w:rFonts w:ascii="Times New Roman" w:eastAsia="Times New Roman" w:hAnsi="Times New Roman"/>
                <w:sz w:val="24"/>
                <w:szCs w:val="24"/>
                <w:lang w:val="en-US"/>
              </w:rPr>
              <w:t xml:space="preserve"> Microsoft Windows 10 Enterprise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27C357C"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к-т.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21CB0C9"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4</w:t>
            </w:r>
          </w:p>
        </w:tc>
        <w:tc>
          <w:tcPr>
            <w:tcW w:w="222" w:type="dxa"/>
            <w:vAlign w:val="center"/>
            <w:hideMark/>
          </w:tcPr>
          <w:p w14:paraId="1DD2C578"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39E67438" w14:textId="77777777" w:rsidTr="00134E31">
        <w:trPr>
          <w:trHeight w:val="424"/>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AA10A"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9</w:t>
            </w:r>
          </w:p>
        </w:tc>
        <w:tc>
          <w:tcPr>
            <w:tcW w:w="6625" w:type="dxa"/>
            <w:tcBorders>
              <w:top w:val="single" w:sz="4" w:space="0" w:color="auto"/>
              <w:left w:val="nil"/>
              <w:bottom w:val="single" w:sz="4" w:space="0" w:color="auto"/>
              <w:right w:val="single" w:sz="4" w:space="0" w:color="auto"/>
            </w:tcBorders>
            <w:shd w:val="clear" w:color="auto" w:fill="auto"/>
            <w:vAlign w:val="center"/>
            <w:hideMark/>
          </w:tcPr>
          <w:p w14:paraId="0970A745" w14:textId="77777777" w:rsidR="00AC6E25" w:rsidRPr="00134E31" w:rsidRDefault="00AC6E25" w:rsidP="00134E31">
            <w:pPr>
              <w:spacing w:after="0" w:line="240" w:lineRule="auto"/>
              <w:rPr>
                <w:rFonts w:ascii="Times New Roman" w:eastAsia="Times New Roman" w:hAnsi="Times New Roman"/>
                <w:sz w:val="24"/>
                <w:szCs w:val="24"/>
                <w:lang w:val="en-US"/>
              </w:rPr>
            </w:pPr>
            <w:r w:rsidRPr="00D65222">
              <w:rPr>
                <w:rFonts w:ascii="Times New Roman" w:eastAsia="Times New Roman" w:hAnsi="Times New Roman"/>
                <w:sz w:val="24"/>
                <w:szCs w:val="24"/>
              </w:rPr>
              <w:t>Операціна</w:t>
            </w:r>
            <w:r w:rsidRPr="00134E31">
              <w:rPr>
                <w:rFonts w:ascii="Times New Roman" w:eastAsia="Times New Roman" w:hAnsi="Times New Roman"/>
                <w:sz w:val="24"/>
                <w:szCs w:val="24"/>
                <w:lang w:val="en-US"/>
              </w:rPr>
              <w:t xml:space="preserve"> </w:t>
            </w:r>
            <w:r w:rsidRPr="00D65222">
              <w:rPr>
                <w:rFonts w:ascii="Times New Roman" w:eastAsia="Times New Roman" w:hAnsi="Times New Roman"/>
                <w:sz w:val="24"/>
                <w:szCs w:val="24"/>
              </w:rPr>
              <w:t>система</w:t>
            </w:r>
            <w:r w:rsidRPr="00134E31">
              <w:rPr>
                <w:rFonts w:ascii="Times New Roman" w:eastAsia="Times New Roman" w:hAnsi="Times New Roman"/>
                <w:sz w:val="24"/>
                <w:szCs w:val="24"/>
                <w:lang w:val="en-US"/>
              </w:rPr>
              <w:t xml:space="preserve"> Microsoft Windows Server 2019 Standard Edition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1CDC31B"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к-т.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DC2AFC3"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1</w:t>
            </w:r>
          </w:p>
        </w:tc>
        <w:tc>
          <w:tcPr>
            <w:tcW w:w="222" w:type="dxa"/>
            <w:vAlign w:val="center"/>
            <w:hideMark/>
          </w:tcPr>
          <w:p w14:paraId="4BE8B7F8"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494CE3A5" w14:textId="77777777" w:rsidTr="00134E31">
        <w:trPr>
          <w:trHeight w:val="30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55AFD"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10</w:t>
            </w:r>
          </w:p>
        </w:tc>
        <w:tc>
          <w:tcPr>
            <w:tcW w:w="6625" w:type="dxa"/>
            <w:tcBorders>
              <w:top w:val="single" w:sz="4" w:space="0" w:color="auto"/>
              <w:left w:val="nil"/>
              <w:bottom w:val="single" w:sz="4" w:space="0" w:color="auto"/>
              <w:right w:val="single" w:sz="4" w:space="0" w:color="auto"/>
            </w:tcBorders>
            <w:shd w:val="clear" w:color="auto" w:fill="auto"/>
            <w:vAlign w:val="center"/>
            <w:hideMark/>
          </w:tcPr>
          <w:p w14:paraId="3D808329" w14:textId="77777777"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Монітор 24" Samsung Professional S24R650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634A147"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шт.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C1BCB0E"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8</w:t>
            </w:r>
          </w:p>
        </w:tc>
        <w:tc>
          <w:tcPr>
            <w:tcW w:w="222" w:type="dxa"/>
            <w:vAlign w:val="center"/>
            <w:hideMark/>
          </w:tcPr>
          <w:p w14:paraId="0BC2C003"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6B341B80" w14:textId="77777777" w:rsidTr="00134E31">
        <w:trPr>
          <w:trHeight w:val="51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25C5FF65"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11</w:t>
            </w:r>
          </w:p>
        </w:tc>
        <w:tc>
          <w:tcPr>
            <w:tcW w:w="6625" w:type="dxa"/>
            <w:tcBorders>
              <w:top w:val="nil"/>
              <w:left w:val="nil"/>
              <w:bottom w:val="single" w:sz="4" w:space="0" w:color="auto"/>
              <w:right w:val="single" w:sz="4" w:space="0" w:color="auto"/>
            </w:tcBorders>
            <w:shd w:val="clear" w:color="auto" w:fill="auto"/>
            <w:vAlign w:val="center"/>
            <w:hideMark/>
          </w:tcPr>
          <w:p w14:paraId="37E37FFD" w14:textId="77777777"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Комплект бездротовий Rapoo X1800S Black (клавіатура+миша)</w:t>
            </w:r>
          </w:p>
        </w:tc>
        <w:tc>
          <w:tcPr>
            <w:tcW w:w="993" w:type="dxa"/>
            <w:tcBorders>
              <w:top w:val="nil"/>
              <w:left w:val="nil"/>
              <w:bottom w:val="single" w:sz="4" w:space="0" w:color="auto"/>
              <w:right w:val="single" w:sz="4" w:space="0" w:color="auto"/>
            </w:tcBorders>
            <w:shd w:val="clear" w:color="auto" w:fill="auto"/>
            <w:vAlign w:val="center"/>
            <w:hideMark/>
          </w:tcPr>
          <w:p w14:paraId="2DB1CC87"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к-т.</w:t>
            </w:r>
          </w:p>
        </w:tc>
        <w:tc>
          <w:tcPr>
            <w:tcW w:w="1701" w:type="dxa"/>
            <w:tcBorders>
              <w:top w:val="nil"/>
              <w:left w:val="nil"/>
              <w:bottom w:val="single" w:sz="4" w:space="0" w:color="auto"/>
              <w:right w:val="single" w:sz="4" w:space="0" w:color="auto"/>
            </w:tcBorders>
            <w:shd w:val="clear" w:color="auto" w:fill="auto"/>
            <w:vAlign w:val="center"/>
            <w:hideMark/>
          </w:tcPr>
          <w:p w14:paraId="190012B0"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4</w:t>
            </w:r>
          </w:p>
        </w:tc>
        <w:tc>
          <w:tcPr>
            <w:tcW w:w="222" w:type="dxa"/>
            <w:vAlign w:val="center"/>
            <w:hideMark/>
          </w:tcPr>
          <w:p w14:paraId="2A827E4D"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60BE5423" w14:textId="77777777" w:rsidTr="00134E31">
        <w:trPr>
          <w:trHeight w:val="51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490FDAEF"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12</w:t>
            </w:r>
          </w:p>
        </w:tc>
        <w:tc>
          <w:tcPr>
            <w:tcW w:w="6625" w:type="dxa"/>
            <w:tcBorders>
              <w:top w:val="nil"/>
              <w:left w:val="nil"/>
              <w:bottom w:val="single" w:sz="4" w:space="0" w:color="auto"/>
              <w:right w:val="single" w:sz="4" w:space="0" w:color="auto"/>
            </w:tcBorders>
            <w:shd w:val="clear" w:color="auto" w:fill="auto"/>
            <w:vAlign w:val="center"/>
            <w:hideMark/>
          </w:tcPr>
          <w:p w14:paraId="004EF026" w14:textId="77777777" w:rsidR="00AC6E25" w:rsidRPr="00134E31" w:rsidRDefault="00AC6E25" w:rsidP="00134E31">
            <w:pPr>
              <w:spacing w:after="0" w:line="240" w:lineRule="auto"/>
              <w:rPr>
                <w:rFonts w:ascii="Times New Roman" w:eastAsia="Times New Roman" w:hAnsi="Times New Roman"/>
                <w:sz w:val="24"/>
                <w:szCs w:val="24"/>
                <w:lang w:val="en-US"/>
              </w:rPr>
            </w:pPr>
            <w:r w:rsidRPr="00D65222">
              <w:rPr>
                <w:rFonts w:ascii="Times New Roman" w:eastAsia="Times New Roman" w:hAnsi="Times New Roman"/>
                <w:sz w:val="24"/>
                <w:szCs w:val="24"/>
              </w:rPr>
              <w:t>Мережевий</w:t>
            </w:r>
            <w:r w:rsidRPr="00134E31">
              <w:rPr>
                <w:rFonts w:ascii="Times New Roman" w:eastAsia="Times New Roman" w:hAnsi="Times New Roman"/>
                <w:sz w:val="24"/>
                <w:szCs w:val="24"/>
                <w:lang w:val="en-US"/>
              </w:rPr>
              <w:t xml:space="preserve"> </w:t>
            </w:r>
            <w:r w:rsidRPr="00D65222">
              <w:rPr>
                <w:rFonts w:ascii="Times New Roman" w:eastAsia="Times New Roman" w:hAnsi="Times New Roman"/>
                <w:sz w:val="24"/>
                <w:szCs w:val="24"/>
              </w:rPr>
              <w:t>комутатор</w:t>
            </w:r>
            <w:r w:rsidRPr="00134E31">
              <w:rPr>
                <w:rFonts w:ascii="Times New Roman" w:eastAsia="Times New Roman" w:hAnsi="Times New Roman"/>
                <w:sz w:val="24"/>
                <w:szCs w:val="24"/>
                <w:lang w:val="en-US"/>
              </w:rPr>
              <w:t xml:space="preserve"> MikroTik CSS610-8G-2S+IN 8 PORT 1000M 2SFP+</w:t>
            </w:r>
          </w:p>
        </w:tc>
        <w:tc>
          <w:tcPr>
            <w:tcW w:w="993" w:type="dxa"/>
            <w:tcBorders>
              <w:top w:val="nil"/>
              <w:left w:val="nil"/>
              <w:bottom w:val="single" w:sz="4" w:space="0" w:color="auto"/>
              <w:right w:val="single" w:sz="4" w:space="0" w:color="auto"/>
            </w:tcBorders>
            <w:shd w:val="clear" w:color="auto" w:fill="auto"/>
            <w:vAlign w:val="center"/>
            <w:hideMark/>
          </w:tcPr>
          <w:p w14:paraId="6F5F95CD"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шт.</w:t>
            </w:r>
          </w:p>
        </w:tc>
        <w:tc>
          <w:tcPr>
            <w:tcW w:w="1701" w:type="dxa"/>
            <w:tcBorders>
              <w:top w:val="nil"/>
              <w:left w:val="nil"/>
              <w:bottom w:val="single" w:sz="4" w:space="0" w:color="auto"/>
              <w:right w:val="single" w:sz="4" w:space="0" w:color="auto"/>
            </w:tcBorders>
            <w:shd w:val="clear" w:color="auto" w:fill="auto"/>
            <w:vAlign w:val="center"/>
            <w:hideMark/>
          </w:tcPr>
          <w:p w14:paraId="4102DBED"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4</w:t>
            </w:r>
          </w:p>
        </w:tc>
        <w:tc>
          <w:tcPr>
            <w:tcW w:w="222" w:type="dxa"/>
            <w:vAlign w:val="center"/>
            <w:hideMark/>
          </w:tcPr>
          <w:p w14:paraId="60E8DEF5"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290D34AD" w14:textId="77777777" w:rsidTr="00134E31">
        <w:trPr>
          <w:trHeight w:val="51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00AEBB94"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13</w:t>
            </w:r>
          </w:p>
        </w:tc>
        <w:tc>
          <w:tcPr>
            <w:tcW w:w="6625" w:type="dxa"/>
            <w:tcBorders>
              <w:top w:val="nil"/>
              <w:left w:val="nil"/>
              <w:bottom w:val="single" w:sz="4" w:space="0" w:color="auto"/>
              <w:right w:val="single" w:sz="4" w:space="0" w:color="auto"/>
            </w:tcBorders>
            <w:shd w:val="clear" w:color="auto" w:fill="auto"/>
            <w:vAlign w:val="center"/>
            <w:hideMark/>
          </w:tcPr>
          <w:p w14:paraId="4A5ECFB7" w14:textId="77777777"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Відеокамера ZIP-5241DLM-X12CP для розпізнавання номерних знаків</w:t>
            </w:r>
          </w:p>
        </w:tc>
        <w:tc>
          <w:tcPr>
            <w:tcW w:w="993" w:type="dxa"/>
            <w:tcBorders>
              <w:top w:val="nil"/>
              <w:left w:val="nil"/>
              <w:bottom w:val="single" w:sz="4" w:space="0" w:color="auto"/>
              <w:right w:val="single" w:sz="4" w:space="0" w:color="auto"/>
            </w:tcBorders>
            <w:shd w:val="clear" w:color="auto" w:fill="auto"/>
            <w:vAlign w:val="center"/>
            <w:hideMark/>
          </w:tcPr>
          <w:p w14:paraId="32538D1A"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шт.</w:t>
            </w:r>
          </w:p>
        </w:tc>
        <w:tc>
          <w:tcPr>
            <w:tcW w:w="1701" w:type="dxa"/>
            <w:tcBorders>
              <w:top w:val="nil"/>
              <w:left w:val="nil"/>
              <w:bottom w:val="single" w:sz="4" w:space="0" w:color="auto"/>
              <w:right w:val="single" w:sz="4" w:space="0" w:color="auto"/>
            </w:tcBorders>
            <w:shd w:val="clear" w:color="auto" w:fill="auto"/>
            <w:vAlign w:val="center"/>
            <w:hideMark/>
          </w:tcPr>
          <w:p w14:paraId="4A58F9C8"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75</w:t>
            </w:r>
          </w:p>
        </w:tc>
        <w:tc>
          <w:tcPr>
            <w:tcW w:w="222" w:type="dxa"/>
            <w:vAlign w:val="center"/>
            <w:hideMark/>
          </w:tcPr>
          <w:p w14:paraId="1E046115"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6164CB31" w14:textId="77777777" w:rsidTr="00134E31">
        <w:trPr>
          <w:trHeight w:val="417"/>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AAAA6B6"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14</w:t>
            </w:r>
          </w:p>
        </w:tc>
        <w:tc>
          <w:tcPr>
            <w:tcW w:w="6625" w:type="dxa"/>
            <w:tcBorders>
              <w:top w:val="nil"/>
              <w:left w:val="nil"/>
              <w:bottom w:val="single" w:sz="4" w:space="0" w:color="auto"/>
              <w:right w:val="single" w:sz="4" w:space="0" w:color="auto"/>
            </w:tcBorders>
            <w:shd w:val="clear" w:color="auto" w:fill="auto"/>
            <w:vAlign w:val="center"/>
            <w:hideMark/>
          </w:tcPr>
          <w:p w14:paraId="7FCA9A76" w14:textId="77777777" w:rsidR="00AC6E25" w:rsidRPr="00134E31" w:rsidRDefault="00AC6E25" w:rsidP="00134E31">
            <w:pPr>
              <w:spacing w:after="0" w:line="240" w:lineRule="auto"/>
              <w:rPr>
                <w:rFonts w:ascii="Times New Roman" w:eastAsia="Times New Roman" w:hAnsi="Times New Roman"/>
                <w:sz w:val="24"/>
                <w:szCs w:val="24"/>
                <w:lang w:val="en-US"/>
              </w:rPr>
            </w:pPr>
            <w:r w:rsidRPr="00D65222">
              <w:rPr>
                <w:rFonts w:ascii="Times New Roman" w:eastAsia="Times New Roman" w:hAnsi="Times New Roman"/>
                <w:sz w:val="24"/>
                <w:szCs w:val="24"/>
              </w:rPr>
              <w:t>Карта</w:t>
            </w:r>
            <w:r w:rsidRPr="00134E31">
              <w:rPr>
                <w:rFonts w:ascii="Times New Roman" w:eastAsia="Times New Roman" w:hAnsi="Times New Roman"/>
                <w:sz w:val="24"/>
                <w:szCs w:val="24"/>
                <w:lang w:val="en-US"/>
              </w:rPr>
              <w:t xml:space="preserve"> </w:t>
            </w:r>
            <w:r w:rsidRPr="00D65222">
              <w:rPr>
                <w:rFonts w:ascii="Times New Roman" w:eastAsia="Times New Roman" w:hAnsi="Times New Roman"/>
                <w:sz w:val="24"/>
                <w:szCs w:val="24"/>
              </w:rPr>
              <w:t>памяти</w:t>
            </w:r>
            <w:r w:rsidRPr="00134E31">
              <w:rPr>
                <w:rFonts w:ascii="Times New Roman" w:eastAsia="Times New Roman" w:hAnsi="Times New Roman"/>
                <w:sz w:val="24"/>
                <w:szCs w:val="24"/>
                <w:lang w:val="en-US"/>
              </w:rPr>
              <w:t xml:space="preserve"> Western Digital MICRO SDXC QD101 32GB UHS-I WDD032G1P0C WDC</w:t>
            </w:r>
          </w:p>
        </w:tc>
        <w:tc>
          <w:tcPr>
            <w:tcW w:w="993" w:type="dxa"/>
            <w:tcBorders>
              <w:top w:val="nil"/>
              <w:left w:val="nil"/>
              <w:bottom w:val="single" w:sz="4" w:space="0" w:color="auto"/>
              <w:right w:val="single" w:sz="4" w:space="0" w:color="auto"/>
            </w:tcBorders>
            <w:shd w:val="clear" w:color="auto" w:fill="auto"/>
            <w:vAlign w:val="center"/>
            <w:hideMark/>
          </w:tcPr>
          <w:p w14:paraId="1A9494EF"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шт.</w:t>
            </w:r>
          </w:p>
        </w:tc>
        <w:tc>
          <w:tcPr>
            <w:tcW w:w="1701" w:type="dxa"/>
            <w:tcBorders>
              <w:top w:val="nil"/>
              <w:left w:val="nil"/>
              <w:bottom w:val="single" w:sz="4" w:space="0" w:color="auto"/>
              <w:right w:val="single" w:sz="4" w:space="0" w:color="auto"/>
            </w:tcBorders>
            <w:shd w:val="clear" w:color="auto" w:fill="auto"/>
            <w:vAlign w:val="center"/>
            <w:hideMark/>
          </w:tcPr>
          <w:p w14:paraId="5122563C"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118</w:t>
            </w:r>
          </w:p>
        </w:tc>
        <w:tc>
          <w:tcPr>
            <w:tcW w:w="222" w:type="dxa"/>
            <w:vAlign w:val="center"/>
            <w:hideMark/>
          </w:tcPr>
          <w:p w14:paraId="4D3E12D1"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151171C7" w14:textId="77777777" w:rsidTr="00134E31">
        <w:trPr>
          <w:trHeight w:val="142"/>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2D40CE3"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15</w:t>
            </w:r>
          </w:p>
        </w:tc>
        <w:tc>
          <w:tcPr>
            <w:tcW w:w="6625" w:type="dxa"/>
            <w:tcBorders>
              <w:top w:val="nil"/>
              <w:left w:val="nil"/>
              <w:bottom w:val="single" w:sz="4" w:space="0" w:color="auto"/>
              <w:right w:val="single" w:sz="4" w:space="0" w:color="auto"/>
            </w:tcBorders>
            <w:shd w:val="clear" w:color="auto" w:fill="auto"/>
            <w:vAlign w:val="center"/>
            <w:hideMark/>
          </w:tcPr>
          <w:p w14:paraId="4BFF447E" w14:textId="77777777"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Відеокамера ZIP-1025EBR-SRPRO-DUPZ   оглядова</w:t>
            </w:r>
          </w:p>
        </w:tc>
        <w:tc>
          <w:tcPr>
            <w:tcW w:w="993" w:type="dxa"/>
            <w:tcBorders>
              <w:top w:val="nil"/>
              <w:left w:val="nil"/>
              <w:bottom w:val="single" w:sz="4" w:space="0" w:color="auto"/>
              <w:right w:val="single" w:sz="4" w:space="0" w:color="auto"/>
            </w:tcBorders>
            <w:shd w:val="clear" w:color="auto" w:fill="auto"/>
            <w:vAlign w:val="center"/>
            <w:hideMark/>
          </w:tcPr>
          <w:p w14:paraId="1AF3827F"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шт.</w:t>
            </w:r>
          </w:p>
        </w:tc>
        <w:tc>
          <w:tcPr>
            <w:tcW w:w="1701" w:type="dxa"/>
            <w:tcBorders>
              <w:top w:val="nil"/>
              <w:left w:val="nil"/>
              <w:bottom w:val="single" w:sz="4" w:space="0" w:color="auto"/>
              <w:right w:val="single" w:sz="4" w:space="0" w:color="auto"/>
            </w:tcBorders>
            <w:shd w:val="clear" w:color="auto" w:fill="auto"/>
            <w:vAlign w:val="center"/>
            <w:hideMark/>
          </w:tcPr>
          <w:p w14:paraId="0AE20B1F"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23</w:t>
            </w:r>
          </w:p>
        </w:tc>
        <w:tc>
          <w:tcPr>
            <w:tcW w:w="222" w:type="dxa"/>
            <w:vAlign w:val="center"/>
            <w:hideMark/>
          </w:tcPr>
          <w:p w14:paraId="136E99DD"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30D3E158" w14:textId="77777777" w:rsidTr="00134E31">
        <w:trPr>
          <w:trHeight w:val="132"/>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5946A580"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16</w:t>
            </w:r>
          </w:p>
        </w:tc>
        <w:tc>
          <w:tcPr>
            <w:tcW w:w="6625" w:type="dxa"/>
            <w:tcBorders>
              <w:top w:val="nil"/>
              <w:left w:val="nil"/>
              <w:bottom w:val="single" w:sz="4" w:space="0" w:color="auto"/>
              <w:right w:val="single" w:sz="4" w:space="0" w:color="auto"/>
            </w:tcBorders>
            <w:shd w:val="clear" w:color="auto" w:fill="auto"/>
            <w:vAlign w:val="center"/>
            <w:hideMark/>
          </w:tcPr>
          <w:p w14:paraId="064800E9" w14:textId="77777777"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Відеокамера ZIP-7424MR-25XPTZ, рухома</w:t>
            </w:r>
          </w:p>
        </w:tc>
        <w:tc>
          <w:tcPr>
            <w:tcW w:w="993" w:type="dxa"/>
            <w:tcBorders>
              <w:top w:val="nil"/>
              <w:left w:val="nil"/>
              <w:bottom w:val="single" w:sz="4" w:space="0" w:color="auto"/>
              <w:right w:val="single" w:sz="4" w:space="0" w:color="auto"/>
            </w:tcBorders>
            <w:shd w:val="clear" w:color="auto" w:fill="auto"/>
            <w:vAlign w:val="center"/>
            <w:hideMark/>
          </w:tcPr>
          <w:p w14:paraId="1357A338"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шт.</w:t>
            </w:r>
          </w:p>
        </w:tc>
        <w:tc>
          <w:tcPr>
            <w:tcW w:w="1701" w:type="dxa"/>
            <w:tcBorders>
              <w:top w:val="nil"/>
              <w:left w:val="nil"/>
              <w:bottom w:val="single" w:sz="4" w:space="0" w:color="auto"/>
              <w:right w:val="single" w:sz="4" w:space="0" w:color="auto"/>
            </w:tcBorders>
            <w:shd w:val="clear" w:color="auto" w:fill="auto"/>
            <w:vAlign w:val="center"/>
            <w:hideMark/>
          </w:tcPr>
          <w:p w14:paraId="241D5424"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3</w:t>
            </w:r>
          </w:p>
        </w:tc>
        <w:tc>
          <w:tcPr>
            <w:tcW w:w="222" w:type="dxa"/>
            <w:vAlign w:val="center"/>
            <w:hideMark/>
          </w:tcPr>
          <w:p w14:paraId="2994141A"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485555F0" w14:textId="77777777" w:rsidTr="00134E31">
        <w:trPr>
          <w:trHeight w:val="30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4B78B3C7"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17</w:t>
            </w:r>
          </w:p>
        </w:tc>
        <w:tc>
          <w:tcPr>
            <w:tcW w:w="6625" w:type="dxa"/>
            <w:tcBorders>
              <w:top w:val="nil"/>
              <w:left w:val="nil"/>
              <w:bottom w:val="single" w:sz="4" w:space="0" w:color="auto"/>
              <w:right w:val="single" w:sz="4" w:space="0" w:color="auto"/>
            </w:tcBorders>
            <w:shd w:val="clear" w:color="auto" w:fill="auto"/>
            <w:vAlign w:val="center"/>
            <w:hideMark/>
          </w:tcPr>
          <w:p w14:paraId="7095A5B8" w14:textId="77777777"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Відеореєстратор ZIP-NVR5024-256SR</w:t>
            </w:r>
          </w:p>
        </w:tc>
        <w:tc>
          <w:tcPr>
            <w:tcW w:w="993" w:type="dxa"/>
            <w:tcBorders>
              <w:top w:val="nil"/>
              <w:left w:val="nil"/>
              <w:bottom w:val="single" w:sz="4" w:space="0" w:color="auto"/>
              <w:right w:val="single" w:sz="4" w:space="0" w:color="auto"/>
            </w:tcBorders>
            <w:shd w:val="clear" w:color="auto" w:fill="auto"/>
            <w:vAlign w:val="center"/>
            <w:hideMark/>
          </w:tcPr>
          <w:p w14:paraId="3803682C"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шт.</w:t>
            </w:r>
          </w:p>
        </w:tc>
        <w:tc>
          <w:tcPr>
            <w:tcW w:w="1701" w:type="dxa"/>
            <w:tcBorders>
              <w:top w:val="nil"/>
              <w:left w:val="nil"/>
              <w:bottom w:val="single" w:sz="4" w:space="0" w:color="auto"/>
              <w:right w:val="single" w:sz="4" w:space="0" w:color="auto"/>
            </w:tcBorders>
            <w:shd w:val="clear" w:color="auto" w:fill="auto"/>
            <w:vAlign w:val="center"/>
            <w:hideMark/>
          </w:tcPr>
          <w:p w14:paraId="75C04236"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1</w:t>
            </w:r>
          </w:p>
        </w:tc>
        <w:tc>
          <w:tcPr>
            <w:tcW w:w="222" w:type="dxa"/>
            <w:vAlign w:val="center"/>
            <w:hideMark/>
          </w:tcPr>
          <w:p w14:paraId="4E6D0B3F"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16A08B06" w14:textId="77777777" w:rsidTr="00134E31">
        <w:trPr>
          <w:trHeight w:val="24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0CCEC12A"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18</w:t>
            </w:r>
          </w:p>
        </w:tc>
        <w:tc>
          <w:tcPr>
            <w:tcW w:w="6625" w:type="dxa"/>
            <w:tcBorders>
              <w:top w:val="nil"/>
              <w:left w:val="nil"/>
              <w:bottom w:val="single" w:sz="4" w:space="0" w:color="auto"/>
              <w:right w:val="single" w:sz="4" w:space="0" w:color="auto"/>
            </w:tcBorders>
            <w:shd w:val="clear" w:color="auto" w:fill="auto"/>
            <w:vAlign w:val="center"/>
            <w:hideMark/>
          </w:tcPr>
          <w:p w14:paraId="72D52E17" w14:textId="0A853E59" w:rsidR="00AC6E25" w:rsidRPr="00134E31" w:rsidRDefault="00AC6E25" w:rsidP="00134E31">
            <w:pPr>
              <w:spacing w:after="0" w:line="240" w:lineRule="auto"/>
              <w:rPr>
                <w:rFonts w:ascii="Times New Roman" w:eastAsia="Times New Roman" w:hAnsi="Times New Roman"/>
                <w:sz w:val="24"/>
                <w:szCs w:val="24"/>
                <w:lang w:val="en-US"/>
              </w:rPr>
            </w:pPr>
            <w:r w:rsidRPr="00D65222">
              <w:rPr>
                <w:rFonts w:ascii="Times New Roman" w:eastAsia="Times New Roman" w:hAnsi="Times New Roman"/>
                <w:sz w:val="24"/>
                <w:szCs w:val="24"/>
              </w:rPr>
              <w:t>Жорсткий</w:t>
            </w:r>
            <w:r w:rsidRPr="00134E31">
              <w:rPr>
                <w:rFonts w:ascii="Times New Roman" w:eastAsia="Times New Roman" w:hAnsi="Times New Roman"/>
                <w:sz w:val="24"/>
                <w:szCs w:val="24"/>
                <w:lang w:val="en-US"/>
              </w:rPr>
              <w:t xml:space="preserve"> </w:t>
            </w:r>
            <w:r w:rsidR="00ED42EE" w:rsidRPr="00D65222">
              <w:rPr>
                <w:rFonts w:ascii="Times New Roman" w:eastAsia="Times New Roman" w:hAnsi="Times New Roman"/>
                <w:sz w:val="24"/>
                <w:szCs w:val="24"/>
              </w:rPr>
              <w:t>диск</w:t>
            </w:r>
            <w:r w:rsidR="00ED42EE" w:rsidRPr="00134E31">
              <w:rPr>
                <w:rFonts w:ascii="Times New Roman" w:eastAsia="Times New Roman" w:hAnsi="Times New Roman"/>
                <w:sz w:val="24"/>
                <w:szCs w:val="24"/>
                <w:lang w:val="en-US"/>
              </w:rPr>
              <w:t xml:space="preserve"> Western</w:t>
            </w:r>
            <w:r w:rsidRPr="00134E31">
              <w:rPr>
                <w:rFonts w:ascii="Times New Roman" w:eastAsia="Times New Roman" w:hAnsi="Times New Roman"/>
                <w:sz w:val="24"/>
                <w:szCs w:val="24"/>
                <w:lang w:val="en-US"/>
              </w:rPr>
              <w:t xml:space="preserve"> Digital 6TB Purple</w:t>
            </w:r>
          </w:p>
        </w:tc>
        <w:tc>
          <w:tcPr>
            <w:tcW w:w="993" w:type="dxa"/>
            <w:tcBorders>
              <w:top w:val="nil"/>
              <w:left w:val="nil"/>
              <w:bottom w:val="single" w:sz="4" w:space="0" w:color="auto"/>
              <w:right w:val="single" w:sz="4" w:space="0" w:color="auto"/>
            </w:tcBorders>
            <w:shd w:val="clear" w:color="auto" w:fill="auto"/>
            <w:vAlign w:val="center"/>
            <w:hideMark/>
          </w:tcPr>
          <w:p w14:paraId="77560D48"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шт.</w:t>
            </w:r>
          </w:p>
        </w:tc>
        <w:tc>
          <w:tcPr>
            <w:tcW w:w="1701" w:type="dxa"/>
            <w:tcBorders>
              <w:top w:val="nil"/>
              <w:left w:val="nil"/>
              <w:bottom w:val="single" w:sz="4" w:space="0" w:color="auto"/>
              <w:right w:val="single" w:sz="4" w:space="0" w:color="auto"/>
            </w:tcBorders>
            <w:shd w:val="clear" w:color="auto" w:fill="auto"/>
            <w:vAlign w:val="center"/>
            <w:hideMark/>
          </w:tcPr>
          <w:p w14:paraId="3B4876C5"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10</w:t>
            </w:r>
          </w:p>
        </w:tc>
        <w:tc>
          <w:tcPr>
            <w:tcW w:w="222" w:type="dxa"/>
            <w:vAlign w:val="center"/>
            <w:hideMark/>
          </w:tcPr>
          <w:p w14:paraId="7E3D7438"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36EFB377" w14:textId="77777777" w:rsidTr="00134E31">
        <w:trPr>
          <w:trHeight w:val="244"/>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28021044"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19</w:t>
            </w:r>
          </w:p>
        </w:tc>
        <w:tc>
          <w:tcPr>
            <w:tcW w:w="6625" w:type="dxa"/>
            <w:tcBorders>
              <w:top w:val="nil"/>
              <w:left w:val="nil"/>
              <w:bottom w:val="single" w:sz="4" w:space="0" w:color="auto"/>
              <w:right w:val="single" w:sz="4" w:space="0" w:color="auto"/>
            </w:tcBorders>
            <w:shd w:val="clear" w:color="auto" w:fill="auto"/>
            <w:vAlign w:val="center"/>
            <w:hideMark/>
          </w:tcPr>
          <w:p w14:paraId="7236C52F" w14:textId="77777777"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Джерело безперебійного живлення ZIP-IPSS-0512</w:t>
            </w:r>
          </w:p>
        </w:tc>
        <w:tc>
          <w:tcPr>
            <w:tcW w:w="993" w:type="dxa"/>
            <w:tcBorders>
              <w:top w:val="nil"/>
              <w:left w:val="nil"/>
              <w:bottom w:val="single" w:sz="4" w:space="0" w:color="auto"/>
              <w:right w:val="single" w:sz="4" w:space="0" w:color="auto"/>
            </w:tcBorders>
            <w:shd w:val="clear" w:color="auto" w:fill="auto"/>
            <w:vAlign w:val="center"/>
            <w:hideMark/>
          </w:tcPr>
          <w:p w14:paraId="3A379D07"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шт.</w:t>
            </w:r>
          </w:p>
        </w:tc>
        <w:tc>
          <w:tcPr>
            <w:tcW w:w="1701" w:type="dxa"/>
            <w:tcBorders>
              <w:top w:val="nil"/>
              <w:left w:val="nil"/>
              <w:bottom w:val="single" w:sz="4" w:space="0" w:color="auto"/>
              <w:right w:val="single" w:sz="4" w:space="0" w:color="auto"/>
            </w:tcBorders>
            <w:shd w:val="clear" w:color="auto" w:fill="auto"/>
            <w:vAlign w:val="center"/>
            <w:hideMark/>
          </w:tcPr>
          <w:p w14:paraId="028FE040"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10</w:t>
            </w:r>
          </w:p>
        </w:tc>
        <w:tc>
          <w:tcPr>
            <w:tcW w:w="222" w:type="dxa"/>
            <w:vAlign w:val="center"/>
            <w:hideMark/>
          </w:tcPr>
          <w:p w14:paraId="21904690"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7228B4BA" w14:textId="77777777" w:rsidTr="00134E31">
        <w:trPr>
          <w:trHeight w:val="30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24C4BC11"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20</w:t>
            </w:r>
          </w:p>
        </w:tc>
        <w:tc>
          <w:tcPr>
            <w:tcW w:w="6625" w:type="dxa"/>
            <w:tcBorders>
              <w:top w:val="nil"/>
              <w:left w:val="nil"/>
              <w:bottom w:val="single" w:sz="4" w:space="0" w:color="auto"/>
              <w:right w:val="single" w:sz="4" w:space="0" w:color="auto"/>
            </w:tcBorders>
            <w:shd w:val="clear" w:color="auto" w:fill="auto"/>
            <w:vAlign w:val="center"/>
            <w:hideMark/>
          </w:tcPr>
          <w:p w14:paraId="2A6F97DE" w14:textId="77777777"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Акумуляторна батарея 12 В, 17 А/г</w:t>
            </w:r>
          </w:p>
        </w:tc>
        <w:tc>
          <w:tcPr>
            <w:tcW w:w="993" w:type="dxa"/>
            <w:tcBorders>
              <w:top w:val="nil"/>
              <w:left w:val="nil"/>
              <w:bottom w:val="single" w:sz="4" w:space="0" w:color="auto"/>
              <w:right w:val="single" w:sz="4" w:space="0" w:color="auto"/>
            </w:tcBorders>
            <w:shd w:val="clear" w:color="auto" w:fill="auto"/>
            <w:vAlign w:val="center"/>
            <w:hideMark/>
          </w:tcPr>
          <w:p w14:paraId="1621E243"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шт.</w:t>
            </w:r>
          </w:p>
        </w:tc>
        <w:tc>
          <w:tcPr>
            <w:tcW w:w="1701" w:type="dxa"/>
            <w:tcBorders>
              <w:top w:val="nil"/>
              <w:left w:val="nil"/>
              <w:bottom w:val="single" w:sz="4" w:space="0" w:color="auto"/>
              <w:right w:val="single" w:sz="4" w:space="0" w:color="auto"/>
            </w:tcBorders>
            <w:shd w:val="clear" w:color="auto" w:fill="auto"/>
            <w:vAlign w:val="center"/>
            <w:hideMark/>
          </w:tcPr>
          <w:p w14:paraId="2CF1EA2D"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10</w:t>
            </w:r>
          </w:p>
        </w:tc>
        <w:tc>
          <w:tcPr>
            <w:tcW w:w="222" w:type="dxa"/>
            <w:vAlign w:val="center"/>
            <w:hideMark/>
          </w:tcPr>
          <w:p w14:paraId="7CCD7C5B"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065ECD1C" w14:textId="77777777" w:rsidTr="00134E31">
        <w:trPr>
          <w:trHeight w:val="21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EAA4593"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21</w:t>
            </w:r>
          </w:p>
        </w:tc>
        <w:tc>
          <w:tcPr>
            <w:tcW w:w="6625" w:type="dxa"/>
            <w:tcBorders>
              <w:top w:val="nil"/>
              <w:left w:val="nil"/>
              <w:bottom w:val="single" w:sz="4" w:space="0" w:color="auto"/>
              <w:right w:val="single" w:sz="4" w:space="0" w:color="auto"/>
            </w:tcBorders>
            <w:shd w:val="clear" w:color="auto" w:fill="auto"/>
            <w:vAlign w:val="center"/>
            <w:hideMark/>
          </w:tcPr>
          <w:p w14:paraId="053BD194" w14:textId="77777777"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Мережевий комутатор ZTP-ZP1084S</w:t>
            </w:r>
          </w:p>
        </w:tc>
        <w:tc>
          <w:tcPr>
            <w:tcW w:w="993" w:type="dxa"/>
            <w:tcBorders>
              <w:top w:val="nil"/>
              <w:left w:val="nil"/>
              <w:bottom w:val="single" w:sz="4" w:space="0" w:color="auto"/>
              <w:right w:val="single" w:sz="4" w:space="0" w:color="auto"/>
            </w:tcBorders>
            <w:shd w:val="clear" w:color="auto" w:fill="auto"/>
            <w:vAlign w:val="center"/>
            <w:hideMark/>
          </w:tcPr>
          <w:p w14:paraId="62E3BE94"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шт.</w:t>
            </w:r>
          </w:p>
        </w:tc>
        <w:tc>
          <w:tcPr>
            <w:tcW w:w="1701" w:type="dxa"/>
            <w:tcBorders>
              <w:top w:val="nil"/>
              <w:left w:val="nil"/>
              <w:bottom w:val="single" w:sz="4" w:space="0" w:color="auto"/>
              <w:right w:val="single" w:sz="4" w:space="0" w:color="auto"/>
            </w:tcBorders>
            <w:shd w:val="clear" w:color="auto" w:fill="auto"/>
            <w:vAlign w:val="center"/>
            <w:hideMark/>
          </w:tcPr>
          <w:p w14:paraId="56132D39"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13</w:t>
            </w:r>
          </w:p>
        </w:tc>
        <w:tc>
          <w:tcPr>
            <w:tcW w:w="222" w:type="dxa"/>
            <w:vAlign w:val="center"/>
            <w:hideMark/>
          </w:tcPr>
          <w:p w14:paraId="51BACD32"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0DEB6338" w14:textId="77777777" w:rsidTr="00134E31">
        <w:trPr>
          <w:trHeight w:val="30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DEF6BC2"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22</w:t>
            </w:r>
          </w:p>
        </w:tc>
        <w:tc>
          <w:tcPr>
            <w:tcW w:w="6625" w:type="dxa"/>
            <w:tcBorders>
              <w:top w:val="nil"/>
              <w:left w:val="nil"/>
              <w:bottom w:val="single" w:sz="4" w:space="0" w:color="auto"/>
              <w:right w:val="single" w:sz="4" w:space="0" w:color="auto"/>
            </w:tcBorders>
            <w:shd w:val="clear" w:color="auto" w:fill="auto"/>
            <w:vAlign w:val="center"/>
            <w:hideMark/>
          </w:tcPr>
          <w:p w14:paraId="6505E158" w14:textId="77777777"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Мережевий комутатор ZTP-ZP204HPOE</w:t>
            </w:r>
          </w:p>
        </w:tc>
        <w:tc>
          <w:tcPr>
            <w:tcW w:w="993" w:type="dxa"/>
            <w:tcBorders>
              <w:top w:val="nil"/>
              <w:left w:val="nil"/>
              <w:bottom w:val="single" w:sz="4" w:space="0" w:color="auto"/>
              <w:right w:val="single" w:sz="4" w:space="0" w:color="auto"/>
            </w:tcBorders>
            <w:shd w:val="clear" w:color="auto" w:fill="auto"/>
            <w:vAlign w:val="center"/>
            <w:hideMark/>
          </w:tcPr>
          <w:p w14:paraId="2DA2CE27"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шт.</w:t>
            </w:r>
          </w:p>
        </w:tc>
        <w:tc>
          <w:tcPr>
            <w:tcW w:w="1701" w:type="dxa"/>
            <w:tcBorders>
              <w:top w:val="nil"/>
              <w:left w:val="nil"/>
              <w:bottom w:val="single" w:sz="4" w:space="0" w:color="auto"/>
              <w:right w:val="single" w:sz="4" w:space="0" w:color="auto"/>
            </w:tcBorders>
            <w:shd w:val="clear" w:color="auto" w:fill="auto"/>
            <w:vAlign w:val="center"/>
            <w:hideMark/>
          </w:tcPr>
          <w:p w14:paraId="59CB7832"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7</w:t>
            </w:r>
          </w:p>
        </w:tc>
        <w:tc>
          <w:tcPr>
            <w:tcW w:w="222" w:type="dxa"/>
            <w:vAlign w:val="center"/>
            <w:hideMark/>
          </w:tcPr>
          <w:p w14:paraId="13285902"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75DF1652" w14:textId="77777777" w:rsidTr="00134E31">
        <w:trPr>
          <w:trHeight w:val="51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A4A0562"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23</w:t>
            </w:r>
          </w:p>
        </w:tc>
        <w:tc>
          <w:tcPr>
            <w:tcW w:w="6625" w:type="dxa"/>
            <w:tcBorders>
              <w:top w:val="nil"/>
              <w:left w:val="nil"/>
              <w:bottom w:val="single" w:sz="4" w:space="0" w:color="auto"/>
              <w:right w:val="single" w:sz="4" w:space="0" w:color="auto"/>
            </w:tcBorders>
            <w:shd w:val="clear" w:color="auto" w:fill="auto"/>
            <w:vAlign w:val="center"/>
            <w:hideMark/>
          </w:tcPr>
          <w:p w14:paraId="24BD3042" w14:textId="77777777"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Полиця 19" 4 точки кріпл., 550мм глиб., перфорована, т.м.1.5мм</w:t>
            </w:r>
          </w:p>
        </w:tc>
        <w:tc>
          <w:tcPr>
            <w:tcW w:w="993" w:type="dxa"/>
            <w:tcBorders>
              <w:top w:val="nil"/>
              <w:left w:val="nil"/>
              <w:bottom w:val="single" w:sz="4" w:space="0" w:color="auto"/>
              <w:right w:val="single" w:sz="4" w:space="0" w:color="auto"/>
            </w:tcBorders>
            <w:shd w:val="clear" w:color="auto" w:fill="auto"/>
            <w:hideMark/>
          </w:tcPr>
          <w:p w14:paraId="08F11B89"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шт.</w:t>
            </w:r>
          </w:p>
        </w:tc>
        <w:tc>
          <w:tcPr>
            <w:tcW w:w="1701" w:type="dxa"/>
            <w:tcBorders>
              <w:top w:val="nil"/>
              <w:left w:val="nil"/>
              <w:bottom w:val="single" w:sz="4" w:space="0" w:color="auto"/>
              <w:right w:val="single" w:sz="4" w:space="0" w:color="auto"/>
            </w:tcBorders>
            <w:shd w:val="clear" w:color="auto" w:fill="auto"/>
            <w:vAlign w:val="center"/>
            <w:hideMark/>
          </w:tcPr>
          <w:p w14:paraId="24BA1C28"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1</w:t>
            </w:r>
          </w:p>
        </w:tc>
        <w:tc>
          <w:tcPr>
            <w:tcW w:w="222" w:type="dxa"/>
            <w:vAlign w:val="center"/>
            <w:hideMark/>
          </w:tcPr>
          <w:p w14:paraId="5FFC874A"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61E39627" w14:textId="77777777" w:rsidTr="00134E31">
        <w:trPr>
          <w:trHeight w:val="30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0A682BF9"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24</w:t>
            </w:r>
          </w:p>
        </w:tc>
        <w:tc>
          <w:tcPr>
            <w:tcW w:w="6625" w:type="dxa"/>
            <w:tcBorders>
              <w:top w:val="nil"/>
              <w:left w:val="nil"/>
              <w:bottom w:val="single" w:sz="4" w:space="0" w:color="auto"/>
              <w:right w:val="single" w:sz="4" w:space="0" w:color="auto"/>
            </w:tcBorders>
            <w:shd w:val="clear" w:color="auto" w:fill="auto"/>
            <w:vAlign w:val="center"/>
            <w:hideMark/>
          </w:tcPr>
          <w:p w14:paraId="596B9D63" w14:textId="77777777"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Гермобокс 300х320х120</w:t>
            </w:r>
          </w:p>
        </w:tc>
        <w:tc>
          <w:tcPr>
            <w:tcW w:w="993" w:type="dxa"/>
            <w:tcBorders>
              <w:top w:val="nil"/>
              <w:left w:val="nil"/>
              <w:bottom w:val="single" w:sz="4" w:space="0" w:color="auto"/>
              <w:right w:val="single" w:sz="4" w:space="0" w:color="auto"/>
            </w:tcBorders>
            <w:shd w:val="clear" w:color="auto" w:fill="auto"/>
            <w:vAlign w:val="center"/>
            <w:hideMark/>
          </w:tcPr>
          <w:p w14:paraId="1081C612"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шт.</w:t>
            </w:r>
          </w:p>
        </w:tc>
        <w:tc>
          <w:tcPr>
            <w:tcW w:w="1701" w:type="dxa"/>
            <w:tcBorders>
              <w:top w:val="nil"/>
              <w:left w:val="nil"/>
              <w:bottom w:val="single" w:sz="4" w:space="0" w:color="auto"/>
              <w:right w:val="single" w:sz="4" w:space="0" w:color="auto"/>
            </w:tcBorders>
            <w:shd w:val="clear" w:color="auto" w:fill="auto"/>
            <w:vAlign w:val="center"/>
            <w:hideMark/>
          </w:tcPr>
          <w:p w14:paraId="5D98519E"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28</w:t>
            </w:r>
          </w:p>
        </w:tc>
        <w:tc>
          <w:tcPr>
            <w:tcW w:w="222" w:type="dxa"/>
            <w:vAlign w:val="center"/>
            <w:hideMark/>
          </w:tcPr>
          <w:p w14:paraId="318BF931"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24AC22D7" w14:textId="77777777" w:rsidTr="00134E31">
        <w:trPr>
          <w:trHeight w:val="277"/>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3044FB3"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25</w:t>
            </w:r>
          </w:p>
        </w:tc>
        <w:tc>
          <w:tcPr>
            <w:tcW w:w="6625" w:type="dxa"/>
            <w:tcBorders>
              <w:top w:val="nil"/>
              <w:left w:val="nil"/>
              <w:bottom w:val="single" w:sz="4" w:space="0" w:color="auto"/>
              <w:right w:val="single" w:sz="4" w:space="0" w:color="auto"/>
            </w:tcBorders>
            <w:shd w:val="clear" w:color="auto" w:fill="auto"/>
            <w:hideMark/>
          </w:tcPr>
          <w:p w14:paraId="077277B3" w14:textId="77777777"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Система кріплення гермобокса до опори освітлення</w:t>
            </w:r>
          </w:p>
        </w:tc>
        <w:tc>
          <w:tcPr>
            <w:tcW w:w="993" w:type="dxa"/>
            <w:tcBorders>
              <w:top w:val="nil"/>
              <w:left w:val="nil"/>
              <w:bottom w:val="single" w:sz="4" w:space="0" w:color="auto"/>
              <w:right w:val="single" w:sz="4" w:space="0" w:color="auto"/>
            </w:tcBorders>
            <w:shd w:val="clear" w:color="auto" w:fill="auto"/>
            <w:vAlign w:val="center"/>
            <w:hideMark/>
          </w:tcPr>
          <w:p w14:paraId="4D66B045"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шт.</w:t>
            </w:r>
          </w:p>
        </w:tc>
        <w:tc>
          <w:tcPr>
            <w:tcW w:w="1701" w:type="dxa"/>
            <w:tcBorders>
              <w:top w:val="nil"/>
              <w:left w:val="nil"/>
              <w:bottom w:val="single" w:sz="4" w:space="0" w:color="auto"/>
              <w:right w:val="single" w:sz="4" w:space="0" w:color="auto"/>
            </w:tcBorders>
            <w:shd w:val="clear" w:color="auto" w:fill="auto"/>
            <w:vAlign w:val="center"/>
            <w:hideMark/>
          </w:tcPr>
          <w:p w14:paraId="77852147"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29</w:t>
            </w:r>
          </w:p>
        </w:tc>
        <w:tc>
          <w:tcPr>
            <w:tcW w:w="222" w:type="dxa"/>
            <w:vAlign w:val="center"/>
            <w:hideMark/>
          </w:tcPr>
          <w:p w14:paraId="3D349104"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0D5A23A1" w14:textId="77777777" w:rsidTr="00134E31">
        <w:trPr>
          <w:trHeight w:val="277"/>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AC16A85"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26</w:t>
            </w:r>
          </w:p>
        </w:tc>
        <w:tc>
          <w:tcPr>
            <w:tcW w:w="6625" w:type="dxa"/>
            <w:tcBorders>
              <w:top w:val="nil"/>
              <w:left w:val="nil"/>
              <w:bottom w:val="single" w:sz="4" w:space="0" w:color="auto"/>
              <w:right w:val="single" w:sz="4" w:space="0" w:color="auto"/>
            </w:tcBorders>
            <w:shd w:val="clear" w:color="auto" w:fill="auto"/>
            <w:vAlign w:val="center"/>
            <w:hideMark/>
          </w:tcPr>
          <w:p w14:paraId="6920570A" w14:textId="77777777"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 xml:space="preserve">Антивандальна кліматична шафа </w:t>
            </w:r>
          </w:p>
        </w:tc>
        <w:tc>
          <w:tcPr>
            <w:tcW w:w="993" w:type="dxa"/>
            <w:tcBorders>
              <w:top w:val="nil"/>
              <w:left w:val="nil"/>
              <w:bottom w:val="single" w:sz="4" w:space="0" w:color="auto"/>
              <w:right w:val="single" w:sz="4" w:space="0" w:color="auto"/>
            </w:tcBorders>
            <w:shd w:val="clear" w:color="auto" w:fill="auto"/>
            <w:vAlign w:val="center"/>
            <w:hideMark/>
          </w:tcPr>
          <w:p w14:paraId="18B81C09"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к-т.</w:t>
            </w:r>
          </w:p>
        </w:tc>
        <w:tc>
          <w:tcPr>
            <w:tcW w:w="1701" w:type="dxa"/>
            <w:tcBorders>
              <w:top w:val="nil"/>
              <w:left w:val="nil"/>
              <w:bottom w:val="single" w:sz="4" w:space="0" w:color="auto"/>
              <w:right w:val="single" w:sz="4" w:space="0" w:color="auto"/>
            </w:tcBorders>
            <w:shd w:val="clear" w:color="auto" w:fill="auto"/>
            <w:vAlign w:val="center"/>
            <w:hideMark/>
          </w:tcPr>
          <w:p w14:paraId="6A185358"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10</w:t>
            </w:r>
          </w:p>
        </w:tc>
        <w:tc>
          <w:tcPr>
            <w:tcW w:w="222" w:type="dxa"/>
            <w:vAlign w:val="center"/>
            <w:hideMark/>
          </w:tcPr>
          <w:p w14:paraId="213BC751"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56C90371" w14:textId="77777777" w:rsidTr="00134E31">
        <w:trPr>
          <w:trHeight w:val="28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5A09E"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lastRenderedPageBreak/>
              <w:t>27</w:t>
            </w:r>
          </w:p>
        </w:tc>
        <w:tc>
          <w:tcPr>
            <w:tcW w:w="6625" w:type="dxa"/>
            <w:tcBorders>
              <w:top w:val="single" w:sz="4" w:space="0" w:color="auto"/>
              <w:left w:val="nil"/>
              <w:bottom w:val="single" w:sz="4" w:space="0" w:color="auto"/>
              <w:right w:val="single" w:sz="4" w:space="0" w:color="auto"/>
            </w:tcBorders>
            <w:shd w:val="clear" w:color="auto" w:fill="auto"/>
            <w:vAlign w:val="center"/>
            <w:hideMark/>
          </w:tcPr>
          <w:p w14:paraId="16BFB208" w14:textId="77777777"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Кабель силовий ВВГ 2х2.5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31D8E35"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FE57506"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68</w:t>
            </w:r>
          </w:p>
        </w:tc>
        <w:tc>
          <w:tcPr>
            <w:tcW w:w="222" w:type="dxa"/>
            <w:vAlign w:val="center"/>
            <w:hideMark/>
          </w:tcPr>
          <w:p w14:paraId="0D963702"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7E624132" w14:textId="77777777" w:rsidTr="00134E31">
        <w:trPr>
          <w:trHeight w:val="30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5FD55"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28</w:t>
            </w:r>
          </w:p>
        </w:tc>
        <w:tc>
          <w:tcPr>
            <w:tcW w:w="6625" w:type="dxa"/>
            <w:tcBorders>
              <w:top w:val="single" w:sz="4" w:space="0" w:color="auto"/>
              <w:left w:val="nil"/>
              <w:bottom w:val="single" w:sz="4" w:space="0" w:color="auto"/>
              <w:right w:val="single" w:sz="4" w:space="0" w:color="auto"/>
            </w:tcBorders>
            <w:shd w:val="clear" w:color="auto" w:fill="auto"/>
            <w:vAlign w:val="center"/>
            <w:hideMark/>
          </w:tcPr>
          <w:p w14:paraId="2D24ACAD" w14:textId="77777777"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Кабель силовий самопідвісний СИП-4 2х16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30139FE"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ABA9D"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618</w:t>
            </w:r>
          </w:p>
        </w:tc>
        <w:tc>
          <w:tcPr>
            <w:tcW w:w="222" w:type="dxa"/>
            <w:vAlign w:val="center"/>
            <w:hideMark/>
          </w:tcPr>
          <w:p w14:paraId="0FDBCD5E"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07DD5D0C" w14:textId="77777777" w:rsidTr="00134E31">
        <w:trPr>
          <w:trHeight w:val="247"/>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A6C2842"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29</w:t>
            </w:r>
          </w:p>
        </w:tc>
        <w:tc>
          <w:tcPr>
            <w:tcW w:w="6625" w:type="dxa"/>
            <w:tcBorders>
              <w:top w:val="nil"/>
              <w:left w:val="nil"/>
              <w:bottom w:val="single" w:sz="4" w:space="0" w:color="auto"/>
              <w:right w:val="single" w:sz="4" w:space="0" w:color="auto"/>
            </w:tcBorders>
            <w:shd w:val="clear" w:color="auto" w:fill="auto"/>
            <w:vAlign w:val="center"/>
            <w:hideMark/>
          </w:tcPr>
          <w:p w14:paraId="425120A7" w14:textId="77777777"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Зажим з'єднувальний TTD 051 для силових проводів</w:t>
            </w:r>
          </w:p>
        </w:tc>
        <w:tc>
          <w:tcPr>
            <w:tcW w:w="993" w:type="dxa"/>
            <w:tcBorders>
              <w:top w:val="nil"/>
              <w:left w:val="nil"/>
              <w:bottom w:val="single" w:sz="4" w:space="0" w:color="auto"/>
              <w:right w:val="single" w:sz="4" w:space="0" w:color="auto"/>
            </w:tcBorders>
            <w:shd w:val="clear" w:color="auto" w:fill="auto"/>
            <w:vAlign w:val="center"/>
            <w:hideMark/>
          </w:tcPr>
          <w:p w14:paraId="3D5E74BE"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шт.</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BB18133"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12</w:t>
            </w:r>
          </w:p>
        </w:tc>
        <w:tc>
          <w:tcPr>
            <w:tcW w:w="222" w:type="dxa"/>
            <w:vAlign w:val="center"/>
            <w:hideMark/>
          </w:tcPr>
          <w:p w14:paraId="30CB71E6"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7D801173" w14:textId="77777777" w:rsidTr="00134E31">
        <w:trPr>
          <w:trHeight w:val="51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75CB1"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30</w:t>
            </w:r>
          </w:p>
        </w:tc>
        <w:tc>
          <w:tcPr>
            <w:tcW w:w="6625" w:type="dxa"/>
            <w:tcBorders>
              <w:top w:val="single" w:sz="4" w:space="0" w:color="auto"/>
              <w:left w:val="nil"/>
              <w:bottom w:val="single" w:sz="4" w:space="0" w:color="auto"/>
              <w:right w:val="single" w:sz="4" w:space="0" w:color="auto"/>
            </w:tcBorders>
            <w:shd w:val="clear" w:color="auto" w:fill="auto"/>
            <w:vAlign w:val="center"/>
            <w:hideMark/>
          </w:tcPr>
          <w:p w14:paraId="16BBC925" w14:textId="72C4F9CB"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 xml:space="preserve">Монтажний </w:t>
            </w:r>
            <w:r w:rsidR="00ED42EE" w:rsidRPr="00D65222">
              <w:rPr>
                <w:rFonts w:ascii="Times New Roman" w:eastAsia="Times New Roman" w:hAnsi="Times New Roman"/>
                <w:sz w:val="24"/>
                <w:szCs w:val="24"/>
              </w:rPr>
              <w:t>комплект для</w:t>
            </w:r>
            <w:r w:rsidRPr="00D65222">
              <w:rPr>
                <w:rFonts w:ascii="Times New Roman" w:eastAsia="Times New Roman" w:hAnsi="Times New Roman"/>
                <w:sz w:val="24"/>
                <w:szCs w:val="24"/>
              </w:rPr>
              <w:t xml:space="preserve"> кріплення силового самопідвісного кабелю до опори освітлення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D2057EC"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к-т.</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CD9DD84"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20</w:t>
            </w:r>
          </w:p>
        </w:tc>
        <w:tc>
          <w:tcPr>
            <w:tcW w:w="222" w:type="dxa"/>
            <w:vAlign w:val="center"/>
            <w:hideMark/>
          </w:tcPr>
          <w:p w14:paraId="679FEE26"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567F0078" w14:textId="77777777" w:rsidTr="00134E31">
        <w:trPr>
          <w:trHeight w:val="30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A6D54"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31</w:t>
            </w:r>
          </w:p>
        </w:tc>
        <w:tc>
          <w:tcPr>
            <w:tcW w:w="6625" w:type="dxa"/>
            <w:tcBorders>
              <w:top w:val="single" w:sz="4" w:space="0" w:color="auto"/>
              <w:left w:val="nil"/>
              <w:bottom w:val="single" w:sz="4" w:space="0" w:color="auto"/>
              <w:right w:val="single" w:sz="4" w:space="0" w:color="auto"/>
            </w:tcBorders>
            <w:shd w:val="clear" w:color="auto" w:fill="auto"/>
            <w:vAlign w:val="center"/>
            <w:hideMark/>
          </w:tcPr>
          <w:p w14:paraId="37B0EF6E" w14:textId="77777777"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Кабель силовий ШВВП 2х1,0мм² СКЗ чорний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9DE267B"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76F626"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525</w:t>
            </w:r>
          </w:p>
        </w:tc>
        <w:tc>
          <w:tcPr>
            <w:tcW w:w="222" w:type="dxa"/>
            <w:vAlign w:val="center"/>
            <w:hideMark/>
          </w:tcPr>
          <w:p w14:paraId="0BC9C45E"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2454423D" w14:textId="77777777" w:rsidTr="00134E31">
        <w:trPr>
          <w:trHeight w:val="51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6141EFE1"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32</w:t>
            </w:r>
          </w:p>
        </w:tc>
        <w:tc>
          <w:tcPr>
            <w:tcW w:w="6625" w:type="dxa"/>
            <w:tcBorders>
              <w:top w:val="nil"/>
              <w:left w:val="nil"/>
              <w:bottom w:val="single" w:sz="4" w:space="0" w:color="auto"/>
              <w:right w:val="single" w:sz="4" w:space="0" w:color="auto"/>
            </w:tcBorders>
            <w:shd w:val="clear" w:color="auto" w:fill="auto"/>
            <w:vAlign w:val="center"/>
            <w:hideMark/>
          </w:tcPr>
          <w:p w14:paraId="399C8758" w14:textId="77777777"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Кабель UTP, UTP CAT5e 4P 24AWG PE-M B 305m Drum витая пара FinMark UTP кат 5е</w:t>
            </w:r>
          </w:p>
        </w:tc>
        <w:tc>
          <w:tcPr>
            <w:tcW w:w="993" w:type="dxa"/>
            <w:tcBorders>
              <w:top w:val="nil"/>
              <w:left w:val="nil"/>
              <w:bottom w:val="single" w:sz="4" w:space="0" w:color="auto"/>
              <w:right w:val="single" w:sz="4" w:space="0" w:color="auto"/>
            </w:tcBorders>
            <w:shd w:val="clear" w:color="auto" w:fill="auto"/>
            <w:vAlign w:val="center"/>
            <w:hideMark/>
          </w:tcPr>
          <w:p w14:paraId="4501176E"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м.</w:t>
            </w:r>
          </w:p>
        </w:tc>
        <w:tc>
          <w:tcPr>
            <w:tcW w:w="1701" w:type="dxa"/>
            <w:tcBorders>
              <w:top w:val="nil"/>
              <w:left w:val="nil"/>
              <w:bottom w:val="single" w:sz="4" w:space="0" w:color="auto"/>
              <w:right w:val="single" w:sz="4" w:space="0" w:color="auto"/>
            </w:tcBorders>
            <w:shd w:val="clear" w:color="auto" w:fill="auto"/>
            <w:vAlign w:val="center"/>
            <w:hideMark/>
          </w:tcPr>
          <w:p w14:paraId="55ECB658"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9257</w:t>
            </w:r>
          </w:p>
        </w:tc>
        <w:tc>
          <w:tcPr>
            <w:tcW w:w="222" w:type="dxa"/>
            <w:vAlign w:val="center"/>
            <w:hideMark/>
          </w:tcPr>
          <w:p w14:paraId="36F306AF"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7E1137F0" w14:textId="77777777" w:rsidTr="00134E31">
        <w:trPr>
          <w:trHeight w:val="30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4F7DEFC2"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33</w:t>
            </w:r>
          </w:p>
        </w:tc>
        <w:tc>
          <w:tcPr>
            <w:tcW w:w="6625" w:type="dxa"/>
            <w:tcBorders>
              <w:top w:val="nil"/>
              <w:left w:val="nil"/>
              <w:bottom w:val="single" w:sz="4" w:space="0" w:color="auto"/>
              <w:right w:val="single" w:sz="4" w:space="0" w:color="auto"/>
            </w:tcBorders>
            <w:shd w:val="clear" w:color="auto" w:fill="auto"/>
            <w:vAlign w:val="center"/>
            <w:hideMark/>
          </w:tcPr>
          <w:p w14:paraId="2D63B7E6" w14:textId="77777777"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Конектор RJ45 не екранований</w:t>
            </w:r>
          </w:p>
        </w:tc>
        <w:tc>
          <w:tcPr>
            <w:tcW w:w="993" w:type="dxa"/>
            <w:tcBorders>
              <w:top w:val="nil"/>
              <w:left w:val="nil"/>
              <w:bottom w:val="single" w:sz="4" w:space="0" w:color="auto"/>
              <w:right w:val="single" w:sz="4" w:space="0" w:color="auto"/>
            </w:tcBorders>
            <w:shd w:val="clear" w:color="auto" w:fill="auto"/>
            <w:vAlign w:val="center"/>
            <w:hideMark/>
          </w:tcPr>
          <w:p w14:paraId="6592C4E6"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шт.</w:t>
            </w:r>
          </w:p>
        </w:tc>
        <w:tc>
          <w:tcPr>
            <w:tcW w:w="1701" w:type="dxa"/>
            <w:tcBorders>
              <w:top w:val="nil"/>
              <w:left w:val="nil"/>
              <w:bottom w:val="single" w:sz="4" w:space="0" w:color="auto"/>
              <w:right w:val="single" w:sz="4" w:space="0" w:color="auto"/>
            </w:tcBorders>
            <w:shd w:val="clear" w:color="auto" w:fill="auto"/>
            <w:vAlign w:val="center"/>
            <w:hideMark/>
          </w:tcPr>
          <w:p w14:paraId="4A989D4C"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210</w:t>
            </w:r>
          </w:p>
        </w:tc>
        <w:tc>
          <w:tcPr>
            <w:tcW w:w="222" w:type="dxa"/>
            <w:vAlign w:val="center"/>
            <w:hideMark/>
          </w:tcPr>
          <w:p w14:paraId="3DB5AF41"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6ACAD5D9" w14:textId="77777777" w:rsidTr="00134E31">
        <w:trPr>
          <w:trHeight w:val="51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59BDE88"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34</w:t>
            </w:r>
          </w:p>
        </w:tc>
        <w:tc>
          <w:tcPr>
            <w:tcW w:w="6625" w:type="dxa"/>
            <w:tcBorders>
              <w:top w:val="nil"/>
              <w:left w:val="nil"/>
              <w:bottom w:val="single" w:sz="4" w:space="0" w:color="auto"/>
              <w:right w:val="single" w:sz="4" w:space="0" w:color="auto"/>
            </w:tcBorders>
            <w:shd w:val="clear" w:color="auto" w:fill="auto"/>
            <w:vAlign w:val="center"/>
            <w:hideMark/>
          </w:tcPr>
          <w:p w14:paraId="77B4FA6B" w14:textId="71A3FF5C"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 xml:space="preserve">Монтажний </w:t>
            </w:r>
            <w:r w:rsidR="00ED42EE" w:rsidRPr="00D65222">
              <w:rPr>
                <w:rFonts w:ascii="Times New Roman" w:eastAsia="Times New Roman" w:hAnsi="Times New Roman"/>
                <w:sz w:val="24"/>
                <w:szCs w:val="24"/>
              </w:rPr>
              <w:t>комплект для</w:t>
            </w:r>
            <w:r w:rsidRPr="00D65222">
              <w:rPr>
                <w:rFonts w:ascii="Times New Roman" w:eastAsia="Times New Roman" w:hAnsi="Times New Roman"/>
                <w:sz w:val="24"/>
                <w:szCs w:val="24"/>
              </w:rPr>
              <w:t xml:space="preserve"> </w:t>
            </w:r>
            <w:r w:rsidR="00ED42EE" w:rsidRPr="00D65222">
              <w:rPr>
                <w:rFonts w:ascii="Times New Roman" w:eastAsia="Times New Roman" w:hAnsi="Times New Roman"/>
                <w:sz w:val="24"/>
                <w:szCs w:val="24"/>
              </w:rPr>
              <w:t>кріплення кабелю</w:t>
            </w:r>
            <w:r w:rsidRPr="00D65222">
              <w:rPr>
                <w:rFonts w:ascii="Times New Roman" w:eastAsia="Times New Roman" w:hAnsi="Times New Roman"/>
                <w:sz w:val="24"/>
                <w:szCs w:val="24"/>
              </w:rPr>
              <w:t xml:space="preserve"> до опори освітлення</w:t>
            </w:r>
          </w:p>
        </w:tc>
        <w:tc>
          <w:tcPr>
            <w:tcW w:w="993" w:type="dxa"/>
            <w:tcBorders>
              <w:top w:val="nil"/>
              <w:left w:val="nil"/>
              <w:bottom w:val="single" w:sz="4" w:space="0" w:color="auto"/>
              <w:right w:val="single" w:sz="4" w:space="0" w:color="auto"/>
            </w:tcBorders>
            <w:shd w:val="clear" w:color="auto" w:fill="auto"/>
            <w:vAlign w:val="center"/>
            <w:hideMark/>
          </w:tcPr>
          <w:p w14:paraId="74F7D42D"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шт.</w:t>
            </w:r>
          </w:p>
        </w:tc>
        <w:tc>
          <w:tcPr>
            <w:tcW w:w="1701" w:type="dxa"/>
            <w:tcBorders>
              <w:top w:val="nil"/>
              <w:left w:val="nil"/>
              <w:bottom w:val="single" w:sz="4" w:space="0" w:color="auto"/>
              <w:right w:val="single" w:sz="4" w:space="0" w:color="auto"/>
            </w:tcBorders>
            <w:shd w:val="clear" w:color="auto" w:fill="auto"/>
            <w:vAlign w:val="center"/>
            <w:hideMark/>
          </w:tcPr>
          <w:p w14:paraId="6293C58C"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300</w:t>
            </w:r>
          </w:p>
        </w:tc>
        <w:tc>
          <w:tcPr>
            <w:tcW w:w="222" w:type="dxa"/>
            <w:vAlign w:val="center"/>
            <w:hideMark/>
          </w:tcPr>
          <w:p w14:paraId="1B78225C"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58F81A13" w14:textId="77777777" w:rsidTr="00134E31">
        <w:trPr>
          <w:trHeight w:val="212"/>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027AC90B"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35</w:t>
            </w:r>
          </w:p>
        </w:tc>
        <w:tc>
          <w:tcPr>
            <w:tcW w:w="6625" w:type="dxa"/>
            <w:tcBorders>
              <w:top w:val="nil"/>
              <w:left w:val="nil"/>
              <w:bottom w:val="single" w:sz="4" w:space="0" w:color="auto"/>
              <w:right w:val="single" w:sz="4" w:space="0" w:color="auto"/>
            </w:tcBorders>
            <w:shd w:val="clear" w:color="auto" w:fill="auto"/>
            <w:vAlign w:val="center"/>
            <w:hideMark/>
          </w:tcPr>
          <w:p w14:paraId="3B7F4AFE" w14:textId="77777777"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Кронштейн для роботизованої камери ZIP-TR-WE45-A-IN</w:t>
            </w:r>
          </w:p>
        </w:tc>
        <w:tc>
          <w:tcPr>
            <w:tcW w:w="993" w:type="dxa"/>
            <w:tcBorders>
              <w:top w:val="nil"/>
              <w:left w:val="nil"/>
              <w:bottom w:val="single" w:sz="4" w:space="0" w:color="auto"/>
              <w:right w:val="single" w:sz="4" w:space="0" w:color="auto"/>
            </w:tcBorders>
            <w:shd w:val="clear" w:color="auto" w:fill="auto"/>
            <w:vAlign w:val="center"/>
            <w:hideMark/>
          </w:tcPr>
          <w:p w14:paraId="1D6CBB42"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шт.</w:t>
            </w:r>
          </w:p>
        </w:tc>
        <w:tc>
          <w:tcPr>
            <w:tcW w:w="1701" w:type="dxa"/>
            <w:tcBorders>
              <w:top w:val="nil"/>
              <w:left w:val="nil"/>
              <w:bottom w:val="single" w:sz="4" w:space="0" w:color="auto"/>
              <w:right w:val="single" w:sz="4" w:space="0" w:color="auto"/>
            </w:tcBorders>
            <w:shd w:val="clear" w:color="auto" w:fill="auto"/>
            <w:vAlign w:val="center"/>
            <w:hideMark/>
          </w:tcPr>
          <w:p w14:paraId="6F589A4E"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3</w:t>
            </w:r>
          </w:p>
        </w:tc>
        <w:tc>
          <w:tcPr>
            <w:tcW w:w="222" w:type="dxa"/>
            <w:vAlign w:val="center"/>
            <w:hideMark/>
          </w:tcPr>
          <w:p w14:paraId="57906178"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4039738F" w14:textId="77777777" w:rsidTr="00134E31">
        <w:trPr>
          <w:trHeight w:val="202"/>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410D30CE"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36</w:t>
            </w:r>
          </w:p>
        </w:tc>
        <w:tc>
          <w:tcPr>
            <w:tcW w:w="6625" w:type="dxa"/>
            <w:tcBorders>
              <w:top w:val="nil"/>
              <w:left w:val="nil"/>
              <w:bottom w:val="single" w:sz="4" w:space="0" w:color="auto"/>
              <w:right w:val="single" w:sz="4" w:space="0" w:color="auto"/>
            </w:tcBorders>
            <w:shd w:val="clear" w:color="auto" w:fill="auto"/>
            <w:vAlign w:val="center"/>
            <w:hideMark/>
          </w:tcPr>
          <w:p w14:paraId="321629E0" w14:textId="77777777"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Розподільча коробка для камери розпізнавання номерних знаків</w:t>
            </w:r>
          </w:p>
        </w:tc>
        <w:tc>
          <w:tcPr>
            <w:tcW w:w="993" w:type="dxa"/>
            <w:tcBorders>
              <w:top w:val="nil"/>
              <w:left w:val="nil"/>
              <w:bottom w:val="single" w:sz="4" w:space="0" w:color="auto"/>
              <w:right w:val="single" w:sz="4" w:space="0" w:color="auto"/>
            </w:tcBorders>
            <w:shd w:val="clear" w:color="auto" w:fill="auto"/>
            <w:vAlign w:val="center"/>
            <w:hideMark/>
          </w:tcPr>
          <w:p w14:paraId="17514474"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шт.</w:t>
            </w:r>
          </w:p>
        </w:tc>
        <w:tc>
          <w:tcPr>
            <w:tcW w:w="1701" w:type="dxa"/>
            <w:tcBorders>
              <w:top w:val="nil"/>
              <w:left w:val="nil"/>
              <w:bottom w:val="single" w:sz="4" w:space="0" w:color="auto"/>
              <w:right w:val="single" w:sz="4" w:space="0" w:color="auto"/>
            </w:tcBorders>
            <w:shd w:val="clear" w:color="auto" w:fill="auto"/>
            <w:vAlign w:val="center"/>
            <w:hideMark/>
          </w:tcPr>
          <w:p w14:paraId="23BBD3F5"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69</w:t>
            </w:r>
          </w:p>
        </w:tc>
        <w:tc>
          <w:tcPr>
            <w:tcW w:w="222" w:type="dxa"/>
            <w:vAlign w:val="center"/>
            <w:hideMark/>
          </w:tcPr>
          <w:p w14:paraId="1AB8D7BF" w14:textId="77777777" w:rsidR="00AC6E25" w:rsidRPr="00D65222" w:rsidRDefault="00AC6E25" w:rsidP="00134E31">
            <w:pPr>
              <w:spacing w:after="0" w:line="240" w:lineRule="auto"/>
              <w:rPr>
                <w:rFonts w:ascii="Times New Roman" w:eastAsia="Times New Roman" w:hAnsi="Times New Roman"/>
                <w:sz w:val="24"/>
                <w:szCs w:val="24"/>
              </w:rPr>
            </w:pPr>
          </w:p>
        </w:tc>
      </w:tr>
      <w:tr w:rsidR="00AC6E25" w:rsidRPr="00D65222" w14:paraId="3FAACFF4" w14:textId="77777777" w:rsidTr="00134E31">
        <w:trPr>
          <w:trHeight w:val="51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712FF20"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37</w:t>
            </w:r>
          </w:p>
        </w:tc>
        <w:tc>
          <w:tcPr>
            <w:tcW w:w="6625" w:type="dxa"/>
            <w:tcBorders>
              <w:top w:val="nil"/>
              <w:left w:val="nil"/>
              <w:bottom w:val="single" w:sz="4" w:space="0" w:color="auto"/>
              <w:right w:val="single" w:sz="4" w:space="0" w:color="auto"/>
            </w:tcBorders>
            <w:shd w:val="clear" w:color="auto" w:fill="auto"/>
            <w:vAlign w:val="center"/>
            <w:hideMark/>
          </w:tcPr>
          <w:p w14:paraId="2ED26816" w14:textId="39673245" w:rsidR="00AC6E25" w:rsidRPr="00D65222" w:rsidRDefault="00AC6E25" w:rsidP="00134E31">
            <w:pPr>
              <w:spacing w:after="0" w:line="240" w:lineRule="auto"/>
              <w:rPr>
                <w:rFonts w:ascii="Times New Roman" w:eastAsia="Times New Roman" w:hAnsi="Times New Roman"/>
                <w:sz w:val="24"/>
                <w:szCs w:val="24"/>
              </w:rPr>
            </w:pPr>
            <w:r w:rsidRPr="00D65222">
              <w:rPr>
                <w:rFonts w:ascii="Times New Roman" w:eastAsia="Times New Roman" w:hAnsi="Times New Roman"/>
                <w:sz w:val="24"/>
                <w:szCs w:val="24"/>
              </w:rPr>
              <w:t xml:space="preserve">Кронштейн для кріплення </w:t>
            </w:r>
            <w:r w:rsidR="00ED42EE" w:rsidRPr="00D65222">
              <w:rPr>
                <w:rFonts w:ascii="Times New Roman" w:eastAsia="Times New Roman" w:hAnsi="Times New Roman"/>
                <w:sz w:val="24"/>
                <w:szCs w:val="24"/>
              </w:rPr>
              <w:t>камери розпізнавання</w:t>
            </w:r>
            <w:r w:rsidRPr="00D65222">
              <w:rPr>
                <w:rFonts w:ascii="Times New Roman" w:eastAsia="Times New Roman" w:hAnsi="Times New Roman"/>
                <w:sz w:val="24"/>
                <w:szCs w:val="24"/>
              </w:rPr>
              <w:t xml:space="preserve"> номерних знаків</w:t>
            </w:r>
          </w:p>
        </w:tc>
        <w:tc>
          <w:tcPr>
            <w:tcW w:w="993" w:type="dxa"/>
            <w:tcBorders>
              <w:top w:val="nil"/>
              <w:left w:val="nil"/>
              <w:bottom w:val="single" w:sz="4" w:space="0" w:color="auto"/>
              <w:right w:val="single" w:sz="4" w:space="0" w:color="auto"/>
            </w:tcBorders>
            <w:shd w:val="clear" w:color="auto" w:fill="auto"/>
            <w:vAlign w:val="center"/>
            <w:hideMark/>
          </w:tcPr>
          <w:p w14:paraId="58EFD867"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шт.</w:t>
            </w:r>
          </w:p>
        </w:tc>
        <w:tc>
          <w:tcPr>
            <w:tcW w:w="1701" w:type="dxa"/>
            <w:tcBorders>
              <w:top w:val="nil"/>
              <w:left w:val="nil"/>
              <w:bottom w:val="single" w:sz="4" w:space="0" w:color="auto"/>
              <w:right w:val="single" w:sz="4" w:space="0" w:color="auto"/>
            </w:tcBorders>
            <w:shd w:val="clear" w:color="auto" w:fill="auto"/>
            <w:vAlign w:val="center"/>
            <w:hideMark/>
          </w:tcPr>
          <w:p w14:paraId="044DBB0B" w14:textId="77777777" w:rsidR="00AC6E25" w:rsidRPr="00D65222" w:rsidRDefault="00AC6E25" w:rsidP="00134E31">
            <w:pPr>
              <w:spacing w:after="0" w:line="240" w:lineRule="auto"/>
              <w:jc w:val="center"/>
              <w:rPr>
                <w:rFonts w:ascii="Times New Roman" w:eastAsia="Times New Roman" w:hAnsi="Times New Roman"/>
                <w:sz w:val="24"/>
                <w:szCs w:val="24"/>
              </w:rPr>
            </w:pPr>
            <w:r w:rsidRPr="00D65222">
              <w:rPr>
                <w:rFonts w:ascii="Times New Roman" w:eastAsia="Times New Roman" w:hAnsi="Times New Roman"/>
                <w:sz w:val="24"/>
                <w:szCs w:val="24"/>
              </w:rPr>
              <w:t>42</w:t>
            </w:r>
          </w:p>
        </w:tc>
        <w:tc>
          <w:tcPr>
            <w:tcW w:w="222" w:type="dxa"/>
            <w:vAlign w:val="center"/>
            <w:hideMark/>
          </w:tcPr>
          <w:p w14:paraId="7A55910E" w14:textId="77777777" w:rsidR="00AC6E25" w:rsidRPr="00D65222" w:rsidRDefault="00AC6E25" w:rsidP="00134E31">
            <w:pPr>
              <w:spacing w:after="0" w:line="240" w:lineRule="auto"/>
              <w:rPr>
                <w:rFonts w:ascii="Times New Roman" w:eastAsia="Times New Roman" w:hAnsi="Times New Roman"/>
                <w:sz w:val="24"/>
                <w:szCs w:val="24"/>
              </w:rPr>
            </w:pPr>
          </w:p>
        </w:tc>
      </w:tr>
    </w:tbl>
    <w:p w14:paraId="0FDF5535" w14:textId="77777777" w:rsidR="00AC6E25" w:rsidRPr="00D65222" w:rsidRDefault="00AC6E25" w:rsidP="00134E31">
      <w:pPr>
        <w:tabs>
          <w:tab w:val="left" w:pos="4111"/>
        </w:tabs>
        <w:spacing w:after="0" w:line="240" w:lineRule="auto"/>
        <w:contextualSpacing/>
        <w:jc w:val="right"/>
        <w:rPr>
          <w:rFonts w:ascii="Times New Roman" w:eastAsia="Times New Roman" w:hAnsi="Times New Roman"/>
          <w:b/>
          <w:noProof/>
          <w:sz w:val="24"/>
          <w:szCs w:val="24"/>
          <w:lang w:eastAsia="ru-RU"/>
        </w:rPr>
      </w:pPr>
    </w:p>
    <w:p w14:paraId="05D47DB7" w14:textId="77777777" w:rsidR="00AC6E25" w:rsidRPr="00D65222" w:rsidRDefault="00AC6E25" w:rsidP="00134E31">
      <w:pPr>
        <w:tabs>
          <w:tab w:val="left" w:pos="4111"/>
        </w:tabs>
        <w:spacing w:after="0" w:line="240" w:lineRule="auto"/>
        <w:contextualSpacing/>
        <w:jc w:val="right"/>
        <w:rPr>
          <w:rFonts w:ascii="Times New Roman" w:eastAsia="Times New Roman" w:hAnsi="Times New Roman"/>
          <w:b/>
          <w:noProof/>
          <w:sz w:val="24"/>
          <w:szCs w:val="24"/>
          <w:lang w:eastAsia="ru-RU"/>
        </w:rPr>
      </w:pPr>
      <w:r w:rsidRPr="00D65222">
        <w:rPr>
          <w:rFonts w:ascii="Times New Roman" w:eastAsia="Times New Roman" w:hAnsi="Times New Roman"/>
          <w:b/>
          <w:noProof/>
          <w:sz w:val="24"/>
          <w:szCs w:val="24"/>
          <w:lang w:eastAsia="ru-RU"/>
        </w:rPr>
        <w:t>Таблиця №2</w:t>
      </w:r>
    </w:p>
    <w:p w14:paraId="43E79672" w14:textId="77777777" w:rsidR="00AC6E25" w:rsidRPr="00D65222" w:rsidRDefault="00AC6E25" w:rsidP="00134E31">
      <w:pPr>
        <w:tabs>
          <w:tab w:val="left" w:pos="4111"/>
        </w:tabs>
        <w:spacing w:after="0" w:line="240" w:lineRule="auto"/>
        <w:contextualSpacing/>
        <w:jc w:val="right"/>
        <w:rPr>
          <w:rFonts w:ascii="Times New Roman" w:eastAsia="Times New Roman" w:hAnsi="Times New Roman"/>
          <w:b/>
          <w:noProof/>
          <w:sz w:val="24"/>
          <w:szCs w:val="24"/>
          <w:lang w:eastAsia="ru-RU"/>
        </w:rPr>
      </w:pPr>
      <w:r w:rsidRPr="00D65222">
        <w:rPr>
          <w:rFonts w:ascii="Times New Roman" w:eastAsia="Times New Roman" w:hAnsi="Times New Roman"/>
          <w:b/>
          <w:noProof/>
          <w:sz w:val="24"/>
          <w:szCs w:val="24"/>
          <w:lang w:eastAsia="ru-RU"/>
        </w:rPr>
        <w:t xml:space="preserve"> (перелік наданих послуг)</w:t>
      </w:r>
    </w:p>
    <w:tbl>
      <w:tblPr>
        <w:tblW w:w="9948" w:type="dxa"/>
        <w:tblInd w:w="-171" w:type="dxa"/>
        <w:tblLook w:val="04A0" w:firstRow="1" w:lastRow="0" w:firstColumn="1" w:lastColumn="0" w:noHBand="0" w:noVBand="1"/>
      </w:tblPr>
      <w:tblGrid>
        <w:gridCol w:w="750"/>
        <w:gridCol w:w="6823"/>
        <w:gridCol w:w="1081"/>
        <w:gridCol w:w="1294"/>
      </w:tblGrid>
      <w:tr w:rsidR="00AC6E25" w:rsidRPr="00D65222" w14:paraId="222F7C2D" w14:textId="77777777" w:rsidTr="00134E31">
        <w:trPr>
          <w:trHeight w:val="514"/>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96A8F" w14:textId="77777777" w:rsidR="00AC6E25" w:rsidRPr="00D65222" w:rsidRDefault="00AC6E25" w:rsidP="00134E31">
            <w:pPr>
              <w:spacing w:after="0" w:line="240" w:lineRule="auto"/>
              <w:jc w:val="center"/>
              <w:rPr>
                <w:rFonts w:ascii="Times New Roman" w:hAnsi="Times New Roman"/>
                <w:b/>
                <w:bCs/>
                <w:color w:val="000000"/>
                <w:sz w:val="24"/>
                <w:szCs w:val="24"/>
              </w:rPr>
            </w:pPr>
            <w:r w:rsidRPr="00D65222">
              <w:rPr>
                <w:rFonts w:ascii="Times New Roman" w:hAnsi="Times New Roman"/>
                <w:b/>
                <w:bCs/>
                <w:sz w:val="24"/>
                <w:szCs w:val="24"/>
              </w:rPr>
              <w:t>№</w:t>
            </w:r>
          </w:p>
        </w:tc>
        <w:tc>
          <w:tcPr>
            <w:tcW w:w="6823" w:type="dxa"/>
            <w:tcBorders>
              <w:top w:val="single" w:sz="4" w:space="0" w:color="auto"/>
              <w:left w:val="nil"/>
              <w:bottom w:val="single" w:sz="4" w:space="0" w:color="auto"/>
              <w:right w:val="single" w:sz="4" w:space="0" w:color="auto"/>
            </w:tcBorders>
            <w:shd w:val="clear" w:color="auto" w:fill="auto"/>
            <w:vAlign w:val="center"/>
            <w:hideMark/>
          </w:tcPr>
          <w:p w14:paraId="72AD2022" w14:textId="5A6EC43E" w:rsidR="00AC6E25" w:rsidRPr="00D65222" w:rsidRDefault="00AC6E25" w:rsidP="00134E31">
            <w:pPr>
              <w:spacing w:after="0" w:line="240" w:lineRule="auto"/>
              <w:jc w:val="center"/>
              <w:rPr>
                <w:rFonts w:ascii="Times New Roman" w:hAnsi="Times New Roman"/>
                <w:b/>
                <w:bCs/>
                <w:color w:val="000000"/>
                <w:sz w:val="24"/>
                <w:szCs w:val="24"/>
              </w:rPr>
            </w:pPr>
            <w:r w:rsidRPr="00D65222">
              <w:rPr>
                <w:rFonts w:ascii="Times New Roman" w:hAnsi="Times New Roman"/>
                <w:b/>
                <w:bCs/>
                <w:sz w:val="24"/>
                <w:szCs w:val="24"/>
              </w:rPr>
              <w:t>Види Робіт</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76B6B6FA" w14:textId="77777777" w:rsidR="00AC6E25" w:rsidRPr="00D65222" w:rsidRDefault="00AC6E25" w:rsidP="00134E31">
            <w:pPr>
              <w:spacing w:after="0" w:line="240" w:lineRule="auto"/>
              <w:jc w:val="center"/>
              <w:rPr>
                <w:rFonts w:ascii="Times New Roman" w:hAnsi="Times New Roman"/>
                <w:b/>
                <w:bCs/>
                <w:color w:val="000000"/>
                <w:sz w:val="24"/>
                <w:szCs w:val="24"/>
              </w:rPr>
            </w:pPr>
            <w:r w:rsidRPr="00D65222">
              <w:rPr>
                <w:rFonts w:ascii="Times New Roman" w:hAnsi="Times New Roman"/>
                <w:b/>
                <w:bCs/>
                <w:sz w:val="24"/>
                <w:szCs w:val="24"/>
              </w:rPr>
              <w:t>Од. виміру</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5A96941F" w14:textId="77777777" w:rsidR="00AC6E25" w:rsidRPr="00D65222" w:rsidRDefault="00AC6E25" w:rsidP="00134E31">
            <w:pPr>
              <w:spacing w:after="0" w:line="240" w:lineRule="auto"/>
              <w:jc w:val="center"/>
              <w:rPr>
                <w:rFonts w:ascii="Times New Roman" w:hAnsi="Times New Roman"/>
                <w:b/>
                <w:bCs/>
                <w:color w:val="000000"/>
                <w:sz w:val="24"/>
                <w:szCs w:val="24"/>
              </w:rPr>
            </w:pPr>
            <w:r w:rsidRPr="00D65222">
              <w:rPr>
                <w:rFonts w:ascii="Times New Roman" w:hAnsi="Times New Roman"/>
                <w:b/>
                <w:bCs/>
                <w:sz w:val="24"/>
                <w:szCs w:val="24"/>
              </w:rPr>
              <w:t>Кіл-ть</w:t>
            </w:r>
          </w:p>
        </w:tc>
      </w:tr>
      <w:tr w:rsidR="00AC6E25" w:rsidRPr="00D65222" w14:paraId="06DEBCB4" w14:textId="77777777" w:rsidTr="00134E31">
        <w:trPr>
          <w:trHeight w:val="96"/>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12BB9A60"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w:t>
            </w:r>
          </w:p>
        </w:tc>
        <w:tc>
          <w:tcPr>
            <w:tcW w:w="6823" w:type="dxa"/>
            <w:tcBorders>
              <w:top w:val="nil"/>
              <w:left w:val="nil"/>
              <w:bottom w:val="single" w:sz="4" w:space="0" w:color="auto"/>
              <w:right w:val="single" w:sz="4" w:space="0" w:color="auto"/>
            </w:tcBorders>
            <w:shd w:val="clear" w:color="auto" w:fill="auto"/>
            <w:vAlign w:val="center"/>
          </w:tcPr>
          <w:p w14:paraId="421E080D"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монтажу відеокамер</w:t>
            </w:r>
          </w:p>
        </w:tc>
        <w:tc>
          <w:tcPr>
            <w:tcW w:w="1081" w:type="dxa"/>
            <w:tcBorders>
              <w:top w:val="nil"/>
              <w:left w:val="nil"/>
              <w:bottom w:val="single" w:sz="4" w:space="0" w:color="auto"/>
              <w:right w:val="single" w:sz="4" w:space="0" w:color="auto"/>
            </w:tcBorders>
            <w:shd w:val="clear" w:color="auto" w:fill="auto"/>
            <w:vAlign w:val="center"/>
          </w:tcPr>
          <w:p w14:paraId="1527B6E3"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шт</w:t>
            </w:r>
          </w:p>
        </w:tc>
        <w:tc>
          <w:tcPr>
            <w:tcW w:w="1294" w:type="dxa"/>
            <w:tcBorders>
              <w:top w:val="single" w:sz="4" w:space="0" w:color="auto"/>
              <w:left w:val="nil"/>
              <w:bottom w:val="single" w:sz="4" w:space="0" w:color="auto"/>
              <w:right w:val="single" w:sz="4" w:space="0" w:color="auto"/>
            </w:tcBorders>
            <w:shd w:val="clear" w:color="auto" w:fill="auto"/>
            <w:vAlign w:val="center"/>
          </w:tcPr>
          <w:p w14:paraId="2F9FE5FA"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101</w:t>
            </w:r>
          </w:p>
        </w:tc>
      </w:tr>
      <w:tr w:rsidR="00AC6E25" w:rsidRPr="00D65222" w14:paraId="33968534" w14:textId="77777777" w:rsidTr="00134E31">
        <w:trPr>
          <w:trHeight w:val="30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29F9F86B"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2</w:t>
            </w:r>
          </w:p>
        </w:tc>
        <w:tc>
          <w:tcPr>
            <w:tcW w:w="6823" w:type="dxa"/>
            <w:tcBorders>
              <w:top w:val="nil"/>
              <w:left w:val="nil"/>
              <w:bottom w:val="single" w:sz="4" w:space="0" w:color="auto"/>
              <w:right w:val="single" w:sz="4" w:space="0" w:color="auto"/>
            </w:tcBorders>
            <w:shd w:val="clear" w:color="auto" w:fill="auto"/>
            <w:vAlign w:val="center"/>
          </w:tcPr>
          <w:p w14:paraId="75BBEF18"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встановлення серверу</w:t>
            </w:r>
          </w:p>
        </w:tc>
        <w:tc>
          <w:tcPr>
            <w:tcW w:w="1081" w:type="dxa"/>
            <w:tcBorders>
              <w:top w:val="nil"/>
              <w:left w:val="nil"/>
              <w:bottom w:val="single" w:sz="4" w:space="0" w:color="auto"/>
              <w:right w:val="single" w:sz="4" w:space="0" w:color="auto"/>
            </w:tcBorders>
            <w:shd w:val="clear" w:color="auto" w:fill="auto"/>
            <w:vAlign w:val="center"/>
          </w:tcPr>
          <w:p w14:paraId="45D05DD6"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шт</w:t>
            </w:r>
          </w:p>
        </w:tc>
        <w:tc>
          <w:tcPr>
            <w:tcW w:w="1294" w:type="dxa"/>
            <w:tcBorders>
              <w:top w:val="single" w:sz="4" w:space="0" w:color="auto"/>
              <w:left w:val="nil"/>
              <w:bottom w:val="single" w:sz="4" w:space="0" w:color="auto"/>
              <w:right w:val="single" w:sz="4" w:space="0" w:color="auto"/>
            </w:tcBorders>
            <w:shd w:val="clear" w:color="auto" w:fill="auto"/>
            <w:vAlign w:val="center"/>
          </w:tcPr>
          <w:p w14:paraId="65ACA6CB"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w:t>
            </w:r>
          </w:p>
        </w:tc>
      </w:tr>
      <w:tr w:rsidR="00AC6E25" w:rsidRPr="00D65222" w14:paraId="11E54A1F" w14:textId="77777777" w:rsidTr="00134E31">
        <w:trPr>
          <w:trHeight w:val="204"/>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3080E373"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3</w:t>
            </w:r>
          </w:p>
        </w:tc>
        <w:tc>
          <w:tcPr>
            <w:tcW w:w="6823" w:type="dxa"/>
            <w:tcBorders>
              <w:top w:val="nil"/>
              <w:left w:val="nil"/>
              <w:bottom w:val="single" w:sz="4" w:space="0" w:color="auto"/>
              <w:right w:val="single" w:sz="4" w:space="0" w:color="auto"/>
            </w:tcBorders>
            <w:shd w:val="clear" w:color="auto" w:fill="auto"/>
            <w:vAlign w:val="center"/>
          </w:tcPr>
          <w:p w14:paraId="5BA27829"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встановлення Автоматизованого робочого місця</w:t>
            </w:r>
          </w:p>
        </w:tc>
        <w:tc>
          <w:tcPr>
            <w:tcW w:w="1081" w:type="dxa"/>
            <w:tcBorders>
              <w:top w:val="nil"/>
              <w:left w:val="nil"/>
              <w:bottom w:val="single" w:sz="4" w:space="0" w:color="auto"/>
              <w:right w:val="single" w:sz="4" w:space="0" w:color="auto"/>
            </w:tcBorders>
            <w:shd w:val="clear" w:color="auto" w:fill="auto"/>
            <w:vAlign w:val="center"/>
          </w:tcPr>
          <w:p w14:paraId="02E89E61"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шт</w:t>
            </w:r>
          </w:p>
        </w:tc>
        <w:tc>
          <w:tcPr>
            <w:tcW w:w="1294" w:type="dxa"/>
            <w:tcBorders>
              <w:top w:val="single" w:sz="4" w:space="0" w:color="auto"/>
              <w:left w:val="nil"/>
              <w:bottom w:val="single" w:sz="4" w:space="0" w:color="auto"/>
              <w:right w:val="single" w:sz="4" w:space="0" w:color="auto"/>
            </w:tcBorders>
            <w:shd w:val="clear" w:color="auto" w:fill="auto"/>
            <w:vAlign w:val="center"/>
          </w:tcPr>
          <w:p w14:paraId="3110AEC7"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4</w:t>
            </w:r>
          </w:p>
        </w:tc>
      </w:tr>
      <w:tr w:rsidR="00AC6E25" w:rsidRPr="00D65222" w14:paraId="13444AF8" w14:textId="77777777" w:rsidTr="00134E31">
        <w:trPr>
          <w:trHeight w:val="195"/>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245935F2"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4</w:t>
            </w:r>
          </w:p>
        </w:tc>
        <w:tc>
          <w:tcPr>
            <w:tcW w:w="6823" w:type="dxa"/>
            <w:tcBorders>
              <w:top w:val="nil"/>
              <w:left w:val="nil"/>
              <w:bottom w:val="single" w:sz="4" w:space="0" w:color="auto"/>
              <w:right w:val="single" w:sz="4" w:space="0" w:color="auto"/>
            </w:tcBorders>
            <w:shd w:val="clear" w:color="auto" w:fill="auto"/>
            <w:vAlign w:val="center"/>
          </w:tcPr>
          <w:p w14:paraId="0D773E9D"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встановлення комутаторів</w:t>
            </w:r>
          </w:p>
        </w:tc>
        <w:tc>
          <w:tcPr>
            <w:tcW w:w="1081" w:type="dxa"/>
            <w:tcBorders>
              <w:top w:val="nil"/>
              <w:left w:val="nil"/>
              <w:bottom w:val="single" w:sz="4" w:space="0" w:color="auto"/>
              <w:right w:val="single" w:sz="4" w:space="0" w:color="auto"/>
            </w:tcBorders>
            <w:shd w:val="clear" w:color="auto" w:fill="auto"/>
            <w:vAlign w:val="center"/>
          </w:tcPr>
          <w:p w14:paraId="32A9BB44"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шт</w:t>
            </w:r>
          </w:p>
        </w:tc>
        <w:tc>
          <w:tcPr>
            <w:tcW w:w="1294" w:type="dxa"/>
            <w:tcBorders>
              <w:top w:val="single" w:sz="4" w:space="0" w:color="auto"/>
              <w:left w:val="nil"/>
              <w:bottom w:val="single" w:sz="4" w:space="0" w:color="auto"/>
              <w:right w:val="single" w:sz="4" w:space="0" w:color="auto"/>
            </w:tcBorders>
            <w:shd w:val="clear" w:color="auto" w:fill="auto"/>
            <w:vAlign w:val="center"/>
          </w:tcPr>
          <w:p w14:paraId="3481FC51"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21</w:t>
            </w:r>
          </w:p>
        </w:tc>
      </w:tr>
      <w:tr w:rsidR="00AC6E25" w:rsidRPr="00D65222" w14:paraId="0DE4CCED" w14:textId="77777777" w:rsidTr="00134E31">
        <w:trPr>
          <w:trHeight w:val="56"/>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3DFCD693"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5</w:t>
            </w:r>
          </w:p>
        </w:tc>
        <w:tc>
          <w:tcPr>
            <w:tcW w:w="6823" w:type="dxa"/>
            <w:tcBorders>
              <w:top w:val="nil"/>
              <w:left w:val="nil"/>
              <w:bottom w:val="single" w:sz="4" w:space="0" w:color="auto"/>
              <w:right w:val="single" w:sz="4" w:space="0" w:color="auto"/>
            </w:tcBorders>
            <w:shd w:val="clear" w:color="auto" w:fill="auto"/>
            <w:vAlign w:val="center"/>
          </w:tcPr>
          <w:p w14:paraId="27C08E02"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встановлення монітору 24"</w:t>
            </w:r>
          </w:p>
        </w:tc>
        <w:tc>
          <w:tcPr>
            <w:tcW w:w="1081" w:type="dxa"/>
            <w:tcBorders>
              <w:top w:val="nil"/>
              <w:left w:val="nil"/>
              <w:bottom w:val="single" w:sz="4" w:space="0" w:color="auto"/>
              <w:right w:val="single" w:sz="4" w:space="0" w:color="auto"/>
            </w:tcBorders>
            <w:shd w:val="clear" w:color="auto" w:fill="auto"/>
            <w:vAlign w:val="center"/>
          </w:tcPr>
          <w:p w14:paraId="2114BCF1"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шт</w:t>
            </w:r>
          </w:p>
        </w:tc>
        <w:tc>
          <w:tcPr>
            <w:tcW w:w="1294" w:type="dxa"/>
            <w:tcBorders>
              <w:top w:val="single" w:sz="4" w:space="0" w:color="auto"/>
              <w:left w:val="nil"/>
              <w:bottom w:val="single" w:sz="4" w:space="0" w:color="auto"/>
              <w:right w:val="single" w:sz="4" w:space="0" w:color="auto"/>
            </w:tcBorders>
            <w:shd w:val="clear" w:color="auto" w:fill="auto"/>
            <w:vAlign w:val="center"/>
          </w:tcPr>
          <w:p w14:paraId="33A137B4"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8</w:t>
            </w:r>
          </w:p>
        </w:tc>
      </w:tr>
      <w:tr w:rsidR="00AC6E25" w:rsidRPr="00D65222" w14:paraId="38D59DE5" w14:textId="77777777" w:rsidTr="00134E31">
        <w:trPr>
          <w:trHeight w:val="61"/>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1D9651C7"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6</w:t>
            </w:r>
          </w:p>
        </w:tc>
        <w:tc>
          <w:tcPr>
            <w:tcW w:w="6823" w:type="dxa"/>
            <w:tcBorders>
              <w:top w:val="nil"/>
              <w:left w:val="nil"/>
              <w:bottom w:val="single" w:sz="4" w:space="0" w:color="auto"/>
              <w:right w:val="single" w:sz="4" w:space="0" w:color="auto"/>
            </w:tcBorders>
            <w:shd w:val="clear" w:color="auto" w:fill="auto"/>
            <w:vAlign w:val="center"/>
          </w:tcPr>
          <w:p w14:paraId="2ACC032E"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встановлення накопичувачів</w:t>
            </w:r>
          </w:p>
        </w:tc>
        <w:tc>
          <w:tcPr>
            <w:tcW w:w="1081" w:type="dxa"/>
            <w:tcBorders>
              <w:top w:val="nil"/>
              <w:left w:val="nil"/>
              <w:bottom w:val="single" w:sz="4" w:space="0" w:color="auto"/>
              <w:right w:val="single" w:sz="4" w:space="0" w:color="auto"/>
            </w:tcBorders>
            <w:shd w:val="clear" w:color="auto" w:fill="auto"/>
            <w:vAlign w:val="center"/>
          </w:tcPr>
          <w:p w14:paraId="6FA2C4EA"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шт</w:t>
            </w:r>
          </w:p>
        </w:tc>
        <w:tc>
          <w:tcPr>
            <w:tcW w:w="1294" w:type="dxa"/>
            <w:tcBorders>
              <w:top w:val="single" w:sz="4" w:space="0" w:color="auto"/>
              <w:left w:val="nil"/>
              <w:bottom w:val="single" w:sz="4" w:space="0" w:color="auto"/>
              <w:right w:val="single" w:sz="4" w:space="0" w:color="auto"/>
            </w:tcBorders>
            <w:shd w:val="clear" w:color="auto" w:fill="auto"/>
            <w:vAlign w:val="center"/>
          </w:tcPr>
          <w:p w14:paraId="5269309B"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10</w:t>
            </w:r>
          </w:p>
        </w:tc>
      </w:tr>
      <w:tr w:rsidR="00AC6E25" w:rsidRPr="00D65222" w14:paraId="1911CD8C" w14:textId="77777777" w:rsidTr="00134E31">
        <w:trPr>
          <w:trHeight w:val="192"/>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76172F62"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7</w:t>
            </w:r>
          </w:p>
        </w:tc>
        <w:tc>
          <w:tcPr>
            <w:tcW w:w="6823" w:type="dxa"/>
            <w:tcBorders>
              <w:top w:val="nil"/>
              <w:left w:val="nil"/>
              <w:bottom w:val="single" w:sz="4" w:space="0" w:color="auto"/>
              <w:right w:val="single" w:sz="4" w:space="0" w:color="auto"/>
            </w:tcBorders>
            <w:shd w:val="clear" w:color="auto" w:fill="auto"/>
            <w:vAlign w:val="center"/>
          </w:tcPr>
          <w:p w14:paraId="7281B098"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встановлення гермобоксів</w:t>
            </w:r>
          </w:p>
        </w:tc>
        <w:tc>
          <w:tcPr>
            <w:tcW w:w="1081" w:type="dxa"/>
            <w:tcBorders>
              <w:top w:val="nil"/>
              <w:left w:val="nil"/>
              <w:bottom w:val="single" w:sz="4" w:space="0" w:color="auto"/>
              <w:right w:val="single" w:sz="4" w:space="0" w:color="auto"/>
            </w:tcBorders>
            <w:shd w:val="clear" w:color="auto" w:fill="auto"/>
            <w:vAlign w:val="center"/>
          </w:tcPr>
          <w:p w14:paraId="7460A9EE"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шт</w:t>
            </w:r>
          </w:p>
        </w:tc>
        <w:tc>
          <w:tcPr>
            <w:tcW w:w="1294" w:type="dxa"/>
            <w:tcBorders>
              <w:top w:val="single" w:sz="4" w:space="0" w:color="auto"/>
              <w:left w:val="nil"/>
              <w:bottom w:val="single" w:sz="4" w:space="0" w:color="auto"/>
              <w:right w:val="single" w:sz="4" w:space="0" w:color="auto"/>
            </w:tcBorders>
            <w:shd w:val="clear" w:color="auto" w:fill="auto"/>
            <w:vAlign w:val="center"/>
          </w:tcPr>
          <w:p w14:paraId="3B641343"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28</w:t>
            </w:r>
          </w:p>
        </w:tc>
      </w:tr>
      <w:tr w:rsidR="00AC6E25" w:rsidRPr="00D65222" w14:paraId="03F89256" w14:textId="77777777" w:rsidTr="00134E31">
        <w:trPr>
          <w:trHeight w:val="197"/>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5B073066"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8</w:t>
            </w:r>
          </w:p>
        </w:tc>
        <w:tc>
          <w:tcPr>
            <w:tcW w:w="6823" w:type="dxa"/>
            <w:tcBorders>
              <w:top w:val="nil"/>
              <w:left w:val="nil"/>
              <w:bottom w:val="single" w:sz="4" w:space="0" w:color="auto"/>
              <w:right w:val="single" w:sz="4" w:space="0" w:color="auto"/>
            </w:tcBorders>
            <w:shd w:val="clear" w:color="auto" w:fill="auto"/>
            <w:vAlign w:val="center"/>
          </w:tcPr>
          <w:p w14:paraId="3DD8B044"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встановлення антивандальної шафи</w:t>
            </w:r>
          </w:p>
        </w:tc>
        <w:tc>
          <w:tcPr>
            <w:tcW w:w="1081" w:type="dxa"/>
            <w:tcBorders>
              <w:top w:val="nil"/>
              <w:left w:val="nil"/>
              <w:bottom w:val="single" w:sz="4" w:space="0" w:color="auto"/>
              <w:right w:val="single" w:sz="4" w:space="0" w:color="auto"/>
            </w:tcBorders>
            <w:shd w:val="clear" w:color="auto" w:fill="auto"/>
            <w:vAlign w:val="center"/>
          </w:tcPr>
          <w:p w14:paraId="3CEEFA2B"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шт</w:t>
            </w:r>
          </w:p>
        </w:tc>
        <w:tc>
          <w:tcPr>
            <w:tcW w:w="1294" w:type="dxa"/>
            <w:tcBorders>
              <w:top w:val="single" w:sz="4" w:space="0" w:color="auto"/>
              <w:left w:val="nil"/>
              <w:bottom w:val="single" w:sz="4" w:space="0" w:color="auto"/>
              <w:right w:val="single" w:sz="4" w:space="0" w:color="auto"/>
            </w:tcBorders>
            <w:shd w:val="clear" w:color="auto" w:fill="auto"/>
            <w:vAlign w:val="center"/>
          </w:tcPr>
          <w:p w14:paraId="370018D1"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10</w:t>
            </w:r>
          </w:p>
        </w:tc>
      </w:tr>
      <w:tr w:rsidR="00AC6E25" w:rsidRPr="00D65222" w14:paraId="6146D3DA" w14:textId="77777777" w:rsidTr="00134E31">
        <w:trPr>
          <w:trHeight w:val="51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7212AD27"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9</w:t>
            </w:r>
          </w:p>
        </w:tc>
        <w:tc>
          <w:tcPr>
            <w:tcW w:w="6823" w:type="dxa"/>
            <w:tcBorders>
              <w:top w:val="nil"/>
              <w:left w:val="nil"/>
              <w:bottom w:val="single" w:sz="4" w:space="0" w:color="auto"/>
              <w:right w:val="single" w:sz="4" w:space="0" w:color="auto"/>
            </w:tcBorders>
            <w:shd w:val="clear" w:color="auto" w:fill="auto"/>
            <w:vAlign w:val="center"/>
          </w:tcPr>
          <w:p w14:paraId="5189AF0C"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встановлення пристроїв захисту від імпульсних перенапруг</w:t>
            </w:r>
          </w:p>
        </w:tc>
        <w:tc>
          <w:tcPr>
            <w:tcW w:w="1081" w:type="dxa"/>
            <w:tcBorders>
              <w:top w:val="nil"/>
              <w:left w:val="nil"/>
              <w:bottom w:val="single" w:sz="4" w:space="0" w:color="auto"/>
              <w:right w:val="single" w:sz="4" w:space="0" w:color="auto"/>
            </w:tcBorders>
            <w:shd w:val="clear" w:color="auto" w:fill="auto"/>
            <w:vAlign w:val="center"/>
          </w:tcPr>
          <w:p w14:paraId="2A0D3F32"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шт</w:t>
            </w:r>
          </w:p>
        </w:tc>
        <w:tc>
          <w:tcPr>
            <w:tcW w:w="1294" w:type="dxa"/>
            <w:tcBorders>
              <w:top w:val="single" w:sz="4" w:space="0" w:color="auto"/>
              <w:left w:val="nil"/>
              <w:bottom w:val="single" w:sz="4" w:space="0" w:color="auto"/>
              <w:right w:val="single" w:sz="4" w:space="0" w:color="auto"/>
            </w:tcBorders>
            <w:shd w:val="clear" w:color="auto" w:fill="auto"/>
            <w:vAlign w:val="center"/>
          </w:tcPr>
          <w:p w14:paraId="593E20DA"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10</w:t>
            </w:r>
          </w:p>
        </w:tc>
      </w:tr>
      <w:tr w:rsidR="00AC6E25" w:rsidRPr="00D65222" w14:paraId="5E63F179" w14:textId="77777777" w:rsidTr="00134E31">
        <w:trPr>
          <w:trHeight w:val="194"/>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753A45BB"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10</w:t>
            </w:r>
          </w:p>
        </w:tc>
        <w:tc>
          <w:tcPr>
            <w:tcW w:w="6823" w:type="dxa"/>
            <w:tcBorders>
              <w:top w:val="nil"/>
              <w:left w:val="nil"/>
              <w:bottom w:val="single" w:sz="4" w:space="0" w:color="auto"/>
              <w:right w:val="single" w:sz="4" w:space="0" w:color="auto"/>
            </w:tcBorders>
            <w:shd w:val="clear" w:color="auto" w:fill="auto"/>
            <w:vAlign w:val="center"/>
          </w:tcPr>
          <w:p w14:paraId="57921A95"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облаштування шафи ізолоном</w:t>
            </w:r>
          </w:p>
        </w:tc>
        <w:tc>
          <w:tcPr>
            <w:tcW w:w="1081" w:type="dxa"/>
            <w:tcBorders>
              <w:top w:val="nil"/>
              <w:left w:val="nil"/>
              <w:bottom w:val="single" w:sz="4" w:space="0" w:color="auto"/>
              <w:right w:val="single" w:sz="4" w:space="0" w:color="auto"/>
            </w:tcBorders>
            <w:shd w:val="clear" w:color="auto" w:fill="auto"/>
            <w:vAlign w:val="center"/>
          </w:tcPr>
          <w:p w14:paraId="1B12A584"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10 м2</w:t>
            </w:r>
          </w:p>
        </w:tc>
        <w:tc>
          <w:tcPr>
            <w:tcW w:w="1294" w:type="dxa"/>
            <w:tcBorders>
              <w:top w:val="single" w:sz="4" w:space="0" w:color="auto"/>
              <w:left w:val="nil"/>
              <w:bottom w:val="single" w:sz="4" w:space="0" w:color="auto"/>
              <w:right w:val="single" w:sz="4" w:space="0" w:color="auto"/>
            </w:tcBorders>
            <w:shd w:val="clear" w:color="auto" w:fill="auto"/>
            <w:vAlign w:val="center"/>
          </w:tcPr>
          <w:p w14:paraId="35647532"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15,30</w:t>
            </w:r>
          </w:p>
        </w:tc>
      </w:tr>
      <w:tr w:rsidR="00AC6E25" w:rsidRPr="00D65222" w14:paraId="0387DBAD" w14:textId="77777777" w:rsidTr="00134E31">
        <w:trPr>
          <w:trHeight w:val="199"/>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3B3384AD"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11</w:t>
            </w:r>
          </w:p>
        </w:tc>
        <w:tc>
          <w:tcPr>
            <w:tcW w:w="6823" w:type="dxa"/>
            <w:tcBorders>
              <w:top w:val="nil"/>
              <w:left w:val="nil"/>
              <w:bottom w:val="single" w:sz="4" w:space="0" w:color="auto"/>
              <w:right w:val="single" w:sz="4" w:space="0" w:color="auto"/>
            </w:tcBorders>
            <w:shd w:val="clear" w:color="auto" w:fill="auto"/>
            <w:vAlign w:val="center"/>
          </w:tcPr>
          <w:p w14:paraId="4275B2E5"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встановлення нагрівачу</w:t>
            </w:r>
          </w:p>
        </w:tc>
        <w:tc>
          <w:tcPr>
            <w:tcW w:w="1081" w:type="dxa"/>
            <w:tcBorders>
              <w:top w:val="nil"/>
              <w:left w:val="nil"/>
              <w:bottom w:val="single" w:sz="4" w:space="0" w:color="auto"/>
              <w:right w:val="single" w:sz="4" w:space="0" w:color="auto"/>
            </w:tcBorders>
            <w:shd w:val="clear" w:color="auto" w:fill="auto"/>
            <w:vAlign w:val="center"/>
          </w:tcPr>
          <w:p w14:paraId="385CD10F"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шт</w:t>
            </w:r>
          </w:p>
        </w:tc>
        <w:tc>
          <w:tcPr>
            <w:tcW w:w="1294" w:type="dxa"/>
            <w:tcBorders>
              <w:top w:val="single" w:sz="4" w:space="0" w:color="auto"/>
              <w:left w:val="nil"/>
              <w:bottom w:val="single" w:sz="4" w:space="0" w:color="auto"/>
              <w:right w:val="single" w:sz="4" w:space="0" w:color="auto"/>
            </w:tcBorders>
            <w:shd w:val="clear" w:color="auto" w:fill="auto"/>
            <w:vAlign w:val="center"/>
          </w:tcPr>
          <w:p w14:paraId="5BCD0C6E"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10</w:t>
            </w:r>
          </w:p>
        </w:tc>
      </w:tr>
      <w:tr w:rsidR="00AC6E25" w:rsidRPr="00D65222" w14:paraId="51159FB1" w14:textId="77777777" w:rsidTr="00134E31">
        <w:trPr>
          <w:trHeight w:val="46"/>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0E03335F"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12</w:t>
            </w:r>
          </w:p>
        </w:tc>
        <w:tc>
          <w:tcPr>
            <w:tcW w:w="6823" w:type="dxa"/>
            <w:tcBorders>
              <w:top w:val="nil"/>
              <w:left w:val="nil"/>
              <w:bottom w:val="single" w:sz="4" w:space="0" w:color="auto"/>
              <w:right w:val="single" w:sz="4" w:space="0" w:color="auto"/>
            </w:tcBorders>
            <w:shd w:val="clear" w:color="auto" w:fill="auto"/>
            <w:vAlign w:val="center"/>
          </w:tcPr>
          <w:p w14:paraId="2BD68DD8"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встановлення обмежувача перенапруги</w:t>
            </w:r>
          </w:p>
        </w:tc>
        <w:tc>
          <w:tcPr>
            <w:tcW w:w="1081" w:type="dxa"/>
            <w:tcBorders>
              <w:top w:val="nil"/>
              <w:left w:val="nil"/>
              <w:bottom w:val="single" w:sz="4" w:space="0" w:color="auto"/>
              <w:right w:val="single" w:sz="4" w:space="0" w:color="auto"/>
            </w:tcBorders>
            <w:shd w:val="clear" w:color="auto" w:fill="auto"/>
            <w:vAlign w:val="center"/>
          </w:tcPr>
          <w:p w14:paraId="610C5223"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шт</w:t>
            </w:r>
          </w:p>
        </w:tc>
        <w:tc>
          <w:tcPr>
            <w:tcW w:w="1294" w:type="dxa"/>
            <w:tcBorders>
              <w:top w:val="single" w:sz="4" w:space="0" w:color="auto"/>
              <w:left w:val="nil"/>
              <w:bottom w:val="single" w:sz="4" w:space="0" w:color="auto"/>
              <w:right w:val="single" w:sz="4" w:space="0" w:color="auto"/>
            </w:tcBorders>
            <w:shd w:val="clear" w:color="auto" w:fill="auto"/>
            <w:vAlign w:val="center"/>
          </w:tcPr>
          <w:p w14:paraId="30B7EB2C"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10</w:t>
            </w:r>
          </w:p>
        </w:tc>
      </w:tr>
      <w:tr w:rsidR="00AC6E25" w:rsidRPr="00D65222" w14:paraId="74C366AC" w14:textId="77777777" w:rsidTr="00134E31">
        <w:trPr>
          <w:trHeight w:val="51"/>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459C2610"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13</w:t>
            </w:r>
          </w:p>
        </w:tc>
        <w:tc>
          <w:tcPr>
            <w:tcW w:w="6823" w:type="dxa"/>
            <w:tcBorders>
              <w:top w:val="nil"/>
              <w:left w:val="nil"/>
              <w:bottom w:val="single" w:sz="4" w:space="0" w:color="auto"/>
              <w:right w:val="single" w:sz="4" w:space="0" w:color="auto"/>
            </w:tcBorders>
            <w:shd w:val="clear" w:color="auto" w:fill="auto"/>
            <w:vAlign w:val="center"/>
          </w:tcPr>
          <w:p w14:paraId="126D08B6"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встановлення автоматичних вимикачів до 25 А</w:t>
            </w:r>
          </w:p>
        </w:tc>
        <w:tc>
          <w:tcPr>
            <w:tcW w:w="1081" w:type="dxa"/>
            <w:tcBorders>
              <w:top w:val="nil"/>
              <w:left w:val="nil"/>
              <w:bottom w:val="single" w:sz="4" w:space="0" w:color="auto"/>
              <w:right w:val="single" w:sz="4" w:space="0" w:color="auto"/>
            </w:tcBorders>
            <w:shd w:val="clear" w:color="auto" w:fill="auto"/>
            <w:vAlign w:val="center"/>
          </w:tcPr>
          <w:p w14:paraId="7BF3D9DF"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шт</w:t>
            </w:r>
          </w:p>
        </w:tc>
        <w:tc>
          <w:tcPr>
            <w:tcW w:w="1294" w:type="dxa"/>
            <w:tcBorders>
              <w:top w:val="single" w:sz="4" w:space="0" w:color="auto"/>
              <w:left w:val="nil"/>
              <w:bottom w:val="single" w:sz="4" w:space="0" w:color="auto"/>
              <w:right w:val="single" w:sz="4" w:space="0" w:color="auto"/>
            </w:tcBorders>
            <w:shd w:val="clear" w:color="auto" w:fill="auto"/>
            <w:vAlign w:val="center"/>
          </w:tcPr>
          <w:p w14:paraId="54FA4336"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10</w:t>
            </w:r>
          </w:p>
        </w:tc>
      </w:tr>
      <w:tr w:rsidR="00AC6E25" w:rsidRPr="00D65222" w14:paraId="797EC743" w14:textId="77777777" w:rsidTr="00134E31">
        <w:trPr>
          <w:trHeight w:val="4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6D391"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14</w:t>
            </w:r>
          </w:p>
        </w:tc>
        <w:tc>
          <w:tcPr>
            <w:tcW w:w="6823" w:type="dxa"/>
            <w:tcBorders>
              <w:top w:val="single" w:sz="4" w:space="0" w:color="auto"/>
              <w:left w:val="nil"/>
              <w:bottom w:val="single" w:sz="4" w:space="0" w:color="auto"/>
              <w:right w:val="single" w:sz="4" w:space="0" w:color="auto"/>
            </w:tcBorders>
            <w:shd w:val="clear" w:color="auto" w:fill="auto"/>
            <w:vAlign w:val="center"/>
          </w:tcPr>
          <w:p w14:paraId="432F178D"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встановлення розеток</w:t>
            </w:r>
          </w:p>
        </w:tc>
        <w:tc>
          <w:tcPr>
            <w:tcW w:w="1081" w:type="dxa"/>
            <w:tcBorders>
              <w:top w:val="single" w:sz="4" w:space="0" w:color="auto"/>
              <w:left w:val="nil"/>
              <w:bottom w:val="single" w:sz="4" w:space="0" w:color="auto"/>
              <w:right w:val="single" w:sz="4" w:space="0" w:color="auto"/>
            </w:tcBorders>
            <w:shd w:val="clear" w:color="auto" w:fill="auto"/>
            <w:vAlign w:val="center"/>
          </w:tcPr>
          <w:p w14:paraId="00A746B5"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шт</w:t>
            </w:r>
          </w:p>
        </w:tc>
        <w:tc>
          <w:tcPr>
            <w:tcW w:w="1294" w:type="dxa"/>
            <w:tcBorders>
              <w:top w:val="single" w:sz="4" w:space="0" w:color="auto"/>
              <w:left w:val="nil"/>
              <w:bottom w:val="single" w:sz="4" w:space="0" w:color="auto"/>
              <w:right w:val="single" w:sz="4" w:space="0" w:color="auto"/>
            </w:tcBorders>
            <w:shd w:val="clear" w:color="auto" w:fill="auto"/>
            <w:vAlign w:val="center"/>
          </w:tcPr>
          <w:p w14:paraId="2C502FFF" w14:textId="442E1834"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20</w:t>
            </w:r>
          </w:p>
        </w:tc>
      </w:tr>
      <w:tr w:rsidR="00AC6E25" w:rsidRPr="00D65222" w14:paraId="7166F008" w14:textId="77777777" w:rsidTr="00134E31">
        <w:trPr>
          <w:trHeight w:val="57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F4C38"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15</w:t>
            </w:r>
          </w:p>
        </w:tc>
        <w:tc>
          <w:tcPr>
            <w:tcW w:w="6823" w:type="dxa"/>
            <w:tcBorders>
              <w:top w:val="single" w:sz="4" w:space="0" w:color="auto"/>
              <w:left w:val="nil"/>
              <w:bottom w:val="single" w:sz="4" w:space="0" w:color="auto"/>
              <w:right w:val="single" w:sz="4" w:space="0" w:color="auto"/>
            </w:tcBorders>
            <w:shd w:val="clear" w:color="auto" w:fill="auto"/>
            <w:vAlign w:val="center"/>
          </w:tcPr>
          <w:p w14:paraId="530BA761"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прокладання кабелів до 35 кВ,  по установлених конструкціях і лотках з кріпленням по всій довжині</w:t>
            </w:r>
          </w:p>
        </w:tc>
        <w:tc>
          <w:tcPr>
            <w:tcW w:w="1081" w:type="dxa"/>
            <w:tcBorders>
              <w:top w:val="single" w:sz="4" w:space="0" w:color="auto"/>
              <w:left w:val="nil"/>
              <w:bottom w:val="single" w:sz="4" w:space="0" w:color="auto"/>
              <w:right w:val="single" w:sz="4" w:space="0" w:color="auto"/>
            </w:tcBorders>
            <w:shd w:val="clear" w:color="auto" w:fill="auto"/>
            <w:vAlign w:val="center"/>
          </w:tcPr>
          <w:p w14:paraId="0121266F"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м</w:t>
            </w:r>
          </w:p>
        </w:tc>
        <w:tc>
          <w:tcPr>
            <w:tcW w:w="1294" w:type="dxa"/>
            <w:tcBorders>
              <w:top w:val="single" w:sz="4" w:space="0" w:color="auto"/>
              <w:left w:val="nil"/>
              <w:bottom w:val="single" w:sz="4" w:space="0" w:color="auto"/>
              <w:right w:val="single" w:sz="4" w:space="0" w:color="auto"/>
            </w:tcBorders>
            <w:shd w:val="clear" w:color="auto" w:fill="auto"/>
            <w:vAlign w:val="center"/>
          </w:tcPr>
          <w:p w14:paraId="6FCC1CE7" w14:textId="5C9869D9"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68</w:t>
            </w:r>
          </w:p>
        </w:tc>
      </w:tr>
      <w:tr w:rsidR="00AC6E25" w:rsidRPr="00D65222" w14:paraId="23E61421" w14:textId="77777777" w:rsidTr="00134E31">
        <w:trPr>
          <w:trHeight w:val="167"/>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35147"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16</w:t>
            </w:r>
          </w:p>
        </w:tc>
        <w:tc>
          <w:tcPr>
            <w:tcW w:w="6823" w:type="dxa"/>
            <w:tcBorders>
              <w:top w:val="single" w:sz="4" w:space="0" w:color="auto"/>
              <w:left w:val="nil"/>
              <w:bottom w:val="single" w:sz="4" w:space="0" w:color="auto"/>
              <w:right w:val="single" w:sz="4" w:space="0" w:color="auto"/>
            </w:tcBorders>
            <w:shd w:val="clear" w:color="auto" w:fill="auto"/>
            <w:vAlign w:val="center"/>
          </w:tcPr>
          <w:p w14:paraId="2121D9B3"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встановлення контурів заземлення</w:t>
            </w:r>
          </w:p>
        </w:tc>
        <w:tc>
          <w:tcPr>
            <w:tcW w:w="1081" w:type="dxa"/>
            <w:tcBorders>
              <w:top w:val="single" w:sz="4" w:space="0" w:color="auto"/>
              <w:left w:val="nil"/>
              <w:bottom w:val="single" w:sz="4" w:space="0" w:color="auto"/>
              <w:right w:val="single" w:sz="4" w:space="0" w:color="auto"/>
            </w:tcBorders>
            <w:shd w:val="clear" w:color="auto" w:fill="auto"/>
            <w:vAlign w:val="center"/>
          </w:tcPr>
          <w:p w14:paraId="2AA977C1"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шт</w:t>
            </w:r>
          </w:p>
        </w:tc>
        <w:tc>
          <w:tcPr>
            <w:tcW w:w="1294" w:type="dxa"/>
            <w:tcBorders>
              <w:top w:val="single" w:sz="4" w:space="0" w:color="auto"/>
              <w:left w:val="nil"/>
              <w:bottom w:val="single" w:sz="4" w:space="0" w:color="auto"/>
              <w:right w:val="single" w:sz="4" w:space="0" w:color="auto"/>
            </w:tcBorders>
            <w:shd w:val="clear" w:color="auto" w:fill="auto"/>
            <w:vAlign w:val="center"/>
          </w:tcPr>
          <w:p w14:paraId="4263E4C8" w14:textId="022B4FA2"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10</w:t>
            </w:r>
          </w:p>
        </w:tc>
      </w:tr>
      <w:tr w:rsidR="00AC6E25" w:rsidRPr="00D65222" w14:paraId="6E077079" w14:textId="77777777" w:rsidTr="00134E31">
        <w:trPr>
          <w:trHeight w:val="37"/>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EEF28"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17</w:t>
            </w:r>
          </w:p>
        </w:tc>
        <w:tc>
          <w:tcPr>
            <w:tcW w:w="6823" w:type="dxa"/>
            <w:tcBorders>
              <w:top w:val="single" w:sz="4" w:space="0" w:color="auto"/>
              <w:left w:val="nil"/>
              <w:bottom w:val="single" w:sz="4" w:space="0" w:color="auto"/>
              <w:right w:val="single" w:sz="4" w:space="0" w:color="auto"/>
            </w:tcBorders>
            <w:shd w:val="clear" w:color="auto" w:fill="auto"/>
            <w:vAlign w:val="center"/>
          </w:tcPr>
          <w:p w14:paraId="0849C214"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встановлення гаків на існуючії опорi</w:t>
            </w:r>
          </w:p>
        </w:tc>
        <w:tc>
          <w:tcPr>
            <w:tcW w:w="1081" w:type="dxa"/>
            <w:tcBorders>
              <w:top w:val="single" w:sz="4" w:space="0" w:color="auto"/>
              <w:left w:val="nil"/>
              <w:bottom w:val="single" w:sz="4" w:space="0" w:color="auto"/>
              <w:right w:val="single" w:sz="4" w:space="0" w:color="auto"/>
            </w:tcBorders>
            <w:shd w:val="clear" w:color="auto" w:fill="auto"/>
            <w:vAlign w:val="center"/>
          </w:tcPr>
          <w:p w14:paraId="10A72600"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шт</w:t>
            </w:r>
          </w:p>
        </w:tc>
        <w:tc>
          <w:tcPr>
            <w:tcW w:w="1294" w:type="dxa"/>
            <w:tcBorders>
              <w:top w:val="single" w:sz="4" w:space="0" w:color="auto"/>
              <w:left w:val="nil"/>
              <w:bottom w:val="single" w:sz="4" w:space="0" w:color="auto"/>
              <w:right w:val="single" w:sz="4" w:space="0" w:color="auto"/>
            </w:tcBorders>
            <w:shd w:val="clear" w:color="auto" w:fill="auto"/>
            <w:vAlign w:val="center"/>
          </w:tcPr>
          <w:p w14:paraId="77699255"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10</w:t>
            </w:r>
          </w:p>
        </w:tc>
      </w:tr>
      <w:tr w:rsidR="00AC6E25" w:rsidRPr="00D65222" w14:paraId="682496F6" w14:textId="77777777" w:rsidTr="00134E31">
        <w:trPr>
          <w:trHeight w:val="37"/>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2E72CD37"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18</w:t>
            </w:r>
          </w:p>
        </w:tc>
        <w:tc>
          <w:tcPr>
            <w:tcW w:w="6823" w:type="dxa"/>
            <w:tcBorders>
              <w:top w:val="nil"/>
              <w:left w:val="nil"/>
              <w:bottom w:val="single" w:sz="4" w:space="0" w:color="auto"/>
              <w:right w:val="single" w:sz="4" w:space="0" w:color="auto"/>
            </w:tcBorders>
            <w:shd w:val="clear" w:color="auto" w:fill="auto"/>
            <w:vAlign w:val="center"/>
          </w:tcPr>
          <w:p w14:paraId="0537892E"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прокладання кабелю СИП-4 2х16</w:t>
            </w:r>
          </w:p>
        </w:tc>
        <w:tc>
          <w:tcPr>
            <w:tcW w:w="1081" w:type="dxa"/>
            <w:tcBorders>
              <w:top w:val="nil"/>
              <w:left w:val="nil"/>
              <w:bottom w:val="single" w:sz="4" w:space="0" w:color="auto"/>
              <w:right w:val="single" w:sz="4" w:space="0" w:color="auto"/>
            </w:tcBorders>
            <w:shd w:val="clear" w:color="auto" w:fill="auto"/>
            <w:vAlign w:val="center"/>
          </w:tcPr>
          <w:p w14:paraId="3E966727"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м</w:t>
            </w:r>
          </w:p>
        </w:tc>
        <w:tc>
          <w:tcPr>
            <w:tcW w:w="1294" w:type="dxa"/>
            <w:tcBorders>
              <w:top w:val="single" w:sz="4" w:space="0" w:color="auto"/>
              <w:left w:val="nil"/>
              <w:bottom w:val="single" w:sz="4" w:space="0" w:color="auto"/>
              <w:right w:val="single" w:sz="4" w:space="0" w:color="auto"/>
            </w:tcBorders>
            <w:shd w:val="clear" w:color="auto" w:fill="auto"/>
            <w:vAlign w:val="center"/>
          </w:tcPr>
          <w:p w14:paraId="2B001AE9"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618,00</w:t>
            </w:r>
          </w:p>
        </w:tc>
      </w:tr>
      <w:tr w:rsidR="00AC6E25" w:rsidRPr="00D65222" w14:paraId="78CA5A7B" w14:textId="77777777" w:rsidTr="00134E31">
        <w:trPr>
          <w:trHeight w:val="37"/>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5EC03CFF"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19</w:t>
            </w:r>
          </w:p>
        </w:tc>
        <w:tc>
          <w:tcPr>
            <w:tcW w:w="6823" w:type="dxa"/>
            <w:tcBorders>
              <w:top w:val="nil"/>
              <w:left w:val="nil"/>
              <w:bottom w:val="single" w:sz="4" w:space="0" w:color="auto"/>
              <w:right w:val="single" w:sz="4" w:space="0" w:color="auto"/>
            </w:tcBorders>
            <w:shd w:val="clear" w:color="auto" w:fill="auto"/>
            <w:vAlign w:val="center"/>
          </w:tcPr>
          <w:p w14:paraId="0FF0F67B"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прокладання кабелю UTP</w:t>
            </w:r>
          </w:p>
        </w:tc>
        <w:tc>
          <w:tcPr>
            <w:tcW w:w="1081" w:type="dxa"/>
            <w:tcBorders>
              <w:top w:val="nil"/>
              <w:left w:val="nil"/>
              <w:bottom w:val="single" w:sz="4" w:space="0" w:color="auto"/>
              <w:right w:val="single" w:sz="4" w:space="0" w:color="auto"/>
            </w:tcBorders>
            <w:shd w:val="clear" w:color="auto" w:fill="auto"/>
            <w:vAlign w:val="center"/>
          </w:tcPr>
          <w:p w14:paraId="2A2C791E"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м</w:t>
            </w:r>
          </w:p>
        </w:tc>
        <w:tc>
          <w:tcPr>
            <w:tcW w:w="1294" w:type="dxa"/>
            <w:tcBorders>
              <w:top w:val="single" w:sz="4" w:space="0" w:color="auto"/>
              <w:left w:val="nil"/>
              <w:bottom w:val="single" w:sz="4" w:space="0" w:color="auto"/>
              <w:right w:val="single" w:sz="4" w:space="0" w:color="auto"/>
            </w:tcBorders>
            <w:shd w:val="clear" w:color="auto" w:fill="auto"/>
            <w:vAlign w:val="center"/>
          </w:tcPr>
          <w:p w14:paraId="072F42BA"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9257,00</w:t>
            </w:r>
          </w:p>
        </w:tc>
      </w:tr>
      <w:tr w:rsidR="00AC6E25" w:rsidRPr="00D65222" w14:paraId="350174E3" w14:textId="77777777" w:rsidTr="00134E31">
        <w:trPr>
          <w:trHeight w:val="155"/>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05FE25C3"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20</w:t>
            </w:r>
          </w:p>
        </w:tc>
        <w:tc>
          <w:tcPr>
            <w:tcW w:w="6823" w:type="dxa"/>
            <w:tcBorders>
              <w:top w:val="nil"/>
              <w:left w:val="nil"/>
              <w:bottom w:val="single" w:sz="4" w:space="0" w:color="auto"/>
              <w:right w:val="single" w:sz="4" w:space="0" w:color="auto"/>
            </w:tcBorders>
            <w:shd w:val="clear" w:color="auto" w:fill="auto"/>
            <w:vAlign w:val="center"/>
          </w:tcPr>
          <w:p w14:paraId="01FB4DBC"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встановлення конекторів RJ45</w:t>
            </w:r>
          </w:p>
        </w:tc>
        <w:tc>
          <w:tcPr>
            <w:tcW w:w="1081" w:type="dxa"/>
            <w:tcBorders>
              <w:top w:val="nil"/>
              <w:left w:val="nil"/>
              <w:bottom w:val="single" w:sz="4" w:space="0" w:color="auto"/>
              <w:right w:val="single" w:sz="4" w:space="0" w:color="auto"/>
            </w:tcBorders>
            <w:shd w:val="clear" w:color="auto" w:fill="auto"/>
            <w:vAlign w:val="center"/>
          </w:tcPr>
          <w:p w14:paraId="20E1D900"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шт</w:t>
            </w:r>
          </w:p>
        </w:tc>
        <w:tc>
          <w:tcPr>
            <w:tcW w:w="1294" w:type="dxa"/>
            <w:tcBorders>
              <w:top w:val="single" w:sz="4" w:space="0" w:color="auto"/>
              <w:left w:val="nil"/>
              <w:bottom w:val="single" w:sz="4" w:space="0" w:color="auto"/>
              <w:right w:val="single" w:sz="4" w:space="0" w:color="auto"/>
            </w:tcBorders>
            <w:shd w:val="clear" w:color="auto" w:fill="auto"/>
            <w:vAlign w:val="center"/>
          </w:tcPr>
          <w:p w14:paraId="134E9538"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202</w:t>
            </w:r>
          </w:p>
        </w:tc>
      </w:tr>
      <w:tr w:rsidR="00AC6E25" w:rsidRPr="00D65222" w14:paraId="7225F7CE" w14:textId="77777777" w:rsidTr="00134E31">
        <w:trPr>
          <w:trHeight w:val="37"/>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13EE035B"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21</w:t>
            </w:r>
          </w:p>
        </w:tc>
        <w:tc>
          <w:tcPr>
            <w:tcW w:w="6823" w:type="dxa"/>
            <w:tcBorders>
              <w:top w:val="nil"/>
              <w:left w:val="nil"/>
              <w:bottom w:val="single" w:sz="4" w:space="0" w:color="auto"/>
              <w:right w:val="single" w:sz="4" w:space="0" w:color="auto"/>
            </w:tcBorders>
            <w:shd w:val="clear" w:color="auto" w:fill="auto"/>
            <w:vAlign w:val="center"/>
          </w:tcPr>
          <w:p w14:paraId="2D037A33"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інсталяції серверу</w:t>
            </w:r>
          </w:p>
        </w:tc>
        <w:tc>
          <w:tcPr>
            <w:tcW w:w="1081" w:type="dxa"/>
            <w:tcBorders>
              <w:top w:val="nil"/>
              <w:left w:val="nil"/>
              <w:bottom w:val="single" w:sz="4" w:space="0" w:color="auto"/>
              <w:right w:val="single" w:sz="4" w:space="0" w:color="auto"/>
            </w:tcBorders>
            <w:shd w:val="clear" w:color="auto" w:fill="auto"/>
            <w:vAlign w:val="center"/>
          </w:tcPr>
          <w:p w14:paraId="7973BC95"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шт</w:t>
            </w:r>
          </w:p>
        </w:tc>
        <w:tc>
          <w:tcPr>
            <w:tcW w:w="1294" w:type="dxa"/>
            <w:tcBorders>
              <w:top w:val="single" w:sz="4" w:space="0" w:color="auto"/>
              <w:left w:val="nil"/>
              <w:bottom w:val="single" w:sz="4" w:space="0" w:color="auto"/>
              <w:right w:val="single" w:sz="4" w:space="0" w:color="auto"/>
            </w:tcBorders>
            <w:shd w:val="clear" w:color="auto" w:fill="auto"/>
            <w:vAlign w:val="center"/>
          </w:tcPr>
          <w:p w14:paraId="681699F6"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w:t>
            </w:r>
          </w:p>
        </w:tc>
      </w:tr>
      <w:tr w:rsidR="00AC6E25" w:rsidRPr="00D65222" w14:paraId="04B9CB32" w14:textId="77777777" w:rsidTr="00134E31">
        <w:trPr>
          <w:trHeight w:val="51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08536"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22</w:t>
            </w:r>
          </w:p>
        </w:tc>
        <w:tc>
          <w:tcPr>
            <w:tcW w:w="6823" w:type="dxa"/>
            <w:tcBorders>
              <w:top w:val="single" w:sz="4" w:space="0" w:color="auto"/>
              <w:left w:val="nil"/>
              <w:bottom w:val="single" w:sz="4" w:space="0" w:color="auto"/>
              <w:right w:val="single" w:sz="4" w:space="0" w:color="auto"/>
            </w:tcBorders>
            <w:shd w:val="clear" w:color="auto" w:fill="auto"/>
            <w:vAlign w:val="center"/>
          </w:tcPr>
          <w:p w14:paraId="6A232754"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інсталяції програмно-апаратного комплексу САМАР, модулів, ліцензій</w:t>
            </w:r>
          </w:p>
        </w:tc>
        <w:tc>
          <w:tcPr>
            <w:tcW w:w="1081" w:type="dxa"/>
            <w:tcBorders>
              <w:top w:val="single" w:sz="4" w:space="0" w:color="auto"/>
              <w:left w:val="nil"/>
              <w:bottom w:val="single" w:sz="4" w:space="0" w:color="auto"/>
              <w:right w:val="single" w:sz="4" w:space="0" w:color="auto"/>
            </w:tcBorders>
            <w:shd w:val="clear" w:color="auto" w:fill="auto"/>
            <w:vAlign w:val="center"/>
          </w:tcPr>
          <w:p w14:paraId="61A8C2FD"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шт</w:t>
            </w:r>
          </w:p>
        </w:tc>
        <w:tc>
          <w:tcPr>
            <w:tcW w:w="1294" w:type="dxa"/>
            <w:tcBorders>
              <w:top w:val="single" w:sz="4" w:space="0" w:color="auto"/>
              <w:left w:val="nil"/>
              <w:bottom w:val="single" w:sz="4" w:space="0" w:color="auto"/>
              <w:right w:val="single" w:sz="4" w:space="0" w:color="auto"/>
            </w:tcBorders>
            <w:shd w:val="clear" w:color="auto" w:fill="auto"/>
            <w:vAlign w:val="center"/>
          </w:tcPr>
          <w:p w14:paraId="224D5F52"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w:t>
            </w:r>
          </w:p>
        </w:tc>
      </w:tr>
      <w:tr w:rsidR="00AC6E25" w:rsidRPr="00D65222" w14:paraId="43CD8135" w14:textId="77777777" w:rsidTr="00134E31">
        <w:trPr>
          <w:trHeight w:val="37"/>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4DDC1"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23</w:t>
            </w:r>
          </w:p>
        </w:tc>
        <w:tc>
          <w:tcPr>
            <w:tcW w:w="6823" w:type="dxa"/>
            <w:tcBorders>
              <w:top w:val="single" w:sz="4" w:space="0" w:color="auto"/>
              <w:left w:val="nil"/>
              <w:bottom w:val="single" w:sz="4" w:space="0" w:color="auto"/>
              <w:right w:val="single" w:sz="4" w:space="0" w:color="auto"/>
            </w:tcBorders>
            <w:shd w:val="clear" w:color="auto" w:fill="auto"/>
            <w:vAlign w:val="center"/>
          </w:tcPr>
          <w:p w14:paraId="43AC35D7"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налаштування відеорегестратору</w:t>
            </w:r>
          </w:p>
        </w:tc>
        <w:tc>
          <w:tcPr>
            <w:tcW w:w="1081" w:type="dxa"/>
            <w:tcBorders>
              <w:top w:val="single" w:sz="4" w:space="0" w:color="auto"/>
              <w:left w:val="nil"/>
              <w:bottom w:val="single" w:sz="4" w:space="0" w:color="auto"/>
              <w:right w:val="single" w:sz="4" w:space="0" w:color="auto"/>
            </w:tcBorders>
            <w:shd w:val="clear" w:color="auto" w:fill="auto"/>
            <w:vAlign w:val="center"/>
          </w:tcPr>
          <w:p w14:paraId="409A5531"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шт</w:t>
            </w:r>
          </w:p>
        </w:tc>
        <w:tc>
          <w:tcPr>
            <w:tcW w:w="1294" w:type="dxa"/>
            <w:tcBorders>
              <w:top w:val="single" w:sz="4" w:space="0" w:color="auto"/>
              <w:left w:val="nil"/>
              <w:bottom w:val="single" w:sz="4" w:space="0" w:color="auto"/>
              <w:right w:val="single" w:sz="4" w:space="0" w:color="auto"/>
            </w:tcBorders>
            <w:shd w:val="clear" w:color="auto" w:fill="auto"/>
            <w:vAlign w:val="center"/>
          </w:tcPr>
          <w:p w14:paraId="7BC31BB4"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w:t>
            </w:r>
          </w:p>
        </w:tc>
      </w:tr>
      <w:tr w:rsidR="00AC6E25" w:rsidRPr="00D65222" w14:paraId="375993A5" w14:textId="77777777" w:rsidTr="00134E31">
        <w:trPr>
          <w:trHeight w:val="16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2B821"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24</w:t>
            </w:r>
          </w:p>
        </w:tc>
        <w:tc>
          <w:tcPr>
            <w:tcW w:w="6823" w:type="dxa"/>
            <w:tcBorders>
              <w:top w:val="single" w:sz="4" w:space="0" w:color="auto"/>
              <w:left w:val="nil"/>
              <w:bottom w:val="single" w:sz="4" w:space="0" w:color="auto"/>
              <w:right w:val="single" w:sz="4" w:space="0" w:color="auto"/>
            </w:tcBorders>
            <w:shd w:val="clear" w:color="auto" w:fill="auto"/>
            <w:vAlign w:val="center"/>
          </w:tcPr>
          <w:p w14:paraId="3DBE96B7"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інсталяції автоматизованого робочого місця</w:t>
            </w:r>
          </w:p>
        </w:tc>
        <w:tc>
          <w:tcPr>
            <w:tcW w:w="1081" w:type="dxa"/>
            <w:tcBorders>
              <w:top w:val="single" w:sz="4" w:space="0" w:color="auto"/>
              <w:left w:val="nil"/>
              <w:bottom w:val="single" w:sz="4" w:space="0" w:color="auto"/>
              <w:right w:val="single" w:sz="4" w:space="0" w:color="auto"/>
            </w:tcBorders>
            <w:shd w:val="clear" w:color="auto" w:fill="auto"/>
            <w:vAlign w:val="center"/>
          </w:tcPr>
          <w:p w14:paraId="53A8C452"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шт</w:t>
            </w:r>
          </w:p>
        </w:tc>
        <w:tc>
          <w:tcPr>
            <w:tcW w:w="1294" w:type="dxa"/>
            <w:tcBorders>
              <w:top w:val="single" w:sz="4" w:space="0" w:color="auto"/>
              <w:left w:val="nil"/>
              <w:bottom w:val="single" w:sz="4" w:space="0" w:color="auto"/>
              <w:right w:val="single" w:sz="4" w:space="0" w:color="auto"/>
            </w:tcBorders>
            <w:shd w:val="clear" w:color="auto" w:fill="auto"/>
            <w:vAlign w:val="center"/>
          </w:tcPr>
          <w:p w14:paraId="0C804F77"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4</w:t>
            </w:r>
          </w:p>
        </w:tc>
      </w:tr>
      <w:tr w:rsidR="00AC6E25" w:rsidRPr="00D65222" w14:paraId="2DC9179C" w14:textId="77777777" w:rsidTr="00134E31">
        <w:trPr>
          <w:trHeight w:val="292"/>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1ECFF"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25</w:t>
            </w:r>
          </w:p>
        </w:tc>
        <w:tc>
          <w:tcPr>
            <w:tcW w:w="6823" w:type="dxa"/>
            <w:tcBorders>
              <w:top w:val="single" w:sz="4" w:space="0" w:color="auto"/>
              <w:left w:val="nil"/>
              <w:bottom w:val="single" w:sz="4" w:space="0" w:color="auto"/>
              <w:right w:val="single" w:sz="4" w:space="0" w:color="auto"/>
            </w:tcBorders>
            <w:shd w:val="clear" w:color="auto" w:fill="auto"/>
            <w:vAlign w:val="center"/>
          </w:tcPr>
          <w:p w14:paraId="4D6DB420"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інсталяціїї мережі передачі даних та об'єднання ділянок в єдину мережу</w:t>
            </w:r>
          </w:p>
        </w:tc>
        <w:tc>
          <w:tcPr>
            <w:tcW w:w="1081" w:type="dxa"/>
            <w:tcBorders>
              <w:top w:val="single" w:sz="4" w:space="0" w:color="auto"/>
              <w:left w:val="nil"/>
              <w:bottom w:val="single" w:sz="4" w:space="0" w:color="auto"/>
              <w:right w:val="single" w:sz="4" w:space="0" w:color="auto"/>
            </w:tcBorders>
            <w:shd w:val="clear" w:color="auto" w:fill="auto"/>
            <w:vAlign w:val="center"/>
          </w:tcPr>
          <w:p w14:paraId="04A40008"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шт</w:t>
            </w:r>
          </w:p>
        </w:tc>
        <w:tc>
          <w:tcPr>
            <w:tcW w:w="1294" w:type="dxa"/>
            <w:tcBorders>
              <w:top w:val="single" w:sz="4" w:space="0" w:color="auto"/>
              <w:left w:val="nil"/>
              <w:bottom w:val="single" w:sz="4" w:space="0" w:color="auto"/>
              <w:right w:val="single" w:sz="4" w:space="0" w:color="auto"/>
            </w:tcBorders>
            <w:shd w:val="clear" w:color="auto" w:fill="auto"/>
            <w:vAlign w:val="center"/>
          </w:tcPr>
          <w:p w14:paraId="22A1D334"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10</w:t>
            </w:r>
          </w:p>
        </w:tc>
      </w:tr>
      <w:tr w:rsidR="00AC6E25" w:rsidRPr="00D65222" w14:paraId="6393AD54" w14:textId="77777777" w:rsidTr="00134E31">
        <w:trPr>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B743F"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26</w:t>
            </w:r>
          </w:p>
        </w:tc>
        <w:tc>
          <w:tcPr>
            <w:tcW w:w="6823" w:type="dxa"/>
            <w:tcBorders>
              <w:top w:val="single" w:sz="4" w:space="0" w:color="auto"/>
              <w:left w:val="nil"/>
              <w:bottom w:val="single" w:sz="4" w:space="0" w:color="auto"/>
              <w:right w:val="single" w:sz="4" w:space="0" w:color="auto"/>
            </w:tcBorders>
            <w:shd w:val="clear" w:color="auto" w:fill="auto"/>
            <w:vAlign w:val="center"/>
          </w:tcPr>
          <w:p w14:paraId="64C74DAE"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інсталяції відеокамер</w:t>
            </w:r>
          </w:p>
        </w:tc>
        <w:tc>
          <w:tcPr>
            <w:tcW w:w="1081" w:type="dxa"/>
            <w:tcBorders>
              <w:top w:val="single" w:sz="4" w:space="0" w:color="auto"/>
              <w:left w:val="nil"/>
              <w:bottom w:val="single" w:sz="4" w:space="0" w:color="auto"/>
              <w:right w:val="single" w:sz="4" w:space="0" w:color="auto"/>
            </w:tcBorders>
            <w:shd w:val="clear" w:color="auto" w:fill="auto"/>
            <w:vAlign w:val="center"/>
          </w:tcPr>
          <w:p w14:paraId="4CFC0046"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шт</w:t>
            </w:r>
          </w:p>
        </w:tc>
        <w:tc>
          <w:tcPr>
            <w:tcW w:w="1294" w:type="dxa"/>
            <w:tcBorders>
              <w:top w:val="single" w:sz="4" w:space="0" w:color="auto"/>
              <w:left w:val="nil"/>
              <w:bottom w:val="single" w:sz="4" w:space="0" w:color="auto"/>
              <w:right w:val="single" w:sz="4" w:space="0" w:color="auto"/>
            </w:tcBorders>
            <w:shd w:val="clear" w:color="auto" w:fill="auto"/>
            <w:vAlign w:val="center"/>
          </w:tcPr>
          <w:p w14:paraId="7AA36521"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101</w:t>
            </w:r>
          </w:p>
        </w:tc>
      </w:tr>
      <w:tr w:rsidR="00AC6E25" w:rsidRPr="00D65222" w14:paraId="45E8CD12" w14:textId="77777777" w:rsidTr="00134E31">
        <w:trPr>
          <w:trHeight w:val="277"/>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D5E30"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lastRenderedPageBreak/>
              <w:t>27</w:t>
            </w:r>
          </w:p>
        </w:tc>
        <w:tc>
          <w:tcPr>
            <w:tcW w:w="6823" w:type="dxa"/>
            <w:tcBorders>
              <w:top w:val="single" w:sz="4" w:space="0" w:color="auto"/>
              <w:left w:val="nil"/>
              <w:bottom w:val="single" w:sz="4" w:space="0" w:color="auto"/>
              <w:right w:val="single" w:sz="4" w:space="0" w:color="auto"/>
            </w:tcBorders>
            <w:shd w:val="clear" w:color="auto" w:fill="auto"/>
            <w:vAlign w:val="center"/>
          </w:tcPr>
          <w:p w14:paraId="05C315C8"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інсталяції та юстирування відеокамер розпізнавання номерних знаків</w:t>
            </w:r>
          </w:p>
        </w:tc>
        <w:tc>
          <w:tcPr>
            <w:tcW w:w="1081" w:type="dxa"/>
            <w:tcBorders>
              <w:top w:val="single" w:sz="4" w:space="0" w:color="auto"/>
              <w:left w:val="nil"/>
              <w:bottom w:val="single" w:sz="4" w:space="0" w:color="auto"/>
              <w:right w:val="single" w:sz="4" w:space="0" w:color="auto"/>
            </w:tcBorders>
            <w:shd w:val="clear" w:color="auto" w:fill="auto"/>
            <w:vAlign w:val="center"/>
          </w:tcPr>
          <w:p w14:paraId="282751EE"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Система</w:t>
            </w:r>
          </w:p>
        </w:tc>
        <w:tc>
          <w:tcPr>
            <w:tcW w:w="1294" w:type="dxa"/>
            <w:tcBorders>
              <w:top w:val="single" w:sz="4" w:space="0" w:color="auto"/>
              <w:left w:val="nil"/>
              <w:bottom w:val="single" w:sz="4" w:space="0" w:color="auto"/>
              <w:right w:val="single" w:sz="4" w:space="0" w:color="auto"/>
            </w:tcBorders>
            <w:shd w:val="clear" w:color="auto" w:fill="auto"/>
            <w:vAlign w:val="center"/>
          </w:tcPr>
          <w:p w14:paraId="077EDAC0"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75</w:t>
            </w:r>
          </w:p>
        </w:tc>
      </w:tr>
      <w:tr w:rsidR="00AC6E25" w:rsidRPr="00D65222" w14:paraId="2818B392" w14:textId="77777777" w:rsidTr="00134E31">
        <w:trPr>
          <w:trHeight w:val="285"/>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00F7F"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28</w:t>
            </w:r>
          </w:p>
        </w:tc>
        <w:tc>
          <w:tcPr>
            <w:tcW w:w="6823" w:type="dxa"/>
            <w:tcBorders>
              <w:top w:val="single" w:sz="4" w:space="0" w:color="auto"/>
              <w:left w:val="nil"/>
              <w:bottom w:val="single" w:sz="4" w:space="0" w:color="auto"/>
              <w:right w:val="single" w:sz="4" w:space="0" w:color="auto"/>
            </w:tcBorders>
            <w:shd w:val="clear" w:color="auto" w:fill="auto"/>
            <w:vAlign w:val="center"/>
          </w:tcPr>
          <w:p w14:paraId="762F3A73"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приєднання системи до мережі передачі даних провайдера</w:t>
            </w:r>
          </w:p>
        </w:tc>
        <w:tc>
          <w:tcPr>
            <w:tcW w:w="1081" w:type="dxa"/>
            <w:tcBorders>
              <w:top w:val="single" w:sz="4" w:space="0" w:color="auto"/>
              <w:left w:val="nil"/>
              <w:bottom w:val="single" w:sz="4" w:space="0" w:color="auto"/>
              <w:right w:val="single" w:sz="4" w:space="0" w:color="auto"/>
            </w:tcBorders>
            <w:shd w:val="clear" w:color="auto" w:fill="auto"/>
            <w:vAlign w:val="center"/>
          </w:tcPr>
          <w:p w14:paraId="0CE23A47"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Система</w:t>
            </w:r>
          </w:p>
        </w:tc>
        <w:tc>
          <w:tcPr>
            <w:tcW w:w="1294" w:type="dxa"/>
            <w:tcBorders>
              <w:top w:val="single" w:sz="4" w:space="0" w:color="auto"/>
              <w:left w:val="nil"/>
              <w:bottom w:val="single" w:sz="4" w:space="0" w:color="auto"/>
              <w:right w:val="single" w:sz="4" w:space="0" w:color="auto"/>
            </w:tcBorders>
            <w:shd w:val="clear" w:color="auto" w:fill="auto"/>
            <w:vAlign w:val="center"/>
          </w:tcPr>
          <w:p w14:paraId="5DE269DE"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w:t>
            </w:r>
          </w:p>
        </w:tc>
      </w:tr>
      <w:tr w:rsidR="00AC6E25" w:rsidRPr="00D65222" w14:paraId="56029F0E" w14:textId="77777777" w:rsidTr="00134E31">
        <w:trPr>
          <w:trHeight w:val="136"/>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DBDFB"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29</w:t>
            </w:r>
          </w:p>
        </w:tc>
        <w:tc>
          <w:tcPr>
            <w:tcW w:w="6823" w:type="dxa"/>
            <w:tcBorders>
              <w:top w:val="single" w:sz="4" w:space="0" w:color="auto"/>
              <w:left w:val="nil"/>
              <w:bottom w:val="single" w:sz="4" w:space="0" w:color="auto"/>
              <w:right w:val="single" w:sz="4" w:space="0" w:color="auto"/>
            </w:tcBorders>
            <w:shd w:val="clear" w:color="auto" w:fill="auto"/>
            <w:vAlign w:val="center"/>
          </w:tcPr>
          <w:p w14:paraId="625E2D22" w14:textId="77777777" w:rsidR="00AC6E25" w:rsidRPr="00D65222" w:rsidRDefault="00AC6E25" w:rsidP="00134E31">
            <w:pPr>
              <w:spacing w:after="0" w:line="240" w:lineRule="auto"/>
              <w:rPr>
                <w:rFonts w:ascii="Times New Roman" w:hAnsi="Times New Roman"/>
                <w:color w:val="000000"/>
                <w:sz w:val="24"/>
                <w:szCs w:val="24"/>
              </w:rPr>
            </w:pPr>
            <w:r w:rsidRPr="00D65222">
              <w:rPr>
                <w:rFonts w:ascii="Times New Roman" w:hAnsi="Times New Roman"/>
                <w:color w:val="000000"/>
                <w:sz w:val="24"/>
                <w:szCs w:val="24"/>
              </w:rPr>
              <w:t>Послуги з приєднання існуючих відеокамер до єдиної системи відеоспостереження та аналітики</w:t>
            </w:r>
          </w:p>
        </w:tc>
        <w:tc>
          <w:tcPr>
            <w:tcW w:w="1081" w:type="dxa"/>
            <w:tcBorders>
              <w:top w:val="single" w:sz="4" w:space="0" w:color="auto"/>
              <w:left w:val="nil"/>
              <w:bottom w:val="single" w:sz="4" w:space="0" w:color="auto"/>
              <w:right w:val="single" w:sz="4" w:space="0" w:color="auto"/>
            </w:tcBorders>
            <w:shd w:val="clear" w:color="auto" w:fill="auto"/>
            <w:vAlign w:val="center"/>
          </w:tcPr>
          <w:p w14:paraId="51F66138"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Система</w:t>
            </w:r>
          </w:p>
        </w:tc>
        <w:tc>
          <w:tcPr>
            <w:tcW w:w="1294" w:type="dxa"/>
            <w:tcBorders>
              <w:top w:val="single" w:sz="4" w:space="0" w:color="auto"/>
              <w:left w:val="nil"/>
              <w:bottom w:val="single" w:sz="4" w:space="0" w:color="auto"/>
              <w:right w:val="single" w:sz="4" w:space="0" w:color="auto"/>
            </w:tcBorders>
            <w:shd w:val="clear" w:color="auto" w:fill="auto"/>
            <w:vAlign w:val="center"/>
          </w:tcPr>
          <w:p w14:paraId="73FC8273" w14:textId="77777777" w:rsidR="00AC6E25" w:rsidRPr="00D65222" w:rsidRDefault="00AC6E25" w:rsidP="00134E31">
            <w:pPr>
              <w:spacing w:after="0" w:line="240" w:lineRule="auto"/>
              <w:jc w:val="center"/>
              <w:rPr>
                <w:rFonts w:ascii="Times New Roman" w:hAnsi="Times New Roman"/>
                <w:color w:val="000000"/>
                <w:sz w:val="24"/>
                <w:szCs w:val="24"/>
              </w:rPr>
            </w:pPr>
            <w:r w:rsidRPr="00D65222">
              <w:rPr>
                <w:rFonts w:ascii="Times New Roman" w:hAnsi="Times New Roman"/>
                <w:color w:val="000000"/>
                <w:sz w:val="24"/>
                <w:szCs w:val="24"/>
              </w:rPr>
              <w:t>1</w:t>
            </w:r>
          </w:p>
        </w:tc>
      </w:tr>
    </w:tbl>
    <w:p w14:paraId="4119C07D" w14:textId="77777777" w:rsidR="00A57E9E" w:rsidRDefault="00A57E9E" w:rsidP="00134E31">
      <w:pPr>
        <w:tabs>
          <w:tab w:val="left" w:pos="709"/>
        </w:tabs>
        <w:spacing w:after="0" w:line="240" w:lineRule="auto"/>
        <w:ind w:firstLine="567"/>
        <w:jc w:val="both"/>
        <w:rPr>
          <w:rFonts w:ascii="Times New Roman" w:hAnsi="Times New Roman"/>
          <w:b/>
          <w:bCs/>
          <w:i/>
          <w:sz w:val="24"/>
          <w:szCs w:val="24"/>
          <w:lang w:val="uk-UA"/>
        </w:rPr>
      </w:pPr>
    </w:p>
    <w:p w14:paraId="11AB5C6C" w14:textId="6A119F50" w:rsidR="00170D4D" w:rsidRPr="00D65222" w:rsidRDefault="00170D4D" w:rsidP="00134E31">
      <w:pPr>
        <w:tabs>
          <w:tab w:val="left" w:pos="709"/>
        </w:tabs>
        <w:spacing w:after="0" w:line="240" w:lineRule="auto"/>
        <w:ind w:firstLine="567"/>
        <w:jc w:val="both"/>
        <w:rPr>
          <w:rFonts w:ascii="Times New Roman" w:hAnsi="Times New Roman"/>
          <w:i/>
          <w:sz w:val="24"/>
          <w:szCs w:val="24"/>
          <w:lang w:val="uk-UA"/>
        </w:rPr>
      </w:pPr>
      <w:r w:rsidRPr="00D65222">
        <w:rPr>
          <w:rFonts w:ascii="Times New Roman" w:hAnsi="Times New Roman"/>
          <w:b/>
          <w:bCs/>
          <w:i/>
          <w:sz w:val="24"/>
          <w:szCs w:val="24"/>
          <w:lang w:val="uk-UA"/>
        </w:rPr>
        <w:t>Примітка:</w:t>
      </w:r>
      <w:r w:rsidRPr="00D65222">
        <w:rPr>
          <w:rFonts w:ascii="Times New Roman" w:hAnsi="Times New Roman"/>
          <w:i/>
          <w:sz w:val="24"/>
          <w:szCs w:val="24"/>
          <w:lang w:val="uk-UA"/>
        </w:rPr>
        <w:t xml:space="preserve"> </w:t>
      </w:r>
    </w:p>
    <w:p w14:paraId="760564A9" w14:textId="3E9EB850" w:rsidR="00170D4D" w:rsidRPr="00D65222" w:rsidRDefault="00170D4D" w:rsidP="00134E31">
      <w:pPr>
        <w:tabs>
          <w:tab w:val="left" w:pos="709"/>
        </w:tabs>
        <w:spacing w:after="0" w:line="240" w:lineRule="auto"/>
        <w:jc w:val="both"/>
        <w:rPr>
          <w:rFonts w:ascii="Times New Roman" w:hAnsi="Times New Roman"/>
          <w:color w:val="FF0000"/>
          <w:sz w:val="24"/>
          <w:szCs w:val="24"/>
          <w:lang w:val="uk-UA"/>
        </w:rPr>
      </w:pPr>
      <w:r w:rsidRPr="00D65222">
        <w:rPr>
          <w:rFonts w:ascii="Times New Roman" w:hAnsi="Times New Roman"/>
          <w:b/>
          <w:i/>
          <w:sz w:val="24"/>
          <w:szCs w:val="24"/>
          <w:lang w:val="uk-UA"/>
        </w:rPr>
        <w:t>Технічні вимоги заповнюються на фірмовому бланку підприємства і повинні містити підпис керівника і відбиток печатки, у разі використання</w:t>
      </w:r>
      <w:r w:rsidR="00A57E9E">
        <w:rPr>
          <w:rFonts w:ascii="Times New Roman" w:hAnsi="Times New Roman"/>
          <w:b/>
          <w:i/>
          <w:sz w:val="24"/>
          <w:szCs w:val="24"/>
          <w:lang w:val="uk-UA"/>
        </w:rPr>
        <w:t>.</w:t>
      </w:r>
    </w:p>
    <w:sectPr w:rsidR="00170D4D" w:rsidRPr="00D652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80D"/>
    <w:multiLevelType w:val="hybridMultilevel"/>
    <w:tmpl w:val="A4721502"/>
    <w:lvl w:ilvl="0" w:tplc="04220001">
      <w:start w:val="1"/>
      <w:numFmt w:val="bullet"/>
      <w:lvlText w:val=""/>
      <w:lvlJc w:val="left"/>
      <w:pPr>
        <w:ind w:left="1004" w:hanging="360"/>
      </w:pPr>
      <w:rPr>
        <w:rFonts w:ascii="Symbol" w:hAnsi="Symbol"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1" w15:restartNumberingAfterBreak="0">
    <w:nsid w:val="16101268"/>
    <w:multiLevelType w:val="hybridMultilevel"/>
    <w:tmpl w:val="61848970"/>
    <w:lvl w:ilvl="0" w:tplc="BEB48082">
      <w:start w:val="1"/>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26DC01BC"/>
    <w:multiLevelType w:val="hybridMultilevel"/>
    <w:tmpl w:val="7946FCB4"/>
    <w:lvl w:ilvl="0" w:tplc="8BA6C2CC">
      <w:start w:val="1"/>
      <w:numFmt w:val="bullet"/>
      <w:lvlText w:val=""/>
      <w:lvlJc w:val="left"/>
      <w:pPr>
        <w:ind w:left="1204" w:hanging="49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C22AE8"/>
    <w:multiLevelType w:val="multilevel"/>
    <w:tmpl w:val="09D20B8A"/>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0B645B"/>
    <w:multiLevelType w:val="hybridMultilevel"/>
    <w:tmpl w:val="BCD839D0"/>
    <w:lvl w:ilvl="0" w:tplc="A1AE2862">
      <w:start w:val="12"/>
      <w:numFmt w:val="bullet"/>
      <w:lvlText w:val="-"/>
      <w:lvlJc w:val="left"/>
      <w:pPr>
        <w:ind w:left="76" w:hanging="360"/>
      </w:pPr>
      <w:rPr>
        <w:rFonts w:ascii="Times New Roman" w:eastAsia="Times New Roman" w:hAnsi="Times New Roman" w:cs="Times New Roman" w:hint="default"/>
        <w:color w:val="auto"/>
        <w:sz w:val="20"/>
      </w:rPr>
    </w:lvl>
    <w:lvl w:ilvl="1" w:tplc="04220003">
      <w:start w:val="1"/>
      <w:numFmt w:val="bullet"/>
      <w:lvlText w:val="o"/>
      <w:lvlJc w:val="left"/>
      <w:pPr>
        <w:ind w:left="796" w:hanging="360"/>
      </w:pPr>
      <w:rPr>
        <w:rFonts w:ascii="Courier New" w:hAnsi="Courier New" w:cs="Courier New" w:hint="default"/>
      </w:rPr>
    </w:lvl>
    <w:lvl w:ilvl="2" w:tplc="04220005">
      <w:start w:val="1"/>
      <w:numFmt w:val="bullet"/>
      <w:lvlText w:val=""/>
      <w:lvlJc w:val="left"/>
      <w:pPr>
        <w:ind w:left="1516" w:hanging="360"/>
      </w:pPr>
      <w:rPr>
        <w:rFonts w:ascii="Wingdings" w:hAnsi="Wingdings" w:hint="default"/>
      </w:rPr>
    </w:lvl>
    <w:lvl w:ilvl="3" w:tplc="04220001">
      <w:start w:val="1"/>
      <w:numFmt w:val="bullet"/>
      <w:lvlText w:val=""/>
      <w:lvlJc w:val="left"/>
      <w:pPr>
        <w:ind w:left="2236" w:hanging="360"/>
      </w:pPr>
      <w:rPr>
        <w:rFonts w:ascii="Symbol" w:hAnsi="Symbol" w:hint="default"/>
      </w:rPr>
    </w:lvl>
    <w:lvl w:ilvl="4" w:tplc="04220003">
      <w:start w:val="1"/>
      <w:numFmt w:val="bullet"/>
      <w:lvlText w:val="o"/>
      <w:lvlJc w:val="left"/>
      <w:pPr>
        <w:ind w:left="2956" w:hanging="360"/>
      </w:pPr>
      <w:rPr>
        <w:rFonts w:ascii="Courier New" w:hAnsi="Courier New" w:cs="Courier New" w:hint="default"/>
      </w:rPr>
    </w:lvl>
    <w:lvl w:ilvl="5" w:tplc="04220005">
      <w:start w:val="1"/>
      <w:numFmt w:val="bullet"/>
      <w:lvlText w:val=""/>
      <w:lvlJc w:val="left"/>
      <w:pPr>
        <w:ind w:left="3676" w:hanging="360"/>
      </w:pPr>
      <w:rPr>
        <w:rFonts w:ascii="Wingdings" w:hAnsi="Wingdings" w:hint="default"/>
      </w:rPr>
    </w:lvl>
    <w:lvl w:ilvl="6" w:tplc="04220001">
      <w:start w:val="1"/>
      <w:numFmt w:val="bullet"/>
      <w:lvlText w:val=""/>
      <w:lvlJc w:val="left"/>
      <w:pPr>
        <w:ind w:left="4396" w:hanging="360"/>
      </w:pPr>
      <w:rPr>
        <w:rFonts w:ascii="Symbol" w:hAnsi="Symbol" w:hint="default"/>
      </w:rPr>
    </w:lvl>
    <w:lvl w:ilvl="7" w:tplc="04220003">
      <w:start w:val="1"/>
      <w:numFmt w:val="bullet"/>
      <w:lvlText w:val="o"/>
      <w:lvlJc w:val="left"/>
      <w:pPr>
        <w:ind w:left="5116" w:hanging="360"/>
      </w:pPr>
      <w:rPr>
        <w:rFonts w:ascii="Courier New" w:hAnsi="Courier New" w:cs="Courier New" w:hint="default"/>
      </w:rPr>
    </w:lvl>
    <w:lvl w:ilvl="8" w:tplc="04220005">
      <w:start w:val="1"/>
      <w:numFmt w:val="bullet"/>
      <w:lvlText w:val=""/>
      <w:lvlJc w:val="left"/>
      <w:pPr>
        <w:ind w:left="5836" w:hanging="360"/>
      </w:pPr>
      <w:rPr>
        <w:rFonts w:ascii="Wingdings" w:hAnsi="Wingdings" w:hint="default"/>
      </w:rPr>
    </w:lvl>
  </w:abstractNum>
  <w:abstractNum w:abstractNumId="5" w15:restartNumberingAfterBreak="0">
    <w:nsid w:val="4BF42494"/>
    <w:multiLevelType w:val="hybridMultilevel"/>
    <w:tmpl w:val="F4646786"/>
    <w:lvl w:ilvl="0" w:tplc="04220001">
      <w:start w:val="1"/>
      <w:numFmt w:val="bullet"/>
      <w:lvlText w:val=""/>
      <w:lvlJc w:val="left"/>
      <w:pPr>
        <w:ind w:left="1004" w:hanging="360"/>
      </w:pPr>
      <w:rPr>
        <w:rFonts w:ascii="Symbol" w:hAnsi="Symbol"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6" w15:restartNumberingAfterBreak="0">
    <w:nsid w:val="57C90A91"/>
    <w:multiLevelType w:val="hybridMultilevel"/>
    <w:tmpl w:val="2422793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5BF33107"/>
    <w:multiLevelType w:val="hybridMultilevel"/>
    <w:tmpl w:val="18D0423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5C8119A2"/>
    <w:multiLevelType w:val="hybridMultilevel"/>
    <w:tmpl w:val="E910BE66"/>
    <w:lvl w:ilvl="0" w:tplc="657830BC">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65165864"/>
    <w:multiLevelType w:val="hybridMultilevel"/>
    <w:tmpl w:val="C862D97A"/>
    <w:lvl w:ilvl="0" w:tplc="D1902FF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DC43B48"/>
    <w:multiLevelType w:val="singleLevel"/>
    <w:tmpl w:val="04190001"/>
    <w:lvl w:ilvl="0">
      <w:start w:val="1"/>
      <w:numFmt w:val="bullet"/>
      <w:lvlText w:val=""/>
      <w:lvlJc w:val="left"/>
      <w:pPr>
        <w:ind w:left="720" w:hanging="360"/>
      </w:pPr>
      <w:rPr>
        <w:rFonts w:ascii="Symbol" w:hAnsi="Symbol" w:hint="default"/>
        <w:color w:val="auto"/>
        <w:sz w:val="20"/>
        <w:szCs w:val="20"/>
      </w:rPr>
    </w:lvl>
  </w:abstractNum>
  <w:abstractNum w:abstractNumId="11" w15:restartNumberingAfterBreak="0">
    <w:nsid w:val="7322253A"/>
    <w:multiLevelType w:val="hybridMultilevel"/>
    <w:tmpl w:val="70701384"/>
    <w:lvl w:ilvl="0" w:tplc="1F36A6B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B5E23FE"/>
    <w:multiLevelType w:val="hybridMultilevel"/>
    <w:tmpl w:val="29A275B8"/>
    <w:lvl w:ilvl="0" w:tplc="04220001">
      <w:start w:val="1"/>
      <w:numFmt w:val="bullet"/>
      <w:lvlText w:val=""/>
      <w:lvlJc w:val="left"/>
      <w:pPr>
        <w:ind w:left="1512" w:hanging="360"/>
      </w:pPr>
      <w:rPr>
        <w:rFonts w:ascii="Symbol" w:hAnsi="Symbol" w:hint="default"/>
      </w:rPr>
    </w:lvl>
    <w:lvl w:ilvl="1" w:tplc="04220003">
      <w:start w:val="1"/>
      <w:numFmt w:val="bullet"/>
      <w:lvlText w:val="o"/>
      <w:lvlJc w:val="left"/>
      <w:pPr>
        <w:ind w:left="2232" w:hanging="360"/>
      </w:pPr>
      <w:rPr>
        <w:rFonts w:ascii="Courier New" w:hAnsi="Courier New" w:cs="Courier New" w:hint="default"/>
      </w:rPr>
    </w:lvl>
    <w:lvl w:ilvl="2" w:tplc="04220005">
      <w:start w:val="1"/>
      <w:numFmt w:val="bullet"/>
      <w:lvlText w:val=""/>
      <w:lvlJc w:val="left"/>
      <w:pPr>
        <w:ind w:left="2952" w:hanging="360"/>
      </w:pPr>
      <w:rPr>
        <w:rFonts w:ascii="Wingdings" w:hAnsi="Wingdings" w:hint="default"/>
      </w:rPr>
    </w:lvl>
    <w:lvl w:ilvl="3" w:tplc="04220001">
      <w:start w:val="1"/>
      <w:numFmt w:val="bullet"/>
      <w:lvlText w:val=""/>
      <w:lvlJc w:val="left"/>
      <w:pPr>
        <w:ind w:left="3672" w:hanging="360"/>
      </w:pPr>
      <w:rPr>
        <w:rFonts w:ascii="Symbol" w:hAnsi="Symbol" w:hint="default"/>
      </w:rPr>
    </w:lvl>
    <w:lvl w:ilvl="4" w:tplc="04220003">
      <w:start w:val="1"/>
      <w:numFmt w:val="bullet"/>
      <w:lvlText w:val="o"/>
      <w:lvlJc w:val="left"/>
      <w:pPr>
        <w:ind w:left="4392" w:hanging="360"/>
      </w:pPr>
      <w:rPr>
        <w:rFonts w:ascii="Courier New" w:hAnsi="Courier New" w:cs="Courier New" w:hint="default"/>
      </w:rPr>
    </w:lvl>
    <w:lvl w:ilvl="5" w:tplc="04220005">
      <w:start w:val="1"/>
      <w:numFmt w:val="bullet"/>
      <w:lvlText w:val=""/>
      <w:lvlJc w:val="left"/>
      <w:pPr>
        <w:ind w:left="5112" w:hanging="360"/>
      </w:pPr>
      <w:rPr>
        <w:rFonts w:ascii="Wingdings" w:hAnsi="Wingdings" w:hint="default"/>
      </w:rPr>
    </w:lvl>
    <w:lvl w:ilvl="6" w:tplc="04220001">
      <w:start w:val="1"/>
      <w:numFmt w:val="bullet"/>
      <w:lvlText w:val=""/>
      <w:lvlJc w:val="left"/>
      <w:pPr>
        <w:ind w:left="5832" w:hanging="360"/>
      </w:pPr>
      <w:rPr>
        <w:rFonts w:ascii="Symbol" w:hAnsi="Symbol" w:hint="default"/>
      </w:rPr>
    </w:lvl>
    <w:lvl w:ilvl="7" w:tplc="04220003">
      <w:start w:val="1"/>
      <w:numFmt w:val="bullet"/>
      <w:lvlText w:val="o"/>
      <w:lvlJc w:val="left"/>
      <w:pPr>
        <w:ind w:left="6552" w:hanging="360"/>
      </w:pPr>
      <w:rPr>
        <w:rFonts w:ascii="Courier New" w:hAnsi="Courier New" w:cs="Courier New" w:hint="default"/>
      </w:rPr>
    </w:lvl>
    <w:lvl w:ilvl="8" w:tplc="04220005">
      <w:start w:val="1"/>
      <w:numFmt w:val="bullet"/>
      <w:lvlText w:val=""/>
      <w:lvlJc w:val="left"/>
      <w:pPr>
        <w:ind w:left="7272"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1"/>
  </w:num>
  <w:num w:numId="5">
    <w:abstractNumId w:val="1"/>
  </w:num>
  <w:num w:numId="6">
    <w:abstractNumId w:val="9"/>
  </w:num>
  <w:num w:numId="7">
    <w:abstractNumId w:val="7"/>
  </w:num>
  <w:num w:numId="8">
    <w:abstractNumId w:val="0"/>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4D"/>
    <w:rsid w:val="00000847"/>
    <w:rsid w:val="00007C9D"/>
    <w:rsid w:val="000234B1"/>
    <w:rsid w:val="000234C3"/>
    <w:rsid w:val="000352B4"/>
    <w:rsid w:val="0005485C"/>
    <w:rsid w:val="00086A08"/>
    <w:rsid w:val="000C4AD4"/>
    <w:rsid w:val="000C5B33"/>
    <w:rsid w:val="000D5EC2"/>
    <w:rsid w:val="000F3E66"/>
    <w:rsid w:val="001066D4"/>
    <w:rsid w:val="00110E92"/>
    <w:rsid w:val="00134E31"/>
    <w:rsid w:val="00151A3A"/>
    <w:rsid w:val="0016230B"/>
    <w:rsid w:val="00170D4D"/>
    <w:rsid w:val="001813AF"/>
    <w:rsid w:val="002024E7"/>
    <w:rsid w:val="00202D22"/>
    <w:rsid w:val="00213E4A"/>
    <w:rsid w:val="00217BED"/>
    <w:rsid w:val="002430DF"/>
    <w:rsid w:val="0025371C"/>
    <w:rsid w:val="0028783C"/>
    <w:rsid w:val="002A3A77"/>
    <w:rsid w:val="002B66FF"/>
    <w:rsid w:val="002D4552"/>
    <w:rsid w:val="002F3EFC"/>
    <w:rsid w:val="00303391"/>
    <w:rsid w:val="00305753"/>
    <w:rsid w:val="003249D1"/>
    <w:rsid w:val="0033260C"/>
    <w:rsid w:val="003B1B4D"/>
    <w:rsid w:val="003B3BB5"/>
    <w:rsid w:val="003C6527"/>
    <w:rsid w:val="00415204"/>
    <w:rsid w:val="0047258C"/>
    <w:rsid w:val="004A45CB"/>
    <w:rsid w:val="004B33B1"/>
    <w:rsid w:val="004C1BBC"/>
    <w:rsid w:val="004C67BB"/>
    <w:rsid w:val="004E666E"/>
    <w:rsid w:val="004F0136"/>
    <w:rsid w:val="00513300"/>
    <w:rsid w:val="005212D7"/>
    <w:rsid w:val="005263E4"/>
    <w:rsid w:val="0053495A"/>
    <w:rsid w:val="0055562F"/>
    <w:rsid w:val="00572E01"/>
    <w:rsid w:val="00586404"/>
    <w:rsid w:val="005A65D2"/>
    <w:rsid w:val="005E3E8F"/>
    <w:rsid w:val="005E4ECA"/>
    <w:rsid w:val="005F41FE"/>
    <w:rsid w:val="005F74BB"/>
    <w:rsid w:val="00604255"/>
    <w:rsid w:val="00607066"/>
    <w:rsid w:val="006160C4"/>
    <w:rsid w:val="00621908"/>
    <w:rsid w:val="0063390E"/>
    <w:rsid w:val="00646E15"/>
    <w:rsid w:val="00664985"/>
    <w:rsid w:val="0066513B"/>
    <w:rsid w:val="00667686"/>
    <w:rsid w:val="0067452B"/>
    <w:rsid w:val="00694F90"/>
    <w:rsid w:val="006F12CC"/>
    <w:rsid w:val="00704AFB"/>
    <w:rsid w:val="00706254"/>
    <w:rsid w:val="00720B27"/>
    <w:rsid w:val="00736709"/>
    <w:rsid w:val="00766E7D"/>
    <w:rsid w:val="007B261D"/>
    <w:rsid w:val="007D5DC4"/>
    <w:rsid w:val="00823E12"/>
    <w:rsid w:val="00842DD6"/>
    <w:rsid w:val="00845487"/>
    <w:rsid w:val="00870E53"/>
    <w:rsid w:val="00882B10"/>
    <w:rsid w:val="00886067"/>
    <w:rsid w:val="00893DB8"/>
    <w:rsid w:val="008B69D5"/>
    <w:rsid w:val="008E7782"/>
    <w:rsid w:val="00905309"/>
    <w:rsid w:val="009059F7"/>
    <w:rsid w:val="00914924"/>
    <w:rsid w:val="00922D89"/>
    <w:rsid w:val="0094110B"/>
    <w:rsid w:val="00941D2C"/>
    <w:rsid w:val="009A1307"/>
    <w:rsid w:val="009B636E"/>
    <w:rsid w:val="009E2E93"/>
    <w:rsid w:val="00A25F9E"/>
    <w:rsid w:val="00A3550A"/>
    <w:rsid w:val="00A40C1B"/>
    <w:rsid w:val="00A460A2"/>
    <w:rsid w:val="00A532C0"/>
    <w:rsid w:val="00A57E9E"/>
    <w:rsid w:val="00A728B3"/>
    <w:rsid w:val="00AA6D79"/>
    <w:rsid w:val="00AC6E25"/>
    <w:rsid w:val="00AD7E0F"/>
    <w:rsid w:val="00AE38AB"/>
    <w:rsid w:val="00AF56CD"/>
    <w:rsid w:val="00B0101C"/>
    <w:rsid w:val="00B06A09"/>
    <w:rsid w:val="00B16DA3"/>
    <w:rsid w:val="00B253CC"/>
    <w:rsid w:val="00B34F62"/>
    <w:rsid w:val="00B50C07"/>
    <w:rsid w:val="00B521A4"/>
    <w:rsid w:val="00B55B9A"/>
    <w:rsid w:val="00B62AA5"/>
    <w:rsid w:val="00B814B6"/>
    <w:rsid w:val="00B8393E"/>
    <w:rsid w:val="00BA7FAE"/>
    <w:rsid w:val="00BC6C29"/>
    <w:rsid w:val="00BF61E9"/>
    <w:rsid w:val="00C24EFA"/>
    <w:rsid w:val="00C5727B"/>
    <w:rsid w:val="00CB641F"/>
    <w:rsid w:val="00CE5A7B"/>
    <w:rsid w:val="00D04290"/>
    <w:rsid w:val="00D06142"/>
    <w:rsid w:val="00D358EC"/>
    <w:rsid w:val="00D50B5A"/>
    <w:rsid w:val="00D65222"/>
    <w:rsid w:val="00D90BF0"/>
    <w:rsid w:val="00D971EB"/>
    <w:rsid w:val="00E1055D"/>
    <w:rsid w:val="00E142A0"/>
    <w:rsid w:val="00E26683"/>
    <w:rsid w:val="00E47580"/>
    <w:rsid w:val="00E53022"/>
    <w:rsid w:val="00E6493B"/>
    <w:rsid w:val="00E87282"/>
    <w:rsid w:val="00EB2BE4"/>
    <w:rsid w:val="00ED42EE"/>
    <w:rsid w:val="00EE3E2A"/>
    <w:rsid w:val="00EF11EE"/>
    <w:rsid w:val="00F4033A"/>
    <w:rsid w:val="00F45A43"/>
    <w:rsid w:val="00F5770F"/>
    <w:rsid w:val="00FB6A67"/>
    <w:rsid w:val="00FD0696"/>
    <w:rsid w:val="00FD6BF3"/>
    <w:rsid w:val="00FE47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9CF"/>
  <w15:chartTrackingRefBased/>
  <w15:docId w15:val="{DE5A6E5C-E022-4E16-A997-7722A013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D4D"/>
    <w:pPr>
      <w:spacing w:line="254" w:lineRule="auto"/>
    </w:pPr>
    <w:rPr>
      <w:rFonts w:ascii="Calibri" w:eastAsia="Calibri" w:hAnsi="Calibri" w:cs="Times New Roman"/>
      <w:lang w:val="ru-RU"/>
    </w:rPr>
  </w:style>
  <w:style w:type="paragraph" w:styleId="1">
    <w:name w:val="heading 1"/>
    <w:basedOn w:val="a"/>
    <w:link w:val="10"/>
    <w:uiPriority w:val="9"/>
    <w:qFormat/>
    <w:rsid w:val="0055562F"/>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aliases w:val="Знак Знак"/>
    <w:basedOn w:val="a0"/>
    <w:link w:val="HTML0"/>
    <w:semiHidden/>
    <w:locked/>
    <w:rsid w:val="00170D4D"/>
    <w:rPr>
      <w:rFonts w:ascii="Courier New" w:eastAsia="Times New Roman" w:hAnsi="Courier New" w:cs="Times New Roman"/>
      <w:sz w:val="20"/>
      <w:szCs w:val="20"/>
      <w:lang w:val="ru-RU" w:eastAsia="ar-SA"/>
    </w:rPr>
  </w:style>
  <w:style w:type="paragraph" w:styleId="HTML0">
    <w:name w:val="HTML Preformatted"/>
    <w:aliases w:val="Знак"/>
    <w:basedOn w:val="a"/>
    <w:link w:val="HTML"/>
    <w:unhideWhenUsed/>
    <w:rsid w:val="00170D4D"/>
    <w:pPr>
      <w:spacing w:after="0" w:line="240" w:lineRule="auto"/>
    </w:pPr>
    <w:rPr>
      <w:rFonts w:ascii="Courier New" w:eastAsia="Times New Roman" w:hAnsi="Courier New"/>
      <w:sz w:val="20"/>
      <w:szCs w:val="20"/>
      <w:lang w:eastAsia="ar-SA"/>
    </w:rPr>
  </w:style>
  <w:style w:type="character" w:customStyle="1" w:styleId="HTML1">
    <w:name w:val="Стандартний HTML Знак1"/>
    <w:basedOn w:val="a0"/>
    <w:uiPriority w:val="99"/>
    <w:semiHidden/>
    <w:rsid w:val="00170D4D"/>
    <w:rPr>
      <w:rFonts w:ascii="Consolas" w:eastAsia="Calibri" w:hAnsi="Consolas" w:cs="Times New Roman"/>
      <w:sz w:val="20"/>
      <w:szCs w:val="20"/>
      <w:lang w:val="ru-RU"/>
    </w:rPr>
  </w:style>
  <w:style w:type="paragraph" w:styleId="a3">
    <w:name w:val="No Spacing"/>
    <w:uiPriority w:val="99"/>
    <w:qFormat/>
    <w:rsid w:val="00170D4D"/>
    <w:pPr>
      <w:spacing w:after="0" w:line="240" w:lineRule="auto"/>
    </w:pPr>
    <w:rPr>
      <w:rFonts w:ascii="Calibri" w:eastAsia="Calibri" w:hAnsi="Calibri" w:cs="Times New Roman"/>
    </w:rPr>
  </w:style>
  <w:style w:type="character" w:customStyle="1" w:styleId="a4">
    <w:name w:val="Абзац списка Знак"/>
    <w:link w:val="a5"/>
    <w:uiPriority w:val="34"/>
    <w:locked/>
    <w:rsid w:val="00170D4D"/>
    <w:rPr>
      <w:rFonts w:ascii="Times New Roman" w:eastAsia="Times New Roman" w:hAnsi="Times New Roman" w:cs="Times New Roman"/>
      <w:sz w:val="24"/>
      <w:szCs w:val="24"/>
      <w:lang w:val="ru-RU" w:eastAsia="ru-RU"/>
    </w:rPr>
  </w:style>
  <w:style w:type="paragraph" w:styleId="a5">
    <w:name w:val="List Paragraph"/>
    <w:basedOn w:val="a"/>
    <w:link w:val="a4"/>
    <w:uiPriority w:val="34"/>
    <w:qFormat/>
    <w:rsid w:val="00170D4D"/>
    <w:pPr>
      <w:spacing w:after="0" w:line="240" w:lineRule="auto"/>
      <w:ind w:left="720"/>
      <w:contextualSpacing/>
    </w:pPr>
    <w:rPr>
      <w:rFonts w:ascii="Times New Roman" w:eastAsia="Times New Roman" w:hAnsi="Times New Roman"/>
      <w:sz w:val="24"/>
      <w:szCs w:val="24"/>
      <w:lang w:eastAsia="ru-RU"/>
    </w:rPr>
  </w:style>
  <w:style w:type="paragraph" w:customStyle="1" w:styleId="Standard">
    <w:name w:val="Standard"/>
    <w:rsid w:val="00170D4D"/>
    <w:pPr>
      <w:suppressAutoHyphens/>
      <w:autoSpaceDN w:val="0"/>
      <w:spacing w:after="0" w:line="240" w:lineRule="auto"/>
    </w:pPr>
    <w:rPr>
      <w:rFonts w:ascii="Times New Roman" w:eastAsia="NSimSun" w:hAnsi="Times New Roman" w:cs="Lucida Sans"/>
      <w:kern w:val="3"/>
      <w:sz w:val="28"/>
      <w:szCs w:val="24"/>
      <w:lang w:eastAsia="zh-CN" w:bidi="hi-IN"/>
    </w:rPr>
  </w:style>
  <w:style w:type="character" w:styleId="a6">
    <w:name w:val="annotation reference"/>
    <w:basedOn w:val="a0"/>
    <w:uiPriority w:val="99"/>
    <w:semiHidden/>
    <w:unhideWhenUsed/>
    <w:rsid w:val="0063390E"/>
    <w:rPr>
      <w:sz w:val="16"/>
      <w:szCs w:val="16"/>
    </w:rPr>
  </w:style>
  <w:style w:type="paragraph" w:styleId="a7">
    <w:name w:val="annotation text"/>
    <w:basedOn w:val="a"/>
    <w:link w:val="a8"/>
    <w:uiPriority w:val="99"/>
    <w:semiHidden/>
    <w:unhideWhenUsed/>
    <w:rsid w:val="0063390E"/>
    <w:pPr>
      <w:spacing w:line="240" w:lineRule="auto"/>
    </w:pPr>
    <w:rPr>
      <w:sz w:val="20"/>
      <w:szCs w:val="20"/>
    </w:rPr>
  </w:style>
  <w:style w:type="character" w:customStyle="1" w:styleId="a8">
    <w:name w:val="Текст примечания Знак"/>
    <w:basedOn w:val="a0"/>
    <w:link w:val="a7"/>
    <w:uiPriority w:val="99"/>
    <w:semiHidden/>
    <w:rsid w:val="0063390E"/>
    <w:rPr>
      <w:rFonts w:ascii="Calibri" w:eastAsia="Calibri" w:hAnsi="Calibri" w:cs="Times New Roman"/>
      <w:sz w:val="20"/>
      <w:szCs w:val="20"/>
      <w:lang w:val="ru-RU"/>
    </w:rPr>
  </w:style>
  <w:style w:type="paragraph" w:styleId="a9">
    <w:name w:val="annotation subject"/>
    <w:basedOn w:val="a7"/>
    <w:next w:val="a7"/>
    <w:link w:val="aa"/>
    <w:uiPriority w:val="99"/>
    <w:semiHidden/>
    <w:unhideWhenUsed/>
    <w:rsid w:val="0063390E"/>
    <w:rPr>
      <w:b/>
      <w:bCs/>
    </w:rPr>
  </w:style>
  <w:style w:type="character" w:customStyle="1" w:styleId="aa">
    <w:name w:val="Тема примечания Знак"/>
    <w:basedOn w:val="a8"/>
    <w:link w:val="a9"/>
    <w:uiPriority w:val="99"/>
    <w:semiHidden/>
    <w:rsid w:val="0063390E"/>
    <w:rPr>
      <w:rFonts w:ascii="Calibri" w:eastAsia="Calibri" w:hAnsi="Calibri" w:cs="Times New Roman"/>
      <w:b/>
      <w:bCs/>
      <w:sz w:val="20"/>
      <w:szCs w:val="20"/>
      <w:lang w:val="ru-RU"/>
    </w:rPr>
  </w:style>
  <w:style w:type="paragraph" w:styleId="ab">
    <w:name w:val="Balloon Text"/>
    <w:basedOn w:val="a"/>
    <w:link w:val="ac"/>
    <w:uiPriority w:val="99"/>
    <w:semiHidden/>
    <w:unhideWhenUsed/>
    <w:rsid w:val="0063390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3390E"/>
    <w:rPr>
      <w:rFonts w:ascii="Segoe UI" w:eastAsia="Calibri" w:hAnsi="Segoe UI" w:cs="Segoe UI"/>
      <w:sz w:val="18"/>
      <w:szCs w:val="18"/>
      <w:lang w:val="ru-RU"/>
    </w:rPr>
  </w:style>
  <w:style w:type="character" w:styleId="ad">
    <w:name w:val="Hyperlink"/>
    <w:basedOn w:val="a0"/>
    <w:uiPriority w:val="99"/>
    <w:unhideWhenUsed/>
    <w:rsid w:val="002F3EFC"/>
    <w:rPr>
      <w:color w:val="0563C1" w:themeColor="hyperlink"/>
      <w:u w:val="single"/>
    </w:rPr>
  </w:style>
  <w:style w:type="character" w:customStyle="1" w:styleId="11">
    <w:name w:val="Неразрешенное упоминание1"/>
    <w:basedOn w:val="a0"/>
    <w:uiPriority w:val="99"/>
    <w:semiHidden/>
    <w:unhideWhenUsed/>
    <w:rsid w:val="002F3EFC"/>
    <w:rPr>
      <w:color w:val="605E5C"/>
      <w:shd w:val="clear" w:color="auto" w:fill="E1DFDD"/>
    </w:rPr>
  </w:style>
  <w:style w:type="character" w:customStyle="1" w:styleId="10">
    <w:name w:val="Заголовок 1 Знак"/>
    <w:basedOn w:val="a0"/>
    <w:link w:val="1"/>
    <w:uiPriority w:val="9"/>
    <w:rsid w:val="0055562F"/>
    <w:rPr>
      <w:rFonts w:ascii="Times New Roman" w:eastAsia="Times New Roman" w:hAnsi="Times New Roman" w:cs="Times New Roman"/>
      <w:b/>
      <w:bCs/>
      <w:kern w:val="36"/>
      <w:sz w:val="48"/>
      <w:szCs w:val="48"/>
    </w:rPr>
  </w:style>
  <w:style w:type="character" w:customStyle="1" w:styleId="HTML10">
    <w:name w:val="Стандартный HTML Знак1"/>
    <w:locked/>
    <w:rsid w:val="005263E4"/>
    <w:rPr>
      <w:rFonts w:ascii="Courier New" w:hAnsi="Courier New"/>
      <w:lang w:val="ru-RU" w:bidi="ar-SA"/>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5263E4"/>
    <w:rPr>
      <w:rFonts w:ascii="Calibri" w:hAnsi="Calibri"/>
      <w:sz w:val="24"/>
      <w:lang w:val="ru-RU" w:eastAsia="ru-RU"/>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e"/>
    <w:qFormat/>
    <w:rsid w:val="005263E4"/>
    <w:pPr>
      <w:spacing w:beforeAutospacing="1" w:after="200" w:afterAutospacing="1" w:line="240" w:lineRule="auto"/>
    </w:pPr>
    <w:rPr>
      <w:rFonts w:eastAsiaTheme="minorHAnsi" w:cstheme="minorBidi"/>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34204">
      <w:bodyDiv w:val="1"/>
      <w:marLeft w:val="0"/>
      <w:marRight w:val="0"/>
      <w:marTop w:val="0"/>
      <w:marBottom w:val="0"/>
      <w:divBdr>
        <w:top w:val="none" w:sz="0" w:space="0" w:color="auto"/>
        <w:left w:val="none" w:sz="0" w:space="0" w:color="auto"/>
        <w:bottom w:val="none" w:sz="0" w:space="0" w:color="auto"/>
        <w:right w:val="none" w:sz="0" w:space="0" w:color="auto"/>
      </w:divBdr>
    </w:div>
    <w:div w:id="460391535">
      <w:bodyDiv w:val="1"/>
      <w:marLeft w:val="0"/>
      <w:marRight w:val="0"/>
      <w:marTop w:val="0"/>
      <w:marBottom w:val="0"/>
      <w:divBdr>
        <w:top w:val="none" w:sz="0" w:space="0" w:color="auto"/>
        <w:left w:val="none" w:sz="0" w:space="0" w:color="auto"/>
        <w:bottom w:val="none" w:sz="0" w:space="0" w:color="auto"/>
        <w:right w:val="none" w:sz="0" w:space="0" w:color="auto"/>
      </w:divBdr>
    </w:div>
    <w:div w:id="469785122">
      <w:bodyDiv w:val="1"/>
      <w:marLeft w:val="0"/>
      <w:marRight w:val="0"/>
      <w:marTop w:val="0"/>
      <w:marBottom w:val="0"/>
      <w:divBdr>
        <w:top w:val="none" w:sz="0" w:space="0" w:color="auto"/>
        <w:left w:val="none" w:sz="0" w:space="0" w:color="auto"/>
        <w:bottom w:val="none" w:sz="0" w:space="0" w:color="auto"/>
        <w:right w:val="none" w:sz="0" w:space="0" w:color="auto"/>
      </w:divBdr>
    </w:div>
    <w:div w:id="840316748">
      <w:bodyDiv w:val="1"/>
      <w:marLeft w:val="0"/>
      <w:marRight w:val="0"/>
      <w:marTop w:val="0"/>
      <w:marBottom w:val="0"/>
      <w:divBdr>
        <w:top w:val="none" w:sz="0" w:space="0" w:color="auto"/>
        <w:left w:val="none" w:sz="0" w:space="0" w:color="auto"/>
        <w:bottom w:val="none" w:sz="0" w:space="0" w:color="auto"/>
        <w:right w:val="none" w:sz="0" w:space="0" w:color="auto"/>
      </w:divBdr>
    </w:div>
    <w:div w:id="980159720">
      <w:bodyDiv w:val="1"/>
      <w:marLeft w:val="0"/>
      <w:marRight w:val="0"/>
      <w:marTop w:val="0"/>
      <w:marBottom w:val="0"/>
      <w:divBdr>
        <w:top w:val="none" w:sz="0" w:space="0" w:color="auto"/>
        <w:left w:val="none" w:sz="0" w:space="0" w:color="auto"/>
        <w:bottom w:val="none" w:sz="0" w:space="0" w:color="auto"/>
        <w:right w:val="none" w:sz="0" w:space="0" w:color="auto"/>
      </w:divBdr>
    </w:div>
    <w:div w:id="1165704153">
      <w:bodyDiv w:val="1"/>
      <w:marLeft w:val="0"/>
      <w:marRight w:val="0"/>
      <w:marTop w:val="0"/>
      <w:marBottom w:val="0"/>
      <w:divBdr>
        <w:top w:val="none" w:sz="0" w:space="0" w:color="auto"/>
        <w:left w:val="none" w:sz="0" w:space="0" w:color="auto"/>
        <w:bottom w:val="none" w:sz="0" w:space="0" w:color="auto"/>
        <w:right w:val="none" w:sz="0" w:space="0" w:color="auto"/>
      </w:divBdr>
    </w:div>
    <w:div w:id="1198010306">
      <w:bodyDiv w:val="1"/>
      <w:marLeft w:val="0"/>
      <w:marRight w:val="0"/>
      <w:marTop w:val="0"/>
      <w:marBottom w:val="0"/>
      <w:divBdr>
        <w:top w:val="none" w:sz="0" w:space="0" w:color="auto"/>
        <w:left w:val="none" w:sz="0" w:space="0" w:color="auto"/>
        <w:bottom w:val="none" w:sz="0" w:space="0" w:color="auto"/>
        <w:right w:val="none" w:sz="0" w:space="0" w:color="auto"/>
      </w:divBdr>
    </w:div>
    <w:div w:id="1212306241">
      <w:bodyDiv w:val="1"/>
      <w:marLeft w:val="0"/>
      <w:marRight w:val="0"/>
      <w:marTop w:val="0"/>
      <w:marBottom w:val="0"/>
      <w:divBdr>
        <w:top w:val="none" w:sz="0" w:space="0" w:color="auto"/>
        <w:left w:val="none" w:sz="0" w:space="0" w:color="auto"/>
        <w:bottom w:val="none" w:sz="0" w:space="0" w:color="auto"/>
        <w:right w:val="none" w:sz="0" w:space="0" w:color="auto"/>
      </w:divBdr>
    </w:div>
    <w:div w:id="1436317321">
      <w:bodyDiv w:val="1"/>
      <w:marLeft w:val="0"/>
      <w:marRight w:val="0"/>
      <w:marTop w:val="0"/>
      <w:marBottom w:val="0"/>
      <w:divBdr>
        <w:top w:val="none" w:sz="0" w:space="0" w:color="auto"/>
        <w:left w:val="none" w:sz="0" w:space="0" w:color="auto"/>
        <w:bottom w:val="none" w:sz="0" w:space="0" w:color="auto"/>
        <w:right w:val="none" w:sz="0" w:space="0" w:color="auto"/>
      </w:divBdr>
    </w:div>
    <w:div w:id="1472596057">
      <w:bodyDiv w:val="1"/>
      <w:marLeft w:val="0"/>
      <w:marRight w:val="0"/>
      <w:marTop w:val="0"/>
      <w:marBottom w:val="0"/>
      <w:divBdr>
        <w:top w:val="none" w:sz="0" w:space="0" w:color="auto"/>
        <w:left w:val="none" w:sz="0" w:space="0" w:color="auto"/>
        <w:bottom w:val="none" w:sz="0" w:space="0" w:color="auto"/>
        <w:right w:val="none" w:sz="0" w:space="0" w:color="auto"/>
      </w:divBdr>
    </w:div>
    <w:div w:id="1627278103">
      <w:bodyDiv w:val="1"/>
      <w:marLeft w:val="0"/>
      <w:marRight w:val="0"/>
      <w:marTop w:val="0"/>
      <w:marBottom w:val="0"/>
      <w:divBdr>
        <w:top w:val="none" w:sz="0" w:space="0" w:color="auto"/>
        <w:left w:val="none" w:sz="0" w:space="0" w:color="auto"/>
        <w:bottom w:val="none" w:sz="0" w:space="0" w:color="auto"/>
        <w:right w:val="none" w:sz="0" w:space="0" w:color="auto"/>
      </w:divBdr>
    </w:div>
    <w:div w:id="16766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14</Pages>
  <Words>4892</Words>
  <Characters>27891</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dc:creator>
  <cp:keywords/>
  <dc:description/>
  <cp:lastModifiedBy>Воробйов Вадим Леонідович</cp:lastModifiedBy>
  <cp:revision>80</cp:revision>
  <cp:lastPrinted>2022-10-04T08:51:00Z</cp:lastPrinted>
  <dcterms:created xsi:type="dcterms:W3CDTF">2020-09-10T06:58:00Z</dcterms:created>
  <dcterms:modified xsi:type="dcterms:W3CDTF">2022-11-28T12:23:00Z</dcterms:modified>
</cp:coreProperties>
</file>