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092" w:rsidRPr="00435374" w:rsidRDefault="00435374">
      <w:pPr>
        <w:jc w:val="right"/>
        <w:rPr>
          <w:b/>
          <w:noProof/>
          <w:lang w:val="uk-UA"/>
        </w:rPr>
      </w:pPr>
      <w:r w:rsidRPr="00435374">
        <w:rPr>
          <w:b/>
          <w:noProof/>
          <w:lang w:val="uk-UA"/>
        </w:rPr>
        <w:t>Додаток 2</w:t>
      </w:r>
    </w:p>
    <w:p w:rsidR="00200092" w:rsidRPr="00435374" w:rsidRDefault="00435374">
      <w:pPr>
        <w:tabs>
          <w:tab w:val="left" w:pos="9795"/>
        </w:tabs>
        <w:rPr>
          <w:b/>
          <w:noProof/>
          <w:color w:val="FF0000"/>
          <w:lang w:val="uk-UA"/>
        </w:rPr>
      </w:pPr>
      <w:r w:rsidRPr="00435374">
        <w:rPr>
          <w:b/>
          <w:noProof/>
          <w:color w:val="FF0000"/>
          <w:lang w:val="uk-UA"/>
        </w:rPr>
        <w:t xml:space="preserve">                                                                                                                                                   про</w:t>
      </w:r>
      <w:r w:rsidR="005C7C20" w:rsidRPr="00435374">
        <w:rPr>
          <w:b/>
          <w:noProof/>
          <w:color w:val="FF0000"/>
          <w:lang w:val="uk-UA"/>
        </w:rPr>
        <w:t>є</w:t>
      </w:r>
      <w:r w:rsidRPr="00435374">
        <w:rPr>
          <w:b/>
          <w:noProof/>
          <w:color w:val="FF0000"/>
          <w:lang w:val="uk-UA"/>
        </w:rPr>
        <w:t>кт</w:t>
      </w:r>
    </w:p>
    <w:p w:rsidR="00200092" w:rsidRPr="00435374" w:rsidRDefault="00435374">
      <w:pPr>
        <w:spacing w:after="120"/>
        <w:jc w:val="center"/>
        <w:rPr>
          <w:noProof/>
          <w:lang w:val="uk-UA" w:eastAsia="x-none"/>
        </w:rPr>
      </w:pPr>
      <w:bookmarkStart w:id="0" w:name="_Toc382893305"/>
      <w:r w:rsidRPr="00435374">
        <w:rPr>
          <w:b/>
          <w:noProof/>
          <w:lang w:val="uk-UA" w:eastAsia="x-none"/>
        </w:rPr>
        <w:t>ДОГОВІР</w:t>
      </w:r>
      <w:bookmarkEnd w:id="0"/>
      <w:r w:rsidRPr="00435374">
        <w:rPr>
          <w:b/>
          <w:noProof/>
          <w:lang w:val="uk-UA" w:eastAsia="x-none"/>
        </w:rPr>
        <w:t xml:space="preserve"> ПРО ЗАКУПІВЛЮ №</w:t>
      </w:r>
      <w:r w:rsidRPr="00435374">
        <w:rPr>
          <w:noProof/>
          <w:lang w:val="uk-UA" w:eastAsia="x-none"/>
        </w:rPr>
        <w:t>____________</w:t>
      </w:r>
    </w:p>
    <w:p w:rsidR="00200092" w:rsidRPr="00435374" w:rsidRDefault="00200092">
      <w:pPr>
        <w:spacing w:after="120"/>
        <w:jc w:val="center"/>
        <w:rPr>
          <w:noProof/>
          <w:lang w:val="uk-UA" w:eastAsia="x-none"/>
        </w:rPr>
      </w:pPr>
    </w:p>
    <w:tbl>
      <w:tblPr>
        <w:tblW w:w="10174" w:type="dxa"/>
        <w:tblLayout w:type="fixed"/>
        <w:tblLook w:val="0000" w:firstRow="0" w:lastRow="0" w:firstColumn="0" w:lastColumn="0" w:noHBand="0" w:noVBand="0"/>
      </w:tblPr>
      <w:tblGrid>
        <w:gridCol w:w="4428"/>
        <w:gridCol w:w="5746"/>
      </w:tblGrid>
      <w:tr w:rsidR="00200092" w:rsidRPr="00435374">
        <w:tc>
          <w:tcPr>
            <w:tcW w:w="4428" w:type="dxa"/>
          </w:tcPr>
          <w:p w:rsidR="00200092" w:rsidRPr="00435374" w:rsidRDefault="00D44686">
            <w:pPr>
              <w:widowControl w:val="0"/>
              <w:rPr>
                <w:b/>
                <w:noProof/>
                <w:color w:val="000000"/>
                <w:lang w:val="uk-UA"/>
              </w:rPr>
            </w:pPr>
            <w:r>
              <w:rPr>
                <w:b/>
                <w:noProof/>
                <w:color w:val="000000"/>
                <w:lang w:val="uk-UA"/>
              </w:rPr>
              <w:t>м. Чернівці</w:t>
            </w:r>
          </w:p>
        </w:tc>
        <w:tc>
          <w:tcPr>
            <w:tcW w:w="5745" w:type="dxa"/>
          </w:tcPr>
          <w:p w:rsidR="00200092" w:rsidRPr="00435374" w:rsidRDefault="00435374">
            <w:pPr>
              <w:widowControl w:val="0"/>
              <w:jc w:val="center"/>
              <w:rPr>
                <w:noProof/>
                <w:color w:val="000000"/>
                <w:lang w:val="uk-UA"/>
              </w:rPr>
            </w:pPr>
            <w:r w:rsidRPr="00435374">
              <w:rPr>
                <w:noProof/>
                <w:color w:val="000000"/>
                <w:lang w:val="uk-UA"/>
              </w:rPr>
              <w:t xml:space="preserve">                              « ___ »__________2022 року</w:t>
            </w:r>
          </w:p>
        </w:tc>
      </w:tr>
    </w:tbl>
    <w:p w:rsidR="00200092" w:rsidRPr="00435374" w:rsidRDefault="00200092">
      <w:pPr>
        <w:spacing w:after="72"/>
        <w:outlineLvl w:val="0"/>
        <w:rPr>
          <w:noProof/>
          <w:color w:val="000000"/>
          <w:lang w:val="uk-UA"/>
        </w:rPr>
      </w:pPr>
    </w:p>
    <w:p w:rsidR="00200092" w:rsidRPr="00435374" w:rsidRDefault="00435374">
      <w:pPr>
        <w:ind w:firstLine="284"/>
        <w:jc w:val="both"/>
        <w:outlineLvl w:val="0"/>
        <w:rPr>
          <w:noProof/>
          <w:color w:val="000000"/>
          <w:lang w:val="uk-UA"/>
        </w:rPr>
      </w:pPr>
      <w:r w:rsidRPr="00435374">
        <w:rPr>
          <w:b/>
          <w:noProof/>
          <w:lang w:val="uk-UA"/>
        </w:rPr>
        <w:t xml:space="preserve">     </w:t>
      </w:r>
      <w:r w:rsidR="00D44686" w:rsidRPr="007454A1">
        <w:rPr>
          <w:b/>
          <w:color w:val="000000"/>
          <w:spacing w:val="7"/>
          <w:sz w:val="22"/>
          <w:szCs w:val="22"/>
          <w:lang w:val="uk-UA"/>
        </w:rPr>
        <w:t>Комунальне некомерційне підприємство</w:t>
      </w:r>
      <w:r w:rsidR="00D44686" w:rsidRPr="007454A1">
        <w:rPr>
          <w:color w:val="000000"/>
          <w:spacing w:val="7"/>
          <w:sz w:val="22"/>
          <w:szCs w:val="22"/>
          <w:lang w:val="uk-UA"/>
        </w:rPr>
        <w:t xml:space="preserve">  </w:t>
      </w:r>
      <w:r w:rsidR="00D44686" w:rsidRPr="007454A1">
        <w:rPr>
          <w:b/>
          <w:color w:val="000000"/>
          <w:spacing w:val="7"/>
          <w:sz w:val="22"/>
          <w:szCs w:val="22"/>
          <w:lang w:val="uk-UA"/>
        </w:rPr>
        <w:t>"Міська стоматологічна</w:t>
      </w:r>
      <w:r w:rsidR="00D44686" w:rsidRPr="007454A1">
        <w:rPr>
          <w:b/>
          <w:bCs/>
          <w:color w:val="000000"/>
          <w:spacing w:val="7"/>
          <w:sz w:val="22"/>
          <w:szCs w:val="22"/>
          <w:lang w:val="uk-UA"/>
        </w:rPr>
        <w:t xml:space="preserve"> </w:t>
      </w:r>
      <w:r w:rsidR="00D44686" w:rsidRPr="007454A1">
        <w:rPr>
          <w:b/>
          <w:color w:val="000000"/>
          <w:spacing w:val="6"/>
          <w:sz w:val="22"/>
          <w:szCs w:val="22"/>
          <w:lang w:val="uk-UA"/>
        </w:rPr>
        <w:t>поліклініка" Чернівецької міської ради</w:t>
      </w:r>
      <w:r w:rsidR="00D44686" w:rsidRPr="007454A1">
        <w:rPr>
          <w:color w:val="000000"/>
          <w:spacing w:val="6"/>
          <w:sz w:val="22"/>
          <w:szCs w:val="22"/>
          <w:lang w:val="uk-UA"/>
        </w:rPr>
        <w:t>,</w:t>
      </w:r>
      <w:r w:rsidR="00D44686" w:rsidRPr="007454A1">
        <w:rPr>
          <w:b/>
          <w:bCs/>
          <w:color w:val="000000"/>
          <w:spacing w:val="6"/>
          <w:sz w:val="22"/>
          <w:szCs w:val="22"/>
          <w:lang w:val="uk-UA"/>
        </w:rPr>
        <w:t xml:space="preserve"> </w:t>
      </w:r>
      <w:r w:rsidR="00D44686" w:rsidRPr="007454A1">
        <w:rPr>
          <w:color w:val="000000"/>
          <w:spacing w:val="6"/>
          <w:sz w:val="22"/>
          <w:szCs w:val="22"/>
          <w:lang w:val="uk-UA"/>
        </w:rPr>
        <w:t xml:space="preserve">в особі заступника генерального директора з медичної частини </w:t>
      </w:r>
      <w:proofErr w:type="spellStart"/>
      <w:r w:rsidR="00D44686" w:rsidRPr="007454A1">
        <w:rPr>
          <w:color w:val="000000"/>
          <w:spacing w:val="6"/>
          <w:sz w:val="22"/>
          <w:szCs w:val="22"/>
          <w:lang w:val="uk-UA"/>
        </w:rPr>
        <w:t>Мураневич</w:t>
      </w:r>
      <w:proofErr w:type="spellEnd"/>
      <w:r w:rsidR="00D44686" w:rsidRPr="007454A1">
        <w:rPr>
          <w:color w:val="000000"/>
          <w:spacing w:val="6"/>
          <w:sz w:val="22"/>
          <w:szCs w:val="22"/>
          <w:lang w:val="uk-UA"/>
        </w:rPr>
        <w:t xml:space="preserve"> Людмили Миколаївни</w:t>
      </w:r>
      <w:r w:rsidRPr="00435374">
        <w:rPr>
          <w:noProof/>
          <w:spacing w:val="-3"/>
          <w:kern w:val="2"/>
          <w:lang w:val="uk-UA"/>
        </w:rPr>
        <w:t>,  який  діє на підставі Статуту</w:t>
      </w:r>
      <w:r w:rsidRPr="00435374">
        <w:rPr>
          <w:noProof/>
          <w:lang w:val="uk-UA"/>
        </w:rPr>
        <w:t xml:space="preserve">, в подальшому пойменоване як </w:t>
      </w:r>
      <w:r w:rsidRPr="00435374">
        <w:rPr>
          <w:b/>
          <w:noProof/>
          <w:lang w:val="uk-UA"/>
        </w:rPr>
        <w:t>«</w:t>
      </w:r>
      <w:r w:rsidRPr="00435374">
        <w:rPr>
          <w:b/>
          <w:noProof/>
          <w:color w:val="000000"/>
          <w:lang w:val="uk-UA"/>
        </w:rPr>
        <w:t>Замовник</w:t>
      </w:r>
      <w:r w:rsidRPr="00435374">
        <w:rPr>
          <w:b/>
          <w:noProof/>
          <w:lang w:val="uk-UA"/>
        </w:rPr>
        <w:t>»</w:t>
      </w:r>
      <w:r w:rsidRPr="00435374">
        <w:rPr>
          <w:noProof/>
          <w:lang w:val="uk-UA"/>
        </w:rPr>
        <w:t xml:space="preserve">, </w:t>
      </w:r>
      <w:r w:rsidRPr="00435374">
        <w:rPr>
          <w:noProof/>
          <w:kern w:val="2"/>
          <w:lang w:val="uk-UA"/>
        </w:rPr>
        <w:t>з однієї сторони</w:t>
      </w:r>
      <w:r w:rsidRPr="00435374">
        <w:rPr>
          <w:noProof/>
          <w:lang w:val="uk-UA"/>
        </w:rPr>
        <w:t xml:space="preserve"> та </w:t>
      </w:r>
      <w:r w:rsidRPr="00435374">
        <w:rPr>
          <w:b/>
          <w:noProof/>
          <w:spacing w:val="-3"/>
          <w:kern w:val="2"/>
          <w:lang w:val="uk-UA"/>
        </w:rPr>
        <w:t>_________________________</w:t>
      </w:r>
      <w:r w:rsidRPr="00435374">
        <w:rPr>
          <w:b/>
          <w:noProof/>
          <w:kern w:val="2"/>
          <w:lang w:val="uk-UA"/>
        </w:rPr>
        <w:t xml:space="preserve">, </w:t>
      </w:r>
      <w:r w:rsidRPr="00435374">
        <w:rPr>
          <w:noProof/>
          <w:kern w:val="2"/>
          <w:lang w:val="uk-UA"/>
        </w:rPr>
        <w:t xml:space="preserve"> в особі ________________________, який діє на підставі _____________________</w:t>
      </w:r>
      <w:r w:rsidRPr="00435374">
        <w:rPr>
          <w:b/>
          <w:noProof/>
          <w:kern w:val="2"/>
          <w:lang w:val="uk-UA"/>
        </w:rPr>
        <w:t xml:space="preserve">, </w:t>
      </w:r>
      <w:r w:rsidRPr="00435374">
        <w:rPr>
          <w:noProof/>
          <w:kern w:val="2"/>
          <w:lang w:val="uk-UA"/>
        </w:rPr>
        <w:t xml:space="preserve">в подальшому пойменоване як </w:t>
      </w:r>
      <w:r w:rsidRPr="00435374">
        <w:rPr>
          <w:b/>
          <w:noProof/>
          <w:kern w:val="2"/>
          <w:lang w:val="uk-UA"/>
        </w:rPr>
        <w:t>«</w:t>
      </w:r>
      <w:r w:rsidRPr="00435374">
        <w:rPr>
          <w:b/>
          <w:noProof/>
          <w:color w:val="000000"/>
          <w:lang w:val="uk-UA"/>
        </w:rPr>
        <w:t>Постачальник</w:t>
      </w:r>
      <w:r w:rsidRPr="00435374">
        <w:rPr>
          <w:b/>
          <w:noProof/>
          <w:kern w:val="2"/>
          <w:lang w:val="uk-UA"/>
        </w:rPr>
        <w:t>»</w:t>
      </w:r>
      <w:r w:rsidRPr="00435374">
        <w:rPr>
          <w:noProof/>
          <w:kern w:val="2"/>
          <w:lang w:val="uk-UA"/>
        </w:rPr>
        <w:t xml:space="preserve">, </w:t>
      </w:r>
      <w:r w:rsidRPr="00435374">
        <w:rPr>
          <w:noProof/>
          <w:lang w:val="uk-UA"/>
        </w:rPr>
        <w:t xml:space="preserve">з другої сторони, надалі  пойменовані разом як </w:t>
      </w:r>
      <w:r w:rsidRPr="00435374">
        <w:rPr>
          <w:b/>
          <w:noProof/>
          <w:lang w:val="uk-UA"/>
        </w:rPr>
        <w:t>«Сторони»</w:t>
      </w:r>
      <w:r w:rsidRPr="00435374">
        <w:rPr>
          <w:noProof/>
          <w:lang w:val="uk-UA"/>
        </w:rPr>
        <w:t xml:space="preserve">, а кожна окремо – як </w:t>
      </w:r>
      <w:r w:rsidRPr="00435374">
        <w:rPr>
          <w:b/>
          <w:noProof/>
          <w:lang w:val="uk-UA"/>
        </w:rPr>
        <w:t>«Сторона»</w:t>
      </w:r>
      <w:r w:rsidRPr="00435374">
        <w:rPr>
          <w:noProof/>
          <w:lang w:val="uk-UA"/>
        </w:rPr>
        <w:t>,   уклали цей договір про закупівлю (надалі – Договір) про наступне.</w:t>
      </w:r>
    </w:p>
    <w:p w:rsidR="00200092" w:rsidRPr="00435374" w:rsidRDefault="00200092">
      <w:pPr>
        <w:widowControl w:val="0"/>
        <w:ind w:firstLine="284"/>
        <w:jc w:val="both"/>
        <w:rPr>
          <w:noProof/>
          <w:color w:val="000000"/>
          <w:lang w:val="uk-UA"/>
        </w:rPr>
      </w:pPr>
    </w:p>
    <w:p w:rsidR="00200092" w:rsidRPr="00435374" w:rsidRDefault="00435374">
      <w:pPr>
        <w:tabs>
          <w:tab w:val="left" w:pos="916"/>
          <w:tab w:val="left" w:pos="17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lang w:val="uk-UA"/>
        </w:rPr>
      </w:pPr>
      <w:r w:rsidRPr="00435374">
        <w:rPr>
          <w:b/>
          <w:noProof/>
          <w:lang w:val="uk-UA"/>
        </w:rPr>
        <w:t>І. Предмет Договору</w:t>
      </w:r>
    </w:p>
    <w:p w:rsidR="00200092" w:rsidRPr="00435374" w:rsidRDefault="00435374">
      <w:pPr>
        <w:tabs>
          <w:tab w:val="left" w:pos="916"/>
          <w:tab w:val="left" w:pos="17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r w:rsidRPr="00435374">
        <w:rPr>
          <w:b/>
          <w:noProof/>
          <w:lang w:val="uk-UA"/>
        </w:rPr>
        <w:br/>
      </w:r>
      <w:r w:rsidRPr="00435374">
        <w:rPr>
          <w:b/>
          <w:bCs/>
          <w:noProof/>
          <w:lang w:val="uk-UA"/>
        </w:rPr>
        <w:t>1.1.</w:t>
      </w:r>
      <w:r w:rsidRPr="00435374">
        <w:rPr>
          <w:noProof/>
          <w:lang w:val="uk-UA"/>
        </w:rPr>
        <w:t xml:space="preserve"> </w:t>
      </w:r>
      <w:r w:rsidR="00D44686" w:rsidRPr="001E6D54">
        <w:t xml:space="preserve">В порядку та на </w:t>
      </w:r>
      <w:proofErr w:type="spellStart"/>
      <w:r w:rsidR="00D44686" w:rsidRPr="001E6D54">
        <w:t>умовах</w:t>
      </w:r>
      <w:proofErr w:type="spellEnd"/>
      <w:r w:rsidR="00D44686" w:rsidRPr="001E6D54">
        <w:t xml:space="preserve">, </w:t>
      </w:r>
      <w:proofErr w:type="spellStart"/>
      <w:r w:rsidR="00D44686" w:rsidRPr="001E6D54">
        <w:t>визначених</w:t>
      </w:r>
      <w:proofErr w:type="spellEnd"/>
      <w:r w:rsidR="00D44686" w:rsidRPr="001E6D54">
        <w:t xml:space="preserve"> </w:t>
      </w:r>
      <w:proofErr w:type="spellStart"/>
      <w:r w:rsidR="00D44686" w:rsidRPr="001E6D54">
        <w:t>цим</w:t>
      </w:r>
      <w:proofErr w:type="spellEnd"/>
      <w:r w:rsidR="00D44686" w:rsidRPr="001E6D54">
        <w:t xml:space="preserve"> Договором, </w:t>
      </w:r>
      <w:proofErr w:type="spellStart"/>
      <w:r w:rsidR="00D44686" w:rsidRPr="001E6D54">
        <w:rPr>
          <w:b/>
        </w:rPr>
        <w:t>Продавець</w:t>
      </w:r>
      <w:proofErr w:type="spellEnd"/>
      <w:r w:rsidR="00D44686" w:rsidRPr="001E6D54">
        <w:rPr>
          <w:b/>
        </w:rPr>
        <w:t xml:space="preserve"> </w:t>
      </w:r>
      <w:proofErr w:type="spellStart"/>
      <w:r w:rsidR="00D44686" w:rsidRPr="001E6D54">
        <w:t>зобов'язується</w:t>
      </w:r>
      <w:proofErr w:type="spellEnd"/>
      <w:r w:rsidR="00D44686" w:rsidRPr="001E6D54">
        <w:t xml:space="preserve"> </w:t>
      </w:r>
      <w:proofErr w:type="spellStart"/>
      <w:r w:rsidR="00D44686" w:rsidRPr="001E6D54">
        <w:t>передати</w:t>
      </w:r>
      <w:proofErr w:type="spellEnd"/>
      <w:r w:rsidR="00D44686" w:rsidRPr="001E6D54">
        <w:t xml:space="preserve"> у </w:t>
      </w:r>
      <w:proofErr w:type="spellStart"/>
      <w:r w:rsidR="00D44686" w:rsidRPr="001E6D54">
        <w:t>власність</w:t>
      </w:r>
      <w:proofErr w:type="spellEnd"/>
      <w:r w:rsidR="00D44686" w:rsidRPr="001E6D54">
        <w:t xml:space="preserve"> </w:t>
      </w:r>
      <w:proofErr w:type="spellStart"/>
      <w:r w:rsidR="00D44686" w:rsidRPr="001E6D54">
        <w:rPr>
          <w:b/>
        </w:rPr>
        <w:t>Покупця</w:t>
      </w:r>
      <w:proofErr w:type="spellEnd"/>
      <w:r w:rsidR="00D44686" w:rsidRPr="001E6D54">
        <w:t xml:space="preserve"> </w:t>
      </w:r>
      <w:proofErr w:type="spellStart"/>
      <w:r w:rsidR="00D44686" w:rsidRPr="001E6D54">
        <w:t>визначену</w:t>
      </w:r>
      <w:proofErr w:type="spellEnd"/>
      <w:r w:rsidR="00D44686" w:rsidRPr="001E6D54">
        <w:t xml:space="preserve"> </w:t>
      </w:r>
      <w:proofErr w:type="spellStart"/>
      <w:r w:rsidR="00D44686" w:rsidRPr="001E6D54">
        <w:t>цим</w:t>
      </w:r>
      <w:proofErr w:type="spellEnd"/>
      <w:r w:rsidR="00D44686" w:rsidRPr="001E6D54">
        <w:t xml:space="preserve"> Договором (</w:t>
      </w:r>
      <w:proofErr w:type="spellStart"/>
      <w:r w:rsidR="00D44686" w:rsidRPr="001E6D54">
        <w:t>надалі</w:t>
      </w:r>
      <w:proofErr w:type="spellEnd"/>
      <w:r w:rsidR="00D44686" w:rsidRPr="001E6D54">
        <w:t xml:space="preserve"> – Товар) </w:t>
      </w:r>
      <w:r w:rsidR="00B163C0" w:rsidRPr="001E6D54">
        <w:rPr>
          <w:b/>
        </w:rPr>
        <w:t xml:space="preserve">за ДК 021:2015:33140000-3 - </w:t>
      </w:r>
      <w:proofErr w:type="spellStart"/>
      <w:r w:rsidR="00B163C0" w:rsidRPr="001E6D54">
        <w:rPr>
          <w:b/>
        </w:rPr>
        <w:t>Медичні</w:t>
      </w:r>
      <w:proofErr w:type="spellEnd"/>
      <w:r w:rsidR="00B163C0" w:rsidRPr="001E6D54">
        <w:rPr>
          <w:b/>
        </w:rPr>
        <w:t xml:space="preserve"> </w:t>
      </w:r>
      <w:proofErr w:type="spellStart"/>
      <w:r w:rsidR="00B163C0" w:rsidRPr="001E6D54">
        <w:rPr>
          <w:b/>
        </w:rPr>
        <w:t>матеріали</w:t>
      </w:r>
      <w:proofErr w:type="spellEnd"/>
      <w:r w:rsidR="00B163C0" w:rsidRPr="001E6D54">
        <w:rPr>
          <w:b/>
          <w:noProof/>
          <w:lang w:eastAsia="en-US"/>
        </w:rPr>
        <w:t>.</w:t>
      </w:r>
      <w:r w:rsidR="00B163C0" w:rsidRPr="001E6D54">
        <w:rPr>
          <w:b/>
          <w:noProof/>
          <w:lang w:val="uk-UA" w:eastAsia="en-US"/>
        </w:rPr>
        <w:t xml:space="preserve"> </w:t>
      </w:r>
      <w:r w:rsidR="00B163C0" w:rsidRPr="001E6D54">
        <w:rPr>
          <w:b/>
          <w:noProof/>
          <w:lang w:eastAsia="en-US"/>
        </w:rPr>
        <w:t>Класифікатор медичних виробів НК 024:2019</w:t>
      </w:r>
      <w:r w:rsidRPr="001E6D54">
        <w:rPr>
          <w:i/>
          <w:iCs/>
          <w:noProof/>
          <w:lang w:val="uk-UA"/>
        </w:rPr>
        <w:t xml:space="preserve">, </w:t>
      </w:r>
      <w:r w:rsidRPr="001E6D54">
        <w:rPr>
          <w:noProof/>
          <w:lang w:val="uk-UA"/>
        </w:rPr>
        <w:t>а Замовник – приймати та своєчасно сплачувати за «Товар».</w:t>
      </w:r>
    </w:p>
    <w:p w:rsidR="00200092" w:rsidRPr="00435374" w:rsidRDefault="00435374">
      <w:pPr>
        <w:widowControl w:val="0"/>
        <w:jc w:val="both"/>
        <w:rPr>
          <w:noProof/>
          <w:lang w:val="uk-UA"/>
        </w:rPr>
      </w:pPr>
      <w:r w:rsidRPr="00435374">
        <w:rPr>
          <w:b/>
          <w:noProof/>
          <w:lang w:val="uk-UA"/>
        </w:rPr>
        <w:t>1.2.</w:t>
      </w:r>
      <w:r w:rsidRPr="00435374">
        <w:rPr>
          <w:noProof/>
          <w:lang w:val="uk-UA"/>
        </w:rPr>
        <w:t xml:space="preserve"> Асортимент (найменування), кількість, вартість за одиницю Товару, зазначається у специфікації, яка є  невід’ємним додатком  № 1 до Договору.</w:t>
      </w:r>
    </w:p>
    <w:p w:rsidR="00200092" w:rsidRPr="00435374" w:rsidRDefault="0043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r w:rsidRPr="00435374">
        <w:rPr>
          <w:b/>
          <w:noProof/>
          <w:lang w:val="uk-UA"/>
        </w:rPr>
        <w:t>1.3.</w:t>
      </w:r>
      <w:r w:rsidRPr="00435374">
        <w:rPr>
          <w:noProof/>
          <w:lang w:val="uk-UA"/>
        </w:rPr>
        <w:t xml:space="preserve"> Обсяги закупівлі Товару можуть бути зменшені залежно від реального фінансування видатків.</w:t>
      </w:r>
    </w:p>
    <w:p w:rsidR="00200092" w:rsidRPr="00435374" w:rsidRDefault="00435374">
      <w:pPr>
        <w:widowControl w:val="0"/>
        <w:jc w:val="both"/>
        <w:rPr>
          <w:noProof/>
          <w:lang w:val="uk-UA"/>
        </w:rPr>
      </w:pPr>
      <w:r w:rsidRPr="00435374">
        <w:rPr>
          <w:b/>
          <w:noProof/>
          <w:lang w:val="uk-UA"/>
        </w:rPr>
        <w:t xml:space="preserve">1.4. </w:t>
      </w:r>
      <w:r w:rsidRPr="00435374">
        <w:rPr>
          <w:noProof/>
          <w:lang w:val="uk-UA"/>
        </w:rPr>
        <w:t>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200092" w:rsidRPr="00435374" w:rsidRDefault="00200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val="uk-UA"/>
        </w:rPr>
      </w:pPr>
    </w:p>
    <w:p w:rsidR="00200092" w:rsidRPr="00435374" w:rsidRDefault="0043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lang w:val="uk-UA"/>
        </w:rPr>
      </w:pPr>
      <w:r w:rsidRPr="00435374">
        <w:rPr>
          <w:b/>
          <w:noProof/>
          <w:lang w:val="uk-UA"/>
        </w:rPr>
        <w:t>II. Якість товару</w:t>
      </w:r>
    </w:p>
    <w:p w:rsidR="00200092" w:rsidRPr="00435374" w:rsidRDefault="00200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noProof/>
          <w:lang w:val="uk-UA"/>
        </w:rPr>
      </w:pPr>
    </w:p>
    <w:p w:rsidR="00200092" w:rsidRPr="00435374" w:rsidRDefault="0043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noProof/>
          <w:lang w:val="uk-UA"/>
        </w:rPr>
      </w:pPr>
      <w:r w:rsidRPr="00435374">
        <w:rPr>
          <w:b/>
          <w:noProof/>
          <w:lang w:val="uk-UA"/>
        </w:rPr>
        <w:t xml:space="preserve">2.1. </w:t>
      </w:r>
      <w:r w:rsidRPr="00435374">
        <w:rPr>
          <w:noProof/>
          <w:lang w:val="uk-UA"/>
        </w:rPr>
        <w:t>Товар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оголошення про закупівлю .</w:t>
      </w:r>
    </w:p>
    <w:p w:rsidR="00200092" w:rsidRPr="00435374" w:rsidRDefault="0043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noProof/>
          <w:lang w:val="uk-UA"/>
        </w:rPr>
      </w:pPr>
      <w:r w:rsidRPr="00435374">
        <w:rPr>
          <w:b/>
          <w:noProof/>
          <w:lang w:val="uk-UA"/>
        </w:rPr>
        <w:t>2.2</w:t>
      </w:r>
      <w:r w:rsidRPr="00435374">
        <w:rPr>
          <w:noProof/>
          <w:lang w:val="uk-UA"/>
        </w:rPr>
        <w:t xml:space="preserve">. Товар повинен бути належним чином зареєстрований в Україні. </w:t>
      </w:r>
    </w:p>
    <w:p w:rsidR="00200092" w:rsidRPr="00435374" w:rsidRDefault="0043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r w:rsidRPr="00435374">
        <w:rPr>
          <w:b/>
          <w:noProof/>
          <w:lang w:val="uk-UA"/>
        </w:rPr>
        <w:t>2.3</w:t>
      </w:r>
      <w:r w:rsidRPr="00435374">
        <w:rPr>
          <w:noProof/>
          <w:lang w:val="uk-UA"/>
        </w:rPr>
        <w:t xml:space="preserve">. Товар повинен мати необхідні сертифікати, свідоцтва про реєстрацію, інструкції українською мовою, супроводжуватися документами щодо кількості, найменування виробника. </w:t>
      </w:r>
    </w:p>
    <w:p w:rsidR="00200092" w:rsidRPr="00435374" w:rsidRDefault="00435374">
      <w:pPr>
        <w:jc w:val="both"/>
        <w:rPr>
          <w:noProof/>
          <w:lang w:val="uk-UA"/>
        </w:rPr>
      </w:pPr>
      <w:r w:rsidRPr="00435374">
        <w:rPr>
          <w:noProof/>
          <w:lang w:val="uk-UA"/>
        </w:rPr>
        <w:t>При зберіганні і транспортуванні Товару Постачальник повинен дотримуватись необхідного для даного Товару температурного режиму.</w:t>
      </w:r>
    </w:p>
    <w:p w:rsidR="00200092" w:rsidRPr="00435374" w:rsidRDefault="0043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noProof/>
          <w:lang w:val="uk-UA"/>
        </w:rPr>
      </w:pPr>
      <w:r w:rsidRPr="00435374">
        <w:rPr>
          <w:b/>
          <w:noProof/>
          <w:lang w:val="uk-UA"/>
        </w:rPr>
        <w:t>2.4.</w:t>
      </w:r>
      <w:r w:rsidRPr="00435374">
        <w:rPr>
          <w:noProof/>
          <w:lang w:val="uk-UA"/>
        </w:rPr>
        <w:t xml:space="preserve"> Якщо протягом терміну придатності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w:t>
      </w:r>
    </w:p>
    <w:p w:rsidR="00200092" w:rsidRPr="00435374" w:rsidRDefault="0043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r w:rsidRPr="00435374">
        <w:rPr>
          <w:b/>
          <w:noProof/>
          <w:lang w:val="uk-UA"/>
        </w:rPr>
        <w:t xml:space="preserve">2.5. </w:t>
      </w:r>
      <w:r w:rsidRPr="00435374">
        <w:rPr>
          <w:noProof/>
          <w:lang w:val="uk-UA"/>
        </w:rPr>
        <w:t>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після приймання Товару Замовником.</w:t>
      </w:r>
    </w:p>
    <w:p w:rsidR="00200092" w:rsidRPr="00435374" w:rsidRDefault="00200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noProof/>
          <w:lang w:val="uk-UA"/>
        </w:rPr>
      </w:pPr>
    </w:p>
    <w:p w:rsidR="00200092" w:rsidRPr="00435374" w:rsidRDefault="0043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lang w:val="uk-UA"/>
        </w:rPr>
      </w:pPr>
      <w:r w:rsidRPr="00435374">
        <w:rPr>
          <w:b/>
          <w:noProof/>
          <w:lang w:val="uk-UA"/>
        </w:rPr>
        <w:t>III. Ціна Договору</w:t>
      </w:r>
      <w:bookmarkStart w:id="1" w:name="39"/>
      <w:bookmarkEnd w:id="1"/>
    </w:p>
    <w:p w:rsidR="00200092" w:rsidRPr="00435374" w:rsidRDefault="00200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noProof/>
          <w:lang w:val="uk-UA"/>
        </w:rPr>
      </w:pPr>
    </w:p>
    <w:p w:rsidR="00200092" w:rsidRPr="00435374" w:rsidRDefault="00435374">
      <w:pPr>
        <w:widowControl w:val="0"/>
        <w:overflowPunct w:val="0"/>
        <w:jc w:val="both"/>
        <w:textAlignment w:val="baseline"/>
        <w:rPr>
          <w:noProof/>
          <w:lang w:val="uk-UA" w:eastAsia="x-none"/>
        </w:rPr>
      </w:pPr>
      <w:r w:rsidRPr="00435374">
        <w:rPr>
          <w:b/>
          <w:noProof/>
          <w:lang w:val="uk-UA" w:eastAsia="x-none"/>
        </w:rPr>
        <w:t>3.1.</w:t>
      </w:r>
      <w:r w:rsidRPr="00435374">
        <w:rPr>
          <w:noProof/>
          <w:lang w:val="uk-UA" w:eastAsia="x-none"/>
        </w:rPr>
        <w:t xml:space="preserve"> Загальна сума Договору  без урахування ПДВ складає _____________________________грн, крім  того ПДВ _____ % - __________ грн., разом  з  </w:t>
      </w:r>
      <w:r w:rsidRPr="00435374">
        <w:rPr>
          <w:noProof/>
          <w:lang w:val="uk-UA" w:eastAsia="x-none"/>
        </w:rPr>
        <w:lastRenderedPageBreak/>
        <w:t>ПДВ ______________ грн. (_______________________грн.  ____ коп.).</w:t>
      </w:r>
    </w:p>
    <w:p w:rsidR="00200092" w:rsidRPr="00435374" w:rsidRDefault="00435374">
      <w:pPr>
        <w:widowControl w:val="0"/>
        <w:overflowPunct w:val="0"/>
        <w:jc w:val="both"/>
        <w:textAlignment w:val="baseline"/>
        <w:rPr>
          <w:noProof/>
          <w:lang w:val="uk-UA"/>
        </w:rPr>
      </w:pPr>
      <w:r w:rsidRPr="00435374">
        <w:rPr>
          <w:b/>
          <w:noProof/>
          <w:lang w:val="uk-UA"/>
        </w:rPr>
        <w:t>3.2.</w:t>
      </w:r>
      <w:r w:rsidRPr="00435374">
        <w:rPr>
          <w:noProof/>
          <w:lang w:val="uk-UA"/>
        </w:rPr>
        <w:t xml:space="preserve"> Сума  Договору та зобов'язання сторін Договору підлягають відповідному коригуванню у разі зменшення фінансування.</w:t>
      </w:r>
    </w:p>
    <w:p w:rsidR="00200092" w:rsidRPr="00435374" w:rsidRDefault="00435374">
      <w:pPr>
        <w:jc w:val="both"/>
        <w:rPr>
          <w:noProof/>
          <w:lang w:val="uk-UA"/>
        </w:rPr>
      </w:pPr>
      <w:r w:rsidRPr="00435374">
        <w:rPr>
          <w:b/>
          <w:noProof/>
          <w:lang w:val="uk-UA"/>
        </w:rPr>
        <w:t>3.3.</w:t>
      </w:r>
      <w:r w:rsidRPr="00435374">
        <w:rPr>
          <w:noProof/>
          <w:lang w:val="uk-UA"/>
        </w:rPr>
        <w:t xml:space="preserve"> Сума видатків та обсяги, передбачені на зазначену мету при закупівлі, можуть коригуватися в залежності від виділених коштів на відповідний період.</w:t>
      </w:r>
    </w:p>
    <w:p w:rsidR="00200092" w:rsidRPr="00435374" w:rsidRDefault="00435374">
      <w:pPr>
        <w:widowControl w:val="0"/>
        <w:jc w:val="both"/>
        <w:rPr>
          <w:noProof/>
          <w:lang w:val="uk-UA"/>
        </w:rPr>
      </w:pPr>
      <w:r w:rsidRPr="00435374">
        <w:rPr>
          <w:b/>
          <w:noProof/>
          <w:lang w:val="uk-UA"/>
        </w:rPr>
        <w:t>3.4.</w:t>
      </w:r>
      <w:r w:rsidRPr="00435374">
        <w:rPr>
          <w:noProof/>
          <w:lang w:val="uk-UA"/>
        </w:rPr>
        <w:t xml:space="preserve"> Ціна Товару визначається Сторонами у Додатку № 1 до цього Договору і може бути зменшена Сторонами під час здійснення закупівлі за заявками Замовника без внесення окремих змін про це у Додаток № 1 до Договору.</w:t>
      </w:r>
    </w:p>
    <w:p w:rsidR="00200092" w:rsidRPr="00435374" w:rsidRDefault="00435374">
      <w:pPr>
        <w:widowControl w:val="0"/>
        <w:jc w:val="both"/>
        <w:rPr>
          <w:noProof/>
          <w:lang w:val="uk-UA"/>
        </w:rPr>
      </w:pPr>
      <w:r w:rsidRPr="00435374">
        <w:rPr>
          <w:b/>
          <w:noProof/>
          <w:color w:val="000000"/>
          <w:lang w:val="uk-UA"/>
        </w:rPr>
        <w:t>3.5</w:t>
      </w:r>
      <w:r w:rsidRPr="00435374">
        <w:rPr>
          <w:b/>
          <w:noProof/>
          <w:lang w:val="uk-UA"/>
        </w:rPr>
        <w:t>.</w:t>
      </w:r>
      <w:r w:rsidRPr="00435374">
        <w:rPr>
          <w:noProof/>
          <w:lang w:val="uk-UA"/>
        </w:rPr>
        <w:t xml:space="preserve"> У випадку зміни офіційного курсу долара США до гривні Національним банком України у бік його збільшення, ціна Товару за окремими заявками Замовника на постачання Товару може бути збільшена Сторонами порівняно з  зазначеною у Договорі ціною по всім або окремим позиціям, пропорційно розміру зростання курсу долара США до гривні (або в меншому розмірі) на момент отримання Постачальником заявки Замовника на поставку Товару, але без збільшення суми цього Договору. </w:t>
      </w:r>
    </w:p>
    <w:p w:rsidR="00200092" w:rsidRPr="00435374" w:rsidRDefault="00435374">
      <w:pPr>
        <w:widowControl w:val="0"/>
        <w:jc w:val="both"/>
        <w:rPr>
          <w:noProof/>
          <w:lang w:val="uk-UA"/>
        </w:rPr>
      </w:pPr>
      <w:r w:rsidRPr="00435374">
        <w:rPr>
          <w:noProof/>
          <w:lang w:val="uk-UA"/>
        </w:rPr>
        <w:t xml:space="preserve">У такому випадку, отримавши від Замовника окрему заявку на поставку Товару, Постачальник надсилає  Замовнику відповідну письмову пропозицію про збільшення ціни Товару, з наданням письмової інформації з офіційних джерел про збільшення Національним банком України офіційного курсу долара США до гривні,  та підписаний ним проект додаткової угоди до Договору із зазначенням нових збільшених цін на Товар за отриманою від Замовника окремою заявкою на поставку Товару. </w:t>
      </w:r>
    </w:p>
    <w:p w:rsidR="00200092" w:rsidRPr="00435374" w:rsidRDefault="00435374">
      <w:pPr>
        <w:widowControl w:val="0"/>
        <w:jc w:val="both"/>
        <w:rPr>
          <w:noProof/>
          <w:lang w:val="uk-UA"/>
        </w:rPr>
      </w:pPr>
      <w:r w:rsidRPr="00435374">
        <w:rPr>
          <w:noProof/>
          <w:lang w:val="uk-UA"/>
        </w:rPr>
        <w:t>Підписання Замовником складеної Постачальником додаткової угоди до Договору свідчить про досягнення Сторонами згоди про нову ціну Товару за отриманою Постачальником окремою заявкою Замовника.</w:t>
      </w:r>
    </w:p>
    <w:p w:rsidR="00200092" w:rsidRPr="00435374" w:rsidRDefault="00435374">
      <w:pPr>
        <w:widowControl w:val="0"/>
        <w:jc w:val="both"/>
        <w:rPr>
          <w:noProof/>
          <w:lang w:val="uk-UA"/>
        </w:rPr>
      </w:pPr>
      <w:r w:rsidRPr="00435374">
        <w:rPr>
          <w:b/>
          <w:noProof/>
          <w:lang w:val="uk-UA"/>
        </w:rPr>
        <w:t>3.6.</w:t>
      </w:r>
      <w:r w:rsidRPr="00435374">
        <w:rPr>
          <w:noProof/>
          <w:lang w:val="uk-UA"/>
        </w:rPr>
        <w:t xml:space="preserve"> У випадку коливання ціни Товару на ринку України у бік збільшення,  ціна Товару за окремими заявками Замовника на постачання Товару може бути збільшена Сторонами порівняно з зазначеною у Договорі ціною по всім або окремим позиціям пропорційно збільшенню ціни такого Товару на ринку  на момент отримання Постачальником заявки Замовника на поставку Товару, але без збільшення суми цього Договору та не більше , ніж до 10 % по кожній окремій позиції ціни Товару. </w:t>
      </w:r>
    </w:p>
    <w:p w:rsidR="00200092" w:rsidRPr="00435374" w:rsidRDefault="00435374">
      <w:pPr>
        <w:widowControl w:val="0"/>
        <w:jc w:val="both"/>
        <w:rPr>
          <w:noProof/>
          <w:lang w:val="uk-UA"/>
        </w:rPr>
      </w:pPr>
      <w:r w:rsidRPr="00435374">
        <w:rPr>
          <w:noProof/>
          <w:lang w:val="uk-UA"/>
        </w:rPr>
        <w:t xml:space="preserve">У такому випадку, отримавши від Замовника окрему заявку на поставку Товару, Постачальник надсилає до Замовника відповідну письмову пропозицію про збільшення ціни Товару, з наданням письмової інформації з офіційних джерел про збільшення ціни Товару на ринку, та підписаний ним проект додаткової угоди до Договору із зазначенням нових збільшених цін на Товар за отриманою від Замовника окремою заявкою на поставку Товару. </w:t>
      </w:r>
    </w:p>
    <w:p w:rsidR="00200092" w:rsidRPr="00435374" w:rsidRDefault="00435374">
      <w:pPr>
        <w:widowControl w:val="0"/>
        <w:jc w:val="both"/>
        <w:rPr>
          <w:noProof/>
          <w:lang w:val="uk-UA"/>
        </w:rPr>
      </w:pPr>
      <w:r w:rsidRPr="00435374">
        <w:rPr>
          <w:noProof/>
          <w:lang w:val="uk-UA"/>
        </w:rPr>
        <w:t>Підписання Замовником складеної Постачальником додаткової угоди до Договору свідчить про досягнення Сторонами згоди про нову ціну Товару за отриманою Учасником окремою заявкою Замовника.</w:t>
      </w:r>
    </w:p>
    <w:p w:rsidR="00200092" w:rsidRPr="00435374" w:rsidRDefault="00200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val="uk-UA"/>
        </w:rPr>
      </w:pPr>
    </w:p>
    <w:p w:rsidR="00200092" w:rsidRPr="00435374" w:rsidRDefault="0043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lang w:val="uk-UA"/>
        </w:rPr>
      </w:pPr>
      <w:r w:rsidRPr="00435374">
        <w:rPr>
          <w:b/>
          <w:noProof/>
          <w:lang w:val="uk-UA"/>
        </w:rPr>
        <w:t>IV. Порядок здійснення оплати</w:t>
      </w:r>
    </w:p>
    <w:p w:rsidR="00200092" w:rsidRPr="00435374" w:rsidRDefault="0043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r w:rsidRPr="00435374">
        <w:rPr>
          <w:b/>
          <w:noProof/>
          <w:lang w:val="uk-UA"/>
        </w:rPr>
        <w:br/>
      </w:r>
      <w:bookmarkStart w:id="2" w:name="45"/>
      <w:bookmarkEnd w:id="2"/>
      <w:r w:rsidRPr="00435374">
        <w:rPr>
          <w:b/>
          <w:noProof/>
          <w:lang w:val="uk-UA"/>
        </w:rPr>
        <w:t>4.1.</w:t>
      </w:r>
      <w:r w:rsidRPr="00435374">
        <w:rPr>
          <w:noProof/>
          <w:lang w:val="uk-UA"/>
        </w:rPr>
        <w:t xml:space="preserve"> </w:t>
      </w:r>
      <w:bookmarkStart w:id="3" w:name="53"/>
      <w:bookmarkEnd w:id="3"/>
      <w:r w:rsidRPr="00435374">
        <w:rPr>
          <w:noProof/>
          <w:lang w:val="uk-UA"/>
        </w:rPr>
        <w:t>Оплата здійснюється протягом 30 банківських днів з моменту поставки Товару (його партії). За відсутності в зазначеному періоді на відповідному рахунку Замовника виділених коштів, оплата здійснюється протягом 3 (трьох) банківських днів з моменту надходження коштів на рахунок Замовника.</w:t>
      </w:r>
    </w:p>
    <w:p w:rsidR="00200092" w:rsidRPr="00435374" w:rsidRDefault="0043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r w:rsidRPr="00435374">
        <w:rPr>
          <w:b/>
          <w:bCs/>
          <w:noProof/>
          <w:lang w:val="uk-UA"/>
        </w:rPr>
        <w:t>4.2</w:t>
      </w:r>
      <w:r w:rsidRPr="00435374">
        <w:rPr>
          <w:noProof/>
          <w:lang w:val="uk-UA"/>
        </w:rPr>
        <w:t>. Для оплати Постачальник надає накладну.</w:t>
      </w:r>
    </w:p>
    <w:p w:rsidR="00200092" w:rsidRPr="00435374" w:rsidRDefault="00435374">
      <w:pPr>
        <w:tabs>
          <w:tab w:val="left" w:pos="0"/>
          <w:tab w:val="left" w:pos="709"/>
          <w:tab w:val="left" w:pos="6663"/>
        </w:tabs>
        <w:jc w:val="both"/>
        <w:rPr>
          <w:noProof/>
          <w:lang w:val="uk-UA"/>
        </w:rPr>
      </w:pPr>
      <w:r w:rsidRPr="00435374">
        <w:rPr>
          <w:b/>
          <w:noProof/>
          <w:lang w:val="uk-UA"/>
        </w:rPr>
        <w:t>4.3.</w:t>
      </w:r>
      <w:r w:rsidRPr="00435374">
        <w:rPr>
          <w:noProof/>
          <w:lang w:val="uk-UA"/>
        </w:rPr>
        <w:t xml:space="preserve"> Датою здійснення оплати з боку Замовника за даним Договором вважається дата отримання Постачальником коштів на його банківський рахунок. </w:t>
      </w:r>
    </w:p>
    <w:p w:rsidR="00200092" w:rsidRPr="00435374" w:rsidRDefault="00435374">
      <w:pPr>
        <w:shd w:val="clear" w:color="auto" w:fill="FFFFFF"/>
        <w:jc w:val="both"/>
        <w:rPr>
          <w:noProof/>
          <w:color w:val="000000"/>
          <w:lang w:val="uk-UA"/>
        </w:rPr>
      </w:pPr>
      <w:r w:rsidRPr="00435374">
        <w:rPr>
          <w:b/>
          <w:noProof/>
          <w:color w:val="000000"/>
          <w:lang w:val="uk-UA"/>
        </w:rPr>
        <w:t>4.4.</w:t>
      </w:r>
      <w:r w:rsidRPr="00435374">
        <w:rPr>
          <w:noProof/>
          <w:color w:val="000000"/>
          <w:lang w:val="uk-UA"/>
        </w:rPr>
        <w:t xml:space="preserve"> Усі розрахунки за Договором проводяться у безготівковій формі шляхом банківського перерахування коштів на рахунок Постачальника.</w:t>
      </w:r>
    </w:p>
    <w:p w:rsidR="00200092" w:rsidRPr="00435374" w:rsidRDefault="00435374">
      <w:pPr>
        <w:shd w:val="clear" w:color="auto" w:fill="FFFFFF"/>
        <w:jc w:val="both"/>
        <w:rPr>
          <w:noProof/>
          <w:lang w:val="uk-UA"/>
        </w:rPr>
      </w:pPr>
      <w:r w:rsidRPr="00435374">
        <w:rPr>
          <w:b/>
          <w:noProof/>
          <w:color w:val="000000"/>
          <w:lang w:val="uk-UA"/>
        </w:rPr>
        <w:t>4.5</w:t>
      </w:r>
      <w:r w:rsidRPr="00435374">
        <w:rPr>
          <w:b/>
          <w:noProof/>
          <w:lang w:val="uk-UA"/>
        </w:rPr>
        <w:t>.</w:t>
      </w:r>
      <w:r w:rsidRPr="00435374">
        <w:rPr>
          <w:noProof/>
          <w:lang w:val="uk-UA"/>
        </w:rPr>
        <w:t xml:space="preserve"> Відповідно до пункту 1 статті 48 Бюджетного Кодексу України зобов’язання за Договором беруться в межах бюджетних асигнувань, встановлених кошторисом.</w:t>
      </w:r>
    </w:p>
    <w:p w:rsidR="00200092" w:rsidRPr="00435374" w:rsidRDefault="00200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p>
    <w:p w:rsidR="00200092" w:rsidRPr="00435374" w:rsidRDefault="00435374">
      <w:pPr>
        <w:jc w:val="center"/>
        <w:rPr>
          <w:b/>
          <w:noProof/>
          <w:lang w:val="uk-UA"/>
        </w:rPr>
      </w:pPr>
      <w:r w:rsidRPr="00435374">
        <w:rPr>
          <w:b/>
          <w:noProof/>
          <w:lang w:val="uk-UA"/>
        </w:rPr>
        <w:t>V. Поставка Товару</w:t>
      </w:r>
    </w:p>
    <w:p w:rsidR="00200092" w:rsidRPr="00435374" w:rsidRDefault="00435374">
      <w:pPr>
        <w:jc w:val="both"/>
        <w:rPr>
          <w:noProof/>
          <w:lang w:val="uk-UA"/>
        </w:rPr>
      </w:pPr>
      <w:r w:rsidRPr="00435374">
        <w:rPr>
          <w:noProof/>
          <w:lang w:val="uk-UA"/>
        </w:rPr>
        <w:lastRenderedPageBreak/>
        <w:br/>
      </w:r>
      <w:bookmarkStart w:id="4" w:name="56"/>
      <w:bookmarkEnd w:id="4"/>
      <w:r w:rsidRPr="00435374">
        <w:rPr>
          <w:b/>
          <w:noProof/>
          <w:lang w:val="uk-UA"/>
        </w:rPr>
        <w:t xml:space="preserve">5.1. </w:t>
      </w:r>
      <w:r w:rsidRPr="00435374">
        <w:rPr>
          <w:noProof/>
          <w:lang w:val="uk-UA"/>
        </w:rPr>
        <w:t>Постачальник поставляє Замовнику Товар за Договором згідно зі Специфікацією протягом 5-ти робочих днів з моменту надходження  письмової або телефонної заявки.</w:t>
      </w:r>
    </w:p>
    <w:p w:rsidR="00200092" w:rsidRPr="00435374" w:rsidRDefault="00435374">
      <w:pPr>
        <w:jc w:val="both"/>
        <w:rPr>
          <w:noProof/>
          <w:color w:val="000000"/>
          <w:lang w:val="uk-UA"/>
        </w:rPr>
      </w:pPr>
      <w:r w:rsidRPr="00435374">
        <w:rPr>
          <w:b/>
          <w:noProof/>
          <w:lang w:val="uk-UA"/>
        </w:rPr>
        <w:t xml:space="preserve">5.2. </w:t>
      </w:r>
      <w:r w:rsidRPr="00435374">
        <w:rPr>
          <w:noProof/>
          <w:color w:val="000000"/>
          <w:lang w:val="uk-UA"/>
        </w:rPr>
        <w:t xml:space="preserve">Строк поставки Товару: </w:t>
      </w:r>
      <w:r w:rsidRPr="00435374">
        <w:rPr>
          <w:noProof/>
          <w:lang w:val="uk-UA"/>
        </w:rPr>
        <w:t xml:space="preserve">з дати підписання та </w:t>
      </w:r>
      <w:r w:rsidRPr="00435374">
        <w:rPr>
          <w:noProof/>
          <w:color w:val="000000"/>
          <w:lang w:val="uk-UA"/>
        </w:rPr>
        <w:t>на час дії Договору.</w:t>
      </w:r>
    </w:p>
    <w:p w:rsidR="00200092" w:rsidRPr="00435374" w:rsidRDefault="0043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r w:rsidRPr="00435374">
        <w:rPr>
          <w:b/>
          <w:noProof/>
          <w:color w:val="000000"/>
          <w:lang w:val="uk-UA"/>
        </w:rPr>
        <w:t xml:space="preserve">5.3. </w:t>
      </w:r>
      <w:r w:rsidR="00D44686">
        <w:rPr>
          <w:noProof/>
          <w:color w:val="000000"/>
          <w:lang w:val="uk-UA"/>
        </w:rPr>
        <w:t>Місце поставки Товару: Чернівецька обл., м. Чернівці, вул. Університетська, 3</w:t>
      </w:r>
      <w:r w:rsidRPr="00435374">
        <w:rPr>
          <w:noProof/>
          <w:color w:val="000000"/>
          <w:lang w:val="uk-UA"/>
        </w:rPr>
        <w:t>4</w:t>
      </w:r>
      <w:r w:rsidRPr="00435374">
        <w:rPr>
          <w:rFonts w:ascii="Constantia" w:eastAsia="Courier New" w:hAnsi="Constantia" w:cs="Constantia"/>
          <w:i/>
          <w:iCs/>
          <w:noProof/>
          <w:color w:val="000000"/>
          <w:spacing w:val="-10"/>
          <w:sz w:val="22"/>
          <w:szCs w:val="22"/>
          <w:lang w:val="uk-UA"/>
        </w:rPr>
        <w:t xml:space="preserve">, </w:t>
      </w:r>
      <w:r w:rsidR="00D44686">
        <w:rPr>
          <w:rFonts w:ascii="Constantia" w:eastAsia="Courier New" w:hAnsi="Constantia" w:cs="Constantia"/>
          <w:i/>
          <w:iCs/>
          <w:noProof/>
          <w:color w:val="000000"/>
          <w:spacing w:val="-10"/>
          <w:sz w:val="22"/>
          <w:szCs w:val="22"/>
          <w:lang w:val="uk-UA"/>
        </w:rPr>
        <w:t xml:space="preserve">           </w:t>
      </w:r>
      <w:r w:rsidRPr="00435374">
        <w:rPr>
          <w:rFonts w:ascii="Constantia" w:eastAsia="Courier New" w:hAnsi="Constantia" w:cs="Constantia"/>
          <w:i/>
          <w:iCs/>
          <w:noProof/>
          <w:color w:val="000000"/>
          <w:spacing w:val="-10"/>
          <w:sz w:val="22"/>
          <w:szCs w:val="22"/>
          <w:lang w:val="uk-UA"/>
        </w:rPr>
        <w:t xml:space="preserve"> </w:t>
      </w:r>
      <w:r w:rsidRPr="00435374">
        <w:rPr>
          <w:noProof/>
          <w:lang w:val="uk-UA"/>
        </w:rPr>
        <w:t>КНП «</w:t>
      </w:r>
      <w:r w:rsidR="00D44686">
        <w:rPr>
          <w:noProof/>
          <w:lang w:val="uk-UA"/>
        </w:rPr>
        <w:t>Міська стоматологічна поліклініка</w:t>
      </w:r>
      <w:r w:rsidRPr="00435374">
        <w:rPr>
          <w:noProof/>
          <w:lang w:val="uk-UA"/>
        </w:rPr>
        <w:t>».</w:t>
      </w:r>
    </w:p>
    <w:p w:rsidR="00200092" w:rsidRPr="00435374" w:rsidRDefault="0043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noProof/>
          <w:color w:val="000000"/>
          <w:lang w:val="uk-UA"/>
        </w:rPr>
      </w:pPr>
      <w:r w:rsidRPr="00435374">
        <w:rPr>
          <w:noProof/>
          <w:lang w:val="uk-UA"/>
        </w:rPr>
        <w:t>Доставка Товару здійснюється Постачальником.</w:t>
      </w:r>
    </w:p>
    <w:p w:rsidR="00200092" w:rsidRPr="00435374" w:rsidRDefault="00435374">
      <w:pPr>
        <w:jc w:val="both"/>
        <w:rPr>
          <w:noProof/>
          <w:lang w:val="uk-UA"/>
        </w:rPr>
      </w:pPr>
      <w:r w:rsidRPr="00435374">
        <w:rPr>
          <w:noProof/>
          <w:lang w:val="uk-UA"/>
        </w:rPr>
        <w:t>Приймання та передача Товару оформлюється видатковою накладною, яка підписується матеріально-відповідальними особами Постачальника та Замовника. В накладній відповідно до специфікації обов'язково зазначаються номер Договору, назва Товару, назва виробника, кількість, ціна за одиницю, загальна вартість.</w:t>
      </w:r>
    </w:p>
    <w:p w:rsidR="00200092" w:rsidRPr="00435374" w:rsidRDefault="00435374">
      <w:pPr>
        <w:jc w:val="both"/>
        <w:rPr>
          <w:noProof/>
          <w:lang w:val="uk-UA"/>
        </w:rPr>
      </w:pPr>
      <w:r w:rsidRPr="00435374">
        <w:rPr>
          <w:noProof/>
          <w:lang w:val="uk-UA"/>
        </w:rPr>
        <w:t>Кожна партія Товару повинна супроводжуватись сертифікатом якості, що видається виробником, та бути завірена печаткою Постачальника.</w:t>
      </w:r>
    </w:p>
    <w:p w:rsidR="00200092" w:rsidRPr="00435374" w:rsidRDefault="00435374">
      <w:pPr>
        <w:jc w:val="both"/>
        <w:rPr>
          <w:noProof/>
          <w:lang w:val="uk-UA"/>
        </w:rPr>
      </w:pPr>
      <w:r w:rsidRPr="00435374">
        <w:rPr>
          <w:b/>
          <w:noProof/>
          <w:lang w:val="uk-UA"/>
        </w:rPr>
        <w:t xml:space="preserve">5.4. </w:t>
      </w:r>
      <w:r w:rsidRPr="00435374">
        <w:rPr>
          <w:noProof/>
          <w:lang w:val="uk-UA"/>
        </w:rPr>
        <w:t xml:space="preserve">Перевірка кожної окремої партії Товару по кількості здійснюється матеріально-відповідальними особами Замовника та підтверджується підписом на всіх примірниках видаткових накладних у день отримання Товару. Претензії пред'являються не пізніше 1 доби з моменту доставки партії Товару. Претензії щодо якості Товару можуть бути пред’явлені протягом 20 днів з моменту поставки Товару. </w:t>
      </w:r>
    </w:p>
    <w:p w:rsidR="00200092" w:rsidRPr="00435374" w:rsidRDefault="00435374">
      <w:pPr>
        <w:widowControl w:val="0"/>
        <w:jc w:val="both"/>
        <w:rPr>
          <w:noProof/>
          <w:lang w:val="uk-UA"/>
        </w:rPr>
      </w:pPr>
      <w:r w:rsidRPr="00435374">
        <w:rPr>
          <w:noProof/>
          <w:lang w:val="uk-UA"/>
        </w:rPr>
        <w:t xml:space="preserve">В разі виникнення претензій по кількості чи якості Товару складається Дефектний Акт відповідною комісією у складі представників Постачальника та Замовника. Заміна неякісного Товару або доукомплектація  партії Товару здійснюється Постачальником у строки , встановлені Дефектним Актом, підписаним представниками обох сторін, але не пізніше 30 днів з моменту складання акту. </w:t>
      </w:r>
    </w:p>
    <w:p w:rsidR="00200092" w:rsidRPr="00435374" w:rsidRDefault="00435374">
      <w:pPr>
        <w:jc w:val="both"/>
        <w:rPr>
          <w:noProof/>
          <w:lang w:val="uk-UA"/>
        </w:rPr>
      </w:pPr>
      <w:r w:rsidRPr="00435374">
        <w:rPr>
          <w:noProof/>
          <w:lang w:val="uk-UA"/>
        </w:rPr>
        <w:t>У випадку виникнення спорів щодо якості Товару, Товар передається на експертизу державного лабораторного контролю. Вартість проведення експертизи покладається на  Замовника, але у випадку підтвердження факту поставки неякісного Товару Постачальник відшкодовує Замовнику вартість експертизи.</w:t>
      </w:r>
    </w:p>
    <w:p w:rsidR="00200092" w:rsidRPr="00435374" w:rsidRDefault="0043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noProof/>
          <w:lang w:val="uk-UA"/>
        </w:rPr>
      </w:pPr>
      <w:r w:rsidRPr="00435374">
        <w:rPr>
          <w:b/>
          <w:noProof/>
          <w:lang w:val="uk-UA"/>
        </w:rPr>
        <w:t>5.5.</w:t>
      </w:r>
      <w:r w:rsidRPr="00435374">
        <w:rPr>
          <w:noProof/>
          <w:lang w:val="uk-UA"/>
        </w:rPr>
        <w:t xml:space="preserve">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 в Аптеку № 1 Замовника</w:t>
      </w:r>
      <w:bookmarkStart w:id="5" w:name="61"/>
      <w:bookmarkEnd w:id="5"/>
      <w:r w:rsidRPr="00435374">
        <w:rPr>
          <w:noProof/>
          <w:lang w:val="uk-UA"/>
        </w:rPr>
        <w:t>.</w:t>
      </w:r>
    </w:p>
    <w:p w:rsidR="00200092" w:rsidRPr="00435374" w:rsidRDefault="00435374">
      <w:pPr>
        <w:jc w:val="both"/>
        <w:rPr>
          <w:noProof/>
          <w:lang w:val="uk-UA"/>
        </w:rPr>
      </w:pPr>
      <w:r w:rsidRPr="00435374">
        <w:rPr>
          <w:b/>
          <w:noProof/>
          <w:lang w:val="uk-UA"/>
        </w:rPr>
        <w:t>5.6.</w:t>
      </w:r>
      <w:r w:rsidRPr="00435374">
        <w:rPr>
          <w:noProof/>
          <w:lang w:val="uk-UA"/>
        </w:rPr>
        <w:t xml:space="preserve"> Товар повинен передаватися Замовнику в упаковці, яка відповідає характеру Товару, забезпечує його цілісність та збереження якості під час перевезення з урахуванням можливого перевантаження під час транспортування.</w:t>
      </w:r>
    </w:p>
    <w:p w:rsidR="00200092" w:rsidRPr="00435374" w:rsidRDefault="00200092">
      <w:pPr>
        <w:jc w:val="both"/>
        <w:rPr>
          <w:noProof/>
          <w:spacing w:val="-9"/>
          <w:shd w:val="clear" w:color="auto" w:fill="FFCC00"/>
          <w:lang w:val="uk-UA"/>
        </w:rPr>
      </w:pPr>
    </w:p>
    <w:p w:rsidR="00200092" w:rsidRPr="00435374" w:rsidRDefault="0043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lang w:val="uk-UA"/>
        </w:rPr>
      </w:pPr>
      <w:r w:rsidRPr="00435374">
        <w:rPr>
          <w:b/>
          <w:noProof/>
          <w:lang w:val="uk-UA"/>
        </w:rPr>
        <w:t>VI. Права та обов'язки сторін</w:t>
      </w:r>
    </w:p>
    <w:p w:rsidR="00200092" w:rsidRPr="00435374" w:rsidRDefault="0043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val="uk-UA"/>
        </w:rPr>
      </w:pPr>
      <w:r w:rsidRPr="00435374">
        <w:rPr>
          <w:b/>
          <w:noProof/>
          <w:lang w:val="uk-UA"/>
        </w:rPr>
        <w:t xml:space="preserve"> </w:t>
      </w:r>
      <w:r w:rsidRPr="00435374">
        <w:rPr>
          <w:b/>
          <w:noProof/>
          <w:lang w:val="uk-UA"/>
        </w:rPr>
        <w:br/>
      </w:r>
      <w:bookmarkStart w:id="6" w:name="62"/>
      <w:bookmarkEnd w:id="6"/>
      <w:r w:rsidRPr="00435374">
        <w:rPr>
          <w:b/>
          <w:noProof/>
          <w:lang w:val="uk-UA"/>
        </w:rPr>
        <w:t>6.1.</w:t>
      </w:r>
      <w:r w:rsidRPr="00435374">
        <w:rPr>
          <w:noProof/>
          <w:lang w:val="uk-UA"/>
        </w:rPr>
        <w:t xml:space="preserve"> Замовник зобов'язаний:</w:t>
      </w:r>
    </w:p>
    <w:p w:rsidR="00200092" w:rsidRPr="00435374" w:rsidRDefault="0043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noProof/>
          <w:lang w:val="uk-UA"/>
        </w:rPr>
      </w:pPr>
      <w:bookmarkStart w:id="7" w:name="63"/>
      <w:bookmarkEnd w:id="7"/>
      <w:r w:rsidRPr="00435374">
        <w:rPr>
          <w:b/>
          <w:noProof/>
          <w:lang w:val="uk-UA"/>
        </w:rPr>
        <w:t>6.1.1.</w:t>
      </w:r>
      <w:r w:rsidRPr="00435374">
        <w:rPr>
          <w:noProof/>
          <w:lang w:val="uk-UA"/>
        </w:rPr>
        <w:t xml:space="preserve"> Своєчасно та в повному обсязі сплачувати  поставлений Товар (його партію).</w:t>
      </w:r>
    </w:p>
    <w:p w:rsidR="00200092" w:rsidRPr="00435374" w:rsidRDefault="0043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noProof/>
          <w:lang w:val="uk-UA"/>
        </w:rPr>
      </w:pPr>
      <w:bookmarkStart w:id="8" w:name="64"/>
      <w:bookmarkEnd w:id="8"/>
      <w:r w:rsidRPr="00435374">
        <w:rPr>
          <w:b/>
          <w:noProof/>
          <w:lang w:val="uk-UA"/>
        </w:rPr>
        <w:t xml:space="preserve">6.1.2. </w:t>
      </w:r>
      <w:r w:rsidRPr="00435374">
        <w:rPr>
          <w:noProof/>
          <w:lang w:val="uk-UA"/>
        </w:rPr>
        <w:t>Приймати   поставлений   Товар   згідно  видаткової накладної;</w:t>
      </w:r>
    </w:p>
    <w:p w:rsidR="00200092" w:rsidRPr="00435374" w:rsidRDefault="0043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noProof/>
          <w:lang w:val="uk-UA"/>
        </w:rPr>
      </w:pPr>
      <w:bookmarkStart w:id="9" w:name="66"/>
      <w:bookmarkEnd w:id="9"/>
      <w:r w:rsidRPr="00435374">
        <w:rPr>
          <w:b/>
          <w:noProof/>
          <w:lang w:val="uk-UA"/>
        </w:rPr>
        <w:t>6.2.</w:t>
      </w:r>
      <w:r w:rsidRPr="00435374">
        <w:rPr>
          <w:noProof/>
          <w:lang w:val="uk-UA"/>
        </w:rPr>
        <w:t xml:space="preserve"> Замовник має право:</w:t>
      </w:r>
    </w:p>
    <w:p w:rsidR="00200092" w:rsidRPr="00435374" w:rsidRDefault="0043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noProof/>
          <w:lang w:val="uk-UA"/>
        </w:rPr>
      </w:pPr>
      <w:bookmarkStart w:id="10" w:name="67"/>
      <w:bookmarkEnd w:id="10"/>
      <w:r w:rsidRPr="00435374">
        <w:rPr>
          <w:b/>
          <w:noProof/>
          <w:lang w:val="uk-UA"/>
        </w:rPr>
        <w:t>6.2.1.</w:t>
      </w:r>
      <w:r w:rsidRPr="00435374">
        <w:rPr>
          <w:noProof/>
          <w:lang w:val="uk-UA"/>
        </w:rPr>
        <w:t xml:space="preserve"> Достроково розірвати цей Договір  у  разі  не виконання зобов'язань Постачальником, повідомивши про це його у строк за 14 календарних днів;</w:t>
      </w:r>
    </w:p>
    <w:p w:rsidR="00200092" w:rsidRPr="00435374" w:rsidRDefault="0043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bookmarkStart w:id="11" w:name="68"/>
      <w:bookmarkEnd w:id="11"/>
      <w:r w:rsidRPr="00435374">
        <w:rPr>
          <w:b/>
          <w:noProof/>
          <w:lang w:val="uk-UA"/>
        </w:rPr>
        <w:t>6.2.2.</w:t>
      </w:r>
      <w:r w:rsidRPr="00435374">
        <w:rPr>
          <w:noProof/>
          <w:lang w:val="uk-UA"/>
        </w:rPr>
        <w:t xml:space="preserve"> Контролювати поставку  Товару   у строки, встановлені цим Договором;</w:t>
      </w:r>
    </w:p>
    <w:p w:rsidR="00200092" w:rsidRPr="00435374" w:rsidRDefault="0043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noProof/>
          <w:lang w:val="uk-UA"/>
        </w:rPr>
      </w:pPr>
      <w:bookmarkStart w:id="12" w:name="69"/>
      <w:bookmarkEnd w:id="12"/>
      <w:r w:rsidRPr="00435374">
        <w:rPr>
          <w:b/>
          <w:noProof/>
          <w:lang w:val="uk-UA"/>
        </w:rPr>
        <w:t>6.2.3.</w:t>
      </w:r>
      <w:r w:rsidRPr="00435374">
        <w:rPr>
          <w:noProof/>
          <w:lang w:val="uk-UA"/>
        </w:rPr>
        <w:t xml:space="preserve">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00092" w:rsidRPr="00435374" w:rsidRDefault="0043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noProof/>
          <w:lang w:val="uk-UA"/>
        </w:rPr>
      </w:pPr>
      <w:bookmarkStart w:id="13" w:name="72"/>
      <w:bookmarkStart w:id="14" w:name="71"/>
      <w:bookmarkStart w:id="15" w:name="70"/>
      <w:bookmarkEnd w:id="13"/>
      <w:bookmarkEnd w:id="14"/>
      <w:bookmarkEnd w:id="15"/>
      <w:r w:rsidRPr="00435374">
        <w:rPr>
          <w:b/>
          <w:noProof/>
          <w:lang w:val="uk-UA"/>
        </w:rPr>
        <w:t>6.3.</w:t>
      </w:r>
      <w:r w:rsidRPr="00435374">
        <w:rPr>
          <w:noProof/>
          <w:lang w:val="uk-UA"/>
        </w:rPr>
        <w:t xml:space="preserve"> Постачальник зобов'язаний:</w:t>
      </w:r>
    </w:p>
    <w:p w:rsidR="00200092" w:rsidRPr="00435374" w:rsidRDefault="0043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bookmarkStart w:id="16" w:name="73"/>
      <w:bookmarkEnd w:id="16"/>
      <w:r w:rsidRPr="00435374">
        <w:rPr>
          <w:b/>
          <w:noProof/>
          <w:lang w:val="uk-UA"/>
        </w:rPr>
        <w:t>6.3.1.</w:t>
      </w:r>
      <w:r w:rsidRPr="00435374">
        <w:rPr>
          <w:noProof/>
          <w:lang w:val="uk-UA"/>
        </w:rPr>
        <w:t xml:space="preserve"> Забезпечити  поставку  Товару  у строки, встановлені цим Договором;</w:t>
      </w:r>
    </w:p>
    <w:p w:rsidR="00200092" w:rsidRPr="00435374" w:rsidRDefault="0043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noProof/>
          <w:lang w:val="uk-UA"/>
        </w:rPr>
      </w:pPr>
      <w:bookmarkStart w:id="17" w:name="74"/>
      <w:bookmarkEnd w:id="17"/>
      <w:r w:rsidRPr="00435374">
        <w:rPr>
          <w:b/>
          <w:noProof/>
          <w:lang w:val="uk-UA"/>
        </w:rPr>
        <w:t>6.3.2.</w:t>
      </w:r>
      <w:r w:rsidRPr="00435374">
        <w:rPr>
          <w:noProof/>
          <w:lang w:val="uk-UA"/>
        </w:rPr>
        <w:t xml:space="preserve"> Забезпечити  поставку  Товару,  якість  якого  відповідає  умовам,  установленим розділом II цього Договору.</w:t>
      </w:r>
    </w:p>
    <w:p w:rsidR="00200092" w:rsidRPr="00435374" w:rsidRDefault="0043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noProof/>
          <w:lang w:val="uk-UA"/>
        </w:rPr>
      </w:pPr>
      <w:bookmarkStart w:id="18" w:name="76"/>
      <w:bookmarkStart w:id="19" w:name="75"/>
      <w:bookmarkEnd w:id="18"/>
      <w:bookmarkEnd w:id="19"/>
      <w:r w:rsidRPr="00435374">
        <w:rPr>
          <w:b/>
          <w:noProof/>
          <w:lang w:val="uk-UA"/>
        </w:rPr>
        <w:t>6.4.</w:t>
      </w:r>
      <w:r w:rsidRPr="00435374">
        <w:rPr>
          <w:noProof/>
          <w:lang w:val="uk-UA"/>
        </w:rPr>
        <w:t xml:space="preserve"> Постачальник має право:</w:t>
      </w:r>
    </w:p>
    <w:p w:rsidR="00200092" w:rsidRPr="00435374" w:rsidRDefault="0043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r w:rsidRPr="00435374">
        <w:rPr>
          <w:b/>
          <w:noProof/>
          <w:lang w:val="uk-UA"/>
        </w:rPr>
        <w:t>6.4.1</w:t>
      </w:r>
      <w:r w:rsidRPr="00435374">
        <w:rPr>
          <w:noProof/>
          <w:lang w:val="uk-UA"/>
        </w:rPr>
        <w:t xml:space="preserve">. На дострокову поставку Товару  за письмовим погодженням Замовника; </w:t>
      </w:r>
      <w:bookmarkStart w:id="20" w:name="79"/>
      <w:bookmarkEnd w:id="20"/>
    </w:p>
    <w:p w:rsidR="00200092" w:rsidRPr="00435374" w:rsidRDefault="0043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noProof/>
          <w:lang w:val="uk-UA"/>
        </w:rPr>
      </w:pPr>
      <w:r w:rsidRPr="00435374">
        <w:rPr>
          <w:b/>
          <w:noProof/>
          <w:lang w:val="uk-UA"/>
        </w:rPr>
        <w:t>6.4.2.</w:t>
      </w:r>
      <w:r w:rsidRPr="00435374">
        <w:rPr>
          <w:noProof/>
          <w:lang w:val="uk-UA"/>
        </w:rPr>
        <w:t xml:space="preserve"> У разі невиконання зобов'язань Замовником Постачальник  має право достроково  розірвати  цей  Договір,  повідомивши про це Замовника у строк  за 14 календарних днів</w:t>
      </w:r>
      <w:bookmarkStart w:id="21" w:name="80"/>
      <w:bookmarkEnd w:id="21"/>
      <w:r w:rsidRPr="00435374">
        <w:rPr>
          <w:noProof/>
          <w:lang w:val="uk-UA"/>
        </w:rPr>
        <w:t>.</w:t>
      </w:r>
    </w:p>
    <w:p w:rsidR="00200092" w:rsidRPr="00435374" w:rsidRDefault="00200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val="uk-UA"/>
        </w:rPr>
      </w:pPr>
      <w:bookmarkStart w:id="22" w:name="81"/>
      <w:bookmarkEnd w:id="22"/>
    </w:p>
    <w:p w:rsidR="00200092" w:rsidRPr="00435374" w:rsidRDefault="0043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lang w:val="uk-UA"/>
        </w:rPr>
      </w:pPr>
      <w:r w:rsidRPr="00435374">
        <w:rPr>
          <w:b/>
          <w:noProof/>
          <w:lang w:val="uk-UA"/>
        </w:rPr>
        <w:t>VIІ. Відповідальність сторін</w:t>
      </w:r>
    </w:p>
    <w:p w:rsidR="00200092" w:rsidRPr="00435374" w:rsidRDefault="0043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r w:rsidRPr="00435374">
        <w:rPr>
          <w:b/>
          <w:noProof/>
          <w:color w:val="FF0000"/>
          <w:lang w:val="uk-UA"/>
        </w:rPr>
        <w:br/>
      </w:r>
      <w:bookmarkStart w:id="23" w:name="82"/>
      <w:bookmarkEnd w:id="23"/>
      <w:r w:rsidRPr="00435374">
        <w:rPr>
          <w:b/>
          <w:noProof/>
          <w:lang w:val="uk-UA"/>
        </w:rPr>
        <w:t>7.1.</w:t>
      </w:r>
      <w:r w:rsidRPr="00435374">
        <w:rPr>
          <w:noProof/>
          <w:lang w:val="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r w:rsidRPr="00435374">
        <w:rPr>
          <w:noProof/>
          <w:lang w:val="uk-UA"/>
        </w:rPr>
        <w:br/>
      </w:r>
      <w:bookmarkStart w:id="24" w:name="83"/>
      <w:bookmarkEnd w:id="24"/>
      <w:r w:rsidRPr="00435374">
        <w:rPr>
          <w:b/>
          <w:noProof/>
          <w:lang w:val="uk-UA"/>
        </w:rPr>
        <w:t>7.2.</w:t>
      </w:r>
      <w:r w:rsidRPr="00435374">
        <w:rPr>
          <w:noProof/>
          <w:lang w:val="uk-UA"/>
        </w:rPr>
        <w:t xml:space="preserve"> У   разі   невиконання   або   несвоєчасного   виконання зобов'язань за цим Договором Постачальник сплачує Замовнику штрафні санкції - неустойку у розмірі подвійної облікової ставки НБУ від суми непоставленого Товару за кожний день затримки.</w:t>
      </w:r>
      <w:r w:rsidRPr="00435374">
        <w:rPr>
          <w:noProof/>
          <w:lang w:val="uk-UA"/>
        </w:rPr>
        <w:br/>
      </w:r>
      <w:bookmarkStart w:id="25" w:name="84"/>
      <w:bookmarkEnd w:id="25"/>
      <w:r w:rsidRPr="00435374">
        <w:rPr>
          <w:b/>
          <w:noProof/>
          <w:lang w:val="uk-UA"/>
        </w:rPr>
        <w:t>7.3</w:t>
      </w:r>
      <w:bookmarkStart w:id="26" w:name="86"/>
      <w:bookmarkEnd w:id="26"/>
      <w:r w:rsidRPr="00435374">
        <w:rPr>
          <w:b/>
          <w:noProof/>
          <w:lang w:val="uk-UA"/>
        </w:rPr>
        <w:t>.</w:t>
      </w:r>
      <w:r w:rsidRPr="00435374">
        <w:rPr>
          <w:noProof/>
          <w:lang w:val="uk-UA"/>
        </w:rPr>
        <w:t xml:space="preserve"> За порушення умов зобов’язання щодо якості та/або комплектності Товару з Постачальника стягується штраф у розмірі 10 % вартості неякісного (некомплектного) Товару.</w:t>
      </w:r>
    </w:p>
    <w:p w:rsidR="00200092" w:rsidRPr="00435374" w:rsidRDefault="0043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r w:rsidRPr="00435374">
        <w:rPr>
          <w:b/>
          <w:noProof/>
          <w:lang w:val="uk-UA"/>
        </w:rPr>
        <w:t>7.4.</w:t>
      </w:r>
      <w:r w:rsidRPr="00435374">
        <w:rPr>
          <w:noProof/>
          <w:lang w:val="uk-UA"/>
        </w:rPr>
        <w:t xml:space="preserve"> Замовник не несе відповідальності у разі затримки або припинення фінансування НСЗУ на цілі, передбачені цим Договором.</w:t>
      </w:r>
    </w:p>
    <w:p w:rsidR="00200092" w:rsidRPr="00435374" w:rsidRDefault="0043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noProof/>
          <w:lang w:val="uk-UA"/>
        </w:rPr>
      </w:pPr>
      <w:r w:rsidRPr="00435374">
        <w:rPr>
          <w:noProof/>
          <w:lang w:val="uk-UA"/>
        </w:rPr>
        <w:t>Сплата штрафних санкцій та штрафів не звільняє Постачальника від обов’язку поставити Товар відповідно до умов Договору.</w:t>
      </w:r>
    </w:p>
    <w:p w:rsidR="00200092" w:rsidRPr="00435374" w:rsidRDefault="00200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val="uk-UA"/>
        </w:rPr>
      </w:pPr>
    </w:p>
    <w:p w:rsidR="00200092" w:rsidRPr="00435374" w:rsidRDefault="0043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lang w:val="uk-UA"/>
        </w:rPr>
      </w:pPr>
      <w:r w:rsidRPr="00435374">
        <w:rPr>
          <w:b/>
          <w:noProof/>
          <w:lang w:val="uk-UA"/>
        </w:rPr>
        <w:t>VIII. Обставини непереборної сили</w:t>
      </w:r>
    </w:p>
    <w:p w:rsidR="00200092" w:rsidRPr="00435374" w:rsidRDefault="0043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noProof/>
          <w:lang w:val="uk-UA"/>
        </w:rPr>
      </w:pPr>
      <w:r w:rsidRPr="00435374">
        <w:rPr>
          <w:b/>
          <w:noProof/>
          <w:lang w:val="uk-UA"/>
        </w:rPr>
        <w:br/>
      </w:r>
      <w:bookmarkStart w:id="27" w:name="87"/>
      <w:bookmarkEnd w:id="27"/>
      <w:r w:rsidRPr="00435374">
        <w:rPr>
          <w:b/>
          <w:noProof/>
          <w:lang w:val="uk-UA"/>
        </w:rPr>
        <w:t>8.1.</w:t>
      </w:r>
      <w:r w:rsidRPr="00435374">
        <w:rPr>
          <w:noProof/>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w:t>
      </w:r>
      <w:bookmarkStart w:id="28" w:name="88"/>
      <w:bookmarkEnd w:id="28"/>
      <w:r w:rsidRPr="00435374">
        <w:rPr>
          <w:noProof/>
          <w:lang w:val="uk-UA"/>
        </w:rPr>
        <w:t>, епізоотія, війна, воєнні дії тощо).</w:t>
      </w:r>
    </w:p>
    <w:p w:rsidR="00200092" w:rsidRPr="00435374" w:rsidRDefault="0043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noProof/>
          <w:lang w:val="uk-UA"/>
        </w:rPr>
      </w:pPr>
      <w:r w:rsidRPr="00435374">
        <w:rPr>
          <w:b/>
          <w:noProof/>
          <w:lang w:val="uk-UA"/>
        </w:rPr>
        <w:t>8.2.</w:t>
      </w:r>
      <w:r w:rsidRPr="00435374">
        <w:rPr>
          <w:noProof/>
          <w:lang w:val="uk-UA"/>
        </w:rPr>
        <w:t xml:space="preserve">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200092" w:rsidRPr="00435374" w:rsidRDefault="0043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noProof/>
          <w:lang w:val="uk-UA"/>
        </w:rPr>
      </w:pPr>
      <w:bookmarkStart w:id="29" w:name="89"/>
      <w:bookmarkEnd w:id="29"/>
      <w:r w:rsidRPr="00435374">
        <w:rPr>
          <w:b/>
          <w:noProof/>
          <w:lang w:val="uk-UA"/>
        </w:rPr>
        <w:t>8.3.</w:t>
      </w:r>
      <w:r w:rsidRPr="00435374">
        <w:rPr>
          <w:noProof/>
          <w:lang w:val="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w:t>
      </w:r>
    </w:p>
    <w:p w:rsidR="00200092" w:rsidRPr="00435374" w:rsidRDefault="00435374">
      <w:pPr>
        <w:jc w:val="both"/>
        <w:rPr>
          <w:noProof/>
          <w:lang w:val="uk-UA"/>
        </w:rPr>
      </w:pPr>
      <w:bookmarkStart w:id="30" w:name="91"/>
      <w:bookmarkEnd w:id="30"/>
      <w:r w:rsidRPr="00435374">
        <w:rPr>
          <w:b/>
          <w:noProof/>
          <w:lang w:val="uk-UA"/>
        </w:rPr>
        <w:t>8.4.</w:t>
      </w:r>
      <w:r w:rsidRPr="00435374">
        <w:rPr>
          <w:noProof/>
          <w:lang w:val="uk-UA"/>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200092" w:rsidRPr="00435374" w:rsidRDefault="00435374">
      <w:pPr>
        <w:jc w:val="both"/>
        <w:rPr>
          <w:noProof/>
          <w:lang w:val="uk-UA"/>
        </w:rPr>
      </w:pPr>
      <w:r w:rsidRPr="00435374">
        <w:rPr>
          <w:b/>
          <w:noProof/>
          <w:lang w:val="uk-UA"/>
        </w:rPr>
        <w:t>8.5</w:t>
      </w:r>
      <w:r w:rsidRPr="00435374">
        <w:rPr>
          <w:noProof/>
          <w:lang w:val="uk-UA"/>
        </w:rPr>
        <w:t>. Наявність та строк дії форс-мажорних обставин підтверджується Торгово-промисловою палатою України та (або) відповідним уповноваженим органом.</w:t>
      </w:r>
    </w:p>
    <w:p w:rsidR="00200092" w:rsidRPr="00435374" w:rsidRDefault="00200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val="uk-UA"/>
        </w:rPr>
      </w:pPr>
    </w:p>
    <w:p w:rsidR="00200092" w:rsidRPr="00435374" w:rsidRDefault="0043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lang w:val="uk-UA"/>
        </w:rPr>
      </w:pPr>
      <w:bookmarkStart w:id="31" w:name="92"/>
      <w:bookmarkEnd w:id="31"/>
      <w:r w:rsidRPr="00435374">
        <w:rPr>
          <w:b/>
          <w:noProof/>
          <w:lang w:val="uk-UA"/>
        </w:rPr>
        <w:t>IX. Вирішення спорів</w:t>
      </w:r>
    </w:p>
    <w:p w:rsidR="00200092" w:rsidRPr="00435374" w:rsidRDefault="0043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noProof/>
          <w:lang w:val="uk-UA"/>
        </w:rPr>
      </w:pPr>
      <w:r w:rsidRPr="00435374">
        <w:rPr>
          <w:b/>
          <w:noProof/>
          <w:lang w:val="uk-UA"/>
        </w:rPr>
        <w:br/>
      </w:r>
      <w:bookmarkStart w:id="32" w:name="93"/>
      <w:bookmarkEnd w:id="32"/>
      <w:r w:rsidRPr="00435374">
        <w:rPr>
          <w:b/>
          <w:noProof/>
          <w:lang w:val="uk-UA"/>
        </w:rPr>
        <w:t>9.1.</w:t>
      </w:r>
      <w:r w:rsidRPr="00435374">
        <w:rPr>
          <w:noProof/>
          <w:lang w:val="uk-UA"/>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200092" w:rsidRPr="00435374" w:rsidRDefault="0043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noProof/>
          <w:lang w:val="uk-UA"/>
        </w:rPr>
      </w:pPr>
      <w:bookmarkStart w:id="33" w:name="94"/>
      <w:bookmarkEnd w:id="33"/>
      <w:r w:rsidRPr="00435374">
        <w:rPr>
          <w:b/>
          <w:noProof/>
          <w:lang w:val="uk-UA"/>
        </w:rPr>
        <w:t>9.2.</w:t>
      </w:r>
      <w:r w:rsidRPr="00435374">
        <w:rPr>
          <w:noProof/>
          <w:lang w:val="uk-UA"/>
        </w:rPr>
        <w:t xml:space="preserve"> У разі недосягнення Сторонами згоди спори   вирішуються у судовому порядку.</w:t>
      </w:r>
    </w:p>
    <w:p w:rsidR="00200092" w:rsidRPr="00435374" w:rsidRDefault="00200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val="uk-UA"/>
        </w:rPr>
      </w:pPr>
      <w:bookmarkStart w:id="34" w:name="98"/>
      <w:bookmarkStart w:id="35" w:name="96"/>
      <w:bookmarkEnd w:id="34"/>
      <w:bookmarkEnd w:id="35"/>
    </w:p>
    <w:p w:rsidR="00D44686" w:rsidRDefault="00435374" w:rsidP="00D44686">
      <w:pPr>
        <w:jc w:val="center"/>
        <w:rPr>
          <w:b/>
          <w:noProof/>
          <w:lang w:val="uk-UA"/>
        </w:rPr>
      </w:pPr>
      <w:r w:rsidRPr="00435374">
        <w:rPr>
          <w:b/>
          <w:noProof/>
          <w:lang w:val="uk-UA"/>
        </w:rPr>
        <w:t>X. Строк дії договору</w:t>
      </w:r>
      <w:bookmarkStart w:id="36" w:name="99"/>
      <w:bookmarkEnd w:id="36"/>
    </w:p>
    <w:p w:rsidR="00D44686" w:rsidRPr="00D44686" w:rsidRDefault="00D44686" w:rsidP="00D44686">
      <w:pPr>
        <w:rPr>
          <w:b/>
          <w:noProof/>
          <w:lang w:val="uk-UA"/>
        </w:rPr>
      </w:pPr>
      <w:r w:rsidRPr="00D44686">
        <w:rPr>
          <w:b/>
          <w:sz w:val="22"/>
          <w:szCs w:val="22"/>
          <w:lang w:val="uk-UA"/>
        </w:rPr>
        <w:t>10</w:t>
      </w:r>
      <w:r w:rsidRPr="00D44686">
        <w:rPr>
          <w:b/>
          <w:sz w:val="22"/>
          <w:szCs w:val="22"/>
        </w:rPr>
        <w:t>.1</w:t>
      </w:r>
      <w:r w:rsidRPr="00D44686">
        <w:rPr>
          <w:b/>
          <w:sz w:val="22"/>
          <w:szCs w:val="22"/>
          <w:lang w:val="uk-UA"/>
        </w:rPr>
        <w:t>.</w:t>
      </w:r>
      <w:r w:rsidRPr="003F38D7">
        <w:rPr>
          <w:b/>
          <w:sz w:val="22"/>
          <w:szCs w:val="22"/>
        </w:rPr>
        <w:t xml:space="preserve">  </w:t>
      </w:r>
      <w:proofErr w:type="spellStart"/>
      <w:r w:rsidRPr="00D44686">
        <w:rPr>
          <w:lang w:eastAsia="uk-UA"/>
        </w:rPr>
        <w:t>Договір</w:t>
      </w:r>
      <w:proofErr w:type="spellEnd"/>
      <w:r w:rsidRPr="00D44686">
        <w:rPr>
          <w:lang w:eastAsia="uk-UA"/>
        </w:rPr>
        <w:t xml:space="preserve"> </w:t>
      </w:r>
      <w:proofErr w:type="spellStart"/>
      <w:r w:rsidRPr="00D44686">
        <w:rPr>
          <w:lang w:eastAsia="uk-UA"/>
        </w:rPr>
        <w:t>набуває</w:t>
      </w:r>
      <w:proofErr w:type="spellEnd"/>
      <w:r w:rsidRPr="00D44686">
        <w:rPr>
          <w:lang w:eastAsia="uk-UA"/>
        </w:rPr>
        <w:t xml:space="preserve"> </w:t>
      </w:r>
      <w:proofErr w:type="spellStart"/>
      <w:r w:rsidRPr="00D44686">
        <w:rPr>
          <w:lang w:eastAsia="uk-UA"/>
        </w:rPr>
        <w:t>чинності</w:t>
      </w:r>
      <w:proofErr w:type="spellEnd"/>
      <w:r w:rsidRPr="00D44686">
        <w:rPr>
          <w:lang w:eastAsia="uk-UA"/>
        </w:rPr>
        <w:t xml:space="preserve"> з </w:t>
      </w:r>
      <w:proofErr w:type="spellStart"/>
      <w:r w:rsidRPr="00D44686">
        <w:rPr>
          <w:lang w:eastAsia="uk-UA"/>
        </w:rPr>
        <w:t>дати</w:t>
      </w:r>
      <w:proofErr w:type="spellEnd"/>
      <w:r w:rsidRPr="00D44686">
        <w:rPr>
          <w:lang w:eastAsia="uk-UA"/>
        </w:rPr>
        <w:t xml:space="preserve"> </w:t>
      </w:r>
      <w:proofErr w:type="spellStart"/>
      <w:r w:rsidRPr="00D44686">
        <w:rPr>
          <w:lang w:eastAsia="uk-UA"/>
        </w:rPr>
        <w:t>підписання</w:t>
      </w:r>
      <w:proofErr w:type="spellEnd"/>
      <w:r w:rsidRPr="00D44686">
        <w:rPr>
          <w:lang w:eastAsia="uk-UA"/>
        </w:rPr>
        <w:t xml:space="preserve"> </w:t>
      </w:r>
      <w:proofErr w:type="spellStart"/>
      <w:r w:rsidRPr="00D44686">
        <w:rPr>
          <w:lang w:eastAsia="uk-UA"/>
        </w:rPr>
        <w:t>уповноваженими</w:t>
      </w:r>
      <w:proofErr w:type="spellEnd"/>
      <w:r w:rsidRPr="00D44686">
        <w:rPr>
          <w:lang w:eastAsia="uk-UA"/>
        </w:rPr>
        <w:t xml:space="preserve"> </w:t>
      </w:r>
      <w:proofErr w:type="spellStart"/>
      <w:r w:rsidRPr="00D44686">
        <w:rPr>
          <w:lang w:eastAsia="uk-UA"/>
        </w:rPr>
        <w:t>представниками</w:t>
      </w:r>
      <w:proofErr w:type="spellEnd"/>
      <w:r w:rsidRPr="00D44686">
        <w:rPr>
          <w:lang w:eastAsia="uk-UA"/>
        </w:rPr>
        <w:t xml:space="preserve"> </w:t>
      </w:r>
      <w:proofErr w:type="spellStart"/>
      <w:r w:rsidRPr="00D44686">
        <w:rPr>
          <w:lang w:eastAsia="uk-UA"/>
        </w:rPr>
        <w:t>Сторін</w:t>
      </w:r>
      <w:proofErr w:type="spellEnd"/>
      <w:r w:rsidRPr="00D44686">
        <w:rPr>
          <w:lang w:eastAsia="uk-UA"/>
        </w:rPr>
        <w:t xml:space="preserve"> та </w:t>
      </w:r>
      <w:proofErr w:type="spellStart"/>
      <w:r w:rsidRPr="00D44686">
        <w:rPr>
          <w:lang w:eastAsia="uk-UA"/>
        </w:rPr>
        <w:t>скріплення</w:t>
      </w:r>
      <w:proofErr w:type="spellEnd"/>
      <w:r w:rsidRPr="00D44686">
        <w:rPr>
          <w:lang w:eastAsia="uk-UA"/>
        </w:rPr>
        <w:t xml:space="preserve"> </w:t>
      </w:r>
      <w:proofErr w:type="spellStart"/>
      <w:r w:rsidRPr="00D44686">
        <w:rPr>
          <w:lang w:eastAsia="uk-UA"/>
        </w:rPr>
        <w:t>їх</w:t>
      </w:r>
      <w:proofErr w:type="spellEnd"/>
      <w:r w:rsidRPr="00D44686">
        <w:rPr>
          <w:lang w:eastAsia="uk-UA"/>
        </w:rPr>
        <w:t xml:space="preserve"> </w:t>
      </w:r>
      <w:proofErr w:type="spellStart"/>
      <w:r w:rsidRPr="00D44686">
        <w:rPr>
          <w:lang w:eastAsia="uk-UA"/>
        </w:rPr>
        <w:t>підписів</w:t>
      </w:r>
      <w:proofErr w:type="spellEnd"/>
      <w:r w:rsidRPr="00D44686">
        <w:rPr>
          <w:lang w:eastAsia="uk-UA"/>
        </w:rPr>
        <w:t xml:space="preserve"> печатками </w:t>
      </w:r>
      <w:proofErr w:type="spellStart"/>
      <w:r w:rsidRPr="00D44686">
        <w:rPr>
          <w:lang w:eastAsia="uk-UA"/>
        </w:rPr>
        <w:t>Сторін</w:t>
      </w:r>
      <w:proofErr w:type="spellEnd"/>
      <w:r w:rsidRPr="00D44686">
        <w:rPr>
          <w:lang w:eastAsia="uk-UA"/>
        </w:rPr>
        <w:t xml:space="preserve">, та </w:t>
      </w:r>
      <w:r w:rsidRPr="00D44686">
        <w:rPr>
          <w:lang w:val="uk-UA" w:eastAsia="uk-UA"/>
        </w:rPr>
        <w:t xml:space="preserve">діє </w:t>
      </w:r>
      <w:r w:rsidRPr="00D44686">
        <w:rPr>
          <w:lang w:eastAsia="uk-UA"/>
        </w:rPr>
        <w:t xml:space="preserve">до 31 </w:t>
      </w:r>
      <w:proofErr w:type="spellStart"/>
      <w:r w:rsidRPr="00D44686">
        <w:rPr>
          <w:lang w:eastAsia="uk-UA"/>
        </w:rPr>
        <w:t>грудня</w:t>
      </w:r>
      <w:proofErr w:type="spellEnd"/>
      <w:r w:rsidRPr="00D44686">
        <w:rPr>
          <w:lang w:eastAsia="uk-UA"/>
        </w:rPr>
        <w:t xml:space="preserve"> 20</w:t>
      </w:r>
      <w:r w:rsidRPr="00D44686">
        <w:rPr>
          <w:lang w:val="uk-UA" w:eastAsia="uk-UA"/>
        </w:rPr>
        <w:t xml:space="preserve">22 </w:t>
      </w:r>
      <w:r w:rsidRPr="00D44686">
        <w:rPr>
          <w:lang w:eastAsia="uk-UA"/>
        </w:rPr>
        <w:t xml:space="preserve">року, а в </w:t>
      </w:r>
      <w:proofErr w:type="spellStart"/>
      <w:r w:rsidRPr="00D44686">
        <w:rPr>
          <w:lang w:eastAsia="uk-UA"/>
        </w:rPr>
        <w:t>частині</w:t>
      </w:r>
      <w:proofErr w:type="spellEnd"/>
      <w:r w:rsidRPr="00D44686">
        <w:rPr>
          <w:lang w:eastAsia="uk-UA"/>
        </w:rPr>
        <w:t xml:space="preserve"> </w:t>
      </w:r>
      <w:proofErr w:type="spellStart"/>
      <w:r w:rsidRPr="00D44686">
        <w:rPr>
          <w:lang w:eastAsia="uk-UA"/>
        </w:rPr>
        <w:t>проведення</w:t>
      </w:r>
      <w:proofErr w:type="spellEnd"/>
      <w:r w:rsidRPr="00D44686">
        <w:rPr>
          <w:lang w:eastAsia="uk-UA"/>
        </w:rPr>
        <w:t xml:space="preserve"> </w:t>
      </w:r>
      <w:proofErr w:type="spellStart"/>
      <w:r w:rsidRPr="00D44686">
        <w:rPr>
          <w:lang w:eastAsia="uk-UA"/>
        </w:rPr>
        <w:t>розрахунків</w:t>
      </w:r>
      <w:proofErr w:type="spellEnd"/>
      <w:r w:rsidRPr="00D44686">
        <w:rPr>
          <w:lang w:eastAsia="uk-UA"/>
        </w:rPr>
        <w:t xml:space="preserve"> - до </w:t>
      </w:r>
      <w:proofErr w:type="spellStart"/>
      <w:r w:rsidRPr="00D44686">
        <w:rPr>
          <w:lang w:eastAsia="uk-UA"/>
        </w:rPr>
        <w:t>їх</w:t>
      </w:r>
      <w:proofErr w:type="spellEnd"/>
      <w:r w:rsidRPr="00D44686">
        <w:rPr>
          <w:lang w:eastAsia="uk-UA"/>
        </w:rPr>
        <w:t xml:space="preserve"> </w:t>
      </w:r>
      <w:proofErr w:type="spellStart"/>
      <w:r w:rsidRPr="00D44686">
        <w:rPr>
          <w:lang w:eastAsia="uk-UA"/>
        </w:rPr>
        <w:t>повного</w:t>
      </w:r>
      <w:proofErr w:type="spellEnd"/>
      <w:r w:rsidRPr="00D44686">
        <w:rPr>
          <w:lang w:eastAsia="uk-UA"/>
        </w:rPr>
        <w:t xml:space="preserve"> </w:t>
      </w:r>
      <w:proofErr w:type="spellStart"/>
      <w:r w:rsidRPr="00D44686">
        <w:rPr>
          <w:lang w:eastAsia="uk-UA"/>
        </w:rPr>
        <w:t>виконання</w:t>
      </w:r>
      <w:proofErr w:type="spellEnd"/>
      <w:r w:rsidRPr="00D44686">
        <w:rPr>
          <w:lang w:eastAsia="uk-UA"/>
        </w:rPr>
        <w:t xml:space="preserve">. </w:t>
      </w:r>
    </w:p>
    <w:p w:rsidR="00D44686" w:rsidRPr="00D44686" w:rsidRDefault="00D44686" w:rsidP="00D44686">
      <w:pPr>
        <w:pStyle w:val="3"/>
        <w:rPr>
          <w:sz w:val="24"/>
          <w:szCs w:val="24"/>
          <w:lang w:val="uk-UA"/>
        </w:rPr>
      </w:pPr>
      <w:r w:rsidRPr="00D44686">
        <w:rPr>
          <w:b/>
          <w:sz w:val="24"/>
          <w:szCs w:val="24"/>
          <w:lang w:val="uk-UA"/>
        </w:rPr>
        <w:t>10.2</w:t>
      </w:r>
      <w:r w:rsidRPr="00D44686">
        <w:rPr>
          <w:sz w:val="24"/>
          <w:szCs w:val="24"/>
          <w:lang w:val="uk-UA"/>
        </w:rPr>
        <w:t>. Цей Договір викладений українською мовою в двох оригінальних примірниках, які мають однакову юридичну силу, по одному для кожної Сторони.</w:t>
      </w:r>
    </w:p>
    <w:p w:rsidR="00D44686" w:rsidRPr="00D44686" w:rsidRDefault="00D44686" w:rsidP="00D44686">
      <w:pPr>
        <w:pStyle w:val="af"/>
        <w:jc w:val="left"/>
        <w:rPr>
          <w:rFonts w:ascii="Times New Roman" w:hAnsi="Times New Roman"/>
          <w:b w:val="0"/>
          <w:sz w:val="24"/>
          <w:szCs w:val="24"/>
        </w:rPr>
      </w:pPr>
      <w:r w:rsidRPr="00D44686">
        <w:rPr>
          <w:rFonts w:ascii="Times New Roman" w:hAnsi="Times New Roman"/>
          <w:sz w:val="24"/>
          <w:szCs w:val="24"/>
        </w:rPr>
        <w:t>10.3</w:t>
      </w:r>
      <w:r w:rsidRPr="00D44686">
        <w:rPr>
          <w:rFonts w:ascii="Times New Roman" w:hAnsi="Times New Roman"/>
          <w:bCs/>
          <w:sz w:val="24"/>
          <w:szCs w:val="24"/>
        </w:rPr>
        <w:t xml:space="preserve">. </w:t>
      </w:r>
      <w:r w:rsidRPr="00D44686">
        <w:rPr>
          <w:rFonts w:ascii="Times New Roman" w:hAnsi="Times New Roman"/>
          <w:b w:val="0"/>
          <w:sz w:val="24"/>
          <w:szCs w:val="24"/>
        </w:rPr>
        <w:t>Всі зміни, доповнення, додатки до даного Договору є його невід’ємною частиною та мають юридичну силу при умові оформлення їх у письмовому вигляді та підписання Сторонами.</w:t>
      </w:r>
    </w:p>
    <w:p w:rsidR="00D44686" w:rsidRPr="00D44686" w:rsidRDefault="00D44686" w:rsidP="00D44686">
      <w:pPr>
        <w:pStyle w:val="af"/>
        <w:jc w:val="left"/>
        <w:rPr>
          <w:rFonts w:ascii="Times New Roman" w:hAnsi="Times New Roman"/>
          <w:b w:val="0"/>
          <w:sz w:val="24"/>
          <w:szCs w:val="24"/>
        </w:rPr>
      </w:pPr>
      <w:r w:rsidRPr="00D44686">
        <w:rPr>
          <w:rFonts w:ascii="Times New Roman" w:hAnsi="Times New Roman"/>
          <w:bCs/>
          <w:sz w:val="24"/>
          <w:szCs w:val="24"/>
        </w:rPr>
        <w:t>10.4</w:t>
      </w:r>
      <w:r w:rsidRPr="00D44686">
        <w:rPr>
          <w:rFonts w:ascii="Times New Roman" w:hAnsi="Times New Roman"/>
          <w:b w:val="0"/>
          <w:bCs/>
          <w:sz w:val="24"/>
          <w:szCs w:val="24"/>
        </w:rPr>
        <w:t>.</w:t>
      </w:r>
      <w:r w:rsidRPr="00D44686">
        <w:rPr>
          <w:rFonts w:ascii="Times New Roman" w:hAnsi="Times New Roman"/>
          <w:b w:val="0"/>
          <w:sz w:val="24"/>
          <w:szCs w:val="24"/>
        </w:rPr>
        <w:t xml:space="preserve">  При зміні банківських реквізитів чи адресів сторони зобов’язані негайно повідомити одна одну в письмовій формі, завіреній круглою печаткою та підписом керівника підприємства.</w:t>
      </w:r>
    </w:p>
    <w:p w:rsidR="00D44686" w:rsidRPr="003F38D7" w:rsidRDefault="00D44686" w:rsidP="00D44686">
      <w:pPr>
        <w:pStyle w:val="af"/>
        <w:jc w:val="left"/>
        <w:rPr>
          <w:rFonts w:ascii="Times New Roman" w:hAnsi="Times New Roman"/>
          <w:b w:val="0"/>
          <w:sz w:val="22"/>
          <w:szCs w:val="22"/>
        </w:rPr>
      </w:pPr>
      <w:r w:rsidRPr="00D44686">
        <w:rPr>
          <w:rFonts w:ascii="Times New Roman" w:hAnsi="Times New Roman"/>
          <w:bCs/>
          <w:sz w:val="24"/>
          <w:szCs w:val="24"/>
        </w:rPr>
        <w:t>10.5</w:t>
      </w:r>
      <w:r w:rsidRPr="00D44686">
        <w:rPr>
          <w:rFonts w:ascii="Times New Roman" w:hAnsi="Times New Roman"/>
          <w:b w:val="0"/>
          <w:bCs/>
          <w:sz w:val="24"/>
          <w:szCs w:val="24"/>
        </w:rPr>
        <w:t>.</w:t>
      </w:r>
      <w:r w:rsidRPr="00D44686">
        <w:rPr>
          <w:rFonts w:ascii="Times New Roman" w:hAnsi="Times New Roman"/>
          <w:b w:val="0"/>
          <w:sz w:val="24"/>
          <w:szCs w:val="24"/>
        </w:rPr>
        <w:t xml:space="preserve"> З питань, що не регулюються даним договором, сторони керуються чинним законодавством</w:t>
      </w:r>
      <w:r w:rsidRPr="003F38D7">
        <w:rPr>
          <w:rFonts w:ascii="Times New Roman" w:hAnsi="Times New Roman"/>
          <w:b w:val="0"/>
          <w:sz w:val="22"/>
          <w:szCs w:val="22"/>
        </w:rPr>
        <w:t xml:space="preserve"> України.</w:t>
      </w:r>
    </w:p>
    <w:p w:rsidR="00D44686" w:rsidRPr="003F38D7" w:rsidRDefault="00D44686" w:rsidP="00D44686">
      <w:pPr>
        <w:pStyle w:val="af"/>
        <w:jc w:val="left"/>
        <w:rPr>
          <w:rFonts w:ascii="Times New Roman" w:hAnsi="Times New Roman"/>
          <w:b w:val="0"/>
          <w:sz w:val="22"/>
          <w:szCs w:val="22"/>
        </w:rPr>
      </w:pPr>
      <w:r w:rsidRPr="00D44686">
        <w:rPr>
          <w:rFonts w:ascii="Times New Roman" w:hAnsi="Times New Roman"/>
          <w:sz w:val="22"/>
          <w:szCs w:val="22"/>
        </w:rPr>
        <w:lastRenderedPageBreak/>
        <w:t>10.6.</w:t>
      </w:r>
      <w:r w:rsidRPr="003F38D7">
        <w:rPr>
          <w:rFonts w:ascii="Times New Roman" w:hAnsi="Times New Roman"/>
          <w:b w:val="0"/>
          <w:sz w:val="22"/>
          <w:szCs w:val="22"/>
        </w:rPr>
        <w:t xml:space="preserve"> </w:t>
      </w:r>
      <w:r w:rsidRPr="003F38D7">
        <w:rPr>
          <w:rFonts w:ascii="Times New Roman" w:hAnsi="Times New Roman"/>
          <w:sz w:val="22"/>
          <w:szCs w:val="22"/>
        </w:rPr>
        <w:t>Продавець</w:t>
      </w:r>
      <w:r w:rsidRPr="003F38D7">
        <w:rPr>
          <w:b w:val="0"/>
          <w:bCs/>
          <w:sz w:val="22"/>
          <w:szCs w:val="22"/>
        </w:rPr>
        <w:t xml:space="preserve"> </w:t>
      </w:r>
      <w:r w:rsidRPr="003F38D7">
        <w:rPr>
          <w:rFonts w:ascii="Times New Roman" w:hAnsi="Times New Roman"/>
          <w:sz w:val="22"/>
          <w:szCs w:val="22"/>
        </w:rPr>
        <w:t>є платником податку на умовах</w:t>
      </w:r>
      <w:r w:rsidRPr="003F38D7">
        <w:rPr>
          <w:rFonts w:ascii="Times New Roman" w:hAnsi="Times New Roman"/>
          <w:sz w:val="22"/>
          <w:szCs w:val="22"/>
          <w:lang w:val="ru-RU"/>
        </w:rPr>
        <w:t xml:space="preserve"> </w:t>
      </w:r>
      <w:r w:rsidRPr="003F38D7">
        <w:rPr>
          <w:rFonts w:ascii="Times New Roman" w:hAnsi="Times New Roman"/>
          <w:sz w:val="22"/>
          <w:szCs w:val="22"/>
        </w:rPr>
        <w:t>:</w:t>
      </w:r>
    </w:p>
    <w:p w:rsidR="00D44686" w:rsidRPr="003F38D7" w:rsidRDefault="00D44686" w:rsidP="00D44686">
      <w:pPr>
        <w:pStyle w:val="aa"/>
        <w:ind w:firstLine="720"/>
        <w:rPr>
          <w:b/>
          <w:bCs/>
          <w:iCs/>
          <w:sz w:val="22"/>
          <w:szCs w:val="22"/>
          <w:u w:val="single"/>
        </w:rPr>
      </w:pPr>
      <w:r w:rsidRPr="003F38D7">
        <w:rPr>
          <w:b/>
          <w:bCs/>
          <w:iCs/>
          <w:sz w:val="22"/>
          <w:szCs w:val="22"/>
          <w:u w:val="single"/>
        </w:rPr>
        <w:t xml:space="preserve"> _______________________________________________________________________ _</w:t>
      </w:r>
    </w:p>
    <w:p w:rsidR="00D44686" w:rsidRPr="003F38D7" w:rsidRDefault="00D44686" w:rsidP="00D44686">
      <w:pPr>
        <w:spacing w:line="228" w:lineRule="auto"/>
        <w:ind w:firstLine="708"/>
        <w:rPr>
          <w:sz w:val="22"/>
          <w:szCs w:val="22"/>
          <w:lang w:eastAsia="uk-UA"/>
        </w:rPr>
      </w:pPr>
      <w:r w:rsidRPr="003F38D7">
        <w:rPr>
          <w:b/>
          <w:sz w:val="22"/>
          <w:szCs w:val="22"/>
          <w:lang w:val="uk-UA" w:eastAsia="uk-UA"/>
        </w:rPr>
        <w:t>Покупець</w:t>
      </w:r>
      <w:r w:rsidRPr="003F38D7">
        <w:rPr>
          <w:b/>
          <w:sz w:val="22"/>
          <w:szCs w:val="22"/>
          <w:lang w:eastAsia="uk-UA"/>
        </w:rPr>
        <w:t xml:space="preserve">  є </w:t>
      </w:r>
      <w:proofErr w:type="spellStart"/>
      <w:r w:rsidRPr="003F38D7">
        <w:rPr>
          <w:b/>
          <w:sz w:val="22"/>
          <w:szCs w:val="22"/>
          <w:lang w:eastAsia="uk-UA"/>
        </w:rPr>
        <w:t>платником</w:t>
      </w:r>
      <w:proofErr w:type="spellEnd"/>
      <w:r w:rsidRPr="003F38D7">
        <w:rPr>
          <w:b/>
          <w:sz w:val="22"/>
          <w:szCs w:val="22"/>
          <w:lang w:eastAsia="uk-UA"/>
        </w:rPr>
        <w:t xml:space="preserve"> </w:t>
      </w:r>
      <w:proofErr w:type="spellStart"/>
      <w:r w:rsidRPr="003F38D7">
        <w:rPr>
          <w:b/>
          <w:sz w:val="22"/>
          <w:szCs w:val="22"/>
          <w:lang w:eastAsia="uk-UA"/>
        </w:rPr>
        <w:t>податку</w:t>
      </w:r>
      <w:proofErr w:type="spellEnd"/>
      <w:r w:rsidRPr="003F38D7">
        <w:rPr>
          <w:b/>
          <w:sz w:val="22"/>
          <w:szCs w:val="22"/>
          <w:lang w:val="uk-UA" w:eastAsia="uk-UA"/>
        </w:rPr>
        <w:t xml:space="preserve"> на додану вартість</w:t>
      </w:r>
      <w:r w:rsidRPr="003F38D7">
        <w:rPr>
          <w:b/>
          <w:sz w:val="22"/>
          <w:szCs w:val="22"/>
          <w:lang w:eastAsia="uk-UA"/>
        </w:rPr>
        <w:t>.</w:t>
      </w:r>
    </w:p>
    <w:p w:rsidR="00200092" w:rsidRPr="00D44686" w:rsidRDefault="00200092" w:rsidP="00D44686">
      <w:pPr>
        <w:jc w:val="both"/>
        <w:rPr>
          <w:noProof/>
        </w:rPr>
      </w:pPr>
    </w:p>
    <w:p w:rsidR="00200092" w:rsidRPr="00435374" w:rsidRDefault="00435374">
      <w:pPr>
        <w:jc w:val="center"/>
        <w:rPr>
          <w:b/>
          <w:noProof/>
          <w:lang w:val="uk-UA" w:eastAsia="x-none"/>
        </w:rPr>
      </w:pPr>
      <w:r w:rsidRPr="00435374">
        <w:rPr>
          <w:b/>
          <w:noProof/>
          <w:lang w:val="uk-UA" w:eastAsia="x-none"/>
        </w:rPr>
        <w:t>XI. Прикінцеві положення</w:t>
      </w:r>
    </w:p>
    <w:p w:rsidR="00200092" w:rsidRPr="00435374" w:rsidRDefault="00200092">
      <w:pPr>
        <w:rPr>
          <w:b/>
          <w:noProof/>
          <w:lang w:val="uk-UA" w:eastAsia="x-none"/>
        </w:rPr>
      </w:pPr>
    </w:p>
    <w:p w:rsidR="00200092" w:rsidRPr="00435374" w:rsidRDefault="00435374">
      <w:pPr>
        <w:widowControl w:val="0"/>
        <w:jc w:val="both"/>
        <w:rPr>
          <w:noProof/>
          <w:lang w:val="uk-UA"/>
        </w:rPr>
      </w:pPr>
      <w:r w:rsidRPr="00435374">
        <w:rPr>
          <w:b/>
          <w:noProof/>
          <w:lang w:val="uk-UA"/>
        </w:rPr>
        <w:t>11.1.</w:t>
      </w:r>
      <w:r w:rsidRPr="00435374">
        <w:rPr>
          <w:noProof/>
          <w:lang w:val="uk-UA"/>
        </w:rPr>
        <w:t xml:space="preserve">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200092" w:rsidRPr="00435374" w:rsidRDefault="00435374">
      <w:pPr>
        <w:widowControl w:val="0"/>
        <w:jc w:val="both"/>
        <w:rPr>
          <w:noProof/>
          <w:lang w:val="uk-UA"/>
        </w:rPr>
      </w:pPr>
      <w:r w:rsidRPr="00435374">
        <w:rPr>
          <w:b/>
          <w:noProof/>
          <w:lang w:val="uk-UA"/>
        </w:rPr>
        <w:t xml:space="preserve">11.2. </w:t>
      </w:r>
      <w:r w:rsidRPr="00435374">
        <w:rPr>
          <w:noProof/>
          <w:lang w:val="uk-UA"/>
        </w:rPr>
        <w:t>Усі зміни та доповнення до Договору можуть бути внесені тільки за домовленістю Сторін, які оформлюються додатковою угодою до цього Договору. Одностороннє внесення змін та доповнень до Договору не допускається.</w:t>
      </w:r>
    </w:p>
    <w:p w:rsidR="00200092" w:rsidRPr="00435374" w:rsidRDefault="00435374">
      <w:pPr>
        <w:jc w:val="both"/>
        <w:rPr>
          <w:noProof/>
          <w:lang w:val="uk-UA"/>
        </w:rPr>
      </w:pPr>
      <w:r w:rsidRPr="00435374">
        <w:rPr>
          <w:b/>
          <w:noProof/>
          <w:lang w:val="uk-UA"/>
        </w:rPr>
        <w:t>11.3.</w:t>
      </w:r>
      <w:r w:rsidRPr="00435374">
        <w:rPr>
          <w:noProof/>
          <w:lang w:val="uk-UA"/>
        </w:rPr>
        <w:t xml:space="preserve"> Додаткові угоди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200092" w:rsidRPr="00435374" w:rsidRDefault="00435374">
      <w:pPr>
        <w:spacing w:after="120"/>
        <w:jc w:val="both"/>
        <w:rPr>
          <w:noProof/>
          <w:color w:val="000000"/>
          <w:lang w:val="uk-UA" w:eastAsia="x-none"/>
        </w:rPr>
      </w:pPr>
      <w:r w:rsidRPr="00435374">
        <w:rPr>
          <w:b/>
          <w:noProof/>
          <w:lang w:val="uk-UA" w:eastAsia="x-none"/>
        </w:rPr>
        <w:t>11.4.</w:t>
      </w:r>
      <w:r w:rsidRPr="00435374">
        <w:rPr>
          <w:noProof/>
          <w:color w:val="000000"/>
          <w:lang w:val="uk-UA" w:eastAsia="x-none"/>
        </w:rPr>
        <w:t xml:space="preserve"> Умови Договору  не повинні відрізнятися від змісту тендерної пропозиції (у тому числі ціни за одиницю Товару) Постачальника та не повинні змінюватися після підписання Договору  до повного виконання зобов’язань Сторонами, крім випадків, визначених ст. 41 Закону України «Про публічні закупівлі», умовами даного Договору та чинним законодавством, зокрема:</w:t>
      </w:r>
    </w:p>
    <w:p w:rsidR="00200092" w:rsidRPr="00435374" w:rsidRDefault="00435374">
      <w:pPr>
        <w:spacing w:after="120"/>
        <w:jc w:val="both"/>
        <w:rPr>
          <w:noProof/>
          <w:color w:val="000000"/>
          <w:lang w:val="uk-UA" w:eastAsia="x-none"/>
        </w:rPr>
      </w:pPr>
      <w:r w:rsidRPr="00435374">
        <w:rPr>
          <w:noProof/>
          <w:color w:val="000000"/>
          <w:lang w:val="uk-UA" w:eastAsia="x-none"/>
        </w:rPr>
        <w:t>1) зменшення обсягів закупівлі, зокрема з урахуванням фактичного обсягу видатків Замовника;</w:t>
      </w:r>
    </w:p>
    <w:p w:rsidR="00200092" w:rsidRPr="00435374" w:rsidRDefault="00435374">
      <w:pPr>
        <w:spacing w:after="120"/>
        <w:jc w:val="both"/>
        <w:rPr>
          <w:noProof/>
          <w:color w:val="000000"/>
          <w:lang w:val="uk-UA" w:eastAsia="x-none"/>
        </w:rPr>
      </w:pPr>
      <w:r w:rsidRPr="00435374">
        <w:rPr>
          <w:noProof/>
          <w:color w:val="000000"/>
          <w:lang w:val="uk-UA" w:eastAsia="x-none"/>
        </w:rPr>
        <w:t>2) збільшення ціни за одиницю товару до 10 %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Договору/внесення змін до такого договору щодо збільшення ціни за одиницю товару;</w:t>
      </w:r>
    </w:p>
    <w:p w:rsidR="00200092" w:rsidRPr="00435374" w:rsidRDefault="00435374">
      <w:pPr>
        <w:spacing w:after="120"/>
        <w:jc w:val="both"/>
        <w:rPr>
          <w:noProof/>
          <w:color w:val="000000"/>
          <w:lang w:val="uk-UA" w:eastAsia="x-none"/>
        </w:rPr>
      </w:pPr>
      <w:r w:rsidRPr="00435374">
        <w:rPr>
          <w:noProof/>
          <w:color w:val="000000"/>
          <w:lang w:val="uk-UA" w:eastAsia="x-none"/>
        </w:rPr>
        <w:t>3) покращення якості Товару, за умови що таке покращення не призведе до збільшення суми, визначеної в Договорі;</w:t>
      </w:r>
    </w:p>
    <w:p w:rsidR="00200092" w:rsidRPr="00435374" w:rsidRDefault="00435374">
      <w:pPr>
        <w:spacing w:after="120"/>
        <w:jc w:val="both"/>
        <w:rPr>
          <w:noProof/>
          <w:color w:val="000000"/>
          <w:lang w:val="uk-UA" w:eastAsia="x-none"/>
        </w:rPr>
      </w:pPr>
      <w:r w:rsidRPr="00435374">
        <w:rPr>
          <w:noProof/>
          <w:color w:val="000000"/>
          <w:lang w:val="uk-UA" w:eastAsia="x-none"/>
        </w:rPr>
        <w:t xml:space="preserve">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
    <w:p w:rsidR="00200092" w:rsidRPr="00435374" w:rsidRDefault="00435374">
      <w:pPr>
        <w:spacing w:after="120"/>
        <w:jc w:val="both"/>
        <w:rPr>
          <w:noProof/>
          <w:color w:val="000000"/>
          <w:lang w:val="uk-UA" w:eastAsia="x-none"/>
        </w:rPr>
      </w:pPr>
      <w:r w:rsidRPr="00435374">
        <w:rPr>
          <w:noProof/>
          <w:color w:val="000000"/>
          <w:lang w:val="uk-UA" w:eastAsia="x-none"/>
        </w:rPr>
        <w:t>5) погодження зміни ціни в договорі в бік зменшення (без зміни кількості (обсягу) та якості Товару), у тому числі у разі коливання ціни Товару на ринку;</w:t>
      </w:r>
    </w:p>
    <w:p w:rsidR="00200092" w:rsidRPr="00435374" w:rsidRDefault="00435374">
      <w:pPr>
        <w:spacing w:after="120"/>
        <w:jc w:val="both"/>
        <w:rPr>
          <w:noProof/>
          <w:color w:val="000000"/>
          <w:lang w:val="uk-UA" w:eastAsia="x-none"/>
        </w:rPr>
      </w:pPr>
      <w:r w:rsidRPr="00435374">
        <w:rPr>
          <w:noProof/>
          <w:color w:val="000000"/>
          <w:lang w:val="uk-UA" w:eastAsia="x-none"/>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00092" w:rsidRPr="00435374" w:rsidRDefault="00435374">
      <w:pPr>
        <w:spacing w:after="120"/>
        <w:jc w:val="both"/>
        <w:rPr>
          <w:noProof/>
          <w:color w:val="000000"/>
          <w:lang w:val="uk-UA" w:eastAsia="x-none"/>
        </w:rPr>
      </w:pPr>
      <w:r w:rsidRPr="00435374">
        <w:rPr>
          <w:noProof/>
          <w:color w:val="000000"/>
          <w:lang w:val="uk-UA" w:eastAsia="x-none"/>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порядку зміни ціни.</w:t>
      </w:r>
    </w:p>
    <w:p w:rsidR="00200092" w:rsidRPr="00435374" w:rsidRDefault="00435374">
      <w:pPr>
        <w:jc w:val="both"/>
        <w:rPr>
          <w:noProof/>
          <w:lang w:val="uk-UA" w:eastAsia="x-none"/>
        </w:rPr>
      </w:pPr>
      <w:r w:rsidRPr="00435374">
        <w:rPr>
          <w:b/>
          <w:noProof/>
          <w:lang w:val="uk-UA" w:eastAsia="x-none"/>
        </w:rPr>
        <w:t>11.5.</w:t>
      </w:r>
      <w:r w:rsidRPr="00435374">
        <w:rPr>
          <w:noProof/>
          <w:lang w:val="uk-UA" w:eastAsia="x-none"/>
        </w:rPr>
        <w:t xml:space="preserve"> Взаємовідносини Сторін, не врегульовані цим Договором, регулюються згідно з чинним законодавством України.</w:t>
      </w:r>
    </w:p>
    <w:p w:rsidR="00200092" w:rsidRPr="00435374" w:rsidRDefault="00435374">
      <w:pPr>
        <w:widowControl w:val="0"/>
        <w:jc w:val="both"/>
        <w:rPr>
          <w:noProof/>
          <w:lang w:val="uk-UA"/>
        </w:rPr>
      </w:pPr>
      <w:r w:rsidRPr="00435374">
        <w:rPr>
          <w:b/>
          <w:noProof/>
          <w:lang w:val="uk-UA"/>
        </w:rPr>
        <w:t>11.6.</w:t>
      </w:r>
      <w:r w:rsidRPr="00435374">
        <w:rPr>
          <w:noProof/>
          <w:lang w:val="uk-UA"/>
        </w:rPr>
        <w:t xml:space="preserve"> Відповідно до Закону України «Про захист персональних даних»  зі змінами, Сторони надають згоду на використання та обробку персональних даних з метою забезпечення правових та господарських відносин.</w:t>
      </w:r>
    </w:p>
    <w:p w:rsidR="00200092" w:rsidRPr="00435374" w:rsidRDefault="00200092">
      <w:pPr>
        <w:widowControl w:val="0"/>
        <w:jc w:val="both"/>
        <w:rPr>
          <w:noProof/>
          <w:lang w:val="uk-UA"/>
        </w:rPr>
      </w:pPr>
    </w:p>
    <w:p w:rsidR="00200092" w:rsidRPr="00435374" w:rsidRDefault="00435374">
      <w:pPr>
        <w:tabs>
          <w:tab w:val="left" w:pos="360"/>
        </w:tabs>
        <w:ind w:right="-56"/>
        <w:jc w:val="center"/>
        <w:rPr>
          <w:b/>
          <w:noProof/>
          <w:sz w:val="22"/>
          <w:szCs w:val="22"/>
          <w:lang w:val="uk-UA" w:eastAsia="en-US"/>
        </w:rPr>
      </w:pPr>
      <w:r w:rsidRPr="00435374">
        <w:rPr>
          <w:b/>
          <w:noProof/>
          <w:sz w:val="22"/>
          <w:szCs w:val="22"/>
          <w:lang w:val="uk-UA" w:eastAsia="en-US"/>
        </w:rPr>
        <w:lastRenderedPageBreak/>
        <w:t>ХІІ. АНТИКОРУПЦІЙНЕ ЗАСТЕРЕЖЕННЯ</w:t>
      </w:r>
    </w:p>
    <w:p w:rsidR="00200092" w:rsidRPr="00435374" w:rsidRDefault="00200092">
      <w:pPr>
        <w:tabs>
          <w:tab w:val="left" w:pos="360"/>
        </w:tabs>
        <w:ind w:right="-56"/>
        <w:jc w:val="center"/>
        <w:rPr>
          <w:noProof/>
          <w:sz w:val="22"/>
          <w:szCs w:val="22"/>
          <w:lang w:val="uk-UA" w:eastAsia="en-US"/>
        </w:rPr>
      </w:pPr>
    </w:p>
    <w:p w:rsidR="00200092" w:rsidRPr="00435374" w:rsidRDefault="00435374">
      <w:pPr>
        <w:tabs>
          <w:tab w:val="left" w:pos="360"/>
          <w:tab w:val="left" w:pos="567"/>
        </w:tabs>
        <w:ind w:right="-56"/>
        <w:jc w:val="both"/>
        <w:rPr>
          <w:noProof/>
          <w:lang w:val="uk-UA" w:eastAsia="en-US"/>
        </w:rPr>
      </w:pPr>
      <w:r w:rsidRPr="00435374">
        <w:rPr>
          <w:b/>
          <w:noProof/>
          <w:lang w:val="uk-UA" w:eastAsia="en-US"/>
        </w:rPr>
        <w:t>12.1</w:t>
      </w:r>
      <w:r w:rsidRPr="00435374">
        <w:rPr>
          <w:noProof/>
          <w:lang w:val="uk-UA" w:eastAsia="en-US"/>
        </w:rPr>
        <w:t>. Сторони зобов’язуються забезпечити повну відповідальність свого персоналу вимогам антикорупційного законодавства України.</w:t>
      </w:r>
    </w:p>
    <w:p w:rsidR="00200092" w:rsidRPr="00435374" w:rsidRDefault="00435374">
      <w:pPr>
        <w:tabs>
          <w:tab w:val="left" w:pos="360"/>
          <w:tab w:val="left" w:pos="567"/>
        </w:tabs>
        <w:ind w:right="-56"/>
        <w:jc w:val="both"/>
        <w:rPr>
          <w:noProof/>
          <w:lang w:val="uk-UA" w:eastAsia="en-US"/>
        </w:rPr>
      </w:pPr>
      <w:r w:rsidRPr="00435374">
        <w:rPr>
          <w:b/>
          <w:noProof/>
          <w:lang w:val="uk-UA" w:eastAsia="en-US"/>
        </w:rPr>
        <w:t>12.2.</w:t>
      </w:r>
      <w:r w:rsidRPr="00435374">
        <w:rPr>
          <w:noProof/>
          <w:lang w:val="uk-UA" w:eastAsia="en-US"/>
        </w:rPr>
        <w:t xml:space="preserve"> Сторони погоджуються не здійснювати, прямо чи опосередковано, жодних </w:t>
      </w:r>
      <w:r w:rsidRPr="00435374">
        <w:rPr>
          <w:noProof/>
          <w:color w:val="000000"/>
          <w:lang w:val="uk-UA" w:eastAsia="en-US"/>
        </w:rPr>
        <w:t>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w:t>
      </w:r>
      <w:r w:rsidRPr="00435374">
        <w:rPr>
          <w:noProof/>
          <w:lang w:val="uk-UA" w:eastAsia="en-US"/>
        </w:rPr>
        <w:t xml:space="preserve"> з метою чинити вплив на рішення іншої Сторони чи її службових осіб з тим щоб отримати будь-яку вигоду  або перевагу.</w:t>
      </w:r>
    </w:p>
    <w:p w:rsidR="00200092" w:rsidRPr="00435374" w:rsidRDefault="00435374">
      <w:pPr>
        <w:jc w:val="both"/>
        <w:rPr>
          <w:noProof/>
          <w:lang w:val="uk-UA" w:eastAsia="x-none"/>
        </w:rPr>
      </w:pPr>
      <w:r w:rsidRPr="00435374">
        <w:rPr>
          <w:rFonts w:eastAsia="Calibri"/>
          <w:b/>
          <w:noProof/>
          <w:lang w:val="uk-UA" w:eastAsia="uk-UA"/>
        </w:rPr>
        <w:t>12.3.</w:t>
      </w:r>
      <w:r w:rsidRPr="00435374">
        <w:rPr>
          <w:rFonts w:eastAsia="Calibri"/>
          <w:noProof/>
          <w:lang w:val="uk-UA" w:eastAsia="uk-UA"/>
        </w:rPr>
        <w:t xml:space="preserve"> </w:t>
      </w:r>
      <w:r w:rsidRPr="00435374">
        <w:rPr>
          <w:rFonts w:eastAsia="Calibri"/>
          <w:noProof/>
          <w:color w:val="000000"/>
          <w:lang w:val="uk-UA" w:eastAsia="uk-UA"/>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200092" w:rsidRPr="00435374" w:rsidRDefault="00200092">
      <w:pPr>
        <w:ind w:left="540"/>
        <w:jc w:val="center"/>
        <w:rPr>
          <w:b/>
          <w:noProof/>
          <w:lang w:val="uk-UA" w:eastAsia="x-none"/>
        </w:rPr>
      </w:pPr>
    </w:p>
    <w:p w:rsidR="00200092" w:rsidRPr="00435374" w:rsidRDefault="00435374">
      <w:pPr>
        <w:ind w:left="540"/>
        <w:jc w:val="center"/>
        <w:rPr>
          <w:b/>
          <w:noProof/>
          <w:lang w:val="uk-UA" w:eastAsia="x-none"/>
        </w:rPr>
      </w:pPr>
      <w:r w:rsidRPr="00435374">
        <w:rPr>
          <w:b/>
          <w:noProof/>
          <w:lang w:val="uk-UA" w:eastAsia="x-none"/>
        </w:rPr>
        <w:t>XIII. МІСЦЕЗНАХОДЖЕННЯ ТА БАНКІВСЬКІ РЕКВІЗИТИ СТОРІН</w:t>
      </w:r>
    </w:p>
    <w:tbl>
      <w:tblPr>
        <w:tblW w:w="9890" w:type="dxa"/>
        <w:tblInd w:w="-34" w:type="dxa"/>
        <w:tblLayout w:type="fixed"/>
        <w:tblLook w:val="01E0" w:firstRow="1" w:lastRow="1" w:firstColumn="1" w:lastColumn="1" w:noHBand="0" w:noVBand="0"/>
      </w:tblPr>
      <w:tblGrid>
        <w:gridCol w:w="4165"/>
        <w:gridCol w:w="212"/>
        <w:gridCol w:w="236"/>
        <w:gridCol w:w="559"/>
        <w:gridCol w:w="3378"/>
        <w:gridCol w:w="1340"/>
      </w:tblGrid>
      <w:tr w:rsidR="00200092" w:rsidRPr="008641F3" w:rsidTr="00D44686">
        <w:tc>
          <w:tcPr>
            <w:tcW w:w="4377" w:type="dxa"/>
            <w:gridSpan w:val="2"/>
          </w:tcPr>
          <w:p w:rsidR="00200092" w:rsidRPr="00435374" w:rsidRDefault="00200092">
            <w:pPr>
              <w:widowControl w:val="0"/>
              <w:ind w:firstLine="709"/>
              <w:rPr>
                <w:noProof/>
                <w:kern w:val="2"/>
                <w:lang w:val="uk-UA" w:eastAsia="uk-UA"/>
              </w:rPr>
            </w:pPr>
          </w:p>
        </w:tc>
        <w:tc>
          <w:tcPr>
            <w:tcW w:w="236" w:type="dxa"/>
          </w:tcPr>
          <w:p w:rsidR="00200092" w:rsidRPr="00435374" w:rsidRDefault="00200092">
            <w:pPr>
              <w:widowControl w:val="0"/>
              <w:rPr>
                <w:noProof/>
                <w:lang w:val="uk-UA"/>
              </w:rPr>
            </w:pPr>
          </w:p>
        </w:tc>
        <w:tc>
          <w:tcPr>
            <w:tcW w:w="559" w:type="dxa"/>
          </w:tcPr>
          <w:p w:rsidR="00200092" w:rsidRPr="00435374" w:rsidRDefault="00200092">
            <w:pPr>
              <w:widowControl w:val="0"/>
              <w:rPr>
                <w:noProof/>
                <w:lang w:val="uk-UA"/>
              </w:rPr>
            </w:pPr>
          </w:p>
        </w:tc>
        <w:tc>
          <w:tcPr>
            <w:tcW w:w="3378" w:type="dxa"/>
          </w:tcPr>
          <w:p w:rsidR="00200092" w:rsidRPr="00435374" w:rsidRDefault="00200092">
            <w:pPr>
              <w:widowControl w:val="0"/>
              <w:rPr>
                <w:noProof/>
                <w:lang w:val="uk-UA"/>
              </w:rPr>
            </w:pPr>
          </w:p>
        </w:tc>
        <w:tc>
          <w:tcPr>
            <w:tcW w:w="1340" w:type="dxa"/>
          </w:tcPr>
          <w:p w:rsidR="00200092" w:rsidRPr="00435374" w:rsidRDefault="00200092">
            <w:pPr>
              <w:widowControl w:val="0"/>
              <w:rPr>
                <w:noProof/>
                <w:lang w:val="uk-UA"/>
              </w:rPr>
            </w:pPr>
          </w:p>
        </w:tc>
      </w:tr>
      <w:tr w:rsidR="00200092" w:rsidRPr="00435374" w:rsidTr="00D44686">
        <w:tc>
          <w:tcPr>
            <w:tcW w:w="4165" w:type="dxa"/>
          </w:tcPr>
          <w:p w:rsidR="00200092" w:rsidRPr="00435374" w:rsidRDefault="00435374">
            <w:pPr>
              <w:widowControl w:val="0"/>
              <w:ind w:right="-341"/>
              <w:jc w:val="center"/>
              <w:rPr>
                <w:b/>
                <w:noProof/>
                <w:color w:val="000000"/>
                <w:lang w:val="uk-UA"/>
              </w:rPr>
            </w:pPr>
            <w:r w:rsidRPr="00435374">
              <w:rPr>
                <w:b/>
                <w:noProof/>
                <w:color w:val="000000"/>
                <w:lang w:val="uk-UA"/>
              </w:rPr>
              <w:t>ПОСТАЧАЛЬНИК:</w:t>
            </w:r>
          </w:p>
          <w:p w:rsidR="00200092" w:rsidRPr="00435374" w:rsidRDefault="00200092">
            <w:pPr>
              <w:widowControl w:val="0"/>
              <w:ind w:right="-341"/>
              <w:jc w:val="center"/>
              <w:rPr>
                <w:noProof/>
                <w:color w:val="000000"/>
                <w:lang w:val="uk-UA"/>
              </w:rPr>
            </w:pPr>
          </w:p>
        </w:tc>
        <w:tc>
          <w:tcPr>
            <w:tcW w:w="4385" w:type="dxa"/>
            <w:gridSpan w:val="4"/>
          </w:tcPr>
          <w:p w:rsidR="00200092" w:rsidRPr="00435374" w:rsidRDefault="00435374">
            <w:pPr>
              <w:widowControl w:val="0"/>
              <w:ind w:right="-341"/>
              <w:jc w:val="center"/>
              <w:rPr>
                <w:b/>
                <w:caps/>
                <w:noProof/>
                <w:color w:val="000000"/>
                <w:lang w:val="uk-UA"/>
              </w:rPr>
            </w:pPr>
            <w:r w:rsidRPr="00435374">
              <w:rPr>
                <w:b/>
                <w:noProof/>
                <w:color w:val="000000"/>
                <w:lang w:val="uk-UA"/>
              </w:rPr>
              <w:t>ЗАМОВНИК:</w:t>
            </w:r>
          </w:p>
          <w:p w:rsidR="00200092" w:rsidRPr="00435374" w:rsidRDefault="00200092">
            <w:pPr>
              <w:widowControl w:val="0"/>
              <w:ind w:right="-341"/>
              <w:rPr>
                <w:noProof/>
                <w:color w:val="000000"/>
                <w:lang w:val="uk-UA"/>
              </w:rPr>
            </w:pPr>
          </w:p>
        </w:tc>
        <w:tc>
          <w:tcPr>
            <w:tcW w:w="1340" w:type="dxa"/>
          </w:tcPr>
          <w:p w:rsidR="00200092" w:rsidRPr="00435374" w:rsidRDefault="00200092">
            <w:pPr>
              <w:widowControl w:val="0"/>
              <w:rPr>
                <w:noProof/>
                <w:lang w:val="uk-UA"/>
              </w:rPr>
            </w:pPr>
          </w:p>
        </w:tc>
      </w:tr>
      <w:tr w:rsidR="00D44686" w:rsidRPr="00435374" w:rsidTr="00D44686">
        <w:trPr>
          <w:trHeight w:val="4017"/>
        </w:trPr>
        <w:tc>
          <w:tcPr>
            <w:tcW w:w="4613" w:type="dxa"/>
            <w:gridSpan w:val="3"/>
            <w:shd w:val="clear" w:color="auto" w:fill="auto"/>
          </w:tcPr>
          <w:p w:rsidR="00D44686" w:rsidRPr="00435374" w:rsidRDefault="00D44686" w:rsidP="00D44686">
            <w:pPr>
              <w:widowControl w:val="0"/>
              <w:rPr>
                <w:b/>
                <w:noProof/>
                <w:kern w:val="2"/>
                <w:lang w:val="uk-UA" w:eastAsia="uk-UA"/>
              </w:rPr>
            </w:pPr>
            <w:r w:rsidRPr="00435374">
              <w:rPr>
                <w:b/>
                <w:noProof/>
                <w:spacing w:val="-3"/>
                <w:kern w:val="2"/>
                <w:lang w:val="uk-UA" w:eastAsia="uk-UA"/>
              </w:rPr>
              <w:t>___________________________________</w:t>
            </w:r>
          </w:p>
          <w:p w:rsidR="00D44686" w:rsidRPr="00435374" w:rsidRDefault="00D44686" w:rsidP="00D44686">
            <w:pPr>
              <w:widowControl w:val="0"/>
              <w:rPr>
                <w:noProof/>
                <w:kern w:val="2"/>
                <w:lang w:val="uk-UA" w:eastAsia="uk-UA"/>
              </w:rPr>
            </w:pPr>
            <w:r w:rsidRPr="00435374">
              <w:rPr>
                <w:noProof/>
                <w:kern w:val="2"/>
                <w:lang w:val="uk-UA" w:eastAsia="uk-UA"/>
              </w:rPr>
              <w:t>_______вул. ______________, буд. ______</w:t>
            </w:r>
          </w:p>
          <w:p w:rsidR="00D44686" w:rsidRPr="00435374" w:rsidRDefault="00D44686" w:rsidP="00D44686">
            <w:pPr>
              <w:widowControl w:val="0"/>
              <w:rPr>
                <w:noProof/>
                <w:kern w:val="2"/>
                <w:lang w:val="uk-UA" w:eastAsia="uk-UA"/>
              </w:rPr>
            </w:pPr>
            <w:r w:rsidRPr="00435374">
              <w:rPr>
                <w:noProof/>
                <w:kern w:val="2"/>
                <w:lang w:val="uk-UA" w:eastAsia="uk-UA"/>
              </w:rPr>
              <w:t>_______, м. ________________, Україна,</w:t>
            </w:r>
          </w:p>
          <w:p w:rsidR="00D44686" w:rsidRPr="00435374" w:rsidRDefault="00D44686" w:rsidP="00D44686">
            <w:pPr>
              <w:widowControl w:val="0"/>
              <w:rPr>
                <w:noProof/>
                <w:kern w:val="2"/>
                <w:lang w:val="uk-UA" w:eastAsia="uk-UA"/>
              </w:rPr>
            </w:pPr>
            <w:r w:rsidRPr="00435374">
              <w:rPr>
                <w:noProof/>
                <w:kern w:val="2"/>
                <w:lang w:val="uk-UA" w:eastAsia="uk-UA"/>
              </w:rPr>
              <w:t>тел. ______________ел. адреса ________</w:t>
            </w:r>
            <w:r>
              <w:rPr>
                <w:noProof/>
                <w:kern w:val="2"/>
                <w:lang w:val="uk-UA" w:eastAsia="uk-UA"/>
              </w:rPr>
              <w:br/>
              <w:t>___________________________________</w:t>
            </w:r>
          </w:p>
          <w:p w:rsidR="00D44686" w:rsidRPr="00435374" w:rsidRDefault="00D44686" w:rsidP="00D44686">
            <w:pPr>
              <w:widowControl w:val="0"/>
              <w:rPr>
                <w:noProof/>
                <w:kern w:val="2"/>
                <w:lang w:val="uk-UA" w:eastAsia="uk-UA"/>
              </w:rPr>
            </w:pPr>
            <w:r w:rsidRPr="00435374">
              <w:rPr>
                <w:bCs/>
                <w:noProof/>
                <w:kern w:val="2"/>
                <w:lang w:val="uk-UA" w:eastAsia="uk-UA"/>
              </w:rPr>
              <w:t xml:space="preserve">код  ЄДРПОУ </w:t>
            </w:r>
            <w:r w:rsidRPr="00435374">
              <w:rPr>
                <w:noProof/>
                <w:kern w:val="2"/>
                <w:lang w:val="uk-UA" w:eastAsia="uk-UA"/>
              </w:rPr>
              <w:t>______________________</w:t>
            </w:r>
          </w:p>
          <w:p w:rsidR="00D44686" w:rsidRPr="00435374" w:rsidRDefault="00D44686" w:rsidP="00D44686">
            <w:pPr>
              <w:widowControl w:val="0"/>
              <w:rPr>
                <w:noProof/>
                <w:kern w:val="2"/>
                <w:lang w:val="uk-UA" w:eastAsia="uk-UA"/>
              </w:rPr>
            </w:pPr>
            <w:r w:rsidRPr="00435374">
              <w:rPr>
                <w:noProof/>
                <w:kern w:val="2"/>
                <w:lang w:val="uk-UA" w:eastAsia="uk-UA"/>
              </w:rPr>
              <w:t xml:space="preserve">ІПН:_____________________________ </w:t>
            </w:r>
            <w:r w:rsidRPr="00435374">
              <w:rPr>
                <w:noProof/>
                <w:lang w:val="uk-UA"/>
              </w:rPr>
              <w:t>UA</w:t>
            </w:r>
            <w:r w:rsidRPr="00435374">
              <w:rPr>
                <w:noProof/>
                <w:kern w:val="2"/>
                <w:lang w:val="uk-UA" w:eastAsia="uk-UA"/>
              </w:rPr>
              <w:t xml:space="preserve"> ___________________________</w:t>
            </w:r>
          </w:p>
          <w:p w:rsidR="00D44686" w:rsidRPr="00435374" w:rsidRDefault="00D44686" w:rsidP="00D44686">
            <w:pPr>
              <w:widowControl w:val="0"/>
              <w:rPr>
                <w:noProof/>
                <w:kern w:val="2"/>
                <w:lang w:val="uk-UA" w:eastAsia="uk-UA"/>
              </w:rPr>
            </w:pPr>
            <w:r w:rsidRPr="00435374">
              <w:rPr>
                <w:noProof/>
                <w:kern w:val="2"/>
                <w:lang w:val="uk-UA" w:eastAsia="uk-UA"/>
              </w:rPr>
              <w:t>в _________________________________</w:t>
            </w:r>
          </w:p>
          <w:p w:rsidR="00D44686" w:rsidRPr="00435374" w:rsidRDefault="00D44686" w:rsidP="00D44686">
            <w:pPr>
              <w:widowControl w:val="0"/>
              <w:tabs>
                <w:tab w:val="left" w:pos="950"/>
              </w:tabs>
              <w:rPr>
                <w:noProof/>
                <w:kern w:val="2"/>
                <w:lang w:val="uk-UA" w:eastAsia="uk-UA"/>
              </w:rPr>
            </w:pPr>
            <w:r w:rsidRPr="00435374">
              <w:rPr>
                <w:noProof/>
                <w:kern w:val="2"/>
                <w:lang w:val="uk-UA" w:eastAsia="uk-UA"/>
              </w:rPr>
              <w:t>МФО_____________</w:t>
            </w:r>
          </w:p>
          <w:p w:rsidR="00D44686" w:rsidRPr="00435374" w:rsidRDefault="00D44686" w:rsidP="00D44686">
            <w:pPr>
              <w:widowControl w:val="0"/>
              <w:tabs>
                <w:tab w:val="left" w:pos="950"/>
              </w:tabs>
              <w:rPr>
                <w:noProof/>
                <w:spacing w:val="-11"/>
                <w:kern w:val="2"/>
                <w:lang w:val="uk-UA"/>
              </w:rPr>
            </w:pPr>
            <w:r w:rsidRPr="00435374">
              <w:rPr>
                <w:noProof/>
                <w:kern w:val="2"/>
                <w:lang w:val="uk-UA" w:eastAsia="uk-UA"/>
              </w:rPr>
              <w:t>Суб’єкт _____________ підприємництва</w:t>
            </w:r>
          </w:p>
        </w:tc>
        <w:tc>
          <w:tcPr>
            <w:tcW w:w="559" w:type="dxa"/>
          </w:tcPr>
          <w:p w:rsidR="00D44686" w:rsidRPr="00435374" w:rsidRDefault="00D44686" w:rsidP="00D44686">
            <w:pPr>
              <w:widowControl w:val="0"/>
              <w:shd w:val="clear" w:color="auto" w:fill="FFFFFF"/>
              <w:tabs>
                <w:tab w:val="left" w:pos="950"/>
              </w:tabs>
              <w:rPr>
                <w:b/>
                <w:noProof/>
                <w:spacing w:val="-11"/>
                <w:kern w:val="2"/>
                <w:lang w:val="uk-UA"/>
              </w:rPr>
            </w:pPr>
          </w:p>
        </w:tc>
        <w:tc>
          <w:tcPr>
            <w:tcW w:w="4718" w:type="dxa"/>
            <w:gridSpan w:val="2"/>
            <w:shd w:val="clear" w:color="auto" w:fill="auto"/>
          </w:tcPr>
          <w:p w:rsidR="00D44686" w:rsidRDefault="00D44686" w:rsidP="00D44686">
            <w:pPr>
              <w:rPr>
                <w:b/>
                <w:lang w:val="uk-UA"/>
              </w:rPr>
            </w:pPr>
            <w:r w:rsidRPr="004C1110">
              <w:rPr>
                <w:b/>
                <w:lang w:val="uk-UA"/>
              </w:rPr>
              <w:t>КНП "Міська стоматологічна по</w:t>
            </w:r>
            <w:r>
              <w:rPr>
                <w:b/>
                <w:lang w:val="uk-UA"/>
              </w:rPr>
              <w:t xml:space="preserve"> КНП "Міська стоматологічна поліклініка"</w:t>
            </w:r>
          </w:p>
          <w:p w:rsidR="00D44686" w:rsidRDefault="00D44686" w:rsidP="00D44686">
            <w:pPr>
              <w:rPr>
                <w:lang w:val="uk-UA"/>
              </w:rPr>
            </w:pPr>
            <w:proofErr w:type="spellStart"/>
            <w:r>
              <w:rPr>
                <w:lang w:val="uk-UA"/>
              </w:rPr>
              <w:t>м.Чернівці</w:t>
            </w:r>
            <w:proofErr w:type="spellEnd"/>
            <w:r>
              <w:rPr>
                <w:lang w:val="uk-UA"/>
              </w:rPr>
              <w:t>, Шевченківський р-н, вул.Університетська,34</w:t>
            </w:r>
          </w:p>
          <w:p w:rsidR="00D44686" w:rsidRDefault="00D44686" w:rsidP="00D44686">
            <w:pPr>
              <w:rPr>
                <w:lang w:val="uk-UA"/>
              </w:rPr>
            </w:pPr>
            <w:r>
              <w:rPr>
                <w:lang w:val="uk-UA"/>
              </w:rPr>
              <w:t xml:space="preserve">АТ КБ «Приватбанк» </w:t>
            </w:r>
            <w:proofErr w:type="spellStart"/>
            <w:r>
              <w:rPr>
                <w:lang w:val="uk-UA"/>
              </w:rPr>
              <w:t>м.Чернівці</w:t>
            </w:r>
            <w:proofErr w:type="spellEnd"/>
          </w:p>
          <w:p w:rsidR="00D44686" w:rsidRDefault="00D44686" w:rsidP="00D44686">
            <w:pPr>
              <w:rPr>
                <w:lang w:val="uk-UA"/>
              </w:rPr>
            </w:pPr>
            <w:r>
              <w:rPr>
                <w:lang w:val="uk-UA"/>
              </w:rPr>
              <w:t>МФО 356282</w:t>
            </w:r>
          </w:p>
          <w:p w:rsidR="00D44686" w:rsidRPr="007A2DF2" w:rsidRDefault="00D44686" w:rsidP="00D44686">
            <w:r>
              <w:rPr>
                <w:lang w:val="uk-UA"/>
              </w:rPr>
              <w:t xml:space="preserve">Р/р </w:t>
            </w:r>
            <w:r>
              <w:rPr>
                <w:lang w:val="en-US"/>
              </w:rPr>
              <w:t>UA</w:t>
            </w:r>
            <w:r w:rsidR="008641F3">
              <w:t>443052990000026003031804349</w:t>
            </w:r>
          </w:p>
          <w:p w:rsidR="00D44686" w:rsidRDefault="00D44686" w:rsidP="00D44686">
            <w:pPr>
              <w:rPr>
                <w:lang w:val="uk-UA"/>
              </w:rPr>
            </w:pPr>
            <w:r>
              <w:rPr>
                <w:lang w:val="uk-UA"/>
              </w:rPr>
              <w:t>Код 05481375</w:t>
            </w:r>
          </w:p>
          <w:p w:rsidR="00D44686" w:rsidRDefault="00D44686" w:rsidP="00D44686">
            <w:pPr>
              <w:rPr>
                <w:lang w:val="uk-UA"/>
              </w:rPr>
            </w:pPr>
            <w:proofErr w:type="spellStart"/>
            <w:r>
              <w:rPr>
                <w:lang w:val="uk-UA"/>
              </w:rPr>
              <w:t>тел</w:t>
            </w:r>
            <w:proofErr w:type="spellEnd"/>
            <w:r>
              <w:rPr>
                <w:lang w:val="uk-UA"/>
              </w:rPr>
              <w:t>.</w:t>
            </w:r>
            <w:r>
              <w:t>:</w:t>
            </w:r>
            <w:r>
              <w:rPr>
                <w:lang w:val="uk-UA"/>
              </w:rPr>
              <w:t xml:space="preserve"> 55-14-00, 52-38-74, 52-45-57</w:t>
            </w:r>
          </w:p>
          <w:p w:rsidR="00D44686" w:rsidRDefault="00D44686" w:rsidP="00D44686">
            <w:pPr>
              <w:rPr>
                <w:lang w:val="uk-UA"/>
              </w:rPr>
            </w:pPr>
          </w:p>
          <w:p w:rsidR="00D44686" w:rsidRDefault="00D44686" w:rsidP="00D44686">
            <w:pPr>
              <w:rPr>
                <w:b/>
                <w:lang w:val="uk-UA"/>
              </w:rPr>
            </w:pPr>
            <w:r>
              <w:rPr>
                <w:b/>
                <w:lang w:val="uk-UA"/>
              </w:rPr>
              <w:t>Заступник генерального директора</w:t>
            </w:r>
          </w:p>
          <w:p w:rsidR="00D44686" w:rsidRDefault="00D44686" w:rsidP="00D44686">
            <w:pPr>
              <w:rPr>
                <w:b/>
                <w:lang w:val="uk-UA"/>
              </w:rPr>
            </w:pPr>
            <w:r>
              <w:rPr>
                <w:b/>
                <w:lang w:val="uk-UA"/>
              </w:rPr>
              <w:t>з медичної частини</w:t>
            </w:r>
          </w:p>
          <w:p w:rsidR="00D44686" w:rsidRDefault="00D44686" w:rsidP="00D44686">
            <w:pPr>
              <w:rPr>
                <w:b/>
                <w:lang w:val="uk-UA"/>
              </w:rPr>
            </w:pPr>
            <w:r>
              <w:rPr>
                <w:b/>
                <w:lang w:val="uk-UA"/>
              </w:rPr>
              <w:t xml:space="preserve">                     ________________</w:t>
            </w:r>
            <w:proofErr w:type="spellStart"/>
            <w:r>
              <w:rPr>
                <w:b/>
                <w:lang w:val="uk-UA"/>
              </w:rPr>
              <w:t>Л.М.Мураневич</w:t>
            </w:r>
            <w:proofErr w:type="spellEnd"/>
          </w:p>
          <w:p w:rsidR="00D44686" w:rsidRPr="004C1110" w:rsidRDefault="00D44686" w:rsidP="00D44686">
            <w:pPr>
              <w:rPr>
                <w:b/>
                <w:lang w:val="uk-UA"/>
              </w:rPr>
            </w:pPr>
          </w:p>
        </w:tc>
      </w:tr>
      <w:tr w:rsidR="00D44686" w:rsidRPr="00435374" w:rsidTr="00D44686">
        <w:trPr>
          <w:trHeight w:val="641"/>
        </w:trPr>
        <w:tc>
          <w:tcPr>
            <w:tcW w:w="4613" w:type="dxa"/>
            <w:gridSpan w:val="3"/>
            <w:shd w:val="clear" w:color="auto" w:fill="auto"/>
          </w:tcPr>
          <w:p w:rsidR="00D44686" w:rsidRPr="00435374" w:rsidRDefault="00D44686" w:rsidP="00D44686">
            <w:pPr>
              <w:widowControl w:val="0"/>
              <w:shd w:val="clear" w:color="auto" w:fill="FFFFFF"/>
              <w:tabs>
                <w:tab w:val="left" w:pos="950"/>
              </w:tabs>
              <w:rPr>
                <w:b/>
                <w:noProof/>
                <w:spacing w:val="-11"/>
                <w:kern w:val="2"/>
                <w:lang w:val="uk-UA"/>
              </w:rPr>
            </w:pPr>
          </w:p>
          <w:p w:rsidR="00D44686" w:rsidRPr="00435374" w:rsidRDefault="00D44686" w:rsidP="00D44686">
            <w:pPr>
              <w:widowControl w:val="0"/>
              <w:rPr>
                <w:noProof/>
                <w:lang w:val="uk-UA"/>
              </w:rPr>
            </w:pPr>
            <w:r w:rsidRPr="00435374">
              <w:rPr>
                <w:b/>
                <w:noProof/>
                <w:spacing w:val="-11"/>
                <w:kern w:val="2"/>
                <w:lang w:val="uk-UA"/>
              </w:rPr>
              <w:t>_____________________         ______________</w:t>
            </w:r>
          </w:p>
          <w:p w:rsidR="00D44686" w:rsidRPr="00435374" w:rsidRDefault="00D44686" w:rsidP="00D44686">
            <w:pPr>
              <w:widowControl w:val="0"/>
              <w:shd w:val="clear" w:color="auto" w:fill="FFFFFF"/>
              <w:tabs>
                <w:tab w:val="left" w:pos="950"/>
              </w:tabs>
              <w:rPr>
                <w:b/>
                <w:noProof/>
                <w:spacing w:val="-11"/>
                <w:kern w:val="2"/>
                <w:lang w:val="uk-UA"/>
              </w:rPr>
            </w:pPr>
          </w:p>
        </w:tc>
        <w:tc>
          <w:tcPr>
            <w:tcW w:w="559" w:type="dxa"/>
          </w:tcPr>
          <w:p w:rsidR="00D44686" w:rsidRPr="00435374" w:rsidRDefault="00D44686" w:rsidP="00D44686">
            <w:pPr>
              <w:widowControl w:val="0"/>
              <w:tabs>
                <w:tab w:val="left" w:pos="950"/>
              </w:tabs>
              <w:rPr>
                <w:b/>
                <w:noProof/>
                <w:spacing w:val="-11"/>
                <w:kern w:val="2"/>
                <w:lang w:val="uk-UA"/>
              </w:rPr>
            </w:pPr>
          </w:p>
        </w:tc>
        <w:tc>
          <w:tcPr>
            <w:tcW w:w="4718" w:type="dxa"/>
            <w:gridSpan w:val="2"/>
            <w:shd w:val="clear" w:color="auto" w:fill="auto"/>
          </w:tcPr>
          <w:p w:rsidR="00D44686" w:rsidRPr="004C1110" w:rsidRDefault="00D44686" w:rsidP="00D44686">
            <w:pPr>
              <w:rPr>
                <w:lang w:val="uk-UA"/>
              </w:rPr>
            </w:pPr>
          </w:p>
        </w:tc>
      </w:tr>
    </w:tbl>
    <w:p w:rsidR="00200092" w:rsidRPr="00435374" w:rsidRDefault="00200092">
      <w:pPr>
        <w:jc w:val="right"/>
        <w:rPr>
          <w:b/>
          <w:noProof/>
          <w:lang w:val="uk-UA"/>
        </w:rPr>
      </w:pPr>
    </w:p>
    <w:p w:rsidR="00200092" w:rsidRPr="00435374" w:rsidRDefault="00200092">
      <w:pPr>
        <w:jc w:val="right"/>
        <w:rPr>
          <w:b/>
          <w:noProof/>
          <w:lang w:val="uk-UA"/>
        </w:rPr>
      </w:pPr>
    </w:p>
    <w:p w:rsidR="00200092" w:rsidRPr="00435374" w:rsidRDefault="00200092">
      <w:pPr>
        <w:jc w:val="right"/>
        <w:rPr>
          <w:b/>
          <w:noProof/>
          <w:lang w:val="uk-UA"/>
        </w:rPr>
      </w:pPr>
    </w:p>
    <w:p w:rsidR="00200092" w:rsidRPr="00435374" w:rsidRDefault="00200092">
      <w:pPr>
        <w:jc w:val="right"/>
        <w:rPr>
          <w:b/>
          <w:noProof/>
          <w:lang w:val="uk-UA"/>
        </w:rPr>
      </w:pPr>
    </w:p>
    <w:p w:rsidR="00200092" w:rsidRPr="00435374" w:rsidRDefault="00200092">
      <w:pPr>
        <w:jc w:val="right"/>
        <w:rPr>
          <w:b/>
          <w:noProof/>
          <w:lang w:val="uk-UA"/>
        </w:rPr>
      </w:pPr>
    </w:p>
    <w:p w:rsidR="00200092" w:rsidRPr="00435374" w:rsidRDefault="00200092">
      <w:pPr>
        <w:jc w:val="right"/>
        <w:rPr>
          <w:b/>
          <w:noProof/>
          <w:lang w:val="uk-UA"/>
        </w:rPr>
      </w:pPr>
    </w:p>
    <w:p w:rsidR="00200092" w:rsidRPr="00435374" w:rsidRDefault="00200092">
      <w:pPr>
        <w:jc w:val="right"/>
        <w:rPr>
          <w:b/>
          <w:noProof/>
          <w:lang w:val="uk-UA"/>
        </w:rPr>
      </w:pPr>
    </w:p>
    <w:p w:rsidR="00200092" w:rsidRPr="00435374" w:rsidRDefault="00200092">
      <w:pPr>
        <w:jc w:val="right"/>
        <w:rPr>
          <w:b/>
          <w:noProof/>
          <w:lang w:val="uk-UA"/>
        </w:rPr>
      </w:pPr>
    </w:p>
    <w:p w:rsidR="00200092" w:rsidRPr="00435374" w:rsidRDefault="00200092">
      <w:pPr>
        <w:jc w:val="right"/>
        <w:rPr>
          <w:b/>
          <w:noProof/>
          <w:lang w:val="uk-UA"/>
        </w:rPr>
      </w:pPr>
    </w:p>
    <w:p w:rsidR="00200092" w:rsidRDefault="00200092">
      <w:pPr>
        <w:jc w:val="right"/>
        <w:rPr>
          <w:b/>
          <w:noProof/>
          <w:lang w:val="uk-UA"/>
        </w:rPr>
      </w:pPr>
    </w:p>
    <w:p w:rsidR="007D76CC" w:rsidRDefault="007D76CC">
      <w:pPr>
        <w:jc w:val="right"/>
        <w:rPr>
          <w:b/>
          <w:noProof/>
          <w:lang w:val="uk-UA"/>
        </w:rPr>
      </w:pPr>
    </w:p>
    <w:p w:rsidR="007D76CC" w:rsidRDefault="007D76CC">
      <w:pPr>
        <w:jc w:val="right"/>
        <w:rPr>
          <w:b/>
          <w:noProof/>
          <w:lang w:val="uk-UA"/>
        </w:rPr>
      </w:pPr>
    </w:p>
    <w:p w:rsidR="007D76CC" w:rsidRPr="00435374" w:rsidRDefault="007D76CC">
      <w:pPr>
        <w:jc w:val="right"/>
        <w:rPr>
          <w:b/>
          <w:noProof/>
          <w:lang w:val="uk-UA"/>
        </w:rPr>
      </w:pPr>
    </w:p>
    <w:p w:rsidR="00200092" w:rsidRPr="00435374" w:rsidRDefault="00200092">
      <w:pPr>
        <w:jc w:val="right"/>
        <w:rPr>
          <w:b/>
          <w:noProof/>
          <w:lang w:val="uk-UA"/>
        </w:rPr>
      </w:pPr>
    </w:p>
    <w:p w:rsidR="00200092" w:rsidRPr="00435374" w:rsidRDefault="00200092">
      <w:pPr>
        <w:jc w:val="right"/>
        <w:rPr>
          <w:b/>
          <w:noProof/>
          <w:lang w:val="uk-UA"/>
        </w:rPr>
      </w:pPr>
    </w:p>
    <w:p w:rsidR="00200092" w:rsidRPr="00435374" w:rsidRDefault="00200092">
      <w:pPr>
        <w:jc w:val="right"/>
        <w:rPr>
          <w:b/>
          <w:noProof/>
          <w:lang w:val="uk-UA"/>
        </w:rPr>
      </w:pPr>
    </w:p>
    <w:p w:rsidR="00200092" w:rsidRPr="00435374" w:rsidRDefault="00200092">
      <w:pPr>
        <w:jc w:val="right"/>
        <w:rPr>
          <w:b/>
          <w:noProof/>
          <w:lang w:val="uk-UA"/>
        </w:rPr>
      </w:pPr>
    </w:p>
    <w:p w:rsidR="00200092" w:rsidRPr="00435374" w:rsidRDefault="00200092" w:rsidP="005653DA">
      <w:pPr>
        <w:rPr>
          <w:b/>
          <w:noProof/>
          <w:lang w:val="uk-UA"/>
        </w:rPr>
      </w:pPr>
    </w:p>
    <w:p w:rsidR="00200092" w:rsidRPr="00435374" w:rsidRDefault="00200092">
      <w:pPr>
        <w:jc w:val="right"/>
        <w:rPr>
          <w:b/>
          <w:noProof/>
          <w:lang w:val="uk-UA"/>
        </w:rPr>
      </w:pPr>
    </w:p>
    <w:p w:rsidR="00200092" w:rsidRPr="00435374" w:rsidRDefault="0051542E" w:rsidP="0051542E">
      <w:pPr>
        <w:jc w:val="center"/>
        <w:rPr>
          <w:b/>
          <w:noProof/>
          <w:lang w:val="uk-UA"/>
        </w:rPr>
      </w:pPr>
      <w:r w:rsidRPr="00435374">
        <w:rPr>
          <w:b/>
          <w:noProof/>
          <w:lang w:val="uk-UA"/>
        </w:rPr>
        <w:t xml:space="preserve">                                                                                                                      </w:t>
      </w:r>
      <w:r w:rsidR="00435374" w:rsidRPr="00435374">
        <w:rPr>
          <w:b/>
          <w:noProof/>
          <w:lang w:val="uk-UA"/>
        </w:rPr>
        <w:t>Додаток  № 1</w:t>
      </w:r>
    </w:p>
    <w:p w:rsidR="00200092" w:rsidRPr="00435374" w:rsidRDefault="00435374">
      <w:pPr>
        <w:ind w:firstLine="708"/>
        <w:jc w:val="right"/>
        <w:rPr>
          <w:noProof/>
          <w:lang w:val="uk-UA"/>
        </w:rPr>
      </w:pPr>
      <w:r w:rsidRPr="00435374">
        <w:rPr>
          <w:noProof/>
          <w:lang w:val="uk-UA"/>
        </w:rPr>
        <w:t>До Договору</w:t>
      </w:r>
      <w:r w:rsidR="0051542E" w:rsidRPr="00435374">
        <w:rPr>
          <w:noProof/>
          <w:lang w:val="uk-UA"/>
        </w:rPr>
        <w:t xml:space="preserve"> про закупівлю</w:t>
      </w:r>
      <w:r w:rsidRPr="00435374">
        <w:rPr>
          <w:noProof/>
          <w:lang w:val="uk-UA"/>
        </w:rPr>
        <w:t xml:space="preserve">  </w:t>
      </w:r>
    </w:p>
    <w:p w:rsidR="00200092" w:rsidRPr="00435374" w:rsidRDefault="00435374">
      <w:pPr>
        <w:jc w:val="right"/>
        <w:rPr>
          <w:noProof/>
          <w:lang w:val="uk-UA"/>
        </w:rPr>
      </w:pPr>
      <w:r w:rsidRPr="00435374">
        <w:rPr>
          <w:noProof/>
          <w:lang w:val="uk-UA"/>
        </w:rPr>
        <w:t>№ _____________ від «___» ____2022 р.</w:t>
      </w:r>
    </w:p>
    <w:p w:rsidR="00200092" w:rsidRPr="00435374" w:rsidRDefault="00200092">
      <w:pPr>
        <w:jc w:val="right"/>
        <w:rPr>
          <w:noProof/>
          <w:lang w:val="uk-UA"/>
        </w:rPr>
      </w:pPr>
    </w:p>
    <w:p w:rsidR="00200092" w:rsidRPr="00435374" w:rsidRDefault="00200092">
      <w:pPr>
        <w:jc w:val="right"/>
        <w:rPr>
          <w:noProof/>
          <w:lang w:val="uk-UA"/>
        </w:rPr>
      </w:pPr>
    </w:p>
    <w:p w:rsidR="00200092" w:rsidRPr="00435374" w:rsidRDefault="00435374">
      <w:pPr>
        <w:jc w:val="center"/>
        <w:rPr>
          <w:b/>
          <w:noProof/>
          <w:lang w:val="uk-UA"/>
        </w:rPr>
      </w:pPr>
      <w:r w:rsidRPr="00435374">
        <w:rPr>
          <w:b/>
          <w:noProof/>
          <w:lang w:val="uk-UA"/>
        </w:rPr>
        <w:t>СПЕЦИФІКАЦІЯ</w:t>
      </w:r>
    </w:p>
    <w:p w:rsidR="00200092" w:rsidRPr="00435374" w:rsidRDefault="00200092">
      <w:pPr>
        <w:jc w:val="center"/>
        <w:rPr>
          <w:b/>
          <w:noProof/>
          <w:lang w:val="uk-UA"/>
        </w:rPr>
      </w:pPr>
    </w:p>
    <w:p w:rsidR="00200092" w:rsidRPr="00435374" w:rsidRDefault="00200092">
      <w:pPr>
        <w:ind w:left="7788" w:firstLine="9"/>
        <w:jc w:val="right"/>
        <w:outlineLvl w:val="0"/>
        <w:rPr>
          <w:b/>
          <w:noProof/>
          <w:lang w:val="uk-UA"/>
        </w:rPr>
      </w:pPr>
    </w:p>
    <w:tbl>
      <w:tblPr>
        <w:tblW w:w="10774" w:type="dxa"/>
        <w:tblInd w:w="-557" w:type="dxa"/>
        <w:tblLayout w:type="fixed"/>
        <w:tblCellMar>
          <w:left w:w="10" w:type="dxa"/>
          <w:right w:w="10" w:type="dxa"/>
        </w:tblCellMar>
        <w:tblLook w:val="04A0" w:firstRow="1" w:lastRow="0" w:firstColumn="1" w:lastColumn="0" w:noHBand="0" w:noVBand="1"/>
      </w:tblPr>
      <w:tblGrid>
        <w:gridCol w:w="852"/>
        <w:gridCol w:w="1559"/>
        <w:gridCol w:w="1842"/>
        <w:gridCol w:w="992"/>
        <w:gridCol w:w="1135"/>
        <w:gridCol w:w="991"/>
        <w:gridCol w:w="993"/>
        <w:gridCol w:w="1135"/>
        <w:gridCol w:w="1275"/>
      </w:tblGrid>
      <w:tr w:rsidR="00200092" w:rsidRPr="00435374">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092" w:rsidRPr="00435374" w:rsidRDefault="00435374">
            <w:pPr>
              <w:pStyle w:val="2"/>
              <w:ind w:left="380" w:right="57"/>
              <w:jc w:val="center"/>
              <w:rPr>
                <w:rStyle w:val="CenturyGothic12pt0pt"/>
                <w:rFonts w:ascii="Times New Roman" w:hAnsi="Times New Roman" w:cs="Times New Roman"/>
                <w:b/>
                <w:noProof/>
                <w:spacing w:val="0"/>
              </w:rPr>
            </w:pPr>
            <w:r w:rsidRPr="00435374">
              <w:rPr>
                <w:rStyle w:val="CenturyGothic12pt0pt"/>
                <w:rFonts w:ascii="Times New Roman" w:hAnsi="Times New Roman" w:cs="Times New Roman"/>
                <w:b/>
                <w:noProof/>
                <w:spacing w:val="0"/>
              </w:rPr>
              <w:t>№ п/п</w:t>
            </w:r>
          </w:p>
          <w:p w:rsidR="00200092" w:rsidRPr="00435374" w:rsidRDefault="00200092">
            <w:pPr>
              <w:pStyle w:val="2"/>
              <w:shd w:val="clear" w:color="auto" w:fill="auto"/>
              <w:spacing w:line="240" w:lineRule="auto"/>
              <w:ind w:left="57" w:right="57"/>
              <w:jc w:val="center"/>
              <w:rPr>
                <w:b/>
                <w:noProof/>
                <w:spacing w:val="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092" w:rsidRPr="00435374" w:rsidRDefault="00435374">
            <w:pPr>
              <w:pStyle w:val="2"/>
              <w:shd w:val="clear" w:color="auto" w:fill="auto"/>
              <w:spacing w:line="240" w:lineRule="auto"/>
              <w:ind w:left="380" w:right="57"/>
              <w:jc w:val="center"/>
              <w:rPr>
                <w:rStyle w:val="10pt"/>
                <w:rFonts w:eastAsiaTheme="minorHAnsi"/>
                <w:noProof/>
                <w:spacing w:val="0"/>
                <w:sz w:val="24"/>
                <w:szCs w:val="24"/>
              </w:rPr>
            </w:pPr>
            <w:r w:rsidRPr="00435374">
              <w:rPr>
                <w:rStyle w:val="10pt"/>
                <w:rFonts w:eastAsiaTheme="minorHAnsi"/>
                <w:noProof/>
                <w:spacing w:val="0"/>
                <w:sz w:val="24"/>
                <w:szCs w:val="24"/>
              </w:rPr>
              <w:t>КОД</w:t>
            </w:r>
          </w:p>
          <w:p w:rsidR="00200092" w:rsidRPr="00435374" w:rsidRDefault="00435374">
            <w:pPr>
              <w:pStyle w:val="2"/>
              <w:shd w:val="clear" w:color="auto" w:fill="auto"/>
              <w:spacing w:line="240" w:lineRule="auto"/>
              <w:ind w:left="380" w:right="57"/>
              <w:jc w:val="center"/>
              <w:rPr>
                <w:rStyle w:val="10pt"/>
                <w:rFonts w:eastAsiaTheme="minorHAnsi"/>
                <w:noProof/>
                <w:spacing w:val="0"/>
                <w:sz w:val="24"/>
                <w:szCs w:val="24"/>
              </w:rPr>
            </w:pPr>
            <w:r w:rsidRPr="00435374">
              <w:rPr>
                <w:rStyle w:val="10pt"/>
                <w:rFonts w:eastAsiaTheme="minorHAnsi"/>
                <w:noProof/>
                <w:spacing w:val="0"/>
                <w:sz w:val="24"/>
                <w:szCs w:val="24"/>
              </w:rPr>
              <w:t>НК 024:2019</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092" w:rsidRPr="00435374" w:rsidRDefault="00435374">
            <w:pPr>
              <w:pStyle w:val="2"/>
              <w:shd w:val="clear" w:color="auto" w:fill="auto"/>
              <w:spacing w:line="240" w:lineRule="auto"/>
              <w:ind w:left="380" w:right="57"/>
              <w:jc w:val="center"/>
              <w:rPr>
                <w:rStyle w:val="10pt"/>
                <w:rFonts w:eastAsiaTheme="minorHAnsi"/>
                <w:noProof/>
                <w:spacing w:val="0"/>
                <w:sz w:val="24"/>
                <w:szCs w:val="24"/>
              </w:rPr>
            </w:pPr>
            <w:r w:rsidRPr="00435374">
              <w:rPr>
                <w:rStyle w:val="10pt"/>
                <w:rFonts w:eastAsiaTheme="minorHAnsi"/>
                <w:noProof/>
                <w:spacing w:val="0"/>
                <w:sz w:val="24"/>
                <w:szCs w:val="24"/>
              </w:rPr>
              <w:t>Найменування товару</w:t>
            </w:r>
          </w:p>
          <w:p w:rsidR="00200092" w:rsidRPr="00435374" w:rsidRDefault="00435374">
            <w:pPr>
              <w:pStyle w:val="2"/>
              <w:shd w:val="clear" w:color="auto" w:fill="auto"/>
              <w:spacing w:line="240" w:lineRule="auto"/>
              <w:ind w:left="380" w:right="57"/>
              <w:jc w:val="center"/>
              <w:rPr>
                <w:rStyle w:val="10pt"/>
                <w:rFonts w:eastAsiaTheme="minorHAnsi"/>
                <w:noProof/>
                <w:spacing w:val="0"/>
                <w:sz w:val="24"/>
                <w:szCs w:val="24"/>
              </w:rPr>
            </w:pPr>
            <w:r w:rsidRPr="00435374">
              <w:rPr>
                <w:rStyle w:val="10pt"/>
                <w:rFonts w:eastAsiaTheme="minorHAnsi"/>
                <w:noProof/>
                <w:spacing w:val="0"/>
                <w:sz w:val="24"/>
                <w:szCs w:val="24"/>
              </w:rPr>
              <w:t>Країна-походження товару</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092" w:rsidRPr="00435374" w:rsidRDefault="00435374">
            <w:pPr>
              <w:pStyle w:val="2"/>
              <w:shd w:val="clear" w:color="auto" w:fill="auto"/>
              <w:spacing w:line="240" w:lineRule="auto"/>
              <w:ind w:left="380"/>
              <w:jc w:val="center"/>
              <w:rPr>
                <w:rFonts w:ascii="Times New Roman" w:hAnsi="Times New Roman" w:cs="Times New Roman"/>
                <w:b/>
                <w:noProof/>
                <w:spacing w:val="0"/>
                <w:sz w:val="24"/>
                <w:szCs w:val="24"/>
              </w:rPr>
            </w:pPr>
            <w:r w:rsidRPr="00435374">
              <w:rPr>
                <w:rFonts w:ascii="Times New Roman" w:hAnsi="Times New Roman" w:cs="Times New Roman"/>
                <w:b/>
                <w:noProof/>
                <w:spacing w:val="0"/>
                <w:sz w:val="24"/>
                <w:szCs w:val="24"/>
              </w:rPr>
              <w:t>Одиниця виміру</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092" w:rsidRPr="00435374" w:rsidRDefault="00435374">
            <w:pPr>
              <w:pStyle w:val="2"/>
              <w:shd w:val="clear" w:color="auto" w:fill="auto"/>
              <w:spacing w:line="240" w:lineRule="auto"/>
              <w:ind w:left="57" w:right="57"/>
              <w:jc w:val="right"/>
              <w:rPr>
                <w:rFonts w:ascii="Times New Roman" w:hAnsi="Times New Roman" w:cs="Times New Roman"/>
                <w:b/>
                <w:noProof/>
                <w:spacing w:val="0"/>
                <w:sz w:val="24"/>
                <w:szCs w:val="24"/>
              </w:rPr>
            </w:pPr>
            <w:r w:rsidRPr="00435374">
              <w:rPr>
                <w:rFonts w:ascii="Times New Roman" w:hAnsi="Times New Roman" w:cs="Times New Roman"/>
                <w:b/>
                <w:noProof/>
                <w:spacing w:val="0"/>
                <w:sz w:val="24"/>
                <w:szCs w:val="24"/>
              </w:rPr>
              <w:t>Кількість</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092" w:rsidRPr="00435374" w:rsidRDefault="00435374">
            <w:pPr>
              <w:pStyle w:val="2"/>
              <w:shd w:val="clear" w:color="auto" w:fill="auto"/>
              <w:spacing w:line="240" w:lineRule="auto"/>
              <w:ind w:left="57" w:right="57"/>
              <w:jc w:val="right"/>
              <w:rPr>
                <w:rFonts w:ascii="Times New Roman" w:hAnsi="Times New Roman" w:cs="Times New Roman"/>
                <w:b/>
                <w:noProof/>
                <w:spacing w:val="0"/>
                <w:sz w:val="24"/>
                <w:szCs w:val="24"/>
              </w:rPr>
            </w:pPr>
            <w:r w:rsidRPr="00435374">
              <w:rPr>
                <w:b/>
                <w:noProof/>
                <w:spacing w:val="0"/>
                <w:sz w:val="24"/>
                <w:szCs w:val="24"/>
              </w:rPr>
              <w:t xml:space="preserve">     </w:t>
            </w:r>
            <w:r w:rsidRPr="00435374">
              <w:rPr>
                <w:rFonts w:ascii="Times New Roman" w:hAnsi="Times New Roman" w:cs="Times New Roman"/>
                <w:b/>
                <w:noProof/>
                <w:spacing w:val="0"/>
                <w:sz w:val="24"/>
                <w:szCs w:val="24"/>
              </w:rPr>
              <w:t>Ціна за одиницю товару, грн., без ПДВ</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00092" w:rsidRPr="00435374" w:rsidRDefault="00435374">
            <w:pPr>
              <w:pStyle w:val="2"/>
              <w:ind w:left="57" w:right="57"/>
              <w:jc w:val="center"/>
              <w:rPr>
                <w:rStyle w:val="10pt"/>
                <w:rFonts w:eastAsiaTheme="minorHAnsi"/>
                <w:noProof/>
                <w:spacing w:val="0"/>
                <w:sz w:val="24"/>
                <w:szCs w:val="24"/>
              </w:rPr>
            </w:pPr>
            <w:r w:rsidRPr="00435374">
              <w:rPr>
                <w:rStyle w:val="10pt"/>
                <w:rFonts w:eastAsiaTheme="minorHAnsi"/>
                <w:noProof/>
                <w:spacing w:val="0"/>
                <w:sz w:val="24"/>
                <w:szCs w:val="24"/>
              </w:rPr>
              <w:t>Сума</w:t>
            </w:r>
          </w:p>
          <w:p w:rsidR="00200092" w:rsidRPr="00435374" w:rsidRDefault="00435374">
            <w:pPr>
              <w:pStyle w:val="2"/>
              <w:ind w:left="57" w:right="57"/>
              <w:jc w:val="center"/>
              <w:rPr>
                <w:rStyle w:val="10pt"/>
                <w:rFonts w:eastAsiaTheme="minorHAnsi"/>
                <w:noProof/>
                <w:spacing w:val="0"/>
                <w:sz w:val="24"/>
                <w:szCs w:val="24"/>
              </w:rPr>
            </w:pPr>
            <w:r w:rsidRPr="00435374">
              <w:rPr>
                <w:rStyle w:val="10pt"/>
                <w:rFonts w:eastAsiaTheme="minorHAnsi"/>
                <w:noProof/>
                <w:spacing w:val="0"/>
                <w:sz w:val="24"/>
                <w:szCs w:val="24"/>
              </w:rPr>
              <w:t>грн.,</w:t>
            </w:r>
          </w:p>
          <w:p w:rsidR="00200092" w:rsidRPr="00435374" w:rsidRDefault="00435374">
            <w:pPr>
              <w:pStyle w:val="2"/>
              <w:ind w:left="57" w:right="57"/>
              <w:jc w:val="center"/>
              <w:rPr>
                <w:rStyle w:val="10pt"/>
                <w:rFonts w:eastAsiaTheme="minorHAnsi"/>
                <w:noProof/>
                <w:spacing w:val="0"/>
                <w:sz w:val="24"/>
                <w:szCs w:val="24"/>
              </w:rPr>
            </w:pPr>
            <w:r w:rsidRPr="00435374">
              <w:rPr>
                <w:rStyle w:val="10pt"/>
                <w:rFonts w:eastAsiaTheme="minorHAnsi"/>
                <w:noProof/>
                <w:spacing w:val="0"/>
                <w:sz w:val="24"/>
                <w:szCs w:val="24"/>
              </w:rPr>
              <w:t>без</w:t>
            </w:r>
          </w:p>
          <w:p w:rsidR="00200092" w:rsidRPr="00435374" w:rsidRDefault="00435374">
            <w:pPr>
              <w:pStyle w:val="2"/>
              <w:ind w:left="57" w:right="57"/>
              <w:jc w:val="center"/>
              <w:rPr>
                <w:rStyle w:val="10pt"/>
                <w:rFonts w:eastAsiaTheme="minorHAnsi"/>
                <w:noProof/>
                <w:spacing w:val="0"/>
                <w:sz w:val="24"/>
                <w:szCs w:val="24"/>
              </w:rPr>
            </w:pPr>
            <w:r w:rsidRPr="00435374">
              <w:rPr>
                <w:rStyle w:val="10pt"/>
                <w:rFonts w:eastAsiaTheme="minorHAnsi"/>
                <w:noProof/>
                <w:spacing w:val="0"/>
                <w:sz w:val="24"/>
                <w:szCs w:val="24"/>
              </w:rPr>
              <w:t>ПДВ</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200092" w:rsidRPr="00435374" w:rsidRDefault="00435374">
            <w:pPr>
              <w:pStyle w:val="2"/>
              <w:ind w:left="57" w:right="57"/>
              <w:jc w:val="center"/>
              <w:rPr>
                <w:rStyle w:val="10pt"/>
                <w:rFonts w:eastAsiaTheme="minorHAnsi"/>
                <w:noProof/>
                <w:spacing w:val="0"/>
                <w:sz w:val="24"/>
                <w:szCs w:val="24"/>
              </w:rPr>
            </w:pPr>
            <w:r w:rsidRPr="00435374">
              <w:rPr>
                <w:rStyle w:val="10pt"/>
                <w:rFonts w:eastAsiaTheme="minorHAnsi"/>
                <w:noProof/>
                <w:spacing w:val="0"/>
                <w:sz w:val="24"/>
                <w:szCs w:val="24"/>
              </w:rPr>
              <w:t>Ціна за одиницю товару, грн., з ПДВ</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092" w:rsidRPr="00435374" w:rsidRDefault="00435374">
            <w:pPr>
              <w:pStyle w:val="2"/>
              <w:ind w:left="57" w:right="57"/>
              <w:jc w:val="center"/>
              <w:rPr>
                <w:rStyle w:val="10pt"/>
                <w:rFonts w:eastAsiaTheme="minorHAnsi"/>
                <w:noProof/>
                <w:spacing w:val="0"/>
                <w:sz w:val="24"/>
                <w:szCs w:val="24"/>
              </w:rPr>
            </w:pPr>
            <w:r w:rsidRPr="00435374">
              <w:rPr>
                <w:rStyle w:val="10pt"/>
                <w:rFonts w:eastAsiaTheme="minorHAnsi"/>
                <w:noProof/>
                <w:spacing w:val="0"/>
                <w:sz w:val="24"/>
                <w:szCs w:val="24"/>
              </w:rPr>
              <w:t xml:space="preserve">    Сума грн.,</w:t>
            </w:r>
          </w:p>
          <w:p w:rsidR="00200092" w:rsidRPr="00435374" w:rsidRDefault="00435374">
            <w:pPr>
              <w:pStyle w:val="2"/>
              <w:shd w:val="clear" w:color="auto" w:fill="auto"/>
              <w:spacing w:line="240" w:lineRule="auto"/>
              <w:ind w:left="57" w:right="57"/>
              <w:jc w:val="center"/>
              <w:rPr>
                <w:b/>
                <w:noProof/>
                <w:spacing w:val="0"/>
                <w:sz w:val="24"/>
                <w:szCs w:val="24"/>
              </w:rPr>
            </w:pPr>
            <w:r w:rsidRPr="00435374">
              <w:rPr>
                <w:rStyle w:val="10pt"/>
                <w:rFonts w:eastAsiaTheme="minorHAnsi"/>
                <w:noProof/>
                <w:spacing w:val="0"/>
                <w:sz w:val="24"/>
                <w:szCs w:val="24"/>
              </w:rPr>
              <w:t xml:space="preserve">    з ПДВ</w:t>
            </w:r>
          </w:p>
        </w:tc>
      </w:tr>
      <w:tr w:rsidR="00200092" w:rsidRPr="00435374">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092" w:rsidRPr="00435374" w:rsidRDefault="00435374">
            <w:pPr>
              <w:widowControl w:val="0"/>
              <w:tabs>
                <w:tab w:val="left" w:pos="5160"/>
              </w:tabs>
              <w:jc w:val="center"/>
              <w:rPr>
                <w:noProof/>
                <w:lang w:val="uk-UA"/>
              </w:rPr>
            </w:pPr>
            <w:r w:rsidRPr="00435374">
              <w:rPr>
                <w:noProof/>
                <w:lang w:val="uk-UA"/>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200092" w:rsidRPr="00435374" w:rsidRDefault="00200092">
            <w:pPr>
              <w:pStyle w:val="2"/>
              <w:shd w:val="clear" w:color="auto" w:fill="auto"/>
              <w:spacing w:line="240" w:lineRule="auto"/>
              <w:ind w:left="57" w:right="57"/>
              <w:jc w:val="center"/>
              <w:rPr>
                <w:rStyle w:val="10pt0pt"/>
                <w:rFonts w:eastAsia="Calibri"/>
                <w:noProof/>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092" w:rsidRPr="00435374" w:rsidRDefault="00200092">
            <w:pPr>
              <w:pStyle w:val="2"/>
              <w:shd w:val="clear" w:color="auto" w:fill="auto"/>
              <w:spacing w:line="240" w:lineRule="auto"/>
              <w:ind w:left="57" w:right="57"/>
              <w:jc w:val="center"/>
              <w:rPr>
                <w:rStyle w:val="10pt0pt"/>
                <w:rFonts w:eastAsia="Calibri"/>
                <w:noProof/>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00092" w:rsidRPr="00435374" w:rsidRDefault="00200092">
            <w:pPr>
              <w:widowControl w:val="0"/>
              <w:tabs>
                <w:tab w:val="left" w:pos="5160"/>
              </w:tabs>
              <w:rPr>
                <w:noProof/>
                <w:lang w:val="uk-UA"/>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092" w:rsidRPr="00435374" w:rsidRDefault="00200092">
            <w:pPr>
              <w:widowControl w:val="0"/>
              <w:tabs>
                <w:tab w:val="left" w:pos="5160"/>
              </w:tabs>
              <w:jc w:val="center"/>
              <w:rPr>
                <w:noProof/>
                <w:lang w:val="uk-UA"/>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092" w:rsidRPr="00435374" w:rsidRDefault="00200092">
            <w:pPr>
              <w:widowControl w:val="0"/>
              <w:tabs>
                <w:tab w:val="left" w:pos="5160"/>
              </w:tabs>
              <w:jc w:val="center"/>
              <w:rPr>
                <w:noProof/>
                <w:lang w:val="uk-UA"/>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00092" w:rsidRPr="00435374" w:rsidRDefault="00200092">
            <w:pPr>
              <w:widowControl w:val="0"/>
              <w:tabs>
                <w:tab w:val="left" w:pos="5160"/>
              </w:tabs>
              <w:jc w:val="center"/>
              <w:rPr>
                <w:noProof/>
                <w:lang w:val="uk-UA"/>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200092" w:rsidRPr="00435374" w:rsidRDefault="00200092">
            <w:pPr>
              <w:widowControl w:val="0"/>
              <w:tabs>
                <w:tab w:val="left" w:pos="5160"/>
              </w:tabs>
              <w:jc w:val="center"/>
              <w:rPr>
                <w:noProof/>
                <w:lang w:val="uk-U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092" w:rsidRPr="00435374" w:rsidRDefault="00200092">
            <w:pPr>
              <w:widowControl w:val="0"/>
              <w:tabs>
                <w:tab w:val="left" w:pos="5160"/>
              </w:tabs>
              <w:jc w:val="center"/>
              <w:rPr>
                <w:noProof/>
                <w:lang w:val="uk-UA"/>
              </w:rPr>
            </w:pPr>
          </w:p>
        </w:tc>
      </w:tr>
      <w:tr w:rsidR="00200092" w:rsidRPr="00435374">
        <w:tc>
          <w:tcPr>
            <w:tcW w:w="9498" w:type="dxa"/>
            <w:gridSpan w:val="8"/>
            <w:tcBorders>
              <w:top w:val="single" w:sz="4" w:space="0" w:color="000000"/>
              <w:left w:val="single" w:sz="4" w:space="0" w:color="000000"/>
              <w:bottom w:val="single" w:sz="4" w:space="0" w:color="000000"/>
              <w:right w:val="single" w:sz="4" w:space="0" w:color="000000"/>
            </w:tcBorders>
            <w:shd w:val="clear" w:color="auto" w:fill="FFFFFF"/>
          </w:tcPr>
          <w:p w:rsidR="00200092" w:rsidRPr="00435374" w:rsidRDefault="00435374">
            <w:pPr>
              <w:widowControl w:val="0"/>
              <w:rPr>
                <w:noProof/>
                <w:lang w:val="uk-UA"/>
              </w:rPr>
            </w:pPr>
            <w:r w:rsidRPr="00435374">
              <w:rPr>
                <w:noProof/>
                <w:lang w:val="uk-UA"/>
              </w:rPr>
              <w:t>Загальна вартість без ПДВ, грн.</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200092" w:rsidRPr="00435374" w:rsidRDefault="00200092">
            <w:pPr>
              <w:widowControl w:val="0"/>
              <w:rPr>
                <w:noProof/>
                <w:lang w:val="uk-UA"/>
              </w:rPr>
            </w:pPr>
          </w:p>
        </w:tc>
      </w:tr>
      <w:tr w:rsidR="00200092" w:rsidRPr="00435374">
        <w:tc>
          <w:tcPr>
            <w:tcW w:w="9498" w:type="dxa"/>
            <w:gridSpan w:val="8"/>
            <w:tcBorders>
              <w:top w:val="single" w:sz="4" w:space="0" w:color="000000"/>
              <w:left w:val="single" w:sz="4" w:space="0" w:color="000000"/>
              <w:bottom w:val="single" w:sz="4" w:space="0" w:color="000000"/>
              <w:right w:val="single" w:sz="4" w:space="0" w:color="000000"/>
            </w:tcBorders>
            <w:shd w:val="clear" w:color="auto" w:fill="FFFFFF"/>
          </w:tcPr>
          <w:p w:rsidR="00200092" w:rsidRPr="00435374" w:rsidRDefault="00435374">
            <w:pPr>
              <w:widowControl w:val="0"/>
              <w:rPr>
                <w:noProof/>
                <w:lang w:val="uk-UA"/>
              </w:rPr>
            </w:pPr>
            <w:r w:rsidRPr="00435374">
              <w:rPr>
                <w:noProof/>
                <w:lang w:val="uk-UA"/>
              </w:rPr>
              <w:t>ПДВ, грн.</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200092" w:rsidRPr="00435374" w:rsidRDefault="00200092">
            <w:pPr>
              <w:widowControl w:val="0"/>
              <w:rPr>
                <w:noProof/>
                <w:lang w:val="uk-UA"/>
              </w:rPr>
            </w:pPr>
          </w:p>
        </w:tc>
      </w:tr>
      <w:tr w:rsidR="00200092" w:rsidRPr="00435374">
        <w:tc>
          <w:tcPr>
            <w:tcW w:w="9498" w:type="dxa"/>
            <w:gridSpan w:val="8"/>
            <w:tcBorders>
              <w:top w:val="single" w:sz="4" w:space="0" w:color="000000"/>
              <w:left w:val="single" w:sz="4" w:space="0" w:color="000000"/>
              <w:bottom w:val="single" w:sz="4" w:space="0" w:color="000000"/>
              <w:right w:val="single" w:sz="4" w:space="0" w:color="000000"/>
            </w:tcBorders>
            <w:shd w:val="clear" w:color="auto" w:fill="FFFFFF"/>
          </w:tcPr>
          <w:p w:rsidR="00200092" w:rsidRPr="00435374" w:rsidRDefault="00435374">
            <w:pPr>
              <w:widowControl w:val="0"/>
              <w:rPr>
                <w:noProof/>
                <w:lang w:val="uk-UA"/>
              </w:rPr>
            </w:pPr>
            <w:r w:rsidRPr="00435374">
              <w:rPr>
                <w:noProof/>
                <w:lang w:val="uk-UA"/>
              </w:rPr>
              <w:t>Загальна вартість з ПДВ, грн.</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200092" w:rsidRPr="00435374" w:rsidRDefault="00200092">
            <w:pPr>
              <w:widowControl w:val="0"/>
              <w:rPr>
                <w:noProof/>
                <w:lang w:val="uk-UA"/>
              </w:rPr>
            </w:pPr>
          </w:p>
        </w:tc>
      </w:tr>
    </w:tbl>
    <w:p w:rsidR="00200092" w:rsidRPr="00435374" w:rsidRDefault="00200092">
      <w:pPr>
        <w:jc w:val="center"/>
        <w:rPr>
          <w:b/>
          <w:noProof/>
          <w:lang w:val="uk-UA"/>
        </w:rPr>
      </w:pPr>
    </w:p>
    <w:p w:rsidR="00200092" w:rsidRPr="00435374" w:rsidRDefault="00200092">
      <w:pPr>
        <w:jc w:val="center"/>
        <w:rPr>
          <w:b/>
          <w:noProof/>
          <w:lang w:val="uk-UA"/>
        </w:rPr>
      </w:pPr>
    </w:p>
    <w:p w:rsidR="00200092" w:rsidRPr="00435374" w:rsidRDefault="00200092">
      <w:pPr>
        <w:jc w:val="center"/>
        <w:rPr>
          <w:b/>
          <w:noProof/>
          <w:lang w:val="uk-UA"/>
        </w:rPr>
      </w:pPr>
    </w:p>
    <w:p w:rsidR="00200092" w:rsidRPr="00435374" w:rsidRDefault="00435374">
      <w:pPr>
        <w:ind w:left="-406" w:hanging="14"/>
        <w:jc w:val="center"/>
        <w:rPr>
          <w:i/>
          <w:noProof/>
          <w:lang w:val="uk-UA"/>
        </w:rPr>
      </w:pPr>
      <w:r w:rsidRPr="00435374">
        <w:rPr>
          <w:rFonts w:eastAsia="Calibri"/>
          <w:b/>
          <w:noProof/>
          <w:lang w:val="uk-UA"/>
        </w:rPr>
        <w:t xml:space="preserve">Загальна вартість  поставки дорівнює: </w:t>
      </w:r>
      <w:r w:rsidRPr="00435374">
        <w:rPr>
          <w:rFonts w:eastAsia="Calibri"/>
          <w:noProof/>
          <w:lang w:val="uk-UA"/>
        </w:rPr>
        <w:t>_________________________________</w:t>
      </w:r>
      <w:r w:rsidRPr="00435374">
        <w:rPr>
          <w:rFonts w:eastAsia="Calibri"/>
          <w:i/>
          <w:noProof/>
          <w:lang w:val="uk-UA"/>
        </w:rPr>
        <w:t xml:space="preserve">     </w:t>
      </w:r>
      <w:r w:rsidRPr="00435374">
        <w:rPr>
          <w:i/>
          <w:noProof/>
          <w:lang w:val="uk-UA"/>
        </w:rPr>
        <w:t>(прописом)</w:t>
      </w:r>
    </w:p>
    <w:p w:rsidR="00200092" w:rsidRPr="00435374" w:rsidRDefault="00200092">
      <w:pPr>
        <w:ind w:left="7788" w:firstLine="9"/>
        <w:jc w:val="right"/>
        <w:outlineLvl w:val="0"/>
        <w:rPr>
          <w:b/>
          <w:noProof/>
          <w:lang w:val="uk-UA"/>
        </w:rPr>
      </w:pPr>
    </w:p>
    <w:p w:rsidR="00200092" w:rsidRPr="00435374" w:rsidRDefault="00200092">
      <w:pPr>
        <w:ind w:left="7788" w:firstLine="9"/>
        <w:jc w:val="right"/>
        <w:outlineLvl w:val="0"/>
        <w:rPr>
          <w:b/>
          <w:noProof/>
          <w:lang w:val="uk-UA"/>
        </w:rPr>
      </w:pPr>
    </w:p>
    <w:p w:rsidR="00200092" w:rsidRPr="00435374" w:rsidRDefault="00200092">
      <w:pPr>
        <w:ind w:left="7788" w:firstLine="9"/>
        <w:jc w:val="right"/>
        <w:outlineLvl w:val="0"/>
        <w:rPr>
          <w:b/>
          <w:noProof/>
          <w:lang w:val="uk-UA"/>
        </w:rPr>
      </w:pPr>
    </w:p>
    <w:p w:rsidR="00200092" w:rsidRPr="00435374" w:rsidRDefault="00200092">
      <w:pPr>
        <w:ind w:left="7788" w:firstLine="9"/>
        <w:jc w:val="right"/>
        <w:outlineLvl w:val="0"/>
        <w:rPr>
          <w:b/>
          <w:noProof/>
          <w:lang w:val="uk-UA"/>
        </w:rPr>
      </w:pPr>
    </w:p>
    <w:p w:rsidR="00200092" w:rsidRPr="00435374" w:rsidRDefault="00200092">
      <w:pPr>
        <w:ind w:left="7788" w:firstLine="9"/>
        <w:jc w:val="right"/>
        <w:outlineLvl w:val="0"/>
        <w:rPr>
          <w:b/>
          <w:noProof/>
          <w:lang w:val="uk-UA"/>
        </w:rPr>
      </w:pPr>
    </w:p>
    <w:tbl>
      <w:tblPr>
        <w:tblW w:w="9890" w:type="dxa"/>
        <w:tblInd w:w="-34" w:type="dxa"/>
        <w:tblLayout w:type="fixed"/>
        <w:tblLook w:val="0000" w:firstRow="0" w:lastRow="0" w:firstColumn="0" w:lastColumn="0" w:noHBand="0" w:noVBand="0"/>
      </w:tblPr>
      <w:tblGrid>
        <w:gridCol w:w="4260"/>
        <w:gridCol w:w="242"/>
        <w:gridCol w:w="567"/>
        <w:gridCol w:w="3454"/>
        <w:gridCol w:w="1367"/>
      </w:tblGrid>
      <w:tr w:rsidR="00200092" w:rsidRPr="00435374">
        <w:tc>
          <w:tcPr>
            <w:tcW w:w="4260" w:type="dxa"/>
          </w:tcPr>
          <w:p w:rsidR="00200092" w:rsidRPr="00435374" w:rsidRDefault="00435374">
            <w:pPr>
              <w:widowControl w:val="0"/>
              <w:ind w:right="-341"/>
              <w:jc w:val="center"/>
              <w:rPr>
                <w:b/>
                <w:noProof/>
                <w:color w:val="000000"/>
                <w:lang w:val="uk-UA"/>
              </w:rPr>
            </w:pPr>
            <w:r w:rsidRPr="00435374">
              <w:rPr>
                <w:b/>
                <w:noProof/>
                <w:color w:val="000000"/>
                <w:lang w:val="uk-UA"/>
              </w:rPr>
              <w:t>ПОСТАЧАЛЬНИК:</w:t>
            </w:r>
          </w:p>
          <w:p w:rsidR="00200092" w:rsidRPr="00435374" w:rsidRDefault="00200092">
            <w:pPr>
              <w:widowControl w:val="0"/>
              <w:ind w:right="-341"/>
              <w:jc w:val="center"/>
              <w:rPr>
                <w:noProof/>
                <w:color w:val="000000"/>
                <w:lang w:val="uk-UA"/>
              </w:rPr>
            </w:pPr>
          </w:p>
        </w:tc>
        <w:tc>
          <w:tcPr>
            <w:tcW w:w="4263" w:type="dxa"/>
            <w:gridSpan w:val="3"/>
          </w:tcPr>
          <w:p w:rsidR="00200092" w:rsidRPr="00435374" w:rsidRDefault="00435374">
            <w:pPr>
              <w:widowControl w:val="0"/>
              <w:ind w:right="-341"/>
              <w:jc w:val="center"/>
              <w:rPr>
                <w:b/>
                <w:caps/>
                <w:noProof/>
                <w:color w:val="000000"/>
                <w:lang w:val="uk-UA"/>
              </w:rPr>
            </w:pPr>
            <w:r w:rsidRPr="00435374">
              <w:rPr>
                <w:b/>
                <w:noProof/>
                <w:color w:val="000000"/>
                <w:lang w:val="uk-UA"/>
              </w:rPr>
              <w:t>ЗАМОВНИК:</w:t>
            </w:r>
          </w:p>
          <w:p w:rsidR="00200092" w:rsidRPr="00435374" w:rsidRDefault="00200092">
            <w:pPr>
              <w:widowControl w:val="0"/>
              <w:ind w:right="-341"/>
              <w:rPr>
                <w:noProof/>
                <w:color w:val="000000"/>
                <w:lang w:val="uk-UA"/>
              </w:rPr>
            </w:pPr>
          </w:p>
        </w:tc>
        <w:tc>
          <w:tcPr>
            <w:tcW w:w="1367" w:type="dxa"/>
          </w:tcPr>
          <w:p w:rsidR="00200092" w:rsidRPr="00435374" w:rsidRDefault="00200092">
            <w:pPr>
              <w:widowControl w:val="0"/>
              <w:rPr>
                <w:noProof/>
                <w:lang w:val="uk-UA"/>
              </w:rPr>
            </w:pPr>
          </w:p>
        </w:tc>
      </w:tr>
      <w:tr w:rsidR="00200092" w:rsidRPr="00435374">
        <w:tc>
          <w:tcPr>
            <w:tcW w:w="4502" w:type="dxa"/>
            <w:gridSpan w:val="2"/>
            <w:shd w:val="clear" w:color="auto" w:fill="auto"/>
          </w:tcPr>
          <w:p w:rsidR="00200092" w:rsidRPr="00435374" w:rsidRDefault="00435374">
            <w:pPr>
              <w:widowControl w:val="0"/>
              <w:rPr>
                <w:b/>
                <w:noProof/>
                <w:kern w:val="2"/>
                <w:lang w:val="uk-UA" w:eastAsia="uk-UA"/>
              </w:rPr>
            </w:pPr>
            <w:r w:rsidRPr="00435374">
              <w:rPr>
                <w:b/>
                <w:noProof/>
                <w:spacing w:val="-3"/>
                <w:kern w:val="2"/>
                <w:lang w:val="uk-UA" w:eastAsia="uk-UA"/>
              </w:rPr>
              <w:t>___________________________________</w:t>
            </w:r>
          </w:p>
          <w:p w:rsidR="00200092" w:rsidRPr="00435374" w:rsidRDefault="00435374">
            <w:pPr>
              <w:widowControl w:val="0"/>
              <w:rPr>
                <w:noProof/>
                <w:kern w:val="2"/>
                <w:lang w:val="uk-UA" w:eastAsia="uk-UA"/>
              </w:rPr>
            </w:pPr>
            <w:r w:rsidRPr="00435374">
              <w:rPr>
                <w:noProof/>
                <w:kern w:val="2"/>
                <w:lang w:val="uk-UA" w:eastAsia="uk-UA"/>
              </w:rPr>
              <w:t>_______вул. ______________, буд. ______</w:t>
            </w:r>
          </w:p>
          <w:p w:rsidR="00200092" w:rsidRPr="00435374" w:rsidRDefault="00435374">
            <w:pPr>
              <w:widowControl w:val="0"/>
              <w:rPr>
                <w:noProof/>
                <w:kern w:val="2"/>
                <w:lang w:val="uk-UA" w:eastAsia="uk-UA"/>
              </w:rPr>
            </w:pPr>
            <w:r w:rsidRPr="00435374">
              <w:rPr>
                <w:noProof/>
                <w:kern w:val="2"/>
                <w:lang w:val="uk-UA" w:eastAsia="uk-UA"/>
              </w:rPr>
              <w:t>_______, м. ________________, Україна,</w:t>
            </w:r>
          </w:p>
          <w:p w:rsidR="00200092" w:rsidRPr="00435374" w:rsidRDefault="00435374">
            <w:pPr>
              <w:widowControl w:val="0"/>
              <w:rPr>
                <w:noProof/>
                <w:kern w:val="2"/>
                <w:lang w:val="uk-UA" w:eastAsia="uk-UA"/>
              </w:rPr>
            </w:pPr>
            <w:r w:rsidRPr="00435374">
              <w:rPr>
                <w:noProof/>
                <w:kern w:val="2"/>
                <w:lang w:val="uk-UA" w:eastAsia="uk-UA"/>
              </w:rPr>
              <w:t>тел. ______________ел. адреса ________</w:t>
            </w:r>
          </w:p>
          <w:p w:rsidR="00200092" w:rsidRPr="00435374" w:rsidRDefault="00435374">
            <w:pPr>
              <w:widowControl w:val="0"/>
              <w:rPr>
                <w:noProof/>
                <w:kern w:val="2"/>
                <w:lang w:val="uk-UA" w:eastAsia="uk-UA"/>
              </w:rPr>
            </w:pPr>
            <w:r w:rsidRPr="00435374">
              <w:rPr>
                <w:bCs/>
                <w:noProof/>
                <w:kern w:val="2"/>
                <w:lang w:val="uk-UA" w:eastAsia="uk-UA"/>
              </w:rPr>
              <w:t xml:space="preserve">код  ЄДРПОУ </w:t>
            </w:r>
            <w:r w:rsidRPr="00435374">
              <w:rPr>
                <w:noProof/>
                <w:kern w:val="2"/>
                <w:lang w:val="uk-UA" w:eastAsia="uk-UA"/>
              </w:rPr>
              <w:t>______________________</w:t>
            </w:r>
          </w:p>
          <w:p w:rsidR="00200092" w:rsidRPr="00435374" w:rsidRDefault="00435374">
            <w:pPr>
              <w:widowControl w:val="0"/>
              <w:rPr>
                <w:noProof/>
                <w:kern w:val="2"/>
                <w:lang w:val="uk-UA" w:eastAsia="uk-UA"/>
              </w:rPr>
            </w:pPr>
            <w:r w:rsidRPr="00435374">
              <w:rPr>
                <w:noProof/>
                <w:kern w:val="2"/>
                <w:lang w:val="uk-UA" w:eastAsia="uk-UA"/>
              </w:rPr>
              <w:t xml:space="preserve">ІПН:_____________________________ </w:t>
            </w:r>
            <w:r w:rsidRPr="00435374">
              <w:rPr>
                <w:noProof/>
                <w:lang w:val="uk-UA"/>
              </w:rPr>
              <w:t>UA</w:t>
            </w:r>
            <w:r w:rsidRPr="00435374">
              <w:rPr>
                <w:noProof/>
                <w:kern w:val="2"/>
                <w:lang w:val="uk-UA" w:eastAsia="uk-UA"/>
              </w:rPr>
              <w:t xml:space="preserve"> ___________________________</w:t>
            </w:r>
          </w:p>
          <w:p w:rsidR="00200092" w:rsidRPr="00435374" w:rsidRDefault="00435374">
            <w:pPr>
              <w:widowControl w:val="0"/>
              <w:rPr>
                <w:noProof/>
                <w:kern w:val="2"/>
                <w:lang w:val="uk-UA" w:eastAsia="uk-UA"/>
              </w:rPr>
            </w:pPr>
            <w:r w:rsidRPr="00435374">
              <w:rPr>
                <w:noProof/>
                <w:kern w:val="2"/>
                <w:lang w:val="uk-UA" w:eastAsia="uk-UA"/>
              </w:rPr>
              <w:t>в _________________________________</w:t>
            </w:r>
          </w:p>
          <w:p w:rsidR="00200092" w:rsidRPr="00435374" w:rsidRDefault="00435374">
            <w:pPr>
              <w:widowControl w:val="0"/>
              <w:tabs>
                <w:tab w:val="left" w:pos="950"/>
              </w:tabs>
              <w:rPr>
                <w:noProof/>
                <w:kern w:val="2"/>
                <w:lang w:val="uk-UA" w:eastAsia="uk-UA"/>
              </w:rPr>
            </w:pPr>
            <w:r w:rsidRPr="00435374">
              <w:rPr>
                <w:noProof/>
                <w:kern w:val="2"/>
                <w:lang w:val="uk-UA" w:eastAsia="uk-UA"/>
              </w:rPr>
              <w:t>МФО_____________</w:t>
            </w:r>
          </w:p>
          <w:p w:rsidR="00200092" w:rsidRPr="00435374" w:rsidRDefault="00435374">
            <w:pPr>
              <w:widowControl w:val="0"/>
              <w:tabs>
                <w:tab w:val="left" w:pos="950"/>
              </w:tabs>
              <w:rPr>
                <w:noProof/>
                <w:spacing w:val="-11"/>
                <w:kern w:val="2"/>
                <w:lang w:val="uk-UA"/>
              </w:rPr>
            </w:pPr>
            <w:r w:rsidRPr="00435374">
              <w:rPr>
                <w:noProof/>
                <w:kern w:val="2"/>
                <w:lang w:val="uk-UA" w:eastAsia="uk-UA"/>
              </w:rPr>
              <w:t>Суб’єкт _____________ підприємництва</w:t>
            </w:r>
          </w:p>
        </w:tc>
        <w:tc>
          <w:tcPr>
            <w:tcW w:w="567" w:type="dxa"/>
          </w:tcPr>
          <w:p w:rsidR="00200092" w:rsidRPr="00435374" w:rsidRDefault="00200092">
            <w:pPr>
              <w:widowControl w:val="0"/>
              <w:shd w:val="clear" w:color="auto" w:fill="FFFFFF"/>
              <w:tabs>
                <w:tab w:val="left" w:pos="950"/>
              </w:tabs>
              <w:rPr>
                <w:b/>
                <w:noProof/>
                <w:spacing w:val="-11"/>
                <w:kern w:val="2"/>
                <w:lang w:val="uk-UA"/>
              </w:rPr>
            </w:pPr>
          </w:p>
        </w:tc>
        <w:tc>
          <w:tcPr>
            <w:tcW w:w="4821" w:type="dxa"/>
            <w:gridSpan w:val="2"/>
            <w:shd w:val="clear" w:color="auto" w:fill="auto"/>
          </w:tcPr>
          <w:p w:rsidR="00D44686" w:rsidRDefault="00D44686" w:rsidP="00D44686">
            <w:pPr>
              <w:rPr>
                <w:b/>
                <w:lang w:val="uk-UA"/>
              </w:rPr>
            </w:pPr>
            <w:r>
              <w:rPr>
                <w:b/>
                <w:lang w:val="uk-UA"/>
              </w:rPr>
              <w:t>КНП "Міська стоматологічна поліклініка"</w:t>
            </w:r>
          </w:p>
          <w:p w:rsidR="00D44686" w:rsidRDefault="00D44686" w:rsidP="00D44686">
            <w:pPr>
              <w:rPr>
                <w:lang w:val="uk-UA"/>
              </w:rPr>
            </w:pPr>
            <w:proofErr w:type="spellStart"/>
            <w:r>
              <w:rPr>
                <w:lang w:val="uk-UA"/>
              </w:rPr>
              <w:t>м.Чернівці</w:t>
            </w:r>
            <w:proofErr w:type="spellEnd"/>
            <w:r>
              <w:rPr>
                <w:lang w:val="uk-UA"/>
              </w:rPr>
              <w:t>, Шевченківський р-н, вул.Університетська,34</w:t>
            </w:r>
          </w:p>
          <w:p w:rsidR="00D44686" w:rsidRDefault="00D44686" w:rsidP="00D44686">
            <w:pPr>
              <w:rPr>
                <w:lang w:val="uk-UA"/>
              </w:rPr>
            </w:pPr>
            <w:r>
              <w:rPr>
                <w:lang w:val="uk-UA"/>
              </w:rPr>
              <w:t xml:space="preserve">АТ КБ «Приватбанк» </w:t>
            </w:r>
            <w:proofErr w:type="spellStart"/>
            <w:r>
              <w:rPr>
                <w:lang w:val="uk-UA"/>
              </w:rPr>
              <w:t>м.Чернівці</w:t>
            </w:r>
            <w:proofErr w:type="spellEnd"/>
          </w:p>
          <w:p w:rsidR="00D44686" w:rsidRDefault="00D44686" w:rsidP="00D44686">
            <w:pPr>
              <w:rPr>
                <w:lang w:val="uk-UA"/>
              </w:rPr>
            </w:pPr>
            <w:r>
              <w:rPr>
                <w:lang w:val="uk-UA"/>
              </w:rPr>
              <w:t>МФО 356282</w:t>
            </w:r>
          </w:p>
          <w:p w:rsidR="00D44686" w:rsidRPr="007A2DF2" w:rsidRDefault="00D44686" w:rsidP="00D44686">
            <w:r>
              <w:rPr>
                <w:lang w:val="uk-UA"/>
              </w:rPr>
              <w:t xml:space="preserve">Р/р </w:t>
            </w:r>
            <w:r>
              <w:rPr>
                <w:lang w:val="en-US"/>
              </w:rPr>
              <w:t>UA</w:t>
            </w:r>
            <w:r w:rsidR="008641F3">
              <w:t>443052990000026003031804349</w:t>
            </w:r>
            <w:bookmarkStart w:id="37" w:name="_GoBack"/>
            <w:bookmarkEnd w:id="37"/>
          </w:p>
          <w:p w:rsidR="00D44686" w:rsidRDefault="00D44686" w:rsidP="00D44686">
            <w:pPr>
              <w:rPr>
                <w:lang w:val="uk-UA"/>
              </w:rPr>
            </w:pPr>
            <w:r>
              <w:rPr>
                <w:lang w:val="uk-UA"/>
              </w:rPr>
              <w:t>Код 05481375</w:t>
            </w:r>
          </w:p>
          <w:p w:rsidR="00D44686" w:rsidRDefault="00D44686" w:rsidP="00D44686">
            <w:pPr>
              <w:rPr>
                <w:lang w:val="uk-UA"/>
              </w:rPr>
            </w:pPr>
            <w:proofErr w:type="spellStart"/>
            <w:r>
              <w:rPr>
                <w:lang w:val="uk-UA"/>
              </w:rPr>
              <w:t>тел</w:t>
            </w:r>
            <w:proofErr w:type="spellEnd"/>
            <w:r>
              <w:rPr>
                <w:lang w:val="uk-UA"/>
              </w:rPr>
              <w:t>.</w:t>
            </w:r>
            <w:r>
              <w:t>:</w:t>
            </w:r>
            <w:r>
              <w:rPr>
                <w:lang w:val="uk-UA"/>
              </w:rPr>
              <w:t xml:space="preserve"> 55-14-00, 52-38-74, 52-45-57</w:t>
            </w:r>
          </w:p>
          <w:p w:rsidR="00D44686" w:rsidRDefault="00D44686" w:rsidP="00D44686">
            <w:pPr>
              <w:rPr>
                <w:lang w:val="uk-UA"/>
              </w:rPr>
            </w:pPr>
          </w:p>
          <w:p w:rsidR="00D44686" w:rsidRDefault="00D44686" w:rsidP="00D44686">
            <w:pPr>
              <w:rPr>
                <w:b/>
                <w:lang w:val="uk-UA"/>
              </w:rPr>
            </w:pPr>
            <w:r>
              <w:rPr>
                <w:b/>
                <w:lang w:val="uk-UA"/>
              </w:rPr>
              <w:t>Заступник генерального директора</w:t>
            </w:r>
          </w:p>
          <w:p w:rsidR="00D44686" w:rsidRDefault="00D44686" w:rsidP="00D44686">
            <w:pPr>
              <w:rPr>
                <w:b/>
                <w:lang w:val="uk-UA"/>
              </w:rPr>
            </w:pPr>
            <w:r>
              <w:rPr>
                <w:b/>
                <w:lang w:val="uk-UA"/>
              </w:rPr>
              <w:t>з медичної частини</w:t>
            </w:r>
          </w:p>
          <w:p w:rsidR="00D44686" w:rsidRDefault="00D44686" w:rsidP="00D44686">
            <w:pPr>
              <w:rPr>
                <w:b/>
                <w:lang w:val="uk-UA"/>
              </w:rPr>
            </w:pPr>
            <w:r>
              <w:rPr>
                <w:b/>
                <w:lang w:val="uk-UA"/>
              </w:rPr>
              <w:t xml:space="preserve">                     ________________</w:t>
            </w:r>
            <w:proofErr w:type="spellStart"/>
            <w:r>
              <w:rPr>
                <w:b/>
                <w:lang w:val="uk-UA"/>
              </w:rPr>
              <w:t>Л.М.Мураневич</w:t>
            </w:r>
            <w:proofErr w:type="spellEnd"/>
          </w:p>
          <w:p w:rsidR="00200092" w:rsidRPr="00435374" w:rsidRDefault="00200092">
            <w:pPr>
              <w:widowControl w:val="0"/>
              <w:rPr>
                <w:noProof/>
                <w:kern w:val="2"/>
                <w:lang w:val="uk-UA"/>
              </w:rPr>
            </w:pPr>
          </w:p>
        </w:tc>
      </w:tr>
      <w:tr w:rsidR="00200092" w:rsidRPr="00435374">
        <w:trPr>
          <w:trHeight w:val="781"/>
        </w:trPr>
        <w:tc>
          <w:tcPr>
            <w:tcW w:w="4502" w:type="dxa"/>
            <w:gridSpan w:val="2"/>
            <w:shd w:val="clear" w:color="auto" w:fill="auto"/>
          </w:tcPr>
          <w:p w:rsidR="00200092" w:rsidRPr="00435374" w:rsidRDefault="00200092">
            <w:pPr>
              <w:widowControl w:val="0"/>
              <w:shd w:val="clear" w:color="auto" w:fill="FFFFFF"/>
              <w:tabs>
                <w:tab w:val="left" w:pos="950"/>
              </w:tabs>
              <w:rPr>
                <w:b/>
                <w:noProof/>
                <w:spacing w:val="-11"/>
                <w:kern w:val="2"/>
                <w:lang w:val="uk-UA"/>
              </w:rPr>
            </w:pPr>
          </w:p>
          <w:p w:rsidR="00200092" w:rsidRPr="00435374" w:rsidRDefault="00435374">
            <w:pPr>
              <w:widowControl w:val="0"/>
              <w:rPr>
                <w:noProof/>
                <w:lang w:val="uk-UA"/>
              </w:rPr>
            </w:pPr>
            <w:r w:rsidRPr="00435374">
              <w:rPr>
                <w:b/>
                <w:noProof/>
                <w:spacing w:val="-11"/>
                <w:kern w:val="2"/>
                <w:lang w:val="uk-UA"/>
              </w:rPr>
              <w:t>_____________________         ______________</w:t>
            </w:r>
          </w:p>
          <w:p w:rsidR="00200092" w:rsidRPr="00435374" w:rsidRDefault="00200092">
            <w:pPr>
              <w:widowControl w:val="0"/>
              <w:shd w:val="clear" w:color="auto" w:fill="FFFFFF"/>
              <w:tabs>
                <w:tab w:val="left" w:pos="950"/>
              </w:tabs>
              <w:rPr>
                <w:b/>
                <w:noProof/>
                <w:spacing w:val="-11"/>
                <w:kern w:val="2"/>
                <w:lang w:val="uk-UA"/>
              </w:rPr>
            </w:pPr>
          </w:p>
        </w:tc>
        <w:tc>
          <w:tcPr>
            <w:tcW w:w="567" w:type="dxa"/>
          </w:tcPr>
          <w:p w:rsidR="00200092" w:rsidRPr="00435374" w:rsidRDefault="00200092">
            <w:pPr>
              <w:widowControl w:val="0"/>
              <w:tabs>
                <w:tab w:val="left" w:pos="950"/>
              </w:tabs>
              <w:rPr>
                <w:b/>
                <w:noProof/>
                <w:spacing w:val="-11"/>
                <w:kern w:val="2"/>
                <w:lang w:val="uk-UA"/>
              </w:rPr>
            </w:pPr>
          </w:p>
        </w:tc>
        <w:tc>
          <w:tcPr>
            <w:tcW w:w="4821" w:type="dxa"/>
            <w:gridSpan w:val="2"/>
            <w:shd w:val="clear" w:color="auto" w:fill="auto"/>
          </w:tcPr>
          <w:p w:rsidR="00200092" w:rsidRPr="00435374" w:rsidRDefault="00200092">
            <w:pPr>
              <w:keepLines/>
              <w:widowControl w:val="0"/>
              <w:tabs>
                <w:tab w:val="left" w:pos="0"/>
                <w:tab w:val="left" w:pos="1843"/>
              </w:tabs>
              <w:spacing w:line="228" w:lineRule="auto"/>
              <w:rPr>
                <w:b/>
                <w:i/>
                <w:noProof/>
                <w:kern w:val="2"/>
                <w:lang w:val="uk-UA"/>
              </w:rPr>
            </w:pPr>
          </w:p>
          <w:p w:rsidR="00200092" w:rsidRPr="00435374" w:rsidRDefault="00200092">
            <w:pPr>
              <w:widowControl w:val="0"/>
              <w:tabs>
                <w:tab w:val="left" w:pos="0"/>
              </w:tabs>
              <w:spacing w:line="228" w:lineRule="auto"/>
              <w:rPr>
                <w:b/>
                <w:noProof/>
                <w:kern w:val="2"/>
                <w:sz w:val="22"/>
                <w:szCs w:val="22"/>
                <w:lang w:val="uk-UA"/>
              </w:rPr>
            </w:pPr>
          </w:p>
        </w:tc>
      </w:tr>
    </w:tbl>
    <w:p w:rsidR="00200092" w:rsidRPr="00435374" w:rsidRDefault="00200092" w:rsidP="002218C1">
      <w:pPr>
        <w:rPr>
          <w:noProof/>
          <w:lang w:val="uk-UA"/>
        </w:rPr>
      </w:pPr>
    </w:p>
    <w:sectPr w:rsidR="00200092" w:rsidRPr="00435374">
      <w:pgSz w:w="11906" w:h="16838"/>
      <w:pgMar w:top="850" w:right="850" w:bottom="850"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Noto Sans CJK SC">
    <w:altName w:val="Times New Roman"/>
    <w:charset w:val="01"/>
    <w:family w:val="auto"/>
    <w:pitch w:val="variable"/>
  </w:font>
  <w:font w:name="Lohit Devanagari">
    <w:altName w:val="Times New Roman"/>
    <w:charset w:val="01"/>
    <w:family w:val="auto"/>
    <w:pitch w:val="variable"/>
  </w:font>
  <w:font w:name="Arial">
    <w:panose1 w:val="020B0604020202020204"/>
    <w:charset w:val="CC"/>
    <w:family w:val="swiss"/>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092"/>
    <w:rsid w:val="000D3E82"/>
    <w:rsid w:val="0012133C"/>
    <w:rsid w:val="001E6D54"/>
    <w:rsid w:val="00200092"/>
    <w:rsid w:val="00220232"/>
    <w:rsid w:val="002218C1"/>
    <w:rsid w:val="00262BDF"/>
    <w:rsid w:val="00265D48"/>
    <w:rsid w:val="002A4FC1"/>
    <w:rsid w:val="00331CDA"/>
    <w:rsid w:val="00435374"/>
    <w:rsid w:val="005015A2"/>
    <w:rsid w:val="0051542E"/>
    <w:rsid w:val="005653DA"/>
    <w:rsid w:val="005C7C20"/>
    <w:rsid w:val="00641E5B"/>
    <w:rsid w:val="007D6FDA"/>
    <w:rsid w:val="007D76CC"/>
    <w:rsid w:val="008641F3"/>
    <w:rsid w:val="008E5E78"/>
    <w:rsid w:val="0094542B"/>
    <w:rsid w:val="00AA2B77"/>
    <w:rsid w:val="00B163C0"/>
    <w:rsid w:val="00B40D40"/>
    <w:rsid w:val="00D44686"/>
    <w:rsid w:val="00E44584"/>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CA8DDD-BED9-44C2-A1F2-CF70FFF1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D81"/>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qFormat/>
    <w:rsid w:val="002C2D81"/>
    <w:rPr>
      <w:spacing w:val="3"/>
      <w:sz w:val="21"/>
      <w:szCs w:val="21"/>
      <w:shd w:val="clear" w:color="auto" w:fill="FFFFFF"/>
    </w:rPr>
  </w:style>
  <w:style w:type="character" w:customStyle="1" w:styleId="10pt">
    <w:name w:val="Основной текст + 10 pt;Полужирный"/>
    <w:qFormat/>
    <w:rsid w:val="002C2D81"/>
    <w:rPr>
      <w:rFonts w:ascii="Times New Roman" w:eastAsia="Times New Roman" w:hAnsi="Times New Roman" w:cs="Times New Roman"/>
      <w:b/>
      <w:bCs/>
      <w:i w:val="0"/>
      <w:iCs w:val="0"/>
      <w:caps w:val="0"/>
      <w:smallCaps w:val="0"/>
      <w:strike w:val="0"/>
      <w:dstrike w:val="0"/>
      <w:color w:val="000000"/>
      <w:spacing w:val="1"/>
      <w:w w:val="100"/>
      <w:sz w:val="20"/>
      <w:szCs w:val="20"/>
      <w:u w:val="none"/>
      <w:lang w:val="uk-UA" w:eastAsia="uk-UA" w:bidi="uk-UA"/>
    </w:rPr>
  </w:style>
  <w:style w:type="character" w:customStyle="1" w:styleId="CenturyGothic12pt0pt">
    <w:name w:val="Основной текст + Century Gothic;12 pt;Интервал 0 pt"/>
    <w:qFormat/>
    <w:rsid w:val="002C2D81"/>
    <w:rPr>
      <w:rFonts w:ascii="Century Gothic" w:eastAsia="Century Gothic" w:hAnsi="Century Gothic" w:cs="Century Gothic"/>
      <w:b w:val="0"/>
      <w:bCs w:val="0"/>
      <w:i w:val="0"/>
      <w:iCs w:val="0"/>
      <w:caps w:val="0"/>
      <w:smallCaps w:val="0"/>
      <w:strike w:val="0"/>
      <w:dstrike w:val="0"/>
      <w:color w:val="000000"/>
      <w:spacing w:val="19"/>
      <w:w w:val="100"/>
      <w:sz w:val="24"/>
      <w:szCs w:val="24"/>
      <w:u w:val="none"/>
      <w:lang w:val="uk-UA" w:eastAsia="uk-UA" w:bidi="uk-UA"/>
    </w:rPr>
  </w:style>
  <w:style w:type="character" w:customStyle="1" w:styleId="10pt0pt">
    <w:name w:val="Основной текст + 10 pt;Интервал 0 pt"/>
    <w:qFormat/>
    <w:rsid w:val="002C2D81"/>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a4">
    <w:name w:val="Верхний колонтитул Знак"/>
    <w:basedOn w:val="a0"/>
    <w:link w:val="a5"/>
    <w:uiPriority w:val="99"/>
    <w:qFormat/>
    <w:rsid w:val="002C2D81"/>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link w:val="a7"/>
    <w:uiPriority w:val="99"/>
    <w:qFormat/>
    <w:rsid w:val="002C2D81"/>
    <w:rPr>
      <w:rFonts w:ascii="Times New Roman" w:eastAsia="Times New Roman" w:hAnsi="Times New Roman" w:cs="Times New Roman"/>
      <w:sz w:val="24"/>
      <w:szCs w:val="24"/>
      <w:lang w:val="ru-RU" w:eastAsia="ru-RU"/>
    </w:rPr>
  </w:style>
  <w:style w:type="character" w:customStyle="1" w:styleId="a8">
    <w:name w:val="Гіперпосилання"/>
    <w:rPr>
      <w:color w:val="000080"/>
      <w:u w:val="single"/>
    </w:rPr>
  </w:style>
  <w:style w:type="paragraph" w:customStyle="1" w:styleId="a9">
    <w:name w:val="Заголовок"/>
    <w:basedOn w:val="a"/>
    <w:next w:val="aa"/>
    <w:qFormat/>
    <w:pPr>
      <w:keepNext/>
      <w:spacing w:before="240" w:after="120"/>
    </w:pPr>
    <w:rPr>
      <w:rFonts w:eastAsia="Noto Sans CJK SC" w:cs="Lohit Devanagari"/>
      <w:sz w:val="28"/>
      <w:szCs w:val="28"/>
    </w:rPr>
  </w:style>
  <w:style w:type="paragraph" w:styleId="aa">
    <w:name w:val="Body Text"/>
    <w:basedOn w:val="a"/>
    <w:pPr>
      <w:spacing w:after="140" w:line="276" w:lineRule="auto"/>
    </w:pPr>
  </w:style>
  <w:style w:type="paragraph" w:styleId="ab">
    <w:name w:val="List"/>
    <w:basedOn w:val="aa"/>
    <w:rPr>
      <w:rFonts w:cs="Lohit Devanagari"/>
    </w:rPr>
  </w:style>
  <w:style w:type="paragraph" w:styleId="ac">
    <w:name w:val="caption"/>
    <w:basedOn w:val="a"/>
    <w:qFormat/>
    <w:pPr>
      <w:suppressLineNumbers/>
      <w:spacing w:before="120" w:after="120"/>
    </w:pPr>
    <w:rPr>
      <w:rFonts w:cs="Lohit Devanagari"/>
      <w:i/>
      <w:iCs/>
    </w:rPr>
  </w:style>
  <w:style w:type="paragraph" w:customStyle="1" w:styleId="ad">
    <w:name w:val="Покажчик"/>
    <w:basedOn w:val="a"/>
    <w:qFormat/>
    <w:pPr>
      <w:suppressLineNumbers/>
    </w:pPr>
    <w:rPr>
      <w:rFonts w:cs="Lohit Devanagari"/>
    </w:rPr>
  </w:style>
  <w:style w:type="paragraph" w:customStyle="1" w:styleId="2">
    <w:name w:val="Основной текст2"/>
    <w:basedOn w:val="a"/>
    <w:link w:val="a3"/>
    <w:qFormat/>
    <w:rsid w:val="002C2D81"/>
    <w:pPr>
      <w:widowControl w:val="0"/>
      <w:shd w:val="clear" w:color="auto" w:fill="FFFFFF"/>
      <w:spacing w:line="274" w:lineRule="exact"/>
      <w:ind w:hanging="380"/>
      <w:jc w:val="both"/>
    </w:pPr>
    <w:rPr>
      <w:rFonts w:asciiTheme="minorHAnsi" w:eastAsiaTheme="minorHAnsi" w:hAnsiTheme="minorHAnsi" w:cstheme="minorBidi"/>
      <w:spacing w:val="3"/>
      <w:sz w:val="21"/>
      <w:szCs w:val="21"/>
      <w:lang w:val="uk-UA" w:eastAsia="en-US"/>
    </w:rPr>
  </w:style>
  <w:style w:type="paragraph" w:customStyle="1" w:styleId="ae">
    <w:name w:val="Верхній і нижній колонтитули"/>
    <w:basedOn w:val="a"/>
    <w:qFormat/>
  </w:style>
  <w:style w:type="paragraph" w:styleId="a5">
    <w:name w:val="header"/>
    <w:basedOn w:val="a"/>
    <w:link w:val="a4"/>
    <w:uiPriority w:val="99"/>
    <w:unhideWhenUsed/>
    <w:rsid w:val="002C2D81"/>
    <w:pPr>
      <w:tabs>
        <w:tab w:val="center" w:pos="4819"/>
        <w:tab w:val="right" w:pos="9639"/>
      </w:tabs>
    </w:pPr>
  </w:style>
  <w:style w:type="paragraph" w:styleId="a7">
    <w:name w:val="footer"/>
    <w:basedOn w:val="a"/>
    <w:link w:val="a6"/>
    <w:uiPriority w:val="99"/>
    <w:unhideWhenUsed/>
    <w:rsid w:val="002C2D81"/>
    <w:pPr>
      <w:tabs>
        <w:tab w:val="center" w:pos="4819"/>
        <w:tab w:val="right" w:pos="9639"/>
      </w:tabs>
    </w:pPr>
  </w:style>
  <w:style w:type="paragraph" w:styleId="3">
    <w:name w:val="Body Text 3"/>
    <w:basedOn w:val="a"/>
    <w:link w:val="30"/>
    <w:uiPriority w:val="99"/>
    <w:semiHidden/>
    <w:unhideWhenUsed/>
    <w:rsid w:val="00D44686"/>
    <w:pPr>
      <w:spacing w:after="120"/>
    </w:pPr>
    <w:rPr>
      <w:sz w:val="16"/>
      <w:szCs w:val="16"/>
    </w:rPr>
  </w:style>
  <w:style w:type="character" w:customStyle="1" w:styleId="30">
    <w:name w:val="Основной текст 3 Знак"/>
    <w:basedOn w:val="a0"/>
    <w:link w:val="3"/>
    <w:uiPriority w:val="99"/>
    <w:semiHidden/>
    <w:rsid w:val="00D44686"/>
    <w:rPr>
      <w:rFonts w:ascii="Times New Roman" w:eastAsia="Times New Roman" w:hAnsi="Times New Roman" w:cs="Times New Roman"/>
      <w:sz w:val="16"/>
      <w:szCs w:val="16"/>
      <w:lang w:val="ru-RU" w:eastAsia="ru-RU"/>
    </w:rPr>
  </w:style>
  <w:style w:type="paragraph" w:styleId="af">
    <w:name w:val="Subtitle"/>
    <w:basedOn w:val="a"/>
    <w:link w:val="af0"/>
    <w:qFormat/>
    <w:rsid w:val="00D44686"/>
    <w:pPr>
      <w:suppressAutoHyphens w:val="0"/>
      <w:jc w:val="center"/>
    </w:pPr>
    <w:rPr>
      <w:rFonts w:ascii="Arial" w:hAnsi="Arial"/>
      <w:b/>
      <w:sz w:val="28"/>
      <w:szCs w:val="20"/>
      <w:lang w:val="uk-UA"/>
    </w:rPr>
  </w:style>
  <w:style w:type="character" w:customStyle="1" w:styleId="af0">
    <w:name w:val="Подзаголовок Знак"/>
    <w:basedOn w:val="a0"/>
    <w:link w:val="af"/>
    <w:rsid w:val="00D44686"/>
    <w:rPr>
      <w:rFonts w:ascii="Arial" w:eastAsia="Times New Roman" w:hAnsi="Arial"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7</Pages>
  <Words>2950</Words>
  <Characters>16819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dc:description/>
  <cp:lastModifiedBy>User</cp:lastModifiedBy>
  <cp:revision>90</cp:revision>
  <dcterms:created xsi:type="dcterms:W3CDTF">2020-05-20T12:23:00Z</dcterms:created>
  <dcterms:modified xsi:type="dcterms:W3CDTF">2022-10-05T15:02:00Z</dcterms:modified>
  <dc:language>uk-UA</dc:language>
</cp:coreProperties>
</file>