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82E9" w14:textId="77777777" w:rsidR="00812B90" w:rsidRPr="00361423" w:rsidRDefault="00812B90" w:rsidP="00812B90">
      <w:pPr>
        <w:pageBreakBefore/>
        <w:ind w:left="6804"/>
        <w:outlineLvl w:val="0"/>
        <w:rPr>
          <w:color w:val="000000"/>
        </w:rPr>
      </w:pPr>
      <w:r w:rsidRPr="00361423">
        <w:rPr>
          <w:b/>
          <w:color w:val="000000"/>
        </w:rPr>
        <w:t xml:space="preserve">Додаток 3 </w:t>
      </w:r>
      <w:r w:rsidRPr="00361423">
        <w:rPr>
          <w:color w:val="000000"/>
        </w:rPr>
        <w:t>до тендерної документації</w:t>
      </w:r>
    </w:p>
    <w:p w14:paraId="4DC32406" w14:textId="77777777" w:rsidR="00812B90" w:rsidRPr="00361423" w:rsidRDefault="00812B90" w:rsidP="00812B90">
      <w:pPr>
        <w:jc w:val="center"/>
        <w:rPr>
          <w:b/>
          <w:color w:val="000000"/>
        </w:rPr>
      </w:pPr>
      <w:r w:rsidRPr="00361423">
        <w:rPr>
          <w:b/>
          <w:color w:val="000000"/>
        </w:rPr>
        <w:t xml:space="preserve">КВАЛІФІКАЦІЙНІ КРИТЕРІЇ ТА ДОКУМЕНТИ, ЯКІ ВИМАГАЮТЬСЯ </w:t>
      </w:r>
      <w:r w:rsidRPr="00361423">
        <w:rPr>
          <w:b/>
          <w:color w:val="000000"/>
        </w:rPr>
        <w:br/>
        <w:t>ДЛЯ ПІДТВЕРДЖЕННЯ ВІДПОВІДНОСТІ ПРОПОЗИЦІЇ УЧАСНИКА КВАЛІФІКАЦІЙНИМ КРИТЕРІЯМ ТА ІНШИМ ВИМОГАМ ЗАМОВНИКА</w:t>
      </w:r>
    </w:p>
    <w:p w14:paraId="5249D777" w14:textId="77777777" w:rsidR="00812B90" w:rsidRPr="00361423" w:rsidRDefault="00812B90" w:rsidP="00812B90">
      <w:pPr>
        <w:keepNext/>
        <w:rPr>
          <w:b/>
          <w:bCs/>
          <w:color w:val="000000"/>
        </w:rPr>
      </w:pPr>
      <w:r w:rsidRPr="00361423">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12B90" w:rsidRPr="00361423" w14:paraId="3317B11A" w14:textId="77777777" w:rsidTr="00512225">
        <w:trPr>
          <w:trHeight w:val="20"/>
          <w:jc w:val="center"/>
        </w:trPr>
        <w:tc>
          <w:tcPr>
            <w:tcW w:w="3654" w:type="dxa"/>
          </w:tcPr>
          <w:p w14:paraId="75DBCF89" w14:textId="77777777" w:rsidR="00812B90" w:rsidRPr="00361423" w:rsidRDefault="00812B90" w:rsidP="00512225">
            <w:pPr>
              <w:keepNext/>
              <w:jc w:val="center"/>
              <w:rPr>
                <w:b/>
                <w:color w:val="000000"/>
              </w:rPr>
            </w:pPr>
            <w:r w:rsidRPr="00361423">
              <w:rPr>
                <w:b/>
                <w:color w:val="000000"/>
              </w:rPr>
              <w:t>Вимога</w:t>
            </w:r>
          </w:p>
        </w:tc>
        <w:tc>
          <w:tcPr>
            <w:tcW w:w="6486" w:type="dxa"/>
          </w:tcPr>
          <w:p w14:paraId="0CB5BCC6" w14:textId="77777777" w:rsidR="00812B90" w:rsidRPr="00361423" w:rsidRDefault="00812B90" w:rsidP="00F722F9">
            <w:pPr>
              <w:keepNext/>
              <w:jc w:val="center"/>
              <w:rPr>
                <w:b/>
                <w:color w:val="000000"/>
              </w:rPr>
            </w:pPr>
            <w:r w:rsidRPr="00361423">
              <w:rPr>
                <w:b/>
                <w:color w:val="000000"/>
                <w:sz w:val="22"/>
              </w:rPr>
              <w:t>Документи та інформація, які підтверджують відповідність Учасника кваліфікаційним критеріям</w:t>
            </w:r>
          </w:p>
        </w:tc>
      </w:tr>
      <w:tr w:rsidR="008B182A" w:rsidRPr="00361423" w14:paraId="4A5925E3" w14:textId="77777777" w:rsidTr="00512225">
        <w:trPr>
          <w:trHeight w:val="20"/>
          <w:jc w:val="center"/>
        </w:trPr>
        <w:tc>
          <w:tcPr>
            <w:tcW w:w="3654" w:type="dxa"/>
          </w:tcPr>
          <w:p w14:paraId="2EF1FCA0" w14:textId="77777777" w:rsidR="008B182A" w:rsidRDefault="009C4490" w:rsidP="00DA1257">
            <w:pPr>
              <w:rPr>
                <w:vertAlign w:val="superscript"/>
              </w:rPr>
            </w:pPr>
            <w:r>
              <w:rPr>
                <w:color w:val="000000"/>
              </w:rPr>
              <w:t>1</w:t>
            </w:r>
            <w:r w:rsidR="008B182A" w:rsidRPr="00361423">
              <w:rPr>
                <w:color w:val="000000"/>
              </w:rPr>
              <w:t xml:space="preserve">. Наявність </w:t>
            </w:r>
            <w:r w:rsidR="008B182A" w:rsidRPr="00262241">
              <w:t xml:space="preserve">в учасника процедури закупівлі </w:t>
            </w:r>
            <w:r w:rsidR="008B182A" w:rsidRPr="00361423">
              <w:rPr>
                <w:color w:val="000000"/>
              </w:rPr>
              <w:t>працівників відповідної кваліфікації, які мають необхідні знання та досвід</w:t>
            </w:r>
            <w:r w:rsidR="008B182A">
              <w:rPr>
                <w:vertAlign w:val="superscript"/>
              </w:rPr>
              <w:t>1, 2</w:t>
            </w:r>
          </w:p>
          <w:p w14:paraId="14755939" w14:textId="77777777" w:rsidR="009C4490" w:rsidRDefault="009C4490" w:rsidP="00DA1257">
            <w:pPr>
              <w:rPr>
                <w:vertAlign w:val="superscript"/>
              </w:rPr>
            </w:pPr>
          </w:p>
          <w:p w14:paraId="74ECA40A" w14:textId="77777777" w:rsidR="009C4490" w:rsidRDefault="009C4490" w:rsidP="00DA1257">
            <w:pPr>
              <w:rPr>
                <w:color w:val="000000"/>
              </w:rPr>
            </w:pPr>
          </w:p>
        </w:tc>
        <w:tc>
          <w:tcPr>
            <w:tcW w:w="6486" w:type="dxa"/>
          </w:tcPr>
          <w:p w14:paraId="0772F640" w14:textId="608CF068" w:rsidR="0028280F" w:rsidRDefault="0028280F" w:rsidP="0028280F">
            <w:pPr>
              <w:jc w:val="both"/>
              <w:rPr>
                <w:color w:val="000000" w:themeColor="text1"/>
              </w:rPr>
            </w:pPr>
            <w:r w:rsidRPr="00F5012C">
              <w:rPr>
                <w:color w:val="000000" w:themeColor="text1"/>
              </w:rPr>
              <w:t>1.1. Учасник в складі пропозиції повинен подати інформаційну довідку про наявність працівників відповідної кваліфікації, які мають знання та досвід, необхідні для виконання робіт</w:t>
            </w:r>
            <w:r>
              <w:rPr>
                <w:color w:val="000000" w:themeColor="text1"/>
              </w:rPr>
              <w:t xml:space="preserve"> </w:t>
            </w:r>
            <w:r w:rsidRPr="00361423">
              <w:rPr>
                <w:color w:val="000000"/>
              </w:rPr>
              <w:t xml:space="preserve">(за формою згідно з </w:t>
            </w:r>
            <w:r w:rsidRPr="00361423">
              <w:rPr>
                <w:b/>
                <w:color w:val="000000"/>
              </w:rPr>
              <w:t>додатком 3.</w:t>
            </w:r>
            <w:r>
              <w:rPr>
                <w:b/>
                <w:color w:val="000000"/>
              </w:rPr>
              <w:t>1</w:t>
            </w:r>
            <w:r w:rsidRPr="00361423">
              <w:rPr>
                <w:color w:val="000000"/>
              </w:rPr>
              <w:t xml:space="preserve"> до тендерної документації).</w:t>
            </w:r>
          </w:p>
          <w:p w14:paraId="66B9953A" w14:textId="10E142A5" w:rsidR="0028280F" w:rsidRPr="0042351F" w:rsidRDefault="0028280F" w:rsidP="0042351F">
            <w:pPr>
              <w:spacing w:line="252" w:lineRule="auto"/>
              <w:jc w:val="both"/>
            </w:pPr>
            <w:r w:rsidRPr="00F5012C">
              <w:rPr>
                <w:color w:val="000000" w:themeColor="text1"/>
              </w:rPr>
              <w:t xml:space="preserve">1.2. </w:t>
            </w:r>
            <w:r w:rsidRPr="00361423">
              <w:rPr>
                <w:color w:val="000000"/>
              </w:rPr>
              <w:t xml:space="preserve">На підтвердження </w:t>
            </w:r>
            <w:r w:rsidRPr="0032256E">
              <w:t>інформації</w:t>
            </w:r>
            <w:r w:rsidR="0042351F">
              <w:t>,</w:t>
            </w:r>
            <w:r w:rsidRPr="0032256E">
              <w:t xml:space="preserve"> наведеної у довідці </w:t>
            </w:r>
            <w:r>
              <w:rPr>
                <w:color w:val="000000"/>
              </w:rPr>
              <w:t>(пункт 1</w:t>
            </w:r>
            <w:r w:rsidRPr="009B6B3F">
              <w:rPr>
                <w:color w:val="000000"/>
              </w:rPr>
              <w:t>.1)</w:t>
            </w:r>
            <w:r w:rsidR="0042351F">
              <w:rPr>
                <w:color w:val="000000"/>
              </w:rPr>
              <w:t>,</w:t>
            </w:r>
            <w:r w:rsidR="0042351F" w:rsidRPr="0042351F">
              <w:rPr>
                <w:color w:val="000000"/>
                <w:lang w:val="ru-RU"/>
              </w:rPr>
              <w:t xml:space="preserve"> </w:t>
            </w:r>
            <w:r w:rsidR="0042351F" w:rsidRPr="0032256E">
              <w:t xml:space="preserve">учасник </w:t>
            </w:r>
            <w:r w:rsidR="0042351F">
              <w:t xml:space="preserve">повинен надати </w:t>
            </w:r>
            <w:r w:rsidRPr="00F5012C">
              <w:rPr>
                <w:color w:val="000000" w:themeColor="text1"/>
              </w:rPr>
              <w:t xml:space="preserve">наступні документи на кожну </w:t>
            </w:r>
            <w:r w:rsidR="0042351F" w:rsidRPr="00F5012C">
              <w:rPr>
                <w:color w:val="000000" w:themeColor="text1"/>
              </w:rPr>
              <w:t xml:space="preserve">зазначену </w:t>
            </w:r>
            <w:r w:rsidRPr="00F5012C">
              <w:rPr>
                <w:color w:val="000000" w:themeColor="text1"/>
              </w:rPr>
              <w:t>особу</w:t>
            </w:r>
            <w:r w:rsidR="0042351F">
              <w:rPr>
                <w:color w:val="000000" w:themeColor="text1"/>
              </w:rPr>
              <w:t>:</w:t>
            </w:r>
          </w:p>
          <w:p w14:paraId="789ECFDF" w14:textId="079B36C0" w:rsidR="0028280F" w:rsidRPr="00F5012C" w:rsidRDefault="0042351F" w:rsidP="0028280F">
            <w:pPr>
              <w:autoSpaceDE w:val="0"/>
              <w:autoSpaceDN w:val="0"/>
              <w:adjustRightInd w:val="0"/>
              <w:jc w:val="both"/>
              <w:rPr>
                <w:color w:val="000000" w:themeColor="text1"/>
              </w:rPr>
            </w:pPr>
            <w:r>
              <w:rPr>
                <w:color w:val="000000" w:themeColor="text1"/>
              </w:rPr>
              <w:t>- д</w:t>
            </w:r>
            <w:r w:rsidR="0028280F" w:rsidRPr="00F5012C">
              <w:rPr>
                <w:color w:val="000000" w:themeColor="text1"/>
              </w:rPr>
              <w:t>ля штатних працівників - копії наказів про призначення на посаду, або інші документи, що підтверджують трудові відносини з працівн</w:t>
            </w:r>
            <w:r>
              <w:rPr>
                <w:color w:val="000000" w:themeColor="text1"/>
              </w:rPr>
              <w:t>иками;</w:t>
            </w:r>
          </w:p>
          <w:p w14:paraId="7F999D3D" w14:textId="2C49C57D" w:rsidR="0028280F" w:rsidRPr="00F5012C" w:rsidRDefault="0042351F" w:rsidP="0028280F">
            <w:pPr>
              <w:autoSpaceDE w:val="0"/>
              <w:autoSpaceDN w:val="0"/>
              <w:adjustRightInd w:val="0"/>
              <w:jc w:val="both"/>
              <w:rPr>
                <w:color w:val="000000" w:themeColor="text1"/>
              </w:rPr>
            </w:pPr>
            <w:r>
              <w:rPr>
                <w:color w:val="000000" w:themeColor="text1"/>
              </w:rPr>
              <w:t>- д</w:t>
            </w:r>
            <w:r w:rsidR="0028280F" w:rsidRPr="00F5012C">
              <w:rPr>
                <w:color w:val="000000" w:themeColor="text1"/>
              </w:rPr>
              <w:t>ля працівників залучених по цивільно-правовим угодам (або іншим договорам</w:t>
            </w:r>
            <w:r>
              <w:rPr>
                <w:color w:val="000000" w:themeColor="text1"/>
              </w:rPr>
              <w:t>,</w:t>
            </w:r>
            <w:r w:rsidR="0028280F" w:rsidRPr="00F5012C">
              <w:rPr>
                <w:color w:val="000000" w:themeColor="text1"/>
              </w:rPr>
              <w:t xml:space="preserve"> включаючи договори з ФОП, фізичними особами) – копії відповідних документів.</w:t>
            </w:r>
          </w:p>
          <w:p w14:paraId="4332177C" w14:textId="77777777" w:rsidR="0028280F" w:rsidRPr="00F5012C" w:rsidRDefault="0028280F" w:rsidP="0028280F">
            <w:pPr>
              <w:autoSpaceDE w:val="0"/>
              <w:autoSpaceDN w:val="0"/>
              <w:adjustRightInd w:val="0"/>
              <w:jc w:val="both"/>
              <w:rPr>
                <w:b/>
                <w:bCs/>
                <w:color w:val="000000" w:themeColor="text1"/>
              </w:rPr>
            </w:pPr>
            <w:r w:rsidRPr="00F5012C">
              <w:rPr>
                <w:b/>
                <w:bCs/>
                <w:color w:val="000000" w:themeColor="text1"/>
              </w:rPr>
              <w:t>1.3. Перелік обов'язкових працівників, необхідних для виконання робіт, що є предметом закупівлі:</w:t>
            </w:r>
          </w:p>
          <w:p w14:paraId="73BBC04B"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провідний інженер-консультант (будівництво) – не менше 2 особи;</w:t>
            </w:r>
          </w:p>
          <w:p w14:paraId="04CCEBB2"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провідний інженер-проектувальник на інженерно-будівельне проектування у частині забезпечення механічного опору та стійкості - не менше 1 особи;</w:t>
            </w:r>
          </w:p>
          <w:p w14:paraId="447AB540"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експерт будівельний у частині експертизи кошторисної частини проєктної документації – не менше 1 осіб;</w:t>
            </w:r>
          </w:p>
          <w:p w14:paraId="32882AD2"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інженер-проектувальник на інженерно-будівельне проектування у частині кошторисної документації - не менше 1 особи;</w:t>
            </w:r>
          </w:p>
          <w:p w14:paraId="2CDF9A93"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експерт будівельний в частині забезпечення вимог інженерно-технічних</w:t>
            </w:r>
          </w:p>
          <w:p w14:paraId="1939BC8A"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заходів цивільного захисту об'єктів будівництва - не менше 1 особи;</w:t>
            </w:r>
          </w:p>
          <w:p w14:paraId="5702CA61"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інженер-геодезист - не менше 1 особи;</w:t>
            </w:r>
          </w:p>
          <w:p w14:paraId="211AD9AF"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експерт будівельний в частині архітектурно об'ємного проєктування – не менше 1 осіб;</w:t>
            </w:r>
          </w:p>
          <w:p w14:paraId="1E1DDE60"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експерт будівельний в частині дотримання вимог пожежної і техногенної безпеки об’єктів будівництва – не менше 1 осіб;</w:t>
            </w:r>
          </w:p>
          <w:p w14:paraId="7AE8CD82"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експерт будівельний в частині містобудівної документації - не менше 1 осіб;</w:t>
            </w:r>
          </w:p>
          <w:p w14:paraId="5020DCC0"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***сертифікований інженер технічного нагляду, який має право виконувати технічний нагляд за будівництвом будівель та споруд об’єктів класу наслідків не нижче СС2.</w:t>
            </w:r>
          </w:p>
          <w:p w14:paraId="17C19A94"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 xml:space="preserve">*Сертифікати інженерів-консультантів мають бути видані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та/або ДСТУ ЕN ISO/IEC </w:t>
            </w:r>
            <w:r w:rsidRPr="00F5012C">
              <w:rPr>
                <w:color w:val="000000" w:themeColor="text1"/>
              </w:rPr>
              <w:lastRenderedPageBreak/>
              <w:t>17024:2014 в Національному агентстві з акредитації України, що видали сертифікати із зазначенням номеру атестата акредитації органу із сертифікації персоналу, а також у складі пропозиції надати посвідчення інженерів-консультантів.</w:t>
            </w:r>
          </w:p>
          <w:p w14:paraId="7953D7A9" w14:textId="77777777" w:rsidR="0028280F" w:rsidRPr="00F5012C" w:rsidRDefault="0028280F" w:rsidP="0028280F">
            <w:pPr>
              <w:autoSpaceDE w:val="0"/>
              <w:autoSpaceDN w:val="0"/>
              <w:adjustRightInd w:val="0"/>
              <w:jc w:val="both"/>
              <w:rPr>
                <w:color w:val="000000" w:themeColor="text1"/>
              </w:rPr>
            </w:pPr>
            <w:r w:rsidRPr="00F5012C">
              <w:rPr>
                <w:color w:val="000000" w:themeColor="text1"/>
              </w:rPr>
              <w:t>**На підтвердження надаються чинні сертифікати, видані відповідним органом із сертифікації персоналу будівельної галузі акредитованим НААУ та відповідне кваліфікаційне посвідчення до сертифікату.</w:t>
            </w:r>
          </w:p>
          <w:p w14:paraId="20855B91" w14:textId="252A0941" w:rsidR="0028280F" w:rsidRDefault="0028280F" w:rsidP="0028280F">
            <w:pPr>
              <w:autoSpaceDE w:val="0"/>
              <w:autoSpaceDN w:val="0"/>
              <w:adjustRightInd w:val="0"/>
              <w:jc w:val="both"/>
              <w:rPr>
                <w:color w:val="000000" w:themeColor="text1"/>
              </w:rPr>
            </w:pPr>
            <w:r w:rsidRPr="00F5012C">
              <w:rPr>
                <w:color w:val="000000" w:themeColor="text1"/>
              </w:rPr>
              <w:t>*** Кваліфікаційні __________сертифікати експертів/інженерів-проектувальників повинні бути видані у порядку визначеному чинним законодавством та повинні бути чинні протягом дії Договору укладеного за результатом закупівлі.</w:t>
            </w:r>
          </w:p>
          <w:p w14:paraId="58B1C8F8" w14:textId="77777777" w:rsidR="0042351F" w:rsidRPr="00F5012C" w:rsidRDefault="0042351F" w:rsidP="0028280F">
            <w:pPr>
              <w:autoSpaceDE w:val="0"/>
              <w:autoSpaceDN w:val="0"/>
              <w:adjustRightInd w:val="0"/>
              <w:jc w:val="both"/>
              <w:rPr>
                <w:color w:val="000000" w:themeColor="text1"/>
              </w:rPr>
            </w:pPr>
          </w:p>
          <w:p w14:paraId="769B9968" w14:textId="4C2E50CA" w:rsidR="00834EAD" w:rsidRPr="00361423" w:rsidRDefault="0028280F" w:rsidP="0042351F">
            <w:pPr>
              <w:autoSpaceDE w:val="0"/>
              <w:autoSpaceDN w:val="0"/>
              <w:adjustRightInd w:val="0"/>
              <w:jc w:val="both"/>
              <w:rPr>
                <w:color w:val="000000"/>
              </w:rPr>
            </w:pPr>
            <w:r w:rsidRPr="00F5012C">
              <w:rPr>
                <w:color w:val="000000" w:themeColor="text1"/>
              </w:rPr>
              <w:t>Додатково у складі тендерної пропозиції учасник надає страхові поліси та договори</w:t>
            </w:r>
            <w:r w:rsidR="0042351F">
              <w:rPr>
                <w:color w:val="000000" w:themeColor="text1"/>
              </w:rPr>
              <w:t xml:space="preserve"> </w:t>
            </w:r>
            <w:r w:rsidRPr="00F5012C">
              <w:rPr>
                <w:color w:val="000000" w:themeColor="text1"/>
              </w:rPr>
              <w:t xml:space="preserve">добровільного страхування цивільно-правової відповідальності перед третіми особами при здійсненні професійної діяльності на сертифікованих інженерів-консультантів, </w:t>
            </w:r>
            <w:r w:rsidRPr="0042351F">
              <w:rPr>
                <w:color w:val="000000" w:themeColor="text1"/>
              </w:rPr>
              <w:t>дійсні на період будівництва,</w:t>
            </w:r>
            <w:r w:rsidRPr="00F5012C">
              <w:rPr>
                <w:color w:val="000000" w:themeColor="text1"/>
              </w:rPr>
              <w:t xml:space="preserve"> з урахуванням рівня кваліфікації. </w:t>
            </w:r>
          </w:p>
        </w:tc>
      </w:tr>
      <w:tr w:rsidR="00812B90" w:rsidRPr="00361423" w14:paraId="22A87979" w14:textId="77777777" w:rsidTr="00512225">
        <w:trPr>
          <w:trHeight w:val="320"/>
          <w:jc w:val="center"/>
        </w:trPr>
        <w:tc>
          <w:tcPr>
            <w:tcW w:w="3654" w:type="dxa"/>
          </w:tcPr>
          <w:p w14:paraId="590F6016" w14:textId="77777777" w:rsidR="00812B90" w:rsidRPr="00E002A9" w:rsidRDefault="0099583D" w:rsidP="00512225">
            <w:pPr>
              <w:rPr>
                <w:color w:val="000000"/>
                <w:vertAlign w:val="superscript"/>
              </w:rPr>
            </w:pPr>
            <w:r w:rsidRPr="00E002A9">
              <w:rPr>
                <w:color w:val="000000"/>
              </w:rPr>
              <w:lastRenderedPageBreak/>
              <w:t>2</w:t>
            </w:r>
            <w:r w:rsidR="00812B90" w:rsidRPr="00E002A9">
              <w:rPr>
                <w:color w:val="000000"/>
              </w:rPr>
              <w:t xml:space="preserve">. Наявність документально підтвердженого досвіду виконання аналогічного (аналогічних) </w:t>
            </w:r>
            <w:r w:rsidR="00812B90" w:rsidRPr="00E002A9">
              <w:t xml:space="preserve">за предметом закупівлі </w:t>
            </w:r>
            <w:r w:rsidR="00812B90" w:rsidRPr="00E002A9">
              <w:rPr>
                <w:color w:val="000000"/>
              </w:rPr>
              <w:t>договору (договорів)</w:t>
            </w:r>
            <w:r w:rsidR="00812B90" w:rsidRPr="00E002A9">
              <w:rPr>
                <w:color w:val="000000"/>
                <w:vertAlign w:val="superscript"/>
              </w:rPr>
              <w:t>1</w:t>
            </w:r>
          </w:p>
          <w:p w14:paraId="3DE6180A" w14:textId="77777777" w:rsidR="0032771E" w:rsidRPr="00E002A9" w:rsidRDefault="0032771E" w:rsidP="00512225">
            <w:pPr>
              <w:rPr>
                <w:color w:val="000000"/>
                <w:vertAlign w:val="superscript"/>
              </w:rPr>
            </w:pPr>
          </w:p>
          <w:p w14:paraId="3F350EA0" w14:textId="77777777" w:rsidR="0099583D" w:rsidRPr="00E002A9" w:rsidRDefault="0099583D" w:rsidP="00512225">
            <w:pPr>
              <w:rPr>
                <w:color w:val="000000"/>
                <w:vertAlign w:val="superscript"/>
              </w:rPr>
            </w:pPr>
          </w:p>
          <w:p w14:paraId="717EE58A" w14:textId="77777777" w:rsidR="0099583D" w:rsidRPr="00E002A9" w:rsidRDefault="0099583D" w:rsidP="00512225">
            <w:pPr>
              <w:rPr>
                <w:color w:val="000000"/>
                <w:vertAlign w:val="superscript"/>
              </w:rPr>
            </w:pPr>
          </w:p>
        </w:tc>
        <w:tc>
          <w:tcPr>
            <w:tcW w:w="6486" w:type="dxa"/>
          </w:tcPr>
          <w:p w14:paraId="59ADF7A4" w14:textId="6F15BF61" w:rsidR="0042351F" w:rsidRDefault="0042351F" w:rsidP="0099583D">
            <w:pPr>
              <w:jc w:val="both"/>
              <w:rPr>
                <w:color w:val="000000"/>
              </w:rPr>
            </w:pPr>
            <w:r w:rsidRPr="00F5012C">
              <w:t xml:space="preserve">2.1. Учасник надає довідку яка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w:t>
            </w:r>
            <w:r w:rsidRPr="00E002A9">
              <w:rPr>
                <w:color w:val="000000"/>
              </w:rPr>
              <w:t xml:space="preserve">за формою згідно з </w:t>
            </w:r>
            <w:r w:rsidRPr="00E002A9">
              <w:rPr>
                <w:b/>
                <w:color w:val="000000"/>
              </w:rPr>
              <w:t>додатком 3.2</w:t>
            </w:r>
            <w:r w:rsidRPr="00E002A9">
              <w:rPr>
                <w:color w:val="000000"/>
              </w:rPr>
              <w:t xml:space="preserve"> до тендерної документації</w:t>
            </w:r>
            <w:r>
              <w:rPr>
                <w:color w:val="000000"/>
              </w:rPr>
              <w:t xml:space="preserve">. </w:t>
            </w:r>
          </w:p>
          <w:p w14:paraId="2A5C2572" w14:textId="77777777" w:rsidR="0042351F" w:rsidRDefault="0042351F" w:rsidP="0099583D">
            <w:pPr>
              <w:jc w:val="both"/>
              <w:rPr>
                <w:color w:val="000000"/>
              </w:rPr>
            </w:pPr>
          </w:p>
          <w:p w14:paraId="10291928" w14:textId="13B6BFF7" w:rsidR="00EF131E" w:rsidRDefault="00342E73" w:rsidP="00EF131E">
            <w:pPr>
              <w:jc w:val="both"/>
            </w:pPr>
            <w:r w:rsidRPr="00F5012C">
              <w:t>2.2. Довідка має містити інформацію про аналогічний (-і) договір (-ори) із зазначенням</w:t>
            </w:r>
            <w:r>
              <w:t xml:space="preserve"> </w:t>
            </w:r>
            <w:r w:rsidRPr="00F5012C">
              <w:t xml:space="preserve">контрагента (замовника) за договором, та його реквізитів, дати укладення та номеру договору, предмета договору та інші дані згідно з </w:t>
            </w:r>
            <w:r w:rsidR="00EF131E" w:rsidRPr="00E002A9">
              <w:rPr>
                <w:b/>
                <w:color w:val="000000"/>
              </w:rPr>
              <w:t>додатком 3.2</w:t>
            </w:r>
            <w:r w:rsidR="00EF131E" w:rsidRPr="00E002A9">
              <w:rPr>
                <w:color w:val="000000"/>
              </w:rPr>
              <w:t xml:space="preserve"> до тендерної документації</w:t>
            </w:r>
            <w:r w:rsidR="00EF131E">
              <w:t>.</w:t>
            </w:r>
          </w:p>
          <w:p w14:paraId="64EF358E" w14:textId="77777777" w:rsidR="00EF131E" w:rsidRDefault="00EF131E" w:rsidP="00EF131E">
            <w:pPr>
              <w:jc w:val="both"/>
            </w:pPr>
          </w:p>
          <w:p w14:paraId="06906650" w14:textId="47E665B9" w:rsidR="00342E73" w:rsidRDefault="00342E73" w:rsidP="00EF131E">
            <w:pPr>
              <w:jc w:val="both"/>
            </w:pPr>
            <w:r w:rsidRPr="00F5012C">
              <w:t>*Аналогічним буде вважатися договір із інженерного консультування будівництва та/або реконструкції та/або капітального ремонту об’єкта будівництва із класом наслідків СС</w:t>
            </w:r>
            <w:r>
              <w:t>2</w:t>
            </w:r>
            <w:r w:rsidRPr="00F5012C">
              <w:t>, та/або проведення експертизи проектно-кошторисної документації нового будівництва та/або реконструкції та/або капітального ремонту об’єкта будівництва із класом наслідків СС</w:t>
            </w:r>
            <w:r>
              <w:t>2</w:t>
            </w:r>
            <w:r w:rsidRPr="00F5012C">
              <w:t>.</w:t>
            </w:r>
          </w:p>
          <w:p w14:paraId="6CD93B94" w14:textId="77777777" w:rsidR="00EF131E" w:rsidRPr="00F5012C" w:rsidRDefault="00EF131E" w:rsidP="00EF131E">
            <w:pPr>
              <w:jc w:val="both"/>
            </w:pPr>
          </w:p>
          <w:p w14:paraId="6CB1C175" w14:textId="77777777" w:rsidR="00342E73" w:rsidRPr="00F5012C" w:rsidRDefault="00342E73" w:rsidP="00EF131E">
            <w:pPr>
              <w:jc w:val="both"/>
            </w:pPr>
            <w:r w:rsidRPr="00F5012C">
              <w:t>Учасник у складі пропозиції повинен надати наступні документи:</w:t>
            </w:r>
          </w:p>
          <w:p w14:paraId="7A57A0C2" w14:textId="77777777" w:rsidR="00342E73" w:rsidRPr="00F5012C" w:rsidRDefault="00342E73" w:rsidP="00342E73">
            <w:pPr>
              <w:ind w:firstLine="567"/>
              <w:jc w:val="both"/>
            </w:pPr>
            <w:r w:rsidRPr="00F5012C">
              <w:t>- скан-копії не менше 3-х аналогічних договорів з усіма додатками, що є невід’ємними частинами до договору виконаних у повному обсязі;</w:t>
            </w:r>
          </w:p>
          <w:p w14:paraId="0EBF2B0A" w14:textId="77777777" w:rsidR="00342E73" w:rsidRPr="00F5012C" w:rsidRDefault="00342E73" w:rsidP="00342E73">
            <w:pPr>
              <w:ind w:firstLine="567"/>
              <w:jc w:val="both"/>
            </w:pPr>
            <w:r w:rsidRPr="00F5012C">
              <w:t>- копії акту (ів) приймання наданих послуг/виконання робіт, або інших документів що підтверджує (ють) виконання наданих договорів.</w:t>
            </w:r>
          </w:p>
          <w:p w14:paraId="5C722955" w14:textId="64CF80A5" w:rsidR="001B0681" w:rsidRPr="00E002A9" w:rsidRDefault="00342E73" w:rsidP="00EF131E">
            <w:pPr>
              <w:ind w:firstLine="567"/>
              <w:jc w:val="both"/>
              <w:rPr>
                <w:color w:val="000000"/>
              </w:rPr>
            </w:pPr>
            <w:r w:rsidRPr="00F5012C">
              <w:t>- рекомендаційний лист – відгук від контрагента за договором в довільній формі щодо належного виконання аналогічного договору із зазначенням номеру, дати та предмету договору та документ, що підтверджує виконання аналогічного договору від замовника аналогічного предмета закупівлі, зазначеного в наданій учасником довідці про наявність у нього досвіду виконання аналогічного договору.</w:t>
            </w:r>
            <w:bookmarkStart w:id="0" w:name="_heading=h.gjdgxs" w:colFirst="0" w:colLast="0"/>
            <w:bookmarkEnd w:id="0"/>
          </w:p>
        </w:tc>
      </w:tr>
      <w:tr w:rsidR="00EF131E" w:rsidRPr="00361423" w14:paraId="71087355" w14:textId="77777777" w:rsidTr="00512225">
        <w:trPr>
          <w:trHeight w:val="320"/>
          <w:jc w:val="center"/>
        </w:trPr>
        <w:tc>
          <w:tcPr>
            <w:tcW w:w="3654" w:type="dxa"/>
          </w:tcPr>
          <w:p w14:paraId="10DD09B1" w14:textId="7CFCFB69" w:rsidR="00EF131E" w:rsidRPr="00E002A9" w:rsidRDefault="00EF131E" w:rsidP="00512225">
            <w:pPr>
              <w:rPr>
                <w:color w:val="000000"/>
              </w:rPr>
            </w:pPr>
            <w:r>
              <w:rPr>
                <w:color w:val="000000"/>
              </w:rPr>
              <w:lastRenderedPageBreak/>
              <w:t>3</w:t>
            </w:r>
            <w:r w:rsidRPr="00361423">
              <w:rPr>
                <w:color w:val="000000"/>
              </w:rPr>
              <w:t>. Наявність фінансової спроможності, яка підтверджується фінансовою звітністю</w:t>
            </w:r>
            <w:r>
              <w:rPr>
                <w:color w:val="000000"/>
                <w:vertAlign w:val="superscript"/>
              </w:rPr>
              <w:t>1</w:t>
            </w:r>
          </w:p>
        </w:tc>
        <w:tc>
          <w:tcPr>
            <w:tcW w:w="6486" w:type="dxa"/>
          </w:tcPr>
          <w:p w14:paraId="07F77D3B" w14:textId="77777777" w:rsidR="00EF131E" w:rsidRPr="00F5012C" w:rsidRDefault="00EF131E" w:rsidP="00EF131E">
            <w:pPr>
              <w:autoSpaceDE w:val="0"/>
              <w:autoSpaceDN w:val="0"/>
              <w:adjustRightInd w:val="0"/>
              <w:jc w:val="both"/>
              <w:rPr>
                <w:b/>
                <w:bCs/>
              </w:rPr>
            </w:pPr>
            <w:r w:rsidRPr="00F5012C">
              <w:rPr>
                <w:b/>
                <w:bCs/>
              </w:rPr>
              <w:t>3.1. Учасник повинен надати підтвердження, що його фінансова спроможність є такою, що відповідає критерію, за умови:</w:t>
            </w:r>
          </w:p>
          <w:p w14:paraId="3C8BF99B" w14:textId="77777777" w:rsidR="00EF131E" w:rsidRPr="00F5012C" w:rsidRDefault="00EF131E" w:rsidP="00EF131E">
            <w:pPr>
              <w:autoSpaceDE w:val="0"/>
              <w:autoSpaceDN w:val="0"/>
              <w:adjustRightInd w:val="0"/>
              <w:ind w:firstLine="567"/>
              <w:jc w:val="both"/>
            </w:pPr>
            <w:r w:rsidRPr="00F5012C">
              <w:t>– якщо очікувана вартість закупівлі менше 10 млн. грн., то мінімальний розмір середньорічного доходу за останні 2 календарні роки повинен становити не менше ніж 100% очікуваної вартості предмета закупівлі;</w:t>
            </w:r>
          </w:p>
          <w:p w14:paraId="60F3797C" w14:textId="2ED3A848" w:rsidR="00EF131E" w:rsidRDefault="00EF131E" w:rsidP="00EF131E">
            <w:pPr>
              <w:autoSpaceDE w:val="0"/>
              <w:autoSpaceDN w:val="0"/>
              <w:adjustRightInd w:val="0"/>
              <w:ind w:firstLine="567"/>
              <w:jc w:val="both"/>
            </w:pPr>
            <w:r w:rsidRPr="00F5012C">
              <w:t>– якщо очікувана вартість закупівлі більше 15 млн. грн., то середньорічний доходу за останні 2 календарні роки повинен бути не менше ніж 85 % від очікуваної вартості предмета закупівлі.</w:t>
            </w:r>
          </w:p>
          <w:p w14:paraId="08EBA1F5" w14:textId="77777777" w:rsidR="00B321C5" w:rsidRPr="00F5012C" w:rsidRDefault="00B321C5" w:rsidP="00EF131E">
            <w:pPr>
              <w:autoSpaceDE w:val="0"/>
              <w:autoSpaceDN w:val="0"/>
              <w:adjustRightInd w:val="0"/>
              <w:ind w:firstLine="567"/>
              <w:jc w:val="both"/>
            </w:pPr>
          </w:p>
          <w:p w14:paraId="77888381" w14:textId="77777777" w:rsidR="00EF131E" w:rsidRPr="00F5012C" w:rsidRDefault="00EF131E" w:rsidP="00EF131E">
            <w:pPr>
              <w:autoSpaceDE w:val="0"/>
              <w:autoSpaceDN w:val="0"/>
              <w:adjustRightInd w:val="0"/>
              <w:jc w:val="both"/>
            </w:pPr>
            <w:r w:rsidRPr="00F5012C">
              <w:t>Під річним оборотом розуміються загальні надходження протягом року відповідно до звіту про рух грошових коштів.</w:t>
            </w:r>
          </w:p>
          <w:p w14:paraId="1DB0DB31" w14:textId="77777777" w:rsidR="00B321C5" w:rsidRDefault="00B321C5" w:rsidP="00EF131E">
            <w:pPr>
              <w:autoSpaceDE w:val="0"/>
              <w:autoSpaceDN w:val="0"/>
              <w:adjustRightInd w:val="0"/>
              <w:jc w:val="both"/>
            </w:pPr>
          </w:p>
          <w:p w14:paraId="4B29D690" w14:textId="561A0EEC" w:rsidR="00EF131E" w:rsidRPr="00B321C5" w:rsidRDefault="00375BE4" w:rsidP="00EF131E">
            <w:pPr>
              <w:autoSpaceDE w:val="0"/>
              <w:autoSpaceDN w:val="0"/>
              <w:adjustRightInd w:val="0"/>
              <w:jc w:val="both"/>
              <w:rPr>
                <w:b/>
              </w:rPr>
            </w:pPr>
            <w:r>
              <w:rPr>
                <w:b/>
              </w:rPr>
              <w:t xml:space="preserve">3.2. </w:t>
            </w:r>
            <w:r w:rsidR="00EF131E" w:rsidRPr="00B321C5">
              <w:rPr>
                <w:b/>
              </w:rPr>
              <w:t>Підтверджуючими документами є</w:t>
            </w:r>
            <w:r w:rsidR="00B321C5" w:rsidRPr="00B321C5">
              <w:rPr>
                <w:b/>
              </w:rPr>
              <w:t>:</w:t>
            </w:r>
          </w:p>
          <w:p w14:paraId="1F191EF7" w14:textId="0037F9BE" w:rsidR="00EF131E" w:rsidRPr="00F5012C" w:rsidRDefault="00375BE4" w:rsidP="00B321C5">
            <w:pPr>
              <w:autoSpaceDE w:val="0"/>
              <w:autoSpaceDN w:val="0"/>
              <w:adjustRightInd w:val="0"/>
              <w:jc w:val="both"/>
            </w:pPr>
            <w:r>
              <w:t>к</w:t>
            </w:r>
            <w:r w:rsidR="00EF131E" w:rsidRPr="00F5012C">
              <w:t xml:space="preserve">опії балансу Учасника (форма № 1) за звітний період </w:t>
            </w:r>
            <w:r w:rsidR="00EF131E" w:rsidRPr="00375BE4">
              <w:t>та попередній кал</w:t>
            </w:r>
            <w:r w:rsidRPr="00375BE4">
              <w:t>ендарний</w:t>
            </w:r>
            <w:r w:rsidR="00EF131E" w:rsidRPr="00375BE4">
              <w:t xml:space="preserve"> </w:t>
            </w:r>
            <w:r w:rsidRPr="00375BE4">
              <w:t>рік</w:t>
            </w:r>
            <w:r w:rsidR="00EF131E" w:rsidRPr="00375BE4">
              <w:t xml:space="preserve"> *.</w:t>
            </w:r>
          </w:p>
          <w:p w14:paraId="32B397CF" w14:textId="40F66016" w:rsidR="00B321C5" w:rsidRDefault="00375BE4" w:rsidP="00EF131E">
            <w:pPr>
              <w:autoSpaceDE w:val="0"/>
              <w:autoSpaceDN w:val="0"/>
              <w:adjustRightInd w:val="0"/>
              <w:ind w:firstLine="567"/>
              <w:jc w:val="both"/>
              <w:rPr>
                <w:i/>
                <w:sz w:val="22"/>
              </w:rPr>
            </w:pPr>
            <w:r w:rsidRPr="00375BE4">
              <w:rPr>
                <w:i/>
                <w:sz w:val="22"/>
              </w:rPr>
              <w:t xml:space="preserve">*у разі, якщо учасник торгів є юридична чи фізична особа, яка відповідно до норм чинного законодавства не складає </w:t>
            </w:r>
            <w:r w:rsidR="005674CB">
              <w:rPr>
                <w:i/>
                <w:sz w:val="22"/>
              </w:rPr>
              <w:t xml:space="preserve">вказані документи, </w:t>
            </w:r>
            <w:r w:rsidRPr="00375BE4">
              <w:rPr>
                <w:i/>
                <w:sz w:val="22"/>
              </w:rPr>
              <w:t>такий учасник подає у складі пропозиції копії тих документів, які є документами фінансової звітності для нього.</w:t>
            </w:r>
          </w:p>
          <w:p w14:paraId="0E3A58DD" w14:textId="77777777" w:rsidR="00375BE4" w:rsidRPr="00B321C5" w:rsidRDefault="00375BE4" w:rsidP="00EF131E">
            <w:pPr>
              <w:autoSpaceDE w:val="0"/>
              <w:autoSpaceDN w:val="0"/>
              <w:adjustRightInd w:val="0"/>
              <w:ind w:firstLine="567"/>
              <w:jc w:val="both"/>
              <w:rPr>
                <w:sz w:val="22"/>
              </w:rPr>
            </w:pPr>
          </w:p>
          <w:p w14:paraId="39E135BD" w14:textId="7A1E327C" w:rsidR="00EF131E" w:rsidRDefault="00EF131E" w:rsidP="00375BE4">
            <w:pPr>
              <w:autoSpaceDE w:val="0"/>
              <w:autoSpaceDN w:val="0"/>
              <w:adjustRightInd w:val="0"/>
              <w:jc w:val="both"/>
            </w:pPr>
            <w:r w:rsidRPr="00375BE4">
              <w:rPr>
                <w:i/>
              </w:rPr>
              <w:t>Для суб’єктів малого підприємництва</w:t>
            </w:r>
            <w:r w:rsidRPr="00F5012C">
              <w:t xml:space="preserve"> – копії фінансового звіту Учасника-суб’єкта малого підприємництва (форма № 1-м) за звітний період та чотири попередні календарні роки.</w:t>
            </w:r>
          </w:p>
          <w:p w14:paraId="7383AFD0" w14:textId="77777777" w:rsidR="00375BE4" w:rsidRPr="00F5012C" w:rsidRDefault="00375BE4" w:rsidP="00375BE4">
            <w:pPr>
              <w:autoSpaceDE w:val="0"/>
              <w:autoSpaceDN w:val="0"/>
              <w:adjustRightInd w:val="0"/>
              <w:jc w:val="both"/>
            </w:pPr>
          </w:p>
          <w:p w14:paraId="0FD76CAE" w14:textId="5E22DA51" w:rsidR="00EF131E" w:rsidRPr="00F5012C" w:rsidRDefault="00375BE4" w:rsidP="00375BE4">
            <w:pPr>
              <w:autoSpaceDE w:val="0"/>
              <w:autoSpaceDN w:val="0"/>
              <w:adjustRightInd w:val="0"/>
              <w:jc w:val="both"/>
            </w:pPr>
            <w:r w:rsidRPr="00375BE4">
              <w:t>3.3.</w:t>
            </w:r>
            <w:r>
              <w:rPr>
                <w:i/>
              </w:rPr>
              <w:t xml:space="preserve"> </w:t>
            </w:r>
            <w:r w:rsidR="00EF131E" w:rsidRPr="00375BE4">
              <w:rPr>
                <w:i/>
              </w:rPr>
              <w:t>Для Учасників торгів – юридичних осіб</w:t>
            </w:r>
            <w:r w:rsidR="00EF131E" w:rsidRPr="00F5012C">
              <w:t xml:space="preserve"> — копії звіту про фінансові результати Учасника (форма № 2) за звітний період та попередній рік*</w:t>
            </w:r>
          </w:p>
          <w:p w14:paraId="5670FA98" w14:textId="1071C3FF" w:rsidR="00EF131E" w:rsidRPr="00375BE4" w:rsidRDefault="00EF131E" w:rsidP="00EF131E">
            <w:pPr>
              <w:autoSpaceDE w:val="0"/>
              <w:autoSpaceDN w:val="0"/>
              <w:adjustRightInd w:val="0"/>
              <w:ind w:firstLine="567"/>
              <w:jc w:val="both"/>
              <w:rPr>
                <w:i/>
              </w:rPr>
            </w:pPr>
            <w:r w:rsidRPr="00375BE4">
              <w:rPr>
                <w:i/>
              </w:rPr>
              <w:t xml:space="preserve">*Для суб’єктів малого підприємництва – копії фінансового звіту Учасника-суб’єкта малого підприємництва (форма № 2-м) за звітний період </w:t>
            </w:r>
            <w:r w:rsidR="00375BE4" w:rsidRPr="00375BE4">
              <w:rPr>
                <w:i/>
              </w:rPr>
              <w:t xml:space="preserve">та </w:t>
            </w:r>
            <w:r w:rsidRPr="00375BE4">
              <w:rPr>
                <w:i/>
              </w:rPr>
              <w:t>попередній календарний рік.</w:t>
            </w:r>
          </w:p>
          <w:p w14:paraId="474A7994" w14:textId="77777777" w:rsidR="00EF131E" w:rsidRPr="00F5012C" w:rsidRDefault="00EF131E" w:rsidP="00375BE4">
            <w:pPr>
              <w:autoSpaceDE w:val="0"/>
              <w:autoSpaceDN w:val="0"/>
              <w:adjustRightInd w:val="0"/>
              <w:jc w:val="both"/>
            </w:pPr>
            <w:r w:rsidRPr="00F5012C">
              <w:t>3.4. Копія звіту про рух грошових коштів за звітний період та попередній рік.</w:t>
            </w:r>
          </w:p>
          <w:p w14:paraId="0AC98BE4" w14:textId="69C9C29A" w:rsidR="00EF131E" w:rsidRPr="00F5012C" w:rsidRDefault="00EF131E" w:rsidP="005674CB">
            <w:pPr>
              <w:autoSpaceDE w:val="0"/>
              <w:autoSpaceDN w:val="0"/>
              <w:adjustRightInd w:val="0"/>
              <w:jc w:val="both"/>
            </w:pPr>
            <w:r w:rsidRPr="00F5012C">
              <w:t>Учасник має підтвердити, що фінансова звітність була прийнята відповідним державним органом (для підтвердження надати квитанцію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p>
        </w:tc>
      </w:tr>
    </w:tbl>
    <w:p w14:paraId="3448D765" w14:textId="77777777" w:rsidR="00F722F9" w:rsidRDefault="00F722F9" w:rsidP="00812B90">
      <w:pPr>
        <w:jc w:val="both"/>
        <w:rPr>
          <w:i/>
          <w:color w:val="000000"/>
          <w:sz w:val="20"/>
          <w:szCs w:val="20"/>
          <w:vertAlign w:val="superscript"/>
        </w:rPr>
      </w:pPr>
    </w:p>
    <w:p w14:paraId="697C1F9F" w14:textId="77777777" w:rsidR="00812B90" w:rsidRPr="00E6589F" w:rsidRDefault="00812B90" w:rsidP="00812B90">
      <w:pPr>
        <w:jc w:val="both"/>
        <w:rPr>
          <w:vertAlign w:val="superscript"/>
        </w:rPr>
      </w:pPr>
      <w:r w:rsidRPr="00E6589F">
        <w:rPr>
          <w:i/>
          <w:color w:val="000000"/>
          <w:sz w:val="20"/>
          <w:szCs w:val="20"/>
          <w:vertAlign w:val="superscript"/>
        </w:rPr>
        <w:t>1</w:t>
      </w:r>
      <w:r w:rsidRPr="00E6589F">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6589F">
        <w:rPr>
          <w:vertAlign w:val="superscript"/>
        </w:rPr>
        <w:t xml:space="preserve"> </w:t>
      </w:r>
    </w:p>
    <w:p w14:paraId="59D6001C" w14:textId="77777777" w:rsidR="00B65E25" w:rsidRPr="00513EF3" w:rsidRDefault="00B65E25" w:rsidP="00B65E25">
      <w:pPr>
        <w:jc w:val="both"/>
        <w:rPr>
          <w:i/>
          <w:color w:val="000000"/>
          <w:sz w:val="20"/>
          <w:szCs w:val="20"/>
        </w:rPr>
      </w:pPr>
      <w:r w:rsidRPr="00E6589F">
        <w:rPr>
          <w:i/>
          <w:color w:val="000000"/>
          <w:sz w:val="20"/>
          <w:szCs w:val="20"/>
        </w:rPr>
        <w:t>2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01CF1ADA" w14:textId="77777777" w:rsidR="00B65E25" w:rsidRDefault="00B65E25" w:rsidP="00B65E25"/>
    <w:p w14:paraId="0145C729" w14:textId="77777777" w:rsidR="00812B90" w:rsidRPr="00361423" w:rsidRDefault="00812B90" w:rsidP="00812B90">
      <w:pPr>
        <w:rPr>
          <w:sz w:val="20"/>
          <w:szCs w:val="20"/>
        </w:rPr>
      </w:pPr>
    </w:p>
    <w:p w14:paraId="6CF61895" w14:textId="77777777" w:rsidR="00812B90" w:rsidRPr="007E4055" w:rsidRDefault="00812B90" w:rsidP="00812B90">
      <w:pPr>
        <w:tabs>
          <w:tab w:val="num" w:pos="720"/>
          <w:tab w:val="left" w:pos="1440"/>
        </w:tabs>
        <w:jc w:val="both"/>
        <w:rPr>
          <w:b/>
        </w:rPr>
      </w:pPr>
      <w:r w:rsidRPr="007E4055">
        <w:rPr>
          <w:b/>
        </w:rPr>
        <w:t>Підтвердження відсутності підстав, визначених пунктом 47 Особливостей.</w:t>
      </w:r>
    </w:p>
    <w:p w14:paraId="3819EECE" w14:textId="77777777" w:rsidR="00812B90" w:rsidRPr="00361423" w:rsidRDefault="00812B90" w:rsidP="00640010">
      <w:pPr>
        <w:tabs>
          <w:tab w:val="num" w:pos="284"/>
          <w:tab w:val="left" w:pos="1440"/>
        </w:tabs>
        <w:ind w:firstLine="567"/>
        <w:jc w:val="both"/>
      </w:pPr>
      <w:r w:rsidRPr="007E4055">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7E4055">
        <w:tab/>
        <w:t>Замовник не вимагає від учасника процедури закупівлі під час подання тендерної</w:t>
      </w:r>
      <w:r w:rsidRPr="00F354CF">
        <w:t xml:space="preserve"> пропозиції в електронній системі закупівель будь-яких документів, що підтверджують відсутність </w:t>
      </w:r>
      <w:r w:rsidRPr="00F354CF">
        <w:lastRenderedPageBreak/>
        <w:t xml:space="preserve">підстав, визначених у </w:t>
      </w:r>
      <w:r w:rsidRPr="00361423">
        <w:t>пункті 47 Особливостей</w:t>
      </w:r>
      <w:r w:rsidRPr="00F354CF">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5EB2409" w14:textId="77777777" w:rsidR="00812B90" w:rsidRPr="00361423" w:rsidRDefault="00812B90" w:rsidP="00640010">
      <w:pPr>
        <w:tabs>
          <w:tab w:val="num" w:pos="720"/>
          <w:tab w:val="left" w:pos="1440"/>
        </w:tabs>
        <w:ind w:firstLine="567"/>
        <w:jc w:val="both"/>
      </w:pPr>
      <w:r>
        <w:tab/>
      </w:r>
      <w:r w:rsidRPr="00F354C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t xml:space="preserve"> </w:t>
      </w:r>
      <w:r w:rsidRPr="00361423">
        <w:t>47 Особливостей</w:t>
      </w:r>
      <w:r w:rsidRPr="00F354CF">
        <w:t>.</w:t>
      </w:r>
    </w:p>
    <w:p w14:paraId="38D246E2" w14:textId="77777777" w:rsidR="00812B90" w:rsidRPr="00361423" w:rsidRDefault="00812B90" w:rsidP="00640010">
      <w:pPr>
        <w:tabs>
          <w:tab w:val="num" w:pos="720"/>
          <w:tab w:val="left" w:pos="1440"/>
        </w:tabs>
        <w:ind w:firstLine="567"/>
        <w:jc w:val="both"/>
      </w:pPr>
      <w:r w:rsidRPr="00361423">
        <w:t xml:space="preserve">     На підтвердження відсутності підстав, визначених абзацом чотирнадцятим пункту 47 Особливостей</w:t>
      </w:r>
      <w:r>
        <w:t xml:space="preserve">, </w:t>
      </w:r>
      <w:r w:rsidRPr="00361423">
        <w:t>Учасник має надати:</w:t>
      </w:r>
    </w:p>
    <w:p w14:paraId="75F62F3B" w14:textId="77777777" w:rsidR="00812B90" w:rsidRPr="00361423" w:rsidRDefault="00812B90" w:rsidP="00640010">
      <w:pPr>
        <w:tabs>
          <w:tab w:val="num" w:pos="720"/>
          <w:tab w:val="left" w:pos="1440"/>
        </w:tabs>
        <w:ind w:firstLine="567"/>
        <w:jc w:val="both"/>
      </w:pPr>
    </w:p>
    <w:p w14:paraId="007ED031" w14:textId="77777777" w:rsidR="00812B90" w:rsidRPr="00D139F4" w:rsidRDefault="00812B90" w:rsidP="00640010">
      <w:pPr>
        <w:widowControl w:val="0"/>
        <w:ind w:firstLine="567"/>
        <w:jc w:val="both"/>
      </w:pPr>
      <w:r w:rsidRPr="00361423">
        <w:t xml:space="preserve">    </w:t>
      </w:r>
      <w:r w:rsidR="00030105">
        <w:t>1)</w:t>
      </w:r>
      <w:r w:rsidRPr="00361423">
        <w:t xml:space="preserve"> </w:t>
      </w:r>
      <w:r>
        <w:t>Д</w:t>
      </w:r>
      <w:r w:rsidRPr="00D139F4">
        <w:t>овідку в довільній формі про те, що між ним і замовником раніше не було укладено договір про закупівлю</w:t>
      </w:r>
      <w:r>
        <w:t>,</w:t>
      </w:r>
      <w:r w:rsidRPr="00D139F4">
        <w:t xml:space="preserve"> за яким </w:t>
      </w:r>
      <w:r>
        <w:t>У</w:t>
      </w:r>
      <w:r w:rsidRPr="00D139F4">
        <w:t>часник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C058EB1" w14:textId="77777777" w:rsidR="00812B90" w:rsidRPr="00D139F4" w:rsidRDefault="00812B90" w:rsidP="00640010">
      <w:pPr>
        <w:widowControl w:val="0"/>
        <w:ind w:firstLine="567"/>
        <w:jc w:val="both"/>
      </w:pPr>
      <w:r w:rsidRPr="00D139F4">
        <w:t xml:space="preserve">або </w:t>
      </w:r>
    </w:p>
    <w:p w14:paraId="1C3FDA32" w14:textId="77777777" w:rsidR="00812B90" w:rsidRDefault="00812B90" w:rsidP="00640010">
      <w:pPr>
        <w:widowControl w:val="0"/>
        <w:ind w:firstLine="567"/>
        <w:jc w:val="both"/>
      </w:pPr>
      <w:r>
        <w:t>У</w:t>
      </w:r>
      <w:r w:rsidRPr="00D139F4">
        <w:t>часник, що перебуває в обставинах, зазначених в абзаці 14 пункту 47 Особлив</w:t>
      </w:r>
      <w:r>
        <w:t>остей</w:t>
      </w:r>
      <w:r w:rsidRPr="00D139F4">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r w:rsidRPr="00DA45A9">
        <w:rPr>
          <w:color w:val="000000"/>
        </w:rPr>
        <w:t xml:space="preserve"> </w:t>
      </w:r>
      <w:r w:rsidRPr="00361423">
        <w:rPr>
          <w:color w:val="000000"/>
        </w:rPr>
        <w:t>Якщо Замовник вважає таке підтвердження достатнім, Учаснику не може бути відмовлено в участі в процедурі закупівлі.</w:t>
      </w:r>
    </w:p>
    <w:p w14:paraId="58A2707D" w14:textId="77777777" w:rsidR="00812B90" w:rsidRDefault="00812B90" w:rsidP="00640010">
      <w:pPr>
        <w:widowControl w:val="0"/>
        <w:ind w:firstLine="567"/>
        <w:jc w:val="both"/>
      </w:pPr>
    </w:p>
    <w:p w14:paraId="6AC25611" w14:textId="77777777" w:rsidR="00812B90" w:rsidRDefault="00812B90" w:rsidP="00640010">
      <w:pPr>
        <w:widowControl w:val="0"/>
        <w:ind w:firstLine="567"/>
        <w:jc w:val="both"/>
        <w:rPr>
          <w:i/>
        </w:rPr>
      </w:pPr>
      <w:r w:rsidRPr="00513EF3">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13EF3">
        <w:rPr>
          <w:i/>
        </w:rPr>
        <w:tab/>
      </w:r>
    </w:p>
    <w:p w14:paraId="3C6CCCDA" w14:textId="77777777" w:rsidR="00812B90" w:rsidRDefault="00812B90" w:rsidP="00812B90">
      <w:pPr>
        <w:widowControl w:val="0"/>
        <w:jc w:val="both"/>
        <w:rPr>
          <w:i/>
        </w:rPr>
      </w:pPr>
    </w:p>
    <w:p w14:paraId="34FB98A5" w14:textId="77777777" w:rsidR="00812B90" w:rsidRPr="00361423" w:rsidRDefault="00812B90" w:rsidP="00812B90">
      <w:pPr>
        <w:widowControl w:val="0"/>
        <w:jc w:val="both"/>
        <w:rPr>
          <w:b/>
          <w:color w:val="000000"/>
        </w:rPr>
      </w:pPr>
      <w:r w:rsidRPr="00361423">
        <w:rPr>
          <w:b/>
          <w:color w:val="000000"/>
        </w:rPr>
        <w:t> </w:t>
      </w:r>
      <w:r>
        <w:rPr>
          <w:b/>
          <w:bCs/>
          <w:color w:val="000000"/>
        </w:rPr>
        <w:t>Таблиця 2.</w:t>
      </w:r>
      <w:r w:rsidRPr="00361423">
        <w:rPr>
          <w:b/>
          <w:color w:val="000000"/>
        </w:rPr>
        <w:t xml:space="preserve">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12B90" w:rsidRPr="00361423" w14:paraId="29EE5211" w14:textId="77777777" w:rsidTr="00512225">
        <w:trPr>
          <w:trHeight w:val="20"/>
          <w:jc w:val="center"/>
        </w:trPr>
        <w:tc>
          <w:tcPr>
            <w:tcW w:w="3603" w:type="dxa"/>
            <w:shd w:val="clear" w:color="auto" w:fill="auto"/>
          </w:tcPr>
          <w:p w14:paraId="331BB66D" w14:textId="77777777" w:rsidR="00812B90" w:rsidRPr="00361423" w:rsidRDefault="00812B90" w:rsidP="00512225">
            <w:pPr>
              <w:widowControl w:val="0"/>
              <w:jc w:val="center"/>
              <w:rPr>
                <w:b/>
                <w:color w:val="000000"/>
              </w:rPr>
            </w:pPr>
            <w:r w:rsidRPr="00361423">
              <w:rPr>
                <w:b/>
                <w:color w:val="000000"/>
              </w:rPr>
              <w:t>Вимога</w:t>
            </w:r>
          </w:p>
        </w:tc>
        <w:tc>
          <w:tcPr>
            <w:tcW w:w="6466" w:type="dxa"/>
            <w:shd w:val="clear" w:color="auto" w:fill="auto"/>
          </w:tcPr>
          <w:p w14:paraId="49324E30" w14:textId="77777777" w:rsidR="00812B90" w:rsidRPr="00361423" w:rsidRDefault="00812B90" w:rsidP="00512225">
            <w:pPr>
              <w:widowControl w:val="0"/>
              <w:jc w:val="center"/>
              <w:rPr>
                <w:b/>
                <w:color w:val="000000"/>
              </w:rPr>
            </w:pPr>
            <w:r w:rsidRPr="00361423">
              <w:rPr>
                <w:b/>
                <w:color w:val="000000"/>
              </w:rPr>
              <w:t>Документи щодо підтвердження інформації про відповідність вимогам</w:t>
            </w:r>
          </w:p>
        </w:tc>
      </w:tr>
      <w:tr w:rsidR="00812B90" w:rsidRPr="00361423" w14:paraId="5797D1C9" w14:textId="77777777" w:rsidTr="00512225">
        <w:trPr>
          <w:trHeight w:val="20"/>
          <w:jc w:val="center"/>
        </w:trPr>
        <w:tc>
          <w:tcPr>
            <w:tcW w:w="3603" w:type="dxa"/>
            <w:shd w:val="clear" w:color="auto" w:fill="auto"/>
          </w:tcPr>
          <w:p w14:paraId="36CF2CB8" w14:textId="77777777" w:rsidR="00812B90" w:rsidRPr="00361423" w:rsidRDefault="00812B90" w:rsidP="00512225">
            <w:pPr>
              <w:widowControl w:val="0"/>
              <w:rPr>
                <w:color w:val="000000"/>
              </w:rPr>
            </w:pPr>
            <w:r w:rsidRPr="00361423">
              <w:rPr>
                <w:color w:val="000000"/>
              </w:rPr>
              <w:t>2. Інформація про Учасника</w:t>
            </w:r>
          </w:p>
        </w:tc>
        <w:tc>
          <w:tcPr>
            <w:tcW w:w="6466" w:type="dxa"/>
            <w:shd w:val="clear" w:color="auto" w:fill="auto"/>
          </w:tcPr>
          <w:p w14:paraId="44F360D1" w14:textId="77777777" w:rsidR="00812B90" w:rsidRPr="00361423" w:rsidRDefault="00812B90" w:rsidP="00812B90">
            <w:pPr>
              <w:widowControl w:val="0"/>
              <w:jc w:val="both"/>
              <w:rPr>
                <w:color w:val="000000"/>
              </w:rPr>
            </w:pPr>
            <w:r w:rsidRPr="00361423">
              <w:rPr>
                <w:color w:val="000000"/>
              </w:rPr>
              <w:t>2.1. Копія Статуту або іншого установчого документа (зі змінами у разі наявності) (для юридичних осіб).</w:t>
            </w:r>
          </w:p>
          <w:p w14:paraId="47D600D3" w14:textId="77777777" w:rsidR="00812B90" w:rsidRPr="00361423" w:rsidRDefault="00812B90" w:rsidP="00812B90">
            <w:pPr>
              <w:widowControl w:val="0"/>
              <w:jc w:val="both"/>
              <w:rPr>
                <w:color w:val="000000"/>
              </w:rPr>
            </w:pPr>
            <w:r w:rsidRPr="00361423">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77EA82C1" w14:textId="77777777" w:rsidR="00812B90" w:rsidRPr="00361423" w:rsidRDefault="00812B90" w:rsidP="00812B90">
            <w:pPr>
              <w:widowControl w:val="0"/>
              <w:jc w:val="both"/>
              <w:rPr>
                <w:color w:val="000000"/>
              </w:rPr>
            </w:pPr>
            <w:r w:rsidRPr="00361423">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7AA719B9" w14:textId="77777777" w:rsidR="00812B90" w:rsidRPr="00361423" w:rsidRDefault="00812B90" w:rsidP="00812B90">
            <w:pPr>
              <w:widowControl w:val="0"/>
              <w:jc w:val="both"/>
              <w:rPr>
                <w:color w:val="000000"/>
              </w:rPr>
            </w:pPr>
            <w:r w:rsidRPr="00361423">
              <w:rPr>
                <w:color w:val="000000"/>
              </w:rPr>
              <w:t>2.4. Копія довідки про присвоєння ідентифікаційного коду (для фізичних осіб).</w:t>
            </w:r>
          </w:p>
          <w:p w14:paraId="7792D8E5" w14:textId="77777777" w:rsidR="00812B90" w:rsidRPr="00361423" w:rsidRDefault="00812B90" w:rsidP="00812B90">
            <w:pPr>
              <w:widowControl w:val="0"/>
              <w:jc w:val="both"/>
              <w:rPr>
                <w:color w:val="000000"/>
              </w:rPr>
            </w:pPr>
            <w:r w:rsidRPr="00361423">
              <w:rPr>
                <w:color w:val="000000"/>
              </w:rPr>
              <w:t>2.5. Копія паспорту (для фізичних осіб)</w:t>
            </w:r>
          </w:p>
        </w:tc>
      </w:tr>
    </w:tbl>
    <w:p w14:paraId="7657EAF3" w14:textId="77777777" w:rsidR="00812B90" w:rsidRPr="00361423" w:rsidRDefault="00812B90" w:rsidP="00812B90">
      <w:pPr>
        <w:rPr>
          <w:color w:val="00B050"/>
        </w:rPr>
      </w:pPr>
    </w:p>
    <w:p w14:paraId="25DD71CD" w14:textId="77777777" w:rsidR="00812B90" w:rsidRPr="00361423" w:rsidRDefault="00812B90" w:rsidP="00812B90">
      <w:pPr>
        <w:shd w:val="clear" w:color="auto" w:fill="FFFFFF"/>
        <w:rPr>
          <w:sz w:val="22"/>
        </w:rPr>
      </w:pPr>
      <w:r>
        <w:rPr>
          <w:b/>
          <w:bCs/>
          <w:color w:val="000000"/>
        </w:rPr>
        <w:t>Таблиця </w:t>
      </w:r>
      <w:r w:rsidRPr="00361423">
        <w:rPr>
          <w:b/>
          <w:color w:val="000000"/>
          <w:sz w:val="22"/>
        </w:rPr>
        <w:t>3. Інша інформація встановлена відповідно до законодавства (для УЧАСНИКІВ - юридичних осіб, фізичних осіб та фізичних осіб-підприємців</w:t>
      </w:r>
      <w:r w:rsidR="00030105">
        <w:rPr>
          <w:b/>
          <w:color w:val="000000"/>
          <w:sz w:val="22"/>
        </w:rPr>
        <w:t>)</w:t>
      </w:r>
      <w:r w:rsidRPr="00361423">
        <w:rPr>
          <w:b/>
          <w:color w:val="000000"/>
          <w:sz w:val="22"/>
        </w:rPr>
        <w:t>.</w:t>
      </w:r>
    </w:p>
    <w:tbl>
      <w:tblPr>
        <w:tblW w:w="0" w:type="auto"/>
        <w:tblLook w:val="0400" w:firstRow="0" w:lastRow="0" w:firstColumn="0" w:lastColumn="0" w:noHBand="0" w:noVBand="1"/>
      </w:tblPr>
      <w:tblGrid>
        <w:gridCol w:w="420"/>
        <w:gridCol w:w="9766"/>
      </w:tblGrid>
      <w:tr w:rsidR="00812B90" w:rsidRPr="00361423" w14:paraId="7617A66C" w14:textId="77777777" w:rsidTr="00512225">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639353" w14:textId="77777777" w:rsidR="00812B90" w:rsidRPr="00361423" w:rsidRDefault="00812B90" w:rsidP="00512225">
            <w:pPr>
              <w:ind w:left="100"/>
              <w:jc w:val="center"/>
              <w:rPr>
                <w:sz w:val="20"/>
                <w:szCs w:val="20"/>
              </w:rPr>
            </w:pPr>
            <w:r w:rsidRPr="00361423">
              <w:rPr>
                <w:b/>
                <w:color w:val="000000"/>
                <w:sz w:val="20"/>
                <w:szCs w:val="20"/>
              </w:rPr>
              <w:t>Інші документи від Учасника:</w:t>
            </w:r>
          </w:p>
        </w:tc>
      </w:tr>
      <w:tr w:rsidR="00812B90" w:rsidRPr="00361423" w14:paraId="0C1AB2A5"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8842F" w14:textId="77777777" w:rsidR="00812B90" w:rsidRPr="00361423" w:rsidRDefault="00812B90" w:rsidP="00812B90">
            <w:pPr>
              <w:ind w:left="100"/>
              <w:jc w:val="both"/>
              <w:rPr>
                <w:sz w:val="20"/>
                <w:szCs w:val="20"/>
              </w:rPr>
            </w:pPr>
            <w:r w:rsidRPr="00361423">
              <w:rPr>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3B7CB" w14:textId="77777777" w:rsidR="00812B90" w:rsidRPr="00C42B1D" w:rsidRDefault="00812B90" w:rsidP="00812B90">
            <w:pPr>
              <w:tabs>
                <w:tab w:val="left" w:pos="1080"/>
              </w:tabs>
              <w:ind w:firstLine="184"/>
              <w:jc w:val="both"/>
              <w:rPr>
                <w:color w:val="000000"/>
                <w:lang w:eastAsia="uk-UA"/>
              </w:rPr>
            </w:pPr>
            <w:r w:rsidRPr="00C42B1D">
              <w:rPr>
                <w:color w:val="000000"/>
                <w:lang w:eastAsia="uk-UA"/>
              </w:rPr>
              <w:t>Для фізичних осіб, фізичних осіб</w:t>
            </w:r>
            <w:r>
              <w:rPr>
                <w:color w:val="000000"/>
                <w:lang w:eastAsia="uk-UA"/>
              </w:rPr>
              <w:t xml:space="preserve"> </w:t>
            </w:r>
            <w:r w:rsidRPr="00C42B1D">
              <w:rPr>
                <w:color w:val="000000"/>
                <w:lang w:eastAsia="uk-UA"/>
              </w:rPr>
              <w:t>-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1F3ED3D8" w14:textId="77777777" w:rsidR="00812B90" w:rsidRPr="00C42B1D" w:rsidRDefault="00812B90" w:rsidP="00812B90">
            <w:pPr>
              <w:tabs>
                <w:tab w:val="left" w:pos="1080"/>
              </w:tabs>
              <w:jc w:val="both"/>
              <w:rPr>
                <w:color w:val="000000"/>
                <w:lang w:eastAsia="uk-UA"/>
              </w:rPr>
            </w:pPr>
            <w:r w:rsidRPr="00C42B1D">
              <w:rPr>
                <w:color w:val="000000"/>
                <w:lang w:eastAsia="uk-UA"/>
              </w:rPr>
              <w:t xml:space="preserve">та </w:t>
            </w:r>
          </w:p>
          <w:p w14:paraId="04E2CE8D" w14:textId="0220C78B" w:rsidR="00812B90" w:rsidRPr="00C42B1D" w:rsidRDefault="00812B90" w:rsidP="00430009">
            <w:pPr>
              <w:ind w:left="140" w:right="120" w:hanging="20"/>
              <w:jc w:val="both"/>
              <w:rPr>
                <w:sz w:val="20"/>
                <w:szCs w:val="20"/>
              </w:rPr>
            </w:pPr>
            <w:r w:rsidRPr="00C42B1D">
              <w:rPr>
                <w:color w:val="000000"/>
                <w:lang w:eastAsia="uk-UA"/>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w:t>
            </w:r>
            <w:r w:rsidRPr="00C42B1D">
              <w:rPr>
                <w:color w:val="000000"/>
                <w:lang w:eastAsia="uk-UA"/>
              </w:rPr>
              <w:lastRenderedPageBreak/>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12B90" w:rsidRPr="00361423" w14:paraId="5B309EAA"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418FD" w14:textId="77777777" w:rsidR="00812B90" w:rsidRPr="00361423" w:rsidRDefault="00812B90" w:rsidP="00812B90">
            <w:pPr>
              <w:ind w:left="100"/>
              <w:jc w:val="both"/>
              <w:rPr>
                <w:b/>
                <w:color w:val="000000"/>
                <w:sz w:val="20"/>
                <w:szCs w:val="20"/>
              </w:rPr>
            </w:pPr>
            <w:r w:rsidRPr="00361423">
              <w:rPr>
                <w:b/>
                <w:color w:val="000000"/>
                <w:sz w:val="20"/>
                <w:szCs w:val="20"/>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F92D5" w14:textId="77777777" w:rsidR="00812B90" w:rsidRPr="00361423" w:rsidRDefault="00812B90" w:rsidP="00812B90">
            <w:pPr>
              <w:ind w:left="100"/>
              <w:jc w:val="both"/>
              <w:rPr>
                <w:color w:val="000000"/>
              </w:rPr>
            </w:pPr>
            <w:r w:rsidRPr="0036142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12B90" w:rsidRPr="00361423" w14:paraId="326EBC2E"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3BCD1" w14:textId="77777777" w:rsidR="00812B90" w:rsidRPr="00BE4FFA" w:rsidRDefault="00812B90" w:rsidP="00812B90">
            <w:pPr>
              <w:ind w:left="100"/>
              <w:jc w:val="both"/>
              <w:rPr>
                <w:sz w:val="20"/>
                <w:szCs w:val="20"/>
              </w:rPr>
            </w:pPr>
            <w:r w:rsidRPr="00BE4FFA">
              <w:rPr>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F8EB2" w14:textId="77777777" w:rsidR="00812B90" w:rsidRDefault="00812B90" w:rsidP="00812B90">
            <w:pPr>
              <w:ind w:left="100" w:right="120" w:hanging="20"/>
              <w:jc w:val="both"/>
              <w:rPr>
                <w:i/>
                <w:color w:val="000000"/>
              </w:rPr>
            </w:pPr>
            <w:r w:rsidRPr="00310C41">
              <w:rPr>
                <w:b/>
                <w:color w:val="000000"/>
              </w:rPr>
              <w:t xml:space="preserve">Достовірна інформація у вигляді довідки довільної форми, </w:t>
            </w:r>
            <w:r w:rsidRPr="00BE4FFA">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4FFA">
              <w:rPr>
                <w:i/>
                <w:color w:val="000000"/>
              </w:rPr>
              <w:t>Замість довідки довільної форми учасник може надати чинну ліцензію або документ дозвільного характеру</w:t>
            </w:r>
            <w:r>
              <w:rPr>
                <w:i/>
                <w:color w:val="000000"/>
              </w:rPr>
              <w:t>.</w:t>
            </w:r>
          </w:p>
          <w:p w14:paraId="52020460" w14:textId="77777777" w:rsidR="00812B90" w:rsidRPr="00513EF3" w:rsidRDefault="00812B90" w:rsidP="00812B90">
            <w:pPr>
              <w:ind w:left="100" w:right="120" w:hanging="20"/>
              <w:jc w:val="both"/>
              <w:rPr>
                <w:i/>
              </w:rPr>
            </w:pPr>
            <w:r w:rsidRPr="00513EF3">
              <w:rPr>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12B90" w:rsidRPr="00361423" w14:paraId="301ECF0E"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5FA5D" w14:textId="77777777" w:rsidR="00812B90" w:rsidRPr="00B65E25" w:rsidRDefault="0099587C" w:rsidP="00812B90">
            <w:pPr>
              <w:ind w:left="100"/>
              <w:jc w:val="both"/>
              <w:rPr>
                <w:b/>
                <w:color w:val="000000"/>
                <w:lang w:eastAsia="uk-UA"/>
              </w:rPr>
            </w:pPr>
            <w:r w:rsidRPr="00B65E25">
              <w:rPr>
                <w:b/>
                <w:color w:val="00000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2B0D3" w14:textId="77777777" w:rsidR="00812B90" w:rsidRPr="006B0409" w:rsidRDefault="00812B90" w:rsidP="00812B90">
            <w:pPr>
              <w:jc w:val="both"/>
              <w:rPr>
                <w:color w:val="000000"/>
                <w:lang w:eastAsia="uk-UA"/>
              </w:rPr>
            </w:pPr>
            <w:r w:rsidRPr="006B0409">
              <w:rPr>
                <w:color w:val="000000"/>
                <w:lang w:eastAsia="uk-UA"/>
              </w:rPr>
              <w:t>Гарантійний  лист від Учасника  наступного змісту:</w:t>
            </w:r>
          </w:p>
          <w:p w14:paraId="664CECA1" w14:textId="3E93D9A4" w:rsidR="00812B90" w:rsidRPr="006B0409" w:rsidRDefault="00812B90" w:rsidP="00430009">
            <w:pPr>
              <w:jc w:val="both"/>
              <w:rPr>
                <w:lang w:val="ru-RU" w:eastAsia="uk-UA"/>
              </w:rPr>
            </w:pPr>
            <w:r w:rsidRPr="006B0409">
              <w:rPr>
                <w:color w:val="000000"/>
                <w:lang w:eastAsia="uk-UA"/>
              </w:rPr>
              <w:t xml:space="preserve">“Даним листом підтверджуємо, що </w:t>
            </w:r>
            <w:r w:rsidRPr="006B0409">
              <w:rPr>
                <w:color w:val="000000"/>
                <w:u w:val="single"/>
                <w:lang w:eastAsia="uk-UA"/>
              </w:rPr>
              <w:t xml:space="preserve">Учасник </w:t>
            </w:r>
            <w:r w:rsidRPr="006B0409">
              <w:rPr>
                <w:color w:val="000000"/>
                <w:u w:val="single"/>
                <w:lang w:val="ru-RU" w:eastAsia="uk-UA"/>
              </w:rPr>
              <w:t>закупівлі</w:t>
            </w:r>
            <w:r w:rsidRPr="006B0409">
              <w:rPr>
                <w:color w:val="000000"/>
                <w:u w:val="single"/>
                <w:lang w:eastAsia="uk-UA"/>
              </w:rPr>
              <w:t xml:space="preserve"> – назва учасника</w:t>
            </w:r>
            <w:r w:rsidRPr="006B0409">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12B90" w:rsidRPr="00361423" w14:paraId="3CD3CE27"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A1B83" w14:textId="77777777" w:rsidR="00812B90" w:rsidRPr="00030105" w:rsidRDefault="0099587C" w:rsidP="00812B90">
            <w:pPr>
              <w:ind w:left="100"/>
              <w:jc w:val="both"/>
              <w:rPr>
                <w:b/>
                <w:lang w:eastAsia="uk-UA"/>
              </w:rPr>
            </w:pPr>
            <w:r w:rsidRPr="00030105">
              <w:rPr>
                <w:b/>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E38C0" w14:textId="77777777" w:rsidR="00812B90" w:rsidRPr="00361423" w:rsidRDefault="00812B90" w:rsidP="001D4716">
            <w:pPr>
              <w:jc w:val="both"/>
              <w:rPr>
                <w:color w:val="000000"/>
                <w:lang w:val="ru-RU" w:eastAsia="uk-UA"/>
              </w:rPr>
            </w:pPr>
            <w:r w:rsidRPr="00030105">
              <w:rPr>
                <w:lang w:eastAsia="uk-UA"/>
              </w:rPr>
              <w:t xml:space="preserve">Лист-погодження Учасника з умовами проекту Договору, що міститься </w:t>
            </w:r>
            <w:r w:rsidRPr="00047EEB">
              <w:rPr>
                <w:lang w:eastAsia="uk-UA"/>
              </w:rPr>
              <w:t xml:space="preserve">в </w:t>
            </w:r>
            <w:r w:rsidR="00030105" w:rsidRPr="00047EEB">
              <w:rPr>
                <w:lang w:eastAsia="uk-UA"/>
              </w:rPr>
              <w:t>д</w:t>
            </w:r>
            <w:r w:rsidRPr="00047EEB">
              <w:rPr>
                <w:lang w:eastAsia="uk-UA"/>
              </w:rPr>
              <w:t xml:space="preserve">одатку </w:t>
            </w:r>
            <w:r w:rsidR="001D4716">
              <w:rPr>
                <w:lang w:eastAsia="uk-UA"/>
              </w:rPr>
              <w:t>7</w:t>
            </w:r>
            <w:r w:rsidR="00030105">
              <w:rPr>
                <w:lang w:eastAsia="uk-UA"/>
              </w:rPr>
              <w:t xml:space="preserve"> </w:t>
            </w:r>
            <w:r w:rsidRPr="00030105">
              <w:rPr>
                <w:lang w:eastAsia="uk-UA"/>
              </w:rPr>
              <w:t>до тендерної документації.</w:t>
            </w:r>
          </w:p>
        </w:tc>
      </w:tr>
      <w:tr w:rsidR="00812B90" w:rsidRPr="00361423" w14:paraId="26EDF6EC"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8950C" w14:textId="77777777" w:rsidR="00812B90" w:rsidRPr="00B65E25" w:rsidRDefault="0099587C" w:rsidP="00812B90">
            <w:pPr>
              <w:ind w:left="100"/>
              <w:jc w:val="both"/>
              <w:rPr>
                <w:b/>
                <w:sz w:val="20"/>
                <w:szCs w:val="20"/>
              </w:rPr>
            </w:pPr>
            <w:r w:rsidRPr="00B65E25">
              <w:rPr>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AAFE6" w14:textId="77777777" w:rsidR="00812B90" w:rsidRPr="006B0409" w:rsidRDefault="00812B90" w:rsidP="00812B90">
            <w:pPr>
              <w:ind w:left="120" w:right="120" w:hanging="20"/>
              <w:jc w:val="both"/>
            </w:pPr>
            <w:r w:rsidRPr="006B0409">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B0409">
              <w:t>місця проживання</w:t>
            </w:r>
            <w:r w:rsidRPr="006B0409">
              <w:rPr>
                <w:color w:val="000000"/>
              </w:rPr>
              <w:t xml:space="preserve"> та громадянство.</w:t>
            </w:r>
          </w:p>
          <w:p w14:paraId="255AC96C" w14:textId="77777777" w:rsidR="00812B90" w:rsidRPr="006B0409" w:rsidRDefault="00812B90" w:rsidP="00812B90">
            <w:pPr>
              <w:ind w:left="100" w:right="120" w:hanging="20"/>
              <w:jc w:val="both"/>
            </w:pPr>
            <w:r w:rsidRPr="006B0409">
              <w:rPr>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12B90" w:rsidRPr="00361423" w14:paraId="047BCAE1"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6888A" w14:textId="77777777" w:rsidR="00812B90" w:rsidRPr="00361423" w:rsidRDefault="0099587C" w:rsidP="00812B90">
            <w:pPr>
              <w:ind w:left="100"/>
              <w:jc w:val="both"/>
              <w:rPr>
                <w:b/>
                <w:color w:val="000000"/>
                <w:sz w:val="20"/>
                <w:szCs w:val="20"/>
              </w:rPr>
            </w:pPr>
            <w:r>
              <w:rPr>
                <w:b/>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0D093" w14:textId="77777777" w:rsidR="00812B90" w:rsidRPr="00361423" w:rsidRDefault="00A973C3" w:rsidP="00812B90">
            <w:pPr>
              <w:jc w:val="both"/>
            </w:pPr>
            <w:r w:rsidRPr="00A973C3">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165E8B52" w14:textId="77777777" w:rsidR="00812B90" w:rsidRPr="00361423" w:rsidRDefault="00812B90" w:rsidP="00496329">
            <w:pPr>
              <w:numPr>
                <w:ilvl w:val="0"/>
                <w:numId w:val="18"/>
              </w:numPr>
              <w:ind w:left="283" w:hanging="283"/>
              <w:jc w:val="both"/>
            </w:pPr>
            <w:r w:rsidRPr="00361423">
              <w:t xml:space="preserve">військовий квиток, виданий іноземцю, </w:t>
            </w:r>
            <w:r w:rsidRPr="003948F5">
              <w:t>чи особі без громадянства, яка</w:t>
            </w:r>
            <w:r w:rsidRPr="00361423">
              <w:t xml:space="preserve"> в установленому порядку укла</w:t>
            </w:r>
            <w:r>
              <w:t>ла</w:t>
            </w:r>
            <w:r w:rsidRPr="00361423">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4137C44" w14:textId="77777777" w:rsidR="00812B90" w:rsidRPr="00361423" w:rsidRDefault="00812B90" w:rsidP="00812B90">
            <w:pPr>
              <w:ind w:left="283" w:hanging="283"/>
              <w:jc w:val="both"/>
              <w:rPr>
                <w:i/>
              </w:rPr>
            </w:pPr>
            <w:r w:rsidRPr="00361423">
              <w:rPr>
                <w:i/>
              </w:rPr>
              <w:t>або</w:t>
            </w:r>
          </w:p>
          <w:p w14:paraId="3A930E60" w14:textId="77777777" w:rsidR="00812B90" w:rsidRPr="00361423" w:rsidRDefault="00812B90" w:rsidP="00496329">
            <w:pPr>
              <w:numPr>
                <w:ilvl w:val="0"/>
                <w:numId w:val="19"/>
              </w:numPr>
              <w:ind w:left="283" w:hanging="283"/>
              <w:jc w:val="both"/>
            </w:pPr>
            <w:r w:rsidRPr="00361423">
              <w:t>посвідчення біженця чи документ, що підтверджує надання притулку в Україні,</w:t>
            </w:r>
          </w:p>
          <w:p w14:paraId="369B5244" w14:textId="77777777" w:rsidR="00812B90" w:rsidRPr="00361423" w:rsidRDefault="00812B90" w:rsidP="00812B90">
            <w:pPr>
              <w:ind w:left="283" w:hanging="283"/>
              <w:jc w:val="both"/>
              <w:rPr>
                <w:i/>
              </w:rPr>
            </w:pPr>
            <w:r w:rsidRPr="00361423">
              <w:rPr>
                <w:i/>
              </w:rPr>
              <w:t>або</w:t>
            </w:r>
          </w:p>
          <w:p w14:paraId="7FAFC8ED" w14:textId="77777777" w:rsidR="00812B90" w:rsidRPr="00361423" w:rsidRDefault="00812B90" w:rsidP="00496329">
            <w:pPr>
              <w:numPr>
                <w:ilvl w:val="0"/>
                <w:numId w:val="16"/>
              </w:numPr>
              <w:ind w:left="283" w:hanging="283"/>
              <w:jc w:val="both"/>
            </w:pPr>
            <w:r w:rsidRPr="00361423">
              <w:t xml:space="preserve"> посвідчення особи, яка потребує додаткового захисту в Україні,</w:t>
            </w:r>
          </w:p>
          <w:p w14:paraId="15BC1E37" w14:textId="77777777" w:rsidR="00812B90" w:rsidRPr="00361423" w:rsidRDefault="00812B90" w:rsidP="00812B90">
            <w:pPr>
              <w:ind w:left="283" w:hanging="283"/>
              <w:jc w:val="both"/>
              <w:rPr>
                <w:i/>
              </w:rPr>
            </w:pPr>
            <w:r w:rsidRPr="00361423">
              <w:rPr>
                <w:i/>
              </w:rPr>
              <w:t>або</w:t>
            </w:r>
          </w:p>
          <w:p w14:paraId="6CDFF008" w14:textId="77777777" w:rsidR="00812B90" w:rsidRPr="00361423" w:rsidRDefault="00812B90" w:rsidP="00496329">
            <w:pPr>
              <w:numPr>
                <w:ilvl w:val="0"/>
                <w:numId w:val="17"/>
              </w:numPr>
              <w:shd w:val="clear" w:color="auto" w:fill="FFFFFF"/>
              <w:ind w:left="283" w:hanging="283"/>
              <w:jc w:val="both"/>
            </w:pPr>
            <w:r w:rsidRPr="00361423">
              <w:t>посвідчення особи, якій надано тимчасовий захист в Україні,</w:t>
            </w:r>
          </w:p>
          <w:p w14:paraId="66084AC1" w14:textId="77777777" w:rsidR="00812B90" w:rsidRPr="00361423" w:rsidRDefault="00812B90" w:rsidP="00812B90">
            <w:pPr>
              <w:shd w:val="clear" w:color="auto" w:fill="FFFFFF"/>
              <w:ind w:left="283" w:hanging="283"/>
              <w:jc w:val="both"/>
              <w:rPr>
                <w:i/>
              </w:rPr>
            </w:pPr>
            <w:r w:rsidRPr="00361423">
              <w:rPr>
                <w:i/>
              </w:rPr>
              <w:t>або</w:t>
            </w:r>
          </w:p>
          <w:p w14:paraId="6728C506" w14:textId="77777777" w:rsidR="00812B90" w:rsidRDefault="00812B90" w:rsidP="00812B90">
            <w:pPr>
              <w:ind w:left="120" w:right="120" w:hanging="20"/>
              <w:jc w:val="both"/>
            </w:pPr>
            <w:r w:rsidRPr="00361423">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21B5B23" w14:textId="77777777" w:rsidR="0019581B" w:rsidRDefault="0019581B" w:rsidP="00812B90">
            <w:pPr>
              <w:ind w:left="120" w:right="120" w:hanging="20"/>
              <w:jc w:val="both"/>
            </w:pPr>
          </w:p>
          <w:p w14:paraId="0E840D08" w14:textId="77777777" w:rsidR="0019581B" w:rsidRDefault="0019581B" w:rsidP="0019581B">
            <w:pPr>
              <w:ind w:left="120" w:right="120" w:hanging="20"/>
              <w:jc w:val="both"/>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19581B">
              <w:t>Ухвалу слідчого судді, суду, щодо арешту активів*,</w:t>
            </w:r>
            <w:r w:rsidRPr="0019581B">
              <w:br/>
              <w:t xml:space="preserve"> </w:t>
            </w:r>
            <w:r w:rsidRPr="0019581B">
              <w:rPr>
                <w:i/>
              </w:rPr>
              <w:t>або</w:t>
            </w:r>
            <w:r w:rsidRPr="0019581B">
              <w:br/>
              <w:t xml:space="preserve"> • Нотаріально засвідчену копію згоди власника, щодо управління активами,</w:t>
            </w:r>
            <w:r w:rsidRPr="0019581B">
              <w:br/>
              <w:t xml:space="preserve"> а також:</w:t>
            </w:r>
            <w:r w:rsidRPr="0019581B">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581B">
              <w:br/>
              <w:t xml:space="preserve"> </w:t>
            </w:r>
            <w:r w:rsidRPr="0019581B">
              <w:rPr>
                <w:i/>
              </w:rPr>
              <w:t>або</w:t>
            </w:r>
            <w:r w:rsidRPr="0019581B">
              <w:br/>
              <w:t xml:space="preserve"> • рішення Кабінету Міністрів України, щодо управління активами, на які накладено арешт у кримінальному провадженні.</w:t>
            </w:r>
          </w:p>
          <w:p w14:paraId="185F0413" w14:textId="77777777" w:rsidR="0019581B" w:rsidRDefault="0019581B" w:rsidP="00812B90">
            <w:pPr>
              <w:ind w:left="120" w:right="120" w:hanging="20"/>
              <w:jc w:val="both"/>
            </w:pPr>
          </w:p>
          <w:p w14:paraId="102C09AC" w14:textId="77777777" w:rsidR="00C5038A" w:rsidRPr="00361423" w:rsidRDefault="00812B90" w:rsidP="0019581B">
            <w:pPr>
              <w:ind w:left="120" w:right="120" w:hanging="20"/>
              <w:jc w:val="both"/>
              <w:rPr>
                <w:color w:val="000000"/>
              </w:rPr>
            </w:pPr>
            <w:r w:rsidRPr="0019581B">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812B90" w:rsidRPr="00361423" w14:paraId="12EFF6A6"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2C07B" w14:textId="77777777" w:rsidR="00812B90" w:rsidRPr="00361423" w:rsidRDefault="0099587C" w:rsidP="00812B90">
            <w:pPr>
              <w:ind w:left="100"/>
              <w:jc w:val="both"/>
              <w:rPr>
                <w:b/>
                <w:color w:val="000000"/>
                <w:sz w:val="20"/>
                <w:szCs w:val="20"/>
              </w:rPr>
            </w:pPr>
            <w:r>
              <w:rPr>
                <w:b/>
                <w:color w:val="000000"/>
                <w:sz w:val="20"/>
                <w:szCs w:val="20"/>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EDEA2" w14:textId="77777777" w:rsidR="00812B90" w:rsidRPr="006B0409" w:rsidRDefault="00812B90" w:rsidP="00812B90">
            <w:pPr>
              <w:ind w:left="120" w:right="120" w:hanging="20"/>
              <w:jc w:val="both"/>
            </w:pPr>
            <w:r w:rsidRPr="006B0409">
              <w:rPr>
                <w:lang w:eastAsia="zh-CN"/>
              </w:rPr>
              <w:t>Довідка про те, що Учасник не є особою</w:t>
            </w:r>
            <w:r w:rsidRPr="006B0409">
              <w:rPr>
                <w:bCs/>
              </w:rPr>
              <w:t>, пов’язаною з державою-агресором</w:t>
            </w:r>
            <w:r w:rsidRPr="006B0409">
              <w:t xml:space="preserve"> стосовно якої встановлено </w:t>
            </w:r>
            <w:r w:rsidRPr="006B0409">
              <w:rPr>
                <w:bCs/>
              </w:rPr>
              <w:t>мораторій (заборону) на виконання</w:t>
            </w:r>
            <w:r w:rsidRPr="006B0409">
              <w:t xml:space="preserve">, </w:t>
            </w:r>
            <w:r w:rsidRPr="006B0409">
              <w:rPr>
                <w:bCs/>
              </w:rPr>
              <w:t xml:space="preserve">у тому числі в примусовому порядку, грошових та інших зобов’язань (відповідно до </w:t>
            </w:r>
            <w:hyperlink r:id="rId7" w:anchor="Text" w:tooltip="Current Document" w:history="1">
              <w:r w:rsidRPr="006B0409">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6B0409">
              <w:rPr>
                <w:lang w:eastAsia="zh-CN"/>
              </w:rPr>
              <w:t>)</w:t>
            </w:r>
            <w:r w:rsidRPr="006B0409">
              <w:rPr>
                <w:bCs/>
              </w:rPr>
              <w:t>.</w:t>
            </w:r>
          </w:p>
        </w:tc>
      </w:tr>
      <w:tr w:rsidR="00812B90" w:rsidRPr="00361423" w14:paraId="6B0D788F"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5F348" w14:textId="77777777" w:rsidR="00812B90" w:rsidRPr="00361423" w:rsidRDefault="0099587C" w:rsidP="0099587C">
            <w:pPr>
              <w:ind w:left="100"/>
              <w:jc w:val="both"/>
              <w:rPr>
                <w:b/>
                <w:color w:val="000000"/>
                <w:sz w:val="20"/>
                <w:szCs w:val="20"/>
              </w:rPr>
            </w:pPr>
            <w:r>
              <w:rPr>
                <w:b/>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2D4BE" w14:textId="77777777" w:rsidR="00812B90" w:rsidRPr="006B0409" w:rsidRDefault="00812B90" w:rsidP="00812B90">
            <w:pPr>
              <w:widowControl w:val="0"/>
              <w:pBdr>
                <w:top w:val="nil"/>
                <w:left w:val="nil"/>
                <w:bottom w:val="nil"/>
                <w:right w:val="nil"/>
                <w:between w:val="nil"/>
              </w:pBdr>
              <w:jc w:val="both"/>
              <w:rPr>
                <w:color w:val="000000"/>
                <w:sz w:val="22"/>
              </w:rPr>
            </w:pPr>
            <w:r w:rsidRPr="006B0409">
              <w:rPr>
                <w:color w:val="000000"/>
                <w:sz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0409">
              <w:rPr>
                <w:i/>
                <w:color w:val="000000"/>
                <w:sz w:val="22"/>
              </w:rPr>
              <w:t>(у разі застосування таких критеріїв до учасника процедури закупівлі)</w:t>
            </w:r>
            <w:r w:rsidRPr="006B0409">
              <w:rPr>
                <w:color w:val="000000"/>
                <w:sz w:val="22"/>
              </w:rPr>
              <w:t xml:space="preserve">, замовник перевіряє таких суб’єктів господарювання на відсутність підстав, визначених </w:t>
            </w:r>
            <w:r w:rsidRPr="006B0409">
              <w:rPr>
                <w:sz w:val="22"/>
              </w:rPr>
              <w:t>пунктом 47 Особливостей</w:t>
            </w:r>
            <w:r w:rsidRPr="006B0409">
              <w:rPr>
                <w:color w:val="000000"/>
                <w:sz w:val="22"/>
              </w:rPr>
              <w:t>.</w:t>
            </w:r>
          </w:p>
          <w:p w14:paraId="450850B8" w14:textId="77777777" w:rsidR="00812B90" w:rsidRPr="006B0409" w:rsidRDefault="00812B90" w:rsidP="00812B90">
            <w:pPr>
              <w:jc w:val="both"/>
              <w:rPr>
                <w:color w:val="000000"/>
              </w:rPr>
            </w:pPr>
          </w:p>
        </w:tc>
      </w:tr>
    </w:tbl>
    <w:p w14:paraId="7ED6FE5B" w14:textId="77777777" w:rsidR="00812B90" w:rsidRPr="00361423" w:rsidRDefault="00812B90" w:rsidP="00812B90">
      <w:pPr>
        <w:widowControl w:val="0"/>
        <w:tabs>
          <w:tab w:val="left" w:pos="9900"/>
        </w:tabs>
        <w:jc w:val="both"/>
        <w:rPr>
          <w:i/>
          <w:color w:val="000000"/>
          <w:u w:val="single"/>
        </w:rPr>
      </w:pPr>
    </w:p>
    <w:p w14:paraId="18E8E55E" w14:textId="77777777" w:rsidR="00812B90" w:rsidRPr="00361423" w:rsidRDefault="00812B90" w:rsidP="00812B90">
      <w:pPr>
        <w:widowControl w:val="0"/>
        <w:tabs>
          <w:tab w:val="left" w:pos="9900"/>
        </w:tabs>
        <w:jc w:val="both"/>
        <w:rPr>
          <w:i/>
          <w:color w:val="000000"/>
          <w:u w:val="single"/>
        </w:rPr>
      </w:pPr>
    </w:p>
    <w:p w14:paraId="39B407D0" w14:textId="77777777" w:rsidR="00812B90" w:rsidRPr="00361423" w:rsidRDefault="00812B90" w:rsidP="00812B90">
      <w:pPr>
        <w:widowControl w:val="0"/>
        <w:tabs>
          <w:tab w:val="left" w:pos="9900"/>
        </w:tabs>
        <w:jc w:val="both"/>
        <w:rPr>
          <w:i/>
          <w:color w:val="000000"/>
          <w:u w:val="single"/>
        </w:rPr>
      </w:pPr>
      <w:r w:rsidRPr="00361423">
        <w:rPr>
          <w:i/>
          <w:color w:val="000000"/>
          <w:u w:val="single"/>
        </w:rPr>
        <w:t>Примітки:</w:t>
      </w:r>
    </w:p>
    <w:p w14:paraId="4A9C8709" w14:textId="77777777" w:rsidR="00812B90" w:rsidRPr="00361423" w:rsidRDefault="00812B90" w:rsidP="00496329">
      <w:pPr>
        <w:numPr>
          <w:ilvl w:val="0"/>
          <w:numId w:val="5"/>
        </w:numPr>
        <w:tabs>
          <w:tab w:val="clear" w:pos="360"/>
          <w:tab w:val="num" w:pos="502"/>
          <w:tab w:val="num" w:pos="540"/>
        </w:tabs>
        <w:jc w:val="both"/>
        <w:rPr>
          <w:i/>
          <w:color w:val="000000"/>
          <w:sz w:val="22"/>
        </w:rPr>
      </w:pPr>
      <w:r w:rsidRPr="00361423">
        <w:rPr>
          <w:i/>
          <w:color w:val="000000"/>
          <w:sz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71F54141" w14:textId="77777777" w:rsidR="00812B90" w:rsidRPr="00361423" w:rsidRDefault="00812B90" w:rsidP="00496329">
      <w:pPr>
        <w:numPr>
          <w:ilvl w:val="0"/>
          <w:numId w:val="5"/>
        </w:numPr>
        <w:tabs>
          <w:tab w:val="clear" w:pos="360"/>
          <w:tab w:val="num" w:pos="426"/>
          <w:tab w:val="num" w:pos="502"/>
          <w:tab w:val="num" w:pos="540"/>
        </w:tabs>
        <w:ind w:left="357" w:hanging="357"/>
        <w:jc w:val="both"/>
        <w:rPr>
          <w:i/>
          <w:color w:val="000000"/>
          <w:sz w:val="22"/>
        </w:rPr>
      </w:pPr>
      <w:r w:rsidRPr="00361423">
        <w:rPr>
          <w:i/>
          <w:color w:val="000000"/>
          <w:sz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14:paraId="68D54469" w14:textId="77777777" w:rsidR="00812B90" w:rsidRPr="00361423" w:rsidRDefault="00812B90" w:rsidP="00496329">
      <w:pPr>
        <w:numPr>
          <w:ilvl w:val="0"/>
          <w:numId w:val="5"/>
        </w:numPr>
        <w:tabs>
          <w:tab w:val="clear" w:pos="360"/>
          <w:tab w:val="num" w:pos="502"/>
        </w:tabs>
        <w:autoSpaceDE w:val="0"/>
        <w:jc w:val="both"/>
        <w:rPr>
          <w:bCs/>
          <w:i/>
          <w:iCs/>
          <w:sz w:val="22"/>
        </w:rPr>
      </w:pPr>
      <w:r w:rsidRPr="00361423">
        <w:rPr>
          <w:i/>
          <w:sz w:val="22"/>
        </w:rPr>
        <w:t>Учасники – нерезиденти подають документи, визначені цією тендерною документацією</w:t>
      </w:r>
      <w:r w:rsidRPr="00361423">
        <w:rPr>
          <w:i/>
          <w:sz w:val="22"/>
        </w:rPr>
        <w:br/>
      </w:r>
      <w:r w:rsidRPr="00361423">
        <w:rPr>
          <w:bCs/>
          <w:i/>
          <w:iCs/>
          <w:sz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8AE5C44" w14:textId="77777777" w:rsidR="00812B90" w:rsidRDefault="00812B90" w:rsidP="00812B90">
      <w:pPr>
        <w:spacing w:after="160" w:line="259" w:lineRule="auto"/>
      </w:pPr>
      <w:r>
        <w:br w:type="page"/>
      </w:r>
    </w:p>
    <w:p w14:paraId="34167AAA" w14:textId="77777777" w:rsidR="00812B90" w:rsidRDefault="00812B90" w:rsidP="00812B90">
      <w:pPr>
        <w:widowControl w:val="0"/>
        <w:jc w:val="right"/>
        <w:rPr>
          <w:color w:val="000000"/>
        </w:rPr>
      </w:pPr>
      <w:r w:rsidRPr="008B5426">
        <w:rPr>
          <w:b/>
          <w:color w:val="000000"/>
        </w:rPr>
        <w:lastRenderedPageBreak/>
        <w:t>Додаток 3.</w:t>
      </w:r>
      <w:r w:rsidR="00F722F9">
        <w:rPr>
          <w:b/>
          <w:color w:val="000000"/>
        </w:rPr>
        <w:t>1</w:t>
      </w:r>
      <w:r w:rsidRPr="008B5426">
        <w:rPr>
          <w:b/>
          <w:color w:val="000000"/>
        </w:rPr>
        <w:t xml:space="preserve"> </w:t>
      </w:r>
      <w:r w:rsidRPr="008B5426">
        <w:rPr>
          <w:b/>
          <w:color w:val="000000"/>
        </w:rPr>
        <w:br/>
      </w:r>
      <w:r w:rsidRPr="008B5426">
        <w:rPr>
          <w:color w:val="000000"/>
        </w:rPr>
        <w:t>до тендерної документації</w:t>
      </w:r>
    </w:p>
    <w:p w14:paraId="5D6C9D0E" w14:textId="77777777" w:rsidR="002D69F3" w:rsidRPr="008B5426" w:rsidRDefault="002D69F3" w:rsidP="00812B90">
      <w:pPr>
        <w:widowControl w:val="0"/>
        <w:jc w:val="right"/>
        <w:rPr>
          <w:color w:val="000000"/>
        </w:rPr>
      </w:pPr>
    </w:p>
    <w:p w14:paraId="2AD1FF00" w14:textId="77777777" w:rsidR="00C23F86" w:rsidRDefault="00C23F86" w:rsidP="00C23F86">
      <w:pPr>
        <w:widowControl w:val="0"/>
        <w:autoSpaceDE w:val="0"/>
        <w:autoSpaceDN w:val="0"/>
        <w:adjustRightInd w:val="0"/>
        <w:ind w:firstLine="6804"/>
        <w:jc w:val="right"/>
        <w:rPr>
          <w:bCs/>
          <w:i/>
          <w:color w:val="000000"/>
        </w:rPr>
      </w:pPr>
      <w:r w:rsidRPr="008B5426">
        <w:rPr>
          <w:bCs/>
          <w:i/>
          <w:color w:val="000000"/>
        </w:rPr>
        <w:t>Форма</w:t>
      </w:r>
    </w:p>
    <w:p w14:paraId="55305F77" w14:textId="77777777" w:rsidR="00C23F86" w:rsidRPr="008B5426" w:rsidRDefault="00C23F86" w:rsidP="00C23F86">
      <w:pPr>
        <w:widowControl w:val="0"/>
        <w:autoSpaceDE w:val="0"/>
        <w:autoSpaceDN w:val="0"/>
        <w:adjustRightInd w:val="0"/>
        <w:ind w:firstLine="6804"/>
        <w:jc w:val="right"/>
        <w:rPr>
          <w:bCs/>
          <w:i/>
          <w:color w:val="000000"/>
        </w:rPr>
      </w:pPr>
    </w:p>
    <w:p w14:paraId="3BCB4879" w14:textId="77777777" w:rsidR="00C23F86" w:rsidRDefault="00C23F86" w:rsidP="00C34BD4">
      <w:pPr>
        <w:widowControl w:val="0"/>
        <w:autoSpaceDE w:val="0"/>
        <w:autoSpaceDN w:val="0"/>
        <w:adjustRightInd w:val="0"/>
        <w:jc w:val="center"/>
        <w:rPr>
          <w:bCs/>
          <w:i/>
          <w:color w:val="000000"/>
        </w:rPr>
      </w:pPr>
      <w:r w:rsidRPr="008B5426">
        <w:rPr>
          <w:bCs/>
          <w:i/>
          <w:color w:val="000000"/>
        </w:rPr>
        <w:t>НА БЛАНКУ УЧАСНИКА (за наявності)</w:t>
      </w:r>
    </w:p>
    <w:p w14:paraId="00A8278C" w14:textId="77777777" w:rsidR="00C23F86" w:rsidRPr="008B5426" w:rsidRDefault="00C23F86" w:rsidP="00C34BD4">
      <w:pPr>
        <w:widowControl w:val="0"/>
        <w:autoSpaceDE w:val="0"/>
        <w:autoSpaceDN w:val="0"/>
        <w:adjustRightInd w:val="0"/>
        <w:jc w:val="center"/>
        <w:rPr>
          <w:bCs/>
          <w:i/>
          <w:color w:val="000000"/>
        </w:rPr>
      </w:pPr>
    </w:p>
    <w:p w14:paraId="4E01D450" w14:textId="77777777" w:rsidR="00C23F86" w:rsidRDefault="00C23F86" w:rsidP="00C34BD4">
      <w:pPr>
        <w:widowControl w:val="0"/>
        <w:autoSpaceDE w:val="0"/>
        <w:autoSpaceDN w:val="0"/>
        <w:adjustRightInd w:val="0"/>
        <w:jc w:val="center"/>
        <w:rPr>
          <w:b/>
          <w:color w:val="000000"/>
        </w:rPr>
      </w:pPr>
      <w:r w:rsidRPr="008B5426">
        <w:rPr>
          <w:b/>
          <w:bCs/>
          <w:color w:val="000000"/>
        </w:rPr>
        <w:t xml:space="preserve">ДОВІДКА </w:t>
      </w:r>
      <w:r w:rsidRPr="008B5426">
        <w:rPr>
          <w:b/>
          <w:bCs/>
          <w:color w:val="000000"/>
        </w:rPr>
        <w:br/>
      </w:r>
      <w:r w:rsidRPr="008B5426">
        <w:rPr>
          <w:b/>
          <w:color w:val="000000"/>
        </w:rPr>
        <w:t xml:space="preserve">ПРО НАЯВНІСТЬ ПРАЦІВНИКІВ ВІДПОВІДНОЇ КВАЛІФІКАЦІЇ, </w:t>
      </w:r>
      <w:r w:rsidRPr="008B5426">
        <w:rPr>
          <w:b/>
          <w:color w:val="000000"/>
        </w:rPr>
        <w:br/>
        <w:t>ЯКІ МАЮТЬ НЕОБХІДНІ ЗНАННЯ ТА ДОСВІД</w:t>
      </w:r>
    </w:p>
    <w:p w14:paraId="373AF295" w14:textId="77777777" w:rsidR="00C23F86" w:rsidRPr="008B5426" w:rsidRDefault="00C23F86" w:rsidP="00C34BD4">
      <w:pPr>
        <w:widowControl w:val="0"/>
        <w:autoSpaceDE w:val="0"/>
        <w:autoSpaceDN w:val="0"/>
        <w:adjustRightInd w:val="0"/>
        <w:jc w:val="center"/>
        <w:rPr>
          <w:b/>
          <w:bCs/>
          <w:color w:val="000000"/>
        </w:rPr>
      </w:pPr>
    </w:p>
    <w:p w14:paraId="6B79042F" w14:textId="3CF7C240" w:rsidR="00C23F86" w:rsidRDefault="00C23F86" w:rsidP="00C23F86">
      <w:pPr>
        <w:ind w:firstLine="709"/>
        <w:jc w:val="both"/>
        <w:rPr>
          <w:color w:val="000000"/>
        </w:rPr>
      </w:pPr>
      <w:r w:rsidRPr="008B5426">
        <w:rPr>
          <w:i/>
          <w:color w:val="000000"/>
          <w:u w:val="single"/>
        </w:rPr>
        <w:t xml:space="preserve">     (найменування/ПІБ учасника)     </w:t>
      </w:r>
      <w:r w:rsidRPr="008B5426">
        <w:rPr>
          <w:color w:val="000000"/>
        </w:rPr>
        <w:t>, на виконання вимог статті 16 Закону України «Про публічні закупівлі» та тендерної документації, повідомляє про наявність працівників відповідної кваліфікації, які мають необхідні знання та досвід для належного виконання умов договору про закупівлю, а саме:</w:t>
      </w:r>
    </w:p>
    <w:p w14:paraId="07E3E300" w14:textId="4C8830FE" w:rsidR="0028280F" w:rsidRDefault="0028280F" w:rsidP="00C23F86">
      <w:pPr>
        <w:ind w:firstLine="709"/>
        <w:jc w:val="both"/>
        <w:rPr>
          <w:color w:val="000000"/>
        </w:rPr>
      </w:pPr>
    </w:p>
    <w:tbl>
      <w:tblPr>
        <w:tblStyle w:val="af"/>
        <w:tblW w:w="0" w:type="auto"/>
        <w:tblLook w:val="04A0" w:firstRow="1" w:lastRow="0" w:firstColumn="1" w:lastColumn="0" w:noHBand="0" w:noVBand="1"/>
      </w:tblPr>
      <w:tblGrid>
        <w:gridCol w:w="817"/>
        <w:gridCol w:w="2056"/>
        <w:gridCol w:w="2056"/>
        <w:gridCol w:w="2056"/>
        <w:gridCol w:w="3188"/>
      </w:tblGrid>
      <w:tr w:rsidR="0028280F" w:rsidRPr="0028280F" w14:paraId="00F63D82" w14:textId="77777777" w:rsidTr="00230443">
        <w:tc>
          <w:tcPr>
            <w:tcW w:w="817" w:type="dxa"/>
          </w:tcPr>
          <w:p w14:paraId="7FC29AB8" w14:textId="77777777" w:rsidR="0028280F" w:rsidRPr="0028280F" w:rsidRDefault="0028280F" w:rsidP="00230443">
            <w:pPr>
              <w:jc w:val="center"/>
              <w:rPr>
                <w:color w:val="000000" w:themeColor="text1"/>
                <w:lang w:eastAsia="uk-UA"/>
              </w:rPr>
            </w:pPr>
            <w:r w:rsidRPr="0028280F">
              <w:rPr>
                <w:color w:val="000000" w:themeColor="text1"/>
                <w:lang w:eastAsia="uk-UA"/>
              </w:rPr>
              <w:t>№</w:t>
            </w:r>
          </w:p>
          <w:p w14:paraId="67B692AE" w14:textId="08606FD3" w:rsidR="0028280F" w:rsidRPr="0028280F" w:rsidRDefault="0028280F" w:rsidP="00230443">
            <w:pPr>
              <w:jc w:val="center"/>
              <w:rPr>
                <w:color w:val="000000" w:themeColor="text1"/>
                <w:lang w:eastAsia="uk-UA"/>
              </w:rPr>
            </w:pPr>
            <w:r>
              <w:rPr>
                <w:color w:val="000000" w:themeColor="text1"/>
                <w:lang w:eastAsia="uk-UA"/>
              </w:rPr>
              <w:t>з</w:t>
            </w:r>
            <w:r w:rsidRPr="0028280F">
              <w:rPr>
                <w:color w:val="000000" w:themeColor="text1"/>
                <w:lang w:eastAsia="uk-UA"/>
              </w:rPr>
              <w:t>/п</w:t>
            </w:r>
          </w:p>
        </w:tc>
        <w:tc>
          <w:tcPr>
            <w:tcW w:w="2056" w:type="dxa"/>
          </w:tcPr>
          <w:p w14:paraId="62261791" w14:textId="77777777" w:rsidR="0028280F" w:rsidRPr="0028280F" w:rsidRDefault="0028280F" w:rsidP="00230443">
            <w:pPr>
              <w:jc w:val="center"/>
              <w:rPr>
                <w:color w:val="000000" w:themeColor="text1"/>
                <w:lang w:eastAsia="uk-UA"/>
              </w:rPr>
            </w:pPr>
            <w:r w:rsidRPr="0028280F">
              <w:rPr>
                <w:color w:val="000000" w:themeColor="text1"/>
                <w:lang w:eastAsia="uk-UA"/>
              </w:rPr>
              <w:t>Посада</w:t>
            </w:r>
          </w:p>
        </w:tc>
        <w:tc>
          <w:tcPr>
            <w:tcW w:w="2056" w:type="dxa"/>
          </w:tcPr>
          <w:p w14:paraId="6A630744" w14:textId="77777777" w:rsidR="0028280F" w:rsidRPr="0028280F" w:rsidRDefault="0028280F" w:rsidP="00230443">
            <w:pPr>
              <w:jc w:val="center"/>
              <w:rPr>
                <w:color w:val="000000" w:themeColor="text1"/>
                <w:lang w:eastAsia="uk-UA"/>
              </w:rPr>
            </w:pPr>
            <w:r w:rsidRPr="0028280F">
              <w:rPr>
                <w:color w:val="000000" w:themeColor="text1"/>
                <w:lang w:eastAsia="uk-UA"/>
              </w:rPr>
              <w:t>П.І.Б.</w:t>
            </w:r>
          </w:p>
        </w:tc>
        <w:tc>
          <w:tcPr>
            <w:tcW w:w="2056" w:type="dxa"/>
          </w:tcPr>
          <w:p w14:paraId="741AA3A0" w14:textId="77777777" w:rsidR="0028280F" w:rsidRPr="0028280F" w:rsidRDefault="0028280F" w:rsidP="00230443">
            <w:pPr>
              <w:jc w:val="center"/>
              <w:rPr>
                <w:color w:val="000000" w:themeColor="text1"/>
                <w:lang w:eastAsia="uk-UA"/>
              </w:rPr>
            </w:pPr>
            <w:r w:rsidRPr="0028280F">
              <w:rPr>
                <w:color w:val="000000" w:themeColor="text1"/>
                <w:lang w:eastAsia="uk-UA"/>
              </w:rPr>
              <w:t>Освіта</w:t>
            </w:r>
          </w:p>
        </w:tc>
        <w:tc>
          <w:tcPr>
            <w:tcW w:w="3188" w:type="dxa"/>
          </w:tcPr>
          <w:p w14:paraId="3D042EDB" w14:textId="77777777" w:rsidR="0028280F" w:rsidRPr="0028280F" w:rsidRDefault="0028280F" w:rsidP="00230443">
            <w:pPr>
              <w:jc w:val="center"/>
              <w:rPr>
                <w:color w:val="000000" w:themeColor="text1"/>
                <w:lang w:val="ru-RU" w:eastAsia="uk-UA"/>
              </w:rPr>
            </w:pPr>
            <w:r w:rsidRPr="0028280F">
              <w:rPr>
                <w:color w:val="000000" w:themeColor="text1"/>
                <w:lang w:val="ru-RU" w:eastAsia="uk-UA"/>
              </w:rPr>
              <w:t>Наявність</w:t>
            </w:r>
          </w:p>
          <w:p w14:paraId="6486599A" w14:textId="77777777" w:rsidR="0028280F" w:rsidRPr="0028280F" w:rsidRDefault="0028280F" w:rsidP="00230443">
            <w:pPr>
              <w:jc w:val="center"/>
              <w:rPr>
                <w:color w:val="000000" w:themeColor="text1"/>
                <w:lang w:val="ru-RU" w:eastAsia="uk-UA"/>
              </w:rPr>
            </w:pPr>
            <w:r w:rsidRPr="0028280F">
              <w:rPr>
                <w:color w:val="000000" w:themeColor="text1"/>
                <w:lang w:val="ru-RU" w:eastAsia="uk-UA"/>
              </w:rPr>
              <w:t>кваліфікаційного</w:t>
            </w:r>
          </w:p>
          <w:p w14:paraId="1128652E" w14:textId="77777777" w:rsidR="0028280F" w:rsidRPr="0028280F" w:rsidRDefault="0028280F" w:rsidP="00230443">
            <w:pPr>
              <w:jc w:val="center"/>
              <w:rPr>
                <w:color w:val="000000" w:themeColor="text1"/>
                <w:lang w:val="ru-RU" w:eastAsia="uk-UA"/>
              </w:rPr>
            </w:pPr>
            <w:r w:rsidRPr="0028280F">
              <w:rPr>
                <w:color w:val="000000" w:themeColor="text1"/>
                <w:lang w:val="ru-RU" w:eastAsia="uk-UA"/>
              </w:rPr>
              <w:t>сертифікату (серія,</w:t>
            </w:r>
          </w:p>
          <w:p w14:paraId="55BE4F54" w14:textId="77777777" w:rsidR="0028280F" w:rsidRPr="0028280F" w:rsidRDefault="0028280F" w:rsidP="00230443">
            <w:pPr>
              <w:jc w:val="center"/>
              <w:rPr>
                <w:color w:val="000000" w:themeColor="text1"/>
                <w:lang w:val="ru-RU" w:eastAsia="uk-UA"/>
              </w:rPr>
            </w:pPr>
            <w:r w:rsidRPr="0028280F">
              <w:rPr>
                <w:color w:val="000000" w:themeColor="text1"/>
                <w:lang w:val="ru-RU" w:eastAsia="uk-UA"/>
              </w:rPr>
              <w:t>№ та дата видачі)</w:t>
            </w:r>
          </w:p>
        </w:tc>
      </w:tr>
      <w:tr w:rsidR="0028280F" w:rsidRPr="0028280F" w14:paraId="211BB1AD" w14:textId="77777777" w:rsidTr="00230443">
        <w:tc>
          <w:tcPr>
            <w:tcW w:w="817" w:type="dxa"/>
          </w:tcPr>
          <w:p w14:paraId="01A25E9A" w14:textId="77777777" w:rsidR="0028280F" w:rsidRPr="0028280F" w:rsidRDefault="0028280F" w:rsidP="00230443">
            <w:pPr>
              <w:jc w:val="center"/>
              <w:rPr>
                <w:color w:val="000000" w:themeColor="text1"/>
                <w:lang w:eastAsia="uk-UA"/>
              </w:rPr>
            </w:pPr>
            <w:r w:rsidRPr="0028280F">
              <w:rPr>
                <w:color w:val="000000" w:themeColor="text1"/>
                <w:lang w:eastAsia="uk-UA"/>
              </w:rPr>
              <w:t>1</w:t>
            </w:r>
          </w:p>
        </w:tc>
        <w:tc>
          <w:tcPr>
            <w:tcW w:w="2056" w:type="dxa"/>
          </w:tcPr>
          <w:p w14:paraId="4D13DA2A" w14:textId="77777777" w:rsidR="0028280F" w:rsidRPr="0028280F" w:rsidRDefault="0028280F" w:rsidP="00230443">
            <w:pPr>
              <w:jc w:val="center"/>
              <w:rPr>
                <w:color w:val="000000" w:themeColor="text1"/>
                <w:lang w:eastAsia="uk-UA"/>
              </w:rPr>
            </w:pPr>
            <w:r w:rsidRPr="0028280F">
              <w:rPr>
                <w:color w:val="000000" w:themeColor="text1"/>
                <w:lang w:eastAsia="uk-UA"/>
              </w:rPr>
              <w:t>2</w:t>
            </w:r>
          </w:p>
        </w:tc>
        <w:tc>
          <w:tcPr>
            <w:tcW w:w="2056" w:type="dxa"/>
          </w:tcPr>
          <w:p w14:paraId="0DA566A5" w14:textId="77777777" w:rsidR="0028280F" w:rsidRPr="0028280F" w:rsidRDefault="0028280F" w:rsidP="00230443">
            <w:pPr>
              <w:jc w:val="center"/>
              <w:rPr>
                <w:color w:val="000000" w:themeColor="text1"/>
                <w:lang w:eastAsia="uk-UA"/>
              </w:rPr>
            </w:pPr>
            <w:r w:rsidRPr="0028280F">
              <w:rPr>
                <w:color w:val="000000" w:themeColor="text1"/>
                <w:lang w:eastAsia="uk-UA"/>
              </w:rPr>
              <w:t>3</w:t>
            </w:r>
          </w:p>
        </w:tc>
        <w:tc>
          <w:tcPr>
            <w:tcW w:w="2056" w:type="dxa"/>
          </w:tcPr>
          <w:p w14:paraId="1D5F89F5" w14:textId="77777777" w:rsidR="0028280F" w:rsidRPr="0028280F" w:rsidRDefault="0028280F" w:rsidP="00230443">
            <w:pPr>
              <w:jc w:val="center"/>
              <w:rPr>
                <w:color w:val="000000" w:themeColor="text1"/>
                <w:lang w:eastAsia="uk-UA"/>
              </w:rPr>
            </w:pPr>
            <w:r w:rsidRPr="0028280F">
              <w:rPr>
                <w:color w:val="000000" w:themeColor="text1"/>
                <w:lang w:eastAsia="uk-UA"/>
              </w:rPr>
              <w:t>4</w:t>
            </w:r>
          </w:p>
        </w:tc>
        <w:tc>
          <w:tcPr>
            <w:tcW w:w="3188" w:type="dxa"/>
          </w:tcPr>
          <w:p w14:paraId="753C3073" w14:textId="77777777" w:rsidR="0028280F" w:rsidRPr="0028280F" w:rsidRDefault="0028280F" w:rsidP="00230443">
            <w:pPr>
              <w:jc w:val="center"/>
              <w:rPr>
                <w:color w:val="000000" w:themeColor="text1"/>
                <w:lang w:eastAsia="uk-UA"/>
              </w:rPr>
            </w:pPr>
            <w:r w:rsidRPr="0028280F">
              <w:rPr>
                <w:color w:val="000000" w:themeColor="text1"/>
                <w:lang w:eastAsia="uk-UA"/>
              </w:rPr>
              <w:t>5</w:t>
            </w:r>
          </w:p>
        </w:tc>
      </w:tr>
      <w:tr w:rsidR="0028280F" w:rsidRPr="0028280F" w14:paraId="13391268" w14:textId="77777777" w:rsidTr="00230443">
        <w:tc>
          <w:tcPr>
            <w:tcW w:w="817" w:type="dxa"/>
          </w:tcPr>
          <w:p w14:paraId="3E7C041A" w14:textId="77777777" w:rsidR="0028280F" w:rsidRPr="0028280F" w:rsidRDefault="0028280F" w:rsidP="00230443">
            <w:pPr>
              <w:jc w:val="center"/>
              <w:rPr>
                <w:color w:val="000000" w:themeColor="text1"/>
                <w:lang w:eastAsia="uk-UA"/>
              </w:rPr>
            </w:pPr>
          </w:p>
        </w:tc>
        <w:tc>
          <w:tcPr>
            <w:tcW w:w="2056" w:type="dxa"/>
          </w:tcPr>
          <w:p w14:paraId="36B63383" w14:textId="77777777" w:rsidR="0028280F" w:rsidRPr="0028280F" w:rsidRDefault="0028280F" w:rsidP="00230443">
            <w:pPr>
              <w:jc w:val="center"/>
              <w:rPr>
                <w:color w:val="000000" w:themeColor="text1"/>
                <w:lang w:eastAsia="uk-UA"/>
              </w:rPr>
            </w:pPr>
          </w:p>
        </w:tc>
        <w:tc>
          <w:tcPr>
            <w:tcW w:w="2056" w:type="dxa"/>
          </w:tcPr>
          <w:p w14:paraId="06E2E8CF" w14:textId="77777777" w:rsidR="0028280F" w:rsidRPr="0028280F" w:rsidRDefault="0028280F" w:rsidP="00230443">
            <w:pPr>
              <w:jc w:val="center"/>
              <w:rPr>
                <w:color w:val="000000" w:themeColor="text1"/>
                <w:lang w:eastAsia="uk-UA"/>
              </w:rPr>
            </w:pPr>
          </w:p>
        </w:tc>
        <w:tc>
          <w:tcPr>
            <w:tcW w:w="2056" w:type="dxa"/>
          </w:tcPr>
          <w:p w14:paraId="4A09F3DD" w14:textId="77777777" w:rsidR="0028280F" w:rsidRPr="0028280F" w:rsidRDefault="0028280F" w:rsidP="00230443">
            <w:pPr>
              <w:jc w:val="center"/>
              <w:rPr>
                <w:color w:val="000000" w:themeColor="text1"/>
                <w:lang w:eastAsia="uk-UA"/>
              </w:rPr>
            </w:pPr>
          </w:p>
        </w:tc>
        <w:tc>
          <w:tcPr>
            <w:tcW w:w="3188" w:type="dxa"/>
          </w:tcPr>
          <w:p w14:paraId="7ADD34A2" w14:textId="77777777" w:rsidR="0028280F" w:rsidRPr="0028280F" w:rsidRDefault="0028280F" w:rsidP="00230443">
            <w:pPr>
              <w:jc w:val="center"/>
              <w:rPr>
                <w:color w:val="000000" w:themeColor="text1"/>
                <w:lang w:eastAsia="uk-UA"/>
              </w:rPr>
            </w:pPr>
          </w:p>
        </w:tc>
      </w:tr>
      <w:tr w:rsidR="0028280F" w:rsidRPr="0028280F" w14:paraId="68CB2F9B" w14:textId="77777777" w:rsidTr="00230443">
        <w:tc>
          <w:tcPr>
            <w:tcW w:w="817" w:type="dxa"/>
          </w:tcPr>
          <w:p w14:paraId="0F83D476" w14:textId="77777777" w:rsidR="0028280F" w:rsidRPr="0028280F" w:rsidRDefault="0028280F" w:rsidP="00230443">
            <w:pPr>
              <w:jc w:val="center"/>
              <w:rPr>
                <w:color w:val="000000" w:themeColor="text1"/>
                <w:lang w:eastAsia="uk-UA"/>
              </w:rPr>
            </w:pPr>
          </w:p>
        </w:tc>
        <w:tc>
          <w:tcPr>
            <w:tcW w:w="2056" w:type="dxa"/>
          </w:tcPr>
          <w:p w14:paraId="4F7A5A94" w14:textId="77777777" w:rsidR="0028280F" w:rsidRPr="0028280F" w:rsidRDefault="0028280F" w:rsidP="00230443">
            <w:pPr>
              <w:jc w:val="center"/>
              <w:rPr>
                <w:color w:val="000000" w:themeColor="text1"/>
                <w:lang w:eastAsia="uk-UA"/>
              </w:rPr>
            </w:pPr>
          </w:p>
        </w:tc>
        <w:tc>
          <w:tcPr>
            <w:tcW w:w="2056" w:type="dxa"/>
          </w:tcPr>
          <w:p w14:paraId="23F1C3F2" w14:textId="77777777" w:rsidR="0028280F" w:rsidRPr="0028280F" w:rsidRDefault="0028280F" w:rsidP="00230443">
            <w:pPr>
              <w:jc w:val="center"/>
              <w:rPr>
                <w:color w:val="000000" w:themeColor="text1"/>
                <w:lang w:eastAsia="uk-UA"/>
              </w:rPr>
            </w:pPr>
          </w:p>
        </w:tc>
        <w:tc>
          <w:tcPr>
            <w:tcW w:w="2056" w:type="dxa"/>
          </w:tcPr>
          <w:p w14:paraId="0CF6EF23" w14:textId="77777777" w:rsidR="0028280F" w:rsidRPr="0028280F" w:rsidRDefault="0028280F" w:rsidP="00230443">
            <w:pPr>
              <w:jc w:val="center"/>
              <w:rPr>
                <w:color w:val="000000" w:themeColor="text1"/>
                <w:lang w:eastAsia="uk-UA"/>
              </w:rPr>
            </w:pPr>
          </w:p>
        </w:tc>
        <w:tc>
          <w:tcPr>
            <w:tcW w:w="3188" w:type="dxa"/>
          </w:tcPr>
          <w:p w14:paraId="7840CB7B" w14:textId="77777777" w:rsidR="0028280F" w:rsidRPr="0028280F" w:rsidRDefault="0028280F" w:rsidP="00230443">
            <w:pPr>
              <w:jc w:val="center"/>
              <w:rPr>
                <w:color w:val="000000" w:themeColor="text1"/>
                <w:lang w:eastAsia="uk-UA"/>
              </w:rPr>
            </w:pPr>
          </w:p>
        </w:tc>
      </w:tr>
      <w:tr w:rsidR="0028280F" w:rsidRPr="0028280F" w14:paraId="578BBCC8" w14:textId="77777777" w:rsidTr="00230443">
        <w:tc>
          <w:tcPr>
            <w:tcW w:w="817" w:type="dxa"/>
          </w:tcPr>
          <w:p w14:paraId="55EE4C50" w14:textId="77777777" w:rsidR="0028280F" w:rsidRPr="0028280F" w:rsidRDefault="0028280F" w:rsidP="00230443">
            <w:pPr>
              <w:jc w:val="center"/>
              <w:rPr>
                <w:color w:val="000000" w:themeColor="text1"/>
                <w:lang w:eastAsia="uk-UA"/>
              </w:rPr>
            </w:pPr>
          </w:p>
        </w:tc>
        <w:tc>
          <w:tcPr>
            <w:tcW w:w="2056" w:type="dxa"/>
          </w:tcPr>
          <w:p w14:paraId="31F26E55" w14:textId="77777777" w:rsidR="0028280F" w:rsidRPr="0028280F" w:rsidRDefault="0028280F" w:rsidP="00230443">
            <w:pPr>
              <w:jc w:val="center"/>
              <w:rPr>
                <w:color w:val="000000" w:themeColor="text1"/>
                <w:lang w:eastAsia="uk-UA"/>
              </w:rPr>
            </w:pPr>
          </w:p>
        </w:tc>
        <w:tc>
          <w:tcPr>
            <w:tcW w:w="2056" w:type="dxa"/>
          </w:tcPr>
          <w:p w14:paraId="3C7F817B" w14:textId="77777777" w:rsidR="0028280F" w:rsidRPr="0028280F" w:rsidRDefault="0028280F" w:rsidP="00230443">
            <w:pPr>
              <w:jc w:val="center"/>
              <w:rPr>
                <w:color w:val="000000" w:themeColor="text1"/>
                <w:lang w:eastAsia="uk-UA"/>
              </w:rPr>
            </w:pPr>
          </w:p>
        </w:tc>
        <w:tc>
          <w:tcPr>
            <w:tcW w:w="2056" w:type="dxa"/>
          </w:tcPr>
          <w:p w14:paraId="029713EB" w14:textId="77777777" w:rsidR="0028280F" w:rsidRPr="0028280F" w:rsidRDefault="0028280F" w:rsidP="00230443">
            <w:pPr>
              <w:jc w:val="center"/>
              <w:rPr>
                <w:color w:val="000000" w:themeColor="text1"/>
                <w:lang w:eastAsia="uk-UA"/>
              </w:rPr>
            </w:pPr>
          </w:p>
        </w:tc>
        <w:tc>
          <w:tcPr>
            <w:tcW w:w="3188" w:type="dxa"/>
          </w:tcPr>
          <w:p w14:paraId="78E3D5BD" w14:textId="77777777" w:rsidR="0028280F" w:rsidRPr="0028280F" w:rsidRDefault="0028280F" w:rsidP="00230443">
            <w:pPr>
              <w:jc w:val="center"/>
              <w:rPr>
                <w:color w:val="000000" w:themeColor="text1"/>
                <w:lang w:eastAsia="uk-UA"/>
              </w:rPr>
            </w:pPr>
          </w:p>
        </w:tc>
      </w:tr>
      <w:tr w:rsidR="0028280F" w:rsidRPr="0028280F" w14:paraId="7F627F8C" w14:textId="77777777" w:rsidTr="00230443">
        <w:tc>
          <w:tcPr>
            <w:tcW w:w="10173" w:type="dxa"/>
            <w:gridSpan w:val="5"/>
          </w:tcPr>
          <w:p w14:paraId="26D61EA6" w14:textId="77777777" w:rsidR="0028280F" w:rsidRPr="0028280F" w:rsidRDefault="0028280F" w:rsidP="00230443">
            <w:pPr>
              <w:jc w:val="both"/>
              <w:rPr>
                <w:color w:val="000000" w:themeColor="text1"/>
                <w:lang w:eastAsia="uk-UA"/>
              </w:rPr>
            </w:pPr>
            <w:r w:rsidRPr="0028280F">
              <w:rPr>
                <w:bCs/>
                <w:color w:val="000000" w:themeColor="text1"/>
                <w:lang w:eastAsia="uk-UA"/>
              </w:rPr>
              <w:t>Всього працівників:</w:t>
            </w:r>
          </w:p>
        </w:tc>
      </w:tr>
    </w:tbl>
    <w:p w14:paraId="1FCC70BE" w14:textId="010DF528" w:rsidR="0028280F" w:rsidRDefault="0028280F" w:rsidP="00C23F86">
      <w:pPr>
        <w:ind w:firstLine="709"/>
        <w:jc w:val="both"/>
        <w:rPr>
          <w:color w:val="000000"/>
        </w:rPr>
      </w:pPr>
    </w:p>
    <w:p w14:paraId="0F82A1A0" w14:textId="217F4368" w:rsidR="0028280F" w:rsidRDefault="0028280F" w:rsidP="00C23F86">
      <w:pPr>
        <w:ind w:firstLine="709"/>
        <w:jc w:val="both"/>
        <w:rPr>
          <w:color w:val="000000"/>
        </w:rPr>
      </w:pPr>
    </w:p>
    <w:p w14:paraId="17A6A14D" w14:textId="77777777" w:rsidR="0028280F" w:rsidRDefault="00C23F86" w:rsidP="00C23F86">
      <w:pPr>
        <w:pBdr>
          <w:top w:val="single" w:sz="4" w:space="1" w:color="auto"/>
        </w:pBdr>
        <w:spacing w:before="120" w:after="120"/>
        <w:jc w:val="center"/>
        <w:rPr>
          <w:b/>
          <w:i/>
          <w:color w:val="000000"/>
        </w:rPr>
      </w:pPr>
      <w:r w:rsidRPr="00212A1C">
        <w:rPr>
          <w:b/>
          <w:i/>
          <w:color w:val="000000"/>
        </w:rPr>
        <w:t>(Посада, прізвище, ініціали, підпис уповноваженої особи учасника</w:t>
      </w:r>
      <w:r w:rsidR="0028280F" w:rsidRPr="0028280F">
        <w:rPr>
          <w:b/>
          <w:i/>
          <w:color w:val="000000"/>
        </w:rPr>
        <w:t xml:space="preserve">, завірені печаткою </w:t>
      </w:r>
    </w:p>
    <w:p w14:paraId="129E6FCE" w14:textId="0E8B78D1" w:rsidR="00C23F86" w:rsidRPr="0028280F" w:rsidRDefault="0028280F" w:rsidP="00C23F86">
      <w:pPr>
        <w:pBdr>
          <w:top w:val="single" w:sz="4" w:space="1" w:color="auto"/>
        </w:pBdr>
        <w:spacing w:before="120" w:after="120"/>
        <w:jc w:val="center"/>
        <w:rPr>
          <w:i/>
          <w:color w:val="000000"/>
        </w:rPr>
      </w:pPr>
      <w:r w:rsidRPr="0028280F">
        <w:rPr>
          <w:i/>
          <w:color w:val="000000"/>
        </w:rPr>
        <w:t xml:space="preserve">(ця вимога не стосується учасників, які здійснюють діяльність без печатки згідно з чинним </w:t>
      </w:r>
      <w:r w:rsidRPr="0028280F">
        <w:rPr>
          <w:i/>
          <w:color w:val="000000"/>
        </w:rPr>
        <w:t>законодавством</w:t>
      </w:r>
      <w:r w:rsidR="00C23F86" w:rsidRPr="0028280F">
        <w:rPr>
          <w:i/>
          <w:color w:val="000000"/>
        </w:rPr>
        <w:t>)</w:t>
      </w:r>
    </w:p>
    <w:p w14:paraId="3A1C9F26" w14:textId="77123743" w:rsidR="0028280F" w:rsidRDefault="0028280F" w:rsidP="00C23F86">
      <w:pPr>
        <w:pBdr>
          <w:top w:val="single" w:sz="4" w:space="1" w:color="auto"/>
        </w:pBdr>
        <w:spacing w:before="120" w:after="120"/>
        <w:jc w:val="center"/>
        <w:rPr>
          <w:b/>
          <w:i/>
          <w:color w:val="000000"/>
        </w:rPr>
      </w:pPr>
    </w:p>
    <w:p w14:paraId="6333F4E5" w14:textId="77777777" w:rsidR="00226F34" w:rsidRDefault="00226F34" w:rsidP="00812B90">
      <w:pPr>
        <w:jc w:val="center"/>
      </w:pPr>
    </w:p>
    <w:p w14:paraId="5B46E4D5" w14:textId="77777777" w:rsidR="00226F34" w:rsidRDefault="00226F34" w:rsidP="00812B90">
      <w:pPr>
        <w:jc w:val="center"/>
      </w:pPr>
    </w:p>
    <w:p w14:paraId="49C5B1F2" w14:textId="77777777" w:rsidR="00226F34" w:rsidRDefault="00226F34" w:rsidP="002D69F3">
      <w:pPr>
        <w:widowControl w:val="0"/>
        <w:jc w:val="right"/>
        <w:rPr>
          <w:b/>
          <w:color w:val="000000"/>
        </w:rPr>
      </w:pPr>
    </w:p>
    <w:p w14:paraId="40486057" w14:textId="77777777" w:rsidR="00226F34" w:rsidRDefault="00226F34" w:rsidP="002D69F3">
      <w:pPr>
        <w:widowControl w:val="0"/>
        <w:jc w:val="right"/>
        <w:rPr>
          <w:b/>
          <w:color w:val="000000"/>
        </w:rPr>
      </w:pPr>
    </w:p>
    <w:p w14:paraId="33A4B1C3" w14:textId="77777777" w:rsidR="00226F34" w:rsidRDefault="00226F34" w:rsidP="002D69F3">
      <w:pPr>
        <w:widowControl w:val="0"/>
        <w:jc w:val="right"/>
        <w:rPr>
          <w:b/>
          <w:color w:val="000000"/>
        </w:rPr>
      </w:pPr>
    </w:p>
    <w:p w14:paraId="50445C9B" w14:textId="77777777" w:rsidR="00226F34" w:rsidRDefault="00226F34" w:rsidP="002D69F3">
      <w:pPr>
        <w:widowControl w:val="0"/>
        <w:jc w:val="right"/>
        <w:rPr>
          <w:b/>
          <w:color w:val="000000"/>
        </w:rPr>
      </w:pPr>
    </w:p>
    <w:p w14:paraId="69A18D2F" w14:textId="77777777" w:rsidR="00226F34" w:rsidRDefault="00226F34" w:rsidP="002D69F3">
      <w:pPr>
        <w:widowControl w:val="0"/>
        <w:jc w:val="right"/>
        <w:rPr>
          <w:b/>
          <w:color w:val="000000"/>
        </w:rPr>
      </w:pPr>
    </w:p>
    <w:p w14:paraId="75B22CF9" w14:textId="77777777" w:rsidR="00226F34" w:rsidRDefault="00226F34" w:rsidP="002D69F3">
      <w:pPr>
        <w:widowControl w:val="0"/>
        <w:jc w:val="right"/>
        <w:rPr>
          <w:b/>
          <w:color w:val="000000"/>
        </w:rPr>
      </w:pPr>
    </w:p>
    <w:p w14:paraId="4F7431AF" w14:textId="77777777" w:rsidR="00226F34" w:rsidRDefault="00226F34" w:rsidP="002D69F3">
      <w:pPr>
        <w:widowControl w:val="0"/>
        <w:jc w:val="right"/>
        <w:rPr>
          <w:b/>
          <w:color w:val="000000"/>
        </w:rPr>
      </w:pPr>
    </w:p>
    <w:p w14:paraId="37A2EFB3" w14:textId="77777777" w:rsidR="00226F34" w:rsidRDefault="00226F34" w:rsidP="002D69F3">
      <w:pPr>
        <w:widowControl w:val="0"/>
        <w:jc w:val="right"/>
        <w:rPr>
          <w:b/>
          <w:color w:val="000000"/>
        </w:rPr>
      </w:pPr>
    </w:p>
    <w:p w14:paraId="00D279CD" w14:textId="77777777" w:rsidR="00226F34" w:rsidRDefault="00226F34" w:rsidP="002D69F3">
      <w:pPr>
        <w:widowControl w:val="0"/>
        <w:jc w:val="right"/>
        <w:rPr>
          <w:b/>
          <w:color w:val="000000"/>
        </w:rPr>
      </w:pPr>
    </w:p>
    <w:p w14:paraId="259763CC" w14:textId="77777777" w:rsidR="00226F34" w:rsidRDefault="00226F34" w:rsidP="002D69F3">
      <w:pPr>
        <w:widowControl w:val="0"/>
        <w:jc w:val="right"/>
        <w:rPr>
          <w:b/>
          <w:color w:val="000000"/>
        </w:rPr>
      </w:pPr>
    </w:p>
    <w:p w14:paraId="3BDC5709" w14:textId="77777777" w:rsidR="00226F34" w:rsidRDefault="00226F34" w:rsidP="002D69F3">
      <w:pPr>
        <w:widowControl w:val="0"/>
        <w:jc w:val="right"/>
        <w:rPr>
          <w:b/>
          <w:color w:val="000000"/>
        </w:rPr>
      </w:pPr>
    </w:p>
    <w:p w14:paraId="0F03D604" w14:textId="77777777" w:rsidR="00226F34" w:rsidRDefault="00226F34" w:rsidP="002D69F3">
      <w:pPr>
        <w:widowControl w:val="0"/>
        <w:jc w:val="right"/>
        <w:rPr>
          <w:b/>
          <w:color w:val="000000"/>
        </w:rPr>
      </w:pPr>
    </w:p>
    <w:p w14:paraId="21361C3D" w14:textId="77777777" w:rsidR="00226F34" w:rsidRDefault="00226F34" w:rsidP="002D69F3">
      <w:pPr>
        <w:widowControl w:val="0"/>
        <w:jc w:val="right"/>
        <w:rPr>
          <w:b/>
          <w:color w:val="000000"/>
        </w:rPr>
      </w:pPr>
    </w:p>
    <w:p w14:paraId="33E62042" w14:textId="77777777" w:rsidR="00226F34" w:rsidRDefault="00226F34" w:rsidP="002D69F3">
      <w:pPr>
        <w:widowControl w:val="0"/>
        <w:jc w:val="right"/>
        <w:rPr>
          <w:b/>
          <w:color w:val="000000"/>
        </w:rPr>
      </w:pPr>
    </w:p>
    <w:p w14:paraId="1E70647D" w14:textId="77777777" w:rsidR="00226F34" w:rsidRDefault="00226F34" w:rsidP="002D69F3">
      <w:pPr>
        <w:widowControl w:val="0"/>
        <w:jc w:val="right"/>
        <w:rPr>
          <w:b/>
          <w:color w:val="000000"/>
        </w:rPr>
      </w:pPr>
    </w:p>
    <w:p w14:paraId="58CBC116" w14:textId="77777777" w:rsidR="00226F34" w:rsidRDefault="00226F34" w:rsidP="002D69F3">
      <w:pPr>
        <w:widowControl w:val="0"/>
        <w:jc w:val="right"/>
        <w:rPr>
          <w:b/>
          <w:color w:val="000000"/>
        </w:rPr>
      </w:pPr>
    </w:p>
    <w:p w14:paraId="1BBB533E" w14:textId="77777777" w:rsidR="00226F34" w:rsidRDefault="00226F34" w:rsidP="002D69F3">
      <w:pPr>
        <w:widowControl w:val="0"/>
        <w:jc w:val="right"/>
        <w:rPr>
          <w:b/>
          <w:color w:val="000000"/>
        </w:rPr>
      </w:pPr>
    </w:p>
    <w:p w14:paraId="7C753ABA" w14:textId="77777777" w:rsidR="00226F34" w:rsidRDefault="00226F34" w:rsidP="002D69F3">
      <w:pPr>
        <w:widowControl w:val="0"/>
        <w:jc w:val="right"/>
        <w:rPr>
          <w:b/>
          <w:color w:val="000000"/>
        </w:rPr>
      </w:pPr>
    </w:p>
    <w:p w14:paraId="385ADD2B" w14:textId="77777777" w:rsidR="00226F34" w:rsidRDefault="00226F34" w:rsidP="002D69F3">
      <w:pPr>
        <w:widowControl w:val="0"/>
        <w:jc w:val="right"/>
        <w:rPr>
          <w:b/>
          <w:color w:val="000000"/>
        </w:rPr>
      </w:pPr>
    </w:p>
    <w:p w14:paraId="10E38E2B" w14:textId="77777777" w:rsidR="00226F34" w:rsidRDefault="00226F34" w:rsidP="002D69F3">
      <w:pPr>
        <w:widowControl w:val="0"/>
        <w:jc w:val="right"/>
        <w:rPr>
          <w:b/>
          <w:color w:val="000000"/>
        </w:rPr>
      </w:pPr>
    </w:p>
    <w:p w14:paraId="5D564FA5" w14:textId="77777777" w:rsidR="002D69F3" w:rsidRDefault="002D69F3" w:rsidP="002D69F3">
      <w:pPr>
        <w:widowControl w:val="0"/>
        <w:jc w:val="right"/>
        <w:rPr>
          <w:color w:val="000000"/>
        </w:rPr>
      </w:pPr>
      <w:r w:rsidRPr="008B5426">
        <w:rPr>
          <w:b/>
          <w:color w:val="000000"/>
        </w:rPr>
        <w:lastRenderedPageBreak/>
        <w:t>Додаток 3.</w:t>
      </w:r>
      <w:r w:rsidR="00226F34">
        <w:rPr>
          <w:b/>
          <w:color w:val="000000"/>
        </w:rPr>
        <w:t>2</w:t>
      </w:r>
      <w:r w:rsidRPr="008B5426">
        <w:rPr>
          <w:b/>
          <w:color w:val="000000"/>
        </w:rPr>
        <w:t xml:space="preserve"> </w:t>
      </w:r>
      <w:r w:rsidRPr="008B5426">
        <w:rPr>
          <w:b/>
          <w:color w:val="000000"/>
        </w:rPr>
        <w:br/>
      </w:r>
      <w:r w:rsidRPr="008B5426">
        <w:rPr>
          <w:color w:val="000000"/>
        </w:rPr>
        <w:t>до тендерної документації</w:t>
      </w:r>
    </w:p>
    <w:p w14:paraId="533A5086" w14:textId="77777777" w:rsidR="002D69F3" w:rsidRDefault="002D69F3" w:rsidP="002D69F3">
      <w:pPr>
        <w:widowControl w:val="0"/>
        <w:jc w:val="right"/>
        <w:rPr>
          <w:color w:val="000000"/>
        </w:rPr>
      </w:pPr>
    </w:p>
    <w:p w14:paraId="7F2FFE84" w14:textId="77777777" w:rsidR="002D69F3" w:rsidRDefault="002D69F3" w:rsidP="00595666">
      <w:pPr>
        <w:widowControl w:val="0"/>
        <w:jc w:val="right"/>
        <w:rPr>
          <w:b/>
          <w:color w:val="000000"/>
          <w:highlight w:val="yellow"/>
        </w:rPr>
      </w:pPr>
      <w:r w:rsidRPr="008B5426">
        <w:rPr>
          <w:bCs/>
          <w:i/>
          <w:color w:val="000000"/>
        </w:rPr>
        <w:t>Форма</w:t>
      </w:r>
    </w:p>
    <w:p w14:paraId="6F4405FC" w14:textId="77777777" w:rsidR="002D69F3" w:rsidRPr="00212A1C" w:rsidRDefault="002D69F3" w:rsidP="002D69F3">
      <w:pPr>
        <w:widowControl w:val="0"/>
        <w:autoSpaceDE w:val="0"/>
        <w:autoSpaceDN w:val="0"/>
        <w:adjustRightInd w:val="0"/>
        <w:spacing w:before="480" w:after="240"/>
        <w:jc w:val="center"/>
        <w:rPr>
          <w:bCs/>
          <w:i/>
          <w:color w:val="000000"/>
        </w:rPr>
      </w:pPr>
      <w:r w:rsidRPr="00212A1C">
        <w:rPr>
          <w:bCs/>
          <w:i/>
          <w:color w:val="000000"/>
        </w:rPr>
        <w:t>НА БЛАНКУ УЧАСНИКА (за наявності)</w:t>
      </w:r>
    </w:p>
    <w:p w14:paraId="1FA69474" w14:textId="77777777" w:rsidR="002D69F3" w:rsidRPr="00212A1C" w:rsidRDefault="002D69F3" w:rsidP="002D69F3">
      <w:pPr>
        <w:widowControl w:val="0"/>
        <w:autoSpaceDE w:val="0"/>
        <w:autoSpaceDN w:val="0"/>
        <w:adjustRightInd w:val="0"/>
        <w:spacing w:before="240" w:after="480"/>
        <w:jc w:val="center"/>
        <w:rPr>
          <w:b/>
          <w:bCs/>
          <w:color w:val="000000"/>
        </w:rPr>
      </w:pPr>
      <w:r w:rsidRPr="00212A1C">
        <w:rPr>
          <w:b/>
          <w:bCs/>
          <w:color w:val="000000"/>
        </w:rPr>
        <w:t xml:space="preserve">ДОВІДКА </w:t>
      </w:r>
      <w:r w:rsidRPr="00212A1C">
        <w:rPr>
          <w:b/>
          <w:bCs/>
          <w:color w:val="000000"/>
        </w:rPr>
        <w:br/>
        <w:t>ПРО НАЯВНІСТЬ ДОСВІДУ ВИКОНАННЯ АНАЛОГІЧНОГО ДОГОВОРУ</w:t>
      </w:r>
    </w:p>
    <w:p w14:paraId="5499DC03" w14:textId="17000001" w:rsidR="002D69F3" w:rsidRDefault="002D69F3" w:rsidP="002D69F3">
      <w:pPr>
        <w:spacing w:before="120" w:after="120"/>
        <w:ind w:firstLine="709"/>
        <w:jc w:val="both"/>
        <w:rPr>
          <w:color w:val="000000"/>
        </w:rPr>
      </w:pPr>
      <w:r w:rsidRPr="00212A1C">
        <w:rPr>
          <w:i/>
          <w:color w:val="000000"/>
          <w:u w:val="single"/>
        </w:rPr>
        <w:t xml:space="preserve">     (найменування/ПІБ учасника)     </w:t>
      </w:r>
      <w:r w:rsidRPr="00212A1C">
        <w:rPr>
          <w:color w:val="000000"/>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Style w:val="af"/>
        <w:tblW w:w="0" w:type="auto"/>
        <w:tblLook w:val="04A0" w:firstRow="1" w:lastRow="0" w:firstColumn="1" w:lastColumn="0" w:noHBand="0" w:noVBand="1"/>
      </w:tblPr>
      <w:tblGrid>
        <w:gridCol w:w="817"/>
        <w:gridCol w:w="2693"/>
        <w:gridCol w:w="2510"/>
        <w:gridCol w:w="2056"/>
        <w:gridCol w:w="2056"/>
      </w:tblGrid>
      <w:tr w:rsidR="0042351F" w:rsidRPr="00F5012C" w14:paraId="0105CF87" w14:textId="77777777" w:rsidTr="00230443">
        <w:tc>
          <w:tcPr>
            <w:tcW w:w="817" w:type="dxa"/>
          </w:tcPr>
          <w:p w14:paraId="6BE24C6C" w14:textId="77777777" w:rsidR="0042351F" w:rsidRPr="00F5012C" w:rsidRDefault="0042351F" w:rsidP="00230443">
            <w:pPr>
              <w:jc w:val="center"/>
              <w:rPr>
                <w:lang w:eastAsia="uk-UA"/>
              </w:rPr>
            </w:pPr>
            <w:r w:rsidRPr="00F5012C">
              <w:rPr>
                <w:lang w:eastAsia="uk-UA"/>
              </w:rPr>
              <w:t>№</w:t>
            </w:r>
          </w:p>
          <w:p w14:paraId="639AB734" w14:textId="7DA05C12" w:rsidR="0042351F" w:rsidRPr="00F5012C" w:rsidRDefault="0042351F" w:rsidP="00230443">
            <w:pPr>
              <w:jc w:val="center"/>
              <w:rPr>
                <w:lang w:eastAsia="uk-UA"/>
              </w:rPr>
            </w:pPr>
            <w:r>
              <w:rPr>
                <w:lang w:eastAsia="uk-UA"/>
              </w:rPr>
              <w:t>з</w:t>
            </w:r>
            <w:r w:rsidRPr="00F5012C">
              <w:rPr>
                <w:lang w:eastAsia="uk-UA"/>
              </w:rPr>
              <w:t>/п</w:t>
            </w:r>
          </w:p>
        </w:tc>
        <w:tc>
          <w:tcPr>
            <w:tcW w:w="2693" w:type="dxa"/>
          </w:tcPr>
          <w:p w14:paraId="41733C5A" w14:textId="77777777" w:rsidR="0042351F" w:rsidRPr="00437EAA" w:rsidRDefault="0042351F" w:rsidP="00230443">
            <w:pPr>
              <w:jc w:val="center"/>
              <w:rPr>
                <w:lang w:val="ru-RU" w:eastAsia="uk-UA"/>
              </w:rPr>
            </w:pPr>
            <w:r w:rsidRPr="00437EAA">
              <w:rPr>
                <w:lang w:val="ru-RU" w:eastAsia="uk-UA"/>
              </w:rPr>
              <w:t>Замовник,</w:t>
            </w:r>
          </w:p>
          <w:p w14:paraId="7CDF2933" w14:textId="77777777" w:rsidR="0042351F" w:rsidRPr="00437EAA" w:rsidRDefault="0042351F" w:rsidP="00230443">
            <w:pPr>
              <w:jc w:val="center"/>
              <w:rPr>
                <w:lang w:val="ru-RU" w:eastAsia="uk-UA"/>
              </w:rPr>
            </w:pPr>
            <w:r w:rsidRPr="00437EAA">
              <w:rPr>
                <w:lang w:val="ru-RU" w:eastAsia="uk-UA"/>
              </w:rPr>
              <w:t>місцезнаходження,</w:t>
            </w:r>
          </w:p>
          <w:p w14:paraId="183C87EF" w14:textId="77777777" w:rsidR="0042351F" w:rsidRPr="00437EAA" w:rsidRDefault="0042351F" w:rsidP="00230443">
            <w:pPr>
              <w:jc w:val="center"/>
              <w:rPr>
                <w:lang w:val="ru-RU" w:eastAsia="uk-UA"/>
              </w:rPr>
            </w:pPr>
            <w:r w:rsidRPr="00437EAA">
              <w:rPr>
                <w:lang w:val="ru-RU" w:eastAsia="uk-UA"/>
              </w:rPr>
              <w:t>П</w:t>
            </w:r>
            <w:r w:rsidRPr="00F5012C">
              <w:rPr>
                <w:lang w:eastAsia="uk-UA"/>
              </w:rPr>
              <w:t>I</w:t>
            </w:r>
            <w:r w:rsidRPr="00437EAA">
              <w:rPr>
                <w:lang w:val="ru-RU" w:eastAsia="uk-UA"/>
              </w:rPr>
              <w:t>Б відповідальної</w:t>
            </w:r>
          </w:p>
          <w:p w14:paraId="65379FC8" w14:textId="77777777" w:rsidR="0042351F" w:rsidRPr="00437EAA" w:rsidRDefault="0042351F" w:rsidP="00230443">
            <w:pPr>
              <w:jc w:val="center"/>
              <w:rPr>
                <w:lang w:val="ru-RU" w:eastAsia="uk-UA"/>
              </w:rPr>
            </w:pPr>
            <w:r w:rsidRPr="00437EAA">
              <w:rPr>
                <w:lang w:val="ru-RU" w:eastAsia="uk-UA"/>
              </w:rPr>
              <w:t>особи, № телефону,</w:t>
            </w:r>
          </w:p>
          <w:p w14:paraId="21F9B232" w14:textId="77777777" w:rsidR="0042351F" w:rsidRPr="00F5012C" w:rsidRDefault="0042351F" w:rsidP="00230443">
            <w:pPr>
              <w:jc w:val="center"/>
              <w:rPr>
                <w:lang w:eastAsia="uk-UA"/>
              </w:rPr>
            </w:pPr>
            <w:r w:rsidRPr="00F5012C">
              <w:rPr>
                <w:lang w:eastAsia="uk-UA"/>
              </w:rPr>
              <w:t>код ЄДРПОУ</w:t>
            </w:r>
          </w:p>
        </w:tc>
        <w:tc>
          <w:tcPr>
            <w:tcW w:w="2510" w:type="dxa"/>
          </w:tcPr>
          <w:p w14:paraId="0335E948" w14:textId="77777777" w:rsidR="0042351F" w:rsidRPr="00437EAA" w:rsidRDefault="0042351F" w:rsidP="00230443">
            <w:pPr>
              <w:jc w:val="center"/>
              <w:rPr>
                <w:lang w:val="ru-RU" w:eastAsia="uk-UA"/>
              </w:rPr>
            </w:pPr>
            <w:r w:rsidRPr="00437EAA">
              <w:rPr>
                <w:lang w:val="ru-RU" w:eastAsia="uk-UA"/>
              </w:rPr>
              <w:t>№ договору</w:t>
            </w:r>
          </w:p>
          <w:p w14:paraId="46431CB6" w14:textId="4C1FEED6" w:rsidR="0042351F" w:rsidRPr="00437EAA" w:rsidRDefault="0042351F" w:rsidP="00230443">
            <w:pPr>
              <w:jc w:val="center"/>
              <w:rPr>
                <w:lang w:val="ru-RU" w:eastAsia="uk-UA"/>
              </w:rPr>
            </w:pPr>
            <w:r>
              <w:rPr>
                <w:lang w:val="ru-RU" w:eastAsia="uk-UA"/>
              </w:rPr>
              <w:t>д</w:t>
            </w:r>
            <w:r w:rsidRPr="00437EAA">
              <w:rPr>
                <w:lang w:val="ru-RU" w:eastAsia="uk-UA"/>
              </w:rPr>
              <w:t>ата укладання договору</w:t>
            </w:r>
          </w:p>
          <w:p w14:paraId="17B15CBF" w14:textId="622B0FDF" w:rsidR="0042351F" w:rsidRPr="00437EAA" w:rsidRDefault="0042351F" w:rsidP="00230443">
            <w:pPr>
              <w:jc w:val="center"/>
              <w:rPr>
                <w:lang w:val="ru-RU" w:eastAsia="uk-UA"/>
              </w:rPr>
            </w:pPr>
            <w:r>
              <w:rPr>
                <w:lang w:val="ru-RU" w:eastAsia="uk-UA"/>
              </w:rPr>
              <w:t>т</w:t>
            </w:r>
            <w:r w:rsidRPr="00437EAA">
              <w:rPr>
                <w:lang w:val="ru-RU" w:eastAsia="uk-UA"/>
              </w:rPr>
              <w:t>ермін дії договору</w:t>
            </w:r>
          </w:p>
          <w:p w14:paraId="0A3FC1B7" w14:textId="6B3F7A06" w:rsidR="0042351F" w:rsidRPr="00F5012C" w:rsidRDefault="0042351F" w:rsidP="00230443">
            <w:pPr>
              <w:jc w:val="center"/>
              <w:rPr>
                <w:lang w:eastAsia="uk-UA"/>
              </w:rPr>
            </w:pPr>
            <w:r>
              <w:rPr>
                <w:lang w:eastAsia="uk-UA"/>
              </w:rPr>
              <w:t>п</w:t>
            </w:r>
            <w:r w:rsidRPr="00F5012C">
              <w:rPr>
                <w:lang w:eastAsia="uk-UA"/>
              </w:rPr>
              <w:t>редмет договору</w:t>
            </w:r>
          </w:p>
        </w:tc>
        <w:tc>
          <w:tcPr>
            <w:tcW w:w="2056" w:type="dxa"/>
          </w:tcPr>
          <w:p w14:paraId="4AF7310B" w14:textId="77777777" w:rsidR="0042351F" w:rsidRPr="00F5012C" w:rsidRDefault="0042351F" w:rsidP="00230443">
            <w:pPr>
              <w:jc w:val="center"/>
              <w:rPr>
                <w:lang w:eastAsia="uk-UA"/>
              </w:rPr>
            </w:pPr>
            <w:r w:rsidRPr="00F5012C">
              <w:rPr>
                <w:lang w:eastAsia="uk-UA"/>
              </w:rPr>
              <w:t>Ціна</w:t>
            </w:r>
          </w:p>
          <w:p w14:paraId="0821493E" w14:textId="77777777" w:rsidR="0042351F" w:rsidRPr="00F5012C" w:rsidRDefault="0042351F" w:rsidP="00230443">
            <w:pPr>
              <w:jc w:val="center"/>
              <w:rPr>
                <w:lang w:eastAsia="uk-UA"/>
              </w:rPr>
            </w:pPr>
            <w:r w:rsidRPr="00F5012C">
              <w:rPr>
                <w:lang w:eastAsia="uk-UA"/>
              </w:rPr>
              <w:t>договору</w:t>
            </w:r>
          </w:p>
        </w:tc>
        <w:tc>
          <w:tcPr>
            <w:tcW w:w="2056" w:type="dxa"/>
          </w:tcPr>
          <w:p w14:paraId="000385A0" w14:textId="77777777" w:rsidR="0042351F" w:rsidRPr="00F5012C" w:rsidRDefault="0042351F" w:rsidP="00230443">
            <w:pPr>
              <w:jc w:val="center"/>
              <w:rPr>
                <w:lang w:eastAsia="uk-UA"/>
              </w:rPr>
            </w:pPr>
            <w:r w:rsidRPr="00F5012C">
              <w:rPr>
                <w:lang w:eastAsia="uk-UA"/>
              </w:rPr>
              <w:t>Сума</w:t>
            </w:r>
          </w:p>
          <w:p w14:paraId="222A0426" w14:textId="77777777" w:rsidR="0042351F" w:rsidRPr="00F5012C" w:rsidRDefault="0042351F" w:rsidP="00230443">
            <w:pPr>
              <w:jc w:val="center"/>
              <w:rPr>
                <w:lang w:eastAsia="uk-UA"/>
              </w:rPr>
            </w:pPr>
            <w:r w:rsidRPr="00F5012C">
              <w:rPr>
                <w:lang w:eastAsia="uk-UA"/>
              </w:rPr>
              <w:t>виконання</w:t>
            </w:r>
          </w:p>
          <w:p w14:paraId="40EDE20C" w14:textId="77777777" w:rsidR="0042351F" w:rsidRPr="00F5012C" w:rsidRDefault="0042351F" w:rsidP="00230443">
            <w:pPr>
              <w:jc w:val="center"/>
              <w:rPr>
                <w:lang w:eastAsia="uk-UA"/>
              </w:rPr>
            </w:pPr>
            <w:r w:rsidRPr="00F5012C">
              <w:rPr>
                <w:lang w:eastAsia="uk-UA"/>
              </w:rPr>
              <w:t>договору</w:t>
            </w:r>
          </w:p>
        </w:tc>
      </w:tr>
      <w:tr w:rsidR="0042351F" w:rsidRPr="00F5012C" w14:paraId="16878A63" w14:textId="77777777" w:rsidTr="00230443">
        <w:tc>
          <w:tcPr>
            <w:tcW w:w="817" w:type="dxa"/>
          </w:tcPr>
          <w:p w14:paraId="56F70BB7" w14:textId="77777777" w:rsidR="0042351F" w:rsidRPr="00F5012C" w:rsidRDefault="0042351F" w:rsidP="00230443">
            <w:pPr>
              <w:jc w:val="center"/>
              <w:rPr>
                <w:lang w:eastAsia="uk-UA"/>
              </w:rPr>
            </w:pPr>
            <w:r w:rsidRPr="00F5012C">
              <w:rPr>
                <w:lang w:eastAsia="uk-UA"/>
              </w:rPr>
              <w:t>1</w:t>
            </w:r>
          </w:p>
        </w:tc>
        <w:tc>
          <w:tcPr>
            <w:tcW w:w="2693" w:type="dxa"/>
          </w:tcPr>
          <w:p w14:paraId="5E89429F" w14:textId="77777777" w:rsidR="0042351F" w:rsidRPr="00F5012C" w:rsidRDefault="0042351F" w:rsidP="00230443">
            <w:pPr>
              <w:jc w:val="center"/>
              <w:rPr>
                <w:lang w:eastAsia="uk-UA"/>
              </w:rPr>
            </w:pPr>
            <w:r w:rsidRPr="00F5012C">
              <w:rPr>
                <w:lang w:eastAsia="uk-UA"/>
              </w:rPr>
              <w:t>2</w:t>
            </w:r>
          </w:p>
        </w:tc>
        <w:tc>
          <w:tcPr>
            <w:tcW w:w="2510" w:type="dxa"/>
          </w:tcPr>
          <w:p w14:paraId="52CDBC94" w14:textId="77777777" w:rsidR="0042351F" w:rsidRPr="00F5012C" w:rsidRDefault="0042351F" w:rsidP="00230443">
            <w:pPr>
              <w:jc w:val="center"/>
              <w:rPr>
                <w:lang w:eastAsia="uk-UA"/>
              </w:rPr>
            </w:pPr>
            <w:r w:rsidRPr="00F5012C">
              <w:rPr>
                <w:lang w:eastAsia="uk-UA"/>
              </w:rPr>
              <w:t>3</w:t>
            </w:r>
          </w:p>
        </w:tc>
        <w:tc>
          <w:tcPr>
            <w:tcW w:w="2056" w:type="dxa"/>
          </w:tcPr>
          <w:p w14:paraId="39C86C68" w14:textId="77777777" w:rsidR="0042351F" w:rsidRPr="00F5012C" w:rsidRDefault="0042351F" w:rsidP="00230443">
            <w:pPr>
              <w:jc w:val="center"/>
              <w:rPr>
                <w:lang w:eastAsia="uk-UA"/>
              </w:rPr>
            </w:pPr>
            <w:r w:rsidRPr="00F5012C">
              <w:rPr>
                <w:lang w:eastAsia="uk-UA"/>
              </w:rPr>
              <w:t>4</w:t>
            </w:r>
          </w:p>
        </w:tc>
        <w:tc>
          <w:tcPr>
            <w:tcW w:w="2056" w:type="dxa"/>
          </w:tcPr>
          <w:p w14:paraId="58F3A82C" w14:textId="77777777" w:rsidR="0042351F" w:rsidRPr="00F5012C" w:rsidRDefault="0042351F" w:rsidP="00230443">
            <w:pPr>
              <w:jc w:val="center"/>
              <w:rPr>
                <w:lang w:eastAsia="uk-UA"/>
              </w:rPr>
            </w:pPr>
            <w:r w:rsidRPr="00F5012C">
              <w:rPr>
                <w:lang w:eastAsia="uk-UA"/>
              </w:rPr>
              <w:t>5</w:t>
            </w:r>
          </w:p>
        </w:tc>
      </w:tr>
      <w:tr w:rsidR="0042351F" w:rsidRPr="00F5012C" w14:paraId="21923FFD" w14:textId="77777777" w:rsidTr="00230443">
        <w:tc>
          <w:tcPr>
            <w:tcW w:w="817" w:type="dxa"/>
          </w:tcPr>
          <w:p w14:paraId="68D4A8BE" w14:textId="77777777" w:rsidR="0042351F" w:rsidRPr="00F5012C" w:rsidRDefault="0042351F" w:rsidP="00230443">
            <w:pPr>
              <w:jc w:val="both"/>
              <w:rPr>
                <w:lang w:eastAsia="uk-UA"/>
              </w:rPr>
            </w:pPr>
          </w:p>
        </w:tc>
        <w:tc>
          <w:tcPr>
            <w:tcW w:w="2693" w:type="dxa"/>
          </w:tcPr>
          <w:p w14:paraId="415A6461" w14:textId="77777777" w:rsidR="0042351F" w:rsidRPr="00F5012C" w:rsidRDefault="0042351F" w:rsidP="00230443">
            <w:pPr>
              <w:jc w:val="both"/>
              <w:rPr>
                <w:lang w:eastAsia="uk-UA"/>
              </w:rPr>
            </w:pPr>
          </w:p>
        </w:tc>
        <w:tc>
          <w:tcPr>
            <w:tcW w:w="2510" w:type="dxa"/>
          </w:tcPr>
          <w:p w14:paraId="43C9B188" w14:textId="77777777" w:rsidR="0042351F" w:rsidRPr="00F5012C" w:rsidRDefault="0042351F" w:rsidP="00230443">
            <w:pPr>
              <w:jc w:val="both"/>
              <w:rPr>
                <w:lang w:eastAsia="uk-UA"/>
              </w:rPr>
            </w:pPr>
          </w:p>
        </w:tc>
        <w:tc>
          <w:tcPr>
            <w:tcW w:w="2056" w:type="dxa"/>
          </w:tcPr>
          <w:p w14:paraId="2BAC9582" w14:textId="77777777" w:rsidR="0042351F" w:rsidRPr="00F5012C" w:rsidRDefault="0042351F" w:rsidP="00230443">
            <w:pPr>
              <w:jc w:val="both"/>
              <w:rPr>
                <w:lang w:eastAsia="uk-UA"/>
              </w:rPr>
            </w:pPr>
          </w:p>
        </w:tc>
        <w:tc>
          <w:tcPr>
            <w:tcW w:w="2056" w:type="dxa"/>
          </w:tcPr>
          <w:p w14:paraId="16F073AC" w14:textId="77777777" w:rsidR="0042351F" w:rsidRPr="00F5012C" w:rsidRDefault="0042351F" w:rsidP="00230443">
            <w:pPr>
              <w:jc w:val="both"/>
              <w:rPr>
                <w:lang w:eastAsia="uk-UA"/>
              </w:rPr>
            </w:pPr>
          </w:p>
        </w:tc>
      </w:tr>
      <w:tr w:rsidR="0042351F" w:rsidRPr="00F5012C" w14:paraId="0E147AB3" w14:textId="77777777" w:rsidTr="00230443">
        <w:tc>
          <w:tcPr>
            <w:tcW w:w="817" w:type="dxa"/>
          </w:tcPr>
          <w:p w14:paraId="02AD90B9" w14:textId="77777777" w:rsidR="0042351F" w:rsidRPr="00F5012C" w:rsidRDefault="0042351F" w:rsidP="00230443">
            <w:pPr>
              <w:jc w:val="both"/>
              <w:rPr>
                <w:lang w:eastAsia="uk-UA"/>
              </w:rPr>
            </w:pPr>
          </w:p>
        </w:tc>
        <w:tc>
          <w:tcPr>
            <w:tcW w:w="2693" w:type="dxa"/>
          </w:tcPr>
          <w:p w14:paraId="5795CB71" w14:textId="77777777" w:rsidR="0042351F" w:rsidRPr="00F5012C" w:rsidRDefault="0042351F" w:rsidP="00230443">
            <w:pPr>
              <w:jc w:val="both"/>
              <w:rPr>
                <w:lang w:eastAsia="uk-UA"/>
              </w:rPr>
            </w:pPr>
          </w:p>
        </w:tc>
        <w:tc>
          <w:tcPr>
            <w:tcW w:w="2510" w:type="dxa"/>
          </w:tcPr>
          <w:p w14:paraId="28AA9DC6" w14:textId="77777777" w:rsidR="0042351F" w:rsidRPr="00F5012C" w:rsidRDefault="0042351F" w:rsidP="00230443">
            <w:pPr>
              <w:jc w:val="both"/>
              <w:rPr>
                <w:lang w:eastAsia="uk-UA"/>
              </w:rPr>
            </w:pPr>
          </w:p>
        </w:tc>
        <w:tc>
          <w:tcPr>
            <w:tcW w:w="2056" w:type="dxa"/>
          </w:tcPr>
          <w:p w14:paraId="347378BE" w14:textId="77777777" w:rsidR="0042351F" w:rsidRPr="00F5012C" w:rsidRDefault="0042351F" w:rsidP="00230443">
            <w:pPr>
              <w:jc w:val="both"/>
              <w:rPr>
                <w:lang w:eastAsia="uk-UA"/>
              </w:rPr>
            </w:pPr>
          </w:p>
        </w:tc>
        <w:tc>
          <w:tcPr>
            <w:tcW w:w="2056" w:type="dxa"/>
          </w:tcPr>
          <w:p w14:paraId="4CEBD342" w14:textId="77777777" w:rsidR="0042351F" w:rsidRPr="00F5012C" w:rsidRDefault="0042351F" w:rsidP="00230443">
            <w:pPr>
              <w:jc w:val="both"/>
              <w:rPr>
                <w:lang w:eastAsia="uk-UA"/>
              </w:rPr>
            </w:pPr>
          </w:p>
        </w:tc>
      </w:tr>
    </w:tbl>
    <w:p w14:paraId="14D374C5" w14:textId="3F5243B4" w:rsidR="0042351F" w:rsidRDefault="0042351F" w:rsidP="0042351F">
      <w:pPr>
        <w:ind w:firstLine="567"/>
        <w:jc w:val="both"/>
      </w:pPr>
    </w:p>
    <w:p w14:paraId="53D781DF" w14:textId="0D9E175D" w:rsidR="0042351F" w:rsidRDefault="0042351F" w:rsidP="0042351F">
      <w:pPr>
        <w:ind w:firstLine="567"/>
        <w:jc w:val="both"/>
      </w:pPr>
    </w:p>
    <w:p w14:paraId="7B1F2A57" w14:textId="77777777" w:rsidR="0042351F" w:rsidRDefault="0042351F" w:rsidP="0042351F">
      <w:pPr>
        <w:pBdr>
          <w:top w:val="single" w:sz="4" w:space="1" w:color="auto"/>
        </w:pBdr>
        <w:spacing w:before="120" w:after="120"/>
        <w:jc w:val="center"/>
        <w:rPr>
          <w:b/>
          <w:i/>
          <w:color w:val="000000"/>
        </w:rPr>
      </w:pPr>
      <w:r w:rsidRPr="00212A1C">
        <w:rPr>
          <w:b/>
          <w:i/>
          <w:color w:val="000000"/>
        </w:rPr>
        <w:t>(Посада, прізвище, ініціали, підпис уповноваженої особи учасника</w:t>
      </w:r>
      <w:r w:rsidRPr="0028280F">
        <w:rPr>
          <w:b/>
          <w:i/>
          <w:color w:val="000000"/>
        </w:rPr>
        <w:t xml:space="preserve">, завірені печаткою </w:t>
      </w:r>
    </w:p>
    <w:p w14:paraId="75A85878" w14:textId="77777777" w:rsidR="0042351F" w:rsidRPr="0028280F" w:rsidRDefault="0042351F" w:rsidP="0042351F">
      <w:pPr>
        <w:pBdr>
          <w:top w:val="single" w:sz="4" w:space="1" w:color="auto"/>
        </w:pBdr>
        <w:spacing w:before="120" w:after="120"/>
        <w:jc w:val="center"/>
        <w:rPr>
          <w:i/>
          <w:color w:val="000000"/>
        </w:rPr>
      </w:pPr>
      <w:r w:rsidRPr="0028280F">
        <w:rPr>
          <w:i/>
          <w:color w:val="000000"/>
        </w:rPr>
        <w:t>(ця вимога не стосується учасників, які здійснюють діяльність без печатки згідно з чинним законодавством)</w:t>
      </w:r>
    </w:p>
    <w:p w14:paraId="760CE84C" w14:textId="6838A5D1" w:rsidR="0042351F" w:rsidRDefault="0042351F" w:rsidP="002D69F3">
      <w:pPr>
        <w:spacing w:before="120" w:after="120"/>
        <w:ind w:firstLine="709"/>
        <w:jc w:val="both"/>
        <w:rPr>
          <w:color w:val="000000"/>
        </w:rPr>
      </w:pPr>
    </w:p>
    <w:p w14:paraId="603E26A7" w14:textId="4B5DCBCE" w:rsidR="0042351F" w:rsidRDefault="0042351F" w:rsidP="002D69F3">
      <w:pPr>
        <w:spacing w:before="120" w:after="120"/>
        <w:ind w:firstLine="709"/>
        <w:jc w:val="both"/>
        <w:rPr>
          <w:color w:val="000000"/>
        </w:rPr>
      </w:pPr>
    </w:p>
    <w:p w14:paraId="4D88FAFD" w14:textId="77777777" w:rsidR="002D69F3" w:rsidRDefault="002D69F3" w:rsidP="00595666">
      <w:pPr>
        <w:widowControl w:val="0"/>
        <w:jc w:val="right"/>
        <w:rPr>
          <w:b/>
          <w:color w:val="000000"/>
          <w:highlight w:val="yellow"/>
        </w:rPr>
      </w:pPr>
    </w:p>
    <w:p w14:paraId="1B11A27D" w14:textId="77777777" w:rsidR="002D69F3" w:rsidRDefault="002D69F3" w:rsidP="00595666">
      <w:pPr>
        <w:widowControl w:val="0"/>
        <w:jc w:val="right"/>
        <w:rPr>
          <w:b/>
          <w:color w:val="000000"/>
          <w:highlight w:val="yellow"/>
        </w:rPr>
      </w:pPr>
    </w:p>
    <w:p w14:paraId="0E936271" w14:textId="77777777" w:rsidR="002D69F3" w:rsidRDefault="002D69F3" w:rsidP="00595666">
      <w:pPr>
        <w:widowControl w:val="0"/>
        <w:jc w:val="right"/>
        <w:rPr>
          <w:b/>
          <w:color w:val="000000"/>
          <w:highlight w:val="yellow"/>
        </w:rPr>
      </w:pPr>
    </w:p>
    <w:p w14:paraId="47343209" w14:textId="77777777" w:rsidR="002D69F3" w:rsidRDefault="002D69F3" w:rsidP="00595666">
      <w:pPr>
        <w:widowControl w:val="0"/>
        <w:jc w:val="right"/>
        <w:rPr>
          <w:b/>
          <w:color w:val="000000"/>
          <w:highlight w:val="yellow"/>
        </w:rPr>
      </w:pPr>
    </w:p>
    <w:p w14:paraId="38706AD2" w14:textId="77777777" w:rsidR="002D69F3" w:rsidRDefault="002D69F3" w:rsidP="00595666">
      <w:pPr>
        <w:widowControl w:val="0"/>
        <w:jc w:val="right"/>
        <w:rPr>
          <w:b/>
          <w:color w:val="000000"/>
          <w:highlight w:val="yellow"/>
        </w:rPr>
      </w:pPr>
    </w:p>
    <w:p w14:paraId="4BBED52D" w14:textId="77777777" w:rsidR="002D69F3" w:rsidRDefault="002D69F3" w:rsidP="00595666">
      <w:pPr>
        <w:widowControl w:val="0"/>
        <w:jc w:val="right"/>
        <w:rPr>
          <w:b/>
          <w:color w:val="000000"/>
          <w:highlight w:val="yellow"/>
        </w:rPr>
      </w:pPr>
    </w:p>
    <w:p w14:paraId="730505D9" w14:textId="77777777" w:rsidR="002D69F3" w:rsidRDefault="002D69F3" w:rsidP="00595666">
      <w:pPr>
        <w:widowControl w:val="0"/>
        <w:jc w:val="right"/>
        <w:rPr>
          <w:b/>
          <w:color w:val="000000"/>
          <w:highlight w:val="yellow"/>
        </w:rPr>
      </w:pPr>
    </w:p>
    <w:p w14:paraId="22BE4241" w14:textId="77777777" w:rsidR="002D69F3" w:rsidRDefault="002D69F3" w:rsidP="00595666">
      <w:pPr>
        <w:widowControl w:val="0"/>
        <w:jc w:val="right"/>
        <w:rPr>
          <w:b/>
          <w:color w:val="000000"/>
          <w:highlight w:val="yellow"/>
        </w:rPr>
      </w:pPr>
    </w:p>
    <w:p w14:paraId="78008B28" w14:textId="77777777" w:rsidR="002D69F3" w:rsidRDefault="002D69F3" w:rsidP="00595666">
      <w:pPr>
        <w:widowControl w:val="0"/>
        <w:jc w:val="right"/>
        <w:rPr>
          <w:b/>
          <w:color w:val="000000"/>
          <w:highlight w:val="yellow"/>
        </w:rPr>
      </w:pPr>
    </w:p>
    <w:p w14:paraId="47E76BAD" w14:textId="77777777" w:rsidR="002D69F3" w:rsidRDefault="002D69F3" w:rsidP="00595666">
      <w:pPr>
        <w:widowControl w:val="0"/>
        <w:jc w:val="right"/>
        <w:rPr>
          <w:b/>
          <w:color w:val="000000"/>
          <w:highlight w:val="yellow"/>
        </w:rPr>
      </w:pPr>
    </w:p>
    <w:p w14:paraId="141AA64A" w14:textId="77777777" w:rsidR="002D69F3" w:rsidRDefault="002D69F3" w:rsidP="00595666">
      <w:pPr>
        <w:widowControl w:val="0"/>
        <w:jc w:val="right"/>
        <w:rPr>
          <w:b/>
          <w:color w:val="000000"/>
          <w:highlight w:val="yellow"/>
        </w:rPr>
      </w:pPr>
    </w:p>
    <w:p w14:paraId="5D6A2193" w14:textId="77777777" w:rsidR="002D69F3" w:rsidRDefault="002D69F3" w:rsidP="00595666">
      <w:pPr>
        <w:widowControl w:val="0"/>
        <w:jc w:val="right"/>
        <w:rPr>
          <w:b/>
          <w:color w:val="000000"/>
          <w:highlight w:val="yellow"/>
        </w:rPr>
      </w:pPr>
    </w:p>
    <w:p w14:paraId="4B96E330" w14:textId="77777777" w:rsidR="002D69F3" w:rsidRDefault="002D69F3" w:rsidP="00595666">
      <w:pPr>
        <w:widowControl w:val="0"/>
        <w:jc w:val="right"/>
        <w:rPr>
          <w:b/>
          <w:color w:val="000000"/>
          <w:highlight w:val="yellow"/>
        </w:rPr>
      </w:pPr>
    </w:p>
    <w:p w14:paraId="769679A8" w14:textId="77777777" w:rsidR="002D69F3" w:rsidRDefault="002D69F3" w:rsidP="00595666">
      <w:pPr>
        <w:widowControl w:val="0"/>
        <w:jc w:val="right"/>
        <w:rPr>
          <w:b/>
          <w:color w:val="000000"/>
          <w:highlight w:val="yellow"/>
        </w:rPr>
      </w:pPr>
    </w:p>
    <w:p w14:paraId="05C61E57" w14:textId="77777777" w:rsidR="002D69F3" w:rsidRDefault="002D69F3" w:rsidP="00595666">
      <w:pPr>
        <w:widowControl w:val="0"/>
        <w:jc w:val="right"/>
        <w:rPr>
          <w:b/>
          <w:color w:val="000000"/>
          <w:highlight w:val="yellow"/>
        </w:rPr>
      </w:pPr>
    </w:p>
    <w:p w14:paraId="1C86B045" w14:textId="77777777" w:rsidR="002D69F3" w:rsidRDefault="002D69F3" w:rsidP="00595666">
      <w:pPr>
        <w:widowControl w:val="0"/>
        <w:jc w:val="right"/>
        <w:rPr>
          <w:b/>
          <w:color w:val="000000"/>
          <w:highlight w:val="yellow"/>
        </w:rPr>
      </w:pPr>
    </w:p>
    <w:p w14:paraId="76251789" w14:textId="77777777" w:rsidR="002D69F3" w:rsidRDefault="002D69F3" w:rsidP="00595666">
      <w:pPr>
        <w:widowControl w:val="0"/>
        <w:jc w:val="right"/>
        <w:rPr>
          <w:b/>
          <w:color w:val="000000"/>
          <w:highlight w:val="yellow"/>
        </w:rPr>
      </w:pPr>
    </w:p>
    <w:p w14:paraId="0804E61F" w14:textId="77777777" w:rsidR="002D69F3" w:rsidRDefault="002D69F3" w:rsidP="00595666">
      <w:pPr>
        <w:widowControl w:val="0"/>
        <w:jc w:val="right"/>
        <w:rPr>
          <w:b/>
          <w:color w:val="000000"/>
          <w:highlight w:val="yellow"/>
        </w:rPr>
      </w:pPr>
    </w:p>
    <w:p w14:paraId="3EFCF6C6" w14:textId="77777777" w:rsidR="002D69F3" w:rsidRDefault="002D69F3" w:rsidP="00595666">
      <w:pPr>
        <w:widowControl w:val="0"/>
        <w:jc w:val="right"/>
        <w:rPr>
          <w:b/>
          <w:color w:val="000000"/>
          <w:highlight w:val="yellow"/>
        </w:rPr>
      </w:pPr>
    </w:p>
    <w:p w14:paraId="0993D6A9" w14:textId="77777777" w:rsidR="00E002A9" w:rsidRDefault="00E002A9" w:rsidP="00595666">
      <w:pPr>
        <w:widowControl w:val="0"/>
        <w:jc w:val="right"/>
        <w:rPr>
          <w:b/>
          <w:color w:val="000000"/>
          <w:highlight w:val="yellow"/>
        </w:rPr>
      </w:pPr>
    </w:p>
    <w:p w14:paraId="079EC4E0" w14:textId="77777777" w:rsidR="00E002A9" w:rsidRDefault="00E002A9" w:rsidP="00595666">
      <w:pPr>
        <w:widowControl w:val="0"/>
        <w:jc w:val="right"/>
        <w:rPr>
          <w:b/>
          <w:color w:val="000000"/>
          <w:highlight w:val="yellow"/>
        </w:rPr>
      </w:pPr>
    </w:p>
    <w:p w14:paraId="70F370AE" w14:textId="77777777" w:rsidR="00E002A9" w:rsidRDefault="00E002A9" w:rsidP="00595666">
      <w:pPr>
        <w:widowControl w:val="0"/>
        <w:jc w:val="right"/>
        <w:rPr>
          <w:b/>
          <w:color w:val="000000"/>
          <w:highlight w:val="yellow"/>
        </w:rPr>
      </w:pPr>
    </w:p>
    <w:p w14:paraId="4636C2F7" w14:textId="77777777" w:rsidR="002D69F3" w:rsidRDefault="002D69F3" w:rsidP="00595666">
      <w:pPr>
        <w:widowControl w:val="0"/>
        <w:jc w:val="right"/>
        <w:rPr>
          <w:b/>
          <w:color w:val="000000"/>
          <w:highlight w:val="yellow"/>
        </w:rPr>
      </w:pPr>
    </w:p>
    <w:p w14:paraId="6A729DB7" w14:textId="77777777" w:rsidR="00595666" w:rsidRPr="002808A9" w:rsidRDefault="00595666" w:rsidP="00595666">
      <w:pPr>
        <w:widowControl w:val="0"/>
        <w:jc w:val="right"/>
        <w:rPr>
          <w:color w:val="000000"/>
        </w:rPr>
      </w:pPr>
      <w:bookmarkStart w:id="1" w:name="_GoBack"/>
      <w:bookmarkEnd w:id="1"/>
      <w:r w:rsidRPr="002808A9">
        <w:rPr>
          <w:b/>
          <w:color w:val="000000"/>
        </w:rPr>
        <w:lastRenderedPageBreak/>
        <w:t>Додаток 3.</w:t>
      </w:r>
      <w:r w:rsidR="00EF670A">
        <w:rPr>
          <w:b/>
          <w:color w:val="000000"/>
        </w:rPr>
        <w:t>3</w:t>
      </w:r>
      <w:r w:rsidRPr="002808A9">
        <w:rPr>
          <w:b/>
          <w:color w:val="000000"/>
        </w:rPr>
        <w:t xml:space="preserve"> </w:t>
      </w:r>
      <w:r w:rsidRPr="002808A9">
        <w:rPr>
          <w:b/>
          <w:color w:val="000000"/>
        </w:rPr>
        <w:br/>
      </w:r>
      <w:r w:rsidRPr="002808A9">
        <w:rPr>
          <w:color w:val="000000"/>
        </w:rPr>
        <w:t>до тендерної документації</w:t>
      </w:r>
    </w:p>
    <w:p w14:paraId="4A196439" w14:textId="77777777" w:rsidR="00595666" w:rsidRPr="002808A9" w:rsidRDefault="00595666" w:rsidP="00595666">
      <w:pPr>
        <w:widowControl w:val="0"/>
        <w:ind w:left="6804"/>
        <w:rPr>
          <w:color w:val="000000"/>
        </w:rPr>
      </w:pPr>
    </w:p>
    <w:p w14:paraId="4B26CA61" w14:textId="77777777" w:rsidR="00812B90" w:rsidRPr="002808A9" w:rsidRDefault="00812B90" w:rsidP="00812B90">
      <w:pPr>
        <w:widowControl w:val="0"/>
        <w:autoSpaceDE w:val="0"/>
        <w:autoSpaceDN w:val="0"/>
        <w:adjustRightInd w:val="0"/>
        <w:jc w:val="center"/>
        <w:rPr>
          <w:bCs/>
          <w:i/>
        </w:rPr>
      </w:pPr>
      <w:r w:rsidRPr="002808A9">
        <w:rPr>
          <w:bCs/>
          <w:i/>
        </w:rPr>
        <w:t>НА БЛАНКУ УЧАСНИКА (за наявності)</w:t>
      </w:r>
    </w:p>
    <w:p w14:paraId="2A2EC5C1" w14:textId="77777777" w:rsidR="0041038B" w:rsidRPr="002808A9" w:rsidRDefault="00812B90" w:rsidP="00812B90">
      <w:pPr>
        <w:widowControl w:val="0"/>
        <w:autoSpaceDE w:val="0"/>
        <w:autoSpaceDN w:val="0"/>
        <w:adjustRightInd w:val="0"/>
        <w:jc w:val="center"/>
        <w:rPr>
          <w:b/>
          <w:bCs/>
        </w:rPr>
      </w:pPr>
      <w:r w:rsidRPr="002808A9">
        <w:rPr>
          <w:b/>
          <w:bCs/>
        </w:rPr>
        <w:t xml:space="preserve">ДОВІДКА </w:t>
      </w:r>
      <w:r w:rsidRPr="002808A9">
        <w:rPr>
          <w:b/>
          <w:bCs/>
        </w:rPr>
        <w:br/>
        <w:t xml:space="preserve">ПРО КОЖНОГО СУБ’ЄКТА ГОСПОДАРЮВАННЯ, </w:t>
      </w:r>
      <w:r w:rsidRPr="002808A9">
        <w:rPr>
          <w:b/>
          <w:bCs/>
        </w:rPr>
        <w:br/>
        <w:t xml:space="preserve">ЯКОГО УЧАСНИК ПЛАНУЄ ЗАЛУЧИТИ В ЯКОСТІ </w:t>
      </w:r>
    </w:p>
    <w:p w14:paraId="5F6540C6" w14:textId="77777777" w:rsidR="00812B90" w:rsidRPr="002808A9" w:rsidRDefault="0041038B" w:rsidP="00812B90">
      <w:pPr>
        <w:widowControl w:val="0"/>
        <w:autoSpaceDE w:val="0"/>
        <w:autoSpaceDN w:val="0"/>
        <w:adjustRightInd w:val="0"/>
        <w:jc w:val="center"/>
        <w:rPr>
          <w:b/>
          <w:bCs/>
        </w:rPr>
      </w:pPr>
      <w:r w:rsidRPr="002808A9">
        <w:rPr>
          <w:b/>
          <w:bCs/>
        </w:rPr>
        <w:t xml:space="preserve">СУБПІДРЯДНИКА/ </w:t>
      </w:r>
      <w:r w:rsidR="00812B90" w:rsidRPr="002808A9">
        <w:rPr>
          <w:b/>
          <w:bCs/>
        </w:rPr>
        <w:t>СПІВВИКОНАВЦЯ</w:t>
      </w:r>
    </w:p>
    <w:p w14:paraId="4A72C698" w14:textId="77777777" w:rsidR="00812B90" w:rsidRPr="002808A9" w:rsidRDefault="00812B90" w:rsidP="00812B90">
      <w:pPr>
        <w:ind w:firstLine="709"/>
        <w:jc w:val="both"/>
        <w:rPr>
          <w:shd w:val="clear" w:color="auto" w:fill="FFFFFF"/>
        </w:rPr>
      </w:pPr>
      <w:r w:rsidRPr="002808A9">
        <w:rPr>
          <w:i/>
          <w:u w:val="single"/>
        </w:rPr>
        <w:t xml:space="preserve">     (найменування учасника)     </w:t>
      </w:r>
      <w:r w:rsidRPr="002808A9">
        <w:t xml:space="preserve">, на виконання вимог статті 22 Закону України </w:t>
      </w:r>
      <w:r w:rsidRPr="002808A9">
        <w:br/>
        <w:t xml:space="preserve">«Про публічні закупівлі» та тендерної документації, повідомляє про </w:t>
      </w:r>
      <w:r w:rsidRPr="002808A9">
        <w:rPr>
          <w:u w:val="single"/>
        </w:rPr>
        <w:t>залучення/незалучення</w:t>
      </w:r>
      <w:r w:rsidRPr="002808A9">
        <w:t xml:space="preserve"> (</w:t>
      </w:r>
      <w:r w:rsidRPr="002808A9">
        <w:rPr>
          <w:i/>
        </w:rPr>
        <w:t>зазначити необхідне</w:t>
      </w:r>
      <w:r w:rsidRPr="002808A9">
        <w:t xml:space="preserve">) </w:t>
      </w:r>
      <w:r w:rsidR="0041038B" w:rsidRPr="002808A9">
        <w:t>субпідрядника/</w:t>
      </w:r>
      <w:r w:rsidRPr="002808A9">
        <w:rPr>
          <w:shd w:val="clear" w:color="auto" w:fill="FFFFFF"/>
        </w:rPr>
        <w:t>співвиконавця в обсязі не менш 20 відсотків від вартості договору про закупівлю.</w:t>
      </w:r>
    </w:p>
    <w:p w14:paraId="303986D1" w14:textId="77777777" w:rsidR="00812B90" w:rsidRPr="002808A9" w:rsidRDefault="00812B90" w:rsidP="00812B90">
      <w:pPr>
        <w:ind w:firstLine="709"/>
        <w:jc w:val="both"/>
        <w:rPr>
          <w:shd w:val="clear" w:color="auto" w:fill="FFFFFF"/>
        </w:rPr>
      </w:pPr>
    </w:p>
    <w:p w14:paraId="29F5D259" w14:textId="77777777" w:rsidR="00812B90" w:rsidRPr="002808A9" w:rsidRDefault="00812B90" w:rsidP="00812B90">
      <w:pPr>
        <w:jc w:val="both"/>
      </w:pPr>
      <w:r w:rsidRPr="002808A9">
        <w:t>(</w:t>
      </w:r>
      <w:r w:rsidRPr="002808A9">
        <w:rPr>
          <w:i/>
        </w:rPr>
        <w:t xml:space="preserve">У разі залучення </w:t>
      </w:r>
      <w:r w:rsidR="0041038B" w:rsidRPr="002808A9">
        <w:rPr>
          <w:i/>
        </w:rPr>
        <w:t>субпідрядника/</w:t>
      </w:r>
      <w:r w:rsidRPr="002808A9">
        <w:rPr>
          <w:i/>
          <w:shd w:val="clear" w:color="auto" w:fill="FFFFFF"/>
        </w:rPr>
        <w:t xml:space="preserve">співвиконавця в обсязі не менш 20 відсотків </w:t>
      </w:r>
      <w:r w:rsidRPr="002808A9">
        <w:rPr>
          <w:i/>
          <w:shd w:val="clear" w:color="auto" w:fill="FFFFFF"/>
        </w:rPr>
        <w:br/>
        <w:t>від вартості договору про закупівлю надати інформацію згідно з таблицею, наведеною нижче</w:t>
      </w:r>
      <w:r w:rsidRPr="002808A9">
        <w:rPr>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36"/>
        <w:gridCol w:w="2357"/>
        <w:gridCol w:w="2336"/>
        <w:gridCol w:w="2504"/>
      </w:tblGrid>
      <w:tr w:rsidR="00812B90" w:rsidRPr="002808A9" w14:paraId="2ACADCA5" w14:textId="77777777" w:rsidTr="00512225">
        <w:tc>
          <w:tcPr>
            <w:tcW w:w="557" w:type="dxa"/>
            <w:shd w:val="clear" w:color="auto" w:fill="auto"/>
          </w:tcPr>
          <w:p w14:paraId="569372AD" w14:textId="77777777" w:rsidR="00812B90" w:rsidRPr="002808A9" w:rsidRDefault="00812B90" w:rsidP="00512225">
            <w:pPr>
              <w:jc w:val="center"/>
            </w:pPr>
            <w:r w:rsidRPr="002808A9">
              <w:t>№ з/п</w:t>
            </w:r>
          </w:p>
        </w:tc>
        <w:tc>
          <w:tcPr>
            <w:tcW w:w="2368" w:type="dxa"/>
            <w:shd w:val="clear" w:color="auto" w:fill="auto"/>
          </w:tcPr>
          <w:p w14:paraId="71A34896" w14:textId="77777777" w:rsidR="0041038B" w:rsidRPr="002808A9" w:rsidRDefault="00812B90" w:rsidP="00512225">
            <w:pPr>
              <w:jc w:val="center"/>
            </w:pPr>
            <w:r w:rsidRPr="002808A9">
              <w:t xml:space="preserve">Повне найменування </w:t>
            </w:r>
            <w:r w:rsidR="0041038B" w:rsidRPr="002808A9">
              <w:t>субпідрядника/</w:t>
            </w:r>
          </w:p>
          <w:p w14:paraId="2024985B" w14:textId="77777777" w:rsidR="00812B90" w:rsidRPr="002808A9" w:rsidRDefault="00812B90" w:rsidP="00512225">
            <w:pPr>
              <w:jc w:val="center"/>
            </w:pPr>
            <w:r w:rsidRPr="002808A9">
              <w:rPr>
                <w:shd w:val="clear" w:color="auto" w:fill="FFFFFF"/>
              </w:rPr>
              <w:t>співвиконавця</w:t>
            </w:r>
          </w:p>
        </w:tc>
        <w:tc>
          <w:tcPr>
            <w:tcW w:w="2368" w:type="dxa"/>
            <w:shd w:val="clear" w:color="auto" w:fill="auto"/>
          </w:tcPr>
          <w:p w14:paraId="36F5AA42" w14:textId="77777777" w:rsidR="0041038B" w:rsidRPr="002808A9" w:rsidRDefault="00812B90" w:rsidP="00512225">
            <w:pPr>
              <w:jc w:val="center"/>
            </w:pPr>
            <w:r w:rsidRPr="002808A9">
              <w:t xml:space="preserve">Місцезнаходження </w:t>
            </w:r>
            <w:r w:rsidR="0041038B" w:rsidRPr="002808A9">
              <w:t>субпідрядника/</w:t>
            </w:r>
          </w:p>
          <w:p w14:paraId="09917F98" w14:textId="77777777" w:rsidR="00812B90" w:rsidRPr="002808A9" w:rsidRDefault="00812B90" w:rsidP="00512225">
            <w:pPr>
              <w:jc w:val="center"/>
            </w:pPr>
            <w:r w:rsidRPr="002808A9">
              <w:rPr>
                <w:shd w:val="clear" w:color="auto" w:fill="FFFFFF"/>
              </w:rPr>
              <w:t>співвиконавця</w:t>
            </w:r>
          </w:p>
        </w:tc>
        <w:tc>
          <w:tcPr>
            <w:tcW w:w="2368" w:type="dxa"/>
            <w:shd w:val="clear" w:color="auto" w:fill="auto"/>
          </w:tcPr>
          <w:p w14:paraId="2DD8A6FD" w14:textId="77777777" w:rsidR="0041038B" w:rsidRPr="002808A9" w:rsidRDefault="00812B90" w:rsidP="00512225">
            <w:pPr>
              <w:jc w:val="center"/>
            </w:pPr>
            <w:r w:rsidRPr="002808A9">
              <w:t xml:space="preserve">Вид </w:t>
            </w:r>
            <w:r w:rsidR="0041038B" w:rsidRPr="002808A9">
              <w:t xml:space="preserve">робіт або </w:t>
            </w:r>
            <w:r w:rsidRPr="002808A9">
              <w:t xml:space="preserve">послуг, до яких планується залучити </w:t>
            </w:r>
            <w:r w:rsidR="0041038B" w:rsidRPr="002808A9">
              <w:t>субпідрядника/</w:t>
            </w:r>
          </w:p>
          <w:p w14:paraId="6B8AF74C" w14:textId="77777777" w:rsidR="00812B90" w:rsidRPr="002808A9" w:rsidRDefault="00812B90" w:rsidP="00512225">
            <w:pPr>
              <w:jc w:val="center"/>
            </w:pPr>
            <w:r w:rsidRPr="002808A9">
              <w:rPr>
                <w:shd w:val="clear" w:color="auto" w:fill="FFFFFF"/>
              </w:rPr>
              <w:t>співвиконавця</w:t>
            </w:r>
          </w:p>
        </w:tc>
        <w:tc>
          <w:tcPr>
            <w:tcW w:w="2545" w:type="dxa"/>
            <w:shd w:val="clear" w:color="auto" w:fill="auto"/>
          </w:tcPr>
          <w:p w14:paraId="4D3E1213" w14:textId="77777777" w:rsidR="0041038B" w:rsidRPr="002808A9" w:rsidRDefault="00812B90" w:rsidP="00512225">
            <w:pPr>
              <w:jc w:val="center"/>
            </w:pPr>
            <w:r w:rsidRPr="002808A9">
              <w:t xml:space="preserve">Обсяг </w:t>
            </w:r>
            <w:r w:rsidR="0041038B" w:rsidRPr="002808A9">
              <w:t xml:space="preserve">робіт або </w:t>
            </w:r>
            <w:r w:rsidRPr="002808A9">
              <w:t xml:space="preserve">послуг, до яких планується залучити </w:t>
            </w:r>
            <w:r w:rsidR="0041038B" w:rsidRPr="002808A9">
              <w:t>субпідрядника/</w:t>
            </w:r>
          </w:p>
          <w:p w14:paraId="6148394B" w14:textId="77777777" w:rsidR="00812B90" w:rsidRPr="002808A9" w:rsidRDefault="00812B90" w:rsidP="00512225">
            <w:pPr>
              <w:jc w:val="center"/>
            </w:pPr>
            <w:r w:rsidRPr="002808A9">
              <w:rPr>
                <w:shd w:val="clear" w:color="auto" w:fill="FFFFFF"/>
              </w:rPr>
              <w:t>співвиконавця</w:t>
            </w:r>
          </w:p>
        </w:tc>
      </w:tr>
      <w:tr w:rsidR="00812B90" w:rsidRPr="002808A9" w14:paraId="6FCAB89A" w14:textId="77777777" w:rsidTr="00512225">
        <w:tc>
          <w:tcPr>
            <w:tcW w:w="557" w:type="dxa"/>
            <w:shd w:val="clear" w:color="auto" w:fill="auto"/>
          </w:tcPr>
          <w:p w14:paraId="437F7D15" w14:textId="77777777" w:rsidR="00812B90" w:rsidRPr="002808A9" w:rsidRDefault="00812B90" w:rsidP="00512225">
            <w:pPr>
              <w:jc w:val="center"/>
            </w:pPr>
          </w:p>
        </w:tc>
        <w:tc>
          <w:tcPr>
            <w:tcW w:w="2368" w:type="dxa"/>
            <w:shd w:val="clear" w:color="auto" w:fill="auto"/>
          </w:tcPr>
          <w:p w14:paraId="0CEE71FD" w14:textId="77777777" w:rsidR="00812B90" w:rsidRPr="002808A9" w:rsidRDefault="00812B90" w:rsidP="00512225"/>
        </w:tc>
        <w:tc>
          <w:tcPr>
            <w:tcW w:w="2368" w:type="dxa"/>
            <w:shd w:val="clear" w:color="auto" w:fill="auto"/>
          </w:tcPr>
          <w:p w14:paraId="3297A4D8" w14:textId="77777777" w:rsidR="00812B90" w:rsidRPr="002808A9" w:rsidRDefault="00812B90" w:rsidP="00512225"/>
        </w:tc>
        <w:tc>
          <w:tcPr>
            <w:tcW w:w="2368" w:type="dxa"/>
            <w:shd w:val="clear" w:color="auto" w:fill="auto"/>
          </w:tcPr>
          <w:p w14:paraId="7E9BB334" w14:textId="77777777" w:rsidR="00812B90" w:rsidRPr="002808A9" w:rsidRDefault="00812B90" w:rsidP="00512225"/>
        </w:tc>
        <w:tc>
          <w:tcPr>
            <w:tcW w:w="2545" w:type="dxa"/>
            <w:shd w:val="clear" w:color="auto" w:fill="auto"/>
          </w:tcPr>
          <w:p w14:paraId="3636CFB2" w14:textId="77777777" w:rsidR="00812B90" w:rsidRPr="002808A9" w:rsidRDefault="00812B90" w:rsidP="00512225">
            <w:pPr>
              <w:jc w:val="center"/>
            </w:pPr>
          </w:p>
        </w:tc>
      </w:tr>
      <w:tr w:rsidR="00812B90" w:rsidRPr="002808A9" w14:paraId="41A5A2BA" w14:textId="77777777" w:rsidTr="00512225">
        <w:tc>
          <w:tcPr>
            <w:tcW w:w="557" w:type="dxa"/>
            <w:shd w:val="clear" w:color="auto" w:fill="auto"/>
          </w:tcPr>
          <w:p w14:paraId="4F18DD16" w14:textId="77777777" w:rsidR="00812B90" w:rsidRPr="002808A9" w:rsidRDefault="00812B90" w:rsidP="00512225">
            <w:pPr>
              <w:jc w:val="center"/>
            </w:pPr>
          </w:p>
        </w:tc>
        <w:tc>
          <w:tcPr>
            <w:tcW w:w="2368" w:type="dxa"/>
            <w:shd w:val="clear" w:color="auto" w:fill="auto"/>
          </w:tcPr>
          <w:p w14:paraId="07E679A0" w14:textId="77777777" w:rsidR="00812B90" w:rsidRPr="002808A9" w:rsidRDefault="00812B90" w:rsidP="00512225"/>
        </w:tc>
        <w:tc>
          <w:tcPr>
            <w:tcW w:w="2368" w:type="dxa"/>
            <w:shd w:val="clear" w:color="auto" w:fill="auto"/>
          </w:tcPr>
          <w:p w14:paraId="2FD4A06E" w14:textId="77777777" w:rsidR="00812B90" w:rsidRPr="002808A9" w:rsidRDefault="00812B90" w:rsidP="00512225"/>
        </w:tc>
        <w:tc>
          <w:tcPr>
            <w:tcW w:w="2368" w:type="dxa"/>
            <w:shd w:val="clear" w:color="auto" w:fill="auto"/>
          </w:tcPr>
          <w:p w14:paraId="0B1B635F" w14:textId="77777777" w:rsidR="00812B90" w:rsidRPr="002808A9" w:rsidRDefault="00812B90" w:rsidP="00512225"/>
        </w:tc>
        <w:tc>
          <w:tcPr>
            <w:tcW w:w="2545" w:type="dxa"/>
            <w:shd w:val="clear" w:color="auto" w:fill="auto"/>
          </w:tcPr>
          <w:p w14:paraId="34BFEAF6" w14:textId="77777777" w:rsidR="00812B90" w:rsidRPr="002808A9" w:rsidRDefault="00812B90" w:rsidP="00512225">
            <w:pPr>
              <w:jc w:val="center"/>
            </w:pPr>
          </w:p>
        </w:tc>
      </w:tr>
    </w:tbl>
    <w:p w14:paraId="0A609EBA" w14:textId="77777777" w:rsidR="00812B90" w:rsidRPr="002808A9" w:rsidRDefault="00812B90" w:rsidP="00812B90">
      <w:pPr>
        <w:ind w:firstLine="709"/>
      </w:pPr>
    </w:p>
    <w:p w14:paraId="37B6014A" w14:textId="77777777" w:rsidR="00812B90" w:rsidRPr="002808A9" w:rsidRDefault="00812B90" w:rsidP="00812B90">
      <w:pPr>
        <w:ind w:firstLine="709"/>
      </w:pPr>
    </w:p>
    <w:p w14:paraId="5C5C44CE" w14:textId="77777777" w:rsidR="00812B90" w:rsidRPr="002808A9" w:rsidRDefault="00812B90" w:rsidP="00812B90">
      <w:pPr>
        <w:ind w:firstLine="709"/>
      </w:pPr>
    </w:p>
    <w:p w14:paraId="5AC87344" w14:textId="77777777" w:rsidR="00812B90" w:rsidRPr="002808A9" w:rsidRDefault="00812B90" w:rsidP="00812B90">
      <w:pPr>
        <w:pBdr>
          <w:top w:val="single" w:sz="4" w:space="1" w:color="auto"/>
        </w:pBdr>
        <w:suppressAutoHyphens/>
        <w:rPr>
          <w:b/>
          <w:i/>
          <w:lang w:eastAsia="ar-SA"/>
        </w:rPr>
      </w:pPr>
    </w:p>
    <w:p w14:paraId="56FAEF23" w14:textId="77777777" w:rsidR="00812B90" w:rsidRDefault="00812B90" w:rsidP="00812B90">
      <w:pPr>
        <w:pBdr>
          <w:top w:val="single" w:sz="4" w:space="1" w:color="auto"/>
        </w:pBdr>
        <w:jc w:val="center"/>
        <w:rPr>
          <w:b/>
          <w:i/>
        </w:rPr>
      </w:pPr>
      <w:r w:rsidRPr="002808A9">
        <w:rPr>
          <w:b/>
          <w:i/>
        </w:rPr>
        <w:t>(Посада, прізвище, ініціали, підпис уповноваженої особи учасника)</w:t>
      </w:r>
    </w:p>
    <w:p w14:paraId="73B50015" w14:textId="77777777" w:rsidR="001734D9" w:rsidRDefault="001734D9" w:rsidP="00812B90">
      <w:pPr>
        <w:pBdr>
          <w:top w:val="single" w:sz="4" w:space="1" w:color="auto"/>
        </w:pBdr>
        <w:jc w:val="center"/>
        <w:rPr>
          <w:b/>
          <w:i/>
        </w:rPr>
      </w:pPr>
    </w:p>
    <w:p w14:paraId="01D114D4" w14:textId="77777777" w:rsidR="001734D9" w:rsidRDefault="001734D9" w:rsidP="00812B90">
      <w:pPr>
        <w:pBdr>
          <w:top w:val="single" w:sz="4" w:space="1" w:color="auto"/>
        </w:pBdr>
        <w:jc w:val="center"/>
        <w:rPr>
          <w:b/>
          <w:i/>
        </w:rPr>
      </w:pPr>
    </w:p>
    <w:p w14:paraId="4D18AB68" w14:textId="77777777" w:rsidR="001734D9" w:rsidRDefault="001734D9" w:rsidP="00812B90">
      <w:pPr>
        <w:pBdr>
          <w:top w:val="single" w:sz="4" w:space="1" w:color="auto"/>
        </w:pBdr>
        <w:jc w:val="center"/>
        <w:rPr>
          <w:b/>
          <w:i/>
        </w:rPr>
      </w:pPr>
    </w:p>
    <w:p w14:paraId="46749CEF" w14:textId="77777777" w:rsidR="001734D9" w:rsidRDefault="001734D9" w:rsidP="00812B90">
      <w:pPr>
        <w:pBdr>
          <w:top w:val="single" w:sz="4" w:space="1" w:color="auto"/>
        </w:pBdr>
        <w:jc w:val="center"/>
        <w:rPr>
          <w:b/>
          <w:i/>
        </w:rPr>
      </w:pPr>
    </w:p>
    <w:p w14:paraId="02B559BD" w14:textId="77777777" w:rsidR="001734D9" w:rsidRDefault="001734D9" w:rsidP="00812B90">
      <w:pPr>
        <w:pBdr>
          <w:top w:val="single" w:sz="4" w:space="1" w:color="auto"/>
        </w:pBdr>
        <w:jc w:val="center"/>
        <w:rPr>
          <w:b/>
          <w:i/>
        </w:rPr>
      </w:pPr>
    </w:p>
    <w:p w14:paraId="02406422" w14:textId="77777777" w:rsidR="001734D9" w:rsidRDefault="001734D9" w:rsidP="00812B90">
      <w:pPr>
        <w:pBdr>
          <w:top w:val="single" w:sz="4" w:space="1" w:color="auto"/>
        </w:pBdr>
        <w:jc w:val="center"/>
        <w:rPr>
          <w:b/>
          <w:i/>
        </w:rPr>
      </w:pPr>
    </w:p>
    <w:p w14:paraId="7B4E0FDE" w14:textId="77777777" w:rsidR="001734D9" w:rsidRDefault="001734D9" w:rsidP="00812B90">
      <w:pPr>
        <w:pBdr>
          <w:top w:val="single" w:sz="4" w:space="1" w:color="auto"/>
        </w:pBdr>
        <w:jc w:val="center"/>
        <w:rPr>
          <w:b/>
          <w:i/>
        </w:rPr>
      </w:pPr>
    </w:p>
    <w:p w14:paraId="7CC3AC3B" w14:textId="77777777" w:rsidR="001734D9" w:rsidRDefault="001734D9" w:rsidP="00812B90">
      <w:pPr>
        <w:pBdr>
          <w:top w:val="single" w:sz="4" w:space="1" w:color="auto"/>
        </w:pBdr>
        <w:jc w:val="center"/>
        <w:rPr>
          <w:b/>
          <w:i/>
        </w:rPr>
      </w:pPr>
    </w:p>
    <w:p w14:paraId="79B33E0E" w14:textId="77777777" w:rsidR="001734D9" w:rsidRDefault="001734D9" w:rsidP="00812B90">
      <w:pPr>
        <w:pBdr>
          <w:top w:val="single" w:sz="4" w:space="1" w:color="auto"/>
        </w:pBdr>
        <w:jc w:val="center"/>
        <w:rPr>
          <w:b/>
          <w:i/>
        </w:rPr>
      </w:pPr>
    </w:p>
    <w:p w14:paraId="6C608B35" w14:textId="77777777" w:rsidR="001734D9" w:rsidRDefault="001734D9" w:rsidP="00812B90">
      <w:pPr>
        <w:pBdr>
          <w:top w:val="single" w:sz="4" w:space="1" w:color="auto"/>
        </w:pBdr>
        <w:jc w:val="center"/>
        <w:rPr>
          <w:b/>
          <w:i/>
        </w:rPr>
      </w:pPr>
    </w:p>
    <w:p w14:paraId="4EC94E4A" w14:textId="77777777" w:rsidR="001734D9" w:rsidRDefault="001734D9" w:rsidP="00812B90">
      <w:pPr>
        <w:pBdr>
          <w:top w:val="single" w:sz="4" w:space="1" w:color="auto"/>
        </w:pBdr>
        <w:jc w:val="center"/>
        <w:rPr>
          <w:b/>
          <w:i/>
        </w:rPr>
      </w:pPr>
    </w:p>
    <w:p w14:paraId="1BCD453A" w14:textId="77777777" w:rsidR="001734D9" w:rsidRDefault="001734D9" w:rsidP="00812B90">
      <w:pPr>
        <w:pBdr>
          <w:top w:val="single" w:sz="4" w:space="1" w:color="auto"/>
        </w:pBdr>
        <w:jc w:val="center"/>
        <w:rPr>
          <w:b/>
          <w:i/>
        </w:rPr>
      </w:pPr>
    </w:p>
    <w:p w14:paraId="2CE57B78" w14:textId="77777777" w:rsidR="001734D9" w:rsidRDefault="001734D9" w:rsidP="00812B90">
      <w:pPr>
        <w:pBdr>
          <w:top w:val="single" w:sz="4" w:space="1" w:color="auto"/>
        </w:pBdr>
        <w:jc w:val="center"/>
        <w:rPr>
          <w:b/>
          <w:i/>
        </w:rPr>
      </w:pPr>
    </w:p>
    <w:p w14:paraId="7ABE6350" w14:textId="77777777" w:rsidR="001734D9" w:rsidRDefault="001734D9" w:rsidP="00812B90">
      <w:pPr>
        <w:pBdr>
          <w:top w:val="single" w:sz="4" w:space="1" w:color="auto"/>
        </w:pBdr>
        <w:jc w:val="center"/>
        <w:rPr>
          <w:b/>
          <w:i/>
        </w:rPr>
      </w:pPr>
    </w:p>
    <w:p w14:paraId="74F4E128" w14:textId="77777777" w:rsidR="001734D9" w:rsidRDefault="001734D9" w:rsidP="00812B90">
      <w:pPr>
        <w:pBdr>
          <w:top w:val="single" w:sz="4" w:space="1" w:color="auto"/>
        </w:pBdr>
        <w:jc w:val="center"/>
        <w:rPr>
          <w:b/>
          <w:i/>
        </w:rPr>
      </w:pPr>
    </w:p>
    <w:p w14:paraId="716EA75A" w14:textId="77777777" w:rsidR="001734D9" w:rsidRDefault="001734D9" w:rsidP="00812B90">
      <w:pPr>
        <w:pBdr>
          <w:top w:val="single" w:sz="4" w:space="1" w:color="auto"/>
        </w:pBdr>
        <w:jc w:val="center"/>
        <w:rPr>
          <w:b/>
          <w:i/>
        </w:rPr>
      </w:pPr>
    </w:p>
    <w:p w14:paraId="3D171039" w14:textId="77777777" w:rsidR="001734D9" w:rsidRDefault="001734D9" w:rsidP="00812B90">
      <w:pPr>
        <w:pBdr>
          <w:top w:val="single" w:sz="4" w:space="1" w:color="auto"/>
        </w:pBdr>
        <w:jc w:val="center"/>
        <w:rPr>
          <w:b/>
          <w:i/>
        </w:rPr>
      </w:pPr>
    </w:p>
    <w:p w14:paraId="38D61D2B" w14:textId="77777777" w:rsidR="001734D9" w:rsidRDefault="001734D9" w:rsidP="00812B90">
      <w:pPr>
        <w:pBdr>
          <w:top w:val="single" w:sz="4" w:space="1" w:color="auto"/>
        </w:pBdr>
        <w:jc w:val="center"/>
        <w:rPr>
          <w:b/>
          <w:i/>
        </w:rPr>
      </w:pPr>
    </w:p>
    <w:sectPr w:rsidR="001734D9"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4C7C4" w14:textId="77777777" w:rsidR="00074911" w:rsidRDefault="00074911">
      <w:r>
        <w:separator/>
      </w:r>
    </w:p>
  </w:endnote>
  <w:endnote w:type="continuationSeparator" w:id="0">
    <w:p w14:paraId="44CA3E38" w14:textId="77777777" w:rsidR="00074911" w:rsidRDefault="0007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887E8" w14:textId="77777777" w:rsidR="00074911" w:rsidRDefault="00074911">
      <w:r>
        <w:separator/>
      </w:r>
    </w:p>
  </w:footnote>
  <w:footnote w:type="continuationSeparator" w:id="0">
    <w:p w14:paraId="19B72EEE" w14:textId="77777777" w:rsidR="00074911" w:rsidRDefault="00074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5F4B81"/>
    <w:multiLevelType w:val="hybridMultilevel"/>
    <w:tmpl w:val="51E4FC4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2"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71EF3DEA"/>
    <w:multiLevelType w:val="hybridMultilevel"/>
    <w:tmpl w:val="D124E79C"/>
    <w:lvl w:ilvl="0" w:tplc="9516FCE6">
      <w:start w:val="1"/>
      <w:numFmt w:val="bullet"/>
      <w:lvlText w:val="-"/>
      <w:lvlJc w:val="left"/>
      <w:pPr>
        <w:ind w:left="780" w:hanging="360"/>
      </w:pPr>
      <w:rPr>
        <w:rFonts w:ascii="Times New Roman" w:eastAsia="Calibri" w:hAnsi="Times New Roman" w:cs="Times New Roman" w:hint="default"/>
        <w:b w:val="0"/>
        <w:color w:val="000000" w:themeColor="text1"/>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1"/>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0"/>
  </w:num>
  <w:num w:numId="9">
    <w:abstractNumId w:val="6"/>
  </w:num>
  <w:num w:numId="10">
    <w:abstractNumId w:val="30"/>
  </w:num>
  <w:num w:numId="11">
    <w:abstractNumId w:val="8"/>
  </w:num>
  <w:num w:numId="12">
    <w:abstractNumId w:val="9"/>
  </w:num>
  <w:num w:numId="13">
    <w:abstractNumId w:val="2"/>
  </w:num>
  <w:num w:numId="14">
    <w:abstractNumId w:val="34"/>
  </w:num>
  <w:num w:numId="15">
    <w:abstractNumId w:val="27"/>
  </w:num>
  <w:num w:numId="16">
    <w:abstractNumId w:val="10"/>
  </w:num>
  <w:num w:numId="17">
    <w:abstractNumId w:val="14"/>
  </w:num>
  <w:num w:numId="18">
    <w:abstractNumId w:val="12"/>
  </w:num>
  <w:num w:numId="19">
    <w:abstractNumId w:val="19"/>
  </w:num>
  <w:num w:numId="20">
    <w:abstractNumId w:val="25"/>
  </w:num>
  <w:num w:numId="21">
    <w:abstractNumId w:val="24"/>
  </w:num>
  <w:num w:numId="22">
    <w:abstractNumId w:val="26"/>
  </w:num>
  <w:num w:numId="23">
    <w:abstractNumId w:val="21"/>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3"/>
  </w:num>
  <w:num w:numId="32">
    <w:abstractNumId w:val="22"/>
  </w:num>
  <w:num w:numId="33">
    <w:abstractNumId w:val="7"/>
  </w:num>
  <w:num w:numId="34">
    <w:abstractNumId w:val="18"/>
  </w:num>
  <w:num w:numId="3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30105"/>
    <w:rsid w:val="000426DC"/>
    <w:rsid w:val="00047EEB"/>
    <w:rsid w:val="0007472A"/>
    <w:rsid w:val="00074911"/>
    <w:rsid w:val="000A5F41"/>
    <w:rsid w:val="000B0667"/>
    <w:rsid w:val="000B4D5B"/>
    <w:rsid w:val="000E4C6D"/>
    <w:rsid w:val="001304FE"/>
    <w:rsid w:val="001479EB"/>
    <w:rsid w:val="00147A43"/>
    <w:rsid w:val="00165AA3"/>
    <w:rsid w:val="001734D9"/>
    <w:rsid w:val="00186174"/>
    <w:rsid w:val="00187CF1"/>
    <w:rsid w:val="0019581B"/>
    <w:rsid w:val="001B0681"/>
    <w:rsid w:val="001B18FD"/>
    <w:rsid w:val="001B3CE1"/>
    <w:rsid w:val="001B5EC3"/>
    <w:rsid w:val="001B6B65"/>
    <w:rsid w:val="001D4716"/>
    <w:rsid w:val="002120C6"/>
    <w:rsid w:val="00214AF4"/>
    <w:rsid w:val="0021683C"/>
    <w:rsid w:val="00217B29"/>
    <w:rsid w:val="00222D23"/>
    <w:rsid w:val="00226F34"/>
    <w:rsid w:val="00227B87"/>
    <w:rsid w:val="002508BD"/>
    <w:rsid w:val="002659E0"/>
    <w:rsid w:val="002769C3"/>
    <w:rsid w:val="002808A9"/>
    <w:rsid w:val="0028280F"/>
    <w:rsid w:val="00284084"/>
    <w:rsid w:val="002B2615"/>
    <w:rsid w:val="002B4B95"/>
    <w:rsid w:val="002D3269"/>
    <w:rsid w:val="002D4ED7"/>
    <w:rsid w:val="002D69F3"/>
    <w:rsid w:val="0032771E"/>
    <w:rsid w:val="0033036D"/>
    <w:rsid w:val="00340A58"/>
    <w:rsid w:val="00342E73"/>
    <w:rsid w:val="00347168"/>
    <w:rsid w:val="003570B9"/>
    <w:rsid w:val="00363CCA"/>
    <w:rsid w:val="00375BE4"/>
    <w:rsid w:val="00381862"/>
    <w:rsid w:val="00394086"/>
    <w:rsid w:val="003A12F6"/>
    <w:rsid w:val="003A49AF"/>
    <w:rsid w:val="003B1A1E"/>
    <w:rsid w:val="003B1AF9"/>
    <w:rsid w:val="003D1C23"/>
    <w:rsid w:val="0041038B"/>
    <w:rsid w:val="004212C7"/>
    <w:rsid w:val="0042351F"/>
    <w:rsid w:val="00427251"/>
    <w:rsid w:val="00430009"/>
    <w:rsid w:val="00435EB4"/>
    <w:rsid w:val="004367F2"/>
    <w:rsid w:val="00463FBF"/>
    <w:rsid w:val="004671CE"/>
    <w:rsid w:val="0047728B"/>
    <w:rsid w:val="0048454B"/>
    <w:rsid w:val="004878F2"/>
    <w:rsid w:val="00494E30"/>
    <w:rsid w:val="00496329"/>
    <w:rsid w:val="004A1D6F"/>
    <w:rsid w:val="004A5D58"/>
    <w:rsid w:val="004B6654"/>
    <w:rsid w:val="004D35F5"/>
    <w:rsid w:val="004E424B"/>
    <w:rsid w:val="004F0835"/>
    <w:rsid w:val="005049C2"/>
    <w:rsid w:val="00512225"/>
    <w:rsid w:val="0052448E"/>
    <w:rsid w:val="005253FC"/>
    <w:rsid w:val="00542E67"/>
    <w:rsid w:val="00545799"/>
    <w:rsid w:val="0055343F"/>
    <w:rsid w:val="00556421"/>
    <w:rsid w:val="00561DF1"/>
    <w:rsid w:val="005674CB"/>
    <w:rsid w:val="005729C8"/>
    <w:rsid w:val="005906ED"/>
    <w:rsid w:val="00595666"/>
    <w:rsid w:val="005A7CC6"/>
    <w:rsid w:val="005E4CD1"/>
    <w:rsid w:val="005F1597"/>
    <w:rsid w:val="0061352E"/>
    <w:rsid w:val="006169EB"/>
    <w:rsid w:val="00634EF3"/>
    <w:rsid w:val="00640010"/>
    <w:rsid w:val="00656A8D"/>
    <w:rsid w:val="00661352"/>
    <w:rsid w:val="0066341C"/>
    <w:rsid w:val="00671F9B"/>
    <w:rsid w:val="00672F0F"/>
    <w:rsid w:val="006826AA"/>
    <w:rsid w:val="006A4A52"/>
    <w:rsid w:val="006A6FBD"/>
    <w:rsid w:val="006C4B8A"/>
    <w:rsid w:val="006D6C4D"/>
    <w:rsid w:val="006E0591"/>
    <w:rsid w:val="006E2DAD"/>
    <w:rsid w:val="006F6F1E"/>
    <w:rsid w:val="006F7457"/>
    <w:rsid w:val="00716A52"/>
    <w:rsid w:val="00716FAF"/>
    <w:rsid w:val="00737CC3"/>
    <w:rsid w:val="00764C9E"/>
    <w:rsid w:val="00786102"/>
    <w:rsid w:val="007950DD"/>
    <w:rsid w:val="007C763B"/>
    <w:rsid w:val="007D0504"/>
    <w:rsid w:val="007E4055"/>
    <w:rsid w:val="007E5E90"/>
    <w:rsid w:val="007F0C54"/>
    <w:rsid w:val="007F6728"/>
    <w:rsid w:val="008002DF"/>
    <w:rsid w:val="00804BB9"/>
    <w:rsid w:val="008075BE"/>
    <w:rsid w:val="00812B90"/>
    <w:rsid w:val="008179E6"/>
    <w:rsid w:val="00834EAD"/>
    <w:rsid w:val="008503C2"/>
    <w:rsid w:val="008664C2"/>
    <w:rsid w:val="00867578"/>
    <w:rsid w:val="008804FB"/>
    <w:rsid w:val="00887AAD"/>
    <w:rsid w:val="0089524D"/>
    <w:rsid w:val="008B182A"/>
    <w:rsid w:val="008B6D4D"/>
    <w:rsid w:val="008C6298"/>
    <w:rsid w:val="008E6E21"/>
    <w:rsid w:val="008F1932"/>
    <w:rsid w:val="008F774A"/>
    <w:rsid w:val="00915ECF"/>
    <w:rsid w:val="0091601F"/>
    <w:rsid w:val="00924ABC"/>
    <w:rsid w:val="00925FC3"/>
    <w:rsid w:val="009313A9"/>
    <w:rsid w:val="00982BD6"/>
    <w:rsid w:val="0099583D"/>
    <w:rsid w:val="0099587C"/>
    <w:rsid w:val="009A0055"/>
    <w:rsid w:val="009A659D"/>
    <w:rsid w:val="009C2482"/>
    <w:rsid w:val="009C2638"/>
    <w:rsid w:val="009C4490"/>
    <w:rsid w:val="009C76D0"/>
    <w:rsid w:val="009E19B5"/>
    <w:rsid w:val="009F1E43"/>
    <w:rsid w:val="00A01E53"/>
    <w:rsid w:val="00A15AB4"/>
    <w:rsid w:val="00A21F44"/>
    <w:rsid w:val="00A341CB"/>
    <w:rsid w:val="00A35016"/>
    <w:rsid w:val="00A35338"/>
    <w:rsid w:val="00A47514"/>
    <w:rsid w:val="00A75166"/>
    <w:rsid w:val="00A873C8"/>
    <w:rsid w:val="00A94BBA"/>
    <w:rsid w:val="00A973C3"/>
    <w:rsid w:val="00AB54F4"/>
    <w:rsid w:val="00AC47D4"/>
    <w:rsid w:val="00AD74F3"/>
    <w:rsid w:val="00AE11B8"/>
    <w:rsid w:val="00AE4D91"/>
    <w:rsid w:val="00B30B60"/>
    <w:rsid w:val="00B321C5"/>
    <w:rsid w:val="00B33A35"/>
    <w:rsid w:val="00B33D8A"/>
    <w:rsid w:val="00B428C1"/>
    <w:rsid w:val="00B42CCA"/>
    <w:rsid w:val="00B46AFC"/>
    <w:rsid w:val="00B53529"/>
    <w:rsid w:val="00B65E25"/>
    <w:rsid w:val="00B71327"/>
    <w:rsid w:val="00BA3574"/>
    <w:rsid w:val="00BB0C5B"/>
    <w:rsid w:val="00BC0536"/>
    <w:rsid w:val="00BC27FD"/>
    <w:rsid w:val="00BC799A"/>
    <w:rsid w:val="00BC7C27"/>
    <w:rsid w:val="00C101BF"/>
    <w:rsid w:val="00C15624"/>
    <w:rsid w:val="00C23F86"/>
    <w:rsid w:val="00C5038A"/>
    <w:rsid w:val="00C54182"/>
    <w:rsid w:val="00C979C9"/>
    <w:rsid w:val="00CA6926"/>
    <w:rsid w:val="00CB03E3"/>
    <w:rsid w:val="00D11344"/>
    <w:rsid w:val="00D40CC1"/>
    <w:rsid w:val="00D6523A"/>
    <w:rsid w:val="00D8337C"/>
    <w:rsid w:val="00D90332"/>
    <w:rsid w:val="00DA1257"/>
    <w:rsid w:val="00DC1C3B"/>
    <w:rsid w:val="00DC2C24"/>
    <w:rsid w:val="00DE27B0"/>
    <w:rsid w:val="00DE3246"/>
    <w:rsid w:val="00E002A9"/>
    <w:rsid w:val="00E22AD3"/>
    <w:rsid w:val="00E57AC1"/>
    <w:rsid w:val="00E6589F"/>
    <w:rsid w:val="00E66A41"/>
    <w:rsid w:val="00E74B9C"/>
    <w:rsid w:val="00E75C03"/>
    <w:rsid w:val="00E83E8E"/>
    <w:rsid w:val="00E85C94"/>
    <w:rsid w:val="00EC0E37"/>
    <w:rsid w:val="00EC698B"/>
    <w:rsid w:val="00ED39C0"/>
    <w:rsid w:val="00ED5687"/>
    <w:rsid w:val="00EE40ED"/>
    <w:rsid w:val="00EF131E"/>
    <w:rsid w:val="00EF19C2"/>
    <w:rsid w:val="00EF670A"/>
    <w:rsid w:val="00F04094"/>
    <w:rsid w:val="00F310C2"/>
    <w:rsid w:val="00F31D82"/>
    <w:rsid w:val="00F31D9D"/>
    <w:rsid w:val="00F36396"/>
    <w:rsid w:val="00F5340B"/>
    <w:rsid w:val="00F64161"/>
    <w:rsid w:val="00F64E56"/>
    <w:rsid w:val="00F722F9"/>
    <w:rsid w:val="00F73D9C"/>
    <w:rsid w:val="00F755CB"/>
    <w:rsid w:val="00F77BFC"/>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0FA8"/>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99"/>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9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paragraph" w:customStyle="1" w:styleId="3f3f3f3f3f-123f3f-3f3f3f">
    <w:name w:val="С3fт3fи3fл3fь3f -12п3fт3f-у3fк3fр3f"/>
    <w:basedOn w:val="a2"/>
    <w:qFormat/>
    <w:rsid w:val="008B182A"/>
    <w:pPr>
      <w:suppressAutoHyphens/>
      <w:ind w:firstLine="720"/>
      <w:jc w:val="both"/>
      <w:textAlignment w:val="baseline"/>
    </w:pPr>
    <w:rPr>
      <w:rFonts w:ascii="Calibri" w:hAnsi="Calibri" w:cs="Calibri"/>
      <w:color w:val="00000A"/>
      <w:kern w:val="2"/>
      <w:lang w:val="en-US" w:eastAsia="zh-CN"/>
    </w:rPr>
  </w:style>
  <w:style w:type="paragraph" w:styleId="af5">
    <w:name w:val="Revision"/>
    <w:hidden/>
    <w:uiPriority w:val="99"/>
    <w:semiHidden/>
    <w:rsid w:val="00AD74F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13298</Words>
  <Characters>7581</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Olga Zharkova</cp:lastModifiedBy>
  <cp:revision>3</cp:revision>
  <cp:lastPrinted>2024-03-27T12:29:00Z</cp:lastPrinted>
  <dcterms:created xsi:type="dcterms:W3CDTF">2024-03-28T13:14:00Z</dcterms:created>
  <dcterms:modified xsi:type="dcterms:W3CDTF">2024-03-28T13:15:00Z</dcterms:modified>
</cp:coreProperties>
</file>