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12" w:rsidRPr="00C333EE" w:rsidRDefault="004210A2" w:rsidP="00B52A0B">
      <w:pPr>
        <w:spacing w:after="0" w:line="240" w:lineRule="auto"/>
        <w:ind w:left="-1418"/>
        <w:jc w:val="center"/>
        <w:rPr>
          <w:rFonts w:ascii="Times New Roman" w:eastAsia="Times New Roman" w:hAnsi="Times New Roman" w:cs="Times New Roman"/>
          <w:b/>
          <w:i/>
          <w:sz w:val="28"/>
          <w:szCs w:val="28"/>
          <w:highlight w:val="green"/>
        </w:rPr>
      </w:pPr>
      <w:r w:rsidRPr="00C333EE">
        <w:rPr>
          <w:rFonts w:ascii="Times New Roman" w:eastAsia="Times New Roman" w:hAnsi="Times New Roman" w:cs="Times New Roman"/>
          <w:b/>
          <w:i/>
          <w:noProof/>
          <w:sz w:val="28"/>
          <w:szCs w:val="28"/>
          <w:lang w:val="ru-RU" w:eastAsia="ru-RU"/>
        </w:rPr>
        <w:drawing>
          <wp:inline distT="0" distB="0" distL="0" distR="0">
            <wp:extent cx="657225" cy="809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809625"/>
                    </a:xfrm>
                    <a:prstGeom prst="rect">
                      <a:avLst/>
                    </a:prstGeom>
                    <a:noFill/>
                  </pic:spPr>
                </pic:pic>
              </a:graphicData>
            </a:graphic>
          </wp:inline>
        </w:drawing>
      </w:r>
    </w:p>
    <w:p w:rsidR="00E75F4D" w:rsidRDefault="00E75F4D" w:rsidP="00B52A0B">
      <w:pPr>
        <w:spacing w:after="0" w:line="240" w:lineRule="auto"/>
        <w:ind w:left="-1418"/>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Центральне управління справами</w:t>
      </w:r>
    </w:p>
    <w:p w:rsidR="004210A2" w:rsidRPr="00C333EE" w:rsidRDefault="004210A2" w:rsidP="00B52A0B">
      <w:pPr>
        <w:spacing w:after="0" w:line="240" w:lineRule="auto"/>
        <w:ind w:left="-1418"/>
        <w:jc w:val="center"/>
        <w:rPr>
          <w:rFonts w:ascii="Times New Roman" w:eastAsia="Times New Roman" w:hAnsi="Times New Roman" w:cs="Times New Roman"/>
          <w:b/>
          <w:iCs/>
          <w:sz w:val="28"/>
          <w:szCs w:val="28"/>
        </w:rPr>
      </w:pPr>
      <w:r w:rsidRPr="00C333EE">
        <w:rPr>
          <w:rFonts w:ascii="Times New Roman" w:eastAsia="Times New Roman" w:hAnsi="Times New Roman" w:cs="Times New Roman"/>
          <w:b/>
          <w:iCs/>
          <w:sz w:val="28"/>
          <w:szCs w:val="28"/>
        </w:rPr>
        <w:t>Міністерство оборони України</w:t>
      </w:r>
    </w:p>
    <w:p w:rsidR="004210A2" w:rsidRPr="00C333EE" w:rsidRDefault="004210A2" w:rsidP="004210A2">
      <w:pPr>
        <w:spacing w:after="0" w:line="240" w:lineRule="auto"/>
        <w:ind w:left="-1418"/>
        <w:jc w:val="center"/>
        <w:rPr>
          <w:rFonts w:ascii="Times New Roman" w:eastAsia="Times New Roman" w:hAnsi="Times New Roman" w:cs="Times New Roman"/>
          <w:b/>
          <w:iCs/>
          <w:sz w:val="28"/>
          <w:szCs w:val="28"/>
        </w:rPr>
      </w:pPr>
    </w:p>
    <w:p w:rsidR="004210A2" w:rsidRPr="00510F01" w:rsidRDefault="004210A2" w:rsidP="00E75F4D">
      <w:pPr>
        <w:spacing w:after="0" w:line="240" w:lineRule="auto"/>
        <w:ind w:left="5245"/>
        <w:jc w:val="both"/>
        <w:rPr>
          <w:rFonts w:ascii="Times New Roman" w:eastAsia="Times New Roman" w:hAnsi="Times New Roman" w:cs="Times New Roman"/>
          <w:b/>
          <w:iCs/>
          <w:sz w:val="28"/>
          <w:szCs w:val="28"/>
        </w:rPr>
      </w:pPr>
      <w:r w:rsidRPr="00510F01">
        <w:rPr>
          <w:rFonts w:ascii="Times New Roman" w:eastAsia="Times New Roman" w:hAnsi="Times New Roman" w:cs="Times New Roman"/>
          <w:b/>
          <w:iCs/>
          <w:sz w:val="28"/>
          <w:szCs w:val="28"/>
        </w:rPr>
        <w:t>ЗАТВЕРДЖЕНО</w:t>
      </w:r>
    </w:p>
    <w:p w:rsidR="004210A2" w:rsidRPr="002152AF" w:rsidRDefault="004210A2" w:rsidP="00E75F4D">
      <w:pPr>
        <w:spacing w:after="0" w:line="240" w:lineRule="auto"/>
        <w:ind w:left="5245"/>
        <w:jc w:val="both"/>
        <w:rPr>
          <w:rFonts w:ascii="Times New Roman" w:eastAsia="Times New Roman" w:hAnsi="Times New Roman" w:cs="Times New Roman"/>
          <w:b/>
          <w:iCs/>
          <w:sz w:val="28"/>
          <w:szCs w:val="28"/>
        </w:rPr>
      </w:pPr>
      <w:r w:rsidRPr="00510F01">
        <w:rPr>
          <w:rFonts w:ascii="Times New Roman" w:eastAsia="Times New Roman" w:hAnsi="Times New Roman" w:cs="Times New Roman"/>
          <w:b/>
          <w:iCs/>
          <w:sz w:val="28"/>
          <w:szCs w:val="28"/>
        </w:rPr>
        <w:t xml:space="preserve">Протоколом щодо прийняття </w:t>
      </w:r>
      <w:r w:rsidRPr="002152AF">
        <w:rPr>
          <w:rFonts w:ascii="Times New Roman" w:eastAsia="Times New Roman" w:hAnsi="Times New Roman" w:cs="Times New Roman"/>
          <w:b/>
          <w:iCs/>
          <w:sz w:val="28"/>
          <w:szCs w:val="28"/>
        </w:rPr>
        <w:t>рішення уповноваженої особи</w:t>
      </w:r>
    </w:p>
    <w:p w:rsidR="004210A2" w:rsidRPr="00510F01" w:rsidRDefault="004210A2" w:rsidP="00E75F4D">
      <w:pPr>
        <w:spacing w:after="0" w:line="240" w:lineRule="auto"/>
        <w:ind w:left="5245"/>
        <w:jc w:val="both"/>
        <w:rPr>
          <w:rFonts w:ascii="Times New Roman" w:eastAsia="Times New Roman" w:hAnsi="Times New Roman" w:cs="Times New Roman"/>
          <w:b/>
          <w:iCs/>
          <w:color w:val="000000" w:themeColor="text1"/>
          <w:sz w:val="28"/>
          <w:szCs w:val="28"/>
        </w:rPr>
      </w:pPr>
      <w:r w:rsidRPr="002152AF">
        <w:rPr>
          <w:rFonts w:ascii="Times New Roman" w:eastAsia="Times New Roman" w:hAnsi="Times New Roman" w:cs="Times New Roman"/>
          <w:b/>
          <w:iCs/>
          <w:color w:val="000000" w:themeColor="text1"/>
          <w:sz w:val="28"/>
          <w:szCs w:val="28"/>
        </w:rPr>
        <w:t xml:space="preserve">№ </w:t>
      </w:r>
      <w:r w:rsidR="002152AF" w:rsidRPr="002152AF">
        <w:rPr>
          <w:rFonts w:ascii="Times New Roman" w:eastAsia="Times New Roman" w:hAnsi="Times New Roman" w:cs="Times New Roman"/>
          <w:b/>
          <w:iCs/>
          <w:color w:val="000000" w:themeColor="text1"/>
          <w:sz w:val="28"/>
          <w:szCs w:val="28"/>
          <w:lang w:val="ru-RU"/>
        </w:rPr>
        <w:t xml:space="preserve">5 </w:t>
      </w:r>
      <w:r w:rsidRPr="002152AF">
        <w:rPr>
          <w:rFonts w:ascii="Times New Roman" w:eastAsia="Times New Roman" w:hAnsi="Times New Roman" w:cs="Times New Roman"/>
          <w:b/>
          <w:iCs/>
          <w:color w:val="000000" w:themeColor="text1"/>
          <w:sz w:val="28"/>
          <w:szCs w:val="28"/>
        </w:rPr>
        <w:t>від "</w:t>
      </w:r>
      <w:r w:rsidR="00C23FD4">
        <w:rPr>
          <w:rFonts w:ascii="Times New Roman" w:eastAsia="Times New Roman" w:hAnsi="Times New Roman" w:cs="Times New Roman"/>
          <w:b/>
          <w:iCs/>
          <w:color w:val="000000" w:themeColor="text1"/>
          <w:sz w:val="28"/>
          <w:szCs w:val="28"/>
          <w:lang w:val="ru-RU"/>
        </w:rPr>
        <w:t xml:space="preserve"> 08</w:t>
      </w:r>
      <w:r w:rsidR="00C23FD4">
        <w:rPr>
          <w:rFonts w:ascii="Times New Roman" w:eastAsia="Times New Roman" w:hAnsi="Times New Roman" w:cs="Times New Roman"/>
          <w:b/>
          <w:iCs/>
          <w:color w:val="000000" w:themeColor="text1"/>
          <w:sz w:val="28"/>
          <w:szCs w:val="28"/>
        </w:rPr>
        <w:t>»</w:t>
      </w:r>
      <w:r w:rsidR="000C3082" w:rsidRPr="002152AF">
        <w:rPr>
          <w:rFonts w:ascii="Times New Roman" w:eastAsia="Times New Roman" w:hAnsi="Times New Roman" w:cs="Times New Roman"/>
          <w:b/>
          <w:iCs/>
          <w:color w:val="000000" w:themeColor="text1"/>
          <w:sz w:val="28"/>
          <w:szCs w:val="28"/>
        </w:rPr>
        <w:t xml:space="preserve"> </w:t>
      </w:r>
      <w:r w:rsidR="000C3082" w:rsidRPr="002152AF">
        <w:rPr>
          <w:rFonts w:ascii="Times New Roman" w:eastAsia="Times New Roman" w:hAnsi="Times New Roman" w:cs="Times New Roman"/>
          <w:b/>
          <w:iCs/>
          <w:color w:val="000000" w:themeColor="text1"/>
          <w:sz w:val="28"/>
          <w:szCs w:val="28"/>
          <w:lang w:val="ru-RU"/>
        </w:rPr>
        <w:t>квітня</w:t>
      </w:r>
      <w:r w:rsidR="00E75F4D" w:rsidRPr="002152AF">
        <w:rPr>
          <w:rFonts w:ascii="Times New Roman" w:eastAsia="Times New Roman" w:hAnsi="Times New Roman" w:cs="Times New Roman"/>
          <w:b/>
          <w:iCs/>
          <w:color w:val="000000" w:themeColor="text1"/>
          <w:sz w:val="28"/>
          <w:szCs w:val="28"/>
        </w:rPr>
        <w:t xml:space="preserve"> </w:t>
      </w:r>
      <w:r w:rsidR="00B52A0B" w:rsidRPr="002152AF">
        <w:rPr>
          <w:rFonts w:ascii="Times New Roman" w:eastAsia="Times New Roman" w:hAnsi="Times New Roman" w:cs="Times New Roman"/>
          <w:b/>
          <w:iCs/>
          <w:color w:val="000000" w:themeColor="text1"/>
          <w:sz w:val="28"/>
          <w:szCs w:val="28"/>
        </w:rPr>
        <w:t>202</w:t>
      </w:r>
      <w:r w:rsidR="00B52A0B" w:rsidRPr="002152AF">
        <w:rPr>
          <w:rFonts w:ascii="Times New Roman" w:eastAsia="Times New Roman" w:hAnsi="Times New Roman" w:cs="Times New Roman"/>
          <w:b/>
          <w:iCs/>
          <w:color w:val="000000" w:themeColor="text1"/>
          <w:sz w:val="28"/>
          <w:szCs w:val="28"/>
          <w:lang w:val="ru-RU"/>
        </w:rPr>
        <w:t>4</w:t>
      </w:r>
      <w:r w:rsidRPr="002152AF">
        <w:rPr>
          <w:rFonts w:ascii="Times New Roman" w:eastAsia="Times New Roman" w:hAnsi="Times New Roman" w:cs="Times New Roman"/>
          <w:b/>
          <w:iCs/>
          <w:color w:val="000000" w:themeColor="text1"/>
          <w:sz w:val="28"/>
          <w:szCs w:val="28"/>
        </w:rPr>
        <w:t xml:space="preserve"> року</w:t>
      </w:r>
    </w:p>
    <w:p w:rsidR="004210A2" w:rsidRPr="00AA36FE" w:rsidRDefault="004210A2" w:rsidP="004210A2">
      <w:pPr>
        <w:spacing w:after="0" w:line="240" w:lineRule="auto"/>
        <w:ind w:left="4536"/>
        <w:jc w:val="both"/>
        <w:rPr>
          <w:rFonts w:ascii="Times New Roman" w:eastAsia="Times New Roman" w:hAnsi="Times New Roman" w:cs="Times New Roman"/>
          <w:b/>
          <w:iCs/>
          <w:color w:val="000000" w:themeColor="text1"/>
          <w:sz w:val="28"/>
          <w:szCs w:val="28"/>
          <w:highlight w:val="yellow"/>
        </w:rPr>
      </w:pPr>
    </w:p>
    <w:p w:rsidR="004210A2" w:rsidRPr="00D97FF7" w:rsidRDefault="004210A2" w:rsidP="004210A2">
      <w:pPr>
        <w:spacing w:after="0" w:line="240" w:lineRule="auto"/>
        <w:ind w:left="4536"/>
        <w:jc w:val="both"/>
        <w:rPr>
          <w:rFonts w:ascii="Times New Roman" w:eastAsia="Times New Roman" w:hAnsi="Times New Roman" w:cs="Times New Roman"/>
          <w:b/>
          <w:iCs/>
          <w:color w:val="000000" w:themeColor="text1"/>
          <w:sz w:val="28"/>
          <w:szCs w:val="28"/>
        </w:rPr>
      </w:pPr>
    </w:p>
    <w:p w:rsidR="004210A2" w:rsidRPr="00D97FF7" w:rsidRDefault="004210A2" w:rsidP="004210A2">
      <w:pPr>
        <w:spacing w:after="0" w:line="240" w:lineRule="auto"/>
        <w:ind w:left="4536"/>
        <w:jc w:val="both"/>
        <w:rPr>
          <w:rFonts w:ascii="Times New Roman" w:eastAsia="Times New Roman" w:hAnsi="Times New Roman" w:cs="Times New Roman"/>
          <w:b/>
          <w:iCs/>
          <w:color w:val="000000" w:themeColor="text1"/>
          <w:sz w:val="28"/>
          <w:szCs w:val="28"/>
        </w:rPr>
      </w:pPr>
      <w:r w:rsidRPr="00D97FF7">
        <w:rPr>
          <w:rFonts w:ascii="Times New Roman" w:eastAsia="Times New Roman" w:hAnsi="Times New Roman" w:cs="Times New Roman"/>
          <w:b/>
          <w:iCs/>
          <w:color w:val="000000" w:themeColor="text1"/>
          <w:sz w:val="28"/>
          <w:szCs w:val="28"/>
        </w:rPr>
        <w:t>_</w:t>
      </w:r>
      <w:r w:rsidR="00D97FF7" w:rsidRPr="00D97FF7">
        <w:rPr>
          <w:rFonts w:ascii="Times New Roman" w:eastAsia="Times New Roman" w:hAnsi="Times New Roman" w:cs="Times New Roman"/>
          <w:b/>
          <w:iCs/>
          <w:color w:val="000000" w:themeColor="text1"/>
          <w:sz w:val="28"/>
          <w:szCs w:val="28"/>
        </w:rPr>
        <w:t>_____________   Іван МОТРУНИЧ</w:t>
      </w:r>
    </w:p>
    <w:p w:rsidR="004210A2" w:rsidRPr="00D97FF7" w:rsidRDefault="004210A2" w:rsidP="004210A2">
      <w:pPr>
        <w:spacing w:after="0" w:line="240" w:lineRule="auto"/>
        <w:ind w:left="4536"/>
        <w:jc w:val="both"/>
        <w:rPr>
          <w:rFonts w:ascii="Times New Roman" w:eastAsia="Times New Roman" w:hAnsi="Times New Roman" w:cs="Times New Roman"/>
          <w:b/>
          <w:iCs/>
          <w:color w:val="000000" w:themeColor="text1"/>
          <w:sz w:val="28"/>
          <w:szCs w:val="28"/>
        </w:rPr>
      </w:pPr>
    </w:p>
    <w:p w:rsidR="00076412" w:rsidRPr="00C333EE" w:rsidRDefault="00076412">
      <w:pPr>
        <w:spacing w:after="0" w:line="240" w:lineRule="auto"/>
        <w:rPr>
          <w:rFonts w:ascii="Times New Roman" w:eastAsia="Times New Roman" w:hAnsi="Times New Roman" w:cs="Times New Roman"/>
          <w:b/>
          <w:color w:val="000000" w:themeColor="text1"/>
          <w:sz w:val="28"/>
          <w:szCs w:val="28"/>
        </w:rPr>
      </w:pPr>
    </w:p>
    <w:p w:rsidR="00545F48" w:rsidRDefault="00545F48">
      <w:pPr>
        <w:spacing w:after="0" w:line="240" w:lineRule="auto"/>
        <w:rPr>
          <w:rFonts w:ascii="Times New Roman" w:eastAsia="Times New Roman" w:hAnsi="Times New Roman" w:cs="Times New Roman"/>
          <w:b/>
          <w:color w:val="000000" w:themeColor="text1"/>
          <w:sz w:val="28"/>
          <w:szCs w:val="28"/>
        </w:rPr>
      </w:pPr>
    </w:p>
    <w:p w:rsidR="006347E2" w:rsidRDefault="006347E2">
      <w:pPr>
        <w:spacing w:after="0" w:line="240" w:lineRule="auto"/>
        <w:rPr>
          <w:rFonts w:ascii="Times New Roman" w:eastAsia="Times New Roman" w:hAnsi="Times New Roman" w:cs="Times New Roman"/>
          <w:b/>
          <w:color w:val="000000" w:themeColor="text1"/>
          <w:sz w:val="28"/>
          <w:szCs w:val="28"/>
        </w:rPr>
      </w:pPr>
    </w:p>
    <w:p w:rsidR="00DD0DD4" w:rsidRPr="00C333EE" w:rsidRDefault="00DD0DD4" w:rsidP="00DD0DD4">
      <w:pPr>
        <w:spacing w:after="0" w:line="240" w:lineRule="auto"/>
        <w:contextualSpacing/>
        <w:jc w:val="center"/>
        <w:rPr>
          <w:rFonts w:ascii="Times New Roman" w:eastAsia="Times New Roman" w:hAnsi="Times New Roman" w:cs="Times New Roman"/>
          <w:color w:val="000000" w:themeColor="text1"/>
          <w:sz w:val="28"/>
          <w:szCs w:val="28"/>
        </w:rPr>
      </w:pPr>
      <w:r w:rsidRPr="00C333EE">
        <w:rPr>
          <w:rFonts w:ascii="Times New Roman" w:eastAsia="Times New Roman" w:hAnsi="Times New Roman" w:cs="Times New Roman"/>
          <w:b/>
          <w:color w:val="000000" w:themeColor="text1"/>
          <w:sz w:val="28"/>
          <w:szCs w:val="28"/>
        </w:rPr>
        <w:t>ТЕНДЕРНА ДОКУМЕНТАЦІЯ</w:t>
      </w:r>
    </w:p>
    <w:p w:rsidR="00DD0DD4" w:rsidRPr="00C333EE" w:rsidRDefault="00DD0DD4" w:rsidP="00DD0DD4">
      <w:pPr>
        <w:spacing w:after="0" w:line="240" w:lineRule="auto"/>
        <w:contextualSpacing/>
        <w:jc w:val="center"/>
        <w:rPr>
          <w:rFonts w:ascii="Times New Roman" w:eastAsia="Times New Roman" w:hAnsi="Times New Roman" w:cs="Times New Roman"/>
          <w:b/>
          <w:color w:val="000000" w:themeColor="text1"/>
          <w:sz w:val="28"/>
          <w:szCs w:val="28"/>
        </w:rPr>
      </w:pPr>
      <w:r w:rsidRPr="00C333EE">
        <w:rPr>
          <w:rFonts w:ascii="Times New Roman" w:eastAsia="Times New Roman" w:hAnsi="Times New Roman" w:cs="Times New Roman"/>
          <w:color w:val="000000" w:themeColor="text1"/>
          <w:sz w:val="28"/>
          <w:szCs w:val="28"/>
        </w:rPr>
        <w:t>по процедурі</w:t>
      </w:r>
    </w:p>
    <w:p w:rsidR="00DD0DD4" w:rsidRPr="00C333EE" w:rsidRDefault="00DD0DD4" w:rsidP="00DD0DD4">
      <w:pPr>
        <w:spacing w:after="0" w:line="240" w:lineRule="auto"/>
        <w:contextualSpacing/>
        <w:jc w:val="center"/>
        <w:rPr>
          <w:rFonts w:ascii="Times New Roman" w:eastAsia="Times New Roman" w:hAnsi="Times New Roman" w:cs="Times New Roman"/>
          <w:color w:val="000000" w:themeColor="text1"/>
          <w:sz w:val="28"/>
          <w:szCs w:val="28"/>
        </w:rPr>
      </w:pPr>
      <w:r w:rsidRPr="00C333EE">
        <w:rPr>
          <w:rFonts w:ascii="Times New Roman" w:eastAsia="Times New Roman" w:hAnsi="Times New Roman" w:cs="Times New Roman"/>
          <w:b/>
          <w:color w:val="000000" w:themeColor="text1"/>
          <w:sz w:val="28"/>
          <w:szCs w:val="28"/>
        </w:rPr>
        <w:t>ВІДКРИТІ ТОРГИ (з особливостями)</w:t>
      </w:r>
    </w:p>
    <w:p w:rsidR="00DD0DD4" w:rsidRPr="00C333EE" w:rsidRDefault="00DD0DD4" w:rsidP="00DD0DD4">
      <w:pPr>
        <w:spacing w:after="0" w:line="240" w:lineRule="auto"/>
        <w:contextualSpacing/>
        <w:jc w:val="center"/>
        <w:rPr>
          <w:rFonts w:ascii="Times New Roman" w:eastAsia="Times New Roman" w:hAnsi="Times New Roman" w:cs="Times New Roman"/>
          <w:b/>
          <w:bCs/>
          <w:color w:val="000000" w:themeColor="text1"/>
          <w:sz w:val="28"/>
          <w:szCs w:val="28"/>
        </w:rPr>
      </w:pPr>
      <w:r w:rsidRPr="00C333EE">
        <w:rPr>
          <w:rFonts w:ascii="Times New Roman" w:eastAsia="Times New Roman" w:hAnsi="Times New Roman" w:cs="Times New Roman"/>
          <w:color w:val="000000" w:themeColor="text1"/>
          <w:sz w:val="28"/>
          <w:szCs w:val="28"/>
        </w:rPr>
        <w:t xml:space="preserve">на закупівлю </w:t>
      </w:r>
      <w:r w:rsidRPr="008E6C0E">
        <w:rPr>
          <w:rFonts w:ascii="Times New Roman" w:hAnsi="Times New Roman" w:cs="Times New Roman"/>
          <w:b/>
          <w:color w:val="000000"/>
          <w:sz w:val="28"/>
          <w:szCs w:val="28"/>
        </w:rPr>
        <w:t>Годинник</w:t>
      </w:r>
      <w:r w:rsidR="00C25F23">
        <w:rPr>
          <w:rFonts w:ascii="Times New Roman" w:hAnsi="Times New Roman" w:cs="Times New Roman"/>
          <w:b/>
          <w:color w:val="000000"/>
          <w:sz w:val="28"/>
          <w:szCs w:val="28"/>
        </w:rPr>
        <w:t>ів</w:t>
      </w:r>
      <w:r w:rsidRPr="008E6C0E">
        <w:rPr>
          <w:rFonts w:ascii="Times New Roman" w:hAnsi="Times New Roman" w:cs="Times New Roman"/>
          <w:b/>
          <w:color w:val="000000"/>
          <w:sz w:val="28"/>
          <w:szCs w:val="28"/>
        </w:rPr>
        <w:t xml:space="preserve"> </w:t>
      </w:r>
      <w:r w:rsidR="00B52A0B">
        <w:rPr>
          <w:rFonts w:ascii="Times New Roman" w:hAnsi="Times New Roman" w:cs="Times New Roman"/>
          <w:b/>
          <w:color w:val="000000"/>
          <w:sz w:val="28"/>
          <w:szCs w:val="28"/>
        </w:rPr>
        <w:t xml:space="preserve">наручних чоловічих у подарунковому футлярі </w:t>
      </w:r>
    </w:p>
    <w:p w:rsidR="00DD0DD4" w:rsidRPr="004A172F" w:rsidRDefault="00DD0DD4" w:rsidP="00DD0DD4">
      <w:pPr>
        <w:spacing w:after="0" w:line="240" w:lineRule="auto"/>
        <w:contextualSpacing/>
        <w:jc w:val="center"/>
        <w:rPr>
          <w:rFonts w:ascii="Times New Roman" w:eastAsia="Times New Roman" w:hAnsi="Times New Roman" w:cs="Times New Roman"/>
          <w:b/>
          <w:bCs/>
          <w:color w:val="000000" w:themeColor="text1"/>
          <w:sz w:val="28"/>
          <w:szCs w:val="28"/>
        </w:rPr>
      </w:pPr>
      <w:r w:rsidRPr="00C333EE">
        <w:rPr>
          <w:rFonts w:ascii="Times New Roman" w:eastAsia="Times New Roman" w:hAnsi="Times New Roman" w:cs="Times New Roman"/>
          <w:b/>
          <w:bCs/>
          <w:color w:val="000000" w:themeColor="text1"/>
          <w:sz w:val="28"/>
          <w:szCs w:val="28"/>
        </w:rPr>
        <w:t xml:space="preserve">Код ДК 021:2015 </w:t>
      </w:r>
      <w:r w:rsidRPr="004A172F">
        <w:rPr>
          <w:rFonts w:ascii="Times New Roman" w:eastAsia="Times New Roman" w:hAnsi="Times New Roman" w:cs="Times New Roman"/>
          <w:b/>
          <w:bCs/>
          <w:color w:val="000000" w:themeColor="text1"/>
          <w:sz w:val="28"/>
          <w:szCs w:val="28"/>
        </w:rPr>
        <w:t xml:space="preserve">– </w:t>
      </w:r>
      <w:r w:rsidRPr="004A172F">
        <w:rPr>
          <w:rFonts w:ascii="Times New Roman" w:hAnsi="Times New Roman" w:cs="Times New Roman"/>
          <w:b/>
          <w:color w:val="000000"/>
          <w:sz w:val="28"/>
          <w:szCs w:val="28"/>
        </w:rPr>
        <w:t>18520000-0</w:t>
      </w:r>
    </w:p>
    <w:p w:rsidR="00DD0DD4" w:rsidRPr="00CB7E5F" w:rsidRDefault="00DD0DD4" w:rsidP="00DD0DD4">
      <w:pPr>
        <w:spacing w:after="0" w:line="240" w:lineRule="auto"/>
        <w:contextualSpacing/>
        <w:jc w:val="center"/>
        <w:rPr>
          <w:rFonts w:ascii="Times New Roman" w:eastAsia="Times New Roman" w:hAnsi="Times New Roman" w:cs="Times New Roman"/>
          <w:b/>
          <w:bCs/>
          <w:color w:val="000000" w:themeColor="text1"/>
          <w:sz w:val="28"/>
          <w:szCs w:val="28"/>
        </w:rPr>
      </w:pPr>
      <w:r w:rsidRPr="004A172F">
        <w:rPr>
          <w:rFonts w:ascii="Times New Roman" w:eastAsia="Times New Roman" w:hAnsi="Times New Roman" w:cs="Times New Roman"/>
          <w:b/>
          <w:bCs/>
          <w:color w:val="000000" w:themeColor="text1"/>
          <w:sz w:val="28"/>
          <w:szCs w:val="28"/>
        </w:rPr>
        <w:t>(</w:t>
      </w:r>
      <w:r w:rsidRPr="004A172F">
        <w:rPr>
          <w:rFonts w:ascii="Times New Roman" w:hAnsi="Times New Roman" w:cs="Times New Roman"/>
          <w:b/>
          <w:color w:val="000000"/>
          <w:sz w:val="28"/>
          <w:szCs w:val="28"/>
        </w:rPr>
        <w:t>Персональні хронометри</w:t>
      </w:r>
      <w:r w:rsidRPr="004A172F">
        <w:rPr>
          <w:rFonts w:ascii="Times New Roman" w:eastAsia="Times New Roman" w:hAnsi="Times New Roman" w:cs="Times New Roman"/>
          <w:b/>
          <w:bCs/>
          <w:color w:val="000000" w:themeColor="text1"/>
          <w:sz w:val="28"/>
          <w:szCs w:val="28"/>
        </w:rPr>
        <w:t xml:space="preserve"> (</w:t>
      </w:r>
      <w:r w:rsidRPr="004A172F">
        <w:rPr>
          <w:rFonts w:ascii="Times New Roman" w:hAnsi="Times New Roman" w:cs="Times New Roman"/>
          <w:b/>
          <w:color w:val="000000"/>
          <w:sz w:val="28"/>
          <w:szCs w:val="28"/>
        </w:rPr>
        <w:t>18520000-0 Персональні хронометри</w:t>
      </w:r>
      <w:r w:rsidRPr="004A172F">
        <w:rPr>
          <w:rFonts w:ascii="Times New Roman" w:eastAsia="Times New Roman" w:hAnsi="Times New Roman" w:cs="Times New Roman"/>
          <w:b/>
          <w:bCs/>
          <w:color w:val="000000" w:themeColor="text1"/>
          <w:sz w:val="28"/>
          <w:szCs w:val="28"/>
        </w:rPr>
        <w:t>))</w:t>
      </w:r>
    </w:p>
    <w:p w:rsidR="00DD0DD4" w:rsidRDefault="00DD0DD4" w:rsidP="00DD0DD4">
      <w:pPr>
        <w:keepNext/>
        <w:suppressAutoHyphens/>
        <w:spacing w:after="0" w:line="240" w:lineRule="auto"/>
        <w:jc w:val="center"/>
        <w:outlineLvl w:val="0"/>
        <w:rPr>
          <w:rFonts w:ascii="Times New Roman" w:eastAsia="Times New Roman" w:hAnsi="Times New Roman"/>
          <w:b/>
          <w:bCs/>
          <w:kern w:val="1"/>
          <w:sz w:val="28"/>
          <w:szCs w:val="28"/>
          <w:highlight w:val="yellow"/>
          <w:lang w:eastAsia="ar-SA"/>
        </w:rPr>
      </w:pPr>
    </w:p>
    <w:p w:rsidR="001765AB" w:rsidRDefault="001765AB" w:rsidP="001765AB">
      <w:pPr>
        <w:spacing w:after="0" w:line="240" w:lineRule="auto"/>
        <w:contextualSpacing/>
        <w:rPr>
          <w:rFonts w:ascii="Times New Roman" w:eastAsia="Times New Roman" w:hAnsi="Times New Roman" w:cs="Times New Roman"/>
          <w:color w:val="000000"/>
          <w:sz w:val="28"/>
          <w:szCs w:val="28"/>
        </w:rPr>
      </w:pPr>
    </w:p>
    <w:p w:rsidR="002152AF" w:rsidRDefault="002152AF" w:rsidP="001765AB">
      <w:pPr>
        <w:spacing w:after="0" w:line="240" w:lineRule="auto"/>
        <w:contextualSpacing/>
        <w:rPr>
          <w:rFonts w:ascii="Times New Roman" w:eastAsia="Times New Roman" w:hAnsi="Times New Roman" w:cs="Times New Roman"/>
          <w:color w:val="000000"/>
          <w:sz w:val="28"/>
          <w:szCs w:val="28"/>
        </w:rPr>
      </w:pPr>
    </w:p>
    <w:p w:rsidR="002152AF" w:rsidRDefault="002152AF" w:rsidP="001765AB">
      <w:pPr>
        <w:spacing w:after="0" w:line="240" w:lineRule="auto"/>
        <w:contextualSpacing/>
        <w:rPr>
          <w:rFonts w:ascii="Times New Roman" w:eastAsia="Times New Roman" w:hAnsi="Times New Roman" w:cs="Times New Roman"/>
          <w:color w:val="000000"/>
          <w:sz w:val="28"/>
          <w:szCs w:val="28"/>
        </w:rPr>
      </w:pPr>
    </w:p>
    <w:p w:rsidR="002152AF" w:rsidRDefault="002152AF" w:rsidP="001765AB">
      <w:pPr>
        <w:spacing w:after="0" w:line="240" w:lineRule="auto"/>
        <w:contextualSpacing/>
        <w:rPr>
          <w:rFonts w:ascii="Times New Roman" w:eastAsia="Times New Roman" w:hAnsi="Times New Roman" w:cs="Times New Roman"/>
          <w:color w:val="000000"/>
          <w:sz w:val="28"/>
          <w:szCs w:val="28"/>
        </w:rPr>
      </w:pPr>
    </w:p>
    <w:p w:rsidR="002152AF" w:rsidRPr="00C333EE" w:rsidRDefault="002152AF" w:rsidP="001765AB">
      <w:pPr>
        <w:spacing w:after="0" w:line="240" w:lineRule="auto"/>
        <w:contextualSpacing/>
        <w:rPr>
          <w:rFonts w:ascii="Times New Roman" w:eastAsia="Times New Roman" w:hAnsi="Times New Roman" w:cs="Times New Roman"/>
          <w:color w:val="000000"/>
          <w:sz w:val="28"/>
          <w:szCs w:val="28"/>
        </w:rPr>
      </w:pPr>
    </w:p>
    <w:p w:rsidR="001765AB" w:rsidRPr="00C333EE" w:rsidRDefault="001765AB" w:rsidP="001765AB">
      <w:pPr>
        <w:spacing w:after="0" w:line="240" w:lineRule="auto"/>
        <w:contextualSpacing/>
        <w:rPr>
          <w:rFonts w:ascii="Times New Roman" w:eastAsia="Times New Roman" w:hAnsi="Times New Roman" w:cs="Times New Roman"/>
          <w:color w:val="000000"/>
          <w:sz w:val="28"/>
          <w:szCs w:val="28"/>
        </w:rPr>
      </w:pPr>
    </w:p>
    <w:p w:rsidR="001765AB" w:rsidRDefault="001765AB" w:rsidP="001765AB">
      <w:pPr>
        <w:spacing w:after="0" w:line="240" w:lineRule="auto"/>
        <w:contextualSpacing/>
        <w:rPr>
          <w:rFonts w:ascii="Times New Roman" w:eastAsia="Times New Roman" w:hAnsi="Times New Roman" w:cs="Times New Roman"/>
          <w:color w:val="000000"/>
          <w:sz w:val="28"/>
          <w:szCs w:val="28"/>
        </w:rPr>
      </w:pPr>
    </w:p>
    <w:p w:rsidR="001765AB" w:rsidRPr="00C333EE" w:rsidRDefault="001765AB" w:rsidP="001765AB">
      <w:pPr>
        <w:spacing w:after="0" w:line="240" w:lineRule="auto"/>
        <w:contextualSpacing/>
        <w:rPr>
          <w:rFonts w:ascii="Times New Roman" w:eastAsia="Times New Roman" w:hAnsi="Times New Roman" w:cs="Times New Roman"/>
          <w:color w:val="000000"/>
          <w:sz w:val="28"/>
          <w:szCs w:val="28"/>
        </w:rPr>
      </w:pPr>
    </w:p>
    <w:p w:rsidR="001765AB" w:rsidRDefault="001765AB" w:rsidP="001765AB">
      <w:pPr>
        <w:spacing w:after="0" w:line="240" w:lineRule="auto"/>
        <w:contextualSpacing/>
        <w:rPr>
          <w:rFonts w:ascii="Times New Roman" w:eastAsia="Times New Roman" w:hAnsi="Times New Roman" w:cs="Times New Roman"/>
          <w:color w:val="000000"/>
          <w:sz w:val="28"/>
          <w:szCs w:val="28"/>
        </w:rPr>
      </w:pPr>
    </w:p>
    <w:p w:rsidR="00E75F4D" w:rsidRDefault="00E75F4D" w:rsidP="001765AB">
      <w:pPr>
        <w:spacing w:after="0" w:line="240" w:lineRule="auto"/>
        <w:contextualSpacing/>
        <w:rPr>
          <w:rFonts w:ascii="Times New Roman" w:eastAsia="Times New Roman" w:hAnsi="Times New Roman" w:cs="Times New Roman"/>
          <w:color w:val="000000"/>
          <w:sz w:val="28"/>
          <w:szCs w:val="28"/>
        </w:rPr>
      </w:pPr>
    </w:p>
    <w:p w:rsidR="00E75F4D" w:rsidRDefault="00E75F4D" w:rsidP="001765AB">
      <w:pPr>
        <w:spacing w:after="0" w:line="240" w:lineRule="auto"/>
        <w:contextualSpacing/>
        <w:rPr>
          <w:rFonts w:ascii="Times New Roman" w:eastAsia="Times New Roman" w:hAnsi="Times New Roman" w:cs="Times New Roman"/>
          <w:color w:val="000000"/>
          <w:sz w:val="28"/>
          <w:szCs w:val="28"/>
        </w:rPr>
      </w:pPr>
    </w:p>
    <w:p w:rsidR="00E75F4D" w:rsidRDefault="00E75F4D" w:rsidP="001765AB">
      <w:pPr>
        <w:spacing w:after="0" w:line="240" w:lineRule="auto"/>
        <w:contextualSpacing/>
        <w:rPr>
          <w:rFonts w:ascii="Times New Roman" w:eastAsia="Times New Roman" w:hAnsi="Times New Roman" w:cs="Times New Roman"/>
          <w:color w:val="000000"/>
          <w:sz w:val="28"/>
          <w:szCs w:val="28"/>
        </w:rPr>
      </w:pPr>
    </w:p>
    <w:p w:rsidR="00E75F4D" w:rsidRDefault="00E75F4D" w:rsidP="001765AB">
      <w:pPr>
        <w:spacing w:after="0" w:line="240" w:lineRule="auto"/>
        <w:contextualSpacing/>
        <w:rPr>
          <w:rFonts w:ascii="Times New Roman" w:eastAsia="Times New Roman" w:hAnsi="Times New Roman" w:cs="Times New Roman"/>
          <w:color w:val="000000"/>
          <w:sz w:val="28"/>
          <w:szCs w:val="28"/>
        </w:rPr>
      </w:pPr>
    </w:p>
    <w:p w:rsidR="00DD0DD4" w:rsidRDefault="00DD0DD4" w:rsidP="001765AB">
      <w:pPr>
        <w:spacing w:after="0" w:line="240" w:lineRule="auto"/>
        <w:contextualSpacing/>
        <w:rPr>
          <w:rFonts w:ascii="Times New Roman" w:eastAsia="Times New Roman" w:hAnsi="Times New Roman" w:cs="Times New Roman"/>
          <w:color w:val="000000"/>
          <w:sz w:val="28"/>
          <w:szCs w:val="28"/>
        </w:rPr>
      </w:pPr>
    </w:p>
    <w:p w:rsidR="00DD0DD4" w:rsidRDefault="00DD0DD4" w:rsidP="001765AB">
      <w:pPr>
        <w:spacing w:after="0" w:line="240" w:lineRule="auto"/>
        <w:contextualSpacing/>
        <w:rPr>
          <w:rFonts w:ascii="Times New Roman" w:eastAsia="Times New Roman" w:hAnsi="Times New Roman" w:cs="Times New Roman"/>
          <w:color w:val="000000"/>
          <w:sz w:val="28"/>
          <w:szCs w:val="28"/>
        </w:rPr>
      </w:pPr>
    </w:p>
    <w:p w:rsidR="00E75F4D" w:rsidRPr="00C333EE" w:rsidRDefault="00E75F4D" w:rsidP="001765AB">
      <w:pPr>
        <w:spacing w:after="0" w:line="240" w:lineRule="auto"/>
        <w:contextualSpacing/>
        <w:rPr>
          <w:rFonts w:ascii="Times New Roman" w:eastAsia="Times New Roman" w:hAnsi="Times New Roman" w:cs="Times New Roman"/>
          <w:color w:val="000000"/>
          <w:sz w:val="28"/>
          <w:szCs w:val="28"/>
        </w:rPr>
      </w:pPr>
    </w:p>
    <w:p w:rsidR="001765AB" w:rsidRPr="00C333EE" w:rsidRDefault="001765AB" w:rsidP="001765AB">
      <w:pPr>
        <w:spacing w:after="0" w:line="240" w:lineRule="auto"/>
        <w:contextualSpacing/>
        <w:rPr>
          <w:rFonts w:ascii="Times New Roman" w:eastAsia="Times New Roman" w:hAnsi="Times New Roman" w:cs="Times New Roman"/>
          <w:color w:val="000000"/>
          <w:sz w:val="28"/>
          <w:szCs w:val="28"/>
        </w:rPr>
      </w:pPr>
    </w:p>
    <w:p w:rsidR="005170D4" w:rsidRPr="00C333EE" w:rsidRDefault="00813610" w:rsidP="001765AB">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 Київ – 2024</w:t>
      </w:r>
    </w:p>
    <w:tbl>
      <w:tblPr>
        <w:tblW w:w="95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9506"/>
      </w:tblGrid>
      <w:tr w:rsidR="00B00C31" w:rsidRPr="00C333EE" w:rsidTr="00B00C31">
        <w:trPr>
          <w:trHeight w:val="851"/>
          <w:jc w:val="center"/>
        </w:trPr>
        <w:tc>
          <w:tcPr>
            <w:tcW w:w="9506" w:type="dxa"/>
            <w:tcBorders>
              <w:top w:val="nil"/>
              <w:left w:val="nil"/>
              <w:bottom w:val="nil"/>
              <w:right w:val="nil"/>
            </w:tcBorders>
            <w:vAlign w:val="center"/>
          </w:tcPr>
          <w:p w:rsidR="000321B6" w:rsidRDefault="000321B6" w:rsidP="00813610">
            <w:pPr>
              <w:keepNext/>
              <w:keepLines/>
              <w:suppressAutoHyphens/>
              <w:snapToGrid w:val="0"/>
              <w:spacing w:after="0" w:line="240" w:lineRule="auto"/>
              <w:ind w:right="-3"/>
              <w:jc w:val="center"/>
              <w:outlineLvl w:val="0"/>
              <w:rPr>
                <w:rFonts w:ascii="Times New Roman" w:eastAsia="Times New Roman" w:hAnsi="Times New Roman" w:cs="Times New Roman"/>
                <w:b/>
                <w:bCs/>
                <w:color w:val="000000" w:themeColor="text1"/>
                <w:kern w:val="1"/>
                <w:sz w:val="28"/>
                <w:szCs w:val="28"/>
                <w:lang w:eastAsia="ar-SA"/>
              </w:rPr>
            </w:pPr>
          </w:p>
          <w:p w:rsidR="000321B6" w:rsidRDefault="000321B6" w:rsidP="00813610">
            <w:pPr>
              <w:keepNext/>
              <w:keepLines/>
              <w:suppressAutoHyphens/>
              <w:snapToGrid w:val="0"/>
              <w:spacing w:after="0" w:line="240" w:lineRule="auto"/>
              <w:ind w:right="-3"/>
              <w:jc w:val="center"/>
              <w:outlineLvl w:val="0"/>
              <w:rPr>
                <w:rFonts w:ascii="Times New Roman" w:eastAsia="Times New Roman" w:hAnsi="Times New Roman" w:cs="Times New Roman"/>
                <w:b/>
                <w:bCs/>
                <w:color w:val="000000" w:themeColor="text1"/>
                <w:kern w:val="1"/>
                <w:sz w:val="28"/>
                <w:szCs w:val="28"/>
                <w:lang w:eastAsia="ar-SA"/>
              </w:rPr>
            </w:pPr>
          </w:p>
          <w:p w:rsidR="00B00C31" w:rsidRDefault="00B00C31" w:rsidP="00813610">
            <w:pPr>
              <w:keepNext/>
              <w:keepLines/>
              <w:suppressAutoHyphens/>
              <w:snapToGrid w:val="0"/>
              <w:spacing w:after="0" w:line="240" w:lineRule="auto"/>
              <w:ind w:right="-3"/>
              <w:jc w:val="center"/>
              <w:outlineLvl w:val="0"/>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t>ЗМІСТ</w:t>
            </w:r>
          </w:p>
          <w:p w:rsidR="000321B6" w:rsidRPr="00C333EE" w:rsidRDefault="000321B6" w:rsidP="00813610">
            <w:pPr>
              <w:keepNext/>
              <w:keepLines/>
              <w:suppressAutoHyphens/>
              <w:snapToGrid w:val="0"/>
              <w:spacing w:after="0" w:line="240" w:lineRule="auto"/>
              <w:ind w:right="-3"/>
              <w:jc w:val="center"/>
              <w:outlineLvl w:val="0"/>
              <w:rPr>
                <w:rFonts w:ascii="Times New Roman" w:eastAsia="Times New Roman" w:hAnsi="Times New Roman" w:cs="Times New Roman"/>
                <w:b/>
                <w:bCs/>
                <w:color w:val="000000" w:themeColor="text1"/>
                <w:kern w:val="1"/>
                <w:sz w:val="28"/>
                <w:szCs w:val="28"/>
                <w:lang w:eastAsia="ar-SA"/>
              </w:rPr>
            </w:pPr>
          </w:p>
          <w:p w:rsidR="00B00C31" w:rsidRPr="00C333EE" w:rsidRDefault="00B00C31" w:rsidP="00813610">
            <w:pPr>
              <w:shd w:val="clear" w:color="auto" w:fill="FFFFFF"/>
              <w:suppressAutoHyphens/>
              <w:spacing w:after="0" w:line="240" w:lineRule="auto"/>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t>Розділ I. Загальні положення</w:t>
            </w:r>
          </w:p>
          <w:p w:rsidR="00B00C31" w:rsidRPr="00C333EE" w:rsidRDefault="00B00C31" w:rsidP="00B00C31">
            <w:pPr>
              <w:widowControl w:val="0"/>
              <w:numPr>
                <w:ilvl w:val="0"/>
                <w:numId w:val="8"/>
              </w:numPr>
              <w:spacing w:after="0" w:line="240" w:lineRule="auto"/>
              <w:ind w:left="0" w:firstLine="0"/>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Терміни, які вживаються в тендерній документації.</w:t>
            </w:r>
          </w:p>
          <w:p w:rsidR="00B00C31" w:rsidRPr="00C333EE" w:rsidRDefault="00B00C31" w:rsidP="00B00C31">
            <w:pPr>
              <w:widowControl w:val="0"/>
              <w:numPr>
                <w:ilvl w:val="0"/>
                <w:numId w:val="8"/>
              </w:numPr>
              <w:spacing w:after="0" w:line="240" w:lineRule="auto"/>
              <w:ind w:left="0" w:firstLine="0"/>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Інформація про замовника торгів.</w:t>
            </w:r>
          </w:p>
          <w:p w:rsidR="00B00C31" w:rsidRPr="00C333EE" w:rsidRDefault="00B00C31" w:rsidP="00B00C31">
            <w:pPr>
              <w:widowControl w:val="0"/>
              <w:numPr>
                <w:ilvl w:val="0"/>
                <w:numId w:val="8"/>
              </w:numPr>
              <w:spacing w:after="0" w:line="240" w:lineRule="auto"/>
              <w:ind w:left="0" w:firstLine="0"/>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Процедура закупівлі.</w:t>
            </w:r>
          </w:p>
          <w:p w:rsidR="00B00C31" w:rsidRPr="00C333EE" w:rsidRDefault="00B00C31" w:rsidP="00B00C31">
            <w:pPr>
              <w:widowControl w:val="0"/>
              <w:numPr>
                <w:ilvl w:val="0"/>
                <w:numId w:val="8"/>
              </w:numPr>
              <w:spacing w:after="0" w:line="240" w:lineRule="auto"/>
              <w:ind w:left="0" w:firstLine="0"/>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Інформація про предмет закупівлі.</w:t>
            </w:r>
          </w:p>
          <w:p w:rsidR="00B00C31" w:rsidRPr="00C333EE" w:rsidRDefault="00B00C31" w:rsidP="00B00C31">
            <w:pPr>
              <w:widowControl w:val="0"/>
              <w:numPr>
                <w:ilvl w:val="0"/>
                <w:numId w:val="8"/>
              </w:numPr>
              <w:spacing w:after="0" w:line="240" w:lineRule="auto"/>
              <w:ind w:left="0" w:firstLine="0"/>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Недискримінація учасників.</w:t>
            </w:r>
          </w:p>
          <w:p w:rsidR="00B00C31" w:rsidRPr="00C333EE" w:rsidRDefault="00B00C31" w:rsidP="00B00C31">
            <w:pPr>
              <w:widowControl w:val="0"/>
              <w:numPr>
                <w:ilvl w:val="0"/>
                <w:numId w:val="8"/>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Інформація про валюту, у якій повинно бути розраховано та зазначено ціну тендерної пропозиції.</w:t>
            </w:r>
          </w:p>
          <w:p w:rsidR="00B00C31" w:rsidRPr="00C333EE" w:rsidRDefault="00B00C31" w:rsidP="00B00C31">
            <w:pPr>
              <w:widowControl w:val="0"/>
              <w:numPr>
                <w:ilvl w:val="0"/>
                <w:numId w:val="8"/>
              </w:numPr>
              <w:spacing w:after="0" w:line="240" w:lineRule="auto"/>
              <w:ind w:left="0" w:firstLine="0"/>
              <w:jc w:val="both"/>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color w:val="000000" w:themeColor="text1"/>
                <w:sz w:val="28"/>
                <w:szCs w:val="28"/>
                <w:lang w:eastAsia="ru-RU"/>
              </w:rPr>
              <w:t>Інформація про мову (мови), якою (якими) повинно бути складено тендерні пропозиції.</w:t>
            </w:r>
          </w:p>
        </w:tc>
      </w:tr>
      <w:tr w:rsidR="00B00C31" w:rsidRPr="00C333EE" w:rsidTr="00B00C31">
        <w:trPr>
          <w:trHeight w:val="851"/>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right="-3"/>
              <w:jc w:val="both"/>
              <w:outlineLvl w:val="0"/>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t>Розділ II. Порядок унесення змін та надання роз</w:t>
            </w:r>
            <w:r w:rsidR="00C23FD4">
              <w:rPr>
                <w:rFonts w:ascii="Times New Roman" w:eastAsia="Times New Roman" w:hAnsi="Times New Roman" w:cs="Times New Roman"/>
                <w:b/>
                <w:bCs/>
                <w:color w:val="000000" w:themeColor="text1"/>
                <w:kern w:val="1"/>
                <w:sz w:val="28"/>
                <w:szCs w:val="28"/>
                <w:lang w:eastAsia="ar-SA"/>
              </w:rPr>
              <w:t>’</w:t>
            </w:r>
            <w:r w:rsidRPr="00C333EE">
              <w:rPr>
                <w:rFonts w:ascii="Times New Roman" w:eastAsia="Times New Roman" w:hAnsi="Times New Roman" w:cs="Times New Roman"/>
                <w:b/>
                <w:bCs/>
                <w:color w:val="000000" w:themeColor="text1"/>
                <w:kern w:val="1"/>
                <w:sz w:val="28"/>
                <w:szCs w:val="28"/>
                <w:lang w:eastAsia="ar-SA"/>
              </w:rPr>
              <w:t>яснень до тендерної документації</w:t>
            </w:r>
          </w:p>
          <w:p w:rsidR="00B00C31" w:rsidRPr="00C333EE" w:rsidRDefault="00B00C31" w:rsidP="00B00C31">
            <w:pPr>
              <w:widowControl w:val="0"/>
              <w:numPr>
                <w:ilvl w:val="0"/>
                <w:numId w:val="9"/>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Процедура надання роз’яснень щодо тендерної документації.</w:t>
            </w:r>
          </w:p>
          <w:p w:rsidR="00B00C31" w:rsidRPr="00C333EE" w:rsidRDefault="00B00C31" w:rsidP="00B00C31">
            <w:pPr>
              <w:widowControl w:val="0"/>
              <w:numPr>
                <w:ilvl w:val="0"/>
                <w:numId w:val="9"/>
              </w:numPr>
              <w:spacing w:after="0" w:line="240" w:lineRule="auto"/>
              <w:ind w:left="0" w:firstLine="0"/>
              <w:jc w:val="both"/>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color w:val="000000" w:themeColor="text1"/>
                <w:sz w:val="28"/>
                <w:szCs w:val="28"/>
                <w:lang w:eastAsia="ru-RU"/>
              </w:rPr>
              <w:t>Унесення змін до тендерної документації.</w:t>
            </w:r>
          </w:p>
        </w:tc>
      </w:tr>
      <w:tr w:rsidR="00B00C31" w:rsidRPr="00C333EE" w:rsidTr="00B00C31">
        <w:trPr>
          <w:trHeight w:val="851"/>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left="-22" w:right="-3"/>
              <w:jc w:val="both"/>
              <w:outlineLvl w:val="0"/>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t>Розділ III. Інструкція з підготовки тендерної пропозиції</w:t>
            </w:r>
          </w:p>
          <w:p w:rsidR="00B00C31" w:rsidRPr="00C333EE" w:rsidRDefault="00B00C31" w:rsidP="00B00C31">
            <w:pPr>
              <w:widowControl w:val="0"/>
              <w:numPr>
                <w:ilvl w:val="0"/>
                <w:numId w:val="10"/>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Зміст і спосіб подання тендерної пропозиції.</w:t>
            </w:r>
          </w:p>
          <w:p w:rsidR="00B00C31" w:rsidRPr="00C333EE" w:rsidRDefault="00B00C31" w:rsidP="00B00C31">
            <w:pPr>
              <w:widowControl w:val="0"/>
              <w:numPr>
                <w:ilvl w:val="0"/>
                <w:numId w:val="10"/>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Забезпечення тендерної пропозиції.</w:t>
            </w:r>
          </w:p>
          <w:p w:rsidR="00B00C31" w:rsidRPr="00C333EE" w:rsidRDefault="00B00C31" w:rsidP="00B00C31">
            <w:pPr>
              <w:widowControl w:val="0"/>
              <w:numPr>
                <w:ilvl w:val="0"/>
                <w:numId w:val="10"/>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Умови повернення чи неповернення забезпечення тендерної пропозиції.</w:t>
            </w:r>
          </w:p>
          <w:p w:rsidR="00B00C31" w:rsidRPr="00C333EE" w:rsidRDefault="001E2DA9" w:rsidP="00B00C31">
            <w:pPr>
              <w:widowControl w:val="0"/>
              <w:numPr>
                <w:ilvl w:val="0"/>
                <w:numId w:val="10"/>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1E2DA9">
              <w:rPr>
                <w:rFonts w:ascii="Times New Roman" w:eastAsia="Times New Roman" w:hAnsi="Times New Roman" w:cs="Times New Roman"/>
                <w:color w:val="000000" w:themeColor="text1"/>
                <w:sz w:val="28"/>
                <w:szCs w:val="28"/>
                <w:lang w:eastAsia="ru-RU"/>
              </w:rPr>
              <w:t>Строк, протягом якого тендерні пропозиції є дійсними</w:t>
            </w:r>
            <w:r w:rsidR="00B00C31" w:rsidRPr="00C333EE">
              <w:rPr>
                <w:rFonts w:ascii="Times New Roman" w:eastAsia="Times New Roman" w:hAnsi="Times New Roman" w:cs="Times New Roman"/>
                <w:color w:val="000000" w:themeColor="text1"/>
                <w:sz w:val="28"/>
                <w:szCs w:val="28"/>
                <w:lang w:eastAsia="ru-RU"/>
              </w:rPr>
              <w:t>.</w:t>
            </w:r>
          </w:p>
          <w:p w:rsidR="00B00C31" w:rsidRPr="00C333EE" w:rsidRDefault="00B00C31" w:rsidP="00B00C31">
            <w:pPr>
              <w:widowControl w:val="0"/>
              <w:numPr>
                <w:ilvl w:val="0"/>
                <w:numId w:val="10"/>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 xml:space="preserve">Кваліфікаційні критерії відповідно до </w:t>
            </w:r>
            <w:r w:rsidR="00C23FD4">
              <w:rPr>
                <w:rFonts w:ascii="Times New Roman" w:eastAsia="Times New Roman" w:hAnsi="Times New Roman" w:cs="Times New Roman"/>
                <w:color w:val="000000" w:themeColor="text1"/>
                <w:sz w:val="28"/>
                <w:szCs w:val="28"/>
                <w:lang w:eastAsia="ru-RU"/>
              </w:rPr>
              <w:pgNum/>
              <w:t>ел</w:t>
            </w:r>
            <w:r w:rsidRPr="00C333EE">
              <w:rPr>
                <w:rFonts w:ascii="Times New Roman" w:eastAsia="Times New Roman" w:hAnsi="Times New Roman" w:cs="Times New Roman"/>
                <w:color w:val="000000" w:themeColor="text1"/>
                <w:sz w:val="28"/>
                <w:szCs w:val="28"/>
                <w:lang w:eastAsia="ru-RU"/>
              </w:rPr>
              <w:t xml:space="preserve">. 16 Закону, підстави, встановлені </w:t>
            </w:r>
            <w:r w:rsidR="008B1ECB">
              <w:rPr>
                <w:rFonts w:ascii="Times New Roman" w:eastAsia="Times New Roman" w:hAnsi="Times New Roman" w:cs="Times New Roman"/>
                <w:color w:val="000000" w:themeColor="text1"/>
                <w:sz w:val="28"/>
                <w:szCs w:val="28"/>
                <w:lang w:eastAsia="ru-RU"/>
              </w:rPr>
              <w:t>п. 4</w:t>
            </w:r>
            <w:r w:rsidR="008759F9" w:rsidRPr="008759F9">
              <w:rPr>
                <w:rFonts w:ascii="Times New Roman" w:eastAsia="Times New Roman" w:hAnsi="Times New Roman" w:cs="Times New Roman"/>
                <w:color w:val="000000" w:themeColor="text1"/>
                <w:sz w:val="28"/>
                <w:szCs w:val="28"/>
                <w:lang w:eastAsia="ru-RU"/>
              </w:rPr>
              <w:t>7</w:t>
            </w:r>
            <w:r w:rsidR="008B1ECB">
              <w:rPr>
                <w:rFonts w:ascii="Times New Roman" w:eastAsia="Times New Roman" w:hAnsi="Times New Roman" w:cs="Times New Roman"/>
                <w:color w:val="000000" w:themeColor="text1"/>
                <w:sz w:val="28"/>
                <w:szCs w:val="28"/>
                <w:lang w:eastAsia="ru-RU"/>
              </w:rPr>
              <w:t xml:space="preserve"> Особливостей</w:t>
            </w:r>
            <w:r w:rsidR="008759F9" w:rsidRPr="008759F9">
              <w:rPr>
                <w:rFonts w:ascii="Times New Roman" w:eastAsia="Times New Roman" w:hAnsi="Times New Roman" w:cs="Times New Roman"/>
                <w:color w:val="000000" w:themeColor="text1"/>
                <w:sz w:val="28"/>
                <w:szCs w:val="28"/>
                <w:lang w:eastAsia="ru-RU"/>
              </w:rPr>
              <w:t xml:space="preserve"> (</w:t>
            </w:r>
            <w:r w:rsidR="00C23FD4">
              <w:rPr>
                <w:rFonts w:ascii="Times New Roman" w:eastAsia="Times New Roman" w:hAnsi="Times New Roman" w:cs="Times New Roman"/>
                <w:color w:val="000000" w:themeColor="text1"/>
                <w:sz w:val="28"/>
                <w:szCs w:val="28"/>
                <w:lang w:eastAsia="ru-RU"/>
              </w:rPr>
              <w:pgNum/>
              <w:t>ел</w:t>
            </w:r>
            <w:r w:rsidR="008759F9" w:rsidRPr="008759F9">
              <w:rPr>
                <w:rFonts w:ascii="Times New Roman" w:eastAsia="Times New Roman" w:hAnsi="Times New Roman" w:cs="Times New Roman"/>
                <w:color w:val="000000" w:themeColor="text1"/>
                <w:sz w:val="28"/>
                <w:szCs w:val="28"/>
                <w:lang w:eastAsia="ru-RU"/>
              </w:rPr>
              <w:t>. 17 Закону)</w:t>
            </w:r>
            <w:r w:rsidRPr="00C333EE">
              <w:rPr>
                <w:rFonts w:ascii="Times New Roman" w:eastAsia="Times New Roman" w:hAnsi="Times New Roman" w:cs="Times New Roman"/>
                <w:color w:val="000000" w:themeColor="text1"/>
                <w:sz w:val="28"/>
                <w:szCs w:val="28"/>
                <w:lang w:eastAsia="ru-RU"/>
              </w:rPr>
              <w:t xml:space="preserve">,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8B1ECB">
              <w:rPr>
                <w:rFonts w:ascii="Times New Roman" w:eastAsia="Times New Roman" w:hAnsi="Times New Roman" w:cs="Times New Roman"/>
                <w:color w:val="000000" w:themeColor="text1"/>
                <w:sz w:val="28"/>
                <w:szCs w:val="28"/>
                <w:lang w:eastAsia="ru-RU"/>
              </w:rPr>
              <w:t>п. 4</w:t>
            </w:r>
            <w:r w:rsidR="008759F9">
              <w:rPr>
                <w:rFonts w:ascii="Times New Roman" w:eastAsia="Times New Roman" w:hAnsi="Times New Roman" w:cs="Times New Roman"/>
                <w:color w:val="000000" w:themeColor="text1"/>
                <w:sz w:val="28"/>
                <w:szCs w:val="28"/>
                <w:lang w:val="ru-RU" w:eastAsia="ru-RU"/>
              </w:rPr>
              <w:t>7</w:t>
            </w:r>
            <w:r w:rsidR="008B1ECB">
              <w:rPr>
                <w:rFonts w:ascii="Times New Roman" w:eastAsia="Times New Roman" w:hAnsi="Times New Roman" w:cs="Times New Roman"/>
                <w:color w:val="000000" w:themeColor="text1"/>
                <w:sz w:val="28"/>
                <w:szCs w:val="28"/>
                <w:lang w:eastAsia="ru-RU"/>
              </w:rPr>
              <w:t xml:space="preserve"> Особливостей</w:t>
            </w:r>
            <w:r w:rsidR="008759F9">
              <w:rPr>
                <w:rFonts w:ascii="Times New Roman" w:eastAsia="Times New Roman" w:hAnsi="Times New Roman" w:cs="Times New Roman"/>
                <w:color w:val="000000" w:themeColor="text1"/>
                <w:sz w:val="28"/>
                <w:szCs w:val="28"/>
                <w:lang w:val="ru-RU" w:eastAsia="ru-RU"/>
              </w:rPr>
              <w:t xml:space="preserve"> (ст. 17 Закону)</w:t>
            </w:r>
            <w:r w:rsidRPr="00C333EE">
              <w:rPr>
                <w:rFonts w:ascii="Times New Roman" w:eastAsia="Times New Roman" w:hAnsi="Times New Roman" w:cs="Times New Roman"/>
                <w:color w:val="000000" w:themeColor="text1"/>
                <w:sz w:val="28"/>
                <w:szCs w:val="28"/>
                <w:lang w:eastAsia="ru-RU"/>
              </w:rPr>
              <w:t>.</w:t>
            </w:r>
          </w:p>
          <w:p w:rsidR="00B00C31" w:rsidRPr="00C333EE" w:rsidRDefault="00B00C31" w:rsidP="00B00C31">
            <w:pPr>
              <w:widowControl w:val="0"/>
              <w:numPr>
                <w:ilvl w:val="0"/>
                <w:numId w:val="10"/>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1B64E4" w:rsidRPr="00C333EE" w:rsidRDefault="00B00C31" w:rsidP="001B64E4">
            <w:pPr>
              <w:widowControl w:val="0"/>
              <w:numPr>
                <w:ilvl w:val="0"/>
                <w:numId w:val="10"/>
              </w:numPr>
              <w:spacing w:after="0" w:line="240" w:lineRule="auto"/>
              <w:ind w:left="0" w:firstLine="0"/>
              <w:jc w:val="both"/>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color w:val="000000" w:themeColor="text1"/>
                <w:sz w:val="28"/>
                <w:szCs w:val="28"/>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B00C31" w:rsidRPr="00C333EE" w:rsidRDefault="00B00C31" w:rsidP="001B64E4">
            <w:pPr>
              <w:widowControl w:val="0"/>
              <w:numPr>
                <w:ilvl w:val="0"/>
                <w:numId w:val="10"/>
              </w:numPr>
              <w:spacing w:after="0" w:line="240" w:lineRule="auto"/>
              <w:ind w:left="0" w:firstLine="0"/>
              <w:jc w:val="both"/>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color w:val="000000" w:themeColor="text1"/>
                <w:sz w:val="28"/>
                <w:szCs w:val="28"/>
                <w:lang w:eastAsia="ru-RU"/>
              </w:rPr>
              <w:t>Унесення змін або відкликання тендерної пропозиції учасником.</w:t>
            </w:r>
          </w:p>
        </w:tc>
      </w:tr>
      <w:tr w:rsidR="00B00C31" w:rsidRPr="00C333EE" w:rsidTr="00B00C31">
        <w:trPr>
          <w:trHeight w:val="851"/>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right="-3"/>
              <w:jc w:val="both"/>
              <w:outlineLvl w:val="0"/>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t>Розділ IV. Подання та розкриття тендерної пропозиції</w:t>
            </w:r>
          </w:p>
          <w:p w:rsidR="00B00C31" w:rsidRPr="00C333EE" w:rsidRDefault="00B00C31" w:rsidP="00B00C31">
            <w:pPr>
              <w:widowControl w:val="0"/>
              <w:numPr>
                <w:ilvl w:val="0"/>
                <w:numId w:val="11"/>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Кінцевий строк подання тендерної пропозиції.</w:t>
            </w:r>
          </w:p>
          <w:p w:rsidR="00B00C31" w:rsidRPr="00C333EE" w:rsidRDefault="003D522F" w:rsidP="00B00C31">
            <w:pPr>
              <w:widowControl w:val="0"/>
              <w:numPr>
                <w:ilvl w:val="0"/>
                <w:numId w:val="11"/>
              </w:numPr>
              <w:spacing w:after="0" w:line="240" w:lineRule="auto"/>
              <w:ind w:left="0" w:firstLine="0"/>
              <w:jc w:val="both"/>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color w:val="000000" w:themeColor="text1"/>
                <w:sz w:val="28"/>
                <w:szCs w:val="28"/>
                <w:lang w:eastAsia="ru-RU"/>
              </w:rPr>
              <w:t xml:space="preserve">Порядок </w:t>
            </w:r>
            <w:r w:rsidR="00B00C31" w:rsidRPr="00C333EE">
              <w:rPr>
                <w:rFonts w:ascii="Times New Roman" w:eastAsia="Times New Roman" w:hAnsi="Times New Roman" w:cs="Times New Roman"/>
                <w:color w:val="000000" w:themeColor="text1"/>
                <w:sz w:val="28"/>
                <w:szCs w:val="28"/>
                <w:lang w:eastAsia="ru-RU"/>
              </w:rPr>
              <w:t>розкриття тендерної пропозиції.</w:t>
            </w:r>
          </w:p>
        </w:tc>
      </w:tr>
      <w:tr w:rsidR="00B00C31" w:rsidRPr="00C333EE" w:rsidTr="00B00C31">
        <w:trPr>
          <w:trHeight w:val="546"/>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right="-3"/>
              <w:jc w:val="both"/>
              <w:outlineLvl w:val="0"/>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t>Розділ V. Оцінка тендерної пропозиції</w:t>
            </w:r>
          </w:p>
          <w:p w:rsidR="00B00C31" w:rsidRPr="00C333EE" w:rsidRDefault="00B00C31" w:rsidP="00B00C31">
            <w:pPr>
              <w:widowControl w:val="0"/>
              <w:numPr>
                <w:ilvl w:val="0"/>
                <w:numId w:val="12"/>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Перелік критеріїв та методика оцінки тендерної пропозиції із зазначенням питомої ваги критерію.</w:t>
            </w:r>
          </w:p>
          <w:p w:rsidR="00B00C31" w:rsidRPr="00C333EE" w:rsidRDefault="00B00C31" w:rsidP="00B00C31">
            <w:pPr>
              <w:widowControl w:val="0"/>
              <w:numPr>
                <w:ilvl w:val="0"/>
                <w:numId w:val="12"/>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Інша інформація.</w:t>
            </w:r>
          </w:p>
          <w:p w:rsidR="00B00C31" w:rsidRPr="00C333EE" w:rsidRDefault="00B00C31" w:rsidP="00B00C31">
            <w:pPr>
              <w:widowControl w:val="0"/>
              <w:numPr>
                <w:ilvl w:val="0"/>
                <w:numId w:val="12"/>
              </w:numPr>
              <w:spacing w:after="0" w:line="240" w:lineRule="auto"/>
              <w:ind w:left="0" w:firstLine="0"/>
              <w:jc w:val="both"/>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color w:val="000000" w:themeColor="text1"/>
                <w:sz w:val="28"/>
                <w:szCs w:val="28"/>
                <w:lang w:eastAsia="ru-RU"/>
              </w:rPr>
              <w:lastRenderedPageBreak/>
              <w:t>Відхилення тендерних пропозицій.</w:t>
            </w:r>
          </w:p>
        </w:tc>
      </w:tr>
      <w:tr w:rsidR="00B00C31" w:rsidRPr="00C333EE" w:rsidTr="00B00C31">
        <w:trPr>
          <w:trHeight w:val="96"/>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jc w:val="both"/>
              <w:outlineLvl w:val="0"/>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lastRenderedPageBreak/>
              <w:t>Розділ VI. Результати торгів та укладання договору про закупівлю</w:t>
            </w:r>
          </w:p>
        </w:tc>
      </w:tr>
      <w:tr w:rsidR="00B00C31" w:rsidRPr="00C333EE" w:rsidTr="00B00C31">
        <w:trPr>
          <w:trHeight w:val="851"/>
          <w:jc w:val="center"/>
        </w:trPr>
        <w:tc>
          <w:tcPr>
            <w:tcW w:w="9506" w:type="dxa"/>
            <w:tcBorders>
              <w:top w:val="nil"/>
              <w:left w:val="nil"/>
              <w:bottom w:val="nil"/>
              <w:right w:val="nil"/>
            </w:tcBorders>
            <w:vAlign w:val="center"/>
          </w:tcPr>
          <w:p w:rsidR="00B00C31" w:rsidRPr="00C333EE" w:rsidRDefault="00B00C31" w:rsidP="00B00C31">
            <w:pPr>
              <w:widowControl w:val="0"/>
              <w:numPr>
                <w:ilvl w:val="0"/>
                <w:numId w:val="13"/>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Відміна тендеру чи визнання його таким, що не відбувся.</w:t>
            </w:r>
          </w:p>
          <w:p w:rsidR="00B00C31" w:rsidRPr="00C333EE" w:rsidRDefault="00B00C31" w:rsidP="00B00C31">
            <w:pPr>
              <w:widowControl w:val="0"/>
              <w:numPr>
                <w:ilvl w:val="0"/>
                <w:numId w:val="13"/>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 xml:space="preserve">Строк укладання </w:t>
            </w:r>
            <w:r w:rsidR="00E53501" w:rsidRPr="00C333EE">
              <w:rPr>
                <w:rFonts w:ascii="Times New Roman" w:eastAsia="Times New Roman" w:hAnsi="Times New Roman" w:cs="Times New Roman"/>
                <w:color w:val="000000" w:themeColor="text1"/>
                <w:sz w:val="28"/>
                <w:szCs w:val="28"/>
                <w:lang w:eastAsia="ru-RU"/>
              </w:rPr>
              <w:t>договору про закупівлю</w:t>
            </w:r>
            <w:r w:rsidRPr="00C333EE">
              <w:rPr>
                <w:rFonts w:ascii="Times New Roman" w:eastAsia="Times New Roman" w:hAnsi="Times New Roman" w:cs="Times New Roman"/>
                <w:color w:val="000000" w:themeColor="text1"/>
                <w:sz w:val="28"/>
                <w:szCs w:val="28"/>
                <w:lang w:eastAsia="ru-RU"/>
              </w:rPr>
              <w:t>.</w:t>
            </w:r>
          </w:p>
          <w:p w:rsidR="00B00C31" w:rsidRPr="00C333EE" w:rsidRDefault="00B00C31" w:rsidP="00B00C31">
            <w:pPr>
              <w:widowControl w:val="0"/>
              <w:numPr>
                <w:ilvl w:val="0"/>
                <w:numId w:val="13"/>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Проект договору про закупівлю.</w:t>
            </w:r>
          </w:p>
          <w:p w:rsidR="00B00C31" w:rsidRPr="00C333EE" w:rsidRDefault="00E53501" w:rsidP="00B00C31">
            <w:pPr>
              <w:widowControl w:val="0"/>
              <w:numPr>
                <w:ilvl w:val="0"/>
                <w:numId w:val="13"/>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Умови договору про закупівлю</w:t>
            </w:r>
            <w:r w:rsidR="00B00C31" w:rsidRPr="00C333EE">
              <w:rPr>
                <w:rFonts w:ascii="Times New Roman" w:eastAsia="Times New Roman" w:hAnsi="Times New Roman" w:cs="Times New Roman"/>
                <w:color w:val="000000" w:themeColor="text1"/>
                <w:sz w:val="28"/>
                <w:szCs w:val="28"/>
                <w:lang w:eastAsia="ru-RU"/>
              </w:rPr>
              <w:t>.</w:t>
            </w:r>
          </w:p>
          <w:p w:rsidR="00B00C31" w:rsidRPr="00C333EE" w:rsidRDefault="00B00C31" w:rsidP="00B00C31">
            <w:pPr>
              <w:widowControl w:val="0"/>
              <w:numPr>
                <w:ilvl w:val="0"/>
                <w:numId w:val="13"/>
              </w:numPr>
              <w:spacing w:after="0" w:line="240" w:lineRule="auto"/>
              <w:ind w:left="0" w:firstLine="0"/>
              <w:jc w:val="both"/>
              <w:rPr>
                <w:rFonts w:ascii="Times New Roman" w:eastAsia="Times New Roman" w:hAnsi="Times New Roman" w:cs="Times New Roman"/>
                <w:color w:val="000000" w:themeColor="text1"/>
                <w:sz w:val="28"/>
                <w:szCs w:val="28"/>
                <w:u w:val="single"/>
                <w:lang w:eastAsia="ru-RU"/>
              </w:rPr>
            </w:pPr>
            <w:r w:rsidRPr="00C333EE">
              <w:rPr>
                <w:rFonts w:ascii="Times New Roman" w:eastAsia="Times New Roman" w:hAnsi="Times New Roman" w:cs="Times New Roman"/>
                <w:color w:val="000000" w:themeColor="text1"/>
                <w:sz w:val="28"/>
                <w:szCs w:val="28"/>
                <w:lang w:eastAsia="ru-RU"/>
              </w:rPr>
              <w:t>Забезпечення</w:t>
            </w:r>
            <w:r w:rsidRPr="00C333EE">
              <w:rPr>
                <w:rFonts w:ascii="Times New Roman" w:eastAsia="Times New Roman" w:hAnsi="Times New Roman" w:cs="Times New Roman"/>
                <w:color w:val="000000" w:themeColor="text1"/>
                <w:sz w:val="28"/>
                <w:szCs w:val="28"/>
                <w:lang w:eastAsia="ar-SA"/>
              </w:rPr>
              <w:t xml:space="preserve"> виконання договору про закупівлю.</w:t>
            </w:r>
          </w:p>
          <w:p w:rsidR="00B00C31" w:rsidRPr="00C333EE" w:rsidRDefault="00B00C31" w:rsidP="00813610">
            <w:pPr>
              <w:widowControl w:val="0"/>
              <w:spacing w:after="0" w:line="240" w:lineRule="auto"/>
              <w:jc w:val="both"/>
              <w:rPr>
                <w:rFonts w:ascii="Times New Roman" w:eastAsia="Times New Roman" w:hAnsi="Times New Roman" w:cs="Times New Roman"/>
                <w:color w:val="000000" w:themeColor="text1"/>
                <w:sz w:val="28"/>
                <w:szCs w:val="28"/>
                <w:u w:val="single"/>
                <w:lang w:eastAsia="ru-RU"/>
              </w:rPr>
            </w:pPr>
          </w:p>
          <w:p w:rsidR="00B00C31" w:rsidRPr="00C333EE" w:rsidRDefault="00B00C31" w:rsidP="00813610">
            <w:pPr>
              <w:widowControl w:val="0"/>
              <w:spacing w:after="0" w:line="240" w:lineRule="auto"/>
              <w:jc w:val="center"/>
              <w:rPr>
                <w:rFonts w:ascii="Times New Roman" w:eastAsia="Times New Roman" w:hAnsi="Times New Roman" w:cs="Times New Roman"/>
                <w:color w:val="000000" w:themeColor="text1"/>
                <w:sz w:val="28"/>
                <w:szCs w:val="28"/>
                <w:u w:val="single"/>
                <w:lang w:eastAsia="ru-RU"/>
              </w:rPr>
            </w:pPr>
            <w:r w:rsidRPr="00C333EE">
              <w:rPr>
                <w:rFonts w:ascii="Times New Roman" w:eastAsia="Times New Roman" w:hAnsi="Times New Roman" w:cs="Times New Roman"/>
                <w:color w:val="000000" w:themeColor="text1"/>
                <w:sz w:val="28"/>
                <w:szCs w:val="28"/>
                <w:u w:val="single"/>
                <w:lang w:eastAsia="ru-RU"/>
              </w:rPr>
              <w:t>Додатки до тендерної документації, що завантажуються до електронної системи закупівель окремими файлами:</w:t>
            </w:r>
          </w:p>
          <w:p w:rsidR="00B00C31" w:rsidRPr="00C333EE" w:rsidRDefault="00B00C31" w:rsidP="00813610">
            <w:pPr>
              <w:suppressAutoHyphens/>
              <w:snapToGrid w:val="0"/>
              <w:spacing w:after="0" w:line="240" w:lineRule="auto"/>
              <w:ind w:right="-3"/>
              <w:jc w:val="both"/>
              <w:rPr>
                <w:rFonts w:ascii="Times New Roman" w:eastAsia="Times New Roman" w:hAnsi="Times New Roman" w:cs="Times New Roman"/>
                <w:bCs/>
                <w:color w:val="000000" w:themeColor="text1"/>
                <w:sz w:val="28"/>
                <w:szCs w:val="28"/>
                <w:lang w:eastAsia="ar-SA"/>
              </w:rPr>
            </w:pPr>
          </w:p>
          <w:p w:rsidR="00B00C31" w:rsidRPr="00C333EE" w:rsidRDefault="00B00C31" w:rsidP="00813610">
            <w:pPr>
              <w:suppressAutoHyphens/>
              <w:snapToGrid w:val="0"/>
              <w:spacing w:after="0" w:line="240" w:lineRule="auto"/>
              <w:ind w:right="-3"/>
              <w:jc w:val="both"/>
              <w:rPr>
                <w:rFonts w:ascii="Times New Roman" w:eastAsia="Times New Roman" w:hAnsi="Times New Roman" w:cs="Times New Roman"/>
                <w:b/>
                <w:bCs/>
                <w:color w:val="000000" w:themeColor="text1"/>
                <w:sz w:val="28"/>
                <w:szCs w:val="28"/>
                <w:lang w:eastAsia="ar-SA"/>
              </w:rPr>
            </w:pPr>
            <w:r w:rsidRPr="00C333EE">
              <w:rPr>
                <w:rFonts w:ascii="Times New Roman" w:eastAsia="Times New Roman" w:hAnsi="Times New Roman" w:cs="Times New Roman"/>
                <w:b/>
                <w:color w:val="000000" w:themeColor="text1"/>
                <w:kern w:val="1"/>
                <w:sz w:val="28"/>
                <w:szCs w:val="28"/>
                <w:lang w:eastAsia="ar-SA"/>
              </w:rPr>
              <w:t xml:space="preserve">Додаток № 1 </w:t>
            </w:r>
            <w:r w:rsidRPr="00C333EE">
              <w:rPr>
                <w:rFonts w:ascii="Times New Roman" w:eastAsia="Times New Roman" w:hAnsi="Times New Roman" w:cs="Times New Roman"/>
                <w:b/>
                <w:bCs/>
                <w:color w:val="000000" w:themeColor="text1"/>
                <w:sz w:val="28"/>
                <w:szCs w:val="28"/>
                <w:lang w:eastAsia="ar-SA"/>
              </w:rPr>
              <w:t>Інформація про відповідність Учасника кваліфікаційним критеріям.</w:t>
            </w:r>
          </w:p>
          <w:p w:rsidR="00B00C31" w:rsidRPr="00C333EE" w:rsidRDefault="00B00C31" w:rsidP="00813610">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C333EE">
              <w:rPr>
                <w:rFonts w:ascii="Times New Roman" w:eastAsia="Times New Roman" w:hAnsi="Times New Roman" w:cs="Times New Roman"/>
                <w:color w:val="000000" w:themeColor="text1"/>
                <w:sz w:val="28"/>
                <w:szCs w:val="28"/>
                <w:lang w:eastAsia="ar-SA"/>
              </w:rPr>
              <w:t>Таблиця 1. Кваліфікаційні критерії, визначені Замовником.</w:t>
            </w:r>
          </w:p>
          <w:p w:rsidR="00B00C31" w:rsidRPr="00C333EE" w:rsidRDefault="00B00C31" w:rsidP="00813610">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C333EE">
              <w:rPr>
                <w:rFonts w:ascii="Times New Roman" w:eastAsia="Times New Roman" w:hAnsi="Times New Roman" w:cs="Times New Roman"/>
                <w:color w:val="000000" w:themeColor="text1"/>
                <w:sz w:val="28"/>
                <w:szCs w:val="28"/>
                <w:lang w:eastAsia="ar-SA"/>
              </w:rPr>
              <w:t>Таблиця 2. Інші документи, що вимагаються Замовником.</w:t>
            </w:r>
          </w:p>
          <w:p w:rsidR="00B00C31" w:rsidRPr="00C333EE" w:rsidRDefault="00B00C31" w:rsidP="00813610">
            <w:pPr>
              <w:suppressAutoHyphens/>
              <w:spacing w:after="0" w:line="240" w:lineRule="auto"/>
              <w:jc w:val="both"/>
              <w:rPr>
                <w:rFonts w:ascii="Times New Roman" w:eastAsia="Times New Roman" w:hAnsi="Times New Roman" w:cs="Times New Roman"/>
                <w:bCs/>
                <w:color w:val="000000" w:themeColor="text1"/>
                <w:sz w:val="28"/>
                <w:szCs w:val="28"/>
                <w:lang w:eastAsia="ar-SA"/>
              </w:rPr>
            </w:pPr>
            <w:r w:rsidRPr="00C333EE">
              <w:rPr>
                <w:rFonts w:ascii="Times New Roman" w:eastAsia="Times New Roman" w:hAnsi="Times New Roman" w:cs="Times New Roman"/>
                <w:color w:val="000000" w:themeColor="text1"/>
                <w:sz w:val="28"/>
                <w:szCs w:val="28"/>
                <w:lang w:eastAsia="ar-SA"/>
              </w:rPr>
              <w:t xml:space="preserve">Таблиця 3. Документи, що підтверджують відсутність підстав, визначених </w:t>
            </w:r>
            <w:r w:rsidR="008B1ECB">
              <w:rPr>
                <w:rFonts w:ascii="Times New Roman" w:eastAsia="Times New Roman" w:hAnsi="Times New Roman" w:cs="Times New Roman"/>
                <w:color w:val="000000" w:themeColor="text1"/>
                <w:sz w:val="28"/>
                <w:szCs w:val="28"/>
                <w:lang w:eastAsia="ar-SA"/>
              </w:rPr>
              <w:t>п. 44 Особливостей</w:t>
            </w:r>
            <w:r w:rsidRPr="00C333EE">
              <w:rPr>
                <w:rFonts w:ascii="Times New Roman" w:eastAsia="Times New Roman" w:hAnsi="Times New Roman" w:cs="Times New Roman"/>
                <w:color w:val="000000" w:themeColor="text1"/>
                <w:sz w:val="28"/>
                <w:szCs w:val="28"/>
                <w:lang w:eastAsia="ar-SA"/>
              </w:rPr>
              <w:t>.</w:t>
            </w:r>
          </w:p>
        </w:tc>
      </w:tr>
      <w:tr w:rsidR="00B00C31" w:rsidRPr="00C333EE" w:rsidTr="00B00C31">
        <w:trPr>
          <w:trHeight w:val="608"/>
          <w:jc w:val="center"/>
        </w:trPr>
        <w:tc>
          <w:tcPr>
            <w:tcW w:w="9506" w:type="dxa"/>
            <w:tcBorders>
              <w:top w:val="nil"/>
              <w:left w:val="nil"/>
              <w:bottom w:val="nil"/>
              <w:right w:val="nil"/>
            </w:tcBorders>
            <w:vAlign w:val="center"/>
          </w:tcPr>
          <w:p w:rsidR="00B00C31" w:rsidRPr="00C333EE" w:rsidRDefault="00B00C31" w:rsidP="00813610">
            <w:pPr>
              <w:suppressAutoHyphens/>
              <w:snapToGrid w:val="0"/>
              <w:spacing w:after="0" w:line="240" w:lineRule="auto"/>
              <w:ind w:right="-3"/>
              <w:jc w:val="both"/>
              <w:rPr>
                <w:rFonts w:ascii="Times New Roman" w:eastAsia="Times New Roman" w:hAnsi="Times New Roman" w:cs="Times New Roman"/>
                <w:b/>
                <w:color w:val="000000" w:themeColor="text1"/>
                <w:sz w:val="28"/>
                <w:szCs w:val="28"/>
                <w:lang w:eastAsia="ar-SA"/>
              </w:rPr>
            </w:pPr>
            <w:r w:rsidRPr="00C333EE">
              <w:rPr>
                <w:rFonts w:ascii="Times New Roman" w:eastAsia="Times New Roman" w:hAnsi="Times New Roman" w:cs="Times New Roman"/>
                <w:b/>
                <w:color w:val="000000" w:themeColor="text1"/>
                <w:kern w:val="1"/>
                <w:sz w:val="28"/>
                <w:szCs w:val="28"/>
                <w:lang w:eastAsia="ar-SA"/>
              </w:rPr>
              <w:t xml:space="preserve">Додаток № 2 </w:t>
            </w:r>
            <w:r w:rsidRPr="00C333EE">
              <w:rPr>
                <w:rFonts w:ascii="Times New Roman" w:eastAsia="Times New Roman" w:hAnsi="Times New Roman" w:cs="Times New Roman"/>
                <w:b/>
                <w:color w:val="000000" w:themeColor="text1"/>
                <w:sz w:val="28"/>
                <w:szCs w:val="28"/>
                <w:lang w:eastAsia="ar-SA"/>
              </w:rPr>
              <w:t>Інформація про необхідні технічні, якісні та кількісні характеристики предмета закупівлі.</w:t>
            </w:r>
          </w:p>
        </w:tc>
      </w:tr>
      <w:tr w:rsidR="00B00C31" w:rsidRPr="00C333EE" w:rsidTr="00B00C31">
        <w:trPr>
          <w:trHeight w:val="282"/>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right="-3"/>
              <w:jc w:val="both"/>
              <w:outlineLvl w:val="0"/>
              <w:rPr>
                <w:rFonts w:ascii="Times New Roman" w:eastAsia="Times New Roman" w:hAnsi="Times New Roman" w:cs="Times New Roman"/>
                <w:b/>
                <w:color w:val="000000" w:themeColor="text1"/>
                <w:kern w:val="1"/>
                <w:sz w:val="28"/>
                <w:szCs w:val="28"/>
                <w:lang w:val="en-US" w:eastAsia="ar-SA"/>
              </w:rPr>
            </w:pPr>
            <w:r w:rsidRPr="00C333EE">
              <w:rPr>
                <w:rFonts w:ascii="Times New Roman" w:eastAsia="Times New Roman" w:hAnsi="Times New Roman" w:cs="Times New Roman"/>
                <w:b/>
                <w:color w:val="000000" w:themeColor="text1"/>
                <w:kern w:val="1"/>
                <w:sz w:val="28"/>
                <w:szCs w:val="28"/>
                <w:lang w:eastAsia="ar-SA"/>
              </w:rPr>
              <w:t xml:space="preserve">Додаток № 3 Форма </w:t>
            </w:r>
            <w:r w:rsidRPr="00C333EE">
              <w:rPr>
                <w:rFonts w:ascii="Times New Roman" w:eastAsia="Times New Roman" w:hAnsi="Times New Roman" w:cs="Times New Roman"/>
                <w:b/>
                <w:color w:val="000000" w:themeColor="text1"/>
                <w:kern w:val="1"/>
                <w:sz w:val="28"/>
                <w:szCs w:val="28"/>
                <w:lang w:val="en-US" w:eastAsia="ar-SA"/>
              </w:rPr>
              <w:t>“</w:t>
            </w:r>
            <w:r w:rsidRPr="00C333EE">
              <w:rPr>
                <w:rFonts w:ascii="Times New Roman" w:eastAsia="Times New Roman" w:hAnsi="Times New Roman" w:cs="Times New Roman"/>
                <w:b/>
                <w:color w:val="000000" w:themeColor="text1"/>
                <w:kern w:val="1"/>
                <w:sz w:val="28"/>
                <w:szCs w:val="28"/>
                <w:lang w:eastAsia="ar-SA"/>
              </w:rPr>
              <w:t>Тендерна пропозиція</w:t>
            </w:r>
            <w:r w:rsidRPr="00C333EE">
              <w:rPr>
                <w:rFonts w:ascii="Times New Roman" w:eastAsia="Times New Roman" w:hAnsi="Times New Roman" w:cs="Times New Roman"/>
                <w:b/>
                <w:color w:val="000000" w:themeColor="text1"/>
                <w:kern w:val="1"/>
                <w:sz w:val="28"/>
                <w:szCs w:val="28"/>
                <w:lang w:val="en-US" w:eastAsia="ar-SA"/>
              </w:rPr>
              <w:t>”.</w:t>
            </w:r>
          </w:p>
        </w:tc>
      </w:tr>
      <w:tr w:rsidR="00B00C31" w:rsidRPr="00C333EE" w:rsidTr="00B00C31">
        <w:trPr>
          <w:trHeight w:val="341"/>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right="-3"/>
              <w:jc w:val="both"/>
              <w:outlineLvl w:val="0"/>
              <w:rPr>
                <w:rFonts w:ascii="Times New Roman" w:eastAsia="Times New Roman" w:hAnsi="Times New Roman" w:cs="Times New Roman"/>
                <w:b/>
                <w:color w:val="000000" w:themeColor="text1"/>
                <w:kern w:val="1"/>
                <w:sz w:val="28"/>
                <w:szCs w:val="28"/>
                <w:lang w:eastAsia="ar-SA"/>
              </w:rPr>
            </w:pPr>
            <w:r w:rsidRPr="00C333EE">
              <w:rPr>
                <w:rFonts w:ascii="Times New Roman" w:eastAsia="Times New Roman" w:hAnsi="Times New Roman" w:cs="Times New Roman"/>
                <w:b/>
                <w:color w:val="000000" w:themeColor="text1"/>
                <w:kern w:val="1"/>
                <w:sz w:val="28"/>
                <w:szCs w:val="28"/>
                <w:lang w:eastAsia="ar-SA"/>
              </w:rPr>
              <w:t>Додаток № 4 Проєкт Договору про закупівлю.</w:t>
            </w:r>
          </w:p>
        </w:tc>
      </w:tr>
      <w:tr w:rsidR="00B00C31" w:rsidRPr="00C333EE" w:rsidTr="00AB4426">
        <w:trPr>
          <w:trHeight w:val="106"/>
          <w:jc w:val="center"/>
        </w:trPr>
        <w:tc>
          <w:tcPr>
            <w:tcW w:w="9506" w:type="dxa"/>
            <w:tcBorders>
              <w:top w:val="nil"/>
              <w:left w:val="nil"/>
              <w:bottom w:val="nil"/>
              <w:right w:val="nil"/>
            </w:tcBorders>
            <w:vAlign w:val="center"/>
          </w:tcPr>
          <w:p w:rsidR="00B00C31" w:rsidRPr="00C333EE" w:rsidRDefault="00B00C31" w:rsidP="00813610">
            <w:pPr>
              <w:suppressAutoHyphens/>
              <w:spacing w:after="0" w:line="240" w:lineRule="auto"/>
              <w:ind w:right="164"/>
              <w:jc w:val="both"/>
              <w:rPr>
                <w:rFonts w:ascii="Times New Roman" w:eastAsia="Times New Roman" w:hAnsi="Times New Roman" w:cs="Times New Roman"/>
                <w:b/>
                <w:color w:val="000000" w:themeColor="text1"/>
                <w:kern w:val="1"/>
                <w:sz w:val="28"/>
                <w:szCs w:val="28"/>
                <w:lang w:eastAsia="ar-SA"/>
              </w:rPr>
            </w:pPr>
            <w:r w:rsidRPr="00C333EE">
              <w:rPr>
                <w:rFonts w:ascii="Times New Roman" w:eastAsia="Times New Roman" w:hAnsi="Times New Roman" w:cs="Times New Roman"/>
                <w:b/>
                <w:color w:val="000000" w:themeColor="text1"/>
                <w:sz w:val="28"/>
                <w:szCs w:val="28"/>
                <w:lang w:eastAsia="ar-SA"/>
              </w:rPr>
              <w:t>Додаток № 5</w:t>
            </w:r>
            <w:r w:rsidR="00AB4426" w:rsidRPr="00C333EE">
              <w:rPr>
                <w:rFonts w:ascii="Times New Roman" w:eastAsia="Times New Roman" w:hAnsi="Times New Roman" w:cs="Times New Roman"/>
                <w:b/>
                <w:bCs/>
                <w:color w:val="000000" w:themeColor="text1"/>
                <w:sz w:val="28"/>
                <w:szCs w:val="28"/>
                <w:lang w:eastAsia="ar-SA"/>
              </w:rPr>
              <w:t>Лист-згода</w:t>
            </w:r>
            <w:r w:rsidRPr="00C333EE">
              <w:rPr>
                <w:rFonts w:ascii="Times New Roman" w:eastAsia="Times New Roman" w:hAnsi="Times New Roman" w:cs="Times New Roman"/>
                <w:b/>
                <w:bCs/>
                <w:color w:val="000000" w:themeColor="text1"/>
                <w:sz w:val="28"/>
                <w:szCs w:val="28"/>
                <w:lang w:eastAsia="ar-SA"/>
              </w:rPr>
              <w:t>.</w:t>
            </w:r>
          </w:p>
        </w:tc>
      </w:tr>
      <w:tr w:rsidR="00B00C31" w:rsidRPr="00C333EE" w:rsidTr="00B00C31">
        <w:trPr>
          <w:trHeight w:val="851"/>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right="-3"/>
              <w:jc w:val="both"/>
              <w:outlineLvl w:val="0"/>
              <w:rPr>
                <w:rFonts w:ascii="Times New Roman" w:eastAsia="Times New Roman" w:hAnsi="Times New Roman" w:cs="Times New Roman"/>
                <w:b/>
                <w:color w:val="000000" w:themeColor="text1"/>
                <w:kern w:val="1"/>
                <w:sz w:val="28"/>
                <w:szCs w:val="28"/>
                <w:lang w:eastAsia="ar-SA"/>
              </w:rPr>
            </w:pPr>
            <w:r w:rsidRPr="00C333EE">
              <w:rPr>
                <w:rFonts w:ascii="Times New Roman" w:eastAsia="Times New Roman" w:hAnsi="Times New Roman" w:cs="Times New Roman"/>
                <w:b/>
                <w:color w:val="000000" w:themeColor="text1"/>
                <w:kern w:val="1"/>
                <w:sz w:val="28"/>
                <w:szCs w:val="28"/>
                <w:lang w:eastAsia="ar-SA"/>
              </w:rPr>
              <w:t>Додаток № 6 Таблиці для заповнення.</w:t>
            </w:r>
          </w:p>
          <w:p w:rsidR="00B00C31" w:rsidRPr="00C333EE" w:rsidRDefault="00B00C31" w:rsidP="00813610">
            <w:pPr>
              <w:suppressAutoHyphens/>
              <w:spacing w:after="0" w:line="240" w:lineRule="auto"/>
              <w:ind w:left="38"/>
              <w:jc w:val="both"/>
              <w:outlineLvl w:val="0"/>
              <w:rPr>
                <w:rFonts w:ascii="Times New Roman" w:eastAsia="Times New Roman" w:hAnsi="Times New Roman" w:cs="Times New Roman"/>
                <w:color w:val="000000" w:themeColor="text1"/>
                <w:sz w:val="28"/>
                <w:szCs w:val="28"/>
                <w:lang w:eastAsia="ar-SA"/>
              </w:rPr>
            </w:pPr>
            <w:r w:rsidRPr="00C333EE">
              <w:rPr>
                <w:rFonts w:ascii="Times New Roman" w:eastAsia="Times New Roman" w:hAnsi="Times New Roman" w:cs="Times New Roman"/>
                <w:color w:val="000000" w:themeColor="text1"/>
                <w:sz w:val="28"/>
                <w:szCs w:val="28"/>
                <w:lang w:eastAsia="ar-SA"/>
              </w:rPr>
              <w:t>Таблиця 1. Довідка про наявність обладнання, матеріально-технічної бази та технологій;</w:t>
            </w:r>
          </w:p>
          <w:p w:rsidR="00B00C31" w:rsidRPr="00C333EE" w:rsidRDefault="00B00C31" w:rsidP="00813610">
            <w:pPr>
              <w:suppressAutoHyphens/>
              <w:spacing w:after="0" w:line="240" w:lineRule="auto"/>
              <w:ind w:left="38"/>
              <w:jc w:val="both"/>
              <w:outlineLvl w:val="0"/>
              <w:rPr>
                <w:rFonts w:ascii="Times New Roman" w:eastAsia="Times New Roman" w:hAnsi="Times New Roman" w:cs="Times New Roman"/>
                <w:color w:val="000000" w:themeColor="text1"/>
                <w:sz w:val="28"/>
                <w:szCs w:val="28"/>
                <w:lang w:eastAsia="ar-SA"/>
              </w:rPr>
            </w:pPr>
            <w:r w:rsidRPr="00C333EE">
              <w:rPr>
                <w:rFonts w:ascii="Times New Roman" w:eastAsia="Times New Roman" w:hAnsi="Times New Roman" w:cs="Times New Roman"/>
                <w:color w:val="000000" w:themeColor="text1"/>
                <w:sz w:val="28"/>
                <w:szCs w:val="28"/>
                <w:lang w:eastAsia="ar-SA"/>
              </w:rPr>
              <w:t>Таблиця 2. Довідка про працівників відповідної кваліфікації, які мають необхідні знання та досвід;</w:t>
            </w:r>
          </w:p>
          <w:p w:rsidR="00B00C31" w:rsidRPr="00C333EE" w:rsidRDefault="00B00C31" w:rsidP="00813610">
            <w:pPr>
              <w:suppressAutoHyphens/>
              <w:spacing w:after="0" w:line="240" w:lineRule="auto"/>
              <w:ind w:left="38"/>
              <w:jc w:val="both"/>
              <w:outlineLvl w:val="0"/>
              <w:rPr>
                <w:rFonts w:ascii="Times New Roman" w:eastAsia="Times New Roman" w:hAnsi="Times New Roman" w:cs="Times New Roman"/>
                <w:color w:val="000000" w:themeColor="text1"/>
                <w:sz w:val="28"/>
                <w:szCs w:val="28"/>
                <w:lang w:eastAsia="ar-SA"/>
              </w:rPr>
            </w:pPr>
            <w:r w:rsidRPr="00C333EE">
              <w:rPr>
                <w:rFonts w:ascii="Times New Roman" w:eastAsia="Times New Roman" w:hAnsi="Times New Roman" w:cs="Times New Roman"/>
                <w:color w:val="000000" w:themeColor="text1"/>
                <w:sz w:val="28"/>
                <w:szCs w:val="28"/>
                <w:lang w:eastAsia="ar-SA"/>
              </w:rPr>
              <w:t xml:space="preserve">Таблиця </w:t>
            </w:r>
            <w:r w:rsidR="00824ACD">
              <w:rPr>
                <w:rFonts w:ascii="Times New Roman" w:eastAsia="Times New Roman" w:hAnsi="Times New Roman" w:cs="Times New Roman"/>
                <w:color w:val="000000" w:themeColor="text1"/>
                <w:sz w:val="28"/>
                <w:szCs w:val="28"/>
                <w:lang w:val="ru-RU" w:eastAsia="ar-SA"/>
              </w:rPr>
              <w:t>3</w:t>
            </w:r>
            <w:r w:rsidRPr="00C333EE">
              <w:rPr>
                <w:rFonts w:ascii="Times New Roman" w:eastAsia="Times New Roman" w:hAnsi="Times New Roman" w:cs="Times New Roman"/>
                <w:color w:val="000000" w:themeColor="text1"/>
                <w:sz w:val="28"/>
                <w:szCs w:val="28"/>
                <w:lang w:eastAsia="ar-SA"/>
              </w:rPr>
              <w:t>. Довідка про виконання аналогічного(их) договору(ів).</w:t>
            </w:r>
          </w:p>
        </w:tc>
      </w:tr>
      <w:tr w:rsidR="00B00C31" w:rsidRPr="00C333EE" w:rsidTr="00B00C31">
        <w:trPr>
          <w:trHeight w:val="851"/>
          <w:jc w:val="center"/>
        </w:trPr>
        <w:tc>
          <w:tcPr>
            <w:tcW w:w="9506" w:type="dxa"/>
            <w:tcBorders>
              <w:top w:val="nil"/>
              <w:left w:val="nil"/>
              <w:bottom w:val="nil"/>
              <w:right w:val="nil"/>
            </w:tcBorders>
            <w:vAlign w:val="center"/>
          </w:tcPr>
          <w:p w:rsidR="00B00C31" w:rsidRPr="00C333EE" w:rsidRDefault="00B00C31" w:rsidP="00813610">
            <w:pPr>
              <w:suppressAutoHyphens/>
              <w:spacing w:after="0" w:line="240" w:lineRule="auto"/>
              <w:ind w:right="164"/>
              <w:jc w:val="both"/>
              <w:rPr>
                <w:rFonts w:ascii="Times New Roman" w:eastAsia="Times New Roman" w:hAnsi="Times New Roman" w:cs="Times New Roman"/>
                <w:b/>
                <w:bCs/>
                <w:color w:val="000000" w:themeColor="text1"/>
                <w:sz w:val="28"/>
                <w:szCs w:val="28"/>
                <w:lang w:eastAsia="ar-SA"/>
              </w:rPr>
            </w:pPr>
            <w:r w:rsidRPr="00C333EE">
              <w:rPr>
                <w:rFonts w:ascii="Times New Roman" w:eastAsia="Times New Roman" w:hAnsi="Times New Roman" w:cs="Times New Roman"/>
                <w:b/>
                <w:color w:val="000000" w:themeColor="text1"/>
                <w:sz w:val="28"/>
                <w:szCs w:val="28"/>
                <w:lang w:eastAsia="ar-SA"/>
              </w:rPr>
              <w:t>Додаток № 7</w:t>
            </w:r>
            <w:r w:rsidR="00B52A0B">
              <w:rPr>
                <w:rFonts w:ascii="Times New Roman" w:eastAsia="Times New Roman" w:hAnsi="Times New Roman" w:cs="Times New Roman"/>
                <w:b/>
                <w:color w:val="000000" w:themeColor="text1"/>
                <w:sz w:val="28"/>
                <w:szCs w:val="28"/>
                <w:lang w:eastAsia="ar-SA"/>
              </w:rPr>
              <w:t xml:space="preserve"> </w:t>
            </w:r>
            <w:r w:rsidRPr="00C333EE">
              <w:rPr>
                <w:rFonts w:ascii="Times New Roman" w:eastAsia="Times New Roman" w:hAnsi="Times New Roman" w:cs="Times New Roman"/>
                <w:b/>
                <w:bCs/>
                <w:color w:val="000000" w:themeColor="text1"/>
                <w:sz w:val="28"/>
                <w:szCs w:val="28"/>
                <w:lang w:eastAsia="ar-SA"/>
              </w:rPr>
              <w:t>Довідка про відсутність обставин та заходів, що перешкоджають укладенню та /або виконанню договору про закупівлю.</w:t>
            </w:r>
          </w:p>
          <w:p w:rsidR="00B00C31" w:rsidRPr="00C333EE" w:rsidRDefault="00B00C31" w:rsidP="00813610">
            <w:pPr>
              <w:suppressAutoHyphens/>
              <w:spacing w:after="0" w:line="240" w:lineRule="auto"/>
              <w:ind w:right="164"/>
              <w:jc w:val="both"/>
              <w:rPr>
                <w:rFonts w:ascii="Times New Roman" w:eastAsia="Times New Roman" w:hAnsi="Times New Roman" w:cs="Times New Roman"/>
                <w:b/>
                <w:bCs/>
                <w:color w:val="000000" w:themeColor="text1"/>
                <w:sz w:val="28"/>
                <w:szCs w:val="28"/>
                <w:lang w:eastAsia="ar-SA"/>
              </w:rPr>
            </w:pPr>
            <w:r w:rsidRPr="00C333EE">
              <w:rPr>
                <w:rFonts w:ascii="Times New Roman" w:eastAsia="Times New Roman" w:hAnsi="Times New Roman" w:cs="Times New Roman"/>
                <w:b/>
                <w:bCs/>
                <w:color w:val="000000" w:themeColor="text1"/>
                <w:sz w:val="28"/>
                <w:szCs w:val="28"/>
                <w:lang w:eastAsia="ar-SA"/>
              </w:rPr>
              <w:t xml:space="preserve">Додаток № </w:t>
            </w:r>
            <w:r w:rsidR="00AB4426">
              <w:rPr>
                <w:rFonts w:ascii="Times New Roman" w:eastAsia="Times New Roman" w:hAnsi="Times New Roman" w:cs="Times New Roman"/>
                <w:b/>
                <w:bCs/>
                <w:color w:val="000000" w:themeColor="text1"/>
                <w:sz w:val="28"/>
                <w:szCs w:val="28"/>
                <w:lang w:eastAsia="ar-SA"/>
              </w:rPr>
              <w:t>8</w:t>
            </w:r>
            <w:r w:rsidRPr="00C333EE">
              <w:rPr>
                <w:rFonts w:ascii="Times New Roman" w:eastAsia="Times New Roman" w:hAnsi="Times New Roman" w:cs="Times New Roman"/>
                <w:b/>
                <w:bCs/>
                <w:color w:val="000000" w:themeColor="text1"/>
                <w:sz w:val="28"/>
                <w:szCs w:val="28"/>
                <w:lang w:eastAsia="ar-SA"/>
              </w:rPr>
              <w:t xml:space="preserve"> Довідка про характер правочину.</w:t>
            </w:r>
          </w:p>
          <w:p w:rsidR="00B00C31" w:rsidRDefault="00B00C31" w:rsidP="00813610">
            <w:pPr>
              <w:suppressAutoHyphens/>
              <w:spacing w:after="0" w:line="240" w:lineRule="auto"/>
              <w:ind w:right="164"/>
              <w:jc w:val="both"/>
              <w:rPr>
                <w:rFonts w:ascii="Times New Roman" w:eastAsia="Times New Roman" w:hAnsi="Times New Roman" w:cs="Times New Roman"/>
                <w:b/>
                <w:bCs/>
                <w:color w:val="000000" w:themeColor="text1"/>
                <w:sz w:val="28"/>
                <w:szCs w:val="28"/>
                <w:lang w:eastAsia="ar-SA"/>
              </w:rPr>
            </w:pPr>
            <w:r w:rsidRPr="00C333EE">
              <w:rPr>
                <w:rFonts w:ascii="Times New Roman" w:eastAsia="Times New Roman" w:hAnsi="Times New Roman" w:cs="Times New Roman"/>
                <w:b/>
                <w:bCs/>
                <w:color w:val="000000" w:themeColor="text1"/>
                <w:sz w:val="28"/>
                <w:szCs w:val="28"/>
                <w:lang w:eastAsia="ar-SA"/>
              </w:rPr>
              <w:t xml:space="preserve">Додаток № </w:t>
            </w:r>
            <w:r w:rsidR="00AB4426">
              <w:rPr>
                <w:rFonts w:ascii="Times New Roman" w:eastAsia="Times New Roman" w:hAnsi="Times New Roman" w:cs="Times New Roman"/>
                <w:b/>
                <w:bCs/>
                <w:color w:val="000000" w:themeColor="text1"/>
                <w:sz w:val="28"/>
                <w:szCs w:val="28"/>
                <w:lang w:eastAsia="ar-SA"/>
              </w:rPr>
              <w:t>9</w:t>
            </w:r>
            <w:r w:rsidRPr="00C333EE">
              <w:rPr>
                <w:rFonts w:ascii="Times New Roman" w:eastAsia="Times New Roman" w:hAnsi="Times New Roman" w:cs="Times New Roman"/>
                <w:b/>
                <w:bCs/>
                <w:color w:val="000000" w:themeColor="text1"/>
                <w:sz w:val="28"/>
                <w:szCs w:val="28"/>
                <w:lang w:eastAsia="ar-SA"/>
              </w:rPr>
              <w:t xml:space="preserve"> Довідка про розмір правочину.</w:t>
            </w:r>
          </w:p>
          <w:p w:rsidR="00B00C31" w:rsidRPr="00C333EE" w:rsidRDefault="00B00C31" w:rsidP="00463255">
            <w:pPr>
              <w:suppressAutoHyphens/>
              <w:spacing w:after="0" w:line="240" w:lineRule="auto"/>
              <w:ind w:right="164"/>
              <w:jc w:val="both"/>
              <w:rPr>
                <w:rFonts w:ascii="Times New Roman" w:eastAsia="Times New Roman" w:hAnsi="Times New Roman" w:cs="Times New Roman"/>
                <w:b/>
                <w:bCs/>
                <w:color w:val="000000" w:themeColor="text1"/>
                <w:sz w:val="28"/>
                <w:szCs w:val="28"/>
                <w:lang w:eastAsia="ar-SA"/>
              </w:rPr>
            </w:pPr>
          </w:p>
        </w:tc>
      </w:tr>
    </w:tbl>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076412" w:rsidRPr="00C333EE" w:rsidTr="001262AC">
        <w:trPr>
          <w:trHeight w:val="121"/>
          <w:jc w:val="center"/>
        </w:trPr>
        <w:tc>
          <w:tcPr>
            <w:tcW w:w="705" w:type="dxa"/>
            <w:vAlign w:val="center"/>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w:t>
            </w:r>
          </w:p>
        </w:tc>
        <w:tc>
          <w:tcPr>
            <w:tcW w:w="9255" w:type="dxa"/>
            <w:gridSpan w:val="2"/>
            <w:vAlign w:val="center"/>
          </w:tcPr>
          <w:p w:rsidR="00076412" w:rsidRPr="00C333EE" w:rsidRDefault="00AB4551">
            <w:pPr>
              <w:jc w:val="center"/>
              <w:rPr>
                <w:rFonts w:ascii="Times New Roman" w:eastAsia="Times New Roman" w:hAnsi="Times New Roman" w:cs="Times New Roman"/>
                <w:b/>
                <w:sz w:val="28"/>
                <w:szCs w:val="28"/>
              </w:rPr>
            </w:pPr>
            <w:r w:rsidRPr="00C333EE">
              <w:rPr>
                <w:rFonts w:ascii="Times New Roman" w:eastAsia="Times New Roman" w:hAnsi="Times New Roman" w:cs="Times New Roman"/>
                <w:b/>
                <w:sz w:val="28"/>
                <w:szCs w:val="28"/>
              </w:rPr>
              <w:t>Розділ 1. Загальні положення</w:t>
            </w:r>
          </w:p>
        </w:tc>
      </w:tr>
      <w:tr w:rsidR="00076412" w:rsidRPr="00C333EE" w:rsidTr="001262AC">
        <w:trPr>
          <w:trHeight w:val="96"/>
          <w:jc w:val="center"/>
        </w:trPr>
        <w:tc>
          <w:tcPr>
            <w:tcW w:w="705" w:type="dxa"/>
            <w:vAlign w:val="center"/>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1</w:t>
            </w:r>
          </w:p>
        </w:tc>
        <w:tc>
          <w:tcPr>
            <w:tcW w:w="2835" w:type="dxa"/>
            <w:vAlign w:val="center"/>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2</w:t>
            </w:r>
          </w:p>
        </w:tc>
        <w:tc>
          <w:tcPr>
            <w:tcW w:w="6420" w:type="dxa"/>
            <w:vAlign w:val="center"/>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3</w:t>
            </w:r>
          </w:p>
        </w:tc>
      </w:tr>
      <w:tr w:rsidR="00076412" w:rsidRPr="00C333EE" w:rsidTr="00463255">
        <w:trPr>
          <w:trHeight w:val="688"/>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1</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Терміни, які вживаються в тендерній документації</w:t>
            </w:r>
          </w:p>
        </w:tc>
        <w:tc>
          <w:tcPr>
            <w:tcW w:w="6420" w:type="dxa"/>
          </w:tcPr>
          <w:p w:rsidR="00401331" w:rsidRPr="00401331" w:rsidRDefault="00401331" w:rsidP="00401331">
            <w:pPr>
              <w:ind w:firstLine="317"/>
              <w:jc w:val="both"/>
              <w:rPr>
                <w:rFonts w:ascii="Times New Roman" w:eastAsia="Times New Roman" w:hAnsi="Times New Roman" w:cs="Times New Roman"/>
                <w:sz w:val="28"/>
                <w:szCs w:val="28"/>
              </w:rPr>
            </w:pPr>
            <w:r w:rsidRPr="00401331">
              <w:rPr>
                <w:rFonts w:ascii="Times New Roman" w:eastAsia="Times New Roman" w:hAnsi="Times New Roman" w:cs="Times New Roman"/>
                <w:sz w:val="28"/>
                <w:szCs w:val="28"/>
              </w:rPr>
              <w:t xml:space="preserve">Тендерну документацію розроблено відповідно до вимог Закону України “Про публічні закупівлі” (далі – </w:t>
            </w:r>
            <w:r w:rsidRPr="00401331">
              <w:rPr>
                <w:rFonts w:ascii="Times New Roman" w:eastAsia="Times New Roman" w:hAnsi="Times New Roman" w:cs="Times New Roman"/>
                <w:b/>
                <w:bCs/>
                <w:sz w:val="28"/>
                <w:szCs w:val="28"/>
              </w:rPr>
              <w:t>Закон</w:t>
            </w:r>
            <w:r w:rsidRPr="00401331">
              <w:rPr>
                <w:rFonts w:ascii="Times New Roman" w:eastAsia="Times New Roman" w:hAnsi="Times New Roman" w:cs="Times New Roman"/>
                <w:sz w:val="28"/>
                <w:szCs w:val="28"/>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401331">
              <w:rPr>
                <w:rFonts w:ascii="Times New Roman" w:eastAsia="Times New Roman" w:hAnsi="Times New Roman" w:cs="Times New Roman"/>
                <w:sz w:val="28"/>
                <w:szCs w:val="28"/>
              </w:rPr>
              <w:lastRenderedPageBreak/>
              <w:t xml:space="preserve">затверджених постановою Кабміну від 12.10.2022 № 1178 (із змінами й доповненнями) (далі </w:t>
            </w:r>
            <w:r w:rsidRPr="00A32767">
              <w:rPr>
                <w:rFonts w:ascii="Times New Roman" w:eastAsia="Times New Roman" w:hAnsi="Times New Roman" w:cs="Times New Roman"/>
                <w:sz w:val="28"/>
                <w:szCs w:val="28"/>
                <w:lang w:val="ru-RU"/>
              </w:rPr>
              <w:t>–</w:t>
            </w:r>
            <w:r w:rsidRPr="00401331">
              <w:rPr>
                <w:rFonts w:ascii="Times New Roman" w:eastAsia="Times New Roman" w:hAnsi="Times New Roman" w:cs="Times New Roman"/>
                <w:b/>
                <w:bCs/>
                <w:sz w:val="28"/>
                <w:szCs w:val="28"/>
              </w:rPr>
              <w:t>Особливості</w:t>
            </w:r>
            <w:r w:rsidRPr="00401331">
              <w:rPr>
                <w:rFonts w:ascii="Times New Roman" w:eastAsia="Times New Roman" w:hAnsi="Times New Roman" w:cs="Times New Roman"/>
                <w:sz w:val="28"/>
                <w:szCs w:val="28"/>
              </w:rPr>
              <w:t>).</w:t>
            </w:r>
          </w:p>
          <w:p w:rsidR="00076412" w:rsidRPr="00C333EE" w:rsidRDefault="00401331" w:rsidP="00401331">
            <w:pPr>
              <w:ind w:firstLine="317"/>
              <w:jc w:val="both"/>
              <w:rPr>
                <w:rFonts w:ascii="Times New Roman" w:eastAsia="Times New Roman" w:hAnsi="Times New Roman" w:cs="Times New Roman"/>
                <w:sz w:val="28"/>
                <w:szCs w:val="28"/>
              </w:rPr>
            </w:pPr>
            <w:r w:rsidRPr="00401331">
              <w:rPr>
                <w:rFonts w:ascii="Times New Roman" w:eastAsia="Times New Roman" w:hAnsi="Times New Roman" w:cs="Times New Roman"/>
                <w:sz w:val="28"/>
                <w:szCs w:val="28"/>
              </w:rPr>
              <w:t>Терміни, які використовуються в цій документації, вживаються у значенні, наведеному в Законі та Особливостях.</w:t>
            </w:r>
            <w:r w:rsidR="00886DAA">
              <w:rPr>
                <w:rFonts w:ascii="Times New Roman" w:eastAsia="Times New Roman" w:hAnsi="Times New Roman" w:cs="Times New Roman"/>
                <w:sz w:val="28"/>
                <w:szCs w:val="28"/>
              </w:rPr>
              <w:t xml:space="preserve"> </w:t>
            </w:r>
            <w:r w:rsidRPr="00C333EE">
              <w:rPr>
                <w:rFonts w:ascii="Times New Roman" w:eastAsia="Times New Roman" w:hAnsi="Times New Roman" w:cs="Times New Roman"/>
                <w:color w:val="000000"/>
                <w:sz w:val="28"/>
                <w:szCs w:val="28"/>
              </w:rPr>
              <w:t xml:space="preserve">Терміни, які використовуються в цій документації, вживаються у значенні, наведеному в Законі та </w:t>
            </w:r>
            <w:r w:rsidRPr="00C333EE">
              <w:rPr>
                <w:rFonts w:ascii="Times New Roman" w:eastAsia="Times New Roman" w:hAnsi="Times New Roman" w:cs="Times New Roman"/>
                <w:sz w:val="28"/>
                <w:szCs w:val="28"/>
              </w:rPr>
              <w:t>Особливостях.</w:t>
            </w:r>
          </w:p>
        </w:tc>
      </w:tr>
      <w:tr w:rsidR="00076412" w:rsidRPr="00C333EE" w:rsidTr="001262AC">
        <w:trPr>
          <w:trHeight w:val="349"/>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lastRenderedPageBreak/>
              <w:t>2</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Інформація про замовника торгів</w:t>
            </w:r>
          </w:p>
        </w:tc>
        <w:tc>
          <w:tcPr>
            <w:tcW w:w="6420" w:type="dxa"/>
          </w:tcPr>
          <w:p w:rsidR="00076412" w:rsidRPr="00C333EE" w:rsidRDefault="00AB4551">
            <w:pPr>
              <w:jc w:val="both"/>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 </w:t>
            </w:r>
          </w:p>
        </w:tc>
      </w:tr>
      <w:tr w:rsidR="00076412" w:rsidRPr="00C333EE">
        <w:trPr>
          <w:trHeight w:val="285"/>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2.1</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повне найменування</w:t>
            </w:r>
          </w:p>
        </w:tc>
        <w:tc>
          <w:tcPr>
            <w:tcW w:w="6420" w:type="dxa"/>
          </w:tcPr>
          <w:p w:rsidR="00076412" w:rsidRPr="00C333EE" w:rsidRDefault="00B6335F" w:rsidP="00E75F4D">
            <w:pPr>
              <w:ind w:firstLine="317"/>
              <w:jc w:val="both"/>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lang w:val="ru-RU"/>
              </w:rPr>
              <w:t>Центральне</w:t>
            </w:r>
            <w:r w:rsidR="00886DAA">
              <w:rPr>
                <w:rFonts w:ascii="Times New Roman" w:eastAsia="Times New Roman" w:hAnsi="Times New Roman" w:cs="Times New Roman"/>
                <w:iCs/>
                <w:color w:val="000000" w:themeColor="text1"/>
                <w:sz w:val="28"/>
                <w:szCs w:val="28"/>
                <w:lang w:val="ru-RU"/>
              </w:rPr>
              <w:t xml:space="preserve"> </w:t>
            </w:r>
            <w:r>
              <w:rPr>
                <w:rFonts w:ascii="Times New Roman" w:eastAsia="Times New Roman" w:hAnsi="Times New Roman" w:cs="Times New Roman"/>
                <w:iCs/>
                <w:color w:val="000000" w:themeColor="text1"/>
                <w:sz w:val="28"/>
                <w:szCs w:val="28"/>
                <w:lang w:val="ru-RU"/>
              </w:rPr>
              <w:t xml:space="preserve">управління справами Міністерства оборони </w:t>
            </w:r>
            <w:r w:rsidR="00F507F8" w:rsidRPr="00C333EE">
              <w:rPr>
                <w:rFonts w:ascii="Times New Roman" w:eastAsia="Times New Roman" w:hAnsi="Times New Roman" w:cs="Times New Roman"/>
                <w:iCs/>
                <w:color w:val="000000" w:themeColor="text1"/>
                <w:sz w:val="28"/>
                <w:szCs w:val="28"/>
              </w:rPr>
              <w:t xml:space="preserve"> України (далі – </w:t>
            </w:r>
            <w:r w:rsidR="00F507F8" w:rsidRPr="00C333EE">
              <w:rPr>
                <w:rFonts w:ascii="Times New Roman" w:eastAsia="Times New Roman" w:hAnsi="Times New Roman" w:cs="Times New Roman"/>
                <w:b/>
                <w:bCs/>
                <w:iCs/>
                <w:color w:val="000000" w:themeColor="text1"/>
                <w:sz w:val="28"/>
                <w:szCs w:val="28"/>
              </w:rPr>
              <w:t>Замовник</w:t>
            </w:r>
            <w:r w:rsidR="00F507F8" w:rsidRPr="00C333EE">
              <w:rPr>
                <w:rFonts w:ascii="Times New Roman" w:eastAsia="Times New Roman" w:hAnsi="Times New Roman" w:cs="Times New Roman"/>
                <w:iCs/>
                <w:color w:val="000000" w:themeColor="text1"/>
                <w:sz w:val="28"/>
                <w:szCs w:val="28"/>
              </w:rPr>
              <w:t>)</w:t>
            </w:r>
            <w:r w:rsidR="00150B61">
              <w:rPr>
                <w:rFonts w:ascii="Times New Roman" w:eastAsia="Times New Roman" w:hAnsi="Times New Roman" w:cs="Times New Roman"/>
                <w:iCs/>
                <w:color w:val="000000" w:themeColor="text1"/>
                <w:sz w:val="28"/>
                <w:szCs w:val="28"/>
              </w:rPr>
              <w:t>.</w:t>
            </w:r>
          </w:p>
        </w:tc>
      </w:tr>
      <w:tr w:rsidR="00076412" w:rsidRPr="00C333EE" w:rsidTr="001262AC">
        <w:trPr>
          <w:trHeight w:val="96"/>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2.2</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місцезнаходження</w:t>
            </w:r>
          </w:p>
        </w:tc>
        <w:tc>
          <w:tcPr>
            <w:tcW w:w="6420" w:type="dxa"/>
          </w:tcPr>
          <w:p w:rsidR="00076412" w:rsidRPr="00C333EE" w:rsidRDefault="00510F0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Київ, 01001</w:t>
            </w:r>
          </w:p>
        </w:tc>
      </w:tr>
      <w:tr w:rsidR="00076412" w:rsidRPr="00C333EE">
        <w:trPr>
          <w:trHeight w:val="1119"/>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2.3</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highlight w:val="white"/>
              </w:rPr>
              <w:t xml:space="preserve">прізвище, </w:t>
            </w:r>
            <w:r w:rsidR="00C23FD4">
              <w:rPr>
                <w:rFonts w:ascii="Times New Roman" w:eastAsia="Times New Roman" w:hAnsi="Times New Roman" w:cs="Times New Roman"/>
                <w:sz w:val="28"/>
                <w:szCs w:val="28"/>
                <w:highlight w:val="white"/>
              </w:rPr>
              <w:pgNum/>
              <w:t>ел</w:t>
            </w:r>
            <w:r w:rsidRPr="00C333EE">
              <w:rPr>
                <w:rFonts w:ascii="Times New Roman" w:eastAsia="Times New Roman" w:hAnsi="Times New Roman" w:cs="Times New Roman"/>
                <w:sz w:val="28"/>
                <w:szCs w:val="28"/>
                <w:highlight w:val="white"/>
              </w:rPr>
              <w:t>’я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C11D5" w:rsidRPr="00C333EE" w:rsidRDefault="00B6335F">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Мотрунич Іван Іванович, </w:t>
            </w:r>
            <w:r w:rsidR="00C23FD4">
              <w:rPr>
                <w:rFonts w:ascii="Times New Roman" w:eastAsia="Times New Roman" w:hAnsi="Times New Roman" w:cs="Times New Roman"/>
                <w:color w:val="000000" w:themeColor="text1"/>
                <w:sz w:val="28"/>
                <w:szCs w:val="28"/>
              </w:rPr>
              <w:pgNum/>
              <w:t>ел.</w:t>
            </w:r>
            <w:r>
              <w:rPr>
                <w:rFonts w:ascii="Times New Roman" w:eastAsia="Times New Roman" w:hAnsi="Times New Roman" w:cs="Times New Roman"/>
                <w:color w:val="000000" w:themeColor="text1"/>
                <w:sz w:val="28"/>
                <w:szCs w:val="28"/>
              </w:rPr>
              <w:t>. 044 454 43 13</w:t>
            </w:r>
            <w:r w:rsidR="00FC11D5" w:rsidRPr="00C333EE">
              <w:rPr>
                <w:rFonts w:ascii="Times New Roman" w:eastAsia="Times New Roman" w:hAnsi="Times New Roman" w:cs="Times New Roman"/>
                <w:color w:val="000000" w:themeColor="text1"/>
                <w:sz w:val="28"/>
                <w:szCs w:val="28"/>
              </w:rPr>
              <w:t xml:space="preserve">, </w:t>
            </w:r>
          </w:p>
          <w:p w:rsidR="00FC11D5" w:rsidRDefault="00FC11D5">
            <w:pPr>
              <w:jc w:val="both"/>
              <w:rPr>
                <w:rFonts w:ascii="Times New Roman" w:eastAsia="Times New Roman" w:hAnsi="Times New Roman" w:cs="Times New Roman"/>
                <w:color w:val="000000" w:themeColor="text1"/>
                <w:sz w:val="28"/>
                <w:szCs w:val="28"/>
              </w:rPr>
            </w:pPr>
            <w:r w:rsidRPr="00C333EE">
              <w:rPr>
                <w:rFonts w:ascii="Times New Roman" w:eastAsia="Times New Roman" w:hAnsi="Times New Roman" w:cs="Times New Roman"/>
                <w:color w:val="000000" w:themeColor="text1"/>
                <w:sz w:val="28"/>
                <w:szCs w:val="28"/>
              </w:rPr>
              <w:t xml:space="preserve">e-mail: </w:t>
            </w:r>
            <w:hyperlink r:id="rId9" w:history="1">
              <w:r w:rsidR="00B6335F" w:rsidRPr="00F210FB">
                <w:rPr>
                  <w:rStyle w:val="a6"/>
                  <w:rFonts w:ascii="Times New Roman" w:eastAsia="Times New Roman" w:hAnsi="Times New Roman" w:cs="Times New Roman"/>
                  <w:sz w:val="28"/>
                  <w:szCs w:val="28"/>
                  <w:lang w:val="en-US"/>
                </w:rPr>
                <w:t>cusfinu</w:t>
              </w:r>
              <w:r w:rsidR="00B6335F" w:rsidRPr="00DD0DD4">
                <w:rPr>
                  <w:rStyle w:val="a6"/>
                  <w:rFonts w:ascii="Times New Roman" w:eastAsia="Times New Roman" w:hAnsi="Times New Roman" w:cs="Times New Roman"/>
                  <w:sz w:val="28"/>
                  <w:szCs w:val="28"/>
                  <w:lang w:val="ru-RU"/>
                </w:rPr>
                <w:t>2023</w:t>
              </w:r>
              <w:r w:rsidR="00B6335F" w:rsidRPr="00F210FB">
                <w:rPr>
                  <w:rStyle w:val="a6"/>
                  <w:rFonts w:ascii="Times New Roman" w:eastAsia="Times New Roman" w:hAnsi="Times New Roman" w:cs="Times New Roman"/>
                  <w:sz w:val="28"/>
                  <w:szCs w:val="28"/>
                </w:rPr>
                <w:t>@</w:t>
              </w:r>
              <w:r w:rsidR="00B6335F" w:rsidRPr="00F210FB">
                <w:rPr>
                  <w:rStyle w:val="a6"/>
                  <w:rFonts w:ascii="Times New Roman" w:eastAsia="Times New Roman" w:hAnsi="Times New Roman" w:cs="Times New Roman"/>
                  <w:sz w:val="28"/>
                  <w:szCs w:val="28"/>
                  <w:lang w:val="en-US"/>
                </w:rPr>
                <w:t>ukr</w:t>
              </w:r>
              <w:r w:rsidR="00B6335F" w:rsidRPr="00DD0DD4">
                <w:rPr>
                  <w:rStyle w:val="a6"/>
                  <w:rFonts w:ascii="Times New Roman" w:eastAsia="Times New Roman" w:hAnsi="Times New Roman" w:cs="Times New Roman"/>
                  <w:sz w:val="28"/>
                  <w:szCs w:val="28"/>
                  <w:lang w:val="ru-RU"/>
                </w:rPr>
                <w:t>.</w:t>
              </w:r>
              <w:r w:rsidR="00B6335F" w:rsidRPr="00F210FB">
                <w:rPr>
                  <w:rStyle w:val="a6"/>
                  <w:rFonts w:ascii="Times New Roman" w:eastAsia="Times New Roman" w:hAnsi="Times New Roman" w:cs="Times New Roman"/>
                  <w:sz w:val="28"/>
                  <w:szCs w:val="28"/>
                  <w:lang w:val="en-US"/>
                </w:rPr>
                <w:t>net</w:t>
              </w:r>
              <w:r w:rsidR="00B6335F" w:rsidRPr="00F210FB">
                <w:rPr>
                  <w:rStyle w:val="a6"/>
                  <w:rFonts w:ascii="Times New Roman" w:eastAsia="Times New Roman" w:hAnsi="Times New Roman" w:cs="Times New Roman"/>
                  <w:sz w:val="28"/>
                  <w:szCs w:val="28"/>
                </w:rPr>
                <w:t>.ua</w:t>
              </w:r>
            </w:hyperlink>
          </w:p>
          <w:p w:rsidR="00A91990" w:rsidRPr="00C333EE" w:rsidRDefault="00A91990">
            <w:pPr>
              <w:jc w:val="both"/>
              <w:rPr>
                <w:rFonts w:ascii="Times New Roman" w:eastAsia="Times New Roman" w:hAnsi="Times New Roman" w:cs="Times New Roman"/>
                <w:color w:val="000000" w:themeColor="text1"/>
                <w:sz w:val="28"/>
                <w:szCs w:val="28"/>
              </w:rPr>
            </w:pPr>
          </w:p>
        </w:tc>
      </w:tr>
      <w:tr w:rsidR="00076412" w:rsidRPr="00C333EE">
        <w:trPr>
          <w:trHeight w:val="15"/>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3</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Процедура закупівлі</w:t>
            </w:r>
          </w:p>
        </w:tc>
        <w:tc>
          <w:tcPr>
            <w:tcW w:w="6420" w:type="dxa"/>
          </w:tcPr>
          <w:p w:rsidR="00076412" w:rsidRPr="00C333EE" w:rsidRDefault="002A78C8" w:rsidP="00824ACD">
            <w:pPr>
              <w:ind w:firstLine="34"/>
              <w:jc w:val="both"/>
              <w:rPr>
                <w:rFonts w:ascii="Times New Roman" w:eastAsia="Times New Roman" w:hAnsi="Times New Roman" w:cs="Times New Roman"/>
                <w:color w:val="000000" w:themeColor="text1"/>
                <w:sz w:val="28"/>
                <w:szCs w:val="28"/>
              </w:rPr>
            </w:pPr>
            <w:r w:rsidRPr="00C333EE">
              <w:rPr>
                <w:rFonts w:ascii="Times New Roman" w:eastAsia="Times New Roman" w:hAnsi="Times New Roman" w:cs="Times New Roman"/>
                <w:color w:val="000000" w:themeColor="text1"/>
                <w:sz w:val="28"/>
                <w:szCs w:val="28"/>
              </w:rPr>
              <w:t>Відкриті торги з особливостями</w:t>
            </w:r>
            <w:r w:rsidR="00150B61">
              <w:rPr>
                <w:rFonts w:ascii="Times New Roman" w:eastAsia="Times New Roman" w:hAnsi="Times New Roman" w:cs="Times New Roman"/>
                <w:color w:val="000000" w:themeColor="text1"/>
                <w:sz w:val="28"/>
                <w:szCs w:val="28"/>
              </w:rPr>
              <w:t>.</w:t>
            </w:r>
          </w:p>
        </w:tc>
      </w:tr>
      <w:tr w:rsidR="00076412" w:rsidRPr="00C333EE">
        <w:trPr>
          <w:trHeight w:val="240"/>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4</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Інформація про предмет закупівлі</w:t>
            </w:r>
          </w:p>
        </w:tc>
        <w:tc>
          <w:tcPr>
            <w:tcW w:w="6420" w:type="dxa"/>
          </w:tcPr>
          <w:p w:rsidR="00076412" w:rsidRPr="00C333EE" w:rsidRDefault="00AB4551">
            <w:pPr>
              <w:jc w:val="both"/>
              <w:rPr>
                <w:rFonts w:ascii="Times New Roman" w:eastAsia="Times New Roman" w:hAnsi="Times New Roman" w:cs="Times New Roman"/>
                <w:iCs/>
                <w:color w:val="000000" w:themeColor="text1"/>
                <w:sz w:val="28"/>
                <w:szCs w:val="28"/>
              </w:rPr>
            </w:pPr>
            <w:r w:rsidRPr="00C333EE">
              <w:rPr>
                <w:rFonts w:ascii="Times New Roman" w:eastAsia="Times New Roman" w:hAnsi="Times New Roman" w:cs="Times New Roman"/>
                <w:iCs/>
                <w:color w:val="000000" w:themeColor="text1"/>
                <w:sz w:val="28"/>
                <w:szCs w:val="28"/>
              </w:rPr>
              <w:t> </w:t>
            </w:r>
          </w:p>
        </w:tc>
      </w:tr>
      <w:tr w:rsidR="00076412" w:rsidRPr="00C333EE">
        <w:trPr>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4.1</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назва предмета закупівлі</w:t>
            </w:r>
          </w:p>
        </w:tc>
        <w:tc>
          <w:tcPr>
            <w:tcW w:w="6420" w:type="dxa"/>
          </w:tcPr>
          <w:p w:rsidR="00076412" w:rsidRPr="00E75F4D" w:rsidRDefault="00DD0DD4" w:rsidP="00E75F4D">
            <w:pPr>
              <w:contextualSpacing/>
              <w:jc w:val="both"/>
              <w:rPr>
                <w:rFonts w:ascii="Times New Roman" w:eastAsia="Times New Roman" w:hAnsi="Times New Roman" w:cs="Times New Roman"/>
                <w:color w:val="000000" w:themeColor="text1"/>
                <w:sz w:val="28"/>
                <w:szCs w:val="28"/>
              </w:rPr>
            </w:pPr>
            <w:r w:rsidRPr="004A172F">
              <w:rPr>
                <w:rFonts w:ascii="Times New Roman" w:hAnsi="Times New Roman" w:cs="Times New Roman"/>
                <w:b/>
                <w:color w:val="000000"/>
                <w:sz w:val="28"/>
                <w:szCs w:val="28"/>
              </w:rPr>
              <w:t>18520000-0 Персональні хронометри</w:t>
            </w:r>
          </w:p>
        </w:tc>
      </w:tr>
      <w:tr w:rsidR="00495C96" w:rsidRPr="00C333EE">
        <w:trPr>
          <w:trHeight w:val="1119"/>
          <w:jc w:val="center"/>
        </w:trPr>
        <w:tc>
          <w:tcPr>
            <w:tcW w:w="705" w:type="dxa"/>
          </w:tcPr>
          <w:p w:rsidR="00495C96" w:rsidRPr="00C333EE" w:rsidRDefault="00495C96" w:rsidP="00495C96">
            <w:pPr>
              <w:widowControl w:val="0"/>
              <w:jc w:val="center"/>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4.2</w:t>
            </w:r>
          </w:p>
        </w:tc>
        <w:tc>
          <w:tcPr>
            <w:tcW w:w="2835" w:type="dxa"/>
          </w:tcPr>
          <w:p w:rsidR="00495C96" w:rsidRPr="00C333EE" w:rsidRDefault="00495C96" w:rsidP="00495C96">
            <w:pPr>
              <w:widowControl w:val="0"/>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опис окремої частини або частин предмета закупівлі (лота), щодо яких можуть бути подані тендерні пропозиції</w:t>
            </w:r>
          </w:p>
        </w:tc>
        <w:tc>
          <w:tcPr>
            <w:tcW w:w="6420" w:type="dxa"/>
          </w:tcPr>
          <w:p w:rsidR="00495C96" w:rsidRPr="00C333EE" w:rsidRDefault="006347E2" w:rsidP="00824ACD">
            <w:pPr>
              <w:widowControl w:val="0"/>
              <w:ind w:right="120"/>
              <w:jc w:val="both"/>
              <w:rPr>
                <w:rFonts w:ascii="Times New Roman" w:eastAsia="Times New Roman" w:hAnsi="Times New Roman" w:cs="Times New Roman"/>
                <w:color w:val="000000" w:themeColor="text1"/>
                <w:sz w:val="28"/>
                <w:szCs w:val="28"/>
              </w:rPr>
            </w:pPr>
            <w:r w:rsidRPr="00C333EE">
              <w:rPr>
                <w:rFonts w:ascii="Times New Roman" w:eastAsia="Times New Roman" w:hAnsi="Times New Roman" w:cs="Times New Roman"/>
                <w:color w:val="000000" w:themeColor="text1"/>
                <w:sz w:val="28"/>
                <w:szCs w:val="28"/>
              </w:rPr>
              <w:t xml:space="preserve">Закупівля здійснюється щодо </w:t>
            </w:r>
            <w:r>
              <w:rPr>
                <w:rFonts w:ascii="Times New Roman" w:eastAsia="Times New Roman" w:hAnsi="Times New Roman" w:cs="Times New Roman"/>
                <w:color w:val="000000" w:themeColor="text1"/>
                <w:sz w:val="28"/>
                <w:szCs w:val="28"/>
              </w:rPr>
              <w:t xml:space="preserve">предмета закупівлі </w:t>
            </w:r>
            <w:r w:rsidR="00824ACD">
              <w:rPr>
                <w:rFonts w:ascii="Times New Roman" w:eastAsia="Times New Roman" w:hAnsi="Times New Roman" w:cs="Times New Roman"/>
                <w:color w:val="000000" w:themeColor="text1"/>
                <w:sz w:val="28"/>
                <w:szCs w:val="28"/>
              </w:rPr>
              <w:t>вцілому</w:t>
            </w:r>
          </w:p>
        </w:tc>
      </w:tr>
      <w:tr w:rsidR="00495C96" w:rsidRPr="00C333EE" w:rsidTr="001262AC">
        <w:trPr>
          <w:trHeight w:val="414"/>
          <w:jc w:val="center"/>
        </w:trPr>
        <w:tc>
          <w:tcPr>
            <w:tcW w:w="705" w:type="dxa"/>
          </w:tcPr>
          <w:p w:rsidR="00495C96" w:rsidRPr="00C333EE" w:rsidRDefault="00495C96" w:rsidP="00495C96">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4.3</w:t>
            </w:r>
          </w:p>
        </w:tc>
        <w:tc>
          <w:tcPr>
            <w:tcW w:w="2835" w:type="dxa"/>
          </w:tcPr>
          <w:p w:rsidR="00495C96" w:rsidRPr="00C333EE" w:rsidRDefault="00495C96" w:rsidP="00495C96">
            <w:pPr>
              <w:widowControl w:val="0"/>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кількість товару та місце його поставки</w:t>
            </w:r>
          </w:p>
        </w:tc>
        <w:tc>
          <w:tcPr>
            <w:tcW w:w="6420" w:type="dxa"/>
          </w:tcPr>
          <w:p w:rsidR="006347E2" w:rsidRPr="002152AF" w:rsidRDefault="006347E2" w:rsidP="00824ACD">
            <w:pPr>
              <w:widowControl w:val="0"/>
              <w:ind w:right="120" w:firstLine="34"/>
              <w:jc w:val="both"/>
              <w:rPr>
                <w:rFonts w:ascii="Times New Roman" w:eastAsia="Times New Roman" w:hAnsi="Times New Roman" w:cs="Times New Roman"/>
                <w:color w:val="000000" w:themeColor="text1"/>
                <w:sz w:val="28"/>
                <w:szCs w:val="28"/>
              </w:rPr>
            </w:pPr>
            <w:r w:rsidRPr="002152AF">
              <w:rPr>
                <w:rFonts w:ascii="Times New Roman" w:eastAsia="Times New Roman" w:hAnsi="Times New Roman" w:cs="Times New Roman"/>
                <w:color w:val="000000" w:themeColor="text1"/>
                <w:sz w:val="28"/>
                <w:szCs w:val="28"/>
              </w:rPr>
              <w:t xml:space="preserve">Кількість: </w:t>
            </w:r>
            <w:r w:rsidR="000353BC" w:rsidRPr="002152AF">
              <w:rPr>
                <w:rFonts w:ascii="Times New Roman" w:eastAsia="Times New Roman" w:hAnsi="Times New Roman" w:cs="Times New Roman"/>
                <w:color w:val="000000" w:themeColor="text1"/>
                <w:sz w:val="28"/>
                <w:szCs w:val="28"/>
                <w:lang w:val="ru-RU"/>
              </w:rPr>
              <w:t>40</w:t>
            </w:r>
            <w:r w:rsidR="00886DAA" w:rsidRPr="002152AF">
              <w:rPr>
                <w:rFonts w:ascii="Times New Roman" w:eastAsia="Times New Roman" w:hAnsi="Times New Roman" w:cs="Times New Roman"/>
                <w:color w:val="000000" w:themeColor="text1"/>
                <w:sz w:val="28"/>
                <w:szCs w:val="28"/>
                <w:lang w:val="ru-RU"/>
              </w:rPr>
              <w:t xml:space="preserve"> </w:t>
            </w:r>
            <w:r w:rsidRPr="002152AF">
              <w:rPr>
                <w:rFonts w:ascii="Times New Roman" w:eastAsia="Times New Roman" w:hAnsi="Times New Roman" w:cs="Times New Roman"/>
                <w:color w:val="000000" w:themeColor="text1"/>
                <w:sz w:val="28"/>
                <w:szCs w:val="28"/>
              </w:rPr>
              <w:t xml:space="preserve"> (</w:t>
            </w:r>
            <w:r w:rsidR="000353BC" w:rsidRPr="002152AF">
              <w:rPr>
                <w:rFonts w:ascii="Times New Roman" w:eastAsia="Times New Roman" w:hAnsi="Times New Roman" w:cs="Times New Roman"/>
                <w:color w:val="000000" w:themeColor="text1"/>
                <w:sz w:val="28"/>
                <w:szCs w:val="28"/>
                <w:lang w:val="ru-RU"/>
              </w:rPr>
              <w:t>сорок</w:t>
            </w:r>
            <w:r w:rsidR="00886DAA" w:rsidRPr="002152AF">
              <w:rPr>
                <w:rFonts w:ascii="Times New Roman" w:eastAsia="Times New Roman" w:hAnsi="Times New Roman" w:cs="Times New Roman"/>
                <w:color w:val="000000" w:themeColor="text1"/>
                <w:sz w:val="28"/>
                <w:szCs w:val="28"/>
              </w:rPr>
              <w:t xml:space="preserve"> </w:t>
            </w:r>
            <w:r w:rsidRPr="002152AF">
              <w:rPr>
                <w:rFonts w:ascii="Times New Roman" w:eastAsia="Times New Roman" w:hAnsi="Times New Roman" w:cs="Times New Roman"/>
                <w:color w:val="000000" w:themeColor="text1"/>
                <w:sz w:val="28"/>
                <w:szCs w:val="28"/>
              </w:rPr>
              <w:t>) шт.</w:t>
            </w:r>
          </w:p>
          <w:p w:rsidR="00495C96" w:rsidRPr="002152AF" w:rsidRDefault="006347E2" w:rsidP="00824ACD">
            <w:pPr>
              <w:widowControl w:val="0"/>
              <w:ind w:right="120" w:firstLine="34"/>
              <w:jc w:val="both"/>
              <w:rPr>
                <w:rFonts w:ascii="Times New Roman" w:eastAsia="Times New Roman" w:hAnsi="Times New Roman" w:cs="Times New Roman"/>
                <w:color w:val="000000" w:themeColor="text1"/>
                <w:sz w:val="28"/>
                <w:szCs w:val="28"/>
                <w:lang w:val="ru-RU"/>
              </w:rPr>
            </w:pPr>
            <w:r w:rsidRPr="002152AF">
              <w:rPr>
                <w:rFonts w:ascii="Times New Roman" w:eastAsia="Times New Roman" w:hAnsi="Times New Roman" w:cs="Times New Roman"/>
                <w:color w:val="000000" w:themeColor="text1"/>
                <w:sz w:val="28"/>
                <w:szCs w:val="28"/>
              </w:rPr>
              <w:t>Місце поставки товарів: м. Київ</w:t>
            </w:r>
            <w:r w:rsidR="002562C5" w:rsidRPr="002152AF">
              <w:rPr>
                <w:rFonts w:ascii="Times New Roman" w:eastAsia="Times New Roman" w:hAnsi="Times New Roman" w:cs="Times New Roman"/>
                <w:color w:val="000000" w:themeColor="text1"/>
                <w:sz w:val="28"/>
                <w:szCs w:val="28"/>
              </w:rPr>
              <w:t xml:space="preserve">, </w:t>
            </w:r>
            <w:r w:rsidR="00C23FD4">
              <w:rPr>
                <w:rFonts w:ascii="Times New Roman" w:eastAsia="Times New Roman" w:hAnsi="Times New Roman" w:cs="Times New Roman"/>
                <w:color w:val="000000" w:themeColor="text1"/>
                <w:sz w:val="28"/>
                <w:szCs w:val="28"/>
              </w:rPr>
              <w:t>Україна</w:t>
            </w:r>
            <w:r w:rsidRPr="002152AF">
              <w:rPr>
                <w:rFonts w:ascii="Times New Roman" w:eastAsia="Times New Roman" w:hAnsi="Times New Roman" w:cs="Times New Roman"/>
                <w:color w:val="000000" w:themeColor="text1"/>
                <w:sz w:val="28"/>
                <w:szCs w:val="28"/>
              </w:rPr>
              <w:t>,</w:t>
            </w:r>
          </w:p>
        </w:tc>
      </w:tr>
      <w:tr w:rsidR="00076412" w:rsidRPr="00C333EE">
        <w:trPr>
          <w:trHeight w:val="645"/>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4.4</w:t>
            </w:r>
          </w:p>
        </w:tc>
        <w:tc>
          <w:tcPr>
            <w:tcW w:w="2835" w:type="dxa"/>
          </w:tcPr>
          <w:p w:rsidR="00076412" w:rsidRPr="00C333EE" w:rsidRDefault="00AB4551">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строки поставки товарів</w:t>
            </w:r>
          </w:p>
        </w:tc>
        <w:tc>
          <w:tcPr>
            <w:tcW w:w="6420" w:type="dxa"/>
          </w:tcPr>
          <w:p w:rsidR="00076412" w:rsidRPr="002152AF" w:rsidRDefault="003514A6" w:rsidP="00150B61">
            <w:pPr>
              <w:widowControl w:val="0"/>
              <w:ind w:firstLine="34"/>
              <w:jc w:val="both"/>
              <w:rPr>
                <w:rFonts w:ascii="Times New Roman" w:eastAsia="Times New Roman" w:hAnsi="Times New Roman" w:cs="Times New Roman"/>
                <w:sz w:val="28"/>
                <w:szCs w:val="28"/>
              </w:rPr>
            </w:pPr>
            <w:r w:rsidRPr="002152AF">
              <w:rPr>
                <w:rFonts w:ascii="Times New Roman" w:eastAsia="Times New Roman" w:hAnsi="Times New Roman" w:cs="Times New Roman"/>
                <w:color w:val="000000" w:themeColor="text1"/>
                <w:sz w:val="28"/>
                <w:szCs w:val="28"/>
              </w:rPr>
              <w:t xml:space="preserve">протягом </w:t>
            </w:r>
            <w:r w:rsidR="00886DAA" w:rsidRPr="002152AF">
              <w:rPr>
                <w:rFonts w:ascii="Times New Roman" w:eastAsia="Times New Roman" w:hAnsi="Times New Roman" w:cs="Times New Roman"/>
                <w:color w:val="000000" w:themeColor="text1"/>
                <w:sz w:val="28"/>
                <w:szCs w:val="28"/>
              </w:rPr>
              <w:t>9</w:t>
            </w:r>
            <w:r w:rsidR="00395635" w:rsidRPr="002152AF">
              <w:rPr>
                <w:rFonts w:ascii="Times New Roman" w:eastAsia="Times New Roman" w:hAnsi="Times New Roman" w:cs="Times New Roman"/>
                <w:color w:val="000000" w:themeColor="text1"/>
                <w:sz w:val="28"/>
                <w:szCs w:val="28"/>
              </w:rPr>
              <w:t>0</w:t>
            </w:r>
            <w:r w:rsidRPr="002152AF">
              <w:rPr>
                <w:rFonts w:ascii="Times New Roman" w:eastAsia="Times New Roman" w:hAnsi="Times New Roman" w:cs="Times New Roman"/>
                <w:color w:val="000000" w:themeColor="text1"/>
                <w:sz w:val="28"/>
                <w:szCs w:val="28"/>
              </w:rPr>
              <w:t xml:space="preserve"> днів з дня підписання договору</w:t>
            </w:r>
            <w:r w:rsidR="002152AF" w:rsidRPr="002152AF">
              <w:rPr>
                <w:rFonts w:ascii="Times New Roman" w:eastAsia="Times New Roman" w:hAnsi="Times New Roman" w:cs="Times New Roman"/>
                <w:color w:val="000000" w:themeColor="text1"/>
                <w:sz w:val="28"/>
                <w:szCs w:val="28"/>
              </w:rPr>
              <w:t>,</w:t>
            </w:r>
            <w:r w:rsidR="00AC6217" w:rsidRPr="002152AF">
              <w:rPr>
                <w:rFonts w:ascii="Times New Roman" w:eastAsia="Times New Roman" w:hAnsi="Times New Roman" w:cs="Times New Roman"/>
                <w:color w:val="000000" w:themeColor="text1"/>
                <w:sz w:val="28"/>
                <w:szCs w:val="28"/>
              </w:rPr>
              <w:t xml:space="preserve"> за рахунок постачальника.</w:t>
            </w:r>
          </w:p>
        </w:tc>
      </w:tr>
      <w:tr w:rsidR="00C23FD4" w:rsidRPr="00C333EE">
        <w:trPr>
          <w:trHeight w:val="645"/>
          <w:jc w:val="center"/>
        </w:trPr>
        <w:tc>
          <w:tcPr>
            <w:tcW w:w="705" w:type="dxa"/>
          </w:tcPr>
          <w:p w:rsidR="00C23FD4" w:rsidRPr="00C23FD4" w:rsidRDefault="00C23FD4">
            <w:pPr>
              <w:widowControl w:val="0"/>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4.5</w:t>
            </w:r>
          </w:p>
        </w:tc>
        <w:tc>
          <w:tcPr>
            <w:tcW w:w="2835" w:type="dxa"/>
          </w:tcPr>
          <w:p w:rsidR="00C23FD4" w:rsidRPr="00C333EE" w:rsidRDefault="00C23FD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очікувана вартість</w:t>
            </w:r>
          </w:p>
        </w:tc>
        <w:tc>
          <w:tcPr>
            <w:tcW w:w="6420" w:type="dxa"/>
          </w:tcPr>
          <w:p w:rsidR="00C23FD4" w:rsidRPr="002152AF" w:rsidRDefault="00C23FD4" w:rsidP="00150B61">
            <w:pPr>
              <w:widowControl w:val="0"/>
              <w:ind w:firstLine="3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398 400,00 грн.</w:t>
            </w:r>
          </w:p>
        </w:tc>
      </w:tr>
      <w:tr w:rsidR="00076412" w:rsidRPr="00C333EE">
        <w:trPr>
          <w:trHeight w:val="841"/>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5</w:t>
            </w:r>
          </w:p>
        </w:tc>
        <w:tc>
          <w:tcPr>
            <w:tcW w:w="2835" w:type="dxa"/>
          </w:tcPr>
          <w:p w:rsidR="00076412" w:rsidRPr="00C333EE" w:rsidRDefault="00AB4551">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Недискримінація учасників</w:t>
            </w:r>
          </w:p>
        </w:tc>
        <w:tc>
          <w:tcPr>
            <w:tcW w:w="6420" w:type="dxa"/>
          </w:tcPr>
          <w:p w:rsidR="00076412" w:rsidRPr="00C333EE" w:rsidRDefault="00AB4551" w:rsidP="00824ACD">
            <w:pPr>
              <w:widowControl w:val="0"/>
              <w:ind w:right="140" w:firstLine="34"/>
              <w:jc w:val="both"/>
              <w:rPr>
                <w:rFonts w:ascii="Times New Roman" w:eastAsia="Times New Roman" w:hAnsi="Times New Roman" w:cs="Times New Roman"/>
                <w:sz w:val="28"/>
                <w:szCs w:val="28"/>
              </w:rPr>
            </w:pPr>
            <w:r w:rsidRPr="00510F01">
              <w:rPr>
                <w:rFonts w:ascii="Times New Roman" w:eastAsia="Times New Roman" w:hAnsi="Times New Roman" w:cs="Times New Roman"/>
                <w:color w:val="000000"/>
                <w:sz w:val="28"/>
                <w:szCs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6412" w:rsidRPr="00C333EE" w:rsidTr="00463255">
        <w:trPr>
          <w:trHeight w:val="405"/>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6</w:t>
            </w:r>
          </w:p>
        </w:tc>
        <w:tc>
          <w:tcPr>
            <w:tcW w:w="2835" w:type="dxa"/>
          </w:tcPr>
          <w:p w:rsidR="00076412" w:rsidRPr="00C333EE" w:rsidRDefault="007836BE">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 xml:space="preserve">Інформація про </w:t>
            </w:r>
            <w:r w:rsidRPr="00C333EE">
              <w:rPr>
                <w:rFonts w:ascii="Times New Roman" w:eastAsia="Times New Roman" w:hAnsi="Times New Roman" w:cs="Times New Roman"/>
                <w:b/>
                <w:color w:val="000000"/>
                <w:sz w:val="28"/>
                <w:szCs w:val="28"/>
              </w:rPr>
              <w:lastRenderedPageBreak/>
              <w:t>валюту, у якій повинно бути розраховано та зазначено ціну тендерної пропозиції</w:t>
            </w:r>
          </w:p>
        </w:tc>
        <w:tc>
          <w:tcPr>
            <w:tcW w:w="6420" w:type="dxa"/>
          </w:tcPr>
          <w:p w:rsidR="00FB64EA" w:rsidRPr="00C333EE" w:rsidRDefault="00FB64EA" w:rsidP="009A6B38">
            <w:pPr>
              <w:widowControl w:val="0"/>
              <w:ind w:right="140" w:firstLine="317"/>
              <w:jc w:val="both"/>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lastRenderedPageBreak/>
              <w:t xml:space="preserve">Валютою тендерної пропозиції є гривня. У разі </w:t>
            </w:r>
            <w:r w:rsidRPr="00C333EE">
              <w:rPr>
                <w:rFonts w:ascii="Times New Roman" w:eastAsia="Times New Roman" w:hAnsi="Times New Roman" w:cs="Times New Roman"/>
                <w:sz w:val="28"/>
                <w:szCs w:val="28"/>
              </w:rPr>
              <w:lastRenderedPageBreak/>
              <w:t xml:space="preserve">якщо Учасником процедури закупівлі є нерезидент, такий Учасник зазначає ціну пропозиції в електронній системі закупівель (далі – </w:t>
            </w:r>
            <w:r w:rsidRPr="00C333EE">
              <w:rPr>
                <w:rFonts w:ascii="Times New Roman" w:eastAsia="Times New Roman" w:hAnsi="Times New Roman" w:cs="Times New Roman"/>
                <w:b/>
                <w:bCs/>
                <w:sz w:val="28"/>
                <w:szCs w:val="28"/>
              </w:rPr>
              <w:t>ЕСЗ</w:t>
            </w:r>
            <w:r w:rsidRPr="00C333EE">
              <w:rPr>
                <w:rFonts w:ascii="Times New Roman" w:eastAsia="Times New Roman" w:hAnsi="Times New Roman" w:cs="Times New Roman"/>
                <w:sz w:val="28"/>
                <w:szCs w:val="28"/>
              </w:rPr>
              <w:t>) у валюті – гривня.</w:t>
            </w:r>
          </w:p>
        </w:tc>
      </w:tr>
      <w:tr w:rsidR="00076412" w:rsidRPr="00C333EE">
        <w:trPr>
          <w:trHeight w:val="1119"/>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lastRenderedPageBreak/>
              <w:t>7</w:t>
            </w:r>
          </w:p>
        </w:tc>
        <w:tc>
          <w:tcPr>
            <w:tcW w:w="2835" w:type="dxa"/>
          </w:tcPr>
          <w:p w:rsidR="00076412" w:rsidRPr="00C333EE" w:rsidRDefault="007836BE">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Інформація про мову (мови), якою (якими) повинно бути складено тендерні пропозиції</w:t>
            </w:r>
          </w:p>
        </w:tc>
        <w:tc>
          <w:tcPr>
            <w:tcW w:w="6420" w:type="dxa"/>
          </w:tcPr>
          <w:p w:rsidR="00076412" w:rsidRPr="00C333EE" w:rsidRDefault="00AB4551" w:rsidP="009A6B38">
            <w:pPr>
              <w:widowControl w:val="0"/>
              <w:ind w:firstLine="317"/>
              <w:jc w:val="both"/>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Мова тендерної пропозиції – українська.</w:t>
            </w:r>
          </w:p>
          <w:p w:rsidR="007A614B" w:rsidRDefault="007A614B" w:rsidP="009A6B38">
            <w:pPr>
              <w:widowControl w:val="0"/>
              <w:ind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76412" w:rsidRPr="00C333EE" w:rsidRDefault="00AB4551" w:rsidP="009A6B38">
            <w:pPr>
              <w:widowControl w:val="0"/>
              <w:ind w:firstLine="317"/>
              <w:jc w:val="both"/>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76412" w:rsidRPr="00C333EE" w:rsidRDefault="00AB4551" w:rsidP="009A6B38">
            <w:pPr>
              <w:widowControl w:val="0"/>
              <w:ind w:firstLine="317"/>
              <w:jc w:val="both"/>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 xml:space="preserve">Уся інформація розміщується в </w:t>
            </w:r>
            <w:r w:rsidR="006410DC" w:rsidRPr="00C333EE">
              <w:rPr>
                <w:rFonts w:ascii="Times New Roman" w:eastAsia="Times New Roman" w:hAnsi="Times New Roman" w:cs="Times New Roman"/>
                <w:color w:val="000000"/>
                <w:sz w:val="28"/>
                <w:szCs w:val="28"/>
              </w:rPr>
              <w:t>ЕСЗ</w:t>
            </w:r>
            <w:r w:rsidRPr="00C333EE">
              <w:rPr>
                <w:rFonts w:ascii="Times New Roman" w:eastAsia="Times New Roman" w:hAnsi="Times New Roman" w:cs="Times New Roman"/>
                <w:color w:val="000000"/>
                <w:sz w:val="28"/>
                <w:szCs w:val="28"/>
              </w:rPr>
              <w:t xml:space="preserve"> українською мовою, крім тих випадків, коли використання букв та символів української мови призводить до їх спотворення</w:t>
            </w:r>
            <w:r w:rsidR="006410DC" w:rsidRPr="00C333EE">
              <w:rPr>
                <w:rFonts w:ascii="Times New Roman" w:eastAsia="Times New Roman" w:hAnsi="Times New Roman" w:cs="Times New Roman"/>
                <w:color w:val="000000"/>
                <w:sz w:val="28"/>
                <w:szCs w:val="28"/>
              </w:rPr>
              <w:t xml:space="preserve"> (зокрема, але не виключно</w:t>
            </w:r>
            <w:r w:rsidR="007A614B">
              <w:rPr>
                <w:rFonts w:ascii="Times New Roman" w:eastAsia="Times New Roman" w:hAnsi="Times New Roman" w:cs="Times New Roman"/>
                <w:color w:val="000000"/>
                <w:sz w:val="28"/>
                <w:szCs w:val="28"/>
              </w:rPr>
              <w:t>,</w:t>
            </w:r>
            <w:r w:rsidR="006410DC" w:rsidRPr="00C333EE">
              <w:rPr>
                <w:rFonts w:ascii="Times New Roman" w:eastAsia="Times New Roman" w:hAnsi="Times New Roman" w:cs="Times New Roman"/>
                <w:color w:val="000000"/>
                <w:sz w:val="28"/>
                <w:szCs w:val="28"/>
              </w:rPr>
              <w:t xml:space="preserve"> адреси мережі Інтернет, адреси електронної пошти, торговельної марки (знак</w:t>
            </w:r>
            <w:r w:rsidR="007A614B">
              <w:rPr>
                <w:rFonts w:ascii="Times New Roman" w:eastAsia="Times New Roman" w:hAnsi="Times New Roman" w:cs="Times New Roman"/>
                <w:color w:val="000000"/>
                <w:sz w:val="28"/>
                <w:szCs w:val="28"/>
              </w:rPr>
              <w:t>а</w:t>
            </w:r>
            <w:r w:rsidR="006410DC" w:rsidRPr="00C333EE">
              <w:rPr>
                <w:rFonts w:ascii="Times New Roman" w:eastAsia="Times New Roman" w:hAnsi="Times New Roman" w:cs="Times New Roman"/>
                <w:color w:val="000000"/>
                <w:sz w:val="28"/>
                <w:szCs w:val="28"/>
              </w:rPr>
              <w:t xml:space="preserve"> для товарів), загальноприйняті міжнародні терміни). </w:t>
            </w:r>
            <w:r w:rsidRPr="00C333EE">
              <w:rPr>
                <w:rFonts w:ascii="Times New Roman" w:eastAsia="Times New Roman" w:hAnsi="Times New Roman" w:cs="Times New Roman"/>
                <w:color w:val="000000"/>
                <w:sz w:val="28"/>
                <w:szCs w:val="28"/>
              </w:rPr>
              <w:t xml:space="preserve">Тендерна пропозиція та </w:t>
            </w:r>
            <w:r w:rsidRPr="00C333EE">
              <w:rPr>
                <w:rFonts w:ascii="Times New Roman" w:eastAsia="Times New Roman" w:hAnsi="Times New Roman" w:cs="Times New Roman"/>
                <w:sz w:val="28"/>
                <w:szCs w:val="28"/>
              </w:rPr>
              <w:t>в</w:t>
            </w:r>
            <w:r w:rsidRPr="00C333EE">
              <w:rPr>
                <w:rFonts w:ascii="Times New Roman" w:eastAsia="Times New Roman" w:hAnsi="Times New Roman" w:cs="Times New Roman"/>
                <w:color w:val="000000"/>
                <w:sz w:val="28"/>
                <w:szCs w:val="28"/>
              </w:rPr>
              <w:t>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w:t>
            </w:r>
            <w:r w:rsidR="006410DC" w:rsidRPr="00C333EE">
              <w:rPr>
                <w:rFonts w:ascii="Times New Roman" w:eastAsia="Times New Roman" w:hAnsi="Times New Roman" w:cs="Times New Roman"/>
                <w:color w:val="000000"/>
                <w:sz w:val="28"/>
                <w:szCs w:val="28"/>
              </w:rPr>
              <w:t xml:space="preserve"> на </w:t>
            </w:r>
            <w:r w:rsidRPr="00C333EE">
              <w:rPr>
                <w:rFonts w:ascii="Times New Roman" w:eastAsia="Times New Roman" w:hAnsi="Times New Roman" w:cs="Times New Roman"/>
                <w:sz w:val="28"/>
                <w:szCs w:val="28"/>
              </w:rPr>
              <w:t>українськ</w:t>
            </w:r>
            <w:r w:rsidR="006410DC" w:rsidRPr="00C333EE">
              <w:rPr>
                <w:rFonts w:ascii="Times New Roman" w:eastAsia="Times New Roman" w:hAnsi="Times New Roman" w:cs="Times New Roman"/>
                <w:sz w:val="28"/>
                <w:szCs w:val="28"/>
              </w:rPr>
              <w:t>у</w:t>
            </w:r>
            <w:r w:rsidRPr="00C333EE">
              <w:rPr>
                <w:rFonts w:ascii="Times New Roman" w:eastAsia="Times New Roman" w:hAnsi="Times New Roman" w:cs="Times New Roman"/>
                <w:sz w:val="28"/>
                <w:szCs w:val="28"/>
              </w:rPr>
              <w:t xml:space="preserve"> мов</w:t>
            </w:r>
            <w:r w:rsidR="006410DC" w:rsidRPr="00C333EE">
              <w:rPr>
                <w:rFonts w:ascii="Times New Roman" w:eastAsia="Times New Roman" w:hAnsi="Times New Roman" w:cs="Times New Roman"/>
                <w:sz w:val="28"/>
                <w:szCs w:val="28"/>
              </w:rPr>
              <w:t>у</w:t>
            </w:r>
            <w:r w:rsidRPr="00C333EE">
              <w:rPr>
                <w:rFonts w:ascii="Times New Roman" w:eastAsia="Times New Roman" w:hAnsi="Times New Roman" w:cs="Times New Roman"/>
                <w:color w:val="000000"/>
                <w:sz w:val="28"/>
                <w:szCs w:val="28"/>
              </w:rPr>
              <w:t>.</w:t>
            </w:r>
          </w:p>
          <w:p w:rsidR="00076412" w:rsidRPr="00C333EE" w:rsidRDefault="00AB4551" w:rsidP="009A6B38">
            <w:pPr>
              <w:widowControl w:val="0"/>
              <w:ind w:firstLine="317"/>
              <w:jc w:val="both"/>
              <w:rPr>
                <w:rFonts w:ascii="Times New Roman" w:eastAsia="Times New Roman" w:hAnsi="Times New Roman" w:cs="Times New Roman"/>
                <w:b/>
                <w:color w:val="000000"/>
                <w:sz w:val="28"/>
                <w:szCs w:val="28"/>
              </w:rPr>
            </w:pPr>
            <w:r w:rsidRPr="00C333EE">
              <w:rPr>
                <w:rFonts w:ascii="Times New Roman" w:eastAsia="Times New Roman" w:hAnsi="Times New Roman" w:cs="Times New Roman"/>
                <w:b/>
                <w:color w:val="000000"/>
                <w:sz w:val="28"/>
                <w:szCs w:val="28"/>
              </w:rPr>
              <w:t>Виключення:</w:t>
            </w:r>
          </w:p>
          <w:p w:rsidR="00076412" w:rsidRPr="00C333EE" w:rsidRDefault="00AB4551" w:rsidP="009A6B38">
            <w:pPr>
              <w:widowControl w:val="0"/>
              <w:ind w:firstLine="317"/>
              <w:jc w:val="both"/>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 xml:space="preserve">1. Замовник не зобов’язаний розглядати документи, які не передбачені вимогами </w:t>
            </w:r>
            <w:r w:rsidR="006410DC" w:rsidRPr="00C333EE">
              <w:rPr>
                <w:rFonts w:ascii="Times New Roman" w:eastAsia="Times New Roman" w:hAnsi="Times New Roman" w:cs="Times New Roman"/>
                <w:color w:val="000000"/>
                <w:sz w:val="28"/>
                <w:szCs w:val="28"/>
              </w:rPr>
              <w:t>ТД</w:t>
            </w:r>
            <w:r w:rsidRPr="00C333EE">
              <w:rPr>
                <w:rFonts w:ascii="Times New Roman" w:eastAsia="Times New Roman" w:hAnsi="Times New Roman" w:cs="Times New Roman"/>
                <w:color w:val="000000"/>
                <w:sz w:val="28"/>
                <w:szCs w:val="28"/>
              </w:rPr>
              <w:t xml:space="preserve"> та додатками до неї та які учасник додатково надає на власний розсуд, </w:t>
            </w:r>
            <w:r w:rsidRPr="00C333EE">
              <w:rPr>
                <w:rFonts w:ascii="Times New Roman" w:eastAsia="Times New Roman" w:hAnsi="Times New Roman" w:cs="Times New Roman"/>
                <w:sz w:val="28"/>
                <w:szCs w:val="28"/>
              </w:rPr>
              <w:t>у</w:t>
            </w:r>
            <w:r w:rsidRPr="00C333EE">
              <w:rPr>
                <w:rFonts w:ascii="Times New Roman" w:eastAsia="Times New Roman" w:hAnsi="Times New Roman" w:cs="Times New Roman"/>
                <w:color w:val="000000"/>
                <w:sz w:val="28"/>
                <w:szCs w:val="28"/>
              </w:rPr>
              <w:t xml:space="preserve"> тому числі якщо такі документи надані іноземною мовою без перекладу.</w:t>
            </w:r>
          </w:p>
          <w:p w:rsidR="006410DC" w:rsidRPr="00C333EE" w:rsidRDefault="00AB4551" w:rsidP="009A6B38">
            <w:pPr>
              <w:widowControl w:val="0"/>
              <w:ind w:firstLine="317"/>
              <w:jc w:val="both"/>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 xml:space="preserve">2. </w:t>
            </w:r>
            <w:r w:rsidRPr="00C333EE">
              <w:rPr>
                <w:rFonts w:ascii="Times New Roman" w:eastAsia="Times New Roman" w:hAnsi="Times New Roman" w:cs="Times New Roman"/>
                <w:sz w:val="28"/>
                <w:szCs w:val="28"/>
              </w:rPr>
              <w:t xml:space="preserve">У випадку надання учасником на підтвердження однієї вимоги кількох документів, </w:t>
            </w:r>
            <w:r w:rsidRPr="00C333EE">
              <w:rPr>
                <w:rFonts w:ascii="Times New Roman" w:eastAsia="Times New Roman" w:hAnsi="Times New Roman" w:cs="Times New Roman"/>
                <w:sz w:val="28"/>
                <w:szCs w:val="28"/>
              </w:rPr>
              <w:lastRenderedPageBreak/>
              <w:t>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76412" w:rsidRPr="00C333EE" w:rsidTr="001262AC">
        <w:trPr>
          <w:trHeight w:val="96"/>
          <w:jc w:val="center"/>
        </w:trPr>
        <w:tc>
          <w:tcPr>
            <w:tcW w:w="9960" w:type="dxa"/>
            <w:gridSpan w:val="3"/>
            <w:vAlign w:val="center"/>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lastRenderedPageBreak/>
              <w:t xml:space="preserve">Розділ 2. Порядок </w:t>
            </w:r>
            <w:r w:rsidR="007836BE" w:rsidRPr="00C333EE">
              <w:rPr>
                <w:rFonts w:ascii="Times New Roman" w:eastAsia="Times New Roman" w:hAnsi="Times New Roman" w:cs="Times New Roman"/>
                <w:b/>
                <w:sz w:val="28"/>
                <w:szCs w:val="28"/>
              </w:rPr>
              <w:t>у</w:t>
            </w:r>
            <w:r w:rsidRPr="00C333EE">
              <w:rPr>
                <w:rFonts w:ascii="Times New Roman" w:eastAsia="Times New Roman" w:hAnsi="Times New Roman" w:cs="Times New Roman"/>
                <w:b/>
                <w:color w:val="000000"/>
                <w:sz w:val="28"/>
                <w:szCs w:val="28"/>
              </w:rPr>
              <w:t>несення змін та надання роз’яснень до тендерної документації</w:t>
            </w:r>
          </w:p>
        </w:tc>
      </w:tr>
      <w:tr w:rsidR="00076412" w:rsidRPr="00C333EE">
        <w:trPr>
          <w:trHeight w:val="1975"/>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1</w:t>
            </w:r>
          </w:p>
        </w:tc>
        <w:tc>
          <w:tcPr>
            <w:tcW w:w="2835" w:type="dxa"/>
          </w:tcPr>
          <w:p w:rsidR="00076412" w:rsidRPr="00C333EE" w:rsidRDefault="00AB4551">
            <w:pPr>
              <w:widowControl w:val="0"/>
              <w:rPr>
                <w:rFonts w:ascii="Times New Roman" w:eastAsia="Times New Roman" w:hAnsi="Times New Roman" w:cs="Times New Roman"/>
                <w:b/>
                <w:sz w:val="28"/>
                <w:szCs w:val="28"/>
              </w:rPr>
            </w:pPr>
            <w:r w:rsidRPr="00C333EE">
              <w:rPr>
                <w:rFonts w:ascii="Times New Roman" w:eastAsia="Times New Roman" w:hAnsi="Times New Roman" w:cs="Times New Roman"/>
                <w:b/>
                <w:sz w:val="28"/>
                <w:szCs w:val="28"/>
              </w:rPr>
              <w:t>Процедура надання роз’яснень щодо тендерної документації</w:t>
            </w:r>
          </w:p>
        </w:tc>
        <w:tc>
          <w:tcPr>
            <w:tcW w:w="6420" w:type="dxa"/>
          </w:tcPr>
          <w:p w:rsidR="00076412" w:rsidRPr="00C333EE" w:rsidRDefault="00AB4551" w:rsidP="00F86D9A">
            <w:pPr>
              <w:widowControl w:val="0"/>
              <w:ind w:firstLine="317"/>
              <w:jc w:val="both"/>
              <w:rPr>
                <w:rFonts w:ascii="Times New Roman" w:eastAsia="Times New Roman" w:hAnsi="Times New Roman" w:cs="Times New Roman"/>
                <w:sz w:val="28"/>
                <w:szCs w:val="28"/>
                <w:highlight w:val="white"/>
              </w:rPr>
            </w:pPr>
            <w:r w:rsidRPr="00C333EE">
              <w:rPr>
                <w:rFonts w:ascii="Times New Roman" w:eastAsia="Times New Roman" w:hAnsi="Times New Roman" w:cs="Times New Roman"/>
                <w:sz w:val="28"/>
                <w:szCs w:val="28"/>
                <w:highlight w:val="white"/>
              </w:rPr>
              <w:t xml:space="preserve">Фізична/юридична особа має право не пізніше ніж за три дні до закінчення строку подання тендерної пропозиції звернутися через </w:t>
            </w:r>
            <w:r w:rsidR="00FC2590">
              <w:rPr>
                <w:rFonts w:ascii="Times New Roman" w:eastAsia="Times New Roman" w:hAnsi="Times New Roman" w:cs="Times New Roman"/>
                <w:sz w:val="28"/>
                <w:szCs w:val="28"/>
                <w:highlight w:val="white"/>
              </w:rPr>
              <w:t>ЕСЗ</w:t>
            </w:r>
            <w:r w:rsidRPr="00C333EE">
              <w:rPr>
                <w:rFonts w:ascii="Times New Roman" w:eastAsia="Times New Roman" w:hAnsi="Times New Roman" w:cs="Times New Roman"/>
                <w:sz w:val="28"/>
                <w:szCs w:val="28"/>
                <w:highlight w:val="white"/>
              </w:rPr>
              <w:t xml:space="preserve"> до замовника за роз’ясненнями щодо тендерної документації та/або звернутися до замовника з вимогою щодо усунення пору</w:t>
            </w:r>
            <w:r w:rsidR="009020D2">
              <w:rPr>
                <w:rFonts w:ascii="Times New Roman" w:eastAsia="Times New Roman" w:hAnsi="Times New Roman" w:cs="Times New Roman"/>
                <w:sz w:val="28"/>
                <w:szCs w:val="28"/>
                <w:highlight w:val="white"/>
              </w:rPr>
              <w:t>шення під час проведення тендери</w:t>
            </w:r>
            <w:r w:rsidRPr="00C333EE">
              <w:rPr>
                <w:rFonts w:ascii="Times New Roman" w:eastAsia="Times New Roman" w:hAnsi="Times New Roman" w:cs="Times New Roman"/>
                <w:sz w:val="28"/>
                <w:szCs w:val="28"/>
                <w:highlight w:val="white"/>
              </w:rPr>
              <w:t xml:space="preserve">. </w:t>
            </w:r>
          </w:p>
          <w:p w:rsidR="00076412" w:rsidRPr="00C333EE" w:rsidRDefault="00AB4551" w:rsidP="00F86D9A">
            <w:pPr>
              <w:widowControl w:val="0"/>
              <w:ind w:firstLine="317"/>
              <w:jc w:val="both"/>
              <w:rPr>
                <w:rFonts w:ascii="Times New Roman" w:eastAsia="Times New Roman" w:hAnsi="Times New Roman" w:cs="Times New Roman"/>
                <w:sz w:val="28"/>
                <w:szCs w:val="28"/>
                <w:highlight w:val="white"/>
              </w:rPr>
            </w:pPr>
            <w:r w:rsidRPr="00C333EE">
              <w:rPr>
                <w:rFonts w:ascii="Times New Roman" w:eastAsia="Times New Roman" w:hAnsi="Times New Roman" w:cs="Times New Roman"/>
                <w:sz w:val="28"/>
                <w:szCs w:val="28"/>
                <w:highlight w:val="white"/>
              </w:rPr>
              <w:t xml:space="preserve">Усі звернення за роз’ясненнями та звернення щодо усунення порушення автоматично оприлюднюються в </w:t>
            </w:r>
            <w:r w:rsidR="00FC2590">
              <w:rPr>
                <w:rFonts w:ascii="Times New Roman" w:eastAsia="Times New Roman" w:hAnsi="Times New Roman" w:cs="Times New Roman"/>
                <w:sz w:val="28"/>
                <w:szCs w:val="28"/>
                <w:highlight w:val="white"/>
              </w:rPr>
              <w:t xml:space="preserve">ЕСЗ </w:t>
            </w:r>
            <w:r w:rsidRPr="00C333EE">
              <w:rPr>
                <w:rFonts w:ascii="Times New Roman" w:eastAsia="Times New Roman" w:hAnsi="Times New Roman" w:cs="Times New Roman"/>
                <w:sz w:val="28"/>
                <w:szCs w:val="28"/>
                <w:highlight w:val="white"/>
              </w:rPr>
              <w:t xml:space="preserve">без ідентифікації особи, яка звернулася до замовника. </w:t>
            </w:r>
          </w:p>
          <w:p w:rsidR="00076412" w:rsidRPr="00C333EE" w:rsidRDefault="00AB4551" w:rsidP="00F86D9A">
            <w:pPr>
              <w:widowControl w:val="0"/>
              <w:ind w:firstLine="317"/>
              <w:jc w:val="both"/>
              <w:rPr>
                <w:rFonts w:ascii="Times New Roman" w:eastAsia="Times New Roman" w:hAnsi="Times New Roman" w:cs="Times New Roman"/>
                <w:sz w:val="28"/>
                <w:szCs w:val="28"/>
                <w:highlight w:val="white"/>
              </w:rPr>
            </w:pPr>
            <w:r w:rsidRPr="00C333EE">
              <w:rPr>
                <w:rFonts w:ascii="Times New Roman" w:eastAsia="Times New Roman" w:hAnsi="Times New Roman" w:cs="Times New Roman"/>
                <w:sz w:val="28"/>
                <w:szCs w:val="28"/>
                <w:highlight w:val="white"/>
              </w:rPr>
              <w:t xml:space="preserve">Замовник повинен </w:t>
            </w:r>
            <w:r w:rsidRPr="00C333EE">
              <w:rPr>
                <w:rFonts w:ascii="Times New Roman" w:eastAsia="Times New Roman" w:hAnsi="Times New Roman" w:cs="Times New Roman"/>
                <w:b/>
                <w:i/>
                <w:sz w:val="28"/>
                <w:szCs w:val="28"/>
                <w:highlight w:val="white"/>
              </w:rPr>
              <w:t>протягом трьох</w:t>
            </w:r>
            <w:r w:rsidR="00B77A50" w:rsidRPr="00C333EE">
              <w:rPr>
                <w:rFonts w:ascii="Times New Roman" w:eastAsia="Times New Roman" w:hAnsi="Times New Roman" w:cs="Times New Roman"/>
                <w:b/>
                <w:i/>
                <w:sz w:val="28"/>
                <w:szCs w:val="28"/>
                <w:highlight w:val="white"/>
              </w:rPr>
              <w:t xml:space="preserve"> календарних </w:t>
            </w:r>
            <w:r w:rsidRPr="00C333EE">
              <w:rPr>
                <w:rFonts w:ascii="Times New Roman" w:eastAsia="Times New Roman" w:hAnsi="Times New Roman" w:cs="Times New Roman"/>
                <w:b/>
                <w:i/>
                <w:sz w:val="28"/>
                <w:szCs w:val="28"/>
                <w:highlight w:val="white"/>
              </w:rPr>
              <w:t>днів</w:t>
            </w:r>
            <w:r w:rsidRPr="00C333EE">
              <w:rPr>
                <w:rFonts w:ascii="Times New Roman" w:eastAsia="Times New Roman" w:hAnsi="Times New Roman" w:cs="Times New Roman"/>
                <w:sz w:val="28"/>
                <w:szCs w:val="28"/>
                <w:highlight w:val="white"/>
              </w:rPr>
              <w:t xml:space="preserve"> з дати їх оприлюднення надати роз’яснення на звернення шляхом оприлюднення його в </w:t>
            </w:r>
            <w:r w:rsidR="00FC2590">
              <w:rPr>
                <w:rFonts w:ascii="Times New Roman" w:eastAsia="Times New Roman" w:hAnsi="Times New Roman" w:cs="Times New Roman"/>
                <w:sz w:val="28"/>
                <w:szCs w:val="28"/>
                <w:highlight w:val="white"/>
              </w:rPr>
              <w:t>ЕСЗ</w:t>
            </w:r>
            <w:r w:rsidRPr="00C333EE">
              <w:rPr>
                <w:rFonts w:ascii="Times New Roman" w:eastAsia="Times New Roman" w:hAnsi="Times New Roman" w:cs="Times New Roman"/>
                <w:sz w:val="28"/>
                <w:szCs w:val="28"/>
                <w:highlight w:val="white"/>
              </w:rPr>
              <w:t>.</w:t>
            </w:r>
          </w:p>
          <w:p w:rsidR="00076412" w:rsidRPr="00C333EE" w:rsidRDefault="00AB4551" w:rsidP="00F86D9A">
            <w:pPr>
              <w:widowControl w:val="0"/>
              <w:ind w:firstLine="317"/>
              <w:jc w:val="both"/>
              <w:rPr>
                <w:rFonts w:ascii="Times New Roman" w:eastAsia="Times New Roman" w:hAnsi="Times New Roman" w:cs="Times New Roman"/>
                <w:sz w:val="28"/>
                <w:szCs w:val="28"/>
                <w:highlight w:val="white"/>
              </w:rPr>
            </w:pPr>
            <w:bookmarkStart w:id="0" w:name="n190"/>
            <w:bookmarkEnd w:id="0"/>
            <w:r w:rsidRPr="00C333EE">
              <w:rPr>
                <w:rFonts w:ascii="Times New Roman" w:eastAsia="Times New Roman" w:hAnsi="Times New Roman" w:cs="Times New Roman"/>
                <w:sz w:val="28"/>
                <w:szCs w:val="28"/>
                <w:highlight w:val="white"/>
              </w:rPr>
              <w:t xml:space="preserve">У разі несвоєчасного надання замовником роз’яснень щодо змісту тендерної документації </w:t>
            </w:r>
            <w:r w:rsidR="00FC2590">
              <w:rPr>
                <w:rFonts w:ascii="Times New Roman" w:eastAsia="Times New Roman" w:hAnsi="Times New Roman" w:cs="Times New Roman"/>
                <w:sz w:val="28"/>
                <w:szCs w:val="28"/>
                <w:highlight w:val="white"/>
              </w:rPr>
              <w:t>ЕСЗ</w:t>
            </w:r>
            <w:r w:rsidRPr="00C333EE">
              <w:rPr>
                <w:rFonts w:ascii="Times New Roman" w:eastAsia="Times New Roman" w:hAnsi="Times New Roman" w:cs="Times New Roman"/>
                <w:sz w:val="28"/>
                <w:szCs w:val="28"/>
                <w:highlight w:val="white"/>
              </w:rPr>
              <w:t xml:space="preserve"> автоматично зупиняє перебіг відкритих торгів.</w:t>
            </w:r>
          </w:p>
          <w:p w:rsidR="00076412" w:rsidRPr="00C333EE" w:rsidRDefault="00AB4551" w:rsidP="00043F99">
            <w:pPr>
              <w:widowControl w:val="0"/>
              <w:ind w:firstLine="317"/>
              <w:jc w:val="both"/>
              <w:rPr>
                <w:rFonts w:ascii="Times New Roman" w:eastAsia="Times New Roman" w:hAnsi="Times New Roman" w:cs="Times New Roman"/>
                <w:i/>
                <w:sz w:val="28"/>
                <w:szCs w:val="28"/>
              </w:rPr>
            </w:pPr>
            <w:r w:rsidRPr="00C333EE">
              <w:rPr>
                <w:rFonts w:ascii="Times New Roman" w:eastAsia="Times New Roman" w:hAnsi="Times New Roman" w:cs="Times New Roman"/>
                <w:sz w:val="28"/>
                <w:szCs w:val="28"/>
                <w:highlight w:val="white"/>
              </w:rPr>
              <w:t xml:space="preserve">Для поновлення перебігу відкритих торгів замовник повинен розмістити роз’яснення щодо змісту тендерної документації в </w:t>
            </w:r>
            <w:r w:rsidR="00FC2590">
              <w:rPr>
                <w:rFonts w:ascii="Times New Roman" w:eastAsia="Times New Roman" w:hAnsi="Times New Roman" w:cs="Times New Roman"/>
                <w:sz w:val="28"/>
                <w:szCs w:val="28"/>
                <w:highlight w:val="white"/>
              </w:rPr>
              <w:t>ЕСЗ</w:t>
            </w:r>
            <w:r w:rsidRPr="00C333EE">
              <w:rPr>
                <w:rFonts w:ascii="Times New Roman" w:eastAsia="Times New Roman" w:hAnsi="Times New Roman" w:cs="Times New Roman"/>
                <w:sz w:val="28"/>
                <w:szCs w:val="28"/>
                <w:highlight w:val="white"/>
              </w:rPr>
              <w:t xml:space="preserve"> з одночасним продовженням строку подання тендерних пропозицій </w:t>
            </w:r>
            <w:r w:rsidRPr="00C333EE">
              <w:rPr>
                <w:rFonts w:ascii="Times New Roman" w:eastAsia="Times New Roman" w:hAnsi="Times New Roman" w:cs="Times New Roman"/>
                <w:b/>
                <w:i/>
                <w:sz w:val="28"/>
                <w:szCs w:val="28"/>
                <w:highlight w:val="white"/>
              </w:rPr>
              <w:t xml:space="preserve">не менш як на чотири </w:t>
            </w:r>
            <w:r w:rsidR="00B77A50" w:rsidRPr="00C333EE">
              <w:rPr>
                <w:rFonts w:ascii="Times New Roman" w:eastAsia="Times New Roman" w:hAnsi="Times New Roman" w:cs="Times New Roman"/>
                <w:b/>
                <w:i/>
                <w:sz w:val="28"/>
                <w:szCs w:val="28"/>
                <w:highlight w:val="white"/>
              </w:rPr>
              <w:t xml:space="preserve">календарні </w:t>
            </w:r>
            <w:r w:rsidRPr="00C333EE">
              <w:rPr>
                <w:rFonts w:ascii="Times New Roman" w:eastAsia="Times New Roman" w:hAnsi="Times New Roman" w:cs="Times New Roman"/>
                <w:b/>
                <w:i/>
                <w:sz w:val="28"/>
                <w:szCs w:val="28"/>
                <w:highlight w:val="white"/>
              </w:rPr>
              <w:t>дні.</w:t>
            </w:r>
          </w:p>
        </w:tc>
      </w:tr>
      <w:tr w:rsidR="00076412" w:rsidRPr="00C333EE">
        <w:trPr>
          <w:trHeight w:val="1119"/>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2</w:t>
            </w:r>
          </w:p>
        </w:tc>
        <w:tc>
          <w:tcPr>
            <w:tcW w:w="2835" w:type="dxa"/>
          </w:tcPr>
          <w:p w:rsidR="00076412" w:rsidRPr="00C333EE" w:rsidRDefault="00886DAA">
            <w:pPr>
              <w:widowControl w:val="0"/>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В</w:t>
            </w:r>
            <w:r w:rsidR="007836BE" w:rsidRPr="00C333EE">
              <w:rPr>
                <w:rFonts w:ascii="Times New Roman" w:eastAsia="Times New Roman" w:hAnsi="Times New Roman" w:cs="Times New Roman"/>
                <w:b/>
                <w:color w:val="000000"/>
                <w:sz w:val="28"/>
                <w:szCs w:val="28"/>
              </w:rPr>
              <w:t>несення змін до тендерної документації</w:t>
            </w:r>
          </w:p>
        </w:tc>
        <w:tc>
          <w:tcPr>
            <w:tcW w:w="6420" w:type="dxa"/>
          </w:tcPr>
          <w:p w:rsidR="00680BAC" w:rsidRPr="00680BAC" w:rsidRDefault="00680BAC" w:rsidP="00542C3C">
            <w:pPr>
              <w:spacing w:before="120"/>
              <w:ind w:firstLine="317"/>
              <w:jc w:val="both"/>
              <w:rPr>
                <w:rFonts w:ascii="Times New Roman" w:eastAsia="Times New Roman" w:hAnsi="Times New Roman" w:cs="Times New Roman"/>
                <w:color w:val="000000" w:themeColor="text1"/>
                <w:sz w:val="28"/>
                <w:szCs w:val="28"/>
                <w:highlight w:val="white"/>
              </w:rPr>
            </w:pPr>
            <w:bookmarkStart w:id="1" w:name="n188"/>
            <w:bookmarkEnd w:id="1"/>
            <w:r w:rsidRPr="00680BAC">
              <w:rPr>
                <w:rFonts w:ascii="Times New Roman" w:eastAsia="Times New Roman" w:hAnsi="Times New Roman" w:cs="Times New Roman"/>
                <w:color w:val="000000" w:themeColor="text1"/>
                <w:sz w:val="28"/>
                <w:szCs w:val="28"/>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680BAC">
                <w:rPr>
                  <w:rFonts w:ascii="Times New Roman" w:eastAsia="Times New Roman" w:hAnsi="Times New Roman" w:cs="Times New Roman"/>
                  <w:color w:val="000000" w:themeColor="text1"/>
                  <w:sz w:val="28"/>
                  <w:szCs w:val="28"/>
                  <w:highlight w:val="white"/>
                </w:rPr>
                <w:t>ст</w:t>
              </w:r>
              <w:r>
                <w:rPr>
                  <w:rFonts w:ascii="Times New Roman" w:eastAsia="Times New Roman" w:hAnsi="Times New Roman" w:cs="Times New Roman"/>
                  <w:color w:val="000000" w:themeColor="text1"/>
                  <w:sz w:val="28"/>
                  <w:szCs w:val="28"/>
                  <w:highlight w:val="white"/>
                  <w:lang w:val="ru-RU"/>
                </w:rPr>
                <w:t>.</w:t>
              </w:r>
              <w:r w:rsidRPr="00680BAC">
                <w:rPr>
                  <w:rFonts w:ascii="Times New Roman" w:eastAsia="Times New Roman" w:hAnsi="Times New Roman" w:cs="Times New Roman"/>
                  <w:color w:val="000000" w:themeColor="text1"/>
                  <w:sz w:val="28"/>
                  <w:szCs w:val="28"/>
                  <w:highlight w:val="white"/>
                </w:rPr>
                <w:t xml:space="preserve"> 8</w:t>
              </w:r>
            </w:hyperlink>
            <w:r w:rsidRPr="00680BAC">
              <w:rPr>
                <w:rFonts w:ascii="Times New Roman" w:eastAsia="Times New Roman" w:hAnsi="Times New Roman" w:cs="Times New Roman"/>
                <w:color w:val="000000" w:themeColor="text1"/>
                <w:sz w:val="28"/>
                <w:szCs w:val="28"/>
                <w:highlight w:val="white"/>
              </w:rPr>
              <w:t xml:space="preserve"> Закону, або за результатами звернень, або на підставі рішення органу оскарження внести з</w:t>
            </w:r>
            <w:r w:rsidR="009020D2">
              <w:rPr>
                <w:rFonts w:ascii="Times New Roman" w:eastAsia="Times New Roman" w:hAnsi="Times New Roman" w:cs="Times New Roman"/>
                <w:color w:val="000000" w:themeColor="text1"/>
                <w:sz w:val="28"/>
                <w:szCs w:val="28"/>
                <w:highlight w:val="white"/>
              </w:rPr>
              <w:t xml:space="preserve">міни до тендерної документації. </w:t>
            </w:r>
            <w:r w:rsidRPr="00680BAC">
              <w:rPr>
                <w:rFonts w:ascii="Times New Roman" w:eastAsia="Times New Roman" w:hAnsi="Times New Roman" w:cs="Times New Roman"/>
                <w:color w:val="000000" w:themeColor="text1"/>
                <w:sz w:val="28"/>
                <w:szCs w:val="28"/>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w:t>
            </w:r>
            <w:r w:rsidRPr="00680BAC">
              <w:rPr>
                <w:rFonts w:ascii="Times New Roman" w:eastAsia="Times New Roman" w:hAnsi="Times New Roman" w:cs="Times New Roman"/>
                <w:color w:val="000000" w:themeColor="text1"/>
                <w:sz w:val="28"/>
                <w:szCs w:val="28"/>
                <w:highlight w:val="white"/>
              </w:rPr>
              <w:lastRenderedPageBreak/>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76412" w:rsidRPr="00680BAC" w:rsidRDefault="00680BAC" w:rsidP="00680BAC">
            <w:pPr>
              <w:widowControl w:val="0"/>
              <w:ind w:firstLine="317"/>
              <w:jc w:val="both"/>
              <w:rPr>
                <w:rFonts w:ascii="Times New Roman" w:eastAsia="Times New Roman" w:hAnsi="Times New Roman" w:cs="Times New Roman"/>
                <w:color w:val="000000" w:themeColor="text1"/>
                <w:sz w:val="28"/>
                <w:szCs w:val="28"/>
                <w:highlight w:val="white"/>
              </w:rPr>
            </w:pPr>
            <w:r w:rsidRPr="00680BAC">
              <w:rPr>
                <w:rFonts w:ascii="Times New Roman" w:eastAsia="Times New Roman" w:hAnsi="Times New Roman" w:cs="Times New Roman"/>
                <w:color w:val="000000" w:themeColor="text1"/>
                <w:sz w:val="28"/>
                <w:szCs w:val="28"/>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80BAC">
              <w:rPr>
                <w:rFonts w:ascii="Times New Roman" w:eastAsia="Times New Roman" w:hAnsi="Times New Roman" w:cs="Times New Roman"/>
                <w:b/>
                <w:i/>
                <w:color w:val="000000" w:themeColor="text1"/>
                <w:sz w:val="28"/>
                <w:szCs w:val="28"/>
                <w:highlight w:val="white"/>
              </w:rPr>
              <w:t>у вигляді нової редакції тендерної документації додатково до початкової редакції тендерної документації.</w:t>
            </w:r>
            <w:r w:rsidR="000C3082">
              <w:rPr>
                <w:rFonts w:ascii="Times New Roman" w:eastAsia="Times New Roman" w:hAnsi="Times New Roman" w:cs="Times New Roman"/>
                <w:b/>
                <w:i/>
                <w:color w:val="000000" w:themeColor="text1"/>
                <w:sz w:val="28"/>
                <w:szCs w:val="28"/>
                <w:highlight w:val="white"/>
                <w:lang w:val="ru-RU"/>
              </w:rPr>
              <w:t xml:space="preserve"> </w:t>
            </w:r>
            <w:r w:rsidRPr="00680BAC">
              <w:rPr>
                <w:rFonts w:ascii="Times New Roman" w:eastAsia="Times New Roman" w:hAnsi="Times New Roman" w:cs="Times New Roman"/>
                <w:b/>
                <w:i/>
                <w:color w:val="000000" w:themeColor="text1"/>
                <w:sz w:val="28"/>
                <w:szCs w:val="28"/>
                <w:highlight w:val="white"/>
              </w:rPr>
              <w:t>Замовник разом із змінами до тендерної документації в окремому документі оприлюднює перелік змін</w:t>
            </w:r>
            <w:r w:rsidRPr="00680BAC">
              <w:rPr>
                <w:rFonts w:ascii="Times New Roman" w:eastAsia="Times New Roman" w:hAnsi="Times New Roman" w:cs="Times New Roman"/>
                <w:color w:val="000000" w:themeColor="text1"/>
                <w:sz w:val="28"/>
                <w:szCs w:val="28"/>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76412" w:rsidRPr="00C333EE" w:rsidTr="005E196F">
        <w:trPr>
          <w:trHeight w:val="96"/>
          <w:jc w:val="center"/>
        </w:trPr>
        <w:tc>
          <w:tcPr>
            <w:tcW w:w="9960" w:type="dxa"/>
            <w:gridSpan w:val="3"/>
            <w:vAlign w:val="center"/>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lastRenderedPageBreak/>
              <w:t>Розділ 3. Інструкція з підготовки тендерної пропозиції</w:t>
            </w:r>
          </w:p>
        </w:tc>
      </w:tr>
      <w:tr w:rsidR="00076412" w:rsidRPr="00C333EE">
        <w:trPr>
          <w:trHeight w:val="1119"/>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1</w:t>
            </w:r>
          </w:p>
        </w:tc>
        <w:tc>
          <w:tcPr>
            <w:tcW w:w="2835" w:type="dxa"/>
          </w:tcPr>
          <w:p w:rsidR="00076412" w:rsidRPr="00C333EE" w:rsidRDefault="00AB4551">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Зміст і спосіб подання тендерної пропозиції</w:t>
            </w:r>
          </w:p>
        </w:tc>
        <w:tc>
          <w:tcPr>
            <w:tcW w:w="6420" w:type="dxa"/>
            <w:vAlign w:val="center"/>
          </w:tcPr>
          <w:p w:rsidR="0085688E" w:rsidRPr="0085688E" w:rsidRDefault="0085688E" w:rsidP="0085688E">
            <w:pPr>
              <w:widowControl w:val="0"/>
              <w:ind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Тендерні пропозиції подаються відповідно до порядку, визначеного ст</w:t>
            </w:r>
            <w:r w:rsidRPr="0085688E">
              <w:rPr>
                <w:rFonts w:ascii="Times New Roman" w:eastAsia="Times New Roman" w:hAnsi="Times New Roman" w:cs="Times New Roman"/>
                <w:color w:val="000000" w:themeColor="text1"/>
                <w:sz w:val="28"/>
                <w:szCs w:val="28"/>
                <w:lang w:val="ru-RU"/>
              </w:rPr>
              <w:t>.</w:t>
            </w:r>
            <w:r w:rsidRPr="0085688E">
              <w:rPr>
                <w:rFonts w:ascii="Times New Roman" w:eastAsia="Times New Roman" w:hAnsi="Times New Roman" w:cs="Times New Roman"/>
                <w:color w:val="000000" w:themeColor="text1"/>
                <w:sz w:val="28"/>
                <w:szCs w:val="28"/>
              </w:rPr>
              <w:t xml:space="preserve"> 26 Закону, крім положень ч</w:t>
            </w:r>
            <w:r w:rsidRPr="0085688E">
              <w:rPr>
                <w:rFonts w:ascii="Times New Roman" w:eastAsia="Times New Roman" w:hAnsi="Times New Roman" w:cs="Times New Roman"/>
                <w:color w:val="000000" w:themeColor="text1"/>
                <w:sz w:val="28"/>
                <w:szCs w:val="28"/>
                <w:lang w:val="ru-RU"/>
              </w:rPr>
              <w:t>.1</w:t>
            </w:r>
            <w:r w:rsidRPr="0085688E">
              <w:rPr>
                <w:rFonts w:ascii="Times New Roman" w:eastAsia="Times New Roman" w:hAnsi="Times New Roman" w:cs="Times New Roman"/>
                <w:color w:val="000000" w:themeColor="text1"/>
                <w:sz w:val="28"/>
                <w:szCs w:val="28"/>
                <w:highlight w:val="white"/>
              </w:rPr>
              <w:t xml:space="preserve">, </w:t>
            </w:r>
            <w:r w:rsidRPr="0085688E">
              <w:rPr>
                <w:rFonts w:ascii="Times New Roman" w:eastAsia="Times New Roman" w:hAnsi="Times New Roman" w:cs="Times New Roman"/>
                <w:color w:val="000000" w:themeColor="text1"/>
                <w:sz w:val="28"/>
                <w:szCs w:val="28"/>
                <w:highlight w:val="white"/>
                <w:lang w:val="ru-RU"/>
              </w:rPr>
              <w:t>4</w:t>
            </w:r>
            <w:r w:rsidRPr="0085688E">
              <w:rPr>
                <w:rFonts w:ascii="Times New Roman" w:eastAsia="Times New Roman" w:hAnsi="Times New Roman" w:cs="Times New Roman"/>
                <w:color w:val="000000" w:themeColor="text1"/>
                <w:sz w:val="28"/>
                <w:szCs w:val="28"/>
                <w:highlight w:val="white"/>
              </w:rPr>
              <w:t xml:space="preserve">, </w:t>
            </w:r>
            <w:r w:rsidRPr="0085688E">
              <w:rPr>
                <w:rFonts w:ascii="Times New Roman" w:eastAsia="Times New Roman" w:hAnsi="Times New Roman" w:cs="Times New Roman"/>
                <w:color w:val="000000" w:themeColor="text1"/>
                <w:sz w:val="28"/>
                <w:szCs w:val="28"/>
                <w:highlight w:val="white"/>
                <w:lang w:val="ru-RU"/>
              </w:rPr>
              <w:t>6</w:t>
            </w:r>
            <w:r w:rsidRPr="0085688E">
              <w:rPr>
                <w:rFonts w:ascii="Times New Roman" w:eastAsia="Times New Roman" w:hAnsi="Times New Roman" w:cs="Times New Roman"/>
                <w:color w:val="000000" w:themeColor="text1"/>
                <w:sz w:val="28"/>
                <w:szCs w:val="28"/>
                <w:highlight w:val="white"/>
              </w:rPr>
              <w:t xml:space="preserve"> та </w:t>
            </w:r>
            <w:r w:rsidRPr="0085688E">
              <w:rPr>
                <w:rFonts w:ascii="Times New Roman" w:eastAsia="Times New Roman" w:hAnsi="Times New Roman" w:cs="Times New Roman"/>
                <w:color w:val="000000" w:themeColor="text1"/>
                <w:sz w:val="28"/>
                <w:szCs w:val="28"/>
                <w:highlight w:val="white"/>
                <w:lang w:val="ru-RU"/>
              </w:rPr>
              <w:t>7</w:t>
            </w:r>
            <w:r w:rsidRPr="0085688E">
              <w:rPr>
                <w:rFonts w:ascii="Times New Roman" w:eastAsia="Times New Roman" w:hAnsi="Times New Roman" w:cs="Times New Roman"/>
                <w:color w:val="000000" w:themeColor="text1"/>
                <w:sz w:val="28"/>
                <w:szCs w:val="28"/>
                <w:highlight w:val="white"/>
              </w:rPr>
              <w:t>ст</w:t>
            </w:r>
            <w:r w:rsidRPr="0085688E">
              <w:rPr>
                <w:rFonts w:ascii="Times New Roman" w:eastAsia="Times New Roman" w:hAnsi="Times New Roman" w:cs="Times New Roman"/>
                <w:color w:val="000000" w:themeColor="text1"/>
                <w:sz w:val="28"/>
                <w:szCs w:val="28"/>
                <w:highlight w:val="white"/>
                <w:lang w:val="ru-RU"/>
              </w:rPr>
              <w:t>.</w:t>
            </w:r>
            <w:r w:rsidRPr="0085688E">
              <w:rPr>
                <w:rFonts w:ascii="Times New Roman" w:eastAsia="Times New Roman" w:hAnsi="Times New Roman" w:cs="Times New Roman"/>
                <w:color w:val="000000" w:themeColor="text1"/>
                <w:sz w:val="28"/>
                <w:szCs w:val="28"/>
                <w:highlight w:val="white"/>
              </w:rPr>
              <w:t xml:space="preserve"> 26 Закону. </w:t>
            </w:r>
          </w:p>
          <w:p w:rsidR="0085688E" w:rsidRPr="0085688E" w:rsidRDefault="0085688E" w:rsidP="0085688E">
            <w:pPr>
              <w:widowControl w:val="0"/>
              <w:ind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5688E">
                <w:rPr>
                  <w:rFonts w:ascii="Times New Roman" w:eastAsia="Times New Roman" w:hAnsi="Times New Roman" w:cs="Times New Roman"/>
                  <w:color w:val="000000" w:themeColor="text1"/>
                  <w:sz w:val="28"/>
                  <w:szCs w:val="28"/>
                </w:rPr>
                <w:t>п. 47</w:t>
              </w:r>
            </w:hyperlink>
            <w:r w:rsidRPr="0085688E">
              <w:rPr>
                <w:rFonts w:ascii="Times New Roman" w:eastAsia="Times New Roman" w:hAnsi="Times New Roman" w:cs="Times New Roman"/>
                <w:color w:val="000000" w:themeColor="text1"/>
                <w:sz w:val="28"/>
                <w:szCs w:val="28"/>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 xml:space="preserve">інформацією, що підтверджує відповідність учасника кваліфікаційним (кваліфікаційному) критеріям – </w:t>
            </w:r>
            <w:r w:rsidRPr="0085688E">
              <w:rPr>
                <w:rFonts w:ascii="Times New Roman" w:eastAsia="Times New Roman" w:hAnsi="Times New Roman" w:cs="Times New Roman"/>
                <w:b/>
                <w:i/>
                <w:color w:val="000000" w:themeColor="text1"/>
                <w:sz w:val="28"/>
                <w:szCs w:val="28"/>
              </w:rPr>
              <w:t>згідно</w:t>
            </w:r>
            <w:r w:rsidRPr="0085688E">
              <w:rPr>
                <w:rFonts w:ascii="Times New Roman" w:eastAsia="Times New Roman" w:hAnsi="Times New Roman" w:cs="Times New Roman"/>
                <w:color w:val="000000" w:themeColor="text1"/>
                <w:sz w:val="28"/>
                <w:szCs w:val="28"/>
              </w:rPr>
              <w:t xml:space="preserve"> з </w:t>
            </w:r>
            <w:r w:rsidRPr="0085688E">
              <w:rPr>
                <w:rFonts w:ascii="Times New Roman" w:eastAsia="Times New Roman" w:hAnsi="Times New Roman" w:cs="Times New Roman"/>
                <w:b/>
                <w:i/>
                <w:color w:val="000000" w:themeColor="text1"/>
                <w:sz w:val="28"/>
                <w:szCs w:val="28"/>
              </w:rPr>
              <w:t>Додатком 1</w:t>
            </w:r>
            <w:r w:rsidRPr="0085688E">
              <w:rPr>
                <w:rFonts w:ascii="Times New Roman" w:eastAsia="Times New Roman" w:hAnsi="Times New Roman" w:cs="Times New Roman"/>
                <w:color w:val="000000" w:themeColor="text1"/>
                <w:sz w:val="28"/>
                <w:szCs w:val="28"/>
              </w:rPr>
              <w:t xml:space="preserve"> до цієї тендерної документації;</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інформацією щодо відсутності підстав, установлених в п</w:t>
            </w:r>
            <w:r w:rsidRPr="0085688E">
              <w:rPr>
                <w:rFonts w:ascii="Times New Roman" w:eastAsia="Times New Roman" w:hAnsi="Times New Roman" w:cs="Times New Roman"/>
                <w:color w:val="000000" w:themeColor="text1"/>
                <w:sz w:val="28"/>
                <w:szCs w:val="28"/>
                <w:lang w:val="ru-RU"/>
              </w:rPr>
              <w:t>.</w:t>
            </w:r>
            <w:r w:rsidRPr="0085688E">
              <w:rPr>
                <w:rFonts w:ascii="Times New Roman" w:eastAsia="Times New Roman" w:hAnsi="Times New Roman" w:cs="Times New Roman"/>
                <w:color w:val="000000" w:themeColor="text1"/>
                <w:sz w:val="28"/>
                <w:szCs w:val="28"/>
              </w:rPr>
              <w:t xml:space="preserve"> 47 Особливостей, – </w:t>
            </w:r>
            <w:r w:rsidRPr="0085688E">
              <w:rPr>
                <w:rFonts w:ascii="Times New Roman" w:eastAsia="Times New Roman" w:hAnsi="Times New Roman" w:cs="Times New Roman"/>
                <w:b/>
                <w:i/>
                <w:color w:val="000000" w:themeColor="text1"/>
                <w:sz w:val="28"/>
                <w:szCs w:val="28"/>
              </w:rPr>
              <w:t>згідно з Додатком 1</w:t>
            </w:r>
            <w:r w:rsidRPr="0085688E">
              <w:rPr>
                <w:rFonts w:ascii="Times New Roman" w:eastAsia="Times New Roman" w:hAnsi="Times New Roman" w:cs="Times New Roman"/>
                <w:color w:val="000000" w:themeColor="text1"/>
                <w:sz w:val="28"/>
                <w:szCs w:val="28"/>
              </w:rPr>
              <w:t xml:space="preserve"> до цієї тендерної документації;</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Pr="0085688E">
              <w:rPr>
                <w:rFonts w:ascii="Times New Roman" w:eastAsia="Times New Roman" w:hAnsi="Times New Roman" w:cs="Times New Roman"/>
                <w:color w:val="000000" w:themeColor="text1"/>
                <w:sz w:val="28"/>
                <w:szCs w:val="28"/>
              </w:rPr>
              <w:lastRenderedPageBreak/>
              <w:t xml:space="preserve">критеріям та підставам, визначеним п. </w:t>
            </w:r>
            <w:hyperlink r:id="rId12" w:anchor="n159">
              <w:r w:rsidRPr="0085688E">
                <w:rPr>
                  <w:rFonts w:ascii="Times New Roman" w:eastAsia="Times New Roman" w:hAnsi="Times New Roman" w:cs="Times New Roman"/>
                  <w:color w:val="000000" w:themeColor="text1"/>
                  <w:sz w:val="28"/>
                  <w:szCs w:val="28"/>
                </w:rPr>
                <w:t>47</w:t>
              </w:r>
            </w:hyperlink>
            <w:r w:rsidRPr="0085688E">
              <w:rPr>
                <w:rFonts w:ascii="Times New Roman" w:eastAsia="Times New Roman" w:hAnsi="Times New Roman" w:cs="Times New Roman"/>
                <w:color w:val="000000" w:themeColor="text1"/>
                <w:sz w:val="28"/>
                <w:szCs w:val="28"/>
              </w:rPr>
              <w:t xml:space="preserve">  Особливостей, - згідно з </w:t>
            </w:r>
            <w:r w:rsidRPr="0085688E">
              <w:rPr>
                <w:rFonts w:ascii="Times New Roman" w:eastAsia="Times New Roman" w:hAnsi="Times New Roman" w:cs="Times New Roman"/>
                <w:b/>
                <w:i/>
                <w:color w:val="000000" w:themeColor="text1"/>
                <w:sz w:val="28"/>
                <w:szCs w:val="28"/>
              </w:rPr>
              <w:t xml:space="preserve">Додатком 1 </w:t>
            </w:r>
            <w:r w:rsidRPr="0085688E">
              <w:rPr>
                <w:rFonts w:ascii="Times New Roman" w:eastAsia="Times New Roman" w:hAnsi="Times New Roman" w:cs="Times New Roman"/>
                <w:color w:val="000000" w:themeColor="text1"/>
                <w:sz w:val="28"/>
                <w:szCs w:val="28"/>
              </w:rPr>
              <w:t>до цієї тендерної документації;</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5688E">
              <w:rPr>
                <w:rFonts w:ascii="Times New Roman" w:eastAsia="Times New Roman" w:hAnsi="Times New Roman" w:cs="Times New Roman"/>
                <w:color w:val="000000" w:themeColor="text1"/>
                <w:sz w:val="28"/>
                <w:szCs w:val="28"/>
                <w:lang w:val="ru-RU"/>
              </w:rPr>
              <w:t>–</w:t>
            </w:r>
            <w:r w:rsidRPr="0085688E">
              <w:rPr>
                <w:rFonts w:ascii="Times New Roman" w:eastAsia="Times New Roman" w:hAnsi="Times New Roman" w:cs="Times New Roman"/>
                <w:b/>
                <w:i/>
                <w:color w:val="000000" w:themeColor="text1"/>
                <w:sz w:val="28"/>
                <w:szCs w:val="28"/>
              </w:rPr>
              <w:t>згідно з Додатком 2</w:t>
            </w:r>
            <w:r w:rsidRPr="0085688E">
              <w:rPr>
                <w:rFonts w:ascii="Times New Roman" w:eastAsia="Times New Roman" w:hAnsi="Times New Roman" w:cs="Times New Roman"/>
                <w:color w:val="000000" w:themeColor="text1"/>
                <w:sz w:val="28"/>
                <w:szCs w:val="28"/>
              </w:rPr>
              <w:t xml:space="preserve"> до тендерної документації;</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документами, що підтверджують надання учасником забезпечення тендерної пропозиції;</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у разі якщо тендерна пропозиція подається об’єднанням учасників, до неї обов’язково включається документ про створення такого об’єднання;</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іншою інформацією та документами, відповідно до вимог цієї тендерної документації та додатків до неї.</w:t>
            </w:r>
          </w:p>
          <w:p w:rsidR="0085688E" w:rsidRPr="0085688E" w:rsidRDefault="0085688E" w:rsidP="0085688E">
            <w:pPr>
              <w:widowControl w:val="0"/>
              <w:ind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5688E" w:rsidRPr="0085688E" w:rsidRDefault="0085688E" w:rsidP="0085688E">
            <w:pPr>
              <w:widowControl w:val="0"/>
              <w:ind w:firstLine="317"/>
              <w:jc w:val="both"/>
              <w:rPr>
                <w:rFonts w:ascii="Times New Roman" w:eastAsia="Times New Roman" w:hAnsi="Times New Roman" w:cs="Times New Roman"/>
                <w:color w:val="000000" w:themeColor="text1"/>
                <w:sz w:val="28"/>
                <w:szCs w:val="28"/>
                <w:highlight w:val="white"/>
              </w:rPr>
            </w:pPr>
            <w:r w:rsidRPr="0085688E">
              <w:rPr>
                <w:rFonts w:ascii="Times New Roman" w:eastAsia="Times New Roman" w:hAnsi="Times New Roman" w:cs="Times New Roman"/>
                <w:color w:val="000000" w:themeColor="text1"/>
                <w:sz w:val="28"/>
                <w:szCs w:val="28"/>
                <w:highlight w:val="white"/>
              </w:rPr>
              <w:t xml:space="preserve">Переможець процедури закупівлі у строк, що не перевищує </w:t>
            </w:r>
            <w:r w:rsidRPr="0085688E">
              <w:rPr>
                <w:rFonts w:ascii="Times New Roman" w:eastAsia="Times New Roman" w:hAnsi="Times New Roman" w:cs="Times New Roman"/>
                <w:b/>
                <w:color w:val="000000" w:themeColor="text1"/>
                <w:sz w:val="28"/>
                <w:szCs w:val="28"/>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5688E">
              <w:rPr>
                <w:rFonts w:ascii="Times New Roman" w:eastAsia="Times New Roman" w:hAnsi="Times New Roman" w:cs="Times New Roman"/>
                <w:color w:val="000000" w:themeColor="text1"/>
                <w:sz w:val="28"/>
                <w:szCs w:val="28"/>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E2A8D" w:rsidRDefault="007E2A8D" w:rsidP="007E2A8D">
            <w:pPr>
              <w:widowControl w:val="0"/>
              <w:ind w:firstLine="317"/>
              <w:jc w:val="both"/>
              <w:rPr>
                <w:rFonts w:ascii="Times New Roman" w:hAnsi="Times New Roman" w:cs="Times New Roman"/>
                <w:iCs/>
                <w:color w:val="000000" w:themeColor="text1"/>
                <w:sz w:val="28"/>
                <w:szCs w:val="28"/>
              </w:rPr>
            </w:pPr>
            <w:r w:rsidRPr="007E2A8D">
              <w:rPr>
                <w:rFonts w:ascii="Times New Roman" w:hAnsi="Times New Roman" w:cs="Times New Roman"/>
                <w:iCs/>
                <w:color w:val="000000" w:themeColor="text1"/>
                <w:sz w:val="28"/>
                <w:szCs w:val="2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u w:val="single"/>
              </w:rPr>
            </w:pPr>
            <w:r w:rsidRPr="0085688E">
              <w:rPr>
                <w:rFonts w:ascii="Times New Roman" w:eastAsia="Times New Roman" w:hAnsi="Times New Roman" w:cs="Times New Roman"/>
                <w:iCs/>
                <w:color w:val="000000" w:themeColor="text1"/>
                <w:sz w:val="28"/>
                <w:szCs w:val="28"/>
                <w:u w:val="single"/>
              </w:rPr>
              <w:t>Опис та приклади формальних несуттєвих помилок.</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xml:space="preserve">Згідно з наказом Мінекономіки від 15.04.2020 </w:t>
            </w:r>
            <w:r w:rsidR="00363292" w:rsidRPr="0085688E">
              <w:rPr>
                <w:rFonts w:ascii="Times New Roman" w:eastAsia="Times New Roman" w:hAnsi="Times New Roman" w:cs="Times New Roman"/>
                <w:iCs/>
                <w:color w:val="000000" w:themeColor="text1"/>
                <w:sz w:val="28"/>
                <w:szCs w:val="28"/>
              </w:rPr>
              <w:br/>
            </w:r>
            <w:r w:rsidRPr="0085688E">
              <w:rPr>
                <w:rFonts w:ascii="Times New Roman" w:eastAsia="Times New Roman" w:hAnsi="Times New Roman" w:cs="Times New Roman"/>
                <w:iCs/>
                <w:color w:val="000000" w:themeColor="text1"/>
                <w:sz w:val="28"/>
                <w:szCs w:val="28"/>
              </w:rPr>
              <w:t xml:space="preserve">№ 710 «Про затвердження Переліку формальних помилок» та на виконання п. 19 ч. 2 ст.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85688E">
              <w:rPr>
                <w:rFonts w:ascii="Times New Roman" w:eastAsia="Times New Roman" w:hAnsi="Times New Roman" w:cs="Times New Roman"/>
                <w:iCs/>
                <w:color w:val="000000" w:themeColor="text1"/>
                <w:sz w:val="28"/>
                <w:szCs w:val="28"/>
              </w:rPr>
              <w:lastRenderedPageBreak/>
              <w:t>тендерних пропозицій у наступній редакції:</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2B6ACA" w:rsidRPr="0085688E" w:rsidRDefault="002B6ACA" w:rsidP="002B6ACA">
            <w:pPr>
              <w:widowControl w:val="0"/>
              <w:ind w:firstLine="277"/>
              <w:jc w:val="both"/>
              <w:rPr>
                <w:rFonts w:ascii="Times New Roman" w:eastAsia="Times New Roman" w:hAnsi="Times New Roman" w:cs="Times New Roman"/>
                <w:b/>
                <w:bCs/>
                <w:iCs/>
                <w:color w:val="000000" w:themeColor="text1"/>
                <w:sz w:val="28"/>
                <w:szCs w:val="28"/>
              </w:rPr>
            </w:pPr>
            <w:r w:rsidRPr="0085688E">
              <w:rPr>
                <w:rFonts w:ascii="Times New Roman" w:eastAsia="Times New Roman" w:hAnsi="Times New Roman" w:cs="Times New Roman"/>
                <w:b/>
                <w:bCs/>
                <w:iCs/>
                <w:color w:val="000000" w:themeColor="text1"/>
                <w:sz w:val="28"/>
                <w:szCs w:val="28"/>
              </w:rPr>
              <w:t>Опис формальних помилок:</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1.</w:t>
            </w:r>
            <w:r w:rsidRPr="0085688E">
              <w:rPr>
                <w:rFonts w:ascii="Times New Roman" w:eastAsia="Times New Roman" w:hAnsi="Times New Roman" w:cs="Times New Roman"/>
                <w:iCs/>
                <w:color w:val="000000" w:themeColor="text1"/>
                <w:sz w:val="28"/>
                <w:szCs w:val="28"/>
              </w:rPr>
              <w:tab/>
              <w:t>Інформація / документ, подана учасником процедури закупівлі у складі тендерної пропозиції, містить помилку (помилки) у частині:</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уживання великої літери;</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w:t>
            </w:r>
            <w:r w:rsidRPr="0085688E">
              <w:rPr>
                <w:rFonts w:ascii="Times New Roman" w:eastAsia="Times New Roman" w:hAnsi="Times New Roman" w:cs="Times New Roman"/>
                <w:iCs/>
                <w:color w:val="000000" w:themeColor="text1"/>
                <w:sz w:val="28"/>
                <w:szCs w:val="28"/>
              </w:rPr>
              <w:tab/>
              <w:t>уживання розділових знаків та відмінювання слів у реченні;</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w:t>
            </w:r>
            <w:r w:rsidRPr="0085688E">
              <w:rPr>
                <w:rFonts w:ascii="Times New Roman" w:eastAsia="Times New Roman" w:hAnsi="Times New Roman" w:cs="Times New Roman"/>
                <w:iCs/>
                <w:color w:val="000000" w:themeColor="text1"/>
                <w:sz w:val="28"/>
                <w:szCs w:val="28"/>
              </w:rPr>
              <w:tab/>
              <w:t>використання слова або мовного звороту, запозичених з іншої мови;</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w:t>
            </w:r>
            <w:r w:rsidRPr="0085688E">
              <w:rPr>
                <w:rFonts w:ascii="Times New Roman" w:eastAsia="Times New Roman" w:hAnsi="Times New Roman" w:cs="Times New Roman"/>
                <w:iCs/>
                <w:color w:val="000000" w:themeColor="text1"/>
                <w:sz w:val="28"/>
                <w:szCs w:val="28"/>
              </w:rPr>
              <w:tab/>
              <w:t>зазначення унікального номера оголошення про проведення конкурентної процедури закупівлі, присвоєного ЕСЗ та/або унікального номера повідомлення про намір укласти договір про закупівлю – помилка в цифрах;</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w:t>
            </w:r>
            <w:r w:rsidRPr="0085688E">
              <w:rPr>
                <w:rFonts w:ascii="Times New Roman" w:eastAsia="Times New Roman" w:hAnsi="Times New Roman" w:cs="Times New Roman"/>
                <w:iCs/>
                <w:color w:val="000000" w:themeColor="text1"/>
                <w:sz w:val="28"/>
                <w:szCs w:val="28"/>
              </w:rPr>
              <w:tab/>
              <w:t>застосування правил переносу частини слова з рядка в рядок;</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w:t>
            </w:r>
            <w:r w:rsidRPr="0085688E">
              <w:rPr>
                <w:rFonts w:ascii="Times New Roman" w:eastAsia="Times New Roman" w:hAnsi="Times New Roman" w:cs="Times New Roman"/>
                <w:iCs/>
                <w:color w:val="000000" w:themeColor="text1"/>
                <w:sz w:val="28"/>
                <w:szCs w:val="28"/>
              </w:rPr>
              <w:tab/>
              <w:t>написання слів разом та/або окремо, та/або через дефіс;</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2.</w:t>
            </w:r>
            <w:r w:rsidRPr="0085688E">
              <w:rPr>
                <w:rFonts w:ascii="Times New Roman" w:eastAsia="Times New Roman" w:hAnsi="Times New Roman" w:cs="Times New Roman"/>
                <w:iCs/>
                <w:color w:val="000000" w:themeColor="text1"/>
                <w:sz w:val="28"/>
                <w:szCs w:val="28"/>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3.</w:t>
            </w:r>
            <w:r w:rsidRPr="0085688E">
              <w:rPr>
                <w:rFonts w:ascii="Times New Roman" w:eastAsia="Times New Roman" w:hAnsi="Times New Roman" w:cs="Times New Roman"/>
                <w:iCs/>
                <w:color w:val="000000" w:themeColor="text1"/>
                <w:sz w:val="28"/>
                <w:szCs w:val="28"/>
              </w:rPr>
              <w:tab/>
              <w:t xml:space="preserve">Невірна назва документа (документів), що подається учасником процедури закупівлі у складі </w:t>
            </w:r>
            <w:r w:rsidRPr="0085688E">
              <w:rPr>
                <w:rFonts w:ascii="Times New Roman" w:eastAsia="Times New Roman" w:hAnsi="Times New Roman" w:cs="Times New Roman"/>
                <w:iCs/>
                <w:color w:val="000000" w:themeColor="text1"/>
                <w:sz w:val="28"/>
                <w:szCs w:val="28"/>
              </w:rPr>
              <w:lastRenderedPageBreak/>
              <w:t>тендерної пропозиції, зміст якого відповідає вимогам, визначеним замовником у тендерній документації.</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4.</w:t>
            </w:r>
            <w:r w:rsidRPr="0085688E">
              <w:rPr>
                <w:rFonts w:ascii="Times New Roman" w:eastAsia="Times New Roman" w:hAnsi="Times New Roman" w:cs="Times New Roman"/>
                <w:iCs/>
                <w:color w:val="000000" w:themeColor="text1"/>
                <w:sz w:val="28"/>
                <w:szCs w:val="28"/>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5.</w:t>
            </w:r>
            <w:r w:rsidRPr="0085688E">
              <w:rPr>
                <w:rFonts w:ascii="Times New Roman" w:eastAsia="Times New Roman" w:hAnsi="Times New Roman" w:cs="Times New Roman"/>
                <w:iCs/>
                <w:color w:val="000000" w:themeColor="text1"/>
                <w:sz w:val="28"/>
                <w:szCs w:val="28"/>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6.</w:t>
            </w:r>
            <w:r w:rsidRPr="0085688E">
              <w:rPr>
                <w:rFonts w:ascii="Times New Roman" w:eastAsia="Times New Roman" w:hAnsi="Times New Roman" w:cs="Times New Roman"/>
                <w:iCs/>
                <w:color w:val="000000" w:themeColor="text1"/>
                <w:sz w:val="28"/>
                <w:szCs w:val="28"/>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00363292" w:rsidRPr="0085688E">
              <w:rPr>
                <w:rFonts w:ascii="Times New Roman" w:eastAsia="Times New Roman" w:hAnsi="Times New Roman" w:cs="Times New Roman"/>
                <w:iCs/>
                <w:color w:val="000000" w:themeColor="text1"/>
                <w:sz w:val="28"/>
                <w:szCs w:val="28"/>
              </w:rPr>
              <w:t>КЕП</w:t>
            </w:r>
            <w:r w:rsidRPr="0085688E">
              <w:rPr>
                <w:rFonts w:ascii="Times New Roman" w:eastAsia="Times New Roman" w:hAnsi="Times New Roman" w:cs="Times New Roman"/>
                <w:iCs/>
                <w:color w:val="000000" w:themeColor="text1"/>
                <w:sz w:val="28"/>
                <w:szCs w:val="28"/>
              </w:rPr>
              <w:t>.</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7.</w:t>
            </w:r>
            <w:r w:rsidRPr="0085688E">
              <w:rPr>
                <w:rFonts w:ascii="Times New Roman" w:eastAsia="Times New Roman" w:hAnsi="Times New Roman" w:cs="Times New Roman"/>
                <w:iCs/>
                <w:color w:val="000000" w:themeColor="text1"/>
                <w:sz w:val="28"/>
                <w:szCs w:val="28"/>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8.</w:t>
            </w:r>
            <w:r w:rsidRPr="0085688E">
              <w:rPr>
                <w:rFonts w:ascii="Times New Roman" w:eastAsia="Times New Roman" w:hAnsi="Times New Roman" w:cs="Times New Roman"/>
                <w:iCs/>
                <w:color w:val="000000" w:themeColor="text1"/>
                <w:sz w:val="28"/>
                <w:szCs w:val="28"/>
              </w:rPr>
              <w:tab/>
              <w:t>Подання документа учасником процедури закупівлі у складі тендерної пропозиції, що є сканованою копією оригіналу документа/ електронного документа.</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9.</w:t>
            </w:r>
            <w:r w:rsidRPr="0085688E">
              <w:rPr>
                <w:rFonts w:ascii="Times New Roman" w:eastAsia="Times New Roman" w:hAnsi="Times New Roman" w:cs="Times New Roman"/>
                <w:iCs/>
                <w:color w:val="000000" w:themeColor="text1"/>
                <w:sz w:val="28"/>
                <w:szCs w:val="28"/>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10.</w:t>
            </w:r>
            <w:r w:rsidRPr="0085688E">
              <w:rPr>
                <w:rFonts w:ascii="Times New Roman" w:eastAsia="Times New Roman" w:hAnsi="Times New Roman" w:cs="Times New Roman"/>
                <w:iCs/>
                <w:color w:val="000000" w:themeColor="text1"/>
                <w:sz w:val="28"/>
                <w:szCs w:val="28"/>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11.</w:t>
            </w:r>
            <w:r w:rsidRPr="0085688E">
              <w:rPr>
                <w:rFonts w:ascii="Times New Roman" w:eastAsia="Times New Roman" w:hAnsi="Times New Roman" w:cs="Times New Roman"/>
                <w:iCs/>
                <w:color w:val="000000" w:themeColor="text1"/>
                <w:sz w:val="28"/>
                <w:szCs w:val="28"/>
              </w:rPr>
              <w:tab/>
              <w:t xml:space="preserve">Подання документа (документів) учасником процедури закупівлі у складі тендерної пропозиції, </w:t>
            </w:r>
            <w:r w:rsidRPr="0085688E">
              <w:rPr>
                <w:rFonts w:ascii="Times New Roman" w:eastAsia="Times New Roman" w:hAnsi="Times New Roman" w:cs="Times New Roman"/>
                <w:iCs/>
                <w:color w:val="000000" w:themeColor="text1"/>
                <w:sz w:val="28"/>
                <w:szCs w:val="28"/>
              </w:rPr>
              <w:lastRenderedPageBreak/>
              <w:t>в якому позиція цифри (цифр) у сумі є некоректною, при цьому сума, що зазначена прописом, є правильною.</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12.</w:t>
            </w:r>
            <w:r w:rsidRPr="0085688E">
              <w:rPr>
                <w:rFonts w:ascii="Times New Roman" w:eastAsia="Times New Roman" w:hAnsi="Times New Roman" w:cs="Times New Roman"/>
                <w:iCs/>
                <w:color w:val="000000" w:themeColor="text1"/>
                <w:sz w:val="28"/>
                <w:szCs w:val="28"/>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6ACA" w:rsidRPr="0085688E" w:rsidRDefault="002B6ACA" w:rsidP="002B6ACA">
            <w:pPr>
              <w:widowControl w:val="0"/>
              <w:ind w:firstLine="277"/>
              <w:jc w:val="both"/>
              <w:rPr>
                <w:rFonts w:ascii="Times New Roman" w:eastAsia="Times New Roman" w:hAnsi="Times New Roman" w:cs="Times New Roman"/>
                <w:b/>
                <w:bCs/>
                <w:iCs/>
                <w:color w:val="000000" w:themeColor="text1"/>
                <w:sz w:val="28"/>
                <w:szCs w:val="28"/>
              </w:rPr>
            </w:pPr>
            <w:r w:rsidRPr="0085688E">
              <w:rPr>
                <w:rFonts w:ascii="Times New Roman" w:eastAsia="Times New Roman" w:hAnsi="Times New Roman" w:cs="Times New Roman"/>
                <w:b/>
                <w:bCs/>
                <w:iCs/>
                <w:color w:val="000000" w:themeColor="text1"/>
                <w:sz w:val="28"/>
                <w:szCs w:val="28"/>
              </w:rPr>
              <w:t>Приклади формальних помилок:</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«м.київ» замість «м.Київ»;</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«поряд -ок» замість «поря – док»;</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«ненадається» замість «не надається»»;</w:t>
            </w:r>
          </w:p>
          <w:p w:rsidR="007C74F0" w:rsidRPr="0085688E" w:rsidRDefault="002B6ACA" w:rsidP="007C74F0">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«______________№_____________» замість «14.08.2020 №320/13/14-01»</w:t>
            </w:r>
            <w:r w:rsidR="007C74F0" w:rsidRPr="0085688E">
              <w:rPr>
                <w:rFonts w:ascii="Times New Roman" w:eastAsia="Times New Roman" w:hAnsi="Times New Roman" w:cs="Times New Roman"/>
                <w:iCs/>
                <w:color w:val="000000" w:themeColor="text1"/>
                <w:sz w:val="28"/>
                <w:szCs w:val="28"/>
              </w:rPr>
              <w:t>.</w:t>
            </w:r>
          </w:p>
          <w:p w:rsidR="004C21AB" w:rsidRPr="0085688E" w:rsidRDefault="004C21AB" w:rsidP="00D67E5E">
            <w:pPr>
              <w:widowControl w:val="0"/>
              <w:ind w:firstLine="317"/>
              <w:jc w:val="both"/>
              <w:rPr>
                <w:rFonts w:ascii="Times New Roman" w:eastAsia="Times New Roman" w:hAnsi="Times New Roman" w:cs="Times New Roman"/>
                <w:iCs/>
                <w:color w:val="000000" w:themeColor="text1"/>
                <w:sz w:val="28"/>
                <w:szCs w:val="28"/>
              </w:rPr>
            </w:pPr>
          </w:p>
          <w:p w:rsidR="00D67E5E" w:rsidRPr="0085688E" w:rsidRDefault="00D67E5E" w:rsidP="00D67E5E">
            <w:pPr>
              <w:widowControl w:val="0"/>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w:t>
            </w:r>
          </w:p>
          <w:p w:rsidR="00D67E5E" w:rsidRPr="0085688E" w:rsidRDefault="00D67E5E" w:rsidP="00D67E5E">
            <w:pPr>
              <w:widowControl w:val="0"/>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xml:space="preserve">Всі визначені цією ТД документи тендерної пропозиції завантажуються в ЕСЗ у вигляді скан-копій придатних для машинозчитування (файли з розширенням «..pdf. (PortableDocumentFormat)»), розміщуються документи у архіваторі «ZIP»,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D67E5E" w:rsidRPr="0085688E" w:rsidRDefault="00D67E5E" w:rsidP="00D67E5E">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lastRenderedPageBreak/>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Тендерна пропозиція може містити будь-які інші документи, які бажає надати Учасник.</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Неподання таких додаткових документів, які не вимагаються ТД, не буде розціненою, як невідповідність тендерної пропозиції ТД.</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Документи, що складаються Учасником, повинні бути оформленні належним чином за підписом та печаткою (у разі її наявності) Учасника. Копії документів мають бути підписані уповноваженою особою Учасника та завірені печаткою (у разі її наявності) Учасника.</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ЕСЗ підписана кваліфікованим електронним підписом (КЕП)/удосконаленим електронним підписом (УЕП).</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 xml:space="preserve">У разі якщо тендерна пропозиція подається </w:t>
            </w:r>
            <w:r w:rsidRPr="0085688E">
              <w:rPr>
                <w:rFonts w:ascii="Times New Roman" w:hAnsi="Times New Roman" w:cs="Times New Roman"/>
                <w:iCs/>
                <w:color w:val="000000" w:themeColor="text1"/>
                <w:sz w:val="28"/>
                <w:szCs w:val="28"/>
              </w:rPr>
              <w:lastRenderedPageBreak/>
              <w:t>об'єднанням Учасників, до неї обов'язково включається документ про створення такого об'єднання.</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Для правильного оформлення тендерної пропозиції Учасник вивчає всі інструкції, форми, терміни та специфікації, наведені у ТД. Неспроможність подати всю інформацію, що потребує ТД,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F70B3A" w:rsidRPr="0085688E" w:rsidRDefault="00F70B3A" w:rsidP="00F70B3A">
            <w:pPr>
              <w:widowControl w:val="0"/>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УВАГА!!!</w:t>
            </w:r>
          </w:p>
          <w:p w:rsidR="00F70B3A" w:rsidRPr="0085688E" w:rsidRDefault="00F70B3A" w:rsidP="00F70B3A">
            <w:pPr>
              <w:widowControl w:val="0"/>
              <w:ind w:firstLine="317"/>
              <w:jc w:val="both"/>
              <w:rPr>
                <w:rFonts w:ascii="Times New Roman" w:eastAsia="Times New Roman" w:hAnsi="Times New Roman" w:cs="Times New Roman"/>
                <w:iCs/>
                <w:color w:val="000000" w:themeColor="text1"/>
                <w:sz w:val="28"/>
                <w:szCs w:val="28"/>
              </w:rPr>
            </w:pPr>
            <w:bookmarkStart w:id="2" w:name="_heading=h.3znysh7" w:colFirst="0" w:colLast="0"/>
            <w:bookmarkEnd w:id="2"/>
            <w:r w:rsidRPr="0085688E">
              <w:rPr>
                <w:rFonts w:ascii="Times New Roman" w:eastAsia="Times New Roman" w:hAnsi="Times New Roman" w:cs="Times New Roman"/>
                <w:iCs/>
                <w:color w:val="000000" w:themeColor="text1"/>
                <w:sz w:val="28"/>
                <w:szCs w:val="28"/>
              </w:rPr>
              <w:t xml:space="preserve">Відповідно до ч. 3 ст. 12 Закону під час використання ЕСЗ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ЕСЗ. Тендерна пропозиція учасника має відповідати ряду вимог: </w:t>
            </w:r>
          </w:p>
          <w:p w:rsidR="00F70B3A" w:rsidRPr="0085688E" w:rsidRDefault="00F70B3A" w:rsidP="00F70B3A">
            <w:pPr>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1) документи мають бути чіткими та розбірливими для читання;</w:t>
            </w:r>
          </w:p>
          <w:p w:rsidR="00F70B3A" w:rsidRPr="0085688E" w:rsidRDefault="00F70B3A" w:rsidP="00F70B3A">
            <w:pPr>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2) тендерна пропозиція учасника повинна бути підписана КЕП/УЕП;</w:t>
            </w:r>
          </w:p>
          <w:p w:rsidR="00F70B3A" w:rsidRPr="0085688E" w:rsidRDefault="00F70B3A" w:rsidP="00F70B3A">
            <w:pPr>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xml:space="preserve">3) якщо тендерна пропозиція містить і </w:t>
            </w:r>
            <w:r w:rsidRPr="0085688E">
              <w:rPr>
                <w:rFonts w:ascii="Times New Roman" w:eastAsia="Times New Roman" w:hAnsi="Times New Roman" w:cs="Times New Roman"/>
                <w:iCs/>
                <w:color w:val="000000" w:themeColor="text1"/>
                <w:sz w:val="28"/>
                <w:szCs w:val="28"/>
              </w:rPr>
              <w:lastRenderedPageBreak/>
              <w:t>скановані, і електронні документи, потрібно накласти КЕП/УЕП на тендерну пропозицію в цілому та на кожен електронний документ окремо.</w:t>
            </w:r>
          </w:p>
          <w:p w:rsidR="00F70B3A" w:rsidRPr="0085688E" w:rsidRDefault="00F70B3A" w:rsidP="00F70B3A">
            <w:pPr>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Винятки:</w:t>
            </w:r>
          </w:p>
          <w:p w:rsidR="00F70B3A" w:rsidRPr="0085688E" w:rsidRDefault="00F70B3A" w:rsidP="00F70B3A">
            <w:pPr>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70B3A" w:rsidRPr="0085688E" w:rsidRDefault="00F70B3A" w:rsidP="00F70B3A">
            <w:pPr>
              <w:widowControl w:val="0"/>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F70B3A" w:rsidRPr="0085688E" w:rsidRDefault="00F70B3A" w:rsidP="00F70B3A">
            <w:pPr>
              <w:widowControl w:val="0"/>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ЕСЗ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70B3A" w:rsidRPr="0085688E" w:rsidRDefault="00F70B3A" w:rsidP="00F70B3A">
            <w:pPr>
              <w:widowControl w:val="0"/>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xml:space="preserve">Замовник перевіряє КЕП/УЕП учасника на сайті центрального засвідчувального органу за посиланням </w:t>
            </w:r>
            <w:r w:rsidRPr="00510F01">
              <w:rPr>
                <w:rFonts w:ascii="Times New Roman" w:eastAsia="Times New Roman" w:hAnsi="Times New Roman" w:cs="Times New Roman"/>
                <w:iCs/>
                <w:color w:val="000000" w:themeColor="text1"/>
                <w:sz w:val="28"/>
                <w:szCs w:val="28"/>
              </w:rPr>
              <w:t>https://czo.gov.ua/verify. Під час перевірки КЕП/УЕП повинні</w:t>
            </w:r>
            <w:r w:rsidRPr="0085688E">
              <w:rPr>
                <w:rFonts w:ascii="Times New Roman" w:eastAsia="Times New Roman" w:hAnsi="Times New Roman" w:cs="Times New Roman"/>
                <w:iCs/>
                <w:color w:val="000000" w:themeColor="text1"/>
                <w:sz w:val="28"/>
                <w:szCs w:val="28"/>
              </w:rPr>
              <w:t xml:space="preserve"> відображатися: прізвище та ініціали особи, уповноваженої на підписання тендерної пропозиції (власника ключа).</w:t>
            </w:r>
          </w:p>
          <w:p w:rsidR="00F70B3A" w:rsidRPr="0085688E" w:rsidRDefault="00F70B3A" w:rsidP="00F70B3A">
            <w:pPr>
              <w:widowControl w:val="0"/>
              <w:ind w:firstLine="277"/>
              <w:jc w:val="both"/>
              <w:rPr>
                <w:rFonts w:ascii="Times New Roman" w:eastAsia="Times New Roman" w:hAnsi="Times New Roman" w:cs="Times New Roman"/>
                <w:iCs/>
                <w:color w:val="000000" w:themeColor="text1"/>
                <w:sz w:val="28"/>
                <w:szCs w:val="28"/>
              </w:rPr>
            </w:pPr>
            <w:bookmarkStart w:id="3" w:name="_heading=h.2et92p0" w:colFirst="0" w:colLast="0"/>
            <w:bookmarkEnd w:id="3"/>
            <w:r w:rsidRPr="0085688E">
              <w:rPr>
                <w:rFonts w:ascii="Times New Roman" w:eastAsia="Times New Roman" w:hAnsi="Times New Roman" w:cs="Times New Roman"/>
                <w:iCs/>
                <w:color w:val="000000" w:themeColor="text1"/>
                <w:sz w:val="28"/>
                <w:szCs w:val="28"/>
              </w:rPr>
              <w:t>Всі документи тендерної пропозиції подаються в електронному вигляді через ЕСЗ (шляхом завантаження сканованих документів або електронних документів в ЕСЗ).</w:t>
            </w:r>
          </w:p>
          <w:p w:rsidR="00F70B3A" w:rsidRPr="0085688E" w:rsidRDefault="00F70B3A" w:rsidP="00F70B3A">
            <w:pPr>
              <w:widowControl w:val="0"/>
              <w:ind w:firstLine="277"/>
              <w:jc w:val="both"/>
              <w:rPr>
                <w:rFonts w:ascii="Times New Roman" w:eastAsia="Times New Roman" w:hAnsi="Times New Roman" w:cs="Times New Roman"/>
                <w:iCs/>
                <w:color w:val="000000" w:themeColor="text1"/>
                <w:sz w:val="28"/>
                <w:szCs w:val="28"/>
              </w:rPr>
            </w:pPr>
            <w:bookmarkStart w:id="4" w:name="_heading=h.hjqm8skarbdr" w:colFirst="0" w:colLast="0"/>
            <w:bookmarkEnd w:id="4"/>
            <w:r w:rsidRPr="0085688E">
              <w:rPr>
                <w:rFonts w:ascii="Times New Roman" w:eastAsia="Times New Roman" w:hAnsi="Times New Roman" w:cs="Times New Roman"/>
                <w:iCs/>
                <w:color w:val="000000" w:themeColor="text1"/>
                <w:sz w:val="28"/>
                <w:szCs w:val="28"/>
              </w:rPr>
              <w:t>Тендерні пропозиції мають право подавати всі заінтересовані особи.</w:t>
            </w:r>
          </w:p>
          <w:p w:rsidR="00D67E5E" w:rsidRPr="0085688E" w:rsidRDefault="00F70B3A" w:rsidP="00F70B3A">
            <w:pPr>
              <w:widowControl w:val="0"/>
              <w:ind w:firstLine="277"/>
              <w:jc w:val="both"/>
              <w:rPr>
                <w:rFonts w:ascii="Times New Roman" w:eastAsia="Times New Roman" w:hAnsi="Times New Roman" w:cs="Times New Roman"/>
                <w:iCs/>
                <w:color w:val="000000" w:themeColor="text1"/>
                <w:sz w:val="28"/>
                <w:szCs w:val="28"/>
              </w:rPr>
            </w:pPr>
            <w:bookmarkStart w:id="5" w:name="_heading=h.ftj7vaqoric" w:colFirst="0" w:colLast="0"/>
            <w:bookmarkEnd w:id="5"/>
            <w:r w:rsidRPr="0085688E">
              <w:rPr>
                <w:rFonts w:ascii="Times New Roman" w:eastAsia="Times New Roman" w:hAnsi="Times New Roman" w:cs="Times New Roman"/>
                <w:iCs/>
                <w:color w:val="000000" w:themeColor="text1"/>
                <w:sz w:val="28"/>
                <w:szCs w:val="28"/>
              </w:rPr>
              <w:t>Кожен учасник має право подати тільки одну тендерну пропозицію.</w:t>
            </w:r>
          </w:p>
        </w:tc>
      </w:tr>
      <w:tr w:rsidR="001E09AB" w:rsidRPr="00C333EE" w:rsidTr="00813610">
        <w:trPr>
          <w:trHeight w:val="913"/>
          <w:jc w:val="center"/>
        </w:trPr>
        <w:tc>
          <w:tcPr>
            <w:tcW w:w="705" w:type="dxa"/>
          </w:tcPr>
          <w:p w:rsidR="001E09AB" w:rsidRPr="00C718F4" w:rsidRDefault="001E09AB" w:rsidP="001E09AB">
            <w:pPr>
              <w:widowControl w:val="0"/>
              <w:jc w:val="center"/>
              <w:rPr>
                <w:rFonts w:ascii="Times New Roman" w:eastAsia="Times New Roman" w:hAnsi="Times New Roman" w:cs="Times New Roman"/>
                <w:sz w:val="28"/>
                <w:szCs w:val="28"/>
              </w:rPr>
            </w:pPr>
            <w:r w:rsidRPr="00C718F4">
              <w:rPr>
                <w:rFonts w:ascii="Times New Roman" w:eastAsia="Times New Roman" w:hAnsi="Times New Roman" w:cs="Times New Roman"/>
                <w:color w:val="000000"/>
                <w:sz w:val="28"/>
                <w:szCs w:val="28"/>
              </w:rPr>
              <w:lastRenderedPageBreak/>
              <w:t>2</w:t>
            </w:r>
          </w:p>
        </w:tc>
        <w:tc>
          <w:tcPr>
            <w:tcW w:w="2835" w:type="dxa"/>
          </w:tcPr>
          <w:p w:rsidR="001E09AB" w:rsidRPr="00510F01" w:rsidRDefault="001E09AB" w:rsidP="001E09AB">
            <w:pPr>
              <w:widowControl w:val="0"/>
              <w:rPr>
                <w:rFonts w:ascii="Times New Roman" w:eastAsia="Times New Roman" w:hAnsi="Times New Roman" w:cs="Times New Roman"/>
                <w:sz w:val="28"/>
                <w:szCs w:val="28"/>
              </w:rPr>
            </w:pPr>
            <w:bookmarkStart w:id="6" w:name="_heading=h.tyjcwt" w:colFirst="0" w:colLast="0"/>
            <w:bookmarkEnd w:id="6"/>
            <w:r w:rsidRPr="00510F01">
              <w:rPr>
                <w:rFonts w:ascii="Times New Roman" w:eastAsia="Times New Roman" w:hAnsi="Times New Roman" w:cs="Times New Roman"/>
                <w:b/>
                <w:color w:val="000000"/>
                <w:sz w:val="28"/>
                <w:szCs w:val="28"/>
              </w:rPr>
              <w:t>Забезпечення тендерної пропозиції</w:t>
            </w:r>
          </w:p>
        </w:tc>
        <w:tc>
          <w:tcPr>
            <w:tcW w:w="6420" w:type="dxa"/>
          </w:tcPr>
          <w:p w:rsidR="001E09AB" w:rsidRPr="00510F01" w:rsidRDefault="00463255" w:rsidP="001C3902">
            <w:pPr>
              <w:widowControl w:val="0"/>
              <w:ind w:right="120" w:firstLine="317"/>
              <w:jc w:val="both"/>
              <w:rPr>
                <w:rFonts w:ascii="Times New Roman" w:eastAsia="Times New Roman" w:hAnsi="Times New Roman" w:cs="Times New Roman"/>
                <w:sz w:val="28"/>
                <w:szCs w:val="28"/>
              </w:rPr>
            </w:pPr>
            <w:r w:rsidRPr="00510F01">
              <w:rPr>
                <w:rFonts w:ascii="Times New Roman" w:eastAsia="Times New Roman" w:hAnsi="Times New Roman" w:cs="Times New Roman"/>
                <w:sz w:val="28"/>
                <w:szCs w:val="28"/>
              </w:rPr>
              <w:t>Забезпечення тендерної пропозиції не вимагається.</w:t>
            </w:r>
          </w:p>
        </w:tc>
      </w:tr>
      <w:tr w:rsidR="001E09AB" w:rsidRPr="00C333EE" w:rsidTr="00813610">
        <w:trPr>
          <w:trHeight w:val="1119"/>
          <w:jc w:val="center"/>
        </w:trPr>
        <w:tc>
          <w:tcPr>
            <w:tcW w:w="705" w:type="dxa"/>
          </w:tcPr>
          <w:p w:rsidR="001E09AB" w:rsidRPr="00C718F4" w:rsidRDefault="001E09AB" w:rsidP="001E09AB">
            <w:pPr>
              <w:widowControl w:val="0"/>
              <w:jc w:val="center"/>
              <w:rPr>
                <w:rFonts w:ascii="Times New Roman" w:eastAsia="Times New Roman" w:hAnsi="Times New Roman" w:cs="Times New Roman"/>
                <w:sz w:val="28"/>
                <w:szCs w:val="28"/>
              </w:rPr>
            </w:pPr>
            <w:r w:rsidRPr="00C718F4">
              <w:rPr>
                <w:rFonts w:ascii="Times New Roman" w:eastAsia="Times New Roman" w:hAnsi="Times New Roman" w:cs="Times New Roman"/>
                <w:color w:val="000000"/>
                <w:sz w:val="28"/>
                <w:szCs w:val="28"/>
              </w:rPr>
              <w:lastRenderedPageBreak/>
              <w:t>3</w:t>
            </w:r>
          </w:p>
        </w:tc>
        <w:tc>
          <w:tcPr>
            <w:tcW w:w="2835" w:type="dxa"/>
          </w:tcPr>
          <w:p w:rsidR="001E09AB" w:rsidRPr="00C718F4" w:rsidRDefault="001E09AB" w:rsidP="001E09AB">
            <w:pPr>
              <w:widowControl w:val="0"/>
              <w:rPr>
                <w:rFonts w:ascii="Times New Roman" w:eastAsia="Times New Roman" w:hAnsi="Times New Roman" w:cs="Times New Roman"/>
                <w:sz w:val="28"/>
                <w:szCs w:val="28"/>
              </w:rPr>
            </w:pPr>
            <w:r w:rsidRPr="00C718F4">
              <w:rPr>
                <w:rFonts w:ascii="Times New Roman" w:eastAsia="Times New Roman" w:hAnsi="Times New Roman" w:cs="Times New Roman"/>
                <w:b/>
                <w:color w:val="000000"/>
                <w:sz w:val="28"/>
                <w:szCs w:val="28"/>
              </w:rPr>
              <w:t>Умови повернення чи неповернення забезпечення тендерної пропозиції</w:t>
            </w:r>
          </w:p>
        </w:tc>
        <w:tc>
          <w:tcPr>
            <w:tcW w:w="6420" w:type="dxa"/>
          </w:tcPr>
          <w:p w:rsidR="001E09AB" w:rsidRPr="00C718F4" w:rsidRDefault="009C4681" w:rsidP="0086073B">
            <w:pPr>
              <w:widowControl w:val="0"/>
              <w:ind w:firstLine="317"/>
              <w:jc w:val="both"/>
              <w:rPr>
                <w:rFonts w:ascii="Times New Roman" w:eastAsia="Times New Roman" w:hAnsi="Times New Roman" w:cs="Times New Roman"/>
                <w:sz w:val="28"/>
                <w:szCs w:val="28"/>
              </w:rPr>
            </w:pPr>
            <w:r w:rsidRPr="00C718F4">
              <w:rPr>
                <w:rFonts w:ascii="Times New Roman" w:eastAsia="Times New Roman" w:hAnsi="Times New Roman" w:cs="Times New Roman"/>
                <w:sz w:val="28"/>
                <w:szCs w:val="28"/>
              </w:rPr>
              <w:t>Не передбачається.</w:t>
            </w:r>
          </w:p>
        </w:tc>
      </w:tr>
      <w:tr w:rsidR="00076412" w:rsidRPr="00C333EE">
        <w:trPr>
          <w:trHeight w:val="560"/>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4</w:t>
            </w:r>
          </w:p>
        </w:tc>
        <w:tc>
          <w:tcPr>
            <w:tcW w:w="2835" w:type="dxa"/>
          </w:tcPr>
          <w:p w:rsidR="00076412" w:rsidRPr="00C333EE" w:rsidRDefault="00AB4551">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Строк</w:t>
            </w:r>
            <w:r w:rsidR="001E2DA9">
              <w:rPr>
                <w:rFonts w:ascii="Times New Roman" w:eastAsia="Times New Roman" w:hAnsi="Times New Roman" w:cs="Times New Roman"/>
                <w:b/>
                <w:color w:val="000000"/>
                <w:sz w:val="28"/>
                <w:szCs w:val="28"/>
              </w:rPr>
              <w:t xml:space="preserve">, протягом якого </w:t>
            </w:r>
            <w:r w:rsidRPr="00C333EE">
              <w:rPr>
                <w:rFonts w:ascii="Times New Roman" w:eastAsia="Times New Roman" w:hAnsi="Times New Roman" w:cs="Times New Roman"/>
                <w:b/>
                <w:color w:val="000000"/>
                <w:sz w:val="28"/>
                <w:szCs w:val="28"/>
              </w:rPr>
              <w:t>тендерн</w:t>
            </w:r>
            <w:r w:rsidR="001E2DA9">
              <w:rPr>
                <w:rFonts w:ascii="Times New Roman" w:eastAsia="Times New Roman" w:hAnsi="Times New Roman" w:cs="Times New Roman"/>
                <w:b/>
                <w:color w:val="000000"/>
                <w:sz w:val="28"/>
                <w:szCs w:val="28"/>
              </w:rPr>
              <w:t>і</w:t>
            </w:r>
            <w:r w:rsidR="00D44041">
              <w:rPr>
                <w:rFonts w:ascii="Times New Roman" w:eastAsia="Times New Roman" w:hAnsi="Times New Roman" w:cs="Times New Roman"/>
                <w:b/>
                <w:color w:val="000000"/>
                <w:sz w:val="28"/>
                <w:szCs w:val="28"/>
              </w:rPr>
              <w:t xml:space="preserve"> </w:t>
            </w:r>
            <w:r w:rsidRPr="00C333EE">
              <w:rPr>
                <w:rFonts w:ascii="Times New Roman" w:eastAsia="Times New Roman" w:hAnsi="Times New Roman" w:cs="Times New Roman"/>
                <w:b/>
                <w:color w:val="000000"/>
                <w:sz w:val="28"/>
                <w:szCs w:val="28"/>
              </w:rPr>
              <w:t>пропозиції</w:t>
            </w:r>
            <w:r w:rsidR="001E2DA9">
              <w:rPr>
                <w:rFonts w:ascii="Times New Roman" w:eastAsia="Times New Roman" w:hAnsi="Times New Roman" w:cs="Times New Roman"/>
                <w:b/>
                <w:color w:val="000000"/>
                <w:sz w:val="28"/>
                <w:szCs w:val="28"/>
              </w:rPr>
              <w:t xml:space="preserve"> є </w:t>
            </w:r>
            <w:r w:rsidR="005E196F" w:rsidRPr="00C333EE">
              <w:rPr>
                <w:rFonts w:ascii="Times New Roman" w:eastAsia="Times New Roman" w:hAnsi="Times New Roman" w:cs="Times New Roman"/>
                <w:b/>
                <w:color w:val="000000"/>
                <w:sz w:val="28"/>
                <w:szCs w:val="28"/>
              </w:rPr>
              <w:t>дійсними</w:t>
            </w:r>
          </w:p>
        </w:tc>
        <w:tc>
          <w:tcPr>
            <w:tcW w:w="6420" w:type="dxa"/>
            <w:vAlign w:val="center"/>
          </w:tcPr>
          <w:p w:rsidR="00076412" w:rsidRPr="002152AF" w:rsidRDefault="00AB4551" w:rsidP="0086073B">
            <w:pPr>
              <w:widowControl w:val="0"/>
              <w:ind w:firstLine="317"/>
              <w:jc w:val="both"/>
              <w:rPr>
                <w:rFonts w:ascii="Times New Roman" w:eastAsia="Times New Roman" w:hAnsi="Times New Roman" w:cs="Times New Roman"/>
                <w:sz w:val="28"/>
                <w:szCs w:val="28"/>
              </w:rPr>
            </w:pPr>
            <w:r w:rsidRPr="00510F01">
              <w:rPr>
                <w:rFonts w:ascii="Times New Roman" w:eastAsia="Times New Roman" w:hAnsi="Times New Roman" w:cs="Times New Roman"/>
                <w:sz w:val="28"/>
                <w:szCs w:val="28"/>
              </w:rPr>
              <w:t xml:space="preserve">Тендерні пропозиції вважаються дійсними </w:t>
            </w:r>
            <w:r w:rsidRPr="002152AF">
              <w:rPr>
                <w:rFonts w:ascii="Times New Roman" w:eastAsia="Times New Roman" w:hAnsi="Times New Roman" w:cs="Times New Roman"/>
                <w:b/>
                <w:i/>
                <w:sz w:val="28"/>
                <w:szCs w:val="28"/>
                <w:u w:val="single"/>
              </w:rPr>
              <w:t xml:space="preserve">протягом </w:t>
            </w:r>
            <w:r w:rsidR="002152AF" w:rsidRPr="002152AF">
              <w:rPr>
                <w:rFonts w:ascii="Times New Roman" w:eastAsia="Times New Roman" w:hAnsi="Times New Roman" w:cs="Times New Roman"/>
                <w:b/>
                <w:i/>
                <w:sz w:val="28"/>
                <w:szCs w:val="28"/>
                <w:u w:val="single"/>
              </w:rPr>
              <w:t>120 ( сто двадцять</w:t>
            </w:r>
            <w:r w:rsidRPr="002152AF">
              <w:rPr>
                <w:rFonts w:ascii="Times New Roman" w:eastAsia="Times New Roman" w:hAnsi="Times New Roman" w:cs="Times New Roman"/>
                <w:b/>
                <w:i/>
                <w:sz w:val="28"/>
                <w:szCs w:val="28"/>
                <w:u w:val="single"/>
              </w:rPr>
              <w:t>) днів</w:t>
            </w:r>
            <w:r w:rsidRPr="002152AF">
              <w:rPr>
                <w:rFonts w:ascii="Times New Roman" w:eastAsia="Times New Roman" w:hAnsi="Times New Roman" w:cs="Times New Roman"/>
                <w:sz w:val="28"/>
                <w:szCs w:val="28"/>
              </w:rPr>
              <w:t xml:space="preserve"> із дати кінцевого строку подання тендерних пропозицій.</w:t>
            </w:r>
          </w:p>
          <w:p w:rsidR="00076412" w:rsidRPr="002152AF" w:rsidRDefault="00AB4551" w:rsidP="0086073B">
            <w:pPr>
              <w:widowControl w:val="0"/>
              <w:ind w:firstLine="317"/>
              <w:jc w:val="both"/>
              <w:rPr>
                <w:rFonts w:ascii="Times New Roman" w:eastAsia="Times New Roman" w:hAnsi="Times New Roman" w:cs="Times New Roman"/>
                <w:sz w:val="28"/>
                <w:szCs w:val="28"/>
              </w:rPr>
            </w:pPr>
            <w:r w:rsidRPr="002152AF">
              <w:rPr>
                <w:rFonts w:ascii="Times New Roman" w:eastAsia="Times New Roman" w:hAnsi="Times New Roman" w:cs="Times New Roman"/>
                <w:sz w:val="28"/>
                <w:szCs w:val="28"/>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076412" w:rsidRPr="00C333EE" w:rsidRDefault="00AB4551" w:rsidP="0086073B">
            <w:pPr>
              <w:widowControl w:val="0"/>
              <w:ind w:firstLine="317"/>
              <w:jc w:val="both"/>
              <w:rPr>
                <w:rFonts w:ascii="Times New Roman" w:eastAsia="Times New Roman" w:hAnsi="Times New Roman" w:cs="Times New Roman"/>
                <w:sz w:val="28"/>
                <w:szCs w:val="28"/>
                <w:u w:val="single"/>
              </w:rPr>
            </w:pPr>
            <w:r w:rsidRPr="002152AF">
              <w:rPr>
                <w:rFonts w:ascii="Times New Roman" w:eastAsia="Times New Roman" w:hAnsi="Times New Roman" w:cs="Times New Roman"/>
                <w:sz w:val="28"/>
                <w:szCs w:val="28"/>
              </w:rPr>
              <w:t>Учасник процедури закупівлі</w:t>
            </w:r>
            <w:r w:rsidRPr="00C333EE">
              <w:rPr>
                <w:rFonts w:ascii="Times New Roman" w:eastAsia="Times New Roman" w:hAnsi="Times New Roman" w:cs="Times New Roman"/>
                <w:sz w:val="28"/>
                <w:szCs w:val="28"/>
              </w:rPr>
              <w:t xml:space="preserve"> </w:t>
            </w:r>
            <w:r w:rsidRPr="00C333EE">
              <w:rPr>
                <w:rFonts w:ascii="Times New Roman" w:eastAsia="Times New Roman" w:hAnsi="Times New Roman" w:cs="Times New Roman"/>
                <w:sz w:val="28"/>
                <w:szCs w:val="28"/>
                <w:u w:val="single"/>
              </w:rPr>
              <w:t>має право:</w:t>
            </w:r>
          </w:p>
          <w:p w:rsidR="00076412" w:rsidRPr="00C333EE" w:rsidRDefault="00AB4551" w:rsidP="0086073B">
            <w:pPr>
              <w:widowControl w:val="0"/>
              <w:ind w:firstLine="317"/>
              <w:jc w:val="both"/>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відхилити таку вимогу, не втрачаючи при цьому наданого ним забезпечення тендерної пропозиції;</w:t>
            </w:r>
          </w:p>
          <w:p w:rsidR="00076412" w:rsidRPr="00C333EE" w:rsidRDefault="00AB4551" w:rsidP="0086073B">
            <w:pPr>
              <w:widowControl w:val="0"/>
              <w:ind w:firstLine="317"/>
              <w:jc w:val="both"/>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 xml:space="preserve">погодитися з вимогою та продовжити строк дії поданої ним тендерної пропозиції і наданого забезпечення тендерної пропозиції </w:t>
            </w:r>
            <w:r w:rsidRPr="00C333EE">
              <w:rPr>
                <w:rFonts w:ascii="Times New Roman" w:eastAsia="Times New Roman" w:hAnsi="Times New Roman" w:cs="Times New Roman"/>
                <w:i/>
                <w:sz w:val="28"/>
                <w:szCs w:val="28"/>
              </w:rPr>
              <w:t>(у разі якщо таке вимагалося)</w:t>
            </w:r>
            <w:r w:rsidRPr="00C333EE">
              <w:rPr>
                <w:rFonts w:ascii="Times New Roman" w:eastAsia="Times New Roman" w:hAnsi="Times New Roman" w:cs="Times New Roman"/>
                <w:sz w:val="28"/>
                <w:szCs w:val="28"/>
              </w:rPr>
              <w:t>.</w:t>
            </w:r>
          </w:p>
          <w:p w:rsidR="00076412" w:rsidRPr="00C333EE" w:rsidRDefault="00AB4551" w:rsidP="0086073B">
            <w:pPr>
              <w:widowControl w:val="0"/>
              <w:ind w:firstLine="317"/>
              <w:jc w:val="both"/>
              <w:rPr>
                <w:rFonts w:ascii="Times New Roman" w:eastAsia="Times New Roman" w:hAnsi="Times New Roman" w:cs="Times New Roman"/>
                <w:strike/>
                <w:sz w:val="28"/>
                <w:szCs w:val="28"/>
              </w:rPr>
            </w:pPr>
            <w:r w:rsidRPr="00C333EE">
              <w:rPr>
                <w:rFonts w:ascii="Times New Roman" w:eastAsia="Times New Roman" w:hAnsi="Times New Roman" w:cs="Times New Roman"/>
                <w:sz w:val="28"/>
                <w:szCs w:val="28"/>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0086073B">
              <w:rPr>
                <w:rFonts w:ascii="Times New Roman" w:eastAsia="Times New Roman" w:hAnsi="Times New Roman" w:cs="Times New Roman"/>
                <w:sz w:val="28"/>
                <w:szCs w:val="28"/>
              </w:rPr>
              <w:t>ЕСЗ</w:t>
            </w:r>
            <w:r w:rsidRPr="00C333EE">
              <w:rPr>
                <w:rFonts w:ascii="Times New Roman" w:eastAsia="Times New Roman" w:hAnsi="Times New Roman" w:cs="Times New Roman"/>
                <w:sz w:val="28"/>
                <w:szCs w:val="28"/>
              </w:rPr>
              <w:t>.</w:t>
            </w:r>
          </w:p>
        </w:tc>
      </w:tr>
      <w:tr w:rsidR="007D0A25" w:rsidRPr="00C333EE" w:rsidTr="00A240A4">
        <w:trPr>
          <w:trHeight w:val="2673"/>
          <w:jc w:val="center"/>
        </w:trPr>
        <w:tc>
          <w:tcPr>
            <w:tcW w:w="705" w:type="dxa"/>
          </w:tcPr>
          <w:p w:rsidR="007D0A25" w:rsidRPr="00C333EE" w:rsidRDefault="007D0A25" w:rsidP="007D0A25">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5</w:t>
            </w:r>
          </w:p>
        </w:tc>
        <w:tc>
          <w:tcPr>
            <w:tcW w:w="2835" w:type="dxa"/>
          </w:tcPr>
          <w:p w:rsidR="007D0A25" w:rsidRPr="007D0A25" w:rsidRDefault="007D0A25" w:rsidP="007D0A25">
            <w:pPr>
              <w:widowControl w:val="0"/>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b/>
                <w:color w:val="000000" w:themeColor="text1"/>
                <w:sz w:val="28"/>
                <w:szCs w:val="28"/>
              </w:rPr>
              <w:t xml:space="preserve">Кваліфікаційні критерії до учасників та вимоги, згідно  з </w:t>
            </w:r>
            <w:r>
              <w:rPr>
                <w:rFonts w:ascii="Times New Roman" w:eastAsia="Times New Roman" w:hAnsi="Times New Roman" w:cs="Times New Roman"/>
                <w:b/>
                <w:color w:val="000000" w:themeColor="text1"/>
                <w:sz w:val="28"/>
                <w:szCs w:val="28"/>
              </w:rPr>
              <w:br/>
            </w:r>
            <w:r w:rsidRPr="007D0A25">
              <w:rPr>
                <w:rFonts w:ascii="Times New Roman" w:eastAsia="Times New Roman" w:hAnsi="Times New Roman" w:cs="Times New Roman"/>
                <w:b/>
                <w:color w:val="000000" w:themeColor="text1"/>
                <w:sz w:val="28"/>
                <w:szCs w:val="28"/>
              </w:rPr>
              <w:t>п</w:t>
            </w:r>
            <w:r w:rsidRPr="007D0A25">
              <w:rPr>
                <w:rFonts w:ascii="Times New Roman" w:eastAsia="Times New Roman" w:hAnsi="Times New Roman" w:cs="Times New Roman"/>
                <w:b/>
                <w:color w:val="000000" w:themeColor="text1"/>
                <w:sz w:val="28"/>
                <w:szCs w:val="28"/>
                <w:lang w:val="ru-RU"/>
              </w:rPr>
              <w:t>.</w:t>
            </w:r>
            <w:r w:rsidRPr="007D0A25">
              <w:rPr>
                <w:rFonts w:ascii="Times New Roman" w:eastAsia="Times New Roman" w:hAnsi="Times New Roman" w:cs="Times New Roman"/>
                <w:b/>
                <w:color w:val="000000" w:themeColor="text1"/>
                <w:sz w:val="28"/>
                <w:szCs w:val="28"/>
              </w:rPr>
              <w:t xml:space="preserve"> 28  та п</w:t>
            </w:r>
            <w:r w:rsidRPr="007D0A25">
              <w:rPr>
                <w:rFonts w:ascii="Times New Roman" w:eastAsia="Times New Roman" w:hAnsi="Times New Roman" w:cs="Times New Roman"/>
                <w:b/>
                <w:color w:val="000000" w:themeColor="text1"/>
                <w:sz w:val="28"/>
                <w:szCs w:val="28"/>
                <w:lang w:val="ru-RU"/>
              </w:rPr>
              <w:t>.</w:t>
            </w:r>
            <w:r w:rsidRPr="007D0A25">
              <w:rPr>
                <w:rFonts w:ascii="Times New Roman" w:eastAsia="Times New Roman" w:hAnsi="Times New Roman" w:cs="Times New Roman"/>
                <w:b/>
                <w:color w:val="000000" w:themeColor="text1"/>
                <w:sz w:val="28"/>
                <w:szCs w:val="28"/>
              </w:rPr>
              <w:t xml:space="preserve"> 47 Особливостей</w:t>
            </w:r>
          </w:p>
        </w:tc>
        <w:tc>
          <w:tcPr>
            <w:tcW w:w="6420" w:type="dxa"/>
            <w:vAlign w:val="center"/>
          </w:tcPr>
          <w:p w:rsidR="007D0A25" w:rsidRPr="007D0A25" w:rsidRDefault="007D0A25" w:rsidP="007D0A25">
            <w:pPr>
              <w:widowControl w:val="0"/>
              <w:ind w:right="120"/>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Замовник установлює один або декілька кваліфікаційних критеріїв відповідно до ст</w:t>
            </w:r>
            <w:r w:rsidRPr="007D0A25">
              <w:rPr>
                <w:rFonts w:ascii="Times New Roman" w:eastAsia="Times New Roman" w:hAnsi="Times New Roman" w:cs="Times New Roman"/>
                <w:color w:val="000000" w:themeColor="text1"/>
                <w:sz w:val="28"/>
                <w:szCs w:val="28"/>
                <w:lang w:val="ru-RU"/>
              </w:rPr>
              <w:t>.</w:t>
            </w:r>
            <w:r w:rsidRPr="007D0A25">
              <w:rPr>
                <w:rFonts w:ascii="Times New Roman" w:eastAsia="Times New Roman" w:hAnsi="Times New Roman" w:cs="Times New Roman"/>
                <w:color w:val="000000" w:themeColor="text1"/>
                <w:sz w:val="28"/>
                <w:szCs w:val="28"/>
              </w:rPr>
              <w:t xml:space="preserve">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D0A25">
              <w:rPr>
                <w:rFonts w:ascii="Times New Roman" w:eastAsia="Times New Roman" w:hAnsi="Times New Roman" w:cs="Times New Roman"/>
                <w:b/>
                <w:i/>
                <w:color w:val="000000" w:themeColor="text1"/>
                <w:sz w:val="28"/>
                <w:szCs w:val="28"/>
              </w:rPr>
              <w:t>Додатку 1</w:t>
            </w:r>
            <w:r w:rsidR="004F083C">
              <w:rPr>
                <w:rFonts w:ascii="Times New Roman" w:eastAsia="Times New Roman" w:hAnsi="Times New Roman" w:cs="Times New Roman"/>
                <w:b/>
                <w:i/>
                <w:color w:val="000000" w:themeColor="text1"/>
                <w:sz w:val="28"/>
                <w:szCs w:val="28"/>
                <w:lang w:val="ru-RU"/>
              </w:rPr>
              <w:t xml:space="preserve"> </w:t>
            </w:r>
            <w:r w:rsidRPr="007D0A25">
              <w:rPr>
                <w:rFonts w:ascii="Times New Roman" w:eastAsia="Times New Roman" w:hAnsi="Times New Roman" w:cs="Times New Roman"/>
                <w:color w:val="000000" w:themeColor="text1"/>
                <w:sz w:val="28"/>
                <w:szCs w:val="28"/>
              </w:rPr>
              <w:t xml:space="preserve">до цієї тендерної документації. </w:t>
            </w:r>
          </w:p>
          <w:p w:rsidR="007D0A25" w:rsidRPr="007D0A25" w:rsidRDefault="007D0A25" w:rsidP="007D0A25">
            <w:pPr>
              <w:widowControl w:val="0"/>
              <w:ind w:right="120"/>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Спосіб  підтвердження відповідності учасника критеріям і вимогам згідно із законодавством наведено в</w:t>
            </w:r>
            <w:r w:rsidR="00D44041">
              <w:rPr>
                <w:rFonts w:ascii="Times New Roman" w:eastAsia="Times New Roman" w:hAnsi="Times New Roman" w:cs="Times New Roman"/>
                <w:color w:val="000000" w:themeColor="text1"/>
                <w:sz w:val="28"/>
                <w:szCs w:val="28"/>
              </w:rPr>
              <w:t xml:space="preserve"> </w:t>
            </w:r>
            <w:r w:rsidRPr="007D0A25">
              <w:rPr>
                <w:rFonts w:ascii="Times New Roman" w:eastAsia="Times New Roman" w:hAnsi="Times New Roman" w:cs="Times New Roman"/>
                <w:b/>
                <w:i/>
                <w:color w:val="000000" w:themeColor="text1"/>
                <w:sz w:val="28"/>
                <w:szCs w:val="28"/>
              </w:rPr>
              <w:t>Додатку 1</w:t>
            </w:r>
            <w:r w:rsidRPr="007D0A25">
              <w:rPr>
                <w:rFonts w:ascii="Times New Roman" w:eastAsia="Times New Roman" w:hAnsi="Times New Roman" w:cs="Times New Roman"/>
                <w:color w:val="000000" w:themeColor="text1"/>
                <w:sz w:val="28"/>
                <w:szCs w:val="28"/>
              </w:rPr>
              <w:t xml:space="preserve"> до цієї тендерної документації. </w:t>
            </w:r>
          </w:p>
          <w:p w:rsidR="007D0A25" w:rsidRPr="007D0A25" w:rsidRDefault="007D0A25" w:rsidP="007D0A25">
            <w:pPr>
              <w:widowControl w:val="0"/>
              <w:ind w:right="120"/>
              <w:jc w:val="both"/>
              <w:rPr>
                <w:rFonts w:ascii="Times New Roman" w:eastAsia="Times New Roman" w:hAnsi="Times New Roman" w:cs="Times New Roman"/>
                <w:b/>
                <w:color w:val="000000" w:themeColor="text1"/>
                <w:sz w:val="28"/>
                <w:szCs w:val="28"/>
              </w:rPr>
            </w:pPr>
            <w:r w:rsidRPr="007D0A25">
              <w:rPr>
                <w:rFonts w:ascii="Times New Roman" w:eastAsia="Times New Roman" w:hAnsi="Times New Roman" w:cs="Times New Roman"/>
                <w:b/>
                <w:color w:val="000000" w:themeColor="text1"/>
                <w:sz w:val="28"/>
                <w:szCs w:val="28"/>
              </w:rPr>
              <w:t>Підстави, визначені п</w:t>
            </w:r>
            <w:r w:rsidRPr="007D0A25">
              <w:rPr>
                <w:rFonts w:ascii="Times New Roman" w:eastAsia="Times New Roman" w:hAnsi="Times New Roman" w:cs="Times New Roman"/>
                <w:b/>
                <w:color w:val="000000" w:themeColor="text1"/>
                <w:sz w:val="28"/>
                <w:szCs w:val="28"/>
                <w:lang w:val="ru-RU"/>
              </w:rPr>
              <w:t>.</w:t>
            </w:r>
            <w:r w:rsidRPr="007D0A25">
              <w:rPr>
                <w:rFonts w:ascii="Times New Roman" w:eastAsia="Times New Roman" w:hAnsi="Times New Roman" w:cs="Times New Roman"/>
                <w:b/>
                <w:color w:val="000000" w:themeColor="text1"/>
                <w:sz w:val="28"/>
                <w:szCs w:val="28"/>
              </w:rPr>
              <w:t xml:space="preserve"> 47 Особливостей.</w:t>
            </w:r>
          </w:p>
          <w:p w:rsidR="007D0A25" w:rsidRPr="007D0A25" w:rsidRDefault="007D0A25" w:rsidP="007D0A25">
            <w:pPr>
              <w:widowControl w:val="0"/>
              <w:pBdr>
                <w:top w:val="nil"/>
                <w:left w:val="nil"/>
                <w:bottom w:val="nil"/>
                <w:right w:val="nil"/>
                <w:between w:val="nil"/>
              </w:pBdr>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7D0A25">
              <w:rPr>
                <w:rFonts w:ascii="Times New Roman" w:eastAsia="Times New Roman" w:hAnsi="Times New Roman" w:cs="Times New Roman"/>
                <w:color w:val="000000" w:themeColor="text1"/>
                <w:sz w:val="28"/>
                <w:szCs w:val="28"/>
              </w:rPr>
              <w:lastRenderedPageBreak/>
              <w:t>річ, послуга тощо) з метою вплинути на прийняття рішення щодо визначення переможця процедури закупівлі;</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7D0A25">
                <w:rPr>
                  <w:rFonts w:ascii="Times New Roman" w:eastAsia="Times New Roman" w:hAnsi="Times New Roman" w:cs="Times New Roman"/>
                  <w:color w:val="000000" w:themeColor="text1"/>
                  <w:sz w:val="28"/>
                  <w:szCs w:val="28"/>
                </w:rPr>
                <w:t>п</w:t>
              </w:r>
              <w:r w:rsidR="00857DBB">
                <w:rPr>
                  <w:rFonts w:ascii="Times New Roman" w:eastAsia="Times New Roman" w:hAnsi="Times New Roman" w:cs="Times New Roman"/>
                  <w:color w:val="000000" w:themeColor="text1"/>
                  <w:sz w:val="28"/>
                  <w:szCs w:val="28"/>
                </w:rPr>
                <w:t>.</w:t>
              </w:r>
              <w:r w:rsidRPr="007D0A25">
                <w:rPr>
                  <w:rFonts w:ascii="Times New Roman" w:eastAsia="Times New Roman" w:hAnsi="Times New Roman" w:cs="Times New Roman"/>
                  <w:color w:val="000000" w:themeColor="text1"/>
                  <w:sz w:val="28"/>
                  <w:szCs w:val="28"/>
                </w:rPr>
                <w:t xml:space="preserve"> 4</w:t>
              </w:r>
            </w:hyperlink>
            <w:r w:rsidRPr="007D0A25">
              <w:rPr>
                <w:rFonts w:ascii="Times New Roman" w:eastAsia="Times New Roman" w:hAnsi="Times New Roman" w:cs="Times New Roman"/>
                <w:color w:val="000000" w:themeColor="text1"/>
                <w:sz w:val="28"/>
                <w:szCs w:val="28"/>
              </w:rPr>
              <w:t xml:space="preserve"> ч</w:t>
            </w:r>
            <w:r w:rsidR="00857DBB">
              <w:rPr>
                <w:rFonts w:ascii="Times New Roman" w:eastAsia="Times New Roman" w:hAnsi="Times New Roman" w:cs="Times New Roman"/>
                <w:color w:val="000000" w:themeColor="text1"/>
                <w:sz w:val="28"/>
                <w:szCs w:val="28"/>
              </w:rPr>
              <w:t>.2</w:t>
            </w:r>
            <w:r w:rsidRPr="007D0A25">
              <w:rPr>
                <w:rFonts w:ascii="Times New Roman" w:eastAsia="Times New Roman" w:hAnsi="Times New Roman" w:cs="Times New Roman"/>
                <w:color w:val="000000" w:themeColor="text1"/>
                <w:sz w:val="28"/>
                <w:szCs w:val="28"/>
              </w:rPr>
              <w:t xml:space="preserve"> ст</w:t>
            </w:r>
            <w:r w:rsidR="00857DBB">
              <w:rPr>
                <w:rFonts w:ascii="Times New Roman" w:eastAsia="Times New Roman" w:hAnsi="Times New Roman" w:cs="Times New Roman"/>
                <w:color w:val="000000" w:themeColor="text1"/>
                <w:sz w:val="28"/>
                <w:szCs w:val="28"/>
              </w:rPr>
              <w:t>.</w:t>
            </w:r>
            <w:r w:rsidRPr="007D0A25">
              <w:rPr>
                <w:rFonts w:ascii="Times New Roman" w:eastAsia="Times New Roman" w:hAnsi="Times New Roman" w:cs="Times New Roman"/>
                <w:color w:val="000000" w:themeColor="text1"/>
                <w:sz w:val="28"/>
                <w:szCs w:val="28"/>
              </w:rPr>
              <w:t xml:space="preserve"> 6, п</w:t>
            </w:r>
            <w:r w:rsidR="00857DBB">
              <w:rPr>
                <w:rFonts w:ascii="Times New Roman" w:eastAsia="Times New Roman" w:hAnsi="Times New Roman" w:cs="Times New Roman"/>
                <w:color w:val="000000" w:themeColor="text1"/>
                <w:sz w:val="28"/>
                <w:szCs w:val="28"/>
              </w:rPr>
              <w:t>.</w:t>
            </w:r>
            <w:r w:rsidRPr="007D0A25">
              <w:rPr>
                <w:rFonts w:ascii="Times New Roman" w:eastAsia="Times New Roman" w:hAnsi="Times New Roman" w:cs="Times New Roman"/>
                <w:color w:val="000000" w:themeColor="text1"/>
                <w:sz w:val="28"/>
                <w:szCs w:val="28"/>
              </w:rPr>
              <w:t xml:space="preserve"> 1 ст</w:t>
            </w:r>
            <w:r w:rsidR="00857DBB">
              <w:rPr>
                <w:rFonts w:ascii="Times New Roman" w:eastAsia="Times New Roman" w:hAnsi="Times New Roman" w:cs="Times New Roman"/>
                <w:color w:val="000000" w:themeColor="text1"/>
                <w:sz w:val="28"/>
                <w:szCs w:val="28"/>
              </w:rPr>
              <w:t>.</w:t>
            </w:r>
            <w:r w:rsidRPr="007D0A25">
              <w:rPr>
                <w:rFonts w:ascii="Times New Roman" w:eastAsia="Times New Roman" w:hAnsi="Times New Roman" w:cs="Times New Roman"/>
                <w:color w:val="000000" w:themeColor="text1"/>
                <w:sz w:val="28"/>
                <w:szCs w:val="28"/>
              </w:rPr>
              <w:t xml:space="preserve">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7D0A25">
              <w:rPr>
                <w:rFonts w:ascii="Times New Roman" w:eastAsia="Times New Roman" w:hAnsi="Times New Roman" w:cs="Times New Roman"/>
                <w:color w:val="000000" w:themeColor="text1"/>
                <w:sz w:val="28"/>
                <w:szCs w:val="28"/>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w:t>
            </w:r>
            <w:bookmarkStart w:id="7" w:name="_GoBack"/>
            <w:bookmarkEnd w:id="7"/>
            <w:r w:rsidRPr="007D0A25">
              <w:rPr>
                <w:rFonts w:ascii="Times New Roman" w:eastAsia="Times New Roman" w:hAnsi="Times New Roman" w:cs="Times New Roman"/>
                <w:color w:val="000000" w:themeColor="text1"/>
                <w:sz w:val="28"/>
                <w:szCs w:val="28"/>
              </w:rPr>
              <w:t>ості за вчинення правопорушення, пов’язаного з використанням дитячої праці чи будь-якими формами торгівлі людьми.</w:t>
            </w:r>
          </w:p>
          <w:p w:rsidR="007D0A25" w:rsidRPr="007D0A25" w:rsidRDefault="007D0A25" w:rsidP="007D0A25">
            <w:pPr>
              <w:jc w:val="both"/>
              <w:rPr>
                <w:rFonts w:ascii="Times New Roman" w:eastAsia="Times New Roman" w:hAnsi="Times New Roman" w:cs="Times New Roman"/>
                <w:color w:val="000000" w:themeColor="text1"/>
                <w:sz w:val="28"/>
                <w:szCs w:val="28"/>
              </w:rPr>
            </w:pPr>
          </w:p>
          <w:p w:rsidR="007D0A25" w:rsidRPr="007D0A25" w:rsidRDefault="007D0A25" w:rsidP="007D0A25">
            <w:pPr>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7D0A25">
              <w:rPr>
                <w:rFonts w:ascii="Times New Roman" w:eastAsia="Times New Roman" w:hAnsi="Times New Roman" w:cs="Times New Roman"/>
                <w:color w:val="000000" w:themeColor="text1"/>
                <w:sz w:val="28"/>
                <w:szCs w:val="28"/>
              </w:rPr>
              <w:lastRenderedPageBreak/>
              <w:t>достатнім, учаснику процедури закупівлі не може бути відмовлено в участі в процедурі закупівлі.</w:t>
            </w:r>
          </w:p>
          <w:p w:rsidR="007D0A25" w:rsidRPr="007D0A25" w:rsidRDefault="007D0A25" w:rsidP="007D0A25">
            <w:pPr>
              <w:widowControl w:val="0"/>
              <w:ind w:right="120" w:firstLine="317"/>
              <w:jc w:val="both"/>
              <w:rPr>
                <w:rFonts w:ascii="Times New Roman" w:eastAsia="Times New Roman" w:hAnsi="Times New Roman" w:cs="Times New Roman"/>
                <w:strike/>
                <w:color w:val="000000" w:themeColor="text1"/>
                <w:sz w:val="28"/>
                <w:szCs w:val="28"/>
              </w:rPr>
            </w:pPr>
            <w:r w:rsidRPr="007D0A25">
              <w:rPr>
                <w:rFonts w:ascii="Times New Roman" w:eastAsia="Times New Roman" w:hAnsi="Times New Roman" w:cs="Times New Roman"/>
                <w:color w:val="000000" w:themeColor="text1"/>
                <w:sz w:val="28"/>
                <w:szCs w:val="28"/>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76412" w:rsidRPr="00C333EE">
        <w:trPr>
          <w:trHeight w:val="1119"/>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lastRenderedPageBreak/>
              <w:t>6</w:t>
            </w:r>
          </w:p>
        </w:tc>
        <w:tc>
          <w:tcPr>
            <w:tcW w:w="2835" w:type="dxa"/>
          </w:tcPr>
          <w:p w:rsidR="00076412" w:rsidRPr="00CC1994" w:rsidRDefault="00AB4551">
            <w:pPr>
              <w:widowControl w:val="0"/>
              <w:rPr>
                <w:rFonts w:ascii="Times New Roman" w:eastAsia="Times New Roman" w:hAnsi="Times New Roman" w:cs="Times New Roman"/>
                <w:color w:val="000000" w:themeColor="text1"/>
                <w:sz w:val="28"/>
                <w:szCs w:val="28"/>
              </w:rPr>
            </w:pPr>
            <w:r w:rsidRPr="00CC1994">
              <w:rPr>
                <w:rFonts w:ascii="Times New Roman" w:eastAsia="Times New Roman" w:hAnsi="Times New Roman" w:cs="Times New Roman"/>
                <w:b/>
                <w:color w:val="000000" w:themeColor="text1"/>
                <w:sz w:val="28"/>
                <w:szCs w:val="28"/>
              </w:rPr>
              <w:t xml:space="preserve">Інформація про </w:t>
            </w:r>
            <w:r w:rsidR="00E22AEB" w:rsidRPr="00CC1994">
              <w:rPr>
                <w:rFonts w:ascii="Times New Roman" w:eastAsia="Times New Roman" w:hAnsi="Times New Roman" w:cs="Times New Roman"/>
                <w:b/>
                <w:color w:val="000000" w:themeColor="text1"/>
                <w:sz w:val="28"/>
                <w:szCs w:val="28"/>
              </w:rPr>
              <w:t xml:space="preserve"> необхідні </w:t>
            </w:r>
            <w:r w:rsidRPr="00CC1994">
              <w:rPr>
                <w:rFonts w:ascii="Times New Roman" w:eastAsia="Times New Roman" w:hAnsi="Times New Roman" w:cs="Times New Roman"/>
                <w:b/>
                <w:color w:val="000000" w:themeColor="text1"/>
                <w:sz w:val="28"/>
                <w:szCs w:val="28"/>
              </w:rPr>
              <w:t>технічні, якісні та кількісні характеристики предмета закупівлі</w:t>
            </w:r>
          </w:p>
        </w:tc>
        <w:tc>
          <w:tcPr>
            <w:tcW w:w="6420" w:type="dxa"/>
            <w:vAlign w:val="center"/>
          </w:tcPr>
          <w:p w:rsidR="00076412" w:rsidRPr="00CC1994" w:rsidRDefault="00AB4551" w:rsidP="00A240A4">
            <w:pPr>
              <w:widowControl w:val="0"/>
              <w:ind w:right="120" w:firstLine="317"/>
              <w:jc w:val="both"/>
              <w:rPr>
                <w:rFonts w:ascii="Times New Roman" w:eastAsia="Times New Roman" w:hAnsi="Times New Roman" w:cs="Times New Roman"/>
                <w:sz w:val="28"/>
                <w:szCs w:val="28"/>
              </w:rPr>
            </w:pPr>
            <w:r w:rsidRPr="00CC1994">
              <w:rPr>
                <w:rFonts w:ascii="Times New Roman" w:eastAsia="Times New Roman" w:hAnsi="Times New Roman" w:cs="Times New Roman"/>
                <w:sz w:val="28"/>
                <w:szCs w:val="28"/>
              </w:rPr>
              <w:t>Вимоги до предмета закупівлі (технічні, якісні та кількісні характеристики) згідно з</w:t>
            </w:r>
            <w:hyperlink r:id="rId14">
              <w:r w:rsidRPr="00BF66B8">
                <w:rPr>
                  <w:rFonts w:ascii="Times New Roman" w:eastAsia="Times New Roman" w:hAnsi="Times New Roman" w:cs="Times New Roman"/>
                  <w:sz w:val="28"/>
                  <w:szCs w:val="28"/>
                </w:rPr>
                <w:t xml:space="preserve"> п</w:t>
              </w:r>
              <w:r w:rsidR="00726A4C" w:rsidRPr="00BF66B8">
                <w:rPr>
                  <w:rFonts w:ascii="Times New Roman" w:eastAsia="Times New Roman" w:hAnsi="Times New Roman" w:cs="Times New Roman"/>
                  <w:sz w:val="28"/>
                  <w:szCs w:val="28"/>
                </w:rPr>
                <w:t>.3</w:t>
              </w:r>
            </w:hyperlink>
            <w:hyperlink r:id="rId15">
              <w:r w:rsidRPr="00BF66B8">
                <w:rPr>
                  <w:rFonts w:ascii="Times New Roman" w:eastAsia="Times New Roman" w:hAnsi="Times New Roman" w:cs="Times New Roman"/>
                  <w:sz w:val="28"/>
                  <w:szCs w:val="28"/>
                </w:rPr>
                <w:t>ч</w:t>
              </w:r>
              <w:r w:rsidR="00726A4C" w:rsidRPr="00BF66B8">
                <w:rPr>
                  <w:rFonts w:ascii="Times New Roman" w:eastAsia="Times New Roman" w:hAnsi="Times New Roman" w:cs="Times New Roman"/>
                  <w:sz w:val="28"/>
                  <w:szCs w:val="28"/>
                </w:rPr>
                <w:t>.2</w:t>
              </w:r>
            </w:hyperlink>
            <w:r w:rsidRPr="00CC1994">
              <w:rPr>
                <w:rFonts w:ascii="Times New Roman" w:eastAsia="Times New Roman" w:hAnsi="Times New Roman" w:cs="Times New Roman"/>
                <w:sz w:val="28"/>
                <w:szCs w:val="28"/>
              </w:rPr>
              <w:t xml:space="preserve"> ст</w:t>
            </w:r>
            <w:r w:rsidR="00726A4C" w:rsidRPr="00CC1994">
              <w:rPr>
                <w:rFonts w:ascii="Times New Roman" w:eastAsia="Times New Roman" w:hAnsi="Times New Roman" w:cs="Times New Roman"/>
                <w:sz w:val="28"/>
                <w:szCs w:val="28"/>
              </w:rPr>
              <w:t xml:space="preserve">. </w:t>
            </w:r>
            <w:r w:rsidRPr="00CC1994">
              <w:rPr>
                <w:rFonts w:ascii="Times New Roman" w:eastAsia="Times New Roman" w:hAnsi="Times New Roman" w:cs="Times New Roman"/>
                <w:sz w:val="28"/>
                <w:szCs w:val="28"/>
              </w:rPr>
              <w:t xml:space="preserve">22 Закону зазначено в </w:t>
            </w:r>
            <w:r w:rsidRPr="00C805F8">
              <w:rPr>
                <w:rFonts w:ascii="Times New Roman" w:eastAsia="Times New Roman" w:hAnsi="Times New Roman" w:cs="Times New Roman"/>
                <w:bCs/>
                <w:i/>
                <w:sz w:val="28"/>
                <w:szCs w:val="28"/>
              </w:rPr>
              <w:t>Додатку 2</w:t>
            </w:r>
            <w:r w:rsidRPr="00CC1994">
              <w:rPr>
                <w:rFonts w:ascii="Times New Roman" w:eastAsia="Times New Roman" w:hAnsi="Times New Roman" w:cs="Times New Roman"/>
                <w:sz w:val="28"/>
                <w:szCs w:val="28"/>
              </w:rPr>
              <w:t>до цієї тендерної документації.</w:t>
            </w:r>
          </w:p>
        </w:tc>
      </w:tr>
      <w:tr w:rsidR="00076412" w:rsidRPr="00C333EE" w:rsidTr="00C63309">
        <w:trPr>
          <w:trHeight w:val="96"/>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7</w:t>
            </w:r>
          </w:p>
        </w:tc>
        <w:tc>
          <w:tcPr>
            <w:tcW w:w="2835" w:type="dxa"/>
          </w:tcPr>
          <w:p w:rsidR="00076412" w:rsidRPr="00CC1994" w:rsidRDefault="001B64E4">
            <w:pPr>
              <w:widowControl w:val="0"/>
              <w:rPr>
                <w:rFonts w:ascii="Times New Roman" w:eastAsia="Times New Roman" w:hAnsi="Times New Roman" w:cs="Times New Roman"/>
                <w:color w:val="000000" w:themeColor="text1"/>
                <w:sz w:val="28"/>
                <w:szCs w:val="28"/>
              </w:rPr>
            </w:pPr>
            <w:r w:rsidRPr="00CC1994">
              <w:rPr>
                <w:rFonts w:ascii="Times New Roman" w:eastAsia="Times New Roman" w:hAnsi="Times New Roman" w:cs="Times New Roman"/>
                <w:b/>
                <w:color w:val="000000" w:themeColor="text1"/>
                <w:sz w:val="28"/>
                <w:szCs w:val="28"/>
              </w:rPr>
              <w:t>Інформація про маркування, протоколи випробувань або сертифікати</w:t>
            </w:r>
          </w:p>
        </w:tc>
        <w:tc>
          <w:tcPr>
            <w:tcW w:w="6420" w:type="dxa"/>
            <w:vAlign w:val="center"/>
          </w:tcPr>
          <w:p w:rsidR="00C63309" w:rsidRPr="00CC1994" w:rsidRDefault="00AB4551" w:rsidP="00A240A4">
            <w:pPr>
              <w:widowControl w:val="0"/>
              <w:ind w:right="120" w:firstLine="176"/>
              <w:jc w:val="both"/>
              <w:rPr>
                <w:rFonts w:ascii="Times New Roman" w:eastAsia="Times New Roman" w:hAnsi="Times New Roman" w:cs="Times New Roman"/>
                <w:sz w:val="28"/>
                <w:szCs w:val="28"/>
              </w:rPr>
            </w:pPr>
            <w:r w:rsidRPr="00CC1994">
              <w:rPr>
                <w:rFonts w:ascii="Times New Roman" w:eastAsia="Times New Roman" w:hAnsi="Times New Roman" w:cs="Times New Roman"/>
                <w:color w:val="000000"/>
                <w:sz w:val="28"/>
                <w:szCs w:val="28"/>
              </w:rPr>
              <w:t>Не передбачено.</w:t>
            </w:r>
          </w:p>
          <w:p w:rsidR="00076412" w:rsidRPr="00CC1994" w:rsidRDefault="00076412">
            <w:pPr>
              <w:widowControl w:val="0"/>
              <w:ind w:right="120"/>
              <w:jc w:val="both"/>
              <w:rPr>
                <w:rFonts w:ascii="Times New Roman" w:eastAsia="Times New Roman" w:hAnsi="Times New Roman" w:cs="Times New Roman"/>
                <w:sz w:val="28"/>
                <w:szCs w:val="28"/>
              </w:rPr>
            </w:pPr>
          </w:p>
        </w:tc>
      </w:tr>
      <w:tr w:rsidR="00076412" w:rsidRPr="00C333EE">
        <w:trPr>
          <w:trHeight w:val="841"/>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8</w:t>
            </w:r>
          </w:p>
        </w:tc>
        <w:tc>
          <w:tcPr>
            <w:tcW w:w="2835" w:type="dxa"/>
          </w:tcPr>
          <w:p w:rsidR="00076412" w:rsidRPr="00CC1994" w:rsidRDefault="00AB4551">
            <w:pPr>
              <w:widowControl w:val="0"/>
              <w:rPr>
                <w:rFonts w:ascii="Times New Roman" w:eastAsia="Times New Roman" w:hAnsi="Times New Roman" w:cs="Times New Roman"/>
                <w:color w:val="000000" w:themeColor="text1"/>
                <w:sz w:val="28"/>
                <w:szCs w:val="28"/>
              </w:rPr>
            </w:pPr>
            <w:r w:rsidRPr="00CC1994">
              <w:rPr>
                <w:rFonts w:ascii="Times New Roman" w:eastAsia="Times New Roman" w:hAnsi="Times New Roman" w:cs="Times New Roman"/>
                <w:b/>
                <w:color w:val="000000" w:themeColor="text1"/>
                <w:sz w:val="28"/>
                <w:szCs w:val="28"/>
              </w:rPr>
              <w:t>Унесення змін або відкликання тендерної пропозиції учасником</w:t>
            </w:r>
          </w:p>
        </w:tc>
        <w:tc>
          <w:tcPr>
            <w:tcW w:w="6420" w:type="dxa"/>
            <w:vAlign w:val="center"/>
          </w:tcPr>
          <w:p w:rsidR="00076412" w:rsidRPr="00C333EE" w:rsidRDefault="00AB4551" w:rsidP="00A240A4">
            <w:pPr>
              <w:widowControl w:val="0"/>
              <w:ind w:firstLine="317"/>
              <w:jc w:val="both"/>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00A240A4">
              <w:rPr>
                <w:rFonts w:ascii="Times New Roman" w:eastAsia="Times New Roman" w:hAnsi="Times New Roman" w:cs="Times New Roman"/>
                <w:sz w:val="28"/>
                <w:szCs w:val="28"/>
              </w:rPr>
              <w:t>ЕСЗ</w:t>
            </w:r>
            <w:r w:rsidRPr="00C333EE">
              <w:rPr>
                <w:rFonts w:ascii="Times New Roman" w:eastAsia="Times New Roman" w:hAnsi="Times New Roman" w:cs="Times New Roman"/>
                <w:sz w:val="28"/>
                <w:szCs w:val="28"/>
              </w:rPr>
              <w:t xml:space="preserve"> до закінчення кінцевого строку подання тендерних пропозицій.</w:t>
            </w:r>
          </w:p>
        </w:tc>
      </w:tr>
      <w:tr w:rsidR="00076412" w:rsidRPr="00C333EE" w:rsidTr="00C63309">
        <w:trPr>
          <w:trHeight w:val="96"/>
          <w:jc w:val="center"/>
        </w:trPr>
        <w:tc>
          <w:tcPr>
            <w:tcW w:w="9960" w:type="dxa"/>
            <w:gridSpan w:val="3"/>
            <w:vAlign w:val="center"/>
          </w:tcPr>
          <w:p w:rsidR="00076412" w:rsidRPr="002152AF" w:rsidRDefault="00AB4551">
            <w:pPr>
              <w:widowControl w:val="0"/>
              <w:jc w:val="center"/>
              <w:rPr>
                <w:rFonts w:ascii="Times New Roman" w:eastAsia="Times New Roman" w:hAnsi="Times New Roman" w:cs="Times New Roman"/>
                <w:sz w:val="28"/>
                <w:szCs w:val="28"/>
              </w:rPr>
            </w:pPr>
            <w:r w:rsidRPr="002152AF">
              <w:rPr>
                <w:rFonts w:ascii="Times New Roman" w:eastAsia="Times New Roman" w:hAnsi="Times New Roman" w:cs="Times New Roman"/>
                <w:b/>
                <w:color w:val="000000"/>
                <w:sz w:val="28"/>
                <w:szCs w:val="28"/>
              </w:rPr>
              <w:t>Розділ 4. Подання та розкриття тендерної пропозиції</w:t>
            </w:r>
          </w:p>
        </w:tc>
      </w:tr>
      <w:tr w:rsidR="00076412" w:rsidRPr="00C333EE">
        <w:trPr>
          <w:trHeight w:val="1119"/>
          <w:jc w:val="center"/>
        </w:trPr>
        <w:tc>
          <w:tcPr>
            <w:tcW w:w="705" w:type="dxa"/>
          </w:tcPr>
          <w:p w:rsidR="00076412" w:rsidRPr="002152AF" w:rsidRDefault="00AB4551">
            <w:pPr>
              <w:widowControl w:val="0"/>
              <w:jc w:val="center"/>
              <w:rPr>
                <w:rFonts w:ascii="Times New Roman" w:eastAsia="Times New Roman" w:hAnsi="Times New Roman" w:cs="Times New Roman"/>
                <w:sz w:val="28"/>
                <w:szCs w:val="28"/>
              </w:rPr>
            </w:pPr>
            <w:r w:rsidRPr="002152AF">
              <w:rPr>
                <w:rFonts w:ascii="Times New Roman" w:eastAsia="Times New Roman" w:hAnsi="Times New Roman" w:cs="Times New Roman"/>
                <w:color w:val="000000"/>
                <w:sz w:val="28"/>
                <w:szCs w:val="28"/>
              </w:rPr>
              <w:t>1</w:t>
            </w:r>
          </w:p>
        </w:tc>
        <w:tc>
          <w:tcPr>
            <w:tcW w:w="2835" w:type="dxa"/>
          </w:tcPr>
          <w:p w:rsidR="00076412" w:rsidRPr="002152AF" w:rsidRDefault="00AB4551">
            <w:pPr>
              <w:widowControl w:val="0"/>
              <w:rPr>
                <w:rFonts w:ascii="Times New Roman" w:eastAsia="Times New Roman" w:hAnsi="Times New Roman" w:cs="Times New Roman"/>
                <w:sz w:val="28"/>
                <w:szCs w:val="28"/>
              </w:rPr>
            </w:pPr>
            <w:r w:rsidRPr="002152AF">
              <w:rPr>
                <w:rFonts w:ascii="Times New Roman" w:eastAsia="Times New Roman" w:hAnsi="Times New Roman" w:cs="Times New Roman"/>
                <w:b/>
                <w:color w:val="000000"/>
                <w:sz w:val="28"/>
                <w:szCs w:val="28"/>
              </w:rPr>
              <w:t>Кінцевий строк подання тендерної пропозиції</w:t>
            </w:r>
          </w:p>
        </w:tc>
        <w:tc>
          <w:tcPr>
            <w:tcW w:w="6420" w:type="dxa"/>
            <w:vAlign w:val="center"/>
          </w:tcPr>
          <w:p w:rsidR="00076412" w:rsidRPr="002152AF" w:rsidRDefault="00AB4551" w:rsidP="00A240A4">
            <w:pPr>
              <w:widowControl w:val="0"/>
              <w:ind w:left="34" w:right="120" w:firstLine="277"/>
              <w:jc w:val="both"/>
              <w:rPr>
                <w:rFonts w:ascii="Times New Roman" w:eastAsia="Times New Roman" w:hAnsi="Times New Roman" w:cs="Times New Roman"/>
                <w:sz w:val="28"/>
                <w:szCs w:val="28"/>
              </w:rPr>
            </w:pPr>
            <w:r w:rsidRPr="002152AF">
              <w:rPr>
                <w:rFonts w:ascii="Times New Roman" w:eastAsia="Times New Roman" w:hAnsi="Times New Roman" w:cs="Times New Roman"/>
                <w:color w:val="000000"/>
                <w:sz w:val="28"/>
                <w:szCs w:val="28"/>
              </w:rPr>
              <w:t xml:space="preserve">Кінцевий строк подання тендерних пропозицій </w:t>
            </w:r>
            <w:r w:rsidR="003D522F" w:rsidRPr="002152AF">
              <w:rPr>
                <w:rFonts w:ascii="Times New Roman" w:eastAsia="Times New Roman" w:hAnsi="Times New Roman" w:cs="Times New Roman"/>
                <w:color w:val="000000"/>
                <w:sz w:val="28"/>
                <w:szCs w:val="28"/>
              </w:rPr>
              <w:t>–</w:t>
            </w:r>
            <w:r w:rsidR="004316F2">
              <w:rPr>
                <w:rFonts w:ascii="Times New Roman" w:eastAsia="Times New Roman" w:hAnsi="Times New Roman" w:cs="Times New Roman"/>
                <w:color w:val="000000"/>
                <w:sz w:val="28"/>
                <w:szCs w:val="28"/>
              </w:rPr>
              <w:t>16</w:t>
            </w:r>
            <w:r w:rsidR="002152AF" w:rsidRPr="002152AF">
              <w:rPr>
                <w:rFonts w:ascii="Times New Roman" w:eastAsia="Times New Roman" w:hAnsi="Times New Roman" w:cs="Times New Roman"/>
                <w:color w:val="000000"/>
                <w:sz w:val="28"/>
                <w:szCs w:val="28"/>
              </w:rPr>
              <w:t>.04.2024 року.</w:t>
            </w:r>
          </w:p>
          <w:p w:rsidR="00076412" w:rsidRPr="002152AF" w:rsidRDefault="00AB4551" w:rsidP="00A240A4">
            <w:pPr>
              <w:widowControl w:val="0"/>
              <w:ind w:left="34" w:firstLine="277"/>
              <w:jc w:val="both"/>
              <w:rPr>
                <w:rFonts w:ascii="Times New Roman" w:eastAsia="Times New Roman" w:hAnsi="Times New Roman" w:cs="Times New Roman"/>
                <w:sz w:val="28"/>
                <w:szCs w:val="28"/>
              </w:rPr>
            </w:pPr>
            <w:r w:rsidRPr="002152AF">
              <w:rPr>
                <w:rFonts w:ascii="Times New Roman" w:eastAsia="Times New Roman" w:hAnsi="Times New Roman" w:cs="Times New Roman"/>
                <w:sz w:val="28"/>
                <w:szCs w:val="28"/>
              </w:rPr>
              <w:t>Отримана тендерна пропозиція вноситься автоматично до реєстру отриманих тендерних пропозицій.</w:t>
            </w:r>
          </w:p>
          <w:p w:rsidR="00076412" w:rsidRPr="002152AF" w:rsidRDefault="00A240A4" w:rsidP="00A240A4">
            <w:pPr>
              <w:widowControl w:val="0"/>
              <w:ind w:left="34" w:firstLine="277"/>
              <w:jc w:val="both"/>
              <w:rPr>
                <w:rFonts w:ascii="Times New Roman" w:eastAsia="Times New Roman" w:hAnsi="Times New Roman" w:cs="Times New Roman"/>
                <w:sz w:val="28"/>
                <w:szCs w:val="28"/>
              </w:rPr>
            </w:pPr>
            <w:r w:rsidRPr="002152AF">
              <w:rPr>
                <w:rFonts w:ascii="Times New Roman" w:eastAsia="Times New Roman" w:hAnsi="Times New Roman" w:cs="Times New Roman"/>
                <w:sz w:val="28"/>
                <w:szCs w:val="28"/>
              </w:rPr>
              <w:t>ЕСЗ автоматично формує та надсилає повідомлення учаснику про отримання його тендерної пропозиції із зазначенням дати та часу.</w:t>
            </w:r>
          </w:p>
          <w:p w:rsidR="00076412" w:rsidRPr="002152AF" w:rsidRDefault="00AB4551" w:rsidP="00A240A4">
            <w:pPr>
              <w:widowControl w:val="0"/>
              <w:pBdr>
                <w:top w:val="nil"/>
                <w:left w:val="nil"/>
                <w:bottom w:val="nil"/>
                <w:right w:val="nil"/>
                <w:between w:val="nil"/>
              </w:pBdr>
              <w:ind w:left="34" w:firstLine="277"/>
              <w:jc w:val="both"/>
              <w:rPr>
                <w:rFonts w:ascii="Times New Roman" w:eastAsia="Times New Roman" w:hAnsi="Times New Roman" w:cs="Times New Roman"/>
                <w:strike/>
                <w:sz w:val="28"/>
                <w:szCs w:val="28"/>
              </w:rPr>
            </w:pPr>
            <w:r w:rsidRPr="002152AF">
              <w:rPr>
                <w:rFonts w:ascii="Times New Roman" w:eastAsia="Times New Roman" w:hAnsi="Times New Roman" w:cs="Times New Roman"/>
                <w:sz w:val="28"/>
                <w:szCs w:val="28"/>
              </w:rPr>
              <w:t xml:space="preserve">Тендерні пропозиції після закінчення кінцевого строку їх подання не приймаються </w:t>
            </w:r>
            <w:r w:rsidR="00A240A4" w:rsidRPr="002152AF">
              <w:rPr>
                <w:rFonts w:ascii="Times New Roman" w:eastAsia="Times New Roman" w:hAnsi="Times New Roman" w:cs="Times New Roman"/>
                <w:sz w:val="28"/>
                <w:szCs w:val="28"/>
              </w:rPr>
              <w:t>ЕСЗ</w:t>
            </w:r>
            <w:r w:rsidRPr="002152AF">
              <w:rPr>
                <w:rFonts w:ascii="Times New Roman" w:eastAsia="Times New Roman" w:hAnsi="Times New Roman" w:cs="Times New Roman"/>
                <w:sz w:val="28"/>
                <w:szCs w:val="28"/>
              </w:rPr>
              <w:t>.</w:t>
            </w:r>
          </w:p>
        </w:tc>
      </w:tr>
      <w:tr w:rsidR="00BB0BC5" w:rsidRPr="00C333EE" w:rsidTr="00A240A4">
        <w:trPr>
          <w:trHeight w:val="2423"/>
          <w:jc w:val="center"/>
        </w:trPr>
        <w:tc>
          <w:tcPr>
            <w:tcW w:w="705" w:type="dxa"/>
          </w:tcPr>
          <w:p w:rsidR="00BB0BC5" w:rsidRPr="00C333EE" w:rsidRDefault="00BB0BC5" w:rsidP="00BB0BC5">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lastRenderedPageBreak/>
              <w:t>2</w:t>
            </w:r>
          </w:p>
        </w:tc>
        <w:tc>
          <w:tcPr>
            <w:tcW w:w="2835" w:type="dxa"/>
          </w:tcPr>
          <w:p w:rsidR="00BB0BC5" w:rsidRPr="00BB0BC5" w:rsidRDefault="00BB0BC5" w:rsidP="00BB0BC5">
            <w:pPr>
              <w:widowControl w:val="0"/>
              <w:rPr>
                <w:rFonts w:ascii="Times New Roman" w:eastAsia="Times New Roman" w:hAnsi="Times New Roman" w:cs="Times New Roman"/>
                <w:color w:val="000000" w:themeColor="text1"/>
                <w:sz w:val="28"/>
                <w:szCs w:val="28"/>
              </w:rPr>
            </w:pPr>
            <w:r w:rsidRPr="00BB0BC5">
              <w:rPr>
                <w:rFonts w:ascii="Times New Roman" w:eastAsia="Times New Roman" w:hAnsi="Times New Roman" w:cs="Times New Roman"/>
                <w:b/>
                <w:color w:val="000000" w:themeColor="text1"/>
                <w:sz w:val="28"/>
                <w:szCs w:val="28"/>
                <w:highlight w:val="white"/>
              </w:rPr>
              <w:t>Дата та час розкриття тендерної пропозиції</w:t>
            </w:r>
          </w:p>
        </w:tc>
        <w:tc>
          <w:tcPr>
            <w:tcW w:w="6420" w:type="dxa"/>
            <w:vAlign w:val="center"/>
          </w:tcPr>
          <w:p w:rsidR="00BB0BC5" w:rsidRPr="00BB0BC5" w:rsidRDefault="00BB0BC5" w:rsidP="00BB0BC5">
            <w:pPr>
              <w:shd w:val="clear" w:color="auto" w:fill="FFFFFF"/>
              <w:jc w:val="both"/>
              <w:rPr>
                <w:rFonts w:ascii="Times New Roman" w:eastAsia="Times New Roman" w:hAnsi="Times New Roman" w:cs="Times New Roman"/>
                <w:color w:val="000000" w:themeColor="text1"/>
                <w:sz w:val="28"/>
                <w:szCs w:val="28"/>
                <w:highlight w:val="white"/>
              </w:rPr>
            </w:pPr>
            <w:r w:rsidRPr="00BB0BC5">
              <w:rPr>
                <w:rFonts w:ascii="Times New Roman" w:eastAsia="Times New Roman" w:hAnsi="Times New Roman" w:cs="Times New Roman"/>
                <w:color w:val="000000" w:themeColor="text1"/>
                <w:sz w:val="28"/>
                <w:szCs w:val="28"/>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B0BC5" w:rsidRPr="00BB0BC5" w:rsidRDefault="00BB0BC5" w:rsidP="00BB0BC5">
            <w:pPr>
              <w:shd w:val="clear" w:color="auto" w:fill="FFFFFF"/>
              <w:jc w:val="both"/>
              <w:rPr>
                <w:rFonts w:ascii="Times New Roman" w:eastAsia="Times New Roman" w:hAnsi="Times New Roman" w:cs="Times New Roman"/>
                <w:color w:val="000000" w:themeColor="text1"/>
                <w:sz w:val="28"/>
                <w:szCs w:val="28"/>
                <w:highlight w:val="white"/>
              </w:rPr>
            </w:pPr>
            <w:r w:rsidRPr="00BB0BC5">
              <w:rPr>
                <w:rFonts w:ascii="Times New Roman" w:eastAsia="Times New Roman" w:hAnsi="Times New Roman" w:cs="Times New Roman"/>
                <w:color w:val="000000" w:themeColor="text1"/>
                <w:sz w:val="28"/>
                <w:szCs w:val="28"/>
                <w:highlight w:val="white"/>
              </w:rPr>
              <w:t>Розкриття тендерних пропозицій здійснюється відповідно до ст</w:t>
            </w:r>
            <w:r>
              <w:rPr>
                <w:rFonts w:ascii="Times New Roman" w:eastAsia="Times New Roman" w:hAnsi="Times New Roman" w:cs="Times New Roman"/>
                <w:color w:val="000000" w:themeColor="text1"/>
                <w:sz w:val="28"/>
                <w:szCs w:val="28"/>
                <w:highlight w:val="white"/>
                <w:lang w:val="ru-RU"/>
              </w:rPr>
              <w:t xml:space="preserve">. </w:t>
            </w:r>
            <w:r w:rsidRPr="00BB0BC5">
              <w:rPr>
                <w:rFonts w:ascii="Times New Roman" w:eastAsia="Times New Roman" w:hAnsi="Times New Roman" w:cs="Times New Roman"/>
                <w:color w:val="000000" w:themeColor="text1"/>
                <w:sz w:val="28"/>
                <w:szCs w:val="28"/>
                <w:highlight w:val="white"/>
              </w:rPr>
              <w:t>28 Закону (положення абз</w:t>
            </w:r>
            <w:r>
              <w:rPr>
                <w:rFonts w:ascii="Times New Roman" w:eastAsia="Times New Roman" w:hAnsi="Times New Roman" w:cs="Times New Roman"/>
                <w:color w:val="000000" w:themeColor="text1"/>
                <w:sz w:val="28"/>
                <w:szCs w:val="28"/>
                <w:highlight w:val="white"/>
                <w:lang w:val="ru-RU"/>
              </w:rPr>
              <w:t>.3</w:t>
            </w:r>
            <w:r w:rsidRPr="00BB0BC5">
              <w:rPr>
                <w:rFonts w:ascii="Times New Roman" w:eastAsia="Times New Roman" w:hAnsi="Times New Roman" w:cs="Times New Roman"/>
                <w:color w:val="000000" w:themeColor="text1"/>
                <w:sz w:val="28"/>
                <w:szCs w:val="28"/>
                <w:highlight w:val="white"/>
              </w:rPr>
              <w:t xml:space="preserve"> ч</w:t>
            </w:r>
            <w:r>
              <w:rPr>
                <w:rFonts w:ascii="Times New Roman" w:eastAsia="Times New Roman" w:hAnsi="Times New Roman" w:cs="Times New Roman"/>
                <w:color w:val="000000" w:themeColor="text1"/>
                <w:sz w:val="28"/>
                <w:szCs w:val="28"/>
                <w:highlight w:val="white"/>
                <w:lang w:val="ru-RU"/>
              </w:rPr>
              <w:t>.1</w:t>
            </w:r>
            <w:r w:rsidRPr="00BB0BC5">
              <w:rPr>
                <w:rFonts w:ascii="Times New Roman" w:eastAsia="Times New Roman" w:hAnsi="Times New Roman" w:cs="Times New Roman"/>
                <w:color w:val="000000" w:themeColor="text1"/>
                <w:sz w:val="28"/>
                <w:szCs w:val="28"/>
                <w:highlight w:val="white"/>
              </w:rPr>
              <w:t xml:space="preserve"> та абз</w:t>
            </w:r>
            <w:r>
              <w:rPr>
                <w:rFonts w:ascii="Times New Roman" w:eastAsia="Times New Roman" w:hAnsi="Times New Roman" w:cs="Times New Roman"/>
                <w:color w:val="000000" w:themeColor="text1"/>
                <w:sz w:val="28"/>
                <w:szCs w:val="28"/>
                <w:highlight w:val="white"/>
                <w:lang w:val="ru-RU"/>
              </w:rPr>
              <w:t>.2</w:t>
            </w:r>
            <w:r w:rsidRPr="00BB0BC5">
              <w:rPr>
                <w:rFonts w:ascii="Times New Roman" w:eastAsia="Times New Roman" w:hAnsi="Times New Roman" w:cs="Times New Roman"/>
                <w:color w:val="000000" w:themeColor="text1"/>
                <w:sz w:val="28"/>
                <w:szCs w:val="28"/>
                <w:highlight w:val="white"/>
              </w:rPr>
              <w:t xml:space="preserve"> ч</w:t>
            </w:r>
            <w:r>
              <w:rPr>
                <w:rFonts w:ascii="Times New Roman" w:eastAsia="Times New Roman" w:hAnsi="Times New Roman" w:cs="Times New Roman"/>
                <w:color w:val="000000" w:themeColor="text1"/>
                <w:sz w:val="28"/>
                <w:szCs w:val="28"/>
                <w:highlight w:val="white"/>
                <w:lang w:val="ru-RU"/>
              </w:rPr>
              <w:t>.2</w:t>
            </w:r>
            <w:r w:rsidRPr="00BB0BC5">
              <w:rPr>
                <w:rFonts w:ascii="Times New Roman" w:eastAsia="Times New Roman" w:hAnsi="Times New Roman" w:cs="Times New Roman"/>
                <w:color w:val="000000" w:themeColor="text1"/>
                <w:sz w:val="28"/>
                <w:szCs w:val="28"/>
                <w:highlight w:val="white"/>
              </w:rPr>
              <w:t>ст</w:t>
            </w:r>
            <w:r>
              <w:rPr>
                <w:rFonts w:ascii="Times New Roman" w:eastAsia="Times New Roman" w:hAnsi="Times New Roman" w:cs="Times New Roman"/>
                <w:color w:val="000000" w:themeColor="text1"/>
                <w:sz w:val="28"/>
                <w:szCs w:val="28"/>
                <w:highlight w:val="white"/>
                <w:lang w:val="ru-RU"/>
              </w:rPr>
              <w:t>.</w:t>
            </w:r>
            <w:r w:rsidRPr="00BB0BC5">
              <w:rPr>
                <w:rFonts w:ascii="Times New Roman" w:eastAsia="Times New Roman" w:hAnsi="Times New Roman" w:cs="Times New Roman"/>
                <w:color w:val="000000" w:themeColor="text1"/>
                <w:sz w:val="28"/>
                <w:szCs w:val="28"/>
                <w:highlight w:val="white"/>
              </w:rPr>
              <w:t xml:space="preserve"> 28 Закону не застосовуються).</w:t>
            </w:r>
          </w:p>
          <w:p w:rsidR="00BB0BC5" w:rsidRPr="00BB0BC5" w:rsidRDefault="00BB0BC5" w:rsidP="00BB0BC5">
            <w:pPr>
              <w:widowControl w:val="0"/>
              <w:spacing w:line="228" w:lineRule="auto"/>
              <w:ind w:firstLine="317"/>
              <w:jc w:val="both"/>
              <w:rPr>
                <w:rFonts w:ascii="Times New Roman" w:eastAsia="Times New Roman" w:hAnsi="Times New Roman" w:cs="Times New Roman"/>
                <w:color w:val="000000" w:themeColor="text1"/>
                <w:sz w:val="28"/>
                <w:szCs w:val="28"/>
              </w:rPr>
            </w:pPr>
            <w:r w:rsidRPr="00BB0BC5">
              <w:rPr>
                <w:rFonts w:ascii="Times New Roman" w:eastAsia="Times New Roman" w:hAnsi="Times New Roman" w:cs="Times New Roman"/>
                <w:color w:val="000000" w:themeColor="text1"/>
                <w:sz w:val="28"/>
                <w:szCs w:val="28"/>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визначених п.</w:t>
            </w:r>
            <w:hyperlink r:id="rId16" w:anchor="n159">
              <w:r w:rsidRPr="00BB0BC5">
                <w:rPr>
                  <w:rFonts w:ascii="Times New Roman" w:eastAsia="Times New Roman" w:hAnsi="Times New Roman" w:cs="Times New Roman"/>
                  <w:color w:val="000000" w:themeColor="text1"/>
                  <w:sz w:val="28"/>
                  <w:szCs w:val="28"/>
                  <w:highlight w:val="white"/>
                </w:rPr>
                <w:t>47</w:t>
              </w:r>
            </w:hyperlink>
            <w:r w:rsidRPr="00BB0BC5">
              <w:rPr>
                <w:rFonts w:ascii="Times New Roman" w:eastAsia="Times New Roman" w:hAnsi="Times New Roman" w:cs="Times New Roman"/>
                <w:color w:val="000000" w:themeColor="text1"/>
                <w:sz w:val="28"/>
                <w:szCs w:val="28"/>
                <w:highlight w:val="white"/>
              </w:rPr>
              <w:t xml:space="preserve"> Особливостей.</w:t>
            </w:r>
          </w:p>
        </w:tc>
      </w:tr>
      <w:tr w:rsidR="00076412" w:rsidRPr="00C333EE" w:rsidTr="00C63309">
        <w:trPr>
          <w:trHeight w:val="96"/>
          <w:jc w:val="center"/>
        </w:trPr>
        <w:tc>
          <w:tcPr>
            <w:tcW w:w="9960" w:type="dxa"/>
            <w:gridSpan w:val="3"/>
            <w:vAlign w:val="center"/>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Розділ 5. Оцінка тендерної пропозиції</w:t>
            </w:r>
          </w:p>
        </w:tc>
      </w:tr>
      <w:tr w:rsidR="00076412" w:rsidRPr="00C333EE">
        <w:trPr>
          <w:trHeight w:val="1119"/>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1</w:t>
            </w:r>
          </w:p>
        </w:tc>
        <w:tc>
          <w:tcPr>
            <w:tcW w:w="2835" w:type="dxa"/>
          </w:tcPr>
          <w:p w:rsidR="00076412" w:rsidRPr="00C333EE" w:rsidRDefault="00AB4551">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Перелік критеріїв та методика оцінки тендерної пропозиції із зазначенням питомої ваги критерію</w:t>
            </w:r>
          </w:p>
        </w:tc>
        <w:tc>
          <w:tcPr>
            <w:tcW w:w="6420" w:type="dxa"/>
            <w:vAlign w:val="center"/>
          </w:tcPr>
          <w:p w:rsidR="00AA7B32" w:rsidRPr="00F33C03" w:rsidRDefault="00AA7B32" w:rsidP="00AA7B32">
            <w:pPr>
              <w:widowControl w:val="0"/>
              <w:spacing w:line="228" w:lineRule="auto"/>
              <w:ind w:firstLine="317"/>
              <w:jc w:val="both"/>
              <w:rPr>
                <w:rFonts w:ascii="Times New Roman" w:eastAsia="Times New Roman" w:hAnsi="Times New Roman" w:cs="Times New Roman"/>
                <w:sz w:val="28"/>
                <w:szCs w:val="28"/>
              </w:rPr>
            </w:pPr>
            <w:r w:rsidRPr="00F33C03">
              <w:rPr>
                <w:rFonts w:ascii="Times New Roman" w:eastAsia="Times New Roman" w:hAnsi="Times New Roman" w:cs="Times New Roman"/>
                <w:sz w:val="28"/>
                <w:szCs w:val="28"/>
              </w:rPr>
              <w:t>Розгляд та оцінка тендерних пропозицій здійснюються відповідно до ст. 29 Закону (положення ч.2, 12, 1</w:t>
            </w:r>
            <w:r w:rsidRPr="00F33C03">
              <w:rPr>
                <w:rFonts w:ascii="Times New Roman" w:eastAsia="Times New Roman" w:hAnsi="Times New Roman" w:cs="Times New Roman"/>
                <w:sz w:val="28"/>
                <w:szCs w:val="28"/>
                <w:lang w:val="ru-RU"/>
              </w:rPr>
              <w:t>6</w:t>
            </w:r>
            <w:r w:rsidRPr="00F33C03">
              <w:rPr>
                <w:rFonts w:ascii="Times New Roman" w:eastAsia="Times New Roman" w:hAnsi="Times New Roman" w:cs="Times New Roman"/>
                <w:sz w:val="28"/>
                <w:szCs w:val="28"/>
              </w:rPr>
              <w:t>, абз</w:t>
            </w:r>
            <w:r w:rsidRPr="00F33C03">
              <w:rPr>
                <w:rFonts w:ascii="Times New Roman" w:eastAsia="Times New Roman" w:hAnsi="Times New Roman" w:cs="Times New Roman"/>
                <w:sz w:val="28"/>
                <w:szCs w:val="28"/>
                <w:lang w:val="ru-RU"/>
              </w:rPr>
              <w:t>.2</w:t>
            </w:r>
            <w:r w:rsidRPr="00F33C03">
              <w:rPr>
                <w:rFonts w:ascii="Times New Roman" w:eastAsia="Times New Roman" w:hAnsi="Times New Roman" w:cs="Times New Roman"/>
                <w:sz w:val="28"/>
                <w:szCs w:val="28"/>
              </w:rPr>
              <w:t xml:space="preserve"> і </w:t>
            </w:r>
            <w:r w:rsidRPr="00F33C03">
              <w:rPr>
                <w:rFonts w:ascii="Times New Roman" w:eastAsia="Times New Roman" w:hAnsi="Times New Roman" w:cs="Times New Roman"/>
                <w:sz w:val="28"/>
                <w:szCs w:val="28"/>
                <w:lang w:val="ru-RU"/>
              </w:rPr>
              <w:t>3</w:t>
            </w:r>
            <w:r w:rsidRPr="00F33C03">
              <w:rPr>
                <w:rFonts w:ascii="Times New Roman" w:eastAsia="Times New Roman" w:hAnsi="Times New Roman" w:cs="Times New Roman"/>
                <w:sz w:val="28"/>
                <w:szCs w:val="28"/>
              </w:rPr>
              <w:t xml:space="preserve"> ч</w:t>
            </w:r>
            <w:r w:rsidRPr="00F33C03">
              <w:rPr>
                <w:rFonts w:ascii="Times New Roman" w:eastAsia="Times New Roman" w:hAnsi="Times New Roman" w:cs="Times New Roman"/>
                <w:sz w:val="28"/>
                <w:szCs w:val="28"/>
                <w:lang w:val="ru-RU"/>
              </w:rPr>
              <w:t>.15</w:t>
            </w:r>
            <w:r w:rsidRPr="00F33C03">
              <w:rPr>
                <w:rFonts w:ascii="Times New Roman" w:eastAsia="Times New Roman" w:hAnsi="Times New Roman" w:cs="Times New Roman"/>
                <w:sz w:val="28"/>
                <w:szCs w:val="28"/>
              </w:rPr>
              <w:t>ст</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29 Закону не застосовуються) з урахуванням положень п</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43 Особливостей.</w:t>
            </w:r>
          </w:p>
          <w:p w:rsidR="00AA7B32" w:rsidRPr="00F33C03" w:rsidRDefault="00AA7B32" w:rsidP="00AA7B32">
            <w:pPr>
              <w:widowControl w:val="0"/>
              <w:spacing w:line="228" w:lineRule="auto"/>
              <w:ind w:firstLine="317"/>
              <w:jc w:val="both"/>
              <w:rPr>
                <w:rFonts w:ascii="Times New Roman" w:eastAsia="Times New Roman" w:hAnsi="Times New Roman" w:cs="Times New Roman"/>
                <w:sz w:val="28"/>
                <w:szCs w:val="28"/>
              </w:rPr>
            </w:pPr>
            <w:r w:rsidRPr="00F33C03">
              <w:rPr>
                <w:rFonts w:ascii="Times New Roman" w:eastAsia="Times New Roman" w:hAnsi="Times New Roman" w:cs="Times New Roman"/>
                <w:sz w:val="28"/>
                <w:szCs w:val="28"/>
              </w:rPr>
              <w:t>Критерії та методика оцінки визначаються відповідно до ст</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29 Закону.</w:t>
            </w:r>
          </w:p>
          <w:p w:rsidR="00AA7B32" w:rsidRPr="00F33C03" w:rsidRDefault="00AA7B32" w:rsidP="00AA7B32">
            <w:pPr>
              <w:widowControl w:val="0"/>
              <w:spacing w:line="228" w:lineRule="auto"/>
              <w:ind w:firstLine="317"/>
              <w:jc w:val="both"/>
              <w:rPr>
                <w:rFonts w:ascii="Times New Roman" w:eastAsia="Times New Roman" w:hAnsi="Times New Roman" w:cs="Times New Roman"/>
                <w:sz w:val="28"/>
                <w:szCs w:val="28"/>
              </w:rPr>
            </w:pPr>
            <w:r w:rsidRPr="00F33C03">
              <w:rPr>
                <w:rFonts w:ascii="Times New Roman" w:eastAsia="Times New Roman" w:hAnsi="Times New Roman" w:cs="Times New Roman"/>
                <w:sz w:val="28"/>
                <w:szCs w:val="28"/>
              </w:rPr>
              <w:t>Перелік критеріїв та методика оцінки тендерної пропозиції із зазначенням питомої ваги критерію:</w:t>
            </w:r>
          </w:p>
          <w:p w:rsidR="00AA7B32" w:rsidRPr="00F33C03" w:rsidRDefault="00AA7B32" w:rsidP="00AA7B32">
            <w:pPr>
              <w:widowControl w:val="0"/>
              <w:spacing w:line="228" w:lineRule="auto"/>
              <w:ind w:firstLine="317"/>
              <w:jc w:val="both"/>
              <w:rPr>
                <w:rFonts w:ascii="Times New Roman" w:eastAsia="Times New Roman" w:hAnsi="Times New Roman" w:cs="Times New Roman"/>
                <w:sz w:val="28"/>
                <w:szCs w:val="28"/>
              </w:rPr>
            </w:pPr>
            <w:r w:rsidRPr="00F33C03">
              <w:rPr>
                <w:rFonts w:ascii="Times New Roman" w:eastAsia="Times New Roman" w:hAnsi="Times New Roman" w:cs="Times New Roman"/>
                <w:sz w:val="28"/>
                <w:szCs w:val="28"/>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rsidR="00AA7B32" w:rsidRPr="00F33C03" w:rsidRDefault="00AA7B32" w:rsidP="00AA7B32">
            <w:pPr>
              <w:widowControl w:val="0"/>
              <w:spacing w:line="228" w:lineRule="auto"/>
              <w:ind w:firstLine="317"/>
              <w:jc w:val="both"/>
              <w:rPr>
                <w:rFonts w:ascii="Times New Roman" w:eastAsia="Times New Roman" w:hAnsi="Times New Roman" w:cs="Times New Roman"/>
                <w:sz w:val="28"/>
                <w:szCs w:val="28"/>
              </w:rPr>
            </w:pPr>
            <w:r w:rsidRPr="00F33C03">
              <w:rPr>
                <w:rFonts w:ascii="Times New Roman" w:eastAsia="Times New Roman" w:hAnsi="Times New Roman" w:cs="Times New Roman"/>
                <w:sz w:val="28"/>
                <w:szCs w:val="28"/>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40 Особливостей, не проводить оцінку такої тендерної пропозиції та визначає </w:t>
            </w:r>
            <w:r w:rsidRPr="00510F01">
              <w:rPr>
                <w:rFonts w:ascii="Times New Roman" w:eastAsia="Times New Roman" w:hAnsi="Times New Roman" w:cs="Times New Roman"/>
                <w:sz w:val="28"/>
                <w:szCs w:val="28"/>
              </w:rPr>
              <w:t>таку тендерну пропозицію найбільш економічно вигідною.</w:t>
            </w:r>
            <w:r w:rsidRPr="00F33C03">
              <w:rPr>
                <w:rFonts w:ascii="Times New Roman" w:eastAsia="Times New Roman" w:hAnsi="Times New Roman" w:cs="Times New Roman"/>
                <w:sz w:val="28"/>
                <w:szCs w:val="28"/>
              </w:rPr>
              <w:t xml:space="preserve"> Протокол розкриття </w:t>
            </w:r>
            <w:r w:rsidRPr="00F33C03">
              <w:rPr>
                <w:rFonts w:ascii="Times New Roman" w:eastAsia="Times New Roman" w:hAnsi="Times New Roman" w:cs="Times New Roman"/>
                <w:sz w:val="28"/>
                <w:szCs w:val="28"/>
              </w:rPr>
              <w:lastRenderedPageBreak/>
              <w:t>тендерних пропозицій формується та оприлюднюється відповідно до ч</w:t>
            </w:r>
            <w:r w:rsidRPr="00F33C03">
              <w:rPr>
                <w:rFonts w:ascii="Times New Roman" w:eastAsia="Times New Roman" w:hAnsi="Times New Roman" w:cs="Times New Roman"/>
                <w:sz w:val="28"/>
                <w:szCs w:val="28"/>
                <w:lang w:val="ru-RU"/>
              </w:rPr>
              <w:t>.3</w:t>
            </w:r>
            <w:r w:rsidRPr="00F33C03">
              <w:rPr>
                <w:rFonts w:ascii="Times New Roman" w:eastAsia="Times New Roman" w:hAnsi="Times New Roman" w:cs="Times New Roman"/>
                <w:sz w:val="28"/>
                <w:szCs w:val="28"/>
              </w:rPr>
              <w:t xml:space="preserve"> та </w:t>
            </w:r>
            <w:r w:rsidRPr="00F33C03">
              <w:rPr>
                <w:rFonts w:ascii="Times New Roman" w:eastAsia="Times New Roman" w:hAnsi="Times New Roman" w:cs="Times New Roman"/>
                <w:sz w:val="28"/>
                <w:szCs w:val="28"/>
                <w:lang w:val="ru-RU"/>
              </w:rPr>
              <w:t>4</w:t>
            </w:r>
            <w:r w:rsidRPr="00F33C03">
              <w:rPr>
                <w:rFonts w:ascii="Times New Roman" w:eastAsia="Times New Roman" w:hAnsi="Times New Roman" w:cs="Times New Roman"/>
                <w:sz w:val="28"/>
                <w:szCs w:val="28"/>
              </w:rPr>
              <w:t>ст</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28 Закону. Замовник розглядає таку тендерну пропозицію відповідно до вимог ст. 29 Закону (положення ч. 2, 5 – 9, 11, 12, 1</w:t>
            </w:r>
            <w:r w:rsidRPr="00F33C03">
              <w:rPr>
                <w:rFonts w:ascii="Times New Roman" w:eastAsia="Times New Roman" w:hAnsi="Times New Roman" w:cs="Times New Roman"/>
                <w:sz w:val="28"/>
                <w:szCs w:val="28"/>
                <w:lang w:val="ru-RU"/>
              </w:rPr>
              <w:t>4</w:t>
            </w:r>
            <w:r w:rsidRPr="00F33C03">
              <w:rPr>
                <w:rFonts w:ascii="Times New Roman" w:eastAsia="Times New Roman" w:hAnsi="Times New Roman" w:cs="Times New Roman"/>
                <w:sz w:val="28"/>
                <w:szCs w:val="28"/>
              </w:rPr>
              <w:t xml:space="preserve">, </w:t>
            </w:r>
            <w:r w:rsidRPr="00F33C03">
              <w:rPr>
                <w:rFonts w:ascii="Times New Roman" w:eastAsia="Times New Roman" w:hAnsi="Times New Roman" w:cs="Times New Roman"/>
                <w:sz w:val="28"/>
                <w:szCs w:val="28"/>
                <w:lang w:val="ru-RU"/>
              </w:rPr>
              <w:t>16</w:t>
            </w:r>
            <w:r w:rsidRPr="00F33C03">
              <w:rPr>
                <w:rFonts w:ascii="Times New Roman" w:eastAsia="Times New Roman" w:hAnsi="Times New Roman" w:cs="Times New Roman"/>
                <w:sz w:val="28"/>
                <w:szCs w:val="28"/>
              </w:rPr>
              <w:t>, абз</w:t>
            </w:r>
            <w:r w:rsidRPr="00F33C03">
              <w:rPr>
                <w:rFonts w:ascii="Times New Roman" w:eastAsia="Times New Roman" w:hAnsi="Times New Roman" w:cs="Times New Roman"/>
                <w:sz w:val="28"/>
                <w:szCs w:val="28"/>
                <w:lang w:val="ru-RU"/>
              </w:rPr>
              <w:t>.2</w:t>
            </w:r>
            <w:r w:rsidRPr="00F33C03">
              <w:rPr>
                <w:rFonts w:ascii="Times New Roman" w:eastAsia="Times New Roman" w:hAnsi="Times New Roman" w:cs="Times New Roman"/>
                <w:sz w:val="28"/>
                <w:szCs w:val="28"/>
              </w:rPr>
              <w:t xml:space="preserve"> і </w:t>
            </w:r>
            <w:r w:rsidRPr="00F33C03">
              <w:rPr>
                <w:rFonts w:ascii="Times New Roman" w:eastAsia="Times New Roman" w:hAnsi="Times New Roman" w:cs="Times New Roman"/>
                <w:sz w:val="28"/>
                <w:szCs w:val="28"/>
                <w:lang w:val="ru-RU"/>
              </w:rPr>
              <w:t>3</w:t>
            </w:r>
            <w:r w:rsidRPr="00F33C03">
              <w:rPr>
                <w:rFonts w:ascii="Times New Roman" w:eastAsia="Times New Roman" w:hAnsi="Times New Roman" w:cs="Times New Roman"/>
                <w:sz w:val="28"/>
                <w:szCs w:val="28"/>
              </w:rPr>
              <w:t xml:space="preserve"> ч</w:t>
            </w:r>
            <w:r w:rsidRPr="00F33C03">
              <w:rPr>
                <w:rFonts w:ascii="Times New Roman" w:eastAsia="Times New Roman" w:hAnsi="Times New Roman" w:cs="Times New Roman"/>
                <w:sz w:val="28"/>
                <w:szCs w:val="28"/>
                <w:lang w:val="ru-RU"/>
              </w:rPr>
              <w:t xml:space="preserve">.15 </w:t>
            </w:r>
            <w:r w:rsidRPr="00F33C03">
              <w:rPr>
                <w:rFonts w:ascii="Times New Roman" w:eastAsia="Times New Roman" w:hAnsi="Times New Roman" w:cs="Times New Roman"/>
                <w:sz w:val="28"/>
                <w:szCs w:val="28"/>
              </w:rPr>
              <w:t>ст</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29 Закону не застосовуються) з урахуванням положень п</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7B32" w:rsidRPr="00F33C03" w:rsidRDefault="00AA7B32" w:rsidP="00AA7B32">
            <w:pPr>
              <w:widowControl w:val="0"/>
              <w:ind w:firstLine="317"/>
              <w:jc w:val="both"/>
              <w:rPr>
                <w:rFonts w:ascii="Times New Roman" w:eastAsia="Times New Roman" w:hAnsi="Times New Roman" w:cs="Times New Roman"/>
                <w:sz w:val="28"/>
                <w:szCs w:val="28"/>
              </w:rPr>
            </w:pPr>
            <w:r w:rsidRPr="00510F01">
              <w:rPr>
                <w:rFonts w:ascii="Times New Roman" w:eastAsia="Times New Roman" w:hAnsi="Times New Roman" w:cs="Times New Roman"/>
                <w:sz w:val="28"/>
                <w:szCs w:val="28"/>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w:t>
            </w:r>
            <w:r w:rsidRPr="00F33C03">
              <w:rPr>
                <w:rFonts w:ascii="Times New Roman" w:eastAsia="Times New Roman" w:hAnsi="Times New Roman" w:cs="Times New Roman"/>
                <w:sz w:val="28"/>
                <w:szCs w:val="28"/>
              </w:rPr>
              <w:t xml:space="preserve">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76412" w:rsidRPr="00F33C03" w:rsidRDefault="00AB4551" w:rsidP="00AA7B32">
            <w:pPr>
              <w:widowControl w:val="0"/>
              <w:ind w:firstLine="317"/>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i/>
                <w:color w:val="000000" w:themeColor="text1"/>
                <w:sz w:val="28"/>
                <w:szCs w:val="28"/>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1C6E59" w:rsidRPr="00F33C03">
              <w:rPr>
                <w:rFonts w:ascii="Times New Roman" w:eastAsia="Times New Roman" w:hAnsi="Times New Roman" w:cs="Times New Roman"/>
                <w:i/>
                <w:color w:val="000000" w:themeColor="text1"/>
                <w:sz w:val="28"/>
                <w:szCs w:val="28"/>
              </w:rPr>
              <w:t>.</w:t>
            </w:r>
            <w:r w:rsidR="00EE61B4">
              <w:rPr>
                <w:rFonts w:ascii="Times New Roman" w:eastAsia="Times New Roman" w:hAnsi="Times New Roman" w:cs="Times New Roman"/>
                <w:i/>
                <w:color w:val="000000" w:themeColor="text1"/>
                <w:sz w:val="28"/>
                <w:szCs w:val="28"/>
              </w:rPr>
              <w:t xml:space="preserve"> </w:t>
            </w:r>
            <w:r w:rsidR="001C6E59" w:rsidRPr="00F33C03">
              <w:rPr>
                <w:rFonts w:ascii="Times New Roman" w:eastAsia="Times New Roman" w:hAnsi="Times New Roman" w:cs="Times New Roman"/>
                <w:i/>
                <w:color w:val="000000" w:themeColor="text1"/>
                <w:sz w:val="28"/>
                <w:szCs w:val="28"/>
              </w:rPr>
              <w:t>2</w:t>
            </w:r>
            <w:r w:rsidRPr="00F33C03">
              <w:rPr>
                <w:rFonts w:ascii="Times New Roman" w:eastAsia="Times New Roman" w:hAnsi="Times New Roman" w:cs="Times New Roman"/>
                <w:i/>
                <w:color w:val="000000" w:themeColor="text1"/>
                <w:sz w:val="28"/>
                <w:szCs w:val="28"/>
              </w:rPr>
              <w:t xml:space="preserve"> п</w:t>
            </w:r>
            <w:r w:rsidR="001C6E59" w:rsidRPr="00F33C03">
              <w:rPr>
                <w:rFonts w:ascii="Times New Roman" w:eastAsia="Times New Roman" w:hAnsi="Times New Roman" w:cs="Times New Roman"/>
                <w:i/>
                <w:color w:val="000000" w:themeColor="text1"/>
                <w:sz w:val="28"/>
                <w:szCs w:val="28"/>
              </w:rPr>
              <w:t>.</w:t>
            </w:r>
            <w:r w:rsidRPr="00F33C03">
              <w:rPr>
                <w:rFonts w:ascii="Times New Roman" w:eastAsia="Times New Roman" w:hAnsi="Times New Roman" w:cs="Times New Roman"/>
                <w:i/>
                <w:color w:val="000000" w:themeColor="text1"/>
                <w:sz w:val="28"/>
                <w:szCs w:val="28"/>
              </w:rPr>
              <w:t xml:space="preserve"> 28 Особливостей.</w:t>
            </w:r>
          </w:p>
          <w:p w:rsidR="00076412" w:rsidRPr="00F33C03" w:rsidRDefault="00AB4551" w:rsidP="00A240A4">
            <w:pPr>
              <w:widowControl w:val="0"/>
              <w:ind w:firstLine="317"/>
              <w:jc w:val="both"/>
              <w:rPr>
                <w:rFonts w:ascii="Times New Roman" w:eastAsia="Times New Roman" w:hAnsi="Times New Roman" w:cs="Times New Roman"/>
                <w:b/>
                <w:i/>
                <w:color w:val="000000" w:themeColor="text1"/>
                <w:sz w:val="28"/>
                <w:szCs w:val="28"/>
              </w:rPr>
            </w:pPr>
            <w:r w:rsidRPr="00F33C03">
              <w:rPr>
                <w:rFonts w:ascii="Times New Roman" w:eastAsia="Times New Roman" w:hAnsi="Times New Roman" w:cs="Times New Roman"/>
                <w:i/>
                <w:color w:val="000000" w:themeColor="text1"/>
                <w:sz w:val="28"/>
                <w:szCs w:val="28"/>
              </w:rPr>
              <w:t xml:space="preserve">До розгляду </w:t>
            </w:r>
            <w:r w:rsidRPr="00F33C03">
              <w:rPr>
                <w:rFonts w:ascii="Times New Roman" w:eastAsia="Times New Roman" w:hAnsi="Times New Roman" w:cs="Times New Roman"/>
                <w:i/>
                <w:color w:val="000000" w:themeColor="text1"/>
                <w:sz w:val="28"/>
                <w:szCs w:val="28"/>
                <w:u w:val="single"/>
              </w:rPr>
              <w:t>не приймається</w:t>
            </w:r>
            <w:r w:rsidRPr="00F33C03">
              <w:rPr>
                <w:rFonts w:ascii="Times New Roman" w:eastAsia="Times New Roman" w:hAnsi="Times New Roman" w:cs="Times New Roman"/>
                <w:i/>
                <w:color w:val="000000" w:themeColor="text1"/>
                <w:sz w:val="28"/>
                <w:szCs w:val="28"/>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76412" w:rsidRPr="00F33C03" w:rsidRDefault="00AB4551" w:rsidP="00A240A4">
            <w:pPr>
              <w:widowControl w:val="0"/>
              <w:ind w:firstLine="317"/>
              <w:jc w:val="both"/>
              <w:rPr>
                <w:rFonts w:ascii="Times New Roman" w:eastAsia="Times New Roman" w:hAnsi="Times New Roman" w:cs="Times New Roman"/>
                <w:sz w:val="28"/>
                <w:szCs w:val="28"/>
              </w:rPr>
            </w:pPr>
            <w:r w:rsidRPr="00F33C03">
              <w:rPr>
                <w:rFonts w:ascii="Times New Roman" w:eastAsia="Times New Roman" w:hAnsi="Times New Roman" w:cs="Times New Roman"/>
                <w:sz w:val="28"/>
                <w:szCs w:val="28"/>
              </w:rPr>
              <w:t>Оцінка тендерних пропозицій здійснюється на основі критерію „Ціна”. Питома вага – 100 %.</w:t>
            </w:r>
          </w:p>
          <w:p w:rsidR="00076412" w:rsidRPr="00F33C03" w:rsidRDefault="00AB4551" w:rsidP="00A240A4">
            <w:pPr>
              <w:widowControl w:val="0"/>
              <w:ind w:firstLine="317"/>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sz w:val="28"/>
                <w:szCs w:val="28"/>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w:t>
            </w:r>
            <w:r w:rsidRPr="00F33C03">
              <w:rPr>
                <w:rFonts w:ascii="Times New Roman" w:eastAsia="Times New Roman" w:hAnsi="Times New Roman" w:cs="Times New Roman"/>
                <w:color w:val="000000" w:themeColor="text1"/>
                <w:sz w:val="28"/>
                <w:szCs w:val="28"/>
              </w:rPr>
              <w:t>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33C03" w:rsidRPr="00F33C03" w:rsidRDefault="00AB4551" w:rsidP="00F33C03">
            <w:pPr>
              <w:widowControl w:val="0"/>
              <w:jc w:val="both"/>
              <w:rPr>
                <w:rFonts w:ascii="Times New Roman" w:eastAsia="Times New Roman" w:hAnsi="Times New Roman" w:cs="Times New Roman"/>
                <w:i/>
                <w:color w:val="000000" w:themeColor="text1"/>
                <w:sz w:val="28"/>
                <w:szCs w:val="28"/>
              </w:rPr>
            </w:pPr>
            <w:r w:rsidRPr="00F33C03">
              <w:rPr>
                <w:rFonts w:ascii="Times New Roman" w:eastAsia="Times New Roman" w:hAnsi="Times New Roman" w:cs="Times New Roman"/>
                <w:color w:val="000000" w:themeColor="text1"/>
                <w:sz w:val="28"/>
                <w:szCs w:val="28"/>
              </w:rPr>
              <w:t xml:space="preserve">Оцінка здійснюється щодо </w:t>
            </w:r>
            <w:r w:rsidR="00F33C03" w:rsidRPr="00F33C03">
              <w:rPr>
                <w:rFonts w:ascii="Times New Roman" w:eastAsia="Times New Roman" w:hAnsi="Times New Roman" w:cs="Times New Roman"/>
                <w:color w:val="000000" w:themeColor="text1"/>
                <w:sz w:val="28"/>
                <w:szCs w:val="28"/>
              </w:rPr>
              <w:t>окрем</w:t>
            </w:r>
            <w:r w:rsidR="00F33C03" w:rsidRPr="00F33C03">
              <w:rPr>
                <w:rFonts w:ascii="Times New Roman" w:eastAsia="Times New Roman" w:hAnsi="Times New Roman" w:cs="Times New Roman"/>
                <w:color w:val="000000" w:themeColor="text1"/>
                <w:sz w:val="28"/>
                <w:szCs w:val="28"/>
                <w:lang w:val="ru-RU"/>
              </w:rPr>
              <w:t>ої</w:t>
            </w:r>
            <w:r w:rsidR="00F33C03" w:rsidRPr="00F33C03">
              <w:rPr>
                <w:rFonts w:ascii="Times New Roman" w:eastAsia="Times New Roman" w:hAnsi="Times New Roman" w:cs="Times New Roman"/>
                <w:color w:val="000000" w:themeColor="text1"/>
                <w:sz w:val="28"/>
                <w:szCs w:val="28"/>
              </w:rPr>
              <w:t xml:space="preserve"> частини предмета закупівлі (лота), щодо яких можуть бути подані тендерні пропозиції.</w:t>
            </w:r>
          </w:p>
          <w:p w:rsidR="00F33C03" w:rsidRPr="00F33C03" w:rsidRDefault="00F33C03" w:rsidP="00F33C03">
            <w:pPr>
              <w:widowControl w:val="0"/>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 xml:space="preserve">Учасник визначає ціни на </w:t>
            </w:r>
            <w:r w:rsidRPr="00F33C03">
              <w:rPr>
                <w:rFonts w:ascii="Times New Roman" w:eastAsia="Times New Roman" w:hAnsi="Times New Roman" w:cs="Times New Roman"/>
                <w:b/>
                <w:color w:val="000000" w:themeColor="text1"/>
                <w:sz w:val="28"/>
                <w:szCs w:val="28"/>
              </w:rPr>
              <w:t>товар</w:t>
            </w:r>
            <w:r w:rsidRPr="00F33C03">
              <w:rPr>
                <w:rFonts w:ascii="Times New Roman" w:eastAsia="Times New Roman" w:hAnsi="Times New Roman" w:cs="Times New Roman"/>
                <w:color w:val="000000" w:themeColor="text1"/>
                <w:sz w:val="28"/>
                <w:szCs w:val="28"/>
              </w:rPr>
              <w:t xml:space="preserve">, що він пропонує </w:t>
            </w:r>
            <w:r w:rsidRPr="00F33C03">
              <w:rPr>
                <w:rFonts w:ascii="Times New Roman" w:eastAsia="Times New Roman" w:hAnsi="Times New Roman" w:cs="Times New Roman"/>
                <w:b/>
                <w:color w:val="000000" w:themeColor="text1"/>
                <w:sz w:val="28"/>
                <w:szCs w:val="28"/>
              </w:rPr>
              <w:t>поставити</w:t>
            </w:r>
            <w:r w:rsidRPr="00F33C03">
              <w:rPr>
                <w:rFonts w:ascii="Times New Roman" w:eastAsia="Times New Roman" w:hAnsi="Times New Roman" w:cs="Times New Roman"/>
                <w:color w:val="000000" w:themeColor="text1"/>
                <w:sz w:val="28"/>
                <w:szCs w:val="28"/>
              </w:rPr>
              <w:t xml:space="preserve"> за договором про закупівлю, з </w:t>
            </w:r>
            <w:r w:rsidRPr="00F33C03">
              <w:rPr>
                <w:rFonts w:ascii="Times New Roman" w:eastAsia="Times New Roman" w:hAnsi="Times New Roman" w:cs="Times New Roman"/>
                <w:color w:val="000000" w:themeColor="text1"/>
                <w:sz w:val="28"/>
                <w:szCs w:val="28"/>
              </w:rPr>
              <w:lastRenderedPageBreak/>
              <w:t xml:space="preserve">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33C03">
              <w:rPr>
                <w:rFonts w:ascii="Times New Roman" w:eastAsia="Times New Roman" w:hAnsi="Times New Roman" w:cs="Times New Roman"/>
                <w:b/>
                <w:color w:val="000000" w:themeColor="text1"/>
                <w:sz w:val="28"/>
                <w:szCs w:val="28"/>
              </w:rPr>
              <w:t>товару</w:t>
            </w:r>
            <w:r w:rsidRPr="00F33C03">
              <w:rPr>
                <w:rFonts w:ascii="Times New Roman" w:eastAsia="Times New Roman" w:hAnsi="Times New Roman" w:cs="Times New Roman"/>
                <w:color w:val="000000" w:themeColor="text1"/>
                <w:sz w:val="28"/>
                <w:szCs w:val="28"/>
              </w:rPr>
              <w:t xml:space="preserve"> даного виду.</w:t>
            </w:r>
          </w:p>
          <w:p w:rsidR="00F33C03" w:rsidRPr="00510F01" w:rsidRDefault="00F33C03" w:rsidP="00F33C03">
            <w:pPr>
              <w:widowControl w:val="0"/>
              <w:jc w:val="both"/>
              <w:rPr>
                <w:rFonts w:ascii="Times New Roman" w:eastAsia="Times New Roman" w:hAnsi="Times New Roman" w:cs="Times New Roman"/>
                <w:color w:val="000000" w:themeColor="text1"/>
                <w:sz w:val="28"/>
                <w:szCs w:val="28"/>
              </w:rPr>
            </w:pPr>
            <w:r w:rsidRPr="00510F01">
              <w:rPr>
                <w:rFonts w:ascii="Times New Roman" w:eastAsia="Times New Roman" w:hAnsi="Times New Roman" w:cs="Times New Roman"/>
                <w:color w:val="000000" w:themeColor="text1"/>
                <w:sz w:val="28"/>
                <w:szCs w:val="28"/>
              </w:rPr>
              <w:t>Розмір мінімального кроку пониження ціни під час електронного аукціону – 0,5 %.</w:t>
            </w:r>
          </w:p>
          <w:p w:rsidR="00F33C03" w:rsidRPr="00F33C03" w:rsidRDefault="00F33C03" w:rsidP="00F33C03">
            <w:pPr>
              <w:shd w:val="clear" w:color="auto" w:fill="FFFFFF"/>
              <w:jc w:val="both"/>
              <w:rPr>
                <w:rFonts w:ascii="Times New Roman" w:eastAsia="Times New Roman" w:hAnsi="Times New Roman" w:cs="Times New Roman"/>
                <w:color w:val="000000" w:themeColor="text1"/>
                <w:sz w:val="28"/>
                <w:szCs w:val="28"/>
              </w:rPr>
            </w:pPr>
            <w:r w:rsidRPr="00510F01">
              <w:rPr>
                <w:rFonts w:ascii="Times New Roman" w:eastAsia="Times New Roman" w:hAnsi="Times New Roman" w:cs="Times New Roman"/>
                <w:color w:val="000000" w:themeColor="text1"/>
                <w:sz w:val="28"/>
                <w:szCs w:val="28"/>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sidRPr="00F33C03">
              <w:rPr>
                <w:rFonts w:ascii="Times New Roman" w:eastAsia="Times New Roman" w:hAnsi="Times New Roman" w:cs="Times New Roman"/>
                <w:color w:val="000000" w:themeColor="text1"/>
                <w:sz w:val="28"/>
                <w:szCs w:val="28"/>
              </w:rPr>
              <w:t xml:space="preserve">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33C03" w:rsidRPr="00F33C03" w:rsidRDefault="00F33C03" w:rsidP="00F33C03">
            <w:pPr>
              <w:shd w:val="clear" w:color="auto" w:fill="FFFFFF"/>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33C03" w:rsidRPr="00F33C03" w:rsidRDefault="00F33C03" w:rsidP="00F33C03">
            <w:pPr>
              <w:keepNext/>
              <w:shd w:val="clear" w:color="auto" w:fill="FFFFFF"/>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33C03" w:rsidRPr="00F33C03" w:rsidRDefault="00F33C03" w:rsidP="00F33C03">
            <w:pPr>
              <w:keepNext/>
              <w:shd w:val="clear" w:color="auto" w:fill="FFFFFF"/>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 xml:space="preserve">Якщо замовником під час розгляду тендерної пропозиції учасника процедури закупівлі виявлено </w:t>
            </w:r>
            <w:r w:rsidRPr="00F33C03">
              <w:rPr>
                <w:rFonts w:ascii="Times New Roman" w:eastAsia="Times New Roman" w:hAnsi="Times New Roman" w:cs="Times New Roman"/>
                <w:color w:val="000000" w:themeColor="text1"/>
                <w:sz w:val="28"/>
                <w:szCs w:val="28"/>
              </w:rPr>
              <w:lastRenderedPageBreak/>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3C03" w:rsidRPr="00F33C03" w:rsidRDefault="00F33C03" w:rsidP="00F33C03">
            <w:pPr>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33C03" w:rsidRPr="00F33C03" w:rsidRDefault="00F33C03" w:rsidP="00F33C03">
            <w:pPr>
              <w:jc w:val="both"/>
              <w:rPr>
                <w:rFonts w:ascii="Times New Roman" w:eastAsia="Times New Roman" w:hAnsi="Times New Roman" w:cs="Times New Roman"/>
                <w:strike/>
                <w:color w:val="000000" w:themeColor="text1"/>
                <w:sz w:val="28"/>
                <w:szCs w:val="28"/>
              </w:rPr>
            </w:pPr>
            <w:r w:rsidRPr="00F33C03">
              <w:rPr>
                <w:rFonts w:ascii="Times New Roman" w:eastAsia="Times New Roman" w:hAnsi="Times New Roman" w:cs="Times New Roman"/>
                <w:color w:val="000000" w:themeColor="text1"/>
                <w:sz w:val="28"/>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3C03" w:rsidRPr="00F33C03" w:rsidRDefault="00F33C03" w:rsidP="00F33C03">
            <w:pPr>
              <w:widowControl w:val="0"/>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33C03">
              <w:rPr>
                <w:rFonts w:ascii="Times New Roman" w:eastAsia="Times New Roman" w:hAnsi="Times New Roman" w:cs="Times New Roman"/>
                <w:b/>
                <w:i/>
                <w:sz w:val="28"/>
                <w:szCs w:val="28"/>
              </w:rPr>
              <w:lastRenderedPageBreak/>
              <w:t>протягом 24 годин</w:t>
            </w:r>
            <w:r w:rsidRPr="00F33C03">
              <w:rPr>
                <w:rFonts w:ascii="Times New Roman" w:eastAsia="Times New Roman" w:hAnsi="Times New Roman" w:cs="Times New Roman"/>
                <w:sz w:val="28"/>
                <w:szCs w:val="28"/>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w:t>
            </w:r>
            <w:r w:rsidRPr="00F33C03">
              <w:rPr>
                <w:rFonts w:ascii="Times New Roman" w:eastAsia="Times New Roman" w:hAnsi="Times New Roman" w:cs="Times New Roman"/>
                <w:color w:val="000000" w:themeColor="text1"/>
                <w:sz w:val="28"/>
                <w:szCs w:val="28"/>
              </w:rPr>
              <w:t>або невиправлення учасниками виявлених невідповідностей.</w:t>
            </w:r>
          </w:p>
          <w:p w:rsidR="00F33C03" w:rsidRPr="00F33C03" w:rsidRDefault="00F33C03" w:rsidP="00F33C03">
            <w:pPr>
              <w:widowControl w:val="0"/>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У разі відхилення тендерної пропозиції з підстави, визначеної пп. 3 п.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 33 Закону та п. 49 Особливостей.</w:t>
            </w:r>
          </w:p>
          <w:p w:rsidR="00F33C03" w:rsidRPr="00F33C03" w:rsidRDefault="00F33C03" w:rsidP="00F33C03">
            <w:pPr>
              <w:widowControl w:val="0"/>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76412" w:rsidRPr="00F33C03" w:rsidRDefault="00F33C03" w:rsidP="00F33C03">
            <w:pPr>
              <w:widowControl w:val="0"/>
              <w:ind w:firstLine="317"/>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b/>
                <w:i/>
                <w:color w:val="000000" w:themeColor="text1"/>
                <w:sz w:val="28"/>
                <w:szCs w:val="28"/>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F33C03">
              <w:rPr>
                <w:rFonts w:ascii="Times New Roman" w:eastAsia="Times New Roman" w:hAnsi="Times New Roman" w:cs="Times New Roman"/>
                <w:i/>
                <w:sz w:val="28"/>
                <w:szCs w:val="28"/>
              </w:rPr>
              <w:t>.</w:t>
            </w:r>
          </w:p>
        </w:tc>
      </w:tr>
      <w:tr w:rsidR="00076412" w:rsidRPr="00C333EE">
        <w:trPr>
          <w:trHeight w:val="1119"/>
          <w:jc w:val="center"/>
        </w:trPr>
        <w:tc>
          <w:tcPr>
            <w:tcW w:w="705" w:type="dxa"/>
          </w:tcPr>
          <w:p w:rsidR="00076412" w:rsidRPr="00C333EE" w:rsidRDefault="00AD1E6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2835" w:type="dxa"/>
          </w:tcPr>
          <w:p w:rsidR="00076412" w:rsidRPr="00C333EE" w:rsidRDefault="00AB4551">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Інша інформація</w:t>
            </w:r>
          </w:p>
        </w:tc>
        <w:tc>
          <w:tcPr>
            <w:tcW w:w="6420" w:type="dxa"/>
            <w:vAlign w:val="center"/>
          </w:tcPr>
          <w:p w:rsidR="003E6E1D" w:rsidRPr="003E6E1D" w:rsidRDefault="003E6E1D" w:rsidP="003E6E1D">
            <w:pPr>
              <w:widowControl w:val="0"/>
              <w:contextualSpacing/>
              <w:jc w:val="both"/>
              <w:rPr>
                <w:rFonts w:ascii="Times New Roman" w:eastAsia="Times New Roman" w:hAnsi="Times New Roman" w:cs="Times New Roman"/>
                <w:sz w:val="28"/>
                <w:szCs w:val="28"/>
              </w:rPr>
            </w:pPr>
            <w:r w:rsidRPr="003E6E1D">
              <w:rPr>
                <w:rFonts w:ascii="Times New Roman" w:eastAsia="Times New Roman" w:hAnsi="Times New Roman" w:cs="Times New Roman"/>
                <w:color w:val="000000"/>
                <w:sz w:val="28"/>
                <w:szCs w:val="28"/>
              </w:rPr>
              <w:t>Вартість тендерної пропозиції та всі інші ціни повинні бути чітко визначені.</w:t>
            </w:r>
          </w:p>
          <w:p w:rsidR="003E6E1D" w:rsidRPr="003E6E1D" w:rsidRDefault="003E6E1D" w:rsidP="003E6E1D">
            <w:pPr>
              <w:widowControl w:val="0"/>
              <w:ind w:right="120"/>
              <w:contextualSpacing/>
              <w:jc w:val="both"/>
              <w:rPr>
                <w:rFonts w:ascii="Times New Roman" w:eastAsia="Times New Roman" w:hAnsi="Times New Roman" w:cs="Times New Roman"/>
                <w:sz w:val="28"/>
                <w:szCs w:val="28"/>
              </w:rPr>
            </w:pPr>
            <w:r w:rsidRPr="003E6E1D">
              <w:rPr>
                <w:rFonts w:ascii="Times New Roman" w:eastAsia="Times New Roman" w:hAnsi="Times New Roman" w:cs="Times New Roman"/>
                <w:color w:val="000000"/>
                <w:sz w:val="28"/>
                <w:szCs w:val="28"/>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6E1D" w:rsidRPr="003E6E1D" w:rsidRDefault="003E6E1D" w:rsidP="003E6E1D">
            <w:pPr>
              <w:widowControl w:val="0"/>
              <w:contextualSpacing/>
              <w:jc w:val="both"/>
              <w:rPr>
                <w:rFonts w:ascii="Times New Roman" w:eastAsia="Times New Roman" w:hAnsi="Times New Roman" w:cs="Times New Roman"/>
                <w:sz w:val="28"/>
                <w:szCs w:val="28"/>
              </w:rPr>
            </w:pPr>
            <w:r w:rsidRPr="003E6E1D">
              <w:rPr>
                <w:rFonts w:ascii="Times New Roman" w:eastAsia="Times New Roman" w:hAnsi="Times New Roman" w:cs="Times New Roman"/>
                <w:color w:val="000000"/>
                <w:sz w:val="28"/>
                <w:szCs w:val="28"/>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r w:rsidRPr="003E6E1D">
              <w:rPr>
                <w:rFonts w:ascii="Times New Roman" w:eastAsia="Times New Roman" w:hAnsi="Times New Roman" w:cs="Times New Roman"/>
                <w:color w:val="000000"/>
                <w:sz w:val="28"/>
                <w:szCs w:val="28"/>
              </w:rPr>
              <w:lastRenderedPageBreak/>
              <w:t>числі у разі відміни торгів чи визнання торгів такими, що не відбулися).</w:t>
            </w:r>
          </w:p>
          <w:p w:rsidR="003E6E1D" w:rsidRPr="003E6E1D" w:rsidRDefault="003E6E1D" w:rsidP="003E6E1D">
            <w:pPr>
              <w:widowControl w:val="0"/>
              <w:contextualSpacing/>
              <w:jc w:val="both"/>
              <w:rPr>
                <w:rFonts w:ascii="Times New Roman" w:eastAsia="Times New Roman" w:hAnsi="Times New Roman" w:cs="Times New Roman"/>
                <w:sz w:val="28"/>
                <w:szCs w:val="28"/>
              </w:rPr>
            </w:pPr>
            <w:r w:rsidRPr="003E6E1D">
              <w:rPr>
                <w:rFonts w:ascii="Times New Roman" w:eastAsia="Times New Roman" w:hAnsi="Times New Roman" w:cs="Times New Roman"/>
                <w:color w:val="000000"/>
                <w:sz w:val="28"/>
                <w:szCs w:val="28"/>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6E1D" w:rsidRPr="003E6E1D" w:rsidRDefault="003E6E1D" w:rsidP="003E6E1D">
            <w:pPr>
              <w:widowControl w:val="0"/>
              <w:contextualSpacing/>
              <w:jc w:val="both"/>
              <w:rPr>
                <w:rFonts w:ascii="Times New Roman" w:eastAsia="Times New Roman" w:hAnsi="Times New Roman" w:cs="Times New Roman"/>
                <w:sz w:val="28"/>
                <w:szCs w:val="28"/>
              </w:rPr>
            </w:pPr>
            <w:r w:rsidRPr="003E6E1D">
              <w:rPr>
                <w:rFonts w:ascii="Times New Roman" w:eastAsia="Times New Roman" w:hAnsi="Times New Roman" w:cs="Times New Roman"/>
                <w:color w:val="000000"/>
                <w:sz w:val="28"/>
                <w:szCs w:val="28"/>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 358 Кримінального </w:t>
            </w:r>
            <w:r w:rsidRPr="003E6E1D">
              <w:rPr>
                <w:rFonts w:ascii="Times New Roman" w:eastAsia="Times New Roman" w:hAnsi="Times New Roman" w:cs="Times New Roman"/>
                <w:sz w:val="28"/>
                <w:szCs w:val="28"/>
              </w:rPr>
              <w:t>к</w:t>
            </w:r>
            <w:r w:rsidRPr="003E6E1D">
              <w:rPr>
                <w:rFonts w:ascii="Times New Roman" w:eastAsia="Times New Roman" w:hAnsi="Times New Roman" w:cs="Times New Roman"/>
                <w:color w:val="000000"/>
                <w:sz w:val="28"/>
                <w:szCs w:val="28"/>
              </w:rPr>
              <w:t>одексу України.</w:t>
            </w:r>
          </w:p>
          <w:p w:rsidR="003E6E1D" w:rsidRPr="003E6E1D" w:rsidRDefault="003E6E1D" w:rsidP="003E6E1D">
            <w:pPr>
              <w:widowControl w:val="0"/>
              <w:contextualSpacing/>
              <w:jc w:val="both"/>
              <w:rPr>
                <w:rFonts w:ascii="Times New Roman" w:eastAsia="Times New Roman" w:hAnsi="Times New Roman" w:cs="Times New Roman"/>
                <w:sz w:val="28"/>
                <w:szCs w:val="28"/>
              </w:rPr>
            </w:pPr>
            <w:r w:rsidRPr="003E6E1D">
              <w:rPr>
                <w:rFonts w:ascii="Times New Roman" w:eastAsia="Times New Roman" w:hAnsi="Times New Roman" w:cs="Times New Roman"/>
                <w:b/>
                <w:i/>
                <w:color w:val="000000"/>
                <w:sz w:val="28"/>
                <w:szCs w:val="28"/>
                <w:u w:val="single"/>
              </w:rPr>
              <w:t>Інші умови тендерної документації:</w:t>
            </w:r>
          </w:p>
          <w:p w:rsidR="003E6E1D" w:rsidRPr="003E6E1D" w:rsidRDefault="003E6E1D" w:rsidP="003E6E1D">
            <w:pPr>
              <w:widowControl w:val="0"/>
              <w:contextualSpacing/>
              <w:jc w:val="both"/>
              <w:rPr>
                <w:rFonts w:ascii="Times New Roman" w:eastAsia="Times New Roman" w:hAnsi="Times New Roman" w:cs="Times New Roman"/>
                <w:color w:val="000000"/>
                <w:sz w:val="28"/>
                <w:szCs w:val="28"/>
              </w:rPr>
            </w:pPr>
            <w:r w:rsidRPr="003E6E1D">
              <w:rPr>
                <w:rFonts w:ascii="Times New Roman" w:eastAsia="Times New Roman" w:hAnsi="Times New Roman" w:cs="Times New Roman"/>
                <w:color w:val="000000"/>
                <w:sz w:val="28"/>
                <w:szCs w:val="28"/>
              </w:rPr>
              <w:t>1. Учасники відповідають за зміст своїх тендерних пропозицій та повинні дотримуватись норм чинного законодавства України.</w:t>
            </w:r>
          </w:p>
          <w:p w:rsidR="003E6E1D" w:rsidRPr="003E6E1D" w:rsidRDefault="003E6E1D" w:rsidP="003E6E1D">
            <w:pPr>
              <w:widowControl w:val="0"/>
              <w:contextualSpacing/>
              <w:jc w:val="both"/>
              <w:rPr>
                <w:rFonts w:ascii="Times New Roman" w:eastAsia="Times New Roman" w:hAnsi="Times New Roman" w:cs="Times New Roman"/>
                <w:color w:val="000000"/>
                <w:sz w:val="28"/>
                <w:szCs w:val="28"/>
              </w:rPr>
            </w:pPr>
            <w:r w:rsidRPr="003E6E1D">
              <w:rPr>
                <w:rFonts w:ascii="Times New Roman" w:eastAsia="Times New Roman" w:hAnsi="Times New Roman" w:cs="Times New Roman"/>
                <w:color w:val="000000"/>
                <w:sz w:val="28"/>
                <w:szCs w:val="28"/>
              </w:rPr>
              <w:t>2.У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E6E1D">
              <w:rPr>
                <w:rFonts w:ascii="Times New Roman" w:eastAsia="Times New Roman" w:hAnsi="Times New Roman" w:cs="Times New Roman"/>
                <w:sz w:val="28"/>
                <w:szCs w:val="28"/>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E6E1D" w:rsidRPr="003E6E1D" w:rsidRDefault="003E6E1D" w:rsidP="003E6E1D">
            <w:pPr>
              <w:widowControl w:val="0"/>
              <w:contextualSpacing/>
              <w:jc w:val="both"/>
              <w:rPr>
                <w:rFonts w:ascii="Times New Roman" w:eastAsia="Times New Roman" w:hAnsi="Times New Roman" w:cs="Times New Roman"/>
                <w:color w:val="000000"/>
                <w:sz w:val="28"/>
                <w:szCs w:val="28"/>
              </w:rPr>
            </w:pPr>
            <w:r w:rsidRPr="003E6E1D">
              <w:rPr>
                <w:rFonts w:ascii="Times New Roman" w:eastAsia="Times New Roman" w:hAnsi="Times New Roman" w:cs="Times New Roman"/>
                <w:color w:val="000000"/>
                <w:sz w:val="28"/>
                <w:szCs w:val="28"/>
              </w:rPr>
              <w:t xml:space="preserve">3. Документи, що не передбачені законодавством для учасників </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 юридичних, фізичних осіб, у тому числі фізичних осіб </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 підприємців, не подаються ними у складі тендерної пропозиції.</w:t>
            </w:r>
          </w:p>
          <w:p w:rsidR="003E6E1D" w:rsidRPr="003E6E1D" w:rsidRDefault="003E6E1D" w:rsidP="003E6E1D">
            <w:pPr>
              <w:widowControl w:val="0"/>
              <w:contextualSpacing/>
              <w:jc w:val="both"/>
              <w:rPr>
                <w:rFonts w:ascii="Times New Roman" w:eastAsia="Times New Roman" w:hAnsi="Times New Roman" w:cs="Times New Roman"/>
                <w:color w:val="000000"/>
                <w:sz w:val="28"/>
                <w:szCs w:val="28"/>
              </w:rPr>
            </w:pPr>
            <w:r w:rsidRPr="003E6E1D">
              <w:rPr>
                <w:rFonts w:ascii="Times New Roman" w:eastAsia="Times New Roman" w:hAnsi="Times New Roman" w:cs="Times New Roman"/>
                <w:color w:val="000000"/>
                <w:sz w:val="28"/>
                <w:szCs w:val="28"/>
              </w:rPr>
              <w:t xml:space="preserve">4. Відсутність документів, що не передбачені законодавством для учасників </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 юридичних, фізичних осіб, у тому числі фізичних осіб </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 підприємців, у складі тендерної пропозиції не може бути підставою для її відхилення замовником.</w:t>
            </w:r>
          </w:p>
          <w:p w:rsidR="003E6E1D" w:rsidRPr="003E6E1D" w:rsidRDefault="003E6E1D" w:rsidP="003E6E1D">
            <w:pPr>
              <w:widowControl w:val="0"/>
              <w:contextualSpacing/>
              <w:jc w:val="both"/>
              <w:rPr>
                <w:rFonts w:ascii="Times New Roman" w:eastAsia="Times New Roman" w:hAnsi="Times New Roman" w:cs="Times New Roman"/>
                <w:color w:val="000000"/>
                <w:sz w:val="28"/>
                <w:szCs w:val="28"/>
              </w:rPr>
            </w:pPr>
            <w:r w:rsidRPr="003E6E1D">
              <w:rPr>
                <w:rFonts w:ascii="Times New Roman" w:eastAsia="Times New Roman" w:hAnsi="Times New Roman" w:cs="Times New Roman"/>
                <w:color w:val="000000"/>
                <w:sz w:val="28"/>
                <w:szCs w:val="28"/>
              </w:rPr>
              <w:t xml:space="preserve">5. Учасники торгів </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 нерезиденти для виконання </w:t>
            </w:r>
            <w:r w:rsidRPr="003E6E1D">
              <w:rPr>
                <w:rFonts w:ascii="Times New Roman" w:eastAsia="Times New Roman" w:hAnsi="Times New Roman" w:cs="Times New Roman"/>
                <w:color w:val="000000"/>
                <w:sz w:val="28"/>
                <w:szCs w:val="28"/>
              </w:rPr>
              <w:lastRenderedPageBreak/>
              <w:t xml:space="preserve">вимог щодо подання документів, передбачених </w:t>
            </w:r>
            <w:r w:rsidRPr="003E6E1D">
              <w:rPr>
                <w:rFonts w:ascii="Times New Roman" w:eastAsia="Times New Roman" w:hAnsi="Times New Roman" w:cs="Times New Roman"/>
                <w:b/>
                <w:i/>
                <w:color w:val="000000"/>
                <w:sz w:val="28"/>
                <w:szCs w:val="28"/>
              </w:rPr>
              <w:t>Додатком 1</w:t>
            </w:r>
            <w:r w:rsidRPr="003E6E1D">
              <w:rPr>
                <w:rFonts w:ascii="Times New Roman" w:eastAsia="Times New Roman" w:hAnsi="Times New Roman" w:cs="Times New Roman"/>
                <w:color w:val="000000"/>
                <w:sz w:val="28"/>
                <w:szCs w:val="28"/>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E6E1D" w:rsidRPr="00B3350C" w:rsidRDefault="003E6E1D" w:rsidP="003E6E1D">
            <w:pPr>
              <w:widowControl w:val="0"/>
              <w:contextualSpacing/>
              <w:jc w:val="both"/>
              <w:rPr>
                <w:rFonts w:ascii="Times New Roman" w:eastAsia="Times New Roman" w:hAnsi="Times New Roman" w:cs="Times New Roman"/>
                <w:color w:val="000000" w:themeColor="text1"/>
                <w:sz w:val="28"/>
                <w:szCs w:val="28"/>
              </w:rPr>
            </w:pPr>
            <w:r w:rsidRPr="003E6E1D">
              <w:rPr>
                <w:rFonts w:ascii="Times New Roman" w:eastAsia="Times New Roman" w:hAnsi="Times New Roman" w:cs="Times New Roman"/>
                <w:color w:val="000000"/>
                <w:sz w:val="28"/>
                <w:szCs w:val="28"/>
              </w:rPr>
              <w:t xml:space="preserve">6. Факт подання тендерної пропозиції учасником </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фізичною особою </w:t>
            </w:r>
            <w:r w:rsidRPr="00B3350C">
              <w:rPr>
                <w:rFonts w:ascii="Times New Roman" w:eastAsia="Times New Roman" w:hAnsi="Times New Roman" w:cs="Times New Roman"/>
                <w:color w:val="000000" w:themeColor="text1"/>
                <w:sz w:val="28"/>
                <w:szCs w:val="28"/>
              </w:rPr>
              <w:t>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 жодних окремих підтверджень не потрібно подавати в складі тендерної пропозиції.</w:t>
            </w:r>
          </w:p>
          <w:p w:rsidR="003E6E1D" w:rsidRPr="00B3350C" w:rsidRDefault="003E6E1D" w:rsidP="003E6E1D">
            <w:pPr>
              <w:widowControl w:val="0"/>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E6E1D" w:rsidRPr="00B3350C" w:rsidRDefault="003E6E1D" w:rsidP="003E6E1D">
            <w:pPr>
              <w:widowControl w:val="0"/>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7. Документи, видані державними органами, повинні відповідати вимогам нормативних актів, відповідно до яких такі документи видані.</w:t>
            </w:r>
          </w:p>
          <w:p w:rsidR="003E6E1D" w:rsidRPr="00B3350C" w:rsidRDefault="003E6E1D" w:rsidP="003E6E1D">
            <w:pPr>
              <w:widowControl w:val="0"/>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 xml:space="preserve">8. Учасник, який подав тендерну пропозицію, вважається таким, що згодний з проєктом договору про закупівлю, викладеним у </w:t>
            </w:r>
            <w:r w:rsidRPr="00B3350C">
              <w:rPr>
                <w:rFonts w:ascii="Times New Roman" w:eastAsia="Times New Roman" w:hAnsi="Times New Roman" w:cs="Times New Roman"/>
                <w:b/>
                <w:i/>
                <w:color w:val="000000" w:themeColor="text1"/>
                <w:sz w:val="28"/>
                <w:szCs w:val="28"/>
              </w:rPr>
              <w:t>Додатку 4</w:t>
            </w:r>
            <w:r w:rsidRPr="00B3350C">
              <w:rPr>
                <w:rFonts w:ascii="Times New Roman" w:eastAsia="Times New Roman" w:hAnsi="Times New Roman" w:cs="Times New Roman"/>
                <w:color w:val="000000" w:themeColor="text1"/>
                <w:sz w:val="28"/>
                <w:szCs w:val="28"/>
              </w:rPr>
              <w:t xml:space="preserve"> до цієї тендерної документації, та буде дотримуватися умов своєї тендерної пропозиції протягом строку, встановленого </w:t>
            </w:r>
            <w:r w:rsidRPr="00B3350C">
              <w:rPr>
                <w:rFonts w:ascii="Times New Roman" w:eastAsia="Times New Roman" w:hAnsi="Times New Roman" w:cs="Times New Roman"/>
                <w:b/>
                <w:i/>
                <w:color w:val="000000" w:themeColor="text1"/>
                <w:sz w:val="28"/>
                <w:szCs w:val="28"/>
              </w:rPr>
              <w:t>в п. 4 Розділу 3</w:t>
            </w:r>
            <w:r w:rsidRPr="00B3350C">
              <w:rPr>
                <w:rFonts w:ascii="Times New Roman" w:eastAsia="Times New Roman" w:hAnsi="Times New Roman" w:cs="Times New Roman"/>
                <w:color w:val="000000" w:themeColor="text1"/>
                <w:sz w:val="28"/>
                <w:szCs w:val="28"/>
              </w:rPr>
              <w:t xml:space="preserve"> до цієї тендерної документації.</w:t>
            </w:r>
          </w:p>
          <w:p w:rsidR="003E6E1D" w:rsidRPr="00B3350C" w:rsidRDefault="003E6E1D" w:rsidP="003E6E1D">
            <w:pPr>
              <w:widowControl w:val="0"/>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E6E1D" w:rsidRPr="00B3350C" w:rsidRDefault="003E6E1D" w:rsidP="003E6E1D">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w:t>
            </w:r>
            <w:r w:rsidRPr="00B3350C">
              <w:rPr>
                <w:rFonts w:ascii="Times New Roman" w:eastAsia="Times New Roman" w:hAnsi="Times New Roman" w:cs="Times New Roman"/>
                <w:color w:val="000000" w:themeColor="text1"/>
                <w:sz w:val="28"/>
                <w:szCs w:val="28"/>
              </w:rPr>
              <w:lastRenderedPageBreak/>
              <w:t>Замовником таку оперативно-господарську/і санкцію/ї, передбачену/і п. 4 ч. 1 ст. 236 ГКУ, як відмова від встановлення господарських відносин на майбутнє, не було застосовано.</w:t>
            </w:r>
          </w:p>
          <w:p w:rsidR="003E6E1D" w:rsidRPr="00B3350C" w:rsidRDefault="003E6E1D" w:rsidP="003E6E1D">
            <w:pPr>
              <w:widowControl w:val="0"/>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11. Тендерна пропозиція учасника може містити документи з водяними знаками.</w:t>
            </w:r>
          </w:p>
          <w:p w:rsidR="003E6E1D" w:rsidRPr="00B3350C" w:rsidRDefault="003E6E1D" w:rsidP="003E6E1D">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E6E1D" w:rsidRPr="00B3350C" w:rsidRDefault="003E6E1D" w:rsidP="003E6E1D">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sidR="00B3350C" w:rsidRPr="00B3350C">
              <w:rPr>
                <w:rFonts w:ascii="Times New Roman" w:eastAsia="Times New Roman" w:hAnsi="Times New Roman" w:cs="Times New Roman"/>
                <w:color w:val="000000" w:themeColor="text1"/>
                <w:sz w:val="28"/>
                <w:szCs w:val="28"/>
              </w:rPr>
              <w:br/>
            </w:r>
            <w:r w:rsidRPr="00B3350C">
              <w:rPr>
                <w:rFonts w:ascii="Times New Roman" w:eastAsia="Times New Roman" w:hAnsi="Times New Roman" w:cs="Times New Roman"/>
                <w:color w:val="000000" w:themeColor="text1"/>
                <w:sz w:val="28"/>
                <w:szCs w:val="28"/>
              </w:rPr>
              <w:t>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w:t>
            </w:r>
            <w:r w:rsidR="00B3350C" w:rsidRPr="00B3350C">
              <w:rPr>
                <w:rFonts w:ascii="Times New Roman" w:eastAsia="Times New Roman" w:hAnsi="Times New Roman" w:cs="Times New Roman"/>
                <w:color w:val="000000" w:themeColor="text1"/>
                <w:sz w:val="28"/>
                <w:szCs w:val="28"/>
              </w:rPr>
              <w:t xml:space="preserve">п. </w:t>
            </w:r>
            <w:r w:rsidRPr="00B3350C">
              <w:rPr>
                <w:rFonts w:ascii="Times New Roman" w:eastAsia="Times New Roman" w:hAnsi="Times New Roman" w:cs="Times New Roman"/>
                <w:color w:val="000000" w:themeColor="text1"/>
                <w:sz w:val="28"/>
                <w:szCs w:val="28"/>
              </w:rPr>
              <w:t>1 п</w:t>
            </w:r>
            <w:r w:rsidR="00B3350C" w:rsidRPr="00B3350C">
              <w:rPr>
                <w:rFonts w:ascii="Times New Roman" w:eastAsia="Times New Roman" w:hAnsi="Times New Roman" w:cs="Times New Roman"/>
                <w:color w:val="000000" w:themeColor="text1"/>
                <w:sz w:val="28"/>
                <w:szCs w:val="28"/>
              </w:rPr>
              <w:t>.</w:t>
            </w:r>
            <w:r w:rsidRPr="00B3350C">
              <w:rPr>
                <w:rFonts w:ascii="Times New Roman" w:eastAsia="Times New Roman" w:hAnsi="Times New Roman" w:cs="Times New Roman"/>
                <w:color w:val="000000" w:themeColor="text1"/>
                <w:sz w:val="28"/>
                <w:szCs w:val="28"/>
              </w:rPr>
              <w:t xml:space="preserve"> 1 цієї Постанови;</w:t>
            </w:r>
          </w:p>
          <w:p w:rsidR="003E6E1D" w:rsidRPr="00B3350C" w:rsidRDefault="003E6E1D" w:rsidP="003E6E1D">
            <w:pPr>
              <w:widowControl w:val="0"/>
              <w:pBdr>
                <w:top w:val="nil"/>
                <w:left w:val="nil"/>
                <w:bottom w:val="nil"/>
                <w:right w:val="nil"/>
                <w:between w:val="nil"/>
              </w:pBdr>
              <w:ind w:left="34"/>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6E1D" w:rsidRPr="00B3350C" w:rsidRDefault="003E6E1D" w:rsidP="003E6E1D">
            <w:pPr>
              <w:widowControl w:val="0"/>
              <w:pBdr>
                <w:top w:val="nil"/>
                <w:left w:val="nil"/>
                <w:bottom w:val="nil"/>
                <w:right w:val="nil"/>
                <w:between w:val="nil"/>
              </w:pBdr>
              <w:contextualSpacing/>
              <w:jc w:val="both"/>
              <w:rPr>
                <w:rFonts w:ascii="Times New Roman" w:eastAsia="Times New Roman" w:hAnsi="Times New Roman" w:cs="Times New Roman"/>
                <w:i/>
                <w:color w:val="000000" w:themeColor="text1"/>
                <w:sz w:val="28"/>
                <w:szCs w:val="28"/>
              </w:rPr>
            </w:pPr>
            <w:r w:rsidRPr="00B3350C">
              <w:rPr>
                <w:rFonts w:ascii="Times New Roman" w:eastAsia="Times New Roman" w:hAnsi="Times New Roman" w:cs="Times New Roman"/>
                <w:color w:val="000000" w:themeColor="text1"/>
                <w:sz w:val="28"/>
                <w:szCs w:val="28"/>
              </w:rPr>
              <w:t xml:space="preserve">–Закону України «Про забезпечення прав і свобод громадян та правовий режим на тимчасово окупованій території України» від 15.04.2014 </w:t>
            </w:r>
            <w:r w:rsidRPr="00B3350C">
              <w:rPr>
                <w:rFonts w:ascii="Times New Roman" w:eastAsia="Times New Roman" w:hAnsi="Times New Roman" w:cs="Times New Roman"/>
                <w:color w:val="000000" w:themeColor="text1"/>
                <w:sz w:val="28"/>
                <w:szCs w:val="28"/>
              </w:rPr>
              <w:br/>
              <w:t>№ 1207-VII.</w:t>
            </w:r>
          </w:p>
          <w:p w:rsidR="00076412" w:rsidRPr="003E6E1D" w:rsidRDefault="003E6E1D" w:rsidP="003E6E1D">
            <w:pPr>
              <w:widowControl w:val="0"/>
              <w:ind w:firstLine="317"/>
              <w:contextualSpacing/>
              <w:jc w:val="both"/>
              <w:rPr>
                <w:rFonts w:ascii="Times New Roman" w:eastAsia="Times New Roman" w:hAnsi="Times New Roman" w:cs="Times New Roman"/>
                <w:i/>
                <w:sz w:val="28"/>
                <w:szCs w:val="28"/>
              </w:rPr>
            </w:pPr>
            <w:r w:rsidRPr="00B3350C">
              <w:rPr>
                <w:rFonts w:ascii="Times New Roman" w:eastAsia="Times New Roman" w:hAnsi="Times New Roman" w:cs="Times New Roman"/>
                <w:color w:val="000000" w:themeColor="text1"/>
                <w:sz w:val="28"/>
                <w:szCs w:val="28"/>
              </w:rPr>
              <w:t xml:space="preserve">А також враховувати, що в Україні </w:t>
            </w:r>
            <w:r w:rsidRPr="00B3350C">
              <w:rPr>
                <w:rFonts w:ascii="Times New Roman" w:eastAsia="Times New Roman" w:hAnsi="Times New Roman" w:cs="Times New Roman"/>
                <w:color w:val="000000" w:themeColor="text1"/>
                <w:sz w:val="28"/>
                <w:szCs w:val="28"/>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D44041">
              <w:rPr>
                <w:rFonts w:ascii="Times New Roman" w:eastAsia="Times New Roman" w:hAnsi="Times New Roman" w:cs="Times New Roman"/>
                <w:color w:val="000000" w:themeColor="text1"/>
                <w:sz w:val="28"/>
                <w:szCs w:val="28"/>
                <w:highlight w:val="white"/>
              </w:rPr>
              <w:t>/ Ісламської Республіки Іран</w:t>
            </w:r>
            <w:r w:rsidRPr="00B3350C">
              <w:rPr>
                <w:rFonts w:ascii="Times New Roman" w:eastAsia="Times New Roman" w:hAnsi="Times New Roman" w:cs="Times New Roman"/>
                <w:color w:val="000000" w:themeColor="text1"/>
                <w:sz w:val="28"/>
                <w:szCs w:val="28"/>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44041">
              <w:rPr>
                <w:rFonts w:ascii="Times New Roman" w:eastAsia="Times New Roman" w:hAnsi="Times New Roman" w:cs="Times New Roman"/>
                <w:color w:val="000000" w:themeColor="text1"/>
                <w:sz w:val="28"/>
                <w:szCs w:val="28"/>
                <w:highlight w:val="white"/>
              </w:rPr>
              <w:t>/ Ісламської Республіки Іран</w:t>
            </w:r>
            <w:r w:rsidRPr="00B3350C">
              <w:rPr>
                <w:rFonts w:ascii="Times New Roman" w:eastAsia="Times New Roman" w:hAnsi="Times New Roman" w:cs="Times New Roman"/>
                <w:color w:val="000000" w:themeColor="text1"/>
                <w:sz w:val="28"/>
                <w:szCs w:val="28"/>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B3350C" w:rsidRPr="00B3350C">
              <w:rPr>
                <w:rFonts w:ascii="Times New Roman" w:eastAsia="Times New Roman" w:hAnsi="Times New Roman" w:cs="Times New Roman"/>
                <w:color w:val="000000" w:themeColor="text1"/>
                <w:sz w:val="28"/>
                <w:szCs w:val="28"/>
                <w:highlight w:val="white"/>
              </w:rPr>
              <w:t>–</w:t>
            </w:r>
            <w:r w:rsidRPr="00B3350C">
              <w:rPr>
                <w:rFonts w:ascii="Times New Roman" w:eastAsia="Times New Roman" w:hAnsi="Times New Roman" w:cs="Times New Roman"/>
                <w:color w:val="000000" w:themeColor="text1"/>
                <w:sz w:val="28"/>
                <w:szCs w:val="28"/>
                <w:highlight w:val="white"/>
              </w:rPr>
              <w:t xml:space="preserve"> </w:t>
            </w:r>
            <w:r w:rsidRPr="00B3350C">
              <w:rPr>
                <w:rFonts w:ascii="Times New Roman" w:eastAsia="Times New Roman" w:hAnsi="Times New Roman" w:cs="Times New Roman"/>
                <w:color w:val="000000" w:themeColor="text1"/>
                <w:sz w:val="28"/>
                <w:szCs w:val="28"/>
                <w:highlight w:val="white"/>
              </w:rPr>
              <w:lastRenderedPageBreak/>
              <w:t>активи), якої є Російська Федерація/Республіка Білорусь</w:t>
            </w:r>
            <w:r w:rsidR="00D44041">
              <w:rPr>
                <w:rFonts w:ascii="Times New Roman" w:eastAsia="Times New Roman" w:hAnsi="Times New Roman" w:cs="Times New Roman"/>
                <w:color w:val="000000" w:themeColor="text1"/>
                <w:sz w:val="28"/>
                <w:szCs w:val="28"/>
                <w:highlight w:val="white"/>
              </w:rPr>
              <w:t xml:space="preserve"> Ісламської Республіки Іран</w:t>
            </w:r>
            <w:r w:rsidR="00D44041" w:rsidRPr="00B3350C">
              <w:rPr>
                <w:rFonts w:ascii="Times New Roman" w:eastAsia="Times New Roman" w:hAnsi="Times New Roman" w:cs="Times New Roman"/>
                <w:color w:val="000000" w:themeColor="text1"/>
                <w:sz w:val="28"/>
                <w:szCs w:val="28"/>
                <w:highlight w:val="white"/>
              </w:rPr>
              <w:t xml:space="preserve"> </w:t>
            </w:r>
            <w:r w:rsidR="00D44041">
              <w:rPr>
                <w:rFonts w:ascii="Times New Roman" w:eastAsia="Times New Roman" w:hAnsi="Times New Roman" w:cs="Times New Roman"/>
                <w:color w:val="000000" w:themeColor="text1"/>
                <w:sz w:val="28"/>
                <w:szCs w:val="28"/>
                <w:highlight w:val="white"/>
              </w:rPr>
              <w:t>/</w:t>
            </w:r>
            <w:r w:rsidRPr="00B3350C">
              <w:rPr>
                <w:rFonts w:ascii="Times New Roman" w:eastAsia="Times New Roman" w:hAnsi="Times New Roman" w:cs="Times New Roman"/>
                <w:color w:val="000000" w:themeColor="text1"/>
                <w:sz w:val="28"/>
                <w:szCs w:val="28"/>
                <w:highlight w:val="white"/>
              </w:rPr>
              <w:t>, громадянин Російської Федерації/Республіки Білорусь</w:t>
            </w:r>
            <w:r w:rsidR="00D44041">
              <w:rPr>
                <w:rFonts w:ascii="Times New Roman" w:eastAsia="Times New Roman" w:hAnsi="Times New Roman" w:cs="Times New Roman"/>
                <w:color w:val="000000" w:themeColor="text1"/>
                <w:sz w:val="28"/>
                <w:szCs w:val="28"/>
                <w:highlight w:val="white"/>
              </w:rPr>
              <w:t>/</w:t>
            </w:r>
            <w:r w:rsidRPr="00B3350C">
              <w:rPr>
                <w:rFonts w:ascii="Times New Roman" w:eastAsia="Times New Roman" w:hAnsi="Times New Roman" w:cs="Times New Roman"/>
                <w:color w:val="000000" w:themeColor="text1"/>
                <w:sz w:val="28"/>
                <w:szCs w:val="28"/>
                <w:highlight w:val="white"/>
              </w:rPr>
              <w:t xml:space="preserve"> </w:t>
            </w:r>
            <w:r w:rsidR="00D44041">
              <w:rPr>
                <w:rFonts w:ascii="Times New Roman" w:eastAsia="Times New Roman" w:hAnsi="Times New Roman" w:cs="Times New Roman"/>
                <w:color w:val="000000" w:themeColor="text1"/>
                <w:sz w:val="28"/>
                <w:szCs w:val="28"/>
                <w:highlight w:val="white"/>
              </w:rPr>
              <w:t>Ісламської Республіки Іран</w:t>
            </w:r>
            <w:r w:rsidR="00D44041" w:rsidRPr="00B3350C">
              <w:rPr>
                <w:rFonts w:ascii="Times New Roman" w:eastAsia="Times New Roman" w:hAnsi="Times New Roman" w:cs="Times New Roman"/>
                <w:color w:val="000000" w:themeColor="text1"/>
                <w:sz w:val="28"/>
                <w:szCs w:val="28"/>
                <w:highlight w:val="white"/>
              </w:rPr>
              <w:t xml:space="preserve"> </w:t>
            </w:r>
            <w:r w:rsidRPr="00B3350C">
              <w:rPr>
                <w:rFonts w:ascii="Times New Roman" w:eastAsia="Times New Roman" w:hAnsi="Times New Roman" w:cs="Times New Roman"/>
                <w:color w:val="000000" w:themeColor="text1"/>
                <w:sz w:val="28"/>
                <w:szCs w:val="28"/>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44041">
              <w:rPr>
                <w:rFonts w:ascii="Times New Roman" w:eastAsia="Times New Roman" w:hAnsi="Times New Roman" w:cs="Times New Roman"/>
                <w:color w:val="000000" w:themeColor="text1"/>
                <w:sz w:val="28"/>
                <w:szCs w:val="28"/>
                <w:highlight w:val="white"/>
              </w:rPr>
              <w:t xml:space="preserve"> Ісламської Республіки Іран</w:t>
            </w:r>
            <w:r w:rsidR="00D44041" w:rsidRPr="00B3350C">
              <w:rPr>
                <w:rFonts w:ascii="Times New Roman" w:eastAsia="Times New Roman" w:hAnsi="Times New Roman" w:cs="Times New Roman"/>
                <w:color w:val="000000" w:themeColor="text1"/>
                <w:sz w:val="28"/>
                <w:szCs w:val="28"/>
                <w:highlight w:val="white"/>
              </w:rPr>
              <w:t xml:space="preserve"> </w:t>
            </w:r>
            <w:r w:rsidR="00D44041">
              <w:rPr>
                <w:rFonts w:ascii="Times New Roman" w:eastAsia="Times New Roman" w:hAnsi="Times New Roman" w:cs="Times New Roman"/>
                <w:color w:val="000000" w:themeColor="text1"/>
                <w:sz w:val="28"/>
                <w:szCs w:val="28"/>
                <w:highlight w:val="white"/>
              </w:rPr>
              <w:t>/</w:t>
            </w:r>
            <w:r w:rsidRPr="00B3350C">
              <w:rPr>
                <w:rFonts w:ascii="Times New Roman" w:eastAsia="Times New Roman" w:hAnsi="Times New Roman" w:cs="Times New Roman"/>
                <w:color w:val="000000" w:themeColor="text1"/>
                <w:sz w:val="28"/>
                <w:szCs w:val="28"/>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4041">
              <w:rPr>
                <w:rFonts w:ascii="Times New Roman" w:eastAsia="Times New Roman" w:hAnsi="Times New Roman" w:cs="Times New Roman"/>
                <w:color w:val="000000" w:themeColor="text1"/>
                <w:sz w:val="28"/>
                <w:szCs w:val="28"/>
              </w:rPr>
              <w:t>; замовникам забороняється здійснювати публічні закупівлі товарів походження з</w:t>
            </w:r>
            <w:r w:rsidR="00D44041" w:rsidRPr="00B3350C">
              <w:rPr>
                <w:rFonts w:ascii="Times New Roman" w:eastAsia="Times New Roman" w:hAnsi="Times New Roman" w:cs="Times New Roman"/>
                <w:color w:val="000000" w:themeColor="text1"/>
                <w:sz w:val="28"/>
                <w:szCs w:val="28"/>
                <w:highlight w:val="white"/>
              </w:rPr>
              <w:t xml:space="preserve"> Російської Федерації/Республіки Білорусь</w:t>
            </w:r>
            <w:r w:rsidR="000C3082">
              <w:rPr>
                <w:rFonts w:ascii="Times New Roman" w:eastAsia="Times New Roman" w:hAnsi="Times New Roman" w:cs="Times New Roman"/>
                <w:color w:val="000000" w:themeColor="text1"/>
                <w:sz w:val="28"/>
                <w:szCs w:val="28"/>
                <w:highlight w:val="white"/>
                <w:lang w:val="ru-RU"/>
              </w:rPr>
              <w:t>,</w:t>
            </w:r>
            <w:r w:rsidR="00D44041">
              <w:rPr>
                <w:rFonts w:ascii="Times New Roman" w:eastAsia="Times New Roman" w:hAnsi="Times New Roman" w:cs="Times New Roman"/>
                <w:color w:val="000000" w:themeColor="text1"/>
                <w:sz w:val="28"/>
                <w:szCs w:val="28"/>
                <w:highlight w:val="white"/>
              </w:rPr>
              <w:t xml:space="preserve"> Ісламської Республіки Іран</w:t>
            </w:r>
            <w:r w:rsidR="00AA0E45">
              <w:rPr>
                <w:rFonts w:ascii="Times New Roman" w:eastAsia="Times New Roman" w:hAnsi="Times New Roman" w:cs="Times New Roman"/>
                <w:color w:val="000000" w:themeColor="text1"/>
                <w:sz w:val="28"/>
                <w:szCs w:val="28"/>
              </w:rPr>
              <w:t xml:space="preserve">. </w:t>
            </w:r>
            <w:r w:rsidR="00D44041">
              <w:rPr>
                <w:rFonts w:ascii="Times New Roman" w:eastAsia="Times New Roman" w:hAnsi="Times New Roman" w:cs="Times New Roman"/>
                <w:color w:val="000000" w:themeColor="text1"/>
                <w:sz w:val="28"/>
                <w:szCs w:val="28"/>
              </w:rPr>
              <w:t xml:space="preserve"> </w:t>
            </w:r>
          </w:p>
        </w:tc>
      </w:tr>
      <w:tr w:rsidR="00901D77" w:rsidRPr="00901D77">
        <w:trPr>
          <w:trHeight w:val="1119"/>
          <w:jc w:val="center"/>
        </w:trPr>
        <w:tc>
          <w:tcPr>
            <w:tcW w:w="705" w:type="dxa"/>
          </w:tcPr>
          <w:p w:rsidR="00901D77" w:rsidRDefault="00901D77" w:rsidP="00901D77">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3</w:t>
            </w:r>
          </w:p>
        </w:tc>
        <w:tc>
          <w:tcPr>
            <w:tcW w:w="2835" w:type="dxa"/>
          </w:tcPr>
          <w:p w:rsidR="00901D77" w:rsidRPr="00C333EE" w:rsidRDefault="00901D77" w:rsidP="00901D77">
            <w:pPr>
              <w:widowControl w:val="0"/>
              <w:rPr>
                <w:rFonts w:ascii="Times New Roman" w:eastAsia="Times New Roman" w:hAnsi="Times New Roman" w:cs="Times New Roman"/>
                <w:b/>
                <w:color w:val="000000"/>
                <w:sz w:val="28"/>
                <w:szCs w:val="28"/>
              </w:rPr>
            </w:pPr>
            <w:r w:rsidRPr="00C333EE">
              <w:rPr>
                <w:rFonts w:ascii="Times New Roman" w:eastAsia="Times New Roman" w:hAnsi="Times New Roman" w:cs="Times New Roman"/>
                <w:b/>
                <w:color w:val="000000"/>
                <w:sz w:val="28"/>
                <w:szCs w:val="28"/>
              </w:rPr>
              <w:t>Відхилення тендерних пропозицій</w:t>
            </w:r>
          </w:p>
        </w:tc>
        <w:tc>
          <w:tcPr>
            <w:tcW w:w="6420" w:type="dxa"/>
            <w:vAlign w:val="center"/>
          </w:tcPr>
          <w:p w:rsidR="00901D77" w:rsidRPr="00901D77" w:rsidRDefault="00901D77" w:rsidP="00901D77">
            <w:pPr>
              <w:contextualSpacing/>
              <w:jc w:val="both"/>
              <w:rPr>
                <w:rFonts w:ascii="Times New Roman" w:eastAsia="Times New Roman" w:hAnsi="Times New Roman" w:cs="Times New Roman"/>
                <w:b/>
                <w:i/>
                <w:color w:val="000000" w:themeColor="text1"/>
                <w:sz w:val="28"/>
                <w:szCs w:val="28"/>
                <w:highlight w:val="white"/>
              </w:rPr>
            </w:pPr>
            <w:r w:rsidRPr="00901D77">
              <w:rPr>
                <w:rFonts w:ascii="Times New Roman" w:eastAsia="Times New Roman" w:hAnsi="Times New Roman" w:cs="Times New Roman"/>
                <w:b/>
                <w:i/>
                <w:color w:val="000000" w:themeColor="text1"/>
                <w:sz w:val="28"/>
                <w:szCs w:val="28"/>
                <w:highlight w:val="white"/>
              </w:rPr>
              <w:t>Замовник відхиляє тендерну пропозицію із зазначенням аргументації в електронній системі закупівель у разі, коли:</w:t>
            </w:r>
          </w:p>
          <w:p w:rsidR="00901D77" w:rsidRPr="00901D77" w:rsidRDefault="00901D77" w:rsidP="00901D77">
            <w:pPr>
              <w:pStyle w:val="a5"/>
              <w:numPr>
                <w:ilvl w:val="0"/>
                <w:numId w:val="20"/>
              </w:numPr>
              <w:shd w:val="clear" w:color="auto" w:fill="FFFFFF"/>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учасник процедури закупівлі:</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підпадає під підстави, встановлені п</w:t>
            </w:r>
            <w:r>
              <w:rPr>
                <w:rFonts w:ascii="Times New Roman" w:eastAsia="Times New Roman" w:hAnsi="Times New Roman" w:cs="Times New Roman"/>
                <w:color w:val="000000" w:themeColor="text1"/>
                <w:sz w:val="28"/>
                <w:szCs w:val="28"/>
                <w:highlight w:val="white"/>
              </w:rPr>
              <w:t>.</w:t>
            </w:r>
            <w:r w:rsidRPr="00901D77">
              <w:rPr>
                <w:rFonts w:ascii="Times New Roman" w:eastAsia="Times New Roman" w:hAnsi="Times New Roman" w:cs="Times New Roman"/>
                <w:color w:val="000000" w:themeColor="text1"/>
                <w:sz w:val="28"/>
                <w:szCs w:val="28"/>
                <w:highlight w:val="white"/>
              </w:rPr>
              <w:t xml:space="preserve"> 47 цих особливостей;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eastAsia="Times New Roman" w:hAnsi="Times New Roman" w:cs="Times New Roman"/>
                <w:color w:val="000000" w:themeColor="text1"/>
                <w:sz w:val="28"/>
                <w:szCs w:val="28"/>
                <w:highlight w:val="white"/>
              </w:rPr>
              <w:t>.1</w:t>
            </w:r>
            <w:r w:rsidRPr="00901D77">
              <w:rPr>
                <w:rFonts w:ascii="Times New Roman" w:eastAsia="Times New Roman" w:hAnsi="Times New Roman" w:cs="Times New Roman"/>
                <w:color w:val="000000" w:themeColor="text1"/>
                <w:sz w:val="28"/>
                <w:szCs w:val="28"/>
                <w:highlight w:val="white"/>
              </w:rPr>
              <w:t xml:space="preserve"> п</w:t>
            </w:r>
            <w:r>
              <w:rPr>
                <w:rFonts w:ascii="Times New Roman" w:eastAsia="Times New Roman" w:hAnsi="Times New Roman" w:cs="Times New Roman"/>
                <w:color w:val="000000" w:themeColor="text1"/>
                <w:sz w:val="28"/>
                <w:szCs w:val="28"/>
                <w:highlight w:val="white"/>
              </w:rPr>
              <w:t>.</w:t>
            </w:r>
            <w:r w:rsidRPr="00901D77">
              <w:rPr>
                <w:rFonts w:ascii="Times New Roman" w:eastAsia="Times New Roman" w:hAnsi="Times New Roman" w:cs="Times New Roman"/>
                <w:color w:val="000000" w:themeColor="text1"/>
                <w:sz w:val="28"/>
                <w:szCs w:val="28"/>
                <w:highlight w:val="white"/>
              </w:rPr>
              <w:t xml:space="preserve"> 42 цих особливостей;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не надав забезпечення тендерної пропозиції, якщо таке забезпечення вимагалося замовником;</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не надав обґрунтування аномально низької ціни тендерної пропозиції протягом строку, визначеного абз</w:t>
            </w:r>
            <w:r>
              <w:rPr>
                <w:rFonts w:ascii="Times New Roman" w:eastAsia="Times New Roman" w:hAnsi="Times New Roman" w:cs="Times New Roman"/>
                <w:color w:val="000000" w:themeColor="text1"/>
                <w:sz w:val="28"/>
                <w:szCs w:val="28"/>
                <w:highlight w:val="white"/>
              </w:rPr>
              <w:t>. 1</w:t>
            </w:r>
            <w:r w:rsidRPr="00901D77">
              <w:rPr>
                <w:rFonts w:ascii="Times New Roman" w:eastAsia="Times New Roman" w:hAnsi="Times New Roman" w:cs="Times New Roman"/>
                <w:color w:val="000000" w:themeColor="text1"/>
                <w:sz w:val="28"/>
                <w:szCs w:val="28"/>
                <w:highlight w:val="white"/>
              </w:rPr>
              <w:t xml:space="preserve"> ч</w:t>
            </w:r>
            <w:r>
              <w:rPr>
                <w:rFonts w:ascii="Times New Roman" w:eastAsia="Times New Roman" w:hAnsi="Times New Roman" w:cs="Times New Roman"/>
                <w:color w:val="000000" w:themeColor="text1"/>
                <w:sz w:val="28"/>
                <w:szCs w:val="28"/>
                <w:highlight w:val="white"/>
              </w:rPr>
              <w:t xml:space="preserve"> 14</w:t>
            </w:r>
            <w:r w:rsidRPr="00901D77">
              <w:rPr>
                <w:rFonts w:ascii="Times New Roman" w:eastAsia="Times New Roman" w:hAnsi="Times New Roman" w:cs="Times New Roman"/>
                <w:color w:val="000000" w:themeColor="text1"/>
                <w:sz w:val="28"/>
                <w:szCs w:val="28"/>
                <w:highlight w:val="white"/>
              </w:rPr>
              <w:t xml:space="preserve"> ст</w:t>
            </w:r>
            <w:r>
              <w:rPr>
                <w:rFonts w:ascii="Times New Roman" w:eastAsia="Times New Roman" w:hAnsi="Times New Roman" w:cs="Times New Roman"/>
                <w:color w:val="000000" w:themeColor="text1"/>
                <w:sz w:val="28"/>
                <w:szCs w:val="28"/>
                <w:highlight w:val="white"/>
              </w:rPr>
              <w:t>.</w:t>
            </w:r>
            <w:r w:rsidRPr="00901D77">
              <w:rPr>
                <w:rFonts w:ascii="Times New Roman" w:eastAsia="Times New Roman" w:hAnsi="Times New Roman" w:cs="Times New Roman"/>
                <w:color w:val="000000" w:themeColor="text1"/>
                <w:sz w:val="28"/>
                <w:szCs w:val="28"/>
                <w:highlight w:val="white"/>
              </w:rPr>
              <w:t xml:space="preserve"> 29 Закону/абз</w:t>
            </w:r>
            <w:r>
              <w:rPr>
                <w:rFonts w:ascii="Times New Roman" w:eastAsia="Times New Roman" w:hAnsi="Times New Roman" w:cs="Times New Roman"/>
                <w:color w:val="000000" w:themeColor="text1"/>
                <w:sz w:val="28"/>
                <w:szCs w:val="28"/>
                <w:highlight w:val="white"/>
              </w:rPr>
              <w:t>.9</w:t>
            </w:r>
            <w:r w:rsidRPr="00901D77">
              <w:rPr>
                <w:rFonts w:ascii="Times New Roman" w:eastAsia="Times New Roman" w:hAnsi="Times New Roman" w:cs="Times New Roman"/>
                <w:color w:val="000000" w:themeColor="text1"/>
                <w:sz w:val="28"/>
                <w:szCs w:val="28"/>
                <w:highlight w:val="white"/>
              </w:rPr>
              <w:t xml:space="preserve"> п</w:t>
            </w:r>
            <w:r>
              <w:rPr>
                <w:rFonts w:ascii="Times New Roman" w:eastAsia="Times New Roman" w:hAnsi="Times New Roman" w:cs="Times New Roman"/>
                <w:color w:val="000000" w:themeColor="text1"/>
                <w:sz w:val="28"/>
                <w:szCs w:val="28"/>
                <w:highlight w:val="white"/>
              </w:rPr>
              <w:t>.</w:t>
            </w:r>
            <w:r w:rsidRPr="00901D77">
              <w:rPr>
                <w:rFonts w:ascii="Times New Roman" w:eastAsia="Times New Roman" w:hAnsi="Times New Roman" w:cs="Times New Roman"/>
                <w:color w:val="000000" w:themeColor="text1"/>
                <w:sz w:val="28"/>
                <w:szCs w:val="28"/>
                <w:highlight w:val="white"/>
              </w:rPr>
              <w:t xml:space="preserve"> 37 цих особливостей;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 xml:space="preserve">визначив конфіденційною інформацію, що не може бути визначена як конфіденційна відповідно </w:t>
            </w:r>
            <w:r w:rsidRPr="00901D77">
              <w:rPr>
                <w:rFonts w:ascii="Times New Roman" w:eastAsia="Times New Roman" w:hAnsi="Times New Roman" w:cs="Times New Roman"/>
                <w:color w:val="000000" w:themeColor="text1"/>
                <w:sz w:val="28"/>
                <w:szCs w:val="28"/>
                <w:highlight w:val="white"/>
              </w:rPr>
              <w:lastRenderedPageBreak/>
              <w:t>до вимог п</w:t>
            </w:r>
            <w:r>
              <w:rPr>
                <w:rFonts w:ascii="Times New Roman" w:eastAsia="Times New Roman" w:hAnsi="Times New Roman" w:cs="Times New Roman"/>
                <w:color w:val="000000" w:themeColor="text1"/>
                <w:sz w:val="28"/>
                <w:szCs w:val="28"/>
                <w:highlight w:val="white"/>
              </w:rPr>
              <w:t>.</w:t>
            </w:r>
            <w:r w:rsidRPr="00901D77">
              <w:rPr>
                <w:rFonts w:ascii="Times New Roman" w:eastAsia="Times New Roman" w:hAnsi="Times New Roman" w:cs="Times New Roman"/>
                <w:color w:val="000000" w:themeColor="text1"/>
                <w:sz w:val="28"/>
                <w:szCs w:val="28"/>
                <w:highlight w:val="white"/>
              </w:rPr>
              <w:t xml:space="preserve"> 40 цих особливостей;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є громадянином Російської Федерації/Республіки Білорусь</w:t>
            </w:r>
            <w:r w:rsidR="00AA0E45">
              <w:rPr>
                <w:rFonts w:ascii="Times New Roman" w:eastAsia="Times New Roman" w:hAnsi="Times New Roman" w:cs="Times New Roman"/>
                <w:color w:val="000000" w:themeColor="text1"/>
                <w:sz w:val="28"/>
                <w:szCs w:val="28"/>
                <w:highlight w:val="white"/>
              </w:rPr>
              <w:t xml:space="preserve">/ Ісламської Республіки Іран </w:t>
            </w:r>
            <w:r w:rsidRPr="00901D77">
              <w:rPr>
                <w:rFonts w:ascii="Times New Roman" w:eastAsia="Times New Roman" w:hAnsi="Times New Roman" w:cs="Times New Roman"/>
                <w:color w:val="000000" w:themeColor="text1"/>
                <w:sz w:val="28"/>
                <w:szCs w:val="28"/>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A0E45">
              <w:rPr>
                <w:rFonts w:ascii="Times New Roman" w:eastAsia="Times New Roman" w:hAnsi="Times New Roman" w:cs="Times New Roman"/>
                <w:color w:val="000000" w:themeColor="text1"/>
                <w:sz w:val="28"/>
                <w:szCs w:val="28"/>
                <w:highlight w:val="white"/>
              </w:rPr>
              <w:t>/ Ісламської республіки Іран</w:t>
            </w:r>
            <w:r w:rsidRPr="00901D77">
              <w:rPr>
                <w:rFonts w:ascii="Times New Roman" w:eastAsia="Times New Roman" w:hAnsi="Times New Roman" w:cs="Times New Roman"/>
                <w:color w:val="000000" w:themeColor="text1"/>
                <w:sz w:val="28"/>
                <w:szCs w:val="28"/>
                <w:highlight w:val="white"/>
              </w:rPr>
              <w:t>;</w:t>
            </w:r>
            <w:r w:rsidR="00AA0E45">
              <w:rPr>
                <w:rFonts w:ascii="Times New Roman" w:eastAsia="Times New Roman" w:hAnsi="Times New Roman" w:cs="Times New Roman"/>
                <w:color w:val="000000" w:themeColor="text1"/>
                <w:sz w:val="28"/>
                <w:szCs w:val="28"/>
                <w:highlight w:val="white"/>
              </w:rPr>
              <w:t xml:space="preserve"> </w:t>
            </w:r>
            <w:r w:rsidRPr="00901D77">
              <w:rPr>
                <w:rFonts w:ascii="Times New Roman" w:eastAsia="Times New Roman" w:hAnsi="Times New Roman" w:cs="Times New Roman"/>
                <w:color w:val="000000" w:themeColor="text1"/>
                <w:sz w:val="28"/>
                <w:szCs w:val="28"/>
                <w:highlight w:val="white"/>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A0E45">
              <w:rPr>
                <w:rFonts w:ascii="Times New Roman" w:eastAsia="Times New Roman" w:hAnsi="Times New Roman" w:cs="Times New Roman"/>
                <w:color w:val="000000" w:themeColor="text1"/>
                <w:sz w:val="28"/>
                <w:szCs w:val="28"/>
                <w:highlight w:val="white"/>
              </w:rPr>
              <w:t>/ Ісламська республіка Іран</w:t>
            </w:r>
            <w:r w:rsidRPr="00901D77">
              <w:rPr>
                <w:rFonts w:ascii="Times New Roman" w:eastAsia="Times New Roman" w:hAnsi="Times New Roman" w:cs="Times New Roman"/>
                <w:color w:val="000000" w:themeColor="text1"/>
                <w:sz w:val="28"/>
                <w:szCs w:val="28"/>
                <w:highlight w:val="white"/>
              </w:rPr>
              <w:t>, громадянин Російської Федерації/Республіки Білорусь</w:t>
            </w:r>
            <w:r w:rsidR="00AA0E45">
              <w:rPr>
                <w:rFonts w:ascii="Times New Roman" w:eastAsia="Times New Roman" w:hAnsi="Times New Roman" w:cs="Times New Roman"/>
                <w:color w:val="000000" w:themeColor="text1"/>
                <w:sz w:val="28"/>
                <w:szCs w:val="28"/>
                <w:highlight w:val="white"/>
              </w:rPr>
              <w:t xml:space="preserve">/ Ісламської республіки Іран </w:t>
            </w:r>
            <w:r w:rsidRPr="00901D77">
              <w:rPr>
                <w:rFonts w:ascii="Times New Roman" w:eastAsia="Times New Roman" w:hAnsi="Times New Roman" w:cs="Times New Roman"/>
                <w:color w:val="000000" w:themeColor="text1"/>
                <w:sz w:val="28"/>
                <w:szCs w:val="28"/>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A0E45">
              <w:rPr>
                <w:rFonts w:ascii="Times New Roman" w:eastAsia="Times New Roman" w:hAnsi="Times New Roman" w:cs="Times New Roman"/>
                <w:color w:val="000000" w:themeColor="text1"/>
                <w:sz w:val="28"/>
                <w:szCs w:val="28"/>
                <w:highlight w:val="white"/>
              </w:rPr>
              <w:t>/ Ісламської Республіки Іран</w:t>
            </w:r>
            <w:r w:rsidRPr="00901D77">
              <w:rPr>
                <w:rFonts w:ascii="Times New Roman" w:eastAsia="Times New Roman" w:hAnsi="Times New Roman" w:cs="Times New Roman"/>
                <w:color w:val="000000" w:themeColor="text1"/>
                <w:sz w:val="28"/>
                <w:szCs w:val="28"/>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A0E45">
              <w:rPr>
                <w:rFonts w:ascii="Times New Roman" w:eastAsia="Times New Roman" w:hAnsi="Times New Roman" w:cs="Times New Roman"/>
                <w:color w:val="000000" w:themeColor="text1"/>
                <w:sz w:val="28"/>
                <w:szCs w:val="28"/>
                <w:highlight w:val="white"/>
              </w:rPr>
              <w:t>/ Ісламської республіки Іран</w:t>
            </w:r>
            <w:r w:rsidRPr="00901D77">
              <w:rPr>
                <w:rFonts w:ascii="Times New Roman" w:eastAsia="Times New Roman" w:hAnsi="Times New Roman" w:cs="Times New Roman"/>
                <w:color w:val="000000" w:themeColor="text1"/>
                <w:sz w:val="28"/>
                <w:szCs w:val="28"/>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2) тендерна пропозиція:</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901D77">
              <w:rPr>
                <w:rFonts w:ascii="Times New Roman" w:eastAsia="Times New Roman" w:hAnsi="Times New Roman" w:cs="Times New Roman"/>
                <w:color w:val="000000" w:themeColor="text1"/>
                <w:sz w:val="28"/>
                <w:szCs w:val="28"/>
                <w:highlight w:val="white"/>
              </w:rPr>
              <w:lastRenderedPageBreak/>
              <w:t xml:space="preserve">усунена учасником процедури закупівлі відповідно до </w:t>
            </w:r>
            <w:hyperlink r:id="rId17" w:anchor="n131">
              <w:r w:rsidRPr="00901D77">
                <w:rPr>
                  <w:rFonts w:ascii="Times New Roman" w:eastAsia="Times New Roman" w:hAnsi="Times New Roman" w:cs="Times New Roman"/>
                  <w:color w:val="000000" w:themeColor="text1"/>
                  <w:sz w:val="28"/>
                  <w:szCs w:val="28"/>
                  <w:highlight w:val="white"/>
                </w:rPr>
                <w:t>п. 4</w:t>
              </w:r>
            </w:hyperlink>
            <w:r w:rsidRPr="00901D77">
              <w:rPr>
                <w:rFonts w:ascii="Times New Roman" w:eastAsia="Times New Roman" w:hAnsi="Times New Roman" w:cs="Times New Roman"/>
                <w:color w:val="000000" w:themeColor="text1"/>
                <w:sz w:val="28"/>
                <w:szCs w:val="28"/>
                <w:highlight w:val="white"/>
              </w:rPr>
              <w:t>3 цих особливостей;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є такою, строк дії якої закінчився;</w:t>
            </w:r>
          </w:p>
          <w:p w:rsidR="00901D77" w:rsidRPr="00901D77" w:rsidRDefault="00901D77" w:rsidP="00901D77">
            <w:pPr>
              <w:shd w:val="clear" w:color="auto" w:fill="FFFFFF"/>
              <w:ind w:firstLine="567"/>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1D77" w:rsidRPr="00901D77" w:rsidRDefault="00901D77" w:rsidP="00901D77">
            <w:pPr>
              <w:shd w:val="clear" w:color="auto" w:fill="FFFFFF"/>
              <w:ind w:firstLine="567"/>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не відповідає вимогам, установленим у тендерній документації відповідно до абз</w:t>
            </w:r>
            <w:r w:rsidR="00C844EF">
              <w:rPr>
                <w:rFonts w:ascii="Times New Roman" w:eastAsia="Times New Roman" w:hAnsi="Times New Roman" w:cs="Times New Roman"/>
                <w:sz w:val="28"/>
                <w:szCs w:val="28"/>
                <w:highlight w:val="white"/>
              </w:rPr>
              <w:t>.1</w:t>
            </w:r>
            <w:r w:rsidRPr="00901D77">
              <w:rPr>
                <w:rFonts w:ascii="Times New Roman" w:eastAsia="Times New Roman" w:hAnsi="Times New Roman" w:cs="Times New Roman"/>
                <w:sz w:val="28"/>
                <w:szCs w:val="28"/>
                <w:highlight w:val="white"/>
              </w:rPr>
              <w:t xml:space="preserve"> ч</w:t>
            </w:r>
            <w:r w:rsidR="00C844EF">
              <w:rPr>
                <w:rFonts w:ascii="Times New Roman" w:eastAsia="Times New Roman" w:hAnsi="Times New Roman" w:cs="Times New Roman"/>
                <w:sz w:val="28"/>
                <w:szCs w:val="28"/>
                <w:highlight w:val="white"/>
              </w:rPr>
              <w:t>.3</w:t>
            </w:r>
            <w:r w:rsidRPr="00901D77">
              <w:rPr>
                <w:rFonts w:ascii="Times New Roman" w:eastAsia="Times New Roman" w:hAnsi="Times New Roman" w:cs="Times New Roman"/>
                <w:sz w:val="28"/>
                <w:szCs w:val="28"/>
                <w:highlight w:val="white"/>
              </w:rPr>
              <w:t xml:space="preserve"> ст</w:t>
            </w:r>
            <w:r w:rsidR="00C844EF">
              <w:rPr>
                <w:rFonts w:ascii="Times New Roman" w:eastAsia="Times New Roman" w:hAnsi="Times New Roman" w:cs="Times New Roman"/>
                <w:sz w:val="28"/>
                <w:szCs w:val="28"/>
                <w:highlight w:val="white"/>
              </w:rPr>
              <w:t>.</w:t>
            </w:r>
            <w:r w:rsidRPr="00901D77">
              <w:rPr>
                <w:rFonts w:ascii="Times New Roman" w:eastAsia="Times New Roman" w:hAnsi="Times New Roman" w:cs="Times New Roman"/>
                <w:sz w:val="28"/>
                <w:szCs w:val="28"/>
                <w:highlight w:val="white"/>
              </w:rPr>
              <w:t xml:space="preserve"> 22 Закону;</w:t>
            </w:r>
          </w:p>
          <w:p w:rsidR="00901D77" w:rsidRPr="00901D77" w:rsidRDefault="00901D77" w:rsidP="00901D77">
            <w:pPr>
              <w:shd w:val="clear" w:color="auto" w:fill="FFFFFF"/>
              <w:ind w:firstLine="567"/>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3) переможець процедури закупівлі:</w:t>
            </w:r>
          </w:p>
          <w:p w:rsidR="00901D77" w:rsidRPr="00C844EF"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sz w:val="28"/>
                <w:szCs w:val="28"/>
                <w:highlight w:val="white"/>
              </w:rPr>
              <w:t xml:space="preserve">відмовився від </w:t>
            </w:r>
            <w:r w:rsidRPr="00C844EF">
              <w:rPr>
                <w:rFonts w:ascii="Times New Roman" w:eastAsia="Times New Roman" w:hAnsi="Times New Roman" w:cs="Times New Roman"/>
                <w:color w:val="000000" w:themeColor="text1"/>
                <w:sz w:val="28"/>
                <w:szCs w:val="28"/>
                <w:highlight w:val="white"/>
              </w:rPr>
              <w:t>підписання договору про закупівлю відповідно до вимог тендерної документації або укладення договору про закупівлю;</w:t>
            </w:r>
          </w:p>
          <w:p w:rsidR="00901D77" w:rsidRPr="00C844EF"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C844EF">
              <w:rPr>
                <w:rFonts w:ascii="Times New Roman" w:eastAsia="Times New Roman" w:hAnsi="Times New Roman" w:cs="Times New Roman"/>
                <w:color w:val="000000" w:themeColor="text1"/>
                <w:sz w:val="28"/>
                <w:szCs w:val="28"/>
                <w:highlight w:val="white"/>
              </w:rPr>
              <w:t>не надав у спосіб, зазначений в тендерній документації, документи, що підтверджують відсутність підстав, визначених у п</w:t>
            </w:r>
            <w:r w:rsidR="00C844EF" w:rsidRPr="00C844EF">
              <w:rPr>
                <w:rFonts w:ascii="Times New Roman" w:eastAsia="Times New Roman" w:hAnsi="Times New Roman" w:cs="Times New Roman"/>
                <w:color w:val="000000" w:themeColor="text1"/>
                <w:sz w:val="28"/>
                <w:szCs w:val="28"/>
                <w:highlight w:val="white"/>
              </w:rPr>
              <w:t xml:space="preserve">п. </w:t>
            </w:r>
            <w:r w:rsidRPr="00C844EF">
              <w:rPr>
                <w:rFonts w:ascii="Times New Roman" w:eastAsia="Times New Roman" w:hAnsi="Times New Roman" w:cs="Times New Roman"/>
                <w:color w:val="000000" w:themeColor="text1"/>
                <w:sz w:val="28"/>
                <w:szCs w:val="28"/>
                <w:highlight w:val="white"/>
              </w:rPr>
              <w:t>3, 5, 6 і 12 та в абз</w:t>
            </w:r>
            <w:r w:rsidR="00C844EF" w:rsidRPr="00C844EF">
              <w:rPr>
                <w:rFonts w:ascii="Times New Roman" w:eastAsia="Times New Roman" w:hAnsi="Times New Roman" w:cs="Times New Roman"/>
                <w:color w:val="000000" w:themeColor="text1"/>
                <w:sz w:val="28"/>
                <w:szCs w:val="28"/>
                <w:highlight w:val="white"/>
              </w:rPr>
              <w:t>.14</w:t>
            </w:r>
            <w:r w:rsidRPr="00C844EF">
              <w:rPr>
                <w:rFonts w:ascii="Times New Roman" w:eastAsia="Times New Roman" w:hAnsi="Times New Roman" w:cs="Times New Roman"/>
                <w:color w:val="000000" w:themeColor="text1"/>
                <w:sz w:val="28"/>
                <w:szCs w:val="28"/>
                <w:highlight w:val="white"/>
              </w:rPr>
              <w:t xml:space="preserve"> п</w:t>
            </w:r>
            <w:r w:rsidR="00C844EF" w:rsidRPr="00C844EF">
              <w:rPr>
                <w:rFonts w:ascii="Times New Roman" w:eastAsia="Times New Roman" w:hAnsi="Times New Roman" w:cs="Times New Roman"/>
                <w:color w:val="000000" w:themeColor="text1"/>
                <w:sz w:val="28"/>
                <w:szCs w:val="28"/>
                <w:highlight w:val="white"/>
              </w:rPr>
              <w:t>.</w:t>
            </w:r>
            <w:r w:rsidRPr="00C844EF">
              <w:rPr>
                <w:rFonts w:ascii="Times New Roman" w:eastAsia="Times New Roman" w:hAnsi="Times New Roman" w:cs="Times New Roman"/>
                <w:color w:val="000000" w:themeColor="text1"/>
                <w:sz w:val="28"/>
                <w:szCs w:val="28"/>
                <w:highlight w:val="white"/>
              </w:rPr>
              <w:t xml:space="preserve"> 47 цих особливостей;</w:t>
            </w:r>
          </w:p>
          <w:p w:rsidR="00901D77" w:rsidRPr="00C844EF"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C844EF">
              <w:rPr>
                <w:rFonts w:ascii="Times New Roman" w:eastAsia="Times New Roman" w:hAnsi="Times New Roman" w:cs="Times New Roman"/>
                <w:color w:val="000000" w:themeColor="text1"/>
                <w:sz w:val="28"/>
                <w:szCs w:val="28"/>
                <w:highlight w:val="white"/>
              </w:rPr>
              <w:t>не надав забезпечення виконання договору про закупівлю, якщо таке забезпечення вимагалося замовником;</w:t>
            </w:r>
          </w:p>
          <w:p w:rsidR="00901D77" w:rsidRPr="00C844EF"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C844EF">
              <w:rPr>
                <w:rFonts w:ascii="Times New Roman" w:eastAsia="Times New Roman" w:hAnsi="Times New Roman" w:cs="Times New Roman"/>
                <w:color w:val="000000" w:themeColor="text1"/>
                <w:sz w:val="28"/>
                <w:szCs w:val="28"/>
                <w:highlight w:val="white"/>
              </w:rPr>
              <w:t>надав недостовірну інформацію, що є суттєвою для визначення результатів процедури закупівлі, яку замовником виявлено згідно з абз</w:t>
            </w:r>
            <w:r w:rsidR="00C844EF" w:rsidRPr="00C844EF">
              <w:rPr>
                <w:rFonts w:ascii="Times New Roman" w:eastAsia="Times New Roman" w:hAnsi="Times New Roman" w:cs="Times New Roman"/>
                <w:color w:val="000000" w:themeColor="text1"/>
                <w:sz w:val="28"/>
                <w:szCs w:val="28"/>
                <w:highlight w:val="white"/>
              </w:rPr>
              <w:t xml:space="preserve">.1 </w:t>
            </w:r>
            <w:r w:rsidRPr="00C844EF">
              <w:rPr>
                <w:rFonts w:ascii="Times New Roman" w:eastAsia="Times New Roman" w:hAnsi="Times New Roman" w:cs="Times New Roman"/>
                <w:color w:val="000000" w:themeColor="text1"/>
                <w:sz w:val="28"/>
                <w:szCs w:val="28"/>
                <w:highlight w:val="white"/>
              </w:rPr>
              <w:t>п</w:t>
            </w:r>
            <w:r w:rsidR="00C844EF" w:rsidRPr="00C844EF">
              <w:rPr>
                <w:rFonts w:ascii="Times New Roman" w:eastAsia="Times New Roman" w:hAnsi="Times New Roman" w:cs="Times New Roman"/>
                <w:color w:val="000000" w:themeColor="text1"/>
                <w:sz w:val="28"/>
                <w:szCs w:val="28"/>
                <w:highlight w:val="white"/>
              </w:rPr>
              <w:t>.</w:t>
            </w:r>
            <w:r w:rsidRPr="00C844EF">
              <w:rPr>
                <w:rFonts w:ascii="Times New Roman" w:eastAsia="Times New Roman" w:hAnsi="Times New Roman" w:cs="Times New Roman"/>
                <w:color w:val="000000" w:themeColor="text1"/>
                <w:sz w:val="28"/>
                <w:szCs w:val="28"/>
                <w:highlight w:val="white"/>
              </w:rPr>
              <w:t xml:space="preserve"> 42 цих особливостей.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b/>
                <w:i/>
                <w:sz w:val="28"/>
                <w:szCs w:val="28"/>
                <w:highlight w:val="white"/>
              </w:rPr>
            </w:pPr>
            <w:r w:rsidRPr="00C844EF">
              <w:rPr>
                <w:rFonts w:ascii="Times New Roman" w:eastAsia="Times New Roman" w:hAnsi="Times New Roman" w:cs="Times New Roman"/>
                <w:b/>
                <w:i/>
                <w:color w:val="000000" w:themeColor="text1"/>
                <w:sz w:val="28"/>
                <w:szCs w:val="28"/>
                <w:highlight w:val="white"/>
              </w:rPr>
              <w:t>Замовник може відхилити тендерну пропозицію із зазначенням аргументації в електронній системі закупівель у разі</w:t>
            </w:r>
            <w:r w:rsidRPr="00901D77">
              <w:rPr>
                <w:rFonts w:ascii="Times New Roman" w:eastAsia="Times New Roman" w:hAnsi="Times New Roman" w:cs="Times New Roman"/>
                <w:b/>
                <w:i/>
                <w:sz w:val="28"/>
                <w:szCs w:val="28"/>
                <w:highlight w:val="white"/>
              </w:rPr>
              <w:t>, коли:</w:t>
            </w:r>
          </w:p>
          <w:p w:rsidR="00901D77" w:rsidRPr="00901D77" w:rsidRDefault="00901D77" w:rsidP="00901D77">
            <w:pPr>
              <w:ind w:firstLine="567"/>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1D77" w:rsidRPr="00901D77" w:rsidRDefault="00901D77" w:rsidP="00901D77">
            <w:pPr>
              <w:ind w:firstLine="567"/>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 xml:space="preserve">2) учасник процедури закупівлі не виконав свої зобов’язання за раніше укладеним договором про закупівлю </w:t>
            </w:r>
            <w:r w:rsidRPr="00901D77">
              <w:rPr>
                <w:rFonts w:ascii="Times New Roman" w:eastAsia="Times New Roman" w:hAnsi="Times New Roman" w:cs="Times New Roman"/>
                <w:color w:val="00B050"/>
                <w:sz w:val="28"/>
                <w:szCs w:val="28"/>
                <w:highlight w:val="white"/>
              </w:rPr>
              <w:t>з</w:t>
            </w:r>
            <w:r w:rsidRPr="00901D77">
              <w:rPr>
                <w:rFonts w:ascii="Times New Roman" w:eastAsia="Times New Roman" w:hAnsi="Times New Roman" w:cs="Times New Roman"/>
                <w:sz w:val="28"/>
                <w:szCs w:val="28"/>
                <w:highlight w:val="white"/>
              </w:rPr>
              <w:t xml:space="preserve"> тим самим замовником, що призвело до застосування санкції у вигляді </w:t>
            </w:r>
            <w:r w:rsidRPr="00901D77">
              <w:rPr>
                <w:rFonts w:ascii="Times New Roman" w:eastAsia="Times New Roman" w:hAnsi="Times New Roman" w:cs="Times New Roman"/>
                <w:sz w:val="28"/>
                <w:szCs w:val="28"/>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1D77" w:rsidRPr="00901D77" w:rsidRDefault="00901D77" w:rsidP="00901D77">
            <w:pPr>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01D77" w:rsidRPr="00901D77" w:rsidRDefault="00901D77" w:rsidP="00901D77">
            <w:pPr>
              <w:widowControl w:val="0"/>
              <w:ind w:firstLine="317"/>
              <w:contextualSpacing/>
              <w:jc w:val="both"/>
              <w:rPr>
                <w:rFonts w:ascii="Times New Roman" w:eastAsia="Times New Roman" w:hAnsi="Times New Roman" w:cs="Times New Roman"/>
                <w:color w:val="000000"/>
                <w:sz w:val="28"/>
                <w:szCs w:val="28"/>
              </w:rPr>
            </w:pPr>
            <w:r w:rsidRPr="00901D77">
              <w:rPr>
                <w:rFonts w:ascii="Times New Roman" w:eastAsia="Times New Roman" w:hAnsi="Times New Roman" w:cs="Times New Roman"/>
                <w:sz w:val="28"/>
                <w:szCs w:val="28"/>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4504" w:rsidRPr="00C333EE" w:rsidTr="009300E0">
        <w:trPr>
          <w:trHeight w:val="96"/>
          <w:jc w:val="center"/>
        </w:trPr>
        <w:tc>
          <w:tcPr>
            <w:tcW w:w="9960" w:type="dxa"/>
            <w:gridSpan w:val="3"/>
            <w:vAlign w:val="center"/>
          </w:tcPr>
          <w:p w:rsidR="009E4504" w:rsidRPr="00C333EE" w:rsidRDefault="009E4504" w:rsidP="009E4504">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lastRenderedPageBreak/>
              <w:t>Розділ 6. Результати торгів та укладання договору про закупівлю</w:t>
            </w:r>
          </w:p>
        </w:tc>
      </w:tr>
      <w:tr w:rsidR="003D1D63" w:rsidRPr="00C333EE">
        <w:trPr>
          <w:trHeight w:val="1119"/>
          <w:jc w:val="center"/>
        </w:trPr>
        <w:tc>
          <w:tcPr>
            <w:tcW w:w="705" w:type="dxa"/>
          </w:tcPr>
          <w:p w:rsidR="003D1D63" w:rsidRPr="00C333EE" w:rsidRDefault="003D1D63" w:rsidP="003D1D63">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1</w:t>
            </w:r>
          </w:p>
        </w:tc>
        <w:tc>
          <w:tcPr>
            <w:tcW w:w="2835" w:type="dxa"/>
          </w:tcPr>
          <w:p w:rsidR="003D1D63" w:rsidRPr="00C333EE" w:rsidRDefault="003D1D63" w:rsidP="003D1D63">
            <w:pPr>
              <w:widowControl w:val="0"/>
              <w:rPr>
                <w:rFonts w:ascii="Times New Roman" w:eastAsia="Times New Roman" w:hAnsi="Times New Roman" w:cs="Times New Roman"/>
                <w:b/>
                <w:sz w:val="28"/>
                <w:szCs w:val="28"/>
              </w:rPr>
            </w:pPr>
            <w:r w:rsidRPr="00C333EE">
              <w:rPr>
                <w:rFonts w:ascii="Times New Roman" w:eastAsia="Times New Roman" w:hAnsi="Times New Roman" w:cs="Times New Roman"/>
                <w:b/>
                <w:sz w:val="28"/>
                <w:szCs w:val="28"/>
              </w:rPr>
              <w:t>Відміна тендеру чи визнання тендеру таким, що не відбувся</w:t>
            </w:r>
          </w:p>
        </w:tc>
        <w:tc>
          <w:tcPr>
            <w:tcW w:w="6420" w:type="dxa"/>
            <w:vAlign w:val="center"/>
          </w:tcPr>
          <w:p w:rsidR="003D1D63" w:rsidRPr="003D1D63" w:rsidRDefault="003D1D63" w:rsidP="003D1D63">
            <w:pPr>
              <w:widowControl w:val="0"/>
              <w:contextualSpacing/>
              <w:jc w:val="both"/>
              <w:rPr>
                <w:rFonts w:ascii="Times New Roman" w:eastAsia="Times New Roman" w:hAnsi="Times New Roman" w:cs="Times New Roman"/>
                <w:b/>
                <w:i/>
                <w:sz w:val="28"/>
                <w:szCs w:val="28"/>
                <w:highlight w:val="white"/>
              </w:rPr>
            </w:pPr>
            <w:r w:rsidRPr="003D1D63">
              <w:rPr>
                <w:rFonts w:ascii="Times New Roman" w:eastAsia="Times New Roman" w:hAnsi="Times New Roman" w:cs="Times New Roman"/>
                <w:b/>
                <w:i/>
                <w:sz w:val="28"/>
                <w:szCs w:val="28"/>
                <w:highlight w:val="white"/>
              </w:rPr>
              <w:t>Замовник відміняє відкриті торги у разі:</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1) відсутності подальшої потреби в закупівлі товарів, робіт чи послуг;</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3) скорочення обсягу видатків на здійснення закупівлі товарів, робіт чи послуг;</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 xml:space="preserve">4) коли здійснення закупівлі стало неможливим </w:t>
            </w:r>
            <w:r w:rsidRPr="003D1D63">
              <w:rPr>
                <w:rFonts w:ascii="Times New Roman" w:eastAsia="Times New Roman" w:hAnsi="Times New Roman" w:cs="Times New Roman"/>
                <w:sz w:val="28"/>
                <w:szCs w:val="28"/>
                <w:highlight w:val="white"/>
              </w:rPr>
              <w:lastRenderedPageBreak/>
              <w:t>внаслідок дії обставин непереборної сили.</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 xml:space="preserve">У разі відміни відкритих торгів замовник </w:t>
            </w:r>
            <w:r w:rsidRPr="003D1D63">
              <w:rPr>
                <w:rFonts w:ascii="Times New Roman" w:eastAsia="Times New Roman" w:hAnsi="Times New Roman" w:cs="Times New Roman"/>
                <w:b/>
                <w:i/>
                <w:sz w:val="28"/>
                <w:szCs w:val="28"/>
                <w:highlight w:val="white"/>
              </w:rPr>
              <w:t>протягом одного робочого дня</w:t>
            </w:r>
            <w:r w:rsidRPr="003D1D63">
              <w:rPr>
                <w:rFonts w:ascii="Times New Roman" w:eastAsia="Times New Roman" w:hAnsi="Times New Roman" w:cs="Times New Roman"/>
                <w:sz w:val="28"/>
                <w:szCs w:val="28"/>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D1D63" w:rsidRPr="003D1D63" w:rsidRDefault="003D1D63" w:rsidP="003D1D63">
            <w:pPr>
              <w:widowControl w:val="0"/>
              <w:contextualSpacing/>
              <w:jc w:val="both"/>
              <w:rPr>
                <w:rFonts w:ascii="Times New Roman" w:eastAsia="Times New Roman" w:hAnsi="Times New Roman" w:cs="Times New Roman"/>
                <w:b/>
                <w:i/>
                <w:sz w:val="28"/>
                <w:szCs w:val="28"/>
                <w:highlight w:val="white"/>
              </w:rPr>
            </w:pPr>
            <w:r w:rsidRPr="003D1D63">
              <w:rPr>
                <w:rFonts w:ascii="Times New Roman" w:eastAsia="Times New Roman" w:hAnsi="Times New Roman" w:cs="Times New Roman"/>
                <w:b/>
                <w:i/>
                <w:sz w:val="28"/>
                <w:szCs w:val="28"/>
                <w:highlight w:val="white"/>
              </w:rPr>
              <w:t>Відкриті торги автоматично відміняються електронною системою закупівель у разі:</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sz w:val="28"/>
                <w:szCs w:val="28"/>
                <w:highlight w:val="white"/>
              </w:rPr>
              <w:br/>
            </w:r>
            <w:r w:rsidRPr="003D1D63">
              <w:rPr>
                <w:rFonts w:ascii="Times New Roman" w:eastAsia="Times New Roman" w:hAnsi="Times New Roman" w:cs="Times New Roman"/>
                <w:color w:val="00B050"/>
                <w:sz w:val="28"/>
                <w:szCs w:val="28"/>
                <w:highlight w:val="white"/>
              </w:rPr>
              <w:t>п</w:t>
            </w:r>
            <w:r>
              <w:rPr>
                <w:rFonts w:ascii="Times New Roman" w:eastAsia="Times New Roman" w:hAnsi="Times New Roman" w:cs="Times New Roman"/>
                <w:color w:val="00B050"/>
                <w:sz w:val="28"/>
                <w:szCs w:val="28"/>
                <w:highlight w:val="white"/>
              </w:rPr>
              <w:t>.</w:t>
            </w:r>
            <w:r w:rsidRPr="003D1D63">
              <w:rPr>
                <w:rFonts w:ascii="Times New Roman" w:eastAsia="Times New Roman" w:hAnsi="Times New Roman" w:cs="Times New Roman"/>
                <w:color w:val="00B050"/>
                <w:sz w:val="28"/>
                <w:szCs w:val="28"/>
                <w:highlight w:val="white"/>
              </w:rPr>
              <w:t xml:space="preserve"> 51 Особливостей</w:t>
            </w:r>
            <w:r w:rsidRPr="003D1D63">
              <w:rPr>
                <w:rFonts w:ascii="Times New Roman" w:eastAsia="Times New Roman" w:hAnsi="Times New Roman" w:cs="Times New Roman"/>
                <w:sz w:val="28"/>
                <w:szCs w:val="28"/>
                <w:highlight w:val="white"/>
              </w:rPr>
              <w:t>, оприлюднюється інформація про відміну відкритих торгів.</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Відкриті торги можуть бути відмінені частково (за лотом).</w:t>
            </w:r>
          </w:p>
          <w:p w:rsidR="003D1D63" w:rsidRPr="003D1D63" w:rsidRDefault="003D1D63" w:rsidP="003D1D63">
            <w:pPr>
              <w:widowControl w:val="0"/>
              <w:ind w:firstLine="317"/>
              <w:contextualSpacing/>
              <w:jc w:val="both"/>
              <w:rPr>
                <w:rFonts w:ascii="Times New Roman" w:eastAsia="Times New Roman" w:hAnsi="Times New Roman" w:cs="Times New Roman"/>
                <w:sz w:val="28"/>
                <w:szCs w:val="28"/>
              </w:rPr>
            </w:pPr>
            <w:r w:rsidRPr="003D1D63">
              <w:rPr>
                <w:rFonts w:ascii="Times New Roman" w:eastAsia="Times New Roman" w:hAnsi="Times New Roman" w:cs="Times New Roman"/>
                <w:sz w:val="28"/>
                <w:szCs w:val="28"/>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D1D63">
              <w:rPr>
                <w:rFonts w:ascii="Times New Roman" w:eastAsia="Times New Roman" w:hAnsi="Times New Roman" w:cs="Times New Roman"/>
                <w:color w:val="4A86E8"/>
                <w:sz w:val="28"/>
                <w:szCs w:val="28"/>
                <w:highlight w:val="white"/>
              </w:rPr>
              <w:t>.</w:t>
            </w:r>
          </w:p>
        </w:tc>
      </w:tr>
      <w:tr w:rsidR="009E4504" w:rsidRPr="00C333EE">
        <w:trPr>
          <w:trHeight w:val="1119"/>
          <w:jc w:val="center"/>
        </w:trPr>
        <w:tc>
          <w:tcPr>
            <w:tcW w:w="705" w:type="dxa"/>
          </w:tcPr>
          <w:p w:rsidR="009E4504" w:rsidRPr="00C333EE" w:rsidRDefault="009E4504" w:rsidP="009E4504">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lastRenderedPageBreak/>
              <w:t>2</w:t>
            </w:r>
          </w:p>
        </w:tc>
        <w:tc>
          <w:tcPr>
            <w:tcW w:w="2835" w:type="dxa"/>
          </w:tcPr>
          <w:p w:rsidR="009E4504" w:rsidRPr="00C333EE" w:rsidRDefault="009E4504" w:rsidP="009E4504">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Строк укладання договору про закупівлю</w:t>
            </w:r>
          </w:p>
        </w:tc>
        <w:tc>
          <w:tcPr>
            <w:tcW w:w="6420" w:type="dxa"/>
            <w:vAlign w:val="center"/>
          </w:tcPr>
          <w:p w:rsidR="009E4504" w:rsidRPr="0070577F" w:rsidRDefault="009E4504" w:rsidP="009E4504">
            <w:pPr>
              <w:widowControl w:val="0"/>
              <w:ind w:firstLine="317"/>
              <w:jc w:val="both"/>
              <w:rPr>
                <w:rFonts w:ascii="Times New Roman" w:eastAsia="Times New Roman" w:hAnsi="Times New Roman" w:cs="Times New Roman"/>
                <w:sz w:val="28"/>
                <w:szCs w:val="28"/>
              </w:rPr>
            </w:pPr>
            <w:r w:rsidRPr="0070577F">
              <w:rPr>
                <w:rFonts w:ascii="Times New Roman" w:eastAsia="Times New Roman" w:hAnsi="Times New Roman" w:cs="Times New Roman"/>
                <w:sz w:val="28"/>
                <w:szCs w:val="28"/>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0577F">
              <w:rPr>
                <w:rFonts w:ascii="Times New Roman" w:eastAsia="Times New Roman" w:hAnsi="Times New Roman" w:cs="Times New Roman"/>
                <w:b/>
                <w:i/>
                <w:sz w:val="28"/>
                <w:szCs w:val="28"/>
              </w:rPr>
              <w:t xml:space="preserve">не </w:t>
            </w:r>
            <w:r w:rsidRPr="00510F01">
              <w:rPr>
                <w:rFonts w:ascii="Times New Roman" w:eastAsia="Times New Roman" w:hAnsi="Times New Roman" w:cs="Times New Roman"/>
                <w:b/>
                <w:i/>
                <w:sz w:val="28"/>
                <w:szCs w:val="28"/>
              </w:rPr>
              <w:t>пізніше ніж через 15 днів</w:t>
            </w:r>
            <w:r w:rsidRPr="0070577F">
              <w:rPr>
                <w:rFonts w:ascii="Times New Roman" w:eastAsia="Times New Roman" w:hAnsi="Times New Roman" w:cs="Times New Roman"/>
                <w:sz w:val="28"/>
                <w:szCs w:val="28"/>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9E4504" w:rsidRPr="0070577F" w:rsidRDefault="009E4504" w:rsidP="009E4504">
            <w:pPr>
              <w:widowControl w:val="0"/>
              <w:ind w:firstLine="317"/>
              <w:jc w:val="both"/>
              <w:rPr>
                <w:rFonts w:ascii="Times New Roman" w:eastAsia="Times New Roman" w:hAnsi="Times New Roman" w:cs="Times New Roman"/>
                <w:sz w:val="28"/>
                <w:szCs w:val="28"/>
              </w:rPr>
            </w:pPr>
            <w:r w:rsidRPr="0070577F">
              <w:rPr>
                <w:rFonts w:ascii="Times New Roman" w:eastAsia="Times New Roman" w:hAnsi="Times New Roman" w:cs="Times New Roman"/>
                <w:sz w:val="28"/>
                <w:szCs w:val="28"/>
              </w:rPr>
              <w:t>У разі подання скарги до органу оскарження після оприлюднення в ЕСЗ повідомлення про намір укласти договір про закупівлю перебіг строку для укладення договору про закупівлю зупиняється.</w:t>
            </w:r>
          </w:p>
          <w:p w:rsidR="009E4504" w:rsidRPr="0070577F" w:rsidRDefault="009E4504" w:rsidP="009E4504">
            <w:pPr>
              <w:widowControl w:val="0"/>
              <w:ind w:firstLine="317"/>
              <w:jc w:val="both"/>
              <w:rPr>
                <w:rFonts w:ascii="Times New Roman" w:eastAsia="Times New Roman" w:hAnsi="Times New Roman" w:cs="Times New Roman"/>
                <w:sz w:val="28"/>
                <w:szCs w:val="28"/>
              </w:rPr>
            </w:pPr>
            <w:r w:rsidRPr="00510F01">
              <w:rPr>
                <w:rFonts w:ascii="Times New Roman" w:eastAsia="Times New Roman" w:hAnsi="Times New Roman" w:cs="Times New Roman"/>
                <w:sz w:val="28"/>
                <w:szCs w:val="28"/>
              </w:rPr>
              <w:t xml:space="preserve">З метою забезпечення права на оскарження рішень замовника до органу оскарження договір про закупівлю </w:t>
            </w:r>
            <w:r w:rsidRPr="00510F01">
              <w:rPr>
                <w:rFonts w:ascii="Times New Roman" w:eastAsia="Times New Roman" w:hAnsi="Times New Roman" w:cs="Times New Roman"/>
                <w:b/>
                <w:i/>
                <w:sz w:val="28"/>
                <w:szCs w:val="28"/>
              </w:rPr>
              <w:t>не може бути укладено раніше ніж через п’ять днів</w:t>
            </w:r>
            <w:r w:rsidR="00F72DF5">
              <w:rPr>
                <w:rFonts w:ascii="Times New Roman" w:eastAsia="Times New Roman" w:hAnsi="Times New Roman" w:cs="Times New Roman"/>
                <w:b/>
                <w:i/>
                <w:sz w:val="28"/>
                <w:szCs w:val="28"/>
              </w:rPr>
              <w:t xml:space="preserve"> </w:t>
            </w:r>
            <w:r w:rsidRPr="00510F01">
              <w:rPr>
                <w:rFonts w:ascii="Times New Roman" w:eastAsia="Times New Roman" w:hAnsi="Times New Roman" w:cs="Times New Roman"/>
                <w:sz w:val="28"/>
                <w:szCs w:val="28"/>
              </w:rPr>
              <w:t>з дати оприлюднення в ЕСЗ повідомлення про намір укласти договір про закупівлю.</w:t>
            </w:r>
          </w:p>
        </w:tc>
      </w:tr>
      <w:tr w:rsidR="00A817D7" w:rsidRPr="00C333EE">
        <w:trPr>
          <w:trHeight w:val="1119"/>
          <w:jc w:val="center"/>
        </w:trPr>
        <w:tc>
          <w:tcPr>
            <w:tcW w:w="705" w:type="dxa"/>
          </w:tcPr>
          <w:p w:rsidR="00A817D7" w:rsidRPr="00C333EE" w:rsidRDefault="00A817D7" w:rsidP="00A817D7">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lastRenderedPageBreak/>
              <w:t>3</w:t>
            </w:r>
          </w:p>
        </w:tc>
        <w:tc>
          <w:tcPr>
            <w:tcW w:w="2835" w:type="dxa"/>
          </w:tcPr>
          <w:p w:rsidR="00A817D7" w:rsidRPr="00C333EE" w:rsidRDefault="00A817D7" w:rsidP="00A817D7">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Проєкт договору про закупівлю</w:t>
            </w:r>
          </w:p>
        </w:tc>
        <w:tc>
          <w:tcPr>
            <w:tcW w:w="6420" w:type="dxa"/>
            <w:vAlign w:val="center"/>
          </w:tcPr>
          <w:p w:rsidR="00A817D7" w:rsidRPr="00A817D7" w:rsidRDefault="00A817D7" w:rsidP="00A817D7">
            <w:pPr>
              <w:widowControl w:val="0"/>
              <w:ind w:right="120"/>
              <w:contextualSpacing/>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 xml:space="preserve">Проєкт договору про закупівлю викладено в </w:t>
            </w:r>
            <w:r w:rsidRPr="00A817D7">
              <w:rPr>
                <w:rFonts w:ascii="Times New Roman" w:eastAsia="Times New Roman" w:hAnsi="Times New Roman" w:cs="Times New Roman"/>
                <w:b/>
                <w:i/>
                <w:color w:val="000000" w:themeColor="text1"/>
                <w:sz w:val="28"/>
                <w:szCs w:val="28"/>
              </w:rPr>
              <w:t>Додатку 4</w:t>
            </w:r>
            <w:r w:rsidRPr="00A817D7">
              <w:rPr>
                <w:rFonts w:ascii="Times New Roman" w:eastAsia="Times New Roman" w:hAnsi="Times New Roman" w:cs="Times New Roman"/>
                <w:color w:val="000000" w:themeColor="text1"/>
                <w:sz w:val="28"/>
                <w:szCs w:val="28"/>
              </w:rPr>
              <w:t xml:space="preserve"> до цієї тендерної документації.</w:t>
            </w:r>
          </w:p>
          <w:p w:rsidR="00A817D7" w:rsidRPr="00A817D7" w:rsidRDefault="00A817D7" w:rsidP="00A817D7">
            <w:pPr>
              <w:widowControl w:val="0"/>
              <w:contextualSpacing/>
              <w:jc w:val="both"/>
              <w:rPr>
                <w:rFonts w:ascii="Times New Roman" w:eastAsia="Times New Roman" w:hAnsi="Times New Roman" w:cs="Times New Roman"/>
                <w:i/>
                <w:color w:val="000000" w:themeColor="text1"/>
                <w:sz w:val="28"/>
                <w:szCs w:val="28"/>
              </w:rPr>
            </w:pPr>
            <w:r w:rsidRPr="00A817D7">
              <w:rPr>
                <w:rFonts w:ascii="Times New Roman" w:eastAsia="Times New Roman" w:hAnsi="Times New Roman" w:cs="Times New Roman"/>
                <w:color w:val="000000" w:themeColor="text1"/>
                <w:sz w:val="28"/>
                <w:szCs w:val="28"/>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817D7" w:rsidRPr="00C333EE">
        <w:trPr>
          <w:trHeight w:val="2100"/>
          <w:jc w:val="center"/>
        </w:trPr>
        <w:tc>
          <w:tcPr>
            <w:tcW w:w="705" w:type="dxa"/>
          </w:tcPr>
          <w:p w:rsidR="00A817D7" w:rsidRPr="00C333EE" w:rsidRDefault="00A817D7" w:rsidP="00A817D7">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4</w:t>
            </w:r>
          </w:p>
        </w:tc>
        <w:tc>
          <w:tcPr>
            <w:tcW w:w="2835" w:type="dxa"/>
          </w:tcPr>
          <w:p w:rsidR="00A817D7" w:rsidRPr="00C333EE" w:rsidRDefault="00A817D7" w:rsidP="00A817D7">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Умови договору про закупівлю</w:t>
            </w:r>
          </w:p>
        </w:tc>
        <w:tc>
          <w:tcPr>
            <w:tcW w:w="6420" w:type="dxa"/>
            <w:vAlign w:val="center"/>
          </w:tcPr>
          <w:p w:rsidR="00A817D7" w:rsidRPr="00A817D7" w:rsidRDefault="00A817D7" w:rsidP="00A817D7">
            <w:pPr>
              <w:widowControl w:val="0"/>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Договір про закупівлю за результатами проведеної закупівлі укладається з урахуванням п. 10, 13 Особливостей, відповідно до Цивільного і Господарського кодексів України з урахуванням положень ч. 1, 6 ст. 41 Закону.</w:t>
            </w:r>
          </w:p>
          <w:p w:rsidR="00A817D7" w:rsidRPr="00A817D7" w:rsidRDefault="00A817D7" w:rsidP="00A817D7">
            <w:pPr>
              <w:widowControl w:val="0"/>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17D7" w:rsidRPr="00A817D7" w:rsidRDefault="00A817D7" w:rsidP="00A817D7">
            <w:pPr>
              <w:shd w:val="clear" w:color="auto" w:fill="FFFFFF"/>
              <w:spacing w:before="120"/>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817D7" w:rsidRPr="00A817D7" w:rsidRDefault="00A817D7" w:rsidP="00A817D7">
            <w:pPr>
              <w:widowControl w:val="0"/>
              <w:pBdr>
                <w:top w:val="nil"/>
                <w:left w:val="nil"/>
                <w:bottom w:val="nil"/>
                <w:right w:val="nil"/>
                <w:between w:val="nil"/>
              </w:pBdr>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визначення грошового еквівалента зобов’язання в іноземній валюті;</w:t>
            </w:r>
          </w:p>
          <w:p w:rsidR="00A817D7" w:rsidRPr="00A817D7" w:rsidRDefault="00A817D7" w:rsidP="00A817D7">
            <w:pPr>
              <w:widowControl w:val="0"/>
              <w:pBdr>
                <w:top w:val="nil"/>
                <w:left w:val="nil"/>
                <w:bottom w:val="nil"/>
                <w:right w:val="nil"/>
                <w:between w:val="nil"/>
              </w:pBdr>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перерахунку ціни в бік зменшення ціни тендерної пропозиції переможця без зменшення обсягів закупівлі;</w:t>
            </w:r>
          </w:p>
          <w:p w:rsidR="00A817D7" w:rsidRPr="00A817D7" w:rsidRDefault="00A817D7" w:rsidP="00A817D7">
            <w:pPr>
              <w:pStyle w:val="a5"/>
              <w:widowControl w:val="0"/>
              <w:numPr>
                <w:ilvl w:val="0"/>
                <w:numId w:val="17"/>
              </w:numPr>
              <w:ind w:left="34" w:firstLine="283"/>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перерахунку ціни та обсягів товарів в бік зменшення за умови необхідності приведення обсягів товарів до кратності упаковки.</w:t>
            </w:r>
          </w:p>
        </w:tc>
      </w:tr>
      <w:tr w:rsidR="00A817D7" w:rsidRPr="00C333EE" w:rsidTr="004B4AC2">
        <w:trPr>
          <w:trHeight w:val="723"/>
          <w:jc w:val="center"/>
        </w:trPr>
        <w:tc>
          <w:tcPr>
            <w:tcW w:w="705" w:type="dxa"/>
          </w:tcPr>
          <w:p w:rsidR="00A817D7" w:rsidRPr="00C333EE" w:rsidRDefault="00A817D7" w:rsidP="00A817D7">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835" w:type="dxa"/>
          </w:tcPr>
          <w:p w:rsidR="00A817D7" w:rsidRPr="00C333EE" w:rsidRDefault="00A817D7" w:rsidP="00A817D7">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Забезпечення виконання договору про закупівлю</w:t>
            </w:r>
          </w:p>
        </w:tc>
        <w:tc>
          <w:tcPr>
            <w:tcW w:w="6420" w:type="dxa"/>
            <w:vAlign w:val="center"/>
          </w:tcPr>
          <w:p w:rsidR="00A817D7" w:rsidRPr="00C333EE" w:rsidRDefault="00A817D7" w:rsidP="00A817D7">
            <w:pPr>
              <w:widowControl w:val="0"/>
              <w:ind w:right="120" w:firstLine="317"/>
              <w:jc w:val="both"/>
              <w:rPr>
                <w:rFonts w:ascii="Times New Roman" w:eastAsia="Times New Roman" w:hAnsi="Times New Roman" w:cs="Times New Roman"/>
                <w:color w:val="000000" w:themeColor="text1"/>
                <w:sz w:val="28"/>
                <w:szCs w:val="28"/>
              </w:rPr>
            </w:pPr>
            <w:r w:rsidRPr="00C333EE">
              <w:rPr>
                <w:rFonts w:ascii="Times New Roman" w:eastAsia="Times New Roman" w:hAnsi="Times New Roman" w:cs="Times New Roman"/>
                <w:color w:val="000000" w:themeColor="text1"/>
                <w:sz w:val="28"/>
                <w:szCs w:val="28"/>
              </w:rPr>
              <w:t>Забезпечення виконання договору про закупівлю не вимагається.</w:t>
            </w:r>
          </w:p>
        </w:tc>
      </w:tr>
    </w:tbl>
    <w:p w:rsidR="00076412" w:rsidRPr="00C333EE" w:rsidRDefault="00076412">
      <w:pPr>
        <w:widowControl w:val="0"/>
        <w:spacing w:after="0" w:line="240" w:lineRule="auto"/>
        <w:jc w:val="both"/>
        <w:rPr>
          <w:rFonts w:ascii="Times New Roman" w:eastAsia="Times New Roman" w:hAnsi="Times New Roman" w:cs="Times New Roman"/>
          <w:sz w:val="28"/>
          <w:szCs w:val="28"/>
          <w:highlight w:val="green"/>
        </w:rPr>
      </w:pPr>
      <w:bookmarkStart w:id="8" w:name="_heading=h.2s8eyo1" w:colFirst="0" w:colLast="0"/>
      <w:bookmarkEnd w:id="8"/>
    </w:p>
    <w:sectPr w:rsidR="00076412" w:rsidRPr="00C333EE" w:rsidSect="00F377BE">
      <w:footerReference w:type="default" r:id="rId18"/>
      <w:footerReference w:type="first" r:id="rId19"/>
      <w:pgSz w:w="11906" w:h="16838"/>
      <w:pgMar w:top="850" w:right="850" w:bottom="1418"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EF3" w:rsidRDefault="00C61EF3">
      <w:pPr>
        <w:spacing w:after="0" w:line="240" w:lineRule="auto"/>
      </w:pPr>
      <w:r>
        <w:separator/>
      </w:r>
    </w:p>
  </w:endnote>
  <w:endnote w:type="continuationSeparator" w:id="1">
    <w:p w:rsidR="00C61EF3" w:rsidRDefault="00C61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10" w:rsidRDefault="0035168A">
    <w:pPr>
      <w:jc w:val="right"/>
    </w:pPr>
    <w:r>
      <w:rPr>
        <w:rFonts w:ascii="Times New Roman" w:eastAsia="Times New Roman" w:hAnsi="Times New Roman" w:cs="Times New Roman"/>
        <w:sz w:val="24"/>
        <w:szCs w:val="24"/>
      </w:rPr>
      <w:fldChar w:fldCharType="begin"/>
    </w:r>
    <w:r w:rsidR="0081361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E61B4">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10" w:rsidRDefault="008136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EF3" w:rsidRDefault="00C61EF3">
      <w:pPr>
        <w:spacing w:after="0" w:line="240" w:lineRule="auto"/>
      </w:pPr>
      <w:r>
        <w:separator/>
      </w:r>
    </w:p>
  </w:footnote>
  <w:footnote w:type="continuationSeparator" w:id="1">
    <w:p w:rsidR="00C61EF3" w:rsidRDefault="00C61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472E418C"/>
    <w:lvl w:ilvl="0">
      <w:start w:val="1"/>
      <w:numFmt w:val="decimal"/>
      <w:lvlText w:val="%1."/>
      <w:lvlJc w:val="left"/>
      <w:pPr>
        <w:ind w:left="720" w:hanging="360"/>
      </w:pPr>
      <w:rPr>
        <w:rFonts w:ascii="Times New Roman" w:eastAsia="Times New Roman" w:hAnsi="Times New Roman" w:cs="Times New Roman" w:hint="default"/>
        <w:b w:val="0"/>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69C5182"/>
    <w:multiLevelType w:val="hybridMultilevel"/>
    <w:tmpl w:val="0F662242"/>
    <w:lvl w:ilvl="0" w:tplc="8BAE1550">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
    <w:nsid w:val="0FD46020"/>
    <w:multiLevelType w:val="hybridMultilevel"/>
    <w:tmpl w:val="FC18BE84"/>
    <w:lvl w:ilvl="0" w:tplc="A008F47C">
      <w:start w:val="3"/>
      <w:numFmt w:val="bullet"/>
      <w:lvlText w:val="–"/>
      <w:lvlJc w:val="left"/>
      <w:pPr>
        <w:ind w:left="677" w:hanging="360"/>
      </w:pPr>
      <w:rPr>
        <w:rFonts w:ascii="Times New Roman" w:eastAsia="Times New Roman" w:hAnsi="Times New Roman"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3">
    <w:nsid w:val="114072D7"/>
    <w:multiLevelType w:val="multilevel"/>
    <w:tmpl w:val="F2706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A4635A"/>
    <w:multiLevelType w:val="hybridMultilevel"/>
    <w:tmpl w:val="EF1E107C"/>
    <w:lvl w:ilvl="0" w:tplc="0B947B04">
      <w:start w:val="3"/>
      <w:numFmt w:val="bullet"/>
      <w:lvlText w:val="–"/>
      <w:lvlJc w:val="left"/>
      <w:pPr>
        <w:ind w:left="677" w:hanging="360"/>
      </w:pPr>
      <w:rPr>
        <w:rFonts w:ascii="Times New Roman" w:eastAsia="Times New Roman" w:hAnsi="Times New Roman"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5">
    <w:nsid w:val="27466ABE"/>
    <w:multiLevelType w:val="hybridMultilevel"/>
    <w:tmpl w:val="CDD2AF40"/>
    <w:lvl w:ilvl="0" w:tplc="CF2C737C">
      <w:start w:val="1"/>
      <w:numFmt w:val="bullet"/>
      <w:lvlText w:val="-"/>
      <w:lvlJc w:val="left"/>
      <w:pPr>
        <w:ind w:left="734" w:hanging="360"/>
      </w:pPr>
      <w:rPr>
        <w:rFonts w:ascii="Times New Roman" w:eastAsia="Times New Roman" w:hAnsi="Times New Roman" w:cs="Times New Roman" w:hint="default"/>
      </w:rPr>
    </w:lvl>
    <w:lvl w:ilvl="1" w:tplc="04220003" w:tentative="1">
      <w:start w:val="1"/>
      <w:numFmt w:val="bullet"/>
      <w:lvlText w:val="o"/>
      <w:lvlJc w:val="left"/>
      <w:pPr>
        <w:ind w:left="1454" w:hanging="360"/>
      </w:pPr>
      <w:rPr>
        <w:rFonts w:ascii="Courier New" w:hAnsi="Courier New" w:cs="Courier New" w:hint="default"/>
      </w:rPr>
    </w:lvl>
    <w:lvl w:ilvl="2" w:tplc="04220005" w:tentative="1">
      <w:start w:val="1"/>
      <w:numFmt w:val="bullet"/>
      <w:lvlText w:val=""/>
      <w:lvlJc w:val="left"/>
      <w:pPr>
        <w:ind w:left="2174" w:hanging="360"/>
      </w:pPr>
      <w:rPr>
        <w:rFonts w:ascii="Wingdings" w:hAnsi="Wingdings" w:hint="default"/>
      </w:rPr>
    </w:lvl>
    <w:lvl w:ilvl="3" w:tplc="04220001" w:tentative="1">
      <w:start w:val="1"/>
      <w:numFmt w:val="bullet"/>
      <w:lvlText w:val=""/>
      <w:lvlJc w:val="left"/>
      <w:pPr>
        <w:ind w:left="2894" w:hanging="360"/>
      </w:pPr>
      <w:rPr>
        <w:rFonts w:ascii="Symbol" w:hAnsi="Symbol" w:hint="default"/>
      </w:rPr>
    </w:lvl>
    <w:lvl w:ilvl="4" w:tplc="04220003" w:tentative="1">
      <w:start w:val="1"/>
      <w:numFmt w:val="bullet"/>
      <w:lvlText w:val="o"/>
      <w:lvlJc w:val="left"/>
      <w:pPr>
        <w:ind w:left="3614" w:hanging="360"/>
      </w:pPr>
      <w:rPr>
        <w:rFonts w:ascii="Courier New" w:hAnsi="Courier New" w:cs="Courier New" w:hint="default"/>
      </w:rPr>
    </w:lvl>
    <w:lvl w:ilvl="5" w:tplc="04220005" w:tentative="1">
      <w:start w:val="1"/>
      <w:numFmt w:val="bullet"/>
      <w:lvlText w:val=""/>
      <w:lvlJc w:val="left"/>
      <w:pPr>
        <w:ind w:left="4334" w:hanging="360"/>
      </w:pPr>
      <w:rPr>
        <w:rFonts w:ascii="Wingdings" w:hAnsi="Wingdings" w:hint="default"/>
      </w:rPr>
    </w:lvl>
    <w:lvl w:ilvl="6" w:tplc="04220001" w:tentative="1">
      <w:start w:val="1"/>
      <w:numFmt w:val="bullet"/>
      <w:lvlText w:val=""/>
      <w:lvlJc w:val="left"/>
      <w:pPr>
        <w:ind w:left="5054" w:hanging="360"/>
      </w:pPr>
      <w:rPr>
        <w:rFonts w:ascii="Symbol" w:hAnsi="Symbol" w:hint="default"/>
      </w:rPr>
    </w:lvl>
    <w:lvl w:ilvl="7" w:tplc="04220003" w:tentative="1">
      <w:start w:val="1"/>
      <w:numFmt w:val="bullet"/>
      <w:lvlText w:val="o"/>
      <w:lvlJc w:val="left"/>
      <w:pPr>
        <w:ind w:left="5774" w:hanging="360"/>
      </w:pPr>
      <w:rPr>
        <w:rFonts w:ascii="Courier New" w:hAnsi="Courier New" w:cs="Courier New" w:hint="default"/>
      </w:rPr>
    </w:lvl>
    <w:lvl w:ilvl="8" w:tplc="04220005" w:tentative="1">
      <w:start w:val="1"/>
      <w:numFmt w:val="bullet"/>
      <w:lvlText w:val=""/>
      <w:lvlJc w:val="left"/>
      <w:pPr>
        <w:ind w:left="6494" w:hanging="360"/>
      </w:pPr>
      <w:rPr>
        <w:rFonts w:ascii="Wingdings" w:hAnsi="Wingdings" w:hint="default"/>
      </w:rPr>
    </w:lvl>
  </w:abstractNum>
  <w:abstractNum w:abstractNumId="6">
    <w:nsid w:val="2ECD1E3F"/>
    <w:multiLevelType w:val="hybridMultilevel"/>
    <w:tmpl w:val="889A1342"/>
    <w:lvl w:ilvl="0" w:tplc="31CCE2BE">
      <w:start w:val="6"/>
      <w:numFmt w:val="decimal"/>
      <w:lvlText w:val="%1."/>
      <w:lvlJc w:val="left"/>
      <w:pPr>
        <w:ind w:left="734" w:hanging="360"/>
      </w:pPr>
      <w:rPr>
        <w:rFonts w:hint="default"/>
      </w:rPr>
    </w:lvl>
    <w:lvl w:ilvl="1" w:tplc="04220019" w:tentative="1">
      <w:start w:val="1"/>
      <w:numFmt w:val="lowerLetter"/>
      <w:lvlText w:val="%2."/>
      <w:lvlJc w:val="left"/>
      <w:pPr>
        <w:ind w:left="1454" w:hanging="360"/>
      </w:pPr>
    </w:lvl>
    <w:lvl w:ilvl="2" w:tplc="0422001B" w:tentative="1">
      <w:start w:val="1"/>
      <w:numFmt w:val="lowerRoman"/>
      <w:lvlText w:val="%3."/>
      <w:lvlJc w:val="right"/>
      <w:pPr>
        <w:ind w:left="2174" w:hanging="180"/>
      </w:pPr>
    </w:lvl>
    <w:lvl w:ilvl="3" w:tplc="0422000F" w:tentative="1">
      <w:start w:val="1"/>
      <w:numFmt w:val="decimal"/>
      <w:lvlText w:val="%4."/>
      <w:lvlJc w:val="left"/>
      <w:pPr>
        <w:ind w:left="2894" w:hanging="360"/>
      </w:pPr>
    </w:lvl>
    <w:lvl w:ilvl="4" w:tplc="04220019" w:tentative="1">
      <w:start w:val="1"/>
      <w:numFmt w:val="lowerLetter"/>
      <w:lvlText w:val="%5."/>
      <w:lvlJc w:val="left"/>
      <w:pPr>
        <w:ind w:left="3614" w:hanging="360"/>
      </w:pPr>
    </w:lvl>
    <w:lvl w:ilvl="5" w:tplc="0422001B" w:tentative="1">
      <w:start w:val="1"/>
      <w:numFmt w:val="lowerRoman"/>
      <w:lvlText w:val="%6."/>
      <w:lvlJc w:val="right"/>
      <w:pPr>
        <w:ind w:left="4334" w:hanging="180"/>
      </w:pPr>
    </w:lvl>
    <w:lvl w:ilvl="6" w:tplc="0422000F" w:tentative="1">
      <w:start w:val="1"/>
      <w:numFmt w:val="decimal"/>
      <w:lvlText w:val="%7."/>
      <w:lvlJc w:val="left"/>
      <w:pPr>
        <w:ind w:left="5054" w:hanging="360"/>
      </w:pPr>
    </w:lvl>
    <w:lvl w:ilvl="7" w:tplc="04220019" w:tentative="1">
      <w:start w:val="1"/>
      <w:numFmt w:val="lowerLetter"/>
      <w:lvlText w:val="%8."/>
      <w:lvlJc w:val="left"/>
      <w:pPr>
        <w:ind w:left="5774" w:hanging="360"/>
      </w:pPr>
    </w:lvl>
    <w:lvl w:ilvl="8" w:tplc="0422001B" w:tentative="1">
      <w:start w:val="1"/>
      <w:numFmt w:val="lowerRoman"/>
      <w:lvlText w:val="%9."/>
      <w:lvlJc w:val="right"/>
      <w:pPr>
        <w:ind w:left="6494" w:hanging="180"/>
      </w:pPr>
    </w:lvl>
  </w:abstractNum>
  <w:abstractNum w:abstractNumId="7">
    <w:nsid w:val="30281DFC"/>
    <w:multiLevelType w:val="multilevel"/>
    <w:tmpl w:val="FF9485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3E04F6D"/>
    <w:multiLevelType w:val="multilevel"/>
    <w:tmpl w:val="19762536"/>
    <w:lvl w:ilvl="0">
      <w:start w:val="1"/>
      <w:numFmt w:val="decimal"/>
      <w:lvlText w:val="%1."/>
      <w:lvlJc w:val="left"/>
      <w:pPr>
        <w:ind w:left="1800" w:hanging="360"/>
      </w:pPr>
      <w:rPr>
        <w:rFonts w:ascii="Times New Roman" w:eastAsia="Times New Roman" w:hAnsi="Times New Roman" w:cs="Times New Roman" w:hint="default"/>
        <w:b w:val="0"/>
        <w:sz w:val="24"/>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9">
    <w:nsid w:val="343C29BF"/>
    <w:multiLevelType w:val="hybridMultilevel"/>
    <w:tmpl w:val="59B4D154"/>
    <w:lvl w:ilvl="0" w:tplc="8EC21A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4C5D4CD8"/>
    <w:multiLevelType w:val="multilevel"/>
    <w:tmpl w:val="629ED7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56AC542D"/>
    <w:multiLevelType w:val="hybridMultilevel"/>
    <w:tmpl w:val="97C4D348"/>
    <w:lvl w:ilvl="0" w:tplc="48C4E76C">
      <w:start w:val="3"/>
      <w:numFmt w:val="bullet"/>
      <w:lvlText w:val="-"/>
      <w:lvlJc w:val="left"/>
      <w:pPr>
        <w:ind w:left="677" w:hanging="360"/>
      </w:pPr>
      <w:rPr>
        <w:rFonts w:ascii="Times New Roman" w:eastAsia="Times New Roman" w:hAnsi="Times New Roman"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12">
    <w:nsid w:val="56FA7F5A"/>
    <w:multiLevelType w:val="hybridMultilevel"/>
    <w:tmpl w:val="CDA6F942"/>
    <w:lvl w:ilvl="0" w:tplc="6F14D89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3DB258A"/>
    <w:multiLevelType w:val="hybridMultilevel"/>
    <w:tmpl w:val="C696FEE6"/>
    <w:lvl w:ilvl="0" w:tplc="6912436A">
      <w:start w:val="1"/>
      <w:numFmt w:val="decimal"/>
      <w:lvlText w:val="%1."/>
      <w:lvlJc w:val="left"/>
      <w:pPr>
        <w:ind w:left="734" w:hanging="360"/>
      </w:pPr>
      <w:rPr>
        <w:rFonts w:hint="default"/>
      </w:rPr>
    </w:lvl>
    <w:lvl w:ilvl="1" w:tplc="04220019" w:tentative="1">
      <w:start w:val="1"/>
      <w:numFmt w:val="lowerLetter"/>
      <w:lvlText w:val="%2."/>
      <w:lvlJc w:val="left"/>
      <w:pPr>
        <w:ind w:left="1454" w:hanging="360"/>
      </w:pPr>
    </w:lvl>
    <w:lvl w:ilvl="2" w:tplc="0422001B" w:tentative="1">
      <w:start w:val="1"/>
      <w:numFmt w:val="lowerRoman"/>
      <w:lvlText w:val="%3."/>
      <w:lvlJc w:val="right"/>
      <w:pPr>
        <w:ind w:left="2174" w:hanging="180"/>
      </w:pPr>
    </w:lvl>
    <w:lvl w:ilvl="3" w:tplc="0422000F" w:tentative="1">
      <w:start w:val="1"/>
      <w:numFmt w:val="decimal"/>
      <w:lvlText w:val="%4."/>
      <w:lvlJc w:val="left"/>
      <w:pPr>
        <w:ind w:left="2894" w:hanging="360"/>
      </w:pPr>
    </w:lvl>
    <w:lvl w:ilvl="4" w:tplc="04220019" w:tentative="1">
      <w:start w:val="1"/>
      <w:numFmt w:val="lowerLetter"/>
      <w:lvlText w:val="%5."/>
      <w:lvlJc w:val="left"/>
      <w:pPr>
        <w:ind w:left="3614" w:hanging="360"/>
      </w:pPr>
    </w:lvl>
    <w:lvl w:ilvl="5" w:tplc="0422001B" w:tentative="1">
      <w:start w:val="1"/>
      <w:numFmt w:val="lowerRoman"/>
      <w:lvlText w:val="%6."/>
      <w:lvlJc w:val="right"/>
      <w:pPr>
        <w:ind w:left="4334" w:hanging="180"/>
      </w:pPr>
    </w:lvl>
    <w:lvl w:ilvl="6" w:tplc="0422000F" w:tentative="1">
      <w:start w:val="1"/>
      <w:numFmt w:val="decimal"/>
      <w:lvlText w:val="%7."/>
      <w:lvlJc w:val="left"/>
      <w:pPr>
        <w:ind w:left="5054" w:hanging="360"/>
      </w:pPr>
    </w:lvl>
    <w:lvl w:ilvl="7" w:tplc="04220019" w:tentative="1">
      <w:start w:val="1"/>
      <w:numFmt w:val="lowerLetter"/>
      <w:lvlText w:val="%8."/>
      <w:lvlJc w:val="left"/>
      <w:pPr>
        <w:ind w:left="5774" w:hanging="360"/>
      </w:pPr>
    </w:lvl>
    <w:lvl w:ilvl="8" w:tplc="0422001B" w:tentative="1">
      <w:start w:val="1"/>
      <w:numFmt w:val="lowerRoman"/>
      <w:lvlText w:val="%9."/>
      <w:lvlJc w:val="right"/>
      <w:pPr>
        <w:ind w:left="6494" w:hanging="180"/>
      </w:pPr>
    </w:lvl>
  </w:abstractNum>
  <w:abstractNum w:abstractNumId="14">
    <w:nsid w:val="67A627BF"/>
    <w:multiLevelType w:val="multilevel"/>
    <w:tmpl w:val="EE247D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9EB3C38"/>
    <w:multiLevelType w:val="hybridMultilevel"/>
    <w:tmpl w:val="141A7D94"/>
    <w:lvl w:ilvl="0" w:tplc="51802B58">
      <w:start w:val="1"/>
      <w:numFmt w:val="decimal"/>
      <w:lvlText w:val="%1)"/>
      <w:lvlJc w:val="left"/>
      <w:pPr>
        <w:ind w:left="734" w:hanging="360"/>
      </w:pPr>
      <w:rPr>
        <w:rFonts w:hint="default"/>
      </w:rPr>
    </w:lvl>
    <w:lvl w:ilvl="1" w:tplc="04220019" w:tentative="1">
      <w:start w:val="1"/>
      <w:numFmt w:val="lowerLetter"/>
      <w:lvlText w:val="%2."/>
      <w:lvlJc w:val="left"/>
      <w:pPr>
        <w:ind w:left="1454" w:hanging="360"/>
      </w:pPr>
    </w:lvl>
    <w:lvl w:ilvl="2" w:tplc="0422001B" w:tentative="1">
      <w:start w:val="1"/>
      <w:numFmt w:val="lowerRoman"/>
      <w:lvlText w:val="%3."/>
      <w:lvlJc w:val="right"/>
      <w:pPr>
        <w:ind w:left="2174" w:hanging="180"/>
      </w:pPr>
    </w:lvl>
    <w:lvl w:ilvl="3" w:tplc="0422000F" w:tentative="1">
      <w:start w:val="1"/>
      <w:numFmt w:val="decimal"/>
      <w:lvlText w:val="%4."/>
      <w:lvlJc w:val="left"/>
      <w:pPr>
        <w:ind w:left="2894" w:hanging="360"/>
      </w:pPr>
    </w:lvl>
    <w:lvl w:ilvl="4" w:tplc="04220019" w:tentative="1">
      <w:start w:val="1"/>
      <w:numFmt w:val="lowerLetter"/>
      <w:lvlText w:val="%5."/>
      <w:lvlJc w:val="left"/>
      <w:pPr>
        <w:ind w:left="3614" w:hanging="360"/>
      </w:pPr>
    </w:lvl>
    <w:lvl w:ilvl="5" w:tplc="0422001B" w:tentative="1">
      <w:start w:val="1"/>
      <w:numFmt w:val="lowerRoman"/>
      <w:lvlText w:val="%6."/>
      <w:lvlJc w:val="right"/>
      <w:pPr>
        <w:ind w:left="4334" w:hanging="180"/>
      </w:pPr>
    </w:lvl>
    <w:lvl w:ilvl="6" w:tplc="0422000F" w:tentative="1">
      <w:start w:val="1"/>
      <w:numFmt w:val="decimal"/>
      <w:lvlText w:val="%7."/>
      <w:lvlJc w:val="left"/>
      <w:pPr>
        <w:ind w:left="5054" w:hanging="360"/>
      </w:pPr>
    </w:lvl>
    <w:lvl w:ilvl="7" w:tplc="04220019" w:tentative="1">
      <w:start w:val="1"/>
      <w:numFmt w:val="lowerLetter"/>
      <w:lvlText w:val="%8."/>
      <w:lvlJc w:val="left"/>
      <w:pPr>
        <w:ind w:left="5774" w:hanging="360"/>
      </w:pPr>
    </w:lvl>
    <w:lvl w:ilvl="8" w:tplc="0422001B" w:tentative="1">
      <w:start w:val="1"/>
      <w:numFmt w:val="lowerRoman"/>
      <w:lvlText w:val="%9."/>
      <w:lvlJc w:val="right"/>
      <w:pPr>
        <w:ind w:left="6494" w:hanging="180"/>
      </w:pPr>
    </w:lvl>
  </w:abstractNum>
  <w:abstractNum w:abstractNumId="16">
    <w:nsid w:val="6D9408FC"/>
    <w:multiLevelType w:val="hybridMultilevel"/>
    <w:tmpl w:val="26444E28"/>
    <w:lvl w:ilvl="0" w:tplc="CF269502">
      <w:start w:val="1"/>
      <w:numFmt w:val="decimal"/>
      <w:lvlText w:val="%1."/>
      <w:lvlJc w:val="left"/>
      <w:pPr>
        <w:ind w:left="6396"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17">
    <w:nsid w:val="6EF617DD"/>
    <w:multiLevelType w:val="multilevel"/>
    <w:tmpl w:val="7890A0A4"/>
    <w:lvl w:ilvl="0">
      <w:start w:val="1"/>
      <w:numFmt w:val="decimal"/>
      <w:lvlText w:val="%1."/>
      <w:lvlJc w:val="left"/>
      <w:pPr>
        <w:ind w:left="1080" w:hanging="360"/>
      </w:pPr>
      <w:rPr>
        <w:rFonts w:ascii="Times New Roman" w:eastAsia="Times New Roman" w:hAnsi="Times New Roman" w:cs="Times New Roman" w:hint="default"/>
        <w:b w:val="0"/>
        <w:sz w:val="24"/>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8">
    <w:nsid w:val="72335571"/>
    <w:multiLevelType w:val="hybridMultilevel"/>
    <w:tmpl w:val="C21E803E"/>
    <w:lvl w:ilvl="0" w:tplc="138E98F6">
      <w:numFmt w:val="bullet"/>
      <w:lvlText w:val="–"/>
      <w:lvlJc w:val="left"/>
      <w:pPr>
        <w:ind w:left="637" w:hanging="360"/>
      </w:pPr>
      <w:rPr>
        <w:rFonts w:ascii="Times New Roman" w:eastAsia="Times New Roman" w:hAnsi="Times New Roman" w:cs="Times New Roman" w:hint="default"/>
        <w:color w:val="FF0000"/>
      </w:rPr>
    </w:lvl>
    <w:lvl w:ilvl="1" w:tplc="04220003" w:tentative="1">
      <w:start w:val="1"/>
      <w:numFmt w:val="bullet"/>
      <w:lvlText w:val="o"/>
      <w:lvlJc w:val="left"/>
      <w:pPr>
        <w:ind w:left="1357" w:hanging="360"/>
      </w:pPr>
      <w:rPr>
        <w:rFonts w:ascii="Courier New" w:hAnsi="Courier New" w:cs="Courier New" w:hint="default"/>
      </w:rPr>
    </w:lvl>
    <w:lvl w:ilvl="2" w:tplc="04220005" w:tentative="1">
      <w:start w:val="1"/>
      <w:numFmt w:val="bullet"/>
      <w:lvlText w:val=""/>
      <w:lvlJc w:val="left"/>
      <w:pPr>
        <w:ind w:left="2077" w:hanging="360"/>
      </w:pPr>
      <w:rPr>
        <w:rFonts w:ascii="Wingdings" w:hAnsi="Wingdings" w:hint="default"/>
      </w:rPr>
    </w:lvl>
    <w:lvl w:ilvl="3" w:tplc="04220001" w:tentative="1">
      <w:start w:val="1"/>
      <w:numFmt w:val="bullet"/>
      <w:lvlText w:val=""/>
      <w:lvlJc w:val="left"/>
      <w:pPr>
        <w:ind w:left="2797" w:hanging="360"/>
      </w:pPr>
      <w:rPr>
        <w:rFonts w:ascii="Symbol" w:hAnsi="Symbol" w:hint="default"/>
      </w:rPr>
    </w:lvl>
    <w:lvl w:ilvl="4" w:tplc="04220003" w:tentative="1">
      <w:start w:val="1"/>
      <w:numFmt w:val="bullet"/>
      <w:lvlText w:val="o"/>
      <w:lvlJc w:val="left"/>
      <w:pPr>
        <w:ind w:left="3517" w:hanging="360"/>
      </w:pPr>
      <w:rPr>
        <w:rFonts w:ascii="Courier New" w:hAnsi="Courier New" w:cs="Courier New" w:hint="default"/>
      </w:rPr>
    </w:lvl>
    <w:lvl w:ilvl="5" w:tplc="04220005" w:tentative="1">
      <w:start w:val="1"/>
      <w:numFmt w:val="bullet"/>
      <w:lvlText w:val=""/>
      <w:lvlJc w:val="left"/>
      <w:pPr>
        <w:ind w:left="4237" w:hanging="360"/>
      </w:pPr>
      <w:rPr>
        <w:rFonts w:ascii="Wingdings" w:hAnsi="Wingdings" w:hint="default"/>
      </w:rPr>
    </w:lvl>
    <w:lvl w:ilvl="6" w:tplc="04220001" w:tentative="1">
      <w:start w:val="1"/>
      <w:numFmt w:val="bullet"/>
      <w:lvlText w:val=""/>
      <w:lvlJc w:val="left"/>
      <w:pPr>
        <w:ind w:left="4957" w:hanging="360"/>
      </w:pPr>
      <w:rPr>
        <w:rFonts w:ascii="Symbol" w:hAnsi="Symbol" w:hint="default"/>
      </w:rPr>
    </w:lvl>
    <w:lvl w:ilvl="7" w:tplc="04220003" w:tentative="1">
      <w:start w:val="1"/>
      <w:numFmt w:val="bullet"/>
      <w:lvlText w:val="o"/>
      <w:lvlJc w:val="left"/>
      <w:pPr>
        <w:ind w:left="5677" w:hanging="360"/>
      </w:pPr>
      <w:rPr>
        <w:rFonts w:ascii="Courier New" w:hAnsi="Courier New" w:cs="Courier New" w:hint="default"/>
      </w:rPr>
    </w:lvl>
    <w:lvl w:ilvl="8" w:tplc="04220005" w:tentative="1">
      <w:start w:val="1"/>
      <w:numFmt w:val="bullet"/>
      <w:lvlText w:val=""/>
      <w:lvlJc w:val="left"/>
      <w:pPr>
        <w:ind w:left="6397" w:hanging="360"/>
      </w:pPr>
      <w:rPr>
        <w:rFonts w:ascii="Wingdings" w:hAnsi="Wingdings" w:hint="default"/>
      </w:rPr>
    </w:lvl>
  </w:abstractNum>
  <w:abstractNum w:abstractNumId="19">
    <w:nsid w:val="7D6E2863"/>
    <w:multiLevelType w:val="multilevel"/>
    <w:tmpl w:val="89A4EB56"/>
    <w:lvl w:ilvl="0">
      <w:start w:val="1"/>
      <w:numFmt w:val="decimal"/>
      <w:lvlText w:val="%1."/>
      <w:lvlJc w:val="left"/>
      <w:pPr>
        <w:ind w:left="720" w:hanging="360"/>
      </w:pPr>
      <w:rPr>
        <w:rFonts w:ascii="Times New Roman" w:eastAsia="Times New Roman" w:hAnsi="Times New Roman" w:cs="Times New Roman" w:hint="default"/>
        <w:b w:val="0"/>
        <w:sz w:val="28"/>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4"/>
  </w:num>
  <w:num w:numId="3">
    <w:abstractNumId w:val="7"/>
  </w:num>
  <w:num w:numId="4">
    <w:abstractNumId w:val="13"/>
  </w:num>
  <w:num w:numId="5">
    <w:abstractNumId w:val="15"/>
  </w:num>
  <w:num w:numId="6">
    <w:abstractNumId w:val="5"/>
  </w:num>
  <w:num w:numId="7">
    <w:abstractNumId w:val="6"/>
  </w:num>
  <w:num w:numId="8">
    <w:abstractNumId w:val="0"/>
  </w:num>
  <w:num w:numId="9">
    <w:abstractNumId w:val="17"/>
  </w:num>
  <w:num w:numId="10">
    <w:abstractNumId w:val="16"/>
  </w:num>
  <w:num w:numId="11">
    <w:abstractNumId w:val="8"/>
  </w:num>
  <w:num w:numId="12">
    <w:abstractNumId w:val="1"/>
  </w:num>
  <w:num w:numId="13">
    <w:abstractNumId w:val="19"/>
  </w:num>
  <w:num w:numId="14">
    <w:abstractNumId w:val="2"/>
  </w:num>
  <w:num w:numId="15">
    <w:abstractNumId w:val="4"/>
  </w:num>
  <w:num w:numId="16">
    <w:abstractNumId w:val="18"/>
  </w:num>
  <w:num w:numId="17">
    <w:abstractNumId w:val="11"/>
  </w:num>
  <w:num w:numId="18">
    <w:abstractNumId w:val="10"/>
  </w:num>
  <w:num w:numId="19">
    <w:abstractNumId w:val="1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076412"/>
    <w:rsid w:val="00000B7B"/>
    <w:rsid w:val="00002AA8"/>
    <w:rsid w:val="000321B6"/>
    <w:rsid w:val="000343AA"/>
    <w:rsid w:val="000353BC"/>
    <w:rsid w:val="0003664D"/>
    <w:rsid w:val="0004237A"/>
    <w:rsid w:val="000439CC"/>
    <w:rsid w:val="00043F99"/>
    <w:rsid w:val="00044FF2"/>
    <w:rsid w:val="000501D6"/>
    <w:rsid w:val="00063548"/>
    <w:rsid w:val="00070A22"/>
    <w:rsid w:val="00076412"/>
    <w:rsid w:val="0009040F"/>
    <w:rsid w:val="000B4F48"/>
    <w:rsid w:val="000B5E90"/>
    <w:rsid w:val="000C3082"/>
    <w:rsid w:val="000C44F7"/>
    <w:rsid w:val="000E6A61"/>
    <w:rsid w:val="000E6D84"/>
    <w:rsid w:val="000F3719"/>
    <w:rsid w:val="00101AC8"/>
    <w:rsid w:val="0010443D"/>
    <w:rsid w:val="00110FCD"/>
    <w:rsid w:val="00124CFC"/>
    <w:rsid w:val="00125A5F"/>
    <w:rsid w:val="001262AC"/>
    <w:rsid w:val="00150B61"/>
    <w:rsid w:val="00150C37"/>
    <w:rsid w:val="001522CB"/>
    <w:rsid w:val="001765AB"/>
    <w:rsid w:val="001807EF"/>
    <w:rsid w:val="0018296D"/>
    <w:rsid w:val="0018329F"/>
    <w:rsid w:val="00191538"/>
    <w:rsid w:val="001A0DE9"/>
    <w:rsid w:val="001B64E4"/>
    <w:rsid w:val="001C3902"/>
    <w:rsid w:val="001C6E59"/>
    <w:rsid w:val="001E09AB"/>
    <w:rsid w:val="001E1043"/>
    <w:rsid w:val="001E2DA9"/>
    <w:rsid w:val="001F4DDB"/>
    <w:rsid w:val="0020199D"/>
    <w:rsid w:val="00204E71"/>
    <w:rsid w:val="00212125"/>
    <w:rsid w:val="00213BFC"/>
    <w:rsid w:val="002152AF"/>
    <w:rsid w:val="0022532E"/>
    <w:rsid w:val="00234C42"/>
    <w:rsid w:val="002407AB"/>
    <w:rsid w:val="0025464C"/>
    <w:rsid w:val="002562C5"/>
    <w:rsid w:val="00261108"/>
    <w:rsid w:val="00273C63"/>
    <w:rsid w:val="002957AC"/>
    <w:rsid w:val="002A78C8"/>
    <w:rsid w:val="002B6ACA"/>
    <w:rsid w:val="002C0555"/>
    <w:rsid w:val="002C6FEE"/>
    <w:rsid w:val="002D0323"/>
    <w:rsid w:val="002D58BE"/>
    <w:rsid w:val="002D7A07"/>
    <w:rsid w:val="002E1F14"/>
    <w:rsid w:val="00310E4B"/>
    <w:rsid w:val="0031254A"/>
    <w:rsid w:val="003206E2"/>
    <w:rsid w:val="0032455E"/>
    <w:rsid w:val="00325761"/>
    <w:rsid w:val="00325B5F"/>
    <w:rsid w:val="00332C76"/>
    <w:rsid w:val="003514A6"/>
    <w:rsid w:val="0035168A"/>
    <w:rsid w:val="0036053C"/>
    <w:rsid w:val="00361FD8"/>
    <w:rsid w:val="00363292"/>
    <w:rsid w:val="00382755"/>
    <w:rsid w:val="00395635"/>
    <w:rsid w:val="003A6BC0"/>
    <w:rsid w:val="003D1D63"/>
    <w:rsid w:val="003D3148"/>
    <w:rsid w:val="003D522F"/>
    <w:rsid w:val="003E6E1D"/>
    <w:rsid w:val="00401331"/>
    <w:rsid w:val="004021FB"/>
    <w:rsid w:val="00402B87"/>
    <w:rsid w:val="00402E20"/>
    <w:rsid w:val="004062E0"/>
    <w:rsid w:val="004210A2"/>
    <w:rsid w:val="004316F2"/>
    <w:rsid w:val="00435AC2"/>
    <w:rsid w:val="004405BE"/>
    <w:rsid w:val="00444EEE"/>
    <w:rsid w:val="00445267"/>
    <w:rsid w:val="00457858"/>
    <w:rsid w:val="00463255"/>
    <w:rsid w:val="004947B6"/>
    <w:rsid w:val="00495396"/>
    <w:rsid w:val="00495C96"/>
    <w:rsid w:val="004A1635"/>
    <w:rsid w:val="004A164C"/>
    <w:rsid w:val="004A4E3F"/>
    <w:rsid w:val="004B0D5D"/>
    <w:rsid w:val="004B1553"/>
    <w:rsid w:val="004B2F99"/>
    <w:rsid w:val="004B4AC2"/>
    <w:rsid w:val="004C1078"/>
    <w:rsid w:val="004C21AB"/>
    <w:rsid w:val="004C4212"/>
    <w:rsid w:val="004C7691"/>
    <w:rsid w:val="004D178A"/>
    <w:rsid w:val="004D210E"/>
    <w:rsid w:val="004E587C"/>
    <w:rsid w:val="004E6514"/>
    <w:rsid w:val="004F083C"/>
    <w:rsid w:val="005033FD"/>
    <w:rsid w:val="00504F02"/>
    <w:rsid w:val="00510D54"/>
    <w:rsid w:val="00510F01"/>
    <w:rsid w:val="00513F3B"/>
    <w:rsid w:val="0051563F"/>
    <w:rsid w:val="0051602A"/>
    <w:rsid w:val="005170D4"/>
    <w:rsid w:val="0053535B"/>
    <w:rsid w:val="00536A38"/>
    <w:rsid w:val="00542C3C"/>
    <w:rsid w:val="00545F48"/>
    <w:rsid w:val="005564C6"/>
    <w:rsid w:val="005645D7"/>
    <w:rsid w:val="005A4FCC"/>
    <w:rsid w:val="005A5958"/>
    <w:rsid w:val="005C5BF1"/>
    <w:rsid w:val="005C64DB"/>
    <w:rsid w:val="005D439F"/>
    <w:rsid w:val="005D5DB5"/>
    <w:rsid w:val="005E196F"/>
    <w:rsid w:val="005F32A5"/>
    <w:rsid w:val="0060117D"/>
    <w:rsid w:val="0060183C"/>
    <w:rsid w:val="00602D70"/>
    <w:rsid w:val="00624CD9"/>
    <w:rsid w:val="00633B7F"/>
    <w:rsid w:val="006347E2"/>
    <w:rsid w:val="006410DC"/>
    <w:rsid w:val="00650DDF"/>
    <w:rsid w:val="0065677E"/>
    <w:rsid w:val="00657D0A"/>
    <w:rsid w:val="00667DE6"/>
    <w:rsid w:val="00680BAC"/>
    <w:rsid w:val="006A263F"/>
    <w:rsid w:val="006A3A31"/>
    <w:rsid w:val="006B4E3C"/>
    <w:rsid w:val="006D3948"/>
    <w:rsid w:val="006D7C98"/>
    <w:rsid w:val="006E31B2"/>
    <w:rsid w:val="006E7ABC"/>
    <w:rsid w:val="0070577F"/>
    <w:rsid w:val="0070721B"/>
    <w:rsid w:val="00726A4C"/>
    <w:rsid w:val="00752896"/>
    <w:rsid w:val="00755330"/>
    <w:rsid w:val="00755D15"/>
    <w:rsid w:val="0076098B"/>
    <w:rsid w:val="00782188"/>
    <w:rsid w:val="007836BE"/>
    <w:rsid w:val="007924E3"/>
    <w:rsid w:val="007A614B"/>
    <w:rsid w:val="007A796B"/>
    <w:rsid w:val="007B07FA"/>
    <w:rsid w:val="007B29B7"/>
    <w:rsid w:val="007C74F0"/>
    <w:rsid w:val="007D0A25"/>
    <w:rsid w:val="007E2A8D"/>
    <w:rsid w:val="007E4671"/>
    <w:rsid w:val="007E758D"/>
    <w:rsid w:val="007F56E3"/>
    <w:rsid w:val="00803DAB"/>
    <w:rsid w:val="00813610"/>
    <w:rsid w:val="00822D74"/>
    <w:rsid w:val="00824ACD"/>
    <w:rsid w:val="00826C93"/>
    <w:rsid w:val="00840151"/>
    <w:rsid w:val="00842B45"/>
    <w:rsid w:val="00851B01"/>
    <w:rsid w:val="008532EF"/>
    <w:rsid w:val="00853F7C"/>
    <w:rsid w:val="0085688E"/>
    <w:rsid w:val="00856FAE"/>
    <w:rsid w:val="00857DBB"/>
    <w:rsid w:val="00860020"/>
    <w:rsid w:val="0086073B"/>
    <w:rsid w:val="00866D13"/>
    <w:rsid w:val="008759F9"/>
    <w:rsid w:val="00885AC7"/>
    <w:rsid w:val="00886DAA"/>
    <w:rsid w:val="00887B03"/>
    <w:rsid w:val="008B044E"/>
    <w:rsid w:val="008B1ECB"/>
    <w:rsid w:val="008C0D35"/>
    <w:rsid w:val="008C5C03"/>
    <w:rsid w:val="008C6B70"/>
    <w:rsid w:val="008D5C76"/>
    <w:rsid w:val="008E1F5D"/>
    <w:rsid w:val="008F0EAB"/>
    <w:rsid w:val="00900146"/>
    <w:rsid w:val="00901D77"/>
    <w:rsid w:val="009020D2"/>
    <w:rsid w:val="00913468"/>
    <w:rsid w:val="00915E22"/>
    <w:rsid w:val="0091701F"/>
    <w:rsid w:val="009268D9"/>
    <w:rsid w:val="009300E0"/>
    <w:rsid w:val="00946410"/>
    <w:rsid w:val="00963D00"/>
    <w:rsid w:val="00972DF9"/>
    <w:rsid w:val="00983A06"/>
    <w:rsid w:val="00995034"/>
    <w:rsid w:val="009A18F1"/>
    <w:rsid w:val="009A6B38"/>
    <w:rsid w:val="009A76E4"/>
    <w:rsid w:val="009B4631"/>
    <w:rsid w:val="009C1127"/>
    <w:rsid w:val="009C4681"/>
    <w:rsid w:val="009E3E8D"/>
    <w:rsid w:val="009E4504"/>
    <w:rsid w:val="009F6CD8"/>
    <w:rsid w:val="009F711F"/>
    <w:rsid w:val="00A10E92"/>
    <w:rsid w:val="00A20BBE"/>
    <w:rsid w:val="00A240A4"/>
    <w:rsid w:val="00A24B5F"/>
    <w:rsid w:val="00A262F2"/>
    <w:rsid w:val="00A31039"/>
    <w:rsid w:val="00A3137C"/>
    <w:rsid w:val="00A32767"/>
    <w:rsid w:val="00A53C5C"/>
    <w:rsid w:val="00A817D7"/>
    <w:rsid w:val="00A91990"/>
    <w:rsid w:val="00AA0E45"/>
    <w:rsid w:val="00AA36FE"/>
    <w:rsid w:val="00AA7B32"/>
    <w:rsid w:val="00AB4426"/>
    <w:rsid w:val="00AB4551"/>
    <w:rsid w:val="00AC6217"/>
    <w:rsid w:val="00AD1E6A"/>
    <w:rsid w:val="00AD32DD"/>
    <w:rsid w:val="00AD69B8"/>
    <w:rsid w:val="00AD7332"/>
    <w:rsid w:val="00AD733A"/>
    <w:rsid w:val="00AE486C"/>
    <w:rsid w:val="00AE66D3"/>
    <w:rsid w:val="00AF557F"/>
    <w:rsid w:val="00B00C31"/>
    <w:rsid w:val="00B01253"/>
    <w:rsid w:val="00B1125C"/>
    <w:rsid w:val="00B118D6"/>
    <w:rsid w:val="00B26487"/>
    <w:rsid w:val="00B3350C"/>
    <w:rsid w:val="00B363A1"/>
    <w:rsid w:val="00B3705B"/>
    <w:rsid w:val="00B370F6"/>
    <w:rsid w:val="00B37747"/>
    <w:rsid w:val="00B52A0B"/>
    <w:rsid w:val="00B57E08"/>
    <w:rsid w:val="00B6335F"/>
    <w:rsid w:val="00B77A50"/>
    <w:rsid w:val="00B90DB6"/>
    <w:rsid w:val="00BB0BC5"/>
    <w:rsid w:val="00BD5034"/>
    <w:rsid w:val="00BD6974"/>
    <w:rsid w:val="00BF2C99"/>
    <w:rsid w:val="00BF50F6"/>
    <w:rsid w:val="00BF66B8"/>
    <w:rsid w:val="00BF7158"/>
    <w:rsid w:val="00C06949"/>
    <w:rsid w:val="00C11AEF"/>
    <w:rsid w:val="00C23FD4"/>
    <w:rsid w:val="00C25F23"/>
    <w:rsid w:val="00C31196"/>
    <w:rsid w:val="00C333EE"/>
    <w:rsid w:val="00C42E1E"/>
    <w:rsid w:val="00C430C0"/>
    <w:rsid w:val="00C61EF3"/>
    <w:rsid w:val="00C63309"/>
    <w:rsid w:val="00C6384D"/>
    <w:rsid w:val="00C718F4"/>
    <w:rsid w:val="00C805F8"/>
    <w:rsid w:val="00C807EC"/>
    <w:rsid w:val="00C81CAD"/>
    <w:rsid w:val="00C844EF"/>
    <w:rsid w:val="00C8708F"/>
    <w:rsid w:val="00CA12C8"/>
    <w:rsid w:val="00CA4695"/>
    <w:rsid w:val="00CA7AAE"/>
    <w:rsid w:val="00CB0A15"/>
    <w:rsid w:val="00CB7E5F"/>
    <w:rsid w:val="00CC1994"/>
    <w:rsid w:val="00CD6D36"/>
    <w:rsid w:val="00CE61D1"/>
    <w:rsid w:val="00CF0995"/>
    <w:rsid w:val="00D11D7A"/>
    <w:rsid w:val="00D123A3"/>
    <w:rsid w:val="00D174AE"/>
    <w:rsid w:val="00D2320E"/>
    <w:rsid w:val="00D25199"/>
    <w:rsid w:val="00D42D27"/>
    <w:rsid w:val="00D44041"/>
    <w:rsid w:val="00D4764F"/>
    <w:rsid w:val="00D52789"/>
    <w:rsid w:val="00D53CAB"/>
    <w:rsid w:val="00D66EFF"/>
    <w:rsid w:val="00D67E5E"/>
    <w:rsid w:val="00D75F84"/>
    <w:rsid w:val="00D76AAF"/>
    <w:rsid w:val="00D76D6E"/>
    <w:rsid w:val="00D83AAE"/>
    <w:rsid w:val="00D97FF7"/>
    <w:rsid w:val="00DA46F3"/>
    <w:rsid w:val="00DD0DD4"/>
    <w:rsid w:val="00DD334F"/>
    <w:rsid w:val="00DE4429"/>
    <w:rsid w:val="00E014C5"/>
    <w:rsid w:val="00E121A1"/>
    <w:rsid w:val="00E21EB1"/>
    <w:rsid w:val="00E22AEB"/>
    <w:rsid w:val="00E246E4"/>
    <w:rsid w:val="00E24C0E"/>
    <w:rsid w:val="00E4229B"/>
    <w:rsid w:val="00E53501"/>
    <w:rsid w:val="00E53AE7"/>
    <w:rsid w:val="00E54E66"/>
    <w:rsid w:val="00E614D0"/>
    <w:rsid w:val="00E739A7"/>
    <w:rsid w:val="00E75F4D"/>
    <w:rsid w:val="00E81007"/>
    <w:rsid w:val="00E91616"/>
    <w:rsid w:val="00EA1CB9"/>
    <w:rsid w:val="00EB302D"/>
    <w:rsid w:val="00EE07A1"/>
    <w:rsid w:val="00EE09FC"/>
    <w:rsid w:val="00EE61B4"/>
    <w:rsid w:val="00EF077C"/>
    <w:rsid w:val="00EF4FE9"/>
    <w:rsid w:val="00EF5C93"/>
    <w:rsid w:val="00F038C0"/>
    <w:rsid w:val="00F13028"/>
    <w:rsid w:val="00F2497C"/>
    <w:rsid w:val="00F33C03"/>
    <w:rsid w:val="00F377BE"/>
    <w:rsid w:val="00F44A82"/>
    <w:rsid w:val="00F507F8"/>
    <w:rsid w:val="00F63B50"/>
    <w:rsid w:val="00F70B3A"/>
    <w:rsid w:val="00F72DF5"/>
    <w:rsid w:val="00F73A07"/>
    <w:rsid w:val="00F86642"/>
    <w:rsid w:val="00F86D9A"/>
    <w:rsid w:val="00F949B2"/>
    <w:rsid w:val="00FA0031"/>
    <w:rsid w:val="00FB3C9E"/>
    <w:rsid w:val="00FB4278"/>
    <w:rsid w:val="00FB64EA"/>
    <w:rsid w:val="00FC11D5"/>
    <w:rsid w:val="00FC21A5"/>
    <w:rsid w:val="00FC2590"/>
    <w:rsid w:val="00FD43FE"/>
    <w:rsid w:val="00FE38D4"/>
    <w:rsid w:val="00FF6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0C44F7"/>
    <w:pPr>
      <w:keepNext/>
      <w:keepLines/>
      <w:spacing w:before="480" w:after="120"/>
      <w:outlineLvl w:val="0"/>
    </w:pPr>
    <w:rPr>
      <w:b/>
      <w:sz w:val="48"/>
      <w:szCs w:val="48"/>
    </w:rPr>
  </w:style>
  <w:style w:type="paragraph" w:styleId="2">
    <w:name w:val="heading 2"/>
    <w:basedOn w:val="a"/>
    <w:next w:val="a"/>
    <w:uiPriority w:val="9"/>
    <w:semiHidden/>
    <w:unhideWhenUsed/>
    <w:qFormat/>
    <w:rsid w:val="000C44F7"/>
    <w:pPr>
      <w:keepNext/>
      <w:keepLines/>
      <w:spacing w:before="360" w:after="80"/>
      <w:outlineLvl w:val="1"/>
    </w:pPr>
    <w:rPr>
      <w:b/>
      <w:sz w:val="36"/>
      <w:szCs w:val="36"/>
    </w:rPr>
  </w:style>
  <w:style w:type="paragraph" w:styleId="3">
    <w:name w:val="heading 3"/>
    <w:basedOn w:val="a"/>
    <w:next w:val="a"/>
    <w:uiPriority w:val="9"/>
    <w:semiHidden/>
    <w:unhideWhenUsed/>
    <w:qFormat/>
    <w:rsid w:val="000C44F7"/>
    <w:pPr>
      <w:keepNext/>
      <w:keepLines/>
      <w:spacing w:before="280" w:after="80"/>
      <w:outlineLvl w:val="2"/>
    </w:pPr>
    <w:rPr>
      <w:b/>
      <w:sz w:val="28"/>
      <w:szCs w:val="28"/>
    </w:rPr>
  </w:style>
  <w:style w:type="paragraph" w:styleId="4">
    <w:name w:val="heading 4"/>
    <w:basedOn w:val="a"/>
    <w:next w:val="a"/>
    <w:uiPriority w:val="9"/>
    <w:semiHidden/>
    <w:unhideWhenUsed/>
    <w:qFormat/>
    <w:rsid w:val="000C44F7"/>
    <w:pPr>
      <w:keepNext/>
      <w:keepLines/>
      <w:spacing w:before="240" w:after="40"/>
      <w:outlineLvl w:val="3"/>
    </w:pPr>
    <w:rPr>
      <w:b/>
      <w:sz w:val="24"/>
      <w:szCs w:val="24"/>
    </w:rPr>
  </w:style>
  <w:style w:type="paragraph" w:styleId="5">
    <w:name w:val="heading 5"/>
    <w:basedOn w:val="a"/>
    <w:next w:val="a"/>
    <w:uiPriority w:val="9"/>
    <w:semiHidden/>
    <w:unhideWhenUsed/>
    <w:qFormat/>
    <w:rsid w:val="000C44F7"/>
    <w:pPr>
      <w:keepNext/>
      <w:keepLines/>
      <w:spacing w:before="220" w:after="40"/>
      <w:outlineLvl w:val="4"/>
    </w:pPr>
    <w:rPr>
      <w:b/>
    </w:rPr>
  </w:style>
  <w:style w:type="paragraph" w:styleId="6">
    <w:name w:val="heading 6"/>
    <w:basedOn w:val="a"/>
    <w:next w:val="a"/>
    <w:uiPriority w:val="9"/>
    <w:semiHidden/>
    <w:unhideWhenUsed/>
    <w:qFormat/>
    <w:rsid w:val="000C44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C44F7"/>
    <w:tblPr>
      <w:tblCellMar>
        <w:top w:w="0" w:type="dxa"/>
        <w:left w:w="0" w:type="dxa"/>
        <w:bottom w:w="0" w:type="dxa"/>
        <w:right w:w="0" w:type="dxa"/>
      </w:tblCellMar>
    </w:tblPr>
  </w:style>
  <w:style w:type="paragraph" w:styleId="a3">
    <w:name w:val="Title"/>
    <w:basedOn w:val="a"/>
    <w:next w:val="a"/>
    <w:uiPriority w:val="10"/>
    <w:qFormat/>
    <w:rsid w:val="000C44F7"/>
    <w:pPr>
      <w:keepNext/>
      <w:keepLines/>
      <w:spacing w:before="480" w:after="120"/>
    </w:pPr>
    <w:rPr>
      <w:b/>
      <w:sz w:val="72"/>
      <w:szCs w:val="72"/>
    </w:rPr>
  </w:style>
  <w:style w:type="table" w:customStyle="1" w:styleId="TableNormal0">
    <w:name w:val="Table Normal"/>
    <w:rsid w:val="000C44F7"/>
    <w:tblPr>
      <w:tblCellMar>
        <w:top w:w="0" w:type="dxa"/>
        <w:left w:w="0" w:type="dxa"/>
        <w:bottom w:w="0" w:type="dxa"/>
        <w:right w:w="0" w:type="dxa"/>
      </w:tblCellMar>
    </w:tblPr>
  </w:style>
  <w:style w:type="table" w:customStyle="1" w:styleId="TableNormal1">
    <w:name w:val="Table Normal"/>
    <w:rsid w:val="000C44F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0C44F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0C44F7"/>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0C44F7"/>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0C44F7"/>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обичний"/>
    <w:basedOn w:val="20"/>
    <w:rsid w:val="001E09AB"/>
    <w:pPr>
      <w:autoSpaceDE w:val="0"/>
      <w:autoSpaceDN w:val="0"/>
      <w:spacing w:after="0" w:line="240" w:lineRule="auto"/>
      <w:jc w:val="center"/>
    </w:pPr>
    <w:rPr>
      <w:rFonts w:ascii="Times New Roman CYR" w:eastAsia="Times New Roman" w:hAnsi="Times New Roman CYR" w:cs="Times New Roman CYR"/>
      <w:sz w:val="24"/>
      <w:szCs w:val="24"/>
    </w:rPr>
  </w:style>
  <w:style w:type="paragraph" w:styleId="20">
    <w:name w:val="Body Text 2"/>
    <w:basedOn w:val="a"/>
    <w:link w:val="21"/>
    <w:uiPriority w:val="99"/>
    <w:semiHidden/>
    <w:unhideWhenUsed/>
    <w:rsid w:val="001E09AB"/>
    <w:pPr>
      <w:spacing w:after="120" w:line="480" w:lineRule="auto"/>
    </w:pPr>
  </w:style>
  <w:style w:type="character" w:customStyle="1" w:styleId="21">
    <w:name w:val="Основной текст 2 Знак"/>
    <w:basedOn w:val="a0"/>
    <w:link w:val="20"/>
    <w:uiPriority w:val="99"/>
    <w:semiHidden/>
    <w:rsid w:val="001E09AB"/>
  </w:style>
  <w:style w:type="character" w:styleId="af">
    <w:name w:val="Strong"/>
    <w:basedOn w:val="a0"/>
    <w:uiPriority w:val="22"/>
    <w:qFormat/>
    <w:rsid w:val="004A4E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726408">
      <w:bodyDiv w:val="1"/>
      <w:marLeft w:val="0"/>
      <w:marRight w:val="0"/>
      <w:marTop w:val="0"/>
      <w:marBottom w:val="0"/>
      <w:divBdr>
        <w:top w:val="none" w:sz="0" w:space="0" w:color="auto"/>
        <w:left w:val="none" w:sz="0" w:space="0" w:color="auto"/>
        <w:bottom w:val="none" w:sz="0" w:space="0" w:color="auto"/>
        <w:right w:val="none" w:sz="0" w:space="0" w:color="auto"/>
      </w:divBdr>
    </w:div>
    <w:div w:id="1242565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usfinu2023@ukr.net.ua" TargetMode="External"/><Relationship Id="rId14" Type="http://schemas.openxmlformats.org/officeDocument/2006/relationships/hyperlink" Target="http://zakon4.rada.gov.ua/laws/show/2289-17"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32</Pages>
  <Words>8846</Words>
  <Characters>50425</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Мотрунич І.І</cp:lastModifiedBy>
  <cp:revision>365</cp:revision>
  <dcterms:created xsi:type="dcterms:W3CDTF">2023-01-25T13:15:00Z</dcterms:created>
  <dcterms:modified xsi:type="dcterms:W3CDTF">2024-04-08T05:10:00Z</dcterms:modified>
</cp:coreProperties>
</file>