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65B7" w:rsidRPr="00335AFE" w:rsidRDefault="00335AFE" w:rsidP="001C65B7">
      <w:pPr>
        <w:tabs>
          <w:tab w:val="left" w:pos="2160"/>
          <w:tab w:val="left" w:pos="3600"/>
        </w:tabs>
        <w:jc w:val="right"/>
        <w:rPr>
          <w:rFonts w:cs="Times New Roman"/>
          <w:b/>
          <w:bCs/>
          <w:sz w:val="28"/>
        </w:rPr>
      </w:pPr>
      <w:r w:rsidRPr="00335AFE">
        <w:rPr>
          <w:rFonts w:cs="Times New Roman"/>
          <w:b/>
          <w:bCs/>
          <w:sz w:val="28"/>
        </w:rPr>
        <w:t>ДОДАТОК 2</w:t>
      </w:r>
    </w:p>
    <w:p w:rsidR="003C48CB" w:rsidRPr="00691583" w:rsidRDefault="00801020" w:rsidP="00801020">
      <w:pPr>
        <w:tabs>
          <w:tab w:val="left" w:pos="2160"/>
          <w:tab w:val="left" w:pos="3600"/>
        </w:tabs>
        <w:jc w:val="right"/>
        <w:rPr>
          <w:rFonts w:eastAsia="Calibri"/>
          <w:i/>
          <w:lang w:eastAsia="ru-RU"/>
        </w:rPr>
      </w:pPr>
      <w:r w:rsidRPr="00691583">
        <w:rPr>
          <w:rFonts w:cs="Times New Roman"/>
          <w:bCs/>
          <w:i/>
        </w:rPr>
        <w:t xml:space="preserve">До </w:t>
      </w:r>
      <w:r w:rsidR="003C48CB" w:rsidRPr="00691583">
        <w:rPr>
          <w:rFonts w:eastAsia="Calibri"/>
          <w:i/>
          <w:lang w:eastAsia="ru-RU"/>
        </w:rPr>
        <w:t xml:space="preserve"> тендерної документації</w:t>
      </w:r>
    </w:p>
    <w:p w:rsidR="001C65B7" w:rsidRDefault="001C65B7" w:rsidP="001C65B7">
      <w:pPr>
        <w:widowControl/>
        <w:suppressAutoHyphens w:val="0"/>
        <w:autoSpaceDE w:val="0"/>
        <w:autoSpaceDN w:val="0"/>
        <w:adjustRightInd w:val="0"/>
        <w:rPr>
          <w:rFonts w:ascii="Times New Roman Курсив" w:eastAsia="Calibri" w:hAnsi="Times New Roman Курсив" w:cs="Times New Roman Курсив"/>
          <w:i/>
          <w:iCs/>
          <w:color w:val="auto"/>
          <w:sz w:val="22"/>
          <w:szCs w:val="22"/>
          <w:lang w:eastAsia="uk-UA" w:bidi="ar-SA"/>
        </w:rPr>
      </w:pPr>
    </w:p>
    <w:p w:rsidR="0022374D" w:rsidRDefault="00F6669E" w:rsidP="0022374D">
      <w:pPr>
        <w:widowControl/>
        <w:suppressAutoHyphens w:val="0"/>
        <w:spacing w:before="240"/>
        <w:jc w:val="center"/>
        <w:rPr>
          <w:rFonts w:eastAsia="Times New Roman" w:cs="Times New Roman"/>
          <w:b/>
          <w:bCs/>
          <w:i/>
          <w:iCs/>
          <w:color w:val="auto"/>
          <w:shd w:val="clear" w:color="auto" w:fill="FFFFFF"/>
          <w:lang w:eastAsia="ru-RU" w:bidi="ar-SA"/>
        </w:rPr>
      </w:pPr>
      <w:r w:rsidRPr="00343762">
        <w:rPr>
          <w:rFonts w:eastAsia="Times New Roman" w:cs="Times New Roman"/>
          <w:b/>
          <w:bCs/>
          <w:i/>
          <w:iCs/>
          <w:color w:val="auto"/>
          <w:shd w:val="clear" w:color="auto" w:fill="FFFFFF"/>
          <w:lang w:eastAsia="ru-RU" w:bidi="ar-SA"/>
        </w:rPr>
        <w:t>ТЕХНІЧНА СПЕЦИФІКАЦІЯ</w:t>
      </w:r>
    </w:p>
    <w:p w:rsidR="0022374D" w:rsidRPr="0022374D" w:rsidRDefault="00EE033E" w:rsidP="00EE033E">
      <w:pPr>
        <w:widowControl/>
        <w:suppressAutoHyphens w:val="0"/>
        <w:autoSpaceDE w:val="0"/>
        <w:autoSpaceDN w:val="0"/>
        <w:adjustRightInd w:val="0"/>
        <w:jc w:val="center"/>
        <w:rPr>
          <w:rFonts w:eastAsia="Times New Roman" w:cs="Times New Roman"/>
          <w:b/>
          <w:lang w:eastAsia="uk-UA" w:bidi="ar-SA"/>
        </w:rPr>
      </w:pPr>
      <w:r w:rsidRPr="0022374D">
        <w:rPr>
          <w:rFonts w:eastAsia="Times New Roman" w:cs="Times New Roman"/>
          <w:b/>
          <w:lang w:eastAsia="uk-UA" w:bidi="ar-SA"/>
        </w:rPr>
        <w:t>технічні, якісні та кількісні ха</w:t>
      </w:r>
      <w:r w:rsidR="0022374D" w:rsidRPr="0022374D">
        <w:rPr>
          <w:rFonts w:eastAsia="Times New Roman" w:cs="Times New Roman"/>
          <w:b/>
          <w:lang w:eastAsia="uk-UA" w:bidi="ar-SA"/>
        </w:rPr>
        <w:t>рактеристики предмета закупівлі</w:t>
      </w:r>
    </w:p>
    <w:p w:rsidR="0042791B" w:rsidRDefault="0022374D" w:rsidP="00EE033E">
      <w:pPr>
        <w:widowControl/>
        <w:suppressAutoHyphens w:val="0"/>
        <w:autoSpaceDE w:val="0"/>
        <w:autoSpaceDN w:val="0"/>
        <w:adjustRightInd w:val="0"/>
        <w:jc w:val="center"/>
        <w:rPr>
          <w:rFonts w:eastAsia="Calibri" w:cs="Times New Roman"/>
          <w:color w:val="auto"/>
          <w:sz w:val="22"/>
          <w:szCs w:val="22"/>
          <w:lang w:eastAsia="uk-UA" w:bidi="ar-SA"/>
        </w:rPr>
      </w:pPr>
      <w:r>
        <w:rPr>
          <w:rFonts w:eastAsia="Times New Roman" w:cs="Times New Roman"/>
          <w:i/>
          <w:lang w:eastAsia="uk-UA" w:bidi="ar-SA"/>
        </w:rPr>
        <w:t>(</w:t>
      </w:r>
      <w:r w:rsidR="00EE033E" w:rsidRPr="00EE033E">
        <w:rPr>
          <w:i/>
          <w:color w:val="333333"/>
          <w:shd w:val="clear" w:color="auto" w:fill="FFFFFF"/>
        </w:rPr>
        <w:t xml:space="preserve"> технічні специфікації, маркування, сертифікати, протоколи випробувань та інші засоби підтвердження відповідності</w:t>
      </w:r>
      <w:r w:rsidR="00EE033E">
        <w:rPr>
          <w:color w:val="333333"/>
          <w:shd w:val="clear" w:color="auto" w:fill="FFFFFF"/>
        </w:rPr>
        <w:t>)</w:t>
      </w:r>
    </w:p>
    <w:p w:rsidR="00F6669E" w:rsidRDefault="00F6669E" w:rsidP="0022374D">
      <w:pPr>
        <w:rPr>
          <w:rFonts w:cs="Times New Roman"/>
          <w:b/>
          <w:color w:val="auto"/>
          <w:lang w:eastAsia="uk-UA"/>
        </w:rPr>
      </w:pPr>
    </w:p>
    <w:p w:rsidR="00343762" w:rsidRPr="00343762" w:rsidRDefault="00343762" w:rsidP="00343762">
      <w:pPr>
        <w:suppressAutoHyphens w:val="0"/>
        <w:spacing w:before="240" w:after="240" w:line="240" w:lineRule="atLeast"/>
        <w:ind w:firstLine="720"/>
        <w:contextualSpacing/>
        <w:jc w:val="both"/>
        <w:rPr>
          <w:rFonts w:eastAsia="Times New Roman" w:cs="Times New Roman"/>
          <w:lang w:eastAsia="ru-RU" w:bidi="ar-SA"/>
        </w:rPr>
      </w:pPr>
      <w:r w:rsidRPr="00343762">
        <w:rPr>
          <w:rFonts w:eastAsia="Times New Roman" w:cs="Times New Roman"/>
          <w:lang w:eastAsia="ru-RU" w:bidi="ar-SA"/>
        </w:rPr>
        <w:t xml:space="preserve">Замовник самостійно визначає необхідні  технічні характеристики предмета закупівлі виходячи зі специфіки предмета закупівлі, </w:t>
      </w:r>
      <w:r w:rsidR="00B40FE8">
        <w:rPr>
          <w:rFonts w:eastAsia="Times New Roman" w:cs="Times New Roman"/>
          <w:lang w:eastAsia="ru-RU" w:bidi="ar-SA"/>
        </w:rPr>
        <w:t xml:space="preserve">відповідно до проектно-кошторисної документації, </w:t>
      </w:r>
      <w:r w:rsidRPr="00343762">
        <w:rPr>
          <w:rFonts w:eastAsia="Times New Roman" w:cs="Times New Roman"/>
          <w:lang w:eastAsia="ru-RU" w:bidi="ar-SA"/>
        </w:rPr>
        <w:t>керуючись принципами здійснення закупівель та з дотриманням законодавства.</w:t>
      </w:r>
    </w:p>
    <w:p w:rsidR="00343762" w:rsidRPr="00343762" w:rsidRDefault="00343762" w:rsidP="00343762">
      <w:pPr>
        <w:suppressAutoHyphens w:val="0"/>
        <w:spacing w:line="240" w:lineRule="atLeast"/>
        <w:ind w:firstLine="720"/>
        <w:contextualSpacing/>
        <w:jc w:val="both"/>
        <w:rPr>
          <w:rFonts w:eastAsia="Calibri" w:cs="Times New Roman"/>
          <w:sz w:val="22"/>
          <w:szCs w:val="22"/>
          <w:lang w:bidi="ar-SA"/>
        </w:rPr>
      </w:pPr>
      <w:r w:rsidRPr="00343762">
        <w:rPr>
          <w:rFonts w:eastAsia="Times New Roman" w:cs="Times New Roman"/>
          <w:shd w:val="clear" w:color="auto" w:fill="FFFFFF"/>
          <w:lang w:eastAsia="ru-RU" w:bidi="ar-SA"/>
        </w:rPr>
        <w:t>В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rsidR="00343762" w:rsidRPr="00343762" w:rsidRDefault="00343762" w:rsidP="00343762">
      <w:pPr>
        <w:suppressAutoHyphens w:val="0"/>
        <w:spacing w:line="240" w:lineRule="atLeast"/>
        <w:ind w:firstLine="708"/>
        <w:contextualSpacing/>
        <w:jc w:val="both"/>
        <w:rPr>
          <w:rFonts w:eastAsia="Times New Roman" w:cs="Times New Roman"/>
          <w:shd w:val="clear" w:color="auto" w:fill="FFFFFF"/>
          <w:lang w:eastAsia="ru-RU" w:bidi="ar-SA"/>
        </w:rPr>
      </w:pPr>
      <w:r w:rsidRPr="00343762">
        <w:rPr>
          <w:rFonts w:eastAsia="Times New Roman" w:cs="Times New Roman"/>
          <w:shd w:val="clear" w:color="auto" w:fill="FFFFFF"/>
          <w:lang w:eastAsia="ru-RU" w:bidi="ar-SA"/>
        </w:rPr>
        <w:t>В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Таким чином вважається, що до кожного посилання додається вираз «або еквівалент».</w:t>
      </w:r>
    </w:p>
    <w:p w:rsidR="00343762" w:rsidRPr="00343762" w:rsidRDefault="00343762" w:rsidP="00343762">
      <w:pPr>
        <w:suppressAutoHyphens w:val="0"/>
        <w:spacing w:line="240" w:lineRule="atLeast"/>
        <w:ind w:firstLine="708"/>
        <w:contextualSpacing/>
        <w:jc w:val="both"/>
        <w:rPr>
          <w:rFonts w:eastAsia="Times New Roman" w:cs="Times New Roman"/>
          <w:shd w:val="clear" w:color="auto" w:fill="FFFFFF"/>
          <w:lang w:eastAsia="ru-RU" w:bidi="ar-SA"/>
        </w:rPr>
      </w:pPr>
      <w:r w:rsidRPr="00343762">
        <w:rPr>
          <w:rFonts w:eastAsia="Times New Roman" w:cs="Times New Roman"/>
          <w:shd w:val="clear" w:color="auto" w:fill="FFFFFF"/>
          <w:lang w:eastAsia="ru-RU" w:bidi="ar-SA"/>
        </w:rPr>
        <w:t xml:space="preserve">У разі якщо замовник вимагає маркування, протоколи випробувань та сертифікати, то вони </w:t>
      </w:r>
      <w:r w:rsidRPr="00343762">
        <w:rPr>
          <w:rFonts w:eastAsia="Times New Roman" w:cs="Times New Roman"/>
          <w:b/>
          <w:bCs/>
          <w:shd w:val="clear" w:color="auto" w:fill="FFFFFF"/>
          <w:lang w:eastAsia="ru-RU" w:bidi="ar-SA"/>
        </w:rPr>
        <w:t>повинні бути видані органами з оцінки відповідності</w:t>
      </w:r>
      <w:r w:rsidRPr="00343762">
        <w:rPr>
          <w:rFonts w:eastAsia="Times New Roman" w:cs="Times New Roman"/>
          <w:shd w:val="clear" w:color="auto" w:fill="FFFFFF"/>
          <w:lang w:eastAsia="ru-RU" w:bidi="ar-SA"/>
        </w:rPr>
        <w:t>, компетентність яких підтверджена шляхом акредитації або іншим способом, визначеним законодавством.</w:t>
      </w:r>
    </w:p>
    <w:p w:rsidR="00343762" w:rsidRPr="00343762" w:rsidRDefault="00343762" w:rsidP="00343762">
      <w:pPr>
        <w:suppressAutoHyphens w:val="0"/>
        <w:spacing w:line="240" w:lineRule="atLeast"/>
        <w:ind w:firstLine="708"/>
        <w:contextualSpacing/>
        <w:jc w:val="both"/>
        <w:rPr>
          <w:rFonts w:eastAsia="Times New Roman" w:cs="Times New Roman"/>
          <w:shd w:val="clear" w:color="auto" w:fill="FFFFFF"/>
          <w:lang w:eastAsia="ru-RU" w:bidi="ar-SA"/>
        </w:rPr>
      </w:pPr>
      <w:r w:rsidRPr="00343762">
        <w:rPr>
          <w:rFonts w:eastAsia="Times New Roman" w:cs="Times New Roman"/>
          <w:shd w:val="clear" w:color="auto" w:fill="FFFFFF"/>
          <w:lang w:eastAsia="ru-RU" w:bidi="ar-SA"/>
        </w:rPr>
        <w:t xml:space="preserve">У разі, якщо учасник </w:t>
      </w:r>
      <w:r w:rsidRPr="00343762">
        <w:rPr>
          <w:rFonts w:eastAsia="Times New Roman" w:cs="Times New Roman"/>
          <w:b/>
          <w:bCs/>
          <w:shd w:val="clear" w:color="auto" w:fill="FFFFFF"/>
          <w:lang w:eastAsia="ru-RU" w:bidi="ar-SA"/>
        </w:rPr>
        <w:t>не має відповідних маркувань</w:t>
      </w:r>
      <w:r w:rsidRPr="00343762">
        <w:rPr>
          <w:rFonts w:eastAsia="Times New Roman" w:cs="Times New Roman"/>
          <w:shd w:val="clear" w:color="auto" w:fill="FFFFFF"/>
          <w:lang w:eastAsia="ru-RU" w:bidi="ar-SA"/>
        </w:rPr>
        <w:t xml:space="preserve">,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w:t>
      </w:r>
      <w:r w:rsidRPr="00343762">
        <w:rPr>
          <w:rFonts w:eastAsia="Times New Roman" w:cs="Times New Roman"/>
          <w:b/>
          <w:bCs/>
          <w:shd w:val="clear" w:color="auto" w:fill="FFFFFF"/>
          <w:lang w:eastAsia="ru-RU" w:bidi="ar-SA"/>
        </w:rPr>
        <w:t>може подати технічний паспорт</w:t>
      </w:r>
      <w:r w:rsidRPr="00343762">
        <w:rPr>
          <w:rFonts w:eastAsia="Times New Roman" w:cs="Times New Roman"/>
          <w:shd w:val="clear" w:color="auto" w:fill="FFFFFF"/>
          <w:lang w:eastAsia="ru-RU" w:bidi="ar-SA"/>
        </w:rPr>
        <w:t xml:space="preserve">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w:t>
      </w:r>
    </w:p>
    <w:p w:rsidR="00343762" w:rsidRPr="00343762" w:rsidRDefault="00343762" w:rsidP="00343762">
      <w:pPr>
        <w:suppressAutoHyphens w:val="0"/>
        <w:spacing w:line="240" w:lineRule="atLeast"/>
        <w:ind w:firstLine="708"/>
        <w:contextualSpacing/>
        <w:jc w:val="both"/>
        <w:rPr>
          <w:rFonts w:eastAsia="Times New Roman" w:cs="Times New Roman"/>
          <w:shd w:val="clear" w:color="auto" w:fill="FFFFFF"/>
          <w:lang w:eastAsia="ru-RU" w:bidi="ar-SA"/>
        </w:rPr>
      </w:pPr>
      <w:r w:rsidRPr="00343762">
        <w:rPr>
          <w:rFonts w:eastAsia="Times New Roman" w:cs="Times New Roman"/>
          <w:shd w:val="clear" w:color="auto" w:fill="FFFFFF"/>
          <w:lang w:eastAsia="ru-RU" w:bidi="ar-SA"/>
        </w:rPr>
        <w:t xml:space="preserve">Якщо замовник посилається в тендерній документації </w:t>
      </w:r>
      <w:r w:rsidRPr="00343762">
        <w:rPr>
          <w:rFonts w:eastAsia="Times New Roman" w:cs="Times New Roman"/>
          <w:bCs/>
          <w:shd w:val="clear" w:color="auto" w:fill="FFFFFF"/>
          <w:lang w:eastAsia="ru-RU" w:bidi="ar-SA"/>
        </w:rPr>
        <w:t>на конкретні</w:t>
      </w:r>
      <w:r w:rsidRPr="00343762">
        <w:rPr>
          <w:rFonts w:eastAsia="Times New Roman" w:cs="Times New Roman"/>
          <w:shd w:val="clear" w:color="auto" w:fill="FFFFFF"/>
          <w:lang w:eastAsia="ru-RU" w:bidi="ar-SA"/>
        </w:rPr>
        <w:t xml:space="preserve"> маркування, протокол випробувань чи сертифікат, він </w:t>
      </w:r>
      <w:r w:rsidRPr="00343762">
        <w:rPr>
          <w:rFonts w:eastAsia="Times New Roman" w:cs="Times New Roman"/>
          <w:bCs/>
          <w:shd w:val="clear" w:color="auto" w:fill="FFFFFF"/>
          <w:lang w:eastAsia="ru-RU" w:bidi="ar-SA"/>
        </w:rPr>
        <w:t>зобов’язаний прийняти</w:t>
      </w:r>
      <w:r w:rsidRPr="00343762">
        <w:rPr>
          <w:rFonts w:eastAsia="Times New Roman" w:cs="Times New Roman"/>
          <w:shd w:val="clear" w:color="auto" w:fill="FFFFFF"/>
          <w:lang w:eastAsia="ru-RU" w:bidi="ar-SA"/>
        </w:rPr>
        <w:t xml:space="preserve"> маркування, протоколи випробувань чи сертифікати, що підтверджують відповідність еквівалентним вимогам та видані органами з оцінки відповідності, компетентність яких підтверджена шляхом акредитації або іншим способом, визначеним законодавством.</w:t>
      </w:r>
    </w:p>
    <w:p w:rsidR="00343762" w:rsidRPr="00343762" w:rsidRDefault="00343762" w:rsidP="00343762">
      <w:pPr>
        <w:widowControl/>
        <w:suppressAutoHyphens w:val="0"/>
        <w:jc w:val="both"/>
        <w:rPr>
          <w:rFonts w:eastAsia="Calibri" w:cs="Times New Roman"/>
          <w:color w:val="auto"/>
          <w:lang w:eastAsia="ru-RU" w:bidi="ar-SA"/>
        </w:rPr>
      </w:pPr>
    </w:p>
    <w:p w:rsidR="00343762" w:rsidRPr="00343762" w:rsidRDefault="00343762" w:rsidP="00343762">
      <w:pPr>
        <w:widowControl/>
        <w:suppressAutoHyphens w:val="0"/>
        <w:ind w:firstLine="426"/>
        <w:jc w:val="both"/>
        <w:rPr>
          <w:rFonts w:eastAsia="Calibri" w:cs="Times New Roman"/>
          <w:color w:val="auto"/>
          <w:shd w:val="clear" w:color="auto" w:fill="FFFFFF"/>
          <w:lang w:eastAsia="ru-RU" w:bidi="ar-SA"/>
        </w:rPr>
      </w:pPr>
      <w:r w:rsidRPr="00343762">
        <w:rPr>
          <w:rFonts w:eastAsia="Calibri" w:cs="Times New Roman"/>
          <w:color w:val="auto"/>
          <w:shd w:val="clear" w:color="auto" w:fill="FFFFFF"/>
          <w:lang w:eastAsia="ru-RU" w:bidi="ar-SA"/>
        </w:rPr>
        <w:t xml:space="preserve">1. З метою одержання всієї інформації, яка може бути необхідною для підготовки тендерної пропозиції та підписання договору, Учасникам пропонується </w:t>
      </w:r>
      <w:r w:rsidRPr="00343762">
        <w:rPr>
          <w:rFonts w:eastAsia="Calibri" w:cs="Times New Roman"/>
          <w:color w:val="auto"/>
          <w:shd w:val="clear" w:color="auto" w:fill="FFFFFF"/>
          <w:lang w:bidi="ar-SA"/>
        </w:rPr>
        <w:t xml:space="preserve">обстежити об’єкт, на якому мають бути </w:t>
      </w:r>
      <w:r w:rsidR="00AE06A9">
        <w:rPr>
          <w:rFonts w:eastAsia="Calibri" w:cs="Times New Roman"/>
          <w:color w:val="auto"/>
          <w:shd w:val="clear" w:color="auto" w:fill="FFFFFF"/>
          <w:lang w:bidi="ar-SA"/>
        </w:rPr>
        <w:t>надані послуги</w:t>
      </w:r>
      <w:r w:rsidRPr="00343762">
        <w:rPr>
          <w:rFonts w:eastAsia="Calibri" w:cs="Times New Roman"/>
          <w:color w:val="auto"/>
          <w:shd w:val="clear" w:color="auto" w:fill="FFFFFF"/>
          <w:lang w:bidi="ar-SA"/>
        </w:rPr>
        <w:t>;</w:t>
      </w:r>
    </w:p>
    <w:p w:rsidR="00A75794" w:rsidRPr="005C1772" w:rsidRDefault="005C1772" w:rsidP="005C1772">
      <w:pPr>
        <w:widowControl/>
        <w:suppressAutoHyphens w:val="0"/>
        <w:ind w:firstLine="426"/>
        <w:jc w:val="both"/>
        <w:rPr>
          <w:rFonts w:eastAsia="Calibri" w:cs="Times New Roman"/>
          <w:color w:val="auto"/>
          <w:shd w:val="clear" w:color="auto" w:fill="FFFFFF"/>
          <w:lang w:eastAsia="ru-RU" w:bidi="ar-SA"/>
        </w:rPr>
      </w:pPr>
      <w:r>
        <w:rPr>
          <w:rFonts w:eastAsia="Calibri" w:cs="Times New Roman"/>
          <w:color w:val="auto"/>
          <w:shd w:val="clear" w:color="auto" w:fill="FFFFFF"/>
          <w:lang w:eastAsia="ru-RU" w:bidi="ar-SA"/>
        </w:rPr>
        <w:t>2. Об’єкт: вул. Польова</w:t>
      </w:r>
      <w:r w:rsidR="00F95637">
        <w:rPr>
          <w:rFonts w:eastAsia="Calibri" w:cs="Times New Roman"/>
          <w:color w:val="auto"/>
          <w:shd w:val="clear" w:color="auto" w:fill="FFFFFF"/>
          <w:lang w:eastAsia="ru-RU" w:bidi="ar-SA"/>
        </w:rPr>
        <w:t xml:space="preserve"> (</w:t>
      </w:r>
      <w:r w:rsidR="00F95637" w:rsidRPr="00F95637">
        <w:rPr>
          <w:rFonts w:eastAsia="Calibri" w:cs="Times New Roman"/>
          <w:color w:val="auto"/>
          <w:shd w:val="clear" w:color="auto" w:fill="FFFFFF"/>
          <w:lang w:eastAsia="ru-RU" w:bidi="ar-SA"/>
        </w:rPr>
        <w:t>на ділянці від ПК 0+0,0 до ПК 9 + 0,0)</w:t>
      </w:r>
      <w:r w:rsidRPr="005C1772">
        <w:rPr>
          <w:rFonts w:eastAsia="Calibri" w:cs="Times New Roman"/>
          <w:b/>
          <w:color w:val="auto"/>
          <w:shd w:val="clear" w:color="auto" w:fill="FFFFFF"/>
          <w:lang w:eastAsia="ru-RU" w:bidi="ar-SA"/>
        </w:rPr>
        <w:t xml:space="preserve">, </w:t>
      </w:r>
      <w:proofErr w:type="spellStart"/>
      <w:r w:rsidR="005934B8" w:rsidRPr="00E14356">
        <w:rPr>
          <w:rFonts w:eastAsia="Calibri" w:cs="Times New Roman"/>
          <w:color w:val="auto"/>
          <w:lang w:bidi="ar-SA"/>
        </w:rPr>
        <w:t>с.Рославичі</w:t>
      </w:r>
      <w:proofErr w:type="spellEnd"/>
      <w:r w:rsidRPr="00E14356">
        <w:rPr>
          <w:rFonts w:eastAsia="Calibri" w:cs="Times New Roman"/>
          <w:color w:val="auto"/>
          <w:lang w:bidi="ar-SA"/>
        </w:rPr>
        <w:t xml:space="preserve">, </w:t>
      </w:r>
      <w:r>
        <w:rPr>
          <w:rFonts w:eastAsia="Calibri" w:cs="Times New Roman"/>
          <w:color w:val="auto"/>
          <w:lang w:bidi="ar-SA"/>
        </w:rPr>
        <w:t>Обухівський район, Київська область</w:t>
      </w:r>
    </w:p>
    <w:p w:rsidR="00343762" w:rsidRPr="00343762" w:rsidRDefault="00DB56F4" w:rsidP="00343762">
      <w:pPr>
        <w:widowControl/>
        <w:suppressAutoHyphens w:val="0"/>
        <w:ind w:firstLine="426"/>
        <w:jc w:val="both"/>
        <w:rPr>
          <w:rFonts w:eastAsia="Calibri" w:cs="Times New Roman"/>
          <w:color w:val="auto"/>
          <w:lang w:bidi="ar-SA"/>
        </w:rPr>
      </w:pPr>
      <w:r>
        <w:rPr>
          <w:rFonts w:eastAsia="Calibri" w:cs="Times New Roman"/>
          <w:color w:val="auto"/>
          <w:shd w:val="clear" w:color="auto" w:fill="FFFFFF"/>
          <w:lang w:eastAsia="ru-RU" w:bidi="ar-SA"/>
        </w:rPr>
        <w:t>3</w:t>
      </w:r>
      <w:r w:rsidR="00343762" w:rsidRPr="00343762">
        <w:rPr>
          <w:rFonts w:eastAsia="Calibri" w:cs="Times New Roman"/>
          <w:color w:val="auto"/>
          <w:shd w:val="clear" w:color="auto" w:fill="FFFFFF"/>
          <w:lang w:eastAsia="ru-RU" w:bidi="ar-SA"/>
        </w:rPr>
        <w:t>.</w:t>
      </w:r>
      <w:r w:rsidR="00343762" w:rsidRPr="00343762">
        <w:rPr>
          <w:rFonts w:eastAsia="Calibri" w:cs="Times New Roman"/>
          <w:color w:val="auto"/>
          <w:lang w:bidi="ar-SA"/>
        </w:rPr>
        <w:t xml:space="preserve"> Строк </w:t>
      </w:r>
      <w:r w:rsidR="005C1772">
        <w:rPr>
          <w:rFonts w:eastAsia="Calibri" w:cs="Times New Roman"/>
          <w:color w:val="auto"/>
          <w:lang w:bidi="ar-SA"/>
        </w:rPr>
        <w:t>виконання роботи</w:t>
      </w:r>
      <w:r w:rsidR="00343762" w:rsidRPr="00343762">
        <w:rPr>
          <w:rFonts w:eastAsia="Calibri" w:cs="Times New Roman"/>
          <w:color w:val="auto"/>
          <w:lang w:bidi="ar-SA"/>
        </w:rPr>
        <w:t xml:space="preserve">: до </w:t>
      </w:r>
      <w:r w:rsidR="005C1772">
        <w:rPr>
          <w:rFonts w:eastAsia="Calibri" w:cs="Times New Roman"/>
          <w:color w:val="auto"/>
          <w:lang w:bidi="ar-SA"/>
        </w:rPr>
        <w:t>30</w:t>
      </w:r>
      <w:r w:rsidR="00343762" w:rsidRPr="00343762">
        <w:rPr>
          <w:rFonts w:eastAsia="Calibri" w:cs="Times New Roman"/>
          <w:color w:val="auto"/>
          <w:lang w:bidi="ar-SA"/>
        </w:rPr>
        <w:t>.</w:t>
      </w:r>
      <w:r w:rsidR="00565209">
        <w:rPr>
          <w:rFonts w:eastAsia="Calibri" w:cs="Times New Roman"/>
          <w:color w:val="auto"/>
          <w:lang w:bidi="ar-SA"/>
        </w:rPr>
        <w:t>11</w:t>
      </w:r>
      <w:r w:rsidR="00343762" w:rsidRPr="00343762">
        <w:rPr>
          <w:rFonts w:eastAsia="Calibri" w:cs="Times New Roman"/>
          <w:color w:val="auto"/>
          <w:lang w:bidi="ar-SA"/>
        </w:rPr>
        <w:t>.202</w:t>
      </w:r>
      <w:r w:rsidR="00972B7D">
        <w:rPr>
          <w:rFonts w:eastAsia="Calibri" w:cs="Times New Roman"/>
          <w:color w:val="auto"/>
          <w:lang w:bidi="ar-SA"/>
        </w:rPr>
        <w:t>3</w:t>
      </w:r>
      <w:r w:rsidR="00343762" w:rsidRPr="00343762">
        <w:rPr>
          <w:rFonts w:eastAsia="Calibri" w:cs="Times New Roman"/>
          <w:color w:val="auto"/>
          <w:lang w:bidi="ar-SA"/>
        </w:rPr>
        <w:t xml:space="preserve"> року включно.</w:t>
      </w:r>
    </w:p>
    <w:p w:rsidR="00343762" w:rsidRPr="00343762" w:rsidRDefault="00DB56F4" w:rsidP="00343762">
      <w:pPr>
        <w:widowControl/>
        <w:suppressAutoHyphens w:val="0"/>
        <w:ind w:firstLine="426"/>
        <w:jc w:val="both"/>
        <w:rPr>
          <w:rFonts w:eastAsia="Calibri" w:cs="Times New Roman"/>
          <w:color w:val="auto"/>
          <w:lang w:bidi="ar-SA"/>
        </w:rPr>
      </w:pPr>
      <w:r>
        <w:rPr>
          <w:rFonts w:eastAsia="Calibri" w:cs="Times New Roman"/>
          <w:color w:val="auto"/>
          <w:lang w:bidi="ar-SA"/>
        </w:rPr>
        <w:t>4</w:t>
      </w:r>
      <w:r w:rsidR="00343762" w:rsidRPr="00343762">
        <w:rPr>
          <w:rFonts w:eastAsia="Calibri" w:cs="Times New Roman"/>
          <w:color w:val="auto"/>
          <w:lang w:bidi="ar-SA"/>
        </w:rPr>
        <w:t xml:space="preserve">. Підрядник повинен приступити до </w:t>
      </w:r>
      <w:r w:rsidR="00E14356">
        <w:rPr>
          <w:rFonts w:eastAsia="Calibri" w:cs="Times New Roman"/>
          <w:color w:val="auto"/>
          <w:lang w:bidi="ar-SA"/>
        </w:rPr>
        <w:t xml:space="preserve">виконання </w:t>
      </w:r>
      <w:r w:rsidR="00E14356" w:rsidRPr="00E14356">
        <w:rPr>
          <w:rFonts w:eastAsia="Calibri" w:cs="Times New Roman"/>
          <w:color w:val="auto"/>
          <w:lang w:bidi="ar-SA"/>
        </w:rPr>
        <w:t>робіт</w:t>
      </w:r>
      <w:r w:rsidR="00343762" w:rsidRPr="00E14356">
        <w:rPr>
          <w:rFonts w:eastAsia="Calibri" w:cs="Times New Roman"/>
          <w:color w:val="auto"/>
          <w:lang w:bidi="ar-SA"/>
        </w:rPr>
        <w:t xml:space="preserve"> </w:t>
      </w:r>
      <w:r w:rsidR="00E14356" w:rsidRPr="00E14356">
        <w:rPr>
          <w:rFonts w:eastAsia="Calibri" w:cs="Times New Roman"/>
          <w:b/>
          <w:color w:val="auto"/>
          <w:u w:val="single"/>
          <w:lang w:bidi="ar-SA"/>
        </w:rPr>
        <w:t xml:space="preserve">протягом </w:t>
      </w:r>
      <w:r w:rsidR="00E72EA1" w:rsidRPr="00E14356">
        <w:rPr>
          <w:rFonts w:eastAsia="Calibri" w:cs="Times New Roman"/>
          <w:b/>
          <w:color w:val="auto"/>
          <w:u w:val="single"/>
          <w:lang w:bidi="ar-SA"/>
        </w:rPr>
        <w:t>п</w:t>
      </w:r>
      <w:r w:rsidR="00E72EA1" w:rsidRPr="00E14356">
        <w:rPr>
          <w:rFonts w:eastAsia="Calibri" w:cs="Times New Roman"/>
          <w:b/>
          <w:color w:val="auto"/>
          <w:u w:val="single"/>
          <w:lang w:val="ru-RU" w:bidi="ar-SA"/>
        </w:rPr>
        <w:t>’</w:t>
      </w:r>
      <w:proofErr w:type="spellStart"/>
      <w:r w:rsidR="0080522B">
        <w:rPr>
          <w:rFonts w:eastAsia="Calibri" w:cs="Times New Roman"/>
          <w:b/>
          <w:color w:val="auto"/>
          <w:u w:val="single"/>
          <w:lang w:bidi="ar-SA"/>
        </w:rPr>
        <w:t>яти</w:t>
      </w:r>
      <w:proofErr w:type="spellEnd"/>
      <w:r w:rsidR="00E72EA1" w:rsidRPr="00E14356">
        <w:rPr>
          <w:rFonts w:eastAsia="Calibri" w:cs="Times New Roman"/>
          <w:b/>
          <w:color w:val="auto"/>
          <w:u w:val="single"/>
          <w:lang w:bidi="ar-SA"/>
        </w:rPr>
        <w:t xml:space="preserve"> </w:t>
      </w:r>
      <w:r w:rsidR="00343762" w:rsidRPr="00E14356">
        <w:rPr>
          <w:rFonts w:eastAsia="Calibri" w:cs="Times New Roman"/>
          <w:b/>
          <w:color w:val="auto"/>
          <w:u w:val="single"/>
          <w:lang w:bidi="ar-SA"/>
        </w:rPr>
        <w:t>днів</w:t>
      </w:r>
      <w:r w:rsidR="00343762" w:rsidRPr="00343762">
        <w:rPr>
          <w:rFonts w:eastAsia="Calibri" w:cs="Times New Roman"/>
          <w:color w:val="auto"/>
          <w:lang w:bidi="ar-SA"/>
        </w:rPr>
        <w:t xml:space="preserve"> з дня підписання </w:t>
      </w:r>
      <w:r w:rsidR="00773B59">
        <w:rPr>
          <w:rFonts w:eastAsia="Calibri" w:cs="Times New Roman"/>
          <w:color w:val="auto"/>
          <w:lang w:bidi="ar-SA"/>
        </w:rPr>
        <w:t>Д</w:t>
      </w:r>
      <w:r w:rsidR="00343762" w:rsidRPr="00343762">
        <w:rPr>
          <w:rFonts w:eastAsia="Calibri" w:cs="Times New Roman"/>
          <w:color w:val="auto"/>
          <w:lang w:bidi="ar-SA"/>
        </w:rPr>
        <w:t>оговору.</w:t>
      </w:r>
    </w:p>
    <w:p w:rsidR="00343762" w:rsidRPr="007D3BFA" w:rsidRDefault="00DB56F4" w:rsidP="00343762">
      <w:pPr>
        <w:widowControl/>
        <w:suppressAutoHyphens w:val="0"/>
        <w:ind w:firstLine="426"/>
        <w:jc w:val="both"/>
        <w:rPr>
          <w:rFonts w:eastAsia="Calibri" w:cs="Times New Roman"/>
          <w:color w:val="auto"/>
          <w:lang w:val="ru-RU" w:bidi="ar-SA"/>
        </w:rPr>
      </w:pPr>
      <w:r>
        <w:rPr>
          <w:rFonts w:eastAsia="Calibri" w:cs="Times New Roman"/>
          <w:color w:val="auto"/>
          <w:lang w:bidi="ar-SA"/>
        </w:rPr>
        <w:t>5</w:t>
      </w:r>
      <w:r w:rsidR="00343762" w:rsidRPr="00343762">
        <w:rPr>
          <w:rFonts w:eastAsia="Calibri" w:cs="Times New Roman"/>
          <w:color w:val="auto"/>
          <w:lang w:bidi="ar-SA"/>
        </w:rPr>
        <w:t xml:space="preserve">. </w:t>
      </w:r>
      <w:r w:rsidR="007D3BFA" w:rsidRPr="008A2622">
        <w:rPr>
          <w:rFonts w:eastAsia="Times New Roman" w:cs="Times New Roman"/>
          <w:bCs/>
          <w:color w:val="auto"/>
          <w:lang w:eastAsia="uk-UA" w:bidi="uk-UA"/>
        </w:rPr>
        <w:t xml:space="preserve">Учасник процедури закупівлі повинен надати </w:t>
      </w:r>
      <w:r w:rsidR="007D3BFA">
        <w:rPr>
          <w:rFonts w:eastAsia="Calibri" w:cs="Times New Roman"/>
          <w:color w:val="auto"/>
          <w:lang w:bidi="ar-SA"/>
        </w:rPr>
        <w:t>гарантійний лист</w:t>
      </w:r>
      <w:r w:rsidR="007D3BFA">
        <w:rPr>
          <w:rFonts w:eastAsia="Times New Roman" w:cs="Times New Roman"/>
        </w:rPr>
        <w:t xml:space="preserve"> </w:t>
      </w:r>
      <w:r w:rsidR="007D3BFA">
        <w:rPr>
          <w:rFonts w:eastAsia="Calibri" w:cs="Times New Roman"/>
          <w:color w:val="auto"/>
          <w:lang w:bidi="ar-SA"/>
        </w:rPr>
        <w:t>(</w:t>
      </w:r>
      <w:r w:rsidR="007D3BFA" w:rsidRPr="007D3BFA">
        <w:rPr>
          <w:rFonts w:eastAsia="Calibri" w:cs="Times New Roman"/>
          <w:i/>
          <w:color w:val="auto"/>
          <w:lang w:bidi="ar-SA"/>
        </w:rPr>
        <w:t xml:space="preserve">відповідно до тендерної документації Розділу </w:t>
      </w:r>
      <w:r w:rsidR="00F75DFD">
        <w:rPr>
          <w:rFonts w:eastAsia="Calibri" w:cs="Times New Roman"/>
          <w:i/>
          <w:color w:val="auto"/>
          <w:lang w:bidi="ar-SA"/>
        </w:rPr>
        <w:t>3</w:t>
      </w:r>
      <w:r w:rsidR="00AF3F57">
        <w:rPr>
          <w:rFonts w:eastAsia="Calibri" w:cs="Times New Roman"/>
          <w:i/>
          <w:color w:val="auto"/>
          <w:lang w:val="ru-RU" w:bidi="ar-SA"/>
        </w:rPr>
        <w:t xml:space="preserve"> </w:t>
      </w:r>
      <w:r w:rsidR="00F75DFD">
        <w:rPr>
          <w:rFonts w:eastAsia="Calibri" w:cs="Times New Roman"/>
          <w:i/>
          <w:color w:val="auto"/>
          <w:lang w:val="ru-RU" w:bidi="ar-SA"/>
        </w:rPr>
        <w:t xml:space="preserve">пункт 6 </w:t>
      </w:r>
      <w:proofErr w:type="spellStart"/>
      <w:r w:rsidR="00AF3F57">
        <w:rPr>
          <w:rFonts w:eastAsia="Calibri" w:cs="Times New Roman"/>
          <w:i/>
          <w:color w:val="auto"/>
          <w:lang w:val="ru-RU" w:bidi="ar-SA"/>
        </w:rPr>
        <w:t>підпункт</w:t>
      </w:r>
      <w:proofErr w:type="spellEnd"/>
      <w:r w:rsidR="00AF3F57">
        <w:rPr>
          <w:rFonts w:eastAsia="Calibri" w:cs="Times New Roman"/>
          <w:i/>
          <w:color w:val="auto"/>
          <w:lang w:val="ru-RU" w:bidi="ar-SA"/>
        </w:rPr>
        <w:t xml:space="preserve"> </w:t>
      </w:r>
      <w:r w:rsidR="007D3BFA" w:rsidRPr="007D3BFA">
        <w:rPr>
          <w:rFonts w:eastAsia="Calibri" w:cs="Times New Roman"/>
          <w:i/>
          <w:color w:val="auto"/>
          <w:lang w:val="ru-RU" w:bidi="ar-SA"/>
        </w:rPr>
        <w:t>2</w:t>
      </w:r>
      <w:r w:rsidR="007D3BFA">
        <w:rPr>
          <w:rFonts w:eastAsia="Calibri" w:cs="Times New Roman"/>
          <w:color w:val="auto"/>
          <w:lang w:val="ru-RU" w:bidi="ar-SA"/>
        </w:rPr>
        <w:t>)</w:t>
      </w:r>
    </w:p>
    <w:p w:rsidR="0092736D" w:rsidRPr="00440B3B" w:rsidRDefault="00391E5C" w:rsidP="00440B3B">
      <w:pPr>
        <w:widowControl/>
        <w:suppressAutoHyphens w:val="0"/>
        <w:ind w:firstLine="426"/>
        <w:jc w:val="both"/>
        <w:rPr>
          <w:rFonts w:eastAsia="Times New Roman" w:cs="Times New Roman"/>
          <w:bCs/>
          <w:color w:val="auto"/>
          <w:lang w:eastAsia="uk-UA" w:bidi="uk-UA"/>
        </w:rPr>
      </w:pPr>
      <w:r w:rsidRPr="008A2622">
        <w:rPr>
          <w:rFonts w:eastAsia="Calibri" w:cs="Times New Roman"/>
          <w:color w:val="auto"/>
          <w:lang w:bidi="ar-SA"/>
        </w:rPr>
        <w:t>6</w:t>
      </w:r>
      <w:r w:rsidR="00343762" w:rsidRPr="008A2622">
        <w:rPr>
          <w:rFonts w:eastAsia="Calibri" w:cs="Times New Roman"/>
          <w:color w:val="auto"/>
          <w:lang w:bidi="ar-SA"/>
        </w:rPr>
        <w:t>.</w:t>
      </w:r>
      <w:r w:rsidR="00343762" w:rsidRPr="00343762">
        <w:rPr>
          <w:rFonts w:eastAsia="Calibri" w:cs="Times New Roman"/>
          <w:color w:val="auto"/>
          <w:lang w:bidi="ar-SA"/>
        </w:rPr>
        <w:t xml:space="preserve"> </w:t>
      </w:r>
      <w:r w:rsidR="0092736D" w:rsidRPr="008A2622">
        <w:rPr>
          <w:rFonts w:eastAsia="Times New Roman" w:cs="Times New Roman"/>
          <w:bCs/>
          <w:color w:val="auto"/>
          <w:lang w:eastAsia="uk-UA" w:bidi="uk-UA"/>
        </w:rPr>
        <w:t>Учасник процедури закупівлі повинен надати чинні на дату прийняття пр</w:t>
      </w:r>
      <w:r w:rsidR="002A2E1C">
        <w:rPr>
          <w:rFonts w:eastAsia="Times New Roman" w:cs="Times New Roman"/>
          <w:bCs/>
          <w:color w:val="auto"/>
          <w:lang w:eastAsia="uk-UA" w:bidi="uk-UA"/>
        </w:rPr>
        <w:t>опозиції сертифікати Учасника</w:t>
      </w:r>
      <w:r w:rsidR="0092736D" w:rsidRPr="008A2622">
        <w:rPr>
          <w:rFonts w:eastAsia="Times New Roman" w:cs="Times New Roman"/>
          <w:bCs/>
          <w:color w:val="auto"/>
          <w:lang w:eastAsia="uk-UA" w:bidi="uk-UA"/>
        </w:rPr>
        <w:t xml:space="preserve"> на </w:t>
      </w:r>
      <w:r w:rsidR="0092736D" w:rsidRPr="00AE06A9">
        <w:rPr>
          <w:rFonts w:eastAsia="Times New Roman" w:cs="Times New Roman"/>
          <w:b/>
          <w:bCs/>
          <w:color w:val="auto"/>
          <w:lang w:eastAsia="uk-UA" w:bidi="uk-UA"/>
        </w:rPr>
        <w:t>систему управління якістю</w:t>
      </w:r>
      <w:r w:rsidR="0092736D" w:rsidRPr="008A2622">
        <w:rPr>
          <w:rFonts w:eastAsia="Times New Roman" w:cs="Times New Roman"/>
          <w:bCs/>
          <w:color w:val="auto"/>
          <w:lang w:eastAsia="uk-UA" w:bidi="uk-UA"/>
        </w:rPr>
        <w:t xml:space="preserve"> ДСТУ </w:t>
      </w:r>
      <w:r w:rsidR="0092736D" w:rsidRPr="008A2622">
        <w:rPr>
          <w:rFonts w:eastAsia="Times New Roman" w:cs="Times New Roman"/>
          <w:bCs/>
          <w:color w:val="auto"/>
          <w:lang w:val="en-US" w:eastAsia="uk-UA" w:bidi="uk-UA"/>
        </w:rPr>
        <w:t>EN</w:t>
      </w:r>
      <w:r w:rsidR="0092736D" w:rsidRPr="008A2622">
        <w:rPr>
          <w:rFonts w:eastAsia="Times New Roman" w:cs="Times New Roman"/>
          <w:bCs/>
          <w:color w:val="auto"/>
          <w:lang w:eastAsia="uk-UA" w:bidi="uk-UA"/>
        </w:rPr>
        <w:t xml:space="preserve"> </w:t>
      </w:r>
      <w:r w:rsidR="0092736D" w:rsidRPr="008A2622">
        <w:rPr>
          <w:rFonts w:eastAsia="Times New Roman" w:cs="Times New Roman"/>
          <w:bCs/>
          <w:color w:val="auto"/>
          <w:lang w:val="en-US" w:eastAsia="uk-UA" w:bidi="uk-UA"/>
        </w:rPr>
        <w:t>ISO</w:t>
      </w:r>
      <w:r w:rsidR="0092736D" w:rsidRPr="008A2622">
        <w:rPr>
          <w:rFonts w:eastAsia="Times New Roman" w:cs="Times New Roman"/>
          <w:bCs/>
          <w:color w:val="auto"/>
          <w:lang w:eastAsia="uk-UA" w:bidi="uk-UA"/>
        </w:rPr>
        <w:t xml:space="preserve"> 9001:2018 (</w:t>
      </w:r>
      <w:r w:rsidR="0092736D" w:rsidRPr="008A2622">
        <w:rPr>
          <w:rFonts w:eastAsia="Times New Roman" w:cs="Times New Roman"/>
          <w:bCs/>
          <w:color w:val="auto"/>
          <w:lang w:val="en-US" w:eastAsia="uk-UA" w:bidi="uk-UA"/>
        </w:rPr>
        <w:t>EN</w:t>
      </w:r>
      <w:r w:rsidR="0092736D" w:rsidRPr="008A2622">
        <w:rPr>
          <w:rFonts w:eastAsia="Times New Roman" w:cs="Times New Roman"/>
          <w:bCs/>
          <w:color w:val="auto"/>
          <w:lang w:eastAsia="uk-UA" w:bidi="uk-UA"/>
        </w:rPr>
        <w:t xml:space="preserve"> </w:t>
      </w:r>
      <w:r w:rsidR="0092736D" w:rsidRPr="008A2622">
        <w:rPr>
          <w:rFonts w:eastAsia="Times New Roman" w:cs="Times New Roman"/>
          <w:bCs/>
          <w:color w:val="auto"/>
          <w:lang w:val="en-US" w:eastAsia="uk-UA" w:bidi="uk-UA"/>
        </w:rPr>
        <w:t>ISO</w:t>
      </w:r>
      <w:r w:rsidR="0092736D" w:rsidRPr="008A2622">
        <w:rPr>
          <w:rFonts w:eastAsia="Times New Roman" w:cs="Times New Roman"/>
          <w:bCs/>
          <w:color w:val="auto"/>
          <w:lang w:eastAsia="uk-UA" w:bidi="uk-UA"/>
        </w:rPr>
        <w:t xml:space="preserve"> 9001:2015, </w:t>
      </w:r>
      <w:r w:rsidR="0092736D" w:rsidRPr="008A2622">
        <w:rPr>
          <w:rFonts w:eastAsia="Times New Roman" w:cs="Times New Roman"/>
          <w:bCs/>
          <w:color w:val="auto"/>
          <w:lang w:val="en-US" w:eastAsia="uk-UA" w:bidi="uk-UA"/>
        </w:rPr>
        <w:t>IDT</w:t>
      </w:r>
      <w:r w:rsidR="0092736D" w:rsidRPr="008A2622">
        <w:rPr>
          <w:rFonts w:eastAsia="Times New Roman" w:cs="Times New Roman"/>
          <w:bCs/>
          <w:color w:val="auto"/>
          <w:lang w:eastAsia="uk-UA" w:bidi="uk-UA"/>
        </w:rPr>
        <w:t xml:space="preserve">; </w:t>
      </w:r>
      <w:r w:rsidR="0092736D" w:rsidRPr="008A2622">
        <w:rPr>
          <w:rFonts w:eastAsia="Times New Roman" w:cs="Times New Roman"/>
          <w:bCs/>
          <w:color w:val="auto"/>
          <w:lang w:val="en-US" w:eastAsia="uk-UA" w:bidi="uk-UA"/>
        </w:rPr>
        <w:t>ISO</w:t>
      </w:r>
      <w:r w:rsidR="0092736D" w:rsidRPr="008A2622">
        <w:rPr>
          <w:rFonts w:eastAsia="Times New Roman" w:cs="Times New Roman"/>
          <w:bCs/>
          <w:color w:val="auto"/>
          <w:lang w:eastAsia="uk-UA" w:bidi="uk-UA"/>
        </w:rPr>
        <w:t xml:space="preserve">9001:2015, </w:t>
      </w:r>
      <w:r w:rsidR="0092736D" w:rsidRPr="008A2622">
        <w:rPr>
          <w:rFonts w:eastAsia="Times New Roman" w:cs="Times New Roman"/>
          <w:bCs/>
          <w:color w:val="auto"/>
          <w:lang w:val="en-US" w:eastAsia="uk-UA" w:bidi="uk-UA"/>
        </w:rPr>
        <w:t>IDT</w:t>
      </w:r>
      <w:r w:rsidR="0092736D" w:rsidRPr="008A2622">
        <w:rPr>
          <w:rFonts w:eastAsia="Times New Roman" w:cs="Times New Roman"/>
          <w:bCs/>
          <w:color w:val="auto"/>
          <w:lang w:eastAsia="uk-UA" w:bidi="uk-UA"/>
        </w:rPr>
        <w:t xml:space="preserve">), на </w:t>
      </w:r>
      <w:r w:rsidR="0092736D" w:rsidRPr="00AE06A9">
        <w:rPr>
          <w:rFonts w:eastAsia="Times New Roman" w:cs="Times New Roman"/>
          <w:b/>
          <w:bCs/>
          <w:color w:val="auto"/>
          <w:lang w:eastAsia="uk-UA" w:bidi="uk-UA"/>
        </w:rPr>
        <w:t>систему екологічного менеджменту</w:t>
      </w:r>
      <w:r w:rsidR="0092736D" w:rsidRPr="008A2622">
        <w:rPr>
          <w:rFonts w:eastAsia="Times New Roman" w:cs="Times New Roman"/>
          <w:bCs/>
          <w:color w:val="auto"/>
          <w:lang w:eastAsia="uk-UA" w:bidi="uk-UA"/>
        </w:rPr>
        <w:t xml:space="preserve"> </w:t>
      </w:r>
      <w:r w:rsidR="0092736D" w:rsidRPr="008A2622">
        <w:rPr>
          <w:rFonts w:eastAsia="Times New Roman" w:cs="Times New Roman"/>
          <w:bCs/>
          <w:color w:val="auto"/>
          <w:lang w:val="en-US" w:eastAsia="uk-UA" w:bidi="uk-UA"/>
        </w:rPr>
        <w:t>ISO</w:t>
      </w:r>
      <w:r w:rsidR="0092736D" w:rsidRPr="008A2622">
        <w:rPr>
          <w:rFonts w:eastAsia="Times New Roman" w:cs="Times New Roman"/>
          <w:bCs/>
          <w:color w:val="auto"/>
          <w:lang w:eastAsia="uk-UA" w:bidi="uk-UA"/>
        </w:rPr>
        <w:t xml:space="preserve"> 14001:2015, на</w:t>
      </w:r>
      <w:r w:rsidR="0092736D" w:rsidRPr="00AE06A9">
        <w:rPr>
          <w:rFonts w:eastAsia="Times New Roman" w:cs="Times New Roman"/>
          <w:b/>
          <w:bCs/>
          <w:color w:val="auto"/>
          <w:lang w:eastAsia="uk-UA" w:bidi="uk-UA"/>
        </w:rPr>
        <w:t xml:space="preserve"> систему управління охороною здоров’я та безпекою праці</w:t>
      </w:r>
      <w:r w:rsidR="0092736D" w:rsidRPr="008A2622">
        <w:rPr>
          <w:rFonts w:eastAsia="Times New Roman" w:cs="Times New Roman"/>
          <w:bCs/>
          <w:color w:val="auto"/>
          <w:lang w:eastAsia="uk-UA" w:bidi="uk-UA"/>
        </w:rPr>
        <w:t xml:space="preserve"> </w:t>
      </w:r>
      <w:r w:rsidR="0092736D" w:rsidRPr="008A2622">
        <w:rPr>
          <w:rFonts w:eastAsia="Times New Roman" w:cs="Times New Roman"/>
          <w:bCs/>
          <w:color w:val="auto"/>
          <w:lang w:val="en-US" w:eastAsia="uk-UA" w:bidi="uk-UA"/>
        </w:rPr>
        <w:t>ISO</w:t>
      </w:r>
      <w:r w:rsidR="0092736D" w:rsidRPr="008A2622">
        <w:rPr>
          <w:rFonts w:eastAsia="Times New Roman" w:cs="Times New Roman"/>
          <w:bCs/>
          <w:color w:val="auto"/>
          <w:lang w:eastAsia="uk-UA" w:bidi="uk-UA"/>
        </w:rPr>
        <w:t xml:space="preserve"> 45001:2018. Усі </w:t>
      </w:r>
      <w:r w:rsidR="0092736D" w:rsidRPr="00AA3076">
        <w:rPr>
          <w:rFonts w:eastAsia="Times New Roman" w:cs="Times New Roman"/>
          <w:bCs/>
          <w:color w:val="auto"/>
          <w:lang w:eastAsia="uk-UA" w:bidi="uk-UA"/>
        </w:rPr>
        <w:t xml:space="preserve">сертифікати на ім’я Учасника мають бути </w:t>
      </w:r>
      <w:r w:rsidR="003D7FAF" w:rsidRPr="00AA3076">
        <w:rPr>
          <w:rFonts w:cs="Times New Roman"/>
        </w:rPr>
        <w:t>видані органом з сертифікації (органом з оцінки відповідності)</w:t>
      </w:r>
      <w:r w:rsidR="00AA3076" w:rsidRPr="00AA3076">
        <w:rPr>
          <w:rFonts w:cs="Times New Roman"/>
        </w:rPr>
        <w:t>.</w:t>
      </w:r>
      <w:r w:rsidR="003D7FAF" w:rsidRPr="009D28E7">
        <w:rPr>
          <w:rFonts w:cs="Times New Roman"/>
        </w:rPr>
        <w:t xml:space="preserve"> </w:t>
      </w:r>
    </w:p>
    <w:p w:rsidR="00343762" w:rsidRDefault="00042DD6" w:rsidP="00343762">
      <w:pPr>
        <w:widowControl/>
        <w:suppressAutoHyphens w:val="0"/>
        <w:ind w:firstLine="426"/>
        <w:jc w:val="both"/>
        <w:rPr>
          <w:rFonts w:eastAsia="Calibri" w:cs="Times New Roman"/>
          <w:b/>
          <w:color w:val="auto"/>
          <w:lang w:bidi="ar-SA"/>
        </w:rPr>
      </w:pPr>
      <w:r>
        <w:rPr>
          <w:rFonts w:eastAsia="Calibri" w:cs="Times New Roman"/>
          <w:color w:val="auto"/>
          <w:lang w:bidi="ar-SA"/>
        </w:rPr>
        <w:t>7</w:t>
      </w:r>
      <w:r w:rsidR="00343762" w:rsidRPr="00343762">
        <w:rPr>
          <w:rFonts w:eastAsia="Calibri" w:cs="Times New Roman"/>
          <w:color w:val="auto"/>
          <w:lang w:bidi="ar-SA"/>
        </w:rPr>
        <w:t xml:space="preserve">. Учасник має надати у складі тендерної пропозиції </w:t>
      </w:r>
      <w:proofErr w:type="spellStart"/>
      <w:r w:rsidR="00343762" w:rsidRPr="00343762">
        <w:rPr>
          <w:rFonts w:eastAsia="Calibri" w:cs="Times New Roman"/>
          <w:color w:val="auto"/>
          <w:lang w:bidi="ar-SA"/>
        </w:rPr>
        <w:t>скан</w:t>
      </w:r>
      <w:proofErr w:type="spellEnd"/>
      <w:r w:rsidR="00343762" w:rsidRPr="00343762">
        <w:rPr>
          <w:rFonts w:eastAsia="Calibri" w:cs="Times New Roman"/>
          <w:color w:val="auto"/>
          <w:lang w:bidi="ar-SA"/>
        </w:rPr>
        <w:t>-копії документів, що за</w:t>
      </w:r>
      <w:r w:rsidR="00A809E4">
        <w:rPr>
          <w:rFonts w:eastAsia="Calibri" w:cs="Times New Roman"/>
          <w:color w:val="auto"/>
          <w:lang w:bidi="ar-SA"/>
        </w:rPr>
        <w:t>свідчують якість та безпеку на будівельні</w:t>
      </w:r>
      <w:r w:rsidR="00343762" w:rsidRPr="00343762">
        <w:rPr>
          <w:rFonts w:eastAsia="Calibri" w:cs="Times New Roman"/>
          <w:color w:val="auto"/>
          <w:lang w:bidi="ar-SA"/>
        </w:rPr>
        <w:t xml:space="preserve"> матеріали</w:t>
      </w:r>
      <w:r w:rsidR="00A809E4">
        <w:rPr>
          <w:rFonts w:eastAsia="Calibri" w:cs="Times New Roman"/>
          <w:color w:val="auto"/>
          <w:lang w:bidi="ar-SA"/>
        </w:rPr>
        <w:t>:</w:t>
      </w:r>
      <w:r w:rsidR="00343762" w:rsidRPr="00343762">
        <w:rPr>
          <w:rFonts w:eastAsia="Calibri" w:cs="Times New Roman"/>
          <w:color w:val="auto"/>
          <w:lang w:bidi="ar-SA"/>
        </w:rPr>
        <w:t xml:space="preserve"> </w:t>
      </w:r>
      <w:r w:rsidR="005E3B73" w:rsidRPr="005E3B73">
        <w:rPr>
          <w:rFonts w:eastAsia="Calibri" w:cs="Times New Roman"/>
          <w:b/>
          <w:i/>
          <w:color w:val="auto"/>
          <w:lang w:bidi="ar-SA"/>
        </w:rPr>
        <w:t>суміш асфальтобетонна</w:t>
      </w:r>
      <w:r w:rsidR="005E3B73">
        <w:rPr>
          <w:rFonts w:eastAsia="Calibri" w:cs="Times New Roman"/>
          <w:b/>
          <w:i/>
          <w:color w:val="auto"/>
          <w:lang w:bidi="ar-SA"/>
        </w:rPr>
        <w:t>,</w:t>
      </w:r>
      <w:r w:rsidR="005E3B73" w:rsidRPr="005E3B73">
        <w:rPr>
          <w:rFonts w:eastAsia="Calibri" w:cs="Times New Roman"/>
          <w:color w:val="auto"/>
          <w:lang w:bidi="ar-SA"/>
        </w:rPr>
        <w:t xml:space="preserve"> </w:t>
      </w:r>
      <w:r w:rsidR="00A809E4" w:rsidRPr="008D18D1">
        <w:rPr>
          <w:rFonts w:eastAsia="Calibri" w:cs="Times New Roman"/>
          <w:b/>
          <w:i/>
          <w:color w:val="auto"/>
          <w:lang w:bidi="ar-SA"/>
        </w:rPr>
        <w:t>щебенево-піщана суміш</w:t>
      </w:r>
      <w:r w:rsidR="005E3B73">
        <w:rPr>
          <w:rFonts w:eastAsia="Calibri" w:cs="Times New Roman"/>
          <w:b/>
          <w:i/>
          <w:color w:val="auto"/>
          <w:lang w:bidi="ar-SA"/>
        </w:rPr>
        <w:t xml:space="preserve">, </w:t>
      </w:r>
      <w:r w:rsidR="00343762" w:rsidRPr="008D18D1">
        <w:rPr>
          <w:rFonts w:eastAsia="Calibri" w:cs="Times New Roman"/>
          <w:b/>
          <w:i/>
          <w:color w:val="auto"/>
          <w:lang w:bidi="ar-SA"/>
        </w:rPr>
        <w:lastRenderedPageBreak/>
        <w:t>бітумна емульсія</w:t>
      </w:r>
      <w:r w:rsidR="00343762" w:rsidRPr="00343762">
        <w:rPr>
          <w:rFonts w:eastAsia="Calibri" w:cs="Times New Roman"/>
          <w:color w:val="auto"/>
          <w:lang w:bidi="ar-SA"/>
        </w:rPr>
        <w:t xml:space="preserve">. Це може бути </w:t>
      </w:r>
      <w:r w:rsidR="00343762" w:rsidRPr="00150CC6">
        <w:rPr>
          <w:rFonts w:eastAsia="Calibri" w:cs="Times New Roman"/>
          <w:b/>
          <w:color w:val="auto"/>
          <w:lang w:bidi="ar-SA"/>
        </w:rPr>
        <w:t>документ про якість</w:t>
      </w:r>
      <w:r w:rsidR="008A2622" w:rsidRPr="00150CC6">
        <w:rPr>
          <w:rFonts w:eastAsia="Calibri" w:cs="Times New Roman"/>
          <w:b/>
          <w:color w:val="auto"/>
          <w:lang w:bidi="ar-SA"/>
        </w:rPr>
        <w:t>,</w:t>
      </w:r>
      <w:r w:rsidR="00343762" w:rsidRPr="00150CC6">
        <w:rPr>
          <w:rFonts w:eastAsia="Calibri" w:cs="Times New Roman"/>
          <w:b/>
          <w:color w:val="auto"/>
          <w:lang w:bidi="ar-SA"/>
        </w:rPr>
        <w:t xml:space="preserve"> або сертифікати відповідності</w:t>
      </w:r>
      <w:r w:rsidR="008A2622" w:rsidRPr="00150CC6">
        <w:rPr>
          <w:rFonts w:eastAsia="Calibri" w:cs="Times New Roman"/>
          <w:b/>
          <w:color w:val="auto"/>
          <w:lang w:bidi="ar-SA"/>
        </w:rPr>
        <w:t>,</w:t>
      </w:r>
      <w:r w:rsidR="00343762" w:rsidRPr="00150CC6">
        <w:rPr>
          <w:rFonts w:eastAsia="Calibri" w:cs="Times New Roman"/>
          <w:b/>
          <w:color w:val="auto"/>
          <w:lang w:bidi="ar-SA"/>
        </w:rPr>
        <w:t xml:space="preserve"> або висновок санітарно-епідеміологічної експертизи</w:t>
      </w:r>
      <w:r w:rsidR="00EC2E44" w:rsidRPr="00150CC6">
        <w:rPr>
          <w:rFonts w:eastAsia="Calibri" w:cs="Times New Roman"/>
          <w:b/>
          <w:color w:val="auto"/>
          <w:lang w:bidi="ar-SA"/>
        </w:rPr>
        <w:t>.</w:t>
      </w:r>
    </w:p>
    <w:p w:rsidR="00612383" w:rsidRPr="00612383" w:rsidRDefault="00612383" w:rsidP="00612383">
      <w:pPr>
        <w:widowControl/>
        <w:suppressAutoHyphens w:val="0"/>
        <w:ind w:firstLine="426"/>
        <w:jc w:val="both"/>
        <w:rPr>
          <w:rFonts w:eastAsia="Calibri" w:cs="Times New Roman"/>
          <w:color w:val="auto"/>
          <w:lang w:bidi="ar-SA"/>
        </w:rPr>
      </w:pPr>
      <w:r w:rsidRPr="008D18D1">
        <w:rPr>
          <w:rFonts w:eastAsia="Calibri" w:cs="Times New Roman"/>
          <w:color w:val="auto"/>
          <w:lang w:bidi="ar-SA"/>
        </w:rPr>
        <w:t xml:space="preserve">При улаштуванні покриттів товщиною із гарячих </w:t>
      </w:r>
      <w:r w:rsidRPr="00612383">
        <w:rPr>
          <w:rFonts w:eastAsia="Calibri" w:cs="Times New Roman"/>
          <w:b/>
          <w:i/>
          <w:color w:val="auto"/>
          <w:lang w:bidi="ar-SA"/>
        </w:rPr>
        <w:t>асфальтобетонних сумішей</w:t>
      </w:r>
      <w:r w:rsidRPr="008D18D1">
        <w:rPr>
          <w:rFonts w:eastAsia="Calibri" w:cs="Times New Roman"/>
          <w:color w:val="auto"/>
          <w:lang w:bidi="ar-SA"/>
        </w:rPr>
        <w:t xml:space="preserve">, мають використовуватися суміші асфальтобетонні гарячі і теплі [асфальтобетон щільний] (дорожній)(аеродромний), що застосовуються у верхніх шарах покриттів, дрібнозернистий, тип Б, марка 1 (назва згідно ДСТУ Б В.2.7-119:2011 - </w:t>
      </w:r>
      <w:proofErr w:type="spellStart"/>
      <w:r w:rsidRPr="008D18D1">
        <w:rPr>
          <w:rFonts w:eastAsia="Calibri" w:cs="Times New Roman"/>
          <w:color w:val="auto"/>
          <w:lang w:bidi="ar-SA"/>
        </w:rPr>
        <w:t>АСГ.Др.Щ.Б</w:t>
      </w:r>
      <w:proofErr w:type="spellEnd"/>
      <w:r w:rsidRPr="008D18D1">
        <w:rPr>
          <w:rFonts w:eastAsia="Calibri" w:cs="Times New Roman"/>
          <w:color w:val="auto"/>
          <w:lang w:bidi="ar-SA"/>
        </w:rPr>
        <w:t>.)</w:t>
      </w:r>
    </w:p>
    <w:p w:rsidR="00343762" w:rsidRPr="00343762" w:rsidRDefault="00042DD6" w:rsidP="00343762">
      <w:pPr>
        <w:widowControl/>
        <w:suppressAutoHyphens w:val="0"/>
        <w:ind w:firstLine="426"/>
        <w:jc w:val="both"/>
        <w:rPr>
          <w:rFonts w:eastAsia="Calibri" w:cs="Times New Roman"/>
          <w:color w:val="auto"/>
          <w:lang w:bidi="ar-SA"/>
        </w:rPr>
      </w:pPr>
      <w:r>
        <w:rPr>
          <w:rFonts w:eastAsia="Calibri" w:cs="Times New Roman"/>
          <w:color w:val="auto"/>
          <w:lang w:bidi="ar-SA"/>
        </w:rPr>
        <w:t>8</w:t>
      </w:r>
      <w:r w:rsidR="00343762" w:rsidRPr="00343762">
        <w:rPr>
          <w:rFonts w:eastAsia="Calibri" w:cs="Times New Roman"/>
          <w:color w:val="auto"/>
          <w:lang w:bidi="ar-SA"/>
        </w:rPr>
        <w:t>. Для підтвердження відповідності тендерної пропозиції технічним, якісним, кількісним та іншим вимогам замовника, учасник у складі тендерної пропозиції повинен надати</w:t>
      </w:r>
      <w:r w:rsidR="00871F80">
        <w:rPr>
          <w:rFonts w:eastAsia="Calibri" w:cs="Times New Roman"/>
          <w:color w:val="auto"/>
          <w:lang w:bidi="ar-SA"/>
        </w:rPr>
        <w:t xml:space="preserve"> кошторисний розрахунок</w:t>
      </w:r>
      <w:r w:rsidR="001E6E8F">
        <w:rPr>
          <w:rFonts w:eastAsia="Calibri" w:cs="Times New Roman"/>
          <w:color w:val="auto"/>
          <w:lang w:bidi="ar-SA"/>
        </w:rPr>
        <w:t xml:space="preserve">, щодо предмету закупівлі. </w:t>
      </w:r>
      <w:r w:rsidR="007D3BFA" w:rsidRPr="00343762">
        <w:rPr>
          <w:rFonts w:eastAsia="Calibri" w:cs="Times New Roman"/>
          <w:color w:val="auto"/>
          <w:lang w:bidi="ar-SA"/>
        </w:rPr>
        <w:t xml:space="preserve">Кошторисні документи повинні бути складені  відповідно до </w:t>
      </w:r>
      <w:r w:rsidR="00691583" w:rsidRPr="00134880">
        <w:rPr>
          <w:bCs/>
          <w:lang w:eastAsia="ru-RU"/>
        </w:rPr>
        <w:t xml:space="preserve">Кошторисних норм України «Настанова з визначення вартості будівництва», затверджених наказом </w:t>
      </w:r>
      <w:proofErr w:type="spellStart"/>
      <w:r w:rsidR="00691583">
        <w:rPr>
          <w:bCs/>
          <w:lang w:eastAsia="ru-RU"/>
        </w:rPr>
        <w:t>М</w:t>
      </w:r>
      <w:r w:rsidR="00691583" w:rsidRPr="00134880">
        <w:rPr>
          <w:bCs/>
          <w:lang w:eastAsia="ru-RU"/>
        </w:rPr>
        <w:t>інрегіону</w:t>
      </w:r>
      <w:proofErr w:type="spellEnd"/>
      <w:r w:rsidR="00691583" w:rsidRPr="00134880">
        <w:rPr>
          <w:bCs/>
          <w:lang w:eastAsia="ru-RU"/>
        </w:rPr>
        <w:t xml:space="preserve"> від 01.11.2021 № 281</w:t>
      </w:r>
      <w:r w:rsidR="00691583">
        <w:rPr>
          <w:bCs/>
          <w:lang w:eastAsia="ru-RU"/>
        </w:rPr>
        <w:t xml:space="preserve">. </w:t>
      </w:r>
      <w:r w:rsidR="001E6E8F">
        <w:rPr>
          <w:rFonts w:eastAsia="Calibri" w:cs="Times New Roman"/>
          <w:color w:val="auto"/>
          <w:lang w:bidi="ar-SA"/>
        </w:rPr>
        <w:t>У</w:t>
      </w:r>
      <w:r w:rsidR="001E6E8F" w:rsidRPr="00343762">
        <w:rPr>
          <w:rFonts w:eastAsia="Calibri" w:cs="Times New Roman"/>
          <w:color w:val="auto"/>
          <w:lang w:bidi="ar-SA"/>
        </w:rPr>
        <w:t>часник надає Замовнику скановану з оригіналу з мокрою печаткою (за наявності) та підписом уповноваженої особи відповідно, наступну документацію</w:t>
      </w:r>
      <w:r w:rsidR="00343762" w:rsidRPr="00343762">
        <w:rPr>
          <w:rFonts w:eastAsia="Calibri" w:cs="Times New Roman"/>
          <w:color w:val="auto"/>
          <w:lang w:bidi="ar-SA"/>
        </w:rPr>
        <w:t>:</w:t>
      </w:r>
    </w:p>
    <w:p w:rsidR="00343762" w:rsidRDefault="00343762" w:rsidP="00343762">
      <w:pPr>
        <w:widowControl/>
        <w:suppressAutoHyphens w:val="0"/>
        <w:ind w:firstLine="426"/>
        <w:jc w:val="both"/>
        <w:rPr>
          <w:rFonts w:eastAsia="Calibri" w:cs="Times New Roman"/>
          <w:color w:val="auto"/>
          <w:lang w:bidi="ar-SA"/>
        </w:rPr>
      </w:pPr>
      <w:r w:rsidRPr="00343762">
        <w:rPr>
          <w:rFonts w:eastAsia="Calibri" w:cs="Times New Roman"/>
          <w:color w:val="auto"/>
          <w:lang w:bidi="ar-SA"/>
        </w:rPr>
        <w:t xml:space="preserve">- </w:t>
      </w:r>
      <w:r w:rsidR="001E6E8F">
        <w:rPr>
          <w:rFonts w:eastAsia="Calibri" w:cs="Times New Roman"/>
          <w:color w:val="auto"/>
          <w:lang w:bidi="ar-SA"/>
        </w:rPr>
        <w:t xml:space="preserve">договірна ціна, яка </w:t>
      </w:r>
      <w:r w:rsidRPr="00343762">
        <w:rPr>
          <w:rFonts w:eastAsia="Calibri" w:cs="Times New Roman"/>
          <w:color w:val="auto"/>
          <w:lang w:bidi="ar-SA"/>
        </w:rPr>
        <w:t xml:space="preserve">має бути </w:t>
      </w:r>
      <w:r w:rsidRPr="001E6E8F">
        <w:rPr>
          <w:rFonts w:eastAsia="Calibri" w:cs="Times New Roman"/>
          <w:color w:val="auto"/>
          <w:u w:val="single"/>
          <w:lang w:bidi="ar-SA"/>
        </w:rPr>
        <w:t>твердою</w:t>
      </w:r>
      <w:r w:rsidRPr="00343762">
        <w:rPr>
          <w:rFonts w:eastAsia="Calibri" w:cs="Times New Roman"/>
          <w:color w:val="auto"/>
          <w:lang w:bidi="ar-SA"/>
        </w:rPr>
        <w:t xml:space="preserve"> та розрахована у програмному комплексі АВК (</w:t>
      </w:r>
      <w:r w:rsidRPr="001610A0">
        <w:rPr>
          <w:rFonts w:eastAsia="Calibri" w:cs="Times New Roman"/>
          <w:b/>
          <w:i/>
          <w:color w:val="auto"/>
          <w:lang w:bidi="ar-SA"/>
        </w:rPr>
        <w:t>у складі пропозиції надається копія чинної ліцензії Учасника на право користування програмним комплексом та сертифікат інженера-проектувальника у частині кошторисної документації</w:t>
      </w:r>
      <w:r w:rsidRPr="00343762">
        <w:rPr>
          <w:rFonts w:eastAsia="Calibri" w:cs="Times New Roman"/>
          <w:color w:val="auto"/>
          <w:lang w:bidi="ar-SA"/>
        </w:rPr>
        <w:t>), або іншому програмному комплексі, який взаємодіє в частині передачі (зчитування) кошторисної документаці</w:t>
      </w:r>
      <w:r w:rsidR="00AE06A9">
        <w:rPr>
          <w:rFonts w:eastAsia="Calibri" w:cs="Times New Roman"/>
          <w:color w:val="auto"/>
          <w:lang w:bidi="ar-SA"/>
        </w:rPr>
        <w:t>ї та розрахунків для замовника.</w:t>
      </w:r>
    </w:p>
    <w:p w:rsidR="00AE06A9" w:rsidRDefault="00AE06A9" w:rsidP="00343762">
      <w:pPr>
        <w:widowControl/>
        <w:suppressAutoHyphens w:val="0"/>
        <w:ind w:firstLine="426"/>
        <w:jc w:val="both"/>
        <w:rPr>
          <w:rFonts w:eastAsia="Calibri" w:cs="Times New Roman"/>
          <w:color w:val="auto"/>
          <w:lang w:bidi="ar-SA"/>
        </w:rPr>
      </w:pPr>
      <w:r>
        <w:rPr>
          <w:rFonts w:eastAsia="Calibri" w:cs="Times New Roman"/>
          <w:color w:val="auto"/>
          <w:lang w:bidi="ar-SA"/>
        </w:rPr>
        <w:t>-  пояснювальна записка;</w:t>
      </w:r>
    </w:p>
    <w:p w:rsidR="00343762" w:rsidRPr="00343762" w:rsidRDefault="00631AD3" w:rsidP="00AE06A9">
      <w:pPr>
        <w:widowControl/>
        <w:suppressAutoHyphens w:val="0"/>
        <w:ind w:firstLine="426"/>
        <w:jc w:val="both"/>
        <w:rPr>
          <w:rFonts w:eastAsia="Calibri" w:cs="Times New Roman"/>
          <w:color w:val="auto"/>
          <w:lang w:bidi="ar-SA"/>
        </w:rPr>
      </w:pPr>
      <w:r>
        <w:rPr>
          <w:rFonts w:eastAsia="Calibri" w:cs="Times New Roman"/>
          <w:color w:val="auto"/>
          <w:lang w:bidi="ar-SA"/>
        </w:rPr>
        <w:t xml:space="preserve">- </w:t>
      </w:r>
      <w:r w:rsidR="006D05E7">
        <w:rPr>
          <w:rFonts w:eastAsia="Calibri" w:cs="Times New Roman"/>
          <w:color w:val="auto"/>
          <w:lang w:bidi="ar-SA"/>
        </w:rPr>
        <w:t xml:space="preserve"> </w:t>
      </w:r>
      <w:proofErr w:type="spellStart"/>
      <w:r>
        <w:rPr>
          <w:rFonts w:eastAsia="Calibri" w:cs="Times New Roman"/>
          <w:color w:val="auto"/>
          <w:lang w:bidi="ar-SA"/>
        </w:rPr>
        <w:t>обєктний</w:t>
      </w:r>
      <w:proofErr w:type="spellEnd"/>
      <w:r>
        <w:rPr>
          <w:rFonts w:eastAsia="Calibri" w:cs="Times New Roman"/>
          <w:color w:val="auto"/>
          <w:lang w:bidi="ar-SA"/>
        </w:rPr>
        <w:t xml:space="preserve"> кошторис;</w:t>
      </w:r>
    </w:p>
    <w:p w:rsidR="00343762" w:rsidRPr="00343762" w:rsidRDefault="001E6E8F" w:rsidP="00343762">
      <w:pPr>
        <w:widowControl/>
        <w:suppressAutoHyphens w:val="0"/>
        <w:ind w:firstLine="426"/>
        <w:jc w:val="both"/>
        <w:rPr>
          <w:rFonts w:eastAsia="Calibri" w:cs="Times New Roman"/>
          <w:color w:val="auto"/>
          <w:lang w:bidi="ar-SA"/>
        </w:rPr>
      </w:pPr>
      <w:r>
        <w:rPr>
          <w:rFonts w:eastAsia="Calibri" w:cs="Times New Roman"/>
          <w:color w:val="auto"/>
          <w:lang w:bidi="ar-SA"/>
        </w:rPr>
        <w:t xml:space="preserve">- </w:t>
      </w:r>
      <w:r w:rsidR="00343762" w:rsidRPr="00343762">
        <w:rPr>
          <w:rFonts w:eastAsia="Calibri" w:cs="Times New Roman"/>
          <w:color w:val="auto"/>
          <w:lang w:bidi="ar-SA"/>
        </w:rPr>
        <w:t>локальний кошторис (має бути складений відповідно до технічної специфікації з урахуванням  технологічного процесу);</w:t>
      </w:r>
    </w:p>
    <w:p w:rsidR="00343762" w:rsidRPr="00343762" w:rsidRDefault="00343762" w:rsidP="00343762">
      <w:pPr>
        <w:widowControl/>
        <w:suppressAutoHyphens w:val="0"/>
        <w:ind w:firstLine="426"/>
        <w:jc w:val="both"/>
        <w:rPr>
          <w:rFonts w:eastAsia="Calibri" w:cs="Times New Roman"/>
          <w:color w:val="auto"/>
          <w:lang w:bidi="ar-SA"/>
        </w:rPr>
      </w:pPr>
      <w:r w:rsidRPr="00343762">
        <w:rPr>
          <w:rFonts w:eastAsia="Calibri" w:cs="Times New Roman"/>
          <w:color w:val="auto"/>
          <w:lang w:bidi="ar-SA"/>
        </w:rPr>
        <w:t>-  підсумкову відомість ресурсів;</w:t>
      </w:r>
    </w:p>
    <w:p w:rsidR="00343762" w:rsidRDefault="00343762" w:rsidP="00343762">
      <w:pPr>
        <w:widowControl/>
        <w:suppressAutoHyphens w:val="0"/>
        <w:ind w:firstLine="426"/>
        <w:jc w:val="both"/>
        <w:rPr>
          <w:rFonts w:eastAsia="Calibri" w:cs="Times New Roman"/>
          <w:color w:val="auto"/>
          <w:lang w:bidi="ar-SA"/>
        </w:rPr>
      </w:pPr>
      <w:r w:rsidRPr="00343762">
        <w:rPr>
          <w:rFonts w:eastAsia="Calibri" w:cs="Times New Roman"/>
          <w:color w:val="auto"/>
          <w:lang w:bidi="ar-SA"/>
        </w:rPr>
        <w:t xml:space="preserve">- </w:t>
      </w:r>
      <w:r w:rsidR="006D05E7">
        <w:rPr>
          <w:rFonts w:eastAsia="Calibri" w:cs="Times New Roman"/>
          <w:color w:val="auto"/>
          <w:lang w:bidi="ar-SA"/>
        </w:rPr>
        <w:t xml:space="preserve"> </w:t>
      </w:r>
      <w:r w:rsidRPr="00343762">
        <w:rPr>
          <w:rFonts w:eastAsia="Calibri" w:cs="Times New Roman"/>
          <w:color w:val="auto"/>
          <w:lang w:bidi="ar-SA"/>
        </w:rPr>
        <w:t>зведений кошторисний розрахунок</w:t>
      </w:r>
      <w:r w:rsidR="006D05E7">
        <w:rPr>
          <w:rFonts w:eastAsia="Calibri" w:cs="Times New Roman"/>
          <w:color w:val="auto"/>
          <w:lang w:bidi="ar-SA"/>
        </w:rPr>
        <w:t>;</w:t>
      </w:r>
    </w:p>
    <w:p w:rsidR="006D05E7" w:rsidRPr="00343762" w:rsidRDefault="006D05E7" w:rsidP="00343762">
      <w:pPr>
        <w:widowControl/>
        <w:suppressAutoHyphens w:val="0"/>
        <w:ind w:firstLine="426"/>
        <w:jc w:val="both"/>
        <w:rPr>
          <w:rFonts w:eastAsia="Calibri" w:cs="Times New Roman"/>
          <w:color w:val="auto"/>
          <w:lang w:bidi="ar-SA"/>
        </w:rPr>
      </w:pPr>
      <w:r>
        <w:rPr>
          <w:rFonts w:eastAsia="Calibri" w:cs="Times New Roman"/>
          <w:color w:val="auto"/>
          <w:lang w:bidi="ar-SA"/>
        </w:rPr>
        <w:t xml:space="preserve">- </w:t>
      </w:r>
      <w:r w:rsidR="001E6E8F">
        <w:rPr>
          <w:rFonts w:eastAsia="Calibri" w:cs="Times New Roman"/>
          <w:color w:val="auto"/>
          <w:lang w:bidi="ar-SA"/>
        </w:rPr>
        <w:t xml:space="preserve"> </w:t>
      </w:r>
      <w:r>
        <w:rPr>
          <w:rFonts w:eastAsia="Calibri" w:cs="Times New Roman"/>
          <w:color w:val="auto"/>
          <w:lang w:bidi="ar-SA"/>
        </w:rPr>
        <w:t>дефектний акт.</w:t>
      </w:r>
    </w:p>
    <w:p w:rsidR="00343762" w:rsidRPr="00343762" w:rsidRDefault="00343762" w:rsidP="00343762">
      <w:pPr>
        <w:widowControl/>
        <w:suppressAutoHyphens w:val="0"/>
        <w:ind w:firstLine="426"/>
        <w:jc w:val="both"/>
        <w:rPr>
          <w:rFonts w:eastAsia="Calibri" w:cs="Times New Roman"/>
          <w:color w:val="auto"/>
          <w:lang w:bidi="ar-SA"/>
        </w:rPr>
      </w:pPr>
    </w:p>
    <w:p w:rsidR="00343762" w:rsidRPr="00343762" w:rsidRDefault="00343762" w:rsidP="00343762">
      <w:pPr>
        <w:widowControl/>
        <w:suppressAutoHyphens w:val="0"/>
        <w:jc w:val="both"/>
        <w:rPr>
          <w:rFonts w:eastAsia="Calibri" w:cs="Times New Roman"/>
          <w:color w:val="auto"/>
          <w:u w:val="single"/>
          <w:lang w:bidi="ar-SA"/>
        </w:rPr>
      </w:pPr>
      <w:r w:rsidRPr="00343762">
        <w:rPr>
          <w:rFonts w:eastAsia="Calibri" w:cs="Times New Roman"/>
          <w:color w:val="auto"/>
          <w:u w:val="single"/>
          <w:lang w:bidi="ar-SA"/>
        </w:rPr>
        <w:t>Тендерна пропозиція, що не відповідає технічній специфікації, викладеній у Додатку 2, буде відхилена як така, що не відповідає вимогам тендерної документації.</w:t>
      </w:r>
    </w:p>
    <w:p w:rsidR="00343762" w:rsidRDefault="00343762" w:rsidP="00633018">
      <w:pPr>
        <w:rPr>
          <w:rFonts w:cs="Times New Roman"/>
          <w:b/>
          <w:color w:val="auto"/>
          <w:lang w:eastAsia="uk-UA"/>
        </w:rPr>
      </w:pPr>
    </w:p>
    <w:tbl>
      <w:tblPr>
        <w:tblW w:w="10206" w:type="dxa"/>
        <w:jc w:val="center"/>
        <w:tblLayout w:type="fixed"/>
        <w:tblCellMar>
          <w:left w:w="28" w:type="dxa"/>
          <w:right w:w="28" w:type="dxa"/>
        </w:tblCellMar>
        <w:tblLook w:val="0000" w:firstRow="0" w:lastRow="0" w:firstColumn="0" w:lastColumn="0" w:noHBand="0" w:noVBand="0"/>
      </w:tblPr>
      <w:tblGrid>
        <w:gridCol w:w="5330"/>
        <w:gridCol w:w="4876"/>
      </w:tblGrid>
      <w:tr w:rsidR="00CF4CA7" w:rsidRPr="00CF4CA7" w:rsidTr="001D512A">
        <w:trPr>
          <w:jc w:val="center"/>
        </w:trPr>
        <w:tc>
          <w:tcPr>
            <w:tcW w:w="10206" w:type="dxa"/>
            <w:gridSpan w:val="2"/>
            <w:tcBorders>
              <w:top w:val="nil"/>
              <w:left w:val="nil"/>
              <w:bottom w:val="nil"/>
              <w:right w:val="nil"/>
            </w:tcBorders>
          </w:tcPr>
          <w:p w:rsidR="00CF4CA7" w:rsidRPr="00017236" w:rsidRDefault="00CF4CA7" w:rsidP="00017236">
            <w:pPr>
              <w:keepLines/>
              <w:widowControl/>
              <w:suppressAutoHyphens w:val="0"/>
              <w:autoSpaceDE w:val="0"/>
              <w:autoSpaceDN w:val="0"/>
              <w:jc w:val="center"/>
              <w:rPr>
                <w:rFonts w:eastAsia="Times New Roman" w:cs="Times New Roman"/>
                <w:color w:val="auto"/>
                <w:sz w:val="28"/>
                <w:szCs w:val="28"/>
                <w:u w:val="single"/>
                <w:lang w:val="ru-RU" w:bidi="ar-SA"/>
              </w:rPr>
            </w:pPr>
            <w:r w:rsidRPr="00017236">
              <w:rPr>
                <w:rFonts w:eastAsia="Times New Roman" w:cs="Times New Roman"/>
                <w:b/>
                <w:bCs/>
                <w:color w:val="auto"/>
                <w:spacing w:val="-3"/>
                <w:sz w:val="28"/>
                <w:szCs w:val="28"/>
                <w:u w:val="single"/>
                <w:lang w:bidi="ar-SA"/>
              </w:rPr>
              <w:t>Відомість обсягів робіт</w:t>
            </w:r>
            <w:r w:rsidR="00E1411D" w:rsidRPr="00017236">
              <w:rPr>
                <w:rFonts w:eastAsia="Times New Roman" w:cs="Times New Roman"/>
                <w:b/>
                <w:bCs/>
                <w:color w:val="auto"/>
                <w:spacing w:val="-3"/>
                <w:sz w:val="28"/>
                <w:szCs w:val="28"/>
                <w:u w:val="single"/>
                <w:lang w:bidi="ar-SA"/>
              </w:rPr>
              <w:t xml:space="preserve"> </w:t>
            </w:r>
          </w:p>
        </w:tc>
      </w:tr>
      <w:tr w:rsidR="00CF4CA7" w:rsidRPr="00CF4CA7" w:rsidTr="001D512A">
        <w:trPr>
          <w:jc w:val="center"/>
        </w:trPr>
        <w:tc>
          <w:tcPr>
            <w:tcW w:w="5330" w:type="dxa"/>
            <w:tcBorders>
              <w:top w:val="nil"/>
              <w:left w:val="nil"/>
              <w:bottom w:val="nil"/>
              <w:right w:val="nil"/>
            </w:tcBorders>
          </w:tcPr>
          <w:p w:rsidR="00CF4CA7" w:rsidRPr="00CF4CA7" w:rsidRDefault="00CF4CA7" w:rsidP="00CF4CA7">
            <w:pPr>
              <w:keepLines/>
              <w:widowControl/>
              <w:suppressAutoHyphens w:val="0"/>
              <w:autoSpaceDE w:val="0"/>
              <w:autoSpaceDN w:val="0"/>
              <w:rPr>
                <w:rFonts w:ascii="Arial" w:eastAsia="Times New Roman" w:hAnsi="Arial" w:cs="Arial"/>
                <w:color w:val="auto"/>
                <w:sz w:val="16"/>
                <w:szCs w:val="16"/>
                <w:lang w:val="ru-RU" w:bidi="ar-SA"/>
              </w:rPr>
            </w:pPr>
            <w:r w:rsidRPr="00CF4CA7">
              <w:rPr>
                <w:rFonts w:ascii="Arial" w:eastAsia="Times New Roman" w:hAnsi="Arial" w:cs="Arial"/>
                <w:color w:val="auto"/>
                <w:sz w:val="16"/>
                <w:szCs w:val="16"/>
                <w:lang w:val="ru-RU" w:bidi="ar-SA"/>
              </w:rPr>
              <w:t xml:space="preserve"> </w:t>
            </w:r>
          </w:p>
        </w:tc>
        <w:tc>
          <w:tcPr>
            <w:tcW w:w="4876" w:type="dxa"/>
            <w:tcBorders>
              <w:top w:val="nil"/>
              <w:left w:val="nil"/>
              <w:bottom w:val="nil"/>
              <w:right w:val="nil"/>
            </w:tcBorders>
          </w:tcPr>
          <w:p w:rsidR="00CF4CA7" w:rsidRPr="00CF4CA7" w:rsidRDefault="00CF4CA7" w:rsidP="00CF4CA7">
            <w:pPr>
              <w:keepLines/>
              <w:widowControl/>
              <w:suppressAutoHyphens w:val="0"/>
              <w:autoSpaceDE w:val="0"/>
              <w:autoSpaceDN w:val="0"/>
              <w:jc w:val="center"/>
              <w:rPr>
                <w:rFonts w:ascii="Arial" w:eastAsia="Times New Roman" w:hAnsi="Arial" w:cs="Arial"/>
                <w:color w:val="auto"/>
                <w:sz w:val="16"/>
                <w:szCs w:val="16"/>
                <w:lang w:val="ru-RU" w:bidi="ar-SA"/>
              </w:rPr>
            </w:pPr>
            <w:r w:rsidRPr="00CF4CA7">
              <w:rPr>
                <w:rFonts w:ascii="Arial" w:eastAsia="Times New Roman" w:hAnsi="Arial" w:cs="Arial"/>
                <w:color w:val="auto"/>
                <w:sz w:val="16"/>
                <w:szCs w:val="16"/>
                <w:lang w:val="ru-RU" w:bidi="ar-SA"/>
              </w:rPr>
              <w:t xml:space="preserve"> </w:t>
            </w:r>
          </w:p>
        </w:tc>
      </w:tr>
    </w:tbl>
    <w:p w:rsidR="00343762" w:rsidRDefault="00D847A1" w:rsidP="005F2F5B">
      <w:pPr>
        <w:jc w:val="center"/>
        <w:rPr>
          <w:rFonts w:cs="Times New Roman"/>
          <w:b/>
          <w:color w:val="auto"/>
          <w:lang w:eastAsia="uk-UA"/>
        </w:rPr>
      </w:pPr>
      <w:r w:rsidRPr="00D847A1">
        <w:rPr>
          <w:rFonts w:eastAsia="SimSun" w:cs="SimSun"/>
          <w:b/>
          <w:sz w:val="28"/>
          <w:szCs w:val="28"/>
        </w:rPr>
        <w:t>Капітальний ремонт вулиці Польова (на ділянці від ПК 0+0,0 до ПК 9 + 0,0) в с. Рославичі Обухівського району Київської області</w:t>
      </w:r>
      <w:r w:rsidR="00333C71">
        <w:rPr>
          <w:rFonts w:eastAsia="SimSun" w:cs="SimSun"/>
          <w:b/>
          <w:sz w:val="28"/>
          <w:szCs w:val="28"/>
        </w:rPr>
        <w:t xml:space="preserve">. </w:t>
      </w:r>
      <w:r w:rsidR="00333C71" w:rsidRPr="00333C71">
        <w:rPr>
          <w:rFonts w:eastAsia="SimSun" w:cs="SimSun"/>
          <w:b/>
          <w:sz w:val="28"/>
          <w:szCs w:val="28"/>
        </w:rPr>
        <w:t>Коригування</w:t>
      </w:r>
    </w:p>
    <w:p w:rsidR="00F051C8" w:rsidRDefault="00F051C8" w:rsidP="0042791B">
      <w:pPr>
        <w:ind w:firstLine="708"/>
        <w:rPr>
          <w:rFonts w:cs="Times New Roman"/>
          <w:b/>
          <w:color w:val="auto"/>
          <w:lang w:eastAsia="uk-UA"/>
        </w:rPr>
      </w:pPr>
    </w:p>
    <w:tbl>
      <w:tblPr>
        <w:tblW w:w="0" w:type="auto"/>
        <w:jc w:val="center"/>
        <w:tblLayout w:type="fixed"/>
        <w:tblCellMar>
          <w:left w:w="28" w:type="dxa"/>
          <w:right w:w="28" w:type="dxa"/>
        </w:tblCellMar>
        <w:tblLook w:val="0000" w:firstRow="0" w:lastRow="0" w:firstColumn="0" w:lastColumn="0" w:noHBand="0" w:noVBand="0"/>
      </w:tblPr>
      <w:tblGrid>
        <w:gridCol w:w="611"/>
        <w:gridCol w:w="5611"/>
        <w:gridCol w:w="993"/>
        <w:gridCol w:w="1417"/>
      </w:tblGrid>
      <w:tr w:rsidR="00D847A1" w:rsidTr="00D847A1">
        <w:trPr>
          <w:trHeight w:val="230"/>
          <w:jc w:val="center"/>
        </w:trPr>
        <w:tc>
          <w:tcPr>
            <w:tcW w:w="611" w:type="dxa"/>
            <w:tcBorders>
              <w:top w:val="single" w:sz="12" w:space="0" w:color="auto"/>
              <w:left w:val="single" w:sz="12" w:space="0" w:color="auto"/>
              <w:bottom w:val="nil"/>
              <w:right w:val="single" w:sz="4" w:space="0" w:color="auto"/>
            </w:tcBorders>
            <w:vAlign w:val="center"/>
          </w:tcPr>
          <w:p w:rsidR="00D847A1" w:rsidRPr="000542EE" w:rsidRDefault="00D847A1" w:rsidP="00D847A1">
            <w:pPr>
              <w:keepLines/>
              <w:autoSpaceDE w:val="0"/>
              <w:autoSpaceDN w:val="0"/>
              <w:ind w:left="-471" w:firstLine="471"/>
              <w:jc w:val="center"/>
              <w:rPr>
                <w:rFonts w:cs="Times New Roman"/>
                <w:spacing w:val="-3"/>
                <w:sz w:val="20"/>
                <w:szCs w:val="20"/>
              </w:rPr>
            </w:pPr>
            <w:r w:rsidRPr="000542EE">
              <w:rPr>
                <w:rFonts w:cs="Times New Roman"/>
                <w:spacing w:val="-3"/>
                <w:sz w:val="20"/>
                <w:szCs w:val="20"/>
              </w:rPr>
              <w:t>№</w:t>
            </w:r>
          </w:p>
          <w:p w:rsidR="00D847A1" w:rsidRPr="000542EE" w:rsidRDefault="00D847A1" w:rsidP="00D847A1">
            <w:pPr>
              <w:keepLines/>
              <w:autoSpaceDE w:val="0"/>
              <w:autoSpaceDN w:val="0"/>
              <w:ind w:left="-471" w:firstLine="471"/>
              <w:jc w:val="center"/>
              <w:rPr>
                <w:rFonts w:cs="Times New Roman"/>
                <w:sz w:val="20"/>
                <w:szCs w:val="20"/>
              </w:rPr>
            </w:pPr>
            <w:proofErr w:type="spellStart"/>
            <w:r w:rsidRPr="000542EE">
              <w:rPr>
                <w:rFonts w:cs="Times New Roman"/>
                <w:spacing w:val="-3"/>
                <w:sz w:val="20"/>
                <w:szCs w:val="20"/>
              </w:rPr>
              <w:t>Ч.ч</w:t>
            </w:r>
            <w:proofErr w:type="spellEnd"/>
            <w:r w:rsidRPr="000542EE">
              <w:rPr>
                <w:rFonts w:cs="Times New Roman"/>
                <w:spacing w:val="-3"/>
                <w:sz w:val="20"/>
                <w:szCs w:val="20"/>
              </w:rPr>
              <w:t>..</w:t>
            </w:r>
          </w:p>
        </w:tc>
        <w:tc>
          <w:tcPr>
            <w:tcW w:w="5611" w:type="dxa"/>
            <w:tcBorders>
              <w:top w:val="single" w:sz="12" w:space="0" w:color="auto"/>
              <w:left w:val="single" w:sz="4" w:space="0" w:color="auto"/>
              <w:bottom w:val="nil"/>
              <w:right w:val="single" w:sz="4" w:space="0" w:color="auto"/>
            </w:tcBorders>
            <w:vAlign w:val="center"/>
          </w:tcPr>
          <w:p w:rsidR="00D847A1" w:rsidRPr="000542EE" w:rsidRDefault="00D847A1" w:rsidP="00D847A1">
            <w:pPr>
              <w:keepLines/>
              <w:autoSpaceDE w:val="0"/>
              <w:autoSpaceDN w:val="0"/>
              <w:ind w:left="-471" w:firstLine="471"/>
              <w:jc w:val="center"/>
              <w:rPr>
                <w:rFonts w:cs="Times New Roman"/>
                <w:sz w:val="20"/>
                <w:szCs w:val="20"/>
              </w:rPr>
            </w:pPr>
            <w:r w:rsidRPr="000542EE">
              <w:rPr>
                <w:rFonts w:cs="Times New Roman"/>
                <w:spacing w:val="-3"/>
                <w:sz w:val="20"/>
                <w:szCs w:val="20"/>
              </w:rPr>
              <w:t>Найменування робіт і витрат</w:t>
            </w:r>
          </w:p>
        </w:tc>
        <w:tc>
          <w:tcPr>
            <w:tcW w:w="993" w:type="dxa"/>
            <w:tcBorders>
              <w:top w:val="single" w:sz="12" w:space="0" w:color="auto"/>
              <w:left w:val="single" w:sz="4" w:space="0" w:color="auto"/>
              <w:bottom w:val="nil"/>
              <w:right w:val="single" w:sz="4" w:space="0" w:color="auto"/>
            </w:tcBorders>
            <w:vAlign w:val="center"/>
          </w:tcPr>
          <w:p w:rsidR="00D847A1" w:rsidRPr="000542EE" w:rsidRDefault="00D847A1" w:rsidP="00D847A1">
            <w:pPr>
              <w:keepLines/>
              <w:autoSpaceDE w:val="0"/>
              <w:autoSpaceDN w:val="0"/>
              <w:ind w:left="-471" w:firstLine="471"/>
              <w:jc w:val="center"/>
              <w:rPr>
                <w:rFonts w:cs="Times New Roman"/>
                <w:spacing w:val="-3"/>
                <w:sz w:val="20"/>
                <w:szCs w:val="20"/>
              </w:rPr>
            </w:pPr>
            <w:r w:rsidRPr="000542EE">
              <w:rPr>
                <w:rFonts w:cs="Times New Roman"/>
                <w:spacing w:val="-3"/>
                <w:sz w:val="20"/>
                <w:szCs w:val="20"/>
              </w:rPr>
              <w:t>Одиниця</w:t>
            </w:r>
          </w:p>
          <w:p w:rsidR="00D847A1" w:rsidRPr="000542EE" w:rsidRDefault="00D847A1" w:rsidP="00D847A1">
            <w:pPr>
              <w:keepLines/>
              <w:autoSpaceDE w:val="0"/>
              <w:autoSpaceDN w:val="0"/>
              <w:ind w:left="-471" w:firstLine="471"/>
              <w:jc w:val="center"/>
              <w:rPr>
                <w:rFonts w:cs="Times New Roman"/>
                <w:sz w:val="20"/>
                <w:szCs w:val="20"/>
              </w:rPr>
            </w:pPr>
            <w:r w:rsidRPr="000542EE">
              <w:rPr>
                <w:rFonts w:cs="Times New Roman"/>
                <w:spacing w:val="-3"/>
                <w:sz w:val="20"/>
                <w:szCs w:val="20"/>
              </w:rPr>
              <w:t>виміру</w:t>
            </w:r>
          </w:p>
        </w:tc>
        <w:tc>
          <w:tcPr>
            <w:tcW w:w="1417" w:type="dxa"/>
            <w:tcBorders>
              <w:top w:val="single" w:sz="12" w:space="0" w:color="auto"/>
              <w:left w:val="single" w:sz="4" w:space="0" w:color="auto"/>
              <w:bottom w:val="nil"/>
              <w:right w:val="single" w:sz="4" w:space="0" w:color="auto"/>
            </w:tcBorders>
            <w:vAlign w:val="center"/>
          </w:tcPr>
          <w:p w:rsidR="00D847A1" w:rsidRPr="000542EE" w:rsidRDefault="000542EE" w:rsidP="000542EE">
            <w:pPr>
              <w:keepLines/>
              <w:autoSpaceDE w:val="0"/>
              <w:autoSpaceDN w:val="0"/>
              <w:ind w:left="-471" w:firstLine="471"/>
              <w:jc w:val="center"/>
              <w:rPr>
                <w:rFonts w:cs="Times New Roman"/>
                <w:spacing w:val="-3"/>
                <w:sz w:val="20"/>
                <w:szCs w:val="20"/>
              </w:rPr>
            </w:pPr>
            <w:r w:rsidRPr="000542EE">
              <w:rPr>
                <w:rFonts w:cs="Times New Roman"/>
                <w:spacing w:val="-3"/>
                <w:sz w:val="20"/>
                <w:szCs w:val="20"/>
              </w:rPr>
              <w:t>Кіль</w:t>
            </w:r>
            <w:r w:rsidR="00D847A1" w:rsidRPr="000542EE">
              <w:rPr>
                <w:rFonts w:cs="Times New Roman"/>
                <w:spacing w:val="-3"/>
                <w:sz w:val="20"/>
                <w:szCs w:val="20"/>
              </w:rPr>
              <w:t>кість</w:t>
            </w:r>
          </w:p>
        </w:tc>
      </w:tr>
      <w:tr w:rsidR="00D847A1" w:rsidTr="00D847A1">
        <w:trPr>
          <w:jc w:val="center"/>
        </w:trPr>
        <w:tc>
          <w:tcPr>
            <w:tcW w:w="611" w:type="dxa"/>
            <w:tcBorders>
              <w:top w:val="single" w:sz="4" w:space="0" w:color="auto"/>
              <w:left w:val="single" w:sz="4" w:space="0" w:color="auto"/>
              <w:bottom w:val="single" w:sz="4" w:space="0" w:color="auto"/>
              <w:right w:val="single" w:sz="4" w:space="0" w:color="auto"/>
            </w:tcBorders>
            <w:vAlign w:val="center"/>
          </w:tcPr>
          <w:p w:rsidR="00D847A1" w:rsidRPr="000542EE" w:rsidRDefault="00D847A1" w:rsidP="00D847A1">
            <w:pPr>
              <w:keepLines/>
              <w:autoSpaceDE w:val="0"/>
              <w:autoSpaceDN w:val="0"/>
              <w:ind w:left="-471" w:firstLine="471"/>
              <w:jc w:val="center"/>
              <w:rPr>
                <w:rFonts w:cs="Times New Roman"/>
                <w:sz w:val="20"/>
                <w:szCs w:val="20"/>
              </w:rPr>
            </w:pPr>
            <w:r w:rsidRPr="000542EE">
              <w:rPr>
                <w:rFonts w:cs="Times New Roman"/>
                <w:spacing w:val="-3"/>
                <w:sz w:val="20"/>
                <w:szCs w:val="20"/>
              </w:rPr>
              <w:t>1</w:t>
            </w:r>
          </w:p>
        </w:tc>
        <w:tc>
          <w:tcPr>
            <w:tcW w:w="5611" w:type="dxa"/>
            <w:tcBorders>
              <w:top w:val="single" w:sz="4" w:space="0" w:color="auto"/>
              <w:left w:val="single" w:sz="4" w:space="0" w:color="auto"/>
              <w:bottom w:val="single" w:sz="4" w:space="0" w:color="auto"/>
              <w:right w:val="nil"/>
            </w:tcBorders>
            <w:vAlign w:val="center"/>
          </w:tcPr>
          <w:p w:rsidR="00D847A1" w:rsidRPr="000542EE" w:rsidRDefault="00D847A1" w:rsidP="00D847A1">
            <w:pPr>
              <w:keepLines/>
              <w:autoSpaceDE w:val="0"/>
              <w:autoSpaceDN w:val="0"/>
              <w:ind w:left="-471" w:firstLine="471"/>
              <w:jc w:val="center"/>
              <w:rPr>
                <w:rFonts w:cs="Times New Roman"/>
                <w:sz w:val="20"/>
                <w:szCs w:val="20"/>
              </w:rPr>
            </w:pPr>
            <w:r w:rsidRPr="000542EE">
              <w:rPr>
                <w:rFonts w:cs="Times New Roman"/>
                <w:spacing w:val="-3"/>
                <w:sz w:val="20"/>
                <w:szCs w:val="20"/>
              </w:rPr>
              <w:t>2</w:t>
            </w:r>
          </w:p>
        </w:tc>
        <w:tc>
          <w:tcPr>
            <w:tcW w:w="993" w:type="dxa"/>
            <w:tcBorders>
              <w:top w:val="single" w:sz="4" w:space="0" w:color="auto"/>
              <w:left w:val="single" w:sz="4" w:space="0" w:color="auto"/>
              <w:bottom w:val="single" w:sz="4" w:space="0" w:color="auto"/>
              <w:right w:val="single" w:sz="4" w:space="0" w:color="auto"/>
            </w:tcBorders>
          </w:tcPr>
          <w:p w:rsidR="00D847A1" w:rsidRPr="000542EE" w:rsidRDefault="00D847A1" w:rsidP="00D847A1">
            <w:pPr>
              <w:keepLines/>
              <w:autoSpaceDE w:val="0"/>
              <w:autoSpaceDN w:val="0"/>
              <w:ind w:left="-471" w:firstLine="471"/>
              <w:jc w:val="center"/>
              <w:rPr>
                <w:rFonts w:cs="Times New Roman"/>
                <w:sz w:val="20"/>
                <w:szCs w:val="20"/>
              </w:rPr>
            </w:pPr>
            <w:r w:rsidRPr="000542EE">
              <w:rPr>
                <w:rFonts w:cs="Times New Roman"/>
                <w:spacing w:val="-3"/>
                <w:sz w:val="20"/>
                <w:szCs w:val="20"/>
                <w:lang w:val="en-US"/>
              </w:rPr>
              <w:t>3</w:t>
            </w:r>
          </w:p>
        </w:tc>
        <w:tc>
          <w:tcPr>
            <w:tcW w:w="1417" w:type="dxa"/>
            <w:tcBorders>
              <w:top w:val="single" w:sz="4" w:space="0" w:color="auto"/>
              <w:left w:val="single" w:sz="4" w:space="0" w:color="auto"/>
              <w:bottom w:val="single" w:sz="4" w:space="0" w:color="auto"/>
              <w:right w:val="single" w:sz="4" w:space="0" w:color="auto"/>
            </w:tcBorders>
            <w:vAlign w:val="center"/>
          </w:tcPr>
          <w:p w:rsidR="00D847A1" w:rsidRPr="000542EE" w:rsidRDefault="00D847A1" w:rsidP="00D847A1">
            <w:pPr>
              <w:keepLines/>
              <w:autoSpaceDE w:val="0"/>
              <w:autoSpaceDN w:val="0"/>
              <w:ind w:left="-471" w:firstLine="471"/>
              <w:jc w:val="center"/>
              <w:rPr>
                <w:rFonts w:cs="Times New Roman"/>
                <w:sz w:val="20"/>
                <w:szCs w:val="20"/>
              </w:rPr>
            </w:pPr>
            <w:r w:rsidRPr="000542EE">
              <w:rPr>
                <w:rFonts w:cs="Times New Roman"/>
                <w:spacing w:val="-3"/>
                <w:sz w:val="20"/>
                <w:szCs w:val="20"/>
                <w:lang w:val="en-US"/>
              </w:rPr>
              <w:t>4</w:t>
            </w:r>
          </w:p>
        </w:tc>
      </w:tr>
      <w:tr w:rsidR="00D847A1" w:rsidTr="00D847A1">
        <w:trPr>
          <w:jc w:val="center"/>
        </w:trPr>
        <w:tc>
          <w:tcPr>
            <w:tcW w:w="611" w:type="dxa"/>
            <w:tcBorders>
              <w:top w:val="single" w:sz="4" w:space="0" w:color="auto"/>
              <w:left w:val="single" w:sz="4" w:space="0" w:color="auto"/>
              <w:bottom w:val="single" w:sz="4" w:space="0" w:color="auto"/>
              <w:right w:val="single" w:sz="4" w:space="0" w:color="auto"/>
            </w:tcBorders>
          </w:tcPr>
          <w:p w:rsidR="00D847A1" w:rsidRPr="000542EE" w:rsidRDefault="00D847A1" w:rsidP="00D847A1">
            <w:pPr>
              <w:keepLines/>
              <w:autoSpaceDE w:val="0"/>
              <w:autoSpaceDN w:val="0"/>
              <w:ind w:left="-471" w:firstLine="471"/>
              <w:jc w:val="center"/>
              <w:rPr>
                <w:rFonts w:cs="Times New Roman"/>
                <w:sz w:val="20"/>
                <w:szCs w:val="20"/>
              </w:rPr>
            </w:pPr>
            <w:r w:rsidRPr="000542EE">
              <w:rPr>
                <w:rFonts w:cs="Times New Roman"/>
                <w:spacing w:val="-3"/>
                <w:sz w:val="20"/>
                <w:szCs w:val="20"/>
              </w:rPr>
              <w:t>1</w:t>
            </w:r>
          </w:p>
        </w:tc>
        <w:tc>
          <w:tcPr>
            <w:tcW w:w="5611" w:type="dxa"/>
            <w:tcBorders>
              <w:top w:val="single" w:sz="4" w:space="0" w:color="auto"/>
              <w:left w:val="single" w:sz="4" w:space="0" w:color="auto"/>
              <w:bottom w:val="single" w:sz="4" w:space="0" w:color="auto"/>
              <w:right w:val="single" w:sz="4" w:space="0" w:color="auto"/>
            </w:tcBorders>
          </w:tcPr>
          <w:p w:rsidR="00D847A1" w:rsidRPr="000542EE" w:rsidRDefault="00D847A1" w:rsidP="000542EE">
            <w:pPr>
              <w:keepLines/>
              <w:autoSpaceDE w:val="0"/>
              <w:autoSpaceDN w:val="0"/>
              <w:ind w:left="51"/>
              <w:rPr>
                <w:rFonts w:cs="Times New Roman"/>
                <w:spacing w:val="-3"/>
                <w:sz w:val="20"/>
                <w:szCs w:val="20"/>
              </w:rPr>
            </w:pPr>
            <w:r w:rsidRPr="000542EE">
              <w:rPr>
                <w:rFonts w:cs="Times New Roman"/>
                <w:spacing w:val="-3"/>
                <w:sz w:val="20"/>
                <w:szCs w:val="20"/>
              </w:rPr>
              <w:t xml:space="preserve">Виправлення профілю основ щебеневих з додаванням нового матеріалу [на </w:t>
            </w:r>
            <w:proofErr w:type="spellStart"/>
            <w:r w:rsidRPr="000542EE">
              <w:rPr>
                <w:rFonts w:cs="Times New Roman"/>
                <w:spacing w:val="-3"/>
                <w:sz w:val="20"/>
                <w:szCs w:val="20"/>
              </w:rPr>
              <w:t>однiй</w:t>
            </w:r>
            <w:proofErr w:type="spellEnd"/>
            <w:r w:rsidRPr="000542EE">
              <w:rPr>
                <w:rFonts w:cs="Times New Roman"/>
                <w:spacing w:val="-3"/>
                <w:sz w:val="20"/>
                <w:szCs w:val="20"/>
              </w:rPr>
              <w:t xml:space="preserve"> </w:t>
            </w:r>
            <w:proofErr w:type="spellStart"/>
            <w:r w:rsidR="000542EE">
              <w:rPr>
                <w:rFonts w:cs="Times New Roman"/>
                <w:spacing w:val="-3"/>
                <w:sz w:val="20"/>
                <w:szCs w:val="20"/>
              </w:rPr>
              <w:t>половинi</w:t>
            </w:r>
            <w:proofErr w:type="spellEnd"/>
            <w:r w:rsidR="000542EE">
              <w:rPr>
                <w:rFonts w:cs="Times New Roman"/>
                <w:spacing w:val="-3"/>
                <w:sz w:val="20"/>
                <w:szCs w:val="20"/>
              </w:rPr>
              <w:t xml:space="preserve"> проїжджої частини при </w:t>
            </w:r>
            <w:r w:rsidRPr="000542EE">
              <w:rPr>
                <w:rFonts w:cs="Times New Roman"/>
                <w:spacing w:val="-3"/>
                <w:sz w:val="20"/>
                <w:szCs w:val="20"/>
              </w:rPr>
              <w:t xml:space="preserve">систематичному </w:t>
            </w:r>
            <w:proofErr w:type="spellStart"/>
            <w:r w:rsidRPr="000542EE">
              <w:rPr>
                <w:rFonts w:cs="Times New Roman"/>
                <w:spacing w:val="-3"/>
                <w:sz w:val="20"/>
                <w:szCs w:val="20"/>
              </w:rPr>
              <w:t>русi</w:t>
            </w:r>
            <w:proofErr w:type="spellEnd"/>
            <w:r w:rsidRPr="000542EE">
              <w:rPr>
                <w:rFonts w:cs="Times New Roman"/>
                <w:spacing w:val="-3"/>
                <w:sz w:val="20"/>
                <w:szCs w:val="20"/>
              </w:rPr>
              <w:t xml:space="preserve"> транспорту на </w:t>
            </w:r>
            <w:proofErr w:type="spellStart"/>
            <w:r w:rsidRPr="000542EE">
              <w:rPr>
                <w:rFonts w:cs="Times New Roman"/>
                <w:spacing w:val="-3"/>
                <w:sz w:val="20"/>
                <w:szCs w:val="20"/>
              </w:rPr>
              <w:t>другiй</w:t>
            </w:r>
            <w:proofErr w:type="spellEnd"/>
            <w:r w:rsidRPr="000542EE">
              <w:rPr>
                <w:rFonts w:cs="Times New Roman"/>
                <w:spacing w:val="-3"/>
                <w:sz w:val="20"/>
                <w:szCs w:val="20"/>
              </w:rPr>
              <w:t>]</w:t>
            </w:r>
          </w:p>
        </w:tc>
        <w:tc>
          <w:tcPr>
            <w:tcW w:w="993" w:type="dxa"/>
            <w:tcBorders>
              <w:top w:val="single" w:sz="4" w:space="0" w:color="auto"/>
              <w:left w:val="single" w:sz="4" w:space="0" w:color="auto"/>
              <w:bottom w:val="single" w:sz="4" w:space="0" w:color="auto"/>
              <w:right w:val="single" w:sz="4" w:space="0" w:color="auto"/>
            </w:tcBorders>
          </w:tcPr>
          <w:p w:rsidR="00D847A1" w:rsidRPr="004E4A71" w:rsidRDefault="00D847A1" w:rsidP="004E4A71">
            <w:pPr>
              <w:keepLines/>
              <w:autoSpaceDE w:val="0"/>
              <w:autoSpaceDN w:val="0"/>
              <w:ind w:left="-471" w:firstLine="471"/>
              <w:jc w:val="center"/>
              <w:rPr>
                <w:rFonts w:cs="Times New Roman"/>
                <w:sz w:val="20"/>
                <w:szCs w:val="20"/>
                <w:vertAlign w:val="superscript"/>
              </w:rPr>
            </w:pPr>
            <w:r w:rsidRPr="000542EE">
              <w:rPr>
                <w:rFonts w:cs="Times New Roman"/>
                <w:spacing w:val="-3"/>
                <w:sz w:val="20"/>
                <w:szCs w:val="20"/>
              </w:rPr>
              <w:t>100</w:t>
            </w:r>
            <w:r w:rsidR="004E4A71">
              <w:rPr>
                <w:rFonts w:cs="Times New Roman"/>
                <w:spacing w:val="-3"/>
                <w:sz w:val="20"/>
                <w:szCs w:val="20"/>
              </w:rPr>
              <w:t xml:space="preserve"> м</w:t>
            </w:r>
            <w:r w:rsidR="004E4A71">
              <w:rPr>
                <w:rFonts w:cs="Times New Roman"/>
                <w:spacing w:val="-3"/>
                <w:sz w:val="20"/>
                <w:szCs w:val="20"/>
                <w:vertAlign w:val="superscript"/>
              </w:rPr>
              <w:t>2</w:t>
            </w:r>
          </w:p>
        </w:tc>
        <w:tc>
          <w:tcPr>
            <w:tcW w:w="1417" w:type="dxa"/>
            <w:tcBorders>
              <w:top w:val="single" w:sz="4" w:space="0" w:color="auto"/>
              <w:left w:val="single" w:sz="4" w:space="0" w:color="auto"/>
              <w:bottom w:val="single" w:sz="4" w:space="0" w:color="auto"/>
              <w:right w:val="single" w:sz="4" w:space="0" w:color="auto"/>
            </w:tcBorders>
          </w:tcPr>
          <w:p w:rsidR="00D847A1" w:rsidRPr="000542EE" w:rsidRDefault="00D847A1" w:rsidP="000542EE">
            <w:pPr>
              <w:keepLines/>
              <w:autoSpaceDE w:val="0"/>
              <w:autoSpaceDN w:val="0"/>
              <w:ind w:left="-471" w:firstLine="471"/>
              <w:jc w:val="center"/>
              <w:rPr>
                <w:rFonts w:cs="Times New Roman"/>
                <w:sz w:val="20"/>
                <w:szCs w:val="20"/>
              </w:rPr>
            </w:pPr>
            <w:r w:rsidRPr="000542EE">
              <w:rPr>
                <w:rFonts w:cs="Times New Roman"/>
                <w:spacing w:val="-3"/>
                <w:sz w:val="20"/>
                <w:szCs w:val="20"/>
              </w:rPr>
              <w:t>10,629</w:t>
            </w:r>
          </w:p>
        </w:tc>
      </w:tr>
      <w:tr w:rsidR="00D847A1" w:rsidTr="00D847A1">
        <w:trPr>
          <w:jc w:val="center"/>
        </w:trPr>
        <w:tc>
          <w:tcPr>
            <w:tcW w:w="611" w:type="dxa"/>
            <w:tcBorders>
              <w:top w:val="single" w:sz="4" w:space="0" w:color="auto"/>
              <w:left w:val="single" w:sz="4" w:space="0" w:color="auto"/>
              <w:bottom w:val="single" w:sz="4" w:space="0" w:color="auto"/>
              <w:right w:val="single" w:sz="4" w:space="0" w:color="auto"/>
            </w:tcBorders>
          </w:tcPr>
          <w:p w:rsidR="00D847A1" w:rsidRPr="000542EE" w:rsidRDefault="00D847A1" w:rsidP="00D847A1">
            <w:pPr>
              <w:keepLines/>
              <w:autoSpaceDE w:val="0"/>
              <w:autoSpaceDN w:val="0"/>
              <w:ind w:left="-471" w:firstLine="471"/>
              <w:jc w:val="center"/>
              <w:rPr>
                <w:rFonts w:cs="Times New Roman"/>
                <w:sz w:val="20"/>
                <w:szCs w:val="20"/>
              </w:rPr>
            </w:pPr>
            <w:r w:rsidRPr="000542EE">
              <w:rPr>
                <w:rFonts w:cs="Times New Roman"/>
                <w:spacing w:val="-3"/>
                <w:sz w:val="20"/>
                <w:szCs w:val="20"/>
              </w:rPr>
              <w:t>2</w:t>
            </w:r>
          </w:p>
        </w:tc>
        <w:tc>
          <w:tcPr>
            <w:tcW w:w="5611" w:type="dxa"/>
            <w:tcBorders>
              <w:top w:val="single" w:sz="4" w:space="0" w:color="auto"/>
              <w:left w:val="single" w:sz="4" w:space="0" w:color="auto"/>
              <w:bottom w:val="single" w:sz="4" w:space="0" w:color="auto"/>
              <w:right w:val="single" w:sz="4" w:space="0" w:color="auto"/>
            </w:tcBorders>
          </w:tcPr>
          <w:p w:rsidR="00D847A1" w:rsidRPr="000542EE" w:rsidRDefault="00D847A1" w:rsidP="00D847A1">
            <w:pPr>
              <w:keepLines/>
              <w:autoSpaceDE w:val="0"/>
              <w:autoSpaceDN w:val="0"/>
              <w:ind w:left="51"/>
              <w:rPr>
                <w:rFonts w:cs="Times New Roman"/>
                <w:spacing w:val="-3"/>
                <w:sz w:val="20"/>
                <w:szCs w:val="20"/>
              </w:rPr>
            </w:pPr>
            <w:r w:rsidRPr="000542EE">
              <w:rPr>
                <w:rFonts w:cs="Times New Roman"/>
                <w:spacing w:val="-3"/>
                <w:sz w:val="20"/>
                <w:szCs w:val="20"/>
              </w:rPr>
              <w:t xml:space="preserve">Виправлення профілю основ щебеневих без додавання нового матеріалу [на </w:t>
            </w:r>
            <w:proofErr w:type="spellStart"/>
            <w:r w:rsidRPr="000542EE">
              <w:rPr>
                <w:rFonts w:cs="Times New Roman"/>
                <w:spacing w:val="-3"/>
                <w:sz w:val="20"/>
                <w:szCs w:val="20"/>
              </w:rPr>
              <w:t>однiй</w:t>
            </w:r>
            <w:proofErr w:type="spellEnd"/>
            <w:r w:rsidRPr="000542EE">
              <w:rPr>
                <w:rFonts w:cs="Times New Roman"/>
                <w:spacing w:val="-3"/>
                <w:sz w:val="20"/>
                <w:szCs w:val="20"/>
              </w:rPr>
              <w:t xml:space="preserve"> </w:t>
            </w:r>
            <w:proofErr w:type="spellStart"/>
            <w:r w:rsidRPr="000542EE">
              <w:rPr>
                <w:rFonts w:cs="Times New Roman"/>
                <w:spacing w:val="-3"/>
                <w:sz w:val="20"/>
                <w:szCs w:val="20"/>
              </w:rPr>
              <w:t>половинi</w:t>
            </w:r>
            <w:proofErr w:type="spellEnd"/>
            <w:r w:rsidRPr="000542EE">
              <w:rPr>
                <w:rFonts w:cs="Times New Roman"/>
                <w:spacing w:val="-3"/>
                <w:sz w:val="20"/>
                <w:szCs w:val="20"/>
              </w:rPr>
              <w:t xml:space="preserve"> проїжджої частини при</w:t>
            </w:r>
          </w:p>
          <w:p w:rsidR="00D847A1" w:rsidRPr="000542EE" w:rsidRDefault="00D847A1" w:rsidP="00D847A1">
            <w:pPr>
              <w:keepLines/>
              <w:autoSpaceDE w:val="0"/>
              <w:autoSpaceDN w:val="0"/>
              <w:ind w:left="51"/>
              <w:rPr>
                <w:rFonts w:cs="Times New Roman"/>
                <w:sz w:val="20"/>
                <w:szCs w:val="20"/>
              </w:rPr>
            </w:pPr>
            <w:r w:rsidRPr="000542EE">
              <w:rPr>
                <w:rFonts w:cs="Times New Roman"/>
                <w:spacing w:val="-3"/>
                <w:sz w:val="20"/>
                <w:szCs w:val="20"/>
              </w:rPr>
              <w:t xml:space="preserve">систематичному </w:t>
            </w:r>
            <w:proofErr w:type="spellStart"/>
            <w:r w:rsidRPr="000542EE">
              <w:rPr>
                <w:rFonts w:cs="Times New Roman"/>
                <w:spacing w:val="-3"/>
                <w:sz w:val="20"/>
                <w:szCs w:val="20"/>
              </w:rPr>
              <w:t>русi</w:t>
            </w:r>
            <w:proofErr w:type="spellEnd"/>
            <w:r w:rsidRPr="000542EE">
              <w:rPr>
                <w:rFonts w:cs="Times New Roman"/>
                <w:spacing w:val="-3"/>
                <w:sz w:val="20"/>
                <w:szCs w:val="20"/>
              </w:rPr>
              <w:t xml:space="preserve"> транспорту на </w:t>
            </w:r>
            <w:proofErr w:type="spellStart"/>
            <w:r w:rsidRPr="000542EE">
              <w:rPr>
                <w:rFonts w:cs="Times New Roman"/>
                <w:spacing w:val="-3"/>
                <w:sz w:val="20"/>
                <w:szCs w:val="20"/>
              </w:rPr>
              <w:t>другiй</w:t>
            </w:r>
            <w:proofErr w:type="spellEnd"/>
            <w:r w:rsidRPr="000542EE">
              <w:rPr>
                <w:rFonts w:cs="Times New Roman"/>
                <w:spacing w:val="-3"/>
                <w:sz w:val="20"/>
                <w:szCs w:val="20"/>
              </w:rPr>
              <w:t>]</w:t>
            </w:r>
          </w:p>
        </w:tc>
        <w:tc>
          <w:tcPr>
            <w:tcW w:w="993" w:type="dxa"/>
            <w:tcBorders>
              <w:top w:val="single" w:sz="4" w:space="0" w:color="auto"/>
              <w:left w:val="single" w:sz="4" w:space="0" w:color="auto"/>
              <w:bottom w:val="single" w:sz="4" w:space="0" w:color="auto"/>
              <w:right w:val="single" w:sz="4" w:space="0" w:color="auto"/>
            </w:tcBorders>
          </w:tcPr>
          <w:p w:rsidR="00D847A1" w:rsidRPr="000542EE" w:rsidRDefault="00D847A1" w:rsidP="00D847A1">
            <w:pPr>
              <w:keepLines/>
              <w:autoSpaceDE w:val="0"/>
              <w:autoSpaceDN w:val="0"/>
              <w:ind w:left="-471" w:firstLine="471"/>
              <w:jc w:val="center"/>
              <w:rPr>
                <w:rFonts w:cs="Times New Roman"/>
                <w:sz w:val="20"/>
                <w:szCs w:val="20"/>
              </w:rPr>
            </w:pPr>
            <w:r w:rsidRPr="000542EE">
              <w:rPr>
                <w:rFonts w:cs="Times New Roman"/>
                <w:spacing w:val="-3"/>
                <w:sz w:val="20"/>
                <w:szCs w:val="20"/>
              </w:rPr>
              <w:t>100</w:t>
            </w:r>
            <w:r w:rsidR="004E4A71">
              <w:rPr>
                <w:rFonts w:cs="Times New Roman"/>
                <w:spacing w:val="-3"/>
                <w:sz w:val="20"/>
                <w:szCs w:val="20"/>
              </w:rPr>
              <w:t xml:space="preserve"> м</w:t>
            </w:r>
            <w:r w:rsidR="004E4A71">
              <w:rPr>
                <w:rFonts w:cs="Times New Roman"/>
                <w:spacing w:val="-3"/>
                <w:sz w:val="20"/>
                <w:szCs w:val="20"/>
                <w:vertAlign w:val="superscript"/>
              </w:rPr>
              <w:t>2</w:t>
            </w:r>
          </w:p>
        </w:tc>
        <w:tc>
          <w:tcPr>
            <w:tcW w:w="1417" w:type="dxa"/>
            <w:tcBorders>
              <w:top w:val="single" w:sz="4" w:space="0" w:color="auto"/>
              <w:left w:val="single" w:sz="4" w:space="0" w:color="auto"/>
              <w:bottom w:val="single" w:sz="4" w:space="0" w:color="auto"/>
              <w:right w:val="single" w:sz="4" w:space="0" w:color="auto"/>
            </w:tcBorders>
          </w:tcPr>
          <w:p w:rsidR="00D847A1" w:rsidRPr="000542EE" w:rsidRDefault="00D847A1" w:rsidP="000542EE">
            <w:pPr>
              <w:keepLines/>
              <w:autoSpaceDE w:val="0"/>
              <w:autoSpaceDN w:val="0"/>
              <w:ind w:left="-471" w:firstLine="471"/>
              <w:jc w:val="center"/>
              <w:rPr>
                <w:rFonts w:cs="Times New Roman"/>
                <w:sz w:val="20"/>
                <w:szCs w:val="20"/>
              </w:rPr>
            </w:pPr>
            <w:r w:rsidRPr="000542EE">
              <w:rPr>
                <w:rFonts w:cs="Times New Roman"/>
                <w:spacing w:val="-3"/>
                <w:sz w:val="20"/>
                <w:szCs w:val="20"/>
              </w:rPr>
              <w:t>24,801</w:t>
            </w:r>
          </w:p>
        </w:tc>
      </w:tr>
      <w:tr w:rsidR="00D847A1" w:rsidTr="00D847A1">
        <w:trPr>
          <w:jc w:val="center"/>
        </w:trPr>
        <w:tc>
          <w:tcPr>
            <w:tcW w:w="611" w:type="dxa"/>
            <w:tcBorders>
              <w:top w:val="single" w:sz="4" w:space="0" w:color="auto"/>
              <w:left w:val="single" w:sz="4" w:space="0" w:color="auto"/>
              <w:bottom w:val="single" w:sz="4" w:space="0" w:color="auto"/>
              <w:right w:val="single" w:sz="4" w:space="0" w:color="auto"/>
            </w:tcBorders>
          </w:tcPr>
          <w:p w:rsidR="00D847A1" w:rsidRPr="000542EE" w:rsidRDefault="00D847A1" w:rsidP="00D847A1">
            <w:pPr>
              <w:keepLines/>
              <w:autoSpaceDE w:val="0"/>
              <w:autoSpaceDN w:val="0"/>
              <w:ind w:left="-471" w:firstLine="471"/>
              <w:jc w:val="center"/>
              <w:rPr>
                <w:rFonts w:cs="Times New Roman"/>
                <w:sz w:val="20"/>
                <w:szCs w:val="20"/>
              </w:rPr>
            </w:pPr>
            <w:r w:rsidRPr="000542EE">
              <w:rPr>
                <w:rFonts w:cs="Times New Roman"/>
                <w:i/>
                <w:iCs/>
                <w:spacing w:val="-3"/>
                <w:sz w:val="20"/>
                <w:szCs w:val="20"/>
              </w:rPr>
              <w:t>3</w:t>
            </w:r>
          </w:p>
        </w:tc>
        <w:tc>
          <w:tcPr>
            <w:tcW w:w="5611" w:type="dxa"/>
            <w:tcBorders>
              <w:top w:val="single" w:sz="4" w:space="0" w:color="auto"/>
              <w:left w:val="single" w:sz="4" w:space="0" w:color="auto"/>
              <w:bottom w:val="single" w:sz="4" w:space="0" w:color="auto"/>
              <w:right w:val="single" w:sz="4" w:space="0" w:color="auto"/>
            </w:tcBorders>
          </w:tcPr>
          <w:p w:rsidR="00D847A1" w:rsidRPr="000542EE" w:rsidRDefault="00D847A1" w:rsidP="00D847A1">
            <w:pPr>
              <w:keepLines/>
              <w:autoSpaceDE w:val="0"/>
              <w:autoSpaceDN w:val="0"/>
              <w:ind w:left="51"/>
              <w:rPr>
                <w:rFonts w:cs="Times New Roman"/>
                <w:i/>
                <w:iCs/>
                <w:spacing w:val="-3"/>
                <w:sz w:val="20"/>
                <w:szCs w:val="20"/>
              </w:rPr>
            </w:pPr>
            <w:r w:rsidRPr="000542EE">
              <w:rPr>
                <w:rFonts w:cs="Times New Roman"/>
                <w:i/>
                <w:iCs/>
                <w:spacing w:val="-3"/>
                <w:sz w:val="20"/>
                <w:szCs w:val="20"/>
              </w:rPr>
              <w:t xml:space="preserve">Улаштування основ та покриттів з щебенево-піщаної суміші </w:t>
            </w:r>
            <w:proofErr w:type="spellStart"/>
            <w:r w:rsidRPr="000542EE">
              <w:rPr>
                <w:rFonts w:cs="Times New Roman"/>
                <w:i/>
                <w:iCs/>
                <w:spacing w:val="-3"/>
                <w:sz w:val="20"/>
                <w:szCs w:val="20"/>
              </w:rPr>
              <w:t>одношарових,товщиною</w:t>
            </w:r>
            <w:proofErr w:type="spellEnd"/>
            <w:r w:rsidRPr="000542EE">
              <w:rPr>
                <w:rFonts w:cs="Times New Roman"/>
                <w:i/>
                <w:iCs/>
                <w:spacing w:val="-3"/>
                <w:sz w:val="20"/>
                <w:szCs w:val="20"/>
              </w:rPr>
              <w:t xml:space="preserve"> 12 см [на </w:t>
            </w:r>
            <w:proofErr w:type="spellStart"/>
            <w:r w:rsidRPr="000542EE">
              <w:rPr>
                <w:rFonts w:cs="Times New Roman"/>
                <w:i/>
                <w:iCs/>
                <w:spacing w:val="-3"/>
                <w:sz w:val="20"/>
                <w:szCs w:val="20"/>
              </w:rPr>
              <w:t>однiй</w:t>
            </w:r>
            <w:proofErr w:type="spellEnd"/>
            <w:r w:rsidRPr="000542EE">
              <w:rPr>
                <w:rFonts w:cs="Times New Roman"/>
                <w:i/>
                <w:iCs/>
                <w:spacing w:val="-3"/>
                <w:sz w:val="20"/>
                <w:szCs w:val="20"/>
              </w:rPr>
              <w:t xml:space="preserve"> </w:t>
            </w:r>
            <w:proofErr w:type="spellStart"/>
            <w:r w:rsidRPr="000542EE">
              <w:rPr>
                <w:rFonts w:cs="Times New Roman"/>
                <w:i/>
                <w:iCs/>
                <w:spacing w:val="-3"/>
                <w:sz w:val="20"/>
                <w:szCs w:val="20"/>
              </w:rPr>
              <w:t>половинi</w:t>
            </w:r>
            <w:proofErr w:type="spellEnd"/>
          </w:p>
          <w:p w:rsidR="00D847A1" w:rsidRPr="000542EE" w:rsidRDefault="00D847A1" w:rsidP="00D847A1">
            <w:pPr>
              <w:keepLines/>
              <w:autoSpaceDE w:val="0"/>
              <w:autoSpaceDN w:val="0"/>
              <w:ind w:left="51"/>
              <w:rPr>
                <w:rFonts w:cs="Times New Roman"/>
                <w:i/>
                <w:iCs/>
                <w:spacing w:val="-3"/>
                <w:sz w:val="20"/>
                <w:szCs w:val="20"/>
              </w:rPr>
            </w:pPr>
            <w:r w:rsidRPr="000542EE">
              <w:rPr>
                <w:rFonts w:cs="Times New Roman"/>
                <w:i/>
                <w:iCs/>
                <w:spacing w:val="-3"/>
                <w:sz w:val="20"/>
                <w:szCs w:val="20"/>
              </w:rPr>
              <w:t xml:space="preserve">проїжджої частини при систематичному </w:t>
            </w:r>
            <w:proofErr w:type="spellStart"/>
            <w:r w:rsidRPr="000542EE">
              <w:rPr>
                <w:rFonts w:cs="Times New Roman"/>
                <w:i/>
                <w:iCs/>
                <w:spacing w:val="-3"/>
                <w:sz w:val="20"/>
                <w:szCs w:val="20"/>
              </w:rPr>
              <w:t>русi</w:t>
            </w:r>
            <w:proofErr w:type="spellEnd"/>
            <w:r w:rsidRPr="000542EE">
              <w:rPr>
                <w:rFonts w:cs="Times New Roman"/>
                <w:i/>
                <w:iCs/>
                <w:spacing w:val="-3"/>
                <w:sz w:val="20"/>
                <w:szCs w:val="20"/>
              </w:rPr>
              <w:t xml:space="preserve"> транспорту на </w:t>
            </w:r>
            <w:proofErr w:type="spellStart"/>
            <w:r w:rsidRPr="000542EE">
              <w:rPr>
                <w:rFonts w:cs="Times New Roman"/>
                <w:i/>
                <w:iCs/>
                <w:spacing w:val="-3"/>
                <w:sz w:val="20"/>
                <w:szCs w:val="20"/>
              </w:rPr>
              <w:t>другiй</w:t>
            </w:r>
            <w:proofErr w:type="spellEnd"/>
            <w:r w:rsidRPr="000542EE">
              <w:rPr>
                <w:rFonts w:cs="Times New Roman"/>
                <w:i/>
                <w:iCs/>
                <w:spacing w:val="-3"/>
                <w:sz w:val="20"/>
                <w:szCs w:val="20"/>
              </w:rPr>
              <w:t>]</w:t>
            </w:r>
          </w:p>
        </w:tc>
        <w:tc>
          <w:tcPr>
            <w:tcW w:w="993" w:type="dxa"/>
            <w:tcBorders>
              <w:top w:val="single" w:sz="4" w:space="0" w:color="auto"/>
              <w:left w:val="single" w:sz="4" w:space="0" w:color="auto"/>
              <w:bottom w:val="single" w:sz="4" w:space="0" w:color="auto"/>
              <w:right w:val="single" w:sz="4" w:space="0" w:color="auto"/>
            </w:tcBorders>
          </w:tcPr>
          <w:p w:rsidR="00D847A1" w:rsidRPr="004E4A71" w:rsidRDefault="00D847A1" w:rsidP="00D847A1">
            <w:pPr>
              <w:keepLines/>
              <w:autoSpaceDE w:val="0"/>
              <w:autoSpaceDN w:val="0"/>
              <w:ind w:left="-471" w:firstLine="471"/>
              <w:jc w:val="center"/>
              <w:rPr>
                <w:rFonts w:cs="Times New Roman"/>
                <w:i/>
                <w:sz w:val="20"/>
                <w:szCs w:val="20"/>
              </w:rPr>
            </w:pPr>
            <w:r w:rsidRPr="004E4A71">
              <w:rPr>
                <w:rFonts w:cs="Times New Roman"/>
                <w:i/>
                <w:iCs/>
                <w:spacing w:val="-3"/>
                <w:sz w:val="20"/>
                <w:szCs w:val="20"/>
              </w:rPr>
              <w:t>100</w:t>
            </w:r>
            <w:r w:rsidR="004E4A71" w:rsidRPr="004E4A71">
              <w:rPr>
                <w:rFonts w:cs="Times New Roman"/>
                <w:i/>
                <w:spacing w:val="-3"/>
                <w:sz w:val="20"/>
                <w:szCs w:val="20"/>
              </w:rPr>
              <w:t xml:space="preserve"> м</w:t>
            </w:r>
            <w:r w:rsidR="004E4A71" w:rsidRPr="004E4A71">
              <w:rPr>
                <w:rFonts w:cs="Times New Roman"/>
                <w:i/>
                <w:spacing w:val="-3"/>
                <w:sz w:val="20"/>
                <w:szCs w:val="20"/>
                <w:vertAlign w:val="superscript"/>
              </w:rPr>
              <w:t>2</w:t>
            </w:r>
          </w:p>
        </w:tc>
        <w:tc>
          <w:tcPr>
            <w:tcW w:w="1417" w:type="dxa"/>
            <w:tcBorders>
              <w:top w:val="single" w:sz="4" w:space="0" w:color="auto"/>
              <w:left w:val="single" w:sz="4" w:space="0" w:color="auto"/>
              <w:bottom w:val="single" w:sz="4" w:space="0" w:color="auto"/>
              <w:right w:val="single" w:sz="4" w:space="0" w:color="auto"/>
            </w:tcBorders>
          </w:tcPr>
          <w:p w:rsidR="00D847A1" w:rsidRPr="000542EE" w:rsidRDefault="00D847A1" w:rsidP="000542EE">
            <w:pPr>
              <w:keepLines/>
              <w:autoSpaceDE w:val="0"/>
              <w:autoSpaceDN w:val="0"/>
              <w:ind w:left="-471" w:firstLine="471"/>
              <w:jc w:val="center"/>
              <w:rPr>
                <w:rFonts w:cs="Times New Roman"/>
                <w:sz w:val="20"/>
                <w:szCs w:val="20"/>
              </w:rPr>
            </w:pPr>
            <w:r w:rsidRPr="000542EE">
              <w:rPr>
                <w:rFonts w:cs="Times New Roman"/>
                <w:i/>
                <w:iCs/>
                <w:spacing w:val="-3"/>
                <w:sz w:val="20"/>
                <w:szCs w:val="20"/>
              </w:rPr>
              <w:t>35,43</w:t>
            </w:r>
          </w:p>
        </w:tc>
      </w:tr>
      <w:tr w:rsidR="00D847A1" w:rsidTr="00D847A1">
        <w:trPr>
          <w:jc w:val="center"/>
        </w:trPr>
        <w:tc>
          <w:tcPr>
            <w:tcW w:w="611" w:type="dxa"/>
            <w:tcBorders>
              <w:top w:val="single" w:sz="4" w:space="0" w:color="auto"/>
              <w:left w:val="single" w:sz="4" w:space="0" w:color="auto"/>
              <w:bottom w:val="single" w:sz="4" w:space="0" w:color="auto"/>
              <w:right w:val="single" w:sz="4" w:space="0" w:color="auto"/>
            </w:tcBorders>
          </w:tcPr>
          <w:p w:rsidR="00D847A1" w:rsidRPr="000542EE" w:rsidRDefault="00D847A1" w:rsidP="00D847A1">
            <w:pPr>
              <w:keepLines/>
              <w:autoSpaceDE w:val="0"/>
              <w:autoSpaceDN w:val="0"/>
              <w:ind w:left="-471" w:firstLine="471"/>
              <w:jc w:val="center"/>
              <w:rPr>
                <w:rFonts w:cs="Times New Roman"/>
                <w:sz w:val="20"/>
                <w:szCs w:val="20"/>
              </w:rPr>
            </w:pPr>
            <w:r w:rsidRPr="000542EE">
              <w:rPr>
                <w:rFonts w:cs="Times New Roman"/>
                <w:i/>
                <w:iCs/>
                <w:spacing w:val="-3"/>
                <w:sz w:val="20"/>
                <w:szCs w:val="20"/>
              </w:rPr>
              <w:t>4</w:t>
            </w:r>
          </w:p>
        </w:tc>
        <w:tc>
          <w:tcPr>
            <w:tcW w:w="5611" w:type="dxa"/>
            <w:tcBorders>
              <w:top w:val="single" w:sz="4" w:space="0" w:color="auto"/>
              <w:left w:val="single" w:sz="4" w:space="0" w:color="auto"/>
              <w:bottom w:val="single" w:sz="4" w:space="0" w:color="auto"/>
              <w:right w:val="single" w:sz="4" w:space="0" w:color="auto"/>
            </w:tcBorders>
          </w:tcPr>
          <w:p w:rsidR="00D847A1" w:rsidRPr="000542EE" w:rsidRDefault="00D847A1" w:rsidP="00D847A1">
            <w:pPr>
              <w:keepLines/>
              <w:autoSpaceDE w:val="0"/>
              <w:autoSpaceDN w:val="0"/>
              <w:ind w:left="51"/>
              <w:rPr>
                <w:rFonts w:cs="Times New Roman"/>
                <w:i/>
                <w:iCs/>
                <w:spacing w:val="-3"/>
                <w:sz w:val="20"/>
                <w:szCs w:val="20"/>
              </w:rPr>
            </w:pPr>
            <w:r w:rsidRPr="000542EE">
              <w:rPr>
                <w:rFonts w:cs="Times New Roman"/>
                <w:i/>
                <w:iCs/>
                <w:spacing w:val="-3"/>
                <w:sz w:val="20"/>
                <w:szCs w:val="20"/>
              </w:rPr>
              <w:t xml:space="preserve">На кожний 1 см зміни товщини шару основи та покриття з щебенево-піщаної суміші додавати або виключати до норм 18-22-1, 18-22-2, 18-22-3 (додавати до товщини шару 16 см) [на </w:t>
            </w:r>
            <w:proofErr w:type="spellStart"/>
            <w:r w:rsidRPr="000542EE">
              <w:rPr>
                <w:rFonts w:cs="Times New Roman"/>
                <w:i/>
                <w:iCs/>
                <w:spacing w:val="-3"/>
                <w:sz w:val="20"/>
                <w:szCs w:val="20"/>
              </w:rPr>
              <w:t>однiй</w:t>
            </w:r>
            <w:proofErr w:type="spellEnd"/>
            <w:r w:rsidRPr="000542EE">
              <w:rPr>
                <w:rFonts w:cs="Times New Roman"/>
                <w:i/>
                <w:iCs/>
                <w:spacing w:val="-3"/>
                <w:sz w:val="20"/>
                <w:szCs w:val="20"/>
              </w:rPr>
              <w:t xml:space="preserve"> </w:t>
            </w:r>
            <w:proofErr w:type="spellStart"/>
            <w:r w:rsidRPr="000542EE">
              <w:rPr>
                <w:rFonts w:cs="Times New Roman"/>
                <w:i/>
                <w:iCs/>
                <w:spacing w:val="-3"/>
                <w:sz w:val="20"/>
                <w:szCs w:val="20"/>
              </w:rPr>
              <w:t>половинi</w:t>
            </w:r>
            <w:proofErr w:type="spellEnd"/>
            <w:r w:rsidRPr="000542EE">
              <w:rPr>
                <w:rFonts w:cs="Times New Roman"/>
                <w:i/>
                <w:iCs/>
                <w:spacing w:val="-3"/>
                <w:sz w:val="20"/>
                <w:szCs w:val="20"/>
              </w:rPr>
              <w:t xml:space="preserve"> проїжджої частини при систематичному </w:t>
            </w:r>
            <w:proofErr w:type="spellStart"/>
            <w:r w:rsidRPr="000542EE">
              <w:rPr>
                <w:rFonts w:cs="Times New Roman"/>
                <w:i/>
                <w:iCs/>
                <w:spacing w:val="-3"/>
                <w:sz w:val="20"/>
                <w:szCs w:val="20"/>
              </w:rPr>
              <w:t>русi</w:t>
            </w:r>
            <w:proofErr w:type="spellEnd"/>
            <w:r w:rsidRPr="000542EE">
              <w:rPr>
                <w:rFonts w:cs="Times New Roman"/>
                <w:i/>
                <w:iCs/>
                <w:spacing w:val="-3"/>
                <w:sz w:val="20"/>
                <w:szCs w:val="20"/>
              </w:rPr>
              <w:t xml:space="preserve"> транспорту на </w:t>
            </w:r>
            <w:proofErr w:type="spellStart"/>
            <w:r w:rsidRPr="000542EE">
              <w:rPr>
                <w:rFonts w:cs="Times New Roman"/>
                <w:i/>
                <w:iCs/>
                <w:spacing w:val="-3"/>
                <w:sz w:val="20"/>
                <w:szCs w:val="20"/>
              </w:rPr>
              <w:t>другiй</w:t>
            </w:r>
            <w:proofErr w:type="spellEnd"/>
            <w:r w:rsidRPr="000542EE">
              <w:rPr>
                <w:rFonts w:cs="Times New Roman"/>
                <w:i/>
                <w:iCs/>
                <w:spacing w:val="-3"/>
                <w:sz w:val="20"/>
                <w:szCs w:val="20"/>
              </w:rPr>
              <w:t>]</w:t>
            </w:r>
          </w:p>
        </w:tc>
        <w:tc>
          <w:tcPr>
            <w:tcW w:w="993" w:type="dxa"/>
            <w:tcBorders>
              <w:top w:val="single" w:sz="4" w:space="0" w:color="auto"/>
              <w:left w:val="single" w:sz="4" w:space="0" w:color="auto"/>
              <w:bottom w:val="single" w:sz="4" w:space="0" w:color="auto"/>
              <w:right w:val="single" w:sz="4" w:space="0" w:color="auto"/>
            </w:tcBorders>
          </w:tcPr>
          <w:p w:rsidR="00D847A1" w:rsidRPr="004E4A71" w:rsidRDefault="00D847A1" w:rsidP="00D847A1">
            <w:pPr>
              <w:keepLines/>
              <w:autoSpaceDE w:val="0"/>
              <w:autoSpaceDN w:val="0"/>
              <w:ind w:left="-471" w:firstLine="471"/>
              <w:jc w:val="center"/>
              <w:rPr>
                <w:rFonts w:cs="Times New Roman"/>
                <w:i/>
                <w:sz w:val="20"/>
                <w:szCs w:val="20"/>
              </w:rPr>
            </w:pPr>
            <w:r w:rsidRPr="004E4A71">
              <w:rPr>
                <w:rFonts w:cs="Times New Roman"/>
                <w:i/>
                <w:iCs/>
                <w:spacing w:val="-3"/>
                <w:sz w:val="20"/>
                <w:szCs w:val="20"/>
              </w:rPr>
              <w:t>100</w:t>
            </w:r>
            <w:r w:rsidR="004E4A71" w:rsidRPr="004E4A71">
              <w:rPr>
                <w:rFonts w:cs="Times New Roman"/>
                <w:i/>
                <w:spacing w:val="-3"/>
                <w:sz w:val="20"/>
                <w:szCs w:val="20"/>
              </w:rPr>
              <w:t xml:space="preserve"> м</w:t>
            </w:r>
            <w:r w:rsidR="004E4A71" w:rsidRPr="004E4A71">
              <w:rPr>
                <w:rFonts w:cs="Times New Roman"/>
                <w:i/>
                <w:spacing w:val="-3"/>
                <w:sz w:val="20"/>
                <w:szCs w:val="20"/>
                <w:vertAlign w:val="superscript"/>
              </w:rPr>
              <w:t>2</w:t>
            </w:r>
          </w:p>
        </w:tc>
        <w:tc>
          <w:tcPr>
            <w:tcW w:w="1417" w:type="dxa"/>
            <w:tcBorders>
              <w:top w:val="single" w:sz="4" w:space="0" w:color="auto"/>
              <w:left w:val="single" w:sz="4" w:space="0" w:color="auto"/>
              <w:bottom w:val="single" w:sz="4" w:space="0" w:color="auto"/>
              <w:right w:val="single" w:sz="4" w:space="0" w:color="auto"/>
            </w:tcBorders>
          </w:tcPr>
          <w:p w:rsidR="00D847A1" w:rsidRPr="000542EE" w:rsidRDefault="00D847A1" w:rsidP="000542EE">
            <w:pPr>
              <w:keepLines/>
              <w:autoSpaceDE w:val="0"/>
              <w:autoSpaceDN w:val="0"/>
              <w:ind w:left="-471" w:firstLine="471"/>
              <w:jc w:val="center"/>
              <w:rPr>
                <w:rFonts w:cs="Times New Roman"/>
                <w:sz w:val="20"/>
                <w:szCs w:val="20"/>
              </w:rPr>
            </w:pPr>
            <w:r w:rsidRPr="000542EE">
              <w:rPr>
                <w:rFonts w:cs="Times New Roman"/>
                <w:i/>
                <w:iCs/>
                <w:spacing w:val="-3"/>
                <w:sz w:val="20"/>
                <w:szCs w:val="20"/>
              </w:rPr>
              <w:t>35,43</w:t>
            </w:r>
          </w:p>
        </w:tc>
      </w:tr>
      <w:tr w:rsidR="00D847A1" w:rsidTr="00D847A1">
        <w:trPr>
          <w:jc w:val="center"/>
        </w:trPr>
        <w:tc>
          <w:tcPr>
            <w:tcW w:w="611" w:type="dxa"/>
            <w:tcBorders>
              <w:top w:val="single" w:sz="4" w:space="0" w:color="auto"/>
              <w:left w:val="single" w:sz="4" w:space="0" w:color="auto"/>
              <w:bottom w:val="single" w:sz="4" w:space="0" w:color="auto"/>
              <w:right w:val="single" w:sz="4" w:space="0" w:color="auto"/>
            </w:tcBorders>
          </w:tcPr>
          <w:p w:rsidR="00D847A1" w:rsidRPr="000542EE" w:rsidRDefault="00D847A1" w:rsidP="00D847A1">
            <w:pPr>
              <w:keepLines/>
              <w:autoSpaceDE w:val="0"/>
              <w:autoSpaceDN w:val="0"/>
              <w:ind w:left="-471" w:firstLine="471"/>
              <w:jc w:val="center"/>
              <w:rPr>
                <w:rFonts w:cs="Times New Roman"/>
                <w:sz w:val="20"/>
                <w:szCs w:val="20"/>
              </w:rPr>
            </w:pPr>
            <w:r w:rsidRPr="000542EE">
              <w:rPr>
                <w:rFonts w:cs="Times New Roman"/>
                <w:i/>
                <w:iCs/>
                <w:spacing w:val="-3"/>
                <w:sz w:val="20"/>
                <w:szCs w:val="20"/>
              </w:rPr>
              <w:t>5</w:t>
            </w:r>
          </w:p>
        </w:tc>
        <w:tc>
          <w:tcPr>
            <w:tcW w:w="5611" w:type="dxa"/>
            <w:tcBorders>
              <w:top w:val="single" w:sz="4" w:space="0" w:color="auto"/>
              <w:left w:val="single" w:sz="4" w:space="0" w:color="auto"/>
              <w:bottom w:val="single" w:sz="4" w:space="0" w:color="auto"/>
              <w:right w:val="single" w:sz="4" w:space="0" w:color="auto"/>
            </w:tcBorders>
          </w:tcPr>
          <w:p w:rsidR="00CC4112" w:rsidRDefault="00D847A1" w:rsidP="00D847A1">
            <w:pPr>
              <w:keepLines/>
              <w:autoSpaceDE w:val="0"/>
              <w:autoSpaceDN w:val="0"/>
              <w:ind w:left="51"/>
              <w:rPr>
                <w:rFonts w:cs="Times New Roman"/>
                <w:i/>
                <w:iCs/>
                <w:spacing w:val="-3"/>
                <w:sz w:val="20"/>
                <w:szCs w:val="20"/>
              </w:rPr>
            </w:pPr>
            <w:r w:rsidRPr="000542EE">
              <w:rPr>
                <w:rFonts w:cs="Times New Roman"/>
                <w:i/>
                <w:iCs/>
                <w:spacing w:val="-3"/>
                <w:sz w:val="20"/>
                <w:szCs w:val="20"/>
              </w:rPr>
              <w:t xml:space="preserve">Улаштування покриття з гарячих асфальтобетонних сумішей </w:t>
            </w:r>
          </w:p>
          <w:p w:rsidR="00CC4112" w:rsidRPr="00CC4112" w:rsidRDefault="00CC4112" w:rsidP="00CC4112">
            <w:pPr>
              <w:keepLines/>
              <w:autoSpaceDE w:val="0"/>
              <w:autoSpaceDN w:val="0"/>
              <w:ind w:left="51"/>
              <w:rPr>
                <w:rFonts w:cs="Times New Roman"/>
                <w:i/>
                <w:iCs/>
                <w:spacing w:val="-3"/>
                <w:sz w:val="20"/>
                <w:szCs w:val="20"/>
              </w:rPr>
            </w:pPr>
            <w:r>
              <w:rPr>
                <w:rFonts w:cs="Times New Roman"/>
                <w:i/>
                <w:iCs/>
                <w:spacing w:val="-3"/>
                <w:sz w:val="20"/>
                <w:szCs w:val="20"/>
              </w:rPr>
              <w:t>(</w:t>
            </w:r>
            <w:r w:rsidRPr="00CC4112">
              <w:rPr>
                <w:rFonts w:cs="Times New Roman"/>
                <w:i/>
                <w:iCs/>
                <w:spacing w:val="-3"/>
                <w:sz w:val="20"/>
                <w:szCs w:val="20"/>
              </w:rPr>
              <w:t>Суміші асфальтобетонні гарячі і теплі [асфальтобетон</w:t>
            </w:r>
          </w:p>
          <w:p w:rsidR="00CC4112" w:rsidRPr="00CC4112" w:rsidRDefault="00CC4112" w:rsidP="00CC4112">
            <w:pPr>
              <w:keepLines/>
              <w:autoSpaceDE w:val="0"/>
              <w:autoSpaceDN w:val="0"/>
              <w:ind w:left="51"/>
              <w:rPr>
                <w:rFonts w:cs="Times New Roman"/>
                <w:i/>
                <w:iCs/>
                <w:spacing w:val="-3"/>
                <w:sz w:val="20"/>
                <w:szCs w:val="20"/>
              </w:rPr>
            </w:pPr>
            <w:r w:rsidRPr="00CC4112">
              <w:rPr>
                <w:rFonts w:cs="Times New Roman"/>
                <w:i/>
                <w:iCs/>
                <w:spacing w:val="-3"/>
                <w:sz w:val="20"/>
                <w:szCs w:val="20"/>
              </w:rPr>
              <w:t>щільний] (дорожні)(аеродромні), що застосовуються у</w:t>
            </w:r>
          </w:p>
          <w:p w:rsidR="00CC4112" w:rsidRDefault="00CC4112" w:rsidP="00CC4112">
            <w:pPr>
              <w:keepLines/>
              <w:autoSpaceDE w:val="0"/>
              <w:autoSpaceDN w:val="0"/>
              <w:ind w:left="51"/>
              <w:rPr>
                <w:rFonts w:cs="Times New Roman"/>
                <w:i/>
                <w:iCs/>
                <w:spacing w:val="-3"/>
                <w:sz w:val="20"/>
                <w:szCs w:val="20"/>
              </w:rPr>
            </w:pPr>
            <w:r w:rsidRPr="00CC4112">
              <w:rPr>
                <w:rFonts w:cs="Times New Roman"/>
                <w:i/>
                <w:iCs/>
                <w:spacing w:val="-3"/>
                <w:sz w:val="20"/>
                <w:szCs w:val="20"/>
              </w:rPr>
              <w:t>верхніх шарах покриттів, дрібнозернисті, тип Б, марка 1</w:t>
            </w:r>
            <w:r>
              <w:rPr>
                <w:rFonts w:cs="Times New Roman"/>
                <w:i/>
                <w:iCs/>
                <w:spacing w:val="-3"/>
                <w:sz w:val="20"/>
                <w:szCs w:val="20"/>
              </w:rPr>
              <w:t>)</w:t>
            </w:r>
          </w:p>
          <w:p w:rsidR="00D847A1" w:rsidRPr="000542EE" w:rsidRDefault="00D847A1" w:rsidP="00D847A1">
            <w:pPr>
              <w:keepLines/>
              <w:autoSpaceDE w:val="0"/>
              <w:autoSpaceDN w:val="0"/>
              <w:ind w:left="51"/>
              <w:rPr>
                <w:rFonts w:cs="Times New Roman"/>
                <w:i/>
                <w:iCs/>
                <w:spacing w:val="-3"/>
                <w:sz w:val="20"/>
                <w:szCs w:val="20"/>
              </w:rPr>
            </w:pPr>
            <w:r w:rsidRPr="000542EE">
              <w:rPr>
                <w:rFonts w:cs="Times New Roman"/>
                <w:i/>
                <w:iCs/>
                <w:spacing w:val="-3"/>
                <w:sz w:val="20"/>
                <w:szCs w:val="20"/>
              </w:rPr>
              <w:t xml:space="preserve">асфальтоукладальником при ширині смуги до 3,5 м [верхнього шару товщиною 50 мм]. [на </w:t>
            </w:r>
            <w:proofErr w:type="spellStart"/>
            <w:r w:rsidRPr="000542EE">
              <w:rPr>
                <w:rFonts w:cs="Times New Roman"/>
                <w:i/>
                <w:iCs/>
                <w:spacing w:val="-3"/>
                <w:sz w:val="20"/>
                <w:szCs w:val="20"/>
              </w:rPr>
              <w:t>однiй</w:t>
            </w:r>
            <w:proofErr w:type="spellEnd"/>
            <w:r w:rsidRPr="000542EE">
              <w:rPr>
                <w:rFonts w:cs="Times New Roman"/>
                <w:i/>
                <w:iCs/>
                <w:spacing w:val="-3"/>
                <w:sz w:val="20"/>
                <w:szCs w:val="20"/>
              </w:rPr>
              <w:t xml:space="preserve"> </w:t>
            </w:r>
            <w:proofErr w:type="spellStart"/>
            <w:r w:rsidRPr="000542EE">
              <w:rPr>
                <w:rFonts w:cs="Times New Roman"/>
                <w:i/>
                <w:iCs/>
                <w:spacing w:val="-3"/>
                <w:sz w:val="20"/>
                <w:szCs w:val="20"/>
              </w:rPr>
              <w:t>половинi</w:t>
            </w:r>
            <w:proofErr w:type="spellEnd"/>
            <w:r w:rsidRPr="000542EE">
              <w:rPr>
                <w:rFonts w:cs="Times New Roman"/>
                <w:i/>
                <w:iCs/>
                <w:spacing w:val="-3"/>
                <w:sz w:val="20"/>
                <w:szCs w:val="20"/>
              </w:rPr>
              <w:t xml:space="preserve"> проїжджої частини при систематичному </w:t>
            </w:r>
            <w:proofErr w:type="spellStart"/>
            <w:r w:rsidRPr="000542EE">
              <w:rPr>
                <w:rFonts w:cs="Times New Roman"/>
                <w:i/>
                <w:iCs/>
                <w:spacing w:val="-3"/>
                <w:sz w:val="20"/>
                <w:szCs w:val="20"/>
              </w:rPr>
              <w:t>русi</w:t>
            </w:r>
            <w:proofErr w:type="spellEnd"/>
            <w:r w:rsidRPr="000542EE">
              <w:rPr>
                <w:rFonts w:cs="Times New Roman"/>
                <w:i/>
                <w:iCs/>
                <w:spacing w:val="-3"/>
                <w:sz w:val="20"/>
                <w:szCs w:val="20"/>
              </w:rPr>
              <w:t xml:space="preserve"> транспорту на </w:t>
            </w:r>
            <w:proofErr w:type="spellStart"/>
            <w:r w:rsidRPr="000542EE">
              <w:rPr>
                <w:rFonts w:cs="Times New Roman"/>
                <w:i/>
                <w:iCs/>
                <w:spacing w:val="-3"/>
                <w:sz w:val="20"/>
                <w:szCs w:val="20"/>
              </w:rPr>
              <w:t>другiй</w:t>
            </w:r>
            <w:proofErr w:type="spellEnd"/>
            <w:r w:rsidRPr="000542EE">
              <w:rPr>
                <w:rFonts w:cs="Times New Roman"/>
                <w:i/>
                <w:iCs/>
                <w:spacing w:val="-3"/>
                <w:sz w:val="20"/>
                <w:szCs w:val="20"/>
              </w:rPr>
              <w:t>]</w:t>
            </w:r>
          </w:p>
        </w:tc>
        <w:tc>
          <w:tcPr>
            <w:tcW w:w="993" w:type="dxa"/>
            <w:tcBorders>
              <w:top w:val="single" w:sz="4" w:space="0" w:color="auto"/>
              <w:left w:val="single" w:sz="4" w:space="0" w:color="auto"/>
              <w:bottom w:val="single" w:sz="4" w:space="0" w:color="auto"/>
              <w:right w:val="single" w:sz="4" w:space="0" w:color="auto"/>
            </w:tcBorders>
          </w:tcPr>
          <w:p w:rsidR="00D847A1" w:rsidRPr="004E4A71" w:rsidRDefault="00D847A1" w:rsidP="00D847A1">
            <w:pPr>
              <w:keepLines/>
              <w:autoSpaceDE w:val="0"/>
              <w:autoSpaceDN w:val="0"/>
              <w:ind w:left="-471" w:firstLine="471"/>
              <w:jc w:val="center"/>
              <w:rPr>
                <w:rFonts w:cs="Times New Roman"/>
                <w:i/>
                <w:sz w:val="20"/>
                <w:szCs w:val="20"/>
              </w:rPr>
            </w:pPr>
            <w:r w:rsidRPr="004E4A71">
              <w:rPr>
                <w:rFonts w:cs="Times New Roman"/>
                <w:i/>
                <w:iCs/>
                <w:spacing w:val="-3"/>
                <w:sz w:val="20"/>
                <w:szCs w:val="20"/>
              </w:rPr>
              <w:t xml:space="preserve">1000 </w:t>
            </w:r>
            <w:r w:rsidR="004E4A71" w:rsidRPr="004E4A71">
              <w:rPr>
                <w:rFonts w:cs="Times New Roman"/>
                <w:i/>
                <w:spacing w:val="-3"/>
                <w:sz w:val="20"/>
                <w:szCs w:val="20"/>
              </w:rPr>
              <w:t>м</w:t>
            </w:r>
            <w:r w:rsidR="004E4A71" w:rsidRPr="004E4A71">
              <w:rPr>
                <w:rFonts w:cs="Times New Roman"/>
                <w:i/>
                <w:spacing w:val="-3"/>
                <w:sz w:val="20"/>
                <w:szCs w:val="20"/>
                <w:vertAlign w:val="superscript"/>
              </w:rPr>
              <w:t>2</w:t>
            </w:r>
          </w:p>
        </w:tc>
        <w:tc>
          <w:tcPr>
            <w:tcW w:w="1417" w:type="dxa"/>
            <w:tcBorders>
              <w:top w:val="single" w:sz="4" w:space="0" w:color="auto"/>
              <w:left w:val="single" w:sz="4" w:space="0" w:color="auto"/>
              <w:bottom w:val="single" w:sz="4" w:space="0" w:color="auto"/>
              <w:right w:val="single" w:sz="4" w:space="0" w:color="auto"/>
            </w:tcBorders>
          </w:tcPr>
          <w:p w:rsidR="00D847A1" w:rsidRPr="000542EE" w:rsidRDefault="00D847A1" w:rsidP="000542EE">
            <w:pPr>
              <w:keepLines/>
              <w:autoSpaceDE w:val="0"/>
              <w:autoSpaceDN w:val="0"/>
              <w:ind w:left="-471" w:firstLine="471"/>
              <w:jc w:val="center"/>
              <w:rPr>
                <w:rFonts w:cs="Times New Roman"/>
                <w:sz w:val="20"/>
                <w:szCs w:val="20"/>
              </w:rPr>
            </w:pPr>
            <w:r w:rsidRPr="000542EE">
              <w:rPr>
                <w:rFonts w:cs="Times New Roman"/>
                <w:i/>
                <w:iCs/>
                <w:spacing w:val="-3"/>
                <w:sz w:val="20"/>
                <w:szCs w:val="20"/>
              </w:rPr>
              <w:t>2,1362</w:t>
            </w:r>
          </w:p>
        </w:tc>
      </w:tr>
    </w:tbl>
    <w:p w:rsidR="00F051C8" w:rsidRDefault="00F051C8" w:rsidP="0042791B">
      <w:pPr>
        <w:ind w:firstLine="708"/>
        <w:rPr>
          <w:rFonts w:cs="Times New Roman"/>
          <w:b/>
          <w:color w:val="auto"/>
          <w:lang w:eastAsia="uk-UA"/>
        </w:rPr>
      </w:pPr>
    </w:p>
    <w:p w:rsidR="00CE4527" w:rsidRDefault="00CE4527" w:rsidP="00D847A1">
      <w:pPr>
        <w:rPr>
          <w:rFonts w:cs="Times New Roman"/>
          <w:b/>
          <w:color w:val="auto"/>
          <w:lang w:eastAsia="uk-UA"/>
        </w:rPr>
      </w:pPr>
    </w:p>
    <w:p w:rsidR="0041716A" w:rsidRDefault="00355B02" w:rsidP="00355B02">
      <w:pPr>
        <w:jc w:val="center"/>
        <w:rPr>
          <w:rFonts w:eastAsia="Times New Roman" w:cs="Times New Roman"/>
          <w:b/>
          <w:bCs/>
          <w:color w:val="auto"/>
          <w:spacing w:val="-3"/>
          <w:sz w:val="28"/>
          <w:szCs w:val="28"/>
          <w:u w:val="single"/>
          <w:lang w:bidi="ar-SA"/>
        </w:rPr>
      </w:pPr>
      <w:r w:rsidRPr="00017236">
        <w:rPr>
          <w:rFonts w:eastAsia="Times New Roman" w:cs="Times New Roman"/>
          <w:b/>
          <w:bCs/>
          <w:color w:val="auto"/>
          <w:spacing w:val="-3"/>
          <w:sz w:val="28"/>
          <w:szCs w:val="28"/>
          <w:u w:val="single"/>
          <w:lang w:bidi="ar-SA"/>
        </w:rPr>
        <w:t>Відомість</w:t>
      </w:r>
      <w:r>
        <w:rPr>
          <w:rFonts w:eastAsia="Times New Roman" w:cs="Times New Roman"/>
          <w:b/>
          <w:bCs/>
          <w:color w:val="auto"/>
          <w:spacing w:val="-3"/>
          <w:sz w:val="28"/>
          <w:szCs w:val="28"/>
          <w:u w:val="single"/>
          <w:lang w:bidi="ar-SA"/>
        </w:rPr>
        <w:t xml:space="preserve"> ресурсів</w:t>
      </w:r>
    </w:p>
    <w:p w:rsidR="00E6627F" w:rsidRDefault="00E6627F" w:rsidP="00E6627F">
      <w:pPr>
        <w:jc w:val="center"/>
        <w:rPr>
          <w:rFonts w:cs="Times New Roman"/>
          <w:b/>
          <w:color w:val="auto"/>
          <w:lang w:eastAsia="uk-UA"/>
        </w:rPr>
      </w:pPr>
      <w:r w:rsidRPr="00D847A1">
        <w:rPr>
          <w:rFonts w:eastAsia="SimSun" w:cs="SimSun"/>
          <w:b/>
          <w:sz w:val="28"/>
          <w:szCs w:val="28"/>
        </w:rPr>
        <w:t>Капітальний ремонт вулиці Польова (на ділянці від ПК 0+0,0 до ПК 9 + 0,0) в с. Рославичі Обухівського району Київської області</w:t>
      </w:r>
      <w:r>
        <w:rPr>
          <w:rFonts w:eastAsia="SimSun" w:cs="SimSun"/>
          <w:b/>
          <w:sz w:val="28"/>
          <w:szCs w:val="28"/>
        </w:rPr>
        <w:t xml:space="preserve">. </w:t>
      </w:r>
      <w:r w:rsidRPr="00333C71">
        <w:rPr>
          <w:rFonts w:eastAsia="SimSun" w:cs="SimSun"/>
          <w:b/>
          <w:sz w:val="28"/>
          <w:szCs w:val="28"/>
        </w:rPr>
        <w:t>Коригування</w:t>
      </w:r>
    </w:p>
    <w:p w:rsidR="00E6627F" w:rsidRDefault="00E6627F" w:rsidP="00355B02">
      <w:pPr>
        <w:jc w:val="center"/>
        <w:rPr>
          <w:rFonts w:eastAsia="Times New Roman" w:cs="Times New Roman"/>
          <w:b/>
          <w:bCs/>
          <w:color w:val="auto"/>
          <w:spacing w:val="-3"/>
          <w:sz w:val="28"/>
          <w:szCs w:val="28"/>
          <w:u w:val="single"/>
          <w:lang w:bidi="ar-SA"/>
        </w:rPr>
      </w:pPr>
    </w:p>
    <w:tbl>
      <w:tblPr>
        <w:tblW w:w="10196" w:type="dxa"/>
        <w:jc w:val="center"/>
        <w:tblLayout w:type="fixed"/>
        <w:tblCellMar>
          <w:left w:w="28" w:type="dxa"/>
          <w:right w:w="28" w:type="dxa"/>
        </w:tblCellMar>
        <w:tblLook w:val="0000" w:firstRow="0" w:lastRow="0" w:firstColumn="0" w:lastColumn="0" w:noHBand="0" w:noVBand="0"/>
      </w:tblPr>
      <w:tblGrid>
        <w:gridCol w:w="552"/>
        <w:gridCol w:w="1418"/>
        <w:gridCol w:w="5953"/>
        <w:gridCol w:w="993"/>
        <w:gridCol w:w="1280"/>
      </w:tblGrid>
      <w:tr w:rsidR="00355B02" w:rsidTr="00A546D4">
        <w:tblPrEx>
          <w:tblCellMar>
            <w:top w:w="0" w:type="dxa"/>
            <w:bottom w:w="0" w:type="dxa"/>
          </w:tblCellMar>
        </w:tblPrEx>
        <w:trPr>
          <w:trHeight w:val="230"/>
          <w:jc w:val="center"/>
        </w:trPr>
        <w:tc>
          <w:tcPr>
            <w:tcW w:w="552" w:type="dxa"/>
            <w:tcBorders>
              <w:top w:val="single" w:sz="12" w:space="0" w:color="auto"/>
              <w:left w:val="single" w:sz="12" w:space="0" w:color="auto"/>
              <w:bottom w:val="nil"/>
              <w:right w:val="nil"/>
            </w:tcBorders>
            <w:vAlign w:val="center"/>
          </w:tcPr>
          <w:p w:rsidR="00355B02" w:rsidRDefault="00355B02" w:rsidP="00B9570A">
            <w:pPr>
              <w:keepLines/>
              <w:autoSpaceDE w:val="0"/>
              <w:autoSpaceDN w:val="0"/>
              <w:jc w:val="center"/>
              <w:rPr>
                <w:rFonts w:ascii="Arial" w:hAnsi="Arial" w:cs="Arial"/>
                <w:spacing w:val="-3"/>
                <w:sz w:val="20"/>
                <w:szCs w:val="20"/>
              </w:rPr>
            </w:pPr>
            <w:r>
              <w:rPr>
                <w:rFonts w:ascii="Arial" w:hAnsi="Arial" w:cs="Arial"/>
                <w:spacing w:val="-3"/>
                <w:sz w:val="20"/>
                <w:szCs w:val="20"/>
              </w:rPr>
              <w:t>№</w:t>
            </w:r>
          </w:p>
          <w:p w:rsidR="00355B02" w:rsidRDefault="00355B02" w:rsidP="00B9570A">
            <w:pPr>
              <w:keepLines/>
              <w:autoSpaceDE w:val="0"/>
              <w:autoSpaceDN w:val="0"/>
              <w:jc w:val="center"/>
              <w:rPr>
                <w:rFonts w:ascii="Arial" w:hAnsi="Arial" w:cs="Arial"/>
                <w:sz w:val="20"/>
                <w:szCs w:val="20"/>
              </w:rPr>
            </w:pPr>
            <w:proofErr w:type="spellStart"/>
            <w:r>
              <w:rPr>
                <w:rFonts w:ascii="Arial" w:hAnsi="Arial" w:cs="Arial"/>
                <w:spacing w:val="-3"/>
                <w:sz w:val="20"/>
                <w:szCs w:val="20"/>
              </w:rPr>
              <w:t>Ч.ч</w:t>
            </w:r>
            <w:proofErr w:type="spellEnd"/>
            <w:r>
              <w:rPr>
                <w:rFonts w:ascii="Arial" w:hAnsi="Arial" w:cs="Arial"/>
                <w:spacing w:val="-3"/>
                <w:sz w:val="20"/>
                <w:szCs w:val="20"/>
              </w:rPr>
              <w:t>.</w:t>
            </w:r>
          </w:p>
        </w:tc>
        <w:tc>
          <w:tcPr>
            <w:tcW w:w="1418" w:type="dxa"/>
            <w:tcBorders>
              <w:top w:val="single" w:sz="12" w:space="0" w:color="auto"/>
              <w:left w:val="single" w:sz="4" w:space="0" w:color="auto"/>
              <w:bottom w:val="nil"/>
              <w:right w:val="single" w:sz="4" w:space="0" w:color="auto"/>
            </w:tcBorders>
            <w:vAlign w:val="center"/>
          </w:tcPr>
          <w:p w:rsidR="00355B02" w:rsidRDefault="00355B02" w:rsidP="00B9570A">
            <w:pPr>
              <w:keepLines/>
              <w:autoSpaceDE w:val="0"/>
              <w:autoSpaceDN w:val="0"/>
              <w:jc w:val="center"/>
              <w:rPr>
                <w:rFonts w:ascii="Arial" w:hAnsi="Arial" w:cs="Arial"/>
                <w:sz w:val="20"/>
                <w:szCs w:val="20"/>
              </w:rPr>
            </w:pPr>
            <w:r>
              <w:rPr>
                <w:rFonts w:ascii="Arial" w:hAnsi="Arial" w:cs="Arial"/>
                <w:spacing w:val="-3"/>
                <w:sz w:val="20"/>
                <w:szCs w:val="20"/>
              </w:rPr>
              <w:t>Шифр ресурсу</w:t>
            </w:r>
          </w:p>
        </w:tc>
        <w:tc>
          <w:tcPr>
            <w:tcW w:w="5953" w:type="dxa"/>
            <w:tcBorders>
              <w:top w:val="single" w:sz="12" w:space="0" w:color="auto"/>
              <w:left w:val="nil"/>
              <w:bottom w:val="nil"/>
              <w:right w:val="nil"/>
            </w:tcBorders>
            <w:vAlign w:val="center"/>
          </w:tcPr>
          <w:p w:rsidR="00355B02" w:rsidRDefault="00355B02" w:rsidP="00B9570A">
            <w:pPr>
              <w:keepLines/>
              <w:autoSpaceDE w:val="0"/>
              <w:autoSpaceDN w:val="0"/>
              <w:jc w:val="center"/>
              <w:rPr>
                <w:rFonts w:ascii="Arial" w:hAnsi="Arial" w:cs="Arial"/>
                <w:sz w:val="20"/>
                <w:szCs w:val="20"/>
              </w:rPr>
            </w:pPr>
            <w:r>
              <w:rPr>
                <w:rFonts w:ascii="Arial" w:hAnsi="Arial" w:cs="Arial"/>
                <w:spacing w:val="-3"/>
                <w:sz w:val="20"/>
                <w:szCs w:val="20"/>
              </w:rPr>
              <w:t xml:space="preserve">Найменування </w:t>
            </w:r>
          </w:p>
        </w:tc>
        <w:tc>
          <w:tcPr>
            <w:tcW w:w="993" w:type="dxa"/>
            <w:tcBorders>
              <w:top w:val="single" w:sz="12" w:space="0" w:color="auto"/>
              <w:left w:val="single" w:sz="4" w:space="0" w:color="auto"/>
              <w:bottom w:val="nil"/>
              <w:right w:val="single" w:sz="4" w:space="0" w:color="auto"/>
            </w:tcBorders>
            <w:vAlign w:val="center"/>
          </w:tcPr>
          <w:p w:rsidR="00355B02" w:rsidRDefault="00355B02" w:rsidP="00B9570A">
            <w:pPr>
              <w:keepLines/>
              <w:autoSpaceDE w:val="0"/>
              <w:autoSpaceDN w:val="0"/>
              <w:jc w:val="center"/>
              <w:rPr>
                <w:rFonts w:ascii="Arial" w:hAnsi="Arial" w:cs="Arial"/>
                <w:spacing w:val="-3"/>
                <w:sz w:val="20"/>
                <w:szCs w:val="20"/>
              </w:rPr>
            </w:pPr>
            <w:r>
              <w:rPr>
                <w:rFonts w:ascii="Arial" w:hAnsi="Arial" w:cs="Arial"/>
                <w:spacing w:val="-3"/>
                <w:sz w:val="20"/>
                <w:szCs w:val="20"/>
              </w:rPr>
              <w:t xml:space="preserve">Одиниця </w:t>
            </w:r>
          </w:p>
          <w:p w:rsidR="00355B02" w:rsidRDefault="00355B02" w:rsidP="00B9570A">
            <w:pPr>
              <w:keepLines/>
              <w:autoSpaceDE w:val="0"/>
              <w:autoSpaceDN w:val="0"/>
              <w:jc w:val="center"/>
              <w:rPr>
                <w:rFonts w:ascii="Arial" w:hAnsi="Arial" w:cs="Arial"/>
                <w:sz w:val="20"/>
                <w:szCs w:val="20"/>
              </w:rPr>
            </w:pPr>
            <w:r>
              <w:rPr>
                <w:rFonts w:ascii="Arial" w:hAnsi="Arial" w:cs="Arial"/>
                <w:spacing w:val="-3"/>
                <w:sz w:val="20"/>
                <w:szCs w:val="20"/>
              </w:rPr>
              <w:t>виміру</w:t>
            </w:r>
          </w:p>
        </w:tc>
        <w:tc>
          <w:tcPr>
            <w:tcW w:w="1280" w:type="dxa"/>
            <w:tcBorders>
              <w:top w:val="single" w:sz="12" w:space="0" w:color="auto"/>
              <w:left w:val="single" w:sz="4" w:space="0" w:color="auto"/>
              <w:bottom w:val="nil"/>
              <w:right w:val="single" w:sz="4" w:space="0" w:color="auto"/>
            </w:tcBorders>
            <w:vAlign w:val="center"/>
          </w:tcPr>
          <w:p w:rsidR="00355B02" w:rsidRDefault="00355B02" w:rsidP="00B9570A">
            <w:pPr>
              <w:keepLines/>
              <w:autoSpaceDE w:val="0"/>
              <w:autoSpaceDN w:val="0"/>
              <w:jc w:val="center"/>
              <w:rPr>
                <w:rFonts w:ascii="Arial" w:hAnsi="Arial" w:cs="Arial"/>
                <w:sz w:val="20"/>
                <w:szCs w:val="20"/>
              </w:rPr>
            </w:pPr>
            <w:r>
              <w:rPr>
                <w:rFonts w:ascii="Arial" w:hAnsi="Arial" w:cs="Arial"/>
                <w:spacing w:val="-3"/>
                <w:sz w:val="20"/>
                <w:szCs w:val="20"/>
              </w:rPr>
              <w:t>Кількість</w:t>
            </w:r>
          </w:p>
        </w:tc>
      </w:tr>
      <w:tr w:rsidR="00355B02" w:rsidTr="00A546D4">
        <w:tblPrEx>
          <w:tblCellMar>
            <w:top w:w="0" w:type="dxa"/>
            <w:bottom w:w="0" w:type="dxa"/>
          </w:tblCellMar>
        </w:tblPrEx>
        <w:trPr>
          <w:trHeight w:val="184"/>
          <w:jc w:val="center"/>
        </w:trPr>
        <w:tc>
          <w:tcPr>
            <w:tcW w:w="552" w:type="dxa"/>
            <w:tcBorders>
              <w:top w:val="nil"/>
              <w:left w:val="single" w:sz="12" w:space="0" w:color="auto"/>
              <w:bottom w:val="nil"/>
              <w:right w:val="nil"/>
            </w:tcBorders>
            <w:vAlign w:val="center"/>
          </w:tcPr>
          <w:p w:rsidR="00355B02" w:rsidRDefault="00355B02" w:rsidP="00B9570A">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355B02" w:rsidRDefault="00355B02" w:rsidP="00B9570A">
            <w:pPr>
              <w:keepLines/>
              <w:autoSpaceDE w:val="0"/>
              <w:autoSpaceDN w:val="0"/>
              <w:jc w:val="center"/>
              <w:rPr>
                <w:rFonts w:ascii="Arial" w:hAnsi="Arial" w:cs="Arial"/>
                <w:sz w:val="16"/>
                <w:szCs w:val="16"/>
              </w:rPr>
            </w:pPr>
            <w:r>
              <w:rPr>
                <w:rFonts w:ascii="Arial" w:hAnsi="Arial" w:cs="Arial"/>
                <w:sz w:val="16"/>
                <w:szCs w:val="16"/>
              </w:rPr>
              <w:t xml:space="preserve"> </w:t>
            </w:r>
          </w:p>
        </w:tc>
        <w:tc>
          <w:tcPr>
            <w:tcW w:w="5953" w:type="dxa"/>
            <w:tcBorders>
              <w:top w:val="nil"/>
              <w:left w:val="nil"/>
              <w:bottom w:val="nil"/>
              <w:right w:val="nil"/>
            </w:tcBorders>
            <w:vAlign w:val="center"/>
          </w:tcPr>
          <w:p w:rsidR="00355B02" w:rsidRDefault="00355B02" w:rsidP="00B9570A">
            <w:pPr>
              <w:keepLines/>
              <w:autoSpaceDE w:val="0"/>
              <w:autoSpaceDN w:val="0"/>
              <w:jc w:val="center"/>
              <w:rPr>
                <w:rFonts w:ascii="Arial" w:hAnsi="Arial" w:cs="Arial"/>
                <w:sz w:val="16"/>
                <w:szCs w:val="16"/>
              </w:rPr>
            </w:pPr>
            <w:r>
              <w:rPr>
                <w:rFonts w:ascii="Arial" w:hAnsi="Arial" w:cs="Arial"/>
                <w:sz w:val="16"/>
                <w:szCs w:val="16"/>
              </w:rPr>
              <w:t xml:space="preserve"> </w:t>
            </w:r>
          </w:p>
        </w:tc>
        <w:tc>
          <w:tcPr>
            <w:tcW w:w="993" w:type="dxa"/>
            <w:tcBorders>
              <w:top w:val="nil"/>
              <w:left w:val="single" w:sz="4" w:space="0" w:color="auto"/>
              <w:bottom w:val="nil"/>
              <w:right w:val="single" w:sz="4" w:space="0" w:color="auto"/>
            </w:tcBorders>
            <w:vAlign w:val="center"/>
          </w:tcPr>
          <w:p w:rsidR="00355B02" w:rsidRDefault="00355B02" w:rsidP="00B9570A">
            <w:pPr>
              <w:keepLines/>
              <w:autoSpaceDE w:val="0"/>
              <w:autoSpaceDN w:val="0"/>
              <w:jc w:val="center"/>
              <w:rPr>
                <w:rFonts w:ascii="Arial" w:hAnsi="Arial" w:cs="Arial"/>
                <w:sz w:val="16"/>
                <w:szCs w:val="16"/>
              </w:rPr>
            </w:pPr>
            <w:r>
              <w:rPr>
                <w:rFonts w:ascii="Arial" w:hAnsi="Arial" w:cs="Arial"/>
                <w:sz w:val="16"/>
                <w:szCs w:val="16"/>
              </w:rPr>
              <w:t xml:space="preserve"> </w:t>
            </w:r>
          </w:p>
        </w:tc>
        <w:tc>
          <w:tcPr>
            <w:tcW w:w="1280" w:type="dxa"/>
            <w:tcBorders>
              <w:top w:val="nil"/>
              <w:left w:val="single" w:sz="4" w:space="0" w:color="auto"/>
              <w:bottom w:val="nil"/>
              <w:right w:val="single" w:sz="4" w:space="0" w:color="auto"/>
            </w:tcBorders>
            <w:vAlign w:val="center"/>
          </w:tcPr>
          <w:p w:rsidR="00355B02" w:rsidRDefault="00355B02" w:rsidP="00B9570A">
            <w:pPr>
              <w:keepLines/>
              <w:autoSpaceDE w:val="0"/>
              <w:autoSpaceDN w:val="0"/>
              <w:jc w:val="center"/>
              <w:rPr>
                <w:rFonts w:ascii="Arial" w:hAnsi="Arial" w:cs="Arial"/>
                <w:sz w:val="16"/>
                <w:szCs w:val="16"/>
              </w:rPr>
            </w:pPr>
            <w:r>
              <w:rPr>
                <w:rFonts w:ascii="Arial" w:hAnsi="Arial" w:cs="Arial"/>
                <w:sz w:val="16"/>
                <w:szCs w:val="16"/>
              </w:rPr>
              <w:t xml:space="preserve"> </w:t>
            </w:r>
          </w:p>
        </w:tc>
      </w:tr>
      <w:tr w:rsidR="00355B02" w:rsidTr="00A546D4">
        <w:tblPrEx>
          <w:tblCellMar>
            <w:top w:w="0" w:type="dxa"/>
            <w:bottom w:w="0" w:type="dxa"/>
          </w:tblCellMar>
        </w:tblPrEx>
        <w:trPr>
          <w:jc w:val="center"/>
        </w:trPr>
        <w:tc>
          <w:tcPr>
            <w:tcW w:w="552" w:type="dxa"/>
            <w:tcBorders>
              <w:top w:val="single" w:sz="4" w:space="0" w:color="auto"/>
              <w:left w:val="single" w:sz="12" w:space="0" w:color="auto"/>
              <w:bottom w:val="single" w:sz="4" w:space="0" w:color="auto"/>
              <w:right w:val="single" w:sz="4" w:space="0" w:color="auto"/>
            </w:tcBorders>
            <w:vAlign w:val="center"/>
          </w:tcPr>
          <w:p w:rsidR="00355B02" w:rsidRDefault="00355B02" w:rsidP="00B9570A">
            <w:pPr>
              <w:keepLines/>
              <w:autoSpaceDE w:val="0"/>
              <w:autoSpaceDN w:val="0"/>
              <w:jc w:val="center"/>
              <w:rPr>
                <w:rFonts w:ascii="Arial" w:hAnsi="Arial" w:cs="Arial"/>
                <w:sz w:val="20"/>
                <w:szCs w:val="20"/>
              </w:rPr>
            </w:pPr>
            <w:r>
              <w:rPr>
                <w:rFonts w:ascii="Arial" w:hAnsi="Arial" w:cs="Arial"/>
                <w:spacing w:val="-3"/>
                <w:sz w:val="20"/>
                <w:szCs w:val="20"/>
              </w:rPr>
              <w:t>1</w:t>
            </w:r>
          </w:p>
        </w:tc>
        <w:tc>
          <w:tcPr>
            <w:tcW w:w="1418" w:type="dxa"/>
            <w:tcBorders>
              <w:top w:val="single" w:sz="4" w:space="0" w:color="auto"/>
              <w:left w:val="single" w:sz="4" w:space="0" w:color="auto"/>
              <w:bottom w:val="single" w:sz="4" w:space="0" w:color="auto"/>
              <w:right w:val="single" w:sz="4" w:space="0" w:color="auto"/>
            </w:tcBorders>
            <w:vAlign w:val="center"/>
          </w:tcPr>
          <w:p w:rsidR="00355B02" w:rsidRDefault="00355B02" w:rsidP="00B9570A">
            <w:pPr>
              <w:keepLines/>
              <w:autoSpaceDE w:val="0"/>
              <w:autoSpaceDN w:val="0"/>
              <w:jc w:val="center"/>
              <w:rPr>
                <w:rFonts w:ascii="Arial" w:hAnsi="Arial" w:cs="Arial"/>
                <w:sz w:val="20"/>
                <w:szCs w:val="20"/>
              </w:rPr>
            </w:pPr>
            <w:r>
              <w:rPr>
                <w:rFonts w:ascii="Arial" w:hAnsi="Arial" w:cs="Arial"/>
                <w:spacing w:val="-3"/>
                <w:sz w:val="20"/>
                <w:szCs w:val="20"/>
              </w:rPr>
              <w:t>2</w:t>
            </w:r>
          </w:p>
        </w:tc>
        <w:tc>
          <w:tcPr>
            <w:tcW w:w="5953" w:type="dxa"/>
            <w:tcBorders>
              <w:top w:val="single" w:sz="4" w:space="0" w:color="auto"/>
              <w:left w:val="single" w:sz="4" w:space="0" w:color="auto"/>
              <w:bottom w:val="single" w:sz="4" w:space="0" w:color="auto"/>
              <w:right w:val="single" w:sz="4" w:space="0" w:color="auto"/>
            </w:tcBorders>
            <w:vAlign w:val="center"/>
          </w:tcPr>
          <w:p w:rsidR="00355B02" w:rsidRDefault="00355B02" w:rsidP="00B9570A">
            <w:pPr>
              <w:keepLines/>
              <w:autoSpaceDE w:val="0"/>
              <w:autoSpaceDN w:val="0"/>
              <w:jc w:val="center"/>
              <w:rPr>
                <w:rFonts w:ascii="Arial" w:hAnsi="Arial" w:cs="Arial"/>
                <w:sz w:val="20"/>
                <w:szCs w:val="20"/>
              </w:rPr>
            </w:pPr>
            <w:r>
              <w:rPr>
                <w:rFonts w:ascii="Arial" w:hAnsi="Arial" w:cs="Arial"/>
                <w:spacing w:val="-3"/>
                <w:sz w:val="20"/>
                <w:szCs w:val="20"/>
              </w:rPr>
              <w:t>3</w:t>
            </w:r>
          </w:p>
        </w:tc>
        <w:tc>
          <w:tcPr>
            <w:tcW w:w="993" w:type="dxa"/>
            <w:tcBorders>
              <w:top w:val="single" w:sz="4" w:space="0" w:color="auto"/>
              <w:left w:val="single" w:sz="4" w:space="0" w:color="auto"/>
              <w:bottom w:val="single" w:sz="4" w:space="0" w:color="auto"/>
              <w:right w:val="single" w:sz="4" w:space="0" w:color="auto"/>
            </w:tcBorders>
            <w:vAlign w:val="center"/>
          </w:tcPr>
          <w:p w:rsidR="00355B02" w:rsidRDefault="00355B02" w:rsidP="00B9570A">
            <w:pPr>
              <w:keepLines/>
              <w:autoSpaceDE w:val="0"/>
              <w:autoSpaceDN w:val="0"/>
              <w:jc w:val="center"/>
              <w:rPr>
                <w:rFonts w:ascii="Arial" w:hAnsi="Arial" w:cs="Arial"/>
                <w:sz w:val="20"/>
                <w:szCs w:val="20"/>
              </w:rPr>
            </w:pPr>
            <w:r>
              <w:rPr>
                <w:rFonts w:ascii="Arial" w:hAnsi="Arial" w:cs="Arial"/>
                <w:spacing w:val="-3"/>
                <w:sz w:val="20"/>
                <w:szCs w:val="20"/>
              </w:rPr>
              <w:t>4</w:t>
            </w:r>
          </w:p>
        </w:tc>
        <w:tc>
          <w:tcPr>
            <w:tcW w:w="1280" w:type="dxa"/>
            <w:tcBorders>
              <w:top w:val="single" w:sz="4" w:space="0" w:color="auto"/>
              <w:left w:val="single" w:sz="4" w:space="0" w:color="auto"/>
              <w:bottom w:val="single" w:sz="4" w:space="0" w:color="auto"/>
              <w:right w:val="single" w:sz="4" w:space="0" w:color="auto"/>
            </w:tcBorders>
            <w:vAlign w:val="center"/>
          </w:tcPr>
          <w:p w:rsidR="00355B02" w:rsidRDefault="00355B02" w:rsidP="00B9570A">
            <w:pPr>
              <w:keepLines/>
              <w:autoSpaceDE w:val="0"/>
              <w:autoSpaceDN w:val="0"/>
              <w:jc w:val="center"/>
              <w:rPr>
                <w:rFonts w:ascii="Arial" w:hAnsi="Arial" w:cs="Arial"/>
                <w:sz w:val="20"/>
                <w:szCs w:val="20"/>
              </w:rPr>
            </w:pPr>
            <w:r>
              <w:rPr>
                <w:rFonts w:ascii="Arial" w:hAnsi="Arial" w:cs="Arial"/>
                <w:spacing w:val="-3"/>
                <w:sz w:val="20"/>
                <w:szCs w:val="20"/>
              </w:rPr>
              <w:t>5</w:t>
            </w:r>
          </w:p>
        </w:tc>
      </w:tr>
      <w:tr w:rsidR="00355B02" w:rsidTr="00A546D4">
        <w:tblPrEx>
          <w:tblCellMar>
            <w:top w:w="0" w:type="dxa"/>
            <w:bottom w:w="0" w:type="dxa"/>
          </w:tblCellMar>
        </w:tblPrEx>
        <w:trPr>
          <w:jc w:val="center"/>
        </w:trPr>
        <w:tc>
          <w:tcPr>
            <w:tcW w:w="552" w:type="dxa"/>
            <w:tcBorders>
              <w:top w:val="nil"/>
              <w:left w:val="single" w:sz="12" w:space="0" w:color="auto"/>
              <w:bottom w:val="nil"/>
              <w:right w:val="nil"/>
            </w:tcBorders>
            <w:vAlign w:val="center"/>
          </w:tcPr>
          <w:p w:rsidR="00355B02" w:rsidRDefault="00355B02" w:rsidP="00B9570A">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355B02" w:rsidRDefault="00355B02" w:rsidP="00B9570A">
            <w:pPr>
              <w:keepLines/>
              <w:autoSpaceDE w:val="0"/>
              <w:autoSpaceDN w:val="0"/>
              <w:jc w:val="center"/>
              <w:rPr>
                <w:rFonts w:ascii="Arial" w:hAnsi="Arial" w:cs="Arial"/>
                <w:sz w:val="16"/>
                <w:szCs w:val="16"/>
              </w:rPr>
            </w:pPr>
            <w:r>
              <w:rPr>
                <w:rFonts w:ascii="Arial" w:hAnsi="Arial" w:cs="Arial"/>
                <w:sz w:val="16"/>
                <w:szCs w:val="16"/>
              </w:rPr>
              <w:t xml:space="preserve"> </w:t>
            </w:r>
          </w:p>
        </w:tc>
        <w:tc>
          <w:tcPr>
            <w:tcW w:w="5953" w:type="dxa"/>
            <w:tcBorders>
              <w:top w:val="nil"/>
              <w:left w:val="nil"/>
              <w:bottom w:val="nil"/>
              <w:right w:val="nil"/>
            </w:tcBorders>
            <w:vAlign w:val="center"/>
          </w:tcPr>
          <w:p w:rsidR="00355B02" w:rsidRDefault="00355B02" w:rsidP="00B9570A">
            <w:pPr>
              <w:keepLines/>
              <w:autoSpaceDE w:val="0"/>
              <w:autoSpaceDN w:val="0"/>
              <w:jc w:val="center"/>
              <w:rPr>
                <w:rFonts w:ascii="Arial" w:hAnsi="Arial" w:cs="Arial"/>
                <w:sz w:val="16"/>
                <w:szCs w:val="16"/>
              </w:rPr>
            </w:pPr>
            <w:r>
              <w:rPr>
                <w:rFonts w:ascii="Arial" w:hAnsi="Arial" w:cs="Arial"/>
                <w:sz w:val="16"/>
                <w:szCs w:val="16"/>
              </w:rPr>
              <w:t xml:space="preserve"> </w:t>
            </w:r>
          </w:p>
        </w:tc>
        <w:tc>
          <w:tcPr>
            <w:tcW w:w="993" w:type="dxa"/>
            <w:tcBorders>
              <w:top w:val="nil"/>
              <w:left w:val="single" w:sz="4" w:space="0" w:color="auto"/>
              <w:bottom w:val="nil"/>
              <w:right w:val="single" w:sz="4" w:space="0" w:color="auto"/>
            </w:tcBorders>
            <w:vAlign w:val="center"/>
          </w:tcPr>
          <w:p w:rsidR="00355B02" w:rsidRDefault="00355B02" w:rsidP="00B9570A">
            <w:pPr>
              <w:keepLines/>
              <w:autoSpaceDE w:val="0"/>
              <w:autoSpaceDN w:val="0"/>
              <w:jc w:val="center"/>
              <w:rPr>
                <w:rFonts w:ascii="Arial" w:hAnsi="Arial" w:cs="Arial"/>
                <w:sz w:val="16"/>
                <w:szCs w:val="16"/>
              </w:rPr>
            </w:pPr>
            <w:r>
              <w:rPr>
                <w:rFonts w:ascii="Arial" w:hAnsi="Arial" w:cs="Arial"/>
                <w:sz w:val="16"/>
                <w:szCs w:val="16"/>
              </w:rPr>
              <w:t xml:space="preserve"> </w:t>
            </w:r>
          </w:p>
        </w:tc>
        <w:tc>
          <w:tcPr>
            <w:tcW w:w="1280" w:type="dxa"/>
            <w:tcBorders>
              <w:top w:val="nil"/>
              <w:left w:val="single" w:sz="4" w:space="0" w:color="auto"/>
              <w:bottom w:val="nil"/>
              <w:right w:val="single" w:sz="4" w:space="0" w:color="auto"/>
            </w:tcBorders>
            <w:vAlign w:val="center"/>
          </w:tcPr>
          <w:p w:rsidR="00355B02" w:rsidRDefault="00355B02" w:rsidP="00B9570A">
            <w:pPr>
              <w:keepLines/>
              <w:autoSpaceDE w:val="0"/>
              <w:autoSpaceDN w:val="0"/>
              <w:jc w:val="center"/>
              <w:rPr>
                <w:rFonts w:ascii="Arial" w:hAnsi="Arial" w:cs="Arial"/>
                <w:sz w:val="16"/>
                <w:szCs w:val="16"/>
              </w:rPr>
            </w:pPr>
            <w:r>
              <w:rPr>
                <w:rFonts w:ascii="Arial" w:hAnsi="Arial" w:cs="Arial"/>
                <w:sz w:val="16"/>
                <w:szCs w:val="16"/>
              </w:rPr>
              <w:t xml:space="preserve"> </w:t>
            </w:r>
          </w:p>
        </w:tc>
      </w:tr>
      <w:tr w:rsidR="00355B02" w:rsidTr="00A546D4">
        <w:tblPrEx>
          <w:tblCellMar>
            <w:top w:w="0" w:type="dxa"/>
            <w:bottom w:w="0" w:type="dxa"/>
          </w:tblCellMar>
        </w:tblPrEx>
        <w:trPr>
          <w:jc w:val="center"/>
        </w:trPr>
        <w:tc>
          <w:tcPr>
            <w:tcW w:w="552" w:type="dxa"/>
            <w:tcBorders>
              <w:top w:val="nil"/>
              <w:left w:val="single" w:sz="12" w:space="0" w:color="auto"/>
              <w:bottom w:val="nil"/>
              <w:right w:val="nil"/>
            </w:tcBorders>
            <w:vAlign w:val="center"/>
          </w:tcPr>
          <w:p w:rsidR="00355B02" w:rsidRDefault="00355B02" w:rsidP="00B9570A">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355B02" w:rsidRDefault="00355B02" w:rsidP="00B9570A">
            <w:pPr>
              <w:keepLines/>
              <w:autoSpaceDE w:val="0"/>
              <w:autoSpaceDN w:val="0"/>
              <w:jc w:val="center"/>
              <w:rPr>
                <w:rFonts w:ascii="Arial" w:hAnsi="Arial" w:cs="Arial"/>
                <w:sz w:val="16"/>
                <w:szCs w:val="16"/>
              </w:rPr>
            </w:pPr>
            <w:r>
              <w:rPr>
                <w:rFonts w:ascii="Arial" w:hAnsi="Arial" w:cs="Arial"/>
                <w:sz w:val="16"/>
                <w:szCs w:val="16"/>
              </w:rPr>
              <w:t xml:space="preserve"> </w:t>
            </w:r>
          </w:p>
        </w:tc>
        <w:tc>
          <w:tcPr>
            <w:tcW w:w="5953" w:type="dxa"/>
            <w:tcBorders>
              <w:top w:val="nil"/>
              <w:left w:val="nil"/>
              <w:bottom w:val="nil"/>
              <w:right w:val="nil"/>
            </w:tcBorders>
            <w:vAlign w:val="center"/>
          </w:tcPr>
          <w:p w:rsidR="00355B02" w:rsidRDefault="00355B02" w:rsidP="00B9570A">
            <w:pPr>
              <w:keepLines/>
              <w:autoSpaceDE w:val="0"/>
              <w:autoSpaceDN w:val="0"/>
              <w:jc w:val="center"/>
              <w:rPr>
                <w:rFonts w:ascii="Arial" w:hAnsi="Arial" w:cs="Arial"/>
                <w:sz w:val="20"/>
                <w:szCs w:val="20"/>
              </w:rPr>
            </w:pPr>
            <w:r>
              <w:rPr>
                <w:rFonts w:ascii="Arial" w:hAnsi="Arial" w:cs="Arial"/>
                <w:b/>
                <w:bCs/>
                <w:spacing w:val="-3"/>
                <w:sz w:val="20"/>
                <w:szCs w:val="20"/>
              </w:rPr>
              <w:t xml:space="preserve">I. </w:t>
            </w:r>
            <w:r>
              <w:rPr>
                <w:rFonts w:ascii="Arial" w:hAnsi="Arial" w:cs="Arial"/>
                <w:b/>
                <w:bCs/>
                <w:spacing w:val="-3"/>
                <w:sz w:val="20"/>
                <w:szCs w:val="20"/>
                <w:u w:val="single"/>
              </w:rPr>
              <w:t>Витрати труда</w:t>
            </w:r>
          </w:p>
        </w:tc>
        <w:tc>
          <w:tcPr>
            <w:tcW w:w="993" w:type="dxa"/>
            <w:tcBorders>
              <w:top w:val="nil"/>
              <w:left w:val="single" w:sz="4" w:space="0" w:color="auto"/>
              <w:bottom w:val="nil"/>
              <w:right w:val="single" w:sz="4" w:space="0" w:color="auto"/>
            </w:tcBorders>
            <w:vAlign w:val="center"/>
          </w:tcPr>
          <w:p w:rsidR="00355B02" w:rsidRDefault="00355B02" w:rsidP="00B9570A">
            <w:pPr>
              <w:keepLines/>
              <w:autoSpaceDE w:val="0"/>
              <w:autoSpaceDN w:val="0"/>
              <w:jc w:val="center"/>
              <w:rPr>
                <w:rFonts w:ascii="Arial" w:hAnsi="Arial" w:cs="Arial"/>
                <w:sz w:val="16"/>
                <w:szCs w:val="16"/>
              </w:rPr>
            </w:pPr>
            <w:r>
              <w:rPr>
                <w:rFonts w:ascii="Arial" w:hAnsi="Arial" w:cs="Arial"/>
                <w:sz w:val="16"/>
                <w:szCs w:val="16"/>
              </w:rPr>
              <w:t xml:space="preserve"> </w:t>
            </w:r>
          </w:p>
        </w:tc>
        <w:tc>
          <w:tcPr>
            <w:tcW w:w="1280" w:type="dxa"/>
            <w:tcBorders>
              <w:top w:val="nil"/>
              <w:left w:val="single" w:sz="4" w:space="0" w:color="auto"/>
              <w:bottom w:val="nil"/>
              <w:right w:val="single" w:sz="4" w:space="0" w:color="auto"/>
            </w:tcBorders>
            <w:vAlign w:val="center"/>
          </w:tcPr>
          <w:p w:rsidR="00355B02" w:rsidRDefault="00355B02" w:rsidP="00B9570A">
            <w:pPr>
              <w:keepLines/>
              <w:autoSpaceDE w:val="0"/>
              <w:autoSpaceDN w:val="0"/>
              <w:jc w:val="center"/>
              <w:rPr>
                <w:rFonts w:ascii="Arial" w:hAnsi="Arial" w:cs="Arial"/>
                <w:sz w:val="16"/>
                <w:szCs w:val="16"/>
              </w:rPr>
            </w:pPr>
            <w:r>
              <w:rPr>
                <w:rFonts w:ascii="Arial" w:hAnsi="Arial" w:cs="Arial"/>
                <w:sz w:val="16"/>
                <w:szCs w:val="16"/>
              </w:rPr>
              <w:t xml:space="preserve"> </w:t>
            </w:r>
          </w:p>
        </w:tc>
      </w:tr>
      <w:tr w:rsidR="00355B02" w:rsidTr="00A546D4">
        <w:tblPrEx>
          <w:tblCellMar>
            <w:top w:w="0" w:type="dxa"/>
            <w:bottom w:w="0" w:type="dxa"/>
          </w:tblCellMar>
        </w:tblPrEx>
        <w:trPr>
          <w:jc w:val="center"/>
        </w:trPr>
        <w:tc>
          <w:tcPr>
            <w:tcW w:w="552" w:type="dxa"/>
            <w:tcBorders>
              <w:top w:val="nil"/>
              <w:left w:val="single" w:sz="12" w:space="0" w:color="auto"/>
              <w:bottom w:val="nil"/>
              <w:right w:val="nil"/>
            </w:tcBorders>
          </w:tcPr>
          <w:p w:rsidR="00355B02" w:rsidRDefault="00355B02" w:rsidP="00B9570A">
            <w:pPr>
              <w:keepLines/>
              <w:autoSpaceDE w:val="0"/>
              <w:autoSpaceDN w:val="0"/>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nil"/>
            </w:tcBorders>
          </w:tcPr>
          <w:p w:rsidR="00355B02" w:rsidRDefault="00355B02" w:rsidP="00B9570A">
            <w:pPr>
              <w:keepLines/>
              <w:autoSpaceDE w:val="0"/>
              <w:autoSpaceDN w:val="0"/>
              <w:rPr>
                <w:rFonts w:ascii="Arial" w:hAnsi="Arial" w:cs="Arial"/>
                <w:sz w:val="16"/>
                <w:szCs w:val="16"/>
              </w:rPr>
            </w:pPr>
            <w:r>
              <w:rPr>
                <w:rFonts w:ascii="Arial" w:hAnsi="Arial" w:cs="Arial"/>
                <w:sz w:val="16"/>
                <w:szCs w:val="16"/>
              </w:rPr>
              <w:t xml:space="preserve"> </w:t>
            </w:r>
          </w:p>
        </w:tc>
        <w:tc>
          <w:tcPr>
            <w:tcW w:w="5953" w:type="dxa"/>
            <w:tcBorders>
              <w:top w:val="nil"/>
              <w:left w:val="single" w:sz="4" w:space="0" w:color="auto"/>
              <w:bottom w:val="nil"/>
              <w:right w:val="nil"/>
            </w:tcBorders>
          </w:tcPr>
          <w:p w:rsidR="00355B02" w:rsidRDefault="00355B02" w:rsidP="00B9570A">
            <w:pPr>
              <w:keepLines/>
              <w:autoSpaceDE w:val="0"/>
              <w:autoSpaceDN w:val="0"/>
              <w:rPr>
                <w:rFonts w:ascii="Arial" w:hAnsi="Arial" w:cs="Arial"/>
                <w:sz w:val="16"/>
                <w:szCs w:val="16"/>
              </w:rPr>
            </w:pPr>
            <w:r>
              <w:rPr>
                <w:rFonts w:ascii="Arial" w:hAnsi="Arial" w:cs="Arial"/>
                <w:sz w:val="16"/>
                <w:szCs w:val="16"/>
              </w:rPr>
              <w:t xml:space="preserve"> </w:t>
            </w:r>
          </w:p>
        </w:tc>
        <w:tc>
          <w:tcPr>
            <w:tcW w:w="993" w:type="dxa"/>
            <w:tcBorders>
              <w:top w:val="nil"/>
              <w:left w:val="single" w:sz="4" w:space="0" w:color="auto"/>
              <w:bottom w:val="nil"/>
              <w:right w:val="nil"/>
            </w:tcBorders>
          </w:tcPr>
          <w:p w:rsidR="00355B02" w:rsidRDefault="00355B02" w:rsidP="00B9570A">
            <w:pPr>
              <w:keepLines/>
              <w:autoSpaceDE w:val="0"/>
              <w:autoSpaceDN w:val="0"/>
              <w:rPr>
                <w:rFonts w:ascii="Arial" w:hAnsi="Arial" w:cs="Arial"/>
                <w:sz w:val="16"/>
                <w:szCs w:val="16"/>
              </w:rPr>
            </w:pPr>
            <w:r>
              <w:rPr>
                <w:rFonts w:ascii="Arial" w:hAnsi="Arial" w:cs="Arial"/>
                <w:sz w:val="16"/>
                <w:szCs w:val="16"/>
              </w:rPr>
              <w:t xml:space="preserve"> </w:t>
            </w:r>
          </w:p>
        </w:tc>
        <w:tc>
          <w:tcPr>
            <w:tcW w:w="1280" w:type="dxa"/>
            <w:tcBorders>
              <w:top w:val="nil"/>
              <w:left w:val="single" w:sz="4" w:space="0" w:color="auto"/>
              <w:bottom w:val="nil"/>
              <w:right w:val="nil"/>
            </w:tcBorders>
          </w:tcPr>
          <w:p w:rsidR="00355B02" w:rsidRDefault="00355B02" w:rsidP="00B9570A">
            <w:pPr>
              <w:keepLines/>
              <w:autoSpaceDE w:val="0"/>
              <w:autoSpaceDN w:val="0"/>
              <w:rPr>
                <w:rFonts w:ascii="Arial" w:hAnsi="Arial" w:cs="Arial"/>
                <w:sz w:val="16"/>
                <w:szCs w:val="16"/>
              </w:rPr>
            </w:pPr>
            <w:r>
              <w:rPr>
                <w:rFonts w:ascii="Arial" w:hAnsi="Arial" w:cs="Arial"/>
                <w:sz w:val="16"/>
                <w:szCs w:val="16"/>
              </w:rPr>
              <w:t xml:space="preserve"> </w:t>
            </w:r>
          </w:p>
        </w:tc>
      </w:tr>
      <w:tr w:rsidR="00355B02" w:rsidTr="00A546D4">
        <w:tblPrEx>
          <w:tblCellMar>
            <w:top w:w="0" w:type="dxa"/>
            <w:bottom w:w="0" w:type="dxa"/>
          </w:tblCellMar>
        </w:tblPrEx>
        <w:trPr>
          <w:jc w:val="center"/>
        </w:trPr>
        <w:tc>
          <w:tcPr>
            <w:tcW w:w="552" w:type="dxa"/>
            <w:tcBorders>
              <w:top w:val="nil"/>
              <w:left w:val="single" w:sz="12" w:space="0" w:color="auto"/>
              <w:bottom w:val="nil"/>
              <w:right w:val="nil"/>
            </w:tcBorders>
          </w:tcPr>
          <w:p w:rsidR="00355B02" w:rsidRDefault="00355B02" w:rsidP="00B9570A">
            <w:pPr>
              <w:keepLines/>
              <w:autoSpaceDE w:val="0"/>
              <w:autoSpaceDN w:val="0"/>
              <w:jc w:val="center"/>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4" w:space="0" w:color="auto"/>
            </w:tcBorders>
          </w:tcPr>
          <w:p w:rsidR="00355B02" w:rsidRDefault="00355B02" w:rsidP="00B9570A">
            <w:pPr>
              <w:keepLines/>
              <w:autoSpaceDE w:val="0"/>
              <w:autoSpaceDN w:val="0"/>
              <w:jc w:val="center"/>
              <w:rPr>
                <w:rFonts w:ascii="Arial" w:hAnsi="Arial" w:cs="Arial"/>
                <w:sz w:val="20"/>
                <w:szCs w:val="20"/>
              </w:rPr>
            </w:pPr>
            <w:r>
              <w:rPr>
                <w:rFonts w:ascii="Arial" w:hAnsi="Arial" w:cs="Arial"/>
                <w:spacing w:val="-3"/>
                <w:sz w:val="20"/>
                <w:szCs w:val="20"/>
                <w:lang w:val="en-US"/>
              </w:rPr>
              <w:t>1</w:t>
            </w:r>
          </w:p>
        </w:tc>
        <w:tc>
          <w:tcPr>
            <w:tcW w:w="5953" w:type="dxa"/>
            <w:tcBorders>
              <w:top w:val="nil"/>
              <w:left w:val="nil"/>
              <w:bottom w:val="nil"/>
              <w:right w:val="nil"/>
            </w:tcBorders>
          </w:tcPr>
          <w:p w:rsidR="00355B02" w:rsidRDefault="00355B02" w:rsidP="00B9570A">
            <w:pPr>
              <w:keepLines/>
              <w:autoSpaceDE w:val="0"/>
              <w:autoSpaceDN w:val="0"/>
              <w:rPr>
                <w:rFonts w:ascii="Arial" w:hAnsi="Arial" w:cs="Arial"/>
                <w:sz w:val="20"/>
                <w:szCs w:val="20"/>
              </w:rPr>
            </w:pPr>
            <w:r>
              <w:rPr>
                <w:rFonts w:ascii="Arial" w:hAnsi="Arial" w:cs="Arial"/>
                <w:spacing w:val="-3"/>
                <w:sz w:val="20"/>
                <w:szCs w:val="20"/>
              </w:rPr>
              <w:t xml:space="preserve"> Витрати труда робітників-будівельників</w:t>
            </w:r>
          </w:p>
        </w:tc>
        <w:tc>
          <w:tcPr>
            <w:tcW w:w="993" w:type="dxa"/>
            <w:tcBorders>
              <w:top w:val="nil"/>
              <w:left w:val="single" w:sz="4" w:space="0" w:color="auto"/>
              <w:bottom w:val="nil"/>
              <w:right w:val="single" w:sz="4" w:space="0" w:color="auto"/>
            </w:tcBorders>
          </w:tcPr>
          <w:p w:rsidR="00355B02" w:rsidRDefault="00355B02" w:rsidP="00B9570A">
            <w:pPr>
              <w:keepLines/>
              <w:autoSpaceDE w:val="0"/>
              <w:autoSpaceDN w:val="0"/>
              <w:jc w:val="center"/>
              <w:rPr>
                <w:rFonts w:ascii="Arial" w:hAnsi="Arial" w:cs="Arial"/>
                <w:sz w:val="20"/>
                <w:szCs w:val="20"/>
              </w:rPr>
            </w:pPr>
            <w:proofErr w:type="spellStart"/>
            <w:r>
              <w:rPr>
                <w:rFonts w:ascii="Arial" w:hAnsi="Arial" w:cs="Arial"/>
                <w:spacing w:val="-3"/>
                <w:sz w:val="20"/>
                <w:szCs w:val="20"/>
              </w:rPr>
              <w:t>люд.год</w:t>
            </w:r>
            <w:proofErr w:type="spellEnd"/>
          </w:p>
        </w:tc>
        <w:tc>
          <w:tcPr>
            <w:tcW w:w="1280" w:type="dxa"/>
            <w:tcBorders>
              <w:top w:val="nil"/>
              <w:left w:val="single" w:sz="4" w:space="0" w:color="auto"/>
              <w:bottom w:val="nil"/>
              <w:right w:val="single" w:sz="4" w:space="0" w:color="auto"/>
            </w:tcBorders>
          </w:tcPr>
          <w:p w:rsidR="00355B02" w:rsidRDefault="00355B02" w:rsidP="00B9570A">
            <w:pPr>
              <w:keepLines/>
              <w:autoSpaceDE w:val="0"/>
              <w:autoSpaceDN w:val="0"/>
              <w:jc w:val="right"/>
              <w:rPr>
                <w:rFonts w:ascii="Arial" w:hAnsi="Arial" w:cs="Arial"/>
                <w:sz w:val="20"/>
                <w:szCs w:val="20"/>
              </w:rPr>
            </w:pPr>
            <w:r>
              <w:rPr>
                <w:rFonts w:ascii="Arial" w:hAnsi="Arial" w:cs="Arial"/>
                <w:spacing w:val="-3"/>
                <w:sz w:val="20"/>
                <w:szCs w:val="20"/>
              </w:rPr>
              <w:t>801,07</w:t>
            </w:r>
          </w:p>
        </w:tc>
      </w:tr>
      <w:tr w:rsidR="00355B02" w:rsidTr="00A546D4">
        <w:tblPrEx>
          <w:tblCellMar>
            <w:top w:w="0" w:type="dxa"/>
            <w:bottom w:w="0" w:type="dxa"/>
          </w:tblCellMar>
        </w:tblPrEx>
        <w:trPr>
          <w:jc w:val="center"/>
        </w:trPr>
        <w:tc>
          <w:tcPr>
            <w:tcW w:w="552" w:type="dxa"/>
            <w:tcBorders>
              <w:top w:val="nil"/>
              <w:left w:val="single" w:sz="12" w:space="0" w:color="auto"/>
              <w:bottom w:val="nil"/>
              <w:right w:val="nil"/>
            </w:tcBorders>
          </w:tcPr>
          <w:p w:rsidR="00355B02" w:rsidRDefault="00355B02" w:rsidP="00B9570A">
            <w:pPr>
              <w:keepLines/>
              <w:autoSpaceDE w:val="0"/>
              <w:autoSpaceDN w:val="0"/>
              <w:jc w:val="center"/>
              <w:rPr>
                <w:rFonts w:ascii="Arial" w:hAnsi="Arial" w:cs="Arial"/>
                <w:sz w:val="20"/>
                <w:szCs w:val="20"/>
              </w:rPr>
            </w:pPr>
            <w:r>
              <w:rPr>
                <w:rFonts w:ascii="Arial" w:hAnsi="Arial" w:cs="Arial"/>
                <w:spacing w:val="-3"/>
                <w:sz w:val="20"/>
                <w:szCs w:val="20"/>
              </w:rPr>
              <w:t>2</w:t>
            </w:r>
          </w:p>
        </w:tc>
        <w:tc>
          <w:tcPr>
            <w:tcW w:w="1418" w:type="dxa"/>
            <w:tcBorders>
              <w:top w:val="nil"/>
              <w:left w:val="single" w:sz="4" w:space="0" w:color="auto"/>
              <w:bottom w:val="nil"/>
              <w:right w:val="single" w:sz="4" w:space="0" w:color="auto"/>
            </w:tcBorders>
          </w:tcPr>
          <w:p w:rsidR="00355B02" w:rsidRDefault="00355B02" w:rsidP="00B9570A">
            <w:pPr>
              <w:keepLines/>
              <w:autoSpaceDE w:val="0"/>
              <w:autoSpaceDN w:val="0"/>
              <w:jc w:val="center"/>
              <w:rPr>
                <w:rFonts w:ascii="Arial" w:hAnsi="Arial" w:cs="Arial"/>
                <w:sz w:val="16"/>
                <w:szCs w:val="16"/>
              </w:rPr>
            </w:pPr>
            <w:r>
              <w:rPr>
                <w:rFonts w:ascii="Arial" w:hAnsi="Arial" w:cs="Arial"/>
                <w:sz w:val="16"/>
                <w:szCs w:val="16"/>
              </w:rPr>
              <w:t xml:space="preserve"> </w:t>
            </w:r>
          </w:p>
        </w:tc>
        <w:tc>
          <w:tcPr>
            <w:tcW w:w="5953" w:type="dxa"/>
            <w:tcBorders>
              <w:top w:val="nil"/>
              <w:left w:val="nil"/>
              <w:bottom w:val="nil"/>
              <w:right w:val="nil"/>
            </w:tcBorders>
          </w:tcPr>
          <w:p w:rsidR="00355B02" w:rsidRDefault="00355B02" w:rsidP="00B9570A">
            <w:pPr>
              <w:keepLines/>
              <w:autoSpaceDE w:val="0"/>
              <w:autoSpaceDN w:val="0"/>
              <w:rPr>
                <w:rFonts w:ascii="Arial" w:hAnsi="Arial" w:cs="Arial"/>
                <w:spacing w:val="-3"/>
                <w:sz w:val="20"/>
                <w:szCs w:val="20"/>
              </w:rPr>
            </w:pPr>
            <w:r>
              <w:rPr>
                <w:rFonts w:ascii="Arial" w:hAnsi="Arial" w:cs="Arial"/>
                <w:spacing w:val="-3"/>
                <w:sz w:val="20"/>
                <w:szCs w:val="20"/>
              </w:rPr>
              <w:t xml:space="preserve"> Середній розряд робіт, що виконуються робітниками-</w:t>
            </w:r>
          </w:p>
          <w:p w:rsidR="00355B02" w:rsidRDefault="00355B02" w:rsidP="00B9570A">
            <w:pPr>
              <w:keepLines/>
              <w:autoSpaceDE w:val="0"/>
              <w:autoSpaceDN w:val="0"/>
              <w:rPr>
                <w:rFonts w:ascii="Arial" w:hAnsi="Arial" w:cs="Arial"/>
                <w:sz w:val="20"/>
                <w:szCs w:val="20"/>
              </w:rPr>
            </w:pPr>
            <w:r>
              <w:rPr>
                <w:rFonts w:ascii="Arial" w:hAnsi="Arial" w:cs="Arial"/>
                <w:spacing w:val="-3"/>
                <w:sz w:val="20"/>
                <w:szCs w:val="20"/>
              </w:rPr>
              <w:t xml:space="preserve"> будівельниками</w:t>
            </w:r>
          </w:p>
        </w:tc>
        <w:tc>
          <w:tcPr>
            <w:tcW w:w="993" w:type="dxa"/>
            <w:tcBorders>
              <w:top w:val="nil"/>
              <w:left w:val="single" w:sz="4" w:space="0" w:color="auto"/>
              <w:bottom w:val="nil"/>
              <w:right w:val="single" w:sz="4" w:space="0" w:color="auto"/>
            </w:tcBorders>
          </w:tcPr>
          <w:p w:rsidR="00355B02" w:rsidRDefault="00355B02" w:rsidP="00B9570A">
            <w:pPr>
              <w:keepLines/>
              <w:autoSpaceDE w:val="0"/>
              <w:autoSpaceDN w:val="0"/>
              <w:jc w:val="center"/>
              <w:rPr>
                <w:rFonts w:ascii="Arial" w:hAnsi="Arial" w:cs="Arial"/>
                <w:sz w:val="20"/>
                <w:szCs w:val="20"/>
              </w:rPr>
            </w:pPr>
            <w:r>
              <w:rPr>
                <w:rFonts w:ascii="Arial" w:hAnsi="Arial" w:cs="Arial"/>
                <w:spacing w:val="-3"/>
                <w:sz w:val="20"/>
                <w:szCs w:val="20"/>
              </w:rPr>
              <w:t>розряд</w:t>
            </w:r>
          </w:p>
        </w:tc>
        <w:tc>
          <w:tcPr>
            <w:tcW w:w="1280" w:type="dxa"/>
            <w:tcBorders>
              <w:top w:val="nil"/>
              <w:left w:val="single" w:sz="4" w:space="0" w:color="auto"/>
              <w:bottom w:val="nil"/>
              <w:right w:val="single" w:sz="4" w:space="0" w:color="auto"/>
            </w:tcBorders>
          </w:tcPr>
          <w:p w:rsidR="00355B02" w:rsidRDefault="00355B02" w:rsidP="00B9570A">
            <w:pPr>
              <w:keepLines/>
              <w:autoSpaceDE w:val="0"/>
              <w:autoSpaceDN w:val="0"/>
              <w:jc w:val="right"/>
              <w:rPr>
                <w:rFonts w:ascii="Arial" w:hAnsi="Arial" w:cs="Arial"/>
                <w:sz w:val="20"/>
                <w:szCs w:val="20"/>
              </w:rPr>
            </w:pPr>
            <w:r>
              <w:rPr>
                <w:rFonts w:ascii="Arial" w:hAnsi="Arial" w:cs="Arial"/>
                <w:spacing w:val="-3"/>
                <w:sz w:val="20"/>
                <w:szCs w:val="20"/>
              </w:rPr>
              <w:t>2,8</w:t>
            </w:r>
          </w:p>
        </w:tc>
      </w:tr>
      <w:tr w:rsidR="00355B02" w:rsidTr="00A546D4">
        <w:tblPrEx>
          <w:tblCellMar>
            <w:top w:w="0" w:type="dxa"/>
            <w:bottom w:w="0" w:type="dxa"/>
          </w:tblCellMar>
        </w:tblPrEx>
        <w:trPr>
          <w:jc w:val="center"/>
        </w:trPr>
        <w:tc>
          <w:tcPr>
            <w:tcW w:w="552" w:type="dxa"/>
            <w:tcBorders>
              <w:top w:val="nil"/>
              <w:left w:val="single" w:sz="12" w:space="0" w:color="auto"/>
              <w:bottom w:val="nil"/>
              <w:right w:val="nil"/>
            </w:tcBorders>
          </w:tcPr>
          <w:p w:rsidR="00355B02" w:rsidRDefault="00355B02" w:rsidP="00B9570A">
            <w:pPr>
              <w:keepLines/>
              <w:autoSpaceDE w:val="0"/>
              <w:autoSpaceDN w:val="0"/>
              <w:jc w:val="center"/>
              <w:rPr>
                <w:rFonts w:ascii="Arial" w:hAnsi="Arial" w:cs="Arial"/>
                <w:sz w:val="20"/>
                <w:szCs w:val="20"/>
              </w:rPr>
            </w:pPr>
            <w:r>
              <w:rPr>
                <w:rFonts w:ascii="Arial" w:hAnsi="Arial" w:cs="Arial"/>
                <w:spacing w:val="-3"/>
                <w:sz w:val="20"/>
                <w:szCs w:val="20"/>
              </w:rPr>
              <w:t>3</w:t>
            </w:r>
          </w:p>
        </w:tc>
        <w:tc>
          <w:tcPr>
            <w:tcW w:w="1418" w:type="dxa"/>
            <w:tcBorders>
              <w:top w:val="nil"/>
              <w:left w:val="single" w:sz="4" w:space="0" w:color="auto"/>
              <w:bottom w:val="nil"/>
              <w:right w:val="single" w:sz="4" w:space="0" w:color="auto"/>
            </w:tcBorders>
          </w:tcPr>
          <w:p w:rsidR="00355B02" w:rsidRDefault="00355B02" w:rsidP="00B9570A">
            <w:pPr>
              <w:keepLines/>
              <w:autoSpaceDE w:val="0"/>
              <w:autoSpaceDN w:val="0"/>
              <w:jc w:val="center"/>
              <w:rPr>
                <w:rFonts w:ascii="Arial" w:hAnsi="Arial" w:cs="Arial"/>
                <w:sz w:val="20"/>
                <w:szCs w:val="20"/>
              </w:rPr>
            </w:pPr>
            <w:r>
              <w:rPr>
                <w:rFonts w:ascii="Arial" w:hAnsi="Arial" w:cs="Arial"/>
                <w:spacing w:val="-3"/>
                <w:sz w:val="20"/>
                <w:szCs w:val="20"/>
              </w:rPr>
              <w:t xml:space="preserve"> </w:t>
            </w:r>
          </w:p>
        </w:tc>
        <w:tc>
          <w:tcPr>
            <w:tcW w:w="5953" w:type="dxa"/>
            <w:tcBorders>
              <w:top w:val="nil"/>
              <w:left w:val="nil"/>
              <w:bottom w:val="nil"/>
              <w:right w:val="nil"/>
            </w:tcBorders>
          </w:tcPr>
          <w:p w:rsidR="00355B02" w:rsidRDefault="00355B02" w:rsidP="00B9570A">
            <w:pPr>
              <w:keepLines/>
              <w:autoSpaceDE w:val="0"/>
              <w:autoSpaceDN w:val="0"/>
              <w:rPr>
                <w:rFonts w:ascii="Arial" w:hAnsi="Arial" w:cs="Arial"/>
                <w:spacing w:val="-3"/>
                <w:sz w:val="20"/>
                <w:szCs w:val="20"/>
              </w:rPr>
            </w:pPr>
            <w:r>
              <w:rPr>
                <w:rFonts w:ascii="Arial" w:hAnsi="Arial" w:cs="Arial"/>
                <w:spacing w:val="-3"/>
                <w:sz w:val="20"/>
                <w:szCs w:val="20"/>
              </w:rPr>
              <w:t xml:space="preserve"> Витрати труда робітників, зайнятих керуванням та </w:t>
            </w:r>
          </w:p>
          <w:p w:rsidR="00355B02" w:rsidRDefault="00355B02" w:rsidP="00B9570A">
            <w:pPr>
              <w:keepLines/>
              <w:autoSpaceDE w:val="0"/>
              <w:autoSpaceDN w:val="0"/>
              <w:rPr>
                <w:rFonts w:ascii="Arial" w:hAnsi="Arial" w:cs="Arial"/>
                <w:sz w:val="20"/>
                <w:szCs w:val="20"/>
              </w:rPr>
            </w:pPr>
            <w:r>
              <w:rPr>
                <w:rFonts w:ascii="Arial" w:hAnsi="Arial" w:cs="Arial"/>
                <w:spacing w:val="-3"/>
                <w:sz w:val="20"/>
                <w:szCs w:val="20"/>
              </w:rPr>
              <w:t xml:space="preserve"> обслуговуванням машин</w:t>
            </w:r>
          </w:p>
        </w:tc>
        <w:tc>
          <w:tcPr>
            <w:tcW w:w="993" w:type="dxa"/>
            <w:tcBorders>
              <w:top w:val="nil"/>
              <w:left w:val="single" w:sz="4" w:space="0" w:color="auto"/>
              <w:bottom w:val="nil"/>
              <w:right w:val="single" w:sz="4" w:space="0" w:color="auto"/>
            </w:tcBorders>
          </w:tcPr>
          <w:p w:rsidR="00355B02" w:rsidRDefault="00355B02" w:rsidP="00B9570A">
            <w:pPr>
              <w:keepLines/>
              <w:autoSpaceDE w:val="0"/>
              <w:autoSpaceDN w:val="0"/>
              <w:jc w:val="center"/>
              <w:rPr>
                <w:rFonts w:ascii="Arial" w:hAnsi="Arial" w:cs="Arial"/>
                <w:sz w:val="20"/>
                <w:szCs w:val="20"/>
              </w:rPr>
            </w:pPr>
            <w:proofErr w:type="spellStart"/>
            <w:r>
              <w:rPr>
                <w:rFonts w:ascii="Arial" w:hAnsi="Arial" w:cs="Arial"/>
                <w:spacing w:val="-3"/>
                <w:sz w:val="20"/>
                <w:szCs w:val="20"/>
              </w:rPr>
              <w:t>люд.год</w:t>
            </w:r>
            <w:proofErr w:type="spellEnd"/>
          </w:p>
        </w:tc>
        <w:tc>
          <w:tcPr>
            <w:tcW w:w="1280" w:type="dxa"/>
            <w:tcBorders>
              <w:top w:val="nil"/>
              <w:left w:val="single" w:sz="4" w:space="0" w:color="auto"/>
              <w:bottom w:val="nil"/>
              <w:right w:val="single" w:sz="4" w:space="0" w:color="auto"/>
            </w:tcBorders>
          </w:tcPr>
          <w:p w:rsidR="00355B02" w:rsidRDefault="00355B02" w:rsidP="00B9570A">
            <w:pPr>
              <w:keepLines/>
              <w:autoSpaceDE w:val="0"/>
              <w:autoSpaceDN w:val="0"/>
              <w:jc w:val="right"/>
              <w:rPr>
                <w:rFonts w:ascii="Arial" w:hAnsi="Arial" w:cs="Arial"/>
                <w:sz w:val="20"/>
                <w:szCs w:val="20"/>
              </w:rPr>
            </w:pPr>
            <w:r>
              <w:rPr>
                <w:rFonts w:ascii="Arial" w:hAnsi="Arial" w:cs="Arial"/>
                <w:spacing w:val="-3"/>
                <w:sz w:val="20"/>
                <w:szCs w:val="20"/>
              </w:rPr>
              <w:t>555,45</w:t>
            </w:r>
          </w:p>
        </w:tc>
      </w:tr>
      <w:tr w:rsidR="00355B02" w:rsidTr="00A546D4">
        <w:tblPrEx>
          <w:tblCellMar>
            <w:top w:w="0" w:type="dxa"/>
            <w:bottom w:w="0" w:type="dxa"/>
          </w:tblCellMar>
        </w:tblPrEx>
        <w:trPr>
          <w:jc w:val="center"/>
        </w:trPr>
        <w:tc>
          <w:tcPr>
            <w:tcW w:w="552" w:type="dxa"/>
            <w:tcBorders>
              <w:top w:val="nil"/>
              <w:left w:val="single" w:sz="12" w:space="0" w:color="auto"/>
              <w:bottom w:val="nil"/>
              <w:right w:val="nil"/>
            </w:tcBorders>
          </w:tcPr>
          <w:p w:rsidR="00355B02" w:rsidRDefault="00355B02" w:rsidP="00B9570A">
            <w:pPr>
              <w:keepLines/>
              <w:autoSpaceDE w:val="0"/>
              <w:autoSpaceDN w:val="0"/>
              <w:jc w:val="center"/>
              <w:rPr>
                <w:rFonts w:ascii="Arial" w:hAnsi="Arial" w:cs="Arial"/>
                <w:sz w:val="20"/>
                <w:szCs w:val="20"/>
              </w:rPr>
            </w:pPr>
            <w:r>
              <w:rPr>
                <w:rFonts w:ascii="Arial" w:hAnsi="Arial" w:cs="Arial"/>
                <w:spacing w:val="-3"/>
                <w:sz w:val="20"/>
                <w:szCs w:val="20"/>
              </w:rPr>
              <w:t>4</w:t>
            </w:r>
          </w:p>
        </w:tc>
        <w:tc>
          <w:tcPr>
            <w:tcW w:w="1418" w:type="dxa"/>
            <w:tcBorders>
              <w:top w:val="nil"/>
              <w:left w:val="single" w:sz="4" w:space="0" w:color="auto"/>
              <w:bottom w:val="nil"/>
              <w:right w:val="single" w:sz="4" w:space="0" w:color="auto"/>
            </w:tcBorders>
          </w:tcPr>
          <w:p w:rsidR="00355B02" w:rsidRDefault="00355B02" w:rsidP="00B9570A">
            <w:pPr>
              <w:keepLines/>
              <w:autoSpaceDE w:val="0"/>
              <w:autoSpaceDN w:val="0"/>
              <w:jc w:val="center"/>
              <w:rPr>
                <w:rFonts w:ascii="Arial" w:hAnsi="Arial" w:cs="Arial"/>
                <w:sz w:val="16"/>
                <w:szCs w:val="16"/>
              </w:rPr>
            </w:pPr>
            <w:r>
              <w:rPr>
                <w:rFonts w:ascii="Arial" w:hAnsi="Arial" w:cs="Arial"/>
                <w:sz w:val="16"/>
                <w:szCs w:val="16"/>
              </w:rPr>
              <w:t xml:space="preserve"> </w:t>
            </w:r>
          </w:p>
        </w:tc>
        <w:tc>
          <w:tcPr>
            <w:tcW w:w="5953" w:type="dxa"/>
            <w:tcBorders>
              <w:top w:val="nil"/>
              <w:left w:val="nil"/>
              <w:bottom w:val="nil"/>
              <w:right w:val="nil"/>
            </w:tcBorders>
          </w:tcPr>
          <w:p w:rsidR="00355B02" w:rsidRDefault="00355B02" w:rsidP="00B9570A">
            <w:pPr>
              <w:keepLines/>
              <w:autoSpaceDE w:val="0"/>
              <w:autoSpaceDN w:val="0"/>
              <w:rPr>
                <w:rFonts w:ascii="Arial" w:hAnsi="Arial" w:cs="Arial"/>
                <w:spacing w:val="-3"/>
                <w:sz w:val="20"/>
                <w:szCs w:val="20"/>
              </w:rPr>
            </w:pPr>
            <w:r>
              <w:rPr>
                <w:rFonts w:ascii="Arial" w:hAnsi="Arial" w:cs="Arial"/>
                <w:spacing w:val="-3"/>
                <w:sz w:val="20"/>
                <w:szCs w:val="20"/>
              </w:rPr>
              <w:t xml:space="preserve"> Середній розряд ланки робітників, зайнятих керуванням </w:t>
            </w:r>
          </w:p>
          <w:p w:rsidR="00355B02" w:rsidRDefault="00355B02" w:rsidP="00B9570A">
            <w:pPr>
              <w:keepLines/>
              <w:autoSpaceDE w:val="0"/>
              <w:autoSpaceDN w:val="0"/>
              <w:rPr>
                <w:rFonts w:ascii="Arial" w:hAnsi="Arial" w:cs="Arial"/>
                <w:sz w:val="20"/>
                <w:szCs w:val="20"/>
              </w:rPr>
            </w:pPr>
            <w:r>
              <w:rPr>
                <w:rFonts w:ascii="Arial" w:hAnsi="Arial" w:cs="Arial"/>
                <w:spacing w:val="-3"/>
                <w:sz w:val="20"/>
                <w:szCs w:val="20"/>
              </w:rPr>
              <w:t xml:space="preserve"> та обслуговуванням машин</w:t>
            </w:r>
          </w:p>
        </w:tc>
        <w:tc>
          <w:tcPr>
            <w:tcW w:w="993" w:type="dxa"/>
            <w:tcBorders>
              <w:top w:val="nil"/>
              <w:left w:val="single" w:sz="4" w:space="0" w:color="auto"/>
              <w:bottom w:val="nil"/>
              <w:right w:val="single" w:sz="4" w:space="0" w:color="auto"/>
            </w:tcBorders>
          </w:tcPr>
          <w:p w:rsidR="00355B02" w:rsidRDefault="00355B02" w:rsidP="00B9570A">
            <w:pPr>
              <w:keepLines/>
              <w:autoSpaceDE w:val="0"/>
              <w:autoSpaceDN w:val="0"/>
              <w:jc w:val="center"/>
              <w:rPr>
                <w:rFonts w:ascii="Arial" w:hAnsi="Arial" w:cs="Arial"/>
                <w:sz w:val="20"/>
                <w:szCs w:val="20"/>
              </w:rPr>
            </w:pPr>
            <w:r>
              <w:rPr>
                <w:rFonts w:ascii="Arial" w:hAnsi="Arial" w:cs="Arial"/>
                <w:spacing w:val="-3"/>
                <w:sz w:val="20"/>
                <w:szCs w:val="20"/>
              </w:rPr>
              <w:t>розряд</w:t>
            </w:r>
          </w:p>
        </w:tc>
        <w:tc>
          <w:tcPr>
            <w:tcW w:w="1280" w:type="dxa"/>
            <w:tcBorders>
              <w:top w:val="nil"/>
              <w:left w:val="single" w:sz="4" w:space="0" w:color="auto"/>
              <w:bottom w:val="nil"/>
              <w:right w:val="single" w:sz="4" w:space="0" w:color="auto"/>
            </w:tcBorders>
          </w:tcPr>
          <w:p w:rsidR="00355B02" w:rsidRDefault="00355B02" w:rsidP="00B9570A">
            <w:pPr>
              <w:keepLines/>
              <w:autoSpaceDE w:val="0"/>
              <w:autoSpaceDN w:val="0"/>
              <w:jc w:val="right"/>
              <w:rPr>
                <w:rFonts w:ascii="Arial" w:hAnsi="Arial" w:cs="Arial"/>
                <w:sz w:val="20"/>
                <w:szCs w:val="20"/>
              </w:rPr>
            </w:pPr>
            <w:r>
              <w:rPr>
                <w:rFonts w:ascii="Arial" w:hAnsi="Arial" w:cs="Arial"/>
                <w:spacing w:val="-3"/>
                <w:sz w:val="20"/>
                <w:szCs w:val="20"/>
              </w:rPr>
              <w:t>5,4</w:t>
            </w:r>
          </w:p>
        </w:tc>
      </w:tr>
      <w:tr w:rsidR="00355B02" w:rsidTr="00A546D4">
        <w:tblPrEx>
          <w:tblCellMar>
            <w:top w:w="0" w:type="dxa"/>
            <w:bottom w:w="0" w:type="dxa"/>
          </w:tblCellMar>
        </w:tblPrEx>
        <w:trPr>
          <w:jc w:val="center"/>
        </w:trPr>
        <w:tc>
          <w:tcPr>
            <w:tcW w:w="552" w:type="dxa"/>
            <w:tcBorders>
              <w:top w:val="nil"/>
              <w:left w:val="single" w:sz="12" w:space="0" w:color="auto"/>
              <w:bottom w:val="nil"/>
              <w:right w:val="nil"/>
            </w:tcBorders>
          </w:tcPr>
          <w:p w:rsidR="00355B02" w:rsidRDefault="00355B02" w:rsidP="00B9570A">
            <w:pPr>
              <w:keepLines/>
              <w:autoSpaceDE w:val="0"/>
              <w:autoSpaceDN w:val="0"/>
              <w:jc w:val="center"/>
              <w:rPr>
                <w:rFonts w:ascii="Arial" w:hAnsi="Arial" w:cs="Arial"/>
                <w:sz w:val="20"/>
                <w:szCs w:val="20"/>
              </w:rPr>
            </w:pPr>
            <w:r>
              <w:rPr>
                <w:rFonts w:ascii="Arial" w:hAnsi="Arial" w:cs="Arial"/>
                <w:spacing w:val="-3"/>
                <w:sz w:val="20"/>
                <w:szCs w:val="20"/>
              </w:rPr>
              <w:t>5</w:t>
            </w:r>
          </w:p>
        </w:tc>
        <w:tc>
          <w:tcPr>
            <w:tcW w:w="1418" w:type="dxa"/>
            <w:tcBorders>
              <w:top w:val="nil"/>
              <w:left w:val="single" w:sz="4" w:space="0" w:color="auto"/>
              <w:bottom w:val="nil"/>
              <w:right w:val="single" w:sz="4" w:space="0" w:color="auto"/>
            </w:tcBorders>
          </w:tcPr>
          <w:p w:rsidR="00355B02" w:rsidRDefault="00355B02" w:rsidP="00B9570A">
            <w:pPr>
              <w:keepLines/>
              <w:autoSpaceDE w:val="0"/>
              <w:autoSpaceDN w:val="0"/>
              <w:jc w:val="center"/>
              <w:rPr>
                <w:rFonts w:ascii="Arial" w:hAnsi="Arial" w:cs="Arial"/>
                <w:sz w:val="16"/>
                <w:szCs w:val="16"/>
              </w:rPr>
            </w:pPr>
            <w:r>
              <w:rPr>
                <w:rFonts w:ascii="Arial" w:hAnsi="Arial" w:cs="Arial"/>
                <w:sz w:val="16"/>
                <w:szCs w:val="16"/>
              </w:rPr>
              <w:t xml:space="preserve"> </w:t>
            </w:r>
          </w:p>
        </w:tc>
        <w:tc>
          <w:tcPr>
            <w:tcW w:w="5953" w:type="dxa"/>
            <w:tcBorders>
              <w:top w:val="nil"/>
              <w:left w:val="nil"/>
              <w:bottom w:val="nil"/>
              <w:right w:val="nil"/>
            </w:tcBorders>
          </w:tcPr>
          <w:p w:rsidR="00355B02" w:rsidRDefault="00355B02" w:rsidP="00B9570A">
            <w:pPr>
              <w:keepLines/>
              <w:autoSpaceDE w:val="0"/>
              <w:autoSpaceDN w:val="0"/>
              <w:rPr>
                <w:rFonts w:ascii="Arial" w:hAnsi="Arial" w:cs="Arial"/>
                <w:spacing w:val="-3"/>
                <w:sz w:val="20"/>
                <w:szCs w:val="20"/>
              </w:rPr>
            </w:pPr>
            <w:r>
              <w:rPr>
                <w:rFonts w:ascii="Arial" w:hAnsi="Arial" w:cs="Arial"/>
                <w:spacing w:val="-3"/>
                <w:sz w:val="20"/>
                <w:szCs w:val="20"/>
              </w:rPr>
              <w:t xml:space="preserve"> Витрати труда робітників, заробітна плата яких </w:t>
            </w:r>
          </w:p>
          <w:p w:rsidR="00355B02" w:rsidRDefault="00355B02" w:rsidP="00B9570A">
            <w:pPr>
              <w:keepLines/>
              <w:autoSpaceDE w:val="0"/>
              <w:autoSpaceDN w:val="0"/>
              <w:rPr>
                <w:rFonts w:ascii="Arial" w:hAnsi="Arial" w:cs="Arial"/>
                <w:sz w:val="20"/>
                <w:szCs w:val="20"/>
              </w:rPr>
            </w:pPr>
            <w:r>
              <w:rPr>
                <w:rFonts w:ascii="Arial" w:hAnsi="Arial" w:cs="Arial"/>
                <w:spacing w:val="-3"/>
                <w:sz w:val="20"/>
                <w:szCs w:val="20"/>
              </w:rPr>
              <w:t xml:space="preserve"> </w:t>
            </w:r>
            <w:proofErr w:type="spellStart"/>
            <w:r>
              <w:rPr>
                <w:rFonts w:ascii="Arial" w:hAnsi="Arial" w:cs="Arial"/>
                <w:spacing w:val="-3"/>
                <w:sz w:val="20"/>
                <w:szCs w:val="20"/>
              </w:rPr>
              <w:t>враховується.в</w:t>
            </w:r>
            <w:proofErr w:type="spellEnd"/>
            <w:r>
              <w:rPr>
                <w:rFonts w:ascii="Arial" w:hAnsi="Arial" w:cs="Arial"/>
                <w:spacing w:val="-3"/>
                <w:sz w:val="20"/>
                <w:szCs w:val="20"/>
              </w:rPr>
              <w:t xml:space="preserve"> складі:</w:t>
            </w:r>
          </w:p>
        </w:tc>
        <w:tc>
          <w:tcPr>
            <w:tcW w:w="993" w:type="dxa"/>
            <w:tcBorders>
              <w:top w:val="nil"/>
              <w:left w:val="single" w:sz="4" w:space="0" w:color="auto"/>
              <w:bottom w:val="nil"/>
              <w:right w:val="single" w:sz="4" w:space="0" w:color="auto"/>
            </w:tcBorders>
          </w:tcPr>
          <w:p w:rsidR="00355B02" w:rsidRDefault="00355B02" w:rsidP="00B9570A">
            <w:pPr>
              <w:keepLines/>
              <w:autoSpaceDE w:val="0"/>
              <w:autoSpaceDN w:val="0"/>
              <w:jc w:val="center"/>
              <w:rPr>
                <w:rFonts w:ascii="Arial" w:hAnsi="Arial" w:cs="Arial"/>
                <w:sz w:val="16"/>
                <w:szCs w:val="16"/>
              </w:rPr>
            </w:pPr>
            <w:r>
              <w:rPr>
                <w:rFonts w:ascii="Arial" w:hAnsi="Arial" w:cs="Arial"/>
                <w:sz w:val="16"/>
                <w:szCs w:val="16"/>
              </w:rPr>
              <w:t xml:space="preserve"> </w:t>
            </w:r>
          </w:p>
        </w:tc>
        <w:tc>
          <w:tcPr>
            <w:tcW w:w="1280" w:type="dxa"/>
            <w:tcBorders>
              <w:top w:val="nil"/>
              <w:left w:val="single" w:sz="4" w:space="0" w:color="auto"/>
              <w:bottom w:val="nil"/>
              <w:right w:val="single" w:sz="4" w:space="0" w:color="auto"/>
            </w:tcBorders>
          </w:tcPr>
          <w:p w:rsidR="00355B02" w:rsidRDefault="00355B02" w:rsidP="00B9570A">
            <w:pPr>
              <w:keepLines/>
              <w:autoSpaceDE w:val="0"/>
              <w:autoSpaceDN w:val="0"/>
              <w:jc w:val="right"/>
              <w:rPr>
                <w:rFonts w:ascii="Arial" w:hAnsi="Arial" w:cs="Arial"/>
                <w:sz w:val="16"/>
                <w:szCs w:val="16"/>
              </w:rPr>
            </w:pPr>
            <w:r>
              <w:rPr>
                <w:rFonts w:ascii="Arial" w:hAnsi="Arial" w:cs="Arial"/>
                <w:sz w:val="16"/>
                <w:szCs w:val="16"/>
              </w:rPr>
              <w:t xml:space="preserve"> </w:t>
            </w:r>
          </w:p>
        </w:tc>
      </w:tr>
      <w:tr w:rsidR="00355B02" w:rsidTr="00A546D4">
        <w:tblPrEx>
          <w:tblCellMar>
            <w:top w:w="0" w:type="dxa"/>
            <w:bottom w:w="0" w:type="dxa"/>
          </w:tblCellMar>
        </w:tblPrEx>
        <w:trPr>
          <w:jc w:val="center"/>
        </w:trPr>
        <w:tc>
          <w:tcPr>
            <w:tcW w:w="552" w:type="dxa"/>
            <w:tcBorders>
              <w:top w:val="nil"/>
              <w:left w:val="single" w:sz="12" w:space="0" w:color="auto"/>
              <w:bottom w:val="nil"/>
              <w:right w:val="nil"/>
            </w:tcBorders>
          </w:tcPr>
          <w:p w:rsidR="00355B02" w:rsidRDefault="00355B02" w:rsidP="00B9570A">
            <w:pPr>
              <w:keepLines/>
              <w:autoSpaceDE w:val="0"/>
              <w:autoSpaceDN w:val="0"/>
              <w:jc w:val="center"/>
              <w:rPr>
                <w:rFonts w:ascii="Arial" w:hAnsi="Arial" w:cs="Arial"/>
                <w:sz w:val="20"/>
                <w:szCs w:val="20"/>
              </w:rPr>
            </w:pPr>
            <w:r>
              <w:rPr>
                <w:rFonts w:ascii="Arial" w:hAnsi="Arial" w:cs="Arial"/>
                <w:spacing w:val="-3"/>
                <w:sz w:val="20"/>
                <w:szCs w:val="20"/>
              </w:rPr>
              <w:t>5.1</w:t>
            </w:r>
          </w:p>
        </w:tc>
        <w:tc>
          <w:tcPr>
            <w:tcW w:w="1418" w:type="dxa"/>
            <w:tcBorders>
              <w:top w:val="nil"/>
              <w:left w:val="single" w:sz="4" w:space="0" w:color="auto"/>
              <w:bottom w:val="nil"/>
              <w:right w:val="single" w:sz="4" w:space="0" w:color="auto"/>
            </w:tcBorders>
          </w:tcPr>
          <w:p w:rsidR="00355B02" w:rsidRDefault="00355B02" w:rsidP="00B9570A">
            <w:pPr>
              <w:keepLines/>
              <w:autoSpaceDE w:val="0"/>
              <w:autoSpaceDN w:val="0"/>
              <w:jc w:val="center"/>
              <w:rPr>
                <w:rFonts w:ascii="Arial" w:hAnsi="Arial" w:cs="Arial"/>
                <w:sz w:val="16"/>
                <w:szCs w:val="16"/>
              </w:rPr>
            </w:pPr>
            <w:r>
              <w:rPr>
                <w:rFonts w:ascii="Arial" w:hAnsi="Arial" w:cs="Arial"/>
                <w:sz w:val="16"/>
                <w:szCs w:val="16"/>
              </w:rPr>
              <w:t xml:space="preserve"> </w:t>
            </w:r>
          </w:p>
        </w:tc>
        <w:tc>
          <w:tcPr>
            <w:tcW w:w="5953" w:type="dxa"/>
            <w:tcBorders>
              <w:top w:val="nil"/>
              <w:left w:val="nil"/>
              <w:bottom w:val="nil"/>
              <w:right w:val="nil"/>
            </w:tcBorders>
          </w:tcPr>
          <w:p w:rsidR="00355B02" w:rsidRDefault="00355B02" w:rsidP="00B9570A">
            <w:pPr>
              <w:keepLines/>
              <w:autoSpaceDE w:val="0"/>
              <w:autoSpaceDN w:val="0"/>
              <w:rPr>
                <w:rFonts w:ascii="Arial" w:hAnsi="Arial" w:cs="Arial"/>
                <w:sz w:val="20"/>
                <w:szCs w:val="20"/>
              </w:rPr>
            </w:pPr>
            <w:r>
              <w:rPr>
                <w:rFonts w:ascii="Arial" w:hAnsi="Arial" w:cs="Arial"/>
                <w:spacing w:val="-3"/>
                <w:sz w:val="20"/>
                <w:szCs w:val="20"/>
              </w:rPr>
              <w:t xml:space="preserve">      загальновиробничих витрат</w:t>
            </w:r>
          </w:p>
        </w:tc>
        <w:tc>
          <w:tcPr>
            <w:tcW w:w="993" w:type="dxa"/>
            <w:tcBorders>
              <w:top w:val="nil"/>
              <w:left w:val="single" w:sz="4" w:space="0" w:color="auto"/>
              <w:bottom w:val="nil"/>
              <w:right w:val="single" w:sz="4" w:space="0" w:color="auto"/>
            </w:tcBorders>
          </w:tcPr>
          <w:p w:rsidR="00355B02" w:rsidRDefault="00355B02" w:rsidP="00B9570A">
            <w:pPr>
              <w:keepLines/>
              <w:autoSpaceDE w:val="0"/>
              <w:autoSpaceDN w:val="0"/>
              <w:jc w:val="center"/>
              <w:rPr>
                <w:rFonts w:ascii="Arial" w:hAnsi="Arial" w:cs="Arial"/>
                <w:sz w:val="20"/>
                <w:szCs w:val="20"/>
              </w:rPr>
            </w:pPr>
            <w:proofErr w:type="spellStart"/>
            <w:r>
              <w:rPr>
                <w:rFonts w:ascii="Arial" w:hAnsi="Arial" w:cs="Arial"/>
                <w:spacing w:val="-3"/>
                <w:sz w:val="20"/>
                <w:szCs w:val="20"/>
              </w:rPr>
              <w:t>люд.год</w:t>
            </w:r>
            <w:proofErr w:type="spellEnd"/>
          </w:p>
        </w:tc>
        <w:tc>
          <w:tcPr>
            <w:tcW w:w="1280" w:type="dxa"/>
            <w:tcBorders>
              <w:top w:val="nil"/>
              <w:left w:val="single" w:sz="4" w:space="0" w:color="auto"/>
              <w:bottom w:val="nil"/>
              <w:right w:val="single" w:sz="4" w:space="0" w:color="auto"/>
            </w:tcBorders>
          </w:tcPr>
          <w:p w:rsidR="00355B02" w:rsidRDefault="00355B02" w:rsidP="00B9570A">
            <w:pPr>
              <w:keepLines/>
              <w:autoSpaceDE w:val="0"/>
              <w:autoSpaceDN w:val="0"/>
              <w:jc w:val="right"/>
              <w:rPr>
                <w:rFonts w:ascii="Arial" w:hAnsi="Arial" w:cs="Arial"/>
                <w:sz w:val="20"/>
                <w:szCs w:val="20"/>
              </w:rPr>
            </w:pPr>
            <w:r>
              <w:rPr>
                <w:rFonts w:ascii="Arial" w:hAnsi="Arial" w:cs="Arial"/>
                <w:spacing w:val="-3"/>
                <w:sz w:val="20"/>
                <w:szCs w:val="20"/>
              </w:rPr>
              <w:t>162,79</w:t>
            </w:r>
          </w:p>
        </w:tc>
      </w:tr>
      <w:tr w:rsidR="00355B02" w:rsidTr="00A546D4">
        <w:tblPrEx>
          <w:tblCellMar>
            <w:top w:w="0" w:type="dxa"/>
            <w:bottom w:w="0" w:type="dxa"/>
          </w:tblCellMar>
        </w:tblPrEx>
        <w:trPr>
          <w:jc w:val="center"/>
        </w:trPr>
        <w:tc>
          <w:tcPr>
            <w:tcW w:w="552" w:type="dxa"/>
            <w:tcBorders>
              <w:top w:val="nil"/>
              <w:left w:val="single" w:sz="12" w:space="0" w:color="auto"/>
              <w:bottom w:val="single" w:sz="4" w:space="0" w:color="auto"/>
              <w:right w:val="nil"/>
            </w:tcBorders>
            <w:vAlign w:val="center"/>
          </w:tcPr>
          <w:p w:rsidR="00355B02" w:rsidRDefault="00355B02" w:rsidP="00B9570A">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single" w:sz="4" w:space="0" w:color="auto"/>
              <w:right w:val="nil"/>
            </w:tcBorders>
            <w:vAlign w:val="center"/>
          </w:tcPr>
          <w:p w:rsidR="00355B02" w:rsidRDefault="00355B02" w:rsidP="00B9570A">
            <w:pPr>
              <w:keepLines/>
              <w:autoSpaceDE w:val="0"/>
              <w:autoSpaceDN w:val="0"/>
              <w:rPr>
                <w:rFonts w:ascii="Arial" w:hAnsi="Arial" w:cs="Arial"/>
                <w:sz w:val="16"/>
                <w:szCs w:val="16"/>
              </w:rPr>
            </w:pPr>
            <w:r>
              <w:rPr>
                <w:rFonts w:ascii="Arial" w:hAnsi="Arial" w:cs="Arial"/>
                <w:sz w:val="16"/>
                <w:szCs w:val="16"/>
              </w:rPr>
              <w:t xml:space="preserve"> </w:t>
            </w:r>
          </w:p>
        </w:tc>
        <w:tc>
          <w:tcPr>
            <w:tcW w:w="5953" w:type="dxa"/>
            <w:tcBorders>
              <w:top w:val="nil"/>
              <w:left w:val="single" w:sz="4" w:space="0" w:color="auto"/>
              <w:bottom w:val="single" w:sz="4" w:space="0" w:color="auto"/>
              <w:right w:val="nil"/>
            </w:tcBorders>
            <w:vAlign w:val="center"/>
          </w:tcPr>
          <w:p w:rsidR="00355B02" w:rsidRDefault="00355B02" w:rsidP="00B9570A">
            <w:pPr>
              <w:keepLines/>
              <w:autoSpaceDE w:val="0"/>
              <w:autoSpaceDN w:val="0"/>
              <w:rPr>
                <w:rFonts w:ascii="Arial" w:hAnsi="Arial" w:cs="Arial"/>
                <w:sz w:val="16"/>
                <w:szCs w:val="16"/>
              </w:rPr>
            </w:pPr>
            <w:r>
              <w:rPr>
                <w:rFonts w:ascii="Arial" w:hAnsi="Arial" w:cs="Arial"/>
                <w:sz w:val="16"/>
                <w:szCs w:val="16"/>
              </w:rPr>
              <w:t xml:space="preserve"> </w:t>
            </w:r>
          </w:p>
        </w:tc>
        <w:tc>
          <w:tcPr>
            <w:tcW w:w="993" w:type="dxa"/>
            <w:tcBorders>
              <w:top w:val="nil"/>
              <w:left w:val="single" w:sz="4" w:space="0" w:color="auto"/>
              <w:bottom w:val="single" w:sz="4" w:space="0" w:color="auto"/>
              <w:right w:val="single" w:sz="4" w:space="0" w:color="auto"/>
            </w:tcBorders>
            <w:vAlign w:val="center"/>
          </w:tcPr>
          <w:p w:rsidR="00355B02" w:rsidRDefault="00355B02" w:rsidP="00B9570A">
            <w:pPr>
              <w:keepLines/>
              <w:autoSpaceDE w:val="0"/>
              <w:autoSpaceDN w:val="0"/>
              <w:jc w:val="center"/>
              <w:rPr>
                <w:rFonts w:ascii="Arial" w:hAnsi="Arial" w:cs="Arial"/>
                <w:sz w:val="16"/>
                <w:szCs w:val="16"/>
              </w:rPr>
            </w:pPr>
            <w:r>
              <w:rPr>
                <w:rFonts w:ascii="Arial" w:hAnsi="Arial" w:cs="Arial"/>
                <w:sz w:val="16"/>
                <w:szCs w:val="16"/>
              </w:rPr>
              <w:t xml:space="preserve"> </w:t>
            </w:r>
          </w:p>
        </w:tc>
        <w:tc>
          <w:tcPr>
            <w:tcW w:w="1280" w:type="dxa"/>
            <w:tcBorders>
              <w:top w:val="nil"/>
              <w:left w:val="single" w:sz="4" w:space="0" w:color="auto"/>
              <w:bottom w:val="single" w:sz="4" w:space="0" w:color="auto"/>
              <w:right w:val="single" w:sz="4" w:space="0" w:color="auto"/>
            </w:tcBorders>
            <w:vAlign w:val="center"/>
          </w:tcPr>
          <w:p w:rsidR="00355B02" w:rsidRDefault="00355B02" w:rsidP="00B9570A">
            <w:pPr>
              <w:keepLines/>
              <w:autoSpaceDE w:val="0"/>
              <w:autoSpaceDN w:val="0"/>
              <w:jc w:val="center"/>
              <w:rPr>
                <w:rFonts w:ascii="Arial" w:hAnsi="Arial" w:cs="Arial"/>
                <w:sz w:val="16"/>
                <w:szCs w:val="16"/>
              </w:rPr>
            </w:pPr>
            <w:r>
              <w:rPr>
                <w:rFonts w:ascii="Arial" w:hAnsi="Arial" w:cs="Arial"/>
                <w:sz w:val="16"/>
                <w:szCs w:val="16"/>
              </w:rPr>
              <w:t xml:space="preserve"> </w:t>
            </w:r>
          </w:p>
        </w:tc>
      </w:tr>
      <w:tr w:rsidR="00355B02" w:rsidTr="00A546D4">
        <w:tblPrEx>
          <w:tblCellMar>
            <w:top w:w="0" w:type="dxa"/>
            <w:bottom w:w="0" w:type="dxa"/>
          </w:tblCellMar>
        </w:tblPrEx>
        <w:trPr>
          <w:jc w:val="center"/>
        </w:trPr>
        <w:tc>
          <w:tcPr>
            <w:tcW w:w="552" w:type="dxa"/>
            <w:tcBorders>
              <w:top w:val="nil"/>
              <w:left w:val="single" w:sz="12" w:space="0" w:color="auto"/>
              <w:bottom w:val="nil"/>
              <w:right w:val="nil"/>
            </w:tcBorders>
            <w:vAlign w:val="center"/>
          </w:tcPr>
          <w:p w:rsidR="00355B02" w:rsidRDefault="00355B02" w:rsidP="00B9570A">
            <w:pPr>
              <w:keepLines/>
              <w:autoSpaceDE w:val="0"/>
              <w:autoSpaceDN w:val="0"/>
              <w:jc w:val="center"/>
              <w:rPr>
                <w:rFonts w:ascii="Arial" w:hAnsi="Arial" w:cs="Arial"/>
                <w:sz w:val="16"/>
                <w:szCs w:val="16"/>
              </w:rPr>
            </w:pPr>
            <w:r>
              <w:rPr>
                <w:rFonts w:ascii="Arial" w:hAnsi="Arial" w:cs="Arial"/>
                <w:sz w:val="16"/>
                <w:szCs w:val="16"/>
              </w:rPr>
              <w:t xml:space="preserve"> </w:t>
            </w:r>
          </w:p>
        </w:tc>
        <w:tc>
          <w:tcPr>
            <w:tcW w:w="7371" w:type="dxa"/>
            <w:gridSpan w:val="2"/>
            <w:tcBorders>
              <w:top w:val="nil"/>
              <w:left w:val="single" w:sz="4" w:space="0" w:color="auto"/>
              <w:bottom w:val="nil"/>
              <w:right w:val="nil"/>
            </w:tcBorders>
            <w:vAlign w:val="center"/>
          </w:tcPr>
          <w:p w:rsidR="00355B02" w:rsidRDefault="00355B02" w:rsidP="00B9570A">
            <w:pPr>
              <w:keepLines/>
              <w:autoSpaceDE w:val="0"/>
              <w:autoSpaceDN w:val="0"/>
              <w:rPr>
                <w:rFonts w:ascii="Arial" w:hAnsi="Arial" w:cs="Arial"/>
                <w:sz w:val="16"/>
                <w:szCs w:val="16"/>
              </w:rPr>
            </w:pPr>
            <w:r>
              <w:rPr>
                <w:rFonts w:ascii="Arial" w:hAnsi="Arial" w:cs="Arial"/>
                <w:sz w:val="16"/>
                <w:szCs w:val="16"/>
              </w:rPr>
              <w:t xml:space="preserve"> </w:t>
            </w:r>
          </w:p>
        </w:tc>
        <w:tc>
          <w:tcPr>
            <w:tcW w:w="993" w:type="dxa"/>
            <w:tcBorders>
              <w:top w:val="nil"/>
              <w:left w:val="single" w:sz="4" w:space="0" w:color="auto"/>
              <w:bottom w:val="nil"/>
              <w:right w:val="single" w:sz="4" w:space="0" w:color="auto"/>
            </w:tcBorders>
            <w:vAlign w:val="center"/>
          </w:tcPr>
          <w:p w:rsidR="00355B02" w:rsidRDefault="00355B02" w:rsidP="00B9570A">
            <w:pPr>
              <w:keepLines/>
              <w:autoSpaceDE w:val="0"/>
              <w:autoSpaceDN w:val="0"/>
              <w:jc w:val="center"/>
              <w:rPr>
                <w:rFonts w:ascii="Arial" w:hAnsi="Arial" w:cs="Arial"/>
                <w:sz w:val="16"/>
                <w:szCs w:val="16"/>
              </w:rPr>
            </w:pPr>
            <w:r>
              <w:rPr>
                <w:rFonts w:ascii="Arial" w:hAnsi="Arial" w:cs="Arial"/>
                <w:sz w:val="16"/>
                <w:szCs w:val="16"/>
              </w:rPr>
              <w:t xml:space="preserve"> </w:t>
            </w:r>
          </w:p>
        </w:tc>
        <w:tc>
          <w:tcPr>
            <w:tcW w:w="1280" w:type="dxa"/>
            <w:tcBorders>
              <w:top w:val="nil"/>
              <w:left w:val="single" w:sz="4" w:space="0" w:color="auto"/>
              <w:bottom w:val="nil"/>
              <w:right w:val="single" w:sz="4" w:space="0" w:color="auto"/>
            </w:tcBorders>
            <w:vAlign w:val="center"/>
          </w:tcPr>
          <w:p w:rsidR="00355B02" w:rsidRDefault="00355B02" w:rsidP="00B9570A">
            <w:pPr>
              <w:keepLines/>
              <w:autoSpaceDE w:val="0"/>
              <w:autoSpaceDN w:val="0"/>
              <w:jc w:val="center"/>
              <w:rPr>
                <w:rFonts w:ascii="Arial" w:hAnsi="Arial" w:cs="Arial"/>
                <w:sz w:val="16"/>
                <w:szCs w:val="16"/>
              </w:rPr>
            </w:pPr>
            <w:r>
              <w:rPr>
                <w:rFonts w:ascii="Arial" w:hAnsi="Arial" w:cs="Arial"/>
                <w:sz w:val="16"/>
                <w:szCs w:val="16"/>
              </w:rPr>
              <w:t xml:space="preserve"> </w:t>
            </w:r>
          </w:p>
        </w:tc>
      </w:tr>
      <w:tr w:rsidR="00355B02" w:rsidTr="00A546D4">
        <w:tblPrEx>
          <w:tblCellMar>
            <w:top w:w="0" w:type="dxa"/>
            <w:bottom w:w="0" w:type="dxa"/>
          </w:tblCellMar>
        </w:tblPrEx>
        <w:trPr>
          <w:jc w:val="center"/>
        </w:trPr>
        <w:tc>
          <w:tcPr>
            <w:tcW w:w="552" w:type="dxa"/>
            <w:tcBorders>
              <w:top w:val="nil"/>
              <w:left w:val="single" w:sz="12" w:space="0" w:color="auto"/>
              <w:bottom w:val="nil"/>
              <w:right w:val="nil"/>
            </w:tcBorders>
          </w:tcPr>
          <w:p w:rsidR="00355B02" w:rsidRDefault="00355B02" w:rsidP="00B9570A">
            <w:pPr>
              <w:keepLines/>
              <w:autoSpaceDE w:val="0"/>
              <w:autoSpaceDN w:val="0"/>
              <w:jc w:val="center"/>
              <w:rPr>
                <w:rFonts w:ascii="Arial" w:hAnsi="Arial" w:cs="Arial"/>
                <w:sz w:val="16"/>
                <w:szCs w:val="16"/>
              </w:rPr>
            </w:pPr>
            <w:r>
              <w:rPr>
                <w:rFonts w:ascii="Arial" w:hAnsi="Arial" w:cs="Arial"/>
                <w:sz w:val="16"/>
                <w:szCs w:val="16"/>
              </w:rPr>
              <w:t xml:space="preserve"> </w:t>
            </w:r>
          </w:p>
        </w:tc>
        <w:tc>
          <w:tcPr>
            <w:tcW w:w="7371" w:type="dxa"/>
            <w:gridSpan w:val="2"/>
            <w:tcBorders>
              <w:top w:val="nil"/>
              <w:left w:val="single" w:sz="4" w:space="0" w:color="auto"/>
              <w:bottom w:val="nil"/>
              <w:right w:val="nil"/>
            </w:tcBorders>
          </w:tcPr>
          <w:p w:rsidR="00355B02" w:rsidRDefault="00355B02" w:rsidP="00B9570A">
            <w:pPr>
              <w:keepLines/>
              <w:autoSpaceDE w:val="0"/>
              <w:autoSpaceDN w:val="0"/>
              <w:rPr>
                <w:rFonts w:ascii="Arial" w:hAnsi="Arial" w:cs="Arial"/>
                <w:sz w:val="20"/>
                <w:szCs w:val="20"/>
              </w:rPr>
            </w:pPr>
            <w:r>
              <w:rPr>
                <w:rFonts w:ascii="Arial" w:hAnsi="Arial" w:cs="Arial"/>
                <w:spacing w:val="-3"/>
                <w:sz w:val="20"/>
                <w:szCs w:val="20"/>
              </w:rPr>
              <w:t xml:space="preserve">  Разом кошторисна трудомісткість</w:t>
            </w:r>
          </w:p>
        </w:tc>
        <w:tc>
          <w:tcPr>
            <w:tcW w:w="993" w:type="dxa"/>
            <w:tcBorders>
              <w:top w:val="nil"/>
              <w:left w:val="single" w:sz="4" w:space="0" w:color="auto"/>
              <w:bottom w:val="nil"/>
              <w:right w:val="single" w:sz="4" w:space="0" w:color="auto"/>
            </w:tcBorders>
          </w:tcPr>
          <w:p w:rsidR="00355B02" w:rsidRDefault="00355B02" w:rsidP="00B9570A">
            <w:pPr>
              <w:keepLines/>
              <w:autoSpaceDE w:val="0"/>
              <w:autoSpaceDN w:val="0"/>
              <w:jc w:val="center"/>
              <w:rPr>
                <w:rFonts w:ascii="Arial" w:hAnsi="Arial" w:cs="Arial"/>
                <w:sz w:val="20"/>
                <w:szCs w:val="20"/>
              </w:rPr>
            </w:pPr>
            <w:proofErr w:type="spellStart"/>
            <w:r>
              <w:rPr>
                <w:rFonts w:ascii="Arial" w:hAnsi="Arial" w:cs="Arial"/>
                <w:spacing w:val="-3"/>
                <w:sz w:val="20"/>
                <w:szCs w:val="20"/>
              </w:rPr>
              <w:t>люд.год</w:t>
            </w:r>
            <w:proofErr w:type="spellEnd"/>
          </w:p>
        </w:tc>
        <w:tc>
          <w:tcPr>
            <w:tcW w:w="1280" w:type="dxa"/>
            <w:tcBorders>
              <w:top w:val="nil"/>
              <w:left w:val="single" w:sz="4" w:space="0" w:color="auto"/>
              <w:bottom w:val="nil"/>
              <w:right w:val="single" w:sz="4" w:space="0" w:color="auto"/>
            </w:tcBorders>
          </w:tcPr>
          <w:p w:rsidR="00355B02" w:rsidRDefault="00355B02" w:rsidP="00B9570A">
            <w:pPr>
              <w:keepLines/>
              <w:autoSpaceDE w:val="0"/>
              <w:autoSpaceDN w:val="0"/>
              <w:jc w:val="right"/>
              <w:rPr>
                <w:rFonts w:ascii="Arial" w:hAnsi="Arial" w:cs="Arial"/>
                <w:sz w:val="20"/>
                <w:szCs w:val="20"/>
              </w:rPr>
            </w:pPr>
            <w:r>
              <w:rPr>
                <w:rFonts w:ascii="Arial" w:hAnsi="Arial" w:cs="Arial"/>
                <w:spacing w:val="-3"/>
                <w:sz w:val="20"/>
                <w:szCs w:val="20"/>
              </w:rPr>
              <w:t>1519,31</w:t>
            </w:r>
          </w:p>
        </w:tc>
      </w:tr>
      <w:tr w:rsidR="00355B02" w:rsidTr="00A546D4">
        <w:tblPrEx>
          <w:tblCellMar>
            <w:top w:w="0" w:type="dxa"/>
            <w:bottom w:w="0" w:type="dxa"/>
          </w:tblCellMar>
        </w:tblPrEx>
        <w:trPr>
          <w:jc w:val="center"/>
        </w:trPr>
        <w:tc>
          <w:tcPr>
            <w:tcW w:w="552" w:type="dxa"/>
            <w:tcBorders>
              <w:top w:val="nil"/>
              <w:left w:val="single" w:sz="12" w:space="0" w:color="auto"/>
              <w:bottom w:val="single" w:sz="4" w:space="0" w:color="auto"/>
              <w:right w:val="nil"/>
            </w:tcBorders>
            <w:vAlign w:val="center"/>
          </w:tcPr>
          <w:p w:rsidR="00355B02" w:rsidRDefault="00355B02" w:rsidP="00B9570A">
            <w:pPr>
              <w:keepLines/>
              <w:autoSpaceDE w:val="0"/>
              <w:autoSpaceDN w:val="0"/>
              <w:jc w:val="center"/>
              <w:rPr>
                <w:rFonts w:ascii="Arial" w:hAnsi="Arial" w:cs="Arial"/>
                <w:sz w:val="16"/>
                <w:szCs w:val="16"/>
              </w:rPr>
            </w:pPr>
            <w:r>
              <w:rPr>
                <w:rFonts w:ascii="Arial" w:hAnsi="Arial" w:cs="Arial"/>
                <w:sz w:val="16"/>
                <w:szCs w:val="16"/>
              </w:rPr>
              <w:t xml:space="preserve"> </w:t>
            </w:r>
          </w:p>
        </w:tc>
        <w:tc>
          <w:tcPr>
            <w:tcW w:w="7371" w:type="dxa"/>
            <w:gridSpan w:val="2"/>
            <w:tcBorders>
              <w:top w:val="nil"/>
              <w:left w:val="single" w:sz="4" w:space="0" w:color="auto"/>
              <w:bottom w:val="single" w:sz="4" w:space="0" w:color="auto"/>
              <w:right w:val="nil"/>
            </w:tcBorders>
            <w:vAlign w:val="center"/>
          </w:tcPr>
          <w:p w:rsidR="00355B02" w:rsidRDefault="00355B02" w:rsidP="00B9570A">
            <w:pPr>
              <w:keepLines/>
              <w:autoSpaceDE w:val="0"/>
              <w:autoSpaceDN w:val="0"/>
              <w:rPr>
                <w:rFonts w:ascii="Arial" w:hAnsi="Arial" w:cs="Arial"/>
                <w:sz w:val="16"/>
                <w:szCs w:val="16"/>
              </w:rPr>
            </w:pPr>
            <w:r>
              <w:rPr>
                <w:rFonts w:ascii="Arial" w:hAnsi="Arial" w:cs="Arial"/>
                <w:sz w:val="16"/>
                <w:szCs w:val="16"/>
              </w:rPr>
              <w:t xml:space="preserve"> </w:t>
            </w:r>
          </w:p>
        </w:tc>
        <w:tc>
          <w:tcPr>
            <w:tcW w:w="993" w:type="dxa"/>
            <w:tcBorders>
              <w:top w:val="nil"/>
              <w:left w:val="single" w:sz="4" w:space="0" w:color="auto"/>
              <w:bottom w:val="single" w:sz="4" w:space="0" w:color="auto"/>
              <w:right w:val="single" w:sz="4" w:space="0" w:color="auto"/>
            </w:tcBorders>
            <w:vAlign w:val="center"/>
          </w:tcPr>
          <w:p w:rsidR="00355B02" w:rsidRDefault="00355B02" w:rsidP="00B9570A">
            <w:pPr>
              <w:keepLines/>
              <w:autoSpaceDE w:val="0"/>
              <w:autoSpaceDN w:val="0"/>
              <w:jc w:val="center"/>
              <w:rPr>
                <w:rFonts w:ascii="Arial" w:hAnsi="Arial" w:cs="Arial"/>
                <w:sz w:val="16"/>
                <w:szCs w:val="16"/>
              </w:rPr>
            </w:pPr>
            <w:r>
              <w:rPr>
                <w:rFonts w:ascii="Arial" w:hAnsi="Arial" w:cs="Arial"/>
                <w:sz w:val="16"/>
                <w:szCs w:val="16"/>
              </w:rPr>
              <w:t xml:space="preserve"> </w:t>
            </w:r>
          </w:p>
        </w:tc>
        <w:tc>
          <w:tcPr>
            <w:tcW w:w="1280" w:type="dxa"/>
            <w:tcBorders>
              <w:top w:val="nil"/>
              <w:left w:val="single" w:sz="4" w:space="0" w:color="auto"/>
              <w:bottom w:val="single" w:sz="4" w:space="0" w:color="auto"/>
              <w:right w:val="single" w:sz="4" w:space="0" w:color="auto"/>
            </w:tcBorders>
            <w:vAlign w:val="center"/>
          </w:tcPr>
          <w:p w:rsidR="00355B02" w:rsidRDefault="00355B02" w:rsidP="00B9570A">
            <w:pPr>
              <w:keepLines/>
              <w:autoSpaceDE w:val="0"/>
              <w:autoSpaceDN w:val="0"/>
              <w:jc w:val="center"/>
              <w:rPr>
                <w:rFonts w:ascii="Arial" w:hAnsi="Arial" w:cs="Arial"/>
                <w:sz w:val="16"/>
                <w:szCs w:val="16"/>
              </w:rPr>
            </w:pPr>
            <w:r>
              <w:rPr>
                <w:rFonts w:ascii="Arial" w:hAnsi="Arial" w:cs="Arial"/>
                <w:sz w:val="16"/>
                <w:szCs w:val="16"/>
              </w:rPr>
              <w:t xml:space="preserve"> </w:t>
            </w:r>
          </w:p>
        </w:tc>
      </w:tr>
      <w:tr w:rsidR="00355B02" w:rsidTr="00A546D4">
        <w:tblPrEx>
          <w:tblCellMar>
            <w:top w:w="0" w:type="dxa"/>
            <w:bottom w:w="0" w:type="dxa"/>
          </w:tblCellMar>
        </w:tblPrEx>
        <w:trPr>
          <w:jc w:val="center"/>
        </w:trPr>
        <w:tc>
          <w:tcPr>
            <w:tcW w:w="552" w:type="dxa"/>
            <w:tcBorders>
              <w:top w:val="nil"/>
              <w:left w:val="single" w:sz="12" w:space="0" w:color="auto"/>
              <w:bottom w:val="nil"/>
              <w:right w:val="nil"/>
            </w:tcBorders>
            <w:vAlign w:val="center"/>
          </w:tcPr>
          <w:p w:rsidR="00355B02" w:rsidRDefault="00355B02" w:rsidP="00B9570A">
            <w:pPr>
              <w:keepLines/>
              <w:autoSpaceDE w:val="0"/>
              <w:autoSpaceDN w:val="0"/>
              <w:jc w:val="center"/>
              <w:rPr>
                <w:rFonts w:ascii="Arial" w:hAnsi="Arial" w:cs="Arial"/>
                <w:sz w:val="16"/>
                <w:szCs w:val="16"/>
              </w:rPr>
            </w:pPr>
            <w:r>
              <w:rPr>
                <w:rFonts w:ascii="Arial" w:hAnsi="Arial" w:cs="Arial"/>
                <w:sz w:val="16"/>
                <w:szCs w:val="16"/>
              </w:rPr>
              <w:t xml:space="preserve"> </w:t>
            </w:r>
          </w:p>
        </w:tc>
        <w:tc>
          <w:tcPr>
            <w:tcW w:w="7371" w:type="dxa"/>
            <w:gridSpan w:val="2"/>
            <w:tcBorders>
              <w:top w:val="nil"/>
              <w:left w:val="single" w:sz="4" w:space="0" w:color="auto"/>
              <w:bottom w:val="nil"/>
              <w:right w:val="nil"/>
            </w:tcBorders>
            <w:vAlign w:val="center"/>
          </w:tcPr>
          <w:p w:rsidR="00355B02" w:rsidRDefault="00355B02" w:rsidP="00B9570A">
            <w:pPr>
              <w:keepLines/>
              <w:autoSpaceDE w:val="0"/>
              <w:autoSpaceDN w:val="0"/>
              <w:rPr>
                <w:rFonts w:ascii="Arial" w:hAnsi="Arial" w:cs="Arial"/>
                <w:sz w:val="16"/>
                <w:szCs w:val="16"/>
              </w:rPr>
            </w:pPr>
            <w:r>
              <w:rPr>
                <w:rFonts w:ascii="Arial" w:hAnsi="Arial" w:cs="Arial"/>
                <w:sz w:val="16"/>
                <w:szCs w:val="16"/>
              </w:rPr>
              <w:t xml:space="preserve"> </w:t>
            </w:r>
          </w:p>
        </w:tc>
        <w:tc>
          <w:tcPr>
            <w:tcW w:w="993" w:type="dxa"/>
            <w:tcBorders>
              <w:top w:val="nil"/>
              <w:left w:val="single" w:sz="4" w:space="0" w:color="auto"/>
              <w:bottom w:val="nil"/>
              <w:right w:val="single" w:sz="4" w:space="0" w:color="auto"/>
            </w:tcBorders>
            <w:vAlign w:val="center"/>
          </w:tcPr>
          <w:p w:rsidR="00355B02" w:rsidRDefault="00355B02" w:rsidP="00B9570A">
            <w:pPr>
              <w:keepLines/>
              <w:autoSpaceDE w:val="0"/>
              <w:autoSpaceDN w:val="0"/>
              <w:jc w:val="center"/>
              <w:rPr>
                <w:rFonts w:ascii="Arial" w:hAnsi="Arial" w:cs="Arial"/>
                <w:sz w:val="16"/>
                <w:szCs w:val="16"/>
              </w:rPr>
            </w:pPr>
            <w:r>
              <w:rPr>
                <w:rFonts w:ascii="Arial" w:hAnsi="Arial" w:cs="Arial"/>
                <w:sz w:val="16"/>
                <w:szCs w:val="16"/>
              </w:rPr>
              <w:t xml:space="preserve"> </w:t>
            </w:r>
          </w:p>
        </w:tc>
        <w:tc>
          <w:tcPr>
            <w:tcW w:w="1280" w:type="dxa"/>
            <w:tcBorders>
              <w:top w:val="nil"/>
              <w:left w:val="single" w:sz="4" w:space="0" w:color="auto"/>
              <w:bottom w:val="nil"/>
              <w:right w:val="single" w:sz="4" w:space="0" w:color="auto"/>
            </w:tcBorders>
            <w:vAlign w:val="center"/>
          </w:tcPr>
          <w:p w:rsidR="00355B02" w:rsidRDefault="00355B02" w:rsidP="00B9570A">
            <w:pPr>
              <w:keepLines/>
              <w:autoSpaceDE w:val="0"/>
              <w:autoSpaceDN w:val="0"/>
              <w:jc w:val="right"/>
              <w:rPr>
                <w:rFonts w:ascii="Arial" w:hAnsi="Arial" w:cs="Arial"/>
                <w:sz w:val="16"/>
                <w:szCs w:val="16"/>
              </w:rPr>
            </w:pPr>
            <w:r>
              <w:rPr>
                <w:rFonts w:ascii="Arial" w:hAnsi="Arial" w:cs="Arial"/>
                <w:sz w:val="16"/>
                <w:szCs w:val="16"/>
              </w:rPr>
              <w:t xml:space="preserve"> </w:t>
            </w:r>
          </w:p>
        </w:tc>
      </w:tr>
      <w:tr w:rsidR="00355B02" w:rsidTr="00A546D4">
        <w:tblPrEx>
          <w:tblCellMar>
            <w:top w:w="0" w:type="dxa"/>
            <w:bottom w:w="0" w:type="dxa"/>
          </w:tblCellMar>
        </w:tblPrEx>
        <w:trPr>
          <w:jc w:val="center"/>
        </w:trPr>
        <w:tc>
          <w:tcPr>
            <w:tcW w:w="552" w:type="dxa"/>
            <w:tcBorders>
              <w:top w:val="nil"/>
              <w:left w:val="single" w:sz="12" w:space="0" w:color="auto"/>
              <w:bottom w:val="nil"/>
              <w:right w:val="nil"/>
            </w:tcBorders>
            <w:vAlign w:val="center"/>
          </w:tcPr>
          <w:p w:rsidR="00355B02" w:rsidRDefault="00355B02" w:rsidP="00B9570A">
            <w:pPr>
              <w:keepLines/>
              <w:autoSpaceDE w:val="0"/>
              <w:autoSpaceDN w:val="0"/>
              <w:jc w:val="center"/>
              <w:rPr>
                <w:rFonts w:ascii="Arial" w:hAnsi="Arial" w:cs="Arial"/>
                <w:sz w:val="16"/>
                <w:szCs w:val="16"/>
              </w:rPr>
            </w:pPr>
            <w:r>
              <w:rPr>
                <w:rFonts w:ascii="Arial" w:hAnsi="Arial" w:cs="Arial"/>
                <w:sz w:val="16"/>
                <w:szCs w:val="16"/>
              </w:rPr>
              <w:t xml:space="preserve"> </w:t>
            </w:r>
          </w:p>
        </w:tc>
        <w:tc>
          <w:tcPr>
            <w:tcW w:w="7371" w:type="dxa"/>
            <w:gridSpan w:val="2"/>
            <w:tcBorders>
              <w:top w:val="nil"/>
              <w:left w:val="single" w:sz="4" w:space="0" w:color="auto"/>
              <w:bottom w:val="nil"/>
              <w:right w:val="nil"/>
            </w:tcBorders>
            <w:vAlign w:val="center"/>
          </w:tcPr>
          <w:p w:rsidR="00355B02" w:rsidRDefault="00355B02" w:rsidP="00B9570A">
            <w:pPr>
              <w:keepLines/>
              <w:autoSpaceDE w:val="0"/>
              <w:autoSpaceDN w:val="0"/>
              <w:rPr>
                <w:rFonts w:ascii="Arial" w:hAnsi="Arial" w:cs="Arial"/>
                <w:sz w:val="20"/>
                <w:szCs w:val="20"/>
              </w:rPr>
            </w:pPr>
            <w:r>
              <w:rPr>
                <w:rFonts w:ascii="Arial" w:hAnsi="Arial" w:cs="Arial"/>
                <w:spacing w:val="-3"/>
                <w:sz w:val="20"/>
                <w:szCs w:val="20"/>
              </w:rPr>
              <w:t xml:space="preserve">  Середній розряд робіт</w:t>
            </w:r>
          </w:p>
        </w:tc>
        <w:tc>
          <w:tcPr>
            <w:tcW w:w="993" w:type="dxa"/>
            <w:tcBorders>
              <w:top w:val="nil"/>
              <w:left w:val="single" w:sz="4" w:space="0" w:color="auto"/>
              <w:bottom w:val="nil"/>
              <w:right w:val="single" w:sz="4" w:space="0" w:color="auto"/>
            </w:tcBorders>
            <w:vAlign w:val="center"/>
          </w:tcPr>
          <w:p w:rsidR="00355B02" w:rsidRDefault="00355B02" w:rsidP="00B9570A">
            <w:pPr>
              <w:keepLines/>
              <w:autoSpaceDE w:val="0"/>
              <w:autoSpaceDN w:val="0"/>
              <w:jc w:val="center"/>
              <w:rPr>
                <w:rFonts w:ascii="Arial" w:hAnsi="Arial" w:cs="Arial"/>
                <w:sz w:val="20"/>
                <w:szCs w:val="20"/>
              </w:rPr>
            </w:pPr>
            <w:r>
              <w:rPr>
                <w:rFonts w:ascii="Arial" w:hAnsi="Arial" w:cs="Arial"/>
                <w:spacing w:val="-3"/>
                <w:sz w:val="20"/>
                <w:szCs w:val="20"/>
              </w:rPr>
              <w:t>розряд</w:t>
            </w:r>
          </w:p>
        </w:tc>
        <w:tc>
          <w:tcPr>
            <w:tcW w:w="1280" w:type="dxa"/>
            <w:tcBorders>
              <w:top w:val="nil"/>
              <w:left w:val="single" w:sz="4" w:space="0" w:color="auto"/>
              <w:bottom w:val="nil"/>
              <w:right w:val="single" w:sz="4" w:space="0" w:color="auto"/>
            </w:tcBorders>
            <w:vAlign w:val="center"/>
          </w:tcPr>
          <w:p w:rsidR="00355B02" w:rsidRDefault="00355B02" w:rsidP="00B9570A">
            <w:pPr>
              <w:keepLines/>
              <w:autoSpaceDE w:val="0"/>
              <w:autoSpaceDN w:val="0"/>
              <w:jc w:val="right"/>
              <w:rPr>
                <w:rFonts w:ascii="Arial" w:hAnsi="Arial" w:cs="Arial"/>
                <w:sz w:val="20"/>
                <w:szCs w:val="20"/>
              </w:rPr>
            </w:pPr>
            <w:r>
              <w:rPr>
                <w:rFonts w:ascii="Arial" w:hAnsi="Arial" w:cs="Arial"/>
                <w:spacing w:val="-3"/>
                <w:sz w:val="20"/>
                <w:szCs w:val="20"/>
              </w:rPr>
              <w:t>2,8</w:t>
            </w:r>
          </w:p>
        </w:tc>
      </w:tr>
      <w:tr w:rsidR="00355B02" w:rsidTr="00A546D4">
        <w:tblPrEx>
          <w:tblCellMar>
            <w:top w:w="0" w:type="dxa"/>
            <w:bottom w:w="0" w:type="dxa"/>
          </w:tblCellMar>
        </w:tblPrEx>
        <w:trPr>
          <w:jc w:val="center"/>
        </w:trPr>
        <w:tc>
          <w:tcPr>
            <w:tcW w:w="552" w:type="dxa"/>
            <w:tcBorders>
              <w:top w:val="nil"/>
              <w:left w:val="single" w:sz="12" w:space="0" w:color="auto"/>
              <w:bottom w:val="single" w:sz="4" w:space="0" w:color="auto"/>
              <w:right w:val="nil"/>
            </w:tcBorders>
            <w:vAlign w:val="center"/>
          </w:tcPr>
          <w:p w:rsidR="00355B02" w:rsidRDefault="00355B02" w:rsidP="00B9570A">
            <w:pPr>
              <w:keepLines/>
              <w:autoSpaceDE w:val="0"/>
              <w:autoSpaceDN w:val="0"/>
              <w:jc w:val="center"/>
              <w:rPr>
                <w:rFonts w:ascii="Arial" w:hAnsi="Arial" w:cs="Arial"/>
                <w:sz w:val="16"/>
                <w:szCs w:val="16"/>
              </w:rPr>
            </w:pPr>
            <w:r>
              <w:rPr>
                <w:rFonts w:ascii="Arial" w:hAnsi="Arial" w:cs="Arial"/>
                <w:sz w:val="16"/>
                <w:szCs w:val="16"/>
              </w:rPr>
              <w:t xml:space="preserve"> </w:t>
            </w:r>
          </w:p>
        </w:tc>
        <w:tc>
          <w:tcPr>
            <w:tcW w:w="7371" w:type="dxa"/>
            <w:gridSpan w:val="2"/>
            <w:tcBorders>
              <w:top w:val="nil"/>
              <w:left w:val="single" w:sz="4" w:space="0" w:color="auto"/>
              <w:bottom w:val="single" w:sz="4" w:space="0" w:color="auto"/>
              <w:right w:val="nil"/>
            </w:tcBorders>
            <w:vAlign w:val="center"/>
          </w:tcPr>
          <w:p w:rsidR="00355B02" w:rsidRDefault="00355B02" w:rsidP="00B9570A">
            <w:pPr>
              <w:keepLines/>
              <w:autoSpaceDE w:val="0"/>
              <w:autoSpaceDN w:val="0"/>
              <w:rPr>
                <w:rFonts w:ascii="Arial" w:hAnsi="Arial" w:cs="Arial"/>
                <w:sz w:val="16"/>
                <w:szCs w:val="16"/>
              </w:rPr>
            </w:pPr>
            <w:r>
              <w:rPr>
                <w:rFonts w:ascii="Arial" w:hAnsi="Arial" w:cs="Arial"/>
                <w:sz w:val="16"/>
                <w:szCs w:val="16"/>
              </w:rPr>
              <w:t xml:space="preserve"> </w:t>
            </w:r>
          </w:p>
        </w:tc>
        <w:tc>
          <w:tcPr>
            <w:tcW w:w="993" w:type="dxa"/>
            <w:tcBorders>
              <w:top w:val="nil"/>
              <w:left w:val="single" w:sz="4" w:space="0" w:color="auto"/>
              <w:bottom w:val="single" w:sz="4" w:space="0" w:color="auto"/>
              <w:right w:val="single" w:sz="4" w:space="0" w:color="auto"/>
            </w:tcBorders>
            <w:vAlign w:val="center"/>
          </w:tcPr>
          <w:p w:rsidR="00355B02" w:rsidRDefault="00355B02" w:rsidP="00B9570A">
            <w:pPr>
              <w:keepLines/>
              <w:autoSpaceDE w:val="0"/>
              <w:autoSpaceDN w:val="0"/>
              <w:jc w:val="center"/>
              <w:rPr>
                <w:rFonts w:ascii="Arial" w:hAnsi="Arial" w:cs="Arial"/>
                <w:sz w:val="16"/>
                <w:szCs w:val="16"/>
              </w:rPr>
            </w:pPr>
            <w:r>
              <w:rPr>
                <w:rFonts w:ascii="Arial" w:hAnsi="Arial" w:cs="Arial"/>
                <w:sz w:val="16"/>
                <w:szCs w:val="16"/>
              </w:rPr>
              <w:t xml:space="preserve"> </w:t>
            </w:r>
          </w:p>
        </w:tc>
        <w:tc>
          <w:tcPr>
            <w:tcW w:w="1280" w:type="dxa"/>
            <w:tcBorders>
              <w:top w:val="nil"/>
              <w:left w:val="single" w:sz="4" w:space="0" w:color="auto"/>
              <w:bottom w:val="single" w:sz="4" w:space="0" w:color="auto"/>
              <w:right w:val="single" w:sz="4" w:space="0" w:color="auto"/>
            </w:tcBorders>
            <w:vAlign w:val="center"/>
          </w:tcPr>
          <w:p w:rsidR="00355B02" w:rsidRDefault="00355B02" w:rsidP="00B9570A">
            <w:pPr>
              <w:keepLines/>
              <w:autoSpaceDE w:val="0"/>
              <w:autoSpaceDN w:val="0"/>
              <w:jc w:val="right"/>
              <w:rPr>
                <w:rFonts w:ascii="Arial" w:hAnsi="Arial" w:cs="Arial"/>
                <w:sz w:val="16"/>
                <w:szCs w:val="16"/>
              </w:rPr>
            </w:pPr>
            <w:r>
              <w:rPr>
                <w:rFonts w:ascii="Arial" w:hAnsi="Arial" w:cs="Arial"/>
                <w:sz w:val="16"/>
                <w:szCs w:val="16"/>
              </w:rPr>
              <w:t xml:space="preserve"> </w:t>
            </w:r>
          </w:p>
        </w:tc>
      </w:tr>
      <w:tr w:rsidR="00355B02" w:rsidTr="00A546D4">
        <w:tblPrEx>
          <w:tblCellMar>
            <w:top w:w="0" w:type="dxa"/>
            <w:bottom w:w="0" w:type="dxa"/>
          </w:tblCellMar>
        </w:tblPrEx>
        <w:trPr>
          <w:jc w:val="center"/>
        </w:trPr>
        <w:tc>
          <w:tcPr>
            <w:tcW w:w="552" w:type="dxa"/>
            <w:tcBorders>
              <w:top w:val="nil"/>
              <w:left w:val="single" w:sz="12" w:space="0" w:color="auto"/>
              <w:bottom w:val="nil"/>
              <w:right w:val="nil"/>
            </w:tcBorders>
            <w:vAlign w:val="center"/>
          </w:tcPr>
          <w:p w:rsidR="00355B02" w:rsidRDefault="00355B02" w:rsidP="00B9570A">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355B02" w:rsidRDefault="00355B02" w:rsidP="00B9570A">
            <w:pPr>
              <w:keepLines/>
              <w:autoSpaceDE w:val="0"/>
              <w:autoSpaceDN w:val="0"/>
              <w:jc w:val="center"/>
              <w:rPr>
                <w:rFonts w:ascii="Arial" w:hAnsi="Arial" w:cs="Arial"/>
                <w:sz w:val="16"/>
                <w:szCs w:val="16"/>
              </w:rPr>
            </w:pPr>
            <w:r>
              <w:rPr>
                <w:rFonts w:ascii="Arial" w:hAnsi="Arial" w:cs="Arial"/>
                <w:sz w:val="16"/>
                <w:szCs w:val="16"/>
              </w:rPr>
              <w:t xml:space="preserve"> </w:t>
            </w:r>
          </w:p>
        </w:tc>
        <w:tc>
          <w:tcPr>
            <w:tcW w:w="5953" w:type="dxa"/>
            <w:tcBorders>
              <w:top w:val="nil"/>
              <w:left w:val="nil"/>
              <w:bottom w:val="nil"/>
              <w:right w:val="nil"/>
            </w:tcBorders>
            <w:vAlign w:val="center"/>
          </w:tcPr>
          <w:p w:rsidR="00355B02" w:rsidRDefault="00355B02" w:rsidP="00B9570A">
            <w:pPr>
              <w:keepLines/>
              <w:autoSpaceDE w:val="0"/>
              <w:autoSpaceDN w:val="0"/>
              <w:jc w:val="center"/>
              <w:rPr>
                <w:rFonts w:ascii="Arial" w:hAnsi="Arial" w:cs="Arial"/>
                <w:sz w:val="16"/>
                <w:szCs w:val="16"/>
              </w:rPr>
            </w:pPr>
            <w:r>
              <w:rPr>
                <w:rFonts w:ascii="Arial" w:hAnsi="Arial" w:cs="Arial"/>
                <w:sz w:val="16"/>
                <w:szCs w:val="16"/>
              </w:rPr>
              <w:t xml:space="preserve"> </w:t>
            </w:r>
          </w:p>
        </w:tc>
        <w:tc>
          <w:tcPr>
            <w:tcW w:w="993" w:type="dxa"/>
            <w:tcBorders>
              <w:top w:val="nil"/>
              <w:left w:val="single" w:sz="4" w:space="0" w:color="auto"/>
              <w:bottom w:val="nil"/>
              <w:right w:val="single" w:sz="4" w:space="0" w:color="auto"/>
            </w:tcBorders>
            <w:vAlign w:val="center"/>
          </w:tcPr>
          <w:p w:rsidR="00355B02" w:rsidRDefault="00355B02" w:rsidP="00B9570A">
            <w:pPr>
              <w:keepLines/>
              <w:autoSpaceDE w:val="0"/>
              <w:autoSpaceDN w:val="0"/>
              <w:jc w:val="center"/>
              <w:rPr>
                <w:rFonts w:ascii="Arial" w:hAnsi="Arial" w:cs="Arial"/>
                <w:sz w:val="16"/>
                <w:szCs w:val="16"/>
              </w:rPr>
            </w:pPr>
            <w:r>
              <w:rPr>
                <w:rFonts w:ascii="Arial" w:hAnsi="Arial" w:cs="Arial"/>
                <w:sz w:val="16"/>
                <w:szCs w:val="16"/>
              </w:rPr>
              <w:t xml:space="preserve"> </w:t>
            </w:r>
          </w:p>
        </w:tc>
        <w:tc>
          <w:tcPr>
            <w:tcW w:w="1280" w:type="dxa"/>
            <w:tcBorders>
              <w:top w:val="nil"/>
              <w:left w:val="single" w:sz="4" w:space="0" w:color="auto"/>
              <w:bottom w:val="nil"/>
              <w:right w:val="single" w:sz="4" w:space="0" w:color="auto"/>
            </w:tcBorders>
            <w:vAlign w:val="center"/>
          </w:tcPr>
          <w:p w:rsidR="00355B02" w:rsidRDefault="00355B02" w:rsidP="00B9570A">
            <w:pPr>
              <w:keepLines/>
              <w:autoSpaceDE w:val="0"/>
              <w:autoSpaceDN w:val="0"/>
              <w:jc w:val="center"/>
              <w:rPr>
                <w:rFonts w:ascii="Arial" w:hAnsi="Arial" w:cs="Arial"/>
                <w:sz w:val="16"/>
                <w:szCs w:val="16"/>
              </w:rPr>
            </w:pPr>
            <w:r>
              <w:rPr>
                <w:rFonts w:ascii="Arial" w:hAnsi="Arial" w:cs="Arial"/>
                <w:sz w:val="16"/>
                <w:szCs w:val="16"/>
              </w:rPr>
              <w:t xml:space="preserve"> </w:t>
            </w:r>
          </w:p>
        </w:tc>
      </w:tr>
      <w:tr w:rsidR="00355B02" w:rsidTr="00A546D4">
        <w:tblPrEx>
          <w:tblCellMar>
            <w:top w:w="0" w:type="dxa"/>
            <w:bottom w:w="0" w:type="dxa"/>
          </w:tblCellMar>
        </w:tblPrEx>
        <w:trPr>
          <w:jc w:val="center"/>
        </w:trPr>
        <w:tc>
          <w:tcPr>
            <w:tcW w:w="552" w:type="dxa"/>
            <w:tcBorders>
              <w:top w:val="nil"/>
              <w:left w:val="single" w:sz="12" w:space="0" w:color="auto"/>
              <w:bottom w:val="nil"/>
              <w:right w:val="nil"/>
            </w:tcBorders>
            <w:vAlign w:val="center"/>
          </w:tcPr>
          <w:p w:rsidR="00355B02" w:rsidRDefault="00355B02" w:rsidP="00B9570A">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355B02" w:rsidRDefault="00355B02" w:rsidP="00B9570A">
            <w:pPr>
              <w:keepLines/>
              <w:autoSpaceDE w:val="0"/>
              <w:autoSpaceDN w:val="0"/>
              <w:jc w:val="center"/>
              <w:rPr>
                <w:rFonts w:ascii="Arial" w:hAnsi="Arial" w:cs="Arial"/>
                <w:sz w:val="16"/>
                <w:szCs w:val="16"/>
              </w:rPr>
            </w:pPr>
            <w:r>
              <w:rPr>
                <w:rFonts w:ascii="Arial" w:hAnsi="Arial" w:cs="Arial"/>
                <w:sz w:val="16"/>
                <w:szCs w:val="16"/>
              </w:rPr>
              <w:t xml:space="preserve"> </w:t>
            </w:r>
          </w:p>
        </w:tc>
        <w:tc>
          <w:tcPr>
            <w:tcW w:w="5953" w:type="dxa"/>
            <w:tcBorders>
              <w:top w:val="nil"/>
              <w:left w:val="nil"/>
              <w:bottom w:val="nil"/>
              <w:right w:val="nil"/>
            </w:tcBorders>
            <w:vAlign w:val="center"/>
          </w:tcPr>
          <w:p w:rsidR="00355B02" w:rsidRDefault="00355B02" w:rsidP="00B9570A">
            <w:pPr>
              <w:keepLines/>
              <w:autoSpaceDE w:val="0"/>
              <w:autoSpaceDN w:val="0"/>
              <w:jc w:val="center"/>
              <w:rPr>
                <w:rFonts w:ascii="Arial" w:hAnsi="Arial" w:cs="Arial"/>
                <w:sz w:val="20"/>
                <w:szCs w:val="20"/>
              </w:rPr>
            </w:pPr>
            <w:r>
              <w:rPr>
                <w:rFonts w:ascii="Arial" w:hAnsi="Arial" w:cs="Arial"/>
                <w:b/>
                <w:bCs/>
                <w:spacing w:val="-3"/>
                <w:sz w:val="20"/>
                <w:szCs w:val="20"/>
              </w:rPr>
              <w:t xml:space="preserve">II. </w:t>
            </w:r>
            <w:r>
              <w:rPr>
                <w:rFonts w:ascii="Arial" w:hAnsi="Arial" w:cs="Arial"/>
                <w:b/>
                <w:bCs/>
                <w:spacing w:val="-3"/>
                <w:sz w:val="20"/>
                <w:szCs w:val="20"/>
                <w:u w:val="single"/>
              </w:rPr>
              <w:t>Будівельні машини і механізми</w:t>
            </w:r>
          </w:p>
        </w:tc>
        <w:tc>
          <w:tcPr>
            <w:tcW w:w="993" w:type="dxa"/>
            <w:tcBorders>
              <w:top w:val="nil"/>
              <w:left w:val="single" w:sz="4" w:space="0" w:color="auto"/>
              <w:bottom w:val="nil"/>
              <w:right w:val="single" w:sz="4" w:space="0" w:color="auto"/>
            </w:tcBorders>
            <w:vAlign w:val="center"/>
          </w:tcPr>
          <w:p w:rsidR="00355B02" w:rsidRDefault="00355B02" w:rsidP="00B9570A">
            <w:pPr>
              <w:keepLines/>
              <w:autoSpaceDE w:val="0"/>
              <w:autoSpaceDN w:val="0"/>
              <w:jc w:val="center"/>
              <w:rPr>
                <w:rFonts w:ascii="Arial" w:hAnsi="Arial" w:cs="Arial"/>
                <w:sz w:val="16"/>
                <w:szCs w:val="16"/>
              </w:rPr>
            </w:pPr>
            <w:r>
              <w:rPr>
                <w:rFonts w:ascii="Arial" w:hAnsi="Arial" w:cs="Arial"/>
                <w:sz w:val="16"/>
                <w:szCs w:val="16"/>
              </w:rPr>
              <w:t xml:space="preserve"> </w:t>
            </w:r>
          </w:p>
        </w:tc>
        <w:tc>
          <w:tcPr>
            <w:tcW w:w="1280" w:type="dxa"/>
            <w:tcBorders>
              <w:top w:val="nil"/>
              <w:left w:val="single" w:sz="4" w:space="0" w:color="auto"/>
              <w:bottom w:val="nil"/>
              <w:right w:val="single" w:sz="4" w:space="0" w:color="auto"/>
            </w:tcBorders>
            <w:vAlign w:val="center"/>
          </w:tcPr>
          <w:p w:rsidR="00355B02" w:rsidRDefault="00355B02" w:rsidP="00B9570A">
            <w:pPr>
              <w:keepLines/>
              <w:autoSpaceDE w:val="0"/>
              <w:autoSpaceDN w:val="0"/>
              <w:jc w:val="center"/>
              <w:rPr>
                <w:rFonts w:ascii="Arial" w:hAnsi="Arial" w:cs="Arial"/>
                <w:sz w:val="16"/>
                <w:szCs w:val="16"/>
              </w:rPr>
            </w:pPr>
            <w:r>
              <w:rPr>
                <w:rFonts w:ascii="Arial" w:hAnsi="Arial" w:cs="Arial"/>
                <w:sz w:val="16"/>
                <w:szCs w:val="16"/>
              </w:rPr>
              <w:t xml:space="preserve"> </w:t>
            </w:r>
          </w:p>
        </w:tc>
      </w:tr>
      <w:tr w:rsidR="00355B02" w:rsidTr="00A546D4">
        <w:tblPrEx>
          <w:tblCellMar>
            <w:top w:w="0" w:type="dxa"/>
            <w:bottom w:w="0" w:type="dxa"/>
          </w:tblCellMar>
        </w:tblPrEx>
        <w:trPr>
          <w:jc w:val="center"/>
        </w:trPr>
        <w:tc>
          <w:tcPr>
            <w:tcW w:w="552" w:type="dxa"/>
            <w:tcBorders>
              <w:top w:val="nil"/>
              <w:left w:val="single" w:sz="12" w:space="0" w:color="auto"/>
              <w:bottom w:val="nil"/>
              <w:right w:val="nil"/>
            </w:tcBorders>
          </w:tcPr>
          <w:p w:rsidR="00355B02" w:rsidRDefault="00355B02" w:rsidP="00B9570A">
            <w:pPr>
              <w:keepLines/>
              <w:autoSpaceDE w:val="0"/>
              <w:autoSpaceDN w:val="0"/>
              <w:jc w:val="center"/>
              <w:rPr>
                <w:rFonts w:ascii="Arial" w:hAnsi="Arial" w:cs="Arial"/>
                <w:sz w:val="20"/>
                <w:szCs w:val="20"/>
              </w:rPr>
            </w:pPr>
            <w:r>
              <w:rPr>
                <w:rFonts w:ascii="Arial" w:hAnsi="Arial" w:cs="Arial"/>
                <w:spacing w:val="-3"/>
                <w:sz w:val="20"/>
                <w:szCs w:val="20"/>
              </w:rPr>
              <w:t>6</w:t>
            </w:r>
          </w:p>
        </w:tc>
        <w:tc>
          <w:tcPr>
            <w:tcW w:w="1418" w:type="dxa"/>
            <w:tcBorders>
              <w:top w:val="nil"/>
              <w:left w:val="single" w:sz="4" w:space="0" w:color="auto"/>
              <w:bottom w:val="nil"/>
              <w:right w:val="single" w:sz="4" w:space="0" w:color="auto"/>
            </w:tcBorders>
          </w:tcPr>
          <w:p w:rsidR="00355B02" w:rsidRDefault="00355B02" w:rsidP="00B9570A">
            <w:pPr>
              <w:keepLines/>
              <w:autoSpaceDE w:val="0"/>
              <w:autoSpaceDN w:val="0"/>
              <w:rPr>
                <w:rFonts w:ascii="Arial" w:hAnsi="Arial" w:cs="Arial"/>
                <w:sz w:val="20"/>
                <w:szCs w:val="20"/>
              </w:rPr>
            </w:pPr>
            <w:r>
              <w:rPr>
                <w:rFonts w:ascii="Arial" w:hAnsi="Arial" w:cs="Arial"/>
                <w:spacing w:val="-3"/>
                <w:sz w:val="20"/>
                <w:szCs w:val="20"/>
              </w:rPr>
              <w:t>КБМ201-312</w:t>
            </w:r>
          </w:p>
        </w:tc>
        <w:tc>
          <w:tcPr>
            <w:tcW w:w="5953" w:type="dxa"/>
            <w:tcBorders>
              <w:top w:val="nil"/>
              <w:left w:val="nil"/>
              <w:bottom w:val="nil"/>
              <w:right w:val="nil"/>
            </w:tcBorders>
          </w:tcPr>
          <w:p w:rsidR="00355B02" w:rsidRDefault="00355B02" w:rsidP="00B9570A">
            <w:pPr>
              <w:keepLines/>
              <w:autoSpaceDE w:val="0"/>
              <w:autoSpaceDN w:val="0"/>
              <w:rPr>
                <w:rFonts w:ascii="Arial" w:hAnsi="Arial" w:cs="Arial"/>
                <w:sz w:val="20"/>
                <w:szCs w:val="20"/>
              </w:rPr>
            </w:pPr>
            <w:r>
              <w:rPr>
                <w:rFonts w:ascii="Arial" w:hAnsi="Arial" w:cs="Arial"/>
                <w:spacing w:val="-3"/>
                <w:sz w:val="20"/>
                <w:szCs w:val="20"/>
              </w:rPr>
              <w:t xml:space="preserve">Трактори на гусеничному ходу, потужність 79 кВт [108 </w:t>
            </w:r>
            <w:proofErr w:type="spellStart"/>
            <w:r>
              <w:rPr>
                <w:rFonts w:ascii="Arial" w:hAnsi="Arial" w:cs="Arial"/>
                <w:spacing w:val="-3"/>
                <w:sz w:val="20"/>
                <w:szCs w:val="20"/>
              </w:rPr>
              <w:t>к.с</w:t>
            </w:r>
            <w:proofErr w:type="spellEnd"/>
            <w:r>
              <w:rPr>
                <w:rFonts w:ascii="Arial" w:hAnsi="Arial" w:cs="Arial"/>
                <w:spacing w:val="-3"/>
                <w:sz w:val="20"/>
                <w:szCs w:val="20"/>
              </w:rPr>
              <w:t>.]</w:t>
            </w:r>
          </w:p>
        </w:tc>
        <w:tc>
          <w:tcPr>
            <w:tcW w:w="993" w:type="dxa"/>
            <w:tcBorders>
              <w:top w:val="nil"/>
              <w:left w:val="single" w:sz="4" w:space="0" w:color="auto"/>
              <w:bottom w:val="nil"/>
              <w:right w:val="single" w:sz="4" w:space="0" w:color="auto"/>
            </w:tcBorders>
          </w:tcPr>
          <w:p w:rsidR="00355B02" w:rsidRDefault="00355B02" w:rsidP="00B9570A">
            <w:pPr>
              <w:keepLines/>
              <w:autoSpaceDE w:val="0"/>
              <w:autoSpaceDN w:val="0"/>
              <w:jc w:val="center"/>
              <w:rPr>
                <w:rFonts w:ascii="Arial" w:hAnsi="Arial" w:cs="Arial"/>
                <w:sz w:val="20"/>
                <w:szCs w:val="20"/>
              </w:rPr>
            </w:pPr>
            <w:proofErr w:type="spellStart"/>
            <w:r>
              <w:rPr>
                <w:rFonts w:ascii="Arial" w:hAnsi="Arial" w:cs="Arial"/>
                <w:spacing w:val="-3"/>
                <w:sz w:val="20"/>
                <w:szCs w:val="20"/>
              </w:rPr>
              <w:t>маш</w:t>
            </w:r>
            <w:proofErr w:type="spellEnd"/>
            <w:r>
              <w:rPr>
                <w:rFonts w:ascii="Arial" w:hAnsi="Arial" w:cs="Arial"/>
                <w:spacing w:val="-3"/>
                <w:sz w:val="20"/>
                <w:szCs w:val="20"/>
              </w:rPr>
              <w:t>. год</w:t>
            </w:r>
          </w:p>
        </w:tc>
        <w:tc>
          <w:tcPr>
            <w:tcW w:w="1280" w:type="dxa"/>
            <w:tcBorders>
              <w:top w:val="nil"/>
              <w:left w:val="single" w:sz="4" w:space="0" w:color="auto"/>
              <w:bottom w:val="nil"/>
              <w:right w:val="single" w:sz="4" w:space="0" w:color="auto"/>
            </w:tcBorders>
          </w:tcPr>
          <w:p w:rsidR="00355B02" w:rsidRDefault="00355B02" w:rsidP="00B9570A">
            <w:pPr>
              <w:keepLines/>
              <w:autoSpaceDE w:val="0"/>
              <w:autoSpaceDN w:val="0"/>
              <w:jc w:val="right"/>
              <w:rPr>
                <w:rFonts w:ascii="Arial" w:hAnsi="Arial" w:cs="Arial"/>
                <w:sz w:val="20"/>
                <w:szCs w:val="20"/>
              </w:rPr>
            </w:pPr>
            <w:r>
              <w:rPr>
                <w:rFonts w:ascii="Arial" w:hAnsi="Arial" w:cs="Arial"/>
                <w:spacing w:val="-3"/>
                <w:sz w:val="20"/>
                <w:szCs w:val="20"/>
              </w:rPr>
              <w:t>7,65288</w:t>
            </w:r>
          </w:p>
        </w:tc>
      </w:tr>
      <w:tr w:rsidR="00355B02" w:rsidTr="00A546D4">
        <w:tblPrEx>
          <w:tblCellMar>
            <w:top w:w="0" w:type="dxa"/>
            <w:bottom w:w="0" w:type="dxa"/>
          </w:tblCellMar>
        </w:tblPrEx>
        <w:trPr>
          <w:jc w:val="center"/>
        </w:trPr>
        <w:tc>
          <w:tcPr>
            <w:tcW w:w="552" w:type="dxa"/>
            <w:tcBorders>
              <w:top w:val="nil"/>
              <w:left w:val="single" w:sz="12" w:space="0" w:color="auto"/>
              <w:bottom w:val="nil"/>
              <w:right w:val="nil"/>
            </w:tcBorders>
          </w:tcPr>
          <w:p w:rsidR="00355B02" w:rsidRDefault="00355B02" w:rsidP="00B9570A">
            <w:pPr>
              <w:keepLines/>
              <w:autoSpaceDE w:val="0"/>
              <w:autoSpaceDN w:val="0"/>
              <w:jc w:val="center"/>
              <w:rPr>
                <w:rFonts w:ascii="Arial" w:hAnsi="Arial" w:cs="Arial"/>
                <w:sz w:val="20"/>
                <w:szCs w:val="20"/>
              </w:rPr>
            </w:pPr>
            <w:r>
              <w:rPr>
                <w:rFonts w:ascii="Arial" w:hAnsi="Arial" w:cs="Arial"/>
                <w:spacing w:val="-3"/>
                <w:sz w:val="20"/>
                <w:szCs w:val="20"/>
              </w:rPr>
              <w:t>7</w:t>
            </w:r>
          </w:p>
        </w:tc>
        <w:tc>
          <w:tcPr>
            <w:tcW w:w="1418" w:type="dxa"/>
            <w:tcBorders>
              <w:top w:val="nil"/>
              <w:left w:val="single" w:sz="4" w:space="0" w:color="auto"/>
              <w:bottom w:val="nil"/>
              <w:right w:val="single" w:sz="4" w:space="0" w:color="auto"/>
            </w:tcBorders>
          </w:tcPr>
          <w:p w:rsidR="00355B02" w:rsidRDefault="00355B02" w:rsidP="00B9570A">
            <w:pPr>
              <w:keepLines/>
              <w:autoSpaceDE w:val="0"/>
              <w:autoSpaceDN w:val="0"/>
              <w:rPr>
                <w:rFonts w:ascii="Arial" w:hAnsi="Arial" w:cs="Arial"/>
                <w:sz w:val="20"/>
                <w:szCs w:val="20"/>
              </w:rPr>
            </w:pPr>
            <w:r>
              <w:rPr>
                <w:rFonts w:ascii="Arial" w:hAnsi="Arial" w:cs="Arial"/>
                <w:spacing w:val="-3"/>
                <w:sz w:val="20"/>
                <w:szCs w:val="20"/>
              </w:rPr>
              <w:t>КБМ212-202</w:t>
            </w:r>
          </w:p>
        </w:tc>
        <w:tc>
          <w:tcPr>
            <w:tcW w:w="5953" w:type="dxa"/>
            <w:tcBorders>
              <w:top w:val="nil"/>
              <w:left w:val="nil"/>
              <w:bottom w:val="nil"/>
              <w:right w:val="nil"/>
            </w:tcBorders>
          </w:tcPr>
          <w:p w:rsidR="00355B02" w:rsidRDefault="00355B02" w:rsidP="00B9570A">
            <w:pPr>
              <w:keepLines/>
              <w:autoSpaceDE w:val="0"/>
              <w:autoSpaceDN w:val="0"/>
              <w:rPr>
                <w:rFonts w:ascii="Arial" w:hAnsi="Arial" w:cs="Arial"/>
                <w:sz w:val="20"/>
                <w:szCs w:val="20"/>
              </w:rPr>
            </w:pPr>
            <w:r>
              <w:rPr>
                <w:rFonts w:ascii="Arial" w:hAnsi="Arial" w:cs="Arial"/>
                <w:spacing w:val="-3"/>
                <w:sz w:val="20"/>
                <w:szCs w:val="20"/>
              </w:rPr>
              <w:t xml:space="preserve">Автогрейдери середнього типу, потужність 99 кВт [135 </w:t>
            </w:r>
            <w:proofErr w:type="spellStart"/>
            <w:r>
              <w:rPr>
                <w:rFonts w:ascii="Arial" w:hAnsi="Arial" w:cs="Arial"/>
                <w:spacing w:val="-3"/>
                <w:sz w:val="20"/>
                <w:szCs w:val="20"/>
              </w:rPr>
              <w:t>к.с</w:t>
            </w:r>
            <w:proofErr w:type="spellEnd"/>
            <w:r>
              <w:rPr>
                <w:rFonts w:ascii="Arial" w:hAnsi="Arial" w:cs="Arial"/>
                <w:spacing w:val="-3"/>
                <w:sz w:val="20"/>
                <w:szCs w:val="20"/>
              </w:rPr>
              <w:t>.]</w:t>
            </w:r>
          </w:p>
        </w:tc>
        <w:tc>
          <w:tcPr>
            <w:tcW w:w="993" w:type="dxa"/>
            <w:tcBorders>
              <w:top w:val="nil"/>
              <w:left w:val="single" w:sz="4" w:space="0" w:color="auto"/>
              <w:bottom w:val="nil"/>
              <w:right w:val="single" w:sz="4" w:space="0" w:color="auto"/>
            </w:tcBorders>
          </w:tcPr>
          <w:p w:rsidR="00355B02" w:rsidRDefault="00355B02" w:rsidP="00B9570A">
            <w:pPr>
              <w:keepLines/>
              <w:autoSpaceDE w:val="0"/>
              <w:autoSpaceDN w:val="0"/>
              <w:jc w:val="center"/>
              <w:rPr>
                <w:rFonts w:ascii="Arial" w:hAnsi="Arial" w:cs="Arial"/>
                <w:sz w:val="20"/>
                <w:szCs w:val="20"/>
              </w:rPr>
            </w:pPr>
            <w:proofErr w:type="spellStart"/>
            <w:r>
              <w:rPr>
                <w:rFonts w:ascii="Arial" w:hAnsi="Arial" w:cs="Arial"/>
                <w:spacing w:val="-3"/>
                <w:sz w:val="20"/>
                <w:szCs w:val="20"/>
              </w:rPr>
              <w:t>маш</w:t>
            </w:r>
            <w:proofErr w:type="spellEnd"/>
            <w:r>
              <w:rPr>
                <w:rFonts w:ascii="Arial" w:hAnsi="Arial" w:cs="Arial"/>
                <w:spacing w:val="-3"/>
                <w:sz w:val="20"/>
                <w:szCs w:val="20"/>
              </w:rPr>
              <w:t>. год</w:t>
            </w:r>
          </w:p>
        </w:tc>
        <w:tc>
          <w:tcPr>
            <w:tcW w:w="1280" w:type="dxa"/>
            <w:tcBorders>
              <w:top w:val="nil"/>
              <w:left w:val="single" w:sz="4" w:space="0" w:color="auto"/>
              <w:bottom w:val="nil"/>
              <w:right w:val="single" w:sz="4" w:space="0" w:color="auto"/>
            </w:tcBorders>
          </w:tcPr>
          <w:p w:rsidR="00355B02" w:rsidRDefault="00355B02" w:rsidP="00B9570A">
            <w:pPr>
              <w:keepLines/>
              <w:autoSpaceDE w:val="0"/>
              <w:autoSpaceDN w:val="0"/>
              <w:jc w:val="right"/>
              <w:rPr>
                <w:rFonts w:ascii="Arial" w:hAnsi="Arial" w:cs="Arial"/>
                <w:sz w:val="20"/>
                <w:szCs w:val="20"/>
              </w:rPr>
            </w:pPr>
            <w:r>
              <w:rPr>
                <w:rFonts w:ascii="Arial" w:hAnsi="Arial" w:cs="Arial"/>
                <w:spacing w:val="-3"/>
                <w:sz w:val="20"/>
                <w:szCs w:val="20"/>
              </w:rPr>
              <w:t>39,79498</w:t>
            </w:r>
          </w:p>
        </w:tc>
      </w:tr>
      <w:tr w:rsidR="00355B02" w:rsidTr="00A546D4">
        <w:tblPrEx>
          <w:tblCellMar>
            <w:top w:w="0" w:type="dxa"/>
            <w:bottom w:w="0" w:type="dxa"/>
          </w:tblCellMar>
        </w:tblPrEx>
        <w:trPr>
          <w:jc w:val="center"/>
        </w:trPr>
        <w:tc>
          <w:tcPr>
            <w:tcW w:w="552" w:type="dxa"/>
            <w:tcBorders>
              <w:top w:val="nil"/>
              <w:left w:val="single" w:sz="12" w:space="0" w:color="auto"/>
              <w:bottom w:val="nil"/>
              <w:right w:val="nil"/>
            </w:tcBorders>
          </w:tcPr>
          <w:p w:rsidR="00355B02" w:rsidRDefault="00355B02" w:rsidP="00B9570A">
            <w:pPr>
              <w:keepLines/>
              <w:autoSpaceDE w:val="0"/>
              <w:autoSpaceDN w:val="0"/>
              <w:jc w:val="center"/>
              <w:rPr>
                <w:rFonts w:ascii="Arial" w:hAnsi="Arial" w:cs="Arial"/>
                <w:sz w:val="20"/>
                <w:szCs w:val="20"/>
              </w:rPr>
            </w:pPr>
            <w:r>
              <w:rPr>
                <w:rFonts w:ascii="Arial" w:hAnsi="Arial" w:cs="Arial"/>
                <w:spacing w:val="-3"/>
                <w:sz w:val="20"/>
                <w:szCs w:val="20"/>
              </w:rPr>
              <w:t>8</w:t>
            </w:r>
          </w:p>
        </w:tc>
        <w:tc>
          <w:tcPr>
            <w:tcW w:w="1418" w:type="dxa"/>
            <w:tcBorders>
              <w:top w:val="nil"/>
              <w:left w:val="single" w:sz="4" w:space="0" w:color="auto"/>
              <w:bottom w:val="nil"/>
              <w:right w:val="single" w:sz="4" w:space="0" w:color="auto"/>
            </w:tcBorders>
          </w:tcPr>
          <w:p w:rsidR="00355B02" w:rsidRDefault="00355B02" w:rsidP="00B9570A">
            <w:pPr>
              <w:keepLines/>
              <w:autoSpaceDE w:val="0"/>
              <w:autoSpaceDN w:val="0"/>
              <w:rPr>
                <w:rFonts w:ascii="Arial" w:hAnsi="Arial" w:cs="Arial"/>
                <w:sz w:val="20"/>
                <w:szCs w:val="20"/>
              </w:rPr>
            </w:pPr>
            <w:r>
              <w:rPr>
                <w:rFonts w:ascii="Arial" w:hAnsi="Arial" w:cs="Arial"/>
                <w:spacing w:val="-3"/>
                <w:sz w:val="20"/>
                <w:szCs w:val="20"/>
              </w:rPr>
              <w:t>КБМ212-906</w:t>
            </w:r>
          </w:p>
        </w:tc>
        <w:tc>
          <w:tcPr>
            <w:tcW w:w="5953" w:type="dxa"/>
            <w:tcBorders>
              <w:top w:val="nil"/>
              <w:left w:val="nil"/>
              <w:bottom w:val="nil"/>
              <w:right w:val="nil"/>
            </w:tcBorders>
          </w:tcPr>
          <w:p w:rsidR="00355B02" w:rsidRDefault="00355B02" w:rsidP="00B9570A">
            <w:pPr>
              <w:keepLines/>
              <w:autoSpaceDE w:val="0"/>
              <w:autoSpaceDN w:val="0"/>
              <w:rPr>
                <w:rFonts w:ascii="Arial" w:hAnsi="Arial" w:cs="Arial"/>
                <w:sz w:val="20"/>
                <w:szCs w:val="20"/>
              </w:rPr>
            </w:pPr>
            <w:r>
              <w:rPr>
                <w:rFonts w:ascii="Arial" w:hAnsi="Arial" w:cs="Arial"/>
                <w:spacing w:val="-3"/>
                <w:sz w:val="20"/>
                <w:szCs w:val="20"/>
              </w:rPr>
              <w:t xml:space="preserve">Котки дорожні самохідні вібраційні </w:t>
            </w:r>
            <w:proofErr w:type="spellStart"/>
            <w:r>
              <w:rPr>
                <w:rFonts w:ascii="Arial" w:hAnsi="Arial" w:cs="Arial"/>
                <w:spacing w:val="-3"/>
                <w:sz w:val="20"/>
                <w:szCs w:val="20"/>
              </w:rPr>
              <w:t>гладковальцеві</w:t>
            </w:r>
            <w:proofErr w:type="spellEnd"/>
            <w:r>
              <w:rPr>
                <w:rFonts w:ascii="Arial" w:hAnsi="Arial" w:cs="Arial"/>
                <w:spacing w:val="-3"/>
                <w:sz w:val="20"/>
                <w:szCs w:val="20"/>
              </w:rPr>
              <w:t>, маса 8 т</w:t>
            </w:r>
          </w:p>
        </w:tc>
        <w:tc>
          <w:tcPr>
            <w:tcW w:w="993" w:type="dxa"/>
            <w:tcBorders>
              <w:top w:val="nil"/>
              <w:left w:val="single" w:sz="4" w:space="0" w:color="auto"/>
              <w:bottom w:val="nil"/>
              <w:right w:val="single" w:sz="4" w:space="0" w:color="auto"/>
            </w:tcBorders>
          </w:tcPr>
          <w:p w:rsidR="00355B02" w:rsidRDefault="00355B02" w:rsidP="00B9570A">
            <w:pPr>
              <w:keepLines/>
              <w:autoSpaceDE w:val="0"/>
              <w:autoSpaceDN w:val="0"/>
              <w:jc w:val="center"/>
              <w:rPr>
                <w:rFonts w:ascii="Arial" w:hAnsi="Arial" w:cs="Arial"/>
                <w:sz w:val="20"/>
                <w:szCs w:val="20"/>
              </w:rPr>
            </w:pPr>
            <w:proofErr w:type="spellStart"/>
            <w:r>
              <w:rPr>
                <w:rFonts w:ascii="Arial" w:hAnsi="Arial" w:cs="Arial"/>
                <w:spacing w:val="-3"/>
                <w:sz w:val="20"/>
                <w:szCs w:val="20"/>
              </w:rPr>
              <w:t>маш</w:t>
            </w:r>
            <w:proofErr w:type="spellEnd"/>
            <w:r>
              <w:rPr>
                <w:rFonts w:ascii="Arial" w:hAnsi="Arial" w:cs="Arial"/>
                <w:spacing w:val="-3"/>
                <w:sz w:val="20"/>
                <w:szCs w:val="20"/>
              </w:rPr>
              <w:t>. год</w:t>
            </w:r>
          </w:p>
        </w:tc>
        <w:tc>
          <w:tcPr>
            <w:tcW w:w="1280" w:type="dxa"/>
            <w:tcBorders>
              <w:top w:val="nil"/>
              <w:left w:val="single" w:sz="4" w:space="0" w:color="auto"/>
              <w:bottom w:val="nil"/>
              <w:right w:val="single" w:sz="4" w:space="0" w:color="auto"/>
            </w:tcBorders>
          </w:tcPr>
          <w:p w:rsidR="00355B02" w:rsidRDefault="00355B02" w:rsidP="00B9570A">
            <w:pPr>
              <w:keepLines/>
              <w:autoSpaceDE w:val="0"/>
              <w:autoSpaceDN w:val="0"/>
              <w:jc w:val="right"/>
              <w:rPr>
                <w:rFonts w:ascii="Arial" w:hAnsi="Arial" w:cs="Arial"/>
                <w:sz w:val="20"/>
                <w:szCs w:val="20"/>
              </w:rPr>
            </w:pPr>
            <w:r>
              <w:rPr>
                <w:rFonts w:ascii="Arial" w:hAnsi="Arial" w:cs="Arial"/>
                <w:spacing w:val="-3"/>
                <w:sz w:val="20"/>
                <w:szCs w:val="20"/>
              </w:rPr>
              <w:t>121,78448</w:t>
            </w:r>
          </w:p>
        </w:tc>
      </w:tr>
      <w:tr w:rsidR="00355B02" w:rsidTr="00A546D4">
        <w:tblPrEx>
          <w:tblCellMar>
            <w:top w:w="0" w:type="dxa"/>
            <w:bottom w:w="0" w:type="dxa"/>
          </w:tblCellMar>
        </w:tblPrEx>
        <w:trPr>
          <w:jc w:val="center"/>
        </w:trPr>
        <w:tc>
          <w:tcPr>
            <w:tcW w:w="552" w:type="dxa"/>
            <w:tcBorders>
              <w:top w:val="nil"/>
              <w:left w:val="single" w:sz="12" w:space="0" w:color="auto"/>
              <w:bottom w:val="nil"/>
              <w:right w:val="nil"/>
            </w:tcBorders>
          </w:tcPr>
          <w:p w:rsidR="00355B02" w:rsidRDefault="00355B02" w:rsidP="00B9570A">
            <w:pPr>
              <w:keepLines/>
              <w:autoSpaceDE w:val="0"/>
              <w:autoSpaceDN w:val="0"/>
              <w:jc w:val="center"/>
              <w:rPr>
                <w:rFonts w:ascii="Arial" w:hAnsi="Arial" w:cs="Arial"/>
                <w:sz w:val="20"/>
                <w:szCs w:val="20"/>
              </w:rPr>
            </w:pPr>
            <w:r>
              <w:rPr>
                <w:rFonts w:ascii="Arial" w:hAnsi="Arial" w:cs="Arial"/>
                <w:spacing w:val="-3"/>
                <w:sz w:val="20"/>
                <w:szCs w:val="20"/>
              </w:rPr>
              <w:t>9</w:t>
            </w:r>
          </w:p>
        </w:tc>
        <w:tc>
          <w:tcPr>
            <w:tcW w:w="1418" w:type="dxa"/>
            <w:tcBorders>
              <w:top w:val="nil"/>
              <w:left w:val="single" w:sz="4" w:space="0" w:color="auto"/>
              <w:bottom w:val="nil"/>
              <w:right w:val="single" w:sz="4" w:space="0" w:color="auto"/>
            </w:tcBorders>
          </w:tcPr>
          <w:p w:rsidR="00355B02" w:rsidRDefault="00355B02" w:rsidP="00B9570A">
            <w:pPr>
              <w:keepLines/>
              <w:autoSpaceDE w:val="0"/>
              <w:autoSpaceDN w:val="0"/>
              <w:rPr>
                <w:rFonts w:ascii="Arial" w:hAnsi="Arial" w:cs="Arial"/>
                <w:sz w:val="20"/>
                <w:szCs w:val="20"/>
              </w:rPr>
            </w:pPr>
            <w:r>
              <w:rPr>
                <w:rFonts w:ascii="Arial" w:hAnsi="Arial" w:cs="Arial"/>
                <w:spacing w:val="-3"/>
                <w:sz w:val="20"/>
                <w:szCs w:val="20"/>
              </w:rPr>
              <w:t>КБМ212-907</w:t>
            </w:r>
          </w:p>
        </w:tc>
        <w:tc>
          <w:tcPr>
            <w:tcW w:w="5953" w:type="dxa"/>
            <w:tcBorders>
              <w:top w:val="nil"/>
              <w:left w:val="nil"/>
              <w:bottom w:val="nil"/>
              <w:right w:val="nil"/>
            </w:tcBorders>
          </w:tcPr>
          <w:p w:rsidR="00355B02" w:rsidRDefault="00355B02" w:rsidP="00B9570A">
            <w:pPr>
              <w:keepLines/>
              <w:autoSpaceDE w:val="0"/>
              <w:autoSpaceDN w:val="0"/>
              <w:rPr>
                <w:rFonts w:ascii="Arial" w:hAnsi="Arial" w:cs="Arial"/>
                <w:spacing w:val="-3"/>
                <w:sz w:val="20"/>
                <w:szCs w:val="20"/>
              </w:rPr>
            </w:pPr>
            <w:r>
              <w:rPr>
                <w:rFonts w:ascii="Arial" w:hAnsi="Arial" w:cs="Arial"/>
                <w:spacing w:val="-3"/>
                <w:sz w:val="20"/>
                <w:szCs w:val="20"/>
              </w:rPr>
              <w:t xml:space="preserve">Котки дорожні самохідні вібраційні </w:t>
            </w:r>
            <w:proofErr w:type="spellStart"/>
            <w:r>
              <w:rPr>
                <w:rFonts w:ascii="Arial" w:hAnsi="Arial" w:cs="Arial"/>
                <w:spacing w:val="-3"/>
                <w:sz w:val="20"/>
                <w:szCs w:val="20"/>
              </w:rPr>
              <w:t>гладковальцеві</w:t>
            </w:r>
            <w:proofErr w:type="spellEnd"/>
            <w:r>
              <w:rPr>
                <w:rFonts w:ascii="Arial" w:hAnsi="Arial" w:cs="Arial"/>
                <w:spacing w:val="-3"/>
                <w:sz w:val="20"/>
                <w:szCs w:val="20"/>
              </w:rPr>
              <w:t>, маса 13</w:t>
            </w:r>
          </w:p>
          <w:p w:rsidR="00355B02" w:rsidRDefault="00355B02" w:rsidP="00B9570A">
            <w:pPr>
              <w:keepLines/>
              <w:autoSpaceDE w:val="0"/>
              <w:autoSpaceDN w:val="0"/>
              <w:rPr>
                <w:rFonts w:ascii="Arial" w:hAnsi="Arial" w:cs="Arial"/>
                <w:sz w:val="20"/>
                <w:szCs w:val="20"/>
              </w:rPr>
            </w:pPr>
            <w:r>
              <w:rPr>
                <w:rFonts w:ascii="Arial" w:hAnsi="Arial" w:cs="Arial"/>
                <w:spacing w:val="-3"/>
                <w:sz w:val="20"/>
                <w:szCs w:val="20"/>
              </w:rPr>
              <w:t>т</w:t>
            </w:r>
          </w:p>
        </w:tc>
        <w:tc>
          <w:tcPr>
            <w:tcW w:w="993" w:type="dxa"/>
            <w:tcBorders>
              <w:top w:val="nil"/>
              <w:left w:val="single" w:sz="4" w:space="0" w:color="auto"/>
              <w:bottom w:val="nil"/>
              <w:right w:val="single" w:sz="4" w:space="0" w:color="auto"/>
            </w:tcBorders>
          </w:tcPr>
          <w:p w:rsidR="00355B02" w:rsidRDefault="00355B02" w:rsidP="00B9570A">
            <w:pPr>
              <w:keepLines/>
              <w:autoSpaceDE w:val="0"/>
              <w:autoSpaceDN w:val="0"/>
              <w:jc w:val="center"/>
              <w:rPr>
                <w:rFonts w:ascii="Arial" w:hAnsi="Arial" w:cs="Arial"/>
                <w:sz w:val="20"/>
                <w:szCs w:val="20"/>
              </w:rPr>
            </w:pPr>
            <w:proofErr w:type="spellStart"/>
            <w:r>
              <w:rPr>
                <w:rFonts w:ascii="Arial" w:hAnsi="Arial" w:cs="Arial"/>
                <w:spacing w:val="-3"/>
                <w:sz w:val="20"/>
                <w:szCs w:val="20"/>
              </w:rPr>
              <w:t>маш</w:t>
            </w:r>
            <w:proofErr w:type="spellEnd"/>
            <w:r>
              <w:rPr>
                <w:rFonts w:ascii="Arial" w:hAnsi="Arial" w:cs="Arial"/>
                <w:spacing w:val="-3"/>
                <w:sz w:val="20"/>
                <w:szCs w:val="20"/>
              </w:rPr>
              <w:t>. год</w:t>
            </w:r>
          </w:p>
        </w:tc>
        <w:tc>
          <w:tcPr>
            <w:tcW w:w="1280" w:type="dxa"/>
            <w:tcBorders>
              <w:top w:val="nil"/>
              <w:left w:val="single" w:sz="4" w:space="0" w:color="auto"/>
              <w:bottom w:val="nil"/>
              <w:right w:val="single" w:sz="4" w:space="0" w:color="auto"/>
            </w:tcBorders>
          </w:tcPr>
          <w:p w:rsidR="00355B02" w:rsidRDefault="00355B02" w:rsidP="00B9570A">
            <w:pPr>
              <w:keepLines/>
              <w:autoSpaceDE w:val="0"/>
              <w:autoSpaceDN w:val="0"/>
              <w:jc w:val="right"/>
              <w:rPr>
                <w:rFonts w:ascii="Arial" w:hAnsi="Arial" w:cs="Arial"/>
                <w:sz w:val="20"/>
                <w:szCs w:val="20"/>
              </w:rPr>
            </w:pPr>
            <w:r>
              <w:rPr>
                <w:rFonts w:ascii="Arial" w:hAnsi="Arial" w:cs="Arial"/>
                <w:spacing w:val="-3"/>
                <w:sz w:val="20"/>
                <w:szCs w:val="20"/>
              </w:rPr>
              <w:t>217,03347</w:t>
            </w:r>
          </w:p>
        </w:tc>
      </w:tr>
      <w:tr w:rsidR="00355B02" w:rsidTr="00A546D4">
        <w:tblPrEx>
          <w:tblCellMar>
            <w:top w:w="0" w:type="dxa"/>
            <w:bottom w:w="0" w:type="dxa"/>
          </w:tblCellMar>
        </w:tblPrEx>
        <w:trPr>
          <w:jc w:val="center"/>
        </w:trPr>
        <w:tc>
          <w:tcPr>
            <w:tcW w:w="552" w:type="dxa"/>
            <w:tcBorders>
              <w:top w:val="nil"/>
              <w:left w:val="single" w:sz="12" w:space="0" w:color="auto"/>
              <w:bottom w:val="nil"/>
              <w:right w:val="nil"/>
            </w:tcBorders>
          </w:tcPr>
          <w:p w:rsidR="00355B02" w:rsidRDefault="00355B02" w:rsidP="00B9570A">
            <w:pPr>
              <w:keepLines/>
              <w:autoSpaceDE w:val="0"/>
              <w:autoSpaceDN w:val="0"/>
              <w:jc w:val="center"/>
              <w:rPr>
                <w:rFonts w:ascii="Arial" w:hAnsi="Arial" w:cs="Arial"/>
                <w:sz w:val="20"/>
                <w:szCs w:val="20"/>
              </w:rPr>
            </w:pPr>
            <w:r>
              <w:rPr>
                <w:rFonts w:ascii="Arial" w:hAnsi="Arial" w:cs="Arial"/>
                <w:spacing w:val="-3"/>
                <w:sz w:val="20"/>
                <w:szCs w:val="20"/>
              </w:rPr>
              <w:t>10</w:t>
            </w:r>
          </w:p>
        </w:tc>
        <w:tc>
          <w:tcPr>
            <w:tcW w:w="1418" w:type="dxa"/>
            <w:tcBorders>
              <w:top w:val="nil"/>
              <w:left w:val="single" w:sz="4" w:space="0" w:color="auto"/>
              <w:bottom w:val="nil"/>
              <w:right w:val="single" w:sz="4" w:space="0" w:color="auto"/>
            </w:tcBorders>
          </w:tcPr>
          <w:p w:rsidR="00355B02" w:rsidRDefault="00355B02" w:rsidP="00B9570A">
            <w:pPr>
              <w:keepLines/>
              <w:autoSpaceDE w:val="0"/>
              <w:autoSpaceDN w:val="0"/>
              <w:rPr>
                <w:rFonts w:ascii="Arial" w:hAnsi="Arial" w:cs="Arial"/>
                <w:sz w:val="20"/>
                <w:szCs w:val="20"/>
              </w:rPr>
            </w:pPr>
            <w:r>
              <w:rPr>
                <w:rFonts w:ascii="Arial" w:hAnsi="Arial" w:cs="Arial"/>
                <w:spacing w:val="-3"/>
                <w:sz w:val="20"/>
                <w:szCs w:val="20"/>
              </w:rPr>
              <w:t>КБМ212-910</w:t>
            </w:r>
          </w:p>
        </w:tc>
        <w:tc>
          <w:tcPr>
            <w:tcW w:w="5953" w:type="dxa"/>
            <w:tcBorders>
              <w:top w:val="nil"/>
              <w:left w:val="nil"/>
              <w:bottom w:val="nil"/>
              <w:right w:val="nil"/>
            </w:tcBorders>
          </w:tcPr>
          <w:p w:rsidR="00355B02" w:rsidRDefault="00355B02" w:rsidP="00B9570A">
            <w:pPr>
              <w:keepLines/>
              <w:autoSpaceDE w:val="0"/>
              <w:autoSpaceDN w:val="0"/>
              <w:rPr>
                <w:rFonts w:ascii="Arial" w:hAnsi="Arial" w:cs="Arial"/>
                <w:sz w:val="20"/>
                <w:szCs w:val="20"/>
              </w:rPr>
            </w:pPr>
            <w:r>
              <w:rPr>
                <w:rFonts w:ascii="Arial" w:hAnsi="Arial" w:cs="Arial"/>
                <w:spacing w:val="-3"/>
                <w:sz w:val="20"/>
                <w:szCs w:val="20"/>
              </w:rPr>
              <w:t>Котки дорожні самохідні на пневмоколісному ходу, маса 16 т</w:t>
            </w:r>
          </w:p>
        </w:tc>
        <w:tc>
          <w:tcPr>
            <w:tcW w:w="993" w:type="dxa"/>
            <w:tcBorders>
              <w:top w:val="nil"/>
              <w:left w:val="single" w:sz="4" w:space="0" w:color="auto"/>
              <w:bottom w:val="nil"/>
              <w:right w:val="single" w:sz="4" w:space="0" w:color="auto"/>
            </w:tcBorders>
          </w:tcPr>
          <w:p w:rsidR="00355B02" w:rsidRDefault="00355B02" w:rsidP="00B9570A">
            <w:pPr>
              <w:keepLines/>
              <w:autoSpaceDE w:val="0"/>
              <w:autoSpaceDN w:val="0"/>
              <w:jc w:val="center"/>
              <w:rPr>
                <w:rFonts w:ascii="Arial" w:hAnsi="Arial" w:cs="Arial"/>
                <w:sz w:val="20"/>
                <w:szCs w:val="20"/>
              </w:rPr>
            </w:pPr>
            <w:proofErr w:type="spellStart"/>
            <w:r>
              <w:rPr>
                <w:rFonts w:ascii="Arial" w:hAnsi="Arial" w:cs="Arial"/>
                <w:spacing w:val="-3"/>
                <w:sz w:val="20"/>
                <w:szCs w:val="20"/>
              </w:rPr>
              <w:t>маш</w:t>
            </w:r>
            <w:proofErr w:type="spellEnd"/>
            <w:r>
              <w:rPr>
                <w:rFonts w:ascii="Arial" w:hAnsi="Arial" w:cs="Arial"/>
                <w:spacing w:val="-3"/>
                <w:sz w:val="20"/>
                <w:szCs w:val="20"/>
              </w:rPr>
              <w:t>. год</w:t>
            </w:r>
          </w:p>
        </w:tc>
        <w:tc>
          <w:tcPr>
            <w:tcW w:w="1280" w:type="dxa"/>
            <w:tcBorders>
              <w:top w:val="nil"/>
              <w:left w:val="single" w:sz="4" w:space="0" w:color="auto"/>
              <w:bottom w:val="nil"/>
              <w:right w:val="single" w:sz="4" w:space="0" w:color="auto"/>
            </w:tcBorders>
          </w:tcPr>
          <w:p w:rsidR="00355B02" w:rsidRDefault="00355B02" w:rsidP="00B9570A">
            <w:pPr>
              <w:keepLines/>
              <w:autoSpaceDE w:val="0"/>
              <w:autoSpaceDN w:val="0"/>
              <w:jc w:val="right"/>
              <w:rPr>
                <w:rFonts w:ascii="Arial" w:hAnsi="Arial" w:cs="Arial"/>
                <w:sz w:val="20"/>
                <w:szCs w:val="20"/>
              </w:rPr>
            </w:pPr>
            <w:r>
              <w:rPr>
                <w:rFonts w:ascii="Arial" w:hAnsi="Arial" w:cs="Arial"/>
                <w:spacing w:val="-3"/>
                <w:sz w:val="20"/>
                <w:szCs w:val="20"/>
              </w:rPr>
              <w:t>11,491126</w:t>
            </w:r>
          </w:p>
        </w:tc>
      </w:tr>
      <w:tr w:rsidR="00355B02" w:rsidTr="00A546D4">
        <w:tblPrEx>
          <w:tblCellMar>
            <w:top w:w="0" w:type="dxa"/>
            <w:bottom w:w="0" w:type="dxa"/>
          </w:tblCellMar>
        </w:tblPrEx>
        <w:trPr>
          <w:jc w:val="center"/>
        </w:trPr>
        <w:tc>
          <w:tcPr>
            <w:tcW w:w="552" w:type="dxa"/>
            <w:tcBorders>
              <w:top w:val="nil"/>
              <w:left w:val="single" w:sz="12" w:space="0" w:color="auto"/>
              <w:bottom w:val="nil"/>
              <w:right w:val="nil"/>
            </w:tcBorders>
          </w:tcPr>
          <w:p w:rsidR="00355B02" w:rsidRDefault="00355B02" w:rsidP="00B9570A">
            <w:pPr>
              <w:keepLines/>
              <w:autoSpaceDE w:val="0"/>
              <w:autoSpaceDN w:val="0"/>
              <w:jc w:val="center"/>
              <w:rPr>
                <w:rFonts w:ascii="Arial" w:hAnsi="Arial" w:cs="Arial"/>
                <w:sz w:val="20"/>
                <w:szCs w:val="20"/>
              </w:rPr>
            </w:pPr>
            <w:r>
              <w:rPr>
                <w:rFonts w:ascii="Arial" w:hAnsi="Arial" w:cs="Arial"/>
                <w:spacing w:val="-3"/>
                <w:sz w:val="20"/>
                <w:szCs w:val="20"/>
              </w:rPr>
              <w:t>11</w:t>
            </w:r>
          </w:p>
        </w:tc>
        <w:tc>
          <w:tcPr>
            <w:tcW w:w="1418" w:type="dxa"/>
            <w:tcBorders>
              <w:top w:val="nil"/>
              <w:left w:val="single" w:sz="4" w:space="0" w:color="auto"/>
              <w:bottom w:val="nil"/>
              <w:right w:val="single" w:sz="4" w:space="0" w:color="auto"/>
            </w:tcBorders>
          </w:tcPr>
          <w:p w:rsidR="00355B02" w:rsidRDefault="00355B02" w:rsidP="00B9570A">
            <w:pPr>
              <w:keepLines/>
              <w:autoSpaceDE w:val="0"/>
              <w:autoSpaceDN w:val="0"/>
              <w:rPr>
                <w:rFonts w:ascii="Arial" w:hAnsi="Arial" w:cs="Arial"/>
                <w:sz w:val="20"/>
                <w:szCs w:val="20"/>
              </w:rPr>
            </w:pPr>
            <w:r>
              <w:rPr>
                <w:rFonts w:ascii="Arial" w:hAnsi="Arial" w:cs="Arial"/>
                <w:spacing w:val="-3"/>
                <w:sz w:val="20"/>
                <w:szCs w:val="20"/>
              </w:rPr>
              <w:t>КБМ212-1601</w:t>
            </w:r>
          </w:p>
        </w:tc>
        <w:tc>
          <w:tcPr>
            <w:tcW w:w="5953" w:type="dxa"/>
            <w:tcBorders>
              <w:top w:val="nil"/>
              <w:left w:val="nil"/>
              <w:bottom w:val="nil"/>
              <w:right w:val="nil"/>
            </w:tcBorders>
          </w:tcPr>
          <w:p w:rsidR="00355B02" w:rsidRDefault="00355B02" w:rsidP="00B9570A">
            <w:pPr>
              <w:keepLines/>
              <w:autoSpaceDE w:val="0"/>
              <w:autoSpaceDN w:val="0"/>
              <w:rPr>
                <w:rFonts w:ascii="Arial" w:hAnsi="Arial" w:cs="Arial"/>
                <w:sz w:val="20"/>
                <w:szCs w:val="20"/>
              </w:rPr>
            </w:pPr>
            <w:r>
              <w:rPr>
                <w:rFonts w:ascii="Arial" w:hAnsi="Arial" w:cs="Arial"/>
                <w:spacing w:val="-3"/>
                <w:sz w:val="20"/>
                <w:szCs w:val="20"/>
              </w:rPr>
              <w:t xml:space="preserve">Машини </w:t>
            </w:r>
            <w:proofErr w:type="spellStart"/>
            <w:r>
              <w:rPr>
                <w:rFonts w:ascii="Arial" w:hAnsi="Arial" w:cs="Arial"/>
                <w:spacing w:val="-3"/>
                <w:sz w:val="20"/>
                <w:szCs w:val="20"/>
              </w:rPr>
              <w:t>поливально</w:t>
            </w:r>
            <w:proofErr w:type="spellEnd"/>
            <w:r>
              <w:rPr>
                <w:rFonts w:ascii="Arial" w:hAnsi="Arial" w:cs="Arial"/>
                <w:spacing w:val="-3"/>
                <w:sz w:val="20"/>
                <w:szCs w:val="20"/>
              </w:rPr>
              <w:t>-мийні, місткість 6000 л</w:t>
            </w:r>
          </w:p>
        </w:tc>
        <w:tc>
          <w:tcPr>
            <w:tcW w:w="993" w:type="dxa"/>
            <w:tcBorders>
              <w:top w:val="nil"/>
              <w:left w:val="single" w:sz="4" w:space="0" w:color="auto"/>
              <w:bottom w:val="nil"/>
              <w:right w:val="single" w:sz="4" w:space="0" w:color="auto"/>
            </w:tcBorders>
          </w:tcPr>
          <w:p w:rsidR="00355B02" w:rsidRDefault="00355B02" w:rsidP="00B9570A">
            <w:pPr>
              <w:keepLines/>
              <w:autoSpaceDE w:val="0"/>
              <w:autoSpaceDN w:val="0"/>
              <w:jc w:val="center"/>
              <w:rPr>
                <w:rFonts w:ascii="Arial" w:hAnsi="Arial" w:cs="Arial"/>
                <w:sz w:val="20"/>
                <w:szCs w:val="20"/>
              </w:rPr>
            </w:pPr>
            <w:proofErr w:type="spellStart"/>
            <w:r>
              <w:rPr>
                <w:rFonts w:ascii="Arial" w:hAnsi="Arial" w:cs="Arial"/>
                <w:spacing w:val="-3"/>
                <w:sz w:val="20"/>
                <w:szCs w:val="20"/>
              </w:rPr>
              <w:t>маш</w:t>
            </w:r>
            <w:proofErr w:type="spellEnd"/>
            <w:r>
              <w:rPr>
                <w:rFonts w:ascii="Arial" w:hAnsi="Arial" w:cs="Arial"/>
                <w:spacing w:val="-3"/>
                <w:sz w:val="20"/>
                <w:szCs w:val="20"/>
              </w:rPr>
              <w:t>. год</w:t>
            </w:r>
          </w:p>
        </w:tc>
        <w:tc>
          <w:tcPr>
            <w:tcW w:w="1280" w:type="dxa"/>
            <w:tcBorders>
              <w:top w:val="nil"/>
              <w:left w:val="single" w:sz="4" w:space="0" w:color="auto"/>
              <w:bottom w:val="nil"/>
              <w:right w:val="single" w:sz="4" w:space="0" w:color="auto"/>
            </w:tcBorders>
          </w:tcPr>
          <w:p w:rsidR="00355B02" w:rsidRDefault="00355B02" w:rsidP="00B9570A">
            <w:pPr>
              <w:keepLines/>
              <w:autoSpaceDE w:val="0"/>
              <w:autoSpaceDN w:val="0"/>
              <w:jc w:val="right"/>
              <w:rPr>
                <w:rFonts w:ascii="Arial" w:hAnsi="Arial" w:cs="Arial"/>
                <w:sz w:val="20"/>
                <w:szCs w:val="20"/>
              </w:rPr>
            </w:pPr>
            <w:r>
              <w:rPr>
                <w:rFonts w:ascii="Arial" w:hAnsi="Arial" w:cs="Arial"/>
                <w:spacing w:val="-3"/>
                <w:sz w:val="20"/>
                <w:szCs w:val="20"/>
              </w:rPr>
              <w:t>41,451835</w:t>
            </w:r>
          </w:p>
        </w:tc>
      </w:tr>
      <w:tr w:rsidR="00355B02" w:rsidTr="00A546D4">
        <w:tblPrEx>
          <w:tblCellMar>
            <w:top w:w="0" w:type="dxa"/>
            <w:bottom w:w="0" w:type="dxa"/>
          </w:tblCellMar>
        </w:tblPrEx>
        <w:trPr>
          <w:jc w:val="center"/>
        </w:trPr>
        <w:tc>
          <w:tcPr>
            <w:tcW w:w="552" w:type="dxa"/>
            <w:tcBorders>
              <w:top w:val="nil"/>
              <w:left w:val="single" w:sz="12" w:space="0" w:color="auto"/>
              <w:bottom w:val="nil"/>
              <w:right w:val="nil"/>
            </w:tcBorders>
          </w:tcPr>
          <w:p w:rsidR="00355B02" w:rsidRDefault="00355B02" w:rsidP="00B9570A">
            <w:pPr>
              <w:keepLines/>
              <w:autoSpaceDE w:val="0"/>
              <w:autoSpaceDN w:val="0"/>
              <w:jc w:val="center"/>
              <w:rPr>
                <w:rFonts w:ascii="Arial" w:hAnsi="Arial" w:cs="Arial"/>
                <w:sz w:val="20"/>
                <w:szCs w:val="20"/>
              </w:rPr>
            </w:pPr>
            <w:r>
              <w:rPr>
                <w:rFonts w:ascii="Arial" w:hAnsi="Arial" w:cs="Arial"/>
                <w:spacing w:val="-3"/>
                <w:sz w:val="20"/>
                <w:szCs w:val="20"/>
              </w:rPr>
              <w:t>12</w:t>
            </w:r>
          </w:p>
        </w:tc>
        <w:tc>
          <w:tcPr>
            <w:tcW w:w="1418" w:type="dxa"/>
            <w:tcBorders>
              <w:top w:val="nil"/>
              <w:left w:val="single" w:sz="4" w:space="0" w:color="auto"/>
              <w:bottom w:val="nil"/>
              <w:right w:val="single" w:sz="4" w:space="0" w:color="auto"/>
            </w:tcBorders>
          </w:tcPr>
          <w:p w:rsidR="00355B02" w:rsidRDefault="00355B02" w:rsidP="00B9570A">
            <w:pPr>
              <w:keepLines/>
              <w:autoSpaceDE w:val="0"/>
              <w:autoSpaceDN w:val="0"/>
              <w:rPr>
                <w:rFonts w:ascii="Arial" w:hAnsi="Arial" w:cs="Arial"/>
                <w:sz w:val="20"/>
                <w:szCs w:val="20"/>
              </w:rPr>
            </w:pPr>
            <w:r>
              <w:rPr>
                <w:rFonts w:ascii="Arial" w:hAnsi="Arial" w:cs="Arial"/>
                <w:spacing w:val="-3"/>
                <w:sz w:val="20"/>
                <w:szCs w:val="20"/>
              </w:rPr>
              <w:t>КБМ212-2206</w:t>
            </w:r>
          </w:p>
        </w:tc>
        <w:tc>
          <w:tcPr>
            <w:tcW w:w="5953" w:type="dxa"/>
            <w:tcBorders>
              <w:top w:val="nil"/>
              <w:left w:val="nil"/>
              <w:bottom w:val="nil"/>
              <w:right w:val="nil"/>
            </w:tcBorders>
          </w:tcPr>
          <w:p w:rsidR="00355B02" w:rsidRDefault="00355B02" w:rsidP="00B9570A">
            <w:pPr>
              <w:keepLines/>
              <w:autoSpaceDE w:val="0"/>
              <w:autoSpaceDN w:val="0"/>
              <w:rPr>
                <w:rFonts w:ascii="Arial" w:hAnsi="Arial" w:cs="Arial"/>
                <w:spacing w:val="-3"/>
                <w:sz w:val="20"/>
                <w:szCs w:val="20"/>
              </w:rPr>
            </w:pPr>
            <w:r>
              <w:rPr>
                <w:rFonts w:ascii="Arial" w:hAnsi="Arial" w:cs="Arial"/>
                <w:spacing w:val="-3"/>
                <w:sz w:val="20"/>
                <w:szCs w:val="20"/>
              </w:rPr>
              <w:t>Асфальтоукладальники універсальні, продуктивність 600</w:t>
            </w:r>
          </w:p>
          <w:p w:rsidR="00355B02" w:rsidRDefault="00355B02" w:rsidP="00B9570A">
            <w:pPr>
              <w:keepLines/>
              <w:autoSpaceDE w:val="0"/>
              <w:autoSpaceDN w:val="0"/>
              <w:rPr>
                <w:rFonts w:ascii="Arial" w:hAnsi="Arial" w:cs="Arial"/>
                <w:sz w:val="20"/>
                <w:szCs w:val="20"/>
              </w:rPr>
            </w:pPr>
            <w:r>
              <w:rPr>
                <w:rFonts w:ascii="Arial" w:hAnsi="Arial" w:cs="Arial"/>
                <w:spacing w:val="-3"/>
                <w:sz w:val="20"/>
                <w:szCs w:val="20"/>
              </w:rPr>
              <w:t>т/год</w:t>
            </w:r>
          </w:p>
        </w:tc>
        <w:tc>
          <w:tcPr>
            <w:tcW w:w="993" w:type="dxa"/>
            <w:tcBorders>
              <w:top w:val="nil"/>
              <w:left w:val="single" w:sz="4" w:space="0" w:color="auto"/>
              <w:bottom w:val="nil"/>
              <w:right w:val="single" w:sz="4" w:space="0" w:color="auto"/>
            </w:tcBorders>
          </w:tcPr>
          <w:p w:rsidR="00355B02" w:rsidRDefault="00355B02" w:rsidP="00B9570A">
            <w:pPr>
              <w:keepLines/>
              <w:autoSpaceDE w:val="0"/>
              <w:autoSpaceDN w:val="0"/>
              <w:jc w:val="center"/>
              <w:rPr>
                <w:rFonts w:ascii="Arial" w:hAnsi="Arial" w:cs="Arial"/>
                <w:sz w:val="20"/>
                <w:szCs w:val="20"/>
              </w:rPr>
            </w:pPr>
            <w:proofErr w:type="spellStart"/>
            <w:r>
              <w:rPr>
                <w:rFonts w:ascii="Arial" w:hAnsi="Arial" w:cs="Arial"/>
                <w:spacing w:val="-3"/>
                <w:sz w:val="20"/>
                <w:szCs w:val="20"/>
              </w:rPr>
              <w:t>маш</w:t>
            </w:r>
            <w:proofErr w:type="spellEnd"/>
            <w:r>
              <w:rPr>
                <w:rFonts w:ascii="Arial" w:hAnsi="Arial" w:cs="Arial"/>
                <w:spacing w:val="-3"/>
                <w:sz w:val="20"/>
                <w:szCs w:val="20"/>
              </w:rPr>
              <w:t>. год</w:t>
            </w:r>
          </w:p>
        </w:tc>
        <w:tc>
          <w:tcPr>
            <w:tcW w:w="1280" w:type="dxa"/>
            <w:tcBorders>
              <w:top w:val="nil"/>
              <w:left w:val="single" w:sz="4" w:space="0" w:color="auto"/>
              <w:bottom w:val="nil"/>
              <w:right w:val="single" w:sz="4" w:space="0" w:color="auto"/>
            </w:tcBorders>
          </w:tcPr>
          <w:p w:rsidR="00355B02" w:rsidRDefault="00355B02" w:rsidP="00B9570A">
            <w:pPr>
              <w:keepLines/>
              <w:autoSpaceDE w:val="0"/>
              <w:autoSpaceDN w:val="0"/>
              <w:jc w:val="right"/>
              <w:rPr>
                <w:rFonts w:ascii="Arial" w:hAnsi="Arial" w:cs="Arial"/>
                <w:sz w:val="20"/>
                <w:szCs w:val="20"/>
              </w:rPr>
            </w:pPr>
            <w:r>
              <w:rPr>
                <w:rFonts w:ascii="Arial" w:hAnsi="Arial" w:cs="Arial"/>
                <w:spacing w:val="-3"/>
                <w:sz w:val="20"/>
                <w:szCs w:val="20"/>
              </w:rPr>
              <w:t>9,1514808</w:t>
            </w:r>
          </w:p>
        </w:tc>
      </w:tr>
      <w:tr w:rsidR="00355B02" w:rsidTr="00A546D4">
        <w:tblPrEx>
          <w:tblCellMar>
            <w:top w:w="0" w:type="dxa"/>
            <w:bottom w:w="0" w:type="dxa"/>
          </w:tblCellMar>
        </w:tblPrEx>
        <w:trPr>
          <w:jc w:val="center"/>
        </w:trPr>
        <w:tc>
          <w:tcPr>
            <w:tcW w:w="552" w:type="dxa"/>
            <w:tcBorders>
              <w:top w:val="nil"/>
              <w:left w:val="single" w:sz="12" w:space="0" w:color="auto"/>
              <w:bottom w:val="nil"/>
              <w:right w:val="nil"/>
            </w:tcBorders>
            <w:vAlign w:val="center"/>
          </w:tcPr>
          <w:p w:rsidR="00355B02" w:rsidRDefault="00355B02" w:rsidP="00B9570A">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4" w:space="0" w:color="auto"/>
            </w:tcBorders>
            <w:vAlign w:val="center"/>
          </w:tcPr>
          <w:p w:rsidR="00355B02" w:rsidRDefault="00355B02" w:rsidP="00B9570A">
            <w:pPr>
              <w:keepLines/>
              <w:autoSpaceDE w:val="0"/>
              <w:autoSpaceDN w:val="0"/>
              <w:jc w:val="center"/>
              <w:rPr>
                <w:rFonts w:ascii="Arial" w:hAnsi="Arial" w:cs="Arial"/>
                <w:sz w:val="16"/>
                <w:szCs w:val="16"/>
              </w:rPr>
            </w:pPr>
            <w:r>
              <w:rPr>
                <w:rFonts w:ascii="Arial" w:hAnsi="Arial" w:cs="Arial"/>
                <w:sz w:val="16"/>
                <w:szCs w:val="16"/>
              </w:rPr>
              <w:t xml:space="preserve"> </w:t>
            </w:r>
          </w:p>
        </w:tc>
        <w:tc>
          <w:tcPr>
            <w:tcW w:w="5953" w:type="dxa"/>
            <w:tcBorders>
              <w:top w:val="nil"/>
              <w:left w:val="nil"/>
              <w:bottom w:val="nil"/>
              <w:right w:val="nil"/>
            </w:tcBorders>
            <w:vAlign w:val="center"/>
          </w:tcPr>
          <w:p w:rsidR="00355B02" w:rsidRDefault="00355B02" w:rsidP="00B9570A">
            <w:pPr>
              <w:keepLines/>
              <w:autoSpaceDE w:val="0"/>
              <w:autoSpaceDN w:val="0"/>
              <w:jc w:val="center"/>
              <w:rPr>
                <w:rFonts w:ascii="Arial" w:hAnsi="Arial" w:cs="Arial"/>
                <w:b/>
                <w:bCs/>
                <w:spacing w:val="-3"/>
                <w:sz w:val="20"/>
                <w:szCs w:val="20"/>
                <w:u w:val="single"/>
              </w:rPr>
            </w:pPr>
            <w:proofErr w:type="spellStart"/>
            <w:r>
              <w:rPr>
                <w:rFonts w:ascii="Arial" w:hAnsi="Arial" w:cs="Arial"/>
                <w:b/>
                <w:bCs/>
                <w:spacing w:val="-3"/>
                <w:sz w:val="20"/>
                <w:szCs w:val="20"/>
                <w:u w:val="single"/>
              </w:rPr>
              <w:t>Будiвельнi</w:t>
            </w:r>
            <w:proofErr w:type="spellEnd"/>
            <w:r>
              <w:rPr>
                <w:rFonts w:ascii="Arial" w:hAnsi="Arial" w:cs="Arial"/>
                <w:b/>
                <w:bCs/>
                <w:spacing w:val="-3"/>
                <w:sz w:val="20"/>
                <w:szCs w:val="20"/>
                <w:u w:val="single"/>
              </w:rPr>
              <w:t xml:space="preserve"> машини, </w:t>
            </w:r>
            <w:proofErr w:type="spellStart"/>
            <w:r>
              <w:rPr>
                <w:rFonts w:ascii="Arial" w:hAnsi="Arial" w:cs="Arial"/>
                <w:b/>
                <w:bCs/>
                <w:spacing w:val="-3"/>
                <w:sz w:val="20"/>
                <w:szCs w:val="20"/>
                <w:u w:val="single"/>
              </w:rPr>
              <w:t>врахованi</w:t>
            </w:r>
            <w:proofErr w:type="spellEnd"/>
            <w:r>
              <w:rPr>
                <w:rFonts w:ascii="Arial" w:hAnsi="Arial" w:cs="Arial"/>
                <w:b/>
                <w:bCs/>
                <w:spacing w:val="-3"/>
                <w:sz w:val="20"/>
                <w:szCs w:val="20"/>
                <w:u w:val="single"/>
              </w:rPr>
              <w:t xml:space="preserve"> в </w:t>
            </w:r>
            <w:proofErr w:type="spellStart"/>
            <w:r>
              <w:rPr>
                <w:rFonts w:ascii="Arial" w:hAnsi="Arial" w:cs="Arial"/>
                <w:b/>
                <w:bCs/>
                <w:spacing w:val="-3"/>
                <w:sz w:val="20"/>
                <w:szCs w:val="20"/>
                <w:u w:val="single"/>
              </w:rPr>
              <w:t>складi</w:t>
            </w:r>
            <w:proofErr w:type="spellEnd"/>
          </w:p>
          <w:p w:rsidR="00355B02" w:rsidRDefault="00355B02" w:rsidP="00B9570A">
            <w:pPr>
              <w:keepLines/>
              <w:autoSpaceDE w:val="0"/>
              <w:autoSpaceDN w:val="0"/>
              <w:jc w:val="center"/>
              <w:rPr>
                <w:rFonts w:ascii="Arial" w:hAnsi="Arial" w:cs="Arial"/>
                <w:sz w:val="20"/>
                <w:szCs w:val="20"/>
              </w:rPr>
            </w:pPr>
            <w:r>
              <w:rPr>
                <w:rFonts w:ascii="Arial" w:hAnsi="Arial" w:cs="Arial"/>
                <w:b/>
                <w:bCs/>
                <w:spacing w:val="-3"/>
                <w:sz w:val="20"/>
                <w:szCs w:val="20"/>
                <w:u w:val="single"/>
              </w:rPr>
              <w:t>загальновиробничих витрат</w:t>
            </w:r>
          </w:p>
        </w:tc>
        <w:tc>
          <w:tcPr>
            <w:tcW w:w="993" w:type="dxa"/>
            <w:tcBorders>
              <w:top w:val="nil"/>
              <w:left w:val="single" w:sz="4" w:space="0" w:color="auto"/>
              <w:bottom w:val="nil"/>
              <w:right w:val="single" w:sz="4" w:space="0" w:color="auto"/>
            </w:tcBorders>
            <w:vAlign w:val="center"/>
          </w:tcPr>
          <w:p w:rsidR="00355B02" w:rsidRDefault="00355B02" w:rsidP="00B9570A">
            <w:pPr>
              <w:keepLines/>
              <w:autoSpaceDE w:val="0"/>
              <w:autoSpaceDN w:val="0"/>
              <w:jc w:val="center"/>
              <w:rPr>
                <w:rFonts w:ascii="Arial" w:hAnsi="Arial" w:cs="Arial"/>
                <w:sz w:val="16"/>
                <w:szCs w:val="16"/>
              </w:rPr>
            </w:pPr>
            <w:r>
              <w:rPr>
                <w:rFonts w:ascii="Arial" w:hAnsi="Arial" w:cs="Arial"/>
                <w:sz w:val="16"/>
                <w:szCs w:val="16"/>
              </w:rPr>
              <w:t xml:space="preserve"> </w:t>
            </w:r>
          </w:p>
        </w:tc>
        <w:tc>
          <w:tcPr>
            <w:tcW w:w="1280" w:type="dxa"/>
            <w:tcBorders>
              <w:top w:val="nil"/>
              <w:left w:val="single" w:sz="4" w:space="0" w:color="auto"/>
              <w:bottom w:val="nil"/>
              <w:right w:val="single" w:sz="4" w:space="0" w:color="auto"/>
            </w:tcBorders>
            <w:vAlign w:val="center"/>
          </w:tcPr>
          <w:p w:rsidR="00355B02" w:rsidRDefault="00355B02" w:rsidP="00B9570A">
            <w:pPr>
              <w:keepLines/>
              <w:autoSpaceDE w:val="0"/>
              <w:autoSpaceDN w:val="0"/>
              <w:jc w:val="center"/>
              <w:rPr>
                <w:rFonts w:ascii="Arial" w:hAnsi="Arial" w:cs="Arial"/>
                <w:sz w:val="16"/>
                <w:szCs w:val="16"/>
              </w:rPr>
            </w:pPr>
            <w:r>
              <w:rPr>
                <w:rFonts w:ascii="Arial" w:hAnsi="Arial" w:cs="Arial"/>
                <w:sz w:val="16"/>
                <w:szCs w:val="16"/>
              </w:rPr>
              <w:t xml:space="preserve"> </w:t>
            </w:r>
          </w:p>
        </w:tc>
      </w:tr>
      <w:tr w:rsidR="00355B02" w:rsidTr="00A546D4">
        <w:tblPrEx>
          <w:tblCellMar>
            <w:top w:w="0" w:type="dxa"/>
            <w:bottom w:w="0" w:type="dxa"/>
          </w:tblCellMar>
        </w:tblPrEx>
        <w:trPr>
          <w:jc w:val="center"/>
        </w:trPr>
        <w:tc>
          <w:tcPr>
            <w:tcW w:w="552" w:type="dxa"/>
            <w:tcBorders>
              <w:top w:val="nil"/>
              <w:left w:val="single" w:sz="12" w:space="0" w:color="auto"/>
              <w:bottom w:val="nil"/>
              <w:right w:val="nil"/>
            </w:tcBorders>
          </w:tcPr>
          <w:p w:rsidR="00355B02" w:rsidRDefault="00355B02" w:rsidP="00B9570A">
            <w:pPr>
              <w:keepLines/>
              <w:autoSpaceDE w:val="0"/>
              <w:autoSpaceDN w:val="0"/>
              <w:jc w:val="center"/>
              <w:rPr>
                <w:rFonts w:ascii="Arial" w:hAnsi="Arial" w:cs="Arial"/>
                <w:sz w:val="20"/>
                <w:szCs w:val="20"/>
              </w:rPr>
            </w:pPr>
            <w:r>
              <w:rPr>
                <w:rFonts w:ascii="Arial" w:hAnsi="Arial" w:cs="Arial"/>
                <w:spacing w:val="-3"/>
                <w:sz w:val="20"/>
                <w:szCs w:val="20"/>
              </w:rPr>
              <w:t>13</w:t>
            </w:r>
          </w:p>
        </w:tc>
        <w:tc>
          <w:tcPr>
            <w:tcW w:w="1418" w:type="dxa"/>
            <w:tcBorders>
              <w:top w:val="nil"/>
              <w:left w:val="single" w:sz="4" w:space="0" w:color="auto"/>
              <w:bottom w:val="nil"/>
              <w:right w:val="single" w:sz="4" w:space="0" w:color="auto"/>
            </w:tcBorders>
          </w:tcPr>
          <w:p w:rsidR="00355B02" w:rsidRDefault="00355B02" w:rsidP="00B9570A">
            <w:pPr>
              <w:keepLines/>
              <w:autoSpaceDE w:val="0"/>
              <w:autoSpaceDN w:val="0"/>
              <w:rPr>
                <w:rFonts w:ascii="Arial" w:hAnsi="Arial" w:cs="Arial"/>
                <w:sz w:val="20"/>
                <w:szCs w:val="20"/>
              </w:rPr>
            </w:pPr>
            <w:r>
              <w:rPr>
                <w:rFonts w:ascii="Arial" w:hAnsi="Arial" w:cs="Arial"/>
                <w:spacing w:val="-3"/>
                <w:sz w:val="20"/>
                <w:szCs w:val="20"/>
              </w:rPr>
              <w:t>КБМ270-150</w:t>
            </w:r>
          </w:p>
        </w:tc>
        <w:tc>
          <w:tcPr>
            <w:tcW w:w="5953" w:type="dxa"/>
            <w:tcBorders>
              <w:top w:val="nil"/>
              <w:left w:val="nil"/>
              <w:bottom w:val="nil"/>
              <w:right w:val="nil"/>
            </w:tcBorders>
          </w:tcPr>
          <w:p w:rsidR="00355B02" w:rsidRDefault="00355B02" w:rsidP="00B9570A">
            <w:pPr>
              <w:keepLines/>
              <w:autoSpaceDE w:val="0"/>
              <w:autoSpaceDN w:val="0"/>
              <w:rPr>
                <w:rFonts w:ascii="Arial" w:hAnsi="Arial" w:cs="Arial"/>
                <w:sz w:val="20"/>
                <w:szCs w:val="20"/>
              </w:rPr>
            </w:pPr>
            <w:r>
              <w:rPr>
                <w:rFonts w:ascii="Arial" w:hAnsi="Arial" w:cs="Arial"/>
                <w:spacing w:val="-3"/>
                <w:sz w:val="20"/>
                <w:szCs w:val="20"/>
              </w:rPr>
              <w:t>Киркувальник</w:t>
            </w:r>
          </w:p>
        </w:tc>
        <w:tc>
          <w:tcPr>
            <w:tcW w:w="993" w:type="dxa"/>
            <w:tcBorders>
              <w:top w:val="nil"/>
              <w:left w:val="single" w:sz="4" w:space="0" w:color="auto"/>
              <w:bottom w:val="nil"/>
              <w:right w:val="single" w:sz="4" w:space="0" w:color="auto"/>
            </w:tcBorders>
          </w:tcPr>
          <w:p w:rsidR="00355B02" w:rsidRDefault="00355B02" w:rsidP="00B9570A">
            <w:pPr>
              <w:keepLines/>
              <w:autoSpaceDE w:val="0"/>
              <w:autoSpaceDN w:val="0"/>
              <w:jc w:val="center"/>
              <w:rPr>
                <w:rFonts w:ascii="Arial" w:hAnsi="Arial" w:cs="Arial"/>
                <w:sz w:val="20"/>
                <w:szCs w:val="20"/>
              </w:rPr>
            </w:pPr>
            <w:proofErr w:type="spellStart"/>
            <w:r>
              <w:rPr>
                <w:rFonts w:ascii="Arial" w:hAnsi="Arial" w:cs="Arial"/>
                <w:spacing w:val="-3"/>
                <w:sz w:val="20"/>
                <w:szCs w:val="20"/>
              </w:rPr>
              <w:t>маш</w:t>
            </w:r>
            <w:proofErr w:type="spellEnd"/>
            <w:r>
              <w:rPr>
                <w:rFonts w:ascii="Arial" w:hAnsi="Arial" w:cs="Arial"/>
                <w:spacing w:val="-3"/>
                <w:sz w:val="20"/>
                <w:szCs w:val="20"/>
              </w:rPr>
              <w:t>. год</w:t>
            </w:r>
          </w:p>
        </w:tc>
        <w:tc>
          <w:tcPr>
            <w:tcW w:w="1280" w:type="dxa"/>
            <w:tcBorders>
              <w:top w:val="nil"/>
              <w:left w:val="single" w:sz="4" w:space="0" w:color="auto"/>
              <w:bottom w:val="nil"/>
              <w:right w:val="single" w:sz="4" w:space="0" w:color="auto"/>
            </w:tcBorders>
          </w:tcPr>
          <w:p w:rsidR="00355B02" w:rsidRDefault="00355B02" w:rsidP="00B9570A">
            <w:pPr>
              <w:keepLines/>
              <w:autoSpaceDE w:val="0"/>
              <w:autoSpaceDN w:val="0"/>
              <w:jc w:val="right"/>
              <w:rPr>
                <w:rFonts w:ascii="Arial" w:hAnsi="Arial" w:cs="Arial"/>
                <w:sz w:val="20"/>
                <w:szCs w:val="20"/>
              </w:rPr>
            </w:pPr>
            <w:r>
              <w:rPr>
                <w:rFonts w:ascii="Arial" w:hAnsi="Arial" w:cs="Arial"/>
                <w:spacing w:val="-3"/>
                <w:sz w:val="20"/>
                <w:szCs w:val="20"/>
              </w:rPr>
              <w:t>7,65288</w:t>
            </w:r>
          </w:p>
        </w:tc>
      </w:tr>
      <w:tr w:rsidR="00355B02" w:rsidTr="00A546D4">
        <w:tblPrEx>
          <w:tblCellMar>
            <w:top w:w="0" w:type="dxa"/>
            <w:bottom w:w="0" w:type="dxa"/>
          </w:tblCellMar>
        </w:tblPrEx>
        <w:trPr>
          <w:jc w:val="center"/>
        </w:trPr>
        <w:tc>
          <w:tcPr>
            <w:tcW w:w="552" w:type="dxa"/>
            <w:tcBorders>
              <w:top w:val="nil"/>
              <w:left w:val="single" w:sz="12" w:space="0" w:color="auto"/>
              <w:bottom w:val="nil"/>
              <w:right w:val="nil"/>
            </w:tcBorders>
            <w:vAlign w:val="center"/>
          </w:tcPr>
          <w:p w:rsidR="00355B02" w:rsidRDefault="00355B02" w:rsidP="00B9570A">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355B02" w:rsidRDefault="00355B02" w:rsidP="00B9570A">
            <w:pPr>
              <w:keepLines/>
              <w:autoSpaceDE w:val="0"/>
              <w:autoSpaceDN w:val="0"/>
              <w:jc w:val="center"/>
              <w:rPr>
                <w:rFonts w:ascii="Arial" w:hAnsi="Arial" w:cs="Arial"/>
                <w:sz w:val="16"/>
                <w:szCs w:val="16"/>
              </w:rPr>
            </w:pPr>
            <w:r>
              <w:rPr>
                <w:rFonts w:ascii="Arial" w:hAnsi="Arial" w:cs="Arial"/>
                <w:sz w:val="16"/>
                <w:szCs w:val="16"/>
              </w:rPr>
              <w:t xml:space="preserve"> </w:t>
            </w:r>
          </w:p>
        </w:tc>
        <w:tc>
          <w:tcPr>
            <w:tcW w:w="5953" w:type="dxa"/>
            <w:tcBorders>
              <w:top w:val="nil"/>
              <w:left w:val="nil"/>
              <w:bottom w:val="nil"/>
              <w:right w:val="nil"/>
            </w:tcBorders>
            <w:vAlign w:val="center"/>
          </w:tcPr>
          <w:p w:rsidR="00355B02" w:rsidRDefault="00355B02" w:rsidP="00B9570A">
            <w:pPr>
              <w:keepLines/>
              <w:autoSpaceDE w:val="0"/>
              <w:autoSpaceDN w:val="0"/>
              <w:jc w:val="center"/>
              <w:rPr>
                <w:rFonts w:ascii="Arial" w:hAnsi="Arial" w:cs="Arial"/>
                <w:sz w:val="16"/>
                <w:szCs w:val="16"/>
              </w:rPr>
            </w:pPr>
            <w:r>
              <w:rPr>
                <w:rFonts w:ascii="Arial" w:hAnsi="Arial" w:cs="Arial"/>
                <w:sz w:val="16"/>
                <w:szCs w:val="16"/>
              </w:rPr>
              <w:t xml:space="preserve"> </w:t>
            </w:r>
          </w:p>
        </w:tc>
        <w:tc>
          <w:tcPr>
            <w:tcW w:w="993" w:type="dxa"/>
            <w:tcBorders>
              <w:top w:val="nil"/>
              <w:left w:val="single" w:sz="4" w:space="0" w:color="auto"/>
              <w:bottom w:val="nil"/>
              <w:right w:val="single" w:sz="4" w:space="0" w:color="auto"/>
            </w:tcBorders>
            <w:vAlign w:val="center"/>
          </w:tcPr>
          <w:p w:rsidR="00355B02" w:rsidRDefault="00355B02" w:rsidP="00B9570A">
            <w:pPr>
              <w:keepLines/>
              <w:autoSpaceDE w:val="0"/>
              <w:autoSpaceDN w:val="0"/>
              <w:jc w:val="center"/>
              <w:rPr>
                <w:rFonts w:ascii="Arial" w:hAnsi="Arial" w:cs="Arial"/>
                <w:sz w:val="16"/>
                <w:szCs w:val="16"/>
              </w:rPr>
            </w:pPr>
            <w:r>
              <w:rPr>
                <w:rFonts w:ascii="Arial" w:hAnsi="Arial" w:cs="Arial"/>
                <w:sz w:val="16"/>
                <w:szCs w:val="16"/>
              </w:rPr>
              <w:t xml:space="preserve"> </w:t>
            </w:r>
          </w:p>
        </w:tc>
        <w:tc>
          <w:tcPr>
            <w:tcW w:w="1280" w:type="dxa"/>
            <w:tcBorders>
              <w:top w:val="nil"/>
              <w:left w:val="single" w:sz="4" w:space="0" w:color="auto"/>
              <w:bottom w:val="nil"/>
              <w:right w:val="single" w:sz="4" w:space="0" w:color="auto"/>
            </w:tcBorders>
            <w:vAlign w:val="center"/>
          </w:tcPr>
          <w:p w:rsidR="00355B02" w:rsidRDefault="00355B02" w:rsidP="00B9570A">
            <w:pPr>
              <w:keepLines/>
              <w:autoSpaceDE w:val="0"/>
              <w:autoSpaceDN w:val="0"/>
              <w:jc w:val="center"/>
              <w:rPr>
                <w:rFonts w:ascii="Arial" w:hAnsi="Arial" w:cs="Arial"/>
                <w:sz w:val="16"/>
                <w:szCs w:val="16"/>
              </w:rPr>
            </w:pPr>
            <w:r>
              <w:rPr>
                <w:rFonts w:ascii="Arial" w:hAnsi="Arial" w:cs="Arial"/>
                <w:sz w:val="16"/>
                <w:szCs w:val="16"/>
              </w:rPr>
              <w:t xml:space="preserve"> </w:t>
            </w:r>
          </w:p>
        </w:tc>
      </w:tr>
      <w:tr w:rsidR="00355B02" w:rsidTr="00A546D4">
        <w:tblPrEx>
          <w:tblCellMar>
            <w:top w:w="0" w:type="dxa"/>
            <w:bottom w:w="0" w:type="dxa"/>
          </w:tblCellMar>
        </w:tblPrEx>
        <w:trPr>
          <w:jc w:val="center"/>
        </w:trPr>
        <w:tc>
          <w:tcPr>
            <w:tcW w:w="552" w:type="dxa"/>
            <w:tcBorders>
              <w:top w:val="nil"/>
              <w:left w:val="single" w:sz="12" w:space="0" w:color="auto"/>
              <w:bottom w:val="nil"/>
              <w:right w:val="nil"/>
            </w:tcBorders>
            <w:vAlign w:val="center"/>
          </w:tcPr>
          <w:p w:rsidR="00355B02" w:rsidRDefault="00355B02" w:rsidP="00B9570A">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355B02" w:rsidRDefault="00355B02" w:rsidP="00B9570A">
            <w:pPr>
              <w:keepLines/>
              <w:autoSpaceDE w:val="0"/>
              <w:autoSpaceDN w:val="0"/>
              <w:jc w:val="center"/>
              <w:rPr>
                <w:rFonts w:ascii="Arial" w:hAnsi="Arial" w:cs="Arial"/>
                <w:sz w:val="16"/>
                <w:szCs w:val="16"/>
              </w:rPr>
            </w:pPr>
            <w:r>
              <w:rPr>
                <w:rFonts w:ascii="Arial" w:hAnsi="Arial" w:cs="Arial"/>
                <w:sz w:val="16"/>
                <w:szCs w:val="16"/>
              </w:rPr>
              <w:t xml:space="preserve"> </w:t>
            </w:r>
          </w:p>
        </w:tc>
        <w:tc>
          <w:tcPr>
            <w:tcW w:w="5953" w:type="dxa"/>
            <w:tcBorders>
              <w:top w:val="nil"/>
              <w:left w:val="nil"/>
              <w:bottom w:val="nil"/>
              <w:right w:val="nil"/>
            </w:tcBorders>
            <w:vAlign w:val="center"/>
          </w:tcPr>
          <w:p w:rsidR="00355B02" w:rsidRDefault="00355B02" w:rsidP="00B9570A">
            <w:pPr>
              <w:keepLines/>
              <w:autoSpaceDE w:val="0"/>
              <w:autoSpaceDN w:val="0"/>
              <w:jc w:val="center"/>
              <w:rPr>
                <w:rFonts w:ascii="Arial" w:hAnsi="Arial" w:cs="Arial"/>
                <w:sz w:val="20"/>
                <w:szCs w:val="20"/>
              </w:rPr>
            </w:pPr>
            <w:r>
              <w:rPr>
                <w:rFonts w:ascii="Arial" w:hAnsi="Arial" w:cs="Arial"/>
                <w:b/>
                <w:bCs/>
                <w:spacing w:val="-3"/>
                <w:sz w:val="20"/>
                <w:szCs w:val="20"/>
              </w:rPr>
              <w:t xml:space="preserve">III. </w:t>
            </w:r>
            <w:r>
              <w:rPr>
                <w:rFonts w:ascii="Arial" w:hAnsi="Arial" w:cs="Arial"/>
                <w:b/>
                <w:bCs/>
                <w:spacing w:val="-3"/>
                <w:sz w:val="20"/>
                <w:szCs w:val="20"/>
                <w:u w:val="single"/>
              </w:rPr>
              <w:t>Будівельні матеріали, вироби і комплекти</w:t>
            </w:r>
          </w:p>
        </w:tc>
        <w:tc>
          <w:tcPr>
            <w:tcW w:w="993" w:type="dxa"/>
            <w:tcBorders>
              <w:top w:val="nil"/>
              <w:left w:val="single" w:sz="4" w:space="0" w:color="auto"/>
              <w:bottom w:val="nil"/>
              <w:right w:val="single" w:sz="4" w:space="0" w:color="auto"/>
            </w:tcBorders>
            <w:vAlign w:val="center"/>
          </w:tcPr>
          <w:p w:rsidR="00355B02" w:rsidRDefault="00355B02" w:rsidP="00B9570A">
            <w:pPr>
              <w:keepLines/>
              <w:autoSpaceDE w:val="0"/>
              <w:autoSpaceDN w:val="0"/>
              <w:jc w:val="center"/>
              <w:rPr>
                <w:rFonts w:ascii="Arial" w:hAnsi="Arial" w:cs="Arial"/>
                <w:sz w:val="16"/>
                <w:szCs w:val="16"/>
              </w:rPr>
            </w:pPr>
            <w:r>
              <w:rPr>
                <w:rFonts w:ascii="Arial" w:hAnsi="Arial" w:cs="Arial"/>
                <w:sz w:val="16"/>
                <w:szCs w:val="16"/>
              </w:rPr>
              <w:t xml:space="preserve"> </w:t>
            </w:r>
          </w:p>
        </w:tc>
        <w:tc>
          <w:tcPr>
            <w:tcW w:w="1280" w:type="dxa"/>
            <w:tcBorders>
              <w:top w:val="nil"/>
              <w:left w:val="single" w:sz="4" w:space="0" w:color="auto"/>
              <w:bottom w:val="nil"/>
              <w:right w:val="single" w:sz="4" w:space="0" w:color="auto"/>
            </w:tcBorders>
            <w:vAlign w:val="center"/>
          </w:tcPr>
          <w:p w:rsidR="00355B02" w:rsidRDefault="00355B02" w:rsidP="00B9570A">
            <w:pPr>
              <w:keepLines/>
              <w:autoSpaceDE w:val="0"/>
              <w:autoSpaceDN w:val="0"/>
              <w:jc w:val="center"/>
              <w:rPr>
                <w:rFonts w:ascii="Arial" w:hAnsi="Arial" w:cs="Arial"/>
                <w:sz w:val="16"/>
                <w:szCs w:val="16"/>
              </w:rPr>
            </w:pPr>
            <w:r>
              <w:rPr>
                <w:rFonts w:ascii="Arial" w:hAnsi="Arial" w:cs="Arial"/>
                <w:sz w:val="16"/>
                <w:szCs w:val="16"/>
              </w:rPr>
              <w:t xml:space="preserve"> </w:t>
            </w:r>
          </w:p>
        </w:tc>
      </w:tr>
      <w:tr w:rsidR="00355B02" w:rsidTr="00A546D4">
        <w:tblPrEx>
          <w:tblCellMar>
            <w:top w:w="0" w:type="dxa"/>
            <w:bottom w:w="0" w:type="dxa"/>
          </w:tblCellMar>
        </w:tblPrEx>
        <w:trPr>
          <w:jc w:val="center"/>
        </w:trPr>
        <w:tc>
          <w:tcPr>
            <w:tcW w:w="552" w:type="dxa"/>
            <w:tcBorders>
              <w:top w:val="nil"/>
              <w:left w:val="single" w:sz="12" w:space="0" w:color="auto"/>
              <w:bottom w:val="nil"/>
              <w:right w:val="nil"/>
            </w:tcBorders>
          </w:tcPr>
          <w:p w:rsidR="00355B02" w:rsidRDefault="00355B02" w:rsidP="00B9570A">
            <w:pPr>
              <w:keepLines/>
              <w:autoSpaceDE w:val="0"/>
              <w:autoSpaceDN w:val="0"/>
              <w:jc w:val="center"/>
              <w:rPr>
                <w:rFonts w:ascii="Arial" w:hAnsi="Arial" w:cs="Arial"/>
                <w:sz w:val="20"/>
                <w:szCs w:val="20"/>
              </w:rPr>
            </w:pPr>
            <w:r>
              <w:rPr>
                <w:rFonts w:ascii="Arial" w:hAnsi="Arial" w:cs="Arial"/>
                <w:spacing w:val="-3"/>
                <w:sz w:val="20"/>
                <w:szCs w:val="20"/>
              </w:rPr>
              <w:t>14</w:t>
            </w:r>
          </w:p>
        </w:tc>
        <w:tc>
          <w:tcPr>
            <w:tcW w:w="1418" w:type="dxa"/>
            <w:tcBorders>
              <w:top w:val="nil"/>
              <w:left w:val="single" w:sz="4" w:space="0" w:color="auto"/>
              <w:bottom w:val="nil"/>
              <w:right w:val="single" w:sz="4" w:space="0" w:color="auto"/>
            </w:tcBorders>
          </w:tcPr>
          <w:p w:rsidR="00355B02" w:rsidRDefault="00355B02" w:rsidP="00B9570A">
            <w:pPr>
              <w:keepLines/>
              <w:autoSpaceDE w:val="0"/>
              <w:autoSpaceDN w:val="0"/>
              <w:rPr>
                <w:rFonts w:ascii="Arial" w:hAnsi="Arial" w:cs="Arial"/>
                <w:sz w:val="20"/>
                <w:szCs w:val="20"/>
              </w:rPr>
            </w:pPr>
            <w:r>
              <w:rPr>
                <w:rFonts w:ascii="Arial" w:hAnsi="Arial" w:cs="Arial"/>
                <w:spacing w:val="-3"/>
                <w:sz w:val="20"/>
                <w:szCs w:val="20"/>
              </w:rPr>
              <w:t>+С111-1555</w:t>
            </w:r>
          </w:p>
        </w:tc>
        <w:tc>
          <w:tcPr>
            <w:tcW w:w="5953" w:type="dxa"/>
            <w:tcBorders>
              <w:top w:val="nil"/>
              <w:left w:val="nil"/>
              <w:bottom w:val="nil"/>
              <w:right w:val="nil"/>
            </w:tcBorders>
          </w:tcPr>
          <w:p w:rsidR="00355B02" w:rsidRDefault="00355B02" w:rsidP="00B9570A">
            <w:pPr>
              <w:keepLines/>
              <w:autoSpaceDE w:val="0"/>
              <w:autoSpaceDN w:val="0"/>
              <w:rPr>
                <w:rFonts w:ascii="Arial" w:hAnsi="Arial" w:cs="Arial"/>
                <w:sz w:val="20"/>
                <w:szCs w:val="20"/>
              </w:rPr>
            </w:pPr>
            <w:r>
              <w:rPr>
                <w:rFonts w:ascii="Arial" w:hAnsi="Arial" w:cs="Arial"/>
                <w:spacing w:val="-3"/>
                <w:sz w:val="20"/>
                <w:szCs w:val="20"/>
              </w:rPr>
              <w:t>Бітуми нафтові дорожні БНД-60/90, БНД-90/130, вищий сорт</w:t>
            </w:r>
          </w:p>
        </w:tc>
        <w:tc>
          <w:tcPr>
            <w:tcW w:w="993" w:type="dxa"/>
            <w:tcBorders>
              <w:top w:val="nil"/>
              <w:left w:val="single" w:sz="4" w:space="0" w:color="auto"/>
              <w:bottom w:val="nil"/>
              <w:right w:val="single" w:sz="4" w:space="0" w:color="auto"/>
            </w:tcBorders>
          </w:tcPr>
          <w:p w:rsidR="00355B02" w:rsidRDefault="00355B02" w:rsidP="00B9570A">
            <w:pPr>
              <w:keepLines/>
              <w:autoSpaceDE w:val="0"/>
              <w:autoSpaceDN w:val="0"/>
              <w:jc w:val="center"/>
              <w:rPr>
                <w:rFonts w:ascii="Arial" w:hAnsi="Arial" w:cs="Arial"/>
                <w:sz w:val="20"/>
                <w:szCs w:val="20"/>
              </w:rPr>
            </w:pPr>
            <w:r>
              <w:rPr>
                <w:rFonts w:ascii="Arial" w:hAnsi="Arial" w:cs="Arial"/>
                <w:spacing w:val="-3"/>
                <w:sz w:val="20"/>
                <w:szCs w:val="20"/>
              </w:rPr>
              <w:t>т</w:t>
            </w:r>
          </w:p>
        </w:tc>
        <w:tc>
          <w:tcPr>
            <w:tcW w:w="1280" w:type="dxa"/>
            <w:tcBorders>
              <w:top w:val="nil"/>
              <w:left w:val="single" w:sz="4" w:space="0" w:color="auto"/>
              <w:bottom w:val="nil"/>
              <w:right w:val="single" w:sz="4" w:space="0" w:color="auto"/>
            </w:tcBorders>
          </w:tcPr>
          <w:p w:rsidR="00355B02" w:rsidRDefault="00355B02" w:rsidP="00B9570A">
            <w:pPr>
              <w:keepLines/>
              <w:autoSpaceDE w:val="0"/>
              <w:autoSpaceDN w:val="0"/>
              <w:jc w:val="right"/>
              <w:rPr>
                <w:rFonts w:ascii="Arial" w:hAnsi="Arial" w:cs="Arial"/>
                <w:sz w:val="20"/>
                <w:szCs w:val="20"/>
              </w:rPr>
            </w:pPr>
            <w:r>
              <w:rPr>
                <w:rFonts w:ascii="Arial" w:hAnsi="Arial" w:cs="Arial"/>
                <w:spacing w:val="-3"/>
                <w:sz w:val="20"/>
                <w:szCs w:val="20"/>
              </w:rPr>
              <w:t>0,64086</w:t>
            </w:r>
          </w:p>
        </w:tc>
      </w:tr>
      <w:tr w:rsidR="00355B02" w:rsidTr="00A546D4">
        <w:tblPrEx>
          <w:tblCellMar>
            <w:top w:w="0" w:type="dxa"/>
            <w:bottom w:w="0" w:type="dxa"/>
          </w:tblCellMar>
        </w:tblPrEx>
        <w:trPr>
          <w:jc w:val="center"/>
        </w:trPr>
        <w:tc>
          <w:tcPr>
            <w:tcW w:w="552" w:type="dxa"/>
            <w:tcBorders>
              <w:top w:val="nil"/>
              <w:left w:val="single" w:sz="12" w:space="0" w:color="auto"/>
              <w:bottom w:val="nil"/>
              <w:right w:val="nil"/>
            </w:tcBorders>
          </w:tcPr>
          <w:p w:rsidR="00355B02" w:rsidRDefault="00355B02" w:rsidP="00B9570A">
            <w:pPr>
              <w:keepLines/>
              <w:autoSpaceDE w:val="0"/>
              <w:autoSpaceDN w:val="0"/>
              <w:jc w:val="center"/>
              <w:rPr>
                <w:rFonts w:ascii="Arial" w:hAnsi="Arial" w:cs="Arial"/>
                <w:sz w:val="20"/>
                <w:szCs w:val="20"/>
              </w:rPr>
            </w:pPr>
            <w:r>
              <w:rPr>
                <w:rFonts w:ascii="Arial" w:hAnsi="Arial" w:cs="Arial"/>
                <w:spacing w:val="-3"/>
                <w:sz w:val="20"/>
                <w:szCs w:val="20"/>
              </w:rPr>
              <w:t>15</w:t>
            </w:r>
          </w:p>
        </w:tc>
        <w:tc>
          <w:tcPr>
            <w:tcW w:w="1418" w:type="dxa"/>
            <w:tcBorders>
              <w:top w:val="nil"/>
              <w:left w:val="single" w:sz="4" w:space="0" w:color="auto"/>
              <w:bottom w:val="nil"/>
              <w:right w:val="single" w:sz="4" w:space="0" w:color="auto"/>
            </w:tcBorders>
          </w:tcPr>
          <w:p w:rsidR="00355B02" w:rsidRDefault="00355B02" w:rsidP="00B9570A">
            <w:pPr>
              <w:keepLines/>
              <w:autoSpaceDE w:val="0"/>
              <w:autoSpaceDN w:val="0"/>
              <w:rPr>
                <w:rFonts w:ascii="Arial" w:hAnsi="Arial" w:cs="Arial"/>
                <w:sz w:val="20"/>
                <w:szCs w:val="20"/>
              </w:rPr>
            </w:pPr>
            <w:r>
              <w:rPr>
                <w:rFonts w:ascii="Arial" w:hAnsi="Arial" w:cs="Arial"/>
                <w:spacing w:val="-3"/>
                <w:sz w:val="20"/>
                <w:szCs w:val="20"/>
              </w:rPr>
              <w:t>+С112-25</w:t>
            </w:r>
          </w:p>
        </w:tc>
        <w:tc>
          <w:tcPr>
            <w:tcW w:w="5953" w:type="dxa"/>
            <w:tcBorders>
              <w:top w:val="nil"/>
              <w:left w:val="nil"/>
              <w:bottom w:val="nil"/>
              <w:right w:val="nil"/>
            </w:tcBorders>
          </w:tcPr>
          <w:p w:rsidR="00355B02" w:rsidRDefault="00355B02" w:rsidP="00B9570A">
            <w:pPr>
              <w:keepLines/>
              <w:autoSpaceDE w:val="0"/>
              <w:autoSpaceDN w:val="0"/>
              <w:rPr>
                <w:rFonts w:ascii="Arial" w:hAnsi="Arial" w:cs="Arial"/>
                <w:spacing w:val="-3"/>
                <w:sz w:val="20"/>
                <w:szCs w:val="20"/>
              </w:rPr>
            </w:pPr>
            <w:r>
              <w:rPr>
                <w:rFonts w:ascii="Arial" w:hAnsi="Arial" w:cs="Arial"/>
                <w:spacing w:val="-3"/>
                <w:sz w:val="20"/>
                <w:szCs w:val="20"/>
              </w:rPr>
              <w:t>Бруски обрізні з хвойних порід, довжина 4-6,5 м, ширина 75-</w:t>
            </w:r>
          </w:p>
          <w:p w:rsidR="00355B02" w:rsidRDefault="00355B02" w:rsidP="00B9570A">
            <w:pPr>
              <w:keepLines/>
              <w:autoSpaceDE w:val="0"/>
              <w:autoSpaceDN w:val="0"/>
              <w:rPr>
                <w:rFonts w:ascii="Arial" w:hAnsi="Arial" w:cs="Arial"/>
                <w:sz w:val="20"/>
                <w:szCs w:val="20"/>
              </w:rPr>
            </w:pPr>
            <w:r>
              <w:rPr>
                <w:rFonts w:ascii="Arial" w:hAnsi="Arial" w:cs="Arial"/>
                <w:spacing w:val="-3"/>
                <w:sz w:val="20"/>
                <w:szCs w:val="20"/>
              </w:rPr>
              <w:t>150 мм, товщина 40-75 мм, ІІІ сорт</w:t>
            </w:r>
          </w:p>
        </w:tc>
        <w:tc>
          <w:tcPr>
            <w:tcW w:w="993" w:type="dxa"/>
            <w:tcBorders>
              <w:top w:val="nil"/>
              <w:left w:val="single" w:sz="4" w:space="0" w:color="auto"/>
              <w:bottom w:val="nil"/>
              <w:right w:val="single" w:sz="4" w:space="0" w:color="auto"/>
            </w:tcBorders>
          </w:tcPr>
          <w:p w:rsidR="00355B02" w:rsidRDefault="00355B02" w:rsidP="00B9570A">
            <w:pPr>
              <w:keepLines/>
              <w:autoSpaceDE w:val="0"/>
              <w:autoSpaceDN w:val="0"/>
              <w:jc w:val="center"/>
              <w:rPr>
                <w:rFonts w:ascii="Arial" w:hAnsi="Arial" w:cs="Arial"/>
                <w:sz w:val="20"/>
                <w:szCs w:val="20"/>
              </w:rPr>
            </w:pPr>
            <w:r>
              <w:rPr>
                <w:rFonts w:ascii="Arial" w:hAnsi="Arial" w:cs="Arial"/>
                <w:spacing w:val="-3"/>
                <w:sz w:val="20"/>
                <w:szCs w:val="20"/>
              </w:rPr>
              <w:t>м3</w:t>
            </w:r>
          </w:p>
        </w:tc>
        <w:tc>
          <w:tcPr>
            <w:tcW w:w="1280" w:type="dxa"/>
            <w:tcBorders>
              <w:top w:val="nil"/>
              <w:left w:val="single" w:sz="4" w:space="0" w:color="auto"/>
              <w:bottom w:val="nil"/>
              <w:right w:val="single" w:sz="4" w:space="0" w:color="auto"/>
            </w:tcBorders>
          </w:tcPr>
          <w:p w:rsidR="00355B02" w:rsidRDefault="00355B02" w:rsidP="00B9570A">
            <w:pPr>
              <w:keepLines/>
              <w:autoSpaceDE w:val="0"/>
              <w:autoSpaceDN w:val="0"/>
              <w:jc w:val="right"/>
              <w:rPr>
                <w:rFonts w:ascii="Arial" w:hAnsi="Arial" w:cs="Arial"/>
                <w:sz w:val="20"/>
                <w:szCs w:val="20"/>
              </w:rPr>
            </w:pPr>
            <w:r>
              <w:rPr>
                <w:rFonts w:ascii="Arial" w:hAnsi="Arial" w:cs="Arial"/>
                <w:spacing w:val="-3"/>
                <w:sz w:val="20"/>
                <w:szCs w:val="20"/>
              </w:rPr>
              <w:t>0,05554</w:t>
            </w:r>
          </w:p>
        </w:tc>
      </w:tr>
      <w:tr w:rsidR="00355B02" w:rsidTr="00A546D4">
        <w:tblPrEx>
          <w:tblCellMar>
            <w:top w:w="0" w:type="dxa"/>
            <w:bottom w:w="0" w:type="dxa"/>
          </w:tblCellMar>
        </w:tblPrEx>
        <w:trPr>
          <w:jc w:val="center"/>
        </w:trPr>
        <w:tc>
          <w:tcPr>
            <w:tcW w:w="552" w:type="dxa"/>
            <w:tcBorders>
              <w:top w:val="nil"/>
              <w:left w:val="single" w:sz="12" w:space="0" w:color="auto"/>
              <w:bottom w:val="nil"/>
              <w:right w:val="nil"/>
            </w:tcBorders>
          </w:tcPr>
          <w:p w:rsidR="00355B02" w:rsidRDefault="00355B02" w:rsidP="00B9570A">
            <w:pPr>
              <w:keepLines/>
              <w:autoSpaceDE w:val="0"/>
              <w:autoSpaceDN w:val="0"/>
              <w:jc w:val="center"/>
              <w:rPr>
                <w:rFonts w:ascii="Arial" w:hAnsi="Arial" w:cs="Arial"/>
                <w:sz w:val="20"/>
                <w:szCs w:val="20"/>
              </w:rPr>
            </w:pPr>
            <w:r>
              <w:rPr>
                <w:rFonts w:ascii="Arial" w:hAnsi="Arial" w:cs="Arial"/>
                <w:spacing w:val="-3"/>
                <w:sz w:val="20"/>
                <w:szCs w:val="20"/>
              </w:rPr>
              <w:t>16</w:t>
            </w:r>
          </w:p>
        </w:tc>
        <w:tc>
          <w:tcPr>
            <w:tcW w:w="1418" w:type="dxa"/>
            <w:tcBorders>
              <w:top w:val="nil"/>
              <w:left w:val="single" w:sz="4" w:space="0" w:color="auto"/>
              <w:bottom w:val="nil"/>
              <w:right w:val="single" w:sz="4" w:space="0" w:color="auto"/>
            </w:tcBorders>
          </w:tcPr>
          <w:p w:rsidR="00355B02" w:rsidRDefault="00355B02" w:rsidP="00B9570A">
            <w:pPr>
              <w:keepLines/>
              <w:autoSpaceDE w:val="0"/>
              <w:autoSpaceDN w:val="0"/>
              <w:rPr>
                <w:rFonts w:ascii="Arial" w:hAnsi="Arial" w:cs="Arial"/>
                <w:sz w:val="20"/>
                <w:szCs w:val="20"/>
              </w:rPr>
            </w:pPr>
            <w:r>
              <w:rPr>
                <w:rFonts w:ascii="Arial" w:hAnsi="Arial" w:cs="Arial"/>
                <w:spacing w:val="-3"/>
                <w:sz w:val="20"/>
                <w:szCs w:val="20"/>
              </w:rPr>
              <w:t>С142-10-2</w:t>
            </w:r>
          </w:p>
        </w:tc>
        <w:tc>
          <w:tcPr>
            <w:tcW w:w="5953" w:type="dxa"/>
            <w:tcBorders>
              <w:top w:val="nil"/>
              <w:left w:val="nil"/>
              <w:bottom w:val="nil"/>
              <w:right w:val="nil"/>
            </w:tcBorders>
          </w:tcPr>
          <w:p w:rsidR="00355B02" w:rsidRDefault="00355B02" w:rsidP="00B9570A">
            <w:pPr>
              <w:keepLines/>
              <w:autoSpaceDE w:val="0"/>
              <w:autoSpaceDN w:val="0"/>
              <w:rPr>
                <w:rFonts w:ascii="Arial" w:hAnsi="Arial" w:cs="Arial"/>
                <w:sz w:val="20"/>
                <w:szCs w:val="20"/>
              </w:rPr>
            </w:pPr>
            <w:r>
              <w:rPr>
                <w:rFonts w:ascii="Arial" w:hAnsi="Arial" w:cs="Arial"/>
                <w:spacing w:val="-3"/>
                <w:sz w:val="20"/>
                <w:szCs w:val="20"/>
              </w:rPr>
              <w:t>Вода</w:t>
            </w:r>
          </w:p>
        </w:tc>
        <w:tc>
          <w:tcPr>
            <w:tcW w:w="993" w:type="dxa"/>
            <w:tcBorders>
              <w:top w:val="nil"/>
              <w:left w:val="single" w:sz="4" w:space="0" w:color="auto"/>
              <w:bottom w:val="nil"/>
              <w:right w:val="single" w:sz="4" w:space="0" w:color="auto"/>
            </w:tcBorders>
          </w:tcPr>
          <w:p w:rsidR="00355B02" w:rsidRDefault="00355B02" w:rsidP="00B9570A">
            <w:pPr>
              <w:keepLines/>
              <w:autoSpaceDE w:val="0"/>
              <w:autoSpaceDN w:val="0"/>
              <w:jc w:val="center"/>
              <w:rPr>
                <w:rFonts w:ascii="Arial" w:hAnsi="Arial" w:cs="Arial"/>
                <w:sz w:val="20"/>
                <w:szCs w:val="20"/>
              </w:rPr>
            </w:pPr>
            <w:r>
              <w:rPr>
                <w:rFonts w:ascii="Arial" w:hAnsi="Arial" w:cs="Arial"/>
                <w:spacing w:val="-3"/>
                <w:sz w:val="20"/>
                <w:szCs w:val="20"/>
              </w:rPr>
              <w:t>м3</w:t>
            </w:r>
          </w:p>
        </w:tc>
        <w:tc>
          <w:tcPr>
            <w:tcW w:w="1280" w:type="dxa"/>
            <w:tcBorders>
              <w:top w:val="nil"/>
              <w:left w:val="single" w:sz="4" w:space="0" w:color="auto"/>
              <w:bottom w:val="nil"/>
              <w:right w:val="single" w:sz="4" w:space="0" w:color="auto"/>
            </w:tcBorders>
          </w:tcPr>
          <w:p w:rsidR="00355B02" w:rsidRDefault="00355B02" w:rsidP="00B9570A">
            <w:pPr>
              <w:keepLines/>
              <w:autoSpaceDE w:val="0"/>
              <w:autoSpaceDN w:val="0"/>
              <w:jc w:val="right"/>
              <w:rPr>
                <w:rFonts w:ascii="Arial" w:hAnsi="Arial" w:cs="Arial"/>
                <w:sz w:val="20"/>
                <w:szCs w:val="20"/>
              </w:rPr>
            </w:pPr>
            <w:r>
              <w:rPr>
                <w:rFonts w:ascii="Arial" w:hAnsi="Arial" w:cs="Arial"/>
                <w:spacing w:val="-3"/>
                <w:sz w:val="20"/>
                <w:szCs w:val="20"/>
              </w:rPr>
              <w:t>142,02736</w:t>
            </w:r>
          </w:p>
        </w:tc>
      </w:tr>
      <w:tr w:rsidR="00355B02" w:rsidTr="00A546D4">
        <w:tblPrEx>
          <w:tblCellMar>
            <w:top w:w="0" w:type="dxa"/>
            <w:bottom w:w="0" w:type="dxa"/>
          </w:tblCellMar>
        </w:tblPrEx>
        <w:trPr>
          <w:jc w:val="center"/>
        </w:trPr>
        <w:tc>
          <w:tcPr>
            <w:tcW w:w="552" w:type="dxa"/>
            <w:tcBorders>
              <w:top w:val="nil"/>
              <w:left w:val="single" w:sz="12" w:space="0" w:color="auto"/>
              <w:bottom w:val="nil"/>
              <w:right w:val="nil"/>
            </w:tcBorders>
          </w:tcPr>
          <w:p w:rsidR="00355B02" w:rsidRDefault="00355B02" w:rsidP="00B9570A">
            <w:pPr>
              <w:keepLines/>
              <w:autoSpaceDE w:val="0"/>
              <w:autoSpaceDN w:val="0"/>
              <w:jc w:val="center"/>
              <w:rPr>
                <w:rFonts w:ascii="Arial" w:hAnsi="Arial" w:cs="Arial"/>
                <w:sz w:val="20"/>
                <w:szCs w:val="20"/>
              </w:rPr>
            </w:pPr>
            <w:r>
              <w:rPr>
                <w:rFonts w:ascii="Arial" w:hAnsi="Arial" w:cs="Arial"/>
                <w:spacing w:val="-3"/>
                <w:sz w:val="20"/>
                <w:szCs w:val="20"/>
              </w:rPr>
              <w:t>17</w:t>
            </w:r>
          </w:p>
        </w:tc>
        <w:tc>
          <w:tcPr>
            <w:tcW w:w="1418" w:type="dxa"/>
            <w:tcBorders>
              <w:top w:val="nil"/>
              <w:left w:val="single" w:sz="4" w:space="0" w:color="auto"/>
              <w:bottom w:val="nil"/>
              <w:right w:val="single" w:sz="4" w:space="0" w:color="auto"/>
            </w:tcBorders>
          </w:tcPr>
          <w:p w:rsidR="00355B02" w:rsidRDefault="00355B02" w:rsidP="00B9570A">
            <w:pPr>
              <w:keepLines/>
              <w:autoSpaceDE w:val="0"/>
              <w:autoSpaceDN w:val="0"/>
              <w:rPr>
                <w:rFonts w:ascii="Arial" w:hAnsi="Arial" w:cs="Arial"/>
                <w:sz w:val="20"/>
                <w:szCs w:val="20"/>
              </w:rPr>
            </w:pPr>
            <w:r>
              <w:rPr>
                <w:rFonts w:ascii="Arial" w:hAnsi="Arial" w:cs="Arial"/>
                <w:spacing w:val="-3"/>
                <w:sz w:val="20"/>
                <w:szCs w:val="20"/>
              </w:rPr>
              <w:t>+С1421-9458</w:t>
            </w:r>
          </w:p>
        </w:tc>
        <w:tc>
          <w:tcPr>
            <w:tcW w:w="5953" w:type="dxa"/>
            <w:tcBorders>
              <w:top w:val="nil"/>
              <w:left w:val="nil"/>
              <w:bottom w:val="nil"/>
              <w:right w:val="nil"/>
            </w:tcBorders>
          </w:tcPr>
          <w:p w:rsidR="00355B02" w:rsidRDefault="00355B02" w:rsidP="00B9570A">
            <w:pPr>
              <w:keepLines/>
              <w:autoSpaceDE w:val="0"/>
              <w:autoSpaceDN w:val="0"/>
              <w:rPr>
                <w:rFonts w:ascii="Arial" w:hAnsi="Arial" w:cs="Arial"/>
                <w:spacing w:val="-3"/>
                <w:sz w:val="20"/>
                <w:szCs w:val="20"/>
              </w:rPr>
            </w:pPr>
            <w:r>
              <w:rPr>
                <w:rFonts w:ascii="Arial" w:hAnsi="Arial" w:cs="Arial"/>
                <w:spacing w:val="-3"/>
                <w:sz w:val="20"/>
                <w:szCs w:val="20"/>
              </w:rPr>
              <w:t>Щебінь із природного каменю для будівельних робіт,</w:t>
            </w:r>
          </w:p>
          <w:p w:rsidR="00355B02" w:rsidRDefault="00355B02" w:rsidP="00B9570A">
            <w:pPr>
              <w:keepLines/>
              <w:autoSpaceDE w:val="0"/>
              <w:autoSpaceDN w:val="0"/>
              <w:rPr>
                <w:rFonts w:ascii="Arial" w:hAnsi="Arial" w:cs="Arial"/>
                <w:sz w:val="20"/>
                <w:szCs w:val="20"/>
              </w:rPr>
            </w:pPr>
            <w:r>
              <w:rPr>
                <w:rFonts w:ascii="Arial" w:hAnsi="Arial" w:cs="Arial"/>
                <w:spacing w:val="-3"/>
                <w:sz w:val="20"/>
                <w:szCs w:val="20"/>
              </w:rPr>
              <w:t>фракція 10-20 мм, марка М800</w:t>
            </w:r>
          </w:p>
        </w:tc>
        <w:tc>
          <w:tcPr>
            <w:tcW w:w="993" w:type="dxa"/>
            <w:tcBorders>
              <w:top w:val="nil"/>
              <w:left w:val="single" w:sz="4" w:space="0" w:color="auto"/>
              <w:bottom w:val="nil"/>
              <w:right w:val="single" w:sz="4" w:space="0" w:color="auto"/>
            </w:tcBorders>
          </w:tcPr>
          <w:p w:rsidR="00355B02" w:rsidRDefault="00355B02" w:rsidP="00B9570A">
            <w:pPr>
              <w:keepLines/>
              <w:autoSpaceDE w:val="0"/>
              <w:autoSpaceDN w:val="0"/>
              <w:jc w:val="center"/>
              <w:rPr>
                <w:rFonts w:ascii="Arial" w:hAnsi="Arial" w:cs="Arial"/>
                <w:sz w:val="20"/>
                <w:szCs w:val="20"/>
              </w:rPr>
            </w:pPr>
            <w:r>
              <w:rPr>
                <w:rFonts w:ascii="Arial" w:hAnsi="Arial" w:cs="Arial"/>
                <w:spacing w:val="-3"/>
                <w:sz w:val="20"/>
                <w:szCs w:val="20"/>
              </w:rPr>
              <w:t>м3</w:t>
            </w:r>
          </w:p>
        </w:tc>
        <w:tc>
          <w:tcPr>
            <w:tcW w:w="1280" w:type="dxa"/>
            <w:tcBorders>
              <w:top w:val="nil"/>
              <w:left w:val="single" w:sz="4" w:space="0" w:color="auto"/>
              <w:bottom w:val="nil"/>
              <w:right w:val="single" w:sz="4" w:space="0" w:color="auto"/>
            </w:tcBorders>
          </w:tcPr>
          <w:p w:rsidR="00355B02" w:rsidRDefault="00355B02" w:rsidP="00B9570A">
            <w:pPr>
              <w:keepLines/>
              <w:autoSpaceDE w:val="0"/>
              <w:autoSpaceDN w:val="0"/>
              <w:jc w:val="right"/>
              <w:rPr>
                <w:rFonts w:ascii="Arial" w:hAnsi="Arial" w:cs="Arial"/>
                <w:sz w:val="20"/>
                <w:szCs w:val="20"/>
              </w:rPr>
            </w:pPr>
            <w:r>
              <w:rPr>
                <w:rFonts w:ascii="Arial" w:hAnsi="Arial" w:cs="Arial"/>
                <w:spacing w:val="-3"/>
                <w:sz w:val="20"/>
                <w:szCs w:val="20"/>
              </w:rPr>
              <w:t>12,22335</w:t>
            </w:r>
          </w:p>
        </w:tc>
      </w:tr>
      <w:tr w:rsidR="00355B02" w:rsidTr="00A546D4">
        <w:tblPrEx>
          <w:tblCellMar>
            <w:top w:w="0" w:type="dxa"/>
            <w:bottom w:w="0" w:type="dxa"/>
          </w:tblCellMar>
        </w:tblPrEx>
        <w:trPr>
          <w:jc w:val="center"/>
        </w:trPr>
        <w:tc>
          <w:tcPr>
            <w:tcW w:w="552" w:type="dxa"/>
            <w:tcBorders>
              <w:top w:val="nil"/>
              <w:left w:val="single" w:sz="12" w:space="0" w:color="auto"/>
              <w:bottom w:val="nil"/>
              <w:right w:val="nil"/>
            </w:tcBorders>
          </w:tcPr>
          <w:p w:rsidR="00355B02" w:rsidRDefault="00355B02" w:rsidP="00B9570A">
            <w:pPr>
              <w:keepLines/>
              <w:autoSpaceDE w:val="0"/>
              <w:autoSpaceDN w:val="0"/>
              <w:jc w:val="center"/>
              <w:rPr>
                <w:rFonts w:ascii="Arial" w:hAnsi="Arial" w:cs="Arial"/>
                <w:sz w:val="20"/>
                <w:szCs w:val="20"/>
              </w:rPr>
            </w:pPr>
            <w:r>
              <w:rPr>
                <w:rFonts w:ascii="Arial" w:hAnsi="Arial" w:cs="Arial"/>
                <w:spacing w:val="-3"/>
                <w:sz w:val="20"/>
                <w:szCs w:val="20"/>
              </w:rPr>
              <w:t>18</w:t>
            </w:r>
          </w:p>
        </w:tc>
        <w:tc>
          <w:tcPr>
            <w:tcW w:w="1418" w:type="dxa"/>
            <w:tcBorders>
              <w:top w:val="nil"/>
              <w:left w:val="single" w:sz="4" w:space="0" w:color="auto"/>
              <w:bottom w:val="nil"/>
              <w:right w:val="single" w:sz="4" w:space="0" w:color="auto"/>
            </w:tcBorders>
          </w:tcPr>
          <w:p w:rsidR="00355B02" w:rsidRDefault="00355B02" w:rsidP="00B9570A">
            <w:pPr>
              <w:keepLines/>
              <w:autoSpaceDE w:val="0"/>
              <w:autoSpaceDN w:val="0"/>
              <w:rPr>
                <w:rFonts w:ascii="Arial" w:hAnsi="Arial" w:cs="Arial"/>
                <w:sz w:val="20"/>
                <w:szCs w:val="20"/>
              </w:rPr>
            </w:pPr>
            <w:r>
              <w:rPr>
                <w:rFonts w:ascii="Arial" w:hAnsi="Arial" w:cs="Arial"/>
                <w:spacing w:val="-3"/>
                <w:sz w:val="20"/>
                <w:szCs w:val="20"/>
              </w:rPr>
              <w:t>+С1421-9459</w:t>
            </w:r>
          </w:p>
        </w:tc>
        <w:tc>
          <w:tcPr>
            <w:tcW w:w="5953" w:type="dxa"/>
            <w:tcBorders>
              <w:top w:val="nil"/>
              <w:left w:val="nil"/>
              <w:bottom w:val="nil"/>
              <w:right w:val="nil"/>
            </w:tcBorders>
          </w:tcPr>
          <w:p w:rsidR="00355B02" w:rsidRDefault="00355B02" w:rsidP="00B9570A">
            <w:pPr>
              <w:keepLines/>
              <w:autoSpaceDE w:val="0"/>
              <w:autoSpaceDN w:val="0"/>
              <w:rPr>
                <w:rFonts w:ascii="Arial" w:hAnsi="Arial" w:cs="Arial"/>
                <w:spacing w:val="-3"/>
                <w:sz w:val="20"/>
                <w:szCs w:val="20"/>
              </w:rPr>
            </w:pPr>
            <w:r>
              <w:rPr>
                <w:rFonts w:ascii="Arial" w:hAnsi="Arial" w:cs="Arial"/>
                <w:spacing w:val="-3"/>
                <w:sz w:val="20"/>
                <w:szCs w:val="20"/>
              </w:rPr>
              <w:t>Щебінь із природного каменю для будівельних робіт,</w:t>
            </w:r>
          </w:p>
          <w:p w:rsidR="00355B02" w:rsidRDefault="00355B02" w:rsidP="00B9570A">
            <w:pPr>
              <w:keepLines/>
              <w:autoSpaceDE w:val="0"/>
              <w:autoSpaceDN w:val="0"/>
              <w:rPr>
                <w:rFonts w:ascii="Arial" w:hAnsi="Arial" w:cs="Arial"/>
                <w:sz w:val="20"/>
                <w:szCs w:val="20"/>
              </w:rPr>
            </w:pPr>
            <w:r>
              <w:rPr>
                <w:rFonts w:ascii="Arial" w:hAnsi="Arial" w:cs="Arial"/>
                <w:spacing w:val="-3"/>
                <w:sz w:val="20"/>
                <w:szCs w:val="20"/>
              </w:rPr>
              <w:t>фракція 20-40 мм, марка М800</w:t>
            </w:r>
          </w:p>
        </w:tc>
        <w:tc>
          <w:tcPr>
            <w:tcW w:w="993" w:type="dxa"/>
            <w:tcBorders>
              <w:top w:val="nil"/>
              <w:left w:val="single" w:sz="4" w:space="0" w:color="auto"/>
              <w:bottom w:val="nil"/>
              <w:right w:val="single" w:sz="4" w:space="0" w:color="auto"/>
            </w:tcBorders>
          </w:tcPr>
          <w:p w:rsidR="00355B02" w:rsidRDefault="00355B02" w:rsidP="00B9570A">
            <w:pPr>
              <w:keepLines/>
              <w:autoSpaceDE w:val="0"/>
              <w:autoSpaceDN w:val="0"/>
              <w:jc w:val="center"/>
              <w:rPr>
                <w:rFonts w:ascii="Arial" w:hAnsi="Arial" w:cs="Arial"/>
                <w:sz w:val="20"/>
                <w:szCs w:val="20"/>
              </w:rPr>
            </w:pPr>
            <w:r>
              <w:rPr>
                <w:rFonts w:ascii="Arial" w:hAnsi="Arial" w:cs="Arial"/>
                <w:spacing w:val="-3"/>
                <w:sz w:val="20"/>
                <w:szCs w:val="20"/>
              </w:rPr>
              <w:t>м3</w:t>
            </w:r>
          </w:p>
        </w:tc>
        <w:tc>
          <w:tcPr>
            <w:tcW w:w="1280" w:type="dxa"/>
            <w:tcBorders>
              <w:top w:val="nil"/>
              <w:left w:val="single" w:sz="4" w:space="0" w:color="auto"/>
              <w:bottom w:val="nil"/>
              <w:right w:val="single" w:sz="4" w:space="0" w:color="auto"/>
            </w:tcBorders>
          </w:tcPr>
          <w:p w:rsidR="00355B02" w:rsidRDefault="00355B02" w:rsidP="00B9570A">
            <w:pPr>
              <w:keepLines/>
              <w:autoSpaceDE w:val="0"/>
              <w:autoSpaceDN w:val="0"/>
              <w:jc w:val="right"/>
              <w:rPr>
                <w:rFonts w:ascii="Arial" w:hAnsi="Arial" w:cs="Arial"/>
                <w:sz w:val="20"/>
                <w:szCs w:val="20"/>
              </w:rPr>
            </w:pPr>
            <w:r>
              <w:rPr>
                <w:rFonts w:ascii="Arial" w:hAnsi="Arial" w:cs="Arial"/>
                <w:spacing w:val="-3"/>
                <w:sz w:val="20"/>
                <w:szCs w:val="20"/>
              </w:rPr>
              <w:t>58,4595</w:t>
            </w:r>
          </w:p>
        </w:tc>
      </w:tr>
      <w:tr w:rsidR="00355B02" w:rsidTr="00A546D4">
        <w:tblPrEx>
          <w:tblCellMar>
            <w:top w:w="0" w:type="dxa"/>
            <w:bottom w:w="0" w:type="dxa"/>
          </w:tblCellMar>
        </w:tblPrEx>
        <w:trPr>
          <w:jc w:val="center"/>
        </w:trPr>
        <w:tc>
          <w:tcPr>
            <w:tcW w:w="552" w:type="dxa"/>
            <w:tcBorders>
              <w:top w:val="nil"/>
              <w:left w:val="single" w:sz="12" w:space="0" w:color="auto"/>
              <w:right w:val="nil"/>
            </w:tcBorders>
          </w:tcPr>
          <w:p w:rsidR="00355B02" w:rsidRDefault="00355B02" w:rsidP="00B9570A">
            <w:pPr>
              <w:keepLines/>
              <w:autoSpaceDE w:val="0"/>
              <w:autoSpaceDN w:val="0"/>
              <w:jc w:val="center"/>
              <w:rPr>
                <w:rFonts w:ascii="Arial" w:hAnsi="Arial" w:cs="Arial"/>
                <w:sz w:val="20"/>
                <w:szCs w:val="20"/>
              </w:rPr>
            </w:pPr>
            <w:r>
              <w:rPr>
                <w:rFonts w:ascii="Arial" w:hAnsi="Arial" w:cs="Arial"/>
                <w:spacing w:val="-3"/>
                <w:sz w:val="20"/>
                <w:szCs w:val="20"/>
              </w:rPr>
              <w:t>19</w:t>
            </w:r>
          </w:p>
        </w:tc>
        <w:tc>
          <w:tcPr>
            <w:tcW w:w="1418" w:type="dxa"/>
            <w:tcBorders>
              <w:top w:val="nil"/>
              <w:left w:val="single" w:sz="4" w:space="0" w:color="auto"/>
              <w:right w:val="single" w:sz="4" w:space="0" w:color="auto"/>
            </w:tcBorders>
          </w:tcPr>
          <w:p w:rsidR="00355B02" w:rsidRDefault="00355B02" w:rsidP="00B9570A">
            <w:pPr>
              <w:keepLines/>
              <w:autoSpaceDE w:val="0"/>
              <w:autoSpaceDN w:val="0"/>
              <w:rPr>
                <w:rFonts w:ascii="Arial" w:hAnsi="Arial" w:cs="Arial"/>
                <w:spacing w:val="-3"/>
                <w:sz w:val="20"/>
                <w:szCs w:val="20"/>
              </w:rPr>
            </w:pPr>
            <w:r>
              <w:rPr>
                <w:rFonts w:ascii="Arial" w:hAnsi="Arial" w:cs="Arial"/>
                <w:spacing w:val="-3"/>
                <w:sz w:val="20"/>
                <w:szCs w:val="20"/>
              </w:rPr>
              <w:t>+&amp;С1421-</w:t>
            </w:r>
          </w:p>
          <w:p w:rsidR="00355B02" w:rsidRDefault="00355B02" w:rsidP="00B9570A">
            <w:pPr>
              <w:keepLines/>
              <w:autoSpaceDE w:val="0"/>
              <w:autoSpaceDN w:val="0"/>
              <w:rPr>
                <w:rFonts w:ascii="Arial" w:hAnsi="Arial" w:cs="Arial"/>
                <w:sz w:val="20"/>
                <w:szCs w:val="20"/>
              </w:rPr>
            </w:pPr>
            <w:r>
              <w:rPr>
                <w:rFonts w:ascii="Arial" w:hAnsi="Arial" w:cs="Arial"/>
                <w:spacing w:val="-3"/>
                <w:sz w:val="20"/>
                <w:szCs w:val="20"/>
              </w:rPr>
              <w:t>9601-1</w:t>
            </w:r>
          </w:p>
        </w:tc>
        <w:tc>
          <w:tcPr>
            <w:tcW w:w="5953" w:type="dxa"/>
            <w:tcBorders>
              <w:top w:val="nil"/>
              <w:left w:val="nil"/>
              <w:right w:val="nil"/>
            </w:tcBorders>
          </w:tcPr>
          <w:p w:rsidR="00355B02" w:rsidRDefault="00355B02" w:rsidP="00B9570A">
            <w:pPr>
              <w:keepLines/>
              <w:autoSpaceDE w:val="0"/>
              <w:autoSpaceDN w:val="0"/>
              <w:rPr>
                <w:rFonts w:ascii="Arial" w:hAnsi="Arial" w:cs="Arial"/>
                <w:sz w:val="20"/>
                <w:szCs w:val="20"/>
              </w:rPr>
            </w:pPr>
            <w:r>
              <w:rPr>
                <w:rFonts w:ascii="Arial" w:hAnsi="Arial" w:cs="Arial"/>
                <w:spacing w:val="-3"/>
                <w:sz w:val="20"/>
                <w:szCs w:val="20"/>
              </w:rPr>
              <w:t xml:space="preserve">Готова щебенево-піщана </w:t>
            </w:r>
            <w:proofErr w:type="spellStart"/>
            <w:r>
              <w:rPr>
                <w:rFonts w:ascii="Arial" w:hAnsi="Arial" w:cs="Arial"/>
                <w:spacing w:val="-3"/>
                <w:sz w:val="20"/>
                <w:szCs w:val="20"/>
              </w:rPr>
              <w:t>сумiш</w:t>
            </w:r>
            <w:proofErr w:type="spellEnd"/>
            <w:r>
              <w:rPr>
                <w:rFonts w:ascii="Arial" w:hAnsi="Arial" w:cs="Arial"/>
                <w:spacing w:val="-3"/>
                <w:sz w:val="20"/>
                <w:szCs w:val="20"/>
              </w:rPr>
              <w:t xml:space="preserve"> С5</w:t>
            </w:r>
          </w:p>
        </w:tc>
        <w:tc>
          <w:tcPr>
            <w:tcW w:w="993" w:type="dxa"/>
            <w:tcBorders>
              <w:top w:val="nil"/>
              <w:left w:val="single" w:sz="4" w:space="0" w:color="auto"/>
              <w:right w:val="single" w:sz="4" w:space="0" w:color="auto"/>
            </w:tcBorders>
          </w:tcPr>
          <w:p w:rsidR="00355B02" w:rsidRDefault="00355B02" w:rsidP="00B9570A">
            <w:pPr>
              <w:keepLines/>
              <w:autoSpaceDE w:val="0"/>
              <w:autoSpaceDN w:val="0"/>
              <w:jc w:val="center"/>
              <w:rPr>
                <w:rFonts w:ascii="Arial" w:hAnsi="Arial" w:cs="Arial"/>
                <w:sz w:val="20"/>
                <w:szCs w:val="20"/>
              </w:rPr>
            </w:pPr>
            <w:r>
              <w:rPr>
                <w:rFonts w:ascii="Arial" w:hAnsi="Arial" w:cs="Arial"/>
                <w:spacing w:val="-3"/>
                <w:sz w:val="20"/>
                <w:szCs w:val="20"/>
              </w:rPr>
              <w:t>м3</w:t>
            </w:r>
          </w:p>
        </w:tc>
        <w:tc>
          <w:tcPr>
            <w:tcW w:w="1280" w:type="dxa"/>
            <w:tcBorders>
              <w:top w:val="nil"/>
              <w:left w:val="single" w:sz="4" w:space="0" w:color="auto"/>
              <w:right w:val="single" w:sz="4" w:space="0" w:color="auto"/>
            </w:tcBorders>
          </w:tcPr>
          <w:p w:rsidR="00355B02" w:rsidRDefault="00355B02" w:rsidP="00B9570A">
            <w:pPr>
              <w:keepLines/>
              <w:autoSpaceDE w:val="0"/>
              <w:autoSpaceDN w:val="0"/>
              <w:jc w:val="right"/>
              <w:rPr>
                <w:rFonts w:ascii="Arial" w:hAnsi="Arial" w:cs="Arial"/>
                <w:sz w:val="20"/>
                <w:szCs w:val="20"/>
              </w:rPr>
            </w:pPr>
            <w:r>
              <w:rPr>
                <w:rFonts w:ascii="Arial" w:hAnsi="Arial" w:cs="Arial"/>
                <w:spacing w:val="-3"/>
                <w:sz w:val="20"/>
                <w:szCs w:val="20"/>
              </w:rPr>
              <w:t>717,1032</w:t>
            </w:r>
          </w:p>
        </w:tc>
      </w:tr>
      <w:tr w:rsidR="00355B02" w:rsidTr="00A546D4">
        <w:tblPrEx>
          <w:tblCellMar>
            <w:top w:w="0" w:type="dxa"/>
            <w:bottom w:w="0" w:type="dxa"/>
          </w:tblCellMar>
        </w:tblPrEx>
        <w:trPr>
          <w:jc w:val="center"/>
        </w:trPr>
        <w:tc>
          <w:tcPr>
            <w:tcW w:w="552" w:type="dxa"/>
            <w:tcBorders>
              <w:top w:val="nil"/>
              <w:left w:val="single" w:sz="12" w:space="0" w:color="auto"/>
              <w:bottom w:val="single" w:sz="4" w:space="0" w:color="auto"/>
              <w:right w:val="nil"/>
            </w:tcBorders>
          </w:tcPr>
          <w:p w:rsidR="00355B02" w:rsidRDefault="00355B02" w:rsidP="00B9570A">
            <w:pPr>
              <w:keepLines/>
              <w:autoSpaceDE w:val="0"/>
              <w:autoSpaceDN w:val="0"/>
              <w:jc w:val="center"/>
              <w:rPr>
                <w:rFonts w:ascii="Arial" w:hAnsi="Arial" w:cs="Arial"/>
                <w:sz w:val="20"/>
                <w:szCs w:val="20"/>
              </w:rPr>
            </w:pPr>
            <w:r>
              <w:rPr>
                <w:rFonts w:ascii="Arial" w:hAnsi="Arial" w:cs="Arial"/>
                <w:spacing w:val="-3"/>
                <w:sz w:val="20"/>
                <w:szCs w:val="20"/>
              </w:rPr>
              <w:t>20</w:t>
            </w:r>
          </w:p>
        </w:tc>
        <w:tc>
          <w:tcPr>
            <w:tcW w:w="1418" w:type="dxa"/>
            <w:tcBorders>
              <w:top w:val="nil"/>
              <w:left w:val="single" w:sz="4" w:space="0" w:color="auto"/>
              <w:bottom w:val="single" w:sz="4" w:space="0" w:color="auto"/>
              <w:right w:val="single" w:sz="4" w:space="0" w:color="auto"/>
            </w:tcBorders>
          </w:tcPr>
          <w:p w:rsidR="00355B02" w:rsidRDefault="00355B02" w:rsidP="00B9570A">
            <w:pPr>
              <w:keepLines/>
              <w:autoSpaceDE w:val="0"/>
              <w:autoSpaceDN w:val="0"/>
              <w:rPr>
                <w:rFonts w:ascii="Arial" w:hAnsi="Arial" w:cs="Arial"/>
                <w:sz w:val="20"/>
                <w:szCs w:val="20"/>
              </w:rPr>
            </w:pPr>
            <w:r>
              <w:rPr>
                <w:rFonts w:ascii="Arial" w:hAnsi="Arial" w:cs="Arial"/>
                <w:spacing w:val="-3"/>
                <w:sz w:val="20"/>
                <w:szCs w:val="20"/>
              </w:rPr>
              <w:t>+С1421-9837</w:t>
            </w:r>
          </w:p>
        </w:tc>
        <w:tc>
          <w:tcPr>
            <w:tcW w:w="5953" w:type="dxa"/>
            <w:tcBorders>
              <w:top w:val="nil"/>
              <w:left w:val="nil"/>
              <w:bottom w:val="single" w:sz="4" w:space="0" w:color="auto"/>
              <w:right w:val="nil"/>
            </w:tcBorders>
          </w:tcPr>
          <w:p w:rsidR="00355B02" w:rsidRDefault="00355B02" w:rsidP="00B9570A">
            <w:pPr>
              <w:keepLines/>
              <w:autoSpaceDE w:val="0"/>
              <w:autoSpaceDN w:val="0"/>
              <w:rPr>
                <w:rFonts w:ascii="Arial" w:hAnsi="Arial" w:cs="Arial"/>
                <w:spacing w:val="-3"/>
                <w:sz w:val="20"/>
                <w:szCs w:val="20"/>
              </w:rPr>
            </w:pPr>
            <w:r>
              <w:rPr>
                <w:rFonts w:ascii="Arial" w:hAnsi="Arial" w:cs="Arial"/>
                <w:spacing w:val="-3"/>
                <w:sz w:val="20"/>
                <w:szCs w:val="20"/>
              </w:rPr>
              <w:t>Суміші асфальтобетонні гарячі і теплі [асфальтобетон</w:t>
            </w:r>
          </w:p>
          <w:p w:rsidR="00355B02" w:rsidRDefault="00355B02" w:rsidP="00B9570A">
            <w:pPr>
              <w:keepLines/>
              <w:autoSpaceDE w:val="0"/>
              <w:autoSpaceDN w:val="0"/>
              <w:rPr>
                <w:rFonts w:ascii="Arial" w:hAnsi="Arial" w:cs="Arial"/>
                <w:spacing w:val="-3"/>
                <w:sz w:val="20"/>
                <w:szCs w:val="20"/>
              </w:rPr>
            </w:pPr>
            <w:r>
              <w:rPr>
                <w:rFonts w:ascii="Arial" w:hAnsi="Arial" w:cs="Arial"/>
                <w:spacing w:val="-3"/>
                <w:sz w:val="20"/>
                <w:szCs w:val="20"/>
              </w:rPr>
              <w:t>щільний] (дорожні)(аеродромні), що застосовуються у</w:t>
            </w:r>
          </w:p>
          <w:p w:rsidR="00355B02" w:rsidRDefault="00355B02" w:rsidP="00B9570A">
            <w:pPr>
              <w:keepLines/>
              <w:autoSpaceDE w:val="0"/>
              <w:autoSpaceDN w:val="0"/>
              <w:rPr>
                <w:rFonts w:ascii="Arial" w:hAnsi="Arial" w:cs="Arial"/>
                <w:sz w:val="20"/>
                <w:szCs w:val="20"/>
              </w:rPr>
            </w:pPr>
            <w:r>
              <w:rPr>
                <w:rFonts w:ascii="Arial" w:hAnsi="Arial" w:cs="Arial"/>
                <w:spacing w:val="-3"/>
                <w:sz w:val="20"/>
                <w:szCs w:val="20"/>
              </w:rPr>
              <w:t>верхніх шарах покриттів, дрібнозернисті, тип Б, марка 1</w:t>
            </w:r>
          </w:p>
        </w:tc>
        <w:tc>
          <w:tcPr>
            <w:tcW w:w="993" w:type="dxa"/>
            <w:tcBorders>
              <w:top w:val="nil"/>
              <w:left w:val="single" w:sz="4" w:space="0" w:color="auto"/>
              <w:bottom w:val="single" w:sz="4" w:space="0" w:color="auto"/>
              <w:right w:val="single" w:sz="4" w:space="0" w:color="auto"/>
            </w:tcBorders>
          </w:tcPr>
          <w:p w:rsidR="00355B02" w:rsidRDefault="00355B02" w:rsidP="00B9570A">
            <w:pPr>
              <w:keepLines/>
              <w:autoSpaceDE w:val="0"/>
              <w:autoSpaceDN w:val="0"/>
              <w:jc w:val="center"/>
              <w:rPr>
                <w:rFonts w:ascii="Arial" w:hAnsi="Arial" w:cs="Arial"/>
                <w:sz w:val="20"/>
                <w:szCs w:val="20"/>
              </w:rPr>
            </w:pPr>
            <w:r>
              <w:rPr>
                <w:rFonts w:ascii="Arial" w:hAnsi="Arial" w:cs="Arial"/>
                <w:spacing w:val="-3"/>
                <w:sz w:val="20"/>
                <w:szCs w:val="20"/>
              </w:rPr>
              <w:t>т</w:t>
            </w:r>
          </w:p>
        </w:tc>
        <w:tc>
          <w:tcPr>
            <w:tcW w:w="1280" w:type="dxa"/>
            <w:tcBorders>
              <w:top w:val="nil"/>
              <w:left w:val="single" w:sz="4" w:space="0" w:color="auto"/>
              <w:bottom w:val="single" w:sz="4" w:space="0" w:color="auto"/>
              <w:right w:val="single" w:sz="4" w:space="0" w:color="auto"/>
            </w:tcBorders>
          </w:tcPr>
          <w:p w:rsidR="00355B02" w:rsidRDefault="00355B02" w:rsidP="00B9570A">
            <w:pPr>
              <w:keepLines/>
              <w:autoSpaceDE w:val="0"/>
              <w:autoSpaceDN w:val="0"/>
              <w:jc w:val="right"/>
              <w:rPr>
                <w:rFonts w:ascii="Arial" w:hAnsi="Arial" w:cs="Arial"/>
                <w:sz w:val="20"/>
                <w:szCs w:val="20"/>
              </w:rPr>
            </w:pPr>
            <w:r>
              <w:rPr>
                <w:rFonts w:ascii="Arial" w:hAnsi="Arial" w:cs="Arial"/>
                <w:spacing w:val="-3"/>
                <w:sz w:val="20"/>
                <w:szCs w:val="20"/>
              </w:rPr>
              <w:t>258,05296</w:t>
            </w:r>
          </w:p>
        </w:tc>
      </w:tr>
    </w:tbl>
    <w:p w:rsidR="00355B02" w:rsidRDefault="00355B02" w:rsidP="00355B02">
      <w:pPr>
        <w:rPr>
          <w:rFonts w:cs="Times New Roman"/>
          <w:b/>
          <w:color w:val="auto"/>
          <w:lang w:eastAsia="uk-UA"/>
        </w:rPr>
      </w:pPr>
      <w:bookmarkStart w:id="0" w:name="_GoBack"/>
      <w:bookmarkEnd w:id="0"/>
    </w:p>
    <w:sectPr w:rsidR="00355B02" w:rsidSect="00461F4F">
      <w:headerReference w:type="default" r:id="rId8"/>
      <w:pgSz w:w="11906" w:h="16838"/>
      <w:pgMar w:top="426" w:right="424" w:bottom="28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3E17" w:rsidRDefault="00DF3E17" w:rsidP="00F051C8">
      <w:r>
        <w:separator/>
      </w:r>
    </w:p>
  </w:endnote>
  <w:endnote w:type="continuationSeparator" w:id="0">
    <w:p w:rsidR="00DF3E17" w:rsidRDefault="00DF3E17" w:rsidP="00F051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tarSymbol">
    <w:altName w:val="MS Gothic"/>
    <w:charset w:val="80"/>
    <w:family w:val="auto"/>
    <w:pitch w:val="default"/>
  </w:font>
  <w:font w:name="Antiqua">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Journal">
    <w:altName w:val="Courier New"/>
    <w:charset w:val="00"/>
    <w:family w:val="swiss"/>
    <w:pitch w:val="variable"/>
    <w:sig w:usb0="00000203" w:usb1="00000000" w:usb2="00000000" w:usb3="00000000" w:csb0="00000005" w:csb1="00000000"/>
  </w:font>
  <w:font w:name="Times New Roman Курсив">
    <w:altName w:val="Calibri"/>
    <w:panose1 w:val="00000000000000000000"/>
    <w:charset w:val="CC"/>
    <w:family w:val="auto"/>
    <w:notTrueType/>
    <w:pitch w:val="default"/>
    <w:sig w:usb0="00000201" w:usb1="00000000" w:usb2="00000000" w:usb3="00000000" w:csb0="00000004"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3E17" w:rsidRDefault="00DF3E17" w:rsidP="00F051C8">
      <w:r>
        <w:separator/>
      </w:r>
    </w:p>
  </w:footnote>
  <w:footnote w:type="continuationSeparator" w:id="0">
    <w:p w:rsidR="00DF3E17" w:rsidRDefault="00DF3E17" w:rsidP="00F051C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06A9" w:rsidRDefault="00AE06A9">
    <w:pPr>
      <w:tabs>
        <w:tab w:val="center" w:pos="4564"/>
        <w:tab w:val="right" w:pos="8423"/>
      </w:tabs>
      <w:autoSpaceDE w:val="0"/>
      <w:autoSpaceDN w:val="0"/>
      <w:rPr>
        <w:sz w:val="16"/>
        <w:szCs w:val="16"/>
        <w:lang w:val="en-US"/>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CFE416EE"/>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2" w15:restartNumberingAfterBreak="0">
    <w:nsid w:val="01636728"/>
    <w:multiLevelType w:val="hybridMultilevel"/>
    <w:tmpl w:val="4904AF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2A1002D"/>
    <w:multiLevelType w:val="hybridMultilevel"/>
    <w:tmpl w:val="4E125B2E"/>
    <w:lvl w:ilvl="0" w:tplc="0419000F">
      <w:start w:val="1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5FD7B4E"/>
    <w:multiLevelType w:val="hybridMultilevel"/>
    <w:tmpl w:val="A1444B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845642F"/>
    <w:multiLevelType w:val="multilevel"/>
    <w:tmpl w:val="5C988F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BBA1C39"/>
    <w:multiLevelType w:val="multilevel"/>
    <w:tmpl w:val="B68C97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03B4B9B"/>
    <w:multiLevelType w:val="hybridMultilevel"/>
    <w:tmpl w:val="5A2CDC3A"/>
    <w:lvl w:ilvl="0" w:tplc="820A2D46">
      <w:start w:val="2"/>
      <w:numFmt w:val="bullet"/>
      <w:lvlText w:val="-"/>
      <w:lvlJc w:val="left"/>
      <w:pPr>
        <w:ind w:left="502" w:hanging="360"/>
      </w:pPr>
      <w:rPr>
        <w:rFonts w:ascii="Times New Roman" w:eastAsia="Times New Roman" w:hAnsi="Times New Roman"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8" w15:restartNumberingAfterBreak="0">
    <w:nsid w:val="1335163F"/>
    <w:multiLevelType w:val="hybridMultilevel"/>
    <w:tmpl w:val="588EB244"/>
    <w:lvl w:ilvl="0" w:tplc="7C380C62">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A185EC2">
      <w:start w:val="1"/>
      <w:numFmt w:val="bullet"/>
      <w:lvlText w:val="o"/>
      <w:lvlJc w:val="left"/>
      <w:pPr>
        <w:ind w:left="13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0927568">
      <w:start w:val="1"/>
      <w:numFmt w:val="bullet"/>
      <w:lvlText w:val="▪"/>
      <w:lvlJc w:val="left"/>
      <w:pPr>
        <w:ind w:left="20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EAEEFB0">
      <w:start w:val="1"/>
      <w:numFmt w:val="bullet"/>
      <w:lvlText w:val="•"/>
      <w:lvlJc w:val="left"/>
      <w:pPr>
        <w:ind w:left="28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850EFAA">
      <w:start w:val="1"/>
      <w:numFmt w:val="bullet"/>
      <w:lvlText w:val="o"/>
      <w:lvlJc w:val="left"/>
      <w:pPr>
        <w:ind w:left="35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07CE034">
      <w:start w:val="1"/>
      <w:numFmt w:val="bullet"/>
      <w:lvlText w:val="▪"/>
      <w:lvlJc w:val="left"/>
      <w:pPr>
        <w:ind w:left="42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4AC49A4">
      <w:start w:val="1"/>
      <w:numFmt w:val="bullet"/>
      <w:lvlText w:val="•"/>
      <w:lvlJc w:val="left"/>
      <w:pPr>
        <w:ind w:left="49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0F815CE">
      <w:start w:val="1"/>
      <w:numFmt w:val="bullet"/>
      <w:lvlText w:val="o"/>
      <w:lvlJc w:val="left"/>
      <w:pPr>
        <w:ind w:left="56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9A2F4FE">
      <w:start w:val="1"/>
      <w:numFmt w:val="bullet"/>
      <w:lvlText w:val="▪"/>
      <w:lvlJc w:val="left"/>
      <w:pPr>
        <w:ind w:left="64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29392400"/>
    <w:multiLevelType w:val="multilevel"/>
    <w:tmpl w:val="D76A81F4"/>
    <w:lvl w:ilvl="0">
      <w:start w:val="1"/>
      <w:numFmt w:val="decimal"/>
      <w:lvlText w:val="%1."/>
      <w:lvlJc w:val="left"/>
      <w:pPr>
        <w:ind w:left="720" w:hanging="360"/>
      </w:pPr>
      <w:rPr>
        <w:rFonts w:hint="default"/>
        <w:i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2AC2135E"/>
    <w:multiLevelType w:val="hybridMultilevel"/>
    <w:tmpl w:val="86DC4076"/>
    <w:lvl w:ilvl="0" w:tplc="D748A034">
      <w:start w:val="3"/>
      <w:numFmt w:val="bullet"/>
      <w:lvlText w:val="-"/>
      <w:lvlJc w:val="left"/>
      <w:pPr>
        <w:ind w:left="502" w:hanging="360"/>
      </w:pPr>
      <w:rPr>
        <w:rFonts w:ascii="Times New Roman" w:eastAsia="Times New Roman" w:hAnsi="Times New Roman" w:cs="Times New Roman"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1" w15:restartNumberingAfterBreak="0">
    <w:nsid w:val="2D721FF1"/>
    <w:multiLevelType w:val="hybridMultilevel"/>
    <w:tmpl w:val="12C8C3DA"/>
    <w:lvl w:ilvl="0" w:tplc="ED883532">
      <w:start w:val="3"/>
      <w:numFmt w:val="bullet"/>
      <w:lvlText w:val="-"/>
      <w:lvlJc w:val="left"/>
      <w:pPr>
        <w:ind w:left="1210" w:hanging="360"/>
      </w:pPr>
      <w:rPr>
        <w:rFonts w:ascii="Times New Roman" w:eastAsia="Lucida Sans Unicode" w:hAnsi="Times New Roman" w:cs="Times New Roman" w:hint="default"/>
      </w:rPr>
    </w:lvl>
    <w:lvl w:ilvl="1" w:tplc="04190003" w:tentative="1">
      <w:start w:val="1"/>
      <w:numFmt w:val="bullet"/>
      <w:lvlText w:val="o"/>
      <w:lvlJc w:val="left"/>
      <w:pPr>
        <w:ind w:left="1930" w:hanging="360"/>
      </w:pPr>
      <w:rPr>
        <w:rFonts w:ascii="Courier New" w:hAnsi="Courier New" w:cs="Courier New" w:hint="default"/>
      </w:rPr>
    </w:lvl>
    <w:lvl w:ilvl="2" w:tplc="04190005" w:tentative="1">
      <w:start w:val="1"/>
      <w:numFmt w:val="bullet"/>
      <w:lvlText w:val=""/>
      <w:lvlJc w:val="left"/>
      <w:pPr>
        <w:ind w:left="2650" w:hanging="360"/>
      </w:pPr>
      <w:rPr>
        <w:rFonts w:ascii="Wingdings" w:hAnsi="Wingdings" w:hint="default"/>
      </w:rPr>
    </w:lvl>
    <w:lvl w:ilvl="3" w:tplc="04190001" w:tentative="1">
      <w:start w:val="1"/>
      <w:numFmt w:val="bullet"/>
      <w:lvlText w:val=""/>
      <w:lvlJc w:val="left"/>
      <w:pPr>
        <w:ind w:left="3370" w:hanging="360"/>
      </w:pPr>
      <w:rPr>
        <w:rFonts w:ascii="Symbol" w:hAnsi="Symbol" w:hint="default"/>
      </w:rPr>
    </w:lvl>
    <w:lvl w:ilvl="4" w:tplc="04190003" w:tentative="1">
      <w:start w:val="1"/>
      <w:numFmt w:val="bullet"/>
      <w:lvlText w:val="o"/>
      <w:lvlJc w:val="left"/>
      <w:pPr>
        <w:ind w:left="4090" w:hanging="360"/>
      </w:pPr>
      <w:rPr>
        <w:rFonts w:ascii="Courier New" w:hAnsi="Courier New" w:cs="Courier New" w:hint="default"/>
      </w:rPr>
    </w:lvl>
    <w:lvl w:ilvl="5" w:tplc="04190005" w:tentative="1">
      <w:start w:val="1"/>
      <w:numFmt w:val="bullet"/>
      <w:lvlText w:val=""/>
      <w:lvlJc w:val="left"/>
      <w:pPr>
        <w:ind w:left="4810" w:hanging="360"/>
      </w:pPr>
      <w:rPr>
        <w:rFonts w:ascii="Wingdings" w:hAnsi="Wingdings" w:hint="default"/>
      </w:rPr>
    </w:lvl>
    <w:lvl w:ilvl="6" w:tplc="04190001" w:tentative="1">
      <w:start w:val="1"/>
      <w:numFmt w:val="bullet"/>
      <w:lvlText w:val=""/>
      <w:lvlJc w:val="left"/>
      <w:pPr>
        <w:ind w:left="5530" w:hanging="360"/>
      </w:pPr>
      <w:rPr>
        <w:rFonts w:ascii="Symbol" w:hAnsi="Symbol" w:hint="default"/>
      </w:rPr>
    </w:lvl>
    <w:lvl w:ilvl="7" w:tplc="04190003" w:tentative="1">
      <w:start w:val="1"/>
      <w:numFmt w:val="bullet"/>
      <w:lvlText w:val="o"/>
      <w:lvlJc w:val="left"/>
      <w:pPr>
        <w:ind w:left="6250" w:hanging="360"/>
      </w:pPr>
      <w:rPr>
        <w:rFonts w:ascii="Courier New" w:hAnsi="Courier New" w:cs="Courier New" w:hint="default"/>
      </w:rPr>
    </w:lvl>
    <w:lvl w:ilvl="8" w:tplc="04190005" w:tentative="1">
      <w:start w:val="1"/>
      <w:numFmt w:val="bullet"/>
      <w:lvlText w:val=""/>
      <w:lvlJc w:val="left"/>
      <w:pPr>
        <w:ind w:left="6970" w:hanging="360"/>
      </w:pPr>
      <w:rPr>
        <w:rFonts w:ascii="Wingdings" w:hAnsi="Wingdings" w:hint="default"/>
      </w:rPr>
    </w:lvl>
  </w:abstractNum>
  <w:abstractNum w:abstractNumId="12" w15:restartNumberingAfterBreak="0">
    <w:nsid w:val="322E41A6"/>
    <w:multiLevelType w:val="hybridMultilevel"/>
    <w:tmpl w:val="66DC5D56"/>
    <w:lvl w:ilvl="0" w:tplc="948E8CAE">
      <w:start w:val="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8D74FDA"/>
    <w:multiLevelType w:val="multilevel"/>
    <w:tmpl w:val="6D8E4AD8"/>
    <w:lvl w:ilvl="0">
      <w:start w:val="1"/>
      <w:numFmt w:val="decimal"/>
      <w:lvlText w:val="%1."/>
      <w:lvlJc w:val="left"/>
      <w:pPr>
        <w:ind w:left="620" w:hanging="360"/>
      </w:pPr>
      <w:rPr>
        <w:rFonts w:hint="default"/>
      </w:rPr>
    </w:lvl>
    <w:lvl w:ilvl="1">
      <w:start w:val="1"/>
      <w:numFmt w:val="decimal"/>
      <w:isLgl/>
      <w:lvlText w:val="%1.%2."/>
      <w:lvlJc w:val="left"/>
      <w:pPr>
        <w:ind w:left="764" w:hanging="480"/>
      </w:pPr>
      <w:rPr>
        <w:rFonts w:hint="default"/>
      </w:rPr>
    </w:lvl>
    <w:lvl w:ilvl="2">
      <w:start w:val="1"/>
      <w:numFmt w:val="decimal"/>
      <w:isLgl/>
      <w:lvlText w:val="%1.%2.%3."/>
      <w:lvlJc w:val="left"/>
      <w:pPr>
        <w:ind w:left="1060" w:hanging="720"/>
      </w:pPr>
      <w:rPr>
        <w:rFonts w:hint="default"/>
      </w:rPr>
    </w:lvl>
    <w:lvl w:ilvl="3">
      <w:start w:val="1"/>
      <w:numFmt w:val="decimal"/>
      <w:isLgl/>
      <w:lvlText w:val="%1.%2.%3.%4."/>
      <w:lvlJc w:val="left"/>
      <w:pPr>
        <w:ind w:left="1100" w:hanging="720"/>
      </w:pPr>
      <w:rPr>
        <w:rFonts w:hint="default"/>
      </w:rPr>
    </w:lvl>
    <w:lvl w:ilvl="4">
      <w:start w:val="1"/>
      <w:numFmt w:val="decimal"/>
      <w:isLgl/>
      <w:lvlText w:val="%1.%2.%3.%4.%5."/>
      <w:lvlJc w:val="left"/>
      <w:pPr>
        <w:ind w:left="1500" w:hanging="1080"/>
      </w:pPr>
      <w:rPr>
        <w:rFonts w:hint="default"/>
      </w:rPr>
    </w:lvl>
    <w:lvl w:ilvl="5">
      <w:start w:val="1"/>
      <w:numFmt w:val="decimal"/>
      <w:isLgl/>
      <w:lvlText w:val="%1.%2.%3.%4.%5.%6."/>
      <w:lvlJc w:val="left"/>
      <w:pPr>
        <w:ind w:left="1540" w:hanging="1080"/>
      </w:pPr>
      <w:rPr>
        <w:rFonts w:hint="default"/>
      </w:rPr>
    </w:lvl>
    <w:lvl w:ilvl="6">
      <w:start w:val="1"/>
      <w:numFmt w:val="decimal"/>
      <w:isLgl/>
      <w:lvlText w:val="%1.%2.%3.%4.%5.%6.%7."/>
      <w:lvlJc w:val="left"/>
      <w:pPr>
        <w:ind w:left="194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80" w:hanging="1800"/>
      </w:pPr>
      <w:rPr>
        <w:rFonts w:hint="default"/>
      </w:rPr>
    </w:lvl>
  </w:abstractNum>
  <w:abstractNum w:abstractNumId="14" w15:restartNumberingAfterBreak="0">
    <w:nsid w:val="39CA4266"/>
    <w:multiLevelType w:val="hybridMultilevel"/>
    <w:tmpl w:val="EAE278A4"/>
    <w:lvl w:ilvl="0" w:tplc="A1140A7E">
      <w:start w:val="1"/>
      <w:numFmt w:val="bullet"/>
      <w:lvlText w:val="-"/>
      <w:lvlJc w:val="left"/>
      <w:pPr>
        <w:ind w:left="1080" w:hanging="360"/>
      </w:pPr>
      <w:rPr>
        <w:rFonts w:ascii="Times New Roman" w:eastAsia="Lucida Sans Unicode"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15:restartNumberingAfterBreak="0">
    <w:nsid w:val="3B8C2762"/>
    <w:multiLevelType w:val="hybridMultilevel"/>
    <w:tmpl w:val="822A0C16"/>
    <w:lvl w:ilvl="0" w:tplc="E3862DA6">
      <w:start w:val="1"/>
      <w:numFmt w:val="decimal"/>
      <w:lvlText w:val="%1."/>
      <w:lvlJc w:val="left"/>
      <w:pPr>
        <w:tabs>
          <w:tab w:val="num" w:pos="600"/>
        </w:tabs>
        <w:ind w:left="600" w:hanging="600"/>
      </w:pPr>
      <w:rPr>
        <w:rFonts w:cs="Times New Roman" w:hint="default"/>
        <w:b w:val="0"/>
        <w:bCs w:val="0"/>
        <w:sz w:val="24"/>
        <w:szCs w:val="24"/>
      </w:rPr>
    </w:lvl>
    <w:lvl w:ilvl="1" w:tplc="04190019">
      <w:start w:val="1"/>
      <w:numFmt w:val="lowerLetter"/>
      <w:lvlText w:val="%2."/>
      <w:lvlJc w:val="left"/>
      <w:pPr>
        <w:tabs>
          <w:tab w:val="num" w:pos="1297"/>
        </w:tabs>
        <w:ind w:left="1297" w:hanging="360"/>
      </w:pPr>
      <w:rPr>
        <w:rFonts w:cs="Times New Roman"/>
      </w:rPr>
    </w:lvl>
    <w:lvl w:ilvl="2" w:tplc="0419001B">
      <w:start w:val="1"/>
      <w:numFmt w:val="lowerRoman"/>
      <w:lvlText w:val="%3."/>
      <w:lvlJc w:val="right"/>
      <w:pPr>
        <w:tabs>
          <w:tab w:val="num" w:pos="2017"/>
        </w:tabs>
        <w:ind w:left="2017" w:hanging="180"/>
      </w:pPr>
      <w:rPr>
        <w:rFonts w:cs="Times New Roman"/>
      </w:rPr>
    </w:lvl>
    <w:lvl w:ilvl="3" w:tplc="0419000F">
      <w:start w:val="1"/>
      <w:numFmt w:val="decimal"/>
      <w:lvlText w:val="%4."/>
      <w:lvlJc w:val="left"/>
      <w:pPr>
        <w:tabs>
          <w:tab w:val="num" w:pos="2737"/>
        </w:tabs>
        <w:ind w:left="2737" w:hanging="360"/>
      </w:pPr>
      <w:rPr>
        <w:rFonts w:cs="Times New Roman"/>
      </w:rPr>
    </w:lvl>
    <w:lvl w:ilvl="4" w:tplc="04190019">
      <w:start w:val="1"/>
      <w:numFmt w:val="lowerLetter"/>
      <w:lvlText w:val="%5."/>
      <w:lvlJc w:val="left"/>
      <w:pPr>
        <w:tabs>
          <w:tab w:val="num" w:pos="3457"/>
        </w:tabs>
        <w:ind w:left="3457" w:hanging="360"/>
      </w:pPr>
      <w:rPr>
        <w:rFonts w:cs="Times New Roman"/>
      </w:rPr>
    </w:lvl>
    <w:lvl w:ilvl="5" w:tplc="0419001B">
      <w:start w:val="1"/>
      <w:numFmt w:val="lowerRoman"/>
      <w:lvlText w:val="%6."/>
      <w:lvlJc w:val="right"/>
      <w:pPr>
        <w:tabs>
          <w:tab w:val="num" w:pos="4177"/>
        </w:tabs>
        <w:ind w:left="4177" w:hanging="180"/>
      </w:pPr>
      <w:rPr>
        <w:rFonts w:cs="Times New Roman"/>
      </w:rPr>
    </w:lvl>
    <w:lvl w:ilvl="6" w:tplc="0419000F">
      <w:start w:val="1"/>
      <w:numFmt w:val="decimal"/>
      <w:lvlText w:val="%7."/>
      <w:lvlJc w:val="left"/>
      <w:pPr>
        <w:tabs>
          <w:tab w:val="num" w:pos="4897"/>
        </w:tabs>
        <w:ind w:left="4897" w:hanging="360"/>
      </w:pPr>
      <w:rPr>
        <w:rFonts w:cs="Times New Roman"/>
      </w:rPr>
    </w:lvl>
    <w:lvl w:ilvl="7" w:tplc="04190019">
      <w:start w:val="1"/>
      <w:numFmt w:val="lowerLetter"/>
      <w:lvlText w:val="%8."/>
      <w:lvlJc w:val="left"/>
      <w:pPr>
        <w:tabs>
          <w:tab w:val="num" w:pos="5617"/>
        </w:tabs>
        <w:ind w:left="5617" w:hanging="360"/>
      </w:pPr>
      <w:rPr>
        <w:rFonts w:cs="Times New Roman"/>
      </w:rPr>
    </w:lvl>
    <w:lvl w:ilvl="8" w:tplc="0419001B">
      <w:start w:val="1"/>
      <w:numFmt w:val="lowerRoman"/>
      <w:lvlText w:val="%9."/>
      <w:lvlJc w:val="right"/>
      <w:pPr>
        <w:tabs>
          <w:tab w:val="num" w:pos="6337"/>
        </w:tabs>
        <w:ind w:left="6337" w:hanging="180"/>
      </w:pPr>
      <w:rPr>
        <w:rFonts w:cs="Times New Roman"/>
      </w:rPr>
    </w:lvl>
  </w:abstractNum>
  <w:abstractNum w:abstractNumId="16" w15:restartNumberingAfterBreak="0">
    <w:nsid w:val="422D01F4"/>
    <w:multiLevelType w:val="multilevel"/>
    <w:tmpl w:val="D76A81F4"/>
    <w:lvl w:ilvl="0">
      <w:start w:val="1"/>
      <w:numFmt w:val="decimal"/>
      <w:lvlText w:val="%1."/>
      <w:lvlJc w:val="left"/>
      <w:pPr>
        <w:ind w:left="720" w:hanging="360"/>
      </w:pPr>
      <w:rPr>
        <w:rFonts w:hint="default"/>
        <w:i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7" w15:restartNumberingAfterBreak="0">
    <w:nsid w:val="46AC6D47"/>
    <w:multiLevelType w:val="singleLevel"/>
    <w:tmpl w:val="80D8689E"/>
    <w:lvl w:ilvl="0">
      <w:start w:val="1"/>
      <w:numFmt w:val="decimal"/>
      <w:lvlText w:val="%1."/>
      <w:legacy w:legacy="1" w:legacySpace="0" w:legacyIndent="360"/>
      <w:lvlJc w:val="left"/>
      <w:pPr>
        <w:ind w:left="0" w:firstLine="0"/>
      </w:pPr>
      <w:rPr>
        <w:rFonts w:ascii="Times New Roman" w:eastAsia="Times New Roman" w:hAnsi="Times New Roman" w:cs="Times New Roman"/>
      </w:rPr>
    </w:lvl>
  </w:abstractNum>
  <w:abstractNum w:abstractNumId="18" w15:restartNumberingAfterBreak="0">
    <w:nsid w:val="4B512F2D"/>
    <w:multiLevelType w:val="hybridMultilevel"/>
    <w:tmpl w:val="142E8074"/>
    <w:lvl w:ilvl="0" w:tplc="0419000D">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9" w15:restartNumberingAfterBreak="0">
    <w:nsid w:val="4B513460"/>
    <w:multiLevelType w:val="hybridMultilevel"/>
    <w:tmpl w:val="2E0E4896"/>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0" w15:restartNumberingAfterBreak="0">
    <w:nsid w:val="4EE31A95"/>
    <w:multiLevelType w:val="hybridMultilevel"/>
    <w:tmpl w:val="157214BC"/>
    <w:lvl w:ilvl="0" w:tplc="17CA0C76">
      <w:start w:val="1"/>
      <w:numFmt w:val="bullet"/>
      <w:lvlText w:val="-"/>
      <w:lvlJc w:val="left"/>
      <w:pPr>
        <w:ind w:left="1287" w:hanging="360"/>
      </w:pPr>
      <w:rPr>
        <w:rFonts w:ascii="Times New Roman" w:eastAsia="Times New Roman" w:hAnsi="Times New Roman" w:cs="Times New Roman"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1" w15:restartNumberingAfterBreak="0">
    <w:nsid w:val="4FAE0F61"/>
    <w:multiLevelType w:val="hybridMultilevel"/>
    <w:tmpl w:val="5EE6FD4A"/>
    <w:lvl w:ilvl="0" w:tplc="EF2C06C0">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0D259D2"/>
    <w:multiLevelType w:val="multilevel"/>
    <w:tmpl w:val="1C02EF0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9943C91"/>
    <w:multiLevelType w:val="multilevel"/>
    <w:tmpl w:val="ADCCDF6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627A3537"/>
    <w:multiLevelType w:val="hybridMultilevel"/>
    <w:tmpl w:val="4914FD1C"/>
    <w:lvl w:ilvl="0" w:tplc="9DDC726C">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26" w15:restartNumberingAfterBreak="0">
    <w:nsid w:val="65275E0B"/>
    <w:multiLevelType w:val="hybridMultilevel"/>
    <w:tmpl w:val="4904AF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8D42BCD"/>
    <w:multiLevelType w:val="multilevel"/>
    <w:tmpl w:val="499EAD16"/>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92B4629"/>
    <w:multiLevelType w:val="hybridMultilevel"/>
    <w:tmpl w:val="959E36F0"/>
    <w:lvl w:ilvl="0" w:tplc="38CC5822">
      <w:start w:val="3"/>
      <w:numFmt w:val="bullet"/>
      <w:lvlText w:val="-"/>
      <w:lvlJc w:val="left"/>
      <w:pPr>
        <w:ind w:left="644" w:hanging="360"/>
      </w:pPr>
      <w:rPr>
        <w:rFonts w:ascii="Times New Roman" w:eastAsia="Lucida Sans Unicode" w:hAnsi="Times New Roman" w:cs="Times New Roman" w:hint="default"/>
      </w:rPr>
    </w:lvl>
    <w:lvl w:ilvl="1" w:tplc="04220003" w:tentative="1">
      <w:start w:val="1"/>
      <w:numFmt w:val="bullet"/>
      <w:lvlText w:val="o"/>
      <w:lvlJc w:val="left"/>
      <w:pPr>
        <w:ind w:left="1364" w:hanging="360"/>
      </w:pPr>
      <w:rPr>
        <w:rFonts w:ascii="Courier New" w:hAnsi="Courier New" w:cs="Courier New" w:hint="default"/>
      </w:rPr>
    </w:lvl>
    <w:lvl w:ilvl="2" w:tplc="04220005" w:tentative="1">
      <w:start w:val="1"/>
      <w:numFmt w:val="bullet"/>
      <w:lvlText w:val=""/>
      <w:lvlJc w:val="left"/>
      <w:pPr>
        <w:ind w:left="2084" w:hanging="360"/>
      </w:pPr>
      <w:rPr>
        <w:rFonts w:ascii="Wingdings" w:hAnsi="Wingdings" w:hint="default"/>
      </w:rPr>
    </w:lvl>
    <w:lvl w:ilvl="3" w:tplc="04220001" w:tentative="1">
      <w:start w:val="1"/>
      <w:numFmt w:val="bullet"/>
      <w:lvlText w:val=""/>
      <w:lvlJc w:val="left"/>
      <w:pPr>
        <w:ind w:left="2804" w:hanging="360"/>
      </w:pPr>
      <w:rPr>
        <w:rFonts w:ascii="Symbol" w:hAnsi="Symbol" w:hint="default"/>
      </w:rPr>
    </w:lvl>
    <w:lvl w:ilvl="4" w:tplc="04220003" w:tentative="1">
      <w:start w:val="1"/>
      <w:numFmt w:val="bullet"/>
      <w:lvlText w:val="o"/>
      <w:lvlJc w:val="left"/>
      <w:pPr>
        <w:ind w:left="3524" w:hanging="360"/>
      </w:pPr>
      <w:rPr>
        <w:rFonts w:ascii="Courier New" w:hAnsi="Courier New" w:cs="Courier New" w:hint="default"/>
      </w:rPr>
    </w:lvl>
    <w:lvl w:ilvl="5" w:tplc="04220005" w:tentative="1">
      <w:start w:val="1"/>
      <w:numFmt w:val="bullet"/>
      <w:lvlText w:val=""/>
      <w:lvlJc w:val="left"/>
      <w:pPr>
        <w:ind w:left="4244" w:hanging="360"/>
      </w:pPr>
      <w:rPr>
        <w:rFonts w:ascii="Wingdings" w:hAnsi="Wingdings" w:hint="default"/>
      </w:rPr>
    </w:lvl>
    <w:lvl w:ilvl="6" w:tplc="04220001" w:tentative="1">
      <w:start w:val="1"/>
      <w:numFmt w:val="bullet"/>
      <w:lvlText w:val=""/>
      <w:lvlJc w:val="left"/>
      <w:pPr>
        <w:ind w:left="4964" w:hanging="360"/>
      </w:pPr>
      <w:rPr>
        <w:rFonts w:ascii="Symbol" w:hAnsi="Symbol" w:hint="default"/>
      </w:rPr>
    </w:lvl>
    <w:lvl w:ilvl="7" w:tplc="04220003" w:tentative="1">
      <w:start w:val="1"/>
      <w:numFmt w:val="bullet"/>
      <w:lvlText w:val="o"/>
      <w:lvlJc w:val="left"/>
      <w:pPr>
        <w:ind w:left="5684" w:hanging="360"/>
      </w:pPr>
      <w:rPr>
        <w:rFonts w:ascii="Courier New" w:hAnsi="Courier New" w:cs="Courier New" w:hint="default"/>
      </w:rPr>
    </w:lvl>
    <w:lvl w:ilvl="8" w:tplc="04220005" w:tentative="1">
      <w:start w:val="1"/>
      <w:numFmt w:val="bullet"/>
      <w:lvlText w:val=""/>
      <w:lvlJc w:val="left"/>
      <w:pPr>
        <w:ind w:left="6404" w:hanging="360"/>
      </w:pPr>
      <w:rPr>
        <w:rFonts w:ascii="Wingdings" w:hAnsi="Wingdings" w:hint="default"/>
      </w:rPr>
    </w:lvl>
  </w:abstractNum>
  <w:abstractNum w:abstractNumId="29" w15:restartNumberingAfterBreak="0">
    <w:nsid w:val="7D516CBD"/>
    <w:multiLevelType w:val="hybridMultilevel"/>
    <w:tmpl w:val="CFBAAB20"/>
    <w:lvl w:ilvl="0" w:tplc="69A8C3FA">
      <w:start w:val="1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num w:numId="1">
    <w:abstractNumId w:val="25"/>
  </w:num>
  <w:num w:numId="2">
    <w:abstractNumId w:val="0"/>
  </w:num>
  <w:num w:numId="3">
    <w:abstractNumId w:val="20"/>
  </w:num>
  <w:num w:numId="4">
    <w:abstractNumId w:val="28"/>
  </w:num>
  <w:num w:numId="5">
    <w:abstractNumId w:val="3"/>
  </w:num>
  <w:num w:numId="6">
    <w:abstractNumId w:val="29"/>
  </w:num>
  <w:num w:numId="7">
    <w:abstractNumId w:val="7"/>
  </w:num>
  <w:num w:numId="8">
    <w:abstractNumId w:val="10"/>
  </w:num>
  <w:num w:numId="9">
    <w:abstractNumId w:val="11"/>
  </w:num>
  <w:num w:numId="10">
    <w:abstractNumId w:val="18"/>
  </w:num>
  <w:num w:numId="11">
    <w:abstractNumId w:val="14"/>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9"/>
  </w:num>
  <w:num w:numId="16">
    <w:abstractNumId w:val="21"/>
  </w:num>
  <w:num w:numId="17">
    <w:abstractNumId w:val="16"/>
  </w:num>
  <w:num w:numId="18">
    <w:abstractNumId w:val="4"/>
  </w:num>
  <w:num w:numId="19">
    <w:abstractNumId w:val="8"/>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num>
  <w:num w:numId="22">
    <w:abstractNumId w:val="24"/>
  </w:num>
  <w:num w:numId="23">
    <w:abstractNumId w:val="12"/>
  </w:num>
  <w:num w:numId="24">
    <w:abstractNumId w:val="22"/>
  </w:num>
  <w:num w:numId="25">
    <w:abstractNumId w:val="17"/>
    <w:lvlOverride w:ilvl="0">
      <w:startOverride w:val="1"/>
    </w:lvlOverride>
  </w:num>
  <w:num w:numId="26">
    <w:abstractNumId w:val="19"/>
  </w:num>
  <w:num w:numId="27">
    <w:abstractNumId w:val="26"/>
  </w:num>
  <w:num w:numId="28">
    <w:abstractNumId w:val="2"/>
  </w:num>
  <w:num w:numId="29">
    <w:abstractNumId w:val="6"/>
  </w:num>
  <w:num w:numId="30">
    <w:abstractNumId w:val="5"/>
  </w:num>
  <w:num w:numId="31">
    <w:abstractNumId w:val="27"/>
  </w:num>
  <w:num w:numId="3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65B7"/>
    <w:rsid w:val="000053A8"/>
    <w:rsid w:val="0001248D"/>
    <w:rsid w:val="00017236"/>
    <w:rsid w:val="00042DD6"/>
    <w:rsid w:val="00044358"/>
    <w:rsid w:val="000542EE"/>
    <w:rsid w:val="000A3A19"/>
    <w:rsid w:val="000D69C8"/>
    <w:rsid w:val="000F7ABD"/>
    <w:rsid w:val="00103778"/>
    <w:rsid w:val="001052D7"/>
    <w:rsid w:val="00106097"/>
    <w:rsid w:val="00107237"/>
    <w:rsid w:val="00114863"/>
    <w:rsid w:val="00121096"/>
    <w:rsid w:val="001412B5"/>
    <w:rsid w:val="00141ED1"/>
    <w:rsid w:val="00144386"/>
    <w:rsid w:val="00150CC6"/>
    <w:rsid w:val="001572A9"/>
    <w:rsid w:val="001610A0"/>
    <w:rsid w:val="00164ACB"/>
    <w:rsid w:val="00170AF5"/>
    <w:rsid w:val="00180206"/>
    <w:rsid w:val="0018084C"/>
    <w:rsid w:val="00181C1F"/>
    <w:rsid w:val="00184878"/>
    <w:rsid w:val="0018666A"/>
    <w:rsid w:val="001A0EDD"/>
    <w:rsid w:val="001A58E7"/>
    <w:rsid w:val="001B0515"/>
    <w:rsid w:val="001C65B7"/>
    <w:rsid w:val="001D00A6"/>
    <w:rsid w:val="001D512A"/>
    <w:rsid w:val="001E6E8F"/>
    <w:rsid w:val="002043A6"/>
    <w:rsid w:val="002217DC"/>
    <w:rsid w:val="0022374D"/>
    <w:rsid w:val="00224191"/>
    <w:rsid w:val="0025533D"/>
    <w:rsid w:val="0025624E"/>
    <w:rsid w:val="002610FE"/>
    <w:rsid w:val="00265987"/>
    <w:rsid w:val="00283DFF"/>
    <w:rsid w:val="00287993"/>
    <w:rsid w:val="00291AC2"/>
    <w:rsid w:val="00292028"/>
    <w:rsid w:val="00295912"/>
    <w:rsid w:val="002A2E1C"/>
    <w:rsid w:val="002C0D9C"/>
    <w:rsid w:val="002D3AB9"/>
    <w:rsid w:val="002D65A2"/>
    <w:rsid w:val="002E0EBA"/>
    <w:rsid w:val="002E5306"/>
    <w:rsid w:val="002F6487"/>
    <w:rsid w:val="00304C27"/>
    <w:rsid w:val="003113ED"/>
    <w:rsid w:val="00333C71"/>
    <w:rsid w:val="00335AFE"/>
    <w:rsid w:val="003361E2"/>
    <w:rsid w:val="00343762"/>
    <w:rsid w:val="0035590B"/>
    <w:rsid w:val="00355B02"/>
    <w:rsid w:val="0036142C"/>
    <w:rsid w:val="00366C12"/>
    <w:rsid w:val="00391E5C"/>
    <w:rsid w:val="003C48CB"/>
    <w:rsid w:val="003C64C1"/>
    <w:rsid w:val="003D08CF"/>
    <w:rsid w:val="003D7FAF"/>
    <w:rsid w:val="003F364F"/>
    <w:rsid w:val="00405D7B"/>
    <w:rsid w:val="00407E27"/>
    <w:rsid w:val="00415B58"/>
    <w:rsid w:val="0041716A"/>
    <w:rsid w:val="0042791B"/>
    <w:rsid w:val="0043308D"/>
    <w:rsid w:val="00434452"/>
    <w:rsid w:val="00440B3B"/>
    <w:rsid w:val="00461101"/>
    <w:rsid w:val="00461F4F"/>
    <w:rsid w:val="00467A1D"/>
    <w:rsid w:val="0047118F"/>
    <w:rsid w:val="004931AF"/>
    <w:rsid w:val="004A71C4"/>
    <w:rsid w:val="004B569B"/>
    <w:rsid w:val="004C0B56"/>
    <w:rsid w:val="004E4A71"/>
    <w:rsid w:val="004F3D12"/>
    <w:rsid w:val="00514551"/>
    <w:rsid w:val="005204DA"/>
    <w:rsid w:val="0052424A"/>
    <w:rsid w:val="00537445"/>
    <w:rsid w:val="00553129"/>
    <w:rsid w:val="00554C1C"/>
    <w:rsid w:val="00561FB1"/>
    <w:rsid w:val="005632C8"/>
    <w:rsid w:val="00565209"/>
    <w:rsid w:val="005934B8"/>
    <w:rsid w:val="005C1772"/>
    <w:rsid w:val="005C34C9"/>
    <w:rsid w:val="005C6C7A"/>
    <w:rsid w:val="005E0B25"/>
    <w:rsid w:val="005E1412"/>
    <w:rsid w:val="005E369F"/>
    <w:rsid w:val="005E3B73"/>
    <w:rsid w:val="005F2F5B"/>
    <w:rsid w:val="00600640"/>
    <w:rsid w:val="00612383"/>
    <w:rsid w:val="00631AD3"/>
    <w:rsid w:val="00633018"/>
    <w:rsid w:val="0063322A"/>
    <w:rsid w:val="00636248"/>
    <w:rsid w:val="00636CF4"/>
    <w:rsid w:val="006460DF"/>
    <w:rsid w:val="0066548B"/>
    <w:rsid w:val="006800EE"/>
    <w:rsid w:val="006841BF"/>
    <w:rsid w:val="00684535"/>
    <w:rsid w:val="00691583"/>
    <w:rsid w:val="0069260F"/>
    <w:rsid w:val="006D05E7"/>
    <w:rsid w:val="006E3E0F"/>
    <w:rsid w:val="006E6D58"/>
    <w:rsid w:val="007012F6"/>
    <w:rsid w:val="007106BD"/>
    <w:rsid w:val="00712263"/>
    <w:rsid w:val="00712CE1"/>
    <w:rsid w:val="00742F9C"/>
    <w:rsid w:val="00744D18"/>
    <w:rsid w:val="0075059B"/>
    <w:rsid w:val="00763421"/>
    <w:rsid w:val="00763704"/>
    <w:rsid w:val="00773B59"/>
    <w:rsid w:val="007813B3"/>
    <w:rsid w:val="007A398F"/>
    <w:rsid w:val="007B6339"/>
    <w:rsid w:val="007C3BCE"/>
    <w:rsid w:val="007D3BFA"/>
    <w:rsid w:val="00801020"/>
    <w:rsid w:val="0080522B"/>
    <w:rsid w:val="00813174"/>
    <w:rsid w:val="00813F39"/>
    <w:rsid w:val="00814D3E"/>
    <w:rsid w:val="00851428"/>
    <w:rsid w:val="00862B9C"/>
    <w:rsid w:val="00871F80"/>
    <w:rsid w:val="0087219A"/>
    <w:rsid w:val="0087415E"/>
    <w:rsid w:val="0088121D"/>
    <w:rsid w:val="008958FB"/>
    <w:rsid w:val="008A2622"/>
    <w:rsid w:val="008A5101"/>
    <w:rsid w:val="008D0A77"/>
    <w:rsid w:val="008D18D1"/>
    <w:rsid w:val="008F15E4"/>
    <w:rsid w:val="008F15F3"/>
    <w:rsid w:val="008F2D17"/>
    <w:rsid w:val="008F421A"/>
    <w:rsid w:val="00903380"/>
    <w:rsid w:val="00907605"/>
    <w:rsid w:val="00920742"/>
    <w:rsid w:val="00921477"/>
    <w:rsid w:val="00924022"/>
    <w:rsid w:val="0092736D"/>
    <w:rsid w:val="00954032"/>
    <w:rsid w:val="00961951"/>
    <w:rsid w:val="00964170"/>
    <w:rsid w:val="00966C09"/>
    <w:rsid w:val="00970ACF"/>
    <w:rsid w:val="00972B7D"/>
    <w:rsid w:val="0097374D"/>
    <w:rsid w:val="009748D1"/>
    <w:rsid w:val="009771A1"/>
    <w:rsid w:val="009848A2"/>
    <w:rsid w:val="00995979"/>
    <w:rsid w:val="009B1554"/>
    <w:rsid w:val="009E1C8D"/>
    <w:rsid w:val="009E2AF5"/>
    <w:rsid w:val="00A16278"/>
    <w:rsid w:val="00A251A1"/>
    <w:rsid w:val="00A34916"/>
    <w:rsid w:val="00A546D4"/>
    <w:rsid w:val="00A75794"/>
    <w:rsid w:val="00A768DF"/>
    <w:rsid w:val="00A809E4"/>
    <w:rsid w:val="00A82464"/>
    <w:rsid w:val="00A923F8"/>
    <w:rsid w:val="00AA3076"/>
    <w:rsid w:val="00AA520C"/>
    <w:rsid w:val="00AB31A6"/>
    <w:rsid w:val="00AB49A7"/>
    <w:rsid w:val="00AB52F9"/>
    <w:rsid w:val="00AD3446"/>
    <w:rsid w:val="00AE06A9"/>
    <w:rsid w:val="00AE3F73"/>
    <w:rsid w:val="00AE6A68"/>
    <w:rsid w:val="00AE7626"/>
    <w:rsid w:val="00AF3F57"/>
    <w:rsid w:val="00AF7584"/>
    <w:rsid w:val="00B00362"/>
    <w:rsid w:val="00B10CCA"/>
    <w:rsid w:val="00B17201"/>
    <w:rsid w:val="00B32A8F"/>
    <w:rsid w:val="00B40FE8"/>
    <w:rsid w:val="00B606A4"/>
    <w:rsid w:val="00B66A2D"/>
    <w:rsid w:val="00B76773"/>
    <w:rsid w:val="00B90B32"/>
    <w:rsid w:val="00B91E3C"/>
    <w:rsid w:val="00BA06F8"/>
    <w:rsid w:val="00BA3DDB"/>
    <w:rsid w:val="00BB6696"/>
    <w:rsid w:val="00BC512D"/>
    <w:rsid w:val="00BC743F"/>
    <w:rsid w:val="00BD537A"/>
    <w:rsid w:val="00BE4704"/>
    <w:rsid w:val="00C0392F"/>
    <w:rsid w:val="00C062D0"/>
    <w:rsid w:val="00C175C9"/>
    <w:rsid w:val="00C17F61"/>
    <w:rsid w:val="00C20914"/>
    <w:rsid w:val="00C30453"/>
    <w:rsid w:val="00C37643"/>
    <w:rsid w:val="00C70504"/>
    <w:rsid w:val="00C921F6"/>
    <w:rsid w:val="00CC0D13"/>
    <w:rsid w:val="00CC4112"/>
    <w:rsid w:val="00CD16B9"/>
    <w:rsid w:val="00CD6C17"/>
    <w:rsid w:val="00CE1698"/>
    <w:rsid w:val="00CE4527"/>
    <w:rsid w:val="00CE4F94"/>
    <w:rsid w:val="00CE7BA8"/>
    <w:rsid w:val="00CF4CA7"/>
    <w:rsid w:val="00D03554"/>
    <w:rsid w:val="00D10C39"/>
    <w:rsid w:val="00D3178B"/>
    <w:rsid w:val="00D354B4"/>
    <w:rsid w:val="00D3602E"/>
    <w:rsid w:val="00D52508"/>
    <w:rsid w:val="00D565D0"/>
    <w:rsid w:val="00D63321"/>
    <w:rsid w:val="00D639D8"/>
    <w:rsid w:val="00D65F15"/>
    <w:rsid w:val="00D7401D"/>
    <w:rsid w:val="00D847A1"/>
    <w:rsid w:val="00D936C2"/>
    <w:rsid w:val="00D93DAC"/>
    <w:rsid w:val="00DB56F4"/>
    <w:rsid w:val="00DC01AF"/>
    <w:rsid w:val="00DC23E9"/>
    <w:rsid w:val="00DC34EE"/>
    <w:rsid w:val="00DC3D9C"/>
    <w:rsid w:val="00DD232E"/>
    <w:rsid w:val="00DD3245"/>
    <w:rsid w:val="00DE6ACE"/>
    <w:rsid w:val="00DF3E17"/>
    <w:rsid w:val="00E0005E"/>
    <w:rsid w:val="00E1411D"/>
    <w:rsid w:val="00E14356"/>
    <w:rsid w:val="00E17C33"/>
    <w:rsid w:val="00E45516"/>
    <w:rsid w:val="00E54970"/>
    <w:rsid w:val="00E622E8"/>
    <w:rsid w:val="00E64E24"/>
    <w:rsid w:val="00E6514E"/>
    <w:rsid w:val="00E6627F"/>
    <w:rsid w:val="00E66AF7"/>
    <w:rsid w:val="00E72EA1"/>
    <w:rsid w:val="00EA2259"/>
    <w:rsid w:val="00EA3790"/>
    <w:rsid w:val="00EA467E"/>
    <w:rsid w:val="00EA684E"/>
    <w:rsid w:val="00EC197F"/>
    <w:rsid w:val="00EC2E44"/>
    <w:rsid w:val="00EC7575"/>
    <w:rsid w:val="00EE033E"/>
    <w:rsid w:val="00EE12AC"/>
    <w:rsid w:val="00EE4FB0"/>
    <w:rsid w:val="00EF15E9"/>
    <w:rsid w:val="00EF3A90"/>
    <w:rsid w:val="00F051C8"/>
    <w:rsid w:val="00F10543"/>
    <w:rsid w:val="00F43820"/>
    <w:rsid w:val="00F45F85"/>
    <w:rsid w:val="00F5250D"/>
    <w:rsid w:val="00F53CBD"/>
    <w:rsid w:val="00F63ABE"/>
    <w:rsid w:val="00F63B04"/>
    <w:rsid w:val="00F63DAC"/>
    <w:rsid w:val="00F64850"/>
    <w:rsid w:val="00F6669E"/>
    <w:rsid w:val="00F70937"/>
    <w:rsid w:val="00F75DFD"/>
    <w:rsid w:val="00F8652C"/>
    <w:rsid w:val="00F95637"/>
    <w:rsid w:val="00FA153D"/>
    <w:rsid w:val="00FC1094"/>
    <w:rsid w:val="00FC6D28"/>
    <w:rsid w:val="00FD13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F8B6F7"/>
  <w15:docId w15:val="{F3F49773-C801-43F9-B021-2C26F9820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42791B"/>
    <w:pPr>
      <w:widowControl w:val="0"/>
      <w:suppressAutoHyphens/>
      <w:spacing w:after="0" w:line="240" w:lineRule="auto"/>
    </w:pPr>
    <w:rPr>
      <w:rFonts w:ascii="Times New Roman" w:eastAsia="Lucida Sans Unicode" w:hAnsi="Times New Roman" w:cs="Tahoma"/>
      <w:color w:val="000000"/>
      <w:sz w:val="24"/>
      <w:szCs w:val="24"/>
      <w:lang w:bidi="en-US"/>
    </w:rPr>
  </w:style>
  <w:style w:type="paragraph" w:styleId="1">
    <w:name w:val="heading 1"/>
    <w:basedOn w:val="a0"/>
    <w:next w:val="a0"/>
    <w:link w:val="10"/>
    <w:qFormat/>
    <w:rsid w:val="001C65B7"/>
    <w:pPr>
      <w:keepNext/>
      <w:widowControl/>
      <w:suppressAutoHyphens w:val="0"/>
      <w:spacing w:before="240" w:after="60"/>
      <w:outlineLvl w:val="0"/>
    </w:pPr>
    <w:rPr>
      <w:rFonts w:ascii="Arial" w:eastAsia="Times New Roman" w:hAnsi="Arial" w:cs="Arial"/>
      <w:b/>
      <w:bCs/>
      <w:color w:val="auto"/>
      <w:kern w:val="32"/>
      <w:sz w:val="32"/>
      <w:szCs w:val="32"/>
      <w:lang w:val="ru-RU" w:eastAsia="ru-RU" w:bidi="ar-SA"/>
    </w:rPr>
  </w:style>
  <w:style w:type="paragraph" w:styleId="2">
    <w:name w:val="heading 2"/>
    <w:basedOn w:val="a0"/>
    <w:next w:val="a0"/>
    <w:link w:val="20"/>
    <w:qFormat/>
    <w:rsid w:val="001C65B7"/>
    <w:pPr>
      <w:keepNext/>
      <w:widowControl/>
      <w:suppressAutoHyphens w:val="0"/>
      <w:spacing w:before="240" w:after="60"/>
      <w:outlineLvl w:val="1"/>
    </w:pPr>
    <w:rPr>
      <w:rFonts w:ascii="Arial" w:eastAsia="Calibri" w:hAnsi="Arial" w:cs="Arial"/>
      <w:b/>
      <w:bCs/>
      <w:i/>
      <w:iCs/>
      <w:color w:val="auto"/>
      <w:sz w:val="28"/>
      <w:szCs w:val="28"/>
      <w:lang w:val="ru-RU" w:bidi="ar-SA"/>
    </w:rPr>
  </w:style>
  <w:style w:type="paragraph" w:styleId="3">
    <w:name w:val="heading 3"/>
    <w:basedOn w:val="a0"/>
    <w:next w:val="a0"/>
    <w:link w:val="30"/>
    <w:qFormat/>
    <w:rsid w:val="001C65B7"/>
    <w:pPr>
      <w:keepNext/>
      <w:tabs>
        <w:tab w:val="num" w:pos="0"/>
      </w:tabs>
      <w:spacing w:before="240" w:after="60"/>
      <w:outlineLvl w:val="2"/>
    </w:pPr>
    <w:rPr>
      <w:rFonts w:ascii="Cambria" w:eastAsia="Times New Roman" w:hAnsi="Cambria" w:cs="Times New Roman"/>
      <w:b/>
      <w:bCs/>
      <w:sz w:val="26"/>
      <w:szCs w:val="26"/>
    </w:rPr>
  </w:style>
  <w:style w:type="paragraph" w:styleId="4">
    <w:name w:val="heading 4"/>
    <w:basedOn w:val="a0"/>
    <w:next w:val="a0"/>
    <w:link w:val="40"/>
    <w:uiPriority w:val="9"/>
    <w:unhideWhenUsed/>
    <w:qFormat/>
    <w:rsid w:val="001C65B7"/>
    <w:pPr>
      <w:keepNext/>
      <w:spacing w:before="240" w:after="60"/>
      <w:outlineLvl w:val="3"/>
    </w:pPr>
    <w:rPr>
      <w:rFonts w:ascii="Calibri" w:eastAsia="Times New Roman" w:hAnsi="Calibri" w:cs="Times New Roman"/>
      <w:b/>
      <w:bCs/>
      <w:sz w:val="28"/>
      <w:szCs w:val="28"/>
    </w:rPr>
  </w:style>
  <w:style w:type="paragraph" w:styleId="5">
    <w:name w:val="heading 5"/>
    <w:basedOn w:val="a0"/>
    <w:next w:val="a0"/>
    <w:link w:val="50"/>
    <w:qFormat/>
    <w:rsid w:val="001C65B7"/>
    <w:pPr>
      <w:tabs>
        <w:tab w:val="num" w:pos="0"/>
      </w:tabs>
      <w:spacing w:before="240" w:after="60"/>
      <w:outlineLvl w:val="4"/>
    </w:pPr>
    <w:rPr>
      <w:rFonts w:ascii="Calibri" w:eastAsia="Times New Roman" w:hAnsi="Calibri" w:cs="Times New Roman"/>
      <w:b/>
      <w:bCs/>
      <w:i/>
      <w:iCs/>
      <w:sz w:val="26"/>
      <w:szCs w:val="26"/>
    </w:rPr>
  </w:style>
  <w:style w:type="paragraph" w:styleId="6">
    <w:name w:val="heading 6"/>
    <w:basedOn w:val="a0"/>
    <w:next w:val="a0"/>
    <w:link w:val="60"/>
    <w:qFormat/>
    <w:rsid w:val="001C65B7"/>
    <w:pPr>
      <w:tabs>
        <w:tab w:val="num" w:pos="0"/>
      </w:tabs>
      <w:suppressAutoHyphens w:val="0"/>
      <w:autoSpaceDE w:val="0"/>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1C65B7"/>
    <w:rPr>
      <w:rFonts w:ascii="Arial" w:eastAsia="Times New Roman" w:hAnsi="Arial" w:cs="Arial"/>
      <w:b/>
      <w:bCs/>
      <w:kern w:val="32"/>
      <w:sz w:val="32"/>
      <w:szCs w:val="32"/>
      <w:lang w:val="ru-RU" w:eastAsia="ru-RU"/>
    </w:rPr>
  </w:style>
  <w:style w:type="character" w:customStyle="1" w:styleId="20">
    <w:name w:val="Заголовок 2 Знак"/>
    <w:basedOn w:val="a1"/>
    <w:link w:val="2"/>
    <w:rsid w:val="001C65B7"/>
    <w:rPr>
      <w:rFonts w:ascii="Arial" w:eastAsia="Calibri" w:hAnsi="Arial" w:cs="Arial"/>
      <w:b/>
      <w:bCs/>
      <w:i/>
      <w:iCs/>
      <w:sz w:val="28"/>
      <w:szCs w:val="28"/>
      <w:lang w:val="ru-RU"/>
    </w:rPr>
  </w:style>
  <w:style w:type="character" w:customStyle="1" w:styleId="30">
    <w:name w:val="Заголовок 3 Знак"/>
    <w:basedOn w:val="a1"/>
    <w:link w:val="3"/>
    <w:rsid w:val="001C65B7"/>
    <w:rPr>
      <w:rFonts w:ascii="Cambria" w:eastAsia="Times New Roman" w:hAnsi="Cambria" w:cs="Times New Roman"/>
      <w:b/>
      <w:bCs/>
      <w:color w:val="000000"/>
      <w:sz w:val="26"/>
      <w:szCs w:val="26"/>
      <w:lang w:bidi="en-US"/>
    </w:rPr>
  </w:style>
  <w:style w:type="character" w:customStyle="1" w:styleId="40">
    <w:name w:val="Заголовок 4 Знак"/>
    <w:basedOn w:val="a1"/>
    <w:link w:val="4"/>
    <w:uiPriority w:val="9"/>
    <w:rsid w:val="001C65B7"/>
    <w:rPr>
      <w:rFonts w:ascii="Calibri" w:eastAsia="Times New Roman" w:hAnsi="Calibri" w:cs="Times New Roman"/>
      <w:b/>
      <w:bCs/>
      <w:color w:val="000000"/>
      <w:sz w:val="28"/>
      <w:szCs w:val="28"/>
      <w:lang w:bidi="en-US"/>
    </w:rPr>
  </w:style>
  <w:style w:type="character" w:customStyle="1" w:styleId="50">
    <w:name w:val="Заголовок 5 Знак"/>
    <w:basedOn w:val="a1"/>
    <w:link w:val="5"/>
    <w:rsid w:val="001C65B7"/>
    <w:rPr>
      <w:rFonts w:ascii="Calibri" w:eastAsia="Times New Roman" w:hAnsi="Calibri" w:cs="Times New Roman"/>
      <w:b/>
      <w:bCs/>
      <w:i/>
      <w:iCs/>
      <w:color w:val="000000"/>
      <w:sz w:val="26"/>
      <w:szCs w:val="26"/>
      <w:lang w:bidi="en-US"/>
    </w:rPr>
  </w:style>
  <w:style w:type="character" w:customStyle="1" w:styleId="60">
    <w:name w:val="Заголовок 6 Знак"/>
    <w:basedOn w:val="a1"/>
    <w:link w:val="6"/>
    <w:rsid w:val="001C65B7"/>
    <w:rPr>
      <w:rFonts w:ascii="Times New Roman" w:eastAsia="Lucida Sans Unicode" w:hAnsi="Times New Roman" w:cs="Tahoma"/>
      <w:b/>
      <w:bCs/>
      <w:color w:val="000000"/>
      <w:lang w:bidi="en-US"/>
    </w:rPr>
  </w:style>
  <w:style w:type="character" w:customStyle="1" w:styleId="WW8Num2z0">
    <w:name w:val="WW8Num2z0"/>
    <w:rsid w:val="001C65B7"/>
    <w:rPr>
      <w:rFonts w:ascii="Times New Roman" w:hAnsi="Times New Roman" w:cs="Times New Roman"/>
      <w:color w:val="121212"/>
    </w:rPr>
  </w:style>
  <w:style w:type="character" w:customStyle="1" w:styleId="WW8Num3z0">
    <w:name w:val="WW8Num3z0"/>
    <w:rsid w:val="001C65B7"/>
    <w:rPr>
      <w:rFonts w:ascii="Times New Roman" w:hAnsi="Times New Roman" w:cs="Times New Roman"/>
      <w:color w:val="121212"/>
    </w:rPr>
  </w:style>
  <w:style w:type="character" w:customStyle="1" w:styleId="WW8Num5z0">
    <w:name w:val="WW8Num5z0"/>
    <w:rsid w:val="001C65B7"/>
    <w:rPr>
      <w:rFonts w:ascii="Times New Roman" w:hAnsi="Times New Roman" w:cs="Times New Roman"/>
    </w:rPr>
  </w:style>
  <w:style w:type="character" w:customStyle="1" w:styleId="WW8Num6z0">
    <w:name w:val="WW8Num6z0"/>
    <w:rsid w:val="001C65B7"/>
    <w:rPr>
      <w:rFonts w:ascii="Symbol" w:hAnsi="Symbol" w:cs="StarSymbol"/>
      <w:sz w:val="18"/>
      <w:szCs w:val="18"/>
    </w:rPr>
  </w:style>
  <w:style w:type="character" w:customStyle="1" w:styleId="WW8Num7z0">
    <w:name w:val="WW8Num7z0"/>
    <w:rsid w:val="001C65B7"/>
    <w:rPr>
      <w:rFonts w:ascii="Symbol" w:hAnsi="Symbol" w:cs="StarSymbol"/>
      <w:sz w:val="18"/>
      <w:szCs w:val="18"/>
    </w:rPr>
  </w:style>
  <w:style w:type="character" w:customStyle="1" w:styleId="Absatz-Standardschriftart">
    <w:name w:val="Absatz-Standardschriftart"/>
    <w:rsid w:val="001C65B7"/>
  </w:style>
  <w:style w:type="character" w:customStyle="1" w:styleId="WW-Absatz-Standardschriftart">
    <w:name w:val="WW-Absatz-Standardschriftart"/>
    <w:rsid w:val="001C65B7"/>
  </w:style>
  <w:style w:type="character" w:customStyle="1" w:styleId="WW-Absatz-Standardschriftart1">
    <w:name w:val="WW-Absatz-Standardschriftart1"/>
    <w:rsid w:val="001C65B7"/>
  </w:style>
  <w:style w:type="character" w:customStyle="1" w:styleId="WW-Absatz-Standardschriftart11">
    <w:name w:val="WW-Absatz-Standardschriftart11"/>
    <w:rsid w:val="001C65B7"/>
  </w:style>
  <w:style w:type="character" w:customStyle="1" w:styleId="WW-Absatz-Standardschriftart111">
    <w:name w:val="WW-Absatz-Standardschriftart111"/>
    <w:rsid w:val="001C65B7"/>
  </w:style>
  <w:style w:type="character" w:customStyle="1" w:styleId="WW-Absatz-Standardschriftart1111">
    <w:name w:val="WW-Absatz-Standardschriftart1111"/>
    <w:rsid w:val="001C65B7"/>
  </w:style>
  <w:style w:type="character" w:customStyle="1" w:styleId="WW-Absatz-Standardschriftart11111">
    <w:name w:val="WW-Absatz-Standardschriftart11111"/>
    <w:rsid w:val="001C65B7"/>
  </w:style>
  <w:style w:type="character" w:customStyle="1" w:styleId="WW-Absatz-Standardschriftart111111">
    <w:name w:val="WW-Absatz-Standardschriftart111111"/>
    <w:rsid w:val="001C65B7"/>
  </w:style>
  <w:style w:type="character" w:customStyle="1" w:styleId="WW-Absatz-Standardschriftart1111111">
    <w:name w:val="WW-Absatz-Standardschriftart1111111"/>
    <w:rsid w:val="001C65B7"/>
  </w:style>
  <w:style w:type="character" w:customStyle="1" w:styleId="WW-Absatz-Standardschriftart11111111">
    <w:name w:val="WW-Absatz-Standardschriftart11111111"/>
    <w:rsid w:val="001C65B7"/>
  </w:style>
  <w:style w:type="character" w:customStyle="1" w:styleId="WW-Absatz-Standardschriftart111111111">
    <w:name w:val="WW-Absatz-Standardschriftart111111111"/>
    <w:rsid w:val="001C65B7"/>
  </w:style>
  <w:style w:type="character" w:customStyle="1" w:styleId="WW-Absatz-Standardschriftart1111111111">
    <w:name w:val="WW-Absatz-Standardschriftart1111111111"/>
    <w:rsid w:val="001C65B7"/>
  </w:style>
  <w:style w:type="character" w:customStyle="1" w:styleId="WW-Absatz-Standardschriftart11111111111">
    <w:name w:val="WW-Absatz-Standardschriftart11111111111"/>
    <w:rsid w:val="001C65B7"/>
  </w:style>
  <w:style w:type="character" w:customStyle="1" w:styleId="WW-Absatz-Standardschriftart111111111111">
    <w:name w:val="WW-Absatz-Standardschriftart111111111111"/>
    <w:rsid w:val="001C65B7"/>
  </w:style>
  <w:style w:type="character" w:customStyle="1" w:styleId="WW-Absatz-Standardschriftart1111111111111">
    <w:name w:val="WW-Absatz-Standardschriftart1111111111111"/>
    <w:rsid w:val="001C65B7"/>
  </w:style>
  <w:style w:type="character" w:customStyle="1" w:styleId="WW-Absatz-Standardschriftart11111111111111">
    <w:name w:val="WW-Absatz-Standardschriftart11111111111111"/>
    <w:rsid w:val="001C65B7"/>
  </w:style>
  <w:style w:type="character" w:customStyle="1" w:styleId="WW-Absatz-Standardschriftart111111111111111">
    <w:name w:val="WW-Absatz-Standardschriftart111111111111111"/>
    <w:rsid w:val="001C65B7"/>
  </w:style>
  <w:style w:type="character" w:customStyle="1" w:styleId="WW-Absatz-Standardschriftart1111111111111111">
    <w:name w:val="WW-Absatz-Standardschriftart1111111111111111"/>
    <w:rsid w:val="001C65B7"/>
  </w:style>
  <w:style w:type="character" w:customStyle="1" w:styleId="WW-Absatz-Standardschriftart11111111111111111">
    <w:name w:val="WW-Absatz-Standardschriftart11111111111111111"/>
    <w:rsid w:val="001C65B7"/>
  </w:style>
  <w:style w:type="character" w:customStyle="1" w:styleId="WW-Absatz-Standardschriftart111111111111111111">
    <w:name w:val="WW-Absatz-Standardschriftart111111111111111111"/>
    <w:rsid w:val="001C65B7"/>
  </w:style>
  <w:style w:type="character" w:customStyle="1" w:styleId="WW-Absatz-Standardschriftart1111111111111111111">
    <w:name w:val="WW-Absatz-Standardschriftart1111111111111111111"/>
    <w:rsid w:val="001C65B7"/>
  </w:style>
  <w:style w:type="character" w:customStyle="1" w:styleId="WW8Num1z0">
    <w:name w:val="WW8Num1z0"/>
    <w:rsid w:val="001C65B7"/>
    <w:rPr>
      <w:rFonts w:ascii="Times New Roman" w:hAnsi="Times New Roman" w:cs="Times New Roman"/>
    </w:rPr>
  </w:style>
  <w:style w:type="character" w:customStyle="1" w:styleId="WW-Absatz-Standardschriftart11111111111111111111">
    <w:name w:val="WW-Absatz-Standardschriftart11111111111111111111"/>
    <w:rsid w:val="001C65B7"/>
  </w:style>
  <w:style w:type="character" w:styleId="a4">
    <w:name w:val="Hyperlink"/>
    <w:uiPriority w:val="99"/>
    <w:rsid w:val="001C65B7"/>
    <w:rPr>
      <w:color w:val="000080"/>
      <w:u w:val="single"/>
    </w:rPr>
  </w:style>
  <w:style w:type="character" w:customStyle="1" w:styleId="11">
    <w:name w:val="Основной шрифт абзаца1"/>
    <w:rsid w:val="001C65B7"/>
  </w:style>
  <w:style w:type="character" w:styleId="a5">
    <w:name w:val="Emphasis"/>
    <w:qFormat/>
    <w:rsid w:val="001C65B7"/>
    <w:rPr>
      <w:i/>
      <w:iCs/>
    </w:rPr>
  </w:style>
  <w:style w:type="character" w:customStyle="1" w:styleId="a6">
    <w:name w:val="Маркеры списка"/>
    <w:rsid w:val="001C65B7"/>
    <w:rPr>
      <w:rFonts w:ascii="StarSymbol" w:eastAsia="StarSymbol" w:hAnsi="StarSymbol" w:cs="StarSymbol"/>
      <w:sz w:val="18"/>
      <w:szCs w:val="18"/>
    </w:rPr>
  </w:style>
  <w:style w:type="character" w:styleId="a7">
    <w:name w:val="Strong"/>
    <w:uiPriority w:val="22"/>
    <w:qFormat/>
    <w:rsid w:val="001C65B7"/>
    <w:rPr>
      <w:b/>
      <w:bCs/>
    </w:rPr>
  </w:style>
  <w:style w:type="paragraph" w:customStyle="1" w:styleId="12">
    <w:name w:val="Заголовок1"/>
    <w:basedOn w:val="a0"/>
    <w:next w:val="a8"/>
    <w:rsid w:val="001C65B7"/>
    <w:pPr>
      <w:keepNext/>
      <w:spacing w:before="240" w:after="120"/>
    </w:pPr>
    <w:rPr>
      <w:rFonts w:ascii="Arial" w:hAnsi="Arial"/>
      <w:sz w:val="28"/>
      <w:szCs w:val="28"/>
    </w:rPr>
  </w:style>
  <w:style w:type="paragraph" w:styleId="a8">
    <w:name w:val="Body Text"/>
    <w:basedOn w:val="a0"/>
    <w:link w:val="a9"/>
    <w:rsid w:val="001C65B7"/>
    <w:pPr>
      <w:autoSpaceDE w:val="0"/>
      <w:spacing w:after="120"/>
      <w:jc w:val="both"/>
    </w:pPr>
    <w:rPr>
      <w:rFonts w:ascii="Arial" w:hAnsi="Arial"/>
      <w:sz w:val="20"/>
      <w:szCs w:val="20"/>
      <w:lang w:val="en-GB"/>
    </w:rPr>
  </w:style>
  <w:style w:type="character" w:customStyle="1" w:styleId="a9">
    <w:name w:val="Основной текст Знак"/>
    <w:basedOn w:val="a1"/>
    <w:link w:val="a8"/>
    <w:rsid w:val="001C65B7"/>
    <w:rPr>
      <w:rFonts w:ascii="Arial" w:eastAsia="Lucida Sans Unicode" w:hAnsi="Arial" w:cs="Tahoma"/>
      <w:color w:val="000000"/>
      <w:sz w:val="20"/>
      <w:szCs w:val="20"/>
      <w:lang w:val="en-GB" w:bidi="en-US"/>
    </w:rPr>
  </w:style>
  <w:style w:type="paragraph" w:styleId="aa">
    <w:name w:val="List"/>
    <w:basedOn w:val="a8"/>
    <w:rsid w:val="001C65B7"/>
  </w:style>
  <w:style w:type="paragraph" w:customStyle="1" w:styleId="13">
    <w:name w:val="Название1"/>
    <w:basedOn w:val="a0"/>
    <w:rsid w:val="001C65B7"/>
    <w:pPr>
      <w:suppressLineNumbers/>
      <w:spacing w:before="120" w:after="120"/>
    </w:pPr>
    <w:rPr>
      <w:i/>
      <w:iCs/>
    </w:rPr>
  </w:style>
  <w:style w:type="paragraph" w:customStyle="1" w:styleId="14">
    <w:name w:val="Указатель1"/>
    <w:basedOn w:val="a0"/>
    <w:rsid w:val="001C65B7"/>
    <w:pPr>
      <w:suppressLineNumbers/>
    </w:pPr>
  </w:style>
  <w:style w:type="paragraph" w:styleId="HTML">
    <w:name w:val="HTML Preformatted"/>
    <w:basedOn w:val="a0"/>
    <w:link w:val="HTML0"/>
    <w:rsid w:val="001C65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character" w:customStyle="1" w:styleId="HTML0">
    <w:name w:val="Стандартный HTML Знак"/>
    <w:basedOn w:val="a1"/>
    <w:link w:val="HTML"/>
    <w:rsid w:val="001C65B7"/>
    <w:rPr>
      <w:rFonts w:ascii="Courier New" w:eastAsia="Courier New" w:hAnsi="Courier New" w:cs="Courier New"/>
      <w:color w:val="000000"/>
      <w:sz w:val="20"/>
      <w:szCs w:val="20"/>
      <w:lang w:bidi="en-US"/>
    </w:rPr>
  </w:style>
  <w:style w:type="paragraph" w:styleId="ab">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0"/>
    <w:link w:val="ac"/>
    <w:qFormat/>
    <w:rsid w:val="001C65B7"/>
    <w:pPr>
      <w:spacing w:before="280" w:after="280"/>
    </w:pPr>
    <w:rPr>
      <w:lang w:val="en-US"/>
    </w:rPr>
  </w:style>
  <w:style w:type="character" w:customStyle="1" w:styleId="ac">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b"/>
    <w:locked/>
    <w:rsid w:val="001C65B7"/>
    <w:rPr>
      <w:rFonts w:ascii="Times New Roman" w:eastAsia="Lucida Sans Unicode" w:hAnsi="Times New Roman" w:cs="Tahoma"/>
      <w:color w:val="000000"/>
      <w:sz w:val="24"/>
      <w:szCs w:val="24"/>
      <w:lang w:val="en-US" w:bidi="en-US"/>
    </w:rPr>
  </w:style>
  <w:style w:type="paragraph" w:customStyle="1" w:styleId="ad">
    <w:name w:val="Нормальний текст"/>
    <w:basedOn w:val="a0"/>
    <w:rsid w:val="001C65B7"/>
    <w:pPr>
      <w:spacing w:before="120"/>
      <w:ind w:firstLine="567"/>
      <w:jc w:val="both"/>
    </w:pPr>
    <w:rPr>
      <w:rFonts w:ascii="Antiqua" w:hAnsi="Antiqua"/>
      <w:sz w:val="26"/>
      <w:szCs w:val="20"/>
    </w:rPr>
  </w:style>
  <w:style w:type="paragraph" w:customStyle="1" w:styleId="15">
    <w:name w:val="заголовок 1"/>
    <w:basedOn w:val="a0"/>
    <w:next w:val="a0"/>
    <w:rsid w:val="001C65B7"/>
    <w:pPr>
      <w:keepNext/>
    </w:pPr>
    <w:rPr>
      <w:sz w:val="28"/>
      <w:szCs w:val="20"/>
    </w:rPr>
  </w:style>
  <w:style w:type="paragraph" w:customStyle="1" w:styleId="ae">
    <w:name w:val="Текст в заданном формате"/>
    <w:basedOn w:val="a0"/>
    <w:rsid w:val="001C65B7"/>
    <w:rPr>
      <w:rFonts w:ascii="Courier New" w:eastAsia="Courier New" w:hAnsi="Courier New" w:cs="Courier New"/>
      <w:sz w:val="20"/>
      <w:szCs w:val="20"/>
    </w:rPr>
  </w:style>
  <w:style w:type="paragraph" w:customStyle="1" w:styleId="af">
    <w:name w:val="Содержимое таблицы"/>
    <w:basedOn w:val="a0"/>
    <w:rsid w:val="001C65B7"/>
    <w:pPr>
      <w:suppressLineNumbers/>
    </w:pPr>
  </w:style>
  <w:style w:type="paragraph" w:customStyle="1" w:styleId="af0">
    <w:name w:val="Содержимое врезки"/>
    <w:basedOn w:val="a8"/>
    <w:rsid w:val="001C65B7"/>
  </w:style>
  <w:style w:type="paragraph" w:customStyle="1" w:styleId="af1">
    <w:name w:val="Заголовок таблицы"/>
    <w:basedOn w:val="af"/>
    <w:rsid w:val="001C65B7"/>
    <w:pPr>
      <w:jc w:val="center"/>
    </w:pPr>
    <w:rPr>
      <w:b/>
      <w:bCs/>
    </w:rPr>
  </w:style>
  <w:style w:type="paragraph" w:customStyle="1" w:styleId="16">
    <w:name w:val="1"/>
    <w:basedOn w:val="a0"/>
    <w:rsid w:val="001C65B7"/>
    <w:pPr>
      <w:widowControl/>
      <w:suppressAutoHyphens w:val="0"/>
    </w:pPr>
    <w:rPr>
      <w:rFonts w:ascii="Verdana" w:eastAsia="Times New Roman" w:hAnsi="Verdana" w:cs="Verdana"/>
      <w:color w:val="auto"/>
      <w:sz w:val="20"/>
      <w:szCs w:val="20"/>
      <w:lang w:bidi="ar-SA"/>
    </w:rPr>
  </w:style>
  <w:style w:type="paragraph" w:styleId="af2">
    <w:name w:val="Title"/>
    <w:basedOn w:val="a0"/>
    <w:link w:val="af3"/>
    <w:qFormat/>
    <w:rsid w:val="001C65B7"/>
    <w:pPr>
      <w:widowControl/>
      <w:suppressAutoHyphens w:val="0"/>
      <w:jc w:val="center"/>
    </w:pPr>
    <w:rPr>
      <w:rFonts w:eastAsia="Times New Roman" w:cs="Times New Roman"/>
      <w:b/>
      <w:bCs/>
      <w:color w:val="auto"/>
      <w:sz w:val="28"/>
      <w:szCs w:val="28"/>
      <w:lang w:bidi="ar-SA"/>
    </w:rPr>
  </w:style>
  <w:style w:type="character" w:customStyle="1" w:styleId="af3">
    <w:name w:val="Заголовок Знак"/>
    <w:basedOn w:val="a1"/>
    <w:link w:val="af2"/>
    <w:rsid w:val="001C65B7"/>
    <w:rPr>
      <w:rFonts w:ascii="Times New Roman" w:eastAsia="Times New Roman" w:hAnsi="Times New Roman" w:cs="Times New Roman"/>
      <w:b/>
      <w:bCs/>
      <w:sz w:val="28"/>
      <w:szCs w:val="28"/>
    </w:rPr>
  </w:style>
  <w:style w:type="paragraph" w:styleId="31">
    <w:name w:val="Body Text Indent 3"/>
    <w:basedOn w:val="a0"/>
    <w:link w:val="32"/>
    <w:rsid w:val="001C65B7"/>
    <w:pPr>
      <w:widowControl/>
      <w:suppressAutoHyphens w:val="0"/>
      <w:spacing w:after="120"/>
      <w:ind w:left="283"/>
    </w:pPr>
    <w:rPr>
      <w:rFonts w:eastAsia="Times New Roman" w:cs="Times New Roman"/>
      <w:color w:val="auto"/>
      <w:sz w:val="16"/>
      <w:szCs w:val="16"/>
      <w:lang w:val="ru-RU" w:eastAsia="ru-RU" w:bidi="ar-SA"/>
    </w:rPr>
  </w:style>
  <w:style w:type="character" w:customStyle="1" w:styleId="32">
    <w:name w:val="Основной текст с отступом 3 Знак"/>
    <w:basedOn w:val="a1"/>
    <w:link w:val="31"/>
    <w:rsid w:val="001C65B7"/>
    <w:rPr>
      <w:rFonts w:ascii="Times New Roman" w:eastAsia="Times New Roman" w:hAnsi="Times New Roman" w:cs="Times New Roman"/>
      <w:sz w:val="16"/>
      <w:szCs w:val="16"/>
      <w:lang w:val="ru-RU" w:eastAsia="ru-RU"/>
    </w:rPr>
  </w:style>
  <w:style w:type="character" w:customStyle="1" w:styleId="af4">
    <w:name w:val="Текст выноски Знак"/>
    <w:basedOn w:val="a1"/>
    <w:link w:val="af5"/>
    <w:uiPriority w:val="99"/>
    <w:semiHidden/>
    <w:rsid w:val="001C65B7"/>
    <w:rPr>
      <w:rFonts w:ascii="Tahoma" w:eastAsia="Lucida Sans Unicode" w:hAnsi="Tahoma" w:cs="Tahoma"/>
      <w:color w:val="000000"/>
      <w:sz w:val="16"/>
      <w:szCs w:val="16"/>
      <w:lang w:val="en-US" w:bidi="en-US"/>
    </w:rPr>
  </w:style>
  <w:style w:type="paragraph" w:styleId="af5">
    <w:name w:val="Balloon Text"/>
    <w:basedOn w:val="a0"/>
    <w:link w:val="af4"/>
    <w:uiPriority w:val="99"/>
    <w:semiHidden/>
    <w:rsid w:val="001C65B7"/>
    <w:rPr>
      <w:rFonts w:ascii="Tahoma" w:hAnsi="Tahoma"/>
      <w:sz w:val="16"/>
      <w:szCs w:val="16"/>
      <w:lang w:val="en-US"/>
    </w:rPr>
  </w:style>
  <w:style w:type="character" w:customStyle="1" w:styleId="17">
    <w:name w:val="Текст выноски Знак1"/>
    <w:basedOn w:val="a1"/>
    <w:uiPriority w:val="99"/>
    <w:semiHidden/>
    <w:rsid w:val="001C65B7"/>
    <w:rPr>
      <w:rFonts w:ascii="Tahoma" w:eastAsia="Lucida Sans Unicode" w:hAnsi="Tahoma" w:cs="Tahoma"/>
      <w:color w:val="000000"/>
      <w:sz w:val="16"/>
      <w:szCs w:val="16"/>
      <w:lang w:bidi="en-US"/>
    </w:rPr>
  </w:style>
  <w:style w:type="paragraph" w:customStyle="1" w:styleId="18">
    <w:name w:val="Знак1 Знак Знак Знак Знак Знак Знак Знак Знак Знак"/>
    <w:basedOn w:val="a0"/>
    <w:rsid w:val="001C65B7"/>
    <w:pPr>
      <w:widowControl/>
      <w:suppressAutoHyphens w:val="0"/>
    </w:pPr>
    <w:rPr>
      <w:rFonts w:ascii="Verdana" w:eastAsia="Times New Roman" w:hAnsi="Verdana" w:cs="Times New Roman"/>
      <w:color w:val="auto"/>
      <w:lang w:bidi="ar-SA"/>
    </w:rPr>
  </w:style>
  <w:style w:type="paragraph" w:styleId="33">
    <w:name w:val="Body Text 3"/>
    <w:basedOn w:val="a0"/>
    <w:link w:val="34"/>
    <w:rsid w:val="001C65B7"/>
    <w:pPr>
      <w:widowControl/>
      <w:suppressAutoHyphens w:val="0"/>
      <w:spacing w:after="120"/>
    </w:pPr>
    <w:rPr>
      <w:rFonts w:eastAsia="Times New Roman" w:cs="Times New Roman"/>
      <w:color w:val="auto"/>
      <w:sz w:val="16"/>
      <w:szCs w:val="16"/>
      <w:lang w:bidi="ar-SA"/>
    </w:rPr>
  </w:style>
  <w:style w:type="character" w:customStyle="1" w:styleId="34">
    <w:name w:val="Основной текст 3 Знак"/>
    <w:basedOn w:val="a1"/>
    <w:link w:val="33"/>
    <w:rsid w:val="001C65B7"/>
    <w:rPr>
      <w:rFonts w:ascii="Times New Roman" w:eastAsia="Times New Roman" w:hAnsi="Times New Roman" w:cs="Times New Roman"/>
      <w:sz w:val="16"/>
      <w:szCs w:val="16"/>
    </w:rPr>
  </w:style>
  <w:style w:type="paragraph" w:customStyle="1" w:styleId="af6">
    <w:name w:val="Знак Знак Знак Знак Знак"/>
    <w:basedOn w:val="a0"/>
    <w:rsid w:val="001C65B7"/>
    <w:pPr>
      <w:widowControl/>
      <w:suppressAutoHyphens w:val="0"/>
    </w:pPr>
    <w:rPr>
      <w:rFonts w:ascii="Verdana" w:eastAsia="Times New Roman" w:hAnsi="Verdana" w:cs="Verdana"/>
      <w:color w:val="auto"/>
      <w:sz w:val="20"/>
      <w:szCs w:val="20"/>
      <w:lang w:bidi="ar-SA"/>
    </w:rPr>
  </w:style>
  <w:style w:type="paragraph" w:styleId="af7">
    <w:name w:val="header"/>
    <w:basedOn w:val="a0"/>
    <w:link w:val="af8"/>
    <w:uiPriority w:val="99"/>
    <w:rsid w:val="001C65B7"/>
    <w:pPr>
      <w:tabs>
        <w:tab w:val="center" w:pos="4677"/>
        <w:tab w:val="right" w:pos="9355"/>
      </w:tabs>
    </w:pPr>
  </w:style>
  <w:style w:type="character" w:customStyle="1" w:styleId="af8">
    <w:name w:val="Верхний колонтитул Знак"/>
    <w:basedOn w:val="a1"/>
    <w:link w:val="af7"/>
    <w:uiPriority w:val="99"/>
    <w:rsid w:val="001C65B7"/>
    <w:rPr>
      <w:rFonts w:ascii="Times New Roman" w:eastAsia="Lucida Sans Unicode" w:hAnsi="Times New Roman" w:cs="Tahoma"/>
      <w:color w:val="000000"/>
      <w:sz w:val="24"/>
      <w:szCs w:val="24"/>
      <w:lang w:bidi="en-US"/>
    </w:rPr>
  </w:style>
  <w:style w:type="character" w:styleId="af9">
    <w:name w:val="page number"/>
    <w:basedOn w:val="a1"/>
    <w:rsid w:val="001C65B7"/>
  </w:style>
  <w:style w:type="paragraph" w:customStyle="1" w:styleId="FR1">
    <w:name w:val="FR1"/>
    <w:rsid w:val="001C65B7"/>
    <w:pPr>
      <w:widowControl w:val="0"/>
      <w:spacing w:after="0" w:line="240" w:lineRule="auto"/>
      <w:ind w:left="40"/>
      <w:jc w:val="both"/>
    </w:pPr>
    <w:rPr>
      <w:rFonts w:ascii="Times New Roman" w:eastAsia="Times New Roman" w:hAnsi="Times New Roman" w:cs="Times New Roman"/>
      <w:snapToGrid w:val="0"/>
      <w:sz w:val="20"/>
      <w:szCs w:val="20"/>
    </w:rPr>
  </w:style>
  <w:style w:type="character" w:customStyle="1" w:styleId="21">
    <w:name w:val="Знак Знак2"/>
    <w:rsid w:val="001C65B7"/>
    <w:rPr>
      <w:rFonts w:ascii="Courier New" w:eastAsia="Courier New" w:hAnsi="Courier New" w:cs="Courier New"/>
      <w:lang w:val="ru-RU" w:eastAsia="ru-RU" w:bidi="ar-SA"/>
    </w:rPr>
  </w:style>
  <w:style w:type="paragraph" w:customStyle="1" w:styleId="19">
    <w:name w:val="Знак Знак Знак Знак Знак Знак Знак Знак Знак Знак Знак Знак Знак Знак Знак Знак Знак Знак Знак Знак Знак Знак Знак Знак1 Знак Знак"/>
    <w:basedOn w:val="a0"/>
    <w:rsid w:val="001C65B7"/>
    <w:pPr>
      <w:widowControl/>
      <w:suppressAutoHyphens w:val="0"/>
    </w:pPr>
    <w:rPr>
      <w:rFonts w:ascii="Verdana" w:eastAsia="Times New Roman" w:hAnsi="Verdana" w:cs="Verdana"/>
      <w:color w:val="auto"/>
      <w:sz w:val="20"/>
      <w:szCs w:val="20"/>
      <w:lang w:bidi="ar-SA"/>
    </w:rPr>
  </w:style>
  <w:style w:type="character" w:styleId="afa">
    <w:name w:val="footnote reference"/>
    <w:rsid w:val="001C65B7"/>
    <w:rPr>
      <w:rFonts w:cs="Times New Roman"/>
      <w:vertAlign w:val="superscript"/>
    </w:rPr>
  </w:style>
  <w:style w:type="paragraph" w:customStyle="1" w:styleId="1a">
    <w:name w:val="Абзац списка1"/>
    <w:basedOn w:val="a0"/>
    <w:rsid w:val="001C65B7"/>
    <w:pPr>
      <w:widowControl/>
      <w:suppressAutoHyphens w:val="0"/>
      <w:ind w:left="720"/>
      <w:contextualSpacing/>
    </w:pPr>
    <w:rPr>
      <w:rFonts w:eastAsia="Times New Roman" w:cs="Times New Roman"/>
      <w:color w:val="auto"/>
      <w:lang w:val="ru-RU" w:eastAsia="ru-RU" w:bidi="ar-SA"/>
    </w:rPr>
  </w:style>
  <w:style w:type="paragraph" w:styleId="afb">
    <w:name w:val="List Paragraph"/>
    <w:basedOn w:val="a0"/>
    <w:uiPriority w:val="34"/>
    <w:qFormat/>
    <w:rsid w:val="001C65B7"/>
    <w:pPr>
      <w:ind w:left="708"/>
    </w:pPr>
  </w:style>
  <w:style w:type="paragraph" w:customStyle="1" w:styleId="Style2">
    <w:name w:val="Style2"/>
    <w:basedOn w:val="a0"/>
    <w:rsid w:val="001C65B7"/>
    <w:pPr>
      <w:suppressAutoHyphens w:val="0"/>
      <w:autoSpaceDE w:val="0"/>
      <w:autoSpaceDN w:val="0"/>
      <w:adjustRightInd w:val="0"/>
    </w:pPr>
    <w:rPr>
      <w:rFonts w:eastAsia="Times New Roman" w:cs="Times New Roman"/>
      <w:color w:val="auto"/>
      <w:lang w:eastAsia="uk-UA" w:bidi="ar-SA"/>
    </w:rPr>
  </w:style>
  <w:style w:type="paragraph" w:customStyle="1" w:styleId="afc">
    <w:name w:val="Стиль"/>
    <w:rsid w:val="001C65B7"/>
    <w:pPr>
      <w:widowControl w:val="0"/>
      <w:autoSpaceDE w:val="0"/>
      <w:autoSpaceDN w:val="0"/>
      <w:adjustRightInd w:val="0"/>
      <w:spacing w:after="0" w:line="240" w:lineRule="auto"/>
    </w:pPr>
    <w:rPr>
      <w:rFonts w:ascii="Calibri" w:eastAsia="Times New Roman" w:hAnsi="Calibri" w:cs="Times New Roman"/>
      <w:sz w:val="24"/>
      <w:szCs w:val="24"/>
      <w:lang w:val="ru-RU" w:eastAsia="ru-RU"/>
    </w:rPr>
  </w:style>
  <w:style w:type="paragraph" w:customStyle="1" w:styleId="210">
    <w:name w:val="Знак Знак21"/>
    <w:basedOn w:val="a0"/>
    <w:rsid w:val="001C65B7"/>
    <w:pPr>
      <w:widowControl/>
      <w:suppressAutoHyphens w:val="0"/>
    </w:pPr>
    <w:rPr>
      <w:rFonts w:ascii="Verdana" w:eastAsia="Times New Roman" w:hAnsi="Verdana" w:cs="Verdana"/>
      <w:color w:val="auto"/>
      <w:sz w:val="20"/>
      <w:szCs w:val="20"/>
      <w:lang w:bidi="ar-SA"/>
    </w:rPr>
  </w:style>
  <w:style w:type="paragraph" w:customStyle="1" w:styleId="35">
    <w:name w:val="Знак Знак3 Знак Знак"/>
    <w:basedOn w:val="a0"/>
    <w:rsid w:val="001C65B7"/>
    <w:pPr>
      <w:widowControl/>
      <w:suppressAutoHyphens w:val="0"/>
    </w:pPr>
    <w:rPr>
      <w:rFonts w:ascii="Verdana" w:eastAsia="Times New Roman" w:hAnsi="Verdana" w:cs="Verdana"/>
      <w:color w:val="auto"/>
      <w:sz w:val="20"/>
      <w:szCs w:val="20"/>
      <w:lang w:bidi="ar-SA"/>
    </w:rPr>
  </w:style>
  <w:style w:type="paragraph" w:customStyle="1" w:styleId="36">
    <w:name w:val="Знак Знак3"/>
    <w:basedOn w:val="a0"/>
    <w:rsid w:val="001C65B7"/>
    <w:pPr>
      <w:widowControl/>
      <w:suppressAutoHyphens w:val="0"/>
    </w:pPr>
    <w:rPr>
      <w:rFonts w:ascii="Verdana" w:eastAsia="Times New Roman" w:hAnsi="Verdana" w:cs="Verdana"/>
      <w:color w:val="auto"/>
      <w:sz w:val="20"/>
      <w:szCs w:val="20"/>
      <w:lang w:bidi="ar-SA"/>
    </w:rPr>
  </w:style>
  <w:style w:type="paragraph" w:customStyle="1" w:styleId="41">
    <w:name w:val="Знак Знак4 Знак Знак"/>
    <w:basedOn w:val="a0"/>
    <w:rsid w:val="001C65B7"/>
    <w:pPr>
      <w:widowControl/>
      <w:suppressAutoHyphens w:val="0"/>
    </w:pPr>
    <w:rPr>
      <w:rFonts w:ascii="Verdana" w:eastAsia="Times New Roman" w:hAnsi="Verdana" w:cs="Verdana"/>
      <w:color w:val="auto"/>
      <w:sz w:val="20"/>
      <w:szCs w:val="20"/>
      <w:lang w:bidi="ar-SA"/>
    </w:rPr>
  </w:style>
  <w:style w:type="paragraph" w:customStyle="1" w:styleId="afd">
    <w:name w:val="Знак"/>
    <w:basedOn w:val="a0"/>
    <w:rsid w:val="001C65B7"/>
    <w:pPr>
      <w:widowControl/>
      <w:suppressAutoHyphens w:val="0"/>
    </w:pPr>
    <w:rPr>
      <w:rFonts w:ascii="Verdana" w:eastAsia="Times New Roman" w:hAnsi="Verdana" w:cs="Verdana"/>
      <w:color w:val="auto"/>
      <w:sz w:val="20"/>
      <w:szCs w:val="20"/>
      <w:lang w:bidi="ar-SA"/>
    </w:rPr>
  </w:style>
  <w:style w:type="paragraph" w:styleId="afe">
    <w:name w:val="No Spacing"/>
    <w:basedOn w:val="a0"/>
    <w:link w:val="aff"/>
    <w:uiPriority w:val="1"/>
    <w:qFormat/>
    <w:rsid w:val="001C65B7"/>
    <w:pPr>
      <w:widowControl/>
      <w:suppressAutoHyphens w:val="0"/>
      <w:spacing w:before="100" w:beforeAutospacing="1" w:after="100" w:afterAutospacing="1"/>
    </w:pPr>
    <w:rPr>
      <w:rFonts w:eastAsia="Times New Roman" w:cs="Times New Roman"/>
      <w:color w:val="auto"/>
      <w:lang w:bidi="ar-SA"/>
    </w:rPr>
  </w:style>
  <w:style w:type="character" w:customStyle="1" w:styleId="aff">
    <w:name w:val="Без интервала Знак"/>
    <w:link w:val="afe"/>
    <w:uiPriority w:val="1"/>
    <w:rsid w:val="001C65B7"/>
    <w:rPr>
      <w:rFonts w:ascii="Times New Roman" w:eastAsia="Times New Roman" w:hAnsi="Times New Roman" w:cs="Times New Roman"/>
      <w:sz w:val="24"/>
      <w:szCs w:val="24"/>
    </w:rPr>
  </w:style>
  <w:style w:type="paragraph" w:customStyle="1" w:styleId="1b">
    <w:name w:val="Обычный1"/>
    <w:rsid w:val="001C65B7"/>
    <w:pPr>
      <w:widowControl w:val="0"/>
      <w:spacing w:after="0" w:line="240" w:lineRule="auto"/>
    </w:pPr>
    <w:rPr>
      <w:rFonts w:ascii="Journal" w:eastAsia="Times New Roman" w:hAnsi="Journal" w:cs="Times New Roman"/>
      <w:sz w:val="28"/>
      <w:szCs w:val="20"/>
      <w:lang w:val="ru-RU" w:eastAsia="uk-UA"/>
    </w:rPr>
  </w:style>
  <w:style w:type="paragraph" w:customStyle="1" w:styleId="22">
    <w:name w:val="Обычный2"/>
    <w:rsid w:val="001C65B7"/>
    <w:pPr>
      <w:widowControl w:val="0"/>
      <w:spacing w:after="0" w:line="240" w:lineRule="auto"/>
    </w:pPr>
    <w:rPr>
      <w:rFonts w:ascii="Times New Roman" w:eastAsia="Times New Roman" w:hAnsi="Times New Roman" w:cs="Times New Roman"/>
      <w:snapToGrid w:val="0"/>
      <w:sz w:val="20"/>
      <w:szCs w:val="20"/>
      <w:lang w:val="ru-RU" w:eastAsia="ru-RU"/>
    </w:rPr>
  </w:style>
  <w:style w:type="character" w:customStyle="1" w:styleId="apple-converted-space">
    <w:name w:val="apple-converted-space"/>
    <w:rsid w:val="001C65B7"/>
  </w:style>
  <w:style w:type="paragraph" w:styleId="aff0">
    <w:name w:val="footer"/>
    <w:basedOn w:val="a0"/>
    <w:link w:val="aff1"/>
    <w:rsid w:val="001C65B7"/>
    <w:pPr>
      <w:tabs>
        <w:tab w:val="center" w:pos="4677"/>
        <w:tab w:val="right" w:pos="9355"/>
      </w:tabs>
    </w:pPr>
  </w:style>
  <w:style w:type="character" w:customStyle="1" w:styleId="aff1">
    <w:name w:val="Нижний колонтитул Знак"/>
    <w:basedOn w:val="a1"/>
    <w:link w:val="aff0"/>
    <w:rsid w:val="001C65B7"/>
    <w:rPr>
      <w:rFonts w:ascii="Times New Roman" w:eastAsia="Lucida Sans Unicode" w:hAnsi="Times New Roman" w:cs="Tahoma"/>
      <w:color w:val="000000"/>
      <w:sz w:val="24"/>
      <w:szCs w:val="24"/>
      <w:lang w:bidi="en-US"/>
    </w:rPr>
  </w:style>
  <w:style w:type="paragraph" w:styleId="a">
    <w:name w:val="List Bullet"/>
    <w:basedOn w:val="a0"/>
    <w:unhideWhenUsed/>
    <w:rsid w:val="001C65B7"/>
    <w:pPr>
      <w:widowControl/>
      <w:numPr>
        <w:numId w:val="2"/>
      </w:numPr>
      <w:suppressAutoHyphens w:val="0"/>
      <w:contextualSpacing/>
    </w:pPr>
    <w:rPr>
      <w:rFonts w:eastAsia="Times New Roman" w:cs="Times New Roman"/>
      <w:color w:val="auto"/>
      <w:lang w:val="ru-RU" w:eastAsia="ru-RU" w:bidi="ar-SA"/>
    </w:rPr>
  </w:style>
  <w:style w:type="paragraph" w:customStyle="1" w:styleId="0">
    <w:name w:val="Òåêñò0"/>
    <w:basedOn w:val="a0"/>
    <w:rsid w:val="001C65B7"/>
    <w:pPr>
      <w:suppressAutoHyphens w:val="0"/>
      <w:spacing w:line="210" w:lineRule="atLeast"/>
      <w:jc w:val="both"/>
    </w:pPr>
    <w:rPr>
      <w:rFonts w:eastAsia="Times New Roman" w:cs="Times New Roman"/>
      <w:color w:val="auto"/>
      <w:sz w:val="20"/>
      <w:szCs w:val="20"/>
      <w:lang w:eastAsia="ru-RU" w:bidi="ar-SA"/>
    </w:rPr>
  </w:style>
  <w:style w:type="character" w:customStyle="1" w:styleId="23">
    <w:name w:val="Основной текст (2)_"/>
    <w:link w:val="24"/>
    <w:locked/>
    <w:rsid w:val="001C65B7"/>
    <w:rPr>
      <w:b/>
      <w:bCs/>
      <w:spacing w:val="9"/>
      <w:sz w:val="21"/>
      <w:szCs w:val="21"/>
      <w:shd w:val="clear" w:color="auto" w:fill="FFFFFF"/>
    </w:rPr>
  </w:style>
  <w:style w:type="paragraph" w:customStyle="1" w:styleId="24">
    <w:name w:val="Основной текст (2)"/>
    <w:basedOn w:val="a0"/>
    <w:link w:val="23"/>
    <w:rsid w:val="001C65B7"/>
    <w:pPr>
      <w:shd w:val="clear" w:color="auto" w:fill="FFFFFF"/>
      <w:suppressAutoHyphens w:val="0"/>
      <w:spacing w:before="120" w:after="120" w:line="240" w:lineRule="atLeast"/>
      <w:jc w:val="center"/>
    </w:pPr>
    <w:rPr>
      <w:rFonts w:asciiTheme="minorHAnsi" w:eastAsiaTheme="minorHAnsi" w:hAnsiTheme="minorHAnsi" w:cstheme="minorBidi"/>
      <w:b/>
      <w:bCs/>
      <w:color w:val="auto"/>
      <w:spacing w:val="9"/>
      <w:sz w:val="21"/>
      <w:szCs w:val="21"/>
      <w:lang w:bidi="ar-SA"/>
    </w:rPr>
  </w:style>
  <w:style w:type="character" w:customStyle="1" w:styleId="25">
    <w:name w:val="Основной текст (2) + Не полужирный"/>
    <w:aliases w:val="Интервал 0 pt"/>
    <w:rsid w:val="001C65B7"/>
    <w:rPr>
      <w:rFonts w:ascii="Times New Roman" w:hAnsi="Times New Roman" w:cs="Times New Roman"/>
      <w:b w:val="0"/>
      <w:bCs w:val="0"/>
      <w:color w:val="000000"/>
      <w:spacing w:val="11"/>
      <w:w w:val="100"/>
      <w:position w:val="0"/>
      <w:sz w:val="21"/>
      <w:szCs w:val="21"/>
      <w:u w:val="none"/>
      <w:lang w:val="uk-UA" w:bidi="ar-SA"/>
    </w:rPr>
  </w:style>
  <w:style w:type="character" w:customStyle="1" w:styleId="aff2">
    <w:name w:val="Подпись к таблице_"/>
    <w:link w:val="aff3"/>
    <w:locked/>
    <w:rsid w:val="001C65B7"/>
    <w:rPr>
      <w:spacing w:val="11"/>
      <w:sz w:val="21"/>
      <w:szCs w:val="21"/>
      <w:shd w:val="clear" w:color="auto" w:fill="FFFFFF"/>
    </w:rPr>
  </w:style>
  <w:style w:type="paragraph" w:customStyle="1" w:styleId="aff3">
    <w:name w:val="Подпись к таблице"/>
    <w:basedOn w:val="a0"/>
    <w:link w:val="aff2"/>
    <w:rsid w:val="001C65B7"/>
    <w:pPr>
      <w:shd w:val="clear" w:color="auto" w:fill="FFFFFF"/>
      <w:suppressAutoHyphens w:val="0"/>
      <w:spacing w:line="331" w:lineRule="exact"/>
      <w:jc w:val="center"/>
    </w:pPr>
    <w:rPr>
      <w:rFonts w:asciiTheme="minorHAnsi" w:eastAsiaTheme="minorHAnsi" w:hAnsiTheme="minorHAnsi" w:cstheme="minorBidi"/>
      <w:color w:val="auto"/>
      <w:spacing w:val="11"/>
      <w:sz w:val="21"/>
      <w:szCs w:val="21"/>
      <w:lang w:bidi="ar-SA"/>
    </w:rPr>
  </w:style>
  <w:style w:type="character" w:customStyle="1" w:styleId="aff4">
    <w:name w:val="Основной текст_"/>
    <w:link w:val="42"/>
    <w:locked/>
    <w:rsid w:val="001C65B7"/>
    <w:rPr>
      <w:spacing w:val="11"/>
      <w:sz w:val="21"/>
      <w:szCs w:val="21"/>
      <w:shd w:val="clear" w:color="auto" w:fill="FFFFFF"/>
    </w:rPr>
  </w:style>
  <w:style w:type="paragraph" w:customStyle="1" w:styleId="42">
    <w:name w:val="Основной текст4"/>
    <w:basedOn w:val="a0"/>
    <w:link w:val="aff4"/>
    <w:rsid w:val="001C65B7"/>
    <w:pPr>
      <w:shd w:val="clear" w:color="auto" w:fill="FFFFFF"/>
      <w:suppressAutoHyphens w:val="0"/>
      <w:spacing w:after="120" w:line="240" w:lineRule="atLeast"/>
      <w:ind w:hanging="720"/>
    </w:pPr>
    <w:rPr>
      <w:rFonts w:asciiTheme="minorHAnsi" w:eastAsiaTheme="minorHAnsi" w:hAnsiTheme="minorHAnsi" w:cstheme="minorBidi"/>
      <w:color w:val="auto"/>
      <w:spacing w:val="11"/>
      <w:sz w:val="21"/>
      <w:szCs w:val="21"/>
      <w:lang w:bidi="ar-SA"/>
    </w:rPr>
  </w:style>
  <w:style w:type="character" w:customStyle="1" w:styleId="Arial">
    <w:name w:val="Основной текст + Arial"/>
    <w:aliases w:val="9 pt,Интервал 0 pt8"/>
    <w:rsid w:val="001C65B7"/>
    <w:rPr>
      <w:rFonts w:ascii="Arial" w:eastAsia="Times New Roman" w:hAnsi="Arial" w:cs="Arial"/>
      <w:color w:val="000000"/>
      <w:spacing w:val="4"/>
      <w:w w:val="100"/>
      <w:position w:val="0"/>
      <w:sz w:val="18"/>
      <w:szCs w:val="18"/>
      <w:lang w:val="uk-UA" w:bidi="ar-SA"/>
    </w:rPr>
  </w:style>
  <w:style w:type="character" w:customStyle="1" w:styleId="Arial4">
    <w:name w:val="Основной текст + Arial4"/>
    <w:aliases w:val="8,5 pt,Полужирный,Интервал 0 pt7"/>
    <w:rsid w:val="001C65B7"/>
    <w:rPr>
      <w:rFonts w:ascii="Arial" w:eastAsia="Times New Roman" w:hAnsi="Arial" w:cs="Arial"/>
      <w:b/>
      <w:bCs/>
      <w:color w:val="000000"/>
      <w:spacing w:val="-4"/>
      <w:w w:val="100"/>
      <w:position w:val="0"/>
      <w:sz w:val="17"/>
      <w:szCs w:val="17"/>
      <w:lang w:val="uk-UA" w:bidi="ar-SA"/>
    </w:rPr>
  </w:style>
  <w:style w:type="character" w:customStyle="1" w:styleId="0pt">
    <w:name w:val="Основной текст + Интервал 0 pt"/>
    <w:rsid w:val="001C65B7"/>
    <w:rPr>
      <w:rFonts w:ascii="Times New Roman" w:hAnsi="Times New Roman" w:cs="Times New Roman"/>
      <w:color w:val="000000"/>
      <w:spacing w:val="-14"/>
      <w:w w:val="100"/>
      <w:position w:val="0"/>
      <w:sz w:val="21"/>
      <w:szCs w:val="21"/>
      <w:u w:val="none"/>
      <w:lang w:val="uk-UA" w:bidi="ar-SA"/>
    </w:rPr>
  </w:style>
  <w:style w:type="paragraph" w:customStyle="1" w:styleId="310">
    <w:name w:val="Знак Знак31"/>
    <w:basedOn w:val="a0"/>
    <w:rsid w:val="001C65B7"/>
    <w:pPr>
      <w:widowControl/>
      <w:suppressAutoHyphens w:val="0"/>
    </w:pPr>
    <w:rPr>
      <w:rFonts w:ascii="Verdana" w:eastAsia="Times New Roman" w:hAnsi="Verdana" w:cs="Verdana"/>
      <w:color w:val="auto"/>
      <w:sz w:val="20"/>
      <w:szCs w:val="20"/>
      <w:lang w:bidi="ar-SA"/>
    </w:rPr>
  </w:style>
  <w:style w:type="character" w:styleId="aff5">
    <w:name w:val="annotation reference"/>
    <w:rsid w:val="001C65B7"/>
    <w:rPr>
      <w:sz w:val="16"/>
      <w:szCs w:val="16"/>
    </w:rPr>
  </w:style>
  <w:style w:type="paragraph" w:styleId="aff6">
    <w:name w:val="annotation text"/>
    <w:basedOn w:val="a0"/>
    <w:link w:val="aff7"/>
    <w:rsid w:val="001C65B7"/>
    <w:rPr>
      <w:sz w:val="20"/>
      <w:szCs w:val="20"/>
    </w:rPr>
  </w:style>
  <w:style w:type="character" w:customStyle="1" w:styleId="aff7">
    <w:name w:val="Текст примечания Знак"/>
    <w:basedOn w:val="a1"/>
    <w:link w:val="aff6"/>
    <w:rsid w:val="001C65B7"/>
    <w:rPr>
      <w:rFonts w:ascii="Times New Roman" w:eastAsia="Lucida Sans Unicode" w:hAnsi="Times New Roman" w:cs="Tahoma"/>
      <w:color w:val="000000"/>
      <w:sz w:val="20"/>
      <w:szCs w:val="20"/>
      <w:lang w:bidi="en-US"/>
    </w:rPr>
  </w:style>
  <w:style w:type="paragraph" w:customStyle="1" w:styleId="aff8">
    <w:name w:val="a"/>
    <w:basedOn w:val="a0"/>
    <w:uiPriority w:val="99"/>
    <w:rsid w:val="001C65B7"/>
    <w:pPr>
      <w:widowControl/>
      <w:suppressAutoHyphens w:val="0"/>
      <w:spacing w:before="100" w:beforeAutospacing="1" w:after="100" w:afterAutospacing="1"/>
    </w:pPr>
    <w:rPr>
      <w:rFonts w:eastAsia="Times New Roman" w:cs="Times New Roman"/>
      <w:color w:val="auto"/>
      <w:lang w:val="ru-RU" w:eastAsia="ru-RU" w:bidi="ar-SA"/>
    </w:rPr>
  </w:style>
  <w:style w:type="character" w:customStyle="1" w:styleId="rvts11">
    <w:name w:val="rvts11"/>
    <w:basedOn w:val="a1"/>
    <w:rsid w:val="001C65B7"/>
  </w:style>
  <w:style w:type="character" w:customStyle="1" w:styleId="rvts37">
    <w:name w:val="rvts37"/>
    <w:basedOn w:val="a1"/>
    <w:rsid w:val="001C65B7"/>
  </w:style>
  <w:style w:type="character" w:customStyle="1" w:styleId="rvts46">
    <w:name w:val="rvts46"/>
    <w:basedOn w:val="a1"/>
    <w:rsid w:val="001C65B7"/>
  </w:style>
  <w:style w:type="paragraph" w:customStyle="1" w:styleId="rvps2">
    <w:name w:val="rvps2"/>
    <w:basedOn w:val="a0"/>
    <w:rsid w:val="001C65B7"/>
    <w:pPr>
      <w:widowControl/>
      <w:suppressAutoHyphens w:val="0"/>
      <w:spacing w:before="100" w:beforeAutospacing="1" w:after="100" w:afterAutospacing="1"/>
    </w:pPr>
    <w:rPr>
      <w:rFonts w:eastAsia="Times New Roman" w:cs="Times New Roman"/>
      <w:color w:val="auto"/>
      <w:lang w:eastAsia="uk-UA" w:bidi="ar-SA"/>
    </w:rPr>
  </w:style>
  <w:style w:type="paragraph" w:customStyle="1" w:styleId="1c">
    <w:name w:val="Звичайний1"/>
    <w:rsid w:val="001C65B7"/>
    <w:pPr>
      <w:spacing w:after="0"/>
    </w:pPr>
    <w:rPr>
      <w:rFonts w:ascii="Arial" w:eastAsia="Arial" w:hAnsi="Arial" w:cs="Arial"/>
      <w:color w:val="000000"/>
      <w:lang w:val="ru-RU" w:eastAsia="ru-RU"/>
    </w:rPr>
  </w:style>
  <w:style w:type="character" w:customStyle="1" w:styleId="rvts0">
    <w:name w:val="rvts0"/>
    <w:rsid w:val="001C65B7"/>
    <w:rPr>
      <w:rFonts w:cs="Times New Roman"/>
    </w:rPr>
  </w:style>
  <w:style w:type="paragraph" w:styleId="26">
    <w:name w:val="Body Text Indent 2"/>
    <w:basedOn w:val="a0"/>
    <w:link w:val="27"/>
    <w:rsid w:val="001C65B7"/>
    <w:pPr>
      <w:widowControl/>
      <w:suppressAutoHyphens w:val="0"/>
      <w:spacing w:after="120" w:line="480" w:lineRule="auto"/>
      <w:ind w:left="283"/>
    </w:pPr>
    <w:rPr>
      <w:rFonts w:eastAsia="Times New Roman" w:cs="Times New Roman"/>
      <w:color w:val="auto"/>
      <w:sz w:val="20"/>
      <w:szCs w:val="20"/>
      <w:lang w:bidi="ar-SA"/>
    </w:rPr>
  </w:style>
  <w:style w:type="character" w:customStyle="1" w:styleId="27">
    <w:name w:val="Основной текст с отступом 2 Знак"/>
    <w:basedOn w:val="a1"/>
    <w:link w:val="26"/>
    <w:rsid w:val="001C65B7"/>
    <w:rPr>
      <w:rFonts w:ascii="Times New Roman" w:eastAsia="Times New Roman" w:hAnsi="Times New Roman" w:cs="Times New Roman"/>
      <w:sz w:val="20"/>
      <w:szCs w:val="20"/>
    </w:rPr>
  </w:style>
  <w:style w:type="paragraph" w:styleId="aff9">
    <w:name w:val="Subtitle"/>
    <w:basedOn w:val="a0"/>
    <w:link w:val="affa"/>
    <w:qFormat/>
    <w:rsid w:val="001C65B7"/>
    <w:pPr>
      <w:widowControl/>
      <w:suppressAutoHyphens w:val="0"/>
      <w:spacing w:line="360" w:lineRule="auto"/>
      <w:jc w:val="center"/>
    </w:pPr>
    <w:rPr>
      <w:rFonts w:eastAsia="Times New Roman" w:cs="Times New Roman"/>
      <w:b/>
      <w:noProof/>
      <w:color w:val="auto"/>
      <w:lang w:val="en-GB" w:bidi="ar-SA"/>
    </w:rPr>
  </w:style>
  <w:style w:type="character" w:customStyle="1" w:styleId="affa">
    <w:name w:val="Подзаголовок Знак"/>
    <w:basedOn w:val="a1"/>
    <w:link w:val="aff9"/>
    <w:rsid w:val="001C65B7"/>
    <w:rPr>
      <w:rFonts w:ascii="Times New Roman" w:eastAsia="Times New Roman" w:hAnsi="Times New Roman" w:cs="Times New Roman"/>
      <w:b/>
      <w:noProof/>
      <w:sz w:val="24"/>
      <w:szCs w:val="24"/>
      <w:lang w:val="en-GB"/>
    </w:rPr>
  </w:style>
  <w:style w:type="character" w:customStyle="1" w:styleId="apple-style-span">
    <w:name w:val="apple-style-span"/>
    <w:basedOn w:val="a1"/>
    <w:rsid w:val="001C65B7"/>
  </w:style>
  <w:style w:type="paragraph" w:customStyle="1" w:styleId="headerlogin-profile-user">
    <w:name w:val="header__login-profile-user"/>
    <w:basedOn w:val="a0"/>
    <w:rsid w:val="001C65B7"/>
    <w:pPr>
      <w:widowControl/>
      <w:suppressAutoHyphens w:val="0"/>
      <w:spacing w:before="100" w:beforeAutospacing="1" w:after="100" w:afterAutospacing="1"/>
    </w:pPr>
    <w:rPr>
      <w:rFonts w:eastAsia="Times New Roman" w:cs="Times New Roman"/>
      <w:color w:val="auto"/>
      <w:lang w:eastAsia="uk-UA" w:bidi="ar-SA"/>
    </w:rPr>
  </w:style>
  <w:style w:type="table" w:styleId="affb">
    <w:name w:val="Table Grid"/>
    <w:basedOn w:val="a2"/>
    <w:rsid w:val="001C65B7"/>
    <w:rPr>
      <w:rFonts w:ascii="Calibri" w:eastAsia="Calibri" w:hAnsi="Calibri"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8">
    <w:name w:val="Body Text 2"/>
    <w:basedOn w:val="a0"/>
    <w:link w:val="29"/>
    <w:uiPriority w:val="99"/>
    <w:semiHidden/>
    <w:unhideWhenUsed/>
    <w:rsid w:val="001C65B7"/>
    <w:pPr>
      <w:spacing w:after="120" w:line="480" w:lineRule="auto"/>
    </w:pPr>
  </w:style>
  <w:style w:type="character" w:customStyle="1" w:styleId="29">
    <w:name w:val="Основной текст 2 Знак"/>
    <w:basedOn w:val="a1"/>
    <w:link w:val="28"/>
    <w:uiPriority w:val="99"/>
    <w:semiHidden/>
    <w:rsid w:val="001C65B7"/>
    <w:rPr>
      <w:rFonts w:ascii="Times New Roman" w:eastAsia="Lucida Sans Unicode" w:hAnsi="Times New Roman" w:cs="Tahoma"/>
      <w:color w:val="000000"/>
      <w:sz w:val="24"/>
      <w:szCs w:val="24"/>
      <w:lang w:bidi="en-US"/>
    </w:rPr>
  </w:style>
  <w:style w:type="paragraph" w:customStyle="1" w:styleId="affc">
    <w:name w:val="Базовый"/>
    <w:rsid w:val="001C65B7"/>
    <w:pPr>
      <w:tabs>
        <w:tab w:val="left" w:pos="708"/>
      </w:tabs>
      <w:suppressAutoHyphens/>
    </w:pPr>
    <w:rPr>
      <w:rFonts w:ascii="Times New Roman" w:eastAsia="Times New Roman" w:hAnsi="Times New Roman" w:cs="Times New Roman"/>
      <w:sz w:val="24"/>
      <w:szCs w:val="24"/>
      <w:lang w:val="ru-RU" w:eastAsia="ru-RU"/>
    </w:rPr>
  </w:style>
  <w:style w:type="paragraph" w:customStyle="1" w:styleId="211">
    <w:name w:val="Основной текст 21"/>
    <w:basedOn w:val="a0"/>
    <w:rsid w:val="001C65B7"/>
    <w:pPr>
      <w:widowControl/>
      <w:suppressAutoHyphens w:val="0"/>
      <w:ind w:firstLine="709"/>
    </w:pPr>
    <w:rPr>
      <w:rFonts w:eastAsia="Times New Roman" w:cs="Times New Roman"/>
      <w:color w:val="auto"/>
      <w:szCs w:val="20"/>
      <w:lang w:val="ru-RU" w:eastAsia="ru-RU" w:bidi="ar-SA"/>
    </w:rPr>
  </w:style>
  <w:style w:type="paragraph" w:customStyle="1" w:styleId="Default">
    <w:name w:val="Default"/>
    <w:rsid w:val="001C65B7"/>
    <w:pPr>
      <w:autoSpaceDE w:val="0"/>
      <w:autoSpaceDN w:val="0"/>
      <w:adjustRightInd w:val="0"/>
      <w:spacing w:after="0" w:line="240" w:lineRule="auto"/>
    </w:pPr>
    <w:rPr>
      <w:rFonts w:ascii="Times New Roman" w:eastAsia="Calibri" w:hAnsi="Times New Roman" w:cs="Times New Roman"/>
      <w:color w:val="000000"/>
      <w:sz w:val="24"/>
      <w:szCs w:val="24"/>
      <w:lang w:val="ru-RU" w:eastAsia="uk-UA"/>
    </w:rPr>
  </w:style>
  <w:style w:type="character" w:styleId="affd">
    <w:name w:val="FollowedHyperlink"/>
    <w:basedOn w:val="a1"/>
    <w:uiPriority w:val="99"/>
    <w:semiHidden/>
    <w:unhideWhenUsed/>
    <w:rsid w:val="001C65B7"/>
    <w:rPr>
      <w:color w:val="800080"/>
      <w:u w:val="single"/>
    </w:rPr>
  </w:style>
  <w:style w:type="paragraph" w:customStyle="1" w:styleId="xl65">
    <w:name w:val="xl65"/>
    <w:basedOn w:val="a0"/>
    <w:rsid w:val="001C65B7"/>
    <w:pPr>
      <w:widowControl/>
      <w:pBdr>
        <w:left w:val="single" w:sz="4" w:space="0" w:color="auto"/>
      </w:pBdr>
      <w:suppressAutoHyphens w:val="0"/>
      <w:spacing w:before="100" w:beforeAutospacing="1" w:after="100" w:afterAutospacing="1"/>
      <w:textAlignment w:val="top"/>
    </w:pPr>
    <w:rPr>
      <w:rFonts w:eastAsia="Times New Roman" w:cs="Times New Roman"/>
      <w:lang w:val="ru-RU" w:eastAsia="ru-RU" w:bidi="ar-SA"/>
    </w:rPr>
  </w:style>
  <w:style w:type="paragraph" w:customStyle="1" w:styleId="xl66">
    <w:name w:val="xl66"/>
    <w:basedOn w:val="a0"/>
    <w:rsid w:val="001C65B7"/>
    <w:pPr>
      <w:widowControl/>
      <w:pBdr>
        <w:top w:val="single" w:sz="8" w:space="0" w:color="auto"/>
        <w:left w:val="single" w:sz="4" w:space="0" w:color="auto"/>
        <w:bottom w:val="single" w:sz="4" w:space="0" w:color="auto"/>
      </w:pBdr>
      <w:suppressAutoHyphens w:val="0"/>
      <w:spacing w:before="100" w:beforeAutospacing="1" w:after="100" w:afterAutospacing="1"/>
      <w:jc w:val="center"/>
      <w:textAlignment w:val="center"/>
    </w:pPr>
    <w:rPr>
      <w:rFonts w:eastAsia="Times New Roman" w:cs="Times New Roman"/>
      <w:lang w:val="ru-RU" w:eastAsia="ru-RU" w:bidi="ar-SA"/>
    </w:rPr>
  </w:style>
  <w:style w:type="paragraph" w:customStyle="1" w:styleId="xl67">
    <w:name w:val="xl67"/>
    <w:basedOn w:val="a0"/>
    <w:rsid w:val="001C65B7"/>
    <w:pPr>
      <w:widowControl/>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rFonts w:eastAsia="Times New Roman" w:cs="Times New Roman"/>
      <w:lang w:val="ru-RU" w:eastAsia="ru-RU" w:bidi="ar-SA"/>
    </w:rPr>
  </w:style>
  <w:style w:type="paragraph" w:customStyle="1" w:styleId="xl68">
    <w:name w:val="xl68"/>
    <w:basedOn w:val="a0"/>
    <w:rsid w:val="001C65B7"/>
    <w:pPr>
      <w:widowControl/>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rFonts w:eastAsia="Times New Roman" w:cs="Times New Roman"/>
      <w:lang w:val="ru-RU" w:eastAsia="ru-RU" w:bidi="ar-SA"/>
    </w:rPr>
  </w:style>
  <w:style w:type="paragraph" w:customStyle="1" w:styleId="xl69">
    <w:name w:val="xl69"/>
    <w:basedOn w:val="a0"/>
    <w:rsid w:val="001C65B7"/>
    <w:pPr>
      <w:widowControl/>
      <w:pBdr>
        <w:top w:val="single" w:sz="8"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rFonts w:eastAsia="Times New Roman" w:cs="Times New Roman"/>
      <w:lang w:val="ru-RU" w:eastAsia="ru-RU" w:bidi="ar-SA"/>
    </w:rPr>
  </w:style>
  <w:style w:type="paragraph" w:customStyle="1" w:styleId="xl70">
    <w:name w:val="xl70"/>
    <w:basedOn w:val="a0"/>
    <w:rsid w:val="001C65B7"/>
    <w:pPr>
      <w:widowControl/>
      <w:pBdr>
        <w:left w:val="single" w:sz="8" w:space="0" w:color="auto"/>
        <w:right w:val="single" w:sz="4" w:space="0" w:color="auto"/>
      </w:pBdr>
      <w:suppressAutoHyphens w:val="0"/>
      <w:spacing w:before="100" w:beforeAutospacing="1" w:after="100" w:afterAutospacing="1"/>
      <w:jc w:val="center"/>
      <w:textAlignment w:val="top"/>
    </w:pPr>
    <w:rPr>
      <w:rFonts w:eastAsia="Times New Roman" w:cs="Times New Roman"/>
      <w:lang w:val="ru-RU" w:eastAsia="ru-RU" w:bidi="ar-SA"/>
    </w:rPr>
  </w:style>
  <w:style w:type="paragraph" w:customStyle="1" w:styleId="xl71">
    <w:name w:val="xl71"/>
    <w:basedOn w:val="a0"/>
    <w:rsid w:val="001C65B7"/>
    <w:pPr>
      <w:widowControl/>
      <w:pBdr>
        <w:left w:val="single" w:sz="8" w:space="0" w:color="auto"/>
        <w:right w:val="single" w:sz="4" w:space="0" w:color="auto"/>
      </w:pBdr>
      <w:suppressAutoHyphens w:val="0"/>
      <w:spacing w:before="100" w:beforeAutospacing="1" w:after="100" w:afterAutospacing="1"/>
      <w:jc w:val="center"/>
      <w:textAlignment w:val="center"/>
    </w:pPr>
    <w:rPr>
      <w:rFonts w:eastAsia="Times New Roman" w:cs="Times New Roman"/>
      <w:lang w:val="ru-RU" w:eastAsia="ru-RU" w:bidi="ar-SA"/>
    </w:rPr>
  </w:style>
  <w:style w:type="paragraph" w:customStyle="1" w:styleId="xl72">
    <w:name w:val="xl72"/>
    <w:basedOn w:val="a0"/>
    <w:rsid w:val="001C65B7"/>
    <w:pPr>
      <w:widowControl/>
      <w:pBdr>
        <w:top w:val="single" w:sz="8" w:space="0" w:color="auto"/>
        <w:left w:val="single" w:sz="8" w:space="0" w:color="auto"/>
        <w:right w:val="single" w:sz="4" w:space="0" w:color="auto"/>
      </w:pBdr>
      <w:suppressAutoHyphens w:val="0"/>
      <w:spacing w:before="100" w:beforeAutospacing="1" w:after="100" w:afterAutospacing="1"/>
      <w:jc w:val="center"/>
      <w:textAlignment w:val="center"/>
    </w:pPr>
    <w:rPr>
      <w:rFonts w:eastAsia="Times New Roman" w:cs="Times New Roman"/>
      <w:lang w:val="ru-RU" w:eastAsia="ru-RU" w:bidi="ar-SA"/>
    </w:rPr>
  </w:style>
  <w:style w:type="paragraph" w:customStyle="1" w:styleId="xl73">
    <w:name w:val="xl73"/>
    <w:basedOn w:val="a0"/>
    <w:rsid w:val="001C65B7"/>
    <w:pPr>
      <w:widowControl/>
      <w:pBdr>
        <w:top w:val="single" w:sz="8" w:space="0" w:color="auto"/>
        <w:left w:val="single" w:sz="4" w:space="0" w:color="auto"/>
      </w:pBdr>
      <w:suppressAutoHyphens w:val="0"/>
      <w:spacing w:before="100" w:beforeAutospacing="1" w:after="100" w:afterAutospacing="1"/>
      <w:jc w:val="center"/>
      <w:textAlignment w:val="center"/>
    </w:pPr>
    <w:rPr>
      <w:rFonts w:eastAsia="Times New Roman" w:cs="Times New Roman"/>
      <w:lang w:val="ru-RU" w:eastAsia="ru-RU" w:bidi="ar-SA"/>
    </w:rPr>
  </w:style>
  <w:style w:type="paragraph" w:customStyle="1" w:styleId="xl74">
    <w:name w:val="xl74"/>
    <w:basedOn w:val="a0"/>
    <w:rsid w:val="001C65B7"/>
    <w:pPr>
      <w:widowControl/>
      <w:pBdr>
        <w:left w:val="single" w:sz="4" w:space="0" w:color="auto"/>
        <w:right w:val="single" w:sz="4" w:space="0" w:color="auto"/>
      </w:pBdr>
      <w:suppressAutoHyphens w:val="0"/>
      <w:spacing w:before="100" w:beforeAutospacing="1" w:after="100" w:afterAutospacing="1"/>
      <w:jc w:val="center"/>
      <w:textAlignment w:val="center"/>
    </w:pPr>
    <w:rPr>
      <w:rFonts w:eastAsia="Times New Roman" w:cs="Times New Roman"/>
      <w:u w:val="single"/>
      <w:lang w:val="ru-RU" w:eastAsia="ru-RU" w:bidi="ar-SA"/>
    </w:rPr>
  </w:style>
  <w:style w:type="paragraph" w:customStyle="1" w:styleId="xl75">
    <w:name w:val="xl75"/>
    <w:basedOn w:val="a0"/>
    <w:rsid w:val="001C65B7"/>
    <w:pPr>
      <w:widowControl/>
      <w:pBdr>
        <w:left w:val="single" w:sz="8" w:space="0" w:color="auto"/>
        <w:right w:val="single" w:sz="4" w:space="0" w:color="auto"/>
      </w:pBdr>
      <w:suppressAutoHyphens w:val="0"/>
      <w:spacing w:before="100" w:beforeAutospacing="1" w:after="100" w:afterAutospacing="1"/>
      <w:jc w:val="center"/>
      <w:textAlignment w:val="center"/>
    </w:pPr>
    <w:rPr>
      <w:rFonts w:eastAsia="Times New Roman" w:cs="Times New Roman"/>
      <w:u w:val="single"/>
      <w:lang w:val="ru-RU" w:eastAsia="ru-RU" w:bidi="ar-SA"/>
    </w:rPr>
  </w:style>
  <w:style w:type="paragraph" w:customStyle="1" w:styleId="xl76">
    <w:name w:val="xl76"/>
    <w:basedOn w:val="a0"/>
    <w:rsid w:val="001C65B7"/>
    <w:pPr>
      <w:widowControl/>
      <w:pBdr>
        <w:left w:val="single" w:sz="8" w:space="0" w:color="auto"/>
        <w:right w:val="single" w:sz="4" w:space="0" w:color="auto"/>
      </w:pBdr>
      <w:suppressAutoHyphens w:val="0"/>
      <w:spacing w:before="100" w:beforeAutospacing="1" w:after="100" w:afterAutospacing="1"/>
      <w:jc w:val="center"/>
      <w:textAlignment w:val="center"/>
    </w:pPr>
    <w:rPr>
      <w:rFonts w:eastAsia="Times New Roman" w:cs="Times New Roman"/>
      <w:lang w:val="ru-RU" w:eastAsia="ru-RU" w:bidi="ar-SA"/>
    </w:rPr>
  </w:style>
  <w:style w:type="paragraph" w:customStyle="1" w:styleId="xl77">
    <w:name w:val="xl77"/>
    <w:basedOn w:val="a0"/>
    <w:rsid w:val="001C65B7"/>
    <w:pPr>
      <w:widowControl/>
      <w:pBdr>
        <w:left w:val="single" w:sz="4" w:space="0" w:color="auto"/>
        <w:right w:val="single" w:sz="4" w:space="0" w:color="auto"/>
      </w:pBdr>
      <w:suppressAutoHyphens w:val="0"/>
      <w:spacing w:before="100" w:beforeAutospacing="1" w:after="100" w:afterAutospacing="1"/>
      <w:jc w:val="center"/>
      <w:textAlignment w:val="center"/>
    </w:pPr>
    <w:rPr>
      <w:rFonts w:eastAsia="Times New Roman" w:cs="Times New Roman"/>
      <w:u w:val="single"/>
      <w:lang w:val="ru-RU" w:eastAsia="ru-RU" w:bidi="ar-SA"/>
    </w:rPr>
  </w:style>
  <w:style w:type="paragraph" w:customStyle="1" w:styleId="xl78">
    <w:name w:val="xl78"/>
    <w:basedOn w:val="a0"/>
    <w:rsid w:val="001C65B7"/>
    <w:pPr>
      <w:widowControl/>
      <w:pBdr>
        <w:left w:val="single" w:sz="8" w:space="0" w:color="auto"/>
        <w:right w:val="single" w:sz="4" w:space="0" w:color="auto"/>
      </w:pBdr>
      <w:suppressAutoHyphens w:val="0"/>
      <w:spacing w:before="100" w:beforeAutospacing="1" w:after="100" w:afterAutospacing="1"/>
      <w:jc w:val="center"/>
      <w:textAlignment w:val="center"/>
    </w:pPr>
    <w:rPr>
      <w:rFonts w:eastAsia="Times New Roman" w:cs="Times New Roman"/>
      <w:u w:val="single"/>
      <w:lang w:val="ru-RU" w:eastAsia="ru-RU" w:bidi="ar-SA"/>
    </w:rPr>
  </w:style>
  <w:style w:type="paragraph" w:customStyle="1" w:styleId="xl79">
    <w:name w:val="xl79"/>
    <w:basedOn w:val="a0"/>
    <w:rsid w:val="001C65B7"/>
    <w:pPr>
      <w:widowControl/>
      <w:pBdr>
        <w:left w:val="single" w:sz="8" w:space="0" w:color="auto"/>
        <w:right w:val="single" w:sz="4" w:space="0" w:color="auto"/>
      </w:pBdr>
      <w:suppressAutoHyphens w:val="0"/>
      <w:spacing w:before="100" w:beforeAutospacing="1" w:after="100" w:afterAutospacing="1"/>
      <w:jc w:val="center"/>
      <w:textAlignment w:val="center"/>
    </w:pPr>
    <w:rPr>
      <w:rFonts w:eastAsia="Times New Roman" w:cs="Times New Roman"/>
      <w:lang w:val="ru-RU" w:eastAsia="ru-RU" w:bidi="ar-SA"/>
    </w:rPr>
  </w:style>
  <w:style w:type="paragraph" w:customStyle="1" w:styleId="xl80">
    <w:name w:val="xl80"/>
    <w:basedOn w:val="a0"/>
    <w:rsid w:val="001C65B7"/>
    <w:pPr>
      <w:widowControl/>
      <w:pBdr>
        <w:left w:val="single" w:sz="4" w:space="0" w:color="auto"/>
        <w:right w:val="single" w:sz="4" w:space="0" w:color="auto"/>
      </w:pBdr>
      <w:suppressAutoHyphens w:val="0"/>
      <w:spacing w:before="100" w:beforeAutospacing="1" w:after="100" w:afterAutospacing="1"/>
      <w:jc w:val="center"/>
      <w:textAlignment w:val="center"/>
    </w:pPr>
    <w:rPr>
      <w:rFonts w:eastAsia="Times New Roman" w:cs="Times New Roman"/>
      <w:u w:val="single"/>
      <w:lang w:val="ru-RU" w:eastAsia="ru-RU" w:bidi="ar-SA"/>
    </w:rPr>
  </w:style>
  <w:style w:type="paragraph" w:customStyle="1" w:styleId="xl81">
    <w:name w:val="xl81"/>
    <w:basedOn w:val="a0"/>
    <w:rsid w:val="001C65B7"/>
    <w:pPr>
      <w:widowControl/>
      <w:pBdr>
        <w:left w:val="single" w:sz="8" w:space="0" w:color="auto"/>
        <w:right w:val="single" w:sz="4" w:space="0" w:color="auto"/>
      </w:pBdr>
      <w:suppressAutoHyphens w:val="0"/>
      <w:spacing w:before="100" w:beforeAutospacing="1" w:after="100" w:afterAutospacing="1"/>
      <w:jc w:val="center"/>
      <w:textAlignment w:val="center"/>
    </w:pPr>
    <w:rPr>
      <w:rFonts w:eastAsia="Times New Roman" w:cs="Times New Roman"/>
      <w:u w:val="single"/>
      <w:lang w:val="ru-RU" w:eastAsia="ru-RU" w:bidi="ar-SA"/>
    </w:rPr>
  </w:style>
  <w:style w:type="paragraph" w:customStyle="1" w:styleId="xl82">
    <w:name w:val="xl82"/>
    <w:basedOn w:val="a0"/>
    <w:rsid w:val="001C65B7"/>
    <w:pPr>
      <w:widowControl/>
      <w:suppressAutoHyphens w:val="0"/>
      <w:spacing w:before="100" w:beforeAutospacing="1" w:after="100" w:afterAutospacing="1"/>
      <w:textAlignment w:val="top"/>
    </w:pPr>
    <w:rPr>
      <w:rFonts w:eastAsia="Times New Roman" w:cs="Times New Roman"/>
      <w:lang w:val="ru-RU" w:eastAsia="ru-RU" w:bidi="ar-SA"/>
    </w:rPr>
  </w:style>
  <w:style w:type="paragraph" w:customStyle="1" w:styleId="xl83">
    <w:name w:val="xl83"/>
    <w:basedOn w:val="a0"/>
    <w:rsid w:val="001C65B7"/>
    <w:pPr>
      <w:widowControl/>
      <w:suppressAutoHyphens w:val="0"/>
      <w:spacing w:before="100" w:beforeAutospacing="1" w:after="100" w:afterAutospacing="1"/>
      <w:jc w:val="right"/>
      <w:textAlignment w:val="top"/>
    </w:pPr>
    <w:rPr>
      <w:rFonts w:eastAsia="Times New Roman" w:cs="Times New Roman"/>
      <w:lang w:val="ru-RU" w:eastAsia="ru-RU" w:bidi="ar-SA"/>
    </w:rPr>
  </w:style>
  <w:style w:type="paragraph" w:customStyle="1" w:styleId="xl84">
    <w:name w:val="xl84"/>
    <w:basedOn w:val="a0"/>
    <w:rsid w:val="001C65B7"/>
    <w:pPr>
      <w:widowControl/>
      <w:suppressAutoHyphens w:val="0"/>
      <w:spacing w:before="100" w:beforeAutospacing="1" w:after="100" w:afterAutospacing="1"/>
      <w:jc w:val="right"/>
      <w:textAlignment w:val="top"/>
    </w:pPr>
    <w:rPr>
      <w:rFonts w:eastAsia="Times New Roman" w:cs="Times New Roman"/>
      <w:lang w:val="ru-RU" w:eastAsia="ru-RU" w:bidi="ar-SA"/>
    </w:rPr>
  </w:style>
  <w:style w:type="paragraph" w:customStyle="1" w:styleId="xl85">
    <w:name w:val="xl85"/>
    <w:basedOn w:val="a0"/>
    <w:rsid w:val="001C65B7"/>
    <w:pPr>
      <w:widowControl/>
      <w:suppressAutoHyphens w:val="0"/>
      <w:spacing w:before="100" w:beforeAutospacing="1" w:after="100" w:afterAutospacing="1"/>
      <w:jc w:val="right"/>
      <w:textAlignment w:val="top"/>
    </w:pPr>
    <w:rPr>
      <w:rFonts w:eastAsia="Times New Roman" w:cs="Times New Roman"/>
      <w:lang w:val="ru-RU" w:eastAsia="ru-RU" w:bidi="ar-SA"/>
    </w:rPr>
  </w:style>
  <w:style w:type="paragraph" w:customStyle="1" w:styleId="xl86">
    <w:name w:val="xl86"/>
    <w:basedOn w:val="a0"/>
    <w:rsid w:val="001C65B7"/>
    <w:pPr>
      <w:widowControl/>
      <w:pBdr>
        <w:left w:val="single" w:sz="4" w:space="0" w:color="auto"/>
      </w:pBdr>
      <w:suppressAutoHyphens w:val="0"/>
      <w:spacing w:before="100" w:beforeAutospacing="1" w:after="100" w:afterAutospacing="1"/>
      <w:jc w:val="right"/>
      <w:textAlignment w:val="top"/>
    </w:pPr>
    <w:rPr>
      <w:rFonts w:eastAsia="Times New Roman" w:cs="Times New Roman"/>
      <w:lang w:val="ru-RU" w:eastAsia="ru-RU" w:bidi="ar-SA"/>
    </w:rPr>
  </w:style>
  <w:style w:type="paragraph" w:customStyle="1" w:styleId="xl87">
    <w:name w:val="xl87"/>
    <w:basedOn w:val="a0"/>
    <w:rsid w:val="001C65B7"/>
    <w:pPr>
      <w:widowControl/>
      <w:pBdr>
        <w:top w:val="single" w:sz="8" w:space="0" w:color="auto"/>
        <w:bottom w:val="single" w:sz="4" w:space="0" w:color="auto"/>
      </w:pBdr>
      <w:suppressAutoHyphens w:val="0"/>
      <w:spacing w:before="100" w:beforeAutospacing="1" w:after="100" w:afterAutospacing="1"/>
      <w:jc w:val="center"/>
      <w:textAlignment w:val="center"/>
    </w:pPr>
    <w:rPr>
      <w:rFonts w:eastAsia="Times New Roman" w:cs="Times New Roman"/>
      <w:lang w:val="ru-RU" w:eastAsia="ru-RU" w:bidi="ar-SA"/>
    </w:rPr>
  </w:style>
  <w:style w:type="paragraph" w:customStyle="1" w:styleId="xl88">
    <w:name w:val="xl88"/>
    <w:basedOn w:val="a0"/>
    <w:rsid w:val="001C65B7"/>
    <w:pPr>
      <w:widowControl/>
      <w:pBdr>
        <w:top w:val="single" w:sz="8" w:space="0" w:color="auto"/>
      </w:pBdr>
      <w:suppressAutoHyphens w:val="0"/>
      <w:spacing w:before="100" w:beforeAutospacing="1" w:after="100" w:afterAutospacing="1"/>
      <w:jc w:val="center"/>
      <w:textAlignment w:val="center"/>
    </w:pPr>
    <w:rPr>
      <w:rFonts w:eastAsia="Times New Roman" w:cs="Times New Roman"/>
      <w:lang w:val="ru-RU" w:eastAsia="ru-RU" w:bidi="ar-SA"/>
    </w:rPr>
  </w:style>
  <w:style w:type="paragraph" w:customStyle="1" w:styleId="xl89">
    <w:name w:val="xl89"/>
    <w:basedOn w:val="a0"/>
    <w:rsid w:val="001C65B7"/>
    <w:pPr>
      <w:widowControl/>
      <w:suppressAutoHyphens w:val="0"/>
      <w:spacing w:before="100" w:beforeAutospacing="1" w:after="100" w:afterAutospacing="1"/>
      <w:jc w:val="center"/>
      <w:textAlignment w:val="center"/>
    </w:pPr>
    <w:rPr>
      <w:rFonts w:eastAsia="Times New Roman" w:cs="Times New Roman"/>
      <w:lang w:val="ru-RU" w:eastAsia="ru-RU" w:bidi="ar-SA"/>
    </w:rPr>
  </w:style>
  <w:style w:type="paragraph" w:customStyle="1" w:styleId="xl90">
    <w:name w:val="xl90"/>
    <w:basedOn w:val="a0"/>
    <w:rsid w:val="001C65B7"/>
    <w:pPr>
      <w:widowControl/>
      <w:pBdr>
        <w:right w:val="single" w:sz="4" w:space="0" w:color="auto"/>
      </w:pBdr>
      <w:suppressAutoHyphens w:val="0"/>
      <w:spacing w:before="100" w:beforeAutospacing="1" w:after="100" w:afterAutospacing="1"/>
      <w:jc w:val="center"/>
      <w:textAlignment w:val="center"/>
    </w:pPr>
    <w:rPr>
      <w:rFonts w:eastAsia="Times New Roman" w:cs="Times New Roman"/>
      <w:lang w:val="ru-RU" w:eastAsia="ru-RU" w:bidi="ar-SA"/>
    </w:rPr>
  </w:style>
  <w:style w:type="paragraph" w:customStyle="1" w:styleId="xl91">
    <w:name w:val="xl91"/>
    <w:basedOn w:val="a0"/>
    <w:rsid w:val="001C65B7"/>
    <w:pPr>
      <w:widowControl/>
      <w:pBdr>
        <w:left w:val="single" w:sz="4" w:space="0" w:color="auto"/>
      </w:pBdr>
      <w:suppressAutoHyphens w:val="0"/>
      <w:spacing w:before="100" w:beforeAutospacing="1" w:after="100" w:afterAutospacing="1"/>
      <w:jc w:val="right"/>
      <w:textAlignment w:val="top"/>
    </w:pPr>
    <w:rPr>
      <w:rFonts w:eastAsia="Times New Roman" w:cs="Times New Roman"/>
      <w:lang w:val="ru-RU" w:eastAsia="ru-RU" w:bidi="ar-SA"/>
    </w:rPr>
  </w:style>
  <w:style w:type="paragraph" w:customStyle="1" w:styleId="xl92">
    <w:name w:val="xl92"/>
    <w:basedOn w:val="a0"/>
    <w:rsid w:val="001C65B7"/>
    <w:pPr>
      <w:widowControl/>
      <w:pBdr>
        <w:right w:val="single" w:sz="4" w:space="0" w:color="auto"/>
      </w:pBdr>
      <w:suppressAutoHyphens w:val="0"/>
      <w:spacing w:before="100" w:beforeAutospacing="1" w:after="100" w:afterAutospacing="1"/>
      <w:jc w:val="right"/>
      <w:textAlignment w:val="top"/>
    </w:pPr>
    <w:rPr>
      <w:rFonts w:eastAsia="Times New Roman" w:cs="Times New Roman"/>
      <w:lang w:val="ru-RU" w:eastAsia="ru-RU" w:bidi="ar-SA"/>
    </w:rPr>
  </w:style>
  <w:style w:type="paragraph" w:customStyle="1" w:styleId="xl93">
    <w:name w:val="xl93"/>
    <w:basedOn w:val="a0"/>
    <w:rsid w:val="001C65B7"/>
    <w:pPr>
      <w:widowControl/>
      <w:suppressAutoHyphens w:val="0"/>
      <w:spacing w:before="100" w:beforeAutospacing="1" w:after="100" w:afterAutospacing="1"/>
      <w:jc w:val="right"/>
      <w:textAlignment w:val="top"/>
    </w:pPr>
    <w:rPr>
      <w:rFonts w:eastAsia="Times New Roman" w:cs="Times New Roman"/>
      <w:lang w:val="ru-RU" w:eastAsia="ru-RU" w:bidi="ar-SA"/>
    </w:rPr>
  </w:style>
  <w:style w:type="paragraph" w:customStyle="1" w:styleId="xl94">
    <w:name w:val="xl94"/>
    <w:basedOn w:val="a0"/>
    <w:rsid w:val="001C65B7"/>
    <w:pPr>
      <w:widowControl/>
      <w:pBdr>
        <w:right w:val="single" w:sz="4" w:space="0" w:color="auto"/>
      </w:pBdr>
      <w:suppressAutoHyphens w:val="0"/>
      <w:spacing w:before="100" w:beforeAutospacing="1" w:after="100" w:afterAutospacing="1"/>
      <w:jc w:val="right"/>
      <w:textAlignment w:val="top"/>
    </w:pPr>
    <w:rPr>
      <w:rFonts w:eastAsia="Times New Roman" w:cs="Times New Roman"/>
      <w:lang w:val="ru-RU" w:eastAsia="ru-RU" w:bidi="ar-SA"/>
    </w:rPr>
  </w:style>
  <w:style w:type="paragraph" w:customStyle="1" w:styleId="xl95">
    <w:name w:val="xl95"/>
    <w:basedOn w:val="a0"/>
    <w:rsid w:val="001C65B7"/>
    <w:pPr>
      <w:widowControl/>
      <w:pBdr>
        <w:left w:val="single" w:sz="4" w:space="0" w:color="auto"/>
      </w:pBdr>
      <w:suppressAutoHyphens w:val="0"/>
      <w:spacing w:before="100" w:beforeAutospacing="1" w:after="100" w:afterAutospacing="1"/>
      <w:jc w:val="right"/>
      <w:textAlignment w:val="top"/>
    </w:pPr>
    <w:rPr>
      <w:rFonts w:eastAsia="Times New Roman" w:cs="Times New Roman"/>
      <w:lang w:val="ru-RU" w:eastAsia="ru-RU" w:bidi="ar-SA"/>
    </w:rPr>
  </w:style>
  <w:style w:type="paragraph" w:customStyle="1" w:styleId="xl96">
    <w:name w:val="xl96"/>
    <w:basedOn w:val="a0"/>
    <w:rsid w:val="001C65B7"/>
    <w:pPr>
      <w:widowControl/>
      <w:pBdr>
        <w:right w:val="single" w:sz="4" w:space="0" w:color="auto"/>
      </w:pBdr>
      <w:suppressAutoHyphens w:val="0"/>
      <w:spacing w:before="100" w:beforeAutospacing="1" w:after="100" w:afterAutospacing="1"/>
      <w:jc w:val="right"/>
      <w:textAlignment w:val="top"/>
    </w:pPr>
    <w:rPr>
      <w:rFonts w:eastAsia="Times New Roman" w:cs="Times New Roman"/>
      <w:lang w:val="ru-RU" w:eastAsia="ru-RU" w:bidi="ar-SA"/>
    </w:rPr>
  </w:style>
  <w:style w:type="paragraph" w:customStyle="1" w:styleId="xl97">
    <w:name w:val="xl97"/>
    <w:basedOn w:val="a0"/>
    <w:rsid w:val="001C65B7"/>
    <w:pPr>
      <w:widowControl/>
      <w:pBdr>
        <w:left w:val="single" w:sz="4" w:space="0" w:color="auto"/>
      </w:pBdr>
      <w:suppressAutoHyphens w:val="0"/>
      <w:spacing w:before="100" w:beforeAutospacing="1" w:after="100" w:afterAutospacing="1"/>
      <w:jc w:val="center"/>
      <w:textAlignment w:val="center"/>
    </w:pPr>
    <w:rPr>
      <w:rFonts w:eastAsia="Times New Roman" w:cs="Times New Roman"/>
      <w:u w:val="single"/>
      <w:lang w:val="ru-RU" w:eastAsia="ru-RU" w:bidi="ar-SA"/>
    </w:rPr>
  </w:style>
  <w:style w:type="paragraph" w:customStyle="1" w:styleId="xl98">
    <w:name w:val="xl98"/>
    <w:basedOn w:val="a0"/>
    <w:rsid w:val="001C65B7"/>
    <w:pPr>
      <w:widowControl/>
      <w:suppressAutoHyphens w:val="0"/>
      <w:spacing w:before="100" w:beforeAutospacing="1" w:after="100" w:afterAutospacing="1"/>
      <w:jc w:val="center"/>
      <w:textAlignment w:val="center"/>
    </w:pPr>
    <w:rPr>
      <w:rFonts w:eastAsia="Times New Roman" w:cs="Times New Roman"/>
      <w:u w:val="single"/>
      <w:lang w:val="ru-RU" w:eastAsia="ru-RU" w:bidi="ar-SA"/>
    </w:rPr>
  </w:style>
  <w:style w:type="paragraph" w:customStyle="1" w:styleId="xl99">
    <w:name w:val="xl99"/>
    <w:basedOn w:val="a0"/>
    <w:rsid w:val="001C65B7"/>
    <w:pPr>
      <w:widowControl/>
      <w:pBdr>
        <w:right w:val="single" w:sz="4" w:space="0" w:color="auto"/>
      </w:pBdr>
      <w:suppressAutoHyphens w:val="0"/>
      <w:spacing w:before="100" w:beforeAutospacing="1" w:after="100" w:afterAutospacing="1"/>
      <w:jc w:val="center"/>
      <w:textAlignment w:val="center"/>
    </w:pPr>
    <w:rPr>
      <w:rFonts w:eastAsia="Times New Roman" w:cs="Times New Roman"/>
      <w:u w:val="single"/>
      <w:lang w:val="ru-RU" w:eastAsia="ru-RU" w:bidi="ar-SA"/>
    </w:rPr>
  </w:style>
  <w:style w:type="paragraph" w:customStyle="1" w:styleId="xl100">
    <w:name w:val="xl100"/>
    <w:basedOn w:val="a0"/>
    <w:rsid w:val="001C65B7"/>
    <w:pPr>
      <w:widowControl/>
      <w:suppressAutoHyphens w:val="0"/>
      <w:spacing w:before="100" w:beforeAutospacing="1" w:after="100" w:afterAutospacing="1"/>
      <w:jc w:val="right"/>
      <w:textAlignment w:val="top"/>
    </w:pPr>
    <w:rPr>
      <w:rFonts w:eastAsia="Times New Roman" w:cs="Times New Roman"/>
      <w:lang w:val="ru-RU" w:eastAsia="ru-RU" w:bidi="ar-SA"/>
    </w:rPr>
  </w:style>
  <w:style w:type="paragraph" w:customStyle="1" w:styleId="xl101">
    <w:name w:val="xl101"/>
    <w:basedOn w:val="a0"/>
    <w:rsid w:val="001C65B7"/>
    <w:pPr>
      <w:widowControl/>
      <w:suppressAutoHyphens w:val="0"/>
      <w:spacing w:before="100" w:beforeAutospacing="1" w:after="100" w:afterAutospacing="1"/>
      <w:jc w:val="center"/>
      <w:textAlignment w:val="center"/>
    </w:pPr>
    <w:rPr>
      <w:rFonts w:eastAsia="Times New Roman" w:cs="Times New Roman"/>
      <w:lang w:val="ru-RU" w:eastAsia="ru-RU" w:bidi="ar-SA"/>
    </w:rPr>
  </w:style>
  <w:style w:type="paragraph" w:customStyle="1" w:styleId="xl102">
    <w:name w:val="xl102"/>
    <w:basedOn w:val="a0"/>
    <w:rsid w:val="001C65B7"/>
    <w:pPr>
      <w:widowControl/>
      <w:pBdr>
        <w:top w:val="single" w:sz="8" w:space="0" w:color="auto"/>
        <w:bottom w:val="single" w:sz="4" w:space="0" w:color="auto"/>
        <w:right w:val="single" w:sz="4" w:space="0" w:color="auto"/>
      </w:pBdr>
      <w:suppressAutoHyphens w:val="0"/>
      <w:spacing w:before="100" w:beforeAutospacing="1" w:after="100" w:afterAutospacing="1"/>
      <w:jc w:val="center"/>
      <w:textAlignment w:val="center"/>
    </w:pPr>
    <w:rPr>
      <w:rFonts w:eastAsia="Times New Roman" w:cs="Times New Roman"/>
      <w:lang w:val="ru-RU" w:eastAsia="ru-RU" w:bidi="ar-SA"/>
    </w:rPr>
  </w:style>
  <w:style w:type="paragraph" w:customStyle="1" w:styleId="xl103">
    <w:name w:val="xl103"/>
    <w:basedOn w:val="a0"/>
    <w:rsid w:val="001C65B7"/>
    <w:pPr>
      <w:widowControl/>
      <w:pBdr>
        <w:left w:val="single" w:sz="4" w:space="0" w:color="auto"/>
      </w:pBdr>
      <w:suppressAutoHyphens w:val="0"/>
      <w:spacing w:before="100" w:beforeAutospacing="1" w:after="100" w:afterAutospacing="1"/>
      <w:jc w:val="right"/>
      <w:textAlignment w:val="top"/>
    </w:pPr>
    <w:rPr>
      <w:rFonts w:eastAsia="Times New Roman" w:cs="Times New Roman"/>
      <w:lang w:val="ru-RU" w:eastAsia="ru-RU" w:bidi="ar-SA"/>
    </w:rPr>
  </w:style>
  <w:style w:type="paragraph" w:customStyle="1" w:styleId="xl104">
    <w:name w:val="xl104"/>
    <w:basedOn w:val="a0"/>
    <w:rsid w:val="001C65B7"/>
    <w:pPr>
      <w:widowControl/>
      <w:suppressAutoHyphens w:val="0"/>
      <w:spacing w:before="100" w:beforeAutospacing="1" w:after="100" w:afterAutospacing="1"/>
      <w:jc w:val="right"/>
      <w:textAlignment w:val="top"/>
    </w:pPr>
    <w:rPr>
      <w:rFonts w:eastAsia="Times New Roman" w:cs="Times New Roman"/>
      <w:lang w:val="ru-RU" w:eastAsia="ru-RU" w:bidi="ar-SA"/>
    </w:rPr>
  </w:style>
  <w:style w:type="paragraph" w:customStyle="1" w:styleId="xl105">
    <w:name w:val="xl105"/>
    <w:basedOn w:val="a0"/>
    <w:rsid w:val="001C65B7"/>
    <w:pPr>
      <w:widowControl/>
      <w:pBdr>
        <w:right w:val="single" w:sz="4" w:space="0" w:color="auto"/>
      </w:pBdr>
      <w:suppressAutoHyphens w:val="0"/>
      <w:spacing w:before="100" w:beforeAutospacing="1" w:after="100" w:afterAutospacing="1"/>
      <w:jc w:val="right"/>
      <w:textAlignment w:val="top"/>
    </w:pPr>
    <w:rPr>
      <w:rFonts w:eastAsia="Times New Roman" w:cs="Times New Roman"/>
      <w:lang w:val="ru-RU" w:eastAsia="ru-RU" w:bidi="ar-SA"/>
    </w:rPr>
  </w:style>
  <w:style w:type="paragraph" w:customStyle="1" w:styleId="xl106">
    <w:name w:val="xl106"/>
    <w:basedOn w:val="a0"/>
    <w:rsid w:val="001C65B7"/>
    <w:pPr>
      <w:widowControl/>
      <w:pBdr>
        <w:left w:val="single" w:sz="4" w:space="0" w:color="auto"/>
      </w:pBdr>
      <w:suppressAutoHyphens w:val="0"/>
      <w:spacing w:before="100" w:beforeAutospacing="1" w:after="100" w:afterAutospacing="1"/>
      <w:jc w:val="right"/>
      <w:textAlignment w:val="top"/>
    </w:pPr>
    <w:rPr>
      <w:rFonts w:eastAsia="Times New Roman" w:cs="Times New Roman"/>
      <w:lang w:val="ru-RU" w:eastAsia="ru-RU" w:bidi="ar-SA"/>
    </w:rPr>
  </w:style>
  <w:style w:type="paragraph" w:customStyle="1" w:styleId="xl107">
    <w:name w:val="xl107"/>
    <w:basedOn w:val="a0"/>
    <w:rsid w:val="001C65B7"/>
    <w:pPr>
      <w:widowControl/>
      <w:pBdr>
        <w:right w:val="single" w:sz="4" w:space="0" w:color="auto"/>
      </w:pBdr>
      <w:suppressAutoHyphens w:val="0"/>
      <w:spacing w:before="100" w:beforeAutospacing="1" w:after="100" w:afterAutospacing="1"/>
      <w:jc w:val="right"/>
      <w:textAlignment w:val="top"/>
    </w:pPr>
    <w:rPr>
      <w:rFonts w:eastAsia="Times New Roman" w:cs="Times New Roman"/>
      <w:lang w:val="ru-RU" w:eastAsia="ru-RU" w:bidi="ar-SA"/>
    </w:rPr>
  </w:style>
  <w:style w:type="paragraph" w:customStyle="1" w:styleId="xl108">
    <w:name w:val="xl108"/>
    <w:basedOn w:val="a0"/>
    <w:rsid w:val="001C65B7"/>
    <w:pPr>
      <w:widowControl/>
      <w:suppressAutoHyphens w:val="0"/>
      <w:spacing w:before="100" w:beforeAutospacing="1" w:after="100" w:afterAutospacing="1"/>
      <w:jc w:val="center"/>
      <w:textAlignment w:val="center"/>
    </w:pPr>
    <w:rPr>
      <w:rFonts w:eastAsia="Times New Roman" w:cs="Times New Roman"/>
      <w:lang w:val="ru-RU" w:eastAsia="ru-RU" w:bidi="ar-SA"/>
    </w:rPr>
  </w:style>
  <w:style w:type="paragraph" w:customStyle="1" w:styleId="xl109">
    <w:name w:val="xl109"/>
    <w:basedOn w:val="a0"/>
    <w:rsid w:val="001C65B7"/>
    <w:pPr>
      <w:widowControl/>
      <w:pBdr>
        <w:left w:val="single" w:sz="4" w:space="0" w:color="auto"/>
      </w:pBdr>
      <w:suppressAutoHyphens w:val="0"/>
      <w:spacing w:before="100" w:beforeAutospacing="1" w:after="100" w:afterAutospacing="1"/>
      <w:jc w:val="right"/>
      <w:textAlignment w:val="top"/>
    </w:pPr>
    <w:rPr>
      <w:rFonts w:eastAsia="Times New Roman" w:cs="Times New Roman"/>
      <w:lang w:val="ru-RU" w:eastAsia="ru-RU" w:bidi="ar-SA"/>
    </w:rPr>
  </w:style>
  <w:style w:type="paragraph" w:customStyle="1" w:styleId="xl110">
    <w:name w:val="xl110"/>
    <w:basedOn w:val="a0"/>
    <w:rsid w:val="001C65B7"/>
    <w:pPr>
      <w:widowControl/>
      <w:pBdr>
        <w:right w:val="single" w:sz="4" w:space="0" w:color="auto"/>
      </w:pBdr>
      <w:suppressAutoHyphens w:val="0"/>
      <w:spacing w:before="100" w:beforeAutospacing="1" w:after="100" w:afterAutospacing="1"/>
      <w:jc w:val="right"/>
      <w:textAlignment w:val="top"/>
    </w:pPr>
    <w:rPr>
      <w:rFonts w:eastAsia="Times New Roman" w:cs="Times New Roman"/>
      <w:lang w:val="ru-RU" w:eastAsia="ru-RU" w:bidi="ar-SA"/>
    </w:rPr>
  </w:style>
  <w:style w:type="paragraph" w:customStyle="1" w:styleId="xl111">
    <w:name w:val="xl111"/>
    <w:basedOn w:val="a0"/>
    <w:rsid w:val="001C65B7"/>
    <w:pPr>
      <w:widowControl/>
      <w:pBdr>
        <w:left w:val="single" w:sz="4" w:space="0" w:color="auto"/>
      </w:pBdr>
      <w:suppressAutoHyphens w:val="0"/>
      <w:spacing w:before="100" w:beforeAutospacing="1" w:after="100" w:afterAutospacing="1"/>
      <w:jc w:val="right"/>
      <w:textAlignment w:val="top"/>
    </w:pPr>
    <w:rPr>
      <w:rFonts w:eastAsia="Times New Roman" w:cs="Times New Roman"/>
      <w:lang w:val="ru-RU" w:eastAsia="ru-RU" w:bidi="ar-SA"/>
    </w:rPr>
  </w:style>
  <w:style w:type="paragraph" w:customStyle="1" w:styleId="xl112">
    <w:name w:val="xl112"/>
    <w:basedOn w:val="a0"/>
    <w:rsid w:val="001C65B7"/>
    <w:pPr>
      <w:widowControl/>
      <w:suppressAutoHyphens w:val="0"/>
      <w:spacing w:before="100" w:beforeAutospacing="1" w:after="100" w:afterAutospacing="1"/>
      <w:jc w:val="right"/>
      <w:textAlignment w:val="top"/>
    </w:pPr>
    <w:rPr>
      <w:rFonts w:eastAsia="Times New Roman" w:cs="Times New Roman"/>
      <w:lang w:val="ru-RU" w:eastAsia="ru-RU" w:bidi="ar-SA"/>
    </w:rPr>
  </w:style>
  <w:style w:type="paragraph" w:customStyle="1" w:styleId="xl113">
    <w:name w:val="xl113"/>
    <w:basedOn w:val="a0"/>
    <w:rsid w:val="001C65B7"/>
    <w:pPr>
      <w:widowControl/>
      <w:pBdr>
        <w:right w:val="single" w:sz="4" w:space="0" w:color="auto"/>
      </w:pBdr>
      <w:suppressAutoHyphens w:val="0"/>
      <w:spacing w:before="100" w:beforeAutospacing="1" w:after="100" w:afterAutospacing="1"/>
      <w:jc w:val="right"/>
      <w:textAlignment w:val="top"/>
    </w:pPr>
    <w:rPr>
      <w:rFonts w:eastAsia="Times New Roman" w:cs="Times New Roman"/>
      <w:lang w:val="ru-RU" w:eastAsia="ru-RU" w:bidi="ar-SA"/>
    </w:rPr>
  </w:style>
  <w:style w:type="paragraph" w:customStyle="1" w:styleId="xl114">
    <w:name w:val="xl114"/>
    <w:basedOn w:val="a0"/>
    <w:rsid w:val="001C65B7"/>
    <w:pPr>
      <w:widowControl/>
      <w:pBdr>
        <w:left w:val="single" w:sz="4" w:space="0" w:color="auto"/>
      </w:pBdr>
      <w:suppressAutoHyphens w:val="0"/>
      <w:spacing w:before="100" w:beforeAutospacing="1" w:after="100" w:afterAutospacing="1"/>
      <w:jc w:val="center"/>
      <w:textAlignment w:val="center"/>
    </w:pPr>
    <w:rPr>
      <w:rFonts w:eastAsia="Times New Roman" w:cs="Times New Roman"/>
      <w:u w:val="single"/>
      <w:lang w:val="ru-RU" w:eastAsia="ru-RU" w:bidi="ar-SA"/>
    </w:rPr>
  </w:style>
  <w:style w:type="paragraph" w:customStyle="1" w:styleId="xl115">
    <w:name w:val="xl115"/>
    <w:basedOn w:val="a0"/>
    <w:rsid w:val="001C65B7"/>
    <w:pPr>
      <w:widowControl/>
      <w:pBdr>
        <w:right w:val="single" w:sz="4" w:space="0" w:color="auto"/>
      </w:pBdr>
      <w:suppressAutoHyphens w:val="0"/>
      <w:spacing w:before="100" w:beforeAutospacing="1" w:after="100" w:afterAutospacing="1"/>
      <w:jc w:val="center"/>
      <w:textAlignment w:val="center"/>
    </w:pPr>
    <w:rPr>
      <w:rFonts w:eastAsia="Times New Roman" w:cs="Times New Roman"/>
      <w:lang w:val="ru-RU" w:eastAsia="ru-RU" w:bidi="ar-SA"/>
    </w:rPr>
  </w:style>
  <w:style w:type="paragraph" w:customStyle="1" w:styleId="xl116">
    <w:name w:val="xl116"/>
    <w:basedOn w:val="a0"/>
    <w:rsid w:val="001C65B7"/>
    <w:pPr>
      <w:widowControl/>
      <w:suppressAutoHyphens w:val="0"/>
      <w:spacing w:before="100" w:beforeAutospacing="1" w:after="100" w:afterAutospacing="1"/>
      <w:jc w:val="center"/>
      <w:textAlignment w:val="center"/>
    </w:pPr>
    <w:rPr>
      <w:rFonts w:eastAsia="Times New Roman" w:cs="Times New Roman"/>
      <w:u w:val="single"/>
      <w:lang w:val="ru-RU" w:eastAsia="ru-RU" w:bidi="ar-SA"/>
    </w:rPr>
  </w:style>
  <w:style w:type="paragraph" w:customStyle="1" w:styleId="xl117">
    <w:name w:val="xl117"/>
    <w:basedOn w:val="a0"/>
    <w:rsid w:val="001C65B7"/>
    <w:pPr>
      <w:widowControl/>
      <w:pBdr>
        <w:right w:val="single" w:sz="4" w:space="0" w:color="auto"/>
      </w:pBdr>
      <w:suppressAutoHyphens w:val="0"/>
      <w:spacing w:before="100" w:beforeAutospacing="1" w:after="100" w:afterAutospacing="1"/>
      <w:jc w:val="center"/>
      <w:textAlignment w:val="center"/>
    </w:pPr>
    <w:rPr>
      <w:rFonts w:eastAsia="Times New Roman" w:cs="Times New Roman"/>
      <w:u w:val="single"/>
      <w:lang w:val="ru-RU" w:eastAsia="ru-RU" w:bidi="ar-SA"/>
    </w:rPr>
  </w:style>
  <w:style w:type="paragraph" w:customStyle="1" w:styleId="xl118">
    <w:name w:val="xl118"/>
    <w:basedOn w:val="a0"/>
    <w:rsid w:val="001C65B7"/>
    <w:pPr>
      <w:widowControl/>
      <w:suppressAutoHyphens w:val="0"/>
      <w:spacing w:before="100" w:beforeAutospacing="1" w:after="100" w:afterAutospacing="1"/>
      <w:jc w:val="center"/>
      <w:textAlignment w:val="center"/>
    </w:pPr>
    <w:rPr>
      <w:rFonts w:eastAsia="Times New Roman" w:cs="Times New Roman"/>
      <w:u w:val="single"/>
      <w:lang w:val="ru-RU" w:eastAsia="ru-RU" w:bidi="ar-SA"/>
    </w:rPr>
  </w:style>
  <w:style w:type="paragraph" w:customStyle="1" w:styleId="xl119">
    <w:name w:val="xl119"/>
    <w:basedOn w:val="a0"/>
    <w:rsid w:val="001C65B7"/>
    <w:pPr>
      <w:widowControl/>
      <w:pBdr>
        <w:right w:val="single" w:sz="4" w:space="0" w:color="auto"/>
      </w:pBdr>
      <w:suppressAutoHyphens w:val="0"/>
      <w:spacing w:before="100" w:beforeAutospacing="1" w:after="100" w:afterAutospacing="1"/>
      <w:jc w:val="center"/>
      <w:textAlignment w:val="center"/>
    </w:pPr>
    <w:rPr>
      <w:rFonts w:eastAsia="Times New Roman" w:cs="Times New Roman"/>
      <w:u w:val="single"/>
      <w:lang w:val="ru-RU" w:eastAsia="ru-RU" w:bidi="ar-SA"/>
    </w:rPr>
  </w:style>
  <w:style w:type="paragraph" w:customStyle="1" w:styleId="xl120">
    <w:name w:val="xl120"/>
    <w:basedOn w:val="a0"/>
    <w:rsid w:val="001C65B7"/>
    <w:pPr>
      <w:widowControl/>
      <w:pBdr>
        <w:left w:val="single" w:sz="4" w:space="0" w:color="auto"/>
      </w:pBdr>
      <w:suppressAutoHyphens w:val="0"/>
      <w:spacing w:before="100" w:beforeAutospacing="1" w:after="100" w:afterAutospacing="1"/>
      <w:jc w:val="center"/>
      <w:textAlignment w:val="center"/>
    </w:pPr>
    <w:rPr>
      <w:rFonts w:eastAsia="Times New Roman" w:cs="Times New Roman"/>
      <w:u w:val="single"/>
      <w:lang w:val="ru-RU" w:eastAsia="ru-RU" w:bidi="ar-SA"/>
    </w:rPr>
  </w:style>
  <w:style w:type="paragraph" w:customStyle="1" w:styleId="xl121">
    <w:name w:val="xl121"/>
    <w:basedOn w:val="a0"/>
    <w:rsid w:val="001C65B7"/>
    <w:pPr>
      <w:widowControl/>
      <w:pBdr>
        <w:right w:val="single" w:sz="4" w:space="0" w:color="auto"/>
      </w:pBdr>
      <w:suppressAutoHyphens w:val="0"/>
      <w:spacing w:before="100" w:beforeAutospacing="1" w:after="100" w:afterAutospacing="1"/>
      <w:jc w:val="center"/>
      <w:textAlignment w:val="center"/>
    </w:pPr>
    <w:rPr>
      <w:rFonts w:eastAsia="Times New Roman" w:cs="Times New Roman"/>
      <w:lang w:val="ru-RU" w:eastAsia="ru-RU" w:bidi="ar-SA"/>
    </w:rPr>
  </w:style>
  <w:style w:type="paragraph" w:customStyle="1" w:styleId="xl122">
    <w:name w:val="xl122"/>
    <w:basedOn w:val="a0"/>
    <w:rsid w:val="001C65B7"/>
    <w:pPr>
      <w:widowControl/>
      <w:pBdr>
        <w:top w:val="single" w:sz="4" w:space="0" w:color="auto"/>
        <w:bottom w:val="single" w:sz="4" w:space="0" w:color="auto"/>
      </w:pBdr>
      <w:suppressAutoHyphens w:val="0"/>
      <w:spacing w:before="100" w:beforeAutospacing="1" w:after="100" w:afterAutospacing="1"/>
      <w:jc w:val="center"/>
      <w:textAlignment w:val="center"/>
    </w:pPr>
    <w:rPr>
      <w:rFonts w:eastAsia="Times New Roman" w:cs="Times New Roman"/>
      <w:lang w:val="ru-RU" w:eastAsia="ru-RU" w:bidi="ar-SA"/>
    </w:rPr>
  </w:style>
  <w:style w:type="paragraph" w:customStyle="1" w:styleId="xl123">
    <w:name w:val="xl123"/>
    <w:basedOn w:val="a0"/>
    <w:rsid w:val="001C65B7"/>
    <w:pPr>
      <w:widowControl/>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eastAsia="Times New Roman" w:cs="Times New Roman"/>
      <w:lang w:val="ru-RU" w:eastAsia="ru-RU" w:bidi="ar-SA"/>
    </w:rPr>
  </w:style>
  <w:style w:type="paragraph" w:customStyle="1" w:styleId="xl124">
    <w:name w:val="xl124"/>
    <w:basedOn w:val="a0"/>
    <w:rsid w:val="001C65B7"/>
    <w:pPr>
      <w:widowControl/>
      <w:pBdr>
        <w:top w:val="single" w:sz="8" w:space="0" w:color="auto"/>
        <w:right w:val="single" w:sz="4" w:space="0" w:color="auto"/>
      </w:pBdr>
      <w:suppressAutoHyphens w:val="0"/>
      <w:spacing w:before="100" w:beforeAutospacing="1" w:after="100" w:afterAutospacing="1"/>
      <w:jc w:val="center"/>
      <w:textAlignment w:val="center"/>
    </w:pPr>
    <w:rPr>
      <w:rFonts w:eastAsia="Times New Roman" w:cs="Times New Roman"/>
      <w:lang w:val="ru-RU" w:eastAsia="ru-RU" w:bidi="ar-SA"/>
    </w:rPr>
  </w:style>
  <w:style w:type="paragraph" w:customStyle="1" w:styleId="37">
    <w:name w:val="Обычный3"/>
    <w:rsid w:val="001C65B7"/>
    <w:pPr>
      <w:spacing w:after="0"/>
    </w:pPr>
    <w:rPr>
      <w:rFonts w:ascii="Arial" w:eastAsia="Arial" w:hAnsi="Arial" w:cs="Arial"/>
      <w:color w:val="000000"/>
      <w:lang w:val="ru-RU" w:eastAsia="ru-RU"/>
    </w:rPr>
  </w:style>
  <w:style w:type="character" w:customStyle="1" w:styleId="FontStyle38">
    <w:name w:val="Font Style38"/>
    <w:rsid w:val="001C65B7"/>
    <w:rPr>
      <w:rFonts w:ascii="Times New Roman" w:hAnsi="Times New Roman" w:cs="Times New Roman"/>
      <w:sz w:val="24"/>
      <w:szCs w:val="24"/>
    </w:rPr>
  </w:style>
  <w:style w:type="character" w:customStyle="1" w:styleId="8">
    <w:name w:val="Основной текст (8)_"/>
    <w:basedOn w:val="a1"/>
    <w:link w:val="80"/>
    <w:uiPriority w:val="99"/>
    <w:locked/>
    <w:rsid w:val="00F63B04"/>
    <w:rPr>
      <w:rFonts w:cs="Times New Roman"/>
      <w:b/>
      <w:bCs/>
      <w:i/>
      <w:iCs/>
      <w:sz w:val="21"/>
      <w:szCs w:val="21"/>
      <w:shd w:val="clear" w:color="auto" w:fill="FFFFFF"/>
    </w:rPr>
  </w:style>
  <w:style w:type="paragraph" w:customStyle="1" w:styleId="80">
    <w:name w:val="Основной текст (8)"/>
    <w:basedOn w:val="a0"/>
    <w:link w:val="8"/>
    <w:uiPriority w:val="99"/>
    <w:rsid w:val="00F63B04"/>
    <w:pPr>
      <w:shd w:val="clear" w:color="auto" w:fill="FFFFFF"/>
      <w:suppressAutoHyphens w:val="0"/>
      <w:spacing w:after="240" w:line="250" w:lineRule="exact"/>
      <w:jc w:val="center"/>
    </w:pPr>
    <w:rPr>
      <w:rFonts w:asciiTheme="minorHAnsi" w:eastAsiaTheme="minorHAnsi" w:hAnsiTheme="minorHAnsi" w:cs="Times New Roman"/>
      <w:b/>
      <w:bCs/>
      <w:i/>
      <w:iCs/>
      <w:color w:val="auto"/>
      <w:sz w:val="21"/>
      <w:szCs w:val="21"/>
      <w:lang w:bidi="ar-SA"/>
    </w:rPr>
  </w:style>
  <w:style w:type="numbering" w:customStyle="1" w:styleId="1d">
    <w:name w:val="Нет списка1"/>
    <w:next w:val="a3"/>
    <w:uiPriority w:val="99"/>
    <w:semiHidden/>
    <w:unhideWhenUsed/>
    <w:rsid w:val="00CF4C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966180">
      <w:bodyDiv w:val="1"/>
      <w:marLeft w:val="0"/>
      <w:marRight w:val="0"/>
      <w:marTop w:val="0"/>
      <w:marBottom w:val="0"/>
      <w:divBdr>
        <w:top w:val="none" w:sz="0" w:space="0" w:color="auto"/>
        <w:left w:val="none" w:sz="0" w:space="0" w:color="auto"/>
        <w:bottom w:val="none" w:sz="0" w:space="0" w:color="auto"/>
        <w:right w:val="none" w:sz="0" w:space="0" w:color="auto"/>
      </w:divBdr>
    </w:div>
    <w:div w:id="177669072">
      <w:bodyDiv w:val="1"/>
      <w:marLeft w:val="0"/>
      <w:marRight w:val="0"/>
      <w:marTop w:val="0"/>
      <w:marBottom w:val="0"/>
      <w:divBdr>
        <w:top w:val="none" w:sz="0" w:space="0" w:color="auto"/>
        <w:left w:val="none" w:sz="0" w:space="0" w:color="auto"/>
        <w:bottom w:val="none" w:sz="0" w:space="0" w:color="auto"/>
        <w:right w:val="none" w:sz="0" w:space="0" w:color="auto"/>
      </w:divBdr>
    </w:div>
    <w:div w:id="192117517">
      <w:bodyDiv w:val="1"/>
      <w:marLeft w:val="0"/>
      <w:marRight w:val="0"/>
      <w:marTop w:val="0"/>
      <w:marBottom w:val="0"/>
      <w:divBdr>
        <w:top w:val="none" w:sz="0" w:space="0" w:color="auto"/>
        <w:left w:val="none" w:sz="0" w:space="0" w:color="auto"/>
        <w:bottom w:val="none" w:sz="0" w:space="0" w:color="auto"/>
        <w:right w:val="none" w:sz="0" w:space="0" w:color="auto"/>
      </w:divBdr>
    </w:div>
    <w:div w:id="204565841">
      <w:bodyDiv w:val="1"/>
      <w:marLeft w:val="0"/>
      <w:marRight w:val="0"/>
      <w:marTop w:val="0"/>
      <w:marBottom w:val="0"/>
      <w:divBdr>
        <w:top w:val="none" w:sz="0" w:space="0" w:color="auto"/>
        <w:left w:val="none" w:sz="0" w:space="0" w:color="auto"/>
        <w:bottom w:val="none" w:sz="0" w:space="0" w:color="auto"/>
        <w:right w:val="none" w:sz="0" w:space="0" w:color="auto"/>
      </w:divBdr>
    </w:div>
    <w:div w:id="214003309">
      <w:bodyDiv w:val="1"/>
      <w:marLeft w:val="0"/>
      <w:marRight w:val="0"/>
      <w:marTop w:val="0"/>
      <w:marBottom w:val="0"/>
      <w:divBdr>
        <w:top w:val="none" w:sz="0" w:space="0" w:color="auto"/>
        <w:left w:val="none" w:sz="0" w:space="0" w:color="auto"/>
        <w:bottom w:val="none" w:sz="0" w:space="0" w:color="auto"/>
        <w:right w:val="none" w:sz="0" w:space="0" w:color="auto"/>
      </w:divBdr>
    </w:div>
    <w:div w:id="280844666">
      <w:bodyDiv w:val="1"/>
      <w:marLeft w:val="0"/>
      <w:marRight w:val="0"/>
      <w:marTop w:val="0"/>
      <w:marBottom w:val="0"/>
      <w:divBdr>
        <w:top w:val="none" w:sz="0" w:space="0" w:color="auto"/>
        <w:left w:val="none" w:sz="0" w:space="0" w:color="auto"/>
        <w:bottom w:val="none" w:sz="0" w:space="0" w:color="auto"/>
        <w:right w:val="none" w:sz="0" w:space="0" w:color="auto"/>
      </w:divBdr>
    </w:div>
    <w:div w:id="288778466">
      <w:bodyDiv w:val="1"/>
      <w:marLeft w:val="0"/>
      <w:marRight w:val="0"/>
      <w:marTop w:val="0"/>
      <w:marBottom w:val="0"/>
      <w:divBdr>
        <w:top w:val="none" w:sz="0" w:space="0" w:color="auto"/>
        <w:left w:val="none" w:sz="0" w:space="0" w:color="auto"/>
        <w:bottom w:val="none" w:sz="0" w:space="0" w:color="auto"/>
        <w:right w:val="none" w:sz="0" w:space="0" w:color="auto"/>
      </w:divBdr>
    </w:div>
    <w:div w:id="311106923">
      <w:bodyDiv w:val="1"/>
      <w:marLeft w:val="0"/>
      <w:marRight w:val="0"/>
      <w:marTop w:val="0"/>
      <w:marBottom w:val="0"/>
      <w:divBdr>
        <w:top w:val="none" w:sz="0" w:space="0" w:color="auto"/>
        <w:left w:val="none" w:sz="0" w:space="0" w:color="auto"/>
        <w:bottom w:val="none" w:sz="0" w:space="0" w:color="auto"/>
        <w:right w:val="none" w:sz="0" w:space="0" w:color="auto"/>
      </w:divBdr>
    </w:div>
    <w:div w:id="358625903">
      <w:bodyDiv w:val="1"/>
      <w:marLeft w:val="0"/>
      <w:marRight w:val="0"/>
      <w:marTop w:val="0"/>
      <w:marBottom w:val="0"/>
      <w:divBdr>
        <w:top w:val="none" w:sz="0" w:space="0" w:color="auto"/>
        <w:left w:val="none" w:sz="0" w:space="0" w:color="auto"/>
        <w:bottom w:val="none" w:sz="0" w:space="0" w:color="auto"/>
        <w:right w:val="none" w:sz="0" w:space="0" w:color="auto"/>
      </w:divBdr>
    </w:div>
    <w:div w:id="358698577">
      <w:bodyDiv w:val="1"/>
      <w:marLeft w:val="0"/>
      <w:marRight w:val="0"/>
      <w:marTop w:val="0"/>
      <w:marBottom w:val="0"/>
      <w:divBdr>
        <w:top w:val="none" w:sz="0" w:space="0" w:color="auto"/>
        <w:left w:val="none" w:sz="0" w:space="0" w:color="auto"/>
        <w:bottom w:val="none" w:sz="0" w:space="0" w:color="auto"/>
        <w:right w:val="none" w:sz="0" w:space="0" w:color="auto"/>
      </w:divBdr>
    </w:div>
    <w:div w:id="425002638">
      <w:bodyDiv w:val="1"/>
      <w:marLeft w:val="0"/>
      <w:marRight w:val="0"/>
      <w:marTop w:val="0"/>
      <w:marBottom w:val="0"/>
      <w:divBdr>
        <w:top w:val="none" w:sz="0" w:space="0" w:color="auto"/>
        <w:left w:val="none" w:sz="0" w:space="0" w:color="auto"/>
        <w:bottom w:val="none" w:sz="0" w:space="0" w:color="auto"/>
        <w:right w:val="none" w:sz="0" w:space="0" w:color="auto"/>
      </w:divBdr>
    </w:div>
    <w:div w:id="427310503">
      <w:bodyDiv w:val="1"/>
      <w:marLeft w:val="0"/>
      <w:marRight w:val="0"/>
      <w:marTop w:val="0"/>
      <w:marBottom w:val="0"/>
      <w:divBdr>
        <w:top w:val="none" w:sz="0" w:space="0" w:color="auto"/>
        <w:left w:val="none" w:sz="0" w:space="0" w:color="auto"/>
        <w:bottom w:val="none" w:sz="0" w:space="0" w:color="auto"/>
        <w:right w:val="none" w:sz="0" w:space="0" w:color="auto"/>
      </w:divBdr>
    </w:div>
    <w:div w:id="459765857">
      <w:bodyDiv w:val="1"/>
      <w:marLeft w:val="0"/>
      <w:marRight w:val="0"/>
      <w:marTop w:val="0"/>
      <w:marBottom w:val="0"/>
      <w:divBdr>
        <w:top w:val="none" w:sz="0" w:space="0" w:color="auto"/>
        <w:left w:val="none" w:sz="0" w:space="0" w:color="auto"/>
        <w:bottom w:val="none" w:sz="0" w:space="0" w:color="auto"/>
        <w:right w:val="none" w:sz="0" w:space="0" w:color="auto"/>
      </w:divBdr>
    </w:div>
    <w:div w:id="499858965">
      <w:bodyDiv w:val="1"/>
      <w:marLeft w:val="0"/>
      <w:marRight w:val="0"/>
      <w:marTop w:val="0"/>
      <w:marBottom w:val="0"/>
      <w:divBdr>
        <w:top w:val="none" w:sz="0" w:space="0" w:color="auto"/>
        <w:left w:val="none" w:sz="0" w:space="0" w:color="auto"/>
        <w:bottom w:val="none" w:sz="0" w:space="0" w:color="auto"/>
        <w:right w:val="none" w:sz="0" w:space="0" w:color="auto"/>
      </w:divBdr>
    </w:div>
    <w:div w:id="535849816">
      <w:bodyDiv w:val="1"/>
      <w:marLeft w:val="0"/>
      <w:marRight w:val="0"/>
      <w:marTop w:val="0"/>
      <w:marBottom w:val="0"/>
      <w:divBdr>
        <w:top w:val="none" w:sz="0" w:space="0" w:color="auto"/>
        <w:left w:val="none" w:sz="0" w:space="0" w:color="auto"/>
        <w:bottom w:val="none" w:sz="0" w:space="0" w:color="auto"/>
        <w:right w:val="none" w:sz="0" w:space="0" w:color="auto"/>
      </w:divBdr>
    </w:div>
    <w:div w:id="548804385">
      <w:bodyDiv w:val="1"/>
      <w:marLeft w:val="0"/>
      <w:marRight w:val="0"/>
      <w:marTop w:val="0"/>
      <w:marBottom w:val="0"/>
      <w:divBdr>
        <w:top w:val="none" w:sz="0" w:space="0" w:color="auto"/>
        <w:left w:val="none" w:sz="0" w:space="0" w:color="auto"/>
        <w:bottom w:val="none" w:sz="0" w:space="0" w:color="auto"/>
        <w:right w:val="none" w:sz="0" w:space="0" w:color="auto"/>
      </w:divBdr>
    </w:div>
    <w:div w:id="581834368">
      <w:bodyDiv w:val="1"/>
      <w:marLeft w:val="0"/>
      <w:marRight w:val="0"/>
      <w:marTop w:val="0"/>
      <w:marBottom w:val="0"/>
      <w:divBdr>
        <w:top w:val="none" w:sz="0" w:space="0" w:color="auto"/>
        <w:left w:val="none" w:sz="0" w:space="0" w:color="auto"/>
        <w:bottom w:val="none" w:sz="0" w:space="0" w:color="auto"/>
        <w:right w:val="none" w:sz="0" w:space="0" w:color="auto"/>
      </w:divBdr>
    </w:div>
    <w:div w:id="586577503">
      <w:bodyDiv w:val="1"/>
      <w:marLeft w:val="0"/>
      <w:marRight w:val="0"/>
      <w:marTop w:val="0"/>
      <w:marBottom w:val="0"/>
      <w:divBdr>
        <w:top w:val="none" w:sz="0" w:space="0" w:color="auto"/>
        <w:left w:val="none" w:sz="0" w:space="0" w:color="auto"/>
        <w:bottom w:val="none" w:sz="0" w:space="0" w:color="auto"/>
        <w:right w:val="none" w:sz="0" w:space="0" w:color="auto"/>
      </w:divBdr>
    </w:div>
    <w:div w:id="658382095">
      <w:bodyDiv w:val="1"/>
      <w:marLeft w:val="0"/>
      <w:marRight w:val="0"/>
      <w:marTop w:val="0"/>
      <w:marBottom w:val="0"/>
      <w:divBdr>
        <w:top w:val="none" w:sz="0" w:space="0" w:color="auto"/>
        <w:left w:val="none" w:sz="0" w:space="0" w:color="auto"/>
        <w:bottom w:val="none" w:sz="0" w:space="0" w:color="auto"/>
        <w:right w:val="none" w:sz="0" w:space="0" w:color="auto"/>
      </w:divBdr>
    </w:div>
    <w:div w:id="676157644">
      <w:bodyDiv w:val="1"/>
      <w:marLeft w:val="0"/>
      <w:marRight w:val="0"/>
      <w:marTop w:val="0"/>
      <w:marBottom w:val="0"/>
      <w:divBdr>
        <w:top w:val="none" w:sz="0" w:space="0" w:color="auto"/>
        <w:left w:val="none" w:sz="0" w:space="0" w:color="auto"/>
        <w:bottom w:val="none" w:sz="0" w:space="0" w:color="auto"/>
        <w:right w:val="none" w:sz="0" w:space="0" w:color="auto"/>
      </w:divBdr>
    </w:div>
    <w:div w:id="686951677">
      <w:bodyDiv w:val="1"/>
      <w:marLeft w:val="0"/>
      <w:marRight w:val="0"/>
      <w:marTop w:val="0"/>
      <w:marBottom w:val="0"/>
      <w:divBdr>
        <w:top w:val="none" w:sz="0" w:space="0" w:color="auto"/>
        <w:left w:val="none" w:sz="0" w:space="0" w:color="auto"/>
        <w:bottom w:val="none" w:sz="0" w:space="0" w:color="auto"/>
        <w:right w:val="none" w:sz="0" w:space="0" w:color="auto"/>
      </w:divBdr>
    </w:div>
    <w:div w:id="720136216">
      <w:bodyDiv w:val="1"/>
      <w:marLeft w:val="0"/>
      <w:marRight w:val="0"/>
      <w:marTop w:val="0"/>
      <w:marBottom w:val="0"/>
      <w:divBdr>
        <w:top w:val="none" w:sz="0" w:space="0" w:color="auto"/>
        <w:left w:val="none" w:sz="0" w:space="0" w:color="auto"/>
        <w:bottom w:val="none" w:sz="0" w:space="0" w:color="auto"/>
        <w:right w:val="none" w:sz="0" w:space="0" w:color="auto"/>
      </w:divBdr>
    </w:div>
    <w:div w:id="863638626">
      <w:bodyDiv w:val="1"/>
      <w:marLeft w:val="0"/>
      <w:marRight w:val="0"/>
      <w:marTop w:val="0"/>
      <w:marBottom w:val="0"/>
      <w:divBdr>
        <w:top w:val="none" w:sz="0" w:space="0" w:color="auto"/>
        <w:left w:val="none" w:sz="0" w:space="0" w:color="auto"/>
        <w:bottom w:val="none" w:sz="0" w:space="0" w:color="auto"/>
        <w:right w:val="none" w:sz="0" w:space="0" w:color="auto"/>
      </w:divBdr>
    </w:div>
    <w:div w:id="870997969">
      <w:bodyDiv w:val="1"/>
      <w:marLeft w:val="0"/>
      <w:marRight w:val="0"/>
      <w:marTop w:val="0"/>
      <w:marBottom w:val="0"/>
      <w:divBdr>
        <w:top w:val="none" w:sz="0" w:space="0" w:color="auto"/>
        <w:left w:val="none" w:sz="0" w:space="0" w:color="auto"/>
        <w:bottom w:val="none" w:sz="0" w:space="0" w:color="auto"/>
        <w:right w:val="none" w:sz="0" w:space="0" w:color="auto"/>
      </w:divBdr>
    </w:div>
    <w:div w:id="974289875">
      <w:bodyDiv w:val="1"/>
      <w:marLeft w:val="0"/>
      <w:marRight w:val="0"/>
      <w:marTop w:val="0"/>
      <w:marBottom w:val="0"/>
      <w:divBdr>
        <w:top w:val="none" w:sz="0" w:space="0" w:color="auto"/>
        <w:left w:val="none" w:sz="0" w:space="0" w:color="auto"/>
        <w:bottom w:val="none" w:sz="0" w:space="0" w:color="auto"/>
        <w:right w:val="none" w:sz="0" w:space="0" w:color="auto"/>
      </w:divBdr>
    </w:div>
    <w:div w:id="985664383">
      <w:bodyDiv w:val="1"/>
      <w:marLeft w:val="0"/>
      <w:marRight w:val="0"/>
      <w:marTop w:val="0"/>
      <w:marBottom w:val="0"/>
      <w:divBdr>
        <w:top w:val="none" w:sz="0" w:space="0" w:color="auto"/>
        <w:left w:val="none" w:sz="0" w:space="0" w:color="auto"/>
        <w:bottom w:val="none" w:sz="0" w:space="0" w:color="auto"/>
        <w:right w:val="none" w:sz="0" w:space="0" w:color="auto"/>
      </w:divBdr>
    </w:div>
    <w:div w:id="989098870">
      <w:bodyDiv w:val="1"/>
      <w:marLeft w:val="0"/>
      <w:marRight w:val="0"/>
      <w:marTop w:val="0"/>
      <w:marBottom w:val="0"/>
      <w:divBdr>
        <w:top w:val="none" w:sz="0" w:space="0" w:color="auto"/>
        <w:left w:val="none" w:sz="0" w:space="0" w:color="auto"/>
        <w:bottom w:val="none" w:sz="0" w:space="0" w:color="auto"/>
        <w:right w:val="none" w:sz="0" w:space="0" w:color="auto"/>
      </w:divBdr>
    </w:div>
    <w:div w:id="990912249">
      <w:bodyDiv w:val="1"/>
      <w:marLeft w:val="0"/>
      <w:marRight w:val="0"/>
      <w:marTop w:val="0"/>
      <w:marBottom w:val="0"/>
      <w:divBdr>
        <w:top w:val="none" w:sz="0" w:space="0" w:color="auto"/>
        <w:left w:val="none" w:sz="0" w:space="0" w:color="auto"/>
        <w:bottom w:val="none" w:sz="0" w:space="0" w:color="auto"/>
        <w:right w:val="none" w:sz="0" w:space="0" w:color="auto"/>
      </w:divBdr>
    </w:div>
    <w:div w:id="1066344637">
      <w:bodyDiv w:val="1"/>
      <w:marLeft w:val="0"/>
      <w:marRight w:val="0"/>
      <w:marTop w:val="0"/>
      <w:marBottom w:val="0"/>
      <w:divBdr>
        <w:top w:val="none" w:sz="0" w:space="0" w:color="auto"/>
        <w:left w:val="none" w:sz="0" w:space="0" w:color="auto"/>
        <w:bottom w:val="none" w:sz="0" w:space="0" w:color="auto"/>
        <w:right w:val="none" w:sz="0" w:space="0" w:color="auto"/>
      </w:divBdr>
    </w:div>
    <w:div w:id="1115248592">
      <w:bodyDiv w:val="1"/>
      <w:marLeft w:val="0"/>
      <w:marRight w:val="0"/>
      <w:marTop w:val="0"/>
      <w:marBottom w:val="0"/>
      <w:divBdr>
        <w:top w:val="none" w:sz="0" w:space="0" w:color="auto"/>
        <w:left w:val="none" w:sz="0" w:space="0" w:color="auto"/>
        <w:bottom w:val="none" w:sz="0" w:space="0" w:color="auto"/>
        <w:right w:val="none" w:sz="0" w:space="0" w:color="auto"/>
      </w:divBdr>
    </w:div>
    <w:div w:id="1143502599">
      <w:bodyDiv w:val="1"/>
      <w:marLeft w:val="0"/>
      <w:marRight w:val="0"/>
      <w:marTop w:val="0"/>
      <w:marBottom w:val="0"/>
      <w:divBdr>
        <w:top w:val="none" w:sz="0" w:space="0" w:color="auto"/>
        <w:left w:val="none" w:sz="0" w:space="0" w:color="auto"/>
        <w:bottom w:val="none" w:sz="0" w:space="0" w:color="auto"/>
        <w:right w:val="none" w:sz="0" w:space="0" w:color="auto"/>
      </w:divBdr>
    </w:div>
    <w:div w:id="1211264873">
      <w:bodyDiv w:val="1"/>
      <w:marLeft w:val="0"/>
      <w:marRight w:val="0"/>
      <w:marTop w:val="0"/>
      <w:marBottom w:val="0"/>
      <w:divBdr>
        <w:top w:val="none" w:sz="0" w:space="0" w:color="auto"/>
        <w:left w:val="none" w:sz="0" w:space="0" w:color="auto"/>
        <w:bottom w:val="none" w:sz="0" w:space="0" w:color="auto"/>
        <w:right w:val="none" w:sz="0" w:space="0" w:color="auto"/>
      </w:divBdr>
    </w:div>
    <w:div w:id="1274248536">
      <w:bodyDiv w:val="1"/>
      <w:marLeft w:val="0"/>
      <w:marRight w:val="0"/>
      <w:marTop w:val="0"/>
      <w:marBottom w:val="0"/>
      <w:divBdr>
        <w:top w:val="none" w:sz="0" w:space="0" w:color="auto"/>
        <w:left w:val="none" w:sz="0" w:space="0" w:color="auto"/>
        <w:bottom w:val="none" w:sz="0" w:space="0" w:color="auto"/>
        <w:right w:val="none" w:sz="0" w:space="0" w:color="auto"/>
      </w:divBdr>
    </w:div>
    <w:div w:id="1346252854">
      <w:bodyDiv w:val="1"/>
      <w:marLeft w:val="0"/>
      <w:marRight w:val="0"/>
      <w:marTop w:val="0"/>
      <w:marBottom w:val="0"/>
      <w:divBdr>
        <w:top w:val="none" w:sz="0" w:space="0" w:color="auto"/>
        <w:left w:val="none" w:sz="0" w:space="0" w:color="auto"/>
        <w:bottom w:val="none" w:sz="0" w:space="0" w:color="auto"/>
        <w:right w:val="none" w:sz="0" w:space="0" w:color="auto"/>
      </w:divBdr>
    </w:div>
    <w:div w:id="1442610805">
      <w:bodyDiv w:val="1"/>
      <w:marLeft w:val="0"/>
      <w:marRight w:val="0"/>
      <w:marTop w:val="0"/>
      <w:marBottom w:val="0"/>
      <w:divBdr>
        <w:top w:val="none" w:sz="0" w:space="0" w:color="auto"/>
        <w:left w:val="none" w:sz="0" w:space="0" w:color="auto"/>
        <w:bottom w:val="none" w:sz="0" w:space="0" w:color="auto"/>
        <w:right w:val="none" w:sz="0" w:space="0" w:color="auto"/>
      </w:divBdr>
    </w:div>
    <w:div w:id="1497571652">
      <w:bodyDiv w:val="1"/>
      <w:marLeft w:val="0"/>
      <w:marRight w:val="0"/>
      <w:marTop w:val="0"/>
      <w:marBottom w:val="0"/>
      <w:divBdr>
        <w:top w:val="none" w:sz="0" w:space="0" w:color="auto"/>
        <w:left w:val="none" w:sz="0" w:space="0" w:color="auto"/>
        <w:bottom w:val="none" w:sz="0" w:space="0" w:color="auto"/>
        <w:right w:val="none" w:sz="0" w:space="0" w:color="auto"/>
      </w:divBdr>
    </w:div>
    <w:div w:id="1553614695">
      <w:bodyDiv w:val="1"/>
      <w:marLeft w:val="0"/>
      <w:marRight w:val="0"/>
      <w:marTop w:val="0"/>
      <w:marBottom w:val="0"/>
      <w:divBdr>
        <w:top w:val="none" w:sz="0" w:space="0" w:color="auto"/>
        <w:left w:val="none" w:sz="0" w:space="0" w:color="auto"/>
        <w:bottom w:val="none" w:sz="0" w:space="0" w:color="auto"/>
        <w:right w:val="none" w:sz="0" w:space="0" w:color="auto"/>
      </w:divBdr>
    </w:div>
    <w:div w:id="1634869764">
      <w:bodyDiv w:val="1"/>
      <w:marLeft w:val="0"/>
      <w:marRight w:val="0"/>
      <w:marTop w:val="0"/>
      <w:marBottom w:val="0"/>
      <w:divBdr>
        <w:top w:val="none" w:sz="0" w:space="0" w:color="auto"/>
        <w:left w:val="none" w:sz="0" w:space="0" w:color="auto"/>
        <w:bottom w:val="none" w:sz="0" w:space="0" w:color="auto"/>
        <w:right w:val="none" w:sz="0" w:space="0" w:color="auto"/>
      </w:divBdr>
    </w:div>
    <w:div w:id="1687756231">
      <w:bodyDiv w:val="1"/>
      <w:marLeft w:val="0"/>
      <w:marRight w:val="0"/>
      <w:marTop w:val="0"/>
      <w:marBottom w:val="0"/>
      <w:divBdr>
        <w:top w:val="none" w:sz="0" w:space="0" w:color="auto"/>
        <w:left w:val="none" w:sz="0" w:space="0" w:color="auto"/>
        <w:bottom w:val="none" w:sz="0" w:space="0" w:color="auto"/>
        <w:right w:val="none" w:sz="0" w:space="0" w:color="auto"/>
      </w:divBdr>
    </w:div>
    <w:div w:id="1791430744">
      <w:bodyDiv w:val="1"/>
      <w:marLeft w:val="0"/>
      <w:marRight w:val="0"/>
      <w:marTop w:val="0"/>
      <w:marBottom w:val="0"/>
      <w:divBdr>
        <w:top w:val="none" w:sz="0" w:space="0" w:color="auto"/>
        <w:left w:val="none" w:sz="0" w:space="0" w:color="auto"/>
        <w:bottom w:val="none" w:sz="0" w:space="0" w:color="auto"/>
        <w:right w:val="none" w:sz="0" w:space="0" w:color="auto"/>
      </w:divBdr>
    </w:div>
    <w:div w:id="1879269693">
      <w:bodyDiv w:val="1"/>
      <w:marLeft w:val="0"/>
      <w:marRight w:val="0"/>
      <w:marTop w:val="0"/>
      <w:marBottom w:val="0"/>
      <w:divBdr>
        <w:top w:val="none" w:sz="0" w:space="0" w:color="auto"/>
        <w:left w:val="none" w:sz="0" w:space="0" w:color="auto"/>
        <w:bottom w:val="none" w:sz="0" w:space="0" w:color="auto"/>
        <w:right w:val="none" w:sz="0" w:space="0" w:color="auto"/>
      </w:divBdr>
    </w:div>
    <w:div w:id="1930696475">
      <w:bodyDiv w:val="1"/>
      <w:marLeft w:val="0"/>
      <w:marRight w:val="0"/>
      <w:marTop w:val="0"/>
      <w:marBottom w:val="0"/>
      <w:divBdr>
        <w:top w:val="none" w:sz="0" w:space="0" w:color="auto"/>
        <w:left w:val="none" w:sz="0" w:space="0" w:color="auto"/>
        <w:bottom w:val="none" w:sz="0" w:space="0" w:color="auto"/>
        <w:right w:val="none" w:sz="0" w:space="0" w:color="auto"/>
      </w:divBdr>
    </w:div>
    <w:div w:id="2014405441">
      <w:bodyDiv w:val="1"/>
      <w:marLeft w:val="0"/>
      <w:marRight w:val="0"/>
      <w:marTop w:val="0"/>
      <w:marBottom w:val="0"/>
      <w:divBdr>
        <w:top w:val="none" w:sz="0" w:space="0" w:color="auto"/>
        <w:left w:val="none" w:sz="0" w:space="0" w:color="auto"/>
        <w:bottom w:val="none" w:sz="0" w:space="0" w:color="auto"/>
        <w:right w:val="none" w:sz="0" w:space="0" w:color="auto"/>
      </w:divBdr>
    </w:div>
    <w:div w:id="2036928001">
      <w:bodyDiv w:val="1"/>
      <w:marLeft w:val="0"/>
      <w:marRight w:val="0"/>
      <w:marTop w:val="0"/>
      <w:marBottom w:val="0"/>
      <w:divBdr>
        <w:top w:val="none" w:sz="0" w:space="0" w:color="auto"/>
        <w:left w:val="none" w:sz="0" w:space="0" w:color="auto"/>
        <w:bottom w:val="none" w:sz="0" w:space="0" w:color="auto"/>
        <w:right w:val="none" w:sz="0" w:space="0" w:color="auto"/>
      </w:divBdr>
    </w:div>
    <w:div w:id="2037079763">
      <w:bodyDiv w:val="1"/>
      <w:marLeft w:val="0"/>
      <w:marRight w:val="0"/>
      <w:marTop w:val="0"/>
      <w:marBottom w:val="0"/>
      <w:divBdr>
        <w:top w:val="none" w:sz="0" w:space="0" w:color="auto"/>
        <w:left w:val="none" w:sz="0" w:space="0" w:color="auto"/>
        <w:bottom w:val="none" w:sz="0" w:space="0" w:color="auto"/>
        <w:right w:val="none" w:sz="0" w:space="0" w:color="auto"/>
      </w:divBdr>
    </w:div>
    <w:div w:id="2077973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160AA2-D93E-494D-9499-02009F081B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3</Pages>
  <Words>1406</Words>
  <Characters>8019</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9407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Ostap</dc:creator>
  <cp:lastModifiedBy>OTG-15</cp:lastModifiedBy>
  <cp:revision>18</cp:revision>
  <cp:lastPrinted>2023-08-04T14:50:00Z</cp:lastPrinted>
  <dcterms:created xsi:type="dcterms:W3CDTF">2023-10-18T12:35:00Z</dcterms:created>
  <dcterms:modified xsi:type="dcterms:W3CDTF">2023-10-20T12:34:00Z</dcterms:modified>
</cp:coreProperties>
</file>