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A90D52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F86E86" w:rsidRDefault="00011A91" w:rsidP="00011A91">
      <w:pPr>
        <w:tabs>
          <w:tab w:val="left" w:pos="8931"/>
        </w:tabs>
        <w:jc w:val="both"/>
        <w:rPr>
          <w:b/>
          <w:bCs/>
        </w:rPr>
      </w:pPr>
      <w:r w:rsidRPr="00F86E86">
        <w:rPr>
          <w:b/>
          <w:bCs/>
        </w:rPr>
        <w:t xml:space="preserve">від </w:t>
      </w:r>
      <w:r w:rsidR="00A90D52">
        <w:rPr>
          <w:b/>
          <w:bCs/>
        </w:rPr>
        <w:t>09лютого 2024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A90D52">
        <w:rPr>
          <w:b/>
          <w:bCs/>
        </w:rPr>
        <w:t>9</w:t>
      </w:r>
      <w:r w:rsidR="009216B3">
        <w:rPr>
          <w:b/>
          <w:bCs/>
        </w:rPr>
        <w:t>7</w:t>
      </w:r>
      <w:r w:rsidR="00A90D52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9216B3" w:rsidRPr="009216B3" w:rsidRDefault="00011A91" w:rsidP="009216B3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закупівель:</w:t>
      </w:r>
      <w:r w:rsidR="00A90D52" w:rsidRPr="00A90D52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8" w:tgtFrame="_blank" w:tooltip="Оголошення на порталі Уповноваженого органу" w:history="1">
        <w:r w:rsidR="009216B3" w:rsidRPr="009216B3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  <w:lang w:eastAsia="uk-UA"/>
          </w:rPr>
          <w:br/>
          <w:t>UA-2024-02-06-004140-a</w:t>
        </w:r>
      </w:hyperlink>
    </w:p>
    <w:p w:rsidR="00011A91" w:rsidRPr="00F86E86" w:rsidRDefault="00011A91" w:rsidP="00EE41A2">
      <w:pPr>
        <w:spacing w:line="240" w:lineRule="atLeast"/>
        <w:rPr>
          <w:bCs/>
        </w:rPr>
      </w:pPr>
    </w:p>
    <w:p w:rsidR="009216B3" w:rsidRPr="00E15088" w:rsidRDefault="00011A91" w:rsidP="009216B3">
      <w:pPr>
        <w:rPr>
          <w:b/>
          <w:i/>
          <w:iCs/>
          <w:sz w:val="28"/>
          <w:szCs w:val="28"/>
        </w:rPr>
      </w:pPr>
      <w:r w:rsidRPr="00F86E86">
        <w:rPr>
          <w:b/>
        </w:rPr>
        <w:t>7.</w:t>
      </w:r>
      <w:r w:rsidRPr="00F86E86">
        <w:rPr>
          <w:b/>
        </w:rPr>
        <w:tab/>
        <w:t xml:space="preserve">Назва предмета закупівлі </w:t>
      </w:r>
      <w:r w:rsidRPr="00F86E86">
        <w:rPr>
          <w:b/>
          <w:lang w:eastAsia="uk-UA"/>
        </w:rPr>
        <w:t>та частин предмета закупівлі (лотів)</w:t>
      </w:r>
      <w:r w:rsidRPr="00F86E86">
        <w:rPr>
          <w:b/>
          <w:bCs/>
        </w:rPr>
        <w:t xml:space="preserve"> (за наявності)</w:t>
      </w:r>
      <w:r w:rsidRPr="00F86E86">
        <w:rPr>
          <w:b/>
        </w:rPr>
        <w:t>:</w:t>
      </w:r>
      <w:r w:rsidRPr="00AE0906">
        <w:rPr>
          <w:b/>
          <w:color w:val="FF0000"/>
        </w:rPr>
        <w:t xml:space="preserve"> </w:t>
      </w:r>
      <w:r w:rsidR="009216B3">
        <w:rPr>
          <w:b/>
          <w:i/>
          <w:iCs/>
          <w:sz w:val="28"/>
          <w:szCs w:val="28"/>
        </w:rPr>
        <w:t>Послуги  з  чистки трас під мережами  повітряних ліній АТ «Прикарпаттяобленерго»</w:t>
      </w:r>
    </w:p>
    <w:p w:rsidR="00011A91" w:rsidRPr="00AE0906" w:rsidRDefault="00011A91" w:rsidP="00011A91">
      <w:pPr>
        <w:tabs>
          <w:tab w:val="left" w:pos="567"/>
        </w:tabs>
        <w:jc w:val="both"/>
        <w:rPr>
          <w:bCs/>
          <w:color w:val="FF0000"/>
        </w:rPr>
      </w:pPr>
    </w:p>
    <w:p w:rsidR="00011A91" w:rsidRPr="00F86E86" w:rsidRDefault="00011A91" w:rsidP="00011A91">
      <w:pPr>
        <w:tabs>
          <w:tab w:val="left" w:pos="426"/>
        </w:tabs>
        <w:jc w:val="both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  <w:t>Внесення змін до тендерної документації.</w:t>
      </w:r>
    </w:p>
    <w:p w:rsidR="00011A91" w:rsidRPr="00F86E86" w:rsidRDefault="00EE41A2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bookmarkEnd w:id="0"/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A90D52">
        <w:rPr>
          <w:color w:val="000000" w:themeColor="text1"/>
          <w:lang w:eastAsia="uk-UA"/>
        </w:rPr>
        <w:t>Зміна №1.</w:t>
      </w:r>
    </w:p>
    <w:p w:rsidR="009216B3" w:rsidRPr="00A90D52" w:rsidRDefault="009216B3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011A91" w:rsidRDefault="009216B3" w:rsidP="00011A91">
      <w:pPr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Внести зміни у  п.8 «Кваліфікаційні вимоги…» розділу  3 </w:t>
      </w:r>
    </w:p>
    <w:p w:rsidR="009216B3" w:rsidRPr="00C10214" w:rsidRDefault="009216B3" w:rsidP="009216B3">
      <w:pPr>
        <w:pStyle w:val="HTML"/>
        <w:tabs>
          <w:tab w:val="clear" w:pos="916"/>
          <w:tab w:val="clear" w:pos="1832"/>
          <w:tab w:val="num" w:pos="2911"/>
        </w:tabs>
        <w:jc w:val="both"/>
        <w:rPr>
          <w:rFonts w:ascii="Times New Roman" w:hAnsi="Times New Roman"/>
          <w:b/>
          <w:i/>
          <w:sz w:val="24"/>
          <w:u w:val="single"/>
        </w:rPr>
      </w:pPr>
      <w:r w:rsidRPr="00C10214">
        <w:rPr>
          <w:rFonts w:ascii="Times New Roman" w:hAnsi="Times New Roman"/>
          <w:b/>
          <w:i/>
          <w:sz w:val="24"/>
          <w:u w:val="single"/>
        </w:rPr>
        <w:t>Наявність працівників відповідної кваліфікації, які мають необхідні знання та досвід:</w:t>
      </w:r>
    </w:p>
    <w:p w:rsidR="009216B3" w:rsidRDefault="009216B3" w:rsidP="009216B3">
      <w:pPr>
        <w:pStyle w:val="HTML"/>
        <w:tabs>
          <w:tab w:val="clear" w:pos="916"/>
          <w:tab w:val="clear" w:pos="1832"/>
          <w:tab w:val="num" w:pos="2911"/>
        </w:tabs>
        <w:jc w:val="both"/>
        <w:rPr>
          <w:rFonts w:ascii="Times New Roman" w:hAnsi="Times New Roman"/>
          <w:sz w:val="24"/>
        </w:rPr>
      </w:pPr>
      <w:r w:rsidRPr="00C10214">
        <w:rPr>
          <w:rFonts w:ascii="Times New Roman" w:hAnsi="Times New Roman"/>
          <w:sz w:val="24"/>
        </w:rPr>
        <w:t>власна довідка з інформацією про наявність працівників відповідної кваліфікації учасника/субпідрядника, які мають необхідні знання та досвід.</w:t>
      </w:r>
    </w:p>
    <w:p w:rsidR="009216B3" w:rsidRDefault="009216B3" w:rsidP="009216B3">
      <w:pPr>
        <w:pStyle w:val="HTML"/>
        <w:tabs>
          <w:tab w:val="clear" w:pos="916"/>
          <w:tab w:val="clear" w:pos="1832"/>
          <w:tab w:val="num" w:pos="291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Мінімальна розрахункова кількість інженерно-технічних працівників ключових посад, робітників та машиністів, які є необхідними для надання послуг:</w:t>
      </w:r>
    </w:p>
    <w:p w:rsidR="009216B3" w:rsidRDefault="009216B3" w:rsidP="009216B3">
      <w:pPr>
        <w:pStyle w:val="HTML"/>
        <w:numPr>
          <w:ilvl w:val="0"/>
          <w:numId w:val="2"/>
        </w:numPr>
        <w:tabs>
          <w:tab w:val="clear" w:pos="916"/>
          <w:tab w:val="clear" w:pos="1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лісоруб не менше – 4 (чотирьох ) осіб;</w:t>
      </w:r>
    </w:p>
    <w:p w:rsidR="009216B3" w:rsidRDefault="009216B3" w:rsidP="009216B3">
      <w:pPr>
        <w:pStyle w:val="HTML"/>
        <w:numPr>
          <w:ilvl w:val="0"/>
          <w:numId w:val="2"/>
        </w:numPr>
        <w:tabs>
          <w:tab w:val="clear" w:pos="916"/>
          <w:tab w:val="clear" w:pos="1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інженер та/або начальник відділу  з охорони праці- не менше 1 (однієї) особи;</w:t>
      </w:r>
    </w:p>
    <w:p w:rsidR="009216B3" w:rsidRDefault="009216B3" w:rsidP="009216B3">
      <w:pPr>
        <w:pStyle w:val="HTML"/>
        <w:numPr>
          <w:ilvl w:val="0"/>
          <w:numId w:val="2"/>
        </w:numPr>
        <w:tabs>
          <w:tab w:val="clear" w:pos="916"/>
          <w:tab w:val="clear" w:pos="1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машиніст ( водій) крана автомобільного (автопідйомника)- не менше  2(однієї) особи;</w:t>
      </w:r>
    </w:p>
    <w:p w:rsidR="009216B3" w:rsidRDefault="009216B3" w:rsidP="009216B3">
      <w:pPr>
        <w:pStyle w:val="HTML"/>
        <w:numPr>
          <w:ilvl w:val="0"/>
          <w:numId w:val="2"/>
        </w:numPr>
        <w:tabs>
          <w:tab w:val="clear" w:pos="916"/>
          <w:tab w:val="clear" w:pos="1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водій вантажного автомобіля – не менше 3 (трьох) осіб;</w:t>
      </w:r>
    </w:p>
    <w:p w:rsidR="009216B3" w:rsidRDefault="009216B3" w:rsidP="009216B3">
      <w:pPr>
        <w:pStyle w:val="HTML"/>
        <w:numPr>
          <w:ilvl w:val="0"/>
          <w:numId w:val="2"/>
        </w:numPr>
        <w:tabs>
          <w:tab w:val="clear" w:pos="916"/>
          <w:tab w:val="clear" w:pos="1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машиніст (водій) трактора- не менше 4 (чотирьох) осіби</w:t>
      </w:r>
    </w:p>
    <w:p w:rsidR="009216B3" w:rsidRDefault="009216B3" w:rsidP="009216B3">
      <w:pPr>
        <w:pStyle w:val="HTML"/>
        <w:numPr>
          <w:ilvl w:val="0"/>
          <w:numId w:val="2"/>
        </w:numPr>
        <w:tabs>
          <w:tab w:val="clear" w:pos="916"/>
          <w:tab w:val="clear" w:pos="1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робітник/майстер - не менше 1(однієї) особи</w:t>
      </w:r>
    </w:p>
    <w:p w:rsidR="009216B3" w:rsidRPr="003D6221" w:rsidRDefault="009216B3" w:rsidP="009216B3">
      <w:pPr>
        <w:pStyle w:val="HTML"/>
        <w:tabs>
          <w:tab w:val="clear" w:pos="916"/>
          <w:tab w:val="clear" w:pos="1832"/>
          <w:tab w:val="num" w:pos="2911"/>
        </w:tabs>
        <w:ind w:firstLine="16"/>
        <w:jc w:val="both"/>
        <w:rPr>
          <w:rFonts w:ascii="Times New Roman" w:hAnsi="Times New Roman"/>
          <w:sz w:val="24"/>
        </w:rPr>
      </w:pPr>
      <w:r w:rsidRPr="003D6221">
        <w:rPr>
          <w:rFonts w:ascii="Times New Roman" w:hAnsi="Times New Roman"/>
          <w:sz w:val="24"/>
        </w:rPr>
        <w:t>У якості документального підтвердження наявності працівників відповідної кваліфікації, які мають необхідні знання та досвід, на кожну особу, зазначену у довідці, учасник процедури закупівлі повинен надати:</w:t>
      </w:r>
    </w:p>
    <w:p w:rsidR="009216B3" w:rsidRPr="003D6221" w:rsidRDefault="009216B3" w:rsidP="009216B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3D6221">
        <w:rPr>
          <w:rFonts w:ascii="Times New Roman" w:hAnsi="Times New Roman"/>
          <w:sz w:val="24"/>
        </w:rPr>
        <w:lastRenderedPageBreak/>
        <w:t xml:space="preserve">документи, що підтверджують наявність працівників в штаті </w:t>
      </w:r>
      <w:r w:rsidRPr="003D6221">
        <w:t xml:space="preserve"> </w:t>
      </w:r>
      <w:r w:rsidRPr="003D6221">
        <w:rPr>
          <w:rFonts w:ascii="Times New Roman" w:hAnsi="Times New Roman"/>
          <w:sz w:val="24"/>
        </w:rPr>
        <w:t>учасника/субпідрядника (наказ про прийняття/призначення на роботу та/або витяг з трудової книжки із записами про прийняття/призначення на роботу та/або витяг зі штатного розпису учасника процедури закупівлі та/або документ, що підтверджує наявність найманого працівника згідно з чинним законодавством про працю тощо (допускається подання інформації без зазначення посадових окладів працівників), та/або документ, що підтверджує залучення працівника на договірних засадах;</w:t>
      </w:r>
    </w:p>
    <w:p w:rsidR="009216B3" w:rsidRDefault="009216B3" w:rsidP="009216B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3D6221">
        <w:rPr>
          <w:rFonts w:ascii="Times New Roman" w:hAnsi="Times New Roman"/>
          <w:sz w:val="24"/>
        </w:rPr>
        <w:t xml:space="preserve">документи, що підтверджують освітньо-кваліфікаційний рівень (кваліфікацію) працівників </w:t>
      </w:r>
      <w:r w:rsidRPr="003D6221">
        <w:rPr>
          <w:rFonts w:ascii="Times New Roman" w:hAnsi="Times New Roman"/>
          <w:sz w:val="24"/>
          <w:shd w:val="clear" w:color="auto" w:fill="FFFFFF"/>
        </w:rPr>
        <w:t>(</w:t>
      </w:r>
      <w:r w:rsidRPr="003D6221">
        <w:rPr>
          <w:rFonts w:ascii="Times New Roman" w:hAnsi="Times New Roman"/>
          <w:sz w:val="24"/>
        </w:rPr>
        <w:t>диплом, посвідчення, сертифікат, свідоцтво тощо)</w:t>
      </w:r>
      <w:r>
        <w:rPr>
          <w:rFonts w:ascii="Times New Roman" w:hAnsi="Times New Roman"/>
          <w:sz w:val="24"/>
        </w:rPr>
        <w:t>, в тому числі:</w:t>
      </w:r>
    </w:p>
    <w:p w:rsidR="009216B3" w:rsidRDefault="009216B3" w:rsidP="009216B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лісорубів, інженера з охорони праці- документи, що підтверджують наявність    у працівників відповідної освіти (спеціальна або вища), або посвідчення з охорони праці та протокол</w:t>
      </w:r>
      <w:r w:rsidR="002806DE">
        <w:rPr>
          <w:rFonts w:ascii="Times New Roman" w:hAnsi="Times New Roman"/>
          <w:sz w:val="24"/>
        </w:rPr>
        <w:t>ів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перевірки знань з ОП, що підтверджує навики володіння спеціальностями. Документи повинні бути чинними на момент подання;</w:t>
      </w:r>
    </w:p>
    <w:p w:rsidR="009216B3" w:rsidRDefault="009216B3" w:rsidP="009216B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машиністів  та /або водіїв- документ про право керування та/або експлуатацію відповідного виду транспорту та/або техніки</w:t>
      </w:r>
      <w:r w:rsidRPr="003D6221">
        <w:rPr>
          <w:rFonts w:ascii="Times New Roman" w:hAnsi="Times New Roman"/>
          <w:sz w:val="24"/>
        </w:rPr>
        <w:t>;</w:t>
      </w:r>
    </w:p>
    <w:p w:rsidR="009216B3" w:rsidRPr="003D6221" w:rsidRDefault="009216B3" w:rsidP="009216B3">
      <w:pPr>
        <w:pStyle w:val="HTML"/>
        <w:tabs>
          <w:tab w:val="clear" w:pos="916"/>
          <w:tab w:val="clear" w:pos="1832"/>
          <w:tab w:val="num" w:pos="1352"/>
          <w:tab w:val="num" w:pos="2911"/>
        </w:tabs>
        <w:ind w:left="16"/>
        <w:jc w:val="both"/>
        <w:rPr>
          <w:rFonts w:ascii="Times New Roman" w:hAnsi="Times New Roman"/>
          <w:sz w:val="24"/>
        </w:rPr>
      </w:pPr>
    </w:p>
    <w:p w:rsidR="009216B3" w:rsidRPr="003D6221" w:rsidRDefault="009216B3" w:rsidP="009216B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3D6221">
        <w:rPr>
          <w:rFonts w:ascii="Times New Roman" w:hAnsi="Times New Roman"/>
          <w:sz w:val="24"/>
        </w:rPr>
        <w:t>кваліфікаційні сертифікати, видані уповноваженим органом (за необхідності);</w:t>
      </w:r>
    </w:p>
    <w:p w:rsidR="009216B3" w:rsidRPr="003D6221" w:rsidRDefault="009216B3" w:rsidP="009216B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3D6221">
        <w:rPr>
          <w:rFonts w:ascii="Times New Roman" w:hAnsi="Times New Roman"/>
          <w:sz w:val="24"/>
        </w:rPr>
        <w:t>свідоцтва про підвищення кваліфікації, видані уповноваженими організаціями/органами (за наявності).</w:t>
      </w:r>
    </w:p>
    <w:p w:rsidR="009216B3" w:rsidRPr="00A90D52" w:rsidRDefault="009216B3" w:rsidP="00011A91">
      <w:pPr>
        <w:jc w:val="both"/>
        <w:rPr>
          <w:color w:val="000000" w:themeColor="text1"/>
          <w:lang w:eastAsia="uk-UA"/>
        </w:rPr>
      </w:pPr>
    </w:p>
    <w:p w:rsidR="00A90D52" w:rsidRPr="00AE0906" w:rsidRDefault="00A90D52" w:rsidP="00011A91">
      <w:pPr>
        <w:jc w:val="both"/>
        <w:rPr>
          <w:color w:val="FF0000"/>
          <w:lang w:eastAsia="uk-UA"/>
        </w:rPr>
      </w:pPr>
    </w:p>
    <w:p w:rsidR="00011A91" w:rsidRPr="00AE0906" w:rsidRDefault="00011A91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011A91" w:rsidRPr="00F86E86" w:rsidRDefault="00011A91" w:rsidP="00011A91">
      <w:pPr>
        <w:rPr>
          <w:b/>
        </w:rPr>
      </w:pPr>
      <w:r w:rsidRPr="00F86E86">
        <w:rPr>
          <w:b/>
        </w:rPr>
        <w:t>Щодо третього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</w:r>
      <w:r w:rsidRPr="00F86E86">
        <w:rPr>
          <w:lang w:eastAsia="uk-UA"/>
        </w:rPr>
        <w:t>Продовжити кінцевий строк подання тендерних пропозицій в електронній системі закупівель.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2.</w:t>
      </w:r>
      <w:r w:rsidRPr="00F86E86">
        <w:tab/>
        <w:t xml:space="preserve">Внести зміни до </w:t>
      </w:r>
      <w:r w:rsidRPr="00F86E86">
        <w:rPr>
          <w:lang w:eastAsia="uk-UA"/>
        </w:rPr>
        <w:t>тендерної документації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>3.</w:t>
      </w:r>
      <w:r w:rsidRPr="00F86E86">
        <w:tab/>
        <w:t xml:space="preserve">Оприлюднити нову редакцію </w:t>
      </w:r>
      <w:r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>
        <w:rPr>
          <w:lang w:eastAsia="uk-UA"/>
        </w:rPr>
        <w:t>ункту</w:t>
      </w:r>
      <w:r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A90D52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>
        <w:rPr>
          <w:b/>
          <w:bCs/>
        </w:rPr>
        <w:t>В.о.Уповноваженої особи</w:t>
      </w:r>
      <w:r w:rsidR="00011A91" w:rsidRPr="00F86E86">
        <w:rPr>
          <w:b/>
          <w:bCs/>
        </w:rPr>
        <w:t xml:space="preserve">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90D52">
        <w:rPr>
          <w:b/>
          <w:bCs/>
        </w:rPr>
        <w:t>Юлія ІВАНИШИН</w:t>
      </w:r>
    </w:p>
    <w:p w:rsidR="006221D0" w:rsidRDefault="006221D0"/>
    <w:sectPr w:rsidR="006221D0" w:rsidSect="00C401C2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4E" w:rsidRDefault="00060E4E">
      <w:r>
        <w:separator/>
      </w:r>
    </w:p>
  </w:endnote>
  <w:endnote w:type="continuationSeparator" w:id="0">
    <w:p w:rsidR="00060E4E" w:rsidRDefault="0006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060E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4E" w:rsidRDefault="00060E4E">
      <w:r>
        <w:separator/>
      </w:r>
    </w:p>
  </w:footnote>
  <w:footnote w:type="continuationSeparator" w:id="0">
    <w:p w:rsidR="00060E4E" w:rsidRDefault="0006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2636"/>
    <w:multiLevelType w:val="hybridMultilevel"/>
    <w:tmpl w:val="98D21A1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60E4E"/>
    <w:rsid w:val="0015399E"/>
    <w:rsid w:val="00167875"/>
    <w:rsid w:val="00241DCF"/>
    <w:rsid w:val="002806DE"/>
    <w:rsid w:val="005451B4"/>
    <w:rsid w:val="006221D0"/>
    <w:rsid w:val="006A55FB"/>
    <w:rsid w:val="009216B3"/>
    <w:rsid w:val="00A143BE"/>
    <w:rsid w:val="00A90D52"/>
    <w:rsid w:val="00AE0906"/>
    <w:rsid w:val="00B370F9"/>
    <w:rsid w:val="00E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13B7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js-apiid">
    <w:name w:val="js-apiid"/>
    <w:basedOn w:val="a0"/>
    <w:rsid w:val="00A90D52"/>
  </w:style>
  <w:style w:type="table" w:styleId="a7">
    <w:name w:val="Table Grid"/>
    <w:basedOn w:val="a1"/>
    <w:uiPriority w:val="39"/>
    <w:rsid w:val="00A9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9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2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9216B3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06-00414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3</cp:revision>
  <dcterms:created xsi:type="dcterms:W3CDTF">2024-02-09T10:14:00Z</dcterms:created>
  <dcterms:modified xsi:type="dcterms:W3CDTF">2024-02-09T10:15:00Z</dcterms:modified>
</cp:coreProperties>
</file>