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61" w:rsidRDefault="00F94D61" w:rsidP="00F94D61">
      <w:pPr>
        <w:suppressAutoHyphens w:val="0"/>
        <w:spacing w:after="0" w:line="240" w:lineRule="auto"/>
        <w:ind w:firstLine="567"/>
        <w:jc w:val="right"/>
        <w:rPr>
          <w:rFonts w:ascii="Times New Roman" w:hAnsi="Times New Roman"/>
          <w:b/>
          <w:sz w:val="24"/>
          <w:szCs w:val="24"/>
          <w:lang w:eastAsia="en-US"/>
        </w:rPr>
      </w:pPr>
      <w:bookmarkStart w:id="0" w:name="bookmark0"/>
      <w:r>
        <w:rPr>
          <w:rFonts w:ascii="Times New Roman" w:hAnsi="Times New Roman"/>
          <w:sz w:val="24"/>
          <w:szCs w:val="24"/>
          <w:lang w:eastAsia="en-US"/>
        </w:rPr>
        <w:t xml:space="preserve">        </w:t>
      </w:r>
      <w:r>
        <w:rPr>
          <w:rFonts w:ascii="Times New Roman" w:hAnsi="Times New Roman"/>
          <w:b/>
          <w:sz w:val="24"/>
          <w:szCs w:val="24"/>
          <w:lang w:eastAsia="en-US"/>
        </w:rPr>
        <w:t>Д</w:t>
      </w:r>
      <w:r>
        <w:rPr>
          <w:rFonts w:ascii="Times New Roman" w:hAnsi="Times New Roman"/>
          <w:b/>
          <w:sz w:val="24"/>
          <w:szCs w:val="24"/>
          <w:lang w:val="uk-UA" w:eastAsia="en-US"/>
        </w:rPr>
        <w:t>ОДАТОК</w:t>
      </w:r>
      <w:r>
        <w:rPr>
          <w:rFonts w:ascii="Times New Roman" w:hAnsi="Times New Roman"/>
          <w:b/>
          <w:sz w:val="24"/>
          <w:szCs w:val="24"/>
          <w:lang w:eastAsia="en-US"/>
        </w:rPr>
        <w:t xml:space="preserve"> 3</w:t>
      </w:r>
    </w:p>
    <w:p w:rsidR="00F94D61" w:rsidRDefault="00F94D61" w:rsidP="00F94D61">
      <w:pPr>
        <w:suppressAutoHyphens w:val="0"/>
        <w:spacing w:after="0" w:line="240" w:lineRule="auto"/>
        <w:ind w:firstLine="567"/>
        <w:jc w:val="right"/>
        <w:rPr>
          <w:rFonts w:ascii="Times New Roman" w:hAnsi="Times New Roman"/>
          <w:i/>
          <w:sz w:val="24"/>
          <w:szCs w:val="24"/>
          <w:lang w:eastAsia="en-US"/>
        </w:rPr>
      </w:pPr>
      <w:r>
        <w:rPr>
          <w:rFonts w:ascii="Times New Roman" w:hAnsi="Times New Roman"/>
          <w:i/>
          <w:sz w:val="24"/>
          <w:szCs w:val="24"/>
          <w:lang w:val="en-US" w:eastAsia="en-US"/>
        </w:rPr>
        <w:t>                                                                           </w:t>
      </w:r>
      <w:r>
        <w:rPr>
          <w:rFonts w:ascii="Times New Roman" w:hAnsi="Times New Roman"/>
          <w:i/>
          <w:sz w:val="24"/>
          <w:szCs w:val="24"/>
          <w:lang w:eastAsia="en-US"/>
        </w:rPr>
        <w:t xml:space="preserve">до </w:t>
      </w:r>
      <w:proofErr w:type="spellStart"/>
      <w:r>
        <w:rPr>
          <w:rFonts w:ascii="Times New Roman" w:hAnsi="Times New Roman"/>
          <w:i/>
          <w:sz w:val="24"/>
          <w:szCs w:val="24"/>
          <w:lang w:eastAsia="en-US"/>
        </w:rPr>
        <w:t>тендерної</w:t>
      </w:r>
      <w:proofErr w:type="spellEnd"/>
      <w:r>
        <w:rPr>
          <w:rFonts w:ascii="Times New Roman" w:hAnsi="Times New Roman"/>
          <w:i/>
          <w:sz w:val="24"/>
          <w:szCs w:val="24"/>
          <w:lang w:eastAsia="en-US"/>
        </w:rPr>
        <w:t xml:space="preserve"> </w:t>
      </w:r>
      <w:proofErr w:type="spellStart"/>
      <w:r>
        <w:rPr>
          <w:rFonts w:ascii="Times New Roman" w:hAnsi="Times New Roman"/>
          <w:i/>
          <w:sz w:val="24"/>
          <w:szCs w:val="24"/>
          <w:lang w:eastAsia="en-US"/>
        </w:rPr>
        <w:t>документації</w:t>
      </w:r>
      <w:proofErr w:type="spellEnd"/>
      <w:r>
        <w:rPr>
          <w:rFonts w:ascii="Times New Roman" w:hAnsi="Times New Roman"/>
          <w:i/>
          <w:sz w:val="24"/>
          <w:szCs w:val="24"/>
          <w:lang w:val="en-US" w:eastAsia="en-US"/>
        </w:rPr>
        <w:t> </w:t>
      </w:r>
    </w:p>
    <w:p w:rsidR="00F94D61" w:rsidRDefault="00F94D61" w:rsidP="00F94D61">
      <w:pPr>
        <w:suppressAutoHyphens w:val="0"/>
        <w:spacing w:after="0" w:line="240" w:lineRule="auto"/>
        <w:ind w:firstLine="567"/>
        <w:jc w:val="right"/>
        <w:rPr>
          <w:rFonts w:ascii="Times New Roman" w:hAnsi="Times New Roman"/>
          <w:sz w:val="24"/>
          <w:szCs w:val="24"/>
          <w:lang w:eastAsia="en-US"/>
        </w:rPr>
      </w:pPr>
    </w:p>
    <w:p w:rsidR="00F94D61" w:rsidRDefault="00F94D61" w:rsidP="00F94D61">
      <w:pPr>
        <w:suppressAutoHyphens w:val="0"/>
        <w:spacing w:after="0" w:line="240" w:lineRule="auto"/>
        <w:ind w:firstLine="567"/>
        <w:jc w:val="center"/>
        <w:rPr>
          <w:rFonts w:ascii="Times New Roman" w:hAnsi="Times New Roman"/>
          <w:i/>
          <w:sz w:val="24"/>
          <w:szCs w:val="24"/>
          <w:lang w:eastAsia="en-US"/>
        </w:rPr>
      </w:pPr>
      <w:proofErr w:type="spellStart"/>
      <w:r>
        <w:rPr>
          <w:rFonts w:ascii="Times New Roman" w:hAnsi="Times New Roman"/>
          <w:i/>
          <w:sz w:val="24"/>
          <w:szCs w:val="24"/>
          <w:lang w:eastAsia="en-US"/>
        </w:rPr>
        <w:t>Проєкт</w:t>
      </w:r>
      <w:proofErr w:type="spellEnd"/>
      <w:r>
        <w:rPr>
          <w:rFonts w:ascii="Times New Roman" w:hAnsi="Times New Roman"/>
          <w:i/>
          <w:sz w:val="24"/>
          <w:szCs w:val="24"/>
          <w:lang w:eastAsia="en-US"/>
        </w:rPr>
        <w:t xml:space="preserve"> </w:t>
      </w:r>
      <w:proofErr w:type="gramStart"/>
      <w:r>
        <w:rPr>
          <w:rFonts w:ascii="Times New Roman" w:hAnsi="Times New Roman"/>
          <w:i/>
          <w:sz w:val="24"/>
          <w:szCs w:val="24"/>
          <w:lang w:eastAsia="en-US"/>
        </w:rPr>
        <w:t>договору</w:t>
      </w:r>
      <w:proofErr w:type="gramEnd"/>
      <w:r>
        <w:rPr>
          <w:rFonts w:ascii="Times New Roman" w:hAnsi="Times New Roman"/>
          <w:i/>
          <w:sz w:val="24"/>
          <w:szCs w:val="24"/>
          <w:lang w:eastAsia="en-US"/>
        </w:rPr>
        <w:t xml:space="preserve"> про </w:t>
      </w:r>
      <w:proofErr w:type="spellStart"/>
      <w:r>
        <w:rPr>
          <w:rFonts w:ascii="Times New Roman" w:hAnsi="Times New Roman"/>
          <w:i/>
          <w:sz w:val="24"/>
          <w:szCs w:val="24"/>
          <w:lang w:eastAsia="en-US"/>
        </w:rPr>
        <w:t>закупівлю</w:t>
      </w:r>
      <w:proofErr w:type="spellEnd"/>
    </w:p>
    <w:p w:rsidR="00182513" w:rsidRPr="00182513" w:rsidRDefault="00182513" w:rsidP="00392E67">
      <w:pPr>
        <w:suppressAutoHyphens w:val="0"/>
        <w:spacing w:after="0" w:line="240" w:lineRule="auto"/>
        <w:ind w:firstLine="567"/>
        <w:jc w:val="center"/>
        <w:rPr>
          <w:rFonts w:ascii="Times New Roman" w:hAnsi="Times New Roman"/>
          <w:b/>
          <w:sz w:val="28"/>
          <w:szCs w:val="28"/>
          <w:lang w:eastAsia="en-US"/>
        </w:rPr>
      </w:pP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ДОГОВІР №</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купівлі-продажу товарів</w:t>
      </w:r>
    </w:p>
    <w:p w:rsidR="00392E67" w:rsidRPr="00030986" w:rsidRDefault="00392E67" w:rsidP="00392E67">
      <w:pPr>
        <w:suppressAutoHyphens w:val="0"/>
        <w:spacing w:after="0" w:line="240" w:lineRule="auto"/>
        <w:ind w:firstLine="567"/>
        <w:jc w:val="center"/>
        <w:rPr>
          <w:rFonts w:ascii="Times New Roman" w:hAnsi="Times New Roman"/>
          <w:sz w:val="24"/>
          <w:szCs w:val="24"/>
          <w:lang w:val="uk-UA" w:eastAsia="en-US"/>
        </w:rPr>
      </w:pPr>
    </w:p>
    <w:p w:rsidR="00D62E45" w:rsidRPr="00D62E45" w:rsidRDefault="00D62E45" w:rsidP="00D62E45">
      <w:pPr>
        <w:widowControl w:val="0"/>
        <w:autoSpaceDE w:val="0"/>
        <w:spacing w:after="0" w:line="240" w:lineRule="auto"/>
        <w:jc w:val="center"/>
        <w:rPr>
          <w:rFonts w:ascii="Times New Roman" w:hAnsi="Times New Roman" w:cs="Times New Roman CYR"/>
          <w:b/>
          <w:bCs/>
          <w:sz w:val="24"/>
          <w:szCs w:val="24"/>
          <w:lang w:val="uk-UA"/>
        </w:rPr>
      </w:pPr>
      <w:r w:rsidRPr="00D62E45">
        <w:rPr>
          <w:rFonts w:ascii="Times New Roman" w:hAnsi="Times New Roman" w:cs="Times New Roman CYR"/>
          <w:b/>
          <w:sz w:val="24"/>
          <w:szCs w:val="24"/>
          <w:lang w:val="uk-UA"/>
        </w:rPr>
        <w:t>м. Батурин</w:t>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t>«_____» _________________ 202</w:t>
      </w:r>
      <w:r w:rsidR="00272A42">
        <w:rPr>
          <w:rFonts w:ascii="Times New Roman" w:hAnsi="Times New Roman" w:cs="Times New Roman CYR"/>
          <w:b/>
          <w:bCs/>
          <w:sz w:val="24"/>
          <w:szCs w:val="24"/>
          <w:lang w:val="uk-UA"/>
        </w:rPr>
        <w:t>4</w:t>
      </w:r>
      <w:r w:rsidRPr="00D62E45">
        <w:rPr>
          <w:rFonts w:ascii="Times New Roman" w:hAnsi="Times New Roman" w:cs="Times New Roman CYR"/>
          <w:b/>
          <w:bCs/>
          <w:sz w:val="24"/>
          <w:szCs w:val="24"/>
          <w:lang w:val="uk-UA"/>
        </w:rPr>
        <w:t xml:space="preserve"> року</w:t>
      </w:r>
    </w:p>
    <w:p w:rsidR="00392E67" w:rsidRPr="00030986" w:rsidRDefault="00392E67" w:rsidP="00392E67">
      <w:pPr>
        <w:suppressAutoHyphens w:val="0"/>
        <w:spacing w:after="0" w:line="240" w:lineRule="auto"/>
        <w:ind w:firstLine="567"/>
        <w:jc w:val="both"/>
        <w:rPr>
          <w:rFonts w:ascii="Times New Roman" w:hAnsi="Times New Roman"/>
          <w:b/>
          <w:sz w:val="24"/>
          <w:szCs w:val="24"/>
          <w:lang w:val="uk-UA" w:eastAsia="en-US"/>
        </w:rPr>
      </w:pPr>
    </w:p>
    <w:p w:rsidR="00DC3268" w:rsidRDefault="00D62E45" w:rsidP="00682967">
      <w:pPr>
        <w:suppressAutoHyphens w:val="0"/>
        <w:spacing w:after="0" w:line="240" w:lineRule="auto"/>
        <w:ind w:firstLine="567"/>
        <w:jc w:val="both"/>
        <w:rPr>
          <w:rFonts w:ascii="Times New Roman" w:hAnsi="Times New Roman"/>
          <w:lang w:val="uk-UA"/>
        </w:rPr>
      </w:pPr>
      <w:r>
        <w:rPr>
          <w:rFonts w:ascii="Times New Roman" w:hAnsi="Times New Roman"/>
          <w:b/>
          <w:bCs/>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lang w:val="uk-UA"/>
        </w:rPr>
        <w:t xml:space="preserve">, </w:t>
      </w:r>
      <w:r w:rsidRPr="003F452E">
        <w:rPr>
          <w:rFonts w:ascii="Times New Roman" w:hAnsi="Times New Roman"/>
          <w:bCs/>
          <w:lang w:val="uk-UA"/>
        </w:rPr>
        <w:t xml:space="preserve">в особі </w:t>
      </w:r>
      <w:r>
        <w:rPr>
          <w:rFonts w:ascii="Times New Roman" w:hAnsi="Times New Roman"/>
          <w:bCs/>
          <w:lang w:val="uk-UA"/>
        </w:rPr>
        <w:t xml:space="preserve">директора </w:t>
      </w:r>
      <w:r w:rsidR="00ED19FB">
        <w:rPr>
          <w:rFonts w:ascii="Times New Roman" w:hAnsi="Times New Roman"/>
          <w:bCs/>
          <w:lang w:val="uk-UA"/>
        </w:rPr>
        <w:t>БІЛЕЦЬКОЇ Лідії</w:t>
      </w:r>
      <w:r w:rsidRPr="003F452E">
        <w:rPr>
          <w:rFonts w:ascii="Times New Roman" w:hAnsi="Times New Roman"/>
          <w:bCs/>
          <w:lang w:val="uk-UA"/>
        </w:rPr>
        <w:t xml:space="preserve">, що діє на підставі </w:t>
      </w:r>
      <w:r>
        <w:rPr>
          <w:rFonts w:ascii="Times New Roman" w:hAnsi="Times New Roman"/>
          <w:bCs/>
          <w:lang w:val="uk-UA"/>
        </w:rPr>
        <w:t>Статуту</w:t>
      </w:r>
      <w:r w:rsidRPr="003F452E">
        <w:rPr>
          <w:rFonts w:ascii="Times New Roman" w:hAnsi="Times New Roman"/>
          <w:b/>
          <w:bCs/>
          <w:lang w:val="uk-UA"/>
        </w:rPr>
        <w:t xml:space="preserve"> </w:t>
      </w:r>
      <w:r w:rsidRPr="00E13ED7">
        <w:rPr>
          <w:rFonts w:ascii="Times New Roman" w:hAnsi="Times New Roman"/>
          <w:lang w:val="uk-UA"/>
        </w:rPr>
        <w:t xml:space="preserve">(далі </w:t>
      </w:r>
      <w:r w:rsidR="00ED19FB">
        <w:rPr>
          <w:rFonts w:ascii="Times New Roman" w:hAnsi="Times New Roman"/>
          <w:lang w:val="uk-UA"/>
        </w:rPr>
        <w:t>–</w:t>
      </w:r>
      <w:r w:rsidRPr="00E13ED7">
        <w:rPr>
          <w:rFonts w:ascii="Times New Roman" w:hAnsi="Times New Roman"/>
          <w:lang w:val="uk-UA"/>
        </w:rPr>
        <w:t xml:space="preserve"> </w:t>
      </w:r>
      <w:r w:rsidR="00ED19FB" w:rsidRPr="00ED19FB">
        <w:rPr>
          <w:rFonts w:ascii="Times New Roman" w:hAnsi="Times New Roman"/>
          <w:b/>
          <w:i/>
          <w:lang w:val="uk-UA"/>
        </w:rPr>
        <w:t>«Покупець»</w:t>
      </w:r>
      <w:r w:rsidRPr="00E13ED7">
        <w:rPr>
          <w:rFonts w:ascii="Times New Roman" w:hAnsi="Times New Roman"/>
          <w:lang w:val="uk-UA"/>
        </w:rPr>
        <w:t xml:space="preserve">), з однієї сторони,  </w:t>
      </w:r>
      <w:r>
        <w:rPr>
          <w:rFonts w:ascii="Times New Roman" w:hAnsi="Times New Roman"/>
          <w:lang w:val="uk-UA"/>
        </w:rPr>
        <w:t>та</w:t>
      </w:r>
      <w:r w:rsidRPr="00E13ED7">
        <w:rPr>
          <w:rFonts w:ascii="Times New Roman" w:hAnsi="Times New Roman"/>
          <w:lang w:val="uk-UA"/>
        </w:rPr>
        <w:t xml:space="preserve">  </w:t>
      </w:r>
    </w:p>
    <w:p w:rsidR="00682967" w:rsidRDefault="00A87030" w:rsidP="00682967">
      <w:pPr>
        <w:suppressAutoHyphens w:val="0"/>
        <w:spacing w:after="0" w:line="240" w:lineRule="auto"/>
        <w:ind w:firstLine="567"/>
        <w:jc w:val="both"/>
        <w:rPr>
          <w:rFonts w:ascii="Times New Roman" w:hAnsi="Times New Roman"/>
          <w:bCs/>
          <w:iCs/>
          <w:sz w:val="24"/>
          <w:szCs w:val="24"/>
          <w:lang w:val="uk-UA" w:eastAsia="en-US"/>
        </w:rPr>
      </w:pPr>
      <w:r w:rsidRPr="00A87030">
        <w:rPr>
          <w:rFonts w:ascii="Times New Roman" w:hAnsi="Times New Roman"/>
          <w:sz w:val="24"/>
          <w:szCs w:val="24"/>
          <w:u w:val="single"/>
          <w:lang w:val="uk-UA" w:eastAsia="en-US"/>
        </w:rPr>
        <w:t xml:space="preserve">                                                                                                                                    </w:t>
      </w:r>
      <w:r w:rsidR="00995FB3" w:rsidRPr="00995FB3">
        <w:rPr>
          <w:rFonts w:ascii="Times New Roman" w:hAnsi="Times New Roman"/>
          <w:sz w:val="24"/>
          <w:szCs w:val="24"/>
          <w:lang w:val="uk-UA" w:eastAsia="en-US"/>
        </w:rPr>
        <w:t>, в особі</w:t>
      </w:r>
      <w:r w:rsidR="00682967">
        <w:rPr>
          <w:rFonts w:ascii="Times New Roman" w:hAnsi="Times New Roman"/>
          <w:sz w:val="24"/>
          <w:szCs w:val="24"/>
          <w:lang w:val="uk-UA" w:eastAsia="en-US"/>
        </w:rPr>
        <w:t>,</w:t>
      </w:r>
      <w:r w:rsidR="00682967" w:rsidRPr="00A87030">
        <w:rPr>
          <w:rFonts w:ascii="Times New Roman" w:hAnsi="Times New Roman"/>
          <w:sz w:val="24"/>
          <w:szCs w:val="24"/>
          <w:u w:val="single"/>
          <w:lang w:val="uk-UA" w:eastAsia="en-US"/>
        </w:rPr>
        <w:t xml:space="preserve"> </w:t>
      </w:r>
      <w:r w:rsidRPr="00A87030">
        <w:rPr>
          <w:rFonts w:ascii="Times New Roman" w:hAnsi="Times New Roman"/>
          <w:sz w:val="24"/>
          <w:szCs w:val="24"/>
          <w:u w:val="single"/>
          <w:lang w:val="uk-UA" w:eastAsia="en-US"/>
        </w:rPr>
        <w:t xml:space="preserve">                                                                                  </w:t>
      </w:r>
      <w:r w:rsidR="00BA4A3F">
        <w:rPr>
          <w:rFonts w:ascii="Times New Roman" w:hAnsi="Times New Roman"/>
          <w:sz w:val="24"/>
          <w:szCs w:val="24"/>
          <w:u w:val="single"/>
          <w:lang w:val="uk-UA" w:eastAsia="en-US"/>
        </w:rPr>
        <w:t xml:space="preserve">                      </w:t>
      </w:r>
      <w:r w:rsidR="00713E73">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як</w:t>
      </w:r>
      <w:r>
        <w:rPr>
          <w:rFonts w:ascii="Times New Roman" w:hAnsi="Times New Roman"/>
          <w:sz w:val="24"/>
          <w:szCs w:val="24"/>
          <w:lang w:val="uk-UA" w:eastAsia="en-US"/>
        </w:rPr>
        <w:t>ий/</w:t>
      </w:r>
      <w:r w:rsidR="00BA4A3F">
        <w:rPr>
          <w:rFonts w:ascii="Times New Roman" w:hAnsi="Times New Roman"/>
          <w:sz w:val="24"/>
          <w:szCs w:val="24"/>
          <w:lang w:val="uk-UA" w:eastAsia="en-US"/>
        </w:rPr>
        <w:t>-к</w:t>
      </w:r>
      <w:r w:rsidR="00682967">
        <w:rPr>
          <w:rFonts w:ascii="Times New Roman" w:hAnsi="Times New Roman"/>
          <w:sz w:val="24"/>
          <w:szCs w:val="24"/>
          <w:lang w:val="uk-UA" w:eastAsia="en-US"/>
        </w:rPr>
        <w:t>а діє на підставі</w:t>
      </w:r>
      <w:r w:rsidR="00713E73" w:rsidRPr="00713E73">
        <w:rPr>
          <w:rFonts w:ascii="Times New Roman" w:hAnsi="Times New Roman"/>
          <w:sz w:val="24"/>
          <w:szCs w:val="24"/>
          <w:u w:val="single"/>
          <w:lang w:val="uk-UA" w:eastAsia="en-US"/>
        </w:rPr>
        <w:t xml:space="preserve">                                                                   </w:t>
      </w:r>
      <w:r w:rsidR="00713E73">
        <w:rPr>
          <w:rFonts w:ascii="Times New Roman" w:hAnsi="Times New Roman"/>
          <w:sz w:val="24"/>
          <w:szCs w:val="24"/>
          <w:lang w:val="uk-UA" w:eastAsia="en-US"/>
        </w:rPr>
        <w:t xml:space="preserve"> </w:t>
      </w:r>
      <w:r w:rsidR="00682967">
        <w:rPr>
          <w:rFonts w:ascii="Times New Roman" w:hAnsi="Times New Roman"/>
          <w:sz w:val="24"/>
          <w:szCs w:val="24"/>
          <w:lang w:val="uk-UA" w:eastAsia="en-US"/>
        </w:rPr>
        <w:t>,</w:t>
      </w:r>
      <w:r w:rsidR="00682967" w:rsidRPr="00030986">
        <w:rPr>
          <w:rFonts w:ascii="Times New Roman" w:hAnsi="Times New Roman"/>
          <w:sz w:val="24"/>
          <w:szCs w:val="24"/>
          <w:lang w:val="uk-UA" w:eastAsia="en-US"/>
        </w:rPr>
        <w:t xml:space="preserve"> названий в подальшому «</w:t>
      </w:r>
      <w:r w:rsidR="00682967" w:rsidRPr="00030986">
        <w:rPr>
          <w:rFonts w:ascii="Times New Roman" w:hAnsi="Times New Roman"/>
          <w:b/>
          <w:i/>
          <w:sz w:val="24"/>
          <w:szCs w:val="24"/>
          <w:lang w:val="uk-UA" w:eastAsia="en-US"/>
        </w:rPr>
        <w:t>Постачальник»,</w:t>
      </w:r>
      <w:r w:rsidR="00682967" w:rsidRPr="00030986">
        <w:rPr>
          <w:rFonts w:ascii="Times New Roman" w:hAnsi="Times New Roman"/>
          <w:sz w:val="24"/>
          <w:szCs w:val="24"/>
          <w:lang w:val="uk-UA" w:eastAsia="en-US"/>
        </w:rPr>
        <w:t xml:space="preserve"> з іншої сторони, разом – </w:t>
      </w:r>
      <w:r w:rsidR="00682967" w:rsidRPr="00030986">
        <w:rPr>
          <w:rFonts w:ascii="Times New Roman" w:hAnsi="Times New Roman"/>
          <w:b/>
          <w:i/>
          <w:sz w:val="24"/>
          <w:szCs w:val="24"/>
          <w:lang w:val="uk-UA" w:eastAsia="en-US"/>
        </w:rPr>
        <w:t>Сторони</w:t>
      </w:r>
      <w:r w:rsidR="00682967" w:rsidRPr="00030986">
        <w:rPr>
          <w:rFonts w:ascii="Times New Roman" w:hAnsi="Times New Roman"/>
          <w:sz w:val="24"/>
          <w:szCs w:val="24"/>
          <w:lang w:val="uk-UA" w:eastAsia="en-US"/>
        </w:rPr>
        <w:t>,</w:t>
      </w:r>
      <w:r w:rsidR="00682967" w:rsidRPr="00030986">
        <w:rPr>
          <w:rFonts w:ascii="Times New Roman" w:hAnsi="Times New Roman"/>
          <w:b/>
          <w:i/>
          <w:sz w:val="24"/>
          <w:szCs w:val="24"/>
          <w:lang w:val="uk-UA" w:eastAsia="en-US"/>
        </w:rPr>
        <w:t xml:space="preserve"> </w:t>
      </w:r>
      <w:r w:rsidR="00295D51" w:rsidRPr="00295D51">
        <w:rPr>
          <w:rFonts w:ascii="Times New Roman" w:hAnsi="Times New Roman"/>
          <w:bCs/>
          <w:iCs/>
          <w:sz w:val="24"/>
          <w:szCs w:val="24"/>
          <w:lang w:val="uk-UA" w:eastAsia="en-US"/>
        </w:rPr>
        <w:t xml:space="preserve">керуючись Законом України «Про публічні закупівлі», з урахуванням постанови Кабінету Міністрів України від 12 жовтня 2022 року №1178 «Про затвердження особливостей здійснення публічних </w:t>
      </w:r>
      <w:proofErr w:type="spellStart"/>
      <w:r w:rsidR="00295D51" w:rsidRPr="00295D51">
        <w:rPr>
          <w:rFonts w:ascii="Times New Roman" w:hAnsi="Times New Roman"/>
          <w:bCs/>
          <w:iCs/>
          <w:sz w:val="24"/>
          <w:szCs w:val="24"/>
          <w:lang w:val="uk-UA" w:eastAsia="en-US"/>
        </w:rPr>
        <w:t>закупівель</w:t>
      </w:r>
      <w:proofErr w:type="spellEnd"/>
      <w:r w:rsidR="00295D51" w:rsidRPr="00295D51">
        <w:rPr>
          <w:rFonts w:ascii="Times New Roman" w:hAnsi="Times New Roman"/>
          <w:bCs/>
          <w:iCs/>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95D51">
        <w:rPr>
          <w:rFonts w:ascii="Times New Roman" w:hAnsi="Times New Roman"/>
          <w:bCs/>
          <w:iCs/>
          <w:sz w:val="24"/>
          <w:szCs w:val="24"/>
          <w:lang w:val="uk-UA" w:eastAsia="en-US"/>
        </w:rPr>
        <w:t>(зі змінами)</w:t>
      </w:r>
      <w:r w:rsidR="00295D51" w:rsidRPr="00295D51">
        <w:rPr>
          <w:rFonts w:ascii="Times New Roman" w:hAnsi="Times New Roman"/>
          <w:bCs/>
          <w:iCs/>
          <w:sz w:val="24"/>
          <w:szCs w:val="24"/>
          <w:lang w:val="uk-UA" w:eastAsia="en-US"/>
        </w:rPr>
        <w:t>, уклали цей договір про закупівлю товару (далі — Договір</w:t>
      </w:r>
      <w:r w:rsidR="00295D51">
        <w:rPr>
          <w:rFonts w:ascii="Times New Roman" w:hAnsi="Times New Roman"/>
          <w:bCs/>
          <w:iCs/>
          <w:sz w:val="24"/>
          <w:szCs w:val="24"/>
          <w:lang w:val="uk-UA" w:eastAsia="en-US"/>
        </w:rPr>
        <w:t>) про наступне:</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Предмет договору</w:t>
      </w:r>
    </w:p>
    <w:p w:rsidR="00D62E45" w:rsidRDefault="00110281" w:rsidP="00D62E45">
      <w:pPr>
        <w:pStyle w:val="rvps2"/>
        <w:shd w:val="clear" w:color="auto" w:fill="FFFFFF"/>
        <w:spacing w:before="0" w:after="0"/>
        <w:ind w:firstLine="567"/>
        <w:jc w:val="both"/>
      </w:pPr>
      <w:r>
        <w:rPr>
          <w:bCs/>
          <w:iCs/>
          <w:lang w:val="uk-UA" w:eastAsia="en-US"/>
        </w:rPr>
        <w:t xml:space="preserve">1.1. </w:t>
      </w:r>
      <w:proofErr w:type="spellStart"/>
      <w:r w:rsidR="00D62E45" w:rsidRPr="00D62E45">
        <w:rPr>
          <w:bCs/>
          <w:iCs/>
          <w:lang w:eastAsia="en-US"/>
        </w:rPr>
        <w:t>Постачальник</w:t>
      </w:r>
      <w:proofErr w:type="spellEnd"/>
      <w:r w:rsidR="00D62E45" w:rsidRPr="00D62E45">
        <w:rPr>
          <w:bCs/>
          <w:iCs/>
          <w:lang w:eastAsia="en-US"/>
        </w:rPr>
        <w:t xml:space="preserve"> </w:t>
      </w:r>
      <w:proofErr w:type="spellStart"/>
      <w:r w:rsidR="00D62E45" w:rsidRPr="00D62E45">
        <w:rPr>
          <w:bCs/>
          <w:iCs/>
          <w:lang w:eastAsia="en-US"/>
        </w:rPr>
        <w:t>зобов’язується</w:t>
      </w:r>
      <w:proofErr w:type="spellEnd"/>
      <w:r w:rsidR="00D62E45" w:rsidRPr="00D62E45">
        <w:rPr>
          <w:bCs/>
          <w:iCs/>
          <w:lang w:eastAsia="en-US"/>
        </w:rPr>
        <w:t xml:space="preserve"> в порядку та на </w:t>
      </w:r>
      <w:proofErr w:type="spellStart"/>
      <w:r w:rsidR="00D62E45" w:rsidRPr="00D62E45">
        <w:rPr>
          <w:bCs/>
          <w:iCs/>
          <w:lang w:eastAsia="en-US"/>
        </w:rPr>
        <w:t>умовах</w:t>
      </w:r>
      <w:proofErr w:type="spellEnd"/>
      <w:r w:rsidR="00D62E45" w:rsidRPr="00D62E45">
        <w:rPr>
          <w:bCs/>
          <w:iCs/>
          <w:lang w:eastAsia="en-US"/>
        </w:rPr>
        <w:t xml:space="preserve">, </w:t>
      </w:r>
      <w:proofErr w:type="spellStart"/>
      <w:r w:rsidR="00D62E45" w:rsidRPr="00D62E45">
        <w:rPr>
          <w:bCs/>
          <w:iCs/>
          <w:lang w:eastAsia="en-US"/>
        </w:rPr>
        <w:t>визначених</w:t>
      </w:r>
      <w:proofErr w:type="spellEnd"/>
      <w:r w:rsidR="00D62E45" w:rsidRPr="00D62E45">
        <w:rPr>
          <w:bCs/>
          <w:iCs/>
          <w:lang w:eastAsia="en-US"/>
        </w:rPr>
        <w:t xml:space="preserve"> </w:t>
      </w:r>
      <w:proofErr w:type="spellStart"/>
      <w:r w:rsidR="00D62E45" w:rsidRPr="00D62E45">
        <w:rPr>
          <w:bCs/>
          <w:iCs/>
          <w:lang w:eastAsia="en-US"/>
        </w:rPr>
        <w:t>цим</w:t>
      </w:r>
      <w:proofErr w:type="spellEnd"/>
      <w:r w:rsidR="00D62E45" w:rsidRPr="00D62E45">
        <w:rPr>
          <w:bCs/>
          <w:iCs/>
          <w:lang w:eastAsia="en-US"/>
        </w:rPr>
        <w:t xml:space="preserve"> Договором   </w:t>
      </w:r>
      <w:proofErr w:type="spellStart"/>
      <w:r w:rsidR="00D62E45" w:rsidRPr="00D62E45">
        <w:rPr>
          <w:bCs/>
          <w:iCs/>
          <w:lang w:eastAsia="en-US"/>
        </w:rPr>
        <w:t>поставити</w:t>
      </w:r>
      <w:proofErr w:type="spellEnd"/>
      <w:r w:rsidR="00D62E45" w:rsidRPr="00D62E45">
        <w:rPr>
          <w:bCs/>
          <w:iCs/>
          <w:lang w:eastAsia="en-US"/>
        </w:rPr>
        <w:t xml:space="preserve"> та </w:t>
      </w:r>
      <w:proofErr w:type="spellStart"/>
      <w:r w:rsidR="00D62E45" w:rsidRPr="00D62E45">
        <w:rPr>
          <w:bCs/>
          <w:iCs/>
          <w:lang w:eastAsia="en-US"/>
        </w:rPr>
        <w:t>передати</w:t>
      </w:r>
      <w:proofErr w:type="spellEnd"/>
      <w:r w:rsidR="00D62E45" w:rsidRPr="00D62E45">
        <w:rPr>
          <w:bCs/>
          <w:iCs/>
          <w:lang w:eastAsia="en-US"/>
        </w:rPr>
        <w:t xml:space="preserve"> у </w:t>
      </w:r>
      <w:proofErr w:type="spellStart"/>
      <w:r w:rsidR="00D62E45" w:rsidRPr="00D62E45">
        <w:rPr>
          <w:bCs/>
          <w:iCs/>
          <w:lang w:eastAsia="en-US"/>
        </w:rPr>
        <w:t>власність</w:t>
      </w:r>
      <w:proofErr w:type="spellEnd"/>
      <w:r w:rsidR="00D62E45" w:rsidRPr="00D62E45">
        <w:rPr>
          <w:bCs/>
          <w:iCs/>
          <w:lang w:eastAsia="en-US"/>
        </w:rPr>
        <w:t xml:space="preserve"> </w:t>
      </w:r>
      <w:proofErr w:type="spellStart"/>
      <w:r w:rsidR="00D62E45" w:rsidRPr="00D62E45">
        <w:rPr>
          <w:bCs/>
          <w:iCs/>
          <w:lang w:eastAsia="en-US"/>
        </w:rPr>
        <w:t>Покупця</w:t>
      </w:r>
      <w:proofErr w:type="spellEnd"/>
      <w:r w:rsidR="00D62E45" w:rsidRPr="00D62E45">
        <w:rPr>
          <w:bCs/>
          <w:iCs/>
          <w:lang w:eastAsia="en-US"/>
        </w:rPr>
        <w:t xml:space="preserve"> товар у </w:t>
      </w:r>
      <w:proofErr w:type="spellStart"/>
      <w:r w:rsidR="00D62E45" w:rsidRPr="00D62E45">
        <w:rPr>
          <w:bCs/>
          <w:iCs/>
          <w:lang w:eastAsia="en-US"/>
        </w:rPr>
        <w:t>необхідній</w:t>
      </w:r>
      <w:proofErr w:type="spellEnd"/>
      <w:r w:rsidR="00D62E45" w:rsidRPr="00D62E45">
        <w:rPr>
          <w:bCs/>
          <w:iCs/>
          <w:lang w:eastAsia="en-US"/>
        </w:rPr>
        <w:t xml:space="preserve"> </w:t>
      </w:r>
      <w:proofErr w:type="spellStart"/>
      <w:r w:rsidR="00D62E45" w:rsidRPr="00D62E45">
        <w:rPr>
          <w:bCs/>
          <w:iCs/>
          <w:lang w:eastAsia="en-US"/>
        </w:rPr>
        <w:t>кількості</w:t>
      </w:r>
      <w:proofErr w:type="spellEnd"/>
      <w:r w:rsidR="00D62E45" w:rsidRPr="00D62E45">
        <w:rPr>
          <w:bCs/>
          <w:iCs/>
          <w:lang w:eastAsia="en-US"/>
        </w:rPr>
        <w:t xml:space="preserve"> та </w:t>
      </w:r>
      <w:proofErr w:type="spellStart"/>
      <w:r w:rsidR="00D62E45" w:rsidRPr="00D62E45">
        <w:rPr>
          <w:bCs/>
          <w:iCs/>
          <w:lang w:eastAsia="en-US"/>
        </w:rPr>
        <w:t>належної</w:t>
      </w:r>
      <w:proofErr w:type="spellEnd"/>
      <w:r w:rsidR="00D62E45" w:rsidRPr="00D62E45">
        <w:rPr>
          <w:bCs/>
          <w:iCs/>
          <w:lang w:eastAsia="en-US"/>
        </w:rPr>
        <w:t xml:space="preserve"> </w:t>
      </w:r>
      <w:proofErr w:type="spellStart"/>
      <w:r w:rsidR="00D62E45" w:rsidRPr="00D62E45">
        <w:rPr>
          <w:bCs/>
          <w:iCs/>
          <w:lang w:eastAsia="en-US"/>
        </w:rPr>
        <w:t>якості</w:t>
      </w:r>
      <w:proofErr w:type="spellEnd"/>
      <w:r w:rsidR="00D62E45" w:rsidRPr="00D62E45">
        <w:rPr>
          <w:bCs/>
          <w:iCs/>
          <w:lang w:eastAsia="en-US"/>
        </w:rPr>
        <w:t xml:space="preserve"> за </w:t>
      </w:r>
      <w:proofErr w:type="spellStart"/>
      <w:r w:rsidR="00D62E45" w:rsidRPr="00D62E45">
        <w:rPr>
          <w:bCs/>
          <w:iCs/>
          <w:lang w:eastAsia="en-US"/>
        </w:rPr>
        <w:t>визначеним</w:t>
      </w:r>
      <w:proofErr w:type="spellEnd"/>
      <w:r w:rsidR="00D62E45" w:rsidRPr="00D62E45">
        <w:rPr>
          <w:bCs/>
          <w:iCs/>
          <w:lang w:eastAsia="en-US"/>
        </w:rPr>
        <w:t xml:space="preserve"> предметом </w:t>
      </w:r>
      <w:proofErr w:type="spellStart"/>
      <w:r w:rsidR="00D62E45" w:rsidRPr="00D62E45">
        <w:rPr>
          <w:bCs/>
          <w:iCs/>
          <w:lang w:eastAsia="en-US"/>
        </w:rPr>
        <w:t>закупі</w:t>
      </w:r>
      <w:proofErr w:type="gramStart"/>
      <w:r w:rsidR="00D62E45" w:rsidRPr="00D62E45">
        <w:rPr>
          <w:bCs/>
          <w:iCs/>
          <w:lang w:eastAsia="en-US"/>
        </w:rPr>
        <w:t>вл</w:t>
      </w:r>
      <w:proofErr w:type="gramEnd"/>
      <w:r w:rsidR="00D62E45" w:rsidRPr="00D62E45">
        <w:rPr>
          <w:bCs/>
          <w:iCs/>
          <w:lang w:eastAsia="en-US"/>
        </w:rPr>
        <w:t>і</w:t>
      </w:r>
      <w:proofErr w:type="spellEnd"/>
      <w:r w:rsidR="00D62E45" w:rsidRPr="00D62E45">
        <w:rPr>
          <w:bCs/>
          <w:iCs/>
          <w:lang w:eastAsia="en-US"/>
        </w:rPr>
        <w:t xml:space="preserve">: </w:t>
      </w:r>
      <w:r w:rsidR="003D73F2" w:rsidRPr="003D73F2">
        <w:rPr>
          <w:rFonts w:eastAsia="Calibri"/>
          <w:b/>
          <w:color w:val="000000"/>
          <w:lang w:val="uk-UA" w:eastAsia="en-US"/>
        </w:rPr>
        <w:t>Капуста білоголова свіжа, ранньостигла</w:t>
      </w:r>
      <w:r w:rsidR="003D73F2">
        <w:rPr>
          <w:rFonts w:eastAsia="Calibri"/>
          <w:b/>
          <w:color w:val="000000"/>
          <w:lang w:val="uk-UA" w:eastAsia="en-US"/>
        </w:rPr>
        <w:t>;</w:t>
      </w:r>
      <w:r w:rsidR="003D73F2" w:rsidRPr="003D73F2">
        <w:rPr>
          <w:rFonts w:eastAsia="Calibri"/>
          <w:b/>
          <w:color w:val="000000"/>
          <w:lang w:val="uk-UA" w:eastAsia="en-US"/>
        </w:rPr>
        <w:t xml:space="preserve"> Огірки свіжі, тепличні, </w:t>
      </w:r>
      <w:proofErr w:type="spellStart"/>
      <w:r w:rsidR="003D73F2" w:rsidRPr="003D73F2">
        <w:rPr>
          <w:rFonts w:eastAsia="Calibri"/>
          <w:b/>
          <w:color w:val="000000"/>
          <w:lang w:val="uk-UA" w:eastAsia="en-US"/>
        </w:rPr>
        <w:t>середньоплідні</w:t>
      </w:r>
      <w:proofErr w:type="spellEnd"/>
      <w:r w:rsidR="00F36AD8">
        <w:rPr>
          <w:rFonts w:eastAsia="Calibri"/>
          <w:b/>
          <w:color w:val="000000"/>
          <w:lang w:val="uk-UA" w:eastAsia="en-US"/>
        </w:rPr>
        <w:t>,</w:t>
      </w:r>
      <w:r w:rsidR="00657E74">
        <w:rPr>
          <w:rFonts w:eastAsia="Calibri"/>
          <w:b/>
          <w:color w:val="000000"/>
          <w:lang w:val="uk-UA" w:eastAsia="en-US"/>
        </w:rPr>
        <w:t xml:space="preserve"> </w:t>
      </w:r>
      <w:r w:rsidR="00312B0F" w:rsidRPr="00312B0F">
        <w:rPr>
          <w:rFonts w:eastAsia="Calibri"/>
          <w:b/>
          <w:color w:val="000000"/>
          <w:lang w:val="uk-UA" w:eastAsia="en-US"/>
        </w:rPr>
        <w:t xml:space="preserve"> </w:t>
      </w:r>
      <w:r w:rsidR="00312B0F" w:rsidRPr="00312B0F">
        <w:rPr>
          <w:rFonts w:eastAsia="Calibri"/>
          <w:color w:val="000000"/>
          <w:lang w:val="uk-UA" w:eastAsia="en-US"/>
        </w:rPr>
        <w:t>код за ЄЗС ДК 021:2015 - 03220000-9 - Овочі, фрукти та горіхи</w:t>
      </w:r>
      <w:r w:rsidR="00D62E45">
        <w:rPr>
          <w:rFonts w:eastAsia="SimSun"/>
          <w:b/>
          <w:bCs/>
          <w:kern w:val="1"/>
          <w:lang w:val="uk-UA"/>
        </w:rPr>
        <w:t xml:space="preserve"> </w:t>
      </w:r>
      <w:r w:rsidR="00D62E45">
        <w:t>(</w:t>
      </w:r>
      <w:proofErr w:type="spellStart"/>
      <w:r w:rsidR="00D62E45">
        <w:t>далі</w:t>
      </w:r>
      <w:proofErr w:type="spellEnd"/>
      <w:r w:rsidR="00D62E45">
        <w:t xml:space="preserve"> – Товар), а </w:t>
      </w:r>
      <w:proofErr w:type="spellStart"/>
      <w:r w:rsidR="00D62E45">
        <w:t>Покупець</w:t>
      </w:r>
      <w:proofErr w:type="spellEnd"/>
      <w:r w:rsidR="00D62E45">
        <w:t xml:space="preserve"> </w:t>
      </w:r>
      <w:proofErr w:type="spellStart"/>
      <w:r w:rsidR="00D62E45">
        <w:t>зобов’язується</w:t>
      </w:r>
      <w:proofErr w:type="spellEnd"/>
      <w:r w:rsidR="00D62E45">
        <w:t xml:space="preserve"> </w:t>
      </w:r>
      <w:proofErr w:type="spellStart"/>
      <w:r w:rsidR="00D62E45">
        <w:t>прийняти</w:t>
      </w:r>
      <w:proofErr w:type="spellEnd"/>
      <w:r w:rsidR="00D62E45">
        <w:t xml:space="preserve"> товар та </w:t>
      </w:r>
      <w:proofErr w:type="spellStart"/>
      <w:r w:rsidR="00D62E45">
        <w:t>сплатити</w:t>
      </w:r>
      <w:proofErr w:type="spellEnd"/>
      <w:r w:rsidR="00D62E45">
        <w:t xml:space="preserve"> </w:t>
      </w:r>
      <w:proofErr w:type="spellStart"/>
      <w:r w:rsidR="00D62E45">
        <w:t>його</w:t>
      </w:r>
      <w:proofErr w:type="spellEnd"/>
      <w:r w:rsidR="00D62E45">
        <w:t xml:space="preserve"> </w:t>
      </w:r>
      <w:proofErr w:type="spellStart"/>
      <w:r w:rsidR="00D62E45">
        <w:t>вартість</w:t>
      </w:r>
      <w:proofErr w:type="spellEnd"/>
      <w:r w:rsidR="00D62E45">
        <w:t>.</w:t>
      </w:r>
    </w:p>
    <w:p w:rsidR="00D62E45" w:rsidRDefault="00D62E45" w:rsidP="00D62E45">
      <w:pPr>
        <w:pStyle w:val="rvps2"/>
        <w:shd w:val="clear" w:color="auto" w:fill="FFFFFF"/>
        <w:spacing w:before="0" w:after="0"/>
        <w:ind w:firstLine="567"/>
        <w:jc w:val="both"/>
        <w:rPr>
          <w:lang w:val="uk-UA"/>
        </w:rPr>
      </w:pPr>
      <w:r>
        <w:t xml:space="preserve">1.2. </w:t>
      </w:r>
      <w:proofErr w:type="spellStart"/>
      <w:r>
        <w:t>Найменування</w:t>
      </w:r>
      <w:proofErr w:type="spellEnd"/>
      <w:r>
        <w:t xml:space="preserve"> (</w:t>
      </w:r>
      <w:proofErr w:type="spellStart"/>
      <w:r>
        <w:t>асортимент</w:t>
      </w:r>
      <w:proofErr w:type="spellEnd"/>
      <w:r>
        <w:t xml:space="preserve">), </w:t>
      </w:r>
      <w:proofErr w:type="spellStart"/>
      <w:r>
        <w:t>кількість</w:t>
      </w:r>
      <w:proofErr w:type="spellEnd"/>
      <w:r>
        <w:t xml:space="preserve">, та </w:t>
      </w:r>
      <w:proofErr w:type="spellStart"/>
      <w:r>
        <w:t>ціна</w:t>
      </w:r>
      <w:proofErr w:type="spellEnd"/>
      <w:r>
        <w:t xml:space="preserve"> Товару </w:t>
      </w:r>
      <w:proofErr w:type="spellStart"/>
      <w:r>
        <w:t>визначаються</w:t>
      </w:r>
      <w:proofErr w:type="spellEnd"/>
      <w:r>
        <w:t xml:space="preserve"> у </w:t>
      </w:r>
      <w:proofErr w:type="spellStart"/>
      <w:r>
        <w:t>Специфікації</w:t>
      </w:r>
      <w:proofErr w:type="spellEnd"/>
      <w:r>
        <w:t xml:space="preserve"> Товару (</w:t>
      </w:r>
      <w:proofErr w:type="spellStart"/>
      <w:r>
        <w:t>далі</w:t>
      </w:r>
      <w:proofErr w:type="spellEnd"/>
      <w:r>
        <w:t xml:space="preserve"> – </w:t>
      </w:r>
      <w:proofErr w:type="spellStart"/>
      <w:r>
        <w:t>Додаток</w:t>
      </w:r>
      <w:proofErr w:type="spellEnd"/>
      <w:r>
        <w:t xml:space="preserve"> № 1) до Договору, </w:t>
      </w:r>
      <w:proofErr w:type="spellStart"/>
      <w:r>
        <w:t>що</w:t>
      </w:r>
      <w:proofErr w:type="spellEnd"/>
      <w:r>
        <w:t xml:space="preserve"> є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w:t>
      </w:r>
    </w:p>
    <w:p w:rsidR="00392E67"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1.</w:t>
      </w:r>
      <w:r w:rsidR="000445FE">
        <w:rPr>
          <w:rFonts w:ascii="Times New Roman" w:hAnsi="Times New Roman"/>
          <w:bCs/>
          <w:iCs/>
          <w:sz w:val="24"/>
          <w:szCs w:val="24"/>
          <w:lang w:val="uk-UA" w:eastAsia="en-US"/>
        </w:rPr>
        <w:t>3</w:t>
      </w:r>
      <w:r>
        <w:rPr>
          <w:rFonts w:ascii="Times New Roman" w:hAnsi="Times New Roman"/>
          <w:bCs/>
          <w:iCs/>
          <w:sz w:val="24"/>
          <w:szCs w:val="24"/>
          <w:lang w:val="uk-UA" w:eastAsia="en-US"/>
        </w:rPr>
        <w:t xml:space="preserve">. </w:t>
      </w:r>
      <w:r w:rsidR="00392E67" w:rsidRPr="00030986">
        <w:rPr>
          <w:rFonts w:ascii="Times New Roman" w:hAnsi="Times New Roman"/>
          <w:bCs/>
          <w:iCs/>
          <w:sz w:val="24"/>
          <w:szCs w:val="24"/>
          <w:lang w:val="uk-UA" w:eastAsia="en-US"/>
        </w:rPr>
        <w:t>Терм</w:t>
      </w:r>
      <w:r w:rsidR="00392E67">
        <w:rPr>
          <w:rFonts w:ascii="Times New Roman" w:hAnsi="Times New Roman"/>
          <w:bCs/>
          <w:iCs/>
          <w:sz w:val="24"/>
          <w:szCs w:val="24"/>
          <w:lang w:val="uk-UA" w:eastAsia="en-US"/>
        </w:rPr>
        <w:t xml:space="preserve">ін поставки товару </w:t>
      </w:r>
      <w:r w:rsidR="00110281">
        <w:rPr>
          <w:rFonts w:ascii="Times New Roman" w:hAnsi="Times New Roman"/>
          <w:bCs/>
          <w:iCs/>
          <w:sz w:val="24"/>
          <w:szCs w:val="24"/>
          <w:lang w:val="uk-UA" w:eastAsia="en-US"/>
        </w:rPr>
        <w:t xml:space="preserve">з дати підписання договору до </w:t>
      </w:r>
      <w:r w:rsidR="00875A53">
        <w:rPr>
          <w:rFonts w:ascii="Times New Roman" w:hAnsi="Times New Roman"/>
          <w:bCs/>
          <w:iCs/>
          <w:sz w:val="24"/>
          <w:szCs w:val="24"/>
          <w:lang w:val="uk-UA" w:eastAsia="en-US"/>
        </w:rPr>
        <w:t>30</w:t>
      </w:r>
      <w:r w:rsidR="00110281">
        <w:rPr>
          <w:rFonts w:ascii="Times New Roman" w:hAnsi="Times New Roman"/>
          <w:bCs/>
          <w:iCs/>
          <w:sz w:val="24"/>
          <w:szCs w:val="24"/>
          <w:lang w:val="uk-UA" w:eastAsia="en-US"/>
        </w:rPr>
        <w:t xml:space="preserve"> </w:t>
      </w:r>
      <w:r w:rsidR="00875A53">
        <w:rPr>
          <w:rFonts w:ascii="Times New Roman" w:hAnsi="Times New Roman"/>
          <w:bCs/>
          <w:iCs/>
          <w:sz w:val="24"/>
          <w:szCs w:val="24"/>
          <w:lang w:val="uk-UA" w:eastAsia="en-US"/>
        </w:rPr>
        <w:t xml:space="preserve">червня </w:t>
      </w:r>
      <w:r w:rsidR="00182513">
        <w:rPr>
          <w:rFonts w:ascii="Times New Roman" w:hAnsi="Times New Roman"/>
          <w:bCs/>
          <w:iCs/>
          <w:sz w:val="24"/>
          <w:szCs w:val="24"/>
          <w:lang w:val="uk-UA" w:eastAsia="en-US"/>
        </w:rPr>
        <w:t xml:space="preserve"> 202</w:t>
      </w:r>
      <w:r w:rsidR="00620136">
        <w:rPr>
          <w:rFonts w:ascii="Times New Roman" w:hAnsi="Times New Roman"/>
          <w:bCs/>
          <w:iCs/>
          <w:sz w:val="24"/>
          <w:szCs w:val="24"/>
          <w:lang w:val="uk-UA" w:eastAsia="en-US"/>
        </w:rPr>
        <w:t>4</w:t>
      </w:r>
      <w:r w:rsidR="00392E67" w:rsidRPr="00030986">
        <w:rPr>
          <w:rFonts w:ascii="Times New Roman" w:hAnsi="Times New Roman"/>
          <w:bCs/>
          <w:iCs/>
          <w:sz w:val="24"/>
          <w:szCs w:val="24"/>
          <w:lang w:val="uk-UA" w:eastAsia="en-US"/>
        </w:rPr>
        <w:t xml:space="preserve"> року</w:t>
      </w:r>
      <w:r w:rsidR="00F34EE5">
        <w:rPr>
          <w:rFonts w:ascii="Times New Roman" w:hAnsi="Times New Roman"/>
          <w:bCs/>
          <w:iCs/>
          <w:sz w:val="24"/>
          <w:szCs w:val="24"/>
          <w:lang w:val="uk-UA" w:eastAsia="en-US"/>
        </w:rPr>
        <w:t xml:space="preserve"> включно.</w:t>
      </w:r>
    </w:p>
    <w:p w:rsidR="00D62E45" w:rsidRDefault="00D62E45" w:rsidP="00D62E45">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w:t>
      </w:r>
      <w:r w:rsidR="000445FE">
        <w:rPr>
          <w:rFonts w:ascii="Times New Roman" w:hAnsi="Times New Roman" w:cs="Times New Roman CYR"/>
          <w:sz w:val="24"/>
          <w:szCs w:val="24"/>
          <w:lang w:val="uk-UA"/>
        </w:rPr>
        <w:t>4</w:t>
      </w:r>
      <w:r w:rsidRPr="00D62E45">
        <w:rPr>
          <w:rFonts w:ascii="Times New Roman" w:hAnsi="Times New Roman" w:cs="Times New Roman CYR"/>
          <w:sz w:val="24"/>
          <w:szCs w:val="24"/>
          <w:lang w:val="uk-UA"/>
        </w:rPr>
        <w:t>.</w:t>
      </w:r>
      <w:r>
        <w:rPr>
          <w:rFonts w:ascii="Times New Roman" w:hAnsi="Times New Roman" w:cs="Times New Roman CYR"/>
          <w:sz w:val="24"/>
          <w:szCs w:val="24"/>
          <w:lang w:val="uk-UA"/>
        </w:rPr>
        <w:t xml:space="preserve"> </w:t>
      </w:r>
      <w:r w:rsidRPr="00D62E45">
        <w:rPr>
          <w:rFonts w:ascii="Times New Roman" w:hAnsi="Times New Roman" w:cs="Times New Roman CYR"/>
          <w:sz w:val="24"/>
          <w:szCs w:val="24"/>
          <w:lang w:val="uk-UA"/>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297A12" w:rsidRPr="00297A12" w:rsidRDefault="00297A12" w:rsidP="00297A12">
      <w:pPr>
        <w:widowControl w:val="0"/>
        <w:autoSpaceDE w:val="0"/>
        <w:spacing w:after="0" w:line="240" w:lineRule="auto"/>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 xml:space="preserve">2. </w:t>
      </w:r>
      <w:r w:rsidRPr="00297A12">
        <w:rPr>
          <w:rFonts w:ascii="Times New Roman" w:hAnsi="Times New Roman" w:cs="Times New Roman CYR"/>
          <w:b/>
          <w:sz w:val="24"/>
          <w:szCs w:val="24"/>
          <w:lang w:val="uk-UA"/>
        </w:rPr>
        <w:t>Якість товарів</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2.1. Постачальник повинен поставити Замовнику товари,</w:t>
      </w:r>
      <w:r w:rsidRPr="00297A12">
        <w:rPr>
          <w:rFonts w:ascii="Times New Roman" w:hAnsi="Times New Roman" w:cs="Times New Roman CYR"/>
          <w:sz w:val="24"/>
          <w:szCs w:val="24"/>
        </w:rPr>
        <w:t xml:space="preserve"> </w:t>
      </w:r>
      <w:r w:rsidRPr="00297A12">
        <w:rPr>
          <w:rFonts w:ascii="Times New Roman" w:hAnsi="Times New Roman" w:cs="Times New Roman CYR"/>
          <w:sz w:val="24"/>
          <w:szCs w:val="24"/>
          <w:lang w:val="uk-UA"/>
        </w:rPr>
        <w:t>якість яких відповідає вимогам якості діючих стандартів .</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 У випадку надання копії документів, вони повинні бути завірені Постачальником.</w:t>
      </w:r>
    </w:p>
    <w:p w:rsid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2.3 Якість товару повинна відповідати умовам (ТУ, ДСТУ) діючим на території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Товар не повинен містити генетично модифікованих організмів, шкідливих та токсичних речовин.</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2.4.</w:t>
      </w:r>
      <w:r w:rsidRPr="00297A12">
        <w:rPr>
          <w:rFonts w:ascii="Times New Roman" w:hAnsi="Times New Roman" w:cs="Times New Roman CYR"/>
          <w:sz w:val="24"/>
          <w:szCs w:val="24"/>
        </w:rPr>
        <w:t xml:space="preserve"> </w:t>
      </w:r>
      <w:r w:rsidRPr="00297A12">
        <w:rPr>
          <w:rFonts w:ascii="Times New Roman" w:hAnsi="Times New Roman" w:cs="Times New Roman CYR"/>
          <w:sz w:val="24"/>
          <w:szCs w:val="24"/>
          <w:lang w:val="uk-UA"/>
        </w:rPr>
        <w:t>Претензії щодо якості отриманого (поставленого) Товару приймаються Постачальником протягом терміну реалізації даного Товару, встановленого нормативними документами, за умови дотримання Замовником правил його зберігання.</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lastRenderedPageBreak/>
        <w:t>2.5</w:t>
      </w:r>
      <w:r w:rsidRPr="00297A12">
        <w:rPr>
          <w:rFonts w:ascii="Times New Roman" w:hAnsi="Times New Roman" w:cs="Times New Roman CYR"/>
          <w:sz w:val="24"/>
          <w:szCs w:val="24"/>
        </w:rPr>
        <w:t>.</w:t>
      </w:r>
      <w:r w:rsidRPr="00297A12">
        <w:rPr>
          <w:rFonts w:ascii="Times New Roman" w:hAnsi="Times New Roman" w:cs="Times New Roman CYR"/>
          <w:sz w:val="24"/>
          <w:szCs w:val="24"/>
          <w:lang w:val="uk-UA"/>
        </w:rPr>
        <w:t xml:space="preserve">Товар, що поставляється, повинен  мати термін придатності не менше </w:t>
      </w:r>
      <w:r w:rsidR="003A648C">
        <w:rPr>
          <w:rFonts w:ascii="Times New Roman" w:hAnsi="Times New Roman" w:cs="Times New Roman CYR"/>
          <w:sz w:val="24"/>
          <w:szCs w:val="24"/>
          <w:lang w:val="uk-UA"/>
        </w:rPr>
        <w:t>8</w:t>
      </w:r>
      <w:bookmarkStart w:id="1" w:name="_GoBack"/>
      <w:bookmarkEnd w:id="1"/>
      <w:r w:rsidRPr="00297A12">
        <w:rPr>
          <w:rFonts w:ascii="Times New Roman" w:hAnsi="Times New Roman" w:cs="Times New Roman CYR"/>
          <w:sz w:val="24"/>
          <w:szCs w:val="24"/>
          <w:lang w:val="uk-UA"/>
        </w:rPr>
        <w:t>0 % від загального терміну реалізації на момент постачання.</w:t>
      </w:r>
    </w:p>
    <w:p w:rsidR="00297A12" w:rsidRP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2.6. У разі постачання неякісної продукції, Замовник негайно оформляє в письмовій формі претензію у присутності представника Постачальника. Постачальник зобов’язаний терміново провести заміну неякісної продукції.</w:t>
      </w:r>
    </w:p>
    <w:p w:rsidR="00297A12" w:rsidRDefault="00297A12" w:rsidP="00297A12">
      <w:pPr>
        <w:widowControl w:val="0"/>
        <w:autoSpaceDE w:val="0"/>
        <w:spacing w:after="0" w:line="240" w:lineRule="auto"/>
        <w:ind w:firstLine="567"/>
        <w:jc w:val="both"/>
        <w:rPr>
          <w:rFonts w:ascii="Times New Roman" w:hAnsi="Times New Roman" w:cs="Times New Roman CYR"/>
          <w:sz w:val="24"/>
          <w:szCs w:val="24"/>
          <w:lang w:val="uk-UA"/>
        </w:rPr>
      </w:pPr>
      <w:r w:rsidRPr="00297A12">
        <w:rPr>
          <w:rFonts w:ascii="Times New Roman" w:hAnsi="Times New Roman" w:cs="Times New Roman CYR"/>
          <w:sz w:val="24"/>
          <w:szCs w:val="24"/>
          <w:lang w:val="uk-UA"/>
        </w:rPr>
        <w:t>2.7. У разі поставки Товару більш низької якості, ніж вимагається стандартами, технічними умовами, нормам та положеннями, установленими: ДСТУ, ТУ, Законами України та іншими нормативно-правовими актами, діючими на території України, які регулюють якість Товару, Замовник має право відмовитися від прийняття і оплати Товару, а якщо Товар уже оплачений Замовником, вимагати повернення сплаченої суми.</w:t>
      </w:r>
    </w:p>
    <w:p w:rsidR="003530C6" w:rsidRPr="003530C6" w:rsidRDefault="003530C6" w:rsidP="003530C6">
      <w:pPr>
        <w:widowControl w:val="0"/>
        <w:autoSpaceDE w:val="0"/>
        <w:spacing w:after="0" w:line="240" w:lineRule="auto"/>
        <w:ind w:firstLine="567"/>
        <w:jc w:val="both"/>
        <w:rPr>
          <w:rFonts w:ascii="Times New Roman" w:eastAsiaTheme="minorEastAsia" w:hAnsi="Times New Roman" w:cstheme="minorBidi"/>
          <w:sz w:val="24"/>
          <w:szCs w:val="24"/>
          <w:lang w:val="uk-UA" w:eastAsia="ru-RU"/>
        </w:rPr>
      </w:pPr>
      <w:r>
        <w:rPr>
          <w:rFonts w:ascii="Times New Roman" w:eastAsiaTheme="minorEastAsia" w:hAnsi="Times New Roman" w:cstheme="minorBidi"/>
          <w:sz w:val="24"/>
          <w:szCs w:val="24"/>
          <w:lang w:val="uk-UA" w:eastAsia="ru-RU"/>
        </w:rPr>
        <w:t xml:space="preserve">2.8. </w:t>
      </w:r>
      <w:r w:rsidRPr="003530C6">
        <w:rPr>
          <w:rFonts w:ascii="Times New Roman" w:eastAsiaTheme="minorEastAsia" w:hAnsi="Times New Roman" w:cstheme="minorBidi"/>
          <w:sz w:val="24"/>
          <w:szCs w:val="24"/>
          <w:lang w:val="uk-UA" w:eastAsia="ru-RU"/>
        </w:rPr>
        <w:t xml:space="preserve">У випадку прийняття Замовником рішення про заміну Товару, Постачальник здійснює заміну Товару невідповідної якості за свій рахунок протягом </w:t>
      </w:r>
      <w:r w:rsidR="00B932D8">
        <w:rPr>
          <w:rFonts w:ascii="Times New Roman" w:eastAsiaTheme="minorEastAsia" w:hAnsi="Times New Roman" w:cstheme="minorBidi"/>
          <w:sz w:val="24"/>
          <w:szCs w:val="24"/>
          <w:lang w:val="uk-UA" w:eastAsia="ru-RU"/>
        </w:rPr>
        <w:t>двох</w:t>
      </w:r>
      <w:r w:rsidRPr="003530C6">
        <w:rPr>
          <w:rFonts w:ascii="Times New Roman" w:eastAsiaTheme="minorEastAsia" w:hAnsi="Times New Roman" w:cstheme="minorBidi"/>
          <w:sz w:val="24"/>
          <w:szCs w:val="24"/>
          <w:lang w:val="uk-UA" w:eastAsia="ru-RU"/>
        </w:rPr>
        <w:t xml:space="preserve"> календарних днів з моменту отримання письмової вимоги від Замовника</w:t>
      </w:r>
      <w:r w:rsidR="00B932D8">
        <w:rPr>
          <w:rFonts w:ascii="Times New Roman" w:eastAsiaTheme="minorEastAsia" w:hAnsi="Times New Roman" w:cstheme="minorBidi"/>
          <w:sz w:val="24"/>
          <w:szCs w:val="24"/>
          <w:lang w:val="uk-UA" w:eastAsia="ru-RU"/>
        </w:rPr>
        <w:t>.</w:t>
      </w:r>
      <w:r w:rsidRPr="003530C6">
        <w:rPr>
          <w:rFonts w:ascii="Times New Roman" w:eastAsiaTheme="minorEastAsia" w:hAnsi="Times New Roman" w:cstheme="minorBidi"/>
          <w:sz w:val="24"/>
          <w:szCs w:val="24"/>
          <w:lang w:val="uk-UA" w:eastAsia="ru-RU"/>
        </w:rPr>
        <w:t xml:space="preserve"> </w:t>
      </w:r>
    </w:p>
    <w:p w:rsidR="00362218" w:rsidRPr="00B932D8" w:rsidRDefault="00362218" w:rsidP="00297A12">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2.</w:t>
      </w:r>
      <w:r w:rsidR="00B932D8">
        <w:rPr>
          <w:rFonts w:ascii="Times New Roman" w:hAnsi="Times New Roman" w:cs="Times New Roman CYR"/>
          <w:sz w:val="24"/>
          <w:szCs w:val="24"/>
          <w:lang w:val="uk-UA"/>
        </w:rPr>
        <w:t>9</w:t>
      </w:r>
      <w:r>
        <w:rPr>
          <w:rFonts w:ascii="Times New Roman" w:hAnsi="Times New Roman" w:cs="Times New Roman CYR"/>
          <w:sz w:val="24"/>
          <w:szCs w:val="24"/>
          <w:lang w:val="uk-UA"/>
        </w:rPr>
        <w:t xml:space="preserve">.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Товару, в тому </w:t>
      </w:r>
      <w:proofErr w:type="spellStart"/>
      <w:r w:rsidRPr="00362218">
        <w:rPr>
          <w:rFonts w:ascii="Times New Roman" w:hAnsi="Times New Roman" w:cs="Times New Roman CYR"/>
          <w:sz w:val="24"/>
          <w:szCs w:val="24"/>
        </w:rPr>
        <w:t>числі</w:t>
      </w:r>
      <w:proofErr w:type="spellEnd"/>
      <w:r w:rsidRPr="00362218">
        <w:rPr>
          <w:rFonts w:ascii="Times New Roman" w:hAnsi="Times New Roman" w:cs="Times New Roman CYR"/>
          <w:sz w:val="24"/>
          <w:szCs w:val="24"/>
        </w:rPr>
        <w:t xml:space="preserve"> і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споживчої</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тари</w:t>
      </w:r>
      <w:proofErr w:type="spellEnd"/>
      <w:r w:rsidRPr="00362218">
        <w:rPr>
          <w:rFonts w:ascii="Times New Roman" w:hAnsi="Times New Roman" w:cs="Times New Roman CYR"/>
          <w:sz w:val="24"/>
          <w:szCs w:val="24"/>
        </w:rPr>
        <w:t xml:space="preserve"> товару, </w:t>
      </w:r>
      <w:proofErr w:type="spellStart"/>
      <w:r w:rsidRPr="00362218">
        <w:rPr>
          <w:rFonts w:ascii="Times New Roman" w:hAnsi="Times New Roman" w:cs="Times New Roman CYR"/>
          <w:sz w:val="24"/>
          <w:szCs w:val="24"/>
        </w:rPr>
        <w:t>повинне</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відповідати</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вимогам</w:t>
      </w:r>
      <w:proofErr w:type="spellEnd"/>
      <w:r w:rsidRPr="00362218">
        <w:rPr>
          <w:rFonts w:ascii="Times New Roman" w:hAnsi="Times New Roman" w:cs="Times New Roman CYR"/>
          <w:sz w:val="24"/>
          <w:szCs w:val="24"/>
        </w:rPr>
        <w:t xml:space="preserve"> чинного </w:t>
      </w:r>
      <w:proofErr w:type="spellStart"/>
      <w:r w:rsidRPr="00362218">
        <w:rPr>
          <w:rFonts w:ascii="Times New Roman" w:hAnsi="Times New Roman" w:cs="Times New Roman CYR"/>
          <w:sz w:val="24"/>
          <w:szCs w:val="24"/>
        </w:rPr>
        <w:t>законодавства</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чинних</w:t>
      </w:r>
      <w:proofErr w:type="spellEnd"/>
      <w:r w:rsidRPr="00362218">
        <w:rPr>
          <w:rFonts w:ascii="Times New Roman" w:hAnsi="Times New Roman" w:cs="Times New Roman CYR"/>
          <w:sz w:val="24"/>
          <w:szCs w:val="24"/>
        </w:rPr>
        <w:t xml:space="preserve"> нормативно-</w:t>
      </w:r>
      <w:proofErr w:type="spellStart"/>
      <w:r w:rsidRPr="00362218">
        <w:rPr>
          <w:rFonts w:ascii="Times New Roman" w:hAnsi="Times New Roman" w:cs="Times New Roman CYR"/>
          <w:sz w:val="24"/>
          <w:szCs w:val="24"/>
        </w:rPr>
        <w:t>правових</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актів</w:t>
      </w:r>
      <w:proofErr w:type="spellEnd"/>
      <w:r w:rsidRPr="00362218">
        <w:rPr>
          <w:rFonts w:ascii="Times New Roman" w:hAnsi="Times New Roman" w:cs="Times New Roman CYR"/>
          <w:sz w:val="24"/>
          <w:szCs w:val="24"/>
        </w:rPr>
        <w:t xml:space="preserve"> та </w:t>
      </w:r>
      <w:proofErr w:type="spellStart"/>
      <w:r w:rsidRPr="00362218">
        <w:rPr>
          <w:rFonts w:ascii="Times New Roman" w:hAnsi="Times New Roman" w:cs="Times New Roman CYR"/>
          <w:sz w:val="24"/>
          <w:szCs w:val="24"/>
        </w:rPr>
        <w:t>нормативних</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документів</w:t>
      </w:r>
      <w:proofErr w:type="spellEnd"/>
      <w:r w:rsidRPr="00362218">
        <w:rPr>
          <w:rFonts w:ascii="Times New Roman" w:hAnsi="Times New Roman" w:cs="Times New Roman CYR"/>
          <w:sz w:val="24"/>
          <w:szCs w:val="24"/>
        </w:rPr>
        <w:t xml:space="preserve"> у </w:t>
      </w:r>
      <w:proofErr w:type="spellStart"/>
      <w:r w:rsidRPr="00362218">
        <w:rPr>
          <w:rFonts w:ascii="Times New Roman" w:hAnsi="Times New Roman" w:cs="Times New Roman CYR"/>
          <w:sz w:val="24"/>
          <w:szCs w:val="24"/>
        </w:rPr>
        <w:t>частині</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маркування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продукції</w:t>
      </w:r>
      <w:proofErr w:type="spellEnd"/>
      <w:r w:rsidRPr="00362218">
        <w:rPr>
          <w:rFonts w:ascii="Times New Roman" w:hAnsi="Times New Roman" w:cs="Times New Roman CYR"/>
          <w:sz w:val="24"/>
          <w:szCs w:val="24"/>
        </w:rPr>
        <w:t xml:space="preserve">. Товар повинен </w:t>
      </w:r>
      <w:proofErr w:type="spellStart"/>
      <w:r w:rsidRPr="00362218">
        <w:rPr>
          <w:rFonts w:ascii="Times New Roman" w:hAnsi="Times New Roman" w:cs="Times New Roman CYR"/>
          <w:sz w:val="24"/>
          <w:szCs w:val="24"/>
        </w:rPr>
        <w:t>передаватися</w:t>
      </w:r>
      <w:proofErr w:type="spellEnd"/>
      <w:r w:rsidRPr="00362218">
        <w:rPr>
          <w:rFonts w:ascii="Times New Roman" w:hAnsi="Times New Roman" w:cs="Times New Roman CYR"/>
          <w:sz w:val="24"/>
          <w:szCs w:val="24"/>
        </w:rPr>
        <w:t xml:space="preserve">  в </w:t>
      </w:r>
      <w:proofErr w:type="spellStart"/>
      <w:r w:rsidRPr="00362218">
        <w:rPr>
          <w:rFonts w:ascii="Times New Roman" w:hAnsi="Times New Roman" w:cs="Times New Roman CYR"/>
          <w:sz w:val="24"/>
          <w:szCs w:val="24"/>
        </w:rPr>
        <w:t>неушкодженій</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упаковці</w:t>
      </w:r>
      <w:proofErr w:type="spellEnd"/>
      <w:r w:rsidRPr="00362218">
        <w:rPr>
          <w:rFonts w:ascii="Times New Roman" w:hAnsi="Times New Roman" w:cs="Times New Roman CYR"/>
          <w:sz w:val="24"/>
          <w:szCs w:val="24"/>
        </w:rPr>
        <w:t xml:space="preserve">, яка </w:t>
      </w:r>
      <w:proofErr w:type="spellStart"/>
      <w:r w:rsidRPr="00362218">
        <w:rPr>
          <w:rFonts w:ascii="Times New Roman" w:hAnsi="Times New Roman" w:cs="Times New Roman CYR"/>
          <w:sz w:val="24"/>
          <w:szCs w:val="24"/>
        </w:rPr>
        <w:t>забезпечує</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цілісність</w:t>
      </w:r>
      <w:proofErr w:type="spellEnd"/>
      <w:r w:rsidRPr="00362218">
        <w:rPr>
          <w:rFonts w:ascii="Times New Roman" w:hAnsi="Times New Roman" w:cs="Times New Roman CYR"/>
          <w:sz w:val="24"/>
          <w:szCs w:val="24"/>
        </w:rPr>
        <w:t xml:space="preserve"> товару та </w:t>
      </w:r>
      <w:proofErr w:type="spellStart"/>
      <w:r w:rsidRPr="00362218">
        <w:rPr>
          <w:rFonts w:ascii="Times New Roman" w:hAnsi="Times New Roman" w:cs="Times New Roman CYR"/>
          <w:sz w:val="24"/>
          <w:szCs w:val="24"/>
        </w:rPr>
        <w:t>збереження</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його</w:t>
      </w:r>
      <w:proofErr w:type="spellEnd"/>
      <w:r w:rsidRPr="00362218">
        <w:rPr>
          <w:rFonts w:ascii="Times New Roman" w:hAnsi="Times New Roman" w:cs="Times New Roman CYR"/>
          <w:sz w:val="24"/>
          <w:szCs w:val="24"/>
        </w:rPr>
        <w:t xml:space="preserve"> </w:t>
      </w:r>
      <w:proofErr w:type="spellStart"/>
      <w:r w:rsidRPr="00362218">
        <w:rPr>
          <w:rFonts w:ascii="Times New Roman" w:hAnsi="Times New Roman" w:cs="Times New Roman CYR"/>
          <w:sz w:val="24"/>
          <w:szCs w:val="24"/>
        </w:rPr>
        <w:t>якості</w:t>
      </w:r>
      <w:proofErr w:type="spellEnd"/>
      <w:r w:rsidRPr="00362218">
        <w:rPr>
          <w:rFonts w:ascii="Times New Roman" w:hAnsi="Times New Roman" w:cs="Times New Roman CYR"/>
          <w:sz w:val="24"/>
          <w:szCs w:val="24"/>
        </w:rPr>
        <w:t xml:space="preserve"> </w:t>
      </w:r>
      <w:proofErr w:type="spellStart"/>
      <w:proofErr w:type="gramStart"/>
      <w:r w:rsidRPr="00362218">
        <w:rPr>
          <w:rFonts w:ascii="Times New Roman" w:hAnsi="Times New Roman" w:cs="Times New Roman CYR"/>
          <w:sz w:val="24"/>
          <w:szCs w:val="24"/>
        </w:rPr>
        <w:t>п</w:t>
      </w:r>
      <w:proofErr w:type="gramEnd"/>
      <w:r w:rsidRPr="00362218">
        <w:rPr>
          <w:rFonts w:ascii="Times New Roman" w:hAnsi="Times New Roman" w:cs="Times New Roman CYR"/>
          <w:sz w:val="24"/>
          <w:szCs w:val="24"/>
        </w:rPr>
        <w:t>ід</w:t>
      </w:r>
      <w:proofErr w:type="spellEnd"/>
      <w:r w:rsidRPr="00362218">
        <w:rPr>
          <w:rFonts w:ascii="Times New Roman" w:hAnsi="Times New Roman" w:cs="Times New Roman CYR"/>
          <w:sz w:val="24"/>
          <w:szCs w:val="24"/>
        </w:rPr>
        <w:t xml:space="preserve"> час </w:t>
      </w:r>
      <w:proofErr w:type="spellStart"/>
      <w:r w:rsidRPr="00362218">
        <w:rPr>
          <w:rFonts w:ascii="Times New Roman" w:hAnsi="Times New Roman" w:cs="Times New Roman CYR"/>
          <w:sz w:val="24"/>
          <w:szCs w:val="24"/>
        </w:rPr>
        <w:t>транспортування</w:t>
      </w:r>
      <w:proofErr w:type="spellEnd"/>
      <w:r w:rsidR="00B932D8">
        <w:rPr>
          <w:rFonts w:ascii="Times New Roman" w:hAnsi="Times New Roman" w:cs="Times New Roman CYR"/>
          <w:sz w:val="24"/>
          <w:szCs w:val="24"/>
          <w:lang w:val="uk-UA"/>
        </w:rPr>
        <w:t>.</w:t>
      </w:r>
    </w:p>
    <w:p w:rsidR="00392E67" w:rsidRPr="00D629F4" w:rsidRDefault="00B4796D" w:rsidP="00D629F4">
      <w:pPr>
        <w:pStyle w:val="a3"/>
        <w:numPr>
          <w:ilvl w:val="0"/>
          <w:numId w:val="11"/>
        </w:numPr>
        <w:suppressAutoHyphens w:val="0"/>
        <w:spacing w:after="0" w:line="240" w:lineRule="auto"/>
        <w:rPr>
          <w:rFonts w:ascii="Times New Roman" w:hAnsi="Times New Roman"/>
          <w:b/>
          <w:bCs/>
          <w:iCs/>
          <w:sz w:val="24"/>
          <w:szCs w:val="24"/>
          <w:lang w:val="uk-UA" w:eastAsia="en-US"/>
        </w:rPr>
      </w:pPr>
      <w:r w:rsidRPr="00D629F4">
        <w:rPr>
          <w:rFonts w:ascii="Times New Roman" w:hAnsi="Times New Roman"/>
          <w:b/>
          <w:bCs/>
          <w:iCs/>
          <w:sz w:val="24"/>
          <w:szCs w:val="24"/>
          <w:lang w:val="uk-UA" w:eastAsia="en-US"/>
        </w:rPr>
        <w:t>Поставка товару</w:t>
      </w:r>
    </w:p>
    <w:p w:rsidR="00392E67" w:rsidRPr="00257BAE" w:rsidRDefault="00257BAE" w:rsidP="00257BAE">
      <w:pPr>
        <w:tabs>
          <w:tab w:val="left" w:pos="993"/>
          <w:tab w:val="left" w:pos="1276"/>
        </w:tabs>
        <w:suppressAutoHyphens w:val="0"/>
        <w:spacing w:after="0" w:line="240" w:lineRule="auto"/>
        <w:ind w:left="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3.1. </w:t>
      </w:r>
      <w:r w:rsidR="00392E67" w:rsidRPr="00257BAE">
        <w:rPr>
          <w:rFonts w:ascii="Times New Roman" w:hAnsi="Times New Roman"/>
          <w:bCs/>
          <w:iCs/>
          <w:sz w:val="24"/>
          <w:szCs w:val="24"/>
          <w:lang w:val="uk-UA" w:eastAsia="en-US"/>
        </w:rPr>
        <w:t>Поставка товару здійснюється транспортом Постачальника.</w:t>
      </w:r>
      <w:r w:rsidR="00110281" w:rsidRPr="00257BAE">
        <w:rPr>
          <w:rFonts w:ascii="Times New Roman" w:hAnsi="Times New Roman"/>
          <w:bCs/>
          <w:iCs/>
          <w:sz w:val="24"/>
          <w:szCs w:val="24"/>
          <w:lang w:val="uk-UA" w:eastAsia="en-US"/>
        </w:rPr>
        <w:t xml:space="preserve"> </w:t>
      </w:r>
      <w:r w:rsidR="00392E67" w:rsidRPr="00257BAE">
        <w:rPr>
          <w:rFonts w:ascii="Times New Roman" w:hAnsi="Times New Roman"/>
          <w:bCs/>
          <w:iCs/>
          <w:sz w:val="24"/>
          <w:szCs w:val="24"/>
          <w:lang w:val="uk-UA" w:eastAsia="ru-RU"/>
        </w:rPr>
        <w:t xml:space="preserve">Товар поставляється партіями відповідно до заявок </w:t>
      </w:r>
      <w:r w:rsidR="00110281" w:rsidRPr="00257BAE">
        <w:rPr>
          <w:rFonts w:ascii="Times New Roman" w:hAnsi="Times New Roman"/>
          <w:bCs/>
          <w:iCs/>
          <w:sz w:val="24"/>
          <w:szCs w:val="24"/>
          <w:lang w:val="uk-UA" w:eastAsia="ru-RU"/>
        </w:rPr>
        <w:t>Покупця</w:t>
      </w:r>
      <w:r w:rsidR="00392E67" w:rsidRPr="00257BAE">
        <w:rPr>
          <w:rFonts w:ascii="Times New Roman" w:hAnsi="Times New Roman"/>
          <w:bCs/>
          <w:iCs/>
          <w:sz w:val="24"/>
          <w:szCs w:val="24"/>
          <w:lang w:val="uk-UA" w:eastAsia="ru-RU"/>
        </w:rPr>
        <w:t xml:space="preserve"> за адресами:</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w:t>
      </w:r>
      <w:r w:rsidRPr="00110281">
        <w:rPr>
          <w:rFonts w:ascii="Times New Roman" w:hAnsi="Times New Roman"/>
          <w:sz w:val="24"/>
          <w:szCs w:val="24"/>
          <w:lang w:eastAsia="ru-RU"/>
        </w:rPr>
        <w:t xml:space="preserve"> </w:t>
      </w:r>
      <w:r w:rsidRPr="00110281">
        <w:rPr>
          <w:rFonts w:ascii="Times New Roman" w:hAnsi="Times New Roman"/>
          <w:sz w:val="24"/>
          <w:szCs w:val="24"/>
          <w:lang w:val="uk-UA" w:eastAsia="ru-RU"/>
        </w:rPr>
        <w:t xml:space="preserve">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Ющенка,47-В,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 (</w:t>
      </w:r>
      <w:proofErr w:type="spellStart"/>
      <w:r w:rsidRPr="00110281">
        <w:rPr>
          <w:rFonts w:ascii="Times New Roman" w:hAnsi="Times New Roman"/>
          <w:sz w:val="24"/>
          <w:szCs w:val="24"/>
          <w:lang w:eastAsia="ru-RU"/>
        </w:rPr>
        <w:t>дошкільний</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підрозділ</w:t>
      </w:r>
      <w:proofErr w:type="spellEnd"/>
      <w:r w:rsidRPr="00110281">
        <w:rPr>
          <w:rFonts w:ascii="Times New Roman" w:hAnsi="Times New Roman"/>
          <w:sz w:val="24"/>
          <w:szCs w:val="24"/>
          <w:lang w:eastAsia="ru-RU"/>
        </w:rPr>
        <w:t>)</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Городищенська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Городище,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Шевченка,2,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Красненська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Красне,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Шкільна,1,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val="uk-UA" w:eastAsia="ru-RU"/>
        </w:rPr>
        <w:t>Митченківська</w:t>
      </w:r>
      <w:proofErr w:type="spellEnd"/>
      <w:r w:rsidRPr="00110281">
        <w:rPr>
          <w:rFonts w:ascii="Times New Roman" w:hAnsi="Times New Roman"/>
          <w:sz w:val="24"/>
          <w:szCs w:val="24"/>
          <w:lang w:val="uk-UA" w:eastAsia="ru-RU"/>
        </w:rPr>
        <w:t xml:space="preserve"> філія І-ІІ ст. Батуринської ЗОШ І-ІІІ ст. - с. </w:t>
      </w:r>
      <w:proofErr w:type="spellStart"/>
      <w:r w:rsidRPr="00110281">
        <w:rPr>
          <w:rFonts w:ascii="Times New Roman" w:hAnsi="Times New Roman"/>
          <w:sz w:val="24"/>
          <w:szCs w:val="24"/>
          <w:lang w:val="uk-UA" w:eastAsia="ru-RU"/>
        </w:rPr>
        <w:t>Митченки</w:t>
      </w:r>
      <w:proofErr w:type="spellEnd"/>
      <w:r w:rsidRPr="00110281">
        <w:rPr>
          <w:rFonts w:ascii="Times New Roman" w:hAnsi="Times New Roman"/>
          <w:sz w:val="24"/>
          <w:szCs w:val="24"/>
          <w:lang w:val="uk-UA" w:eastAsia="ru-RU"/>
        </w:rPr>
        <w:t xml:space="preserve">, вул. </w:t>
      </w:r>
      <w:r w:rsidRPr="00110281">
        <w:rPr>
          <w:rFonts w:ascii="Times New Roman" w:hAnsi="Times New Roman"/>
          <w:sz w:val="24"/>
          <w:szCs w:val="24"/>
          <w:lang w:eastAsia="ru-RU"/>
        </w:rPr>
        <w:t xml:space="preserve">Центральна, 31А,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p>
    <w:p w:rsidR="00392E67" w:rsidRPr="00BB1930" w:rsidRDefault="00392E67" w:rsidP="00BB1930">
      <w:pPr>
        <w:pStyle w:val="a3"/>
        <w:numPr>
          <w:ilvl w:val="1"/>
          <w:numId w:val="1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BB1930">
        <w:rPr>
          <w:rFonts w:ascii="Times New Roman" w:hAnsi="Times New Roman"/>
          <w:bCs/>
          <w:iCs/>
          <w:sz w:val="24"/>
          <w:szCs w:val="24"/>
          <w:lang w:val="uk-UA" w:eastAsia="en-US"/>
        </w:rPr>
        <w:t xml:space="preserve">При передачі товару Постачальник повинен передати </w:t>
      </w:r>
      <w:r w:rsidR="00110281" w:rsidRPr="00BB1930">
        <w:rPr>
          <w:rFonts w:ascii="Times New Roman" w:hAnsi="Times New Roman"/>
          <w:bCs/>
          <w:iCs/>
          <w:sz w:val="24"/>
          <w:szCs w:val="24"/>
          <w:lang w:val="uk-UA" w:eastAsia="en-US"/>
        </w:rPr>
        <w:t>Покупцю</w:t>
      </w:r>
      <w:r w:rsidRPr="00BB1930">
        <w:rPr>
          <w:rFonts w:ascii="Times New Roman" w:hAnsi="Times New Roman"/>
          <w:bCs/>
          <w:iCs/>
          <w:sz w:val="24"/>
          <w:szCs w:val="24"/>
          <w:lang w:val="uk-UA" w:eastAsia="en-US"/>
        </w:rPr>
        <w:t xml:space="preserve"> видаткову накладну та відповідні сертифікати якості.</w:t>
      </w:r>
    </w:p>
    <w:p w:rsidR="00392E67" w:rsidRPr="00BB1930" w:rsidRDefault="00392E67" w:rsidP="00BB1930">
      <w:pPr>
        <w:pStyle w:val="a3"/>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BB1930">
        <w:rPr>
          <w:rFonts w:ascii="Times New Roman" w:hAnsi="Times New Roman"/>
          <w:bCs/>
          <w:iCs/>
          <w:sz w:val="24"/>
          <w:szCs w:val="24"/>
          <w:lang w:val="uk-UA" w:eastAsia="en-US"/>
        </w:rPr>
        <w:t xml:space="preserve">Товар має бути поставлений у термін 3 (три) дні з дня оформлення </w:t>
      </w:r>
      <w:r w:rsidR="00110281" w:rsidRPr="00BB1930">
        <w:rPr>
          <w:rFonts w:ascii="Times New Roman" w:hAnsi="Times New Roman"/>
          <w:bCs/>
          <w:iCs/>
          <w:sz w:val="24"/>
          <w:szCs w:val="24"/>
          <w:lang w:val="uk-UA" w:eastAsia="en-US"/>
        </w:rPr>
        <w:t>Покупцем</w:t>
      </w:r>
      <w:r w:rsidRPr="00BB1930">
        <w:rPr>
          <w:rFonts w:ascii="Times New Roman" w:hAnsi="Times New Roman"/>
          <w:bCs/>
          <w:iCs/>
          <w:sz w:val="24"/>
          <w:szCs w:val="24"/>
          <w:lang w:val="uk-UA" w:eastAsia="en-US"/>
        </w:rPr>
        <w:t xml:space="preserve"> заявки на продукцію, але не менше ніж один раз на тиждень.</w:t>
      </w:r>
    </w:p>
    <w:p w:rsidR="00392E67" w:rsidRPr="00030986" w:rsidRDefault="00392E67" w:rsidP="00BB1930">
      <w:pPr>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Замовлення надаються </w:t>
      </w:r>
      <w:r w:rsidR="00110281">
        <w:rPr>
          <w:rFonts w:ascii="Times New Roman" w:hAnsi="Times New Roman"/>
          <w:sz w:val="24"/>
          <w:szCs w:val="20"/>
          <w:lang w:val="uk-UA" w:eastAsia="en-US"/>
        </w:rPr>
        <w:t>Покупцем</w:t>
      </w:r>
      <w:r w:rsidRPr="00030986">
        <w:rPr>
          <w:rFonts w:ascii="Times New Roman" w:hAnsi="Times New Roman"/>
          <w:sz w:val="24"/>
          <w:szCs w:val="20"/>
          <w:lang w:val="uk-UA"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392E67" w:rsidRPr="00030986" w:rsidRDefault="00392E67" w:rsidP="00BB1930">
      <w:pPr>
        <w:numPr>
          <w:ilvl w:val="1"/>
          <w:numId w:val="1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0A5012" w:rsidRPr="000A5012" w:rsidRDefault="00392E67" w:rsidP="00BB1930">
      <w:pPr>
        <w:numPr>
          <w:ilvl w:val="1"/>
          <w:numId w:val="1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392E67" w:rsidRPr="00030986" w:rsidRDefault="00392E67" w:rsidP="00BB1930">
      <w:pPr>
        <w:numPr>
          <w:ilvl w:val="0"/>
          <w:numId w:val="1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Вартість закупівлі та сума договору</w:t>
      </w:r>
    </w:p>
    <w:p w:rsidR="00182513" w:rsidRPr="00295D51" w:rsidRDefault="00CC36E8" w:rsidP="00CC36E8">
      <w:pPr>
        <w:pStyle w:val="a3"/>
        <w:numPr>
          <w:ilvl w:val="1"/>
          <w:numId w:val="13"/>
        </w:numPr>
        <w:tabs>
          <w:tab w:val="left" w:pos="851"/>
          <w:tab w:val="left" w:pos="993"/>
        </w:tabs>
        <w:suppressAutoHyphens w:val="0"/>
        <w:spacing w:after="0" w:line="240" w:lineRule="auto"/>
        <w:ind w:left="0" w:firstLine="568"/>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Ціна визначена в Договорі з урахуванням податків та зборів, транспортних та інших витрат Постачальника становить: </w:t>
      </w:r>
      <w:r w:rsidR="00392E67" w:rsidRPr="00295D51">
        <w:rPr>
          <w:rFonts w:ascii="Times New Roman" w:hAnsi="Times New Roman"/>
          <w:bCs/>
          <w:iCs/>
          <w:sz w:val="24"/>
          <w:szCs w:val="24"/>
          <w:lang w:val="uk-UA" w:eastAsia="en-US"/>
        </w:rPr>
        <w:t xml:space="preserve"> </w:t>
      </w:r>
      <w:r w:rsidR="00182513" w:rsidRPr="00295D51">
        <w:rPr>
          <w:rFonts w:ascii="Times New Roman" w:hAnsi="Times New Roman"/>
          <w:b/>
          <w:bCs/>
          <w:iCs/>
          <w:sz w:val="24"/>
          <w:szCs w:val="24"/>
          <w:u w:val="single"/>
          <w:lang w:val="uk-UA" w:eastAsia="en-US"/>
        </w:rPr>
        <w:t xml:space="preserve">                                                          </w:t>
      </w:r>
      <w:r w:rsidR="00392E67" w:rsidRPr="00295D51">
        <w:rPr>
          <w:rFonts w:ascii="Times New Roman" w:hAnsi="Times New Roman"/>
          <w:b/>
          <w:bCs/>
          <w:iCs/>
          <w:sz w:val="24"/>
          <w:szCs w:val="24"/>
          <w:lang w:val="uk-UA" w:eastAsia="en-US"/>
        </w:rPr>
        <w:t xml:space="preserve">грн. </w:t>
      </w:r>
    </w:p>
    <w:p w:rsidR="00392E67" w:rsidRPr="00030986" w:rsidRDefault="00392E67" w:rsidP="00182513">
      <w:pPr>
        <w:tabs>
          <w:tab w:val="left" w:pos="851"/>
          <w:tab w:val="left" w:pos="993"/>
        </w:tabs>
        <w:suppressAutoHyphens w:val="0"/>
        <w:spacing w:after="0" w:line="240" w:lineRule="auto"/>
        <w:ind w:left="567"/>
        <w:jc w:val="both"/>
        <w:rPr>
          <w:rFonts w:ascii="Times New Roman" w:hAnsi="Times New Roman"/>
          <w:bCs/>
          <w:iCs/>
          <w:sz w:val="24"/>
          <w:szCs w:val="24"/>
          <w:lang w:val="uk-UA" w:eastAsia="en-US"/>
        </w:rPr>
      </w:pPr>
      <w:r w:rsidRPr="00CF7570">
        <w:rPr>
          <w:rFonts w:ascii="Times New Roman" w:hAnsi="Times New Roman"/>
          <w:b/>
          <w:bCs/>
          <w:iCs/>
          <w:sz w:val="24"/>
          <w:szCs w:val="24"/>
          <w:lang w:val="uk-UA" w:eastAsia="en-US"/>
        </w:rPr>
        <w:t>(</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грн</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коп</w:t>
      </w:r>
      <w:r w:rsidR="00182513">
        <w:rPr>
          <w:rFonts w:ascii="Times New Roman" w:hAnsi="Times New Roman"/>
          <w:b/>
          <w:bCs/>
          <w:iCs/>
          <w:sz w:val="24"/>
          <w:szCs w:val="24"/>
          <w:lang w:val="uk-UA" w:eastAsia="en-US"/>
        </w:rPr>
        <w:t>.</w:t>
      </w:r>
      <w:r w:rsidRPr="00CF7570">
        <w:rPr>
          <w:rFonts w:ascii="Times New Roman" w:hAnsi="Times New Roman"/>
          <w:b/>
          <w:bCs/>
          <w:iCs/>
          <w:sz w:val="24"/>
          <w:szCs w:val="24"/>
          <w:lang w:val="uk-UA" w:eastAsia="en-US"/>
        </w:rPr>
        <w:t>)</w:t>
      </w:r>
      <w:r w:rsidR="00CF7570">
        <w:rPr>
          <w:rFonts w:ascii="Times New Roman" w:hAnsi="Times New Roman"/>
          <w:bCs/>
          <w:iCs/>
          <w:sz w:val="24"/>
          <w:szCs w:val="24"/>
          <w:lang w:val="uk-UA" w:eastAsia="en-US"/>
        </w:rPr>
        <w:t xml:space="preserve">. </w:t>
      </w:r>
      <w:r w:rsidR="00110281">
        <w:rPr>
          <w:rFonts w:ascii="Times New Roman" w:hAnsi="Times New Roman"/>
          <w:bCs/>
          <w:iCs/>
          <w:sz w:val="24"/>
          <w:szCs w:val="24"/>
          <w:lang w:val="uk-UA" w:eastAsia="en-US"/>
        </w:rPr>
        <w:t xml:space="preserve"> </w:t>
      </w:r>
      <w:r w:rsidR="00182513">
        <w:rPr>
          <w:rFonts w:ascii="Times New Roman" w:hAnsi="Times New Roman"/>
          <w:bCs/>
          <w:iCs/>
          <w:sz w:val="24"/>
          <w:szCs w:val="24"/>
          <w:lang w:val="uk-UA" w:eastAsia="en-US"/>
        </w:rPr>
        <w:t xml:space="preserve">В </w:t>
      </w:r>
      <w:proofErr w:type="spellStart"/>
      <w:r w:rsidR="00182513">
        <w:rPr>
          <w:rFonts w:ascii="Times New Roman" w:hAnsi="Times New Roman"/>
          <w:bCs/>
          <w:iCs/>
          <w:sz w:val="24"/>
          <w:szCs w:val="24"/>
          <w:lang w:val="uk-UA" w:eastAsia="en-US"/>
        </w:rPr>
        <w:t>т.ч</w:t>
      </w:r>
      <w:proofErr w:type="spellEnd"/>
      <w:r w:rsidR="00182513">
        <w:rPr>
          <w:rFonts w:ascii="Times New Roman" w:hAnsi="Times New Roman"/>
          <w:bCs/>
          <w:iCs/>
          <w:sz w:val="24"/>
          <w:szCs w:val="24"/>
          <w:lang w:val="uk-UA" w:eastAsia="en-US"/>
        </w:rPr>
        <w:t>. ПДВ/</w:t>
      </w:r>
      <w:r w:rsidR="00110281">
        <w:rPr>
          <w:rFonts w:ascii="Times New Roman" w:hAnsi="Times New Roman"/>
          <w:bCs/>
          <w:iCs/>
          <w:sz w:val="24"/>
          <w:szCs w:val="24"/>
          <w:lang w:val="uk-UA" w:eastAsia="en-US"/>
        </w:rPr>
        <w:t>Без ПДВ</w:t>
      </w:r>
      <w:r w:rsidRPr="00030986">
        <w:rPr>
          <w:rFonts w:ascii="Times New Roman" w:hAnsi="Times New Roman"/>
          <w:bCs/>
          <w:iCs/>
          <w:sz w:val="24"/>
          <w:szCs w:val="24"/>
          <w:lang w:val="uk-UA" w:eastAsia="en-US"/>
        </w:rPr>
        <w:t>.</w:t>
      </w:r>
    </w:p>
    <w:p w:rsidR="00392E67" w:rsidRPr="00030986" w:rsidRDefault="00E87A0B" w:rsidP="00295D51">
      <w:pPr>
        <w:numPr>
          <w:ilvl w:val="1"/>
          <w:numId w:val="13"/>
        </w:numPr>
        <w:tabs>
          <w:tab w:val="left" w:pos="709"/>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lastRenderedPageBreak/>
        <w:t xml:space="preserve"> </w:t>
      </w:r>
      <w:r w:rsidR="00392E67" w:rsidRPr="00030986">
        <w:rPr>
          <w:rFonts w:ascii="Times New Roman" w:hAnsi="Times New Roman"/>
          <w:bCs/>
          <w:iCs/>
          <w:sz w:val="24"/>
          <w:szCs w:val="24"/>
          <w:lang w:val="uk-UA" w:eastAsia="en-US"/>
        </w:rPr>
        <w:t xml:space="preserve">Сума визначена у </w:t>
      </w:r>
      <w:r>
        <w:rPr>
          <w:rFonts w:ascii="Times New Roman" w:hAnsi="Times New Roman"/>
          <w:bCs/>
          <w:iCs/>
          <w:sz w:val="24"/>
          <w:szCs w:val="24"/>
          <w:lang w:val="uk-UA" w:eastAsia="en-US"/>
        </w:rPr>
        <w:t>Д</w:t>
      </w:r>
      <w:r w:rsidR="00392E67" w:rsidRPr="00030986">
        <w:rPr>
          <w:rFonts w:ascii="Times New Roman" w:hAnsi="Times New Roman"/>
          <w:bCs/>
          <w:iCs/>
          <w:sz w:val="24"/>
          <w:szCs w:val="24"/>
          <w:lang w:val="uk-UA" w:eastAsia="en-US"/>
        </w:rPr>
        <w:t>оговорі може бути зменшена за взаємною згодою сторін відповідно до чинного законодавства.</w:t>
      </w:r>
    </w:p>
    <w:p w:rsidR="00392E67" w:rsidRPr="00030986" w:rsidRDefault="00392E67"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Сторони домовились, що визначені в Договорі суттєві умови щодо ціни та вартості </w:t>
      </w:r>
      <w:r w:rsidR="00E87A0B">
        <w:rPr>
          <w:rFonts w:ascii="Times New Roman" w:hAnsi="Times New Roman"/>
          <w:sz w:val="24"/>
          <w:szCs w:val="20"/>
          <w:lang w:val="uk-UA" w:eastAsia="en-US"/>
        </w:rPr>
        <w:t>Т</w:t>
      </w:r>
      <w:r w:rsidRPr="00030986">
        <w:rPr>
          <w:rFonts w:ascii="Times New Roman" w:hAnsi="Times New Roman"/>
          <w:sz w:val="24"/>
          <w:szCs w:val="20"/>
          <w:lang w:val="uk-UA" w:eastAsia="en-US"/>
        </w:rPr>
        <w:t>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392E67" w:rsidRPr="00640F50" w:rsidRDefault="00392E67"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sidR="00110281">
        <w:rPr>
          <w:rFonts w:ascii="Times New Roman" w:hAnsi="Times New Roman"/>
          <w:sz w:val="24"/>
          <w:szCs w:val="20"/>
          <w:lang w:val="uk-UA" w:eastAsia="en-US"/>
        </w:rPr>
        <w:t xml:space="preserve">Покупець </w:t>
      </w:r>
      <w:r w:rsidRPr="00030986">
        <w:rPr>
          <w:rFonts w:ascii="Times New Roman" w:hAnsi="Times New Roman"/>
          <w:sz w:val="24"/>
          <w:szCs w:val="20"/>
          <w:lang w:val="uk-UA"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640F50" w:rsidRPr="00E87A0B" w:rsidRDefault="00E87A0B" w:rsidP="00295D51">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Будь-які розрахунки за цим Договором здійснюються у національній валюті України – гривні.</w:t>
      </w:r>
    </w:p>
    <w:p w:rsidR="00202B57" w:rsidRPr="00E87A0B" w:rsidRDefault="00E87A0B" w:rsidP="00E87A0B">
      <w:pPr>
        <w:numPr>
          <w:ilvl w:val="1"/>
          <w:numId w:val="13"/>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E87A0B">
        <w:rPr>
          <w:rFonts w:ascii="Times New Roman" w:eastAsia="Calibri" w:hAnsi="Times New Roman" w:cs="Calibri"/>
          <w:sz w:val="24"/>
          <w:szCs w:val="24"/>
          <w:lang w:val="uk-UA" w:eastAsia="ar-SA"/>
        </w:rPr>
        <w:t>Фінансування при</w:t>
      </w:r>
      <w:r>
        <w:rPr>
          <w:rFonts w:ascii="Times New Roman" w:eastAsia="Calibri" w:hAnsi="Times New Roman" w:cs="Calibri"/>
          <w:sz w:val="24"/>
          <w:szCs w:val="24"/>
          <w:lang w:val="uk-UA" w:eastAsia="ar-SA"/>
        </w:rPr>
        <w:t>дбання Товару, передбачене цим Д</w:t>
      </w:r>
      <w:r w:rsidRPr="00E87A0B">
        <w:rPr>
          <w:rFonts w:ascii="Times New Roman" w:eastAsia="Calibri" w:hAnsi="Times New Roman" w:cs="Calibri"/>
          <w:sz w:val="24"/>
          <w:szCs w:val="24"/>
          <w:lang w:val="uk-UA" w:eastAsia="ar-SA"/>
        </w:rPr>
        <w:t>оговором, здійснюється за рахунок коштів</w:t>
      </w:r>
      <w:r>
        <w:rPr>
          <w:rFonts w:ascii="Times New Roman" w:eastAsia="Calibri" w:hAnsi="Times New Roman" w:cs="Calibri"/>
          <w:sz w:val="24"/>
          <w:szCs w:val="24"/>
          <w:lang w:val="uk-UA" w:eastAsia="ar-SA"/>
        </w:rPr>
        <w:t xml:space="preserve"> місцевого бюджету.</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Порядок здійснення розрахунків</w:t>
      </w:r>
    </w:p>
    <w:p w:rsidR="00110281" w:rsidRPr="00B13C56" w:rsidRDefault="00B13C56" w:rsidP="00B13C56">
      <w:pPr>
        <w:pStyle w:val="a3"/>
        <w:widowControl w:val="0"/>
        <w:numPr>
          <w:ilvl w:val="1"/>
          <w:numId w:val="13"/>
        </w:numPr>
        <w:shd w:val="clear" w:color="auto" w:fill="FFFFFF"/>
        <w:autoSpaceDE w:val="0"/>
        <w:spacing w:after="0" w:line="240" w:lineRule="auto"/>
        <w:ind w:left="0" w:firstLine="568"/>
        <w:jc w:val="both"/>
        <w:rPr>
          <w:rFonts w:ascii="Times New Roman" w:hAnsi="Times New Roman" w:cs="Times New Roman CYR"/>
          <w:sz w:val="24"/>
          <w:szCs w:val="24"/>
          <w:lang w:val="uk-UA"/>
        </w:rPr>
      </w:pPr>
      <w:r>
        <w:rPr>
          <w:rFonts w:ascii="Times New Roman" w:hAnsi="Times New Roman" w:cs="Times New Roman CYR"/>
          <w:sz w:val="24"/>
          <w:szCs w:val="24"/>
          <w:lang w:val="uk-UA"/>
        </w:rPr>
        <w:t xml:space="preserve"> </w:t>
      </w:r>
      <w:r w:rsidRPr="00B13C56">
        <w:rPr>
          <w:rFonts w:ascii="Times New Roman" w:hAnsi="Times New Roman" w:cs="Times New Roman CYR"/>
          <w:sz w:val="24"/>
          <w:szCs w:val="24"/>
          <w:lang w:val="uk-UA"/>
        </w:rPr>
        <w:t>Розрахунки</w:t>
      </w:r>
      <w:r>
        <w:rPr>
          <w:rFonts w:ascii="Times New Roman" w:hAnsi="Times New Roman" w:cs="Times New Roman CYR"/>
          <w:sz w:val="24"/>
          <w:szCs w:val="24"/>
          <w:lang w:val="uk-UA"/>
        </w:rPr>
        <w:t xml:space="preserve"> за поставлений Товар</w:t>
      </w:r>
      <w:r w:rsidRPr="00B13C56">
        <w:rPr>
          <w:rFonts w:ascii="Times New Roman" w:hAnsi="Times New Roman" w:cs="Times New Roman CYR"/>
          <w:sz w:val="24"/>
          <w:szCs w:val="24"/>
          <w:lang w:val="uk-UA"/>
        </w:rPr>
        <w:t xml:space="preserve"> </w:t>
      </w:r>
      <w:r>
        <w:rPr>
          <w:rFonts w:ascii="Times New Roman" w:hAnsi="Times New Roman" w:cs="Times New Roman CYR"/>
          <w:sz w:val="24"/>
          <w:szCs w:val="24"/>
          <w:lang w:val="uk-UA"/>
        </w:rPr>
        <w:t>здійснюється</w:t>
      </w:r>
      <w:r w:rsidRPr="00B13C56">
        <w:rPr>
          <w:rFonts w:ascii="Times New Roman" w:hAnsi="Times New Roman" w:cs="Times New Roman CYR"/>
          <w:sz w:val="24"/>
          <w:szCs w:val="24"/>
          <w:lang w:val="uk-UA"/>
        </w:rPr>
        <w:t xml:space="preserve"> шляхом </w:t>
      </w:r>
      <w:r>
        <w:rPr>
          <w:rFonts w:ascii="Times New Roman" w:hAnsi="Times New Roman" w:cs="Times New Roman CYR"/>
          <w:sz w:val="24"/>
          <w:szCs w:val="24"/>
          <w:lang w:val="uk-UA"/>
        </w:rPr>
        <w:t xml:space="preserve">безготівкового переказу </w:t>
      </w:r>
      <w:r w:rsidRPr="00B13C56">
        <w:rPr>
          <w:rFonts w:ascii="Times New Roman" w:hAnsi="Times New Roman" w:cs="Times New Roman CYR"/>
          <w:sz w:val="24"/>
          <w:szCs w:val="24"/>
          <w:lang w:val="uk-UA"/>
        </w:rPr>
        <w:t xml:space="preserve"> Покупцем</w:t>
      </w:r>
      <w:r>
        <w:rPr>
          <w:rFonts w:ascii="Times New Roman" w:hAnsi="Times New Roman" w:cs="Times New Roman CYR"/>
          <w:sz w:val="24"/>
          <w:szCs w:val="24"/>
          <w:lang w:val="uk-UA"/>
        </w:rPr>
        <w:t xml:space="preserve"> на поточний рахунок Постачальника, зазначений у реквізитах даного Договору на підставі підписаних Сторонами видаткових накладних </w:t>
      </w:r>
      <w:r w:rsidR="00110281" w:rsidRPr="00B13C56">
        <w:rPr>
          <w:rFonts w:ascii="Times New Roman" w:hAnsi="Times New Roman" w:cs="Times New Roman CYR"/>
          <w:sz w:val="24"/>
          <w:szCs w:val="24"/>
          <w:lang w:val="uk-UA"/>
        </w:rPr>
        <w:t xml:space="preserve">протягом  15  календарних днів </w:t>
      </w:r>
      <w:r>
        <w:rPr>
          <w:rFonts w:ascii="Times New Roman" w:hAnsi="Times New Roman" w:cs="Times New Roman CYR"/>
          <w:sz w:val="24"/>
          <w:szCs w:val="24"/>
          <w:lang w:val="uk-UA"/>
        </w:rPr>
        <w:t>з дня підписання.</w:t>
      </w:r>
    </w:p>
    <w:p w:rsidR="00110281" w:rsidRP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2</w:t>
      </w:r>
      <w:r w:rsidR="00110281" w:rsidRPr="00110281">
        <w:rPr>
          <w:rFonts w:ascii="Times New Roman" w:hAnsi="Times New Roman" w:cs="Times New Roman CYR"/>
          <w:sz w:val="24"/>
          <w:szCs w:val="24"/>
          <w:lang w:val="uk-UA"/>
        </w:rPr>
        <w:t xml:space="preserve">. Платежі здійснюються органами державного казначейства на основі платіжних </w:t>
      </w:r>
      <w:r w:rsidR="00E87A0B">
        <w:rPr>
          <w:rFonts w:ascii="Times New Roman" w:hAnsi="Times New Roman" w:cs="Times New Roman CYR"/>
          <w:sz w:val="24"/>
          <w:szCs w:val="24"/>
          <w:lang w:val="uk-UA"/>
        </w:rPr>
        <w:t xml:space="preserve">інструкцій </w:t>
      </w:r>
      <w:r w:rsidR="00110281" w:rsidRPr="00110281">
        <w:rPr>
          <w:rFonts w:ascii="Times New Roman" w:hAnsi="Times New Roman" w:cs="Times New Roman CYR"/>
          <w:sz w:val="24"/>
          <w:szCs w:val="24"/>
          <w:lang w:val="uk-UA"/>
        </w:rPr>
        <w:t xml:space="preserve"> Покупця.</w:t>
      </w:r>
    </w:p>
    <w:p w:rsidR="00110281" w:rsidRP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3</w:t>
      </w:r>
      <w:r w:rsidR="00110281" w:rsidRPr="00110281">
        <w:rPr>
          <w:rFonts w:ascii="Times New Roman" w:hAnsi="Times New Roman" w:cs="Times New Roman CYR"/>
          <w:sz w:val="24"/>
          <w:szCs w:val="24"/>
          <w:lang w:val="uk-UA"/>
        </w:rPr>
        <w:t>.  Покупець не несе відповідальності за затримку фінансування Договору, яка сталася не з його вини.</w:t>
      </w:r>
    </w:p>
    <w:p w:rsidR="00110281" w:rsidRDefault="00527F2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5</w:t>
      </w:r>
      <w:r w:rsidR="00110281" w:rsidRPr="00110281">
        <w:rPr>
          <w:rFonts w:ascii="Times New Roman" w:hAnsi="Times New Roman" w:cs="Times New Roman CYR"/>
          <w:sz w:val="24"/>
          <w:szCs w:val="24"/>
          <w:lang w:val="uk-UA"/>
        </w:rPr>
        <w:t>.</w:t>
      </w:r>
      <w:r w:rsidR="00B13C56">
        <w:rPr>
          <w:rFonts w:ascii="Times New Roman" w:hAnsi="Times New Roman" w:cs="Times New Roman CYR"/>
          <w:sz w:val="24"/>
          <w:szCs w:val="24"/>
          <w:lang w:val="uk-UA"/>
        </w:rPr>
        <w:t>4</w:t>
      </w:r>
      <w:r w:rsidR="00110281" w:rsidRPr="00110281">
        <w:rPr>
          <w:rFonts w:ascii="Times New Roman" w:hAnsi="Times New Roman" w:cs="Times New Roman CYR"/>
          <w:sz w:val="24"/>
          <w:szCs w:val="24"/>
          <w:lang w:val="uk-UA"/>
        </w:rPr>
        <w:t xml:space="preserve">.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w:t>
      </w:r>
      <w:r w:rsidR="00E87A0B">
        <w:rPr>
          <w:rFonts w:ascii="Times New Roman" w:hAnsi="Times New Roman" w:cs="Times New Roman CYR"/>
          <w:sz w:val="24"/>
          <w:szCs w:val="24"/>
          <w:lang w:val="uk-UA"/>
        </w:rPr>
        <w:t>календарних</w:t>
      </w:r>
      <w:r w:rsidR="00110281" w:rsidRPr="00110281">
        <w:rPr>
          <w:rFonts w:ascii="Times New Roman" w:hAnsi="Times New Roman" w:cs="Times New Roman CYR"/>
          <w:sz w:val="24"/>
          <w:szCs w:val="24"/>
          <w:lang w:val="uk-UA"/>
        </w:rPr>
        <w:t xml:space="preserve"> днів з дати отримання Покупцем бюджетного фінансування закупівлі на свій реєстраційний рахунок та/або можливості здійснити платежі.</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Права та обов’язки сторін </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 xml:space="preserve">.1.  </w:t>
      </w:r>
      <w:r w:rsidR="00110281">
        <w:rPr>
          <w:rFonts w:ascii="Times New Roman" w:hAnsi="Times New Roman"/>
          <w:sz w:val="24"/>
          <w:szCs w:val="24"/>
          <w:lang w:val="uk-UA" w:eastAsia="ru-RU"/>
        </w:rPr>
        <w:t>Покупець</w:t>
      </w:r>
      <w:r w:rsidR="00392E67" w:rsidRPr="00030986">
        <w:rPr>
          <w:rFonts w:ascii="Times New Roman" w:hAnsi="Times New Roman"/>
          <w:sz w:val="24"/>
          <w:szCs w:val="24"/>
          <w:lang w:val="uk-UA" w:eastAsia="ru-RU"/>
        </w:rPr>
        <w:t xml:space="preserve"> зобов’язаний:</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сплачувати за поставлений товар</w:t>
      </w:r>
      <w:r w:rsidR="00034366">
        <w:rPr>
          <w:rFonts w:ascii="Times New Roman" w:hAnsi="Times New Roman"/>
          <w:sz w:val="24"/>
          <w:szCs w:val="24"/>
          <w:lang w:val="uk-UA" w:eastAsia="ru-RU"/>
        </w:rPr>
        <w:t xml:space="preserve"> відповідно до умов цього Договору</w:t>
      </w:r>
      <w:r w:rsidRPr="00030986">
        <w:rPr>
          <w:rFonts w:ascii="Times New Roman" w:hAnsi="Times New Roman"/>
          <w:sz w:val="24"/>
          <w:szCs w:val="24"/>
          <w:lang w:val="uk-UA" w:eastAsia="ru-RU"/>
        </w:rPr>
        <w:t>;</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Приймати поставлений товар згідно накладної та відповідних сертифікатів</w:t>
      </w:r>
      <w:r w:rsidR="00B13C56">
        <w:rPr>
          <w:rFonts w:ascii="Times New Roman" w:hAnsi="Times New Roman"/>
          <w:sz w:val="24"/>
          <w:szCs w:val="24"/>
          <w:lang w:val="uk-UA" w:eastAsia="ru-RU"/>
        </w:rPr>
        <w:t xml:space="preserve"> якості</w:t>
      </w:r>
      <w:r w:rsidRPr="00030986">
        <w:rPr>
          <w:rFonts w:ascii="Times New Roman" w:hAnsi="Times New Roman"/>
          <w:sz w:val="24"/>
          <w:szCs w:val="24"/>
          <w:lang w:val="uk-UA" w:eastAsia="ru-RU"/>
        </w:rPr>
        <w:t>.</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 xml:space="preserve">.2. </w:t>
      </w:r>
      <w:r w:rsidR="00110281">
        <w:rPr>
          <w:rFonts w:ascii="Times New Roman" w:hAnsi="Times New Roman"/>
          <w:sz w:val="24"/>
          <w:szCs w:val="24"/>
          <w:lang w:val="uk-UA" w:eastAsia="ru-RU"/>
        </w:rPr>
        <w:t>Покупець</w:t>
      </w:r>
      <w:r w:rsidR="00392E67" w:rsidRPr="00030986">
        <w:rPr>
          <w:rFonts w:ascii="Times New Roman" w:hAnsi="Times New Roman"/>
          <w:sz w:val="24"/>
          <w:szCs w:val="24"/>
          <w:lang w:val="uk-UA" w:eastAsia="ru-RU"/>
        </w:rPr>
        <w:t xml:space="preserve"> має право:</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Достроково розірвати даний Договір </w:t>
      </w:r>
      <w:r w:rsidR="00110281">
        <w:rPr>
          <w:rFonts w:ascii="Times New Roman" w:hAnsi="Times New Roman"/>
          <w:sz w:val="24"/>
          <w:szCs w:val="24"/>
          <w:lang w:val="uk-UA" w:eastAsia="ru-RU"/>
        </w:rPr>
        <w:t>у разі невиконання</w:t>
      </w:r>
      <w:r w:rsidR="00034366">
        <w:rPr>
          <w:rFonts w:ascii="Times New Roman" w:hAnsi="Times New Roman"/>
          <w:sz w:val="24"/>
          <w:szCs w:val="24"/>
          <w:lang w:val="uk-UA" w:eastAsia="ru-RU"/>
        </w:rPr>
        <w:t xml:space="preserve"> та/або неналежного виконання</w:t>
      </w:r>
      <w:r w:rsidR="00110281">
        <w:rPr>
          <w:rFonts w:ascii="Times New Roman" w:hAnsi="Times New Roman"/>
          <w:sz w:val="24"/>
          <w:szCs w:val="24"/>
          <w:lang w:val="uk-UA" w:eastAsia="ru-RU"/>
        </w:rPr>
        <w:t xml:space="preserve"> зобов’язань П</w:t>
      </w:r>
      <w:r w:rsidRPr="00030986">
        <w:rPr>
          <w:rFonts w:ascii="Times New Roman" w:hAnsi="Times New Roman"/>
          <w:sz w:val="24"/>
          <w:szCs w:val="24"/>
          <w:lang w:val="uk-UA" w:eastAsia="ru-RU"/>
        </w:rPr>
        <w:t>остачальник</w:t>
      </w:r>
      <w:r w:rsidR="00034366">
        <w:rPr>
          <w:rFonts w:ascii="Times New Roman" w:hAnsi="Times New Roman"/>
          <w:sz w:val="24"/>
          <w:szCs w:val="24"/>
          <w:lang w:val="uk-UA" w:eastAsia="ru-RU"/>
        </w:rPr>
        <w:t>ом, шляхом направлення письмового повідомлення про це Постачальнику</w:t>
      </w:r>
      <w:r w:rsidRPr="00030986">
        <w:rPr>
          <w:rFonts w:ascii="Times New Roman" w:hAnsi="Times New Roman"/>
          <w:sz w:val="24"/>
          <w:szCs w:val="24"/>
          <w:lang w:val="uk-UA" w:eastAsia="ru-RU"/>
        </w:rPr>
        <w:t>;</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.3. Постачальник зобов’язаний:</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у строки визначені даним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У разі поставки товару, який є неналежної якості своїми силами і за свій рахунок поставити товар належної якості у строк не більше </w:t>
      </w:r>
      <w:r w:rsidR="00B13C56">
        <w:rPr>
          <w:rFonts w:ascii="Times New Roman" w:hAnsi="Times New Roman"/>
          <w:sz w:val="24"/>
          <w:szCs w:val="24"/>
          <w:lang w:val="uk-UA" w:eastAsia="ru-RU"/>
        </w:rPr>
        <w:t>2</w:t>
      </w:r>
      <w:r w:rsidRPr="00030986">
        <w:rPr>
          <w:rFonts w:ascii="Times New Roman" w:hAnsi="Times New Roman"/>
          <w:sz w:val="24"/>
          <w:szCs w:val="24"/>
          <w:lang w:val="uk-UA" w:eastAsia="ru-RU"/>
        </w:rPr>
        <w:t xml:space="preserve"> (</w:t>
      </w:r>
      <w:r w:rsidR="00B13C56">
        <w:rPr>
          <w:rFonts w:ascii="Times New Roman" w:hAnsi="Times New Roman"/>
          <w:sz w:val="24"/>
          <w:szCs w:val="24"/>
          <w:lang w:val="uk-UA" w:eastAsia="ru-RU"/>
        </w:rPr>
        <w:t>двох</w:t>
      </w:r>
      <w:r w:rsidRPr="00030986">
        <w:rPr>
          <w:rFonts w:ascii="Times New Roman" w:hAnsi="Times New Roman"/>
          <w:sz w:val="24"/>
          <w:szCs w:val="24"/>
          <w:lang w:val="uk-UA" w:eastAsia="ru-RU"/>
        </w:rPr>
        <w:t>)</w:t>
      </w:r>
      <w:r w:rsidR="00B13C56">
        <w:rPr>
          <w:rFonts w:ascii="Times New Roman" w:hAnsi="Times New Roman"/>
          <w:sz w:val="24"/>
          <w:szCs w:val="24"/>
          <w:lang w:val="uk-UA" w:eastAsia="ru-RU"/>
        </w:rPr>
        <w:t xml:space="preserve"> календарних</w:t>
      </w:r>
      <w:r w:rsidRPr="00030986">
        <w:rPr>
          <w:rFonts w:ascii="Times New Roman" w:hAnsi="Times New Roman"/>
          <w:sz w:val="24"/>
          <w:szCs w:val="24"/>
          <w:lang w:val="uk-UA" w:eastAsia="ru-RU"/>
        </w:rPr>
        <w:t xml:space="preserve"> днів.</w:t>
      </w:r>
    </w:p>
    <w:p w:rsidR="00392E67" w:rsidRPr="00030986" w:rsidRDefault="00527F21" w:rsidP="00392E67">
      <w:pPr>
        <w:suppressAutoHyphens w:val="0"/>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6</w:t>
      </w:r>
      <w:r w:rsidR="00392E67" w:rsidRPr="00030986">
        <w:rPr>
          <w:rFonts w:ascii="Times New Roman" w:hAnsi="Times New Roman"/>
          <w:sz w:val="24"/>
          <w:szCs w:val="24"/>
          <w:lang w:val="uk-UA" w:eastAsia="ru-RU"/>
        </w:rPr>
        <w:t>.4. Постачальник має право:</w:t>
      </w:r>
    </w:p>
    <w:p w:rsidR="00392E67" w:rsidRDefault="00392E67" w:rsidP="00392E67">
      <w:pPr>
        <w:numPr>
          <w:ilvl w:val="0"/>
          <w:numId w:val="6"/>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отримувати плату за поставлений товар.</w:t>
      </w:r>
    </w:p>
    <w:p w:rsidR="00527F21" w:rsidRPr="00030986" w:rsidRDefault="00527F21" w:rsidP="00527F21">
      <w:pPr>
        <w:suppressAutoHyphens w:val="0"/>
        <w:spacing w:after="0" w:line="240" w:lineRule="auto"/>
        <w:ind w:left="567"/>
        <w:jc w:val="both"/>
        <w:rPr>
          <w:rFonts w:ascii="Times New Roman" w:hAnsi="Times New Roman"/>
          <w:sz w:val="24"/>
          <w:szCs w:val="24"/>
          <w:lang w:val="uk-UA" w:eastAsia="ru-RU"/>
        </w:rPr>
      </w:pP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lastRenderedPageBreak/>
        <w:t>Відповідальність сторін</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поставку Товару, якість якого не відповідає умовам цього Договору, Постачальник зобов’язаний сплатити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в розмірі 20 % від вартості Товару неналежної якості або Товару, що не відповідає вимогам Договору, а також </w:t>
      </w:r>
      <w:r w:rsidR="00B3038B">
        <w:rPr>
          <w:rFonts w:ascii="Times New Roman" w:hAnsi="Times New Roman"/>
          <w:sz w:val="24"/>
          <w:szCs w:val="20"/>
          <w:lang w:val="uk-UA" w:eastAsia="en-US"/>
        </w:rPr>
        <w:t>Покупець</w:t>
      </w:r>
      <w:r w:rsidRPr="00030986">
        <w:rPr>
          <w:rFonts w:ascii="Times New Roman" w:hAnsi="Times New Roman"/>
          <w:sz w:val="24"/>
          <w:szCs w:val="20"/>
          <w:lang w:val="uk-UA"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порушення строків поставки Товару цього Договору,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пеню у розмірі </w:t>
      </w:r>
      <w:r w:rsidR="00991EB8">
        <w:rPr>
          <w:rFonts w:ascii="Times New Roman" w:hAnsi="Times New Roman"/>
          <w:sz w:val="24"/>
          <w:szCs w:val="20"/>
          <w:lang w:val="uk-UA" w:eastAsia="en-US"/>
        </w:rPr>
        <w:t>одного</w:t>
      </w:r>
      <w:r w:rsidRPr="00030986">
        <w:rPr>
          <w:rFonts w:ascii="Times New Roman" w:hAnsi="Times New Roman"/>
          <w:sz w:val="24"/>
          <w:szCs w:val="20"/>
          <w:lang w:val="uk-UA" w:eastAsia="en-US"/>
        </w:rPr>
        <w:t xml:space="preserve">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w:t>
      </w:r>
      <w:r w:rsidR="00991EB8">
        <w:rPr>
          <w:rFonts w:ascii="Times New Roman" w:hAnsi="Times New Roman"/>
          <w:sz w:val="24"/>
          <w:szCs w:val="20"/>
          <w:lang w:val="uk-UA" w:eastAsia="en-US"/>
        </w:rPr>
        <w:t>замовлення.</w:t>
      </w:r>
    </w:p>
    <w:p w:rsidR="00392E67" w:rsidRPr="00030986" w:rsidRDefault="00392E67"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rsidR="00392E67" w:rsidRPr="00202B57" w:rsidRDefault="00B3038B" w:rsidP="00295D51">
      <w:pPr>
        <w:numPr>
          <w:ilvl w:val="1"/>
          <w:numId w:val="13"/>
        </w:numPr>
        <w:suppressAutoHyphens w:val="0"/>
        <w:spacing w:after="0" w:line="240" w:lineRule="auto"/>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Покупець</w:t>
      </w:r>
      <w:r w:rsidR="00392E67" w:rsidRPr="00030986">
        <w:rPr>
          <w:rFonts w:ascii="Times New Roman" w:hAnsi="Times New Roman"/>
          <w:sz w:val="24"/>
          <w:szCs w:val="24"/>
          <w:lang w:val="uk-UA"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392E67" w:rsidRPr="00030986" w:rsidRDefault="00392E67" w:rsidP="00295D51">
      <w:pPr>
        <w:numPr>
          <w:ilvl w:val="0"/>
          <w:numId w:val="13"/>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Форс-мажорні обставини </w:t>
      </w:r>
    </w:p>
    <w:p w:rsidR="00392E67" w:rsidRPr="00030986" w:rsidRDefault="007A649F" w:rsidP="00392E67">
      <w:pPr>
        <w:suppressAutoHyphens w:val="0"/>
        <w:spacing w:after="0" w:line="240" w:lineRule="auto"/>
        <w:ind w:firstLine="567"/>
        <w:jc w:val="both"/>
        <w:rPr>
          <w:rFonts w:ascii="Times New Roman" w:hAnsi="Times New Roman"/>
          <w:b/>
          <w:bCs/>
          <w:iCs/>
          <w:sz w:val="24"/>
          <w:szCs w:val="24"/>
          <w:lang w:val="uk-UA" w:eastAsia="en-US"/>
        </w:rPr>
      </w:pPr>
      <w:r>
        <w:rPr>
          <w:rFonts w:ascii="Times New Roman" w:hAnsi="Times New Roman"/>
          <w:color w:val="000000"/>
          <w:sz w:val="24"/>
          <w:szCs w:val="20"/>
          <w:lang w:val="uk-UA" w:eastAsia="en-US"/>
        </w:rPr>
        <w:t>8</w:t>
      </w:r>
      <w:r w:rsidR="00392E67" w:rsidRPr="00030986">
        <w:rPr>
          <w:rFonts w:ascii="Times New Roman" w:hAnsi="Times New Roman"/>
          <w:color w:val="000000"/>
          <w:sz w:val="24"/>
          <w:szCs w:val="20"/>
          <w:lang w:val="uk-UA"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CF7570">
        <w:rPr>
          <w:rFonts w:ascii="Times New Roman" w:hAnsi="Times New Roman"/>
          <w:color w:val="000000"/>
          <w:sz w:val="24"/>
          <w:szCs w:val="20"/>
          <w:lang w:val="uk-UA" w:eastAsia="en-US"/>
        </w:rPr>
        <w:t>оєнні дії на території громади,</w:t>
      </w:r>
      <w:r w:rsidR="00392E67" w:rsidRPr="00030986">
        <w:rPr>
          <w:rFonts w:ascii="Times New Roman" w:hAnsi="Times New Roman"/>
          <w:color w:val="000000"/>
          <w:sz w:val="24"/>
          <w:szCs w:val="20"/>
          <w:lang w:val="uk-UA" w:eastAsia="en-US"/>
        </w:rPr>
        <w:t xml:space="preserve"> тощо).</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 xml:space="preserve">.2. У разі коли строк дії обставин непереборної сили продовжується більше ніж 30 (тридцять) </w:t>
      </w:r>
      <w:r w:rsidR="00991EB8">
        <w:rPr>
          <w:rFonts w:ascii="Times New Roman" w:hAnsi="Times New Roman"/>
          <w:color w:val="000000"/>
          <w:sz w:val="24"/>
          <w:szCs w:val="24"/>
          <w:lang w:val="uk-UA" w:eastAsia="ru-RU"/>
        </w:rPr>
        <w:t xml:space="preserve">календарних </w:t>
      </w:r>
      <w:r w:rsidR="00392E67" w:rsidRPr="00030986">
        <w:rPr>
          <w:rFonts w:ascii="Times New Roman" w:hAnsi="Times New Roman"/>
          <w:color w:val="000000"/>
          <w:sz w:val="24"/>
          <w:szCs w:val="24"/>
          <w:lang w:val="uk-UA" w:eastAsia="ru-RU"/>
        </w:rPr>
        <w:t>днів, кожна із Сторін в установленому порядку має право розірвати цей Договір.</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.3. Сторона, що не може виконувати зобов’язання за цим Договором у наслідок дії обставин непереборної сили, п</w:t>
      </w:r>
      <w:r w:rsidR="00B3038B">
        <w:rPr>
          <w:rFonts w:ascii="Times New Roman" w:hAnsi="Times New Roman"/>
          <w:color w:val="000000"/>
          <w:sz w:val="24"/>
          <w:szCs w:val="24"/>
          <w:lang w:val="uk-UA" w:eastAsia="ru-RU"/>
        </w:rPr>
        <w:t xml:space="preserve">овинна не пізніше ніж протягом </w:t>
      </w:r>
      <w:r w:rsidR="00991EB8">
        <w:rPr>
          <w:rFonts w:ascii="Times New Roman" w:hAnsi="Times New Roman"/>
          <w:color w:val="000000"/>
          <w:sz w:val="24"/>
          <w:szCs w:val="24"/>
          <w:lang w:val="uk-UA" w:eastAsia="ru-RU"/>
        </w:rPr>
        <w:t>30</w:t>
      </w:r>
      <w:r w:rsidR="00392E67" w:rsidRPr="00030986">
        <w:rPr>
          <w:rFonts w:ascii="Times New Roman" w:hAnsi="Times New Roman"/>
          <w:color w:val="000000"/>
          <w:sz w:val="24"/>
          <w:szCs w:val="24"/>
          <w:lang w:val="uk-UA" w:eastAsia="ru-RU"/>
        </w:rPr>
        <w:t>-</w:t>
      </w:r>
      <w:r w:rsidR="00991EB8">
        <w:rPr>
          <w:rFonts w:ascii="Times New Roman" w:hAnsi="Times New Roman"/>
          <w:color w:val="000000"/>
          <w:sz w:val="24"/>
          <w:szCs w:val="24"/>
          <w:lang w:val="uk-UA" w:eastAsia="ru-RU"/>
        </w:rPr>
        <w:t>ти</w:t>
      </w:r>
      <w:r w:rsidR="00392E67" w:rsidRPr="00030986">
        <w:rPr>
          <w:rFonts w:ascii="Times New Roman" w:hAnsi="Times New Roman"/>
          <w:color w:val="000000"/>
          <w:sz w:val="24"/>
          <w:szCs w:val="24"/>
          <w:lang w:val="uk-UA" w:eastAsia="ru-RU"/>
        </w:rPr>
        <w:t xml:space="preserve"> </w:t>
      </w:r>
      <w:r w:rsidR="00991EB8">
        <w:rPr>
          <w:rFonts w:ascii="Times New Roman" w:hAnsi="Times New Roman"/>
          <w:color w:val="000000"/>
          <w:sz w:val="24"/>
          <w:szCs w:val="24"/>
          <w:lang w:val="uk-UA" w:eastAsia="ru-RU"/>
        </w:rPr>
        <w:t xml:space="preserve">календарних </w:t>
      </w:r>
      <w:r w:rsidR="00392E67" w:rsidRPr="00030986">
        <w:rPr>
          <w:rFonts w:ascii="Times New Roman" w:hAnsi="Times New Roman"/>
          <w:color w:val="000000"/>
          <w:sz w:val="24"/>
          <w:szCs w:val="24"/>
          <w:lang w:val="uk-UA" w:eastAsia="ru-RU"/>
        </w:rPr>
        <w:t>днів з моменту їх виникнення повідомити про це іншу сторону у письмовій формі.</w:t>
      </w:r>
    </w:p>
    <w:p w:rsidR="00392E67"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392E67" w:rsidRPr="00030986">
        <w:rPr>
          <w:rFonts w:ascii="Times New Roman" w:hAnsi="Times New Roman"/>
          <w:color w:val="000000"/>
          <w:sz w:val="24"/>
          <w:szCs w:val="24"/>
          <w:lang w:val="uk-UA" w:eastAsia="ru-RU"/>
        </w:rPr>
        <w:t>.4. Доказом виникнення обставин непереборної сили та строку їх дії є відповідні документи, які видаються уповноваженими органами.</w:t>
      </w:r>
    </w:p>
    <w:p w:rsidR="00392E67" w:rsidRPr="00030986" w:rsidRDefault="00392E67" w:rsidP="00295D51">
      <w:pPr>
        <w:numPr>
          <w:ilvl w:val="0"/>
          <w:numId w:val="13"/>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Вирішення спорів</w:t>
      </w:r>
    </w:p>
    <w:p w:rsidR="00392E67" w:rsidRPr="00030986"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9</w:t>
      </w:r>
      <w:r w:rsidR="00392E67" w:rsidRPr="00030986">
        <w:rPr>
          <w:rFonts w:ascii="Times New Roman" w:hAnsi="Times New Roman"/>
          <w:color w:val="000000"/>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392E67" w:rsidRDefault="007A649F" w:rsidP="00392E67">
      <w:pPr>
        <w:suppressAutoHyphens w:val="0"/>
        <w:spacing w:after="0" w:line="240" w:lineRule="auto"/>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9</w:t>
      </w:r>
      <w:r w:rsidR="00392E67" w:rsidRPr="00030986">
        <w:rPr>
          <w:rFonts w:ascii="Times New Roman" w:hAnsi="Times New Roman"/>
          <w:color w:val="000000"/>
          <w:sz w:val="24"/>
          <w:szCs w:val="24"/>
          <w:lang w:val="uk-UA" w:eastAsia="ru-RU"/>
        </w:rPr>
        <w:t>.2. У разі недосягнення Сторонами згоди спори (розбіжності) вирішуються в судовому порядку відповідно до</w:t>
      </w:r>
      <w:r w:rsidR="00135BE8">
        <w:rPr>
          <w:rFonts w:ascii="Times New Roman" w:hAnsi="Times New Roman"/>
          <w:color w:val="000000"/>
          <w:sz w:val="24"/>
          <w:szCs w:val="24"/>
          <w:lang w:val="uk-UA" w:eastAsia="ru-RU"/>
        </w:rPr>
        <w:t xml:space="preserve"> чинного законодавства України.</w:t>
      </w:r>
    </w:p>
    <w:p w:rsidR="00392E67" w:rsidRPr="00030986" w:rsidRDefault="00392E67" w:rsidP="00295D51">
      <w:pPr>
        <w:numPr>
          <w:ilvl w:val="0"/>
          <w:numId w:val="13"/>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Строк дії договору</w:t>
      </w:r>
    </w:p>
    <w:p w:rsidR="00392E67" w:rsidRPr="00924C55" w:rsidRDefault="00392E67" w:rsidP="00A32983">
      <w:pPr>
        <w:pStyle w:val="a3"/>
        <w:numPr>
          <w:ilvl w:val="1"/>
          <w:numId w:val="13"/>
        </w:numPr>
        <w:spacing w:after="0" w:line="100" w:lineRule="atLeast"/>
        <w:ind w:left="0" w:firstLine="568"/>
        <w:jc w:val="both"/>
        <w:rPr>
          <w:rFonts w:ascii="Times New Roman" w:eastAsia="Arial Unicode MS" w:hAnsi="Times New Roman"/>
          <w:color w:val="000000"/>
          <w:kern w:val="1"/>
          <w:sz w:val="24"/>
          <w:szCs w:val="24"/>
          <w:lang w:val="uk-UA" w:eastAsia="hi-IN" w:bidi="hi-IN"/>
        </w:rPr>
      </w:pPr>
      <w:r w:rsidRPr="00924C55">
        <w:rPr>
          <w:rFonts w:ascii="Times New Roman" w:eastAsia="Arial Unicode MS" w:hAnsi="Times New Roman"/>
          <w:color w:val="000000"/>
          <w:kern w:val="1"/>
          <w:sz w:val="24"/>
          <w:szCs w:val="24"/>
          <w:lang w:val="uk-UA" w:eastAsia="hi-IN" w:bidi="hi-IN"/>
        </w:rPr>
        <w:t xml:space="preserve">Цей Договір вважається укладеним і набирає чинності </w:t>
      </w:r>
      <w:r w:rsidR="00B3038B" w:rsidRPr="00924C55">
        <w:rPr>
          <w:rFonts w:ascii="Times New Roman" w:eastAsia="Arial Unicode MS" w:hAnsi="Times New Roman"/>
          <w:color w:val="000000"/>
          <w:kern w:val="1"/>
          <w:sz w:val="24"/>
          <w:szCs w:val="24"/>
          <w:lang w:val="uk-UA" w:eastAsia="hi-IN" w:bidi="hi-IN"/>
        </w:rPr>
        <w:t>з дати підписання</w:t>
      </w:r>
      <w:r w:rsidRPr="00924C55">
        <w:rPr>
          <w:rFonts w:ascii="Times New Roman" w:hAnsi="Times New Roman"/>
          <w:color w:val="000000"/>
          <w:kern w:val="1"/>
          <w:sz w:val="24"/>
          <w:szCs w:val="24"/>
          <w:lang w:val="uk-UA" w:eastAsia="hi-IN" w:bidi="hi-IN"/>
        </w:rPr>
        <w:t xml:space="preserve">  та діє до </w:t>
      </w:r>
      <w:r w:rsidR="00182513" w:rsidRPr="00924C55">
        <w:rPr>
          <w:rFonts w:ascii="Times New Roman" w:hAnsi="Times New Roman"/>
          <w:color w:val="000000"/>
          <w:kern w:val="1"/>
          <w:sz w:val="24"/>
          <w:szCs w:val="24"/>
          <w:u w:val="single"/>
          <w:lang w:val="uk-UA" w:eastAsia="hi-IN" w:bidi="hi-IN"/>
        </w:rPr>
        <w:t>3</w:t>
      </w:r>
      <w:r w:rsidR="00A32983">
        <w:rPr>
          <w:rFonts w:ascii="Times New Roman" w:hAnsi="Times New Roman"/>
          <w:color w:val="000000"/>
          <w:kern w:val="1"/>
          <w:sz w:val="24"/>
          <w:szCs w:val="24"/>
          <w:u w:val="single"/>
          <w:lang w:val="uk-UA" w:eastAsia="hi-IN" w:bidi="hi-IN"/>
        </w:rPr>
        <w:t>0</w:t>
      </w:r>
      <w:r w:rsidR="00182513" w:rsidRPr="00924C55">
        <w:rPr>
          <w:rFonts w:ascii="Times New Roman" w:hAnsi="Times New Roman"/>
          <w:color w:val="000000"/>
          <w:kern w:val="1"/>
          <w:sz w:val="24"/>
          <w:szCs w:val="24"/>
          <w:u w:val="single"/>
          <w:lang w:val="uk-UA" w:eastAsia="hi-IN" w:bidi="hi-IN"/>
        </w:rPr>
        <w:t>.</w:t>
      </w:r>
      <w:r w:rsidR="00A32983">
        <w:rPr>
          <w:rFonts w:ascii="Times New Roman" w:hAnsi="Times New Roman"/>
          <w:color w:val="000000"/>
          <w:kern w:val="1"/>
          <w:sz w:val="24"/>
          <w:szCs w:val="24"/>
          <w:u w:val="single"/>
          <w:lang w:val="uk-UA" w:eastAsia="hi-IN" w:bidi="hi-IN"/>
        </w:rPr>
        <w:t>06</w:t>
      </w:r>
      <w:r w:rsidR="00182513" w:rsidRPr="00924C55">
        <w:rPr>
          <w:rFonts w:ascii="Times New Roman" w:hAnsi="Times New Roman"/>
          <w:color w:val="000000"/>
          <w:kern w:val="1"/>
          <w:sz w:val="24"/>
          <w:szCs w:val="24"/>
          <w:u w:val="single"/>
          <w:lang w:val="uk-UA" w:eastAsia="hi-IN" w:bidi="hi-IN"/>
        </w:rPr>
        <w:t>.202</w:t>
      </w:r>
      <w:r w:rsidR="00991EB8" w:rsidRPr="00924C55">
        <w:rPr>
          <w:rFonts w:ascii="Times New Roman" w:hAnsi="Times New Roman"/>
          <w:color w:val="000000"/>
          <w:kern w:val="1"/>
          <w:sz w:val="24"/>
          <w:szCs w:val="24"/>
          <w:u w:val="single"/>
          <w:lang w:val="uk-UA" w:eastAsia="hi-IN" w:bidi="hi-IN"/>
        </w:rPr>
        <w:t>4</w:t>
      </w:r>
      <w:r w:rsidRPr="00924C55">
        <w:rPr>
          <w:rFonts w:ascii="Times New Roman" w:hAnsi="Times New Roman"/>
          <w:color w:val="000000"/>
          <w:kern w:val="1"/>
          <w:sz w:val="24"/>
          <w:szCs w:val="24"/>
          <w:u w:val="single"/>
          <w:lang w:val="uk-UA" w:eastAsia="hi-IN" w:bidi="hi-IN"/>
        </w:rPr>
        <w:t xml:space="preserve"> р</w:t>
      </w:r>
      <w:r w:rsidRPr="00924C55">
        <w:rPr>
          <w:rFonts w:ascii="Times New Roman" w:eastAsia="Arial Unicode MS" w:hAnsi="Times New Roman"/>
          <w:color w:val="000000"/>
          <w:kern w:val="1"/>
          <w:sz w:val="24"/>
          <w:szCs w:val="24"/>
          <w:lang w:val="uk-UA" w:eastAsia="hi-IN" w:bidi="hi-IN"/>
        </w:rPr>
        <w:t>., в частині розрахунків до повного його виконання.</w:t>
      </w:r>
    </w:p>
    <w:p w:rsidR="00924C55" w:rsidRPr="00924C55" w:rsidRDefault="00924C55" w:rsidP="00A32983">
      <w:pPr>
        <w:pStyle w:val="a3"/>
        <w:numPr>
          <w:ilvl w:val="1"/>
          <w:numId w:val="13"/>
        </w:numPr>
        <w:spacing w:after="0" w:line="100" w:lineRule="atLeast"/>
        <w:ind w:left="0" w:firstLine="568"/>
        <w:jc w:val="both"/>
        <w:rPr>
          <w:rFonts w:ascii="Times New Roman" w:eastAsia="Arial Unicode MS" w:hAnsi="Times New Roman"/>
          <w:color w:val="000000"/>
          <w:kern w:val="1"/>
          <w:sz w:val="24"/>
          <w:szCs w:val="24"/>
          <w:lang w:val="uk-UA" w:eastAsia="hi-IN" w:bidi="hi-IN"/>
        </w:rPr>
      </w:pPr>
      <w:r w:rsidRPr="00924C55">
        <w:rPr>
          <w:rFonts w:ascii="Times New Roman" w:eastAsia="Arial Unicode MS" w:hAnsi="Times New Roman"/>
          <w:color w:val="000000"/>
          <w:kern w:val="1"/>
          <w:sz w:val="24"/>
          <w:szCs w:val="24"/>
          <w:lang w:val="uk-UA" w:eastAsia="hi-IN" w:bidi="hi-IN"/>
        </w:rPr>
        <w:t>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92E67" w:rsidRDefault="007A649F"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Pr>
          <w:rFonts w:ascii="Times New Roman" w:eastAsia="Arial Unicode MS" w:hAnsi="Times New Roman"/>
          <w:color w:val="000000"/>
          <w:kern w:val="1"/>
          <w:sz w:val="24"/>
          <w:szCs w:val="24"/>
          <w:lang w:val="uk-UA" w:eastAsia="hi-IN" w:bidi="hi-IN"/>
        </w:rPr>
        <w:t>10</w:t>
      </w:r>
      <w:r w:rsidR="00392E67" w:rsidRPr="00030986">
        <w:rPr>
          <w:rFonts w:ascii="Times New Roman" w:eastAsia="Arial Unicode MS" w:hAnsi="Times New Roman"/>
          <w:color w:val="000000"/>
          <w:kern w:val="1"/>
          <w:sz w:val="24"/>
          <w:szCs w:val="24"/>
          <w:lang w:val="uk-UA" w:eastAsia="hi-IN" w:bidi="hi-IN"/>
        </w:rPr>
        <w:t>.</w:t>
      </w:r>
      <w:r w:rsidR="00924C55">
        <w:rPr>
          <w:rFonts w:ascii="Times New Roman" w:eastAsia="Arial Unicode MS" w:hAnsi="Times New Roman"/>
          <w:color w:val="000000"/>
          <w:kern w:val="1"/>
          <w:sz w:val="24"/>
          <w:szCs w:val="24"/>
          <w:lang w:val="uk-UA" w:eastAsia="hi-IN" w:bidi="hi-IN"/>
        </w:rPr>
        <w:t>3</w:t>
      </w:r>
      <w:r w:rsidR="00392E67" w:rsidRPr="00030986">
        <w:rPr>
          <w:rFonts w:ascii="Times New Roman" w:eastAsia="Arial Unicode MS" w:hAnsi="Times New Roman"/>
          <w:color w:val="000000"/>
          <w:kern w:val="1"/>
          <w:sz w:val="24"/>
          <w:szCs w:val="24"/>
          <w:lang w:val="uk-UA" w:eastAsia="hi-IN" w:bidi="hi-IN"/>
        </w:rPr>
        <w:t xml:space="preserve">.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B3038B">
        <w:rPr>
          <w:rFonts w:ascii="Times New Roman" w:eastAsia="Arial Unicode MS" w:hAnsi="Times New Roman"/>
          <w:color w:val="000000"/>
          <w:kern w:val="1"/>
          <w:sz w:val="24"/>
          <w:szCs w:val="24"/>
          <w:lang w:val="uk-UA" w:eastAsia="hi-IN" w:bidi="hi-IN"/>
        </w:rPr>
        <w:t>Покупця</w:t>
      </w:r>
      <w:r w:rsidR="00392E67" w:rsidRPr="00030986">
        <w:rPr>
          <w:rFonts w:ascii="Times New Roman" w:eastAsia="Arial Unicode MS" w:hAnsi="Times New Roman"/>
          <w:color w:val="000000"/>
          <w:kern w:val="1"/>
          <w:sz w:val="24"/>
          <w:szCs w:val="24"/>
          <w:lang w:val="uk-UA" w:eastAsia="hi-IN" w:bidi="hi-IN"/>
        </w:rPr>
        <w:t>.</w:t>
      </w:r>
    </w:p>
    <w:p w:rsidR="00392E67" w:rsidRPr="00030986" w:rsidRDefault="00392E67" w:rsidP="00295D51">
      <w:pPr>
        <w:numPr>
          <w:ilvl w:val="0"/>
          <w:numId w:val="13"/>
        </w:numPr>
        <w:suppressAutoHyphens w:val="0"/>
        <w:spacing w:after="0" w:line="100" w:lineRule="atLeast"/>
        <w:jc w:val="center"/>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 </w:t>
      </w:r>
      <w:r w:rsidRPr="00030986">
        <w:rPr>
          <w:rFonts w:ascii="Times New Roman" w:hAnsi="Times New Roman"/>
          <w:b/>
          <w:color w:val="000000"/>
          <w:kern w:val="1"/>
          <w:sz w:val="24"/>
          <w:szCs w:val="24"/>
          <w:lang w:val="uk-UA" w:eastAsia="hi-IN" w:bidi="hi-IN"/>
        </w:rPr>
        <w:t>Інші умови</w:t>
      </w:r>
    </w:p>
    <w:p w:rsidR="00392E67" w:rsidRPr="00030986" w:rsidRDefault="00392E67" w:rsidP="00392E67">
      <w:pPr>
        <w:suppressAutoHyphens w:val="0"/>
        <w:spacing w:after="0" w:line="240" w:lineRule="auto"/>
        <w:ind w:firstLine="540"/>
        <w:contextualSpacing/>
        <w:jc w:val="both"/>
        <w:rPr>
          <w:rFonts w:ascii="Times New Roman" w:hAnsi="Times New Roman"/>
          <w:sz w:val="24"/>
          <w:szCs w:val="24"/>
          <w:lang w:val="uk-UA" w:eastAsia="ru-RU"/>
        </w:rPr>
      </w:pPr>
      <w:r w:rsidRPr="00030986">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030986">
        <w:rPr>
          <w:rFonts w:ascii="Times New Roman" w:hAnsi="Times New Roman"/>
          <w:sz w:val="24"/>
          <w:szCs w:val="24"/>
          <w:lang w:val="uk-UA" w:eastAsia="ru-RU"/>
        </w:rPr>
        <w:t xml:space="preserve">.1.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lang w:val="uk-UA" w:eastAsia="ru-RU"/>
        </w:rPr>
        <w:t>закупівель</w:t>
      </w:r>
      <w:proofErr w:type="spellEnd"/>
      <w:r w:rsidRPr="00030986">
        <w:rPr>
          <w:rFonts w:ascii="Times New Roman" w:hAnsi="Times New Roman"/>
          <w:sz w:val="24"/>
          <w:szCs w:val="24"/>
          <w:lang w:val="uk-UA" w:eastAsia="ru-RU"/>
        </w:rPr>
        <w:t xml:space="preserve"> Замовника.</w:t>
      </w:r>
    </w:p>
    <w:p w:rsidR="00924C55" w:rsidRDefault="00B3038B" w:rsidP="00B3038B">
      <w:pPr>
        <w:widowControl w:val="0"/>
        <w:autoSpaceDE w:val="0"/>
        <w:spacing w:after="0" w:line="240" w:lineRule="auto"/>
        <w:ind w:firstLine="567"/>
        <w:jc w:val="both"/>
        <w:rPr>
          <w:rFonts w:ascii="Times New Roman" w:hAnsi="Times New Roman"/>
          <w:bCs/>
          <w:iCs/>
          <w:sz w:val="24"/>
          <w:szCs w:val="24"/>
          <w:lang w:val="uk-UA" w:eastAsia="en-US"/>
        </w:rPr>
      </w:pPr>
      <w:r>
        <w:rPr>
          <w:rFonts w:ascii="Times New Roman" w:hAnsi="Times New Roman" w:cs="Times New Roman CYR"/>
          <w:sz w:val="24"/>
          <w:szCs w:val="24"/>
          <w:lang w:val="uk-UA"/>
        </w:rPr>
        <w:t>1</w:t>
      </w:r>
      <w:r w:rsidR="007A649F">
        <w:rPr>
          <w:rFonts w:ascii="Times New Roman" w:hAnsi="Times New Roman" w:cs="Times New Roman CYR"/>
          <w:sz w:val="24"/>
          <w:szCs w:val="24"/>
          <w:lang w:val="uk-UA"/>
        </w:rPr>
        <w:t>1</w:t>
      </w:r>
      <w:r>
        <w:rPr>
          <w:rFonts w:ascii="Times New Roman" w:hAnsi="Times New Roman" w:cs="Times New Roman CYR"/>
          <w:sz w:val="24"/>
          <w:szCs w:val="24"/>
          <w:lang w:val="uk-UA"/>
        </w:rPr>
        <w:t>.2</w:t>
      </w:r>
      <w:r w:rsidRPr="00B3038B">
        <w:rPr>
          <w:rFonts w:ascii="Times New Roman" w:hAnsi="Times New Roman" w:cs="Times New Roman CYR"/>
          <w:sz w:val="24"/>
          <w:szCs w:val="24"/>
          <w:lang w:val="uk-UA"/>
        </w:rPr>
        <w:t xml:space="preserve">. Основні умови цього договору не можуть змінюватися після його підписання до виконання зобов’язань </w:t>
      </w:r>
      <w:r w:rsidR="00924C55">
        <w:rPr>
          <w:rFonts w:ascii="Times New Roman" w:hAnsi="Times New Roman" w:cs="Times New Roman CYR"/>
          <w:sz w:val="24"/>
          <w:szCs w:val="24"/>
          <w:lang w:val="uk-UA"/>
        </w:rPr>
        <w:t>С</w:t>
      </w:r>
      <w:r w:rsidRPr="00B3038B">
        <w:rPr>
          <w:rFonts w:ascii="Times New Roman" w:hAnsi="Times New Roman" w:cs="Times New Roman CYR"/>
          <w:sz w:val="24"/>
          <w:szCs w:val="24"/>
          <w:lang w:val="uk-UA"/>
        </w:rPr>
        <w:t xml:space="preserve">торонами в повному обсязі, крім випадків передбачених </w:t>
      </w:r>
      <w:r w:rsidRPr="00B3038B">
        <w:rPr>
          <w:rFonts w:ascii="Times New Roman" w:hAnsi="Times New Roman" w:cs="Times New Roman CYR"/>
          <w:sz w:val="24"/>
          <w:szCs w:val="24"/>
          <w:lang w:val="uk-UA"/>
        </w:rPr>
        <w:lastRenderedPageBreak/>
        <w:t>діючим законодавством</w:t>
      </w:r>
      <w:r w:rsidR="00924C55">
        <w:rPr>
          <w:rFonts w:ascii="Times New Roman" w:hAnsi="Times New Roman" w:cs="Times New Roman CYR"/>
          <w:sz w:val="24"/>
          <w:szCs w:val="24"/>
          <w:lang w:val="uk-UA"/>
        </w:rPr>
        <w:t xml:space="preserve">, у тому числі  пунктом 19 </w:t>
      </w:r>
      <w:r w:rsidR="00924C55" w:rsidRPr="00295D51">
        <w:rPr>
          <w:rFonts w:ascii="Times New Roman" w:hAnsi="Times New Roman"/>
          <w:bCs/>
          <w:iCs/>
          <w:sz w:val="24"/>
          <w:szCs w:val="24"/>
          <w:lang w:val="uk-UA" w:eastAsia="en-US"/>
        </w:rPr>
        <w:t xml:space="preserve">постанови Кабінету Міністрів України від 12 жовтня 2022 року №1178 «Про затвердження особливостей здійснення публічних </w:t>
      </w:r>
      <w:proofErr w:type="spellStart"/>
      <w:r w:rsidR="00924C55" w:rsidRPr="00295D51">
        <w:rPr>
          <w:rFonts w:ascii="Times New Roman" w:hAnsi="Times New Roman"/>
          <w:bCs/>
          <w:iCs/>
          <w:sz w:val="24"/>
          <w:szCs w:val="24"/>
          <w:lang w:val="uk-UA" w:eastAsia="en-US"/>
        </w:rPr>
        <w:t>закупівель</w:t>
      </w:r>
      <w:proofErr w:type="spellEnd"/>
      <w:r w:rsidR="00924C55" w:rsidRPr="00295D51">
        <w:rPr>
          <w:rFonts w:ascii="Times New Roman" w:hAnsi="Times New Roman"/>
          <w:bCs/>
          <w:iCs/>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24C55">
        <w:rPr>
          <w:rFonts w:ascii="Times New Roman" w:hAnsi="Times New Roman"/>
          <w:bCs/>
          <w:iCs/>
          <w:sz w:val="24"/>
          <w:szCs w:val="24"/>
          <w:lang w:val="uk-UA" w:eastAsia="en-US"/>
        </w:rPr>
        <w:t xml:space="preserve"> (зі змінами).</w:t>
      </w:r>
    </w:p>
    <w:p w:rsidR="00CF7570" w:rsidRPr="00CF7570" w:rsidRDefault="00B3038B" w:rsidP="00CF7570">
      <w:pPr>
        <w:widowControl w:val="0"/>
        <w:autoSpaceDE w:val="0"/>
        <w:spacing w:after="0" w:line="240" w:lineRule="auto"/>
        <w:ind w:firstLine="567"/>
        <w:jc w:val="both"/>
        <w:rPr>
          <w:rFonts w:ascii="Times New Roman" w:hAnsi="Times New Roman" w:cs="Times New Roman CYR"/>
          <w:sz w:val="24"/>
          <w:szCs w:val="24"/>
          <w:lang w:val="uk-UA" w:eastAsia="ru-RU"/>
        </w:rPr>
      </w:pPr>
      <w:r>
        <w:rPr>
          <w:rFonts w:ascii="Times New Roman" w:hAnsi="Times New Roman" w:cs="Times New Roman CYR"/>
          <w:sz w:val="24"/>
          <w:szCs w:val="24"/>
          <w:lang w:val="uk-UA"/>
        </w:rPr>
        <w:t>1</w:t>
      </w:r>
      <w:r w:rsidR="007A649F">
        <w:rPr>
          <w:rFonts w:ascii="Times New Roman" w:hAnsi="Times New Roman" w:cs="Times New Roman CYR"/>
          <w:sz w:val="24"/>
          <w:szCs w:val="24"/>
          <w:lang w:val="uk-UA"/>
        </w:rPr>
        <w:t>1</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3</w:t>
      </w:r>
      <w:r w:rsidRPr="00B3038B">
        <w:rPr>
          <w:rFonts w:ascii="Times New Roman" w:hAnsi="Times New Roman" w:cs="Times New Roman CYR"/>
          <w:sz w:val="24"/>
          <w:szCs w:val="24"/>
          <w:lang w:val="uk-UA"/>
        </w:rPr>
        <w:t xml:space="preserve">. </w:t>
      </w:r>
      <w:r w:rsidR="00CF7570" w:rsidRPr="00CF7570">
        <w:t xml:space="preserve"> </w:t>
      </w:r>
      <w:r w:rsidR="00CF7570">
        <w:rPr>
          <w:lang w:val="uk-UA"/>
        </w:rPr>
        <w:t xml:space="preserve">  </w:t>
      </w:r>
      <w:r w:rsidR="00CF7570" w:rsidRPr="00CF7570">
        <w:rPr>
          <w:rFonts w:ascii="Times New Roman" w:hAnsi="Times New Roman" w:cs="Times New Roman CYR"/>
          <w:sz w:val="24"/>
          <w:szCs w:val="24"/>
          <w:lang w:val="uk-UA" w:eastAsia="ru-RU"/>
        </w:rPr>
        <w:t>Істотними умовами цього договору про закупівлю є предмет (найменування,</w:t>
      </w:r>
    </w:p>
    <w:p w:rsidR="00CF7570" w:rsidRPr="00CF7570" w:rsidRDefault="00CF7570" w:rsidP="00CF7570">
      <w:pPr>
        <w:widowControl w:val="0"/>
        <w:tabs>
          <w:tab w:val="left" w:pos="8931"/>
          <w:tab w:val="left" w:pos="9355"/>
        </w:tabs>
        <w:autoSpaceDE w:val="0"/>
        <w:spacing w:after="0" w:line="240" w:lineRule="auto"/>
        <w:rPr>
          <w:rFonts w:ascii="Times New Roman" w:hAnsi="Times New Roman" w:cs="Times New Roman CYR"/>
          <w:sz w:val="24"/>
          <w:szCs w:val="24"/>
          <w:lang w:val="uk-UA" w:eastAsia="ru-RU"/>
        </w:rPr>
      </w:pPr>
      <w:r>
        <w:rPr>
          <w:rFonts w:ascii="Times New Roman" w:hAnsi="Times New Roman" w:cs="Times New Roman CYR"/>
          <w:sz w:val="24"/>
          <w:szCs w:val="24"/>
          <w:lang w:val="uk-UA" w:eastAsia="ru-RU"/>
        </w:rPr>
        <w:t xml:space="preserve">кількість, якість), </w:t>
      </w:r>
      <w:r w:rsidRPr="00CF7570">
        <w:rPr>
          <w:rFonts w:ascii="Times New Roman" w:hAnsi="Times New Roman" w:cs="Times New Roman CYR"/>
          <w:sz w:val="24"/>
          <w:szCs w:val="24"/>
          <w:lang w:val="uk-UA" w:eastAsia="ru-RU"/>
        </w:rPr>
        <w:t>ціна та строк дії договору про закупівлю. Інші умови договору про</w:t>
      </w:r>
      <w:r>
        <w:rPr>
          <w:rFonts w:ascii="Times New Roman" w:hAnsi="Times New Roman" w:cs="Times New Roman CYR"/>
          <w:sz w:val="24"/>
          <w:szCs w:val="24"/>
          <w:lang w:val="uk-UA" w:eastAsia="ru-RU"/>
        </w:rPr>
        <w:t xml:space="preserve"> </w:t>
      </w:r>
      <w:r w:rsidRPr="00CF7570">
        <w:rPr>
          <w:rFonts w:ascii="Times New Roman" w:hAnsi="Times New Roman" w:cs="Times New Roman CYR"/>
          <w:sz w:val="24"/>
          <w:szCs w:val="24"/>
          <w:lang w:val="uk-UA" w:eastAsia="ru-RU"/>
        </w:rPr>
        <w:t xml:space="preserve">закупівлю </w:t>
      </w:r>
      <w:r w:rsidR="006936D3">
        <w:rPr>
          <w:rFonts w:ascii="Times New Roman" w:hAnsi="Times New Roman" w:cs="Times New Roman CYR"/>
          <w:sz w:val="24"/>
          <w:szCs w:val="24"/>
          <w:lang w:val="uk-UA" w:eastAsia="ru-RU"/>
        </w:rPr>
        <w:t>не є істотними</w:t>
      </w:r>
      <w:r w:rsidRPr="00CF7570">
        <w:rPr>
          <w:rFonts w:ascii="Times New Roman" w:hAnsi="Times New Roman" w:cs="Times New Roman CYR"/>
          <w:sz w:val="24"/>
          <w:szCs w:val="24"/>
          <w:lang w:val="uk-UA" w:eastAsia="ru-RU"/>
        </w:rPr>
        <w:t xml:space="preserve"> та можуть змінюватися відповідно до норм Господарського та</w:t>
      </w:r>
    </w:p>
    <w:p w:rsidR="00CF7570" w:rsidRDefault="00FB147D" w:rsidP="00CF7570">
      <w:pPr>
        <w:widowControl w:val="0"/>
        <w:autoSpaceDE w:val="0"/>
        <w:spacing w:after="0" w:line="240" w:lineRule="auto"/>
        <w:jc w:val="both"/>
        <w:rPr>
          <w:rFonts w:ascii="Times New Roman" w:hAnsi="Times New Roman" w:cs="Calibri"/>
          <w:sz w:val="24"/>
          <w:szCs w:val="24"/>
          <w:lang w:val="uk-UA" w:eastAsia="ru-RU"/>
        </w:rPr>
      </w:pPr>
      <w:r>
        <w:rPr>
          <w:rFonts w:ascii="Times New Roman" w:hAnsi="Times New Roman" w:cs="Times New Roman CYR"/>
          <w:sz w:val="24"/>
          <w:szCs w:val="24"/>
          <w:lang w:val="uk-UA" w:eastAsia="ru-RU"/>
        </w:rPr>
        <w:t>Цивільного кодексів України.</w:t>
      </w:r>
      <w:r w:rsidR="00B3038B">
        <w:rPr>
          <w:rFonts w:ascii="Times New Roman" w:hAnsi="Times New Roman" w:cs="Calibri"/>
          <w:sz w:val="24"/>
          <w:szCs w:val="24"/>
          <w:lang w:val="uk-UA" w:eastAsia="ru-RU"/>
        </w:rPr>
        <w:t xml:space="preserve">    </w:t>
      </w:r>
    </w:p>
    <w:p w:rsidR="00145E21" w:rsidRPr="00924C55" w:rsidRDefault="00B3038B" w:rsidP="00145E21">
      <w:pPr>
        <w:spacing w:after="0" w:line="240" w:lineRule="auto"/>
        <w:ind w:firstLine="567"/>
        <w:jc w:val="both"/>
        <w:rPr>
          <w:rFonts w:ascii="Times New Roman" w:hAnsi="Times New Roman"/>
          <w:sz w:val="24"/>
          <w:szCs w:val="24"/>
          <w:lang w:val="uk-UA"/>
        </w:rPr>
      </w:pPr>
      <w:r w:rsidRPr="00B3038B">
        <w:rPr>
          <w:rFonts w:ascii="Times New Roman" w:hAnsi="Times New Roman" w:cs="Calibri"/>
          <w:sz w:val="24"/>
          <w:szCs w:val="24"/>
          <w:lang w:val="uk-UA" w:eastAsia="ru-RU"/>
        </w:rPr>
        <w:t>1</w:t>
      </w:r>
      <w:r w:rsidR="007A649F">
        <w:rPr>
          <w:rFonts w:ascii="Times New Roman" w:hAnsi="Times New Roman" w:cs="Calibri"/>
          <w:sz w:val="24"/>
          <w:szCs w:val="24"/>
          <w:lang w:val="uk-UA" w:eastAsia="ru-RU"/>
        </w:rPr>
        <w:t>1</w:t>
      </w:r>
      <w:r w:rsidRPr="00B3038B">
        <w:rPr>
          <w:rFonts w:ascii="Times New Roman" w:hAnsi="Times New Roman" w:cs="Calibri"/>
          <w:sz w:val="24"/>
          <w:szCs w:val="24"/>
          <w:lang w:val="uk-UA" w:eastAsia="ru-RU"/>
        </w:rPr>
        <w:t>.</w:t>
      </w:r>
      <w:r w:rsidR="000A757B">
        <w:rPr>
          <w:rFonts w:ascii="Times New Roman" w:hAnsi="Times New Roman" w:cs="Calibri"/>
          <w:sz w:val="24"/>
          <w:szCs w:val="24"/>
          <w:lang w:val="uk-UA" w:eastAsia="ru-RU"/>
        </w:rPr>
        <w:t>4</w:t>
      </w:r>
      <w:r w:rsidRPr="00B3038B">
        <w:rPr>
          <w:rFonts w:ascii="Times New Roman" w:hAnsi="Times New Roman" w:cs="Calibri"/>
          <w:b/>
          <w:sz w:val="24"/>
          <w:szCs w:val="24"/>
          <w:lang w:val="uk-UA" w:eastAsia="ru-RU"/>
        </w:rPr>
        <w:t xml:space="preserve">. </w:t>
      </w:r>
      <w:r w:rsidR="00924C55">
        <w:rPr>
          <w:rFonts w:ascii="Times New Roman" w:hAnsi="Times New Roman"/>
          <w:sz w:val="24"/>
          <w:szCs w:val="24"/>
          <w:lang w:val="uk-UA"/>
        </w:rPr>
        <w:t>Зміна істотних умов Договору допускається виключно у наступних випадках:</w:t>
      </w:r>
    </w:p>
    <w:p w:rsidR="000A757B" w:rsidRDefault="000A757B"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0A757B">
        <w:rPr>
          <w:rFonts w:ascii="Times New Roman" w:hAnsi="Times New Roman"/>
          <w:sz w:val="24"/>
          <w:szCs w:val="24"/>
          <w:lang w:val="uk-UA"/>
        </w:rPr>
        <w:t>зменшення обсягів закупівлі, зокрема з урахуванням факти</w:t>
      </w:r>
      <w:r>
        <w:rPr>
          <w:rFonts w:ascii="Times New Roman" w:hAnsi="Times New Roman"/>
          <w:sz w:val="24"/>
          <w:szCs w:val="24"/>
          <w:lang w:val="uk-UA"/>
        </w:rPr>
        <w:t>чного обсягу видатків замовника;</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sidRPr="000A757B">
        <w:rPr>
          <w:rFonts w:ascii="Times New Roman" w:hAnsi="Times New Roman"/>
          <w:sz w:val="24"/>
          <w:szCs w:val="24"/>
          <w:lang w:val="uk-UA"/>
        </w:rPr>
        <w:t xml:space="preserve"> </w:t>
      </w: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D724F1">
        <w:rPr>
          <w:rFonts w:ascii="Times New Roman" w:hAnsi="Times New Roman"/>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0A757B">
        <w:rPr>
          <w:rFonts w:ascii="Times New Roman" w:hAnsi="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w:t>
      </w:r>
      <w:r>
        <w:rPr>
          <w:rFonts w:ascii="Times New Roman" w:hAnsi="Times New Roman"/>
          <w:sz w:val="24"/>
          <w:szCs w:val="24"/>
          <w:lang w:val="uk-UA"/>
        </w:rPr>
        <w:t xml:space="preserve"> момент його укладенн</w:t>
      </w:r>
      <w:r w:rsidR="00D724F1">
        <w:rPr>
          <w:rFonts w:ascii="Times New Roman" w:hAnsi="Times New Roman"/>
          <w:sz w:val="24"/>
          <w:szCs w:val="24"/>
          <w:lang w:val="uk-UA"/>
        </w:rPr>
        <w:t>я</w:t>
      </w:r>
      <w:r>
        <w:rPr>
          <w:rFonts w:ascii="Times New Roman" w:hAnsi="Times New Roman"/>
          <w:sz w:val="24"/>
          <w:szCs w:val="24"/>
          <w:lang w:val="uk-UA"/>
        </w:rPr>
        <w:t>;</w:t>
      </w:r>
    </w:p>
    <w:p w:rsidR="00D724F1" w:rsidRPr="00D724F1" w:rsidRDefault="00D724F1" w:rsidP="00D724F1">
      <w:pPr>
        <w:widowControl w:val="0"/>
        <w:autoSpaceDE w:val="0"/>
        <w:spacing w:after="0" w:line="240" w:lineRule="auto"/>
        <w:ind w:firstLine="567"/>
        <w:jc w:val="both"/>
        <w:rPr>
          <w:rFonts w:ascii="Times New Roman" w:hAnsi="Times New Roman"/>
          <w:i/>
          <w:sz w:val="24"/>
          <w:szCs w:val="24"/>
          <w:lang w:val="uk-UA"/>
        </w:rPr>
      </w:pPr>
      <w:r w:rsidRPr="00D724F1">
        <w:rPr>
          <w:rFonts w:ascii="Times New Roman" w:hAnsi="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724F1">
        <w:rPr>
          <w:rFonts w:ascii="Times New Roman" w:hAnsi="Times New Roman"/>
          <w:i/>
          <w:sz w:val="24"/>
          <w:szCs w:val="24"/>
          <w:lang w:val="uk-UA"/>
        </w:rPr>
        <w:t>ами</w:t>
      </w:r>
      <w:proofErr w:type="spellEnd"/>
      <w:r w:rsidRPr="00D724F1">
        <w:rPr>
          <w:rFonts w:ascii="Times New Roman" w:hAnsi="Times New Roman"/>
          <w:i/>
          <w:sz w:val="24"/>
          <w:szCs w:val="24"/>
          <w:lang w:val="uk-UA"/>
        </w:rPr>
        <w:t xml:space="preserve"> або листом/</w:t>
      </w:r>
      <w:proofErr w:type="spellStart"/>
      <w:r w:rsidRPr="00D724F1">
        <w:rPr>
          <w:rFonts w:ascii="Times New Roman" w:hAnsi="Times New Roman"/>
          <w:i/>
          <w:sz w:val="24"/>
          <w:szCs w:val="24"/>
          <w:lang w:val="uk-UA"/>
        </w:rPr>
        <w:t>ами</w:t>
      </w:r>
      <w:proofErr w:type="spellEnd"/>
      <w:r w:rsidRPr="00D724F1">
        <w:rPr>
          <w:rFonts w:ascii="Times New Roman" w:hAnsi="Times New Roman"/>
          <w:i/>
          <w:sz w:val="24"/>
          <w:szCs w:val="24"/>
          <w:lang w:val="uk-UA"/>
        </w:rPr>
        <w:t xml:space="preserve"> (завіреними копіями цих довідки/</w:t>
      </w:r>
      <w:proofErr w:type="spellStart"/>
      <w:r w:rsidRPr="00D724F1">
        <w:rPr>
          <w:rFonts w:ascii="Times New Roman" w:hAnsi="Times New Roman"/>
          <w:i/>
          <w:sz w:val="24"/>
          <w:szCs w:val="24"/>
          <w:lang w:val="uk-UA"/>
        </w:rPr>
        <w:t>ок</w:t>
      </w:r>
      <w:proofErr w:type="spellEnd"/>
      <w:r w:rsidRPr="00D724F1">
        <w:rPr>
          <w:rFonts w:ascii="Times New Roman" w:hAnsi="Times New Roman"/>
          <w:i/>
          <w:sz w:val="24"/>
          <w:szCs w:val="24"/>
          <w:lang w:val="uk-UA"/>
        </w:rPr>
        <w:t xml:space="preserve"> або листа/</w:t>
      </w:r>
      <w:proofErr w:type="spellStart"/>
      <w:r w:rsidRPr="00D724F1">
        <w:rPr>
          <w:rFonts w:ascii="Times New Roman" w:hAnsi="Times New Roman"/>
          <w:i/>
          <w:sz w:val="24"/>
          <w:szCs w:val="24"/>
          <w:lang w:val="uk-UA"/>
        </w:rPr>
        <w:t>ів</w:t>
      </w:r>
      <w:proofErr w:type="spellEnd"/>
      <w:r w:rsidRPr="00D724F1">
        <w:rPr>
          <w:rFonts w:ascii="Times New Roman" w:hAnsi="Times New Roman"/>
          <w:i/>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w:t>
      </w:r>
      <w:r>
        <w:rPr>
          <w:rFonts w:ascii="Times New Roman" w:hAnsi="Times New Roman"/>
          <w:i/>
          <w:sz w:val="24"/>
          <w:szCs w:val="24"/>
          <w:lang w:val="uk-UA"/>
        </w:rPr>
        <w:t>том закупівлі за цим Договором.</w:t>
      </w:r>
    </w:p>
    <w:p w:rsidR="000A757B" w:rsidRPr="000A757B" w:rsidRDefault="000A757B" w:rsidP="000C4BE5">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A757B">
        <w:rPr>
          <w:rFonts w:ascii="Times New Roman" w:hAnsi="Times New Roman"/>
          <w:i/>
          <w:sz w:val="24"/>
          <w:szCs w:val="24"/>
          <w:lang w:val="uk-UA"/>
        </w:rPr>
        <w:t>Зовнішінформ</w:t>
      </w:r>
      <w:proofErr w:type="spellEnd"/>
      <w:r w:rsidRPr="000A757B">
        <w:rPr>
          <w:rFonts w:ascii="Times New Roman" w:hAnsi="Times New Roman"/>
          <w:i/>
          <w:sz w:val="24"/>
          <w:szCs w:val="24"/>
          <w:lang w:val="uk-UA"/>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D724F1" w:rsidRDefault="00D724F1"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0A757B" w:rsidRPr="000A757B">
        <w:rPr>
          <w:rFonts w:ascii="Times New Roman" w:hAnsi="Times New Roman"/>
          <w:sz w:val="24"/>
          <w:szCs w:val="24"/>
          <w:lang w:val="uk-UA"/>
        </w:rPr>
        <w:t xml:space="preserve"> покращення якості предмета закупівлі за умови, що таке покращення не призведе до збільшення суми, визн</w:t>
      </w:r>
      <w:r>
        <w:rPr>
          <w:rFonts w:ascii="Times New Roman" w:hAnsi="Times New Roman"/>
          <w:sz w:val="24"/>
          <w:szCs w:val="24"/>
          <w:lang w:val="uk-UA"/>
        </w:rPr>
        <w:t>аченої в договорі про закупівлю;</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sz w:val="24"/>
          <w:szCs w:val="24"/>
          <w:lang w:val="uk-UA"/>
        </w:rPr>
        <w:t xml:space="preserve"> </w:t>
      </w: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у разі покращення якості </w:t>
      </w:r>
      <w:r w:rsidR="00D724F1">
        <w:rPr>
          <w:rFonts w:ascii="Times New Roman" w:hAnsi="Times New Roman"/>
          <w:i/>
          <w:sz w:val="24"/>
          <w:szCs w:val="24"/>
          <w:lang w:val="uk-UA"/>
        </w:rPr>
        <w:t>товару</w:t>
      </w:r>
      <w:r w:rsidRPr="000A757B">
        <w:rPr>
          <w:rFonts w:ascii="Times New Roman" w:hAnsi="Times New Roman"/>
          <w:i/>
          <w:sz w:val="24"/>
          <w:szCs w:val="24"/>
          <w:lang w:val="uk-UA"/>
        </w:rPr>
        <w:t xml:space="preserve"> за умови, що така зміна не призведе до зміни </w:t>
      </w:r>
      <w:r w:rsidR="00D724F1">
        <w:rPr>
          <w:rFonts w:ascii="Times New Roman" w:hAnsi="Times New Roman"/>
          <w:i/>
          <w:sz w:val="24"/>
          <w:szCs w:val="24"/>
          <w:lang w:val="uk-UA"/>
        </w:rPr>
        <w:t xml:space="preserve">товару </w:t>
      </w:r>
      <w:r w:rsidRPr="000A757B">
        <w:rPr>
          <w:rFonts w:ascii="Times New Roman" w:hAnsi="Times New Roman"/>
          <w:i/>
          <w:sz w:val="24"/>
          <w:szCs w:val="24"/>
          <w:lang w:val="uk-UA"/>
        </w:rPr>
        <w:t xml:space="preserve"> та відповідає тендерній документації в частині встановлення вимог та функціональних характеристик до </w:t>
      </w:r>
      <w:r w:rsidR="00D724F1">
        <w:rPr>
          <w:rFonts w:ascii="Times New Roman" w:hAnsi="Times New Roman"/>
          <w:i/>
          <w:sz w:val="24"/>
          <w:szCs w:val="24"/>
          <w:lang w:val="uk-UA"/>
        </w:rPr>
        <w:t>товару</w:t>
      </w:r>
      <w:r w:rsidRPr="000A757B">
        <w:rPr>
          <w:rFonts w:ascii="Times New Roman" w:hAnsi="Times New Roman"/>
          <w:i/>
          <w:sz w:val="24"/>
          <w:szCs w:val="24"/>
          <w:lang w:val="uk-UA"/>
        </w:rPr>
        <w:t xml:space="preserve">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w:t>
      </w:r>
      <w:r w:rsidR="00D724F1">
        <w:rPr>
          <w:rFonts w:ascii="Times New Roman" w:hAnsi="Times New Roman"/>
          <w:i/>
          <w:sz w:val="24"/>
          <w:szCs w:val="24"/>
          <w:lang w:val="uk-UA"/>
        </w:rPr>
        <w:t>іональні характеристики товару.</w:t>
      </w:r>
    </w:p>
    <w:p w:rsidR="00D724F1" w:rsidRDefault="00D724F1" w:rsidP="000A757B">
      <w:pPr>
        <w:widowControl w:val="0"/>
        <w:autoSpaceDE w:val="0"/>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 xml:space="preserve">4) </w:t>
      </w:r>
      <w:r w:rsidR="000A757B" w:rsidRPr="000A757B">
        <w:rPr>
          <w:rFonts w:ascii="Times New Roman" w:hAnsi="Times New Roman"/>
          <w:sz w:val="24"/>
          <w:szCs w:val="24"/>
          <w:lang w:val="uk-UA"/>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w:t>
      </w:r>
      <w:r w:rsidR="000A757B" w:rsidRPr="000A757B">
        <w:rPr>
          <w:rFonts w:ascii="Times New Roman" w:hAnsi="Times New Roman"/>
          <w:sz w:val="24"/>
          <w:szCs w:val="24"/>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i/>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724F1">
        <w:rPr>
          <w:rFonts w:ascii="Times New Roman" w:hAnsi="Times New Roman"/>
          <w:i/>
          <w:sz w:val="24"/>
          <w:szCs w:val="24"/>
          <w:lang w:val="uk-UA"/>
        </w:rPr>
        <w:t>.</w:t>
      </w:r>
    </w:p>
    <w:p w:rsidR="00D724F1" w:rsidRDefault="00D724F1" w:rsidP="000A757B">
      <w:pPr>
        <w:widowControl w:val="0"/>
        <w:autoSpaceDE w:val="0"/>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5)</w:t>
      </w:r>
      <w:r w:rsidR="000A757B" w:rsidRPr="000A757B">
        <w:rPr>
          <w:rFonts w:ascii="Times New Roman" w:hAnsi="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i/>
          <w:sz w:val="24"/>
          <w:szCs w:val="24"/>
          <w:lang w:val="uk-UA"/>
        </w:rPr>
        <w:t>;</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 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зміни до Договору в разі узгодженої зміни ціни в бік зменшення (без зміни кілько</w:t>
      </w:r>
      <w:r w:rsidR="00FB147D">
        <w:rPr>
          <w:rFonts w:ascii="Times New Roman" w:hAnsi="Times New Roman"/>
          <w:i/>
          <w:sz w:val="24"/>
          <w:szCs w:val="24"/>
          <w:lang w:val="uk-UA"/>
        </w:rPr>
        <w:t>сті (обсягу) та якості товарів).</w:t>
      </w:r>
    </w:p>
    <w:p w:rsidR="000A757B" w:rsidRPr="000A757B" w:rsidRDefault="000A757B" w:rsidP="000A757B">
      <w:pPr>
        <w:widowControl w:val="0"/>
        <w:autoSpaceDE w:val="0"/>
        <w:spacing w:after="0" w:line="240" w:lineRule="auto"/>
        <w:ind w:firstLine="567"/>
        <w:jc w:val="both"/>
        <w:rPr>
          <w:rFonts w:ascii="Times New Roman" w:hAnsi="Times New Roman"/>
          <w:sz w:val="24"/>
          <w:szCs w:val="24"/>
          <w:lang w:val="uk-UA"/>
        </w:rPr>
      </w:pPr>
      <w:r w:rsidRPr="000A757B">
        <w:rPr>
          <w:rFonts w:ascii="Times New Roman" w:hAnsi="Times New Roman"/>
          <w:sz w:val="24"/>
          <w:szCs w:val="24"/>
          <w:lang w:val="uk-UA"/>
        </w:rPr>
        <w:t>6</w:t>
      </w:r>
      <w:r w:rsidR="00FB147D">
        <w:rPr>
          <w:rFonts w:ascii="Times New Roman" w:hAnsi="Times New Roman"/>
          <w:sz w:val="24"/>
          <w:szCs w:val="24"/>
          <w:lang w:val="uk-UA"/>
        </w:rPr>
        <w:t>)</w:t>
      </w:r>
      <w:r w:rsidRPr="000A757B">
        <w:rPr>
          <w:rFonts w:ascii="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0A757B">
        <w:rPr>
          <w:rFonts w:ascii="Times New Roman" w:hAnsi="Times New Roman"/>
          <w:sz w:val="24"/>
          <w:szCs w:val="24"/>
          <w:lang w:val="uk-UA"/>
        </w:rPr>
        <w:t>пропорційно</w:t>
      </w:r>
      <w:proofErr w:type="spellEnd"/>
      <w:r w:rsidRPr="000A757B">
        <w:rPr>
          <w:rFonts w:ascii="Times New Roman" w:hAnsi="Times New Roman"/>
          <w:sz w:val="24"/>
          <w:szCs w:val="24"/>
          <w:lang w:val="uk-UA"/>
        </w:rPr>
        <w:t xml:space="preserve"> до зміни податкового навантаження внаслідок зміни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У цьому випадку Сторони погоджуються, що зміну ціни здійснюють у такому порядку:</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зміна ціни відбувається </w:t>
      </w:r>
      <w:proofErr w:type="spellStart"/>
      <w:r w:rsidRPr="000A757B">
        <w:rPr>
          <w:rFonts w:ascii="Times New Roman" w:hAnsi="Times New Roman"/>
          <w:i/>
          <w:sz w:val="24"/>
          <w:szCs w:val="24"/>
          <w:lang w:val="uk-UA"/>
        </w:rPr>
        <w:t>пропорційно</w:t>
      </w:r>
      <w:proofErr w:type="spellEnd"/>
      <w:r w:rsidRPr="000A757B">
        <w:rPr>
          <w:rFonts w:ascii="Times New Roman" w:hAnsi="Times New Roman"/>
          <w:i/>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A757B" w:rsidRPr="000A757B" w:rsidRDefault="00FB147D" w:rsidP="000A757B">
      <w:pPr>
        <w:widowControl w:val="0"/>
        <w:autoSpaceDE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w:t>
      </w:r>
      <w:r w:rsidR="000A757B" w:rsidRPr="000A757B">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A757B" w:rsidRPr="000A757B">
        <w:rPr>
          <w:rFonts w:ascii="Times New Roman" w:hAnsi="Times New Roman"/>
          <w:sz w:val="24"/>
          <w:szCs w:val="24"/>
          <w:lang w:val="uk-UA"/>
        </w:rPr>
        <w:t>Platts</w:t>
      </w:r>
      <w:proofErr w:type="spellEnd"/>
      <w:r w:rsidR="000A757B" w:rsidRPr="000A757B">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rFonts w:ascii="Times New Roman" w:hAnsi="Times New Roman"/>
          <w:sz w:val="24"/>
          <w:szCs w:val="24"/>
          <w:lang w:val="uk-UA"/>
        </w:rPr>
        <w:t>ро закупівлю порядку зміни ціни;</w:t>
      </w:r>
    </w:p>
    <w:p w:rsidR="000A757B" w:rsidRP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t xml:space="preserve">Сторони можуть </w:t>
      </w:r>
      <w:proofErr w:type="spellStart"/>
      <w:r w:rsidRPr="000A757B">
        <w:rPr>
          <w:rFonts w:ascii="Times New Roman" w:hAnsi="Times New Roman"/>
          <w:i/>
          <w:sz w:val="24"/>
          <w:szCs w:val="24"/>
          <w:lang w:val="uk-UA"/>
        </w:rPr>
        <w:t>внести</w:t>
      </w:r>
      <w:proofErr w:type="spellEnd"/>
      <w:r w:rsidRPr="000A757B">
        <w:rPr>
          <w:rFonts w:ascii="Times New Roman" w:hAnsi="Times New Roman"/>
          <w:i/>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FB147D"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sz w:val="24"/>
          <w:szCs w:val="24"/>
          <w:lang w:val="uk-UA"/>
        </w:rPr>
        <w:t>8</w:t>
      </w:r>
      <w:r w:rsidR="00FB147D">
        <w:rPr>
          <w:rFonts w:ascii="Times New Roman" w:hAnsi="Times New Roman"/>
          <w:sz w:val="24"/>
          <w:szCs w:val="24"/>
          <w:lang w:val="uk-UA"/>
        </w:rPr>
        <w:t>)</w:t>
      </w:r>
      <w:r w:rsidRPr="000A757B">
        <w:rPr>
          <w:rFonts w:ascii="Times New Roman" w:hAnsi="Times New Roman"/>
          <w:sz w:val="24"/>
          <w:szCs w:val="24"/>
          <w:lang w:val="uk-UA"/>
        </w:rPr>
        <w:t xml:space="preserve"> зміни умов у зв’язку із застосуванням положень частини шостої статті 41 Закону,</w:t>
      </w:r>
      <w:r w:rsidRPr="000A757B">
        <w:rPr>
          <w:rFonts w:ascii="Times New Roman" w:hAnsi="Times New Roman"/>
          <w:i/>
          <w:sz w:val="24"/>
          <w:szCs w:val="24"/>
          <w:lang w:val="uk-UA"/>
        </w:rPr>
        <w:t xml:space="preserve"> </w:t>
      </w:r>
      <w:r w:rsidRPr="000A757B">
        <w:rPr>
          <w:rFonts w:ascii="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B147D">
        <w:rPr>
          <w:rFonts w:ascii="Times New Roman" w:hAnsi="Times New Roman"/>
          <w:i/>
          <w:sz w:val="24"/>
          <w:szCs w:val="24"/>
          <w:lang w:val="uk-UA"/>
        </w:rPr>
        <w:t>;</w:t>
      </w:r>
    </w:p>
    <w:p w:rsidR="000A757B" w:rsidRDefault="000A757B" w:rsidP="000A757B">
      <w:pPr>
        <w:widowControl w:val="0"/>
        <w:autoSpaceDE w:val="0"/>
        <w:spacing w:after="0" w:line="240" w:lineRule="auto"/>
        <w:ind w:firstLine="567"/>
        <w:jc w:val="both"/>
        <w:rPr>
          <w:rFonts w:ascii="Times New Roman" w:hAnsi="Times New Roman"/>
          <w:i/>
          <w:sz w:val="24"/>
          <w:szCs w:val="24"/>
          <w:lang w:val="uk-UA"/>
        </w:rPr>
      </w:pPr>
      <w:r w:rsidRPr="000A757B">
        <w:rPr>
          <w:rFonts w:ascii="Times New Roman" w:hAnsi="Times New Roman"/>
          <w:i/>
          <w:sz w:val="24"/>
          <w:szCs w:val="24"/>
          <w:lang w:val="uk-UA"/>
        </w:rPr>
        <w:lastRenderedPageBreak/>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B147D" w:rsidRPr="00FB147D" w:rsidRDefault="00FB147D" w:rsidP="000A757B">
      <w:pPr>
        <w:widowControl w:val="0"/>
        <w:autoSpaceDE w:val="0"/>
        <w:spacing w:after="0" w:line="240" w:lineRule="auto"/>
        <w:ind w:firstLine="567"/>
        <w:jc w:val="both"/>
        <w:rPr>
          <w:rFonts w:ascii="Times New Roman" w:hAnsi="Times New Roman"/>
          <w:sz w:val="24"/>
          <w:szCs w:val="24"/>
          <w:lang w:val="uk-UA"/>
        </w:rPr>
      </w:pPr>
      <w:r w:rsidRPr="00FB147D">
        <w:rPr>
          <w:rFonts w:ascii="Times New Roman" w:hAnsi="Times New Roman"/>
          <w:sz w:val="24"/>
          <w:szCs w:val="24"/>
          <w:lang w:val="uk-UA"/>
        </w:rPr>
        <w:t>9)</w:t>
      </w:r>
      <w:r w:rsidRPr="00FB147D">
        <w:rPr>
          <w:color w:val="333333"/>
          <w:shd w:val="clear" w:color="auto" w:fill="FFFFFF"/>
          <w:lang w:val="uk-UA"/>
        </w:rPr>
        <w:t xml:space="preserve"> </w:t>
      </w:r>
      <w:r w:rsidRPr="00FB147D">
        <w:rPr>
          <w:rFonts w:ascii="Times New Roman" w:hAnsi="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B147D">
        <w:rPr>
          <w:rFonts w:ascii="Times New Roman" w:hAnsi="Times New Roman"/>
          <w:sz w:val="24"/>
          <w:szCs w:val="24"/>
        </w:rPr>
        <w:t> </w:t>
      </w:r>
      <w:hyperlink r:id="rId6" w:tgtFrame="_blank" w:history="1">
        <w:r w:rsidRPr="00FB147D">
          <w:rPr>
            <w:rStyle w:val="a6"/>
            <w:rFonts w:ascii="Times New Roman" w:hAnsi="Times New Roman"/>
            <w:color w:val="auto"/>
            <w:sz w:val="24"/>
            <w:szCs w:val="24"/>
          </w:rPr>
          <w:t>№ 382</w:t>
        </w:r>
      </w:hyperlink>
      <w:r w:rsidRPr="00FB147D">
        <w:rPr>
          <w:rFonts w:ascii="Times New Roman" w:hAnsi="Times New Roman"/>
          <w:sz w:val="24"/>
          <w:szCs w:val="24"/>
        </w:rPr>
        <w:t xml:space="preserve"> “Про </w:t>
      </w:r>
      <w:proofErr w:type="spellStart"/>
      <w:r w:rsidRPr="00FB147D">
        <w:rPr>
          <w:rFonts w:ascii="Times New Roman" w:hAnsi="Times New Roman"/>
          <w:sz w:val="24"/>
          <w:szCs w:val="24"/>
        </w:rPr>
        <w:t>реалізацію</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експериментального</w:t>
      </w:r>
      <w:proofErr w:type="spellEnd"/>
      <w:r w:rsidRPr="00FB147D">
        <w:rPr>
          <w:rFonts w:ascii="Times New Roman" w:hAnsi="Times New Roman"/>
          <w:sz w:val="24"/>
          <w:szCs w:val="24"/>
        </w:rPr>
        <w:t xml:space="preserve"> проекту </w:t>
      </w:r>
      <w:proofErr w:type="spellStart"/>
      <w:r w:rsidRPr="00FB147D">
        <w:rPr>
          <w:rFonts w:ascii="Times New Roman" w:hAnsi="Times New Roman"/>
          <w:sz w:val="24"/>
          <w:szCs w:val="24"/>
        </w:rPr>
        <w:t>щодо</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відновлення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населених</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пунктів</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які</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постраждали</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внаслідок</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збройної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агресії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Російської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Федерації</w:t>
      </w:r>
      <w:proofErr w:type="spellEnd"/>
      <w:r w:rsidRPr="00FB147D">
        <w:rPr>
          <w:rFonts w:ascii="Times New Roman" w:hAnsi="Times New Roman"/>
          <w:sz w:val="24"/>
          <w:szCs w:val="24"/>
        </w:rPr>
        <w:t>” (</w:t>
      </w:r>
      <w:proofErr w:type="spellStart"/>
      <w:r w:rsidRPr="00FB147D">
        <w:rPr>
          <w:rFonts w:ascii="Times New Roman" w:hAnsi="Times New Roman"/>
          <w:sz w:val="24"/>
          <w:szCs w:val="24"/>
        </w:rPr>
        <w:t>Офіційний</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вісник</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України</w:t>
      </w:r>
      <w:proofErr w:type="spellEnd"/>
      <w:r w:rsidRPr="00FB147D">
        <w:rPr>
          <w:rFonts w:ascii="Times New Roman" w:hAnsi="Times New Roman"/>
          <w:sz w:val="24"/>
          <w:szCs w:val="24"/>
        </w:rPr>
        <w:t xml:space="preserve">, 2023 р., № 46, ст. 2466), </w:t>
      </w:r>
      <w:proofErr w:type="spellStart"/>
      <w:r w:rsidRPr="00FB147D">
        <w:rPr>
          <w:rFonts w:ascii="Times New Roman" w:hAnsi="Times New Roman"/>
          <w:sz w:val="24"/>
          <w:szCs w:val="24"/>
        </w:rPr>
        <w:t>якщо</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розроблення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проектної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документації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покладено</w:t>
      </w:r>
      <w:proofErr w:type="spellEnd"/>
      <w:r w:rsidRPr="00FB147D">
        <w:rPr>
          <w:rFonts w:ascii="Times New Roman" w:hAnsi="Times New Roman"/>
          <w:sz w:val="24"/>
          <w:szCs w:val="24"/>
        </w:rPr>
        <w:t xml:space="preserve"> на </w:t>
      </w:r>
      <w:proofErr w:type="spellStart"/>
      <w:proofErr w:type="gramStart"/>
      <w:r w:rsidRPr="00FB147D">
        <w:rPr>
          <w:rFonts w:ascii="Times New Roman" w:hAnsi="Times New Roman"/>
          <w:sz w:val="24"/>
          <w:szCs w:val="24"/>
        </w:rPr>
        <w:t>п</w:t>
      </w:r>
      <w:proofErr w:type="gramEnd"/>
      <w:r w:rsidRPr="00FB147D">
        <w:rPr>
          <w:rFonts w:ascii="Times New Roman" w:hAnsi="Times New Roman"/>
          <w:sz w:val="24"/>
          <w:szCs w:val="24"/>
        </w:rPr>
        <w:t>ідрядника</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після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проведення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експертизи</w:t>
      </w:r>
      <w:proofErr w:type="spellEnd"/>
      <w:r w:rsidRPr="00FB147D">
        <w:rPr>
          <w:rFonts w:ascii="Times New Roman" w:hAnsi="Times New Roman"/>
          <w:sz w:val="24"/>
          <w:szCs w:val="24"/>
        </w:rPr>
        <w:t xml:space="preserve"> та </w:t>
      </w:r>
      <w:proofErr w:type="spellStart"/>
      <w:r w:rsidRPr="00FB147D">
        <w:rPr>
          <w:rFonts w:ascii="Times New Roman" w:hAnsi="Times New Roman"/>
          <w:sz w:val="24"/>
          <w:szCs w:val="24"/>
        </w:rPr>
        <w:t>затвердження</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проектної</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документації</w:t>
      </w:r>
      <w:proofErr w:type="spellEnd"/>
      <w:r w:rsidRPr="00FB147D">
        <w:rPr>
          <w:rFonts w:ascii="Times New Roman" w:hAnsi="Times New Roman"/>
          <w:sz w:val="24"/>
          <w:szCs w:val="24"/>
        </w:rPr>
        <w:t xml:space="preserve"> в </w:t>
      </w:r>
      <w:proofErr w:type="spellStart"/>
      <w:r w:rsidRPr="00FB147D">
        <w:rPr>
          <w:rFonts w:ascii="Times New Roman" w:hAnsi="Times New Roman"/>
          <w:sz w:val="24"/>
          <w:szCs w:val="24"/>
        </w:rPr>
        <w:t>установленому</w:t>
      </w:r>
      <w:proofErr w:type="spellEnd"/>
      <w:r w:rsidRPr="00FB147D">
        <w:rPr>
          <w:rFonts w:ascii="Times New Roman" w:hAnsi="Times New Roman"/>
          <w:sz w:val="24"/>
          <w:szCs w:val="24"/>
        </w:rPr>
        <w:t xml:space="preserve"> </w:t>
      </w:r>
      <w:proofErr w:type="spellStart"/>
      <w:r w:rsidRPr="00FB147D">
        <w:rPr>
          <w:rFonts w:ascii="Times New Roman" w:hAnsi="Times New Roman"/>
          <w:sz w:val="24"/>
          <w:szCs w:val="24"/>
        </w:rPr>
        <w:t>законодавством</w:t>
      </w:r>
      <w:proofErr w:type="spellEnd"/>
      <w:r w:rsidRPr="00FB147D">
        <w:rPr>
          <w:rFonts w:ascii="Times New Roman" w:hAnsi="Times New Roman"/>
          <w:sz w:val="24"/>
          <w:szCs w:val="24"/>
        </w:rPr>
        <w:t xml:space="preserve"> порядку.</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5</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Ризик випадкової втрати Товару несе Постачальник до моменту передачі його </w:t>
      </w:r>
      <w:r w:rsidR="00B3038B" w:rsidRPr="00E4608E">
        <w:rPr>
          <w:rFonts w:ascii="Times New Roman" w:hAnsi="Times New Roman"/>
          <w:sz w:val="24"/>
          <w:szCs w:val="24"/>
          <w:lang w:val="uk-UA" w:eastAsia="ru-RU"/>
        </w:rPr>
        <w:t>Покупцю</w:t>
      </w:r>
      <w:r w:rsidRPr="00E4608E">
        <w:rPr>
          <w:rFonts w:ascii="Times New Roman" w:hAnsi="Times New Roman"/>
          <w:sz w:val="24"/>
          <w:szCs w:val="24"/>
          <w:lang w:val="uk-UA" w:eastAsia="ru-RU"/>
        </w:rPr>
        <w:t xml:space="preserve"> за накладною.</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6</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Якщо протягом строку дії Договору Сторони змінять свою назву, місцезнаходження або розрахункові реквізити вони повинні н</w:t>
      </w:r>
      <w:r w:rsidR="00FB147D">
        <w:rPr>
          <w:rFonts w:ascii="Times New Roman" w:hAnsi="Times New Roman"/>
          <w:sz w:val="24"/>
          <w:szCs w:val="24"/>
          <w:lang w:val="uk-UA" w:eastAsia="ru-RU"/>
        </w:rPr>
        <w:t>егайно повідомити про це другу С</w:t>
      </w:r>
      <w:r w:rsidRPr="00E4608E">
        <w:rPr>
          <w:rFonts w:ascii="Times New Roman" w:hAnsi="Times New Roman"/>
          <w:sz w:val="24"/>
          <w:szCs w:val="24"/>
          <w:lang w:val="uk-UA" w:eastAsia="ru-RU"/>
        </w:rPr>
        <w:t>торону у письмовій формі з наданням завірених копій документів, що підтверджують ці зміни.</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w:t>
      </w:r>
      <w:r w:rsidR="007A649F">
        <w:rPr>
          <w:rFonts w:ascii="Times New Roman" w:hAnsi="Times New Roman"/>
          <w:sz w:val="24"/>
          <w:szCs w:val="24"/>
          <w:lang w:val="uk-UA" w:eastAsia="ru-RU"/>
        </w:rPr>
        <w:t>1</w:t>
      </w:r>
      <w:r w:rsidRPr="00E4608E">
        <w:rPr>
          <w:rFonts w:ascii="Times New Roman" w:hAnsi="Times New Roman"/>
          <w:sz w:val="24"/>
          <w:szCs w:val="24"/>
          <w:lang w:val="uk-UA" w:eastAsia="ru-RU"/>
        </w:rPr>
        <w:t>.</w:t>
      </w:r>
      <w:r w:rsidR="00364EDE">
        <w:rPr>
          <w:rFonts w:ascii="Times New Roman" w:hAnsi="Times New Roman"/>
          <w:sz w:val="24"/>
          <w:szCs w:val="24"/>
          <w:lang w:val="uk-UA" w:eastAsia="ru-RU"/>
        </w:rPr>
        <w:t>7</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B3038B" w:rsidRPr="00E4608E" w:rsidRDefault="00B3038B" w:rsidP="00B3038B">
      <w:pPr>
        <w:spacing w:after="0" w:line="100" w:lineRule="atLeast"/>
        <w:ind w:firstLine="567"/>
        <w:jc w:val="center"/>
        <w:rPr>
          <w:rFonts w:ascii="Times New Roman" w:eastAsia="Arial Unicode MS" w:hAnsi="Times New Roman"/>
          <w:b/>
          <w:kern w:val="1"/>
          <w:sz w:val="24"/>
          <w:szCs w:val="24"/>
          <w:lang w:val="uk-UA" w:eastAsia="hi-IN" w:bidi="hi-IN"/>
        </w:rPr>
      </w:pPr>
      <w:r w:rsidRPr="00E4608E">
        <w:rPr>
          <w:rFonts w:ascii="Times New Roman" w:eastAsia="Arial Unicode MS" w:hAnsi="Times New Roman"/>
          <w:b/>
          <w:kern w:val="1"/>
          <w:sz w:val="24"/>
          <w:szCs w:val="24"/>
          <w:lang w:val="uk-UA" w:eastAsia="hi-IN" w:bidi="hi-IN"/>
        </w:rPr>
        <w:t>1</w:t>
      </w:r>
      <w:r w:rsidR="00E2746A">
        <w:rPr>
          <w:rFonts w:ascii="Times New Roman" w:eastAsia="Arial Unicode MS" w:hAnsi="Times New Roman"/>
          <w:b/>
          <w:kern w:val="1"/>
          <w:sz w:val="24"/>
          <w:szCs w:val="24"/>
          <w:lang w:val="uk-UA" w:eastAsia="hi-IN" w:bidi="hi-IN"/>
        </w:rPr>
        <w:t>2</w:t>
      </w:r>
      <w:r w:rsidRPr="00E4608E">
        <w:rPr>
          <w:rFonts w:ascii="Times New Roman" w:eastAsia="Arial Unicode MS" w:hAnsi="Times New Roman"/>
          <w:b/>
          <w:kern w:val="1"/>
          <w:sz w:val="24"/>
          <w:szCs w:val="24"/>
          <w:lang w:val="uk-UA" w:eastAsia="hi-IN" w:bidi="hi-IN"/>
        </w:rPr>
        <w:t>. Додатки до договору</w:t>
      </w:r>
    </w:p>
    <w:p w:rsidR="00B3038B" w:rsidRPr="003242FC" w:rsidRDefault="00E2746A" w:rsidP="003242FC">
      <w:pPr>
        <w:pStyle w:val="a3"/>
        <w:spacing w:after="0" w:line="100" w:lineRule="atLeast"/>
        <w:ind w:left="567"/>
        <w:jc w:val="both"/>
        <w:rPr>
          <w:rFonts w:ascii="Times New Roman" w:eastAsia="Arial Unicode MS" w:hAnsi="Times New Roman"/>
          <w:b/>
          <w:kern w:val="1"/>
          <w:sz w:val="24"/>
          <w:szCs w:val="24"/>
          <w:lang w:val="uk-UA" w:eastAsia="hi-IN" w:bidi="hi-IN"/>
        </w:rPr>
      </w:pPr>
      <w:r>
        <w:rPr>
          <w:rFonts w:ascii="Times New Roman" w:eastAsia="Arial Unicode MS" w:hAnsi="Times New Roman"/>
          <w:kern w:val="1"/>
          <w:sz w:val="24"/>
          <w:szCs w:val="24"/>
          <w:lang w:val="uk-UA" w:eastAsia="hi-IN" w:bidi="hi-IN"/>
        </w:rPr>
        <w:t>12</w:t>
      </w:r>
      <w:r w:rsidR="003242FC">
        <w:rPr>
          <w:rFonts w:ascii="Times New Roman" w:eastAsia="Arial Unicode MS" w:hAnsi="Times New Roman"/>
          <w:kern w:val="1"/>
          <w:sz w:val="24"/>
          <w:szCs w:val="24"/>
          <w:lang w:val="uk-UA" w:eastAsia="hi-IN" w:bidi="hi-IN"/>
        </w:rPr>
        <w:t>.1.</w:t>
      </w:r>
      <w:r w:rsidR="00B3038B" w:rsidRPr="003242FC">
        <w:rPr>
          <w:rFonts w:ascii="Times New Roman" w:eastAsia="Arial Unicode MS" w:hAnsi="Times New Roman"/>
          <w:kern w:val="1"/>
          <w:sz w:val="24"/>
          <w:szCs w:val="24"/>
          <w:lang w:val="uk-UA" w:eastAsia="hi-IN" w:bidi="hi-IN"/>
        </w:rPr>
        <w:t xml:space="preserve"> </w:t>
      </w:r>
      <w:r w:rsidR="003242FC">
        <w:rPr>
          <w:rFonts w:ascii="Times New Roman" w:eastAsia="Arial Unicode MS" w:hAnsi="Times New Roman"/>
          <w:kern w:val="1"/>
          <w:sz w:val="24"/>
          <w:szCs w:val="24"/>
          <w:lang w:val="uk-UA" w:eastAsia="hi-IN" w:bidi="hi-IN"/>
        </w:rPr>
        <w:t xml:space="preserve"> </w:t>
      </w:r>
      <w:r w:rsidR="00B3038B" w:rsidRPr="003242FC">
        <w:rPr>
          <w:rFonts w:ascii="Times New Roman" w:eastAsia="Arial Unicode MS" w:hAnsi="Times New Roman"/>
          <w:kern w:val="1"/>
          <w:sz w:val="24"/>
          <w:szCs w:val="24"/>
          <w:lang w:val="uk-UA" w:eastAsia="hi-IN" w:bidi="hi-IN"/>
        </w:rPr>
        <w:t>Невід'ємною частиною цього Договору є:</w:t>
      </w:r>
    </w:p>
    <w:p w:rsidR="00392E67" w:rsidRDefault="00B3038B" w:rsidP="00B3038B">
      <w:pPr>
        <w:spacing w:after="0" w:line="100" w:lineRule="atLeast"/>
        <w:ind w:firstLine="567"/>
        <w:jc w:val="both"/>
        <w:rPr>
          <w:rFonts w:ascii="Times New Roman" w:eastAsia="Arial Unicode MS" w:hAnsi="Times New Roman"/>
          <w:kern w:val="1"/>
          <w:sz w:val="24"/>
          <w:szCs w:val="24"/>
          <w:lang w:val="uk-UA" w:eastAsia="hi-IN" w:bidi="hi-IN"/>
        </w:rPr>
      </w:pPr>
      <w:r w:rsidRPr="00E4608E">
        <w:rPr>
          <w:rFonts w:ascii="Times New Roman" w:eastAsia="Arial Unicode MS" w:hAnsi="Times New Roman"/>
          <w:kern w:val="1"/>
          <w:sz w:val="24"/>
          <w:szCs w:val="24"/>
          <w:lang w:val="uk-UA" w:eastAsia="hi-IN" w:bidi="hi-IN"/>
        </w:rPr>
        <w:t xml:space="preserve">Додаток № 1 - Специфікація </w:t>
      </w:r>
      <w:r w:rsidR="00364EDE">
        <w:rPr>
          <w:rFonts w:ascii="Times New Roman" w:eastAsia="Arial Unicode MS" w:hAnsi="Times New Roman"/>
          <w:kern w:val="1"/>
          <w:sz w:val="24"/>
          <w:szCs w:val="24"/>
          <w:lang w:val="uk-UA" w:eastAsia="hi-IN" w:bidi="hi-IN"/>
        </w:rPr>
        <w:t>на продукцію харчової промисловості</w:t>
      </w:r>
      <w:r w:rsidR="00374048">
        <w:rPr>
          <w:rFonts w:ascii="Times New Roman" w:eastAsia="Arial Unicode MS" w:hAnsi="Times New Roman"/>
          <w:kern w:val="1"/>
          <w:sz w:val="24"/>
          <w:szCs w:val="24"/>
          <w:lang w:val="uk-UA" w:eastAsia="hi-IN" w:bidi="hi-IN"/>
        </w:rPr>
        <w:t>.</w:t>
      </w:r>
    </w:p>
    <w:p w:rsidR="00374048" w:rsidRDefault="00374048" w:rsidP="00B3038B">
      <w:pPr>
        <w:spacing w:after="0" w:line="100" w:lineRule="atLeast"/>
        <w:ind w:firstLine="567"/>
        <w:jc w:val="both"/>
        <w:rPr>
          <w:rFonts w:ascii="Times New Roman" w:eastAsia="Arial Unicode MS" w:hAnsi="Times New Roman"/>
          <w:kern w:val="1"/>
          <w:sz w:val="24"/>
          <w:szCs w:val="24"/>
          <w:lang w:val="uk-UA" w:eastAsia="hi-IN" w:bidi="hi-IN"/>
        </w:rPr>
      </w:pPr>
    </w:p>
    <w:p w:rsidR="00392E67" w:rsidRPr="0077523A" w:rsidRDefault="00392E67" w:rsidP="0077523A">
      <w:pPr>
        <w:pStyle w:val="a3"/>
        <w:numPr>
          <w:ilvl w:val="0"/>
          <w:numId w:val="14"/>
        </w:numPr>
        <w:suppressAutoHyphens w:val="0"/>
        <w:spacing w:after="0" w:line="100" w:lineRule="atLeast"/>
        <w:jc w:val="center"/>
        <w:outlineLvl w:val="0"/>
        <w:rPr>
          <w:rFonts w:ascii="Times New Roman" w:eastAsia="Arial Unicode MS" w:hAnsi="Times New Roman"/>
          <w:b/>
          <w:kern w:val="1"/>
          <w:sz w:val="24"/>
          <w:szCs w:val="24"/>
          <w:lang w:val="uk-UA" w:eastAsia="hi-IN" w:bidi="hi-IN"/>
        </w:rPr>
      </w:pPr>
      <w:r w:rsidRPr="0077523A">
        <w:rPr>
          <w:rFonts w:ascii="Times New Roman" w:eastAsia="Arial Unicode MS" w:hAnsi="Times New Roman"/>
          <w:b/>
          <w:kern w:val="1"/>
          <w:sz w:val="24"/>
          <w:szCs w:val="24"/>
          <w:lang w:val="uk-UA"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392E67" w:rsidRPr="00E4608E" w:rsidTr="001E455A">
        <w:trPr>
          <w:trHeight w:val="643"/>
        </w:trPr>
        <w:tc>
          <w:tcPr>
            <w:tcW w:w="4928" w:type="dxa"/>
          </w:tcPr>
          <w:p w:rsidR="00392E67" w:rsidRPr="00E4608E"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sz w:val="24"/>
                <w:szCs w:val="24"/>
                <w:lang w:val="uk-UA" w:eastAsia="ru-RU"/>
              </w:rPr>
              <w:t xml:space="preserve"> </w:t>
            </w:r>
            <w:r w:rsidR="00B3038B" w:rsidRPr="00E4608E">
              <w:rPr>
                <w:rFonts w:ascii="Times New Roman" w:hAnsi="Times New Roman"/>
                <w:b/>
                <w:i/>
                <w:sz w:val="24"/>
                <w:szCs w:val="24"/>
                <w:u w:val="single"/>
                <w:lang w:val="uk-UA" w:eastAsia="ru-RU"/>
              </w:rPr>
              <w:t>Покупець</w:t>
            </w:r>
            <w:r w:rsidRPr="00E4608E">
              <w:rPr>
                <w:rFonts w:ascii="Times New Roman" w:hAnsi="Times New Roman"/>
                <w:b/>
                <w:i/>
                <w:sz w:val="24"/>
                <w:szCs w:val="24"/>
                <w:u w:val="single"/>
                <w:lang w:val="uk-UA" w:eastAsia="ru-RU"/>
              </w:rPr>
              <w:t xml:space="preserve">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w:t>
            </w:r>
            <w:r w:rsidR="00364EDE">
              <w:rPr>
                <w:rFonts w:ascii="Times New Roman" w:hAnsi="Times New Roman"/>
                <w:sz w:val="24"/>
                <w:szCs w:val="24"/>
                <w:lang w:val="uk-UA" w:eastAsia="ru-RU"/>
              </w:rPr>
              <w:t>.</w:t>
            </w:r>
            <w:r w:rsidRPr="00E4608E">
              <w:rPr>
                <w:rFonts w:ascii="Times New Roman" w:hAnsi="Times New Roman"/>
                <w:sz w:val="24"/>
                <w:szCs w:val="24"/>
                <w:lang w:val="uk-UA" w:eastAsia="ru-RU"/>
              </w:rPr>
              <w:t>,</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193048"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ДКС</w:t>
            </w:r>
            <w:r w:rsidRPr="0079248D">
              <w:rPr>
                <w:rFonts w:ascii="Times New Roman" w:hAnsi="Times New Roman"/>
                <w:sz w:val="24"/>
                <w:szCs w:val="24"/>
                <w:lang w:val="uk-UA" w:eastAsia="ru-RU"/>
              </w:rPr>
              <w:t>У,</w:t>
            </w:r>
            <w:r w:rsidR="00193048">
              <w:rPr>
                <w:rFonts w:ascii="Times New Roman" w:hAnsi="Times New Roman"/>
                <w:sz w:val="24"/>
                <w:szCs w:val="24"/>
                <w:lang w:val="uk-UA" w:eastAsia="ru-RU"/>
              </w:rPr>
              <w:t xml:space="preserve"> </w:t>
            </w:r>
            <w:r w:rsidRPr="00E4608E">
              <w:rPr>
                <w:rFonts w:ascii="Times New Roman" w:hAnsi="Times New Roman"/>
                <w:sz w:val="24"/>
                <w:szCs w:val="24"/>
                <w:lang w:val="uk-UA" w:eastAsia="ru-RU"/>
              </w:rPr>
              <w:t>м. Київ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242A1A" w:rsidRPr="00E4608E" w:rsidRDefault="00242A1A"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ar-SA"/>
              </w:rPr>
            </w:pPr>
          </w:p>
          <w:p w:rsidR="00392E67" w:rsidRPr="00E4608E" w:rsidRDefault="00392E67" w:rsidP="00193048">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 xml:space="preserve">Директор ____________   </w:t>
            </w:r>
            <w:r w:rsidR="00193048">
              <w:rPr>
                <w:rFonts w:ascii="Times New Roman" w:hAnsi="Times New Roman"/>
                <w:b/>
                <w:sz w:val="24"/>
                <w:szCs w:val="24"/>
                <w:lang w:val="uk-UA" w:eastAsia="ar-SA"/>
              </w:rPr>
              <w:t>Л.БІЛЕЦЬКА</w:t>
            </w:r>
          </w:p>
        </w:tc>
        <w:tc>
          <w:tcPr>
            <w:tcW w:w="4928"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242A1A" w:rsidRDefault="00242A1A" w:rsidP="00242A1A">
            <w:pPr>
              <w:spacing w:after="0" w:line="240" w:lineRule="auto"/>
              <w:rPr>
                <w:rFonts w:ascii="Times New Roman" w:hAnsi="Times New Roman"/>
                <w:sz w:val="24"/>
                <w:szCs w:val="24"/>
                <w:lang w:val="uk-UA" w:eastAsia="ar-SA"/>
              </w:rPr>
            </w:pPr>
          </w:p>
          <w:p w:rsidR="00242A1A" w:rsidRDefault="00242A1A" w:rsidP="00242A1A">
            <w:pPr>
              <w:spacing w:after="0" w:line="240" w:lineRule="auto"/>
              <w:rPr>
                <w:rFonts w:ascii="Times New Roman" w:hAnsi="Times New Roman"/>
                <w:sz w:val="24"/>
                <w:szCs w:val="24"/>
                <w:lang w:val="uk-UA" w:eastAsia="ar-SA"/>
              </w:rPr>
            </w:pPr>
          </w:p>
          <w:p w:rsidR="00392E67" w:rsidRPr="00E4608E" w:rsidRDefault="00392E67" w:rsidP="00242A1A">
            <w:pPr>
              <w:widowControl w:val="0"/>
              <w:autoSpaceDE w:val="0"/>
              <w:autoSpaceDN w:val="0"/>
              <w:adjustRightInd w:val="0"/>
              <w:spacing w:after="0" w:line="240" w:lineRule="auto"/>
              <w:ind w:left="142" w:hanging="142"/>
              <w:rPr>
                <w:rFonts w:ascii="Times New Roman" w:hAnsi="Times New Roman"/>
                <w:sz w:val="24"/>
                <w:szCs w:val="24"/>
                <w:lang w:val="uk-UA" w:eastAsia="ru-RU"/>
              </w:rPr>
            </w:pPr>
          </w:p>
        </w:tc>
      </w:tr>
    </w:tbl>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C4BE5" w:rsidRDefault="000C4BE5"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74048" w:rsidRDefault="0037404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460451" w:rsidRDefault="00460451"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6C4665" w:rsidRPr="000C4BE5" w:rsidRDefault="00392E67" w:rsidP="00392E67">
      <w:pPr>
        <w:suppressAutoHyphens w:val="0"/>
        <w:autoSpaceDE w:val="0"/>
        <w:autoSpaceDN w:val="0"/>
        <w:adjustRightInd w:val="0"/>
        <w:spacing w:after="0" w:line="240" w:lineRule="auto"/>
        <w:ind w:left="5954"/>
        <w:rPr>
          <w:rFonts w:ascii="Times New Roman" w:hAnsi="Times New Roman"/>
          <w:b/>
          <w:bCs/>
          <w:sz w:val="24"/>
          <w:szCs w:val="24"/>
          <w:lang w:val="uk-UA" w:eastAsia="uk-UA"/>
        </w:rPr>
      </w:pPr>
      <w:r w:rsidRPr="000C4BE5">
        <w:rPr>
          <w:rFonts w:ascii="Times New Roman" w:hAnsi="Times New Roman"/>
          <w:b/>
          <w:bCs/>
          <w:sz w:val="24"/>
          <w:szCs w:val="24"/>
          <w:lang w:val="uk-UA" w:eastAsia="uk-UA"/>
        </w:rPr>
        <w:lastRenderedPageBreak/>
        <w:t xml:space="preserve">Додаток 1 </w:t>
      </w:r>
    </w:p>
    <w:p w:rsidR="00392E67" w:rsidRPr="000C4BE5" w:rsidRDefault="00392E67" w:rsidP="00392E67">
      <w:pPr>
        <w:suppressAutoHyphens w:val="0"/>
        <w:autoSpaceDE w:val="0"/>
        <w:autoSpaceDN w:val="0"/>
        <w:adjustRightInd w:val="0"/>
        <w:spacing w:after="0" w:line="240" w:lineRule="auto"/>
        <w:ind w:left="5954"/>
        <w:rPr>
          <w:rFonts w:ascii="Times New Roman" w:hAnsi="Times New Roman"/>
          <w:bCs/>
          <w:sz w:val="24"/>
          <w:szCs w:val="24"/>
          <w:lang w:val="uk-UA" w:eastAsia="uk-UA"/>
        </w:rPr>
      </w:pPr>
      <w:r w:rsidRPr="000C4BE5">
        <w:rPr>
          <w:rFonts w:ascii="Times New Roman" w:hAnsi="Times New Roman"/>
          <w:b/>
          <w:bCs/>
          <w:sz w:val="24"/>
          <w:szCs w:val="24"/>
          <w:lang w:val="uk-UA" w:eastAsia="uk-UA"/>
        </w:rPr>
        <w:t xml:space="preserve">до Договору </w:t>
      </w:r>
      <w:r w:rsidR="00B3038B" w:rsidRPr="000C4BE5">
        <w:rPr>
          <w:rFonts w:ascii="Times New Roman" w:hAnsi="Times New Roman"/>
          <w:b/>
          <w:bCs/>
          <w:sz w:val="24"/>
          <w:szCs w:val="24"/>
          <w:lang w:val="uk-UA" w:eastAsia="uk-UA"/>
        </w:rPr>
        <w:t>купівлі – продажу товарів</w:t>
      </w:r>
      <w:r w:rsidRPr="000C4BE5">
        <w:rPr>
          <w:rFonts w:ascii="Times New Roman" w:hAnsi="Times New Roman"/>
          <w:b/>
          <w:bCs/>
          <w:sz w:val="24"/>
          <w:szCs w:val="24"/>
          <w:lang w:val="uk-UA" w:eastAsia="uk-UA"/>
        </w:rPr>
        <w:t xml:space="preserve"> ___________________________.</w:t>
      </w:r>
    </w:p>
    <w:p w:rsidR="00B3038B" w:rsidRPr="00030986" w:rsidRDefault="00B3038B" w:rsidP="00B3038B">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670"/>
        <w:jc w:val="center"/>
        <w:rPr>
          <w:rFonts w:ascii="Times New Roman" w:hAnsi="Times New Roman"/>
          <w:b/>
          <w:bCs/>
          <w:i/>
          <w:iCs/>
          <w:sz w:val="20"/>
          <w:szCs w:val="20"/>
          <w:lang w:val="uk-UA" w:eastAsia="uk-UA"/>
        </w:rPr>
      </w:pPr>
    </w:p>
    <w:tbl>
      <w:tblPr>
        <w:tblpPr w:leftFromText="180" w:rightFromText="180" w:vertAnchor="text" w:horzAnchor="margin" w:tblpX="-352" w:tblpY="14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18"/>
        <w:gridCol w:w="992"/>
        <w:gridCol w:w="1418"/>
        <w:gridCol w:w="1843"/>
        <w:gridCol w:w="2409"/>
      </w:tblGrid>
      <w:tr w:rsidR="00392E67" w:rsidRPr="00032626" w:rsidTr="00EA1250">
        <w:tc>
          <w:tcPr>
            <w:tcW w:w="534"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z w:val="24"/>
                <w:szCs w:val="24"/>
                <w:lang w:val="uk-UA" w:eastAsia="uk-UA"/>
              </w:rPr>
              <w:t>№</w:t>
            </w:r>
            <w:r w:rsidR="000D7273">
              <w:rPr>
                <w:rFonts w:ascii="Times New Roman" w:hAnsi="Times New Roman"/>
                <w:sz w:val="24"/>
                <w:szCs w:val="24"/>
                <w:lang w:val="uk-UA" w:eastAsia="uk-UA"/>
              </w:rPr>
              <w:t xml:space="preserve"> </w:t>
            </w:r>
            <w:r w:rsidRPr="00032626">
              <w:rPr>
                <w:rFonts w:ascii="Times New Roman" w:hAnsi="Times New Roman"/>
                <w:sz w:val="24"/>
                <w:szCs w:val="24"/>
                <w:lang w:val="uk-UA" w:eastAsia="uk-UA"/>
              </w:rPr>
              <w:t>п/п</w:t>
            </w:r>
          </w:p>
        </w:tc>
        <w:tc>
          <w:tcPr>
            <w:tcW w:w="3118" w:type="dxa"/>
          </w:tcPr>
          <w:p w:rsidR="00392E67" w:rsidRPr="00032626" w:rsidRDefault="00364EDE"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Pr>
                <w:rFonts w:ascii="Times New Roman" w:hAnsi="Times New Roman"/>
                <w:spacing w:val="10"/>
                <w:sz w:val="24"/>
                <w:szCs w:val="24"/>
                <w:lang w:val="uk-UA" w:eastAsia="uk-UA"/>
              </w:rPr>
              <w:t>Найменування товару</w:t>
            </w:r>
          </w:p>
        </w:tc>
        <w:tc>
          <w:tcPr>
            <w:tcW w:w="992" w:type="dxa"/>
          </w:tcPr>
          <w:p w:rsidR="00392E67" w:rsidRPr="00032626" w:rsidRDefault="00392E67" w:rsidP="006C4665">
            <w:pPr>
              <w:suppressAutoHyphens w:val="0"/>
              <w:autoSpaceDE w:val="0"/>
              <w:autoSpaceDN w:val="0"/>
              <w:adjustRightInd w:val="0"/>
              <w:spacing w:after="0" w:line="240" w:lineRule="auto"/>
              <w:jc w:val="center"/>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Од</w:t>
            </w:r>
            <w:r w:rsidR="006C4665">
              <w:rPr>
                <w:rFonts w:ascii="Times New Roman" w:hAnsi="Times New Roman"/>
                <w:spacing w:val="10"/>
                <w:sz w:val="24"/>
                <w:szCs w:val="24"/>
                <w:lang w:val="uk-UA" w:eastAsia="uk-UA"/>
              </w:rPr>
              <w:t>.</w:t>
            </w:r>
          </w:p>
          <w:p w:rsidR="00392E67" w:rsidRPr="00032626" w:rsidRDefault="00392E67" w:rsidP="006C4665">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виміру</w:t>
            </w:r>
          </w:p>
        </w:tc>
        <w:tc>
          <w:tcPr>
            <w:tcW w:w="1418" w:type="dxa"/>
          </w:tcPr>
          <w:p w:rsidR="00392E67" w:rsidRPr="00032626" w:rsidRDefault="00364EDE"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Pr>
                <w:rFonts w:ascii="Times New Roman" w:hAnsi="Times New Roman"/>
                <w:spacing w:val="10"/>
                <w:sz w:val="24"/>
                <w:szCs w:val="24"/>
                <w:lang w:val="uk-UA" w:eastAsia="uk-UA"/>
              </w:rPr>
              <w:t>Кількість</w:t>
            </w:r>
          </w:p>
        </w:tc>
        <w:tc>
          <w:tcPr>
            <w:tcW w:w="1843" w:type="dxa"/>
          </w:tcPr>
          <w:p w:rsidR="00392E67" w:rsidRPr="006C4665" w:rsidRDefault="00392E67" w:rsidP="00364EDE">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 xml:space="preserve">Ціна  </w:t>
            </w:r>
            <w:r w:rsidR="006C4665">
              <w:rPr>
                <w:rFonts w:ascii="Times New Roman" w:hAnsi="Times New Roman"/>
                <w:spacing w:val="10"/>
                <w:sz w:val="24"/>
                <w:szCs w:val="24"/>
                <w:lang w:val="uk-UA" w:eastAsia="uk-UA"/>
              </w:rPr>
              <w:t>за</w:t>
            </w:r>
            <w:r w:rsidRPr="00032626">
              <w:rPr>
                <w:rFonts w:ascii="Times New Roman" w:hAnsi="Times New Roman"/>
                <w:spacing w:val="10"/>
                <w:sz w:val="24"/>
                <w:szCs w:val="24"/>
                <w:lang w:val="uk-UA" w:eastAsia="uk-UA"/>
              </w:rPr>
              <w:t xml:space="preserve">  одиниц</w:t>
            </w:r>
            <w:r w:rsidR="006C4665">
              <w:rPr>
                <w:rFonts w:ascii="Times New Roman" w:hAnsi="Times New Roman"/>
                <w:spacing w:val="10"/>
                <w:sz w:val="24"/>
                <w:szCs w:val="24"/>
                <w:lang w:val="uk-UA" w:eastAsia="uk-UA"/>
              </w:rPr>
              <w:t>ю без ПДВ, грн</w:t>
            </w:r>
            <w:r w:rsidR="003242FC">
              <w:rPr>
                <w:rFonts w:ascii="Times New Roman" w:hAnsi="Times New Roman"/>
                <w:spacing w:val="10"/>
                <w:sz w:val="24"/>
                <w:szCs w:val="24"/>
                <w:lang w:val="uk-UA" w:eastAsia="uk-UA"/>
              </w:rPr>
              <w:t xml:space="preserve"> </w:t>
            </w:r>
          </w:p>
        </w:tc>
        <w:tc>
          <w:tcPr>
            <w:tcW w:w="2409" w:type="dxa"/>
          </w:tcPr>
          <w:p w:rsidR="00392E67" w:rsidRPr="00032626" w:rsidRDefault="00392E67" w:rsidP="006C4665">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 xml:space="preserve">Загальна   </w:t>
            </w:r>
            <w:r w:rsidR="006C4665">
              <w:rPr>
                <w:rFonts w:ascii="Times New Roman" w:hAnsi="Times New Roman"/>
                <w:spacing w:val="10"/>
                <w:sz w:val="24"/>
                <w:szCs w:val="24"/>
                <w:lang w:val="uk-UA" w:eastAsia="uk-UA"/>
              </w:rPr>
              <w:t>вартість</w:t>
            </w:r>
          </w:p>
          <w:p w:rsidR="00392E67" w:rsidRPr="00032626" w:rsidRDefault="00392E67" w:rsidP="006C4665">
            <w:pPr>
              <w:suppressAutoHyphens w:val="0"/>
              <w:autoSpaceDE w:val="0"/>
              <w:autoSpaceDN w:val="0"/>
              <w:adjustRightInd w:val="0"/>
              <w:spacing w:after="0" w:line="240" w:lineRule="auto"/>
              <w:rPr>
                <w:rFonts w:ascii="Times New Roman" w:hAnsi="Times New Roman"/>
                <w:b/>
                <w:bCs/>
                <w:iCs/>
                <w:sz w:val="24"/>
                <w:szCs w:val="24"/>
                <w:lang w:val="uk-UA" w:eastAsia="uk-UA"/>
              </w:rPr>
            </w:pPr>
            <w:r w:rsidRPr="006C4665">
              <w:rPr>
                <w:rFonts w:ascii="Times New Roman" w:hAnsi="Times New Roman"/>
                <w:bCs/>
                <w:sz w:val="24"/>
                <w:szCs w:val="24"/>
                <w:lang w:val="uk-UA" w:eastAsia="uk-UA"/>
              </w:rPr>
              <w:t>без</w:t>
            </w:r>
            <w:r w:rsidRPr="00032626">
              <w:rPr>
                <w:rFonts w:ascii="Times New Roman" w:hAnsi="Times New Roman"/>
                <w:b/>
                <w:bCs/>
                <w:sz w:val="24"/>
                <w:szCs w:val="24"/>
                <w:lang w:val="uk-UA" w:eastAsia="uk-UA"/>
              </w:rPr>
              <w:t xml:space="preserve"> </w:t>
            </w:r>
            <w:r w:rsidRPr="00032626">
              <w:rPr>
                <w:rFonts w:ascii="Times New Roman" w:hAnsi="Times New Roman"/>
                <w:spacing w:val="10"/>
                <w:sz w:val="24"/>
                <w:szCs w:val="24"/>
                <w:lang w:val="uk-UA" w:eastAsia="uk-UA"/>
              </w:rPr>
              <w:t>ПДВ</w:t>
            </w:r>
            <w:r w:rsidR="006C4665">
              <w:rPr>
                <w:rFonts w:ascii="Times New Roman" w:hAnsi="Times New Roman"/>
                <w:spacing w:val="10"/>
                <w:sz w:val="24"/>
                <w:szCs w:val="24"/>
                <w:lang w:val="uk-UA" w:eastAsia="uk-UA"/>
              </w:rPr>
              <w:t>, грн</w:t>
            </w:r>
          </w:p>
        </w:tc>
      </w:tr>
      <w:tr w:rsidR="007736E8" w:rsidRPr="00032626" w:rsidTr="00EA1250">
        <w:tc>
          <w:tcPr>
            <w:tcW w:w="534" w:type="dxa"/>
          </w:tcPr>
          <w:p w:rsidR="007736E8" w:rsidRPr="00032626" w:rsidRDefault="007736E8" w:rsidP="007736E8">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1</w:t>
            </w:r>
          </w:p>
        </w:tc>
        <w:tc>
          <w:tcPr>
            <w:tcW w:w="3118" w:type="dxa"/>
            <w:vAlign w:val="center"/>
          </w:tcPr>
          <w:p w:rsidR="007736E8" w:rsidRPr="005554A7" w:rsidRDefault="00460451" w:rsidP="00EA1250">
            <w:pPr>
              <w:spacing w:after="0" w:line="240" w:lineRule="auto"/>
              <w:contextualSpacing/>
              <w:rPr>
                <w:rFonts w:ascii="Times New Roman" w:hAnsi="Times New Roman"/>
                <w:sz w:val="24"/>
                <w:szCs w:val="24"/>
                <w:lang w:eastAsia="ar-SA"/>
              </w:rPr>
            </w:pPr>
            <w:r w:rsidRPr="00460451">
              <w:rPr>
                <w:rFonts w:ascii="Times New Roman" w:hAnsi="Times New Roman"/>
                <w:sz w:val="24"/>
                <w:szCs w:val="24"/>
                <w:lang w:eastAsia="ar-SA"/>
              </w:rPr>
              <w:t xml:space="preserve">Капуста </w:t>
            </w:r>
            <w:proofErr w:type="spellStart"/>
            <w:r w:rsidRPr="00460451">
              <w:rPr>
                <w:rFonts w:ascii="Times New Roman" w:hAnsi="Times New Roman"/>
                <w:sz w:val="24"/>
                <w:szCs w:val="24"/>
                <w:lang w:eastAsia="ar-SA"/>
              </w:rPr>
              <w:t>білоголова</w:t>
            </w:r>
            <w:proofErr w:type="spellEnd"/>
            <w:r w:rsidRPr="00460451">
              <w:rPr>
                <w:rFonts w:ascii="Times New Roman" w:hAnsi="Times New Roman"/>
                <w:sz w:val="24"/>
                <w:szCs w:val="24"/>
                <w:lang w:eastAsia="ar-SA"/>
              </w:rPr>
              <w:t xml:space="preserve"> </w:t>
            </w:r>
            <w:proofErr w:type="spellStart"/>
            <w:proofErr w:type="gramStart"/>
            <w:r w:rsidRPr="00460451">
              <w:rPr>
                <w:rFonts w:ascii="Times New Roman" w:hAnsi="Times New Roman"/>
                <w:sz w:val="24"/>
                <w:szCs w:val="24"/>
                <w:lang w:eastAsia="ar-SA"/>
              </w:rPr>
              <w:t>св</w:t>
            </w:r>
            <w:proofErr w:type="gramEnd"/>
            <w:r w:rsidRPr="00460451">
              <w:rPr>
                <w:rFonts w:ascii="Times New Roman" w:hAnsi="Times New Roman"/>
                <w:sz w:val="24"/>
                <w:szCs w:val="24"/>
                <w:lang w:eastAsia="ar-SA"/>
              </w:rPr>
              <w:t>іжа</w:t>
            </w:r>
            <w:proofErr w:type="spellEnd"/>
            <w:r w:rsidRPr="00460451">
              <w:rPr>
                <w:rFonts w:ascii="Times New Roman" w:hAnsi="Times New Roman"/>
                <w:sz w:val="24"/>
                <w:szCs w:val="24"/>
                <w:lang w:eastAsia="ar-SA"/>
              </w:rPr>
              <w:t xml:space="preserve">, </w:t>
            </w:r>
            <w:proofErr w:type="spellStart"/>
            <w:r w:rsidRPr="00460451">
              <w:rPr>
                <w:rFonts w:ascii="Times New Roman" w:hAnsi="Times New Roman"/>
                <w:sz w:val="24"/>
                <w:szCs w:val="24"/>
                <w:lang w:eastAsia="ar-SA"/>
              </w:rPr>
              <w:t>ранньостигла</w:t>
            </w:r>
            <w:proofErr w:type="spellEnd"/>
            <w:r w:rsidRPr="00460451">
              <w:rPr>
                <w:rFonts w:ascii="Times New Roman" w:hAnsi="Times New Roman"/>
                <w:sz w:val="24"/>
                <w:szCs w:val="24"/>
                <w:lang w:eastAsia="ar-SA"/>
              </w:rPr>
              <w:t>, ДСТУ 7037,1 кг</w:t>
            </w:r>
          </w:p>
        </w:tc>
        <w:tc>
          <w:tcPr>
            <w:tcW w:w="992" w:type="dxa"/>
          </w:tcPr>
          <w:p w:rsidR="007736E8" w:rsidRPr="00032626" w:rsidRDefault="007736E8" w:rsidP="007736E8">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кг</w:t>
            </w:r>
          </w:p>
        </w:tc>
        <w:tc>
          <w:tcPr>
            <w:tcW w:w="1418" w:type="dxa"/>
            <w:vAlign w:val="center"/>
          </w:tcPr>
          <w:p w:rsidR="007736E8" w:rsidRPr="00304454" w:rsidRDefault="00EE6000" w:rsidP="007736E8">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500</w:t>
            </w:r>
            <w:r w:rsidR="001B0E64">
              <w:rPr>
                <w:rFonts w:ascii="Times New Roman" w:hAnsi="Times New Roman"/>
                <w:sz w:val="24"/>
                <w:szCs w:val="24"/>
                <w:lang w:val="uk-UA" w:eastAsia="ru-RU"/>
              </w:rPr>
              <w:t>,0</w:t>
            </w:r>
            <w:r w:rsidR="00E65037">
              <w:rPr>
                <w:rFonts w:ascii="Times New Roman" w:hAnsi="Times New Roman"/>
                <w:sz w:val="24"/>
                <w:szCs w:val="24"/>
                <w:lang w:val="uk-UA" w:eastAsia="ru-RU"/>
              </w:rPr>
              <w:t>0</w:t>
            </w:r>
            <w:r w:rsidR="001B0E64">
              <w:rPr>
                <w:rFonts w:ascii="Times New Roman" w:hAnsi="Times New Roman"/>
                <w:sz w:val="24"/>
                <w:szCs w:val="24"/>
                <w:lang w:val="uk-UA" w:eastAsia="ru-RU"/>
              </w:rPr>
              <w:t>0</w:t>
            </w:r>
          </w:p>
        </w:tc>
        <w:tc>
          <w:tcPr>
            <w:tcW w:w="1843" w:type="dxa"/>
          </w:tcPr>
          <w:p w:rsidR="007736E8" w:rsidRPr="00032626" w:rsidRDefault="007736E8" w:rsidP="007736E8">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409" w:type="dxa"/>
          </w:tcPr>
          <w:p w:rsidR="007736E8" w:rsidRPr="00032626" w:rsidRDefault="007736E8" w:rsidP="007736E8">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7736E8" w:rsidRPr="00032626" w:rsidTr="00EA1250">
        <w:tc>
          <w:tcPr>
            <w:tcW w:w="534" w:type="dxa"/>
          </w:tcPr>
          <w:p w:rsidR="007736E8" w:rsidRPr="00032626" w:rsidRDefault="007736E8" w:rsidP="007736E8">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2</w:t>
            </w:r>
          </w:p>
        </w:tc>
        <w:tc>
          <w:tcPr>
            <w:tcW w:w="3118" w:type="dxa"/>
            <w:vAlign w:val="center"/>
          </w:tcPr>
          <w:p w:rsidR="007736E8" w:rsidRPr="005554A7" w:rsidRDefault="00EA1250" w:rsidP="00EA1250">
            <w:pPr>
              <w:widowControl w:val="0"/>
              <w:overflowPunct w:val="0"/>
              <w:autoSpaceDE w:val="0"/>
              <w:snapToGrid w:val="0"/>
              <w:spacing w:line="240" w:lineRule="auto"/>
              <w:contextualSpacing/>
              <w:textAlignment w:val="baseline"/>
              <w:rPr>
                <w:rFonts w:ascii="Times New Roman" w:hAnsi="Times New Roman"/>
                <w:sz w:val="24"/>
                <w:szCs w:val="24"/>
                <w:lang w:eastAsia="ar-SA"/>
              </w:rPr>
            </w:pPr>
            <w:proofErr w:type="spellStart"/>
            <w:r w:rsidRPr="00EA1250">
              <w:rPr>
                <w:rFonts w:ascii="Times New Roman" w:hAnsi="Times New Roman"/>
                <w:sz w:val="24"/>
                <w:szCs w:val="24"/>
                <w:lang w:eastAsia="ar-SA"/>
              </w:rPr>
              <w:t>Огірки</w:t>
            </w:r>
            <w:proofErr w:type="spellEnd"/>
            <w:r w:rsidRPr="00EA1250">
              <w:rPr>
                <w:rFonts w:ascii="Times New Roman" w:hAnsi="Times New Roman"/>
                <w:sz w:val="24"/>
                <w:szCs w:val="24"/>
                <w:lang w:eastAsia="ar-SA"/>
              </w:rPr>
              <w:t xml:space="preserve"> </w:t>
            </w:r>
            <w:proofErr w:type="spellStart"/>
            <w:proofErr w:type="gramStart"/>
            <w:r w:rsidRPr="00EA1250">
              <w:rPr>
                <w:rFonts w:ascii="Times New Roman" w:hAnsi="Times New Roman"/>
                <w:sz w:val="24"/>
                <w:szCs w:val="24"/>
                <w:lang w:eastAsia="ar-SA"/>
              </w:rPr>
              <w:t>св</w:t>
            </w:r>
            <w:proofErr w:type="gramEnd"/>
            <w:r w:rsidRPr="00EA1250">
              <w:rPr>
                <w:rFonts w:ascii="Times New Roman" w:hAnsi="Times New Roman"/>
                <w:sz w:val="24"/>
                <w:szCs w:val="24"/>
                <w:lang w:eastAsia="ar-SA"/>
              </w:rPr>
              <w:t>іжі</w:t>
            </w:r>
            <w:proofErr w:type="spellEnd"/>
            <w:r w:rsidRPr="00EA1250">
              <w:rPr>
                <w:rFonts w:ascii="Times New Roman" w:hAnsi="Times New Roman"/>
                <w:sz w:val="24"/>
                <w:szCs w:val="24"/>
                <w:lang w:eastAsia="ar-SA"/>
              </w:rPr>
              <w:t xml:space="preserve">, </w:t>
            </w:r>
            <w:proofErr w:type="spellStart"/>
            <w:r w:rsidRPr="00EA1250">
              <w:rPr>
                <w:rFonts w:ascii="Times New Roman" w:hAnsi="Times New Roman"/>
                <w:sz w:val="24"/>
                <w:szCs w:val="24"/>
                <w:lang w:eastAsia="ar-SA"/>
              </w:rPr>
              <w:t>тепличні</w:t>
            </w:r>
            <w:proofErr w:type="spellEnd"/>
            <w:r w:rsidRPr="00EA1250">
              <w:rPr>
                <w:rFonts w:ascii="Times New Roman" w:hAnsi="Times New Roman"/>
                <w:sz w:val="24"/>
                <w:szCs w:val="24"/>
                <w:lang w:eastAsia="ar-SA"/>
              </w:rPr>
              <w:t xml:space="preserve">, </w:t>
            </w:r>
            <w:proofErr w:type="spellStart"/>
            <w:r w:rsidRPr="00EA1250">
              <w:rPr>
                <w:rFonts w:ascii="Times New Roman" w:hAnsi="Times New Roman"/>
                <w:sz w:val="24"/>
                <w:szCs w:val="24"/>
                <w:lang w:eastAsia="ar-SA"/>
              </w:rPr>
              <w:t>середньоплідні</w:t>
            </w:r>
            <w:proofErr w:type="spellEnd"/>
            <w:r w:rsidRPr="00EA1250">
              <w:rPr>
                <w:rFonts w:ascii="Times New Roman" w:hAnsi="Times New Roman"/>
                <w:sz w:val="24"/>
                <w:szCs w:val="24"/>
                <w:lang w:eastAsia="ar-SA"/>
              </w:rPr>
              <w:t xml:space="preserve"> (до 25см), ДСТУ 3247, 1 кг</w:t>
            </w:r>
          </w:p>
        </w:tc>
        <w:tc>
          <w:tcPr>
            <w:tcW w:w="992" w:type="dxa"/>
          </w:tcPr>
          <w:p w:rsidR="007736E8" w:rsidRPr="00032626" w:rsidRDefault="007736E8" w:rsidP="007736E8">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418" w:type="dxa"/>
            <w:vAlign w:val="center"/>
          </w:tcPr>
          <w:p w:rsidR="007736E8" w:rsidRPr="00A778AD" w:rsidRDefault="00EE6000" w:rsidP="007736E8">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400</w:t>
            </w:r>
            <w:r w:rsidR="001B0E64">
              <w:rPr>
                <w:rFonts w:ascii="Times New Roman" w:hAnsi="Times New Roman"/>
                <w:sz w:val="24"/>
                <w:szCs w:val="24"/>
                <w:lang w:val="uk-UA" w:eastAsia="ru-RU"/>
              </w:rPr>
              <w:t>,0</w:t>
            </w:r>
            <w:r w:rsidR="00E65037">
              <w:rPr>
                <w:rFonts w:ascii="Times New Roman" w:hAnsi="Times New Roman"/>
                <w:sz w:val="24"/>
                <w:szCs w:val="24"/>
                <w:lang w:val="uk-UA" w:eastAsia="ru-RU"/>
              </w:rPr>
              <w:t>0</w:t>
            </w:r>
            <w:r w:rsidR="001B0E64">
              <w:rPr>
                <w:rFonts w:ascii="Times New Roman" w:hAnsi="Times New Roman"/>
                <w:sz w:val="24"/>
                <w:szCs w:val="24"/>
                <w:lang w:val="uk-UA" w:eastAsia="ru-RU"/>
              </w:rPr>
              <w:t>0</w:t>
            </w:r>
          </w:p>
        </w:tc>
        <w:tc>
          <w:tcPr>
            <w:tcW w:w="1843" w:type="dxa"/>
          </w:tcPr>
          <w:p w:rsidR="007736E8" w:rsidRPr="00032626" w:rsidRDefault="007736E8" w:rsidP="007736E8">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409" w:type="dxa"/>
          </w:tcPr>
          <w:p w:rsidR="007736E8" w:rsidRPr="00032626" w:rsidRDefault="007736E8" w:rsidP="007736E8">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1B691A" w:rsidRPr="00032626" w:rsidTr="00EA1250">
        <w:tc>
          <w:tcPr>
            <w:tcW w:w="7905" w:type="dxa"/>
            <w:gridSpan w:val="5"/>
          </w:tcPr>
          <w:p w:rsidR="001B691A" w:rsidRPr="0012646F" w:rsidRDefault="001B691A" w:rsidP="001B691A">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iCs/>
                <w:sz w:val="24"/>
                <w:szCs w:val="24"/>
                <w:lang w:val="uk-UA" w:eastAsia="uk-UA"/>
              </w:rPr>
              <w:t>Всього  без ПДВ</w:t>
            </w:r>
          </w:p>
        </w:tc>
        <w:tc>
          <w:tcPr>
            <w:tcW w:w="2409" w:type="dxa"/>
          </w:tcPr>
          <w:p w:rsidR="001B691A" w:rsidRPr="00032626" w:rsidRDefault="001B691A" w:rsidP="001B691A">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1B691A" w:rsidRPr="00032626" w:rsidTr="00EA1250">
        <w:tc>
          <w:tcPr>
            <w:tcW w:w="7905" w:type="dxa"/>
            <w:gridSpan w:val="5"/>
          </w:tcPr>
          <w:p w:rsidR="001B691A" w:rsidRPr="0012646F" w:rsidRDefault="001B691A" w:rsidP="001B691A">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iCs/>
                <w:sz w:val="24"/>
                <w:szCs w:val="24"/>
                <w:lang w:val="uk-UA" w:eastAsia="uk-UA"/>
              </w:rPr>
              <w:t>ПДВ</w:t>
            </w:r>
          </w:p>
        </w:tc>
        <w:tc>
          <w:tcPr>
            <w:tcW w:w="2409" w:type="dxa"/>
          </w:tcPr>
          <w:p w:rsidR="001B691A" w:rsidRPr="00032626" w:rsidRDefault="001B691A" w:rsidP="001B691A">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1B691A" w:rsidRPr="00032626" w:rsidTr="00EA1250">
        <w:tc>
          <w:tcPr>
            <w:tcW w:w="7905" w:type="dxa"/>
            <w:gridSpan w:val="5"/>
          </w:tcPr>
          <w:p w:rsidR="001B691A" w:rsidRPr="0012646F" w:rsidRDefault="001B691A" w:rsidP="001B691A">
            <w:pPr>
              <w:suppressAutoHyphens w:val="0"/>
              <w:autoSpaceDE w:val="0"/>
              <w:autoSpaceDN w:val="0"/>
              <w:adjustRightInd w:val="0"/>
              <w:spacing w:after="0" w:line="240" w:lineRule="auto"/>
              <w:jc w:val="right"/>
              <w:rPr>
                <w:rFonts w:ascii="Times New Roman" w:hAnsi="Times New Roman"/>
                <w:b/>
                <w:bCs/>
                <w:iCs/>
                <w:sz w:val="24"/>
                <w:szCs w:val="24"/>
                <w:lang w:val="uk-UA" w:eastAsia="uk-UA"/>
              </w:rPr>
            </w:pPr>
            <w:r w:rsidRPr="0012646F">
              <w:rPr>
                <w:rFonts w:ascii="Times New Roman" w:hAnsi="Times New Roman"/>
                <w:b/>
                <w:bCs/>
                <w:lang w:val="uk-UA"/>
              </w:rPr>
              <w:t xml:space="preserve">Всього з ПДВ </w:t>
            </w:r>
          </w:p>
        </w:tc>
        <w:tc>
          <w:tcPr>
            <w:tcW w:w="2409" w:type="dxa"/>
          </w:tcPr>
          <w:p w:rsidR="001B691A" w:rsidRPr="00032626" w:rsidRDefault="001B691A" w:rsidP="001B691A">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bl>
    <w:p w:rsidR="00392E67" w:rsidRPr="00312B0F"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392E67" w:rsidRPr="00030986" w:rsidTr="001E455A">
        <w:trPr>
          <w:trHeight w:val="3403"/>
        </w:trPr>
        <w:tc>
          <w:tcPr>
            <w:tcW w:w="4529" w:type="dxa"/>
          </w:tcPr>
          <w:p w:rsidR="00193048" w:rsidRPr="00E4608E" w:rsidRDefault="00193048" w:rsidP="00193048">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i/>
                <w:sz w:val="24"/>
                <w:szCs w:val="24"/>
                <w:u w:val="single"/>
                <w:lang w:val="uk-UA" w:eastAsia="ru-RU"/>
              </w:rPr>
              <w:t xml:space="preserve">Покупець                        </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w:t>
            </w:r>
            <w:r w:rsidR="00364EDE">
              <w:rPr>
                <w:rFonts w:ascii="Times New Roman" w:hAnsi="Times New Roman"/>
                <w:sz w:val="24"/>
                <w:szCs w:val="24"/>
                <w:lang w:val="uk-UA" w:eastAsia="ru-RU"/>
              </w:rPr>
              <w:t>.</w:t>
            </w:r>
            <w:r w:rsidRPr="00E4608E">
              <w:rPr>
                <w:rFonts w:ascii="Times New Roman" w:hAnsi="Times New Roman"/>
                <w:sz w:val="24"/>
                <w:szCs w:val="24"/>
                <w:lang w:val="uk-UA" w:eastAsia="ru-RU"/>
              </w:rPr>
              <w:t>,</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193048" w:rsidRPr="00E4608E"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193048" w:rsidRDefault="00193048" w:rsidP="00193048">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ДКС</w:t>
            </w:r>
            <w:r w:rsidRPr="00193048">
              <w:rPr>
                <w:rFonts w:ascii="Times New Roman" w:hAnsi="Times New Roman"/>
                <w:sz w:val="24"/>
                <w:szCs w:val="24"/>
                <w:lang w:val="uk-UA" w:eastAsia="ru-RU"/>
              </w:rPr>
              <w:t>У,</w:t>
            </w:r>
            <w:r>
              <w:rPr>
                <w:rFonts w:ascii="Times New Roman" w:hAnsi="Times New Roman"/>
                <w:sz w:val="24"/>
                <w:szCs w:val="24"/>
                <w:lang w:val="uk-UA" w:eastAsia="ru-RU"/>
              </w:rPr>
              <w:t xml:space="preserve"> </w:t>
            </w:r>
            <w:r w:rsidRPr="00E4608E">
              <w:rPr>
                <w:rFonts w:ascii="Times New Roman" w:hAnsi="Times New Roman"/>
                <w:sz w:val="24"/>
                <w:szCs w:val="24"/>
                <w:lang w:val="uk-UA" w:eastAsia="ru-RU"/>
              </w:rPr>
              <w:t>м. Київ  </w:t>
            </w:r>
          </w:p>
          <w:p w:rsidR="00193048" w:rsidRPr="00E4608E" w:rsidRDefault="00193048" w:rsidP="00193048">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193048" w:rsidRDefault="00193048" w:rsidP="00193048">
            <w:pPr>
              <w:widowControl w:val="0"/>
              <w:autoSpaceDE w:val="0"/>
              <w:autoSpaceDN w:val="0"/>
              <w:adjustRightInd w:val="0"/>
              <w:spacing w:after="0" w:line="240" w:lineRule="auto"/>
              <w:rPr>
                <w:rFonts w:ascii="Times New Roman" w:hAnsi="Times New Roman"/>
                <w:sz w:val="24"/>
                <w:szCs w:val="24"/>
                <w:lang w:val="uk-UA" w:eastAsia="ar-SA"/>
              </w:rPr>
            </w:pPr>
          </w:p>
          <w:p w:rsidR="00193048" w:rsidRPr="00E4608E" w:rsidRDefault="00193048" w:rsidP="00193048">
            <w:pPr>
              <w:widowControl w:val="0"/>
              <w:autoSpaceDE w:val="0"/>
              <w:autoSpaceDN w:val="0"/>
              <w:adjustRightInd w:val="0"/>
              <w:spacing w:after="0" w:line="240" w:lineRule="auto"/>
              <w:rPr>
                <w:rFonts w:ascii="Times New Roman" w:hAnsi="Times New Roman"/>
                <w:sz w:val="24"/>
                <w:szCs w:val="24"/>
                <w:lang w:val="uk-UA" w:eastAsia="ar-SA"/>
              </w:rPr>
            </w:pPr>
          </w:p>
          <w:p w:rsidR="00193048" w:rsidRPr="00E4608E" w:rsidRDefault="00193048" w:rsidP="00193048">
            <w:pPr>
              <w:suppressAutoHyphens w:val="0"/>
              <w:spacing w:after="0" w:line="240" w:lineRule="auto"/>
              <w:rPr>
                <w:rFonts w:ascii="Times New Roman" w:hAnsi="Times New Roman"/>
                <w:sz w:val="24"/>
                <w:szCs w:val="24"/>
                <w:lang w:val="uk-UA" w:eastAsia="ar-SA"/>
              </w:rPr>
            </w:pPr>
          </w:p>
          <w:p w:rsidR="00392E67" w:rsidRPr="00030986" w:rsidRDefault="00193048" w:rsidP="00193048">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 xml:space="preserve">Директор ____________   </w:t>
            </w:r>
            <w:r>
              <w:rPr>
                <w:rFonts w:ascii="Times New Roman" w:hAnsi="Times New Roman"/>
                <w:b/>
                <w:sz w:val="24"/>
                <w:szCs w:val="24"/>
                <w:lang w:val="uk-UA" w:eastAsia="ar-SA"/>
              </w:rPr>
              <w:t>Л.БІЛЕЦЬКА</w:t>
            </w:r>
          </w:p>
        </w:tc>
        <w:tc>
          <w:tcPr>
            <w:tcW w:w="5464"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242A1A">
            <w:pPr>
              <w:suppressAutoHyphens w:val="0"/>
              <w:spacing w:after="0" w:line="240" w:lineRule="auto"/>
              <w:rPr>
                <w:rFonts w:ascii="Times New Roman" w:hAnsi="Times New Roman"/>
                <w:sz w:val="24"/>
                <w:szCs w:val="24"/>
                <w:lang w:eastAsia="ru-RU"/>
              </w:rPr>
            </w:pPr>
          </w:p>
        </w:tc>
      </w:tr>
      <w:bookmarkEnd w:id="0"/>
    </w:tbl>
    <w:p w:rsidR="009B2CC5" w:rsidRPr="00392E67" w:rsidRDefault="009B2CC5">
      <w:pPr>
        <w:rPr>
          <w:lang w:val="uk-UA"/>
        </w:rPr>
      </w:pPr>
    </w:p>
    <w:sectPr w:rsidR="009B2CC5" w:rsidRPr="00392E67" w:rsidSect="004C3776">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77910"/>
    <w:multiLevelType w:val="hybridMultilevel"/>
    <w:tmpl w:val="1E7615F8"/>
    <w:lvl w:ilvl="0" w:tplc="C3E6FFB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22589"/>
    <w:multiLevelType w:val="multilevel"/>
    <w:tmpl w:val="A510CAC0"/>
    <w:lvl w:ilvl="0">
      <w:start w:val="1"/>
      <w:numFmt w:val="decimal"/>
      <w:lvlText w:val="%1."/>
      <w:lvlJc w:val="left"/>
      <w:pPr>
        <w:ind w:left="3905"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3">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20537"/>
    <w:multiLevelType w:val="multilevel"/>
    <w:tmpl w:val="6E2E45C6"/>
    <w:lvl w:ilvl="0">
      <w:start w:val="11"/>
      <w:numFmt w:val="decimal"/>
      <w:lvlText w:val="%1."/>
      <w:lvlJc w:val="left"/>
      <w:pPr>
        <w:ind w:left="465" w:hanging="465"/>
      </w:pPr>
      <w:rPr>
        <w:rFonts w:hint="default"/>
        <w:b w:val="0"/>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2E2B70B3"/>
    <w:multiLevelType w:val="hybridMultilevel"/>
    <w:tmpl w:val="6C940A1C"/>
    <w:lvl w:ilvl="0" w:tplc="082833C4">
      <w:start w:val="3"/>
      <w:numFmt w:val="decimal"/>
      <w:lvlText w:val="%1."/>
      <w:lvlJc w:val="left"/>
      <w:pPr>
        <w:ind w:left="3905" w:hanging="360"/>
      </w:pPr>
      <w:rPr>
        <w:rFonts w:hint="default"/>
      </w:r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663DBC"/>
    <w:multiLevelType w:val="multilevel"/>
    <w:tmpl w:val="4D865D14"/>
    <w:lvl w:ilvl="0">
      <w:start w:val="12"/>
      <w:numFmt w:val="decimal"/>
      <w:lvlText w:val="%1"/>
      <w:lvlJc w:val="left"/>
      <w:pPr>
        <w:ind w:left="420" w:hanging="420"/>
      </w:pPr>
      <w:rPr>
        <w:rFonts w:eastAsia="Arial Unicode MS" w:cs="Times New Roman" w:hint="default"/>
        <w:b w:val="0"/>
      </w:rPr>
    </w:lvl>
    <w:lvl w:ilvl="1">
      <w:start w:val="1"/>
      <w:numFmt w:val="decimal"/>
      <w:lvlText w:val="%1.%2"/>
      <w:lvlJc w:val="left"/>
      <w:pPr>
        <w:ind w:left="987" w:hanging="420"/>
      </w:pPr>
      <w:rPr>
        <w:rFonts w:eastAsia="Arial Unicode MS" w:cs="Times New Roman" w:hint="default"/>
        <w:b w:val="0"/>
      </w:rPr>
    </w:lvl>
    <w:lvl w:ilvl="2">
      <w:start w:val="1"/>
      <w:numFmt w:val="decimal"/>
      <w:lvlText w:val="%1.%2.%3"/>
      <w:lvlJc w:val="left"/>
      <w:pPr>
        <w:ind w:left="1854" w:hanging="720"/>
      </w:pPr>
      <w:rPr>
        <w:rFonts w:eastAsia="Arial Unicode MS" w:cs="Times New Roman" w:hint="default"/>
        <w:b w:val="0"/>
      </w:rPr>
    </w:lvl>
    <w:lvl w:ilvl="3">
      <w:start w:val="1"/>
      <w:numFmt w:val="decimal"/>
      <w:lvlText w:val="%1.%2.%3.%4"/>
      <w:lvlJc w:val="left"/>
      <w:pPr>
        <w:ind w:left="2421" w:hanging="720"/>
      </w:pPr>
      <w:rPr>
        <w:rFonts w:eastAsia="Arial Unicode MS" w:cs="Times New Roman" w:hint="default"/>
        <w:b w:val="0"/>
      </w:rPr>
    </w:lvl>
    <w:lvl w:ilvl="4">
      <w:start w:val="1"/>
      <w:numFmt w:val="decimal"/>
      <w:lvlText w:val="%1.%2.%3.%4.%5"/>
      <w:lvlJc w:val="left"/>
      <w:pPr>
        <w:ind w:left="3348" w:hanging="1080"/>
      </w:pPr>
      <w:rPr>
        <w:rFonts w:eastAsia="Arial Unicode MS" w:cs="Times New Roman" w:hint="default"/>
        <w:b w:val="0"/>
      </w:rPr>
    </w:lvl>
    <w:lvl w:ilvl="5">
      <w:start w:val="1"/>
      <w:numFmt w:val="decimal"/>
      <w:lvlText w:val="%1.%2.%3.%4.%5.%6"/>
      <w:lvlJc w:val="left"/>
      <w:pPr>
        <w:ind w:left="3915" w:hanging="1080"/>
      </w:pPr>
      <w:rPr>
        <w:rFonts w:eastAsia="Arial Unicode MS" w:cs="Times New Roman" w:hint="default"/>
        <w:b w:val="0"/>
      </w:rPr>
    </w:lvl>
    <w:lvl w:ilvl="6">
      <w:start w:val="1"/>
      <w:numFmt w:val="decimal"/>
      <w:lvlText w:val="%1.%2.%3.%4.%5.%6.%7"/>
      <w:lvlJc w:val="left"/>
      <w:pPr>
        <w:ind w:left="4842" w:hanging="1440"/>
      </w:pPr>
      <w:rPr>
        <w:rFonts w:eastAsia="Arial Unicode MS" w:cs="Times New Roman" w:hint="default"/>
        <w:b w:val="0"/>
      </w:rPr>
    </w:lvl>
    <w:lvl w:ilvl="7">
      <w:start w:val="1"/>
      <w:numFmt w:val="decimal"/>
      <w:lvlText w:val="%1.%2.%3.%4.%5.%6.%7.%8"/>
      <w:lvlJc w:val="left"/>
      <w:pPr>
        <w:ind w:left="5409" w:hanging="1440"/>
      </w:pPr>
      <w:rPr>
        <w:rFonts w:eastAsia="Arial Unicode MS" w:cs="Times New Roman" w:hint="default"/>
        <w:b w:val="0"/>
      </w:rPr>
    </w:lvl>
    <w:lvl w:ilvl="8">
      <w:start w:val="1"/>
      <w:numFmt w:val="decimal"/>
      <w:lvlText w:val="%1.%2.%3.%4.%5.%6.%7.%8.%9"/>
      <w:lvlJc w:val="left"/>
      <w:pPr>
        <w:ind w:left="6336" w:hanging="1800"/>
      </w:pPr>
      <w:rPr>
        <w:rFonts w:eastAsia="Arial Unicode MS" w:cs="Times New Roman" w:hint="default"/>
        <w:b w:val="0"/>
      </w:rPr>
    </w:lvl>
  </w:abstractNum>
  <w:abstractNum w:abstractNumId="10">
    <w:nsid w:val="741509F2"/>
    <w:multiLevelType w:val="multilevel"/>
    <w:tmpl w:val="993E80CA"/>
    <w:lvl w:ilvl="0">
      <w:start w:val="3"/>
      <w:numFmt w:val="decimal"/>
      <w:lvlText w:val="%1."/>
      <w:lvlJc w:val="left"/>
      <w:pPr>
        <w:ind w:left="360" w:hanging="360"/>
      </w:pPr>
      <w:rPr>
        <w:rFonts w:hint="default"/>
        <w:b/>
      </w:rPr>
    </w:lvl>
    <w:lvl w:ilvl="1">
      <w:start w:val="2"/>
      <w:numFmt w:val="decimal"/>
      <w:lvlText w:val="%1.%2."/>
      <w:lvlJc w:val="left"/>
      <w:pPr>
        <w:ind w:left="928" w:hanging="360"/>
      </w:pPr>
      <w:rPr>
        <w:rFonts w:hint="default"/>
      </w:rPr>
    </w:lvl>
    <w:lvl w:ilvl="2">
      <w:start w:val="1"/>
      <w:numFmt w:val="decimal"/>
      <w:lvlText w:val="%1.%2.%3."/>
      <w:lvlJc w:val="left"/>
      <w:pPr>
        <w:ind w:left="9250" w:hanging="720"/>
      </w:pPr>
      <w:rPr>
        <w:rFonts w:hint="default"/>
      </w:rPr>
    </w:lvl>
    <w:lvl w:ilvl="3">
      <w:start w:val="1"/>
      <w:numFmt w:val="decimal"/>
      <w:lvlText w:val="%1.%2.%3.%4."/>
      <w:lvlJc w:val="left"/>
      <w:pPr>
        <w:ind w:left="13515" w:hanging="72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405" w:hanging="1080"/>
      </w:pPr>
      <w:rPr>
        <w:rFonts w:hint="default"/>
      </w:rPr>
    </w:lvl>
    <w:lvl w:ilvl="6">
      <w:start w:val="1"/>
      <w:numFmt w:val="decimal"/>
      <w:lvlText w:val="%1.%2.%3.%4.%5.%6.%7."/>
      <w:lvlJc w:val="left"/>
      <w:pPr>
        <w:ind w:left="27030" w:hanging="1440"/>
      </w:pPr>
      <w:rPr>
        <w:rFonts w:hint="default"/>
      </w:rPr>
    </w:lvl>
    <w:lvl w:ilvl="7">
      <w:start w:val="1"/>
      <w:numFmt w:val="decimal"/>
      <w:lvlText w:val="%1.%2.%3.%4.%5.%6.%7.%8."/>
      <w:lvlJc w:val="left"/>
      <w:pPr>
        <w:ind w:left="31295" w:hanging="1440"/>
      </w:pPr>
      <w:rPr>
        <w:rFonts w:hint="default"/>
      </w:rPr>
    </w:lvl>
    <w:lvl w:ilvl="8">
      <w:start w:val="1"/>
      <w:numFmt w:val="decimal"/>
      <w:lvlText w:val="%1.%2.%3.%4.%5.%6.%7.%8.%9."/>
      <w:lvlJc w:val="left"/>
      <w:pPr>
        <w:ind w:left="-29616" w:hanging="1800"/>
      </w:pPr>
      <w:rPr>
        <w:rFonts w:hint="default"/>
      </w:rPr>
    </w:lvl>
  </w:abstractNum>
  <w:abstractNum w:abstractNumId="11">
    <w:nsid w:val="78977957"/>
    <w:multiLevelType w:val="multilevel"/>
    <w:tmpl w:val="8702E7D4"/>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79A334D9"/>
    <w:multiLevelType w:val="hybridMultilevel"/>
    <w:tmpl w:val="36B2A07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D911AD"/>
    <w:multiLevelType w:val="multilevel"/>
    <w:tmpl w:val="AE6CE3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0"/>
  </w:num>
  <w:num w:numId="4">
    <w:abstractNumId w:val="7"/>
  </w:num>
  <w:num w:numId="5">
    <w:abstractNumId w:val="8"/>
  </w:num>
  <w:num w:numId="6">
    <w:abstractNumId w:val="3"/>
  </w:num>
  <w:num w:numId="7">
    <w:abstractNumId w:val="13"/>
  </w:num>
  <w:num w:numId="8">
    <w:abstractNumId w:val="9"/>
  </w:num>
  <w:num w:numId="9">
    <w:abstractNumId w:val="4"/>
  </w:num>
  <w:num w:numId="10">
    <w:abstractNumId w:val="1"/>
  </w:num>
  <w:num w:numId="11">
    <w:abstractNumId w:val="5"/>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F7"/>
    <w:rsid w:val="00017F19"/>
    <w:rsid w:val="00034366"/>
    <w:rsid w:val="000445FE"/>
    <w:rsid w:val="000602E8"/>
    <w:rsid w:val="0008288B"/>
    <w:rsid w:val="000835EF"/>
    <w:rsid w:val="000A5012"/>
    <w:rsid w:val="000A6972"/>
    <w:rsid w:val="000A757B"/>
    <w:rsid w:val="000B75C7"/>
    <w:rsid w:val="000C4BE5"/>
    <w:rsid w:val="000D7264"/>
    <w:rsid w:val="000D7273"/>
    <w:rsid w:val="000E62D6"/>
    <w:rsid w:val="00110281"/>
    <w:rsid w:val="00124913"/>
    <w:rsid w:val="00125B8A"/>
    <w:rsid w:val="0012646F"/>
    <w:rsid w:val="00135BE8"/>
    <w:rsid w:val="00145E21"/>
    <w:rsid w:val="00163868"/>
    <w:rsid w:val="00164117"/>
    <w:rsid w:val="00175BFF"/>
    <w:rsid w:val="00182513"/>
    <w:rsid w:val="00193048"/>
    <w:rsid w:val="001B0E64"/>
    <w:rsid w:val="001B6571"/>
    <w:rsid w:val="001B691A"/>
    <w:rsid w:val="001C58F4"/>
    <w:rsid w:val="001E3FDC"/>
    <w:rsid w:val="001E588B"/>
    <w:rsid w:val="001E7E19"/>
    <w:rsid w:val="00202B57"/>
    <w:rsid w:val="00226423"/>
    <w:rsid w:val="00242A1A"/>
    <w:rsid w:val="00257BAE"/>
    <w:rsid w:val="002601FC"/>
    <w:rsid w:val="00272A42"/>
    <w:rsid w:val="002779A0"/>
    <w:rsid w:val="00295D51"/>
    <w:rsid w:val="00297A12"/>
    <w:rsid w:val="002E5546"/>
    <w:rsid w:val="003019E0"/>
    <w:rsid w:val="00304454"/>
    <w:rsid w:val="00312B0F"/>
    <w:rsid w:val="003242FC"/>
    <w:rsid w:val="00335A34"/>
    <w:rsid w:val="003530C6"/>
    <w:rsid w:val="00362218"/>
    <w:rsid w:val="00364EDE"/>
    <w:rsid w:val="003710BA"/>
    <w:rsid w:val="00371BBC"/>
    <w:rsid w:val="00374048"/>
    <w:rsid w:val="00382385"/>
    <w:rsid w:val="00392E67"/>
    <w:rsid w:val="00393165"/>
    <w:rsid w:val="003A4500"/>
    <w:rsid w:val="003A62DE"/>
    <w:rsid w:val="003A648C"/>
    <w:rsid w:val="003B0EBB"/>
    <w:rsid w:val="003B455F"/>
    <w:rsid w:val="003B6934"/>
    <w:rsid w:val="003C0020"/>
    <w:rsid w:val="003D6C05"/>
    <w:rsid w:val="003D73F2"/>
    <w:rsid w:val="003E7202"/>
    <w:rsid w:val="004209EC"/>
    <w:rsid w:val="00427B80"/>
    <w:rsid w:val="00450980"/>
    <w:rsid w:val="00460451"/>
    <w:rsid w:val="004C28C9"/>
    <w:rsid w:val="004C3776"/>
    <w:rsid w:val="004E2DCA"/>
    <w:rsid w:val="004F6934"/>
    <w:rsid w:val="00527F21"/>
    <w:rsid w:val="00536BDB"/>
    <w:rsid w:val="00541E63"/>
    <w:rsid w:val="00570EC4"/>
    <w:rsid w:val="00590EF4"/>
    <w:rsid w:val="005916CE"/>
    <w:rsid w:val="005C041B"/>
    <w:rsid w:val="005C359B"/>
    <w:rsid w:val="005E25D3"/>
    <w:rsid w:val="005F67C0"/>
    <w:rsid w:val="00620136"/>
    <w:rsid w:val="00640F50"/>
    <w:rsid w:val="00654E8C"/>
    <w:rsid w:val="00657E74"/>
    <w:rsid w:val="006611CC"/>
    <w:rsid w:val="006630FA"/>
    <w:rsid w:val="00671934"/>
    <w:rsid w:val="00680988"/>
    <w:rsid w:val="00682967"/>
    <w:rsid w:val="006936D3"/>
    <w:rsid w:val="006952BC"/>
    <w:rsid w:val="006966E3"/>
    <w:rsid w:val="006A0548"/>
    <w:rsid w:val="006C4665"/>
    <w:rsid w:val="006E107F"/>
    <w:rsid w:val="006F1470"/>
    <w:rsid w:val="006F7E04"/>
    <w:rsid w:val="00700CAF"/>
    <w:rsid w:val="00713E73"/>
    <w:rsid w:val="007736E8"/>
    <w:rsid w:val="0077523A"/>
    <w:rsid w:val="00780D37"/>
    <w:rsid w:val="00782875"/>
    <w:rsid w:val="0079248D"/>
    <w:rsid w:val="007A649F"/>
    <w:rsid w:val="007A6837"/>
    <w:rsid w:val="007B0000"/>
    <w:rsid w:val="007F651D"/>
    <w:rsid w:val="0081532F"/>
    <w:rsid w:val="00823AEA"/>
    <w:rsid w:val="0083000C"/>
    <w:rsid w:val="0084545D"/>
    <w:rsid w:val="00875A53"/>
    <w:rsid w:val="008C6E7E"/>
    <w:rsid w:val="008D2022"/>
    <w:rsid w:val="008D6694"/>
    <w:rsid w:val="00924C55"/>
    <w:rsid w:val="0094125A"/>
    <w:rsid w:val="00952951"/>
    <w:rsid w:val="00964BC7"/>
    <w:rsid w:val="00972127"/>
    <w:rsid w:val="00991EB8"/>
    <w:rsid w:val="00995FB3"/>
    <w:rsid w:val="009B2CC5"/>
    <w:rsid w:val="009E1437"/>
    <w:rsid w:val="00A277B9"/>
    <w:rsid w:val="00A32983"/>
    <w:rsid w:val="00A52326"/>
    <w:rsid w:val="00A74E8F"/>
    <w:rsid w:val="00A778AD"/>
    <w:rsid w:val="00A87030"/>
    <w:rsid w:val="00A95165"/>
    <w:rsid w:val="00AE414B"/>
    <w:rsid w:val="00AE490C"/>
    <w:rsid w:val="00B132DB"/>
    <w:rsid w:val="00B13C56"/>
    <w:rsid w:val="00B3038B"/>
    <w:rsid w:val="00B4796D"/>
    <w:rsid w:val="00B724F8"/>
    <w:rsid w:val="00B7788A"/>
    <w:rsid w:val="00B84284"/>
    <w:rsid w:val="00B932D8"/>
    <w:rsid w:val="00BA4A3F"/>
    <w:rsid w:val="00BB1930"/>
    <w:rsid w:val="00BB5F75"/>
    <w:rsid w:val="00BC7824"/>
    <w:rsid w:val="00C01C95"/>
    <w:rsid w:val="00C3351F"/>
    <w:rsid w:val="00C6709A"/>
    <w:rsid w:val="00C82FB6"/>
    <w:rsid w:val="00C9683F"/>
    <w:rsid w:val="00CB7365"/>
    <w:rsid w:val="00CC36E8"/>
    <w:rsid w:val="00CC4CFB"/>
    <w:rsid w:val="00CE0239"/>
    <w:rsid w:val="00CE7C13"/>
    <w:rsid w:val="00CF7570"/>
    <w:rsid w:val="00D07C7D"/>
    <w:rsid w:val="00D23E11"/>
    <w:rsid w:val="00D308F6"/>
    <w:rsid w:val="00D560EE"/>
    <w:rsid w:val="00D629F4"/>
    <w:rsid w:val="00D62E45"/>
    <w:rsid w:val="00D724F1"/>
    <w:rsid w:val="00DA0E3C"/>
    <w:rsid w:val="00DC3268"/>
    <w:rsid w:val="00E01279"/>
    <w:rsid w:val="00E2185A"/>
    <w:rsid w:val="00E2746A"/>
    <w:rsid w:val="00E32333"/>
    <w:rsid w:val="00E33327"/>
    <w:rsid w:val="00E4608E"/>
    <w:rsid w:val="00E65037"/>
    <w:rsid w:val="00E81D5E"/>
    <w:rsid w:val="00E84576"/>
    <w:rsid w:val="00E87A0B"/>
    <w:rsid w:val="00EA1250"/>
    <w:rsid w:val="00EA1B6A"/>
    <w:rsid w:val="00ED19FB"/>
    <w:rsid w:val="00ED4C70"/>
    <w:rsid w:val="00EE6000"/>
    <w:rsid w:val="00EE7C99"/>
    <w:rsid w:val="00EF1A0F"/>
    <w:rsid w:val="00F2658E"/>
    <w:rsid w:val="00F34EE5"/>
    <w:rsid w:val="00F36AD8"/>
    <w:rsid w:val="00F535BD"/>
    <w:rsid w:val="00F53954"/>
    <w:rsid w:val="00F73217"/>
    <w:rsid w:val="00F94B08"/>
    <w:rsid w:val="00F94D61"/>
    <w:rsid w:val="00FA33F7"/>
    <w:rsid w:val="00FB147D"/>
    <w:rsid w:val="00FC627E"/>
    <w:rsid w:val="00FD53A0"/>
    <w:rsid w:val="00FD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 w:type="paragraph" w:styleId="a4">
    <w:name w:val="Balloon Text"/>
    <w:basedOn w:val="a"/>
    <w:link w:val="a5"/>
    <w:uiPriority w:val="99"/>
    <w:semiHidden/>
    <w:unhideWhenUsed/>
    <w:rsid w:val="004C37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776"/>
    <w:rPr>
      <w:rFonts w:ascii="Tahoma" w:eastAsia="Times New Roman" w:hAnsi="Tahoma" w:cs="Tahoma"/>
      <w:sz w:val="16"/>
      <w:szCs w:val="16"/>
      <w:lang w:eastAsia="zh-CN"/>
    </w:rPr>
  </w:style>
  <w:style w:type="character" w:styleId="a6">
    <w:name w:val="Hyperlink"/>
    <w:basedOn w:val="a0"/>
    <w:uiPriority w:val="99"/>
    <w:unhideWhenUsed/>
    <w:rsid w:val="00FB1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 w:type="paragraph" w:styleId="a4">
    <w:name w:val="Balloon Text"/>
    <w:basedOn w:val="a"/>
    <w:link w:val="a5"/>
    <w:uiPriority w:val="99"/>
    <w:semiHidden/>
    <w:unhideWhenUsed/>
    <w:rsid w:val="004C37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776"/>
    <w:rPr>
      <w:rFonts w:ascii="Tahoma" w:eastAsia="Times New Roman" w:hAnsi="Tahoma" w:cs="Tahoma"/>
      <w:sz w:val="16"/>
      <w:szCs w:val="16"/>
      <w:lang w:eastAsia="zh-CN"/>
    </w:rPr>
  </w:style>
  <w:style w:type="character" w:styleId="a6">
    <w:name w:val="Hyperlink"/>
    <w:basedOn w:val="a0"/>
    <w:uiPriority w:val="99"/>
    <w:unhideWhenUsed/>
    <w:rsid w:val="00FB1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928">
      <w:bodyDiv w:val="1"/>
      <w:marLeft w:val="0"/>
      <w:marRight w:val="0"/>
      <w:marTop w:val="0"/>
      <w:marBottom w:val="0"/>
      <w:divBdr>
        <w:top w:val="none" w:sz="0" w:space="0" w:color="auto"/>
        <w:left w:val="none" w:sz="0" w:space="0" w:color="auto"/>
        <w:bottom w:val="none" w:sz="0" w:space="0" w:color="auto"/>
        <w:right w:val="none" w:sz="0" w:space="0" w:color="auto"/>
      </w:divBdr>
    </w:div>
    <w:div w:id="330255311">
      <w:bodyDiv w:val="1"/>
      <w:marLeft w:val="0"/>
      <w:marRight w:val="0"/>
      <w:marTop w:val="0"/>
      <w:marBottom w:val="0"/>
      <w:divBdr>
        <w:top w:val="none" w:sz="0" w:space="0" w:color="auto"/>
        <w:left w:val="none" w:sz="0" w:space="0" w:color="auto"/>
        <w:bottom w:val="none" w:sz="0" w:space="0" w:color="auto"/>
        <w:right w:val="none" w:sz="0" w:space="0" w:color="auto"/>
      </w:divBdr>
    </w:div>
    <w:div w:id="386297334">
      <w:bodyDiv w:val="1"/>
      <w:marLeft w:val="0"/>
      <w:marRight w:val="0"/>
      <w:marTop w:val="0"/>
      <w:marBottom w:val="0"/>
      <w:divBdr>
        <w:top w:val="none" w:sz="0" w:space="0" w:color="auto"/>
        <w:left w:val="none" w:sz="0" w:space="0" w:color="auto"/>
        <w:bottom w:val="none" w:sz="0" w:space="0" w:color="auto"/>
        <w:right w:val="none" w:sz="0" w:space="0" w:color="auto"/>
      </w:divBdr>
    </w:div>
    <w:div w:id="1101607020">
      <w:bodyDiv w:val="1"/>
      <w:marLeft w:val="0"/>
      <w:marRight w:val="0"/>
      <w:marTop w:val="0"/>
      <w:marBottom w:val="0"/>
      <w:divBdr>
        <w:top w:val="none" w:sz="0" w:space="0" w:color="auto"/>
        <w:left w:val="none" w:sz="0" w:space="0" w:color="auto"/>
        <w:bottom w:val="none" w:sz="0" w:space="0" w:color="auto"/>
        <w:right w:val="none" w:sz="0" w:space="0" w:color="auto"/>
      </w:divBdr>
    </w:div>
    <w:div w:id="1304310190">
      <w:bodyDiv w:val="1"/>
      <w:marLeft w:val="0"/>
      <w:marRight w:val="0"/>
      <w:marTop w:val="0"/>
      <w:marBottom w:val="0"/>
      <w:divBdr>
        <w:top w:val="none" w:sz="0" w:space="0" w:color="auto"/>
        <w:left w:val="none" w:sz="0" w:space="0" w:color="auto"/>
        <w:bottom w:val="none" w:sz="0" w:space="0" w:color="auto"/>
        <w:right w:val="none" w:sz="0" w:space="0" w:color="auto"/>
      </w:divBdr>
    </w:div>
    <w:div w:id="15349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8</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193</cp:revision>
  <cp:lastPrinted>2024-01-08T12:34:00Z</cp:lastPrinted>
  <dcterms:created xsi:type="dcterms:W3CDTF">2022-01-18T14:35:00Z</dcterms:created>
  <dcterms:modified xsi:type="dcterms:W3CDTF">2024-03-29T14:05:00Z</dcterms:modified>
</cp:coreProperties>
</file>