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D" w:rsidRPr="00992CD9" w:rsidRDefault="002973AD" w:rsidP="00DD00D6">
      <w:pPr>
        <w:spacing w:line="276" w:lineRule="auto"/>
        <w:ind w:firstLine="709"/>
        <w:contextualSpacing/>
        <w:jc w:val="center"/>
        <w:rPr>
          <w:b/>
          <w:lang w:val="uk-UA" w:eastAsia="uk-UA"/>
        </w:rPr>
      </w:pPr>
      <w:r w:rsidRPr="00992CD9">
        <w:rPr>
          <w:b/>
          <w:lang w:val="uk-UA" w:eastAsia="uk-UA"/>
        </w:rPr>
        <w:t>ОГОЛОШЕННЯ</w:t>
      </w:r>
    </w:p>
    <w:p w:rsidR="002973AD" w:rsidRPr="00992CD9" w:rsidRDefault="002973AD" w:rsidP="00DD00D6">
      <w:pPr>
        <w:spacing w:line="276" w:lineRule="auto"/>
        <w:ind w:firstLine="709"/>
        <w:contextualSpacing/>
        <w:jc w:val="center"/>
        <w:rPr>
          <w:b/>
          <w:lang w:val="uk-UA" w:eastAsia="uk-UA"/>
        </w:rPr>
      </w:pPr>
      <w:r w:rsidRPr="00992CD9">
        <w:rPr>
          <w:b/>
          <w:lang w:val="uk-UA" w:eastAsia="uk-UA"/>
        </w:rPr>
        <w:t xml:space="preserve">про проведення закупівлі через систему електронних закупівель         </w:t>
      </w:r>
    </w:p>
    <w:p w:rsidR="0047465B" w:rsidRPr="00992CD9" w:rsidRDefault="0047465B" w:rsidP="00DD00D6">
      <w:pPr>
        <w:spacing w:line="276" w:lineRule="auto"/>
        <w:ind w:firstLine="709"/>
        <w:contextualSpacing/>
        <w:jc w:val="center"/>
        <w:rPr>
          <w:b/>
          <w:lang w:val="uk-UA"/>
        </w:rPr>
      </w:pPr>
    </w:p>
    <w:p w:rsidR="002973AD" w:rsidRPr="00992CD9" w:rsidRDefault="002973AD" w:rsidP="00DD00D6">
      <w:pPr>
        <w:spacing w:line="276" w:lineRule="auto"/>
        <w:ind w:firstLine="709"/>
        <w:contextualSpacing/>
        <w:rPr>
          <w:sz w:val="6"/>
          <w:szCs w:val="6"/>
          <w:lang w:val="uk-UA"/>
        </w:rPr>
      </w:pPr>
    </w:p>
    <w:p w:rsidR="002973AD" w:rsidRPr="00992CD9" w:rsidRDefault="002973AD" w:rsidP="00DD00D6">
      <w:pPr>
        <w:shd w:val="clear" w:color="auto" w:fill="FFFFFF"/>
        <w:spacing w:line="276" w:lineRule="auto"/>
        <w:ind w:firstLine="709"/>
        <w:contextualSpacing/>
        <w:rPr>
          <w:b/>
          <w:lang w:val="uk-UA" w:eastAsia="uk-UA"/>
        </w:rPr>
      </w:pPr>
      <w:r w:rsidRPr="00992CD9">
        <w:rPr>
          <w:b/>
          <w:lang w:val="uk-UA"/>
        </w:rPr>
        <w:t xml:space="preserve">1. Замовник: </w:t>
      </w:r>
    </w:p>
    <w:p w:rsidR="00004B9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 xml:space="preserve">1.1. Найменування: </w:t>
      </w:r>
      <w:r w:rsidR="00004B99" w:rsidRPr="00004B99">
        <w:rPr>
          <w:b/>
          <w:lang w:val="uk-UA"/>
        </w:rPr>
        <w:t>Комунальне некомерційне підприємство «Центр первинної медико-санітарної допомоги «Ювілейний» Рівненської міської ради.</w:t>
      </w:r>
    </w:p>
    <w:p w:rsidR="002973AD" w:rsidRPr="00992CD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 xml:space="preserve">1.2. Код за ЄДРПОУ: </w:t>
      </w:r>
      <w:r w:rsidR="00980AC3" w:rsidRPr="00992CD9">
        <w:rPr>
          <w:b/>
          <w:lang w:val="uk-UA"/>
        </w:rPr>
        <w:t>03068582</w:t>
      </w:r>
    </w:p>
    <w:p w:rsidR="002973AD" w:rsidRPr="00992CD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 xml:space="preserve">1.3. Місцезнаходження: </w:t>
      </w:r>
      <w:r w:rsidRPr="00992CD9">
        <w:rPr>
          <w:b/>
          <w:lang w:val="uk-UA"/>
        </w:rPr>
        <w:t xml:space="preserve">вул. </w:t>
      </w:r>
      <w:r w:rsidR="00980AC3" w:rsidRPr="00992CD9">
        <w:rPr>
          <w:b/>
          <w:lang w:val="uk-UA"/>
        </w:rPr>
        <w:t>Макарова 3, м. Рівне, 33024.</w:t>
      </w:r>
    </w:p>
    <w:p w:rsidR="00AE198B" w:rsidRPr="007F4D30" w:rsidRDefault="002973AD" w:rsidP="00AE198B">
      <w:pPr>
        <w:shd w:val="clear" w:color="auto" w:fill="FFFFFF"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 xml:space="preserve">1.4. Реєстраційний рахунок замовника: </w:t>
      </w:r>
      <w:r w:rsidR="00AE198B" w:rsidRPr="00992CD9">
        <w:rPr>
          <w:b/>
          <w:lang w:val="uk-UA"/>
        </w:rPr>
        <w:t xml:space="preserve">р/р </w:t>
      </w:r>
      <w:r w:rsidR="00AE198B">
        <w:rPr>
          <w:b/>
          <w:lang w:val="en-US"/>
        </w:rPr>
        <w:t>UA</w:t>
      </w:r>
      <w:r w:rsidR="00AE198B" w:rsidRPr="007F4D30">
        <w:rPr>
          <w:b/>
        </w:rPr>
        <w:t xml:space="preserve"> 66 305299 00000 26003010701991 </w:t>
      </w:r>
      <w:r w:rsidR="00AE198B">
        <w:rPr>
          <w:b/>
          <w:lang w:val="uk-UA"/>
        </w:rPr>
        <w:t>в АТ КБ «Приватбанк», МФО 305299.</w:t>
      </w:r>
    </w:p>
    <w:p w:rsidR="00AE198B" w:rsidRPr="00992CD9" w:rsidRDefault="002973AD" w:rsidP="00AE198B">
      <w:pPr>
        <w:shd w:val="clear" w:color="auto" w:fill="FFFFFF"/>
        <w:spacing w:line="276" w:lineRule="auto"/>
        <w:ind w:firstLine="709"/>
        <w:contextualSpacing/>
        <w:jc w:val="both"/>
        <w:rPr>
          <w:rFonts w:eastAsia="Calibri"/>
          <w:b/>
          <w:kern w:val="2"/>
          <w:lang w:val="uk-UA" w:eastAsia="en-US"/>
        </w:rPr>
      </w:pPr>
      <w:r w:rsidRPr="00992CD9">
        <w:rPr>
          <w:lang w:val="uk-UA"/>
        </w:rPr>
        <w:t xml:space="preserve">1.5.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e-mail): </w:t>
      </w:r>
      <w:r w:rsidR="00AE198B">
        <w:rPr>
          <w:b/>
          <w:lang w:val="uk-UA"/>
        </w:rPr>
        <w:t>Волянська Олена Володимирівна</w:t>
      </w:r>
      <w:r w:rsidR="00AE198B" w:rsidRPr="00992CD9">
        <w:rPr>
          <w:b/>
          <w:lang w:val="uk-UA"/>
        </w:rPr>
        <w:t xml:space="preserve">, </w:t>
      </w:r>
      <w:r w:rsidR="00AE198B">
        <w:rPr>
          <w:b/>
          <w:lang w:val="uk-UA"/>
        </w:rPr>
        <w:t>економіст</w:t>
      </w:r>
      <w:r w:rsidR="00AE198B" w:rsidRPr="00992CD9">
        <w:rPr>
          <w:b/>
          <w:lang w:val="uk-UA"/>
        </w:rPr>
        <w:t xml:space="preserve">, тел. </w:t>
      </w:r>
      <w:r w:rsidR="00AE198B">
        <w:rPr>
          <w:b/>
          <w:lang w:val="uk-UA"/>
        </w:rPr>
        <w:t>097-924-7341</w:t>
      </w:r>
      <w:r w:rsidR="00AE198B" w:rsidRPr="00992CD9">
        <w:rPr>
          <w:b/>
          <w:lang w:val="uk-UA"/>
        </w:rPr>
        <w:t xml:space="preserve">; e-mail: </w:t>
      </w:r>
      <w:r w:rsidR="00AE198B">
        <w:rPr>
          <w:b/>
          <w:lang w:val="en-US"/>
        </w:rPr>
        <w:t>acd</w:t>
      </w:r>
      <w:r w:rsidR="00AE198B" w:rsidRPr="00992CD9">
        <w:rPr>
          <w:b/>
          <w:lang w:val="uk-UA"/>
        </w:rPr>
        <w:t>_y</w:t>
      </w:r>
      <w:r w:rsidR="00AE198B">
        <w:rPr>
          <w:b/>
          <w:lang w:val="en-US"/>
        </w:rPr>
        <w:t>v</w:t>
      </w:r>
      <w:r w:rsidR="00AE198B" w:rsidRPr="00992CD9">
        <w:rPr>
          <w:b/>
          <w:lang w:val="uk-UA"/>
        </w:rPr>
        <w:t>@ukr.net</w:t>
      </w:r>
    </w:p>
    <w:p w:rsidR="002973AD" w:rsidRPr="0085004E" w:rsidRDefault="002973AD" w:rsidP="00AE198B">
      <w:pPr>
        <w:shd w:val="clear" w:color="auto" w:fill="FFFFFF"/>
        <w:spacing w:line="276" w:lineRule="auto"/>
        <w:ind w:firstLine="709"/>
        <w:contextualSpacing/>
        <w:jc w:val="both"/>
        <w:rPr>
          <w:color w:val="auto"/>
          <w:lang w:val="uk-UA"/>
        </w:rPr>
      </w:pPr>
      <w:r w:rsidRPr="00992CD9">
        <w:rPr>
          <w:b/>
          <w:lang w:val="uk-UA"/>
        </w:rPr>
        <w:t>2. Розмір бюджетного призначення за кошторисом або очікувана вартість товару, роботи чи послуги</w:t>
      </w:r>
      <w:r w:rsidRPr="00C623A7">
        <w:rPr>
          <w:b/>
          <w:color w:val="auto"/>
          <w:lang w:val="uk-UA"/>
        </w:rPr>
        <w:t>:</w:t>
      </w:r>
      <w:r w:rsidR="00980AC3" w:rsidRPr="00C623A7">
        <w:rPr>
          <w:b/>
          <w:color w:val="auto"/>
          <w:lang w:val="uk-UA"/>
        </w:rPr>
        <w:t xml:space="preserve"> </w:t>
      </w:r>
      <w:r w:rsidR="003F4881">
        <w:rPr>
          <w:b/>
          <w:color w:val="auto"/>
          <w:lang w:val="uk-UA"/>
        </w:rPr>
        <w:t>2</w:t>
      </w:r>
      <w:r w:rsidR="00807C52">
        <w:rPr>
          <w:b/>
          <w:color w:val="auto"/>
          <w:lang w:val="uk-UA"/>
        </w:rPr>
        <w:t>3</w:t>
      </w:r>
      <w:r w:rsidR="003F4881">
        <w:rPr>
          <w:b/>
          <w:color w:val="auto"/>
          <w:lang w:val="uk-UA"/>
        </w:rPr>
        <w:t xml:space="preserve"> </w:t>
      </w:r>
      <w:r w:rsidR="00807C52">
        <w:rPr>
          <w:b/>
          <w:color w:val="auto"/>
          <w:lang w:val="uk-UA"/>
        </w:rPr>
        <w:t>0</w:t>
      </w:r>
      <w:r w:rsidR="003F4881">
        <w:rPr>
          <w:b/>
          <w:color w:val="auto"/>
          <w:lang w:val="uk-UA"/>
        </w:rPr>
        <w:t>00</w:t>
      </w:r>
      <w:r w:rsidR="00D746BA" w:rsidRPr="0085004E">
        <w:rPr>
          <w:b/>
          <w:color w:val="auto"/>
          <w:lang w:val="uk-UA"/>
        </w:rPr>
        <w:t>,00</w:t>
      </w:r>
      <w:r w:rsidR="00B60A5E" w:rsidRPr="0085004E">
        <w:rPr>
          <w:b/>
          <w:color w:val="auto"/>
          <w:lang w:val="uk-UA"/>
        </w:rPr>
        <w:t xml:space="preserve"> </w:t>
      </w:r>
      <w:r w:rsidRPr="0085004E">
        <w:rPr>
          <w:b/>
          <w:color w:val="auto"/>
          <w:lang w:val="uk-UA"/>
        </w:rPr>
        <w:t>(</w:t>
      </w:r>
      <w:r w:rsidR="003F4881">
        <w:rPr>
          <w:b/>
          <w:color w:val="auto"/>
          <w:lang w:val="uk-UA"/>
        </w:rPr>
        <w:t xml:space="preserve">Двадцять </w:t>
      </w:r>
      <w:r w:rsidR="00807C52">
        <w:rPr>
          <w:b/>
          <w:color w:val="auto"/>
          <w:lang w:val="uk-UA"/>
        </w:rPr>
        <w:t xml:space="preserve">три </w:t>
      </w:r>
      <w:r w:rsidR="003F4881">
        <w:rPr>
          <w:b/>
          <w:color w:val="auto"/>
          <w:lang w:val="uk-UA"/>
        </w:rPr>
        <w:t>тисячі</w:t>
      </w:r>
      <w:r w:rsidRPr="0085004E">
        <w:rPr>
          <w:b/>
          <w:color w:val="auto"/>
          <w:lang w:val="uk-UA"/>
        </w:rPr>
        <w:t xml:space="preserve">) грн. </w:t>
      </w:r>
      <w:r w:rsidR="000A14D2" w:rsidRPr="0085004E">
        <w:rPr>
          <w:b/>
          <w:color w:val="auto"/>
          <w:lang w:val="uk-UA"/>
        </w:rPr>
        <w:t>00</w:t>
      </w:r>
      <w:r w:rsidRPr="0085004E">
        <w:rPr>
          <w:b/>
          <w:color w:val="auto"/>
          <w:lang w:val="uk-UA"/>
        </w:rPr>
        <w:t xml:space="preserve"> коп.</w:t>
      </w:r>
      <w:bookmarkStart w:id="0" w:name="h.1fob9te"/>
      <w:bookmarkEnd w:id="0"/>
      <w:r w:rsidR="00B60A5E" w:rsidRPr="0085004E">
        <w:rPr>
          <w:b/>
          <w:color w:val="auto"/>
          <w:lang w:val="uk-UA"/>
        </w:rPr>
        <w:t xml:space="preserve"> з ПДВ.</w:t>
      </w:r>
    </w:p>
    <w:p w:rsidR="002973AD" w:rsidRPr="00992CD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b/>
          <w:lang w:val="uk-UA"/>
        </w:rPr>
        <w:t xml:space="preserve">3. Інформація про предмет закупівлі: </w:t>
      </w:r>
    </w:p>
    <w:p w:rsidR="00837D9B" w:rsidRPr="002B661E" w:rsidRDefault="002973AD" w:rsidP="00837D9B">
      <w:pPr>
        <w:spacing w:line="276" w:lineRule="auto"/>
        <w:ind w:firstLine="709"/>
        <w:contextualSpacing/>
        <w:jc w:val="both"/>
        <w:rPr>
          <w:b/>
          <w:color w:val="auto"/>
          <w:lang w:val="uk-UA"/>
        </w:rPr>
      </w:pPr>
      <w:r w:rsidRPr="00992CD9">
        <w:rPr>
          <w:lang w:val="uk-UA"/>
        </w:rPr>
        <w:t xml:space="preserve">3.1. Найменування предмета закупівлі: </w:t>
      </w:r>
      <w:r w:rsidR="00A6631B" w:rsidRPr="00465881">
        <w:rPr>
          <w:b/>
          <w:color w:val="auto"/>
          <w:lang w:val="uk-UA"/>
        </w:rPr>
        <w:t xml:space="preserve">ДК 021:2015 «ЄЗС» - </w:t>
      </w:r>
      <w:r w:rsidR="00465881" w:rsidRPr="00465881">
        <w:rPr>
          <w:b/>
          <w:color w:val="auto"/>
          <w:lang w:val="uk-UA"/>
        </w:rPr>
        <w:t>30</w:t>
      </w:r>
      <w:r w:rsidR="003F4881">
        <w:rPr>
          <w:b/>
          <w:color w:val="auto"/>
          <w:lang w:val="uk-UA"/>
        </w:rPr>
        <w:t>12</w:t>
      </w:r>
      <w:r w:rsidR="00465881" w:rsidRPr="00465881">
        <w:rPr>
          <w:b/>
          <w:color w:val="auto"/>
          <w:lang w:val="uk-UA"/>
        </w:rPr>
        <w:t>0000-</w:t>
      </w:r>
      <w:r w:rsidR="003F4881">
        <w:rPr>
          <w:b/>
          <w:color w:val="auto"/>
          <w:lang w:val="uk-UA"/>
        </w:rPr>
        <w:t>6</w:t>
      </w:r>
      <w:r w:rsidR="002F6FAF" w:rsidRPr="00465881">
        <w:rPr>
          <w:b/>
          <w:color w:val="auto"/>
          <w:lang w:val="uk-UA"/>
        </w:rPr>
        <w:t xml:space="preserve"> </w:t>
      </w:r>
      <w:r w:rsidR="00465881" w:rsidRPr="00465881">
        <w:rPr>
          <w:b/>
          <w:color w:val="auto"/>
          <w:lang w:val="uk-UA"/>
        </w:rPr>
        <w:t>–</w:t>
      </w:r>
      <w:r w:rsidR="002F6FAF" w:rsidRPr="00465881">
        <w:rPr>
          <w:b/>
          <w:color w:val="auto"/>
          <w:lang w:val="uk-UA"/>
        </w:rPr>
        <w:t xml:space="preserve"> </w:t>
      </w:r>
      <w:r w:rsidR="00A23605">
        <w:rPr>
          <w:b/>
          <w:color w:val="auto"/>
          <w:lang w:val="uk-UA"/>
        </w:rPr>
        <w:t>«</w:t>
      </w:r>
      <w:r w:rsidR="003F4881" w:rsidRPr="003F4881">
        <w:rPr>
          <w:b/>
          <w:color w:val="auto"/>
          <w:lang w:val="uk-UA"/>
        </w:rPr>
        <w:t>Фотокопіювальне та поліграфічне обладнання для офсетного друку</w:t>
      </w:r>
      <w:r w:rsidR="00A23605">
        <w:rPr>
          <w:b/>
          <w:color w:val="auto"/>
          <w:lang w:val="uk-UA"/>
        </w:rPr>
        <w:t>»</w:t>
      </w:r>
      <w:r w:rsidR="00465881" w:rsidRPr="00465881">
        <w:rPr>
          <w:b/>
          <w:color w:val="auto"/>
          <w:lang w:val="uk-UA"/>
        </w:rPr>
        <w:t xml:space="preserve"> </w:t>
      </w:r>
      <w:r w:rsidR="00465881" w:rsidRPr="002B661E">
        <w:rPr>
          <w:b/>
          <w:color w:val="auto"/>
          <w:lang w:val="uk-UA"/>
        </w:rPr>
        <w:t>(</w:t>
      </w:r>
      <w:r w:rsidR="003F4881">
        <w:rPr>
          <w:b/>
          <w:color w:val="auto"/>
          <w:lang w:val="uk-UA"/>
        </w:rPr>
        <w:t xml:space="preserve">Багатофункціональний пристрій </w:t>
      </w:r>
      <w:r w:rsidR="003F4881" w:rsidRPr="003F4881">
        <w:rPr>
          <w:b/>
          <w:color w:val="auto"/>
          <w:lang w:val="uk-UA"/>
        </w:rPr>
        <w:t>Brother MFC-L2700DNR (MFCL2700DNR1)</w:t>
      </w:r>
      <w:r w:rsidR="00807C52" w:rsidRPr="00807C52">
        <w:rPr>
          <w:b/>
          <w:color w:val="auto"/>
          <w:lang w:val="uk-UA"/>
        </w:rPr>
        <w:t xml:space="preserve"> </w:t>
      </w:r>
      <w:r w:rsidR="003F4881">
        <w:rPr>
          <w:b/>
          <w:color w:val="auto"/>
          <w:lang w:val="uk-UA"/>
        </w:rPr>
        <w:t>-2 шт.</w:t>
      </w:r>
      <w:r w:rsidR="00465881" w:rsidRPr="002B661E">
        <w:rPr>
          <w:b/>
          <w:color w:val="auto"/>
          <w:lang w:val="uk-UA"/>
        </w:rPr>
        <w:t>).</w:t>
      </w:r>
    </w:p>
    <w:p w:rsidR="002973AD" w:rsidRPr="00992CD9" w:rsidRDefault="002973AD" w:rsidP="00837D9B">
      <w:pPr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>3.2.Опис предмета закупівлі чи його частин, в тому числі їх необхідні технічні та інші параметри</w:t>
      </w:r>
      <w:r w:rsidRPr="00992CD9">
        <w:rPr>
          <w:b/>
          <w:lang w:val="uk-UA"/>
        </w:rPr>
        <w:t xml:space="preserve"> (технічні вимоги до товару</w:t>
      </w:r>
      <w:r w:rsidR="0047465B" w:rsidRPr="00992CD9">
        <w:rPr>
          <w:b/>
          <w:lang w:val="uk-UA"/>
        </w:rPr>
        <w:t xml:space="preserve"> </w:t>
      </w:r>
      <w:r w:rsidRPr="00992CD9">
        <w:rPr>
          <w:b/>
          <w:lang w:val="uk-UA"/>
        </w:rPr>
        <w:t>– Додаток № 1 до запиту).</w:t>
      </w:r>
    </w:p>
    <w:p w:rsidR="00980AC3" w:rsidRPr="00992CD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 xml:space="preserve">3.3. </w:t>
      </w:r>
      <w:r w:rsidR="00980AC3" w:rsidRPr="00992CD9">
        <w:rPr>
          <w:szCs w:val="18"/>
          <w:lang w:val="uk-UA"/>
        </w:rPr>
        <w:t>Місце поставки товарів</w:t>
      </w:r>
      <w:r w:rsidRPr="00992CD9">
        <w:rPr>
          <w:lang w:val="uk-UA"/>
        </w:rPr>
        <w:t xml:space="preserve">: </w:t>
      </w:r>
      <w:r w:rsidR="00980AC3" w:rsidRPr="00992CD9">
        <w:rPr>
          <w:b/>
          <w:lang w:val="uk-UA"/>
        </w:rPr>
        <w:t>вул. Макарова 3, м. Рівне, 33024.</w:t>
      </w:r>
    </w:p>
    <w:p w:rsidR="002973AD" w:rsidRPr="00992CD9" w:rsidRDefault="002973AD" w:rsidP="00DD00D6">
      <w:pPr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 xml:space="preserve">3.4. Строк поставки товарів або надання послуг: </w:t>
      </w:r>
      <w:r w:rsidR="000A14D2" w:rsidRPr="00992CD9">
        <w:rPr>
          <w:b/>
          <w:lang w:val="uk-UA"/>
        </w:rPr>
        <w:t>5</w:t>
      </w:r>
      <w:r w:rsidRPr="00992CD9">
        <w:rPr>
          <w:b/>
          <w:lang w:val="uk-UA"/>
        </w:rPr>
        <w:t xml:space="preserve"> (</w:t>
      </w:r>
      <w:r w:rsidR="000A14D2" w:rsidRPr="00992CD9">
        <w:rPr>
          <w:b/>
          <w:lang w:val="uk-UA"/>
        </w:rPr>
        <w:t>п’ять</w:t>
      </w:r>
      <w:r w:rsidRPr="00992CD9">
        <w:rPr>
          <w:b/>
          <w:lang w:val="uk-UA"/>
        </w:rPr>
        <w:t>)  календарних дні</w:t>
      </w:r>
      <w:r w:rsidR="000A14D2" w:rsidRPr="00992CD9">
        <w:rPr>
          <w:b/>
          <w:lang w:val="uk-UA"/>
        </w:rPr>
        <w:t>в</w:t>
      </w:r>
      <w:r w:rsidRPr="00992CD9">
        <w:rPr>
          <w:b/>
          <w:lang w:val="uk-UA"/>
        </w:rPr>
        <w:t xml:space="preserve"> з дати отримання Постачальником письмової заявки від Замовника</w:t>
      </w:r>
    </w:p>
    <w:p w:rsidR="002973AD" w:rsidRPr="00992CD9" w:rsidRDefault="002973AD" w:rsidP="00DD00D6">
      <w:pPr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b/>
          <w:lang w:val="uk-UA"/>
        </w:rPr>
        <w:t>4.</w:t>
      </w:r>
      <w:r w:rsidRPr="00992CD9">
        <w:rPr>
          <w:lang w:val="uk-UA"/>
        </w:rPr>
        <w:t xml:space="preserve"> Основні умови договору: </w:t>
      </w:r>
      <w:r w:rsidRPr="00992CD9">
        <w:rPr>
          <w:b/>
          <w:lang w:val="uk-UA"/>
        </w:rPr>
        <w:t>Додаток № 2 до оголошення</w:t>
      </w:r>
      <w:r w:rsidRPr="00992CD9">
        <w:rPr>
          <w:lang w:val="uk-UA"/>
        </w:rPr>
        <w:t>.</w:t>
      </w:r>
    </w:p>
    <w:p w:rsidR="002973AD" w:rsidRPr="00992CD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b/>
          <w:lang w:val="uk-UA"/>
        </w:rPr>
        <w:t>5.</w:t>
      </w:r>
      <w:r w:rsidRPr="00992CD9">
        <w:rPr>
          <w:lang w:val="uk-UA"/>
        </w:rPr>
        <w:t xml:space="preserve"> Вимоги до кваліфікації Учасника: </w:t>
      </w:r>
      <w:r w:rsidRPr="00992CD9">
        <w:rPr>
          <w:b/>
          <w:lang w:val="uk-UA"/>
        </w:rPr>
        <w:t>Додаток №3 до оголошення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b/>
          <w:lang w:val="uk-UA"/>
        </w:rPr>
        <w:t>6. Цінова пропозиція.</w:t>
      </w:r>
    </w:p>
    <w:p w:rsidR="002973AD" w:rsidRPr="00992CD9" w:rsidRDefault="002973AD" w:rsidP="00DD00D6">
      <w:pPr>
        <w:widowControl w:val="0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 xml:space="preserve">Цінова пропозиція Учасника, оформлена на фірмовому бланку (за наявності) у відповідності до вимог </w:t>
      </w:r>
      <w:r w:rsidRPr="00992CD9">
        <w:rPr>
          <w:b/>
          <w:lang w:val="uk-UA"/>
        </w:rPr>
        <w:t>Додатку №4</w:t>
      </w:r>
      <w:r w:rsidRPr="00992CD9">
        <w:rPr>
          <w:lang w:val="uk-UA"/>
        </w:rPr>
        <w:t xml:space="preserve"> до цього Запиту, подається Учасником у вигляді сканованої копії у форматі pdf або </w:t>
      </w:r>
      <w:hyperlink r:id="rId8" w:history="1">
        <w:r w:rsidRPr="00992CD9">
          <w:rPr>
            <w:rStyle w:val="a3"/>
            <w:color w:val="000000"/>
            <w:lang w:val="uk-UA"/>
          </w:rPr>
          <w:t>jpg</w:t>
        </w:r>
      </w:hyperlink>
      <w:r w:rsidRPr="00992CD9">
        <w:rPr>
          <w:lang w:val="uk-UA"/>
        </w:rPr>
        <w:t>. В графі «Вартість пропозиції» зазначається загальна вартість предмету закупівлі - стартова сума аукціону. В паперовому вигляді, завірена підписом та печаткою Учасника, надається Замовнику переможцем під час укладання договору про закупівлю.</w:t>
      </w:r>
    </w:p>
    <w:p w:rsidR="002973AD" w:rsidRPr="00992CD9" w:rsidRDefault="002973AD" w:rsidP="00DD00D6">
      <w:pPr>
        <w:widowControl w:val="0"/>
        <w:tabs>
          <w:tab w:val="left" w:pos="150"/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Пропозиція повинна містити загальну вартість предмету закупівлі та вартість за одиницю (одиниці) продукції, що відповідають ціновій пропозиції, поданої учасником через систему електронних закупівель до початку аукціону.</w:t>
      </w:r>
    </w:p>
    <w:p w:rsidR="002973AD" w:rsidRPr="00992CD9" w:rsidRDefault="002973AD" w:rsidP="00DD00D6">
      <w:pPr>
        <w:widowControl w:val="0"/>
        <w:tabs>
          <w:tab w:val="left" w:pos="150"/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Документації.</w:t>
      </w:r>
    </w:p>
    <w:p w:rsidR="002973AD" w:rsidRPr="00992CD9" w:rsidRDefault="002973AD" w:rsidP="00DD00D6">
      <w:pPr>
        <w:widowControl w:val="0"/>
        <w:tabs>
          <w:tab w:val="left" w:pos="150"/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Після завершення аукціону кожен Учасник повинен розмістити через систему електронних закупівель  скановану копію остаточної цінової пропозиції</w:t>
      </w:r>
      <w:r w:rsidR="005500CE">
        <w:rPr>
          <w:lang w:val="uk-UA"/>
        </w:rPr>
        <w:t>,</w:t>
      </w:r>
      <w:r w:rsidRPr="00992CD9">
        <w:rPr>
          <w:lang w:val="uk-UA"/>
        </w:rPr>
        <w:t xml:space="preserve"> на підставі якої буде укладено договір.</w:t>
      </w:r>
    </w:p>
    <w:p w:rsidR="002973AD" w:rsidRPr="00992CD9" w:rsidRDefault="002973AD" w:rsidP="00DD00D6">
      <w:pPr>
        <w:widowControl w:val="0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В паперовому вигляді, завірена підписом та печаткою Учасника, надається Замовнику переможцем під час укладання договору про закупівлю.</w:t>
      </w:r>
    </w:p>
    <w:p w:rsidR="00980AC3" w:rsidRPr="00992CD9" w:rsidRDefault="00980AC3" w:rsidP="00DD00D6">
      <w:pPr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Розрахунки проводяться шляхом перерахування Замовником коштів на розрахунковий  рахунок Постачальника  після отримання товару на підставі видаткових накладних.</w:t>
      </w:r>
    </w:p>
    <w:p w:rsidR="002973AD" w:rsidRPr="00992CD9" w:rsidRDefault="002973AD" w:rsidP="00DD00D6">
      <w:pPr>
        <w:widowControl w:val="0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sz w:val="6"/>
          <w:szCs w:val="6"/>
          <w:lang w:val="uk-UA"/>
        </w:rPr>
      </w:pPr>
    </w:p>
    <w:p w:rsidR="00980AC3" w:rsidRPr="00992CD9" w:rsidRDefault="00980AC3" w:rsidP="00DD00D6">
      <w:pPr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b/>
          <w:lang w:val="uk-UA"/>
        </w:rPr>
        <w:t>7.</w:t>
      </w:r>
      <w:r w:rsidR="0047465B" w:rsidRPr="00992CD9">
        <w:rPr>
          <w:b/>
          <w:lang w:val="uk-UA"/>
        </w:rPr>
        <w:t xml:space="preserve"> Дата та час проведення електронного реверсивного аукціону:</w:t>
      </w:r>
      <w:r w:rsidR="0047465B" w:rsidRPr="00992CD9">
        <w:rPr>
          <w:lang w:val="uk-UA"/>
        </w:rPr>
        <w:t xml:space="preserve"> на наступний день після закінчення часу та дати подання пропозицій.</w:t>
      </w:r>
    </w:p>
    <w:p w:rsidR="002973AD" w:rsidRPr="00BF7513" w:rsidRDefault="00980AC3" w:rsidP="00DD00D6">
      <w:pPr>
        <w:widowControl w:val="0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color w:val="FF0000"/>
          <w:lang w:val="uk-UA"/>
        </w:rPr>
      </w:pPr>
      <w:r w:rsidRPr="00992CD9">
        <w:rPr>
          <w:b/>
          <w:lang w:val="uk-UA"/>
        </w:rPr>
        <w:t>8</w:t>
      </w:r>
      <w:r w:rsidR="002973AD" w:rsidRPr="00992CD9">
        <w:rPr>
          <w:b/>
          <w:lang w:val="uk-UA"/>
        </w:rPr>
        <w:t xml:space="preserve">. Крок </w:t>
      </w:r>
      <w:r w:rsidRPr="00992CD9">
        <w:rPr>
          <w:b/>
          <w:lang w:val="uk-UA"/>
        </w:rPr>
        <w:t>аукціону</w:t>
      </w:r>
      <w:r w:rsidR="002973AD" w:rsidRPr="00992CD9">
        <w:rPr>
          <w:b/>
          <w:lang w:val="uk-UA"/>
        </w:rPr>
        <w:t xml:space="preserve">, грн.: </w:t>
      </w:r>
      <w:r w:rsidR="00525C24">
        <w:rPr>
          <w:b/>
          <w:color w:val="auto"/>
          <w:lang w:val="uk-UA"/>
        </w:rPr>
        <w:t>11</w:t>
      </w:r>
      <w:r w:rsidR="00807C52">
        <w:rPr>
          <w:b/>
          <w:color w:val="auto"/>
          <w:lang w:val="uk-UA"/>
        </w:rPr>
        <w:t>5,00</w:t>
      </w:r>
      <w:r w:rsidR="002973AD" w:rsidRPr="0085004E">
        <w:rPr>
          <w:b/>
          <w:color w:val="auto"/>
          <w:lang w:val="uk-UA"/>
        </w:rPr>
        <w:t xml:space="preserve"> грн.</w:t>
      </w:r>
    </w:p>
    <w:p w:rsidR="002973AD" w:rsidRPr="00BF7513" w:rsidRDefault="00980AC3" w:rsidP="00DD00D6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line="276" w:lineRule="auto"/>
        <w:ind w:left="-11" w:firstLine="709"/>
        <w:contextualSpacing/>
        <w:jc w:val="both"/>
        <w:rPr>
          <w:b/>
          <w:color w:val="auto"/>
          <w:lang w:val="uk-UA"/>
        </w:rPr>
      </w:pPr>
      <w:r w:rsidRPr="00BF7513">
        <w:rPr>
          <w:b/>
          <w:color w:val="auto"/>
          <w:lang w:val="uk-UA"/>
        </w:rPr>
        <w:t>9</w:t>
      </w:r>
      <w:r w:rsidR="002973AD" w:rsidRPr="00BF7513">
        <w:rPr>
          <w:b/>
          <w:color w:val="auto"/>
          <w:lang w:val="uk-UA"/>
        </w:rPr>
        <w:t>.</w:t>
      </w:r>
      <w:r w:rsidR="002973AD" w:rsidRPr="00BF7513">
        <w:rPr>
          <w:color w:val="auto"/>
          <w:lang w:val="uk-UA"/>
        </w:rPr>
        <w:t xml:space="preserve"> </w:t>
      </w:r>
      <w:r w:rsidR="002973AD" w:rsidRPr="00BF7513">
        <w:rPr>
          <w:b/>
          <w:color w:val="auto"/>
          <w:lang w:val="uk-UA"/>
        </w:rPr>
        <w:t>Інша інформація: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line="276" w:lineRule="auto"/>
        <w:ind w:left="-11" w:firstLine="709"/>
        <w:contextualSpacing/>
        <w:jc w:val="both"/>
        <w:rPr>
          <w:lang w:val="uk-UA"/>
        </w:rPr>
      </w:pPr>
      <w:r w:rsidRPr="00992CD9">
        <w:rPr>
          <w:lang w:val="uk-UA"/>
        </w:rPr>
        <w:lastRenderedPageBreak/>
        <w:t>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наступні документи:</w:t>
      </w:r>
    </w:p>
    <w:p w:rsidR="002973AD" w:rsidRPr="00992CD9" w:rsidRDefault="002973AD" w:rsidP="00DD00D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uppressAutoHyphens/>
        <w:spacing w:line="276" w:lineRule="auto"/>
        <w:ind w:left="180" w:firstLine="709"/>
        <w:contextualSpacing/>
        <w:jc w:val="both"/>
        <w:rPr>
          <w:lang w:val="uk-UA"/>
        </w:rPr>
      </w:pPr>
      <w:r w:rsidRPr="00992CD9">
        <w:rPr>
          <w:lang w:val="uk-UA"/>
        </w:rPr>
        <w:t xml:space="preserve">копії документів, що підтверджують відповідність вимогам до кваліфікації учасників (відповідно до п. 5 </w:t>
      </w:r>
      <w:r w:rsidR="003750A5">
        <w:rPr>
          <w:lang w:val="uk-UA"/>
        </w:rPr>
        <w:t>даного оголошення</w:t>
      </w:r>
      <w:r w:rsidRPr="00992CD9">
        <w:rPr>
          <w:lang w:val="uk-UA"/>
        </w:rPr>
        <w:t>);</w:t>
      </w:r>
    </w:p>
    <w:p w:rsidR="002973AD" w:rsidRPr="00992CD9" w:rsidRDefault="002973AD" w:rsidP="00DD00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line="276" w:lineRule="auto"/>
        <w:ind w:left="0" w:firstLine="709"/>
        <w:contextualSpacing/>
        <w:jc w:val="both"/>
        <w:rPr>
          <w:lang w:val="uk-UA"/>
        </w:rPr>
      </w:pPr>
      <w:r w:rsidRPr="00992CD9">
        <w:rPr>
          <w:lang w:val="uk-UA"/>
        </w:rPr>
        <w:t>копія статуту (або іншого установчого документу), (за наявності);</w:t>
      </w:r>
    </w:p>
    <w:p w:rsidR="002973AD" w:rsidRPr="00992CD9" w:rsidRDefault="002973AD" w:rsidP="00DD00D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uppressAutoHyphens/>
        <w:spacing w:line="276" w:lineRule="auto"/>
        <w:ind w:left="180" w:firstLine="709"/>
        <w:contextualSpacing/>
        <w:jc w:val="both"/>
        <w:rPr>
          <w:lang w:val="uk-UA"/>
        </w:rPr>
      </w:pPr>
      <w:r w:rsidRPr="00992CD9">
        <w:rPr>
          <w:lang w:val="uk-UA"/>
        </w:rPr>
        <w:t>копію документу (за наявності),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тощо);</w:t>
      </w:r>
    </w:p>
    <w:p w:rsidR="002973AD" w:rsidRPr="00992CD9" w:rsidRDefault="002973AD" w:rsidP="00DD00D6">
      <w:pPr>
        <w:widowControl w:val="0"/>
        <w:numPr>
          <w:ilvl w:val="0"/>
          <w:numId w:val="1"/>
        </w:numPr>
        <w:tabs>
          <w:tab w:val="left" w:pos="150"/>
          <w:tab w:val="left" w:pos="284"/>
          <w:tab w:val="left" w:pos="851"/>
        </w:tabs>
        <w:suppressAutoHyphens/>
        <w:snapToGrid w:val="0"/>
        <w:spacing w:line="276" w:lineRule="auto"/>
        <w:ind w:right="233" w:firstLine="709"/>
        <w:contextualSpacing/>
        <w:jc w:val="both"/>
        <w:rPr>
          <w:lang w:val="uk-UA"/>
        </w:rPr>
      </w:pPr>
      <w:r w:rsidRPr="00992CD9">
        <w:rPr>
          <w:lang w:val="uk-UA"/>
        </w:rPr>
        <w:t>специфікацію на продукцію з обов’язковим зазначенням ціни за одиницю продукції в гривнях з ПДВ та без ПДВ, та загальної вартості пропозиції в гривнях без ПДВ та з урахуванням ПДВ у відповідності до вартості предмету закупівлі, запропонованої учасником в результаті електронного реверсивного аукціону.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line="276" w:lineRule="auto"/>
        <w:ind w:left="-11" w:firstLine="709"/>
        <w:contextualSpacing/>
        <w:jc w:val="both"/>
        <w:rPr>
          <w:b/>
          <w:lang w:val="uk-UA"/>
        </w:rPr>
      </w:pPr>
      <w:r w:rsidRPr="00992CD9">
        <w:rPr>
          <w:szCs w:val="28"/>
          <w:lang w:val="uk-UA"/>
        </w:rPr>
        <w:t>У разі невиконання вищезазначеної вимоги пропозиція учасника відхиляється.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6"/>
          <w:szCs w:val="6"/>
          <w:lang w:val="uk-UA"/>
        </w:rPr>
      </w:pP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lang w:val="uk-UA"/>
        </w:rPr>
      </w:pPr>
      <w:r w:rsidRPr="00992CD9">
        <w:rPr>
          <w:b/>
          <w:color w:val="000000"/>
          <w:lang w:val="uk-UA"/>
        </w:rPr>
        <w:t>Додатки до Запиту</w:t>
      </w:r>
      <w:r w:rsidRPr="00992CD9">
        <w:rPr>
          <w:color w:val="000000"/>
          <w:lang w:val="uk-UA" w:eastAsia="ru-RU"/>
        </w:rPr>
        <w:t xml:space="preserve"> </w:t>
      </w:r>
      <w:r w:rsidRPr="00992CD9">
        <w:rPr>
          <w:b/>
          <w:color w:val="000000"/>
          <w:lang w:val="uk-UA"/>
        </w:rPr>
        <w:t>для проведення закупівлі через систему електронних закупівель:</w:t>
      </w: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  <w:r w:rsidRPr="00992CD9">
        <w:rPr>
          <w:color w:val="000000"/>
          <w:lang w:val="uk-UA"/>
        </w:rPr>
        <w:t>Додаток №1 - Технічні вимоги до товару.</w:t>
      </w: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  <w:r w:rsidRPr="00992CD9">
        <w:rPr>
          <w:color w:val="000000"/>
          <w:lang w:val="uk-UA"/>
        </w:rPr>
        <w:t>Додаток № 2 – Договір поставки.</w:t>
      </w:r>
    </w:p>
    <w:p w:rsidR="002973AD" w:rsidRPr="00992CD9" w:rsidRDefault="002973AD" w:rsidP="00DD00D6">
      <w:pPr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Додаток № 3 – Вимоги до кваліфікації учасника.</w:t>
      </w: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  <w:r w:rsidRPr="00992CD9">
        <w:rPr>
          <w:color w:val="000000"/>
          <w:lang w:val="uk-UA"/>
        </w:rPr>
        <w:t>Додаток № 4 – Форма цінової пропозиції.</w:t>
      </w: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lang w:val="uk-UA"/>
        </w:rPr>
      </w:pP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CF7B01" w:rsidRDefault="00CF7B01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C7792E" w:rsidRDefault="00C7792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C7792E" w:rsidRDefault="00C7792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C7792E" w:rsidRDefault="00C7792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CF7B01" w:rsidRPr="00992CD9" w:rsidRDefault="00CF7B01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2973AD" w:rsidRDefault="00992CD9" w:rsidP="000B260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Уповноважена особа </w:t>
      </w:r>
      <w:r w:rsidR="00B60A5E" w:rsidRPr="00992CD9">
        <w:rPr>
          <w:color w:val="000000"/>
          <w:lang w:val="uk-UA"/>
        </w:rPr>
        <w:t>_______</w:t>
      </w:r>
      <w:r w:rsidR="000B260A">
        <w:rPr>
          <w:color w:val="000000"/>
          <w:lang w:val="uk-UA"/>
        </w:rPr>
        <w:t>_______</w:t>
      </w:r>
      <w:r w:rsidR="00B60A5E" w:rsidRPr="00992CD9">
        <w:rPr>
          <w:color w:val="000000"/>
          <w:lang w:val="uk-UA"/>
        </w:rPr>
        <w:t xml:space="preserve">____________ </w:t>
      </w:r>
      <w:r w:rsidR="00525C24">
        <w:rPr>
          <w:color w:val="000000"/>
          <w:lang w:val="uk-UA"/>
        </w:rPr>
        <w:t>Волянська О.В.</w:t>
      </w:r>
    </w:p>
    <w:p w:rsidR="00654587" w:rsidRDefault="00654587" w:rsidP="000B260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lang w:val="uk-UA"/>
        </w:rPr>
      </w:pPr>
    </w:p>
    <w:p w:rsidR="00654587" w:rsidRDefault="00654587" w:rsidP="000B260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lang w:val="uk-UA"/>
        </w:rPr>
      </w:pPr>
    </w:p>
    <w:p w:rsidR="003750A5" w:rsidRDefault="003750A5" w:rsidP="00005F04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lang w:val="uk-UA"/>
        </w:rPr>
      </w:pPr>
    </w:p>
    <w:p w:rsidR="002973AD" w:rsidRPr="00992CD9" w:rsidRDefault="0047465B" w:rsidP="00DD00D6">
      <w:pPr>
        <w:pStyle w:val="HTML0"/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="002973AD" w:rsidRPr="00992CD9">
        <w:rPr>
          <w:rFonts w:ascii="Times New Roman" w:hAnsi="Times New Roman"/>
          <w:color w:val="000000"/>
          <w:sz w:val="24"/>
          <w:szCs w:val="24"/>
        </w:rPr>
        <w:t xml:space="preserve">Додаток №1 до Оголошення </w:t>
      </w:r>
    </w:p>
    <w:p w:rsidR="0047465B" w:rsidRPr="00992CD9" w:rsidRDefault="0047465B" w:rsidP="00DD00D6">
      <w:pPr>
        <w:pStyle w:val="HTML0"/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="002973AD" w:rsidRPr="00992CD9">
        <w:rPr>
          <w:rFonts w:ascii="Times New Roman" w:hAnsi="Times New Roman"/>
          <w:color w:val="000000"/>
          <w:sz w:val="24"/>
          <w:szCs w:val="24"/>
        </w:rPr>
        <w:t xml:space="preserve">про проведення закупівлі </w:t>
      </w:r>
    </w:p>
    <w:p w:rsidR="0047465B" w:rsidRPr="00992CD9" w:rsidRDefault="0047465B" w:rsidP="00DD00D6">
      <w:pPr>
        <w:pStyle w:val="HTML0"/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="002973AD" w:rsidRPr="00992CD9">
        <w:rPr>
          <w:rFonts w:ascii="Times New Roman" w:hAnsi="Times New Roman"/>
          <w:color w:val="000000"/>
          <w:sz w:val="24"/>
          <w:szCs w:val="24"/>
        </w:rPr>
        <w:t xml:space="preserve">через систему електронних </w:t>
      </w:r>
    </w:p>
    <w:p w:rsidR="002973AD" w:rsidRPr="00992CD9" w:rsidRDefault="0047465B" w:rsidP="00DD00D6">
      <w:pPr>
        <w:pStyle w:val="HTML0"/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="002973AD" w:rsidRPr="00992CD9">
        <w:rPr>
          <w:rFonts w:ascii="Times New Roman" w:hAnsi="Times New Roman"/>
          <w:color w:val="000000"/>
          <w:sz w:val="24"/>
          <w:szCs w:val="24"/>
        </w:rPr>
        <w:t xml:space="preserve">закупівель         </w:t>
      </w:r>
    </w:p>
    <w:p w:rsidR="002973AD" w:rsidRPr="00992CD9" w:rsidRDefault="002973AD" w:rsidP="00DD00D6">
      <w:pPr>
        <w:pStyle w:val="HTML0"/>
        <w:shd w:val="clear" w:color="auto" w:fill="FFFFFF"/>
        <w:spacing w:line="276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73AD" w:rsidRPr="00992CD9" w:rsidRDefault="002973AD" w:rsidP="00DD00D6">
      <w:pPr>
        <w:widowControl w:val="0"/>
        <w:shd w:val="clear" w:color="auto" w:fill="FFFFFF"/>
        <w:tabs>
          <w:tab w:val="left" w:pos="7860"/>
        </w:tabs>
        <w:spacing w:line="276" w:lineRule="auto"/>
        <w:ind w:firstLine="709"/>
        <w:contextualSpacing/>
        <w:jc w:val="center"/>
        <w:outlineLvl w:val="0"/>
        <w:rPr>
          <w:b/>
          <w:caps/>
          <w:lang w:val="uk-UA"/>
        </w:rPr>
      </w:pPr>
      <w:bookmarkStart w:id="1" w:name="_Toc273092487"/>
      <w:bookmarkStart w:id="2" w:name="_Toc191360589"/>
      <w:bookmarkStart w:id="3" w:name="_Toc190675057"/>
      <w:bookmarkStart w:id="4" w:name="_Toc89588198"/>
      <w:bookmarkStart w:id="5" w:name="_Toc86735312"/>
      <w:r w:rsidRPr="00992CD9">
        <w:rPr>
          <w:b/>
          <w:caps/>
          <w:lang w:val="uk-UA"/>
        </w:rPr>
        <w:t>ТЕХНІЧНі вимоги до товару</w:t>
      </w:r>
    </w:p>
    <w:bookmarkEnd w:id="1"/>
    <w:bookmarkEnd w:id="2"/>
    <w:bookmarkEnd w:id="3"/>
    <w:bookmarkEnd w:id="4"/>
    <w:bookmarkEnd w:id="5"/>
    <w:p w:rsidR="002973AD" w:rsidRPr="00992CD9" w:rsidRDefault="002973AD" w:rsidP="00DD00D6">
      <w:pPr>
        <w:widowControl w:val="0"/>
        <w:tabs>
          <w:tab w:val="left" w:pos="7860"/>
        </w:tabs>
        <w:spacing w:line="276" w:lineRule="auto"/>
        <w:ind w:firstLine="709"/>
        <w:contextualSpacing/>
        <w:jc w:val="center"/>
        <w:outlineLvl w:val="0"/>
        <w:rPr>
          <w:b/>
          <w:sz w:val="16"/>
          <w:szCs w:val="16"/>
          <w:lang w:val="uk-UA"/>
        </w:rPr>
      </w:pPr>
    </w:p>
    <w:p w:rsidR="002973AD" w:rsidRPr="008B6553" w:rsidRDefault="002973AD" w:rsidP="008B6553">
      <w:pPr>
        <w:spacing w:line="276" w:lineRule="auto"/>
        <w:ind w:firstLine="709"/>
        <w:contextualSpacing/>
        <w:jc w:val="both"/>
        <w:rPr>
          <w:b/>
          <w:color w:val="auto"/>
          <w:lang w:val="uk-UA"/>
        </w:rPr>
      </w:pPr>
      <w:r w:rsidRPr="00992CD9">
        <w:rPr>
          <w:lang w:val="uk-UA"/>
        </w:rPr>
        <w:t>на предмет закупівлі</w:t>
      </w:r>
      <w:r w:rsidRPr="00992CD9">
        <w:rPr>
          <w:b/>
          <w:lang w:val="uk-UA"/>
        </w:rPr>
        <w:t xml:space="preserve">: </w:t>
      </w:r>
      <w:r w:rsidR="00525C24" w:rsidRPr="00465881">
        <w:rPr>
          <w:b/>
          <w:color w:val="auto"/>
          <w:lang w:val="uk-UA"/>
        </w:rPr>
        <w:t>ДК 021:2015 «ЄЗС» - 30</w:t>
      </w:r>
      <w:r w:rsidR="00525C24">
        <w:rPr>
          <w:b/>
          <w:color w:val="auto"/>
          <w:lang w:val="uk-UA"/>
        </w:rPr>
        <w:t>12</w:t>
      </w:r>
      <w:r w:rsidR="00525C24" w:rsidRPr="00465881">
        <w:rPr>
          <w:b/>
          <w:color w:val="auto"/>
          <w:lang w:val="uk-UA"/>
        </w:rPr>
        <w:t>0000-</w:t>
      </w:r>
      <w:r w:rsidR="00525C24">
        <w:rPr>
          <w:b/>
          <w:color w:val="auto"/>
          <w:lang w:val="uk-UA"/>
        </w:rPr>
        <w:t>6</w:t>
      </w:r>
      <w:r w:rsidR="00525C24" w:rsidRPr="00465881">
        <w:rPr>
          <w:b/>
          <w:color w:val="auto"/>
          <w:lang w:val="uk-UA"/>
        </w:rPr>
        <w:t xml:space="preserve"> – </w:t>
      </w:r>
      <w:r w:rsidR="00525C24">
        <w:rPr>
          <w:b/>
          <w:color w:val="auto"/>
          <w:lang w:val="uk-UA"/>
        </w:rPr>
        <w:t>«</w:t>
      </w:r>
      <w:r w:rsidR="00525C24" w:rsidRPr="003F4881">
        <w:rPr>
          <w:b/>
          <w:color w:val="auto"/>
          <w:lang w:val="uk-UA"/>
        </w:rPr>
        <w:t>Фотокопіювальне та поліграфічне обладнання для офсетного друку</w:t>
      </w:r>
      <w:r w:rsidR="00525C24">
        <w:rPr>
          <w:b/>
          <w:color w:val="auto"/>
          <w:lang w:val="uk-UA"/>
        </w:rPr>
        <w:t>»</w:t>
      </w:r>
      <w:r w:rsidR="00525C24" w:rsidRPr="00465881">
        <w:rPr>
          <w:b/>
          <w:color w:val="auto"/>
          <w:lang w:val="uk-UA"/>
        </w:rPr>
        <w:t xml:space="preserve"> </w:t>
      </w:r>
      <w:r w:rsidR="00525C24" w:rsidRPr="002B661E">
        <w:rPr>
          <w:b/>
          <w:color w:val="auto"/>
          <w:lang w:val="uk-UA"/>
        </w:rPr>
        <w:t>(</w:t>
      </w:r>
      <w:r w:rsidR="00525C24">
        <w:rPr>
          <w:b/>
          <w:color w:val="auto"/>
          <w:lang w:val="uk-UA"/>
        </w:rPr>
        <w:t xml:space="preserve">Багатофункціональний пристрій </w:t>
      </w:r>
      <w:r w:rsidR="00525C24" w:rsidRPr="003F4881">
        <w:rPr>
          <w:b/>
          <w:color w:val="auto"/>
          <w:lang w:val="uk-UA"/>
        </w:rPr>
        <w:t>Brother MFC-L2700DNR (MFCL2700DNR1)</w:t>
      </w:r>
      <w:r w:rsidR="00807C52">
        <w:rPr>
          <w:b/>
          <w:color w:val="auto"/>
          <w:lang w:val="uk-UA"/>
        </w:rPr>
        <w:t xml:space="preserve"> </w:t>
      </w:r>
      <w:r w:rsidR="00525C24">
        <w:rPr>
          <w:b/>
          <w:color w:val="auto"/>
          <w:lang w:val="uk-UA"/>
        </w:rPr>
        <w:t>-2 шт.</w:t>
      </w:r>
      <w:r w:rsidR="00525C24" w:rsidRPr="002B661E">
        <w:rPr>
          <w:b/>
          <w:color w:val="auto"/>
          <w:lang w:val="uk-UA"/>
        </w:rPr>
        <w:t>)</w:t>
      </w:r>
      <w:r w:rsidR="005A110A">
        <w:rPr>
          <w:b/>
          <w:color w:val="auto"/>
          <w:lang w:val="uk-UA"/>
        </w:rPr>
        <w:t xml:space="preserve"> </w:t>
      </w:r>
      <w:r w:rsidRPr="00992CD9">
        <w:rPr>
          <w:lang w:val="uk-UA"/>
        </w:rPr>
        <w:t>згідно наступних вимог:</w:t>
      </w:r>
    </w:p>
    <w:p w:rsidR="00C7792E" w:rsidRDefault="00C7792E" w:rsidP="00C7792E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8505"/>
        <w:gridCol w:w="1417"/>
      </w:tblGrid>
      <w:tr w:rsidR="001C7C15" w:rsidRPr="008B6553" w:rsidTr="00F93642">
        <w:trPr>
          <w:trHeight w:val="7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5" w:rsidRPr="00D40A5B" w:rsidRDefault="001C7C15" w:rsidP="007E5A8B">
            <w:pPr>
              <w:pStyle w:val="3"/>
              <w:jc w:val="center"/>
              <w:rPr>
                <w:bCs w:val="0"/>
                <w:sz w:val="25"/>
                <w:szCs w:val="25"/>
              </w:rPr>
            </w:pPr>
            <w:r w:rsidRPr="00D40A5B">
              <w:rPr>
                <w:bCs w:val="0"/>
                <w:sz w:val="25"/>
                <w:szCs w:val="25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5" w:rsidRPr="00D40A5B" w:rsidRDefault="001C7C15" w:rsidP="007E5A8B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5"/>
                <w:szCs w:val="25"/>
              </w:rPr>
            </w:pPr>
            <w:r w:rsidRPr="00D40A5B">
              <w:rPr>
                <w:rFonts w:ascii="Times New Roman" w:hAnsi="Times New Roman" w:cs="Times New Roman"/>
                <w:bCs w:val="0"/>
                <w:noProof/>
                <w:sz w:val="25"/>
                <w:szCs w:val="25"/>
              </w:rPr>
              <w:t>Найменування товару та технічні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5" w:rsidRPr="00D40A5B" w:rsidRDefault="001C7C15" w:rsidP="007E5A8B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5"/>
                <w:szCs w:val="25"/>
              </w:rPr>
            </w:pPr>
            <w:r w:rsidRPr="00D40A5B">
              <w:rPr>
                <w:rFonts w:ascii="Times New Roman" w:hAnsi="Times New Roman" w:cs="Times New Roman"/>
                <w:bCs w:val="0"/>
                <w:noProof/>
                <w:sz w:val="25"/>
                <w:szCs w:val="25"/>
              </w:rPr>
              <w:t>Кі-сть, шт</w:t>
            </w:r>
          </w:p>
        </w:tc>
      </w:tr>
      <w:tr w:rsidR="001C7C15" w:rsidRPr="00756B83" w:rsidTr="00F93642">
        <w:trPr>
          <w:trHeight w:val="472"/>
        </w:trPr>
        <w:tc>
          <w:tcPr>
            <w:tcW w:w="710" w:type="dxa"/>
            <w:tcBorders>
              <w:left w:val="single" w:sz="4" w:space="0" w:color="000000"/>
              <w:right w:val="single" w:sz="4" w:space="0" w:color="auto"/>
            </w:tcBorders>
          </w:tcPr>
          <w:p w:rsidR="001C7C15" w:rsidRPr="00D40A5B" w:rsidRDefault="008B6553" w:rsidP="00CB10F7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0A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5" w:rsidRPr="008B6553" w:rsidRDefault="00801F25" w:rsidP="000E1377">
            <w:pPr>
              <w:rPr>
                <w:noProof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Багатофункціональний пристрій </w:t>
            </w:r>
            <w:r w:rsidRPr="003F4881">
              <w:rPr>
                <w:b/>
                <w:color w:val="auto"/>
                <w:lang w:val="uk-UA"/>
              </w:rPr>
              <w:t>Brother MFC-L2700DNR (MFCL2700DNR1)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7C15" w:rsidRPr="00CB10F7" w:rsidRDefault="00801F25" w:rsidP="00CB10F7">
            <w:pPr>
              <w:pStyle w:val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</w:tbl>
    <w:p w:rsidR="00D81A36" w:rsidRDefault="00D81A36" w:rsidP="00D81A36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</w:p>
    <w:p w:rsidR="009A36F4" w:rsidRPr="009A36F4" w:rsidRDefault="009A36F4" w:rsidP="00387C2A">
      <w:pPr>
        <w:tabs>
          <w:tab w:val="left" w:pos="284"/>
        </w:tabs>
        <w:spacing w:line="276" w:lineRule="auto"/>
        <w:ind w:left="709"/>
        <w:contextualSpacing/>
        <w:jc w:val="center"/>
        <w:rPr>
          <w:b/>
          <w:sz w:val="32"/>
          <w:szCs w:val="32"/>
          <w:lang w:val="uk-UA"/>
        </w:rPr>
      </w:pPr>
      <w:r w:rsidRPr="009A36F4">
        <w:rPr>
          <w:b/>
          <w:sz w:val="32"/>
          <w:szCs w:val="32"/>
          <w:lang w:val="uk-UA"/>
        </w:rPr>
        <w:t>Технічні вимоги до предмету закупівлі:</w:t>
      </w:r>
      <w:r w:rsidR="00F600FB">
        <w:rPr>
          <w:b/>
          <w:sz w:val="32"/>
          <w:szCs w:val="32"/>
          <w:lang w:val="uk-UA"/>
        </w:rPr>
        <w:t xml:space="preserve"> Принтер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3"/>
        <w:gridCol w:w="5479"/>
      </w:tblGrid>
      <w:tr w:rsidR="00D40A5B" w:rsidRPr="002976EB" w:rsidTr="00387C2A">
        <w:trPr>
          <w:trHeight w:val="487"/>
        </w:trPr>
        <w:tc>
          <w:tcPr>
            <w:tcW w:w="5153" w:type="dxa"/>
            <w:shd w:val="clear" w:color="auto" w:fill="auto"/>
          </w:tcPr>
          <w:p w:rsidR="00D40A5B" w:rsidRPr="00D40A5B" w:rsidRDefault="00D40A5B" w:rsidP="00D40A5B">
            <w:pPr>
              <w:jc w:val="center"/>
              <w:rPr>
                <w:b/>
                <w:sz w:val="28"/>
                <w:szCs w:val="28"/>
              </w:rPr>
            </w:pPr>
            <w:r w:rsidRPr="00D40A5B"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5479" w:type="dxa"/>
            <w:shd w:val="clear" w:color="auto" w:fill="auto"/>
          </w:tcPr>
          <w:p w:rsidR="00D40A5B" w:rsidRPr="00D40A5B" w:rsidRDefault="00D40A5B" w:rsidP="00D40A5B">
            <w:pPr>
              <w:jc w:val="center"/>
              <w:rPr>
                <w:b/>
                <w:sz w:val="28"/>
                <w:szCs w:val="28"/>
              </w:rPr>
            </w:pPr>
            <w:r w:rsidRPr="00D40A5B">
              <w:rPr>
                <w:b/>
                <w:sz w:val="28"/>
                <w:szCs w:val="28"/>
              </w:rPr>
              <w:t>Технічні вимоги до предмета закупі</w:t>
            </w:r>
            <w:proofErr w:type="gramStart"/>
            <w:r w:rsidRPr="00D40A5B">
              <w:rPr>
                <w:b/>
                <w:sz w:val="28"/>
                <w:szCs w:val="28"/>
              </w:rPr>
              <w:t>вл</w:t>
            </w:r>
            <w:proofErr w:type="gramEnd"/>
            <w:r w:rsidRPr="00D40A5B">
              <w:rPr>
                <w:b/>
                <w:sz w:val="28"/>
                <w:szCs w:val="28"/>
              </w:rPr>
              <w:t>і</w:t>
            </w:r>
          </w:p>
        </w:tc>
      </w:tr>
      <w:tr w:rsidR="00D40A5B" w:rsidRPr="002976EB" w:rsidTr="00387C2A">
        <w:tc>
          <w:tcPr>
            <w:tcW w:w="5153" w:type="dxa"/>
            <w:shd w:val="clear" w:color="auto" w:fill="auto"/>
          </w:tcPr>
          <w:p w:rsidR="00D40A5B" w:rsidRPr="00387C2A" w:rsidRDefault="00D40A5B" w:rsidP="00387C2A">
            <w:pPr>
              <w:rPr>
                <w:sz w:val="28"/>
                <w:szCs w:val="28"/>
              </w:rPr>
            </w:pPr>
            <w:proofErr w:type="gramStart"/>
            <w:r w:rsidRPr="00387C2A">
              <w:rPr>
                <w:sz w:val="28"/>
                <w:szCs w:val="28"/>
              </w:rPr>
              <w:t>Максимальна</w:t>
            </w:r>
            <w:proofErr w:type="gramEnd"/>
            <w:r w:rsidRPr="00387C2A">
              <w:rPr>
                <w:sz w:val="28"/>
                <w:szCs w:val="28"/>
              </w:rPr>
              <w:t xml:space="preserve"> роздільна здатність друку</w:t>
            </w:r>
          </w:p>
          <w:p w:rsidR="00D40A5B" w:rsidRPr="00387C2A" w:rsidRDefault="00D40A5B" w:rsidP="00387C2A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:rsidR="00D40A5B" w:rsidRPr="00387C2A" w:rsidRDefault="00801F25" w:rsidP="00387C2A">
            <w:pPr>
              <w:jc w:val="center"/>
              <w:rPr>
                <w:sz w:val="27"/>
                <w:szCs w:val="27"/>
                <w:lang w:val="en-US"/>
              </w:rPr>
            </w:pPr>
            <w:r w:rsidRPr="00801F25">
              <w:rPr>
                <w:sz w:val="27"/>
                <w:szCs w:val="27"/>
                <w:lang w:val="uk-UA"/>
              </w:rPr>
              <w:t>600x2400 dpi</w:t>
            </w:r>
          </w:p>
        </w:tc>
      </w:tr>
      <w:tr w:rsidR="00D40A5B" w:rsidRPr="002976EB" w:rsidTr="00387C2A">
        <w:tc>
          <w:tcPr>
            <w:tcW w:w="5153" w:type="dxa"/>
            <w:shd w:val="clear" w:color="auto" w:fill="auto"/>
          </w:tcPr>
          <w:p w:rsidR="00D40A5B" w:rsidRPr="00387C2A" w:rsidRDefault="00D40A5B" w:rsidP="00387C2A">
            <w:pPr>
              <w:rPr>
                <w:sz w:val="28"/>
                <w:szCs w:val="28"/>
              </w:rPr>
            </w:pPr>
            <w:r w:rsidRPr="00387C2A">
              <w:rPr>
                <w:sz w:val="28"/>
                <w:szCs w:val="28"/>
              </w:rPr>
              <w:t>Технологія друку</w:t>
            </w:r>
          </w:p>
        </w:tc>
        <w:tc>
          <w:tcPr>
            <w:tcW w:w="5479" w:type="dxa"/>
            <w:shd w:val="clear" w:color="auto" w:fill="auto"/>
          </w:tcPr>
          <w:p w:rsidR="00D40A5B" w:rsidRPr="00387C2A" w:rsidRDefault="00D40A5B" w:rsidP="00387C2A">
            <w:pPr>
              <w:jc w:val="center"/>
              <w:rPr>
                <w:sz w:val="27"/>
                <w:szCs w:val="27"/>
              </w:rPr>
            </w:pPr>
            <w:r w:rsidRPr="00387C2A">
              <w:rPr>
                <w:sz w:val="27"/>
                <w:szCs w:val="27"/>
              </w:rPr>
              <w:t xml:space="preserve">Лазерний друк </w:t>
            </w:r>
          </w:p>
        </w:tc>
      </w:tr>
      <w:tr w:rsidR="00D40A5B" w:rsidRPr="002976EB" w:rsidTr="00387C2A">
        <w:tc>
          <w:tcPr>
            <w:tcW w:w="5153" w:type="dxa"/>
            <w:shd w:val="clear" w:color="auto" w:fill="auto"/>
          </w:tcPr>
          <w:p w:rsidR="00D40A5B" w:rsidRPr="00387C2A" w:rsidRDefault="00D40A5B" w:rsidP="00387C2A">
            <w:pPr>
              <w:rPr>
                <w:sz w:val="28"/>
                <w:szCs w:val="28"/>
              </w:rPr>
            </w:pPr>
            <w:r w:rsidRPr="00387C2A">
              <w:rPr>
                <w:sz w:val="28"/>
                <w:szCs w:val="28"/>
              </w:rPr>
              <w:t>Тип пристрою</w:t>
            </w:r>
          </w:p>
        </w:tc>
        <w:tc>
          <w:tcPr>
            <w:tcW w:w="5479" w:type="dxa"/>
            <w:shd w:val="clear" w:color="auto" w:fill="auto"/>
          </w:tcPr>
          <w:p w:rsidR="00D40A5B" w:rsidRPr="00801F25" w:rsidRDefault="00801F25" w:rsidP="00387C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Багатофункціональний пристрій</w:t>
            </w:r>
          </w:p>
        </w:tc>
      </w:tr>
      <w:tr w:rsidR="00D40A5B" w:rsidRPr="002976EB" w:rsidTr="00387C2A">
        <w:tc>
          <w:tcPr>
            <w:tcW w:w="5153" w:type="dxa"/>
            <w:shd w:val="clear" w:color="auto" w:fill="auto"/>
          </w:tcPr>
          <w:p w:rsidR="00D40A5B" w:rsidRPr="00387C2A" w:rsidRDefault="00D40A5B" w:rsidP="00387C2A">
            <w:pPr>
              <w:rPr>
                <w:sz w:val="28"/>
                <w:szCs w:val="28"/>
              </w:rPr>
            </w:pPr>
            <w:r w:rsidRPr="00387C2A">
              <w:rPr>
                <w:sz w:val="28"/>
                <w:szCs w:val="28"/>
              </w:rPr>
              <w:t>Роздільна здатність принтера/МФП</w:t>
            </w:r>
          </w:p>
        </w:tc>
        <w:tc>
          <w:tcPr>
            <w:tcW w:w="5479" w:type="dxa"/>
            <w:shd w:val="clear" w:color="auto" w:fill="auto"/>
          </w:tcPr>
          <w:p w:rsidR="00D40A5B" w:rsidRPr="00387C2A" w:rsidRDefault="00801F25" w:rsidP="00387C2A">
            <w:pPr>
              <w:jc w:val="center"/>
              <w:rPr>
                <w:sz w:val="27"/>
                <w:szCs w:val="27"/>
              </w:rPr>
            </w:pPr>
            <w:r w:rsidRPr="00801F25">
              <w:rPr>
                <w:sz w:val="27"/>
                <w:szCs w:val="27"/>
              </w:rPr>
              <w:t>Q 1200 2400 x 600 точок/дюйм, 600 x 600 точок/дюйм</w:t>
            </w:r>
          </w:p>
        </w:tc>
      </w:tr>
      <w:tr w:rsidR="00D40A5B" w:rsidRPr="002976EB" w:rsidTr="00387C2A">
        <w:trPr>
          <w:trHeight w:val="463"/>
        </w:trPr>
        <w:tc>
          <w:tcPr>
            <w:tcW w:w="5153" w:type="dxa"/>
            <w:shd w:val="clear" w:color="auto" w:fill="auto"/>
          </w:tcPr>
          <w:p w:rsidR="00D40A5B" w:rsidRPr="00387C2A" w:rsidRDefault="00801F25" w:rsidP="00387C2A">
            <w:pPr>
              <w:rPr>
                <w:sz w:val="28"/>
                <w:szCs w:val="28"/>
              </w:rPr>
            </w:pPr>
            <w:r w:rsidRPr="00801F25">
              <w:rPr>
                <w:sz w:val="28"/>
                <w:szCs w:val="28"/>
              </w:rPr>
              <w:t>Мережеві інтерфейси</w:t>
            </w:r>
          </w:p>
        </w:tc>
        <w:tc>
          <w:tcPr>
            <w:tcW w:w="5479" w:type="dxa"/>
            <w:shd w:val="clear" w:color="auto" w:fill="auto"/>
          </w:tcPr>
          <w:p w:rsidR="00D40A5B" w:rsidRPr="00807C52" w:rsidRDefault="00801F25" w:rsidP="00387C2A">
            <w:pPr>
              <w:jc w:val="center"/>
              <w:rPr>
                <w:sz w:val="27"/>
                <w:szCs w:val="27"/>
                <w:lang w:val="en-US"/>
              </w:rPr>
            </w:pPr>
            <w:r w:rsidRPr="00801F25">
              <w:rPr>
                <w:sz w:val="27"/>
                <w:szCs w:val="27"/>
              </w:rPr>
              <w:t>Ethernet</w:t>
            </w:r>
            <w:r w:rsidR="00807C52">
              <w:rPr>
                <w:sz w:val="27"/>
                <w:szCs w:val="27"/>
              </w:rPr>
              <w:t>, WI-FI</w:t>
            </w:r>
          </w:p>
        </w:tc>
      </w:tr>
      <w:tr w:rsidR="00D40A5B" w:rsidRPr="002976EB" w:rsidTr="00387C2A">
        <w:tc>
          <w:tcPr>
            <w:tcW w:w="5153" w:type="dxa"/>
            <w:shd w:val="clear" w:color="auto" w:fill="auto"/>
          </w:tcPr>
          <w:p w:rsidR="00D40A5B" w:rsidRPr="00387C2A" w:rsidRDefault="00D40A5B" w:rsidP="00387C2A">
            <w:pPr>
              <w:rPr>
                <w:sz w:val="28"/>
                <w:szCs w:val="28"/>
              </w:rPr>
            </w:pPr>
            <w:r w:rsidRPr="00387C2A">
              <w:rPr>
                <w:sz w:val="28"/>
                <w:szCs w:val="28"/>
              </w:rPr>
              <w:t>Кількість кольорів</w:t>
            </w:r>
          </w:p>
        </w:tc>
        <w:tc>
          <w:tcPr>
            <w:tcW w:w="5479" w:type="dxa"/>
            <w:shd w:val="clear" w:color="auto" w:fill="auto"/>
          </w:tcPr>
          <w:p w:rsidR="00D40A5B" w:rsidRPr="00387C2A" w:rsidRDefault="00387C2A" w:rsidP="00387C2A">
            <w:pPr>
              <w:jc w:val="center"/>
              <w:rPr>
                <w:sz w:val="27"/>
                <w:szCs w:val="27"/>
              </w:rPr>
            </w:pPr>
            <w:r w:rsidRPr="00387C2A">
              <w:rPr>
                <w:sz w:val="27"/>
                <w:szCs w:val="27"/>
              </w:rPr>
              <w:t>1 (чорний колір)</w:t>
            </w:r>
          </w:p>
        </w:tc>
      </w:tr>
      <w:tr w:rsidR="00D40A5B" w:rsidRPr="002976EB" w:rsidTr="00387C2A">
        <w:tc>
          <w:tcPr>
            <w:tcW w:w="5153" w:type="dxa"/>
            <w:shd w:val="clear" w:color="auto" w:fill="auto"/>
          </w:tcPr>
          <w:p w:rsidR="00D40A5B" w:rsidRPr="00387C2A" w:rsidRDefault="00D40A5B" w:rsidP="00387C2A">
            <w:pPr>
              <w:divId w:val="729041368"/>
              <w:rPr>
                <w:color w:val="auto"/>
                <w:sz w:val="28"/>
                <w:szCs w:val="28"/>
              </w:rPr>
            </w:pPr>
            <w:r w:rsidRPr="00387C2A">
              <w:rPr>
                <w:color w:val="auto"/>
                <w:sz w:val="28"/>
                <w:szCs w:val="28"/>
              </w:rPr>
              <w:t>Формат і щільність паперу</w:t>
            </w:r>
          </w:p>
        </w:tc>
        <w:tc>
          <w:tcPr>
            <w:tcW w:w="5479" w:type="dxa"/>
            <w:shd w:val="clear" w:color="auto" w:fill="auto"/>
          </w:tcPr>
          <w:p w:rsidR="00801F25" w:rsidRPr="00801F25" w:rsidRDefault="00801F25" w:rsidP="00801F25">
            <w:pPr>
              <w:numPr>
                <w:ilvl w:val="0"/>
                <w:numId w:val="6"/>
              </w:numPr>
              <w:divId w:val="296222819"/>
              <w:rPr>
                <w:color w:val="auto"/>
                <w:sz w:val="27"/>
                <w:szCs w:val="27"/>
                <w:lang w:val="uk-UA"/>
              </w:rPr>
            </w:pPr>
            <w:r w:rsidRPr="00801F25">
              <w:rPr>
                <w:b/>
                <w:bCs/>
                <w:color w:val="auto"/>
                <w:sz w:val="27"/>
                <w:szCs w:val="27"/>
                <w:lang w:val="uk-UA"/>
              </w:rPr>
              <w:t>Формат:</w:t>
            </w:r>
            <w:r w:rsidRPr="00801F25">
              <w:rPr>
                <w:color w:val="auto"/>
                <w:sz w:val="27"/>
                <w:szCs w:val="27"/>
                <w:lang w:val="uk-UA"/>
              </w:rPr>
              <w:br/>
              <w:t>Стандартний лоток: A4, Letter, A5, A5 (з довгим краєм), A6, Executive</w:t>
            </w:r>
            <w:r w:rsidRPr="00801F25">
              <w:rPr>
                <w:color w:val="auto"/>
                <w:sz w:val="27"/>
                <w:szCs w:val="27"/>
                <w:lang w:val="uk-UA"/>
              </w:rPr>
              <w:br/>
              <w:t>Слот для ручного подавання: ширина 76.2-215.9 мм, довжина 127-355.6 мм (в автоматичному режимі двостороннього друкування підтримується тільки формат A4)</w:t>
            </w:r>
            <w:r w:rsidRPr="00801F25">
              <w:rPr>
                <w:color w:val="auto"/>
                <w:sz w:val="27"/>
                <w:szCs w:val="27"/>
                <w:lang w:val="uk-UA"/>
              </w:rPr>
              <w:br/>
              <w:t>Автоподавач: ширина 147.3-215.9 мм, довжина 147.3-355.6 мм</w:t>
            </w:r>
            <w:r w:rsidRPr="00801F25">
              <w:rPr>
                <w:color w:val="auto"/>
                <w:sz w:val="27"/>
                <w:szCs w:val="27"/>
                <w:lang w:val="uk-UA"/>
              </w:rPr>
              <w:br/>
            </w:r>
            <w:r w:rsidRPr="00801F25">
              <w:rPr>
                <w:color w:val="auto"/>
                <w:sz w:val="27"/>
                <w:szCs w:val="27"/>
                <w:lang w:val="uk-UA"/>
              </w:rPr>
              <w:br/>
            </w:r>
            <w:r w:rsidRPr="00801F25">
              <w:rPr>
                <w:b/>
                <w:bCs/>
                <w:color w:val="auto"/>
                <w:sz w:val="27"/>
                <w:szCs w:val="27"/>
                <w:lang w:val="uk-UA"/>
              </w:rPr>
              <w:t>Щільність:</w:t>
            </w:r>
            <w:r w:rsidRPr="00801F25">
              <w:rPr>
                <w:color w:val="auto"/>
                <w:sz w:val="27"/>
                <w:szCs w:val="27"/>
                <w:lang w:val="uk-UA"/>
              </w:rPr>
              <w:br/>
              <w:t>Стандартний лоток: звичайний папір і папір з вторсировини (60-105 г/м²)</w:t>
            </w:r>
            <w:r w:rsidRPr="00801F25">
              <w:rPr>
                <w:color w:val="auto"/>
                <w:sz w:val="27"/>
                <w:szCs w:val="27"/>
                <w:lang w:val="uk-UA"/>
              </w:rPr>
              <w:br/>
              <w:t>Слот для ручного подавання: звичайний та високосортний папір, папір з вторсировини (60-163 г/м²)</w:t>
            </w:r>
            <w:r w:rsidRPr="00801F25">
              <w:rPr>
                <w:color w:val="auto"/>
                <w:sz w:val="27"/>
                <w:szCs w:val="27"/>
                <w:lang w:val="uk-UA"/>
              </w:rPr>
              <w:br/>
              <w:t>Автоподавач: звичайний папір і папір з вторсировини (64-90 г/м²)</w:t>
            </w:r>
          </w:p>
          <w:p w:rsidR="00D40A5B" w:rsidRPr="00387C2A" w:rsidRDefault="00D40A5B" w:rsidP="00387C2A">
            <w:pPr>
              <w:divId w:val="296222819"/>
              <w:rPr>
                <w:color w:val="auto"/>
                <w:sz w:val="27"/>
                <w:szCs w:val="27"/>
              </w:rPr>
            </w:pPr>
          </w:p>
        </w:tc>
      </w:tr>
      <w:tr w:rsidR="00D40A5B" w:rsidRPr="002976EB" w:rsidTr="00387C2A">
        <w:tc>
          <w:tcPr>
            <w:tcW w:w="5153" w:type="dxa"/>
            <w:shd w:val="clear" w:color="auto" w:fill="auto"/>
          </w:tcPr>
          <w:p w:rsidR="00D40A5B" w:rsidRPr="00387C2A" w:rsidRDefault="00D40A5B">
            <w:pPr>
              <w:divId w:val="1209488033"/>
              <w:rPr>
                <w:color w:val="auto"/>
                <w:sz w:val="28"/>
                <w:szCs w:val="28"/>
              </w:rPr>
            </w:pPr>
            <w:proofErr w:type="gramStart"/>
            <w:r w:rsidRPr="00387C2A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387C2A">
              <w:rPr>
                <w:color w:val="auto"/>
                <w:sz w:val="28"/>
                <w:szCs w:val="28"/>
              </w:rPr>
              <w:t>ідтримка фотодруку високої якості</w:t>
            </w:r>
          </w:p>
        </w:tc>
        <w:tc>
          <w:tcPr>
            <w:tcW w:w="5479" w:type="dxa"/>
            <w:shd w:val="clear" w:color="auto" w:fill="auto"/>
          </w:tcPr>
          <w:p w:rsidR="00D40A5B" w:rsidRPr="00387C2A" w:rsidRDefault="00D40A5B" w:rsidP="00387C2A">
            <w:pPr>
              <w:jc w:val="center"/>
              <w:divId w:val="5598482"/>
              <w:rPr>
                <w:color w:val="auto"/>
                <w:sz w:val="27"/>
                <w:szCs w:val="27"/>
              </w:rPr>
            </w:pPr>
            <w:r w:rsidRPr="00387C2A">
              <w:rPr>
                <w:rStyle w:val="chars-value-inner"/>
                <w:color w:val="auto"/>
                <w:sz w:val="27"/>
                <w:szCs w:val="27"/>
              </w:rPr>
              <w:t>Ні</w:t>
            </w:r>
            <w:r w:rsidRPr="00387C2A">
              <w:rPr>
                <w:color w:val="auto"/>
                <w:sz w:val="27"/>
                <w:szCs w:val="27"/>
              </w:rPr>
              <w:br/>
            </w:r>
          </w:p>
        </w:tc>
      </w:tr>
      <w:tr w:rsidR="00D40A5B" w:rsidRPr="009A36F4" w:rsidTr="00387C2A">
        <w:tc>
          <w:tcPr>
            <w:tcW w:w="5153" w:type="dxa"/>
            <w:shd w:val="clear" w:color="auto" w:fill="auto"/>
          </w:tcPr>
          <w:p w:rsidR="00D40A5B" w:rsidRPr="00387C2A" w:rsidRDefault="00D40A5B">
            <w:pPr>
              <w:divId w:val="654604359"/>
              <w:rPr>
                <w:color w:val="auto"/>
                <w:sz w:val="28"/>
                <w:szCs w:val="28"/>
                <w:lang w:val="en-US"/>
              </w:rPr>
            </w:pPr>
          </w:p>
          <w:p w:rsidR="00D40A5B" w:rsidRPr="00387C2A" w:rsidRDefault="00D40A5B">
            <w:pPr>
              <w:divId w:val="654604359"/>
              <w:rPr>
                <w:color w:val="auto"/>
                <w:sz w:val="28"/>
                <w:szCs w:val="28"/>
              </w:rPr>
            </w:pPr>
            <w:r w:rsidRPr="00387C2A">
              <w:rPr>
                <w:color w:val="auto"/>
                <w:sz w:val="28"/>
                <w:szCs w:val="28"/>
              </w:rPr>
              <w:t>Швидкість друку</w:t>
            </w:r>
          </w:p>
        </w:tc>
        <w:tc>
          <w:tcPr>
            <w:tcW w:w="5479" w:type="dxa"/>
            <w:shd w:val="clear" w:color="auto" w:fill="auto"/>
          </w:tcPr>
          <w:p w:rsidR="00D40A5B" w:rsidRPr="00387C2A" w:rsidRDefault="00D40A5B" w:rsidP="00387C2A">
            <w:pPr>
              <w:jc w:val="center"/>
              <w:divId w:val="1461655611"/>
              <w:rPr>
                <w:rStyle w:val="chars-value-inner"/>
                <w:color w:val="auto"/>
                <w:sz w:val="27"/>
                <w:szCs w:val="27"/>
              </w:rPr>
            </w:pPr>
          </w:p>
          <w:p w:rsidR="00D40A5B" w:rsidRPr="007D0F64" w:rsidRDefault="007D0F64" w:rsidP="00387C2A">
            <w:pPr>
              <w:jc w:val="center"/>
              <w:divId w:val="1461655611"/>
              <w:rPr>
                <w:color w:val="auto"/>
                <w:sz w:val="27"/>
                <w:szCs w:val="27"/>
                <w:lang w:val="uk-UA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24</w:t>
            </w:r>
            <w:r>
              <w:rPr>
                <w:rStyle w:val="chars-value-inner"/>
                <w:color w:val="auto"/>
                <w:sz w:val="27"/>
                <w:szCs w:val="27"/>
                <w:lang w:val="uk-UA"/>
              </w:rPr>
              <w:t>/хв.</w:t>
            </w:r>
          </w:p>
        </w:tc>
      </w:tr>
      <w:tr w:rsidR="009A36F4" w:rsidRPr="009A36F4" w:rsidTr="00387C2A">
        <w:tc>
          <w:tcPr>
            <w:tcW w:w="5153" w:type="dxa"/>
            <w:shd w:val="clear" w:color="auto" w:fill="auto"/>
          </w:tcPr>
          <w:p w:rsidR="009A36F4" w:rsidRPr="007D0F64" w:rsidRDefault="007D0F64">
            <w:pPr>
              <w:divId w:val="1615676039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Особливості</w:t>
            </w:r>
          </w:p>
        </w:tc>
        <w:tc>
          <w:tcPr>
            <w:tcW w:w="5479" w:type="dxa"/>
            <w:shd w:val="clear" w:color="auto" w:fill="auto"/>
          </w:tcPr>
          <w:p w:rsidR="007D0F64" w:rsidRPr="007D0F64" w:rsidRDefault="007D0F64" w:rsidP="007D0F64">
            <w:pPr>
              <w:jc w:val="center"/>
              <w:divId w:val="1153644026"/>
              <w:rPr>
                <w:rStyle w:val="chars-value-inner"/>
                <w:color w:val="auto"/>
                <w:sz w:val="27"/>
                <w:szCs w:val="27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Вбудований факс</w:t>
            </w:r>
          </w:p>
          <w:p w:rsidR="009A36F4" w:rsidRPr="00387C2A" w:rsidRDefault="007D0F64" w:rsidP="007D0F64">
            <w:pPr>
              <w:jc w:val="center"/>
              <w:divId w:val="1153644026"/>
              <w:rPr>
                <w:color w:val="auto"/>
                <w:sz w:val="27"/>
                <w:szCs w:val="27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Дуплекс</w:t>
            </w:r>
          </w:p>
        </w:tc>
      </w:tr>
      <w:tr w:rsidR="009A36F4" w:rsidRPr="009A36F4" w:rsidTr="00387C2A">
        <w:tc>
          <w:tcPr>
            <w:tcW w:w="5153" w:type="dxa"/>
            <w:shd w:val="clear" w:color="auto" w:fill="auto"/>
          </w:tcPr>
          <w:p w:rsidR="009A36F4" w:rsidRPr="00387C2A" w:rsidRDefault="009A36F4">
            <w:pPr>
              <w:divId w:val="2026252090"/>
              <w:rPr>
                <w:color w:val="auto"/>
                <w:sz w:val="28"/>
                <w:szCs w:val="28"/>
              </w:rPr>
            </w:pPr>
            <w:r w:rsidRPr="00387C2A">
              <w:rPr>
                <w:color w:val="auto"/>
                <w:sz w:val="28"/>
                <w:szCs w:val="28"/>
              </w:rPr>
              <w:t>Операційні системи</w:t>
            </w:r>
          </w:p>
        </w:tc>
        <w:tc>
          <w:tcPr>
            <w:tcW w:w="5479" w:type="dxa"/>
            <w:shd w:val="clear" w:color="auto" w:fill="auto"/>
          </w:tcPr>
          <w:p w:rsidR="00801F25" w:rsidRPr="00801F25" w:rsidRDefault="00801F25" w:rsidP="00801F25">
            <w:pPr>
              <w:jc w:val="center"/>
              <w:divId w:val="2111732135"/>
              <w:rPr>
                <w:rStyle w:val="chars-value-inner"/>
                <w:color w:val="auto"/>
                <w:sz w:val="27"/>
                <w:szCs w:val="27"/>
                <w:lang w:val="en-US"/>
              </w:rPr>
            </w:pPr>
            <w:r w:rsidRPr="00801F25">
              <w:rPr>
                <w:rStyle w:val="chars-value-inner"/>
                <w:color w:val="auto"/>
                <w:sz w:val="27"/>
                <w:szCs w:val="27"/>
                <w:lang w:val="en-US"/>
              </w:rPr>
              <w:t>Linux</w:t>
            </w:r>
          </w:p>
          <w:p w:rsidR="00801F25" w:rsidRPr="00801F25" w:rsidRDefault="00801F25" w:rsidP="00801F25">
            <w:pPr>
              <w:jc w:val="center"/>
              <w:divId w:val="2111732135"/>
              <w:rPr>
                <w:rStyle w:val="chars-value-inner"/>
                <w:color w:val="auto"/>
                <w:sz w:val="27"/>
                <w:szCs w:val="27"/>
                <w:lang w:val="en-US"/>
              </w:rPr>
            </w:pPr>
            <w:r w:rsidRPr="00801F25">
              <w:rPr>
                <w:rStyle w:val="chars-value-inner"/>
                <w:color w:val="auto"/>
                <w:sz w:val="27"/>
                <w:szCs w:val="27"/>
                <w:lang w:val="en-US"/>
              </w:rPr>
              <w:t>Mac OS</w:t>
            </w:r>
          </w:p>
          <w:p w:rsidR="009A36F4" w:rsidRPr="00387C2A" w:rsidRDefault="00801F25" w:rsidP="00801F25">
            <w:pPr>
              <w:jc w:val="center"/>
              <w:divId w:val="2111732135"/>
              <w:rPr>
                <w:color w:val="auto"/>
                <w:sz w:val="27"/>
                <w:szCs w:val="27"/>
                <w:lang w:val="en-US"/>
              </w:rPr>
            </w:pPr>
            <w:r w:rsidRPr="00801F25">
              <w:rPr>
                <w:rStyle w:val="chars-value-inner"/>
                <w:color w:val="auto"/>
                <w:sz w:val="27"/>
                <w:szCs w:val="27"/>
                <w:lang w:val="en-US"/>
              </w:rPr>
              <w:t>Windows</w:t>
            </w:r>
            <w:r w:rsidR="009A36F4" w:rsidRPr="00387C2A">
              <w:rPr>
                <w:color w:val="auto"/>
                <w:sz w:val="27"/>
                <w:szCs w:val="27"/>
                <w:lang w:val="en-US"/>
              </w:rPr>
              <w:br/>
            </w:r>
          </w:p>
        </w:tc>
      </w:tr>
      <w:tr w:rsidR="00807C52" w:rsidRPr="009A36F4" w:rsidTr="00387C2A">
        <w:tc>
          <w:tcPr>
            <w:tcW w:w="5153" w:type="dxa"/>
            <w:shd w:val="clear" w:color="auto" w:fill="auto"/>
          </w:tcPr>
          <w:p w:rsidR="00807C52" w:rsidRPr="00807C52" w:rsidRDefault="00807C52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Наявність заводського картриджа в комплекті</w:t>
            </w:r>
          </w:p>
        </w:tc>
        <w:tc>
          <w:tcPr>
            <w:tcW w:w="5479" w:type="dxa"/>
            <w:shd w:val="clear" w:color="auto" w:fill="auto"/>
          </w:tcPr>
          <w:p w:rsidR="00807C52" w:rsidRPr="00807C52" w:rsidRDefault="00807C52" w:rsidP="00801F25">
            <w:pPr>
              <w:jc w:val="center"/>
              <w:rPr>
                <w:rStyle w:val="chars-value-inner"/>
                <w:color w:val="auto"/>
                <w:sz w:val="27"/>
                <w:szCs w:val="27"/>
                <w:lang w:val="uk-UA"/>
              </w:rPr>
            </w:pPr>
            <w:r>
              <w:rPr>
                <w:rStyle w:val="chars-value-inner"/>
                <w:color w:val="auto"/>
                <w:sz w:val="27"/>
                <w:szCs w:val="27"/>
                <w:lang w:val="uk-UA"/>
              </w:rPr>
              <w:t>Т</w:t>
            </w:r>
            <w:r>
              <w:rPr>
                <w:rStyle w:val="chars-value-inner"/>
                <w:sz w:val="27"/>
                <w:szCs w:val="27"/>
                <w:lang w:val="uk-UA"/>
              </w:rPr>
              <w:t>ак</w:t>
            </w:r>
          </w:p>
        </w:tc>
      </w:tr>
      <w:tr w:rsidR="009A36F4" w:rsidRPr="009A36F4" w:rsidTr="00387C2A">
        <w:tc>
          <w:tcPr>
            <w:tcW w:w="5153" w:type="dxa"/>
            <w:shd w:val="clear" w:color="auto" w:fill="auto"/>
          </w:tcPr>
          <w:p w:rsidR="009A36F4" w:rsidRPr="00387C2A" w:rsidRDefault="009A36F4">
            <w:pPr>
              <w:divId w:val="605237164"/>
              <w:rPr>
                <w:color w:val="auto"/>
                <w:sz w:val="28"/>
                <w:szCs w:val="28"/>
              </w:rPr>
            </w:pPr>
            <w:r w:rsidRPr="00387C2A">
              <w:rPr>
                <w:color w:val="auto"/>
                <w:sz w:val="28"/>
                <w:szCs w:val="28"/>
              </w:rPr>
              <w:t>Сумісні картриджі</w:t>
            </w:r>
          </w:p>
        </w:tc>
        <w:tc>
          <w:tcPr>
            <w:tcW w:w="5479" w:type="dxa"/>
            <w:shd w:val="clear" w:color="auto" w:fill="auto"/>
          </w:tcPr>
          <w:p w:rsidR="007D0F64" w:rsidRPr="007D0F64" w:rsidRDefault="007D0F64" w:rsidP="007D0F64">
            <w:pPr>
              <w:jc w:val="center"/>
              <w:divId w:val="1668627102"/>
              <w:rPr>
                <w:rStyle w:val="chars-value-inner"/>
                <w:color w:val="auto"/>
                <w:sz w:val="27"/>
                <w:szCs w:val="27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Блок фотобарабана DR-2335 (12 000 сторінок)</w:t>
            </w:r>
          </w:p>
          <w:p w:rsidR="007D0F64" w:rsidRPr="007D0F64" w:rsidRDefault="007D0F64" w:rsidP="007D0F64">
            <w:pPr>
              <w:jc w:val="center"/>
              <w:divId w:val="1668627102"/>
              <w:rPr>
                <w:rStyle w:val="chars-value-inner"/>
                <w:color w:val="auto"/>
                <w:sz w:val="27"/>
                <w:szCs w:val="27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Тонер-картридж TN-2335 (1200 сторінок)</w:t>
            </w:r>
          </w:p>
          <w:p w:rsidR="009A36F4" w:rsidRPr="007D0F64" w:rsidRDefault="007D0F64" w:rsidP="007D0F64">
            <w:pPr>
              <w:jc w:val="center"/>
              <w:divId w:val="1668627102"/>
              <w:rPr>
                <w:color w:val="auto"/>
                <w:sz w:val="27"/>
                <w:szCs w:val="27"/>
                <w:lang w:val="uk-UA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Тонер-картридж TN-2375 (2600 сторінок)</w:t>
            </w:r>
          </w:p>
        </w:tc>
      </w:tr>
      <w:tr w:rsidR="009A36F4" w:rsidRPr="009A36F4" w:rsidTr="00387C2A">
        <w:tc>
          <w:tcPr>
            <w:tcW w:w="5153" w:type="dxa"/>
            <w:shd w:val="clear" w:color="auto" w:fill="auto"/>
          </w:tcPr>
          <w:p w:rsidR="009A36F4" w:rsidRPr="00387C2A" w:rsidRDefault="009A36F4">
            <w:pPr>
              <w:divId w:val="1229881073"/>
              <w:rPr>
                <w:color w:val="auto"/>
                <w:sz w:val="28"/>
                <w:szCs w:val="28"/>
              </w:rPr>
            </w:pPr>
            <w:r w:rsidRPr="00387C2A">
              <w:rPr>
                <w:color w:val="auto"/>
                <w:sz w:val="28"/>
                <w:szCs w:val="28"/>
              </w:rPr>
              <w:t>Споживана потужність</w:t>
            </w:r>
          </w:p>
        </w:tc>
        <w:tc>
          <w:tcPr>
            <w:tcW w:w="5479" w:type="dxa"/>
            <w:shd w:val="clear" w:color="auto" w:fill="auto"/>
          </w:tcPr>
          <w:p w:rsidR="007D0F64" w:rsidRPr="007D0F64" w:rsidRDefault="007D0F64" w:rsidP="007D0F64">
            <w:pPr>
              <w:jc w:val="center"/>
              <w:divId w:val="66853469"/>
              <w:rPr>
                <w:rStyle w:val="chars-value-inner"/>
                <w:color w:val="auto"/>
                <w:sz w:val="27"/>
                <w:szCs w:val="27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Робочий режим: 480 Вт</w:t>
            </w:r>
          </w:p>
          <w:p w:rsidR="007D0F64" w:rsidRPr="007D0F64" w:rsidRDefault="007D0F64" w:rsidP="007D0F64">
            <w:pPr>
              <w:jc w:val="center"/>
              <w:divId w:val="66853469"/>
              <w:rPr>
                <w:rStyle w:val="chars-value-inner"/>
                <w:color w:val="auto"/>
                <w:sz w:val="27"/>
                <w:szCs w:val="27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Режим глибокого сну: 1.1 Вт</w:t>
            </w:r>
          </w:p>
          <w:p w:rsidR="009A36F4" w:rsidRPr="007D0F64" w:rsidRDefault="007D0F64" w:rsidP="007D0F64">
            <w:pPr>
              <w:jc w:val="center"/>
              <w:divId w:val="66853469"/>
              <w:rPr>
                <w:color w:val="auto"/>
                <w:sz w:val="27"/>
                <w:szCs w:val="27"/>
                <w:lang w:val="uk-UA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Режим очікування: 60 Вт</w:t>
            </w:r>
          </w:p>
        </w:tc>
      </w:tr>
      <w:tr w:rsidR="009A36F4" w:rsidRPr="009A36F4" w:rsidTr="00387C2A">
        <w:tc>
          <w:tcPr>
            <w:tcW w:w="5153" w:type="dxa"/>
            <w:shd w:val="clear" w:color="auto" w:fill="auto"/>
          </w:tcPr>
          <w:p w:rsidR="009A36F4" w:rsidRPr="00387C2A" w:rsidRDefault="009A36F4">
            <w:pPr>
              <w:divId w:val="1468354807"/>
              <w:rPr>
                <w:color w:val="auto"/>
                <w:sz w:val="28"/>
                <w:szCs w:val="28"/>
              </w:rPr>
            </w:pPr>
            <w:r w:rsidRPr="00387C2A">
              <w:rPr>
                <w:color w:val="auto"/>
                <w:sz w:val="28"/>
                <w:szCs w:val="28"/>
              </w:rPr>
              <w:t>Інтерфейс</w:t>
            </w:r>
          </w:p>
        </w:tc>
        <w:tc>
          <w:tcPr>
            <w:tcW w:w="5479" w:type="dxa"/>
            <w:shd w:val="clear" w:color="auto" w:fill="auto"/>
          </w:tcPr>
          <w:p w:rsidR="009A36F4" w:rsidRPr="00387C2A" w:rsidRDefault="007D0F64" w:rsidP="00387C2A">
            <w:pPr>
              <w:jc w:val="center"/>
              <w:divId w:val="563951540"/>
              <w:rPr>
                <w:color w:val="auto"/>
                <w:sz w:val="27"/>
                <w:szCs w:val="27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USB 2.0</w:t>
            </w:r>
          </w:p>
        </w:tc>
      </w:tr>
      <w:tr w:rsidR="009A36F4" w:rsidRPr="009A36F4" w:rsidTr="00387C2A">
        <w:tc>
          <w:tcPr>
            <w:tcW w:w="5153" w:type="dxa"/>
            <w:shd w:val="clear" w:color="auto" w:fill="auto"/>
          </w:tcPr>
          <w:p w:rsidR="009A36F4" w:rsidRPr="00387C2A" w:rsidRDefault="009A36F4">
            <w:pPr>
              <w:divId w:val="1629698875"/>
              <w:rPr>
                <w:color w:val="auto"/>
                <w:sz w:val="28"/>
                <w:szCs w:val="28"/>
              </w:rPr>
            </w:pPr>
            <w:r w:rsidRPr="00387C2A">
              <w:rPr>
                <w:color w:val="auto"/>
                <w:sz w:val="28"/>
                <w:szCs w:val="28"/>
              </w:rPr>
              <w:t>Вага (</w:t>
            </w:r>
            <w:proofErr w:type="gramStart"/>
            <w:r w:rsidRPr="00387C2A">
              <w:rPr>
                <w:color w:val="auto"/>
                <w:sz w:val="28"/>
                <w:szCs w:val="28"/>
              </w:rPr>
              <w:t>кг</w:t>
            </w:r>
            <w:proofErr w:type="gramEnd"/>
            <w:r w:rsidRPr="00387C2A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5479" w:type="dxa"/>
            <w:shd w:val="clear" w:color="auto" w:fill="auto"/>
          </w:tcPr>
          <w:p w:rsidR="009A36F4" w:rsidRPr="007D0F64" w:rsidRDefault="007D0F64" w:rsidP="00387C2A">
            <w:pPr>
              <w:jc w:val="center"/>
              <w:divId w:val="1345787895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rStyle w:val="chars-value-inner"/>
              </w:rPr>
              <w:t>1</w:t>
            </w:r>
            <w:r>
              <w:rPr>
                <w:rStyle w:val="chars-value-inner"/>
                <w:lang w:val="uk-UA"/>
              </w:rPr>
              <w:t>1,4</w:t>
            </w:r>
          </w:p>
        </w:tc>
      </w:tr>
      <w:tr w:rsidR="009A36F4" w:rsidRPr="009A36F4" w:rsidTr="00387C2A">
        <w:tc>
          <w:tcPr>
            <w:tcW w:w="5153" w:type="dxa"/>
            <w:shd w:val="clear" w:color="auto" w:fill="auto"/>
          </w:tcPr>
          <w:p w:rsidR="009A36F4" w:rsidRPr="00387C2A" w:rsidRDefault="009A36F4">
            <w:pPr>
              <w:divId w:val="705522617"/>
              <w:rPr>
                <w:color w:val="auto"/>
                <w:sz w:val="28"/>
                <w:szCs w:val="28"/>
              </w:rPr>
            </w:pPr>
            <w:r w:rsidRPr="00387C2A">
              <w:rPr>
                <w:color w:val="auto"/>
                <w:sz w:val="28"/>
                <w:szCs w:val="28"/>
              </w:rPr>
              <w:t>Додатково</w:t>
            </w:r>
          </w:p>
        </w:tc>
        <w:tc>
          <w:tcPr>
            <w:tcW w:w="5479" w:type="dxa"/>
            <w:shd w:val="clear" w:color="auto" w:fill="auto"/>
          </w:tcPr>
          <w:p w:rsidR="007D0F64" w:rsidRPr="007D0F64" w:rsidRDefault="007D0F64" w:rsidP="007D0F64">
            <w:pPr>
              <w:jc w:val="center"/>
              <w:divId w:val="1380469465"/>
              <w:rPr>
                <w:rStyle w:val="chars-value-inner"/>
                <w:color w:val="auto"/>
                <w:sz w:val="27"/>
                <w:szCs w:val="27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Роздільна здатність сканування: до 600 x 2400 точок/дюйм (з робочої поверхні сканера), до 600 x 600 точок/дюйм (з автоподавача), до 19 200 x 19 200 точок/дюйм (</w:t>
            </w:r>
            <w:proofErr w:type="gramStart"/>
            <w:r w:rsidRPr="007D0F64">
              <w:rPr>
                <w:rStyle w:val="chars-value-inner"/>
                <w:color w:val="auto"/>
                <w:sz w:val="27"/>
                <w:szCs w:val="27"/>
              </w:rPr>
              <w:t>у</w:t>
            </w:r>
            <w:proofErr w:type="gramEnd"/>
            <w:r w:rsidRPr="007D0F64">
              <w:rPr>
                <w:rStyle w:val="chars-value-inner"/>
                <w:color w:val="auto"/>
                <w:sz w:val="27"/>
                <w:szCs w:val="27"/>
              </w:rPr>
              <w:t xml:space="preserve"> режимі інтерполяції)</w:t>
            </w:r>
          </w:p>
          <w:p w:rsidR="007D0F64" w:rsidRPr="007D0F64" w:rsidRDefault="007D0F64" w:rsidP="007D0F64">
            <w:pPr>
              <w:jc w:val="center"/>
              <w:divId w:val="1380469465"/>
              <w:rPr>
                <w:rStyle w:val="chars-value-inner"/>
                <w:color w:val="auto"/>
                <w:sz w:val="27"/>
                <w:szCs w:val="27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Двостороннє сканування</w:t>
            </w:r>
          </w:p>
          <w:p w:rsidR="009A36F4" w:rsidRPr="007D0F64" w:rsidRDefault="007D0F64" w:rsidP="007D0F64">
            <w:pPr>
              <w:jc w:val="center"/>
              <w:divId w:val="1380469465"/>
              <w:rPr>
                <w:color w:val="auto"/>
                <w:sz w:val="27"/>
                <w:szCs w:val="27"/>
                <w:lang w:val="uk-UA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Факс-модем: 33.6 Кбіт/сек</w:t>
            </w:r>
          </w:p>
        </w:tc>
      </w:tr>
      <w:tr w:rsidR="009A36F4" w:rsidRPr="009A36F4" w:rsidTr="00387C2A">
        <w:tc>
          <w:tcPr>
            <w:tcW w:w="5153" w:type="dxa"/>
            <w:shd w:val="clear" w:color="auto" w:fill="auto"/>
          </w:tcPr>
          <w:p w:rsidR="009A36F4" w:rsidRPr="00387C2A" w:rsidRDefault="009A36F4">
            <w:pPr>
              <w:divId w:val="996424887"/>
              <w:rPr>
                <w:color w:val="auto"/>
                <w:sz w:val="28"/>
                <w:szCs w:val="28"/>
              </w:rPr>
            </w:pPr>
            <w:r w:rsidRPr="00387C2A">
              <w:rPr>
                <w:color w:val="auto"/>
                <w:sz w:val="28"/>
                <w:szCs w:val="28"/>
              </w:rPr>
              <w:t xml:space="preserve">Розміри (Д х </w:t>
            </w:r>
            <w:proofErr w:type="gramStart"/>
            <w:r w:rsidRPr="00387C2A">
              <w:rPr>
                <w:color w:val="auto"/>
                <w:sz w:val="28"/>
                <w:szCs w:val="28"/>
              </w:rPr>
              <w:t>Ш</w:t>
            </w:r>
            <w:proofErr w:type="gramEnd"/>
            <w:r w:rsidRPr="00387C2A">
              <w:rPr>
                <w:color w:val="auto"/>
                <w:sz w:val="28"/>
                <w:szCs w:val="28"/>
              </w:rPr>
              <w:t xml:space="preserve"> х В), мм</w:t>
            </w:r>
          </w:p>
        </w:tc>
        <w:tc>
          <w:tcPr>
            <w:tcW w:w="5479" w:type="dxa"/>
            <w:shd w:val="clear" w:color="auto" w:fill="auto"/>
          </w:tcPr>
          <w:p w:rsidR="009A36F4" w:rsidRPr="00387C2A" w:rsidRDefault="007D0F64" w:rsidP="00387C2A">
            <w:pPr>
              <w:jc w:val="center"/>
              <w:divId w:val="1172835669"/>
              <w:rPr>
                <w:color w:val="auto"/>
                <w:sz w:val="27"/>
                <w:szCs w:val="27"/>
              </w:rPr>
            </w:pPr>
            <w:r w:rsidRPr="007D0F64">
              <w:rPr>
                <w:rStyle w:val="chars-value-inner"/>
                <w:color w:val="auto"/>
                <w:sz w:val="27"/>
                <w:szCs w:val="27"/>
              </w:rPr>
              <w:t>409 x 398.5 x 316.5</w:t>
            </w:r>
          </w:p>
        </w:tc>
      </w:tr>
      <w:tr w:rsidR="009A36F4" w:rsidRPr="009A36F4" w:rsidTr="00387C2A">
        <w:tc>
          <w:tcPr>
            <w:tcW w:w="5153" w:type="dxa"/>
            <w:shd w:val="clear" w:color="auto" w:fill="auto"/>
          </w:tcPr>
          <w:p w:rsidR="009A36F4" w:rsidRPr="00387C2A" w:rsidRDefault="009A36F4">
            <w:pPr>
              <w:divId w:val="1606960055"/>
              <w:rPr>
                <w:color w:val="auto"/>
                <w:sz w:val="28"/>
                <w:szCs w:val="28"/>
                <w:lang w:val="uk-UA"/>
              </w:rPr>
            </w:pPr>
            <w:r w:rsidRPr="00387C2A">
              <w:rPr>
                <w:color w:val="auto"/>
                <w:sz w:val="28"/>
                <w:szCs w:val="28"/>
              </w:rPr>
              <w:t>Гарантія</w:t>
            </w:r>
            <w:r w:rsidR="00387C2A">
              <w:rPr>
                <w:color w:val="auto"/>
                <w:sz w:val="28"/>
                <w:szCs w:val="28"/>
                <w:lang w:val="uk-UA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:rsidR="009A36F4" w:rsidRPr="00387C2A" w:rsidRDefault="009A36F4" w:rsidP="00387C2A">
            <w:pPr>
              <w:jc w:val="center"/>
              <w:divId w:val="1636836185"/>
              <w:rPr>
                <w:color w:val="auto"/>
                <w:sz w:val="27"/>
                <w:szCs w:val="27"/>
              </w:rPr>
            </w:pPr>
            <w:r w:rsidRPr="00387C2A">
              <w:rPr>
                <w:rStyle w:val="chars-value-inner"/>
                <w:color w:val="auto"/>
                <w:sz w:val="27"/>
                <w:szCs w:val="27"/>
              </w:rPr>
              <w:t>12 місяці</w:t>
            </w:r>
            <w:proofErr w:type="gramStart"/>
            <w:r w:rsidRPr="00387C2A">
              <w:rPr>
                <w:rStyle w:val="chars-value-inner"/>
                <w:color w:val="auto"/>
                <w:sz w:val="27"/>
                <w:szCs w:val="27"/>
              </w:rPr>
              <w:t>в</w:t>
            </w:r>
            <w:proofErr w:type="gramEnd"/>
          </w:p>
        </w:tc>
      </w:tr>
    </w:tbl>
    <w:p w:rsidR="004C6F0A" w:rsidRDefault="004C6F0A" w:rsidP="009A36F4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F600FB" w:rsidRDefault="00F600FB" w:rsidP="009A36F4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4D420B" w:rsidRPr="00387C2A" w:rsidRDefault="004D420B" w:rsidP="004D420B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contextualSpacing/>
        <w:jc w:val="both"/>
        <w:rPr>
          <w:sz w:val="25"/>
          <w:szCs w:val="25"/>
          <w:lang w:val="uk-UA"/>
        </w:rPr>
      </w:pPr>
      <w:r w:rsidRPr="00387C2A">
        <w:rPr>
          <w:sz w:val="25"/>
          <w:szCs w:val="25"/>
          <w:lang w:val="uk-UA"/>
        </w:rPr>
        <w:t>Аналогів та еквівалентів не пропонувати, якщо у пропозиції буде запропонований аналог чи еквівалент, вона буде відхилена Замовником, як така, що не відповідає умовам закупівлі.</w:t>
      </w:r>
    </w:p>
    <w:p w:rsidR="003750A5" w:rsidRPr="00387C2A" w:rsidRDefault="003750A5" w:rsidP="004D420B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contextualSpacing/>
        <w:jc w:val="both"/>
        <w:rPr>
          <w:sz w:val="25"/>
          <w:szCs w:val="25"/>
          <w:lang w:val="uk-UA"/>
        </w:rPr>
      </w:pPr>
      <w:r w:rsidRPr="00387C2A">
        <w:rPr>
          <w:sz w:val="25"/>
          <w:szCs w:val="25"/>
          <w:lang w:val="uk-UA"/>
        </w:rPr>
        <w:t>Рік виробництва - не раніше 20</w:t>
      </w:r>
      <w:r w:rsidR="007D0F64">
        <w:rPr>
          <w:sz w:val="25"/>
          <w:szCs w:val="25"/>
          <w:lang w:val="uk-UA"/>
        </w:rPr>
        <w:t>21</w:t>
      </w:r>
      <w:r w:rsidRPr="00387C2A">
        <w:rPr>
          <w:sz w:val="25"/>
          <w:szCs w:val="25"/>
          <w:lang w:val="uk-UA"/>
        </w:rPr>
        <w:t xml:space="preserve"> року.</w:t>
      </w:r>
    </w:p>
    <w:p w:rsidR="00D82B3B" w:rsidRPr="00387C2A" w:rsidRDefault="005E6D99" w:rsidP="004D420B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contextualSpacing/>
        <w:jc w:val="both"/>
        <w:rPr>
          <w:sz w:val="25"/>
          <w:szCs w:val="25"/>
          <w:lang w:val="uk-UA"/>
        </w:rPr>
      </w:pPr>
      <w:r w:rsidRPr="00387C2A">
        <w:rPr>
          <w:sz w:val="25"/>
          <w:szCs w:val="25"/>
          <w:lang w:val="uk-UA"/>
        </w:rPr>
        <w:t>Гарантійний термін -</w:t>
      </w:r>
      <w:r w:rsidR="004C6F0A" w:rsidRPr="00387C2A">
        <w:rPr>
          <w:sz w:val="25"/>
          <w:szCs w:val="25"/>
          <w:lang w:val="uk-UA"/>
        </w:rPr>
        <w:t>12 місяців.</w:t>
      </w:r>
    </w:p>
    <w:p w:rsidR="004D420B" w:rsidRPr="00387C2A" w:rsidRDefault="007F7D64" w:rsidP="004D420B">
      <w:pPr>
        <w:numPr>
          <w:ilvl w:val="0"/>
          <w:numId w:val="4"/>
        </w:numPr>
        <w:tabs>
          <w:tab w:val="left" w:pos="284"/>
        </w:tabs>
        <w:spacing w:line="276" w:lineRule="auto"/>
        <w:ind w:hanging="11"/>
        <w:contextualSpacing/>
        <w:jc w:val="both"/>
        <w:rPr>
          <w:sz w:val="25"/>
          <w:szCs w:val="25"/>
          <w:lang w:val="uk-UA"/>
        </w:rPr>
      </w:pPr>
      <w:r w:rsidRPr="00387C2A">
        <w:rPr>
          <w:sz w:val="25"/>
          <w:szCs w:val="25"/>
          <w:lang w:val="uk-UA"/>
        </w:rPr>
        <w:t>Н</w:t>
      </w:r>
      <w:r w:rsidR="005E6D99" w:rsidRPr="00387C2A">
        <w:rPr>
          <w:sz w:val="25"/>
          <w:szCs w:val="25"/>
          <w:lang w:val="uk-UA"/>
        </w:rPr>
        <w:t>аявність у м. Рівному власного центру сервісної та технічної підтримки обладнання (із вказівкою e-mail, WEB адреси й номери телефонів)</w:t>
      </w:r>
      <w:r w:rsidRPr="00387C2A">
        <w:rPr>
          <w:sz w:val="25"/>
          <w:szCs w:val="25"/>
          <w:lang w:val="uk-UA"/>
        </w:rPr>
        <w:t>.</w:t>
      </w:r>
      <w:r w:rsidR="005E6D99" w:rsidRPr="00387C2A">
        <w:rPr>
          <w:sz w:val="25"/>
          <w:szCs w:val="25"/>
          <w:lang w:val="uk-UA"/>
        </w:rPr>
        <w:t xml:space="preserve"> </w:t>
      </w:r>
    </w:p>
    <w:p w:rsidR="003750A5" w:rsidRDefault="003750A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750A5" w:rsidRDefault="003750A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750A5" w:rsidRDefault="003750A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750A5" w:rsidRDefault="003750A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750A5" w:rsidRDefault="003750A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005F04" w:rsidRDefault="00005F04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005F04" w:rsidRDefault="00005F04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647C2D" w:rsidRPr="00647C2D" w:rsidRDefault="00647C2D" w:rsidP="00647C2D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  <w:r w:rsidRPr="000C0665">
        <w:rPr>
          <w:lang w:val="uk-UA"/>
        </w:rPr>
        <w:t xml:space="preserve">                                                                               </w:t>
      </w:r>
      <w:r w:rsidR="00C21FC9">
        <w:rPr>
          <w:lang w:val="uk-UA"/>
        </w:rPr>
        <w:t xml:space="preserve">                </w:t>
      </w:r>
      <w:r w:rsidRPr="000C0665">
        <w:rPr>
          <w:lang w:val="uk-UA"/>
        </w:rPr>
        <w:t xml:space="preserve">    </w:t>
      </w:r>
      <w:r w:rsidR="00E71763">
        <w:rPr>
          <w:lang w:val="uk-UA"/>
        </w:rPr>
        <w:t xml:space="preserve"> </w:t>
      </w:r>
      <w:r w:rsidRPr="00647C2D">
        <w:rPr>
          <w:lang w:val="uk-UA"/>
        </w:rPr>
        <w:t>Додаток №3 до оголошення</w:t>
      </w:r>
    </w:p>
    <w:p w:rsidR="00647C2D" w:rsidRPr="00647C2D" w:rsidRDefault="00647C2D" w:rsidP="00647C2D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  <w:r w:rsidRPr="00647C2D">
        <w:rPr>
          <w:lang w:val="uk-UA"/>
        </w:rPr>
        <w:t xml:space="preserve">                                                                            </w:t>
      </w:r>
      <w:r w:rsidR="00D76B7C">
        <w:rPr>
          <w:lang w:val="uk-UA"/>
        </w:rPr>
        <w:t xml:space="preserve">                       </w:t>
      </w:r>
      <w:r w:rsidR="00E71763">
        <w:rPr>
          <w:lang w:val="uk-UA"/>
        </w:rPr>
        <w:t xml:space="preserve"> </w:t>
      </w:r>
      <w:r w:rsidRPr="00647C2D">
        <w:rPr>
          <w:lang w:val="uk-UA"/>
        </w:rPr>
        <w:t>про проведення закупівлі</w:t>
      </w:r>
    </w:p>
    <w:p w:rsidR="00647C2D" w:rsidRPr="00647C2D" w:rsidRDefault="00647C2D" w:rsidP="00647C2D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  <w:r w:rsidRPr="00647C2D">
        <w:rPr>
          <w:lang w:val="uk-UA"/>
        </w:rPr>
        <w:t xml:space="preserve">                                                                                      </w:t>
      </w:r>
      <w:r w:rsidR="00E71763">
        <w:rPr>
          <w:lang w:val="uk-UA"/>
        </w:rPr>
        <w:t xml:space="preserve">              </w:t>
      </w:r>
      <w:r w:rsidRPr="00647C2D">
        <w:rPr>
          <w:lang w:val="uk-UA"/>
        </w:rPr>
        <w:t>через систему електронних</w:t>
      </w:r>
    </w:p>
    <w:p w:rsidR="00647C2D" w:rsidRPr="00647C2D" w:rsidRDefault="00647C2D" w:rsidP="00647C2D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  <w:r w:rsidRPr="00647C2D">
        <w:rPr>
          <w:lang w:val="uk-UA"/>
        </w:rPr>
        <w:t xml:space="preserve">                                                                           </w:t>
      </w:r>
      <w:r w:rsidR="003750A5">
        <w:rPr>
          <w:lang w:val="uk-UA"/>
        </w:rPr>
        <w:t xml:space="preserve">                         </w:t>
      </w:r>
      <w:r w:rsidRPr="00647C2D">
        <w:rPr>
          <w:lang w:val="uk-UA"/>
        </w:rPr>
        <w:t xml:space="preserve"> закупівель</w:t>
      </w:r>
    </w:p>
    <w:p w:rsidR="00647C2D" w:rsidRPr="00647C2D" w:rsidRDefault="00647C2D" w:rsidP="00647C2D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</w:p>
    <w:p w:rsidR="00647C2D" w:rsidRDefault="00647C2D" w:rsidP="00387C2A">
      <w:pPr>
        <w:tabs>
          <w:tab w:val="left" w:pos="284"/>
        </w:tabs>
        <w:spacing w:line="276" w:lineRule="auto"/>
        <w:contextualSpacing/>
        <w:jc w:val="center"/>
        <w:rPr>
          <w:b/>
          <w:lang w:val="uk-UA"/>
        </w:rPr>
      </w:pPr>
      <w:r w:rsidRPr="00647C2D">
        <w:rPr>
          <w:b/>
          <w:lang w:val="uk-UA"/>
        </w:rPr>
        <w:t>ВИМОГИ ДО КВАЛІФІКАЦІЇ УЧАСНИКА</w:t>
      </w:r>
    </w:p>
    <w:p w:rsidR="00387C2A" w:rsidRPr="00387C2A" w:rsidRDefault="00387C2A" w:rsidP="00387C2A">
      <w:pPr>
        <w:tabs>
          <w:tab w:val="left" w:pos="284"/>
        </w:tabs>
        <w:spacing w:line="276" w:lineRule="auto"/>
        <w:contextualSpacing/>
        <w:jc w:val="center"/>
        <w:rPr>
          <w:b/>
          <w:lang w:val="uk-UA"/>
        </w:rPr>
      </w:pPr>
    </w:p>
    <w:p w:rsidR="004D420B" w:rsidRPr="00647C2D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 w:rsidRPr="00647C2D">
        <w:rPr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4D420B" w:rsidRPr="00647C2D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 w:rsidRPr="00647C2D">
        <w:rPr>
          <w:lang w:val="uk-UA"/>
        </w:rPr>
        <w:t>- пропозицію з описом товару та його характеристиками;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- копію</w:t>
      </w:r>
      <w:r w:rsidR="0091689E">
        <w:rPr>
          <w:lang w:val="uk-UA"/>
        </w:rPr>
        <w:t xml:space="preserve"> Статуту, або інший</w:t>
      </w:r>
      <w:r w:rsidR="004D420B" w:rsidRPr="00647C2D">
        <w:rPr>
          <w:lang w:val="uk-UA"/>
        </w:rPr>
        <w:t xml:space="preserve"> установчий документ завірений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- копію</w:t>
      </w:r>
      <w:r w:rsidR="004D420B" w:rsidRPr="00647C2D">
        <w:rPr>
          <w:lang w:val="uk-UA"/>
        </w:rPr>
        <w:t xml:space="preserve"> виписки  (Свідоцтва) з Єдиного державного реєстру юридичних осіб та фізичних осіб – підприємців, або витяг з Єдиного державного реєстру юридичних осіб та фізичних осіб – підприємців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 xml:space="preserve"> - копію</w:t>
      </w:r>
      <w:r w:rsidR="004D420B" w:rsidRPr="00647C2D">
        <w:rPr>
          <w:lang w:val="uk-UA"/>
        </w:rPr>
        <w:t xml:space="preserve"> довідки про включення  до ЄДРПОУ (для юридичних осіб)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 xml:space="preserve"> - копію</w:t>
      </w:r>
      <w:r w:rsidR="004D420B" w:rsidRPr="00647C2D">
        <w:rPr>
          <w:lang w:val="uk-UA"/>
        </w:rPr>
        <w:t xml:space="preserve"> довідки про взяття на облік платника податку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 xml:space="preserve"> - копію</w:t>
      </w:r>
      <w:r w:rsidR="004D420B" w:rsidRPr="00647C2D">
        <w:rPr>
          <w:lang w:val="uk-UA"/>
        </w:rPr>
        <w:t xml:space="preserve"> свідоцтва про реєстрацію платника податку на додану вартість </w:t>
      </w:r>
      <w:r w:rsidR="004D420B">
        <w:rPr>
          <w:lang w:val="uk-UA"/>
        </w:rPr>
        <w:t xml:space="preserve">(копія витягу з реєстру платників податку на додану вартість) </w:t>
      </w:r>
      <w:r w:rsidR="0091689E">
        <w:rPr>
          <w:lang w:val="uk-UA"/>
        </w:rPr>
        <w:t>або копію</w:t>
      </w:r>
      <w:r w:rsidR="004D420B" w:rsidRPr="00647C2D">
        <w:rPr>
          <w:lang w:val="uk-UA"/>
        </w:rPr>
        <w:t xml:space="preserve"> свідоцтва про право сплати єдиного податку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- копію</w:t>
      </w:r>
      <w:r w:rsidR="004D420B" w:rsidRPr="00647C2D">
        <w:rPr>
          <w:lang w:val="uk-UA"/>
        </w:rPr>
        <w:t xml:space="preserve"> довідки про присвоєння ідентифікаційного коду (для фізичних осіб)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- копію</w:t>
      </w:r>
      <w:r w:rsidR="004D420B" w:rsidRPr="00647C2D">
        <w:rPr>
          <w:lang w:val="uk-UA"/>
        </w:rPr>
        <w:t xml:space="preserve"> паспорту (для фізичних осіб)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 w:rsidRPr="00647C2D">
        <w:rPr>
          <w:lang w:val="uk-UA"/>
        </w:rPr>
        <w:t>- лист-погодження щодо проекту договору поставки (у довільній формі, завірений підписом та печаткою учасника) або підписаний вищевказаний проект договору;</w:t>
      </w:r>
    </w:p>
    <w:p w:rsidR="00EB2B34" w:rsidRPr="007F7D64" w:rsidRDefault="00EB2B3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7F7D64">
        <w:rPr>
          <w:color w:val="auto"/>
          <w:lang w:val="uk-UA"/>
        </w:rPr>
        <w:t>- довідку у довільній формі, що рік виробництва постав</w:t>
      </w:r>
      <w:r w:rsidR="003750A5" w:rsidRPr="007F7D64">
        <w:rPr>
          <w:color w:val="auto"/>
          <w:lang w:val="uk-UA"/>
        </w:rPr>
        <w:t>ле</w:t>
      </w:r>
      <w:r w:rsidRPr="007F7D64">
        <w:rPr>
          <w:color w:val="auto"/>
          <w:lang w:val="uk-UA"/>
        </w:rPr>
        <w:t>ного т</w:t>
      </w:r>
      <w:r w:rsidR="003750A5" w:rsidRPr="007F7D64">
        <w:rPr>
          <w:color w:val="auto"/>
          <w:lang w:val="uk-UA"/>
        </w:rPr>
        <w:t>овару буде не раніше 20</w:t>
      </w:r>
      <w:r w:rsidR="00863A68">
        <w:rPr>
          <w:color w:val="auto"/>
          <w:lang w:val="uk-UA"/>
        </w:rPr>
        <w:t>21</w:t>
      </w:r>
      <w:r w:rsidR="003750A5" w:rsidRPr="007F7D64">
        <w:rPr>
          <w:color w:val="auto"/>
          <w:lang w:val="uk-UA"/>
        </w:rPr>
        <w:t xml:space="preserve"> року</w:t>
      </w:r>
      <w:r w:rsidRPr="007F7D64">
        <w:rPr>
          <w:color w:val="auto"/>
          <w:lang w:val="uk-UA"/>
        </w:rPr>
        <w:t>, зареєстрова</w:t>
      </w:r>
      <w:r w:rsidR="0091689E" w:rsidRPr="007F7D64">
        <w:rPr>
          <w:color w:val="auto"/>
          <w:lang w:val="uk-UA"/>
        </w:rPr>
        <w:t>ну</w:t>
      </w:r>
      <w:r w:rsidR="003750A5" w:rsidRPr="007F7D64">
        <w:rPr>
          <w:color w:val="auto"/>
          <w:lang w:val="uk-UA"/>
        </w:rPr>
        <w:t xml:space="preserve"> згідно чинного законодавства;</w:t>
      </w:r>
    </w:p>
    <w:p w:rsidR="00EB2B34" w:rsidRPr="007F7D64" w:rsidRDefault="00EB2B3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7F7D64">
        <w:rPr>
          <w:color w:val="auto"/>
          <w:lang w:val="uk-UA"/>
        </w:rPr>
        <w:t>- довідку у довільній формі, що підтверджує наявність у м. Рівному власного центру сервісної та технічної підтримки обладнання (із вказівкою e-mail, WEB адреси й номери телефонів) зареєстрована згідно чинного законодавства або копія угоди з іншими сервісними компаніями про гарантійний ремонт представленого для закупівлі обладнання на термін достатній для виконання г</w:t>
      </w:r>
      <w:r w:rsidR="0091689E" w:rsidRPr="007F7D64">
        <w:rPr>
          <w:color w:val="auto"/>
          <w:lang w:val="uk-UA"/>
        </w:rPr>
        <w:t>арантійних зобов’язань, завірену учасником;</w:t>
      </w:r>
    </w:p>
    <w:p w:rsidR="004C6F0A" w:rsidRDefault="00EB2B3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7F7D64">
        <w:rPr>
          <w:color w:val="auto"/>
          <w:lang w:val="uk-UA"/>
        </w:rPr>
        <w:t xml:space="preserve">- гарантійний лист від Учасника про постачання Товару належної якості відповідно до умов Технічного завдання з інформацією щодо умов та термінів гарантійного та сервісного обслуговування Товару, а саме: гарантія не менше </w:t>
      </w:r>
      <w:r w:rsidR="004C6F0A">
        <w:rPr>
          <w:color w:val="auto"/>
          <w:lang w:val="uk-UA"/>
        </w:rPr>
        <w:t>12</w:t>
      </w:r>
      <w:r w:rsidR="007F7D64" w:rsidRPr="007F7D64">
        <w:rPr>
          <w:color w:val="auto"/>
          <w:lang w:val="uk-UA"/>
        </w:rPr>
        <w:t xml:space="preserve"> місяців</w:t>
      </w:r>
      <w:r w:rsidR="004C6F0A">
        <w:rPr>
          <w:color w:val="auto"/>
          <w:lang w:val="uk-UA"/>
        </w:rPr>
        <w:t>.</w:t>
      </w:r>
    </w:p>
    <w:p w:rsidR="00EB2B34" w:rsidRPr="00866E68" w:rsidRDefault="00EB2B3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866E68">
        <w:rPr>
          <w:color w:val="auto"/>
          <w:lang w:val="uk-UA"/>
        </w:rPr>
        <w:t xml:space="preserve">- довідку у довільній формі, що товар, представлений постачальником, має відповідати вітчизняним та міжнародним </w:t>
      </w:r>
      <w:r w:rsidR="0091689E" w:rsidRPr="00866E68">
        <w:rPr>
          <w:color w:val="auto"/>
          <w:lang w:val="uk-UA"/>
        </w:rPr>
        <w:t>стандартам якості, зареєстровану</w:t>
      </w:r>
      <w:r w:rsidRPr="00866E68">
        <w:rPr>
          <w:color w:val="auto"/>
          <w:lang w:val="uk-UA"/>
        </w:rPr>
        <w:t xml:space="preserve"> згідно чинного законодавства.</w:t>
      </w:r>
    </w:p>
    <w:p w:rsidR="00EB2B34" w:rsidRPr="00866E68" w:rsidRDefault="00EB2B3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866E68">
        <w:rPr>
          <w:color w:val="auto"/>
          <w:lang w:val="uk-UA"/>
        </w:rPr>
        <w:t>- довідку у довільній формі, що доставка товару буде здійснюватись транспортом постачальника, завантажувальні та розвантажувальні роботи будуть проводитись за рахунок постачальника. Доставку товару п</w:t>
      </w:r>
      <w:r w:rsidR="003750A5" w:rsidRPr="00866E68">
        <w:rPr>
          <w:color w:val="auto"/>
          <w:lang w:val="uk-UA"/>
        </w:rPr>
        <w:t>роводити у робочі дні з 9 до 13</w:t>
      </w:r>
      <w:r w:rsidRPr="00866E68">
        <w:rPr>
          <w:color w:val="auto"/>
          <w:lang w:val="uk-UA"/>
        </w:rPr>
        <w:t>, субота  та неділя - вихідні дні. Довідка повинна бути завірена учасником згідно чинного законодавства</w:t>
      </w:r>
      <w:r w:rsidR="003750A5" w:rsidRPr="00866E68">
        <w:rPr>
          <w:color w:val="auto"/>
          <w:lang w:val="uk-UA"/>
        </w:rPr>
        <w:t xml:space="preserve">; </w:t>
      </w:r>
    </w:p>
    <w:p w:rsidR="004D420B" w:rsidRPr="00471EC4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471EC4">
        <w:rPr>
          <w:color w:val="auto"/>
          <w:lang w:val="uk-UA"/>
        </w:rPr>
        <w:t>Всі документи, які подаються у пропозиції учасника, повинні бути зареєстровані відповідно до інструкції з діловодства (з зазначенням вихідного номера та дати).</w:t>
      </w:r>
    </w:p>
    <w:p w:rsidR="004D420B" w:rsidRPr="00471EC4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</w:p>
    <w:p w:rsidR="004D420B" w:rsidRPr="00471EC4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471EC4">
        <w:rPr>
          <w:color w:val="auto"/>
          <w:lang w:val="uk-UA"/>
        </w:rPr>
        <w:lastRenderedPageBreak/>
        <w:t>Оригінали документів, що підтверджують відповідність вимогам до кваліфікації учасників надаються в паперовому вигляді, завірені підписом та печаткою учасника, замовнику під час укладання договору поставки</w:t>
      </w:r>
      <w:r w:rsidR="00D77D14">
        <w:rPr>
          <w:color w:val="auto"/>
          <w:lang w:val="uk-UA"/>
        </w:rPr>
        <w:t>.</w:t>
      </w:r>
    </w:p>
    <w:p w:rsidR="00647C2D" w:rsidRPr="00C21FC9" w:rsidRDefault="00647C2D" w:rsidP="00647C2D">
      <w:pPr>
        <w:tabs>
          <w:tab w:val="left" w:pos="0"/>
        </w:tabs>
        <w:spacing w:line="276" w:lineRule="auto"/>
        <w:contextualSpacing/>
        <w:jc w:val="both"/>
        <w:rPr>
          <w:color w:val="FF0000"/>
          <w:lang w:val="uk-UA"/>
        </w:rPr>
      </w:pPr>
    </w:p>
    <w:p w:rsidR="004D420B" w:rsidRDefault="004D420B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8F2437" w:rsidRDefault="008F2437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6B7C" w:rsidRDefault="00D76B7C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EB2B34" w:rsidRDefault="00EB2B3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EB2B34" w:rsidRPr="005E655E" w:rsidRDefault="00EB2B3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36B45" w:rsidRPr="005E655E" w:rsidRDefault="00C36B45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36B45" w:rsidRPr="005E655E" w:rsidRDefault="00C36B45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36B45" w:rsidRPr="005E655E" w:rsidRDefault="00C36B45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36B45" w:rsidRDefault="00C36B45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D2431" w:rsidRDefault="00CD243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D2431" w:rsidRDefault="00CD243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D2431" w:rsidRPr="005E655E" w:rsidRDefault="00CD243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87891" w:rsidRPr="005E655E" w:rsidRDefault="0038789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87891" w:rsidRDefault="0038789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Pr="005E655E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87891" w:rsidRPr="005E655E" w:rsidRDefault="0038789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87891" w:rsidRPr="005E655E" w:rsidRDefault="0038789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EB2B34" w:rsidRDefault="00EB2B3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A65196" w:rsidRDefault="00A65196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623A7" w:rsidRDefault="00C623A7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623A7" w:rsidRDefault="00C623A7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9A36F4" w:rsidRDefault="009A36F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9A36F4" w:rsidRDefault="009A36F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9A36F4" w:rsidRDefault="009A36F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9A36F4" w:rsidRDefault="009A36F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9A36F4" w:rsidRDefault="009A36F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9A36F4" w:rsidRDefault="009A36F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9A36F4" w:rsidRDefault="009A36F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2973AD" w:rsidRPr="00992CD9" w:rsidRDefault="002973AD" w:rsidP="00DD00D6">
      <w:pPr>
        <w:pStyle w:val="HTML0"/>
        <w:shd w:val="clear" w:color="auto" w:fill="FFFFFF"/>
        <w:spacing w:line="276" w:lineRule="auto"/>
        <w:ind w:left="6412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 xml:space="preserve">Додаток №4 до Оголошення </w:t>
      </w:r>
    </w:p>
    <w:p w:rsidR="00DB6352" w:rsidRPr="00992CD9" w:rsidRDefault="002973AD" w:rsidP="00DD00D6">
      <w:pPr>
        <w:pStyle w:val="HTML0"/>
        <w:shd w:val="clear" w:color="auto" w:fill="FFFFFF"/>
        <w:spacing w:line="276" w:lineRule="auto"/>
        <w:ind w:left="6412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>про проведення закупівлі</w:t>
      </w:r>
    </w:p>
    <w:p w:rsidR="00DB6352" w:rsidRPr="00992CD9" w:rsidRDefault="002973AD" w:rsidP="00DD00D6">
      <w:pPr>
        <w:pStyle w:val="HTML0"/>
        <w:shd w:val="clear" w:color="auto" w:fill="FFFFFF"/>
        <w:spacing w:line="276" w:lineRule="auto"/>
        <w:ind w:left="6412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>через</w:t>
      </w:r>
      <w:r w:rsidR="00DB6352" w:rsidRPr="00992C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2CD9">
        <w:rPr>
          <w:rFonts w:ascii="Times New Roman" w:hAnsi="Times New Roman"/>
          <w:color w:val="000000"/>
          <w:sz w:val="24"/>
          <w:szCs w:val="24"/>
        </w:rPr>
        <w:t xml:space="preserve">систему електронних </w:t>
      </w:r>
    </w:p>
    <w:p w:rsidR="002973AD" w:rsidRPr="00992CD9" w:rsidRDefault="002973AD" w:rsidP="00DD00D6">
      <w:pPr>
        <w:pStyle w:val="HTML0"/>
        <w:shd w:val="clear" w:color="auto" w:fill="FFFFFF"/>
        <w:spacing w:line="276" w:lineRule="auto"/>
        <w:ind w:left="6412" w:firstLine="709"/>
        <w:contextualSpacing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 xml:space="preserve">закупівель         </w:t>
      </w:r>
    </w:p>
    <w:p w:rsidR="002973AD" w:rsidRPr="00992CD9" w:rsidRDefault="002973AD" w:rsidP="00DD00D6">
      <w:pPr>
        <w:pStyle w:val="HTML0"/>
        <w:shd w:val="clear" w:color="auto" w:fill="FFFFFF"/>
        <w:spacing w:line="276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14"/>
          <w:szCs w:val="24"/>
          <w:lang w:eastAsia="uk-UA"/>
        </w:rPr>
      </w:pP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96" w:firstLine="709"/>
        <w:contextualSpacing/>
        <w:rPr>
          <w:i/>
          <w:sz w:val="20"/>
          <w:szCs w:val="20"/>
          <w:lang w:val="uk-UA"/>
        </w:rPr>
      </w:pPr>
      <w:r w:rsidRPr="00992CD9">
        <w:rPr>
          <w:i/>
          <w:sz w:val="20"/>
          <w:szCs w:val="20"/>
          <w:lang w:val="uk-UA"/>
        </w:rPr>
        <w:t>Форма пропозиції, яка подається Учасником на фірмовому бланку (за наявності).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96" w:firstLine="709"/>
        <w:contextualSpacing/>
        <w:rPr>
          <w:i/>
          <w:iCs/>
          <w:sz w:val="20"/>
          <w:szCs w:val="20"/>
          <w:lang w:val="uk-UA"/>
        </w:rPr>
      </w:pPr>
      <w:r w:rsidRPr="00992CD9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2973AD" w:rsidRPr="00992CD9" w:rsidRDefault="002973AD" w:rsidP="00DD0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9"/>
        <w:contextualSpacing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992CD9">
        <w:rPr>
          <w:rFonts w:ascii="Times New Roman" w:hAnsi="Times New Roman"/>
          <w:sz w:val="24"/>
          <w:szCs w:val="24"/>
          <w:lang w:val="uk-UA"/>
        </w:rPr>
        <w:t>Ф</w:t>
      </w:r>
      <w:r w:rsidRPr="00992CD9">
        <w:rPr>
          <w:rFonts w:ascii="Times New Roman" w:hAnsi="Times New Roman"/>
          <w:caps/>
          <w:sz w:val="24"/>
          <w:szCs w:val="24"/>
          <w:lang w:val="uk-UA"/>
        </w:rPr>
        <w:t>орма ЦІНОВОЇ пропозиції*</w:t>
      </w:r>
    </w:p>
    <w:p w:rsidR="00471EC4" w:rsidRPr="00465881" w:rsidRDefault="002973AD" w:rsidP="00C21FC9">
      <w:pPr>
        <w:spacing w:line="276" w:lineRule="auto"/>
        <w:ind w:firstLine="709"/>
        <w:contextualSpacing/>
        <w:jc w:val="both"/>
        <w:rPr>
          <w:b/>
          <w:color w:val="auto"/>
          <w:lang w:val="uk-UA"/>
        </w:rPr>
      </w:pPr>
      <w:r w:rsidRPr="00992CD9">
        <w:rPr>
          <w:shd w:val="clear" w:color="auto" w:fill="FFFFFF"/>
          <w:lang w:val="uk-UA"/>
        </w:rPr>
        <w:t>________________(назва підприємства/фізичної особи), надає свою пропозицію щодо участі у</w:t>
      </w:r>
      <w:r w:rsidRPr="00992CD9">
        <w:rPr>
          <w:lang w:val="uk-UA"/>
        </w:rPr>
        <w:t xml:space="preserve"> закупівлі </w:t>
      </w:r>
      <w:r w:rsidR="00837D9B">
        <w:rPr>
          <w:lang w:val="uk-UA"/>
        </w:rPr>
        <w:t xml:space="preserve"> </w:t>
      </w:r>
      <w:r w:rsidR="00AA4FAF" w:rsidRPr="00465881">
        <w:rPr>
          <w:b/>
          <w:color w:val="auto"/>
          <w:lang w:val="uk-UA"/>
        </w:rPr>
        <w:t>ДК 021:2015 «ЄЗС» - 30</w:t>
      </w:r>
      <w:r w:rsidR="00AA4FAF">
        <w:rPr>
          <w:b/>
          <w:color w:val="auto"/>
          <w:lang w:val="uk-UA"/>
        </w:rPr>
        <w:t>12</w:t>
      </w:r>
      <w:r w:rsidR="00AA4FAF" w:rsidRPr="00465881">
        <w:rPr>
          <w:b/>
          <w:color w:val="auto"/>
          <w:lang w:val="uk-UA"/>
        </w:rPr>
        <w:t>0000-</w:t>
      </w:r>
      <w:r w:rsidR="00AA4FAF">
        <w:rPr>
          <w:b/>
          <w:color w:val="auto"/>
          <w:lang w:val="uk-UA"/>
        </w:rPr>
        <w:t>6</w:t>
      </w:r>
      <w:r w:rsidR="00AA4FAF" w:rsidRPr="00465881">
        <w:rPr>
          <w:b/>
          <w:color w:val="auto"/>
          <w:lang w:val="uk-UA"/>
        </w:rPr>
        <w:t xml:space="preserve"> – </w:t>
      </w:r>
      <w:r w:rsidR="00AA4FAF">
        <w:rPr>
          <w:b/>
          <w:color w:val="auto"/>
          <w:lang w:val="uk-UA"/>
        </w:rPr>
        <w:t>«</w:t>
      </w:r>
      <w:r w:rsidR="00AA4FAF" w:rsidRPr="003F4881">
        <w:rPr>
          <w:b/>
          <w:color w:val="auto"/>
          <w:lang w:val="uk-UA"/>
        </w:rPr>
        <w:t>Фотокопіювальне та поліграфічне обладнання для офсетного друку</w:t>
      </w:r>
      <w:r w:rsidR="00AA4FAF">
        <w:rPr>
          <w:b/>
          <w:color w:val="auto"/>
          <w:lang w:val="uk-UA"/>
        </w:rPr>
        <w:t>»</w:t>
      </w:r>
      <w:r w:rsidR="00AA4FAF" w:rsidRPr="00465881">
        <w:rPr>
          <w:b/>
          <w:color w:val="auto"/>
          <w:lang w:val="uk-UA"/>
        </w:rPr>
        <w:t xml:space="preserve"> </w:t>
      </w:r>
      <w:r w:rsidR="00AA4FAF" w:rsidRPr="002B661E">
        <w:rPr>
          <w:b/>
          <w:color w:val="auto"/>
          <w:lang w:val="uk-UA"/>
        </w:rPr>
        <w:t>(</w:t>
      </w:r>
      <w:r w:rsidR="00AA4FAF">
        <w:rPr>
          <w:b/>
          <w:color w:val="auto"/>
          <w:lang w:val="uk-UA"/>
        </w:rPr>
        <w:t xml:space="preserve">Багатофункціональний пристрій </w:t>
      </w:r>
      <w:r w:rsidR="00AA4FAF" w:rsidRPr="003F4881">
        <w:rPr>
          <w:b/>
          <w:color w:val="auto"/>
          <w:lang w:val="uk-UA"/>
        </w:rPr>
        <w:t>Brother MFC-L2700DNR (MFCL2700DNR1)</w:t>
      </w:r>
      <w:r w:rsidR="00AA4FAF">
        <w:rPr>
          <w:b/>
          <w:color w:val="auto"/>
          <w:lang w:val="uk-UA"/>
        </w:rPr>
        <w:t>-2 шт.</w:t>
      </w:r>
      <w:r w:rsidR="00AA4FAF" w:rsidRPr="002B661E">
        <w:rPr>
          <w:b/>
          <w:color w:val="auto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  <w:r w:rsidRPr="00992CD9">
              <w:rPr>
                <w:b/>
                <w:sz w:val="22"/>
                <w:szCs w:val="22"/>
                <w:lang w:val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>Ідентифікаційний код за ЄДРПОУ</w:t>
            </w:r>
          </w:p>
        </w:tc>
      </w:tr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  <w:r w:rsidRPr="00992CD9">
              <w:rPr>
                <w:b/>
                <w:sz w:val="22"/>
                <w:szCs w:val="22"/>
                <w:lang w:val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>Учасник вказує загальну вартість предмету закупівлі (стартова сума аукціону) в гривнях цифрами та прописом без ПДВ та з урахуванням ПДВ.</w:t>
            </w:r>
          </w:p>
        </w:tc>
      </w:tr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  <w:r w:rsidRPr="00992CD9">
              <w:rPr>
                <w:b/>
                <w:sz w:val="22"/>
                <w:szCs w:val="22"/>
                <w:lang w:val="uk-UA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 xml:space="preserve">Учасник вказує термін поставки товару </w:t>
            </w:r>
          </w:p>
        </w:tc>
      </w:tr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  <w:r w:rsidRPr="00992CD9">
              <w:rPr>
                <w:b/>
                <w:sz w:val="22"/>
                <w:szCs w:val="22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center"/>
        <w:outlineLvl w:val="0"/>
        <w:rPr>
          <w:b/>
          <w:lang w:val="uk-UA"/>
        </w:rPr>
      </w:pPr>
      <w:r w:rsidRPr="00992CD9">
        <w:rPr>
          <w:b/>
          <w:lang w:val="uk-UA"/>
        </w:rPr>
        <w:t xml:space="preserve">ВІДПОВІДНІСТЬ ТЕХНІЧНИМ ВИМОГАМ ДО ПРЕДМЕТУ ЗАКУПІВЛІ 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center"/>
        <w:outlineLvl w:val="0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4672"/>
        <w:gridCol w:w="1027"/>
        <w:gridCol w:w="1117"/>
        <w:gridCol w:w="1376"/>
        <w:gridCol w:w="1722"/>
      </w:tblGrid>
      <w:tr w:rsidR="00837D9B" w:rsidRPr="00050140" w:rsidTr="00B46C37">
        <w:trPr>
          <w:cantSplit/>
          <w:trHeight w:val="6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837D9B" w:rsidRPr="00050140" w:rsidRDefault="00837D9B" w:rsidP="00B46C3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Ціна* за одиницю з ПДВ** (грн.)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Сума* з ПДВ** (грн.)</w:t>
            </w:r>
          </w:p>
        </w:tc>
      </w:tr>
      <w:tr w:rsidR="0094571A" w:rsidRPr="00050140" w:rsidTr="00B46C37">
        <w:trPr>
          <w:cantSplit/>
          <w:trHeight w:val="8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4D420B" w:rsidRDefault="0094571A" w:rsidP="00EE37CD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7254DC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4571A" w:rsidRPr="00050140" w:rsidTr="00B46C37">
        <w:trPr>
          <w:cantSplit/>
          <w:trHeight w:val="69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4D420B" w:rsidRDefault="0094571A" w:rsidP="00EE37CD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7254DC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4571A" w:rsidRPr="00050140" w:rsidTr="00B46C37">
        <w:trPr>
          <w:cantSplit/>
          <w:trHeight w:val="69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900DB4" w:rsidRDefault="0094571A" w:rsidP="00EE37CD">
            <w:pPr>
              <w:spacing w:after="150"/>
              <w:jc w:val="both"/>
              <w:rPr>
                <w:rFonts w:ascii="Calibri" w:hAnsi="Calibri" w:cs="Arial"/>
                <w:lang w:val="en-US" w:eastAsia="uk-U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7254DC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4571A" w:rsidRPr="00050140" w:rsidTr="00B46C37">
        <w:trPr>
          <w:cantSplit/>
          <w:trHeight w:val="910"/>
        </w:trPr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050140">
              <w:rPr>
                <w:b/>
                <w:sz w:val="22"/>
                <w:szCs w:val="22"/>
                <w:lang w:val="uk-UA"/>
              </w:rPr>
              <w:t>Всього**</w:t>
            </w: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ПДВ*** (грн.)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rPr>
          <w:b/>
          <w:sz w:val="16"/>
          <w:szCs w:val="16"/>
          <w:lang w:val="uk-UA"/>
        </w:rPr>
      </w:pPr>
    </w:p>
    <w:p w:rsidR="002973AD" w:rsidRPr="00992CD9" w:rsidRDefault="002973AD" w:rsidP="00DD00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i/>
          <w:sz w:val="20"/>
          <w:szCs w:val="20"/>
          <w:lang w:val="uk-UA"/>
        </w:rPr>
      </w:pPr>
      <w:r w:rsidRPr="00992CD9">
        <w:rPr>
          <w:i/>
          <w:sz w:val="20"/>
          <w:szCs w:val="20"/>
          <w:lang w:val="uk-UA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i/>
          <w:sz w:val="20"/>
          <w:szCs w:val="20"/>
          <w:lang w:val="uk-UA"/>
        </w:rPr>
      </w:pPr>
      <w:r w:rsidRPr="00992CD9">
        <w:rPr>
          <w:i/>
          <w:sz w:val="20"/>
          <w:szCs w:val="20"/>
          <w:lang w:val="uk-UA"/>
        </w:rPr>
        <w:t>Ціна не повинна перевищувати зареєстровану ціну в реєстрі оптово-відпускних цін на лікарські засоби відповідно до вимог постанови КМУ від 02.07.2014 року №240 та наказу МОЗ України від 07.09.2012 року №705, а також постанови КМУ від 17.10.2008 року №955 зі змінами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rPr>
          <w:i/>
          <w:sz w:val="20"/>
          <w:szCs w:val="20"/>
          <w:lang w:val="uk-UA"/>
        </w:rPr>
      </w:pPr>
      <w:r w:rsidRPr="00992CD9">
        <w:rPr>
          <w:i/>
          <w:sz w:val="20"/>
          <w:szCs w:val="20"/>
          <w:lang w:val="uk-UA"/>
        </w:rPr>
        <w:t>**Ціна та Сума мають бути відмінними від 0,00 грн., та вказані з двома знаками після коми.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rPr>
          <w:i/>
          <w:sz w:val="20"/>
          <w:szCs w:val="20"/>
          <w:lang w:val="uk-UA"/>
        </w:rPr>
      </w:pPr>
      <w:r w:rsidRPr="00992CD9">
        <w:rPr>
          <w:i/>
          <w:sz w:val="20"/>
          <w:szCs w:val="20"/>
          <w:lang w:val="uk-UA"/>
        </w:rPr>
        <w:lastRenderedPageBreak/>
        <w:t>*** Для платників ПДВ.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3"/>
          <w:szCs w:val="23"/>
          <w:lang w:val="uk-UA"/>
        </w:rPr>
      </w:pPr>
      <w:r w:rsidRPr="00992CD9">
        <w:rPr>
          <w:sz w:val="23"/>
          <w:szCs w:val="23"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3"/>
          <w:szCs w:val="23"/>
          <w:lang w:val="uk-UA"/>
        </w:rPr>
      </w:pPr>
      <w:r w:rsidRPr="00992CD9"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sz w:val="23"/>
          <w:szCs w:val="23"/>
          <w:lang w:val="uk-UA"/>
        </w:rPr>
        <w:t xml:space="preserve">Разом з цією пропозицією ми надаємо документи, передбачені пунктом 4 цього Оголошення (скановані копії в форматі pdf </w:t>
      </w:r>
      <w:r w:rsidRPr="00992CD9">
        <w:rPr>
          <w:lang w:val="uk-UA"/>
        </w:rPr>
        <w:t xml:space="preserve">або </w:t>
      </w:r>
      <w:hyperlink r:id="rId9" w:history="1">
        <w:r w:rsidRPr="00992CD9">
          <w:rPr>
            <w:rStyle w:val="a3"/>
            <w:color w:val="000000"/>
            <w:lang w:val="uk-UA"/>
          </w:rPr>
          <w:t>jpg</w:t>
        </w:r>
      </w:hyperlink>
      <w:r w:rsidRPr="00992CD9">
        <w:rPr>
          <w:sz w:val="23"/>
          <w:szCs w:val="23"/>
          <w:lang w:val="uk-UA"/>
        </w:rPr>
        <w:t>) на підтвердження заявлених вимог.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  <w:bookmarkStart w:id="6" w:name="_GoBack"/>
      <w:bookmarkEnd w:id="6"/>
      <w:r w:rsidRPr="00992CD9">
        <w:rPr>
          <w:lang w:val="uk-UA"/>
        </w:rPr>
        <w:t xml:space="preserve">Посада, </w:t>
      </w:r>
      <w:r w:rsidRPr="00992CD9">
        <w:rPr>
          <w:rStyle w:val="grame"/>
          <w:lang w:val="uk-UA"/>
        </w:rPr>
        <w:t>пр</w:t>
      </w:r>
      <w:r w:rsidRPr="00992CD9">
        <w:rPr>
          <w:lang w:val="uk-UA"/>
        </w:rPr>
        <w:t xml:space="preserve">ізвище, ініціали, підпис уповноваженої особи </w:t>
      </w:r>
    </w:p>
    <w:p w:rsidR="00DB6352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 xml:space="preserve">підприємства/фізичної особи, завірені печаткою      </w:t>
      </w:r>
    </w:p>
    <w:p w:rsidR="00DB6352" w:rsidRPr="00992CD9" w:rsidRDefault="00DB6352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</w:p>
    <w:p w:rsidR="002973AD" w:rsidRPr="00992CD9" w:rsidRDefault="00DB6352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 xml:space="preserve">    </w:t>
      </w:r>
      <w:r w:rsidR="002973AD" w:rsidRPr="00992CD9">
        <w:rPr>
          <w:lang w:val="uk-UA"/>
        </w:rPr>
        <w:t xml:space="preserve">      ___</w:t>
      </w:r>
      <w:r w:rsidRPr="00992CD9">
        <w:rPr>
          <w:lang w:val="uk-UA"/>
        </w:rPr>
        <w:t>____</w:t>
      </w:r>
      <w:r w:rsidR="002973AD" w:rsidRPr="00992CD9">
        <w:rPr>
          <w:lang w:val="uk-UA"/>
        </w:rPr>
        <w:t>___</w:t>
      </w:r>
      <w:r w:rsidRPr="00992CD9">
        <w:rPr>
          <w:lang w:val="uk-UA"/>
        </w:rPr>
        <w:t>______________</w:t>
      </w:r>
      <w:r w:rsidR="002973AD" w:rsidRPr="00992CD9">
        <w:rPr>
          <w:lang w:val="uk-UA"/>
        </w:rPr>
        <w:t>_______</w:t>
      </w:r>
      <w:r w:rsidRPr="00992CD9">
        <w:rPr>
          <w:lang w:val="uk-UA"/>
        </w:rPr>
        <w:tab/>
      </w:r>
      <w:r w:rsidRPr="00992CD9">
        <w:rPr>
          <w:lang w:val="uk-UA"/>
        </w:rPr>
        <w:tab/>
      </w:r>
      <w:r w:rsidR="002973AD" w:rsidRPr="00992CD9">
        <w:rPr>
          <w:lang w:val="uk-UA"/>
        </w:rPr>
        <w:t>(___________)</w:t>
      </w:r>
    </w:p>
    <w:p w:rsidR="00AD1A31" w:rsidRPr="00992CD9" w:rsidRDefault="00B60A5E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16" w:firstLine="709"/>
        <w:contextualSpacing/>
        <w:jc w:val="both"/>
        <w:rPr>
          <w:lang w:val="uk-UA"/>
        </w:rPr>
      </w:pPr>
      <w:r w:rsidRPr="00992CD9">
        <w:rPr>
          <w:lang w:val="uk-UA"/>
        </w:rPr>
        <w:tab/>
      </w:r>
      <w:r w:rsidR="00AD1A31" w:rsidRPr="00992CD9">
        <w:rPr>
          <w:lang w:val="uk-UA"/>
        </w:rPr>
        <w:t xml:space="preserve">   </w:t>
      </w:r>
    </w:p>
    <w:p w:rsidR="002973AD" w:rsidRPr="00992CD9" w:rsidRDefault="00B60A5E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16" w:firstLine="709"/>
        <w:contextualSpacing/>
        <w:jc w:val="both"/>
        <w:rPr>
          <w:lang w:val="uk-UA"/>
        </w:rPr>
      </w:pPr>
      <w:r w:rsidRPr="00992CD9">
        <w:rPr>
          <w:lang w:val="uk-UA"/>
        </w:rPr>
        <w:t>МП</w:t>
      </w:r>
    </w:p>
    <w:sectPr w:rsidR="002973AD" w:rsidRPr="00992CD9" w:rsidSect="00D76B7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E7" w:rsidRDefault="004614E7" w:rsidP="00B60A5E">
      <w:r>
        <w:separator/>
      </w:r>
    </w:p>
  </w:endnote>
  <w:endnote w:type="continuationSeparator" w:id="0">
    <w:p w:rsidR="004614E7" w:rsidRDefault="004614E7" w:rsidP="00B6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E7" w:rsidRDefault="004614E7" w:rsidP="00B60A5E">
      <w:r>
        <w:separator/>
      </w:r>
    </w:p>
  </w:footnote>
  <w:footnote w:type="continuationSeparator" w:id="0">
    <w:p w:rsidR="004614E7" w:rsidRDefault="004614E7" w:rsidP="00B60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1D8"/>
    <w:multiLevelType w:val="multilevel"/>
    <w:tmpl w:val="0AE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B34AA"/>
    <w:multiLevelType w:val="hybridMultilevel"/>
    <w:tmpl w:val="C9C64ABC"/>
    <w:lvl w:ilvl="0" w:tplc="83FE0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342A"/>
    <w:multiLevelType w:val="hybridMultilevel"/>
    <w:tmpl w:val="C9C64ABC"/>
    <w:lvl w:ilvl="0" w:tplc="83FE0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74BAC"/>
    <w:multiLevelType w:val="hybridMultilevel"/>
    <w:tmpl w:val="FC8AF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11612"/>
    <w:multiLevelType w:val="hybridMultilevel"/>
    <w:tmpl w:val="E1B6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AD"/>
    <w:rsid w:val="00004B99"/>
    <w:rsid w:val="00005F04"/>
    <w:rsid w:val="00011EAE"/>
    <w:rsid w:val="000517F6"/>
    <w:rsid w:val="00060199"/>
    <w:rsid w:val="00076074"/>
    <w:rsid w:val="000A14D2"/>
    <w:rsid w:val="000A1A39"/>
    <w:rsid w:val="000B260A"/>
    <w:rsid w:val="000B6A3B"/>
    <w:rsid w:val="000C0665"/>
    <w:rsid w:val="000C753C"/>
    <w:rsid w:val="000D4EC3"/>
    <w:rsid w:val="000E1377"/>
    <w:rsid w:val="001309B6"/>
    <w:rsid w:val="00145FBA"/>
    <w:rsid w:val="00182977"/>
    <w:rsid w:val="00192B46"/>
    <w:rsid w:val="001A1416"/>
    <w:rsid w:val="001C7C15"/>
    <w:rsid w:val="001E1073"/>
    <w:rsid w:val="002103A2"/>
    <w:rsid w:val="00214CB2"/>
    <w:rsid w:val="00237ABC"/>
    <w:rsid w:val="0029600F"/>
    <w:rsid w:val="002973AD"/>
    <w:rsid w:val="002976EB"/>
    <w:rsid w:val="002A3F32"/>
    <w:rsid w:val="002A5645"/>
    <w:rsid w:val="002B661E"/>
    <w:rsid w:val="002F461F"/>
    <w:rsid w:val="002F51C8"/>
    <w:rsid w:val="002F6FAF"/>
    <w:rsid w:val="003023BC"/>
    <w:rsid w:val="00304096"/>
    <w:rsid w:val="00307177"/>
    <w:rsid w:val="003212B0"/>
    <w:rsid w:val="00324C66"/>
    <w:rsid w:val="003502B9"/>
    <w:rsid w:val="0035194B"/>
    <w:rsid w:val="003707FC"/>
    <w:rsid w:val="003750A5"/>
    <w:rsid w:val="0038595D"/>
    <w:rsid w:val="00387891"/>
    <w:rsid w:val="00387C2A"/>
    <w:rsid w:val="00392E0E"/>
    <w:rsid w:val="003A6D5E"/>
    <w:rsid w:val="003A74BF"/>
    <w:rsid w:val="003C375A"/>
    <w:rsid w:val="003D6AC8"/>
    <w:rsid w:val="003E10BC"/>
    <w:rsid w:val="003E4E20"/>
    <w:rsid w:val="003F1077"/>
    <w:rsid w:val="003F1524"/>
    <w:rsid w:val="003F4881"/>
    <w:rsid w:val="003F53A2"/>
    <w:rsid w:val="004345A1"/>
    <w:rsid w:val="004455B6"/>
    <w:rsid w:val="00450709"/>
    <w:rsid w:val="004614E7"/>
    <w:rsid w:val="00465881"/>
    <w:rsid w:val="00471EC4"/>
    <w:rsid w:val="0047465B"/>
    <w:rsid w:val="004B7057"/>
    <w:rsid w:val="004C15C4"/>
    <w:rsid w:val="004C6F0A"/>
    <w:rsid w:val="004D420B"/>
    <w:rsid w:val="004D4AA8"/>
    <w:rsid w:val="004D65BA"/>
    <w:rsid w:val="004E42EA"/>
    <w:rsid w:val="005077DF"/>
    <w:rsid w:val="00525C24"/>
    <w:rsid w:val="005500CE"/>
    <w:rsid w:val="00562E00"/>
    <w:rsid w:val="00581A11"/>
    <w:rsid w:val="005974EB"/>
    <w:rsid w:val="005A110A"/>
    <w:rsid w:val="005C498F"/>
    <w:rsid w:val="005D4955"/>
    <w:rsid w:val="005E655E"/>
    <w:rsid w:val="005E6D99"/>
    <w:rsid w:val="006015BF"/>
    <w:rsid w:val="006323F7"/>
    <w:rsid w:val="00647C2D"/>
    <w:rsid w:val="0065413C"/>
    <w:rsid w:val="00654587"/>
    <w:rsid w:val="00672388"/>
    <w:rsid w:val="006759E4"/>
    <w:rsid w:val="00680E63"/>
    <w:rsid w:val="006B5739"/>
    <w:rsid w:val="006D364D"/>
    <w:rsid w:val="006E4FA1"/>
    <w:rsid w:val="006F5F29"/>
    <w:rsid w:val="00702439"/>
    <w:rsid w:val="00706AB6"/>
    <w:rsid w:val="007254DC"/>
    <w:rsid w:val="00725F1D"/>
    <w:rsid w:val="00754CD7"/>
    <w:rsid w:val="00756B83"/>
    <w:rsid w:val="00756D42"/>
    <w:rsid w:val="00772271"/>
    <w:rsid w:val="00781CDF"/>
    <w:rsid w:val="00784FA3"/>
    <w:rsid w:val="0079158E"/>
    <w:rsid w:val="007C0143"/>
    <w:rsid w:val="007C48D4"/>
    <w:rsid w:val="007C4ED3"/>
    <w:rsid w:val="007D0F64"/>
    <w:rsid w:val="007E5A8B"/>
    <w:rsid w:val="007F7D64"/>
    <w:rsid w:val="00801F25"/>
    <w:rsid w:val="00807C52"/>
    <w:rsid w:val="008331D0"/>
    <w:rsid w:val="00837D9B"/>
    <w:rsid w:val="0085004E"/>
    <w:rsid w:val="00863A68"/>
    <w:rsid w:val="00866E68"/>
    <w:rsid w:val="00872732"/>
    <w:rsid w:val="00881C66"/>
    <w:rsid w:val="008A18D2"/>
    <w:rsid w:val="008B6553"/>
    <w:rsid w:val="008F2437"/>
    <w:rsid w:val="00906578"/>
    <w:rsid w:val="0091689E"/>
    <w:rsid w:val="00927076"/>
    <w:rsid w:val="0094571A"/>
    <w:rsid w:val="00951916"/>
    <w:rsid w:val="00980AC3"/>
    <w:rsid w:val="00992CD9"/>
    <w:rsid w:val="009A1ABB"/>
    <w:rsid w:val="009A36F4"/>
    <w:rsid w:val="009F03C1"/>
    <w:rsid w:val="00A23605"/>
    <w:rsid w:val="00A41A8C"/>
    <w:rsid w:val="00A500B1"/>
    <w:rsid w:val="00A65196"/>
    <w:rsid w:val="00A6631B"/>
    <w:rsid w:val="00A870B2"/>
    <w:rsid w:val="00AA2EA9"/>
    <w:rsid w:val="00AA3E14"/>
    <w:rsid w:val="00AA451B"/>
    <w:rsid w:val="00AA4FAF"/>
    <w:rsid w:val="00AA5925"/>
    <w:rsid w:val="00AD1A31"/>
    <w:rsid w:val="00AE198B"/>
    <w:rsid w:val="00AF5D67"/>
    <w:rsid w:val="00B12E9B"/>
    <w:rsid w:val="00B13881"/>
    <w:rsid w:val="00B14728"/>
    <w:rsid w:val="00B438A4"/>
    <w:rsid w:val="00B4549A"/>
    <w:rsid w:val="00B4663A"/>
    <w:rsid w:val="00B46C37"/>
    <w:rsid w:val="00B52EE2"/>
    <w:rsid w:val="00B60A5E"/>
    <w:rsid w:val="00B754B6"/>
    <w:rsid w:val="00B87154"/>
    <w:rsid w:val="00BA076E"/>
    <w:rsid w:val="00BA07CC"/>
    <w:rsid w:val="00BB6E55"/>
    <w:rsid w:val="00BF7513"/>
    <w:rsid w:val="00C21FC9"/>
    <w:rsid w:val="00C30F5E"/>
    <w:rsid w:val="00C3622D"/>
    <w:rsid w:val="00C36B45"/>
    <w:rsid w:val="00C46C4E"/>
    <w:rsid w:val="00C55523"/>
    <w:rsid w:val="00C623A7"/>
    <w:rsid w:val="00C7792E"/>
    <w:rsid w:val="00C832BA"/>
    <w:rsid w:val="00C86B62"/>
    <w:rsid w:val="00CB10F7"/>
    <w:rsid w:val="00CB6966"/>
    <w:rsid w:val="00CD2431"/>
    <w:rsid w:val="00CE5A38"/>
    <w:rsid w:val="00CF76D4"/>
    <w:rsid w:val="00CF7B01"/>
    <w:rsid w:val="00D03204"/>
    <w:rsid w:val="00D13728"/>
    <w:rsid w:val="00D17B1F"/>
    <w:rsid w:val="00D20F29"/>
    <w:rsid w:val="00D25DE1"/>
    <w:rsid w:val="00D40A5B"/>
    <w:rsid w:val="00D53357"/>
    <w:rsid w:val="00D71E34"/>
    <w:rsid w:val="00D746BA"/>
    <w:rsid w:val="00D76B7C"/>
    <w:rsid w:val="00D77D14"/>
    <w:rsid w:val="00D809D9"/>
    <w:rsid w:val="00D81A36"/>
    <w:rsid w:val="00D82B3B"/>
    <w:rsid w:val="00DA6DFA"/>
    <w:rsid w:val="00DB6352"/>
    <w:rsid w:val="00DC2EAC"/>
    <w:rsid w:val="00DD00D6"/>
    <w:rsid w:val="00DD39B9"/>
    <w:rsid w:val="00E14E28"/>
    <w:rsid w:val="00E40512"/>
    <w:rsid w:val="00E54406"/>
    <w:rsid w:val="00E71763"/>
    <w:rsid w:val="00E8385F"/>
    <w:rsid w:val="00E876B8"/>
    <w:rsid w:val="00EA5184"/>
    <w:rsid w:val="00EB2B34"/>
    <w:rsid w:val="00EB6709"/>
    <w:rsid w:val="00EB67BB"/>
    <w:rsid w:val="00EC5924"/>
    <w:rsid w:val="00EE3716"/>
    <w:rsid w:val="00EE37CD"/>
    <w:rsid w:val="00EF4B2C"/>
    <w:rsid w:val="00F36EB7"/>
    <w:rsid w:val="00F52B98"/>
    <w:rsid w:val="00F600FB"/>
    <w:rsid w:val="00F66856"/>
    <w:rsid w:val="00F83482"/>
    <w:rsid w:val="00F90BED"/>
    <w:rsid w:val="00F93642"/>
    <w:rsid w:val="00F94132"/>
    <w:rsid w:val="00FB0448"/>
    <w:rsid w:val="00FB5E1E"/>
    <w:rsid w:val="00FB71B7"/>
    <w:rsid w:val="00FC7515"/>
    <w:rsid w:val="00FD6B12"/>
    <w:rsid w:val="00FE19CF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3AD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73A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2973AD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2973AD"/>
    <w:rPr>
      <w:color w:val="0000FF"/>
      <w:u w:val="single"/>
    </w:rPr>
  </w:style>
  <w:style w:type="character" w:customStyle="1" w:styleId="10">
    <w:name w:val="Заголовок 1 Знак"/>
    <w:link w:val="1"/>
    <w:locked/>
    <w:rsid w:val="002973AD"/>
    <w:rPr>
      <w:rFonts w:ascii="Arial" w:hAnsi="Arial"/>
      <w:b/>
      <w:bCs/>
      <w:color w:val="000000"/>
      <w:kern w:val="32"/>
      <w:sz w:val="32"/>
      <w:szCs w:val="32"/>
      <w:lang w:bidi="ar-SA"/>
    </w:rPr>
  </w:style>
  <w:style w:type="character" w:customStyle="1" w:styleId="HTML">
    <w:name w:val="Стандартный HTML Знак"/>
    <w:link w:val="HTML0"/>
    <w:locked/>
    <w:rsid w:val="002973AD"/>
    <w:rPr>
      <w:rFonts w:ascii="Courier New" w:hAnsi="Courier New" w:cs="Courier New"/>
      <w:lang w:val="uk-UA" w:eastAsia="ar-SA" w:bidi="ar-SA"/>
    </w:rPr>
  </w:style>
  <w:style w:type="paragraph" w:styleId="HTML0">
    <w:name w:val="HTML Preformatted"/>
    <w:basedOn w:val="a"/>
    <w:link w:val="HTML"/>
    <w:rsid w:val="00297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a4">
    <w:name w:val="Обычный (веб) Знак"/>
    <w:link w:val="a5"/>
    <w:locked/>
    <w:rsid w:val="002973AD"/>
    <w:rPr>
      <w:sz w:val="24"/>
      <w:szCs w:val="24"/>
      <w:lang w:bidi="ar-SA"/>
    </w:rPr>
  </w:style>
  <w:style w:type="paragraph" w:styleId="a5">
    <w:name w:val="Normal (Web)"/>
    <w:basedOn w:val="a"/>
    <w:link w:val="a4"/>
    <w:rsid w:val="002973AD"/>
    <w:pPr>
      <w:spacing w:before="100" w:beforeAutospacing="1" w:after="100" w:afterAutospacing="1"/>
    </w:pPr>
    <w:rPr>
      <w:color w:val="auto"/>
      <w:lang/>
    </w:rPr>
  </w:style>
  <w:style w:type="character" w:customStyle="1" w:styleId="a6">
    <w:name w:val="Основной текст с отступом Знак"/>
    <w:link w:val="a7"/>
    <w:locked/>
    <w:rsid w:val="002973AD"/>
    <w:rPr>
      <w:rFonts w:ascii="Times New Roman CYR" w:hAnsi="Times New Roman CYR" w:cs="Times New Roman CYR"/>
      <w:sz w:val="24"/>
      <w:szCs w:val="24"/>
      <w:lang w:eastAsia="ar-SA" w:bidi="ar-SA"/>
    </w:rPr>
  </w:style>
  <w:style w:type="paragraph" w:styleId="a7">
    <w:name w:val="Body Text Indent"/>
    <w:basedOn w:val="a"/>
    <w:link w:val="a6"/>
    <w:rsid w:val="002973AD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a8">
    <w:name w:val="No Spacing"/>
    <w:qFormat/>
    <w:rsid w:val="002973A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2973AD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grame">
    <w:name w:val="grame"/>
    <w:basedOn w:val="a0"/>
    <w:rsid w:val="002973AD"/>
  </w:style>
  <w:style w:type="paragraph" w:styleId="a9">
    <w:name w:val="header"/>
    <w:basedOn w:val="a"/>
    <w:link w:val="aa"/>
    <w:rsid w:val="00B60A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60A5E"/>
    <w:rPr>
      <w:color w:val="000000"/>
      <w:sz w:val="24"/>
      <w:szCs w:val="24"/>
    </w:rPr>
  </w:style>
  <w:style w:type="paragraph" w:styleId="ab">
    <w:name w:val="footer"/>
    <w:basedOn w:val="a"/>
    <w:link w:val="ac"/>
    <w:rsid w:val="00B60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60A5E"/>
    <w:rPr>
      <w:color w:val="000000"/>
      <w:sz w:val="24"/>
      <w:szCs w:val="24"/>
    </w:rPr>
  </w:style>
  <w:style w:type="table" w:styleId="ad">
    <w:name w:val="Table Grid"/>
    <w:basedOn w:val="a1"/>
    <w:rsid w:val="00D8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3750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750A5"/>
    <w:rPr>
      <w:rFonts w:ascii="Tahoma" w:hAnsi="Tahoma" w:cs="Tahoma"/>
      <w:color w:val="000000"/>
      <w:sz w:val="16"/>
      <w:szCs w:val="16"/>
    </w:rPr>
  </w:style>
  <w:style w:type="character" w:customStyle="1" w:styleId="chars-value-inner">
    <w:name w:val="chars-value-inner"/>
    <w:rsid w:val="00D40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03F4C-42C3-4D03-953A-17BDF5B1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8702</Words>
  <Characters>4961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13636</CharactersWithSpaces>
  <SharedDoc>false</SharedDoc>
  <HLinks>
    <vt:vector size="12" baseType="variant"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77775555</dc:creator>
  <cp:lastModifiedBy>User</cp:lastModifiedBy>
  <cp:revision>2</cp:revision>
  <cp:lastPrinted>2017-12-06T12:50:00Z</cp:lastPrinted>
  <dcterms:created xsi:type="dcterms:W3CDTF">2022-07-01T11:36:00Z</dcterms:created>
  <dcterms:modified xsi:type="dcterms:W3CDTF">2022-07-01T11:36:00Z</dcterms:modified>
</cp:coreProperties>
</file>