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1" w:rsidRPr="00596E0D" w:rsidRDefault="00A843F1" w:rsidP="000B509E">
      <w:pPr>
        <w:widowControl w:val="0"/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3F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>Додаток №</w:t>
      </w:r>
      <w:r w:rsidR="007676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</w:t>
      </w:r>
    </w:p>
    <w:p w:rsidR="00A843F1" w:rsidRPr="000B509E" w:rsidRDefault="000B509E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843F1" w:rsidRPr="000B509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 тендерної документації </w:t>
      </w:r>
    </w:p>
    <w:p w:rsid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596E0D" w:rsidRP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A843F1" w:rsidRDefault="00A843F1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Інформація про необхідні технічні, якісні та кількісні характеристики предмета</w:t>
      </w:r>
      <w:bookmarkStart w:id="0" w:name="bookmark6"/>
      <w:r w:rsidR="000B509E"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закупівлі</w:t>
      </w:r>
      <w:r w:rsidRPr="000B50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bookmarkEnd w:id="0"/>
    </w:p>
    <w:p w:rsidR="004337D9" w:rsidRDefault="004337D9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843F1" w:rsidRDefault="00076B66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6B66">
        <w:rPr>
          <w:rFonts w:ascii="Times New Roman" w:hAnsi="Times New Roman"/>
          <w:b/>
          <w:color w:val="000000"/>
          <w:sz w:val="28"/>
          <w:szCs w:val="28"/>
        </w:rPr>
        <w:t>Канцелярські товари</w:t>
      </w:r>
      <w:r w:rsidRPr="00076B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6B6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076B66">
        <w:rPr>
          <w:rFonts w:ascii="Times New Roman" w:hAnsi="Times New Roman"/>
          <w:bCs/>
          <w:sz w:val="28"/>
          <w:szCs w:val="28"/>
        </w:rPr>
        <w:t>ДК</w:t>
      </w:r>
      <w:proofErr w:type="spellEnd"/>
      <w:r w:rsidRPr="00076B66">
        <w:rPr>
          <w:rFonts w:ascii="Times New Roman" w:hAnsi="Times New Roman"/>
          <w:bCs/>
          <w:sz w:val="28"/>
          <w:szCs w:val="28"/>
        </w:rPr>
        <w:t xml:space="preserve"> 021:2015 – 30190000-7 - «Офісне устаткування та приладдя різне»)</w:t>
      </w:r>
    </w:p>
    <w:p w:rsidR="00076B66" w:rsidRPr="00076B66" w:rsidRDefault="00076B66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6B66" w:rsidRPr="00076B66" w:rsidRDefault="00076B66" w:rsidP="00076B66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 xml:space="preserve">Детальний опис закупівлі: </w:t>
      </w:r>
      <w:r w:rsidRPr="00076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551"/>
        <w:gridCol w:w="4961"/>
        <w:gridCol w:w="993"/>
        <w:gridCol w:w="850"/>
      </w:tblGrid>
      <w:tr w:rsidR="00076B66" w:rsidRPr="00BF5281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предмета закупівлі</w:t>
            </w:r>
          </w:p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Технічні вимоги (характеристика)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Одиниці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B66" w:rsidRPr="00174798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Кіль-</w:t>
            </w:r>
            <w:proofErr w:type="spellEnd"/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кість</w:t>
            </w:r>
          </w:p>
        </w:tc>
      </w:tr>
      <w:tr w:rsidR="00174798" w:rsidRPr="007D5AAC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Клей-олівець, 21г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Клей-олівець, основа PVP, 21г. Термін придатності 24 міс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798" w:rsidRPr="007D5AAC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Ручка-коректор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Тип: коректор-ручка з металевим наконечником. Оснащена спеціальним металевим кулькою для кращого змішування рідини Об'єм: 12мл. Термін придатності: 24 місяці.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798" w:rsidRPr="007D5AAC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Фарба штемпельна з дозатором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Обсяг: 28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Колір: синій.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Trodat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Штемпельна фарба на водній основі. Флакон забезпечений дозатором, що забезпечує рівномірне нанесення фарби на подушку. Використовується з гумовими і полімерними кліше. Призначена для всіх видів паперу (окрім глянцевого і картону).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7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перманентний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Колір чорнил білий 2,5 мм,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6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перманентний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Колір чорнил чорний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Centropen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товщина лінії -  2,5мм. Для CD, DVD.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7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текстовий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Колір чорнил жовтий 2-5мм,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Ножиці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менше 16,3см ручки з гумовими вставками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Тека-реєстратор А4 50мм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Якісна обкладинка: 2 мм. Змінний індекс на торці. Металева окантовка. Папка-реєстратор. ТМ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Buromax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Формат А4, ширина корінця — 70мм, колір папки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-асорті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Матеріал - двостороннє PP покриття. Міцний механізм з металевим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зажимом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кулькова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кулькова неавтоматична , колір чорнил синій 0,5мм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Скоби №10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№10, 1000 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Стікери-закладки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Розмір: 12х45 мм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.Вид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закладка. Колір: асорті 5х25. Гамма неон. Кількість аркушів в пачці: 125 шт.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Стрічка клейка одностороння (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Вид: одностороння. Ширина: 48 мм. Довжина: 100 м. Колір: прозора.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Файли А4+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Щільність — 40мкм, 100шт в упаковці, глянцеві,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пластикова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пластикова, А4, 21х30 см , рамка для фото, дипломів, грамот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Чорнило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Schneider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Діркопробивач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корпус металевий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корпус металевий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8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 універсальний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леза 18 мм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Скріпки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мм, трикутні, 1000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076B66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076B66" w:rsidRPr="00076B66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Загальні технічні вимоги:</w:t>
      </w:r>
    </w:p>
    <w:p w:rsidR="00076B66" w:rsidRPr="00076B66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076B66" w:rsidRPr="00076B66" w:rsidRDefault="00076B66" w:rsidP="00076B6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>Товар не повинен мати дефектів, пов'язаних з матеріалами та роботою по їх виготовленню, які виявляються в результаті дії або упущення виробника та Постачальника за Договором.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>Товар повинен бути придатний для цілей, для яких товар такого роду звичайно використовується. Товар повинен бути виготовлений у відповідності зі стандартами, що діють на території України затвердженими на даний вид Товару. Не допускається поставка виставочних та дослідних зразків Товару.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Вимоги до упаковки.</w:t>
      </w:r>
      <w:r w:rsidRPr="00076B66">
        <w:rPr>
          <w:rFonts w:ascii="Times New Roman" w:eastAsia="Times New Roman" w:hAnsi="Times New Roman" w:cs="Times New Roman"/>
          <w:sz w:val="28"/>
          <w:szCs w:val="28"/>
        </w:rPr>
        <w:t> Товар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перевезення та вантажно-розвантажувальних роботах.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Вимоги до безпеки.</w:t>
      </w:r>
      <w:r w:rsidRPr="00076B66">
        <w:rPr>
          <w:rFonts w:ascii="Times New Roman" w:eastAsia="Times New Roman" w:hAnsi="Times New Roman" w:cs="Times New Roman"/>
          <w:sz w:val="28"/>
          <w:szCs w:val="28"/>
        </w:rPr>
        <w:t> Товар, що поставляється повинен відповідати встановленим для даного Товару технічним вимогам, що підтверджує якість Товару, забезпечує його безпеку для життя і здоров'я користувачів.</w:t>
      </w:r>
    </w:p>
    <w:p w:rsidR="00076B66" w:rsidRPr="00076B66" w:rsidRDefault="00076B66" w:rsidP="00076B6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6B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Пакування: 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>Продукція повинна бути упакована таким чином, щоб не допустити</w:t>
      </w:r>
      <w:r w:rsidRPr="00076B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його псування або знищення</w:t>
      </w:r>
      <w:r w:rsidRPr="00076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виготовлення</w:t>
      </w:r>
      <w:r w:rsidRPr="00076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- </w:t>
      </w:r>
      <w:r w:rsidR="00174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2022-</w:t>
      </w:r>
      <w:r w:rsidRPr="00076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</w:t>
      </w:r>
      <w:r w:rsidR="00174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076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рр.</w:t>
      </w: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Місце поставки</w:t>
      </w:r>
      <w:r w:rsidRPr="00076B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33013, Україна, Рівненська область, м. Рівне, вул. Кавказька, 9а, </w:t>
      </w:r>
      <w:r w:rsidRPr="0007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рахунок переможця.</w:t>
      </w: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76B66" w:rsidRPr="00076B66" w:rsidRDefault="00076B66" w:rsidP="00076B66">
      <w:pPr>
        <w:rPr>
          <w:sz w:val="28"/>
          <w:szCs w:val="28"/>
        </w:rPr>
      </w:pPr>
    </w:p>
    <w:p w:rsidR="00076B66" w:rsidRDefault="00076B66" w:rsidP="00076B66"/>
    <w:p w:rsidR="00D519F0" w:rsidRPr="008A4C9B" w:rsidRDefault="00D519F0">
      <w:pPr>
        <w:rPr>
          <w:rFonts w:ascii="Times New Roman" w:hAnsi="Times New Roman" w:cs="Times New Roman"/>
        </w:rPr>
      </w:pPr>
    </w:p>
    <w:sectPr w:rsidR="00D519F0" w:rsidRPr="008A4C9B" w:rsidSect="00B04A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D2"/>
    <w:multiLevelType w:val="multilevel"/>
    <w:tmpl w:val="51AE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9D2FAA"/>
    <w:multiLevelType w:val="multilevel"/>
    <w:tmpl w:val="90188AF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cs="Times New Roman"/>
      </w:rPr>
    </w:lvl>
  </w:abstractNum>
  <w:abstractNum w:abstractNumId="2">
    <w:nsid w:val="6B987022"/>
    <w:multiLevelType w:val="hybridMultilevel"/>
    <w:tmpl w:val="68F8719C"/>
    <w:lvl w:ilvl="0" w:tplc="0C9AE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43F1"/>
    <w:rsid w:val="00076B66"/>
    <w:rsid w:val="000771C1"/>
    <w:rsid w:val="000A39C8"/>
    <w:rsid w:val="000B509E"/>
    <w:rsid w:val="00173D8D"/>
    <w:rsid w:val="00174798"/>
    <w:rsid w:val="002643AF"/>
    <w:rsid w:val="00282E4F"/>
    <w:rsid w:val="00397145"/>
    <w:rsid w:val="004337D9"/>
    <w:rsid w:val="00576842"/>
    <w:rsid w:val="00596E0D"/>
    <w:rsid w:val="006263D3"/>
    <w:rsid w:val="00676CF0"/>
    <w:rsid w:val="006B33B6"/>
    <w:rsid w:val="00767638"/>
    <w:rsid w:val="007F51F1"/>
    <w:rsid w:val="00883D31"/>
    <w:rsid w:val="008A4C9B"/>
    <w:rsid w:val="00915BA7"/>
    <w:rsid w:val="009705B0"/>
    <w:rsid w:val="009D1A14"/>
    <w:rsid w:val="00A843F1"/>
    <w:rsid w:val="00AD1AE9"/>
    <w:rsid w:val="00AF475D"/>
    <w:rsid w:val="00B04A04"/>
    <w:rsid w:val="00C5095F"/>
    <w:rsid w:val="00C736C4"/>
    <w:rsid w:val="00CD7BFC"/>
    <w:rsid w:val="00D519F0"/>
    <w:rsid w:val="00E25022"/>
    <w:rsid w:val="00E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84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1"/>
    <w:link w:val="1"/>
    <w:qFormat/>
    <w:rsid w:val="00A843F1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locked/>
    <w:rsid w:val="00A843F1"/>
    <w:rPr>
      <w:rFonts w:eastAsia="Calibri"/>
      <w:sz w:val="24"/>
      <w:szCs w:val="24"/>
      <w:lang w:val="ru-RU" w:eastAsia="ar-SA" w:bidi="ar-SA"/>
    </w:rPr>
  </w:style>
  <w:style w:type="paragraph" w:customStyle="1" w:styleId="10">
    <w:name w:val="Знак Знак Знак Знак Знак Знак1"/>
    <w:basedOn w:val="a1"/>
    <w:rsid w:val="007F51F1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6">
    <w:name w:val="Нормальний текст"/>
    <w:rsid w:val="008A4C9B"/>
    <w:pPr>
      <w:suppressAutoHyphens/>
      <w:spacing w:before="120"/>
      <w:ind w:firstLine="567"/>
      <w:jc w:val="both"/>
    </w:pPr>
    <w:rPr>
      <w:rFonts w:ascii="Antiqua" w:hAnsi="Antiqua" w:cs="Courier New"/>
      <w:color w:val="000000"/>
      <w:sz w:val="26"/>
      <w:lang w:eastAsia="ar-SA"/>
    </w:rPr>
  </w:style>
  <w:style w:type="paragraph" w:customStyle="1" w:styleId="a">
    <w:name w:val="Номер"/>
    <w:basedOn w:val="a1"/>
    <w:uiPriority w:val="99"/>
    <w:rsid w:val="008A4C9B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тире"/>
    <w:basedOn w:val="a1"/>
    <w:uiPriority w:val="99"/>
    <w:rsid w:val="008A4C9B"/>
    <w:pPr>
      <w:numPr>
        <w:numId w:val="4"/>
      </w:num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2"/>
    <w:link w:val="21"/>
    <w:uiPriority w:val="99"/>
    <w:locked/>
    <w:rsid w:val="008A4C9B"/>
    <w:rPr>
      <w:shd w:val="clear" w:color="auto" w:fill="FFFFFF"/>
    </w:rPr>
  </w:style>
  <w:style w:type="paragraph" w:customStyle="1" w:styleId="21">
    <w:name w:val="Основний текст (2)1"/>
    <w:basedOn w:val="a1"/>
    <w:link w:val="2"/>
    <w:uiPriority w:val="99"/>
    <w:rsid w:val="008A4C9B"/>
    <w:pPr>
      <w:widowControl w:val="0"/>
      <w:shd w:val="clear" w:color="auto" w:fill="FFFFFF"/>
      <w:suppressAutoHyphens w:val="0"/>
      <w:spacing w:before="24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1"/>
    <w:uiPriority w:val="34"/>
    <w:qFormat/>
    <w:rsid w:val="00B0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14</cp:revision>
  <cp:lastPrinted>2023-03-17T10:08:00Z</cp:lastPrinted>
  <dcterms:created xsi:type="dcterms:W3CDTF">2022-11-02T07:21:00Z</dcterms:created>
  <dcterms:modified xsi:type="dcterms:W3CDTF">2023-03-28T07:07:00Z</dcterms:modified>
</cp:coreProperties>
</file>