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4E" w:rsidRPr="007D7D88" w:rsidRDefault="00154A4E" w:rsidP="00154A4E">
      <w:pPr>
        <w:jc w:val="center"/>
        <w:rPr>
          <w:rFonts w:ascii="Times New Roman" w:hAnsi="Times New Roman" w:cs="Times New Roman"/>
          <w:b/>
          <w:sz w:val="28"/>
          <w:szCs w:val="28"/>
          <w:lang w:val="uk-UA"/>
        </w:rPr>
      </w:pPr>
      <w:r w:rsidRPr="007D7D88">
        <w:rPr>
          <w:rFonts w:ascii="Times New Roman" w:hAnsi="Times New Roman" w:cs="Times New Roman"/>
          <w:b/>
          <w:sz w:val="28"/>
          <w:szCs w:val="28"/>
          <w:lang w:val="uk-UA"/>
        </w:rPr>
        <w:t>ДЕПАРТАМЕНТ МІСЬКОГО ГОСПОДАРСТВА</w:t>
      </w:r>
    </w:p>
    <w:p w:rsidR="007D7D88" w:rsidRPr="007D7D88" w:rsidRDefault="00154A4E" w:rsidP="00154A4E">
      <w:pPr>
        <w:jc w:val="center"/>
        <w:rPr>
          <w:rFonts w:ascii="Times New Roman" w:hAnsi="Times New Roman" w:cs="Times New Roman"/>
          <w:b/>
          <w:sz w:val="28"/>
          <w:szCs w:val="28"/>
          <w:lang w:val="uk-UA"/>
        </w:rPr>
      </w:pPr>
      <w:r w:rsidRPr="007D7D88">
        <w:rPr>
          <w:rFonts w:ascii="Times New Roman" w:hAnsi="Times New Roman" w:cs="Times New Roman"/>
          <w:b/>
          <w:sz w:val="28"/>
          <w:szCs w:val="28"/>
          <w:lang w:val="uk-UA"/>
        </w:rPr>
        <w:t xml:space="preserve"> ХЕРСОНСЬКОЇ МІСЬКОЇ РАДИ</w:t>
      </w:r>
    </w:p>
    <w:p w:rsidR="00154A4E" w:rsidRPr="007D7D88" w:rsidRDefault="00154A4E" w:rsidP="00154A4E">
      <w:pPr>
        <w:jc w:val="center"/>
        <w:rPr>
          <w:rFonts w:ascii="Times New Roman" w:hAnsi="Times New Roman" w:cs="Times New Roman"/>
          <w:b/>
          <w:sz w:val="28"/>
          <w:szCs w:val="28"/>
          <w:lang w:val="uk-UA"/>
        </w:rPr>
      </w:pPr>
    </w:p>
    <w:p w:rsidR="00154A4E" w:rsidRPr="007D7D88" w:rsidRDefault="00154A4E" w:rsidP="00154A4E">
      <w:pPr>
        <w:spacing w:line="240" w:lineRule="auto"/>
        <w:jc w:val="center"/>
        <w:rPr>
          <w:rFonts w:ascii="Times New Roman" w:hAnsi="Times New Roman" w:cs="Times New Roman"/>
          <w:b/>
          <w:sz w:val="36"/>
          <w:szCs w:val="36"/>
          <w:lang w:val="uk-UA" w:eastAsia="uk-UA"/>
        </w:rPr>
      </w:pPr>
    </w:p>
    <w:tbl>
      <w:tblPr>
        <w:tblW w:w="0" w:type="auto"/>
        <w:jc w:val="right"/>
        <w:tblLayout w:type="fixed"/>
        <w:tblLook w:val="0000" w:firstRow="0" w:lastRow="0" w:firstColumn="0" w:lastColumn="0" w:noHBand="0" w:noVBand="0"/>
      </w:tblPr>
      <w:tblGrid>
        <w:gridCol w:w="602"/>
        <w:gridCol w:w="4785"/>
        <w:gridCol w:w="318"/>
      </w:tblGrid>
      <w:tr w:rsidR="00154A4E" w:rsidRPr="007D7D88" w:rsidTr="007D7D88">
        <w:trPr>
          <w:gridAfter w:val="1"/>
          <w:wAfter w:w="318" w:type="dxa"/>
          <w:jc w:val="right"/>
        </w:trPr>
        <w:tc>
          <w:tcPr>
            <w:tcW w:w="5387" w:type="dxa"/>
            <w:gridSpan w:val="2"/>
          </w:tcPr>
          <w:p w:rsidR="00154A4E" w:rsidRPr="007D7D88" w:rsidRDefault="00154A4E" w:rsidP="00154A4E">
            <w:pPr>
              <w:spacing w:after="0" w:line="240" w:lineRule="auto"/>
              <w:ind w:left="17"/>
              <w:jc w:val="center"/>
              <w:rPr>
                <w:rFonts w:ascii="Times New Roman" w:eastAsia="Times New Roman" w:hAnsi="Times New Roman" w:cs="Times New Roman"/>
                <w:b/>
                <w:bCs/>
                <w:sz w:val="28"/>
                <w:szCs w:val="28"/>
                <w:lang w:val="uk-UA"/>
              </w:rPr>
            </w:pPr>
            <w:r w:rsidRPr="007D7D88">
              <w:rPr>
                <w:rFonts w:ascii="Times New Roman" w:eastAsia="Times New Roman" w:hAnsi="Times New Roman" w:cs="Times New Roman"/>
                <w:b/>
                <w:bCs/>
                <w:sz w:val="28"/>
                <w:szCs w:val="28"/>
                <w:lang w:val="uk-UA"/>
              </w:rPr>
              <w:t>ЗАТВЕРДЖЕНО</w:t>
            </w:r>
          </w:p>
        </w:tc>
      </w:tr>
      <w:tr w:rsidR="00154A4E" w:rsidRPr="00DC25F5" w:rsidTr="00154A4E">
        <w:trPr>
          <w:gridBefore w:val="1"/>
          <w:wBefore w:w="602" w:type="dxa"/>
          <w:jc w:val="right"/>
        </w:trPr>
        <w:tc>
          <w:tcPr>
            <w:tcW w:w="5103" w:type="dxa"/>
            <w:gridSpan w:val="2"/>
            <w:vAlign w:val="bottom"/>
          </w:tcPr>
          <w:p w:rsidR="00154A4E" w:rsidRPr="007D7D88" w:rsidRDefault="00154A4E" w:rsidP="00154A4E">
            <w:pPr>
              <w:spacing w:after="0" w:line="240" w:lineRule="auto"/>
              <w:ind w:left="17"/>
              <w:rPr>
                <w:rFonts w:ascii="Times New Roman" w:eastAsia="Times New Roman" w:hAnsi="Times New Roman" w:cs="Times New Roman"/>
                <w:bCs/>
                <w:sz w:val="28"/>
                <w:szCs w:val="28"/>
                <w:lang w:val="uk-UA"/>
              </w:rPr>
            </w:pPr>
            <w:r w:rsidRPr="007D7D88">
              <w:rPr>
                <w:rFonts w:ascii="Times New Roman" w:eastAsia="Times New Roman" w:hAnsi="Times New Roman" w:cs="Times New Roman"/>
                <w:bCs/>
                <w:sz w:val="28"/>
                <w:szCs w:val="28"/>
                <w:lang w:val="uk-UA"/>
              </w:rPr>
              <w:t>Рішенням уповноваженої особи</w:t>
            </w:r>
          </w:p>
          <w:p w:rsidR="00154A4E" w:rsidRPr="00DC25F5" w:rsidRDefault="00154A4E" w:rsidP="00154A4E">
            <w:pPr>
              <w:spacing w:after="0" w:line="240" w:lineRule="auto"/>
              <w:ind w:left="17"/>
              <w:rPr>
                <w:rFonts w:ascii="Times New Roman" w:eastAsia="Times New Roman" w:hAnsi="Times New Roman" w:cs="Times New Roman"/>
                <w:bCs/>
                <w:sz w:val="28"/>
                <w:szCs w:val="28"/>
                <w:lang w:val="uk-UA"/>
              </w:rPr>
            </w:pPr>
            <w:r w:rsidRPr="007D7D88">
              <w:rPr>
                <w:rFonts w:ascii="Times New Roman" w:eastAsia="Times New Roman" w:hAnsi="Times New Roman" w:cs="Times New Roman"/>
                <w:bCs/>
                <w:sz w:val="28"/>
                <w:szCs w:val="28"/>
                <w:lang w:val="uk-UA"/>
              </w:rPr>
              <w:t>від «</w:t>
            </w:r>
            <w:r w:rsidR="00DC25F5" w:rsidRPr="00DC25F5">
              <w:rPr>
                <w:rFonts w:ascii="Times New Roman" w:hAnsi="Times New Roman" w:cs="Times New Roman"/>
                <w:bCs/>
                <w:sz w:val="28"/>
                <w:szCs w:val="28"/>
                <w:lang w:val="ru-RU"/>
              </w:rPr>
              <w:t>10</w:t>
            </w:r>
            <w:r w:rsidRPr="007D7D88">
              <w:rPr>
                <w:rFonts w:ascii="Times New Roman" w:eastAsia="Times New Roman" w:hAnsi="Times New Roman" w:cs="Times New Roman"/>
                <w:bCs/>
                <w:sz w:val="28"/>
                <w:szCs w:val="28"/>
                <w:lang w:val="uk-UA"/>
              </w:rPr>
              <w:t xml:space="preserve">» </w:t>
            </w:r>
            <w:r w:rsidR="006B5CC7">
              <w:rPr>
                <w:rFonts w:ascii="Times New Roman" w:hAnsi="Times New Roman" w:cs="Times New Roman"/>
                <w:bCs/>
                <w:sz w:val="28"/>
                <w:szCs w:val="28"/>
                <w:lang w:val="uk-UA"/>
              </w:rPr>
              <w:t>квітня</w:t>
            </w:r>
            <w:r w:rsidRPr="007D7D88">
              <w:rPr>
                <w:rFonts w:ascii="Times New Roman" w:eastAsia="Times New Roman" w:hAnsi="Times New Roman" w:cs="Times New Roman"/>
                <w:bCs/>
                <w:sz w:val="28"/>
                <w:szCs w:val="28"/>
                <w:lang w:val="uk-UA"/>
              </w:rPr>
              <w:t xml:space="preserve"> 202</w:t>
            </w:r>
            <w:r w:rsidRPr="007D7D88">
              <w:rPr>
                <w:rFonts w:ascii="Times New Roman" w:hAnsi="Times New Roman" w:cs="Times New Roman"/>
                <w:bCs/>
                <w:sz w:val="28"/>
                <w:szCs w:val="28"/>
                <w:lang w:val="uk-UA"/>
              </w:rPr>
              <w:t>4</w:t>
            </w:r>
            <w:r w:rsidRPr="007D7D88">
              <w:rPr>
                <w:rFonts w:ascii="Times New Roman" w:eastAsia="Times New Roman" w:hAnsi="Times New Roman" w:cs="Times New Roman"/>
                <w:bCs/>
                <w:sz w:val="28"/>
                <w:szCs w:val="28"/>
                <w:lang w:val="uk-UA"/>
              </w:rPr>
              <w:t xml:space="preserve"> року</w:t>
            </w:r>
            <w:r w:rsidR="00DC25F5">
              <w:rPr>
                <w:rFonts w:ascii="Times New Roman" w:eastAsia="Times New Roman" w:hAnsi="Times New Roman" w:cs="Times New Roman"/>
                <w:bCs/>
                <w:sz w:val="28"/>
                <w:szCs w:val="28"/>
                <w:lang w:val="ru-RU"/>
              </w:rPr>
              <w:t xml:space="preserve"> </w:t>
            </w:r>
            <w:r w:rsidR="00DC25F5">
              <w:rPr>
                <w:rFonts w:ascii="Times New Roman" w:eastAsia="Times New Roman" w:hAnsi="Times New Roman" w:cs="Times New Roman"/>
                <w:bCs/>
                <w:sz w:val="28"/>
                <w:szCs w:val="28"/>
                <w:lang w:val="uk-UA"/>
              </w:rPr>
              <w:t>№ 2</w:t>
            </w:r>
            <w:bookmarkStart w:id="0" w:name="_GoBack"/>
            <w:bookmarkEnd w:id="0"/>
          </w:p>
          <w:p w:rsidR="00154A4E" w:rsidRPr="007D7D88" w:rsidRDefault="00154A4E" w:rsidP="00154A4E">
            <w:pPr>
              <w:spacing w:after="0" w:line="240" w:lineRule="auto"/>
              <w:ind w:left="352" w:hanging="335"/>
              <w:rPr>
                <w:rFonts w:ascii="Times New Roman" w:eastAsia="Times New Roman" w:hAnsi="Times New Roman" w:cs="Times New Roman"/>
                <w:bCs/>
                <w:sz w:val="28"/>
                <w:szCs w:val="28"/>
                <w:lang w:val="uk-UA"/>
              </w:rPr>
            </w:pPr>
          </w:p>
          <w:p w:rsidR="00154A4E" w:rsidRPr="007D7D88" w:rsidRDefault="00154A4E" w:rsidP="00154A4E">
            <w:pPr>
              <w:spacing w:after="0" w:line="240" w:lineRule="auto"/>
              <w:ind w:left="17"/>
              <w:rPr>
                <w:rFonts w:ascii="Times New Roman" w:eastAsia="Times New Roman" w:hAnsi="Times New Roman" w:cs="Times New Roman"/>
                <w:b/>
                <w:bCs/>
                <w:sz w:val="28"/>
                <w:szCs w:val="28"/>
                <w:lang w:val="uk-UA"/>
              </w:rPr>
            </w:pPr>
            <w:r w:rsidRPr="007D7D88">
              <w:rPr>
                <w:rFonts w:ascii="Times New Roman" w:eastAsia="Times New Roman" w:hAnsi="Times New Roman" w:cs="Times New Roman"/>
                <w:b/>
                <w:bCs/>
                <w:sz w:val="28"/>
                <w:szCs w:val="28"/>
                <w:lang w:val="uk-UA"/>
              </w:rPr>
              <w:t>Уповноважена особа</w:t>
            </w:r>
          </w:p>
        </w:tc>
      </w:tr>
      <w:tr w:rsidR="00154A4E" w:rsidRPr="007D7D88" w:rsidTr="00154A4E">
        <w:trPr>
          <w:gridBefore w:val="1"/>
          <w:wBefore w:w="602" w:type="dxa"/>
          <w:jc w:val="right"/>
        </w:trPr>
        <w:tc>
          <w:tcPr>
            <w:tcW w:w="5103" w:type="dxa"/>
            <w:gridSpan w:val="2"/>
          </w:tcPr>
          <w:p w:rsidR="00154A4E" w:rsidRPr="007D7D88" w:rsidRDefault="00154A4E" w:rsidP="00154A4E">
            <w:pPr>
              <w:spacing w:after="0" w:line="240" w:lineRule="auto"/>
              <w:ind w:left="17"/>
              <w:rPr>
                <w:rFonts w:ascii="Times New Roman" w:eastAsia="Times New Roman" w:hAnsi="Times New Roman" w:cs="Times New Roman"/>
                <w:sz w:val="28"/>
                <w:szCs w:val="28"/>
                <w:lang w:val="uk-UA"/>
              </w:rPr>
            </w:pPr>
          </w:p>
          <w:p w:rsidR="00154A4E" w:rsidRPr="007D7D88" w:rsidRDefault="00154A4E" w:rsidP="00154A4E">
            <w:pPr>
              <w:spacing w:after="0" w:line="240" w:lineRule="auto"/>
              <w:rPr>
                <w:rFonts w:ascii="Times New Roman" w:eastAsia="Times New Roman" w:hAnsi="Times New Roman" w:cs="Times New Roman"/>
                <w:b/>
                <w:sz w:val="28"/>
                <w:szCs w:val="28"/>
                <w:lang w:val="uk-UA"/>
              </w:rPr>
            </w:pPr>
            <w:r w:rsidRPr="007D7D88">
              <w:rPr>
                <w:rFonts w:ascii="Times New Roman" w:eastAsia="Times New Roman" w:hAnsi="Times New Roman" w:cs="Times New Roman"/>
                <w:sz w:val="28"/>
                <w:szCs w:val="28"/>
                <w:lang w:val="uk-UA"/>
              </w:rPr>
              <w:t xml:space="preserve">_____________ / </w:t>
            </w:r>
            <w:r w:rsidRPr="007D7D88">
              <w:rPr>
                <w:rFonts w:ascii="Times New Roman" w:eastAsia="Times New Roman" w:hAnsi="Times New Roman" w:cs="Times New Roman"/>
                <w:b/>
                <w:sz w:val="28"/>
                <w:szCs w:val="28"/>
                <w:lang w:val="uk-UA"/>
              </w:rPr>
              <w:t>Марина ВІРКУН /</w:t>
            </w:r>
          </w:p>
          <w:p w:rsidR="00154A4E" w:rsidRPr="007D7D88" w:rsidRDefault="00154A4E" w:rsidP="00154A4E">
            <w:pPr>
              <w:spacing w:after="0" w:line="240" w:lineRule="auto"/>
              <w:rPr>
                <w:rFonts w:ascii="Times New Roman" w:eastAsia="Times New Roman" w:hAnsi="Times New Roman" w:cs="Times New Roman"/>
                <w:b/>
                <w:bCs/>
                <w:sz w:val="28"/>
                <w:szCs w:val="28"/>
                <w:lang w:val="uk-UA"/>
              </w:rPr>
            </w:pPr>
          </w:p>
        </w:tc>
      </w:tr>
    </w:tbl>
    <w:p w:rsidR="00154A4E" w:rsidRPr="007D7D88" w:rsidRDefault="00154A4E" w:rsidP="00154A4E">
      <w:pPr>
        <w:pStyle w:val="HTML"/>
        <w:jc w:val="center"/>
        <w:rPr>
          <w:rFonts w:ascii="Times New Roman" w:hAnsi="Times New Roman" w:cs="Times New Roman"/>
          <w:color w:val="000000"/>
          <w:sz w:val="24"/>
          <w:szCs w:val="24"/>
          <w:lang w:val="uk-UA"/>
        </w:rPr>
      </w:pPr>
    </w:p>
    <w:p w:rsidR="00154A4E" w:rsidRPr="007D7D88" w:rsidRDefault="00154A4E" w:rsidP="00154A4E">
      <w:pPr>
        <w:pStyle w:val="HTML"/>
        <w:jc w:val="center"/>
        <w:rPr>
          <w:rFonts w:ascii="Times New Roman" w:hAnsi="Times New Roman" w:cs="Times New Roman"/>
          <w:color w:val="000000"/>
          <w:sz w:val="24"/>
          <w:szCs w:val="24"/>
          <w:lang w:val="uk-UA"/>
        </w:rPr>
      </w:pPr>
    </w:p>
    <w:p w:rsidR="00154A4E" w:rsidRPr="007D7D88" w:rsidRDefault="00154A4E" w:rsidP="00154A4E">
      <w:pPr>
        <w:pStyle w:val="HTML"/>
        <w:jc w:val="center"/>
        <w:rPr>
          <w:rFonts w:ascii="Times New Roman" w:hAnsi="Times New Roman" w:cs="Times New Roman"/>
          <w:color w:val="000000"/>
          <w:sz w:val="24"/>
          <w:szCs w:val="24"/>
          <w:lang w:val="uk-UA"/>
        </w:rPr>
      </w:pPr>
    </w:p>
    <w:p w:rsidR="00154A4E" w:rsidRPr="007D7D88" w:rsidRDefault="00154A4E" w:rsidP="00154A4E">
      <w:pPr>
        <w:pStyle w:val="HTML"/>
        <w:jc w:val="center"/>
        <w:rPr>
          <w:rFonts w:ascii="Times New Roman" w:hAnsi="Times New Roman" w:cs="Times New Roman"/>
          <w:color w:val="000000"/>
          <w:sz w:val="24"/>
          <w:szCs w:val="24"/>
          <w:lang w:val="uk-UA"/>
        </w:rPr>
      </w:pPr>
    </w:p>
    <w:p w:rsidR="00154A4E" w:rsidRPr="007D7D88" w:rsidRDefault="00154A4E" w:rsidP="00154A4E">
      <w:pPr>
        <w:pStyle w:val="HTML"/>
        <w:jc w:val="center"/>
        <w:rPr>
          <w:rFonts w:ascii="Times New Roman" w:hAnsi="Times New Roman" w:cs="Times New Roman"/>
          <w:color w:val="000000"/>
          <w:sz w:val="24"/>
          <w:szCs w:val="24"/>
          <w:lang w:val="uk-UA"/>
        </w:rPr>
      </w:pPr>
    </w:p>
    <w:p w:rsidR="00154A4E" w:rsidRPr="007D7D88" w:rsidRDefault="00154A4E" w:rsidP="00154A4E">
      <w:pPr>
        <w:jc w:val="center"/>
        <w:rPr>
          <w:rFonts w:ascii="Times New Roman" w:hAnsi="Times New Roman" w:cs="Times New Roman"/>
          <w:b/>
          <w:bCs/>
          <w:sz w:val="28"/>
          <w:szCs w:val="28"/>
          <w:lang w:val="uk-UA" w:eastAsia="ar-SA"/>
        </w:rPr>
      </w:pPr>
      <w:r w:rsidRPr="007D7D88">
        <w:rPr>
          <w:rFonts w:ascii="Times New Roman" w:hAnsi="Times New Roman" w:cs="Times New Roman"/>
          <w:b/>
          <w:bCs/>
          <w:sz w:val="28"/>
          <w:szCs w:val="28"/>
          <w:lang w:val="uk-UA" w:eastAsia="ar-SA"/>
        </w:rPr>
        <w:t xml:space="preserve">ТЕНДЕРНА ДОКУМЕНТАЦІЯ </w:t>
      </w:r>
    </w:p>
    <w:p w:rsidR="00154A4E" w:rsidRPr="007D7D88" w:rsidRDefault="00154A4E" w:rsidP="00154A4E">
      <w:pPr>
        <w:pStyle w:val="HTML"/>
        <w:jc w:val="center"/>
        <w:rPr>
          <w:rFonts w:ascii="Times New Roman" w:hAnsi="Times New Roman" w:cs="Times New Roman"/>
          <w:color w:val="000000"/>
          <w:sz w:val="24"/>
          <w:szCs w:val="24"/>
          <w:lang w:val="uk-UA"/>
        </w:rPr>
      </w:pPr>
    </w:p>
    <w:p w:rsidR="00154A4E" w:rsidRPr="007D7D88" w:rsidRDefault="00154A4E" w:rsidP="00154A4E">
      <w:pPr>
        <w:pStyle w:val="HTML"/>
        <w:jc w:val="center"/>
        <w:rPr>
          <w:rFonts w:ascii="Times New Roman" w:hAnsi="Times New Roman" w:cs="Times New Roman"/>
          <w:color w:val="000000"/>
          <w:sz w:val="28"/>
          <w:szCs w:val="28"/>
          <w:lang w:val="uk-UA"/>
        </w:rPr>
      </w:pPr>
      <w:r w:rsidRPr="007D7D88">
        <w:rPr>
          <w:rFonts w:ascii="Times New Roman" w:hAnsi="Times New Roman" w:cs="Times New Roman"/>
          <w:color w:val="000000"/>
          <w:sz w:val="28"/>
          <w:szCs w:val="28"/>
          <w:lang w:val="uk-UA"/>
        </w:rPr>
        <w:t xml:space="preserve">Процедура закупівлі – </w:t>
      </w:r>
      <w:r w:rsidRPr="007D7D88">
        <w:rPr>
          <w:rFonts w:ascii="Times New Roman" w:hAnsi="Times New Roman" w:cs="Times New Roman"/>
          <w:b/>
          <w:color w:val="000000"/>
          <w:sz w:val="28"/>
          <w:szCs w:val="28"/>
          <w:lang w:val="uk-UA"/>
        </w:rPr>
        <w:t>Відкриті торги (з особливостями)</w:t>
      </w:r>
    </w:p>
    <w:p w:rsidR="00154A4E" w:rsidRPr="007D7D88" w:rsidRDefault="00154A4E" w:rsidP="00154A4E">
      <w:pPr>
        <w:jc w:val="center"/>
        <w:rPr>
          <w:rFonts w:ascii="Times New Roman" w:hAnsi="Times New Roman" w:cs="Times New Roman"/>
          <w:b/>
          <w:bCs/>
          <w:kern w:val="32"/>
          <w:lang w:val="uk-UA"/>
        </w:rPr>
      </w:pPr>
    </w:p>
    <w:p w:rsidR="006B5CC7" w:rsidRDefault="00154A4E" w:rsidP="006B5CC7">
      <w:pPr>
        <w:spacing w:after="0"/>
        <w:jc w:val="center"/>
        <w:rPr>
          <w:rFonts w:ascii="Times New Roman" w:hAnsi="Times New Roman" w:cs="Times New Roman"/>
          <w:b/>
          <w:bCs/>
          <w:kern w:val="32"/>
          <w:sz w:val="28"/>
          <w:szCs w:val="28"/>
          <w:lang w:val="uk-UA"/>
        </w:rPr>
      </w:pPr>
      <w:r w:rsidRPr="007D7D88">
        <w:rPr>
          <w:rFonts w:ascii="Times New Roman" w:hAnsi="Times New Roman" w:cs="Times New Roman"/>
          <w:b/>
          <w:bCs/>
          <w:kern w:val="32"/>
          <w:sz w:val="28"/>
          <w:szCs w:val="28"/>
          <w:lang w:val="uk-UA"/>
        </w:rPr>
        <w:t xml:space="preserve">ДК 021:2015:45230000-8 – Будівництво трубопроводів, ліній зв’язку та електропередач, шосе, доріг, аеродромів і залізничних доріг; вирівнювання поверхонь </w:t>
      </w:r>
    </w:p>
    <w:p w:rsidR="00154A4E" w:rsidRPr="007D7D88" w:rsidRDefault="00154A4E" w:rsidP="006B5CC7">
      <w:pPr>
        <w:spacing w:after="0"/>
        <w:jc w:val="center"/>
        <w:rPr>
          <w:rFonts w:ascii="Times New Roman" w:hAnsi="Times New Roman" w:cs="Times New Roman"/>
          <w:b/>
          <w:bCs/>
          <w:sz w:val="28"/>
          <w:szCs w:val="28"/>
          <w:lang w:val="uk-UA" w:eastAsia="ar-SA"/>
        </w:rPr>
      </w:pPr>
      <w:r w:rsidRPr="007D7D88">
        <w:rPr>
          <w:rFonts w:ascii="Times New Roman" w:hAnsi="Times New Roman" w:cs="Times New Roman"/>
          <w:b/>
          <w:color w:val="000000"/>
          <w:sz w:val="28"/>
          <w:szCs w:val="28"/>
          <w:lang w:val="uk-UA"/>
        </w:rPr>
        <w:t>(</w:t>
      </w:r>
      <w:r w:rsidR="006B5CC7" w:rsidRPr="006B5CC7">
        <w:rPr>
          <w:rFonts w:ascii="Times New Roman" w:hAnsi="Times New Roman" w:cs="Times New Roman"/>
          <w:b/>
          <w:color w:val="000000"/>
          <w:sz w:val="28"/>
          <w:szCs w:val="28"/>
          <w:lang w:val="uk-UA"/>
        </w:rPr>
        <w:t>Поточний ремонт під’їзного шляху до багатоповерхових будинків</w:t>
      </w:r>
      <w:r w:rsidR="006B5CC7" w:rsidRPr="006B5CC7">
        <w:rPr>
          <w:rFonts w:ascii="Times New Roman" w:hAnsi="Times New Roman" w:cs="Times New Roman"/>
          <w:b/>
          <w:bCs/>
          <w:color w:val="000000"/>
          <w:sz w:val="28"/>
          <w:szCs w:val="28"/>
          <w:lang w:val="uk-UA"/>
        </w:rPr>
        <w:t xml:space="preserve"> по </w:t>
      </w:r>
      <w:r w:rsidR="006B5CC7">
        <w:rPr>
          <w:rFonts w:ascii="Times New Roman" w:hAnsi="Times New Roman" w:cs="Times New Roman"/>
          <w:b/>
          <w:bCs/>
          <w:color w:val="000000"/>
          <w:sz w:val="28"/>
          <w:szCs w:val="28"/>
          <w:lang w:val="uk-UA"/>
        </w:rPr>
        <w:t xml:space="preserve">                </w:t>
      </w:r>
      <w:r w:rsidR="006B5CC7" w:rsidRPr="006B5CC7">
        <w:rPr>
          <w:rFonts w:ascii="Times New Roman" w:hAnsi="Times New Roman" w:cs="Times New Roman"/>
          <w:b/>
          <w:bCs/>
          <w:color w:val="000000"/>
          <w:sz w:val="28"/>
          <w:szCs w:val="28"/>
          <w:lang w:val="uk-UA"/>
        </w:rPr>
        <w:t xml:space="preserve">вул. </w:t>
      </w:r>
      <w:r w:rsidR="006B5CC7" w:rsidRPr="006B5CC7">
        <w:rPr>
          <w:rFonts w:ascii="Times New Roman" w:hAnsi="Times New Roman" w:cs="Times New Roman"/>
          <w:b/>
          <w:color w:val="000000"/>
          <w:sz w:val="28"/>
          <w:szCs w:val="28"/>
          <w:lang w:val="uk-UA"/>
        </w:rPr>
        <w:t>Лавреньова, 4 та вул. Івана Богуна, 68 в м. Херсоні</w:t>
      </w:r>
      <w:r w:rsidRPr="007D7D88">
        <w:rPr>
          <w:rFonts w:ascii="Times New Roman" w:hAnsi="Times New Roman" w:cs="Times New Roman"/>
          <w:b/>
          <w:sz w:val="28"/>
          <w:szCs w:val="28"/>
          <w:lang w:val="uk-UA"/>
        </w:rPr>
        <w:t>)</w:t>
      </w:r>
    </w:p>
    <w:p w:rsidR="00154A4E" w:rsidRPr="007D7D88" w:rsidRDefault="00154A4E" w:rsidP="00154A4E">
      <w:pPr>
        <w:jc w:val="center"/>
        <w:rPr>
          <w:rFonts w:ascii="Times New Roman" w:hAnsi="Times New Roman" w:cs="Times New Roman"/>
          <w:b/>
          <w:bCs/>
          <w:sz w:val="24"/>
          <w:szCs w:val="24"/>
          <w:lang w:val="uk-UA" w:eastAsia="ar-SA"/>
        </w:rPr>
      </w:pPr>
    </w:p>
    <w:p w:rsidR="00154A4E" w:rsidRPr="007D7D88" w:rsidRDefault="00154A4E" w:rsidP="00154A4E">
      <w:pPr>
        <w:jc w:val="center"/>
        <w:rPr>
          <w:rFonts w:ascii="Times New Roman" w:hAnsi="Times New Roman" w:cs="Times New Roman"/>
          <w:b/>
          <w:bCs/>
          <w:sz w:val="24"/>
          <w:szCs w:val="24"/>
          <w:lang w:val="uk-UA" w:eastAsia="ar-SA"/>
        </w:rPr>
      </w:pPr>
    </w:p>
    <w:p w:rsidR="00154A4E" w:rsidRPr="007D7D88" w:rsidRDefault="00154A4E" w:rsidP="00154A4E">
      <w:pPr>
        <w:jc w:val="center"/>
        <w:rPr>
          <w:rFonts w:ascii="Times New Roman" w:hAnsi="Times New Roman" w:cs="Times New Roman"/>
          <w:b/>
          <w:bCs/>
          <w:sz w:val="24"/>
          <w:szCs w:val="24"/>
          <w:lang w:val="uk-UA" w:eastAsia="ar-SA"/>
        </w:rPr>
      </w:pPr>
    </w:p>
    <w:p w:rsidR="00154A4E" w:rsidRPr="007D7D88" w:rsidRDefault="00154A4E" w:rsidP="00154A4E">
      <w:pPr>
        <w:jc w:val="center"/>
        <w:rPr>
          <w:rFonts w:ascii="Times New Roman" w:hAnsi="Times New Roman" w:cs="Times New Roman"/>
          <w:b/>
          <w:bCs/>
          <w:sz w:val="24"/>
          <w:szCs w:val="24"/>
          <w:lang w:val="uk-UA" w:eastAsia="ar-SA"/>
        </w:rPr>
      </w:pPr>
    </w:p>
    <w:p w:rsidR="00154A4E" w:rsidRPr="007D7D88" w:rsidRDefault="00154A4E" w:rsidP="00154A4E">
      <w:pPr>
        <w:jc w:val="center"/>
        <w:rPr>
          <w:rFonts w:ascii="Times New Roman" w:hAnsi="Times New Roman" w:cs="Times New Roman"/>
          <w:b/>
          <w:bCs/>
          <w:sz w:val="24"/>
          <w:szCs w:val="24"/>
          <w:lang w:val="uk-UA" w:eastAsia="ar-SA"/>
        </w:rPr>
      </w:pPr>
    </w:p>
    <w:p w:rsidR="00154A4E" w:rsidRPr="007D7D88" w:rsidRDefault="00154A4E" w:rsidP="00154A4E">
      <w:pPr>
        <w:jc w:val="center"/>
        <w:rPr>
          <w:rFonts w:ascii="Times New Roman" w:hAnsi="Times New Roman" w:cs="Times New Roman"/>
          <w:b/>
          <w:bCs/>
          <w:sz w:val="24"/>
          <w:szCs w:val="24"/>
          <w:lang w:val="uk-UA" w:eastAsia="ar-SA"/>
        </w:rPr>
      </w:pPr>
    </w:p>
    <w:p w:rsidR="00154A4E" w:rsidRPr="007D7D88" w:rsidRDefault="00154A4E" w:rsidP="00154A4E">
      <w:pPr>
        <w:jc w:val="center"/>
        <w:rPr>
          <w:rFonts w:ascii="Times New Roman" w:hAnsi="Times New Roman" w:cs="Times New Roman"/>
          <w:b/>
          <w:bCs/>
          <w:sz w:val="24"/>
          <w:szCs w:val="24"/>
          <w:lang w:val="uk-UA" w:eastAsia="ar-SA"/>
        </w:rPr>
      </w:pPr>
    </w:p>
    <w:p w:rsidR="00154A4E" w:rsidRPr="007D7D88" w:rsidRDefault="00154A4E" w:rsidP="00154A4E">
      <w:pPr>
        <w:jc w:val="center"/>
        <w:rPr>
          <w:rFonts w:ascii="Times New Roman" w:hAnsi="Times New Roman" w:cs="Times New Roman"/>
          <w:b/>
          <w:bCs/>
          <w:sz w:val="24"/>
          <w:szCs w:val="24"/>
          <w:lang w:val="uk-UA" w:eastAsia="ar-SA"/>
        </w:rPr>
      </w:pPr>
    </w:p>
    <w:p w:rsidR="00154A4E" w:rsidRPr="007D7D88" w:rsidRDefault="00154A4E" w:rsidP="00154A4E">
      <w:pPr>
        <w:spacing w:after="0"/>
        <w:jc w:val="center"/>
        <w:rPr>
          <w:rFonts w:ascii="Times New Roman" w:hAnsi="Times New Roman" w:cs="Times New Roman"/>
          <w:b/>
          <w:bCs/>
          <w:sz w:val="24"/>
          <w:szCs w:val="24"/>
          <w:lang w:val="uk-UA" w:eastAsia="ar-SA"/>
        </w:rPr>
      </w:pPr>
    </w:p>
    <w:p w:rsidR="00154A4E" w:rsidRPr="007D7D88" w:rsidRDefault="00154A4E" w:rsidP="00154A4E">
      <w:pPr>
        <w:spacing w:after="0"/>
        <w:jc w:val="center"/>
        <w:rPr>
          <w:rFonts w:ascii="Times New Roman" w:hAnsi="Times New Roman" w:cs="Times New Roman"/>
          <w:b/>
          <w:bCs/>
          <w:sz w:val="24"/>
          <w:szCs w:val="24"/>
          <w:lang w:val="uk-UA" w:eastAsia="ar-SA"/>
        </w:rPr>
      </w:pPr>
      <w:r w:rsidRPr="007D7D88">
        <w:rPr>
          <w:rFonts w:ascii="Times New Roman" w:hAnsi="Times New Roman" w:cs="Times New Roman"/>
          <w:b/>
          <w:bCs/>
          <w:sz w:val="24"/>
          <w:szCs w:val="24"/>
          <w:lang w:val="uk-UA" w:eastAsia="ar-SA"/>
        </w:rPr>
        <w:t>м. Херсон</w:t>
      </w:r>
    </w:p>
    <w:p w:rsidR="00154A4E" w:rsidRPr="007D7D88" w:rsidRDefault="00154A4E" w:rsidP="00154A4E">
      <w:pPr>
        <w:spacing w:after="0"/>
        <w:jc w:val="center"/>
        <w:rPr>
          <w:rFonts w:ascii="Times New Roman" w:hAnsi="Times New Roman" w:cs="Times New Roman"/>
          <w:b/>
          <w:bCs/>
          <w:sz w:val="24"/>
          <w:szCs w:val="24"/>
          <w:lang w:val="uk-UA" w:eastAsia="ar-SA"/>
        </w:rPr>
      </w:pPr>
      <w:r w:rsidRPr="007D7D88">
        <w:rPr>
          <w:rFonts w:ascii="Times New Roman" w:hAnsi="Times New Roman" w:cs="Times New Roman"/>
          <w:b/>
          <w:bCs/>
          <w:sz w:val="24"/>
          <w:szCs w:val="24"/>
          <w:lang w:val="uk-UA" w:eastAsia="ar-SA"/>
        </w:rPr>
        <w:t>2024</w:t>
      </w:r>
    </w:p>
    <w:p w:rsidR="00154A4E" w:rsidRPr="007D7D88" w:rsidRDefault="00154A4E" w:rsidP="00154A4E">
      <w:pPr>
        <w:jc w:val="center"/>
        <w:rPr>
          <w:rFonts w:ascii="Times New Roman" w:hAnsi="Times New Roman" w:cs="Times New Roman"/>
          <w:b/>
          <w:sz w:val="28"/>
          <w:szCs w:val="28"/>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37"/>
        <w:gridCol w:w="36"/>
      </w:tblGrid>
      <w:tr w:rsidR="007D7D88" w:rsidRPr="007D7D88" w:rsidTr="007D7D88">
        <w:trPr>
          <w:trHeight w:val="520"/>
          <w:jc w:val="center"/>
        </w:trPr>
        <w:tc>
          <w:tcPr>
            <w:tcW w:w="576" w:type="dxa"/>
            <w:vAlign w:val="center"/>
          </w:tcPr>
          <w:p w:rsidR="007D7D88" w:rsidRPr="007D7D88" w:rsidRDefault="007D7D88" w:rsidP="007D7D88">
            <w:pPr>
              <w:pStyle w:val="11"/>
              <w:widowControl w:val="0"/>
              <w:spacing w:before="96" w:after="96" w:line="240" w:lineRule="auto"/>
              <w:jc w:val="center"/>
              <w:rPr>
                <w:rFonts w:ascii="Times New Roman" w:hAnsi="Times New Roman" w:cs="Times New Roman"/>
                <w:color w:val="auto"/>
                <w:lang w:val="uk-UA"/>
              </w:rPr>
            </w:pPr>
            <w:r w:rsidRPr="007D7D88">
              <w:rPr>
                <w:rFonts w:ascii="Times New Roman" w:hAnsi="Times New Roman" w:cs="Times New Roman"/>
                <w:color w:val="auto"/>
                <w:sz w:val="24"/>
                <w:szCs w:val="24"/>
                <w:lang w:val="uk-UA"/>
              </w:rPr>
              <w:t>№</w:t>
            </w:r>
          </w:p>
        </w:tc>
        <w:tc>
          <w:tcPr>
            <w:tcW w:w="9420" w:type="dxa"/>
            <w:gridSpan w:val="3"/>
            <w:vAlign w:val="center"/>
          </w:tcPr>
          <w:p w:rsidR="007D7D88" w:rsidRPr="007D7D88" w:rsidRDefault="007D7D88" w:rsidP="007D7D88">
            <w:pPr>
              <w:pStyle w:val="11"/>
              <w:widowControl w:val="0"/>
              <w:spacing w:before="96" w:after="96" w:line="240" w:lineRule="auto"/>
              <w:jc w:val="center"/>
              <w:rPr>
                <w:rFonts w:ascii="Times New Roman" w:hAnsi="Times New Roman" w:cs="Times New Roman"/>
                <w:b/>
                <w:color w:val="auto"/>
                <w:u w:val="single"/>
                <w:lang w:val="uk-UA"/>
              </w:rPr>
            </w:pPr>
            <w:r w:rsidRPr="007D7D88">
              <w:rPr>
                <w:rFonts w:ascii="Times New Roman" w:hAnsi="Times New Roman" w:cs="Times New Roman"/>
                <w:b/>
                <w:color w:val="auto"/>
                <w:sz w:val="24"/>
                <w:szCs w:val="24"/>
                <w:u w:val="single"/>
                <w:lang w:val="uk-UA"/>
              </w:rPr>
              <w:t>І.Загальні положення</w:t>
            </w:r>
          </w:p>
        </w:tc>
      </w:tr>
      <w:tr w:rsidR="007D7D88" w:rsidRPr="007D7D88" w:rsidTr="007D7D88">
        <w:trPr>
          <w:trHeight w:val="520"/>
          <w:jc w:val="center"/>
        </w:trPr>
        <w:tc>
          <w:tcPr>
            <w:tcW w:w="576" w:type="dxa"/>
            <w:vAlign w:val="center"/>
          </w:tcPr>
          <w:p w:rsidR="007D7D88" w:rsidRPr="007D7D88" w:rsidRDefault="007D7D88" w:rsidP="007D7D88">
            <w:pPr>
              <w:pStyle w:val="11"/>
              <w:widowControl w:val="0"/>
              <w:spacing w:before="96" w:after="96" w:line="240" w:lineRule="auto"/>
              <w:jc w:val="center"/>
              <w:rPr>
                <w:rFonts w:ascii="Times New Roman" w:hAnsi="Times New Roman" w:cs="Times New Roman"/>
                <w:color w:val="auto"/>
                <w:lang w:val="uk-UA"/>
              </w:rPr>
            </w:pPr>
            <w:r w:rsidRPr="007D7D88">
              <w:rPr>
                <w:rFonts w:ascii="Times New Roman" w:hAnsi="Times New Roman" w:cs="Times New Roman"/>
                <w:color w:val="auto"/>
                <w:sz w:val="24"/>
                <w:szCs w:val="24"/>
                <w:lang w:val="uk-UA"/>
              </w:rPr>
              <w:t>1</w:t>
            </w:r>
          </w:p>
        </w:tc>
        <w:tc>
          <w:tcPr>
            <w:tcW w:w="3147" w:type="dxa"/>
            <w:vAlign w:val="center"/>
          </w:tcPr>
          <w:p w:rsidR="007D7D88" w:rsidRPr="007D7D88" w:rsidRDefault="007D7D88" w:rsidP="007D7D88">
            <w:pPr>
              <w:pStyle w:val="11"/>
              <w:widowControl w:val="0"/>
              <w:spacing w:before="96" w:after="96" w:line="240" w:lineRule="auto"/>
              <w:jc w:val="center"/>
              <w:rPr>
                <w:rFonts w:ascii="Times New Roman" w:hAnsi="Times New Roman" w:cs="Times New Roman"/>
                <w:color w:val="auto"/>
                <w:lang w:val="uk-UA"/>
              </w:rPr>
            </w:pPr>
            <w:r w:rsidRPr="007D7D88">
              <w:rPr>
                <w:rFonts w:ascii="Times New Roman" w:hAnsi="Times New Roman" w:cs="Times New Roman"/>
                <w:color w:val="auto"/>
                <w:sz w:val="24"/>
                <w:szCs w:val="24"/>
                <w:lang w:val="uk-UA"/>
              </w:rPr>
              <w:t>2</w:t>
            </w:r>
          </w:p>
        </w:tc>
        <w:tc>
          <w:tcPr>
            <w:tcW w:w="6273" w:type="dxa"/>
            <w:gridSpan w:val="2"/>
            <w:vAlign w:val="center"/>
          </w:tcPr>
          <w:p w:rsidR="007D7D88" w:rsidRPr="007D7D88" w:rsidRDefault="007D7D88" w:rsidP="007D7D88">
            <w:pPr>
              <w:pStyle w:val="11"/>
              <w:widowControl w:val="0"/>
              <w:spacing w:before="96" w:after="96" w:line="240" w:lineRule="auto"/>
              <w:jc w:val="center"/>
              <w:rPr>
                <w:rFonts w:ascii="Times New Roman" w:hAnsi="Times New Roman" w:cs="Times New Roman"/>
                <w:color w:val="auto"/>
                <w:lang w:val="uk-UA"/>
              </w:rPr>
            </w:pPr>
            <w:r w:rsidRPr="007D7D88">
              <w:rPr>
                <w:rFonts w:ascii="Times New Roman" w:hAnsi="Times New Roman" w:cs="Times New Roman"/>
                <w:color w:val="auto"/>
                <w:sz w:val="24"/>
                <w:szCs w:val="24"/>
                <w:lang w:val="uk-UA"/>
              </w:rPr>
              <w:t>3</w:t>
            </w:r>
          </w:p>
        </w:tc>
      </w:tr>
      <w:tr w:rsidR="007D7D88" w:rsidRPr="00DC25F5" w:rsidTr="00DC0E98">
        <w:trPr>
          <w:trHeight w:val="520"/>
          <w:jc w:val="center"/>
        </w:trPr>
        <w:tc>
          <w:tcPr>
            <w:tcW w:w="576" w:type="dxa"/>
          </w:tcPr>
          <w:p w:rsidR="007D7D88" w:rsidRPr="007D7D88" w:rsidRDefault="007D7D88" w:rsidP="007D7D88">
            <w:pPr>
              <w:pStyle w:val="11"/>
              <w:widowControl w:val="0"/>
              <w:spacing w:before="96" w:after="96"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t>1</w:t>
            </w:r>
          </w:p>
        </w:tc>
        <w:tc>
          <w:tcPr>
            <w:tcW w:w="3147" w:type="dxa"/>
          </w:tcPr>
          <w:p w:rsidR="007D7D88" w:rsidRPr="007D7D88" w:rsidRDefault="007D7D88" w:rsidP="00DC0E98">
            <w:pPr>
              <w:pStyle w:val="11"/>
              <w:widowControl w:val="0"/>
              <w:spacing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t>Терміни, які вживаються в тендерній документації</w:t>
            </w:r>
          </w:p>
        </w:tc>
        <w:tc>
          <w:tcPr>
            <w:tcW w:w="6273" w:type="dxa"/>
            <w:gridSpan w:val="2"/>
          </w:tcPr>
          <w:p w:rsidR="007D7D88" w:rsidRPr="007D7D88" w:rsidRDefault="007D7D88" w:rsidP="00DC0E98">
            <w:pPr>
              <w:pStyle w:val="afd"/>
              <w:spacing w:before="0" w:after="0"/>
              <w:jc w:val="both"/>
              <w:rPr>
                <w:lang w:val="uk-UA"/>
              </w:rPr>
            </w:pPr>
            <w:r w:rsidRPr="007D7D88">
              <w:rPr>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D7D88" w:rsidRPr="007D7D88" w:rsidRDefault="007D7D88" w:rsidP="00DC0E98">
            <w:pPr>
              <w:pStyle w:val="afd"/>
              <w:spacing w:before="0" w:after="0"/>
              <w:jc w:val="both"/>
              <w:rPr>
                <w:sz w:val="20"/>
                <w:szCs w:val="20"/>
                <w:lang w:val="uk-UA"/>
              </w:rPr>
            </w:pPr>
            <w:r w:rsidRPr="007D7D88">
              <w:rPr>
                <w:lang w:val="uk-UA"/>
              </w:rPr>
              <w:t>Терміни, які використовуються в цій документації, вживаються у значенні, наведеному в Законі та Особливостях.</w:t>
            </w:r>
          </w:p>
        </w:tc>
      </w:tr>
      <w:tr w:rsidR="007D7D88" w:rsidRPr="007D7D88" w:rsidTr="007D7D88">
        <w:trPr>
          <w:trHeight w:val="520"/>
          <w:jc w:val="center"/>
        </w:trPr>
        <w:tc>
          <w:tcPr>
            <w:tcW w:w="576" w:type="dxa"/>
          </w:tcPr>
          <w:p w:rsidR="007D7D88" w:rsidRPr="007D7D88" w:rsidRDefault="007D7D88" w:rsidP="007D7D88">
            <w:pPr>
              <w:pStyle w:val="11"/>
              <w:widowControl w:val="0"/>
              <w:spacing w:before="120" w:after="120"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t>2</w:t>
            </w:r>
          </w:p>
        </w:tc>
        <w:tc>
          <w:tcPr>
            <w:tcW w:w="3147" w:type="dxa"/>
          </w:tcPr>
          <w:p w:rsidR="007D7D88" w:rsidRPr="007D7D88" w:rsidRDefault="007D7D88" w:rsidP="00DC0E98">
            <w:pPr>
              <w:pStyle w:val="11"/>
              <w:widowControl w:val="0"/>
              <w:spacing w:line="240" w:lineRule="auto"/>
              <w:jc w:val="both"/>
              <w:rPr>
                <w:rFonts w:ascii="Times New Roman" w:hAnsi="Times New Roman" w:cs="Times New Roman"/>
                <w:color w:val="auto"/>
                <w:lang w:val="uk-UA"/>
              </w:rPr>
            </w:pPr>
            <w:r w:rsidRPr="007D7D88">
              <w:rPr>
                <w:rFonts w:ascii="Times New Roman" w:hAnsi="Times New Roman" w:cs="Times New Roman"/>
                <w:color w:val="auto"/>
                <w:sz w:val="24"/>
                <w:szCs w:val="24"/>
                <w:lang w:val="uk-UA"/>
              </w:rPr>
              <w:t>Інформація про замовника торгів</w:t>
            </w:r>
          </w:p>
        </w:tc>
        <w:tc>
          <w:tcPr>
            <w:tcW w:w="6273" w:type="dxa"/>
            <w:gridSpan w:val="2"/>
          </w:tcPr>
          <w:p w:rsidR="007D7D88" w:rsidRPr="007D7D88" w:rsidRDefault="007D7D88" w:rsidP="00DC0E98">
            <w:pPr>
              <w:pStyle w:val="11"/>
              <w:widowControl w:val="0"/>
              <w:spacing w:line="240" w:lineRule="auto"/>
              <w:jc w:val="both"/>
              <w:rPr>
                <w:rFonts w:ascii="Times New Roman" w:hAnsi="Times New Roman" w:cs="Times New Roman"/>
                <w:color w:val="auto"/>
                <w:lang w:val="uk-UA"/>
              </w:rPr>
            </w:pPr>
            <w:bookmarkStart w:id="1" w:name="n44"/>
            <w:bookmarkEnd w:id="1"/>
          </w:p>
        </w:tc>
      </w:tr>
      <w:tr w:rsidR="007D7D88" w:rsidRPr="00DC25F5" w:rsidTr="00DC0E98">
        <w:trPr>
          <w:trHeight w:val="675"/>
          <w:jc w:val="center"/>
        </w:trPr>
        <w:tc>
          <w:tcPr>
            <w:tcW w:w="576" w:type="dxa"/>
          </w:tcPr>
          <w:p w:rsidR="007D7D88" w:rsidRPr="007D7D88" w:rsidRDefault="007D7D88" w:rsidP="007D7D88">
            <w:pPr>
              <w:pStyle w:val="11"/>
              <w:widowControl w:val="0"/>
              <w:spacing w:before="120" w:after="120"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t>2.1</w:t>
            </w:r>
          </w:p>
        </w:tc>
        <w:tc>
          <w:tcPr>
            <w:tcW w:w="3147" w:type="dxa"/>
          </w:tcPr>
          <w:p w:rsidR="007D7D88" w:rsidRPr="007D7D88" w:rsidRDefault="007D7D88" w:rsidP="00DC0E98">
            <w:pPr>
              <w:pStyle w:val="11"/>
              <w:widowControl w:val="0"/>
              <w:spacing w:line="240" w:lineRule="auto"/>
              <w:jc w:val="both"/>
              <w:rPr>
                <w:rFonts w:ascii="Times New Roman" w:hAnsi="Times New Roman" w:cs="Times New Roman"/>
                <w:color w:val="auto"/>
                <w:lang w:val="uk-UA"/>
              </w:rPr>
            </w:pPr>
            <w:r w:rsidRPr="007D7D88">
              <w:rPr>
                <w:rFonts w:ascii="Times New Roman" w:hAnsi="Times New Roman" w:cs="Times New Roman"/>
                <w:color w:val="auto"/>
                <w:sz w:val="24"/>
                <w:szCs w:val="24"/>
                <w:lang w:val="uk-UA"/>
              </w:rPr>
              <w:t>повне найменування</w:t>
            </w:r>
          </w:p>
        </w:tc>
        <w:tc>
          <w:tcPr>
            <w:tcW w:w="6273" w:type="dxa"/>
            <w:gridSpan w:val="2"/>
          </w:tcPr>
          <w:p w:rsidR="007D7D88" w:rsidRPr="007D7D88" w:rsidRDefault="007D7D88" w:rsidP="00DC0E98">
            <w:pPr>
              <w:spacing w:after="0" w:line="240" w:lineRule="auto"/>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Департамент міського господарства Херсонської міської ради</w:t>
            </w:r>
          </w:p>
        </w:tc>
      </w:tr>
      <w:tr w:rsidR="007D7D88" w:rsidRPr="00DC25F5" w:rsidTr="007D7D88">
        <w:trPr>
          <w:trHeight w:val="520"/>
          <w:jc w:val="center"/>
        </w:trPr>
        <w:tc>
          <w:tcPr>
            <w:tcW w:w="576" w:type="dxa"/>
          </w:tcPr>
          <w:p w:rsidR="007D7D88" w:rsidRPr="007D7D88" w:rsidRDefault="007D7D88" w:rsidP="007D7D88">
            <w:pPr>
              <w:pStyle w:val="afd"/>
              <w:widowControl w:val="0"/>
              <w:spacing w:before="120" w:after="120"/>
              <w:rPr>
                <w:lang w:val="uk-UA"/>
              </w:rPr>
            </w:pPr>
            <w:r w:rsidRPr="007D7D88">
              <w:rPr>
                <w:lang w:val="uk-UA"/>
              </w:rPr>
              <w:t>2.2</w:t>
            </w:r>
          </w:p>
        </w:tc>
        <w:tc>
          <w:tcPr>
            <w:tcW w:w="3147" w:type="dxa"/>
          </w:tcPr>
          <w:p w:rsidR="007D7D88" w:rsidRPr="007D7D88" w:rsidRDefault="007D7D88" w:rsidP="00DC0E98">
            <w:pPr>
              <w:pStyle w:val="afd"/>
              <w:widowControl w:val="0"/>
              <w:spacing w:before="0" w:after="0"/>
              <w:jc w:val="both"/>
              <w:rPr>
                <w:lang w:val="uk-UA"/>
              </w:rPr>
            </w:pPr>
            <w:r w:rsidRPr="007D7D88">
              <w:rPr>
                <w:lang w:val="uk-UA"/>
              </w:rPr>
              <w:t>місцезнаходження</w:t>
            </w:r>
          </w:p>
        </w:tc>
        <w:tc>
          <w:tcPr>
            <w:tcW w:w="6273" w:type="dxa"/>
            <w:gridSpan w:val="2"/>
          </w:tcPr>
          <w:p w:rsidR="007D7D88" w:rsidRPr="00174DCA" w:rsidRDefault="007D7D88" w:rsidP="00DC0E98">
            <w:pPr>
              <w:spacing w:after="0" w:line="240" w:lineRule="auto"/>
              <w:jc w:val="both"/>
              <w:rPr>
                <w:rFonts w:ascii="Times New Roman" w:eastAsia="Calibri" w:hAnsi="Times New Roman" w:cs="Times New Roman"/>
                <w:sz w:val="24"/>
                <w:szCs w:val="24"/>
                <w:lang w:val="uk-UA"/>
              </w:rPr>
            </w:pPr>
            <w:r w:rsidRPr="007D7D88">
              <w:rPr>
                <w:rFonts w:ascii="Times New Roman" w:eastAsia="Calibri" w:hAnsi="Times New Roman" w:cs="Times New Roman"/>
                <w:sz w:val="24"/>
                <w:szCs w:val="24"/>
                <w:lang w:val="uk-UA"/>
              </w:rPr>
              <w:t>Вулиця Ярослава Мудрого,45, місто Херсон, Херсонська область, Україна, 73000</w:t>
            </w:r>
          </w:p>
        </w:tc>
      </w:tr>
      <w:tr w:rsidR="007D7D88" w:rsidRPr="00DC25F5" w:rsidTr="007D7D88">
        <w:trPr>
          <w:trHeight w:val="520"/>
          <w:jc w:val="center"/>
        </w:trPr>
        <w:tc>
          <w:tcPr>
            <w:tcW w:w="576" w:type="dxa"/>
          </w:tcPr>
          <w:p w:rsidR="007D7D88" w:rsidRPr="007D7D88" w:rsidRDefault="007D7D88" w:rsidP="007D7D88">
            <w:pPr>
              <w:pStyle w:val="afd"/>
              <w:widowControl w:val="0"/>
              <w:spacing w:before="120" w:after="120"/>
              <w:rPr>
                <w:lang w:val="uk-UA"/>
              </w:rPr>
            </w:pPr>
            <w:r w:rsidRPr="007D7D88">
              <w:rPr>
                <w:lang w:val="uk-UA"/>
              </w:rPr>
              <w:t>2.3</w:t>
            </w:r>
          </w:p>
        </w:tc>
        <w:tc>
          <w:tcPr>
            <w:tcW w:w="3147" w:type="dxa"/>
          </w:tcPr>
          <w:p w:rsidR="007D7D88" w:rsidRPr="007D7D88" w:rsidRDefault="007D7D88" w:rsidP="00DC0E98">
            <w:pPr>
              <w:pStyle w:val="afd"/>
              <w:widowControl w:val="0"/>
              <w:spacing w:before="0" w:after="0"/>
              <w:jc w:val="both"/>
              <w:rPr>
                <w:lang w:val="uk-UA"/>
              </w:rPr>
            </w:pPr>
            <w:r w:rsidRPr="007D7D88">
              <w:rPr>
                <w:lang w:val="uk-UA"/>
              </w:rPr>
              <w:t>посадова особа замовника, уповноважена здійснювати зв'язок з учасниками</w:t>
            </w:r>
          </w:p>
        </w:tc>
        <w:tc>
          <w:tcPr>
            <w:tcW w:w="6273" w:type="dxa"/>
            <w:gridSpan w:val="2"/>
          </w:tcPr>
          <w:p w:rsidR="007D7D88" w:rsidRPr="007D7D88" w:rsidRDefault="007D7D88" w:rsidP="00DC0E98">
            <w:pPr>
              <w:pStyle w:val="rvps2"/>
              <w:shd w:val="clear" w:color="auto" w:fill="FFFFFF"/>
              <w:spacing w:before="0" w:beforeAutospacing="0" w:after="0" w:afterAutospacing="0"/>
              <w:jc w:val="both"/>
              <w:rPr>
                <w:bCs/>
              </w:rPr>
            </w:pPr>
            <w:r w:rsidRPr="007D7D88">
              <w:t xml:space="preserve">ПІБ: </w:t>
            </w:r>
            <w:proofErr w:type="spellStart"/>
            <w:r w:rsidRPr="007D7D88">
              <w:t>Віркун</w:t>
            </w:r>
            <w:proofErr w:type="spellEnd"/>
            <w:r w:rsidRPr="007D7D88">
              <w:t xml:space="preserve"> Марина Анатоліївна</w:t>
            </w:r>
          </w:p>
          <w:p w:rsidR="007D7D88" w:rsidRPr="007D7D88" w:rsidRDefault="007D7D88" w:rsidP="00DC0E98">
            <w:pPr>
              <w:pStyle w:val="rvps2"/>
              <w:shd w:val="clear" w:color="auto" w:fill="FFFFFF"/>
              <w:spacing w:before="0" w:beforeAutospacing="0" w:after="0" w:afterAutospacing="0"/>
              <w:jc w:val="both"/>
            </w:pPr>
            <w:r w:rsidRPr="007D7D88">
              <w:t>Посада: начальник управління транспортної, дорожньої інфраструктури і зв’язку департаменту міського господарства Херсонської міської ради</w:t>
            </w:r>
            <w:r w:rsidRPr="007D7D88">
              <w:rPr>
                <w:bCs/>
              </w:rPr>
              <w:t>, уповноважена особа</w:t>
            </w:r>
          </w:p>
          <w:p w:rsidR="007D7D88" w:rsidRPr="007D7D88" w:rsidRDefault="007D7D88" w:rsidP="00DC0E98">
            <w:pPr>
              <w:pStyle w:val="rvps2"/>
              <w:shd w:val="clear" w:color="auto" w:fill="FFFFFF"/>
              <w:spacing w:before="0" w:beforeAutospacing="0" w:after="0" w:afterAutospacing="0"/>
              <w:jc w:val="both"/>
            </w:pPr>
            <w:r w:rsidRPr="007D7D88">
              <w:t>Адреса: Україна, 73000, Херсонська обл., місто Херсон, вул. Ярослава Мудрого, будинок 45</w:t>
            </w:r>
          </w:p>
          <w:p w:rsidR="007D7D88" w:rsidRPr="007D7D88" w:rsidRDefault="007D7D88" w:rsidP="00DC0E98">
            <w:pPr>
              <w:pStyle w:val="rvps2"/>
              <w:shd w:val="clear" w:color="auto" w:fill="FFFFFF"/>
              <w:spacing w:before="0" w:beforeAutospacing="0" w:after="0" w:afterAutospacing="0"/>
              <w:jc w:val="both"/>
            </w:pPr>
            <w:r w:rsidRPr="007D7D88">
              <w:t>Телефон: +380992970431</w:t>
            </w:r>
          </w:p>
          <w:p w:rsidR="007D7D88" w:rsidRPr="007D7D88" w:rsidRDefault="007D7D88" w:rsidP="00DC0E98">
            <w:pPr>
              <w:pStyle w:val="rvps2"/>
              <w:shd w:val="clear" w:color="auto" w:fill="FFFFFF"/>
              <w:spacing w:before="0" w:beforeAutospacing="0" w:after="0" w:afterAutospacing="0"/>
              <w:jc w:val="both"/>
            </w:pPr>
            <w:r w:rsidRPr="007D7D88">
              <w:t>е-mail: marinavir4@gmail.com</w:t>
            </w:r>
          </w:p>
        </w:tc>
      </w:tr>
      <w:tr w:rsidR="007D7D88" w:rsidRPr="007D7D88" w:rsidTr="007D7D88">
        <w:trPr>
          <w:trHeight w:val="520"/>
          <w:jc w:val="center"/>
        </w:trPr>
        <w:tc>
          <w:tcPr>
            <w:tcW w:w="576" w:type="dxa"/>
          </w:tcPr>
          <w:p w:rsidR="007D7D88" w:rsidRPr="007D7D88" w:rsidRDefault="007D7D88" w:rsidP="007D7D88">
            <w:pPr>
              <w:pStyle w:val="11"/>
              <w:widowControl w:val="0"/>
              <w:spacing w:before="120" w:after="120"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t>3</w:t>
            </w:r>
          </w:p>
        </w:tc>
        <w:tc>
          <w:tcPr>
            <w:tcW w:w="3147" w:type="dxa"/>
          </w:tcPr>
          <w:p w:rsidR="007D7D88" w:rsidRPr="007D7D88" w:rsidRDefault="007D7D88" w:rsidP="00DC0E98">
            <w:pPr>
              <w:pStyle w:val="11"/>
              <w:widowControl w:val="0"/>
              <w:spacing w:line="240" w:lineRule="auto"/>
              <w:jc w:val="both"/>
              <w:rPr>
                <w:rFonts w:ascii="Times New Roman" w:hAnsi="Times New Roman" w:cs="Times New Roman"/>
                <w:color w:val="auto"/>
                <w:lang w:val="uk-UA"/>
              </w:rPr>
            </w:pPr>
            <w:r w:rsidRPr="007D7D88">
              <w:rPr>
                <w:rFonts w:ascii="Times New Roman" w:hAnsi="Times New Roman" w:cs="Times New Roman"/>
                <w:color w:val="auto"/>
                <w:sz w:val="24"/>
                <w:szCs w:val="24"/>
                <w:lang w:val="uk-UA"/>
              </w:rPr>
              <w:t>Процедура закупівлі</w:t>
            </w:r>
          </w:p>
        </w:tc>
        <w:tc>
          <w:tcPr>
            <w:tcW w:w="6273" w:type="dxa"/>
            <w:gridSpan w:val="2"/>
          </w:tcPr>
          <w:p w:rsidR="007D7D88" w:rsidRPr="007D7D88" w:rsidRDefault="007D7D88" w:rsidP="00DC0E98">
            <w:pPr>
              <w:pStyle w:val="11"/>
              <w:widowControl w:val="0"/>
              <w:spacing w:line="240" w:lineRule="auto"/>
              <w:jc w:val="both"/>
              <w:rPr>
                <w:rFonts w:ascii="Times New Roman" w:hAnsi="Times New Roman" w:cs="Times New Roman"/>
                <w:color w:val="auto"/>
                <w:lang w:val="uk-UA"/>
              </w:rPr>
            </w:pPr>
            <w:r w:rsidRPr="007D7D88">
              <w:rPr>
                <w:rFonts w:ascii="Times New Roman" w:hAnsi="Times New Roman" w:cs="Times New Roman"/>
                <w:color w:val="auto"/>
                <w:sz w:val="24"/>
                <w:szCs w:val="24"/>
                <w:lang w:val="uk-UA"/>
              </w:rPr>
              <w:t>відкриті торги (з особливостями)</w:t>
            </w:r>
          </w:p>
        </w:tc>
      </w:tr>
      <w:tr w:rsidR="007D7D88" w:rsidRPr="007D7D88" w:rsidTr="00174DCA">
        <w:trPr>
          <w:trHeight w:val="637"/>
          <w:jc w:val="center"/>
        </w:trPr>
        <w:tc>
          <w:tcPr>
            <w:tcW w:w="576" w:type="dxa"/>
          </w:tcPr>
          <w:p w:rsidR="007D7D88" w:rsidRPr="007D7D88" w:rsidRDefault="007D7D88" w:rsidP="007D7D88">
            <w:pPr>
              <w:pStyle w:val="11"/>
              <w:widowControl w:val="0"/>
              <w:spacing w:before="120" w:after="120"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t>4</w:t>
            </w:r>
          </w:p>
        </w:tc>
        <w:tc>
          <w:tcPr>
            <w:tcW w:w="3147" w:type="dxa"/>
          </w:tcPr>
          <w:p w:rsidR="007D7D88" w:rsidRPr="007D7D88" w:rsidRDefault="007D7D88" w:rsidP="00DC0E98">
            <w:pPr>
              <w:pStyle w:val="11"/>
              <w:widowControl w:val="0"/>
              <w:spacing w:line="240" w:lineRule="auto"/>
              <w:jc w:val="both"/>
              <w:rPr>
                <w:rFonts w:ascii="Times New Roman" w:hAnsi="Times New Roman" w:cs="Times New Roman"/>
                <w:color w:val="auto"/>
                <w:lang w:val="uk-UA"/>
              </w:rPr>
            </w:pPr>
            <w:r w:rsidRPr="007D7D88">
              <w:rPr>
                <w:rFonts w:ascii="Times New Roman" w:hAnsi="Times New Roman" w:cs="Times New Roman"/>
                <w:color w:val="auto"/>
                <w:sz w:val="24"/>
                <w:szCs w:val="24"/>
                <w:lang w:val="uk-UA"/>
              </w:rPr>
              <w:t>Інформація про предмет закупівлі</w:t>
            </w:r>
          </w:p>
        </w:tc>
        <w:tc>
          <w:tcPr>
            <w:tcW w:w="6273" w:type="dxa"/>
            <w:gridSpan w:val="2"/>
          </w:tcPr>
          <w:p w:rsidR="007D7D88" w:rsidRPr="007D7D88" w:rsidRDefault="007D7D88" w:rsidP="00DC0E98">
            <w:pPr>
              <w:pStyle w:val="11"/>
              <w:widowControl w:val="0"/>
              <w:spacing w:line="240" w:lineRule="auto"/>
              <w:jc w:val="both"/>
              <w:rPr>
                <w:rFonts w:ascii="Times New Roman" w:hAnsi="Times New Roman" w:cs="Times New Roman"/>
                <w:color w:val="auto"/>
                <w:lang w:val="uk-UA"/>
              </w:rPr>
            </w:pPr>
          </w:p>
        </w:tc>
      </w:tr>
      <w:tr w:rsidR="007D7D88" w:rsidRPr="007D7D88" w:rsidTr="007D7D88">
        <w:trPr>
          <w:trHeight w:val="520"/>
          <w:jc w:val="center"/>
        </w:trPr>
        <w:tc>
          <w:tcPr>
            <w:tcW w:w="576" w:type="dxa"/>
          </w:tcPr>
          <w:p w:rsidR="007D7D88" w:rsidRPr="007D7D88" w:rsidRDefault="007D7D88" w:rsidP="007D7D88">
            <w:pPr>
              <w:pStyle w:val="11"/>
              <w:widowControl w:val="0"/>
              <w:spacing w:before="120" w:after="120"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t>4.1</w:t>
            </w:r>
          </w:p>
        </w:tc>
        <w:tc>
          <w:tcPr>
            <w:tcW w:w="3147" w:type="dxa"/>
          </w:tcPr>
          <w:p w:rsidR="007D7D88" w:rsidRPr="007D7D88" w:rsidRDefault="007D7D88" w:rsidP="00DC0E98">
            <w:pPr>
              <w:pStyle w:val="11"/>
              <w:widowControl w:val="0"/>
              <w:spacing w:line="240" w:lineRule="auto"/>
              <w:jc w:val="both"/>
              <w:rPr>
                <w:rFonts w:ascii="Times New Roman" w:hAnsi="Times New Roman" w:cs="Times New Roman"/>
                <w:color w:val="auto"/>
                <w:lang w:val="uk-UA"/>
              </w:rPr>
            </w:pPr>
            <w:r w:rsidRPr="007D7D88">
              <w:rPr>
                <w:rFonts w:ascii="Times New Roman" w:hAnsi="Times New Roman" w:cs="Times New Roman"/>
                <w:color w:val="auto"/>
                <w:sz w:val="24"/>
                <w:szCs w:val="24"/>
                <w:lang w:val="uk-UA"/>
              </w:rPr>
              <w:t>назва предмета закупівлі</w:t>
            </w:r>
          </w:p>
        </w:tc>
        <w:tc>
          <w:tcPr>
            <w:tcW w:w="6273" w:type="dxa"/>
            <w:gridSpan w:val="2"/>
          </w:tcPr>
          <w:p w:rsidR="007D7D88" w:rsidRPr="007D7D88" w:rsidRDefault="007D7D88" w:rsidP="00DC0E98">
            <w:pPr>
              <w:spacing w:after="0" w:line="240" w:lineRule="auto"/>
              <w:jc w:val="both"/>
              <w:rPr>
                <w:rFonts w:ascii="Times New Roman" w:hAnsi="Times New Roman" w:cs="Times New Roman"/>
                <w:bCs/>
                <w:sz w:val="24"/>
                <w:szCs w:val="24"/>
                <w:lang w:val="uk-UA" w:eastAsia="ar-SA"/>
              </w:rPr>
            </w:pPr>
            <w:r w:rsidRPr="007D7D88">
              <w:rPr>
                <w:rFonts w:ascii="Times New Roman" w:hAnsi="Times New Roman" w:cs="Times New Roman"/>
                <w:bCs/>
                <w:kern w:val="32"/>
                <w:sz w:val="24"/>
                <w:szCs w:val="24"/>
                <w:lang w:val="uk-UA"/>
              </w:rPr>
              <w:t xml:space="preserve">ДК 021:2015:45230000-8 – Будівництво трубопроводів, ліній зв’язку та електропередач, шосе, доріг, аеродромів і залізничних доріг; вирівнювання поверхонь </w:t>
            </w:r>
            <w:r w:rsidRPr="007D7D88">
              <w:rPr>
                <w:rFonts w:ascii="Times New Roman" w:hAnsi="Times New Roman" w:cs="Times New Roman"/>
                <w:color w:val="000000"/>
                <w:sz w:val="24"/>
                <w:szCs w:val="24"/>
                <w:lang w:val="uk-UA"/>
              </w:rPr>
              <w:t>(</w:t>
            </w:r>
            <w:r w:rsidR="006B5CC7" w:rsidRPr="006B5CC7">
              <w:rPr>
                <w:rFonts w:ascii="Times New Roman" w:hAnsi="Times New Roman" w:cs="Times New Roman"/>
                <w:color w:val="000000"/>
                <w:sz w:val="24"/>
                <w:szCs w:val="24"/>
                <w:lang w:val="uk-UA"/>
              </w:rPr>
              <w:t>Поточний ремонт під’їзного шляху до багатоповерхових будинків по вул. Лавреньова, 4 та вул. Івана Богуна, 68 в м. Херсоні</w:t>
            </w:r>
            <w:r w:rsidRPr="007D7D88">
              <w:rPr>
                <w:rFonts w:ascii="Times New Roman" w:hAnsi="Times New Roman" w:cs="Times New Roman"/>
                <w:sz w:val="24"/>
                <w:szCs w:val="24"/>
                <w:lang w:val="uk-UA"/>
              </w:rPr>
              <w:t>)</w:t>
            </w:r>
          </w:p>
        </w:tc>
      </w:tr>
      <w:tr w:rsidR="007D7D88" w:rsidRPr="00DC25F5" w:rsidTr="00174DCA">
        <w:trPr>
          <w:gridAfter w:val="1"/>
          <w:wAfter w:w="36" w:type="dxa"/>
          <w:trHeight w:val="325"/>
          <w:jc w:val="center"/>
        </w:trPr>
        <w:tc>
          <w:tcPr>
            <w:tcW w:w="576" w:type="dxa"/>
          </w:tcPr>
          <w:p w:rsidR="007D7D88" w:rsidRPr="007D7D88" w:rsidRDefault="007D7D88" w:rsidP="007D7D88">
            <w:pPr>
              <w:pStyle w:val="11"/>
              <w:widowControl w:val="0"/>
              <w:spacing w:before="120" w:after="120"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t>4.2</w:t>
            </w:r>
          </w:p>
        </w:tc>
        <w:tc>
          <w:tcPr>
            <w:tcW w:w="3147" w:type="dxa"/>
          </w:tcPr>
          <w:p w:rsidR="007D7D88" w:rsidRPr="007D7D88" w:rsidRDefault="007D7D88" w:rsidP="00DC0E98">
            <w:pPr>
              <w:pStyle w:val="11"/>
              <w:widowControl w:val="0"/>
              <w:spacing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37" w:type="dxa"/>
          </w:tcPr>
          <w:p w:rsidR="007D7D88" w:rsidRPr="007D7D88" w:rsidRDefault="007D7D88" w:rsidP="00DC0E98">
            <w:pPr>
              <w:spacing w:after="0" w:line="240" w:lineRule="auto"/>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4.2.1.Учасники подають свої тендерні пропозиції стосовно предмету закупівлі в цілому.</w:t>
            </w:r>
          </w:p>
        </w:tc>
      </w:tr>
      <w:tr w:rsidR="007D7D88" w:rsidRPr="007D7D88" w:rsidTr="007D7D88">
        <w:trPr>
          <w:trHeight w:val="520"/>
          <w:jc w:val="center"/>
        </w:trPr>
        <w:tc>
          <w:tcPr>
            <w:tcW w:w="576" w:type="dxa"/>
          </w:tcPr>
          <w:p w:rsidR="007D7D88" w:rsidRPr="007D7D88" w:rsidRDefault="007D7D88" w:rsidP="007D7D88">
            <w:pPr>
              <w:pStyle w:val="11"/>
              <w:widowControl w:val="0"/>
              <w:spacing w:before="120" w:after="120"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t>4.3</w:t>
            </w:r>
          </w:p>
        </w:tc>
        <w:tc>
          <w:tcPr>
            <w:tcW w:w="3147" w:type="dxa"/>
          </w:tcPr>
          <w:p w:rsidR="007D7D88" w:rsidRPr="007D7D88" w:rsidRDefault="007D7D88" w:rsidP="00DC0E98">
            <w:pPr>
              <w:pStyle w:val="11"/>
              <w:widowControl w:val="0"/>
              <w:spacing w:line="240" w:lineRule="auto"/>
              <w:jc w:val="both"/>
              <w:rPr>
                <w:rFonts w:ascii="Times New Roman" w:hAnsi="Times New Roman" w:cs="Times New Roman"/>
                <w:color w:val="auto"/>
                <w:sz w:val="24"/>
                <w:szCs w:val="24"/>
                <w:lang w:val="uk-UA"/>
              </w:rPr>
            </w:pPr>
            <w:r w:rsidRPr="007D7D88">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gridSpan w:val="2"/>
          </w:tcPr>
          <w:p w:rsidR="007D7D88" w:rsidRPr="00174DCA" w:rsidRDefault="007D7D88" w:rsidP="00DC0E98">
            <w:pPr>
              <w:pStyle w:val="a7"/>
              <w:numPr>
                <w:ilvl w:val="2"/>
                <w:numId w:val="2"/>
              </w:numPr>
              <w:tabs>
                <w:tab w:val="left" w:pos="601"/>
              </w:tabs>
              <w:spacing w:after="0" w:line="240" w:lineRule="auto"/>
              <w:ind w:left="0" w:firstLine="0"/>
              <w:jc w:val="both"/>
              <w:rPr>
                <w:rFonts w:ascii="Times New Roman" w:hAnsi="Times New Roman" w:cs="Times New Roman"/>
                <w:sz w:val="24"/>
                <w:szCs w:val="24"/>
                <w:lang w:val="uk-UA"/>
              </w:rPr>
            </w:pPr>
            <w:r w:rsidRPr="00174DCA">
              <w:rPr>
                <w:rFonts w:ascii="Times New Roman" w:hAnsi="Times New Roman" w:cs="Times New Roman"/>
                <w:sz w:val="24"/>
                <w:szCs w:val="24"/>
                <w:lang w:val="uk-UA"/>
              </w:rPr>
              <w:t xml:space="preserve">Місце надання послуг: по </w:t>
            </w:r>
            <w:r w:rsidR="006B5CC7" w:rsidRPr="006B5CC7">
              <w:rPr>
                <w:rFonts w:ascii="Times New Roman" w:hAnsi="Times New Roman" w:cs="Times New Roman"/>
                <w:sz w:val="24"/>
                <w:szCs w:val="24"/>
                <w:lang w:val="uk-UA"/>
              </w:rPr>
              <w:t>вул. Лавреньова, 4 та вул. Івана Богуна, 68</w:t>
            </w:r>
            <w:r w:rsidRPr="00174DCA">
              <w:rPr>
                <w:rFonts w:ascii="Times New Roman" w:hAnsi="Times New Roman" w:cs="Times New Roman"/>
                <w:sz w:val="24"/>
                <w:szCs w:val="24"/>
                <w:lang w:val="uk-UA"/>
              </w:rPr>
              <w:t>, Україна, м. Херсон, Херсонська область.</w:t>
            </w:r>
          </w:p>
          <w:p w:rsidR="007D7D88" w:rsidRPr="007D7D88" w:rsidRDefault="007D7D88" w:rsidP="00DC0E98">
            <w:pPr>
              <w:pStyle w:val="a7"/>
              <w:numPr>
                <w:ilvl w:val="2"/>
                <w:numId w:val="2"/>
              </w:numPr>
              <w:tabs>
                <w:tab w:val="left" w:pos="601"/>
              </w:tabs>
              <w:spacing w:after="0" w:line="240" w:lineRule="auto"/>
              <w:ind w:left="0" w:firstLine="0"/>
              <w:jc w:val="both"/>
              <w:rPr>
                <w:rFonts w:ascii="Times New Roman" w:hAnsi="Times New Roman" w:cs="Times New Roman"/>
                <w:lang w:val="uk-UA"/>
              </w:rPr>
            </w:pPr>
            <w:r w:rsidRPr="00174DCA">
              <w:rPr>
                <w:rFonts w:ascii="Times New Roman" w:hAnsi="Times New Roman" w:cs="Times New Roman"/>
                <w:sz w:val="24"/>
                <w:szCs w:val="24"/>
                <w:lang w:val="uk-UA"/>
              </w:rPr>
              <w:t>Кількість: 1 послуга</w:t>
            </w:r>
          </w:p>
        </w:tc>
      </w:tr>
      <w:tr w:rsidR="007D7D88" w:rsidRPr="007D7D88" w:rsidTr="007D7D88">
        <w:trPr>
          <w:trHeight w:val="520"/>
          <w:jc w:val="center"/>
        </w:trPr>
        <w:tc>
          <w:tcPr>
            <w:tcW w:w="576" w:type="dxa"/>
          </w:tcPr>
          <w:p w:rsidR="007D7D88" w:rsidRPr="007D7D88" w:rsidRDefault="007D7D88" w:rsidP="007D7D88">
            <w:pPr>
              <w:pStyle w:val="11"/>
              <w:widowControl w:val="0"/>
              <w:spacing w:before="120" w:after="120"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t>4.4</w:t>
            </w:r>
          </w:p>
        </w:tc>
        <w:tc>
          <w:tcPr>
            <w:tcW w:w="3147" w:type="dxa"/>
          </w:tcPr>
          <w:p w:rsidR="007D7D88" w:rsidRPr="007D7D88" w:rsidRDefault="007D7D88" w:rsidP="00DC0E98">
            <w:pPr>
              <w:pStyle w:val="11"/>
              <w:widowControl w:val="0"/>
              <w:spacing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t xml:space="preserve">строк поставки товарів (надання послуг, виконання </w:t>
            </w:r>
            <w:r w:rsidRPr="007D7D88">
              <w:rPr>
                <w:rFonts w:ascii="Times New Roman" w:hAnsi="Times New Roman" w:cs="Times New Roman"/>
                <w:color w:val="auto"/>
                <w:sz w:val="24"/>
                <w:szCs w:val="24"/>
                <w:lang w:val="uk-UA"/>
              </w:rPr>
              <w:lastRenderedPageBreak/>
              <w:t>робіт)</w:t>
            </w:r>
          </w:p>
        </w:tc>
        <w:tc>
          <w:tcPr>
            <w:tcW w:w="6273" w:type="dxa"/>
            <w:gridSpan w:val="2"/>
          </w:tcPr>
          <w:p w:rsidR="007D7D88" w:rsidRPr="007D7D88" w:rsidRDefault="007D7D88" w:rsidP="00CC1606">
            <w:pPr>
              <w:spacing w:after="0" w:line="240" w:lineRule="auto"/>
              <w:ind w:firstLine="601"/>
              <w:jc w:val="both"/>
              <w:rPr>
                <w:rFonts w:ascii="Times New Roman" w:hAnsi="Times New Roman" w:cs="Times New Roman"/>
                <w:color w:val="FF0000"/>
                <w:sz w:val="24"/>
                <w:szCs w:val="24"/>
                <w:lang w:val="uk-UA"/>
              </w:rPr>
            </w:pPr>
            <w:r w:rsidRPr="00B27DCA">
              <w:rPr>
                <w:rFonts w:ascii="Times New Roman" w:hAnsi="Times New Roman" w:cs="Times New Roman"/>
                <w:sz w:val="24"/>
                <w:szCs w:val="24"/>
                <w:lang w:val="uk-UA"/>
              </w:rPr>
              <w:lastRenderedPageBreak/>
              <w:t xml:space="preserve">до </w:t>
            </w:r>
            <w:r w:rsidR="00CC1606" w:rsidRPr="00B27DCA">
              <w:rPr>
                <w:rFonts w:ascii="Times New Roman" w:hAnsi="Times New Roman" w:cs="Times New Roman"/>
                <w:sz w:val="24"/>
                <w:szCs w:val="24"/>
                <w:lang w:val="uk-UA"/>
              </w:rPr>
              <w:t>01</w:t>
            </w:r>
            <w:r w:rsidRPr="00B27DCA">
              <w:rPr>
                <w:rFonts w:ascii="Times New Roman" w:hAnsi="Times New Roman" w:cs="Times New Roman"/>
                <w:sz w:val="24"/>
                <w:szCs w:val="24"/>
                <w:lang w:val="uk-UA"/>
              </w:rPr>
              <w:t>.</w:t>
            </w:r>
            <w:r w:rsidR="00CC1606" w:rsidRPr="00B27DCA">
              <w:rPr>
                <w:rFonts w:ascii="Times New Roman" w:hAnsi="Times New Roman" w:cs="Times New Roman"/>
                <w:sz w:val="24"/>
                <w:szCs w:val="24"/>
                <w:lang w:val="uk-UA"/>
              </w:rPr>
              <w:t>06</w:t>
            </w:r>
            <w:r w:rsidRPr="00B27DCA">
              <w:rPr>
                <w:rFonts w:ascii="Times New Roman" w:hAnsi="Times New Roman" w:cs="Times New Roman"/>
                <w:sz w:val="24"/>
                <w:szCs w:val="24"/>
                <w:lang w:val="uk-UA"/>
              </w:rPr>
              <w:t>.2024 р.</w:t>
            </w:r>
          </w:p>
        </w:tc>
      </w:tr>
      <w:tr w:rsidR="007D7D88" w:rsidRPr="00DC25F5" w:rsidTr="007D7D88">
        <w:trPr>
          <w:trHeight w:val="520"/>
          <w:jc w:val="center"/>
        </w:trPr>
        <w:tc>
          <w:tcPr>
            <w:tcW w:w="576" w:type="dxa"/>
          </w:tcPr>
          <w:p w:rsidR="007D7D88" w:rsidRPr="007D7D88" w:rsidRDefault="007D7D88" w:rsidP="007D7D88">
            <w:pPr>
              <w:pStyle w:val="11"/>
              <w:widowControl w:val="0"/>
              <w:spacing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t>5</w:t>
            </w:r>
          </w:p>
        </w:tc>
        <w:tc>
          <w:tcPr>
            <w:tcW w:w="3147" w:type="dxa"/>
          </w:tcPr>
          <w:p w:rsidR="007D7D88" w:rsidRPr="007D7D88" w:rsidRDefault="007D7D88" w:rsidP="00DC0E98">
            <w:pPr>
              <w:pStyle w:val="11"/>
              <w:widowControl w:val="0"/>
              <w:spacing w:line="240" w:lineRule="auto"/>
              <w:jc w:val="both"/>
              <w:rPr>
                <w:rFonts w:ascii="Times New Roman" w:hAnsi="Times New Roman" w:cs="Times New Roman"/>
                <w:color w:val="auto"/>
                <w:lang w:val="uk-UA"/>
              </w:rPr>
            </w:pPr>
            <w:r w:rsidRPr="007D7D88">
              <w:rPr>
                <w:rFonts w:ascii="Times New Roman" w:hAnsi="Times New Roman" w:cs="Times New Roman"/>
                <w:color w:val="auto"/>
                <w:sz w:val="24"/>
                <w:szCs w:val="24"/>
                <w:lang w:val="uk-UA"/>
              </w:rPr>
              <w:t>Недискримінація учасників</w:t>
            </w:r>
          </w:p>
        </w:tc>
        <w:tc>
          <w:tcPr>
            <w:tcW w:w="6273" w:type="dxa"/>
            <w:gridSpan w:val="2"/>
          </w:tcPr>
          <w:p w:rsidR="007D7D88" w:rsidRPr="007D7D88" w:rsidRDefault="007D7D88" w:rsidP="00DC0E98">
            <w:pPr>
              <w:pStyle w:val="afd"/>
              <w:spacing w:before="0" w:after="0"/>
              <w:jc w:val="both"/>
              <w:rPr>
                <w:lang w:val="uk-UA"/>
              </w:rPr>
            </w:pPr>
            <w:r w:rsidRPr="007D7D88">
              <w:rPr>
                <w:lang w:val="uk-UA"/>
              </w:rPr>
              <w:t xml:space="preserve">        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D7D88" w:rsidRPr="007D7D88" w:rsidRDefault="007D7D88" w:rsidP="00DC0E98">
            <w:pPr>
              <w:pStyle w:val="afd"/>
              <w:spacing w:before="0" w:after="0"/>
              <w:ind w:firstLine="601"/>
              <w:jc w:val="both"/>
              <w:rPr>
                <w:lang w:val="uk-UA"/>
              </w:rPr>
            </w:pPr>
            <w:r w:rsidRPr="007D7D88">
              <w:rPr>
                <w:lang w:val="uk-UA"/>
              </w:rPr>
              <w:t>Замовники забезпечують вільний доступ усіх учасників до інформації про закупівлю, передбаченої  Законом.</w:t>
            </w:r>
          </w:p>
          <w:p w:rsidR="007D7D88" w:rsidRPr="007D7D88" w:rsidRDefault="007D7D88" w:rsidP="00DC0E98">
            <w:pPr>
              <w:pStyle w:val="afd"/>
              <w:spacing w:before="0" w:after="0"/>
              <w:ind w:firstLine="601"/>
              <w:jc w:val="both"/>
              <w:rPr>
                <w:lang w:val="uk-UA"/>
              </w:rPr>
            </w:pPr>
            <w:r w:rsidRPr="007D7D88">
              <w:rPr>
                <w:lang w:val="uk-UA"/>
              </w:rPr>
              <w:t xml:space="preserve">Постановою встановлено, що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7D7D88">
              <w:rPr>
                <w:lang w:val="uk-UA"/>
              </w:rPr>
              <w:t>бенефіціарним</w:t>
            </w:r>
            <w:proofErr w:type="spellEnd"/>
            <w:r w:rsidRPr="007D7D88">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D7D88" w:rsidRPr="007D7D88" w:rsidRDefault="007D7D88" w:rsidP="00DC0E98">
            <w:pPr>
              <w:pStyle w:val="afd"/>
              <w:spacing w:before="0" w:after="0"/>
              <w:ind w:firstLine="601"/>
              <w:jc w:val="both"/>
              <w:rPr>
                <w:lang w:val="uk-UA"/>
              </w:rPr>
            </w:pPr>
            <w:r w:rsidRPr="007D7D88">
              <w:rPr>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 1178.</w:t>
            </w:r>
          </w:p>
          <w:p w:rsidR="007D7D88" w:rsidRPr="007D7D88" w:rsidRDefault="007D7D88" w:rsidP="00DC0E98">
            <w:pPr>
              <w:pStyle w:val="afd"/>
              <w:spacing w:before="0" w:after="0"/>
              <w:ind w:firstLine="601"/>
              <w:jc w:val="both"/>
              <w:rPr>
                <w:lang w:val="uk-UA"/>
              </w:rPr>
            </w:pPr>
            <w:r w:rsidRPr="007D7D88">
              <w:rPr>
                <w:lang w:val="uk-UA"/>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7D7D88" w:rsidRPr="007D7D88" w:rsidRDefault="007D7D88" w:rsidP="00DC0E98">
            <w:pPr>
              <w:pStyle w:val="afd"/>
              <w:spacing w:before="0" w:after="0"/>
              <w:ind w:firstLine="601"/>
              <w:jc w:val="both"/>
              <w:rPr>
                <w:lang w:val="uk-UA"/>
              </w:rPr>
            </w:pPr>
            <w:r w:rsidRPr="007D7D88">
              <w:rPr>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rsidR="007D7D88" w:rsidRPr="007D7D88" w:rsidRDefault="007D7D88" w:rsidP="00DC0E98">
            <w:pPr>
              <w:pStyle w:val="afd"/>
              <w:spacing w:before="0" w:after="0"/>
              <w:ind w:firstLine="601"/>
              <w:jc w:val="both"/>
              <w:rPr>
                <w:lang w:val="uk-UA"/>
              </w:rPr>
            </w:pPr>
            <w:r w:rsidRPr="007D7D88">
              <w:rPr>
                <w:lang w:val="uk-UA"/>
              </w:rPr>
              <w:lastRenderedPageBreak/>
              <w:t>Згідно пункту 10 частини першої статті 4 Закону України «Про санкції» від 14.08.2014 року № 1644-VII встановлена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також  враховуються вимоги:</w:t>
            </w:r>
          </w:p>
          <w:p w:rsidR="007D7D88" w:rsidRPr="007D7D88" w:rsidRDefault="007D7D88" w:rsidP="00DC0E98">
            <w:pPr>
              <w:pStyle w:val="afd"/>
              <w:spacing w:before="0" w:after="0"/>
              <w:ind w:firstLine="601"/>
              <w:jc w:val="both"/>
              <w:rPr>
                <w:lang w:val="uk-UA"/>
              </w:rPr>
            </w:pPr>
            <w:r w:rsidRPr="007D7D88">
              <w:rPr>
                <w:lang w:val="uk-UA"/>
              </w:rPr>
              <w:t>- Закону України «Про санкції» (зі змінами);</w:t>
            </w:r>
          </w:p>
          <w:p w:rsidR="007D7D88" w:rsidRPr="007D7D88" w:rsidRDefault="007D7D88" w:rsidP="00DC0E98">
            <w:pPr>
              <w:pStyle w:val="afd"/>
              <w:spacing w:before="0" w:after="0"/>
              <w:ind w:firstLine="601"/>
              <w:jc w:val="both"/>
              <w:rPr>
                <w:lang w:val="uk-UA"/>
              </w:rPr>
            </w:pPr>
            <w:r w:rsidRPr="007D7D88">
              <w:rPr>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 </w:t>
            </w:r>
          </w:p>
          <w:p w:rsidR="007D7D88" w:rsidRPr="007D7D88" w:rsidRDefault="007D7D88" w:rsidP="00DC0E98">
            <w:pPr>
              <w:pStyle w:val="afd"/>
              <w:spacing w:before="0" w:after="0"/>
              <w:ind w:firstLine="601"/>
              <w:jc w:val="both"/>
              <w:rPr>
                <w:lang w:val="uk-UA"/>
              </w:rPr>
            </w:pPr>
            <w:r w:rsidRPr="007D7D88">
              <w:rPr>
                <w:lang w:val="uk-UA"/>
              </w:rPr>
              <w:t xml:space="preserve">-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чинних на дату кінцевого строку подання пропозицій; </w:t>
            </w:r>
          </w:p>
          <w:p w:rsidR="007D7D88" w:rsidRPr="007D7D88" w:rsidRDefault="007D7D88" w:rsidP="00DC0E98">
            <w:pPr>
              <w:pStyle w:val="afd"/>
              <w:spacing w:before="0" w:after="0"/>
              <w:ind w:firstLine="601"/>
              <w:jc w:val="both"/>
              <w:rPr>
                <w:lang w:val="uk-UA"/>
              </w:rPr>
            </w:pPr>
            <w:r w:rsidRPr="007D7D88">
              <w:rPr>
                <w:lang w:val="uk-UA"/>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 ( зі змінами).</w:t>
            </w:r>
          </w:p>
          <w:p w:rsidR="007D7D88" w:rsidRPr="007D7D88" w:rsidRDefault="007D7D88" w:rsidP="00DC0E98">
            <w:pPr>
              <w:pStyle w:val="afd"/>
              <w:spacing w:before="0" w:after="0"/>
              <w:ind w:firstLine="601"/>
              <w:jc w:val="both"/>
              <w:rPr>
                <w:lang w:val="uk-UA"/>
              </w:rPr>
            </w:pPr>
            <w:r w:rsidRPr="007D7D88">
              <w:rPr>
                <w:lang w:val="uk-UA"/>
              </w:rPr>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w:t>
            </w:r>
          </w:p>
        </w:tc>
      </w:tr>
      <w:tr w:rsidR="007D7D88" w:rsidRPr="00DC25F5" w:rsidTr="007D7D88">
        <w:trPr>
          <w:trHeight w:val="520"/>
          <w:jc w:val="center"/>
        </w:trPr>
        <w:tc>
          <w:tcPr>
            <w:tcW w:w="576" w:type="dxa"/>
          </w:tcPr>
          <w:p w:rsidR="007D7D88" w:rsidRPr="007D7D88" w:rsidRDefault="007D7D88" w:rsidP="007D7D88">
            <w:pPr>
              <w:pStyle w:val="11"/>
              <w:widowControl w:val="0"/>
              <w:spacing w:before="120" w:after="120"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lastRenderedPageBreak/>
              <w:t>6</w:t>
            </w:r>
          </w:p>
        </w:tc>
        <w:tc>
          <w:tcPr>
            <w:tcW w:w="3147" w:type="dxa"/>
          </w:tcPr>
          <w:p w:rsidR="007D7D88" w:rsidRPr="007D7D88" w:rsidRDefault="007D7D88" w:rsidP="00DC0E98">
            <w:pPr>
              <w:pStyle w:val="11"/>
              <w:widowControl w:val="0"/>
              <w:spacing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273" w:type="dxa"/>
            <w:gridSpan w:val="2"/>
          </w:tcPr>
          <w:p w:rsidR="007D7D88" w:rsidRPr="007D7D88" w:rsidRDefault="007D7D88" w:rsidP="00DC0E98">
            <w:pPr>
              <w:pStyle w:val="afd"/>
              <w:spacing w:before="0" w:after="0"/>
              <w:ind w:firstLine="601"/>
              <w:jc w:val="both"/>
              <w:rPr>
                <w:sz w:val="20"/>
                <w:szCs w:val="20"/>
                <w:lang w:val="uk-UA"/>
              </w:rPr>
            </w:pPr>
            <w:r w:rsidRPr="007D7D88">
              <w:rPr>
                <w:lang w:val="uk-UA"/>
              </w:rPr>
              <w:t>6.1. Валютою тендерної пропозиції є національна валюта України - гривня.</w:t>
            </w:r>
          </w:p>
          <w:p w:rsidR="007D7D88" w:rsidRPr="007D7D88" w:rsidRDefault="007D7D88" w:rsidP="00DC0E98">
            <w:pPr>
              <w:pStyle w:val="afd"/>
              <w:spacing w:before="0" w:after="0"/>
              <w:ind w:firstLine="601"/>
              <w:jc w:val="both"/>
              <w:rPr>
                <w:lang w:val="uk-UA"/>
              </w:rPr>
            </w:pPr>
            <w:r w:rsidRPr="007D7D88">
              <w:rPr>
                <w:lang w:val="uk-UA"/>
              </w:rPr>
              <w:t>У разі, коли учасником процедури закупівлі є нерезидент, такий учасник може зазначити ціну тендерної пропозиції у доларах США, або ЄВРО;</w:t>
            </w:r>
          </w:p>
          <w:p w:rsidR="007D7D88" w:rsidRPr="007D7D88" w:rsidRDefault="007D7D88" w:rsidP="00DC0E98">
            <w:pPr>
              <w:pStyle w:val="afd"/>
              <w:spacing w:before="0" w:after="0"/>
              <w:ind w:firstLine="601"/>
              <w:jc w:val="both"/>
              <w:rPr>
                <w:lang w:val="uk-UA"/>
              </w:rPr>
            </w:pPr>
            <w:r w:rsidRPr="007D7D88">
              <w:rPr>
                <w:lang w:val="uk-UA"/>
              </w:rPr>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rsidR="007D7D88" w:rsidRPr="007D7D88" w:rsidRDefault="007D7D88" w:rsidP="00DC0E98">
            <w:pPr>
              <w:pStyle w:val="afd"/>
              <w:spacing w:before="0" w:after="0"/>
              <w:ind w:firstLine="601"/>
              <w:jc w:val="both"/>
              <w:rPr>
                <w:b/>
                <w:lang w:val="uk-UA"/>
              </w:rPr>
            </w:pPr>
            <w:r w:rsidRPr="007D7D88">
              <w:rPr>
                <w:lang w:val="uk-UA"/>
              </w:rPr>
              <w:t>Формула (механізм, спосіб) зазначеного перерахунку: </w:t>
            </w:r>
          </w:p>
          <w:p w:rsidR="007D7D88" w:rsidRPr="007D7D88" w:rsidRDefault="007D7D88" w:rsidP="00DC0E98">
            <w:pPr>
              <w:pStyle w:val="afd"/>
              <w:spacing w:before="0" w:after="0"/>
              <w:ind w:firstLine="601"/>
              <w:jc w:val="both"/>
              <w:rPr>
                <w:lang w:val="uk-UA"/>
              </w:rPr>
            </w:pPr>
            <w:proofErr w:type="spellStart"/>
            <w:r w:rsidRPr="007D7D88">
              <w:rPr>
                <w:b/>
                <w:lang w:val="uk-UA"/>
              </w:rPr>
              <w:t>Цтгрн</w:t>
            </w:r>
            <w:proofErr w:type="spellEnd"/>
            <w:r w:rsidRPr="007D7D88">
              <w:rPr>
                <w:b/>
                <w:lang w:val="uk-UA"/>
              </w:rPr>
              <w:t>=</w:t>
            </w:r>
            <w:proofErr w:type="spellStart"/>
            <w:r w:rsidRPr="007D7D88">
              <w:rPr>
                <w:b/>
                <w:lang w:val="uk-UA"/>
              </w:rPr>
              <w:t>ЦтдолхК</w:t>
            </w:r>
            <w:proofErr w:type="spellEnd"/>
            <w:r w:rsidRPr="007D7D88">
              <w:rPr>
                <w:b/>
                <w:lang w:val="uk-UA"/>
              </w:rPr>
              <w:t>,</w:t>
            </w:r>
            <w:r w:rsidRPr="007D7D88">
              <w:rPr>
                <w:lang w:val="uk-UA"/>
              </w:rPr>
              <w:t xml:space="preserve"> де </w:t>
            </w:r>
            <w:proofErr w:type="spellStart"/>
            <w:r w:rsidRPr="007D7D88">
              <w:rPr>
                <w:lang w:val="uk-UA"/>
              </w:rPr>
              <w:t>Цтгрн</w:t>
            </w:r>
            <w:proofErr w:type="spellEnd"/>
            <w:r w:rsidRPr="007D7D88">
              <w:rPr>
                <w:lang w:val="uk-UA"/>
              </w:rPr>
              <w:t>. - ціна за одиницю в гривнях;</w:t>
            </w:r>
          </w:p>
          <w:p w:rsidR="007D7D88" w:rsidRPr="007D7D88" w:rsidRDefault="007D7D88" w:rsidP="00DC0E98">
            <w:pPr>
              <w:pStyle w:val="afd"/>
              <w:spacing w:before="0" w:after="0"/>
              <w:ind w:firstLine="601"/>
              <w:jc w:val="both"/>
              <w:rPr>
                <w:lang w:val="uk-UA"/>
              </w:rPr>
            </w:pPr>
            <w:proofErr w:type="spellStart"/>
            <w:r w:rsidRPr="007D7D88">
              <w:rPr>
                <w:lang w:val="uk-UA"/>
              </w:rPr>
              <w:t>Цтдол</w:t>
            </w:r>
            <w:proofErr w:type="spellEnd"/>
            <w:r w:rsidRPr="007D7D88">
              <w:rPr>
                <w:lang w:val="uk-UA"/>
              </w:rPr>
              <w:t xml:space="preserve"> - ціна за одиницю в доларах США,ЄВРО згідно цінової пропозиції;</w:t>
            </w:r>
          </w:p>
          <w:p w:rsidR="007D7D88" w:rsidRPr="007D7D88" w:rsidRDefault="007D7D88" w:rsidP="00DC0E98">
            <w:pPr>
              <w:spacing w:after="0" w:line="240" w:lineRule="auto"/>
              <w:ind w:firstLine="601"/>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7D7D88" w:rsidRPr="00DC25F5" w:rsidTr="007D7D88">
        <w:trPr>
          <w:trHeight w:val="520"/>
          <w:jc w:val="center"/>
        </w:trPr>
        <w:tc>
          <w:tcPr>
            <w:tcW w:w="576" w:type="dxa"/>
          </w:tcPr>
          <w:p w:rsidR="007D7D88" w:rsidRPr="007D7D88" w:rsidRDefault="007D7D88" w:rsidP="007D7D88">
            <w:pPr>
              <w:pStyle w:val="11"/>
              <w:widowControl w:val="0"/>
              <w:spacing w:before="144" w:after="144"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t>7</w:t>
            </w:r>
          </w:p>
        </w:tc>
        <w:tc>
          <w:tcPr>
            <w:tcW w:w="3147" w:type="dxa"/>
          </w:tcPr>
          <w:p w:rsidR="007D7D88" w:rsidRPr="007D7D88" w:rsidRDefault="007D7D88" w:rsidP="007D7D88">
            <w:pPr>
              <w:pStyle w:val="11"/>
              <w:widowControl w:val="0"/>
              <w:spacing w:before="144" w:after="144" w:line="240" w:lineRule="auto"/>
              <w:ind w:right="113"/>
              <w:rPr>
                <w:rFonts w:ascii="Times New Roman" w:hAnsi="Times New Roman" w:cs="Times New Roman"/>
                <w:color w:val="auto"/>
                <w:lang w:val="uk-UA"/>
              </w:rPr>
            </w:pPr>
            <w:r w:rsidRPr="007D7D88">
              <w:rPr>
                <w:rFonts w:ascii="Times New Roman" w:hAnsi="Times New Roman" w:cs="Times New Roman"/>
                <w:color w:val="auto"/>
                <w:sz w:val="24"/>
                <w:szCs w:val="24"/>
                <w:lang w:val="uk-UA"/>
              </w:rPr>
              <w:t xml:space="preserve">Інформація  про  мову </w:t>
            </w:r>
            <w:r w:rsidRPr="007D7D88">
              <w:rPr>
                <w:rFonts w:ascii="Times New Roman" w:hAnsi="Times New Roman" w:cs="Times New Roman"/>
                <w:color w:val="auto"/>
                <w:sz w:val="24"/>
                <w:szCs w:val="24"/>
                <w:lang w:val="uk-UA"/>
              </w:rPr>
              <w:lastRenderedPageBreak/>
              <w:t>(мови),  якою  (якими) повинно  бути  складено тендерні пропозиції</w:t>
            </w:r>
          </w:p>
        </w:tc>
        <w:tc>
          <w:tcPr>
            <w:tcW w:w="6273" w:type="dxa"/>
            <w:gridSpan w:val="2"/>
          </w:tcPr>
          <w:p w:rsidR="007D7D88" w:rsidRPr="007D7D88" w:rsidRDefault="007D7D88" w:rsidP="007D7D88">
            <w:pPr>
              <w:pStyle w:val="afd"/>
              <w:spacing w:before="0" w:after="0"/>
              <w:ind w:firstLine="601"/>
              <w:jc w:val="both"/>
              <w:rPr>
                <w:lang w:val="uk-UA"/>
              </w:rPr>
            </w:pPr>
            <w:r w:rsidRPr="007D7D88">
              <w:rPr>
                <w:lang w:val="uk-UA"/>
              </w:rPr>
              <w:lastRenderedPageBreak/>
              <w:t xml:space="preserve">7.1. Під час проведення процедури закупівлі усі документи, що готуються Замовником, викладаються </w:t>
            </w:r>
            <w:r w:rsidRPr="007D7D88">
              <w:rPr>
                <w:lang w:val="uk-UA"/>
              </w:rPr>
              <w:lastRenderedPageBreak/>
              <w:t>українською мовою.</w:t>
            </w:r>
          </w:p>
          <w:p w:rsidR="007D7D88" w:rsidRPr="007D7D88" w:rsidRDefault="007D7D88" w:rsidP="007D7D88">
            <w:pPr>
              <w:pStyle w:val="afd"/>
              <w:spacing w:before="0" w:after="0"/>
              <w:ind w:firstLine="601"/>
              <w:jc w:val="both"/>
              <w:rPr>
                <w:lang w:val="uk-UA"/>
              </w:rPr>
            </w:pPr>
            <w:r w:rsidRPr="007D7D88">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rsidR="007D7D88" w:rsidRPr="007D7D88" w:rsidRDefault="007D7D88" w:rsidP="007D7D88">
            <w:pPr>
              <w:pStyle w:val="afc"/>
              <w:spacing w:before="0"/>
              <w:ind w:firstLine="601"/>
              <w:rPr>
                <w:rFonts w:ascii="Times New Roman" w:hAnsi="Times New Roman"/>
                <w:sz w:val="22"/>
                <w:szCs w:val="22"/>
              </w:rPr>
            </w:pPr>
            <w:r w:rsidRPr="007D7D88">
              <w:rPr>
                <w:rFonts w:ascii="Times New Roman" w:hAnsi="Times New Roman"/>
                <w:sz w:val="24"/>
                <w:szCs w:val="24"/>
              </w:rPr>
              <w:t xml:space="preserve">7.3.У разі надання документів, складених мовою іншою ніж українська мова, такі документи повинні супроводжуватися </w:t>
            </w:r>
            <w:r w:rsidRPr="007D7D88">
              <w:rPr>
                <w:rFonts w:ascii="Times New Roman" w:hAnsi="Times New Roman"/>
                <w:sz w:val="24"/>
                <w:szCs w:val="24"/>
                <w:lang w:eastAsia="en-US"/>
              </w:rPr>
              <w:t>автентичним перекладом на українську мову.</w:t>
            </w:r>
          </w:p>
          <w:p w:rsidR="007D7D88" w:rsidRDefault="007D7D88" w:rsidP="007D7D88">
            <w:pPr>
              <w:pStyle w:val="11"/>
              <w:widowControl w:val="0"/>
              <w:spacing w:line="240" w:lineRule="auto"/>
              <w:ind w:firstLine="601"/>
              <w:jc w:val="both"/>
              <w:rPr>
                <w:rFonts w:ascii="Times New Roman" w:hAnsi="Times New Roman" w:cs="Times New Roman"/>
                <w:color w:val="auto"/>
                <w:sz w:val="24"/>
                <w:szCs w:val="24"/>
                <w:lang w:val="uk-UA"/>
              </w:rPr>
            </w:pPr>
            <w:r w:rsidRPr="007D7D88">
              <w:rPr>
                <w:rFonts w:ascii="Times New Roman" w:hAnsi="Times New Roman" w:cs="Times New Roman"/>
                <w:color w:val="auto"/>
                <w:sz w:val="24"/>
                <w:szCs w:val="24"/>
                <w:lang w:val="uk-UA" w:eastAsia="en-US"/>
              </w:rPr>
              <w:t>7.4.При цьому, в</w:t>
            </w:r>
            <w:r w:rsidRPr="007D7D88">
              <w:rPr>
                <w:rFonts w:ascii="Times New Roman" w:hAnsi="Times New Roman" w:cs="Times New Roman"/>
                <w:color w:val="auto"/>
                <w:sz w:val="24"/>
                <w:szCs w:val="24"/>
                <w:lang w:val="uk-UA"/>
              </w:rPr>
              <w:t xml:space="preserve">изначальним є текст, викладений українською  мовою.  </w:t>
            </w:r>
          </w:p>
          <w:p w:rsidR="00E11276" w:rsidRPr="00E11276" w:rsidRDefault="00E11276" w:rsidP="00E11276">
            <w:pPr>
              <w:pStyle w:val="11"/>
              <w:spacing w:line="240" w:lineRule="auto"/>
              <w:ind w:firstLine="601"/>
              <w:jc w:val="both"/>
              <w:rPr>
                <w:rFonts w:ascii="Times New Roman" w:hAnsi="Times New Roman" w:cs="Times New Roman"/>
                <w:sz w:val="24"/>
                <w:szCs w:val="24"/>
                <w:lang w:val="uk-UA"/>
              </w:rPr>
            </w:pPr>
            <w:r w:rsidRPr="00E11276">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11276" w:rsidRPr="00E11276" w:rsidRDefault="00E11276" w:rsidP="00E11276">
            <w:pPr>
              <w:pStyle w:val="11"/>
              <w:spacing w:line="240" w:lineRule="auto"/>
              <w:ind w:firstLine="601"/>
              <w:jc w:val="both"/>
              <w:rPr>
                <w:rFonts w:ascii="Times New Roman" w:hAnsi="Times New Roman" w:cs="Times New Roman"/>
                <w:sz w:val="24"/>
                <w:szCs w:val="24"/>
                <w:lang w:val="uk-UA"/>
              </w:rPr>
            </w:pPr>
            <w:r w:rsidRPr="00E11276">
              <w:rPr>
                <w:rFonts w:ascii="Times New Roman" w:hAnsi="Times New Roman" w:cs="Times New Roman"/>
                <w:sz w:val="24"/>
                <w:szCs w:val="24"/>
                <w:lang w:val="uk-UA"/>
              </w:rPr>
              <w:t xml:space="preserve">Уся інформація розміщується в електронній системі </w:t>
            </w:r>
            <w:proofErr w:type="spellStart"/>
            <w:r w:rsidRPr="00E11276">
              <w:rPr>
                <w:rFonts w:ascii="Times New Roman" w:hAnsi="Times New Roman" w:cs="Times New Roman"/>
                <w:sz w:val="24"/>
                <w:szCs w:val="24"/>
                <w:lang w:val="uk-UA"/>
              </w:rPr>
              <w:t>закупівель</w:t>
            </w:r>
            <w:proofErr w:type="spellEnd"/>
            <w:r w:rsidRPr="00E11276">
              <w:rPr>
                <w:rFonts w:ascii="Times New Roman" w:hAnsi="Times New Roman" w:cs="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11276">
              <w:rPr>
                <w:rFonts w:ascii="Times New Roman" w:hAnsi="Times New Roman" w:cs="Times New Roman"/>
                <w:sz w:val="24"/>
                <w:szCs w:val="24"/>
                <w:lang w:val="uk-UA"/>
              </w:rPr>
              <w:t>знака</w:t>
            </w:r>
            <w:proofErr w:type="spellEnd"/>
            <w:r w:rsidRPr="00E11276">
              <w:rPr>
                <w:rFonts w:ascii="Times New Roman" w:hAnsi="Times New Roman" w:cs="Times New Roman"/>
                <w:sz w:val="24"/>
                <w:szCs w:val="24"/>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tc>
      </w:tr>
      <w:tr w:rsidR="007D7D88" w:rsidRPr="00DC25F5" w:rsidTr="007D7D88">
        <w:trPr>
          <w:trHeight w:val="520"/>
          <w:jc w:val="center"/>
        </w:trPr>
        <w:tc>
          <w:tcPr>
            <w:tcW w:w="9996" w:type="dxa"/>
            <w:gridSpan w:val="4"/>
            <w:vAlign w:val="center"/>
          </w:tcPr>
          <w:p w:rsidR="007D7D88" w:rsidRPr="007D7D88" w:rsidRDefault="007D7D88" w:rsidP="007D7D88">
            <w:pPr>
              <w:pStyle w:val="11"/>
              <w:widowControl w:val="0"/>
              <w:spacing w:line="240" w:lineRule="auto"/>
              <w:jc w:val="center"/>
              <w:rPr>
                <w:rFonts w:ascii="Times New Roman" w:hAnsi="Times New Roman" w:cs="Times New Roman"/>
                <w:b/>
                <w:color w:val="auto"/>
                <w:sz w:val="24"/>
                <w:szCs w:val="24"/>
                <w:u w:val="single"/>
                <w:lang w:val="uk-UA"/>
              </w:rPr>
            </w:pPr>
            <w:r w:rsidRPr="007D7D88">
              <w:rPr>
                <w:rFonts w:ascii="Times New Roman" w:hAnsi="Times New Roman" w:cs="Times New Roman"/>
                <w:b/>
                <w:color w:val="auto"/>
                <w:sz w:val="24"/>
                <w:szCs w:val="24"/>
                <w:u w:val="single"/>
                <w:lang w:val="uk-UA"/>
              </w:rPr>
              <w:lastRenderedPageBreak/>
              <w:t>ІІ. Порядок унесення змін та надання роз’яснень до тендерної документації</w:t>
            </w:r>
          </w:p>
        </w:tc>
      </w:tr>
      <w:tr w:rsidR="007D7D88" w:rsidRPr="00DC25F5" w:rsidTr="007D7D88">
        <w:trPr>
          <w:trHeight w:val="520"/>
          <w:jc w:val="center"/>
        </w:trPr>
        <w:tc>
          <w:tcPr>
            <w:tcW w:w="576" w:type="dxa"/>
          </w:tcPr>
          <w:p w:rsidR="007D7D88" w:rsidRPr="007D7D88" w:rsidRDefault="007D7D88" w:rsidP="007D7D88">
            <w:pPr>
              <w:pStyle w:val="11"/>
              <w:widowControl w:val="0"/>
              <w:spacing w:before="144" w:after="144"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t>1</w:t>
            </w:r>
          </w:p>
        </w:tc>
        <w:tc>
          <w:tcPr>
            <w:tcW w:w="3147" w:type="dxa"/>
          </w:tcPr>
          <w:p w:rsidR="007D7D88" w:rsidRPr="007D7D88" w:rsidRDefault="007D7D88" w:rsidP="007D7D88">
            <w:pPr>
              <w:pStyle w:val="11"/>
              <w:widowControl w:val="0"/>
              <w:spacing w:before="144" w:after="144" w:line="240" w:lineRule="auto"/>
              <w:ind w:right="113"/>
              <w:rPr>
                <w:rFonts w:ascii="Times New Roman" w:hAnsi="Times New Roman" w:cs="Times New Roman"/>
                <w:color w:val="auto"/>
                <w:lang w:val="uk-UA"/>
              </w:rPr>
            </w:pPr>
            <w:r w:rsidRPr="007D7D88">
              <w:rPr>
                <w:rFonts w:ascii="Times New Roman" w:hAnsi="Times New Roman" w:cs="Times New Roman"/>
                <w:color w:val="auto"/>
                <w:sz w:val="24"/>
                <w:szCs w:val="24"/>
                <w:lang w:val="uk-UA"/>
              </w:rPr>
              <w:t>Процедура надання роз’яс</w:t>
            </w:r>
            <w:r>
              <w:rPr>
                <w:rFonts w:ascii="Times New Roman" w:hAnsi="Times New Roman" w:cs="Times New Roman"/>
                <w:color w:val="auto"/>
                <w:sz w:val="24"/>
                <w:szCs w:val="24"/>
                <w:lang w:val="uk-UA"/>
              </w:rPr>
              <w:t>нень щодо тендерної доку</w:t>
            </w:r>
            <w:r w:rsidRPr="007D7D88">
              <w:rPr>
                <w:rFonts w:ascii="Times New Roman" w:hAnsi="Times New Roman" w:cs="Times New Roman"/>
                <w:color w:val="auto"/>
                <w:sz w:val="24"/>
                <w:szCs w:val="24"/>
                <w:lang w:val="uk-UA"/>
              </w:rPr>
              <w:t>ментації</w:t>
            </w:r>
          </w:p>
        </w:tc>
        <w:tc>
          <w:tcPr>
            <w:tcW w:w="6273" w:type="dxa"/>
            <w:gridSpan w:val="2"/>
          </w:tcPr>
          <w:p w:rsidR="007D7D88" w:rsidRPr="007D7D88" w:rsidRDefault="007D7D88" w:rsidP="007D7D88">
            <w:pPr>
              <w:pStyle w:val="afd"/>
              <w:spacing w:before="0" w:after="0"/>
              <w:ind w:firstLine="601"/>
              <w:jc w:val="both"/>
              <w:rPr>
                <w:lang w:val="uk-UA"/>
              </w:rPr>
            </w:pPr>
            <w:r w:rsidRPr="007D7D88">
              <w:rPr>
                <w:lang w:val="uk-UA"/>
              </w:rPr>
              <w:t xml:space="preserve">1.1 </w:t>
            </w:r>
            <w:r w:rsidR="005053F2" w:rsidRPr="005053F2">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w:t>
            </w:r>
            <w:r w:rsidR="005053F2">
              <w:rPr>
                <w:lang w:val="uk-UA"/>
              </w:rPr>
              <w:t xml:space="preserve"> закупівель</w:t>
            </w:r>
            <w:r w:rsidRPr="007D7D88">
              <w:rPr>
                <w:lang w:val="uk-UA"/>
              </w:rPr>
              <w:t>.</w:t>
            </w:r>
          </w:p>
          <w:p w:rsidR="007D7D88" w:rsidRPr="007D7D88" w:rsidRDefault="007D7D88" w:rsidP="007D7D88">
            <w:pPr>
              <w:pStyle w:val="afd"/>
              <w:spacing w:before="0" w:after="0"/>
              <w:ind w:firstLine="601"/>
              <w:jc w:val="both"/>
              <w:rPr>
                <w:lang w:val="uk-UA"/>
              </w:rPr>
            </w:pPr>
            <w:r w:rsidRPr="007D7D88">
              <w:rPr>
                <w:lang w:val="uk-UA"/>
              </w:rPr>
              <w:t xml:space="preserve">1.2 </w:t>
            </w:r>
            <w:r w:rsidR="005053F2" w:rsidRPr="005053F2">
              <w:rPr>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r w:rsidRPr="007D7D88">
              <w:rPr>
                <w:lang w:val="uk-UA"/>
              </w:rPr>
              <w:t>.</w:t>
            </w:r>
          </w:p>
          <w:p w:rsidR="007D7D88" w:rsidRPr="007D7D88" w:rsidRDefault="007D7D88" w:rsidP="007D7D88">
            <w:pPr>
              <w:pStyle w:val="afd"/>
              <w:spacing w:before="0" w:after="0"/>
              <w:ind w:firstLine="601"/>
              <w:jc w:val="both"/>
              <w:rPr>
                <w:lang w:val="uk-UA"/>
              </w:rPr>
            </w:pPr>
            <w:r w:rsidRPr="007D7D88">
              <w:rPr>
                <w:lang w:val="uk-UA"/>
              </w:rPr>
              <w:t xml:space="preserve">1.3 </w:t>
            </w:r>
            <w:r w:rsidR="005053F2" w:rsidRPr="005053F2">
              <w:rPr>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w:t>
            </w:r>
            <w:r w:rsidR="005053F2">
              <w:rPr>
                <w:lang w:val="uk-UA"/>
              </w:rPr>
              <w:t xml:space="preserve">ицій не менше ніж на чотири </w:t>
            </w:r>
            <w:r w:rsidR="005053F2">
              <w:rPr>
                <w:lang w:val="uk-UA"/>
              </w:rPr>
              <w:lastRenderedPageBreak/>
              <w:t>дні</w:t>
            </w:r>
            <w:r w:rsidRPr="007D7D88">
              <w:rPr>
                <w:lang w:val="uk-UA"/>
              </w:rPr>
              <w:t>.</w:t>
            </w:r>
          </w:p>
        </w:tc>
      </w:tr>
      <w:tr w:rsidR="007D7D88" w:rsidRPr="00DC25F5" w:rsidTr="007D7D88">
        <w:trPr>
          <w:trHeight w:val="520"/>
          <w:jc w:val="center"/>
        </w:trPr>
        <w:tc>
          <w:tcPr>
            <w:tcW w:w="576" w:type="dxa"/>
          </w:tcPr>
          <w:p w:rsidR="007D7D88" w:rsidRPr="007D7D88" w:rsidRDefault="007D7D88" w:rsidP="007D7D88">
            <w:pPr>
              <w:pStyle w:val="afd"/>
              <w:widowControl w:val="0"/>
              <w:spacing w:before="0" w:after="0"/>
              <w:jc w:val="center"/>
              <w:rPr>
                <w:lang w:val="uk-UA"/>
              </w:rPr>
            </w:pPr>
            <w:r w:rsidRPr="007D7D88">
              <w:rPr>
                <w:lang w:val="uk-UA"/>
              </w:rPr>
              <w:lastRenderedPageBreak/>
              <w:t>2</w:t>
            </w:r>
          </w:p>
        </w:tc>
        <w:tc>
          <w:tcPr>
            <w:tcW w:w="3147" w:type="dxa"/>
          </w:tcPr>
          <w:p w:rsidR="007D7D88" w:rsidRPr="007D7D88" w:rsidRDefault="007D7D88" w:rsidP="007D7D88">
            <w:pPr>
              <w:pStyle w:val="afd"/>
              <w:widowControl w:val="0"/>
              <w:spacing w:before="0" w:after="0"/>
              <w:ind w:right="113"/>
              <w:rPr>
                <w:lang w:val="uk-UA"/>
              </w:rPr>
            </w:pPr>
            <w:r w:rsidRPr="007D7D88">
              <w:rPr>
                <w:lang w:val="uk-UA"/>
              </w:rPr>
              <w:t>Унесення змін до тендерної документації</w:t>
            </w:r>
          </w:p>
        </w:tc>
        <w:tc>
          <w:tcPr>
            <w:tcW w:w="6273" w:type="dxa"/>
            <w:gridSpan w:val="2"/>
          </w:tcPr>
          <w:p w:rsidR="007D7D88" w:rsidRPr="007D7D88" w:rsidRDefault="007D7D88" w:rsidP="007D7D88">
            <w:pPr>
              <w:pStyle w:val="afd"/>
              <w:spacing w:before="0" w:after="0"/>
              <w:ind w:firstLine="612"/>
              <w:jc w:val="both"/>
              <w:rPr>
                <w:lang w:val="uk-UA"/>
              </w:rPr>
            </w:pPr>
            <w:r w:rsidRPr="007D7D88">
              <w:rPr>
                <w:lang w:val="uk-UA"/>
              </w:rPr>
              <w:t xml:space="preserve">2.1 </w:t>
            </w:r>
            <w:r w:rsidR="005053F2" w:rsidRPr="005053F2">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r w:rsidRPr="007D7D88">
              <w:rPr>
                <w:lang w:val="uk-UA"/>
              </w:rPr>
              <w:t>.</w:t>
            </w:r>
          </w:p>
          <w:p w:rsidR="007D7D88" w:rsidRPr="007D7D88" w:rsidRDefault="007D7D88" w:rsidP="007D7D88">
            <w:pPr>
              <w:pStyle w:val="afd"/>
              <w:spacing w:before="0" w:after="0"/>
              <w:ind w:firstLine="612"/>
              <w:jc w:val="both"/>
              <w:rPr>
                <w:lang w:val="uk-UA"/>
              </w:rPr>
            </w:pPr>
            <w:r w:rsidRPr="007D7D88">
              <w:rPr>
                <w:lang w:val="uk-UA"/>
              </w:rPr>
              <w:t xml:space="preserve">2.2 </w:t>
            </w:r>
            <w:r w:rsidR="005053F2" w:rsidRPr="005053F2">
              <w:rPr>
                <w:lang w:val="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w:t>
            </w:r>
            <w:r w:rsidR="005053F2">
              <w:rPr>
                <w:lang w:val="uk-UA"/>
              </w:rPr>
              <w:t>нює перелік змін, що вносяться</w:t>
            </w:r>
            <w:r w:rsidRPr="007D7D88">
              <w:rPr>
                <w:lang w:val="uk-UA"/>
              </w:rPr>
              <w:t xml:space="preserve">. </w:t>
            </w:r>
          </w:p>
          <w:p w:rsidR="007D7D88" w:rsidRPr="007D7D88" w:rsidRDefault="007D7D88" w:rsidP="007D7D88">
            <w:pPr>
              <w:pStyle w:val="afd"/>
              <w:spacing w:before="0" w:after="0"/>
              <w:ind w:firstLine="612"/>
              <w:jc w:val="both"/>
              <w:rPr>
                <w:lang w:val="uk-UA"/>
              </w:rPr>
            </w:pPr>
            <w:r w:rsidRPr="007D7D88">
              <w:rPr>
                <w:lang w:val="uk-UA"/>
              </w:rPr>
              <w:t xml:space="preserve">2.3 </w:t>
            </w:r>
            <w:r w:rsidR="005053F2" w:rsidRPr="005053F2">
              <w:rPr>
                <w:lang w:val="uk-UA"/>
              </w:rPr>
              <w:t xml:space="preserve">Зміни до тендерної документації та/або оголошення про проведення відкритих торгів у </w:t>
            </w:r>
            <w:proofErr w:type="spellStart"/>
            <w:r w:rsidR="005053F2" w:rsidRPr="005053F2">
              <w:rPr>
                <w:lang w:val="uk-UA"/>
              </w:rPr>
              <w:t>машинозчитувальному</w:t>
            </w:r>
            <w:proofErr w:type="spellEnd"/>
            <w:r w:rsidR="005053F2" w:rsidRPr="005053F2">
              <w:rPr>
                <w:lang w:val="uk-UA"/>
              </w:rPr>
              <w:t xml:space="preserve"> форматі розміщуються в електронній системі закупівель протягом одного дня з дати прийняття рішення про їх внесення</w:t>
            </w:r>
            <w:r w:rsidRPr="007D7D88">
              <w:rPr>
                <w:lang w:val="uk-UA"/>
              </w:rPr>
              <w:t>.</w:t>
            </w:r>
          </w:p>
        </w:tc>
      </w:tr>
      <w:tr w:rsidR="007D7D88" w:rsidRPr="00DC25F5" w:rsidTr="007D7D88">
        <w:trPr>
          <w:trHeight w:val="520"/>
          <w:jc w:val="center"/>
        </w:trPr>
        <w:tc>
          <w:tcPr>
            <w:tcW w:w="9996" w:type="dxa"/>
            <w:gridSpan w:val="4"/>
            <w:vAlign w:val="center"/>
          </w:tcPr>
          <w:p w:rsidR="007D7D88" w:rsidRPr="007D7D88" w:rsidRDefault="007D7D88" w:rsidP="007D7D88">
            <w:pPr>
              <w:pStyle w:val="11"/>
              <w:widowControl w:val="0"/>
              <w:spacing w:line="240" w:lineRule="auto"/>
              <w:jc w:val="center"/>
              <w:rPr>
                <w:rFonts w:ascii="Times New Roman" w:hAnsi="Times New Roman" w:cs="Times New Roman"/>
                <w:b/>
                <w:color w:val="auto"/>
                <w:sz w:val="24"/>
                <w:szCs w:val="24"/>
                <w:u w:val="single"/>
                <w:lang w:val="uk-UA"/>
              </w:rPr>
            </w:pPr>
            <w:r w:rsidRPr="007D7D88">
              <w:rPr>
                <w:rFonts w:ascii="Times New Roman" w:hAnsi="Times New Roman" w:cs="Times New Roman"/>
                <w:b/>
                <w:color w:val="auto"/>
                <w:sz w:val="24"/>
                <w:szCs w:val="24"/>
                <w:u w:val="single"/>
                <w:lang w:val="uk-UA"/>
              </w:rPr>
              <w:t xml:space="preserve">ІІІ. Інструкція з підготовки тендерної пропозиції </w:t>
            </w:r>
          </w:p>
        </w:tc>
      </w:tr>
      <w:tr w:rsidR="007D7D88" w:rsidRPr="00DC25F5" w:rsidTr="007D7D88">
        <w:trPr>
          <w:trHeight w:val="520"/>
          <w:jc w:val="center"/>
        </w:trPr>
        <w:tc>
          <w:tcPr>
            <w:tcW w:w="576" w:type="dxa"/>
          </w:tcPr>
          <w:p w:rsidR="007D7D88" w:rsidRPr="007D7D88" w:rsidRDefault="007D7D88" w:rsidP="007D7D88">
            <w:pPr>
              <w:pStyle w:val="11"/>
              <w:widowControl w:val="0"/>
              <w:spacing w:before="96" w:after="96" w:line="240" w:lineRule="auto"/>
              <w:jc w:val="center"/>
              <w:rPr>
                <w:rFonts w:ascii="Times New Roman" w:hAnsi="Times New Roman" w:cs="Times New Roman"/>
                <w:color w:val="auto"/>
                <w:lang w:val="uk-UA"/>
              </w:rPr>
            </w:pPr>
            <w:r w:rsidRPr="007D7D88">
              <w:rPr>
                <w:rFonts w:ascii="Times New Roman" w:hAnsi="Times New Roman" w:cs="Times New Roman"/>
                <w:color w:val="auto"/>
                <w:sz w:val="24"/>
                <w:szCs w:val="24"/>
                <w:lang w:val="uk-UA"/>
              </w:rPr>
              <w:t>1</w:t>
            </w:r>
          </w:p>
        </w:tc>
        <w:tc>
          <w:tcPr>
            <w:tcW w:w="3147" w:type="dxa"/>
          </w:tcPr>
          <w:p w:rsidR="007D7D88" w:rsidRPr="007D7D88" w:rsidRDefault="007D7D88" w:rsidP="007D7D88">
            <w:pPr>
              <w:pStyle w:val="11"/>
              <w:widowControl w:val="0"/>
              <w:spacing w:before="96" w:after="96" w:line="240" w:lineRule="auto"/>
              <w:ind w:right="113"/>
              <w:jc w:val="both"/>
              <w:rPr>
                <w:rFonts w:ascii="Times New Roman" w:hAnsi="Times New Roman" w:cs="Times New Roman"/>
                <w:color w:val="auto"/>
                <w:lang w:val="uk-UA"/>
              </w:rPr>
            </w:pPr>
            <w:r w:rsidRPr="007D7D88">
              <w:rPr>
                <w:rFonts w:ascii="Times New Roman" w:hAnsi="Times New Roman" w:cs="Times New Roman"/>
                <w:color w:val="auto"/>
                <w:sz w:val="24"/>
                <w:szCs w:val="24"/>
                <w:lang w:val="uk-UA"/>
              </w:rPr>
              <w:t>Зміст і спосіб подання тендерної пропозиції</w:t>
            </w:r>
          </w:p>
        </w:tc>
        <w:tc>
          <w:tcPr>
            <w:tcW w:w="6273" w:type="dxa"/>
            <w:gridSpan w:val="2"/>
          </w:tcPr>
          <w:p w:rsidR="007D7D88" w:rsidRPr="007D7D88" w:rsidRDefault="007D7D88" w:rsidP="007D7D88">
            <w:pPr>
              <w:pStyle w:val="afd"/>
              <w:spacing w:before="0" w:after="0"/>
              <w:ind w:firstLine="601"/>
              <w:jc w:val="both"/>
              <w:rPr>
                <w:lang w:val="uk-UA"/>
              </w:rPr>
            </w:pPr>
            <w:r w:rsidRPr="007D7D88">
              <w:rPr>
                <w:lang w:val="uk-UA"/>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документації(за можливості у форматі PDF (</w:t>
            </w:r>
            <w:proofErr w:type="spellStart"/>
            <w:r w:rsidRPr="007D7D88">
              <w:rPr>
                <w:lang w:val="uk-UA"/>
              </w:rPr>
              <w:t>PortableDocumentFormat</w:t>
            </w:r>
            <w:proofErr w:type="spellEnd"/>
            <w:r w:rsidRPr="007D7D88">
              <w:rPr>
                <w:lang w:val="uk-UA"/>
              </w:rPr>
              <w:t>), а саме:</w:t>
            </w:r>
          </w:p>
          <w:p w:rsidR="007D7D88" w:rsidRPr="007D7D88" w:rsidRDefault="007D7D88" w:rsidP="007D7D88">
            <w:pPr>
              <w:pStyle w:val="11"/>
              <w:widowControl w:val="0"/>
              <w:spacing w:line="240" w:lineRule="auto"/>
              <w:ind w:firstLine="601"/>
              <w:jc w:val="both"/>
              <w:rPr>
                <w:rFonts w:ascii="Times New Roman" w:hAnsi="Times New Roman" w:cs="Times New Roman"/>
                <w:color w:val="auto"/>
                <w:sz w:val="24"/>
                <w:szCs w:val="24"/>
                <w:lang w:val="uk-UA"/>
              </w:rPr>
            </w:pPr>
            <w:r w:rsidRPr="007D7D88">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1,8);</w:t>
            </w:r>
          </w:p>
          <w:p w:rsidR="007D7D88" w:rsidRPr="007D7D88" w:rsidRDefault="007D7D88" w:rsidP="007D7D88">
            <w:pPr>
              <w:pStyle w:val="11"/>
              <w:widowControl w:val="0"/>
              <w:spacing w:line="240" w:lineRule="auto"/>
              <w:ind w:firstLine="601"/>
              <w:jc w:val="both"/>
              <w:rPr>
                <w:rFonts w:ascii="Times New Roman" w:hAnsi="Times New Roman" w:cs="Times New Roman"/>
                <w:color w:val="auto"/>
                <w:sz w:val="24"/>
                <w:szCs w:val="24"/>
                <w:lang w:val="uk-UA"/>
              </w:rPr>
            </w:pPr>
            <w:r w:rsidRPr="007D7D88">
              <w:rPr>
                <w:rFonts w:ascii="Times New Roman" w:hAnsi="Times New Roman" w:cs="Times New Roman"/>
                <w:color w:val="auto"/>
                <w:sz w:val="24"/>
                <w:szCs w:val="24"/>
                <w:lang w:val="uk-UA"/>
              </w:rPr>
              <w:t>- інформації щодо відповідності учасника вимогам, визначеним у пункті 47 Особливостей (додаток № 2);</w:t>
            </w:r>
          </w:p>
          <w:p w:rsidR="007D7D88" w:rsidRPr="007D7D88" w:rsidRDefault="007D7D88" w:rsidP="00A910D4">
            <w:pPr>
              <w:pStyle w:val="11"/>
              <w:widowControl w:val="0"/>
              <w:spacing w:line="240" w:lineRule="auto"/>
              <w:ind w:firstLine="601"/>
              <w:jc w:val="both"/>
              <w:rPr>
                <w:rFonts w:ascii="Times New Roman" w:hAnsi="Times New Roman" w:cs="Times New Roman"/>
                <w:color w:val="auto"/>
                <w:sz w:val="24"/>
                <w:szCs w:val="24"/>
                <w:lang w:val="uk-UA"/>
              </w:rPr>
            </w:pPr>
            <w:r w:rsidRPr="007D7D88">
              <w:rPr>
                <w:rFonts w:ascii="Times New Roman" w:hAnsi="Times New Roman" w:cs="Times New Roman"/>
                <w:color w:val="auto"/>
                <w:sz w:val="24"/>
                <w:szCs w:val="24"/>
                <w:lang w:val="uk-UA"/>
              </w:rPr>
              <w:lastRenderedPageBreak/>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rsidR="007D7D88" w:rsidRPr="007D7D88" w:rsidRDefault="007D7D88" w:rsidP="00A910D4">
            <w:pPr>
              <w:pStyle w:val="11"/>
              <w:widowControl w:val="0"/>
              <w:spacing w:line="240" w:lineRule="auto"/>
              <w:ind w:firstLine="601"/>
              <w:jc w:val="both"/>
              <w:rPr>
                <w:rFonts w:ascii="Times New Roman" w:hAnsi="Times New Roman" w:cs="Times New Roman"/>
                <w:color w:val="auto"/>
                <w:sz w:val="24"/>
                <w:szCs w:val="24"/>
                <w:lang w:val="uk-UA"/>
              </w:rPr>
            </w:pPr>
            <w:r w:rsidRPr="007D7D88">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D7D88" w:rsidRPr="007D7D88" w:rsidRDefault="007D7D88" w:rsidP="007D7D88">
            <w:pPr>
              <w:pStyle w:val="11"/>
              <w:widowControl w:val="0"/>
              <w:spacing w:line="240" w:lineRule="auto"/>
              <w:ind w:firstLine="601"/>
              <w:jc w:val="both"/>
              <w:rPr>
                <w:rFonts w:ascii="Times New Roman" w:hAnsi="Times New Roman" w:cs="Times New Roman"/>
                <w:color w:val="auto"/>
                <w:sz w:val="24"/>
                <w:szCs w:val="24"/>
                <w:lang w:val="uk-UA"/>
              </w:rPr>
            </w:pPr>
            <w:r w:rsidRPr="007D7D88">
              <w:rPr>
                <w:rFonts w:ascii="Times New Roman" w:hAnsi="Times New Roman" w:cs="Times New Roman"/>
                <w:color w:val="auto"/>
                <w:sz w:val="24"/>
                <w:szCs w:val="24"/>
                <w:lang w:val="uk-UA"/>
              </w:rPr>
              <w:t xml:space="preserve">- </w:t>
            </w:r>
            <w:r w:rsidR="00BC5308">
              <w:rPr>
                <w:rFonts w:ascii="Times New Roman" w:hAnsi="Times New Roman" w:cs="Times New Roman"/>
                <w:color w:val="auto"/>
                <w:sz w:val="24"/>
                <w:szCs w:val="24"/>
                <w:lang w:val="uk-UA"/>
              </w:rPr>
              <w:t xml:space="preserve"> </w:t>
            </w:r>
            <w:r w:rsidRPr="007D7D88">
              <w:rPr>
                <w:rFonts w:ascii="Times New Roman" w:hAnsi="Times New Roman" w:cs="Times New Roman"/>
                <w:color w:val="auto"/>
                <w:sz w:val="24"/>
                <w:szCs w:val="24"/>
                <w:lang w:val="uk-UA"/>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7D7D88" w:rsidRPr="007D7D88" w:rsidRDefault="007D7D88" w:rsidP="007D7D88">
            <w:pPr>
              <w:pStyle w:val="11"/>
              <w:widowControl w:val="0"/>
              <w:spacing w:line="240" w:lineRule="auto"/>
              <w:ind w:firstLine="601"/>
              <w:jc w:val="both"/>
              <w:rPr>
                <w:rFonts w:ascii="Times New Roman" w:hAnsi="Times New Roman" w:cs="Times New Roman"/>
                <w:color w:val="auto"/>
                <w:sz w:val="24"/>
                <w:szCs w:val="24"/>
                <w:lang w:val="uk-UA"/>
              </w:rPr>
            </w:pPr>
            <w:r w:rsidRPr="007D7D88">
              <w:rPr>
                <w:rFonts w:ascii="Times New Roman" w:hAnsi="Times New Roman" w:cs="Times New Roman"/>
                <w:color w:val="auto"/>
                <w:sz w:val="24"/>
                <w:szCs w:val="24"/>
                <w:lang w:val="uk-UA"/>
              </w:rPr>
              <w:t xml:space="preserve">- проекту Договору (додаток № 6); </w:t>
            </w:r>
          </w:p>
          <w:p w:rsidR="007D7D88" w:rsidRPr="007D7D88" w:rsidRDefault="007D7D88" w:rsidP="007D7D88">
            <w:pPr>
              <w:pStyle w:val="11"/>
              <w:widowControl w:val="0"/>
              <w:spacing w:line="240" w:lineRule="auto"/>
              <w:ind w:firstLine="601"/>
              <w:jc w:val="both"/>
              <w:rPr>
                <w:rFonts w:ascii="Times New Roman" w:hAnsi="Times New Roman" w:cs="Times New Roman"/>
                <w:color w:val="auto"/>
                <w:sz w:val="24"/>
                <w:szCs w:val="24"/>
                <w:lang w:val="uk-UA"/>
              </w:rPr>
            </w:pPr>
            <w:r w:rsidRPr="007D7D88">
              <w:rPr>
                <w:rFonts w:ascii="Times New Roman" w:hAnsi="Times New Roman" w:cs="Times New Roman"/>
                <w:color w:val="auto"/>
                <w:sz w:val="24"/>
                <w:szCs w:val="24"/>
                <w:lang w:val="uk-UA"/>
              </w:rPr>
              <w:t xml:space="preserve">- тендерної пропозиції </w:t>
            </w:r>
            <w:r w:rsidR="00FF1325">
              <w:rPr>
                <w:rFonts w:ascii="Times New Roman" w:hAnsi="Times New Roman" w:cs="Times New Roman"/>
                <w:color w:val="auto"/>
                <w:sz w:val="24"/>
                <w:szCs w:val="24"/>
                <w:lang w:val="uk-UA"/>
              </w:rPr>
              <w:t xml:space="preserve">за формою, викладеною у Додатку </w:t>
            </w:r>
            <w:r w:rsidRPr="007D7D88">
              <w:rPr>
                <w:rFonts w:ascii="Times New Roman" w:hAnsi="Times New Roman" w:cs="Times New Roman"/>
                <w:color w:val="auto"/>
                <w:sz w:val="24"/>
                <w:szCs w:val="24"/>
                <w:lang w:val="uk-UA"/>
              </w:rPr>
              <w:t>4 до тендерної документації;</w:t>
            </w:r>
          </w:p>
          <w:p w:rsidR="007D7D88" w:rsidRPr="007D7D88" w:rsidRDefault="007D7D88" w:rsidP="007D7D88">
            <w:pPr>
              <w:pStyle w:val="11"/>
              <w:widowControl w:val="0"/>
              <w:spacing w:line="240" w:lineRule="auto"/>
              <w:ind w:firstLine="601"/>
              <w:jc w:val="both"/>
              <w:rPr>
                <w:rFonts w:ascii="Times New Roman" w:hAnsi="Times New Roman" w:cs="Times New Roman"/>
                <w:color w:val="auto"/>
                <w:sz w:val="24"/>
                <w:szCs w:val="24"/>
                <w:lang w:val="uk-UA"/>
              </w:rPr>
            </w:pPr>
            <w:r w:rsidRPr="007D7D88">
              <w:rPr>
                <w:rFonts w:ascii="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документації, згідно з Додатками 1, 3, 5, 7, 8.</w:t>
            </w:r>
          </w:p>
          <w:p w:rsidR="007D7D88" w:rsidRPr="007D7D88" w:rsidRDefault="007D7D88" w:rsidP="007D7D88">
            <w:pPr>
              <w:pStyle w:val="rvps2"/>
              <w:shd w:val="clear" w:color="auto" w:fill="FFFFFF"/>
              <w:spacing w:before="0" w:beforeAutospacing="0" w:after="0" w:afterAutospacing="0"/>
              <w:ind w:firstLine="601"/>
              <w:jc w:val="both"/>
            </w:pPr>
            <w:r w:rsidRPr="007D7D88">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D7D88" w:rsidRPr="007D7D88" w:rsidRDefault="007D7D88" w:rsidP="007D7D88">
            <w:pPr>
              <w:pStyle w:val="afd"/>
              <w:spacing w:before="0" w:after="0"/>
              <w:ind w:firstLine="601"/>
              <w:jc w:val="both"/>
              <w:rPr>
                <w:bCs/>
                <w:lang w:val="uk-UA" w:eastAsia="en-US"/>
              </w:rPr>
            </w:pPr>
            <w:r w:rsidRPr="007D7D88">
              <w:rPr>
                <w:lang w:val="uk-UA"/>
              </w:rPr>
              <w:t xml:space="preserve">1.3. Всі визначені цією тендерною документацією документи тендерної пропозиції можуть завантажуватися в електронну систему </w:t>
            </w:r>
            <w:proofErr w:type="spellStart"/>
            <w:r w:rsidRPr="007D7D88">
              <w:rPr>
                <w:lang w:val="uk-UA"/>
              </w:rPr>
              <w:t>закупівель</w:t>
            </w:r>
            <w:proofErr w:type="spellEnd"/>
            <w:r w:rsidRPr="007D7D88">
              <w:rPr>
                <w:lang w:val="uk-UA"/>
              </w:rPr>
              <w:t xml:space="preserve"> у в</w:t>
            </w:r>
            <w:r w:rsidR="00A910D4">
              <w:rPr>
                <w:lang w:val="uk-UA"/>
              </w:rPr>
              <w:t xml:space="preserve">игляді </w:t>
            </w:r>
            <w:proofErr w:type="spellStart"/>
            <w:r w:rsidR="00A910D4">
              <w:rPr>
                <w:lang w:val="uk-UA"/>
              </w:rPr>
              <w:t>скан</w:t>
            </w:r>
            <w:proofErr w:type="spellEnd"/>
            <w:r w:rsidR="00A910D4">
              <w:rPr>
                <w:lang w:val="uk-UA"/>
              </w:rPr>
              <w:t>-</w:t>
            </w:r>
            <w:r w:rsidRPr="007D7D88">
              <w:rPr>
                <w:lang w:val="uk-UA"/>
              </w:rPr>
              <w:t xml:space="preserve">копій придатних для </w:t>
            </w:r>
            <w:proofErr w:type="spellStart"/>
            <w:r w:rsidRPr="007D7D88">
              <w:rPr>
                <w:lang w:val="uk-UA"/>
              </w:rPr>
              <w:t>машинозчитування</w:t>
            </w:r>
            <w:proofErr w:type="spellEnd"/>
            <w:r w:rsidRPr="007D7D88">
              <w:rPr>
                <w:lang w:val="uk-UA"/>
              </w:rPr>
              <w:t xml:space="preserve"> (файли з розширенням «..</w:t>
            </w:r>
            <w:proofErr w:type="spellStart"/>
            <w:r w:rsidRPr="007D7D88">
              <w:rPr>
                <w:lang w:val="uk-UA"/>
              </w:rPr>
              <w:t>pdf</w:t>
            </w:r>
            <w:proofErr w:type="spellEnd"/>
            <w:r w:rsidRPr="007D7D88">
              <w:rPr>
                <w:lang w:val="uk-UA"/>
              </w:rPr>
              <w:t>.», «..</w:t>
            </w:r>
            <w:proofErr w:type="spellStart"/>
            <w:r w:rsidRPr="007D7D88">
              <w:rPr>
                <w:lang w:val="uk-UA"/>
              </w:rPr>
              <w:t>jpeg</w:t>
            </w:r>
            <w:proofErr w:type="spellEnd"/>
            <w:r w:rsidRPr="007D7D88">
              <w:rPr>
                <w:lang w:val="uk-UA"/>
              </w:rPr>
              <w:t xml:space="preserve">.», тощо), </w:t>
            </w:r>
            <w:r w:rsidRPr="007D7D88">
              <w:rPr>
                <w:bCs/>
                <w:lang w:val="uk-UA" w:eastAsia="en-US"/>
              </w:rPr>
              <w:t>та/або розширення програм, що здійснюють архівацію даних,</w:t>
            </w:r>
            <w:r w:rsidRPr="007D7D88">
              <w:rPr>
                <w:lang w:val="uk-UA"/>
              </w:rPr>
              <w:t xml:space="preserve">зміст та вигляд яких повинен відповідати оригіналам відповідних документів, згідно яких виготовляються такі </w:t>
            </w:r>
            <w:proofErr w:type="spellStart"/>
            <w:r w:rsidRPr="007D7D88">
              <w:rPr>
                <w:lang w:val="uk-UA"/>
              </w:rPr>
              <w:t>скан</w:t>
            </w:r>
            <w:proofErr w:type="spellEnd"/>
            <w:r w:rsidRPr="007D7D88">
              <w:rPr>
                <w:lang w:val="uk-UA"/>
              </w:rPr>
              <w:t>-копії, або у вигляді електронних документів.</w:t>
            </w:r>
          </w:p>
          <w:p w:rsidR="007D7D88" w:rsidRPr="007D7D88" w:rsidRDefault="007D7D88" w:rsidP="007D7D88">
            <w:pPr>
              <w:pStyle w:val="afd"/>
              <w:spacing w:before="0" w:after="0"/>
              <w:ind w:firstLine="601"/>
              <w:jc w:val="both"/>
              <w:rPr>
                <w:lang w:val="uk-UA"/>
              </w:rPr>
            </w:pPr>
            <w:r w:rsidRPr="007D7D88">
              <w:rPr>
                <w:bCs/>
                <w:lang w:val="uk-UA" w:eastAsia="en-US"/>
              </w:rPr>
              <w:t>Забороняється обмежувати перегляд цих файлів шляхом встановлення на них паролів або у будь-який інший спосіб.</w:t>
            </w:r>
          </w:p>
          <w:p w:rsidR="007D7D88" w:rsidRPr="007D7D88" w:rsidRDefault="007D7D88" w:rsidP="007D7D88">
            <w:pPr>
              <w:widowControl w:val="0"/>
              <w:shd w:val="clear" w:color="auto" w:fill="FFFFFF"/>
              <w:tabs>
                <w:tab w:val="left" w:pos="387"/>
              </w:tabs>
              <w:spacing w:line="240" w:lineRule="auto"/>
              <w:ind w:firstLine="601"/>
              <w:jc w:val="both"/>
              <w:outlineLvl w:val="2"/>
              <w:rPr>
                <w:rFonts w:ascii="Times New Roman" w:hAnsi="Times New Roman" w:cs="Times New Roman"/>
                <w:sz w:val="24"/>
                <w:szCs w:val="24"/>
                <w:lang w:val="uk-UA"/>
              </w:rPr>
            </w:pPr>
            <w:r w:rsidRPr="007D7D88">
              <w:rPr>
                <w:rFonts w:ascii="Times New Roman" w:hAnsi="Times New Roman" w:cs="Times New Roman"/>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w:t>
            </w:r>
            <w:r w:rsidRPr="007D7D88">
              <w:rPr>
                <w:rFonts w:ascii="Times New Roman" w:hAnsi="Times New Roman" w:cs="Times New Roman"/>
                <w:sz w:val="24"/>
                <w:szCs w:val="24"/>
                <w:u w:val="single"/>
                <w:lang w:val="uk-UA"/>
              </w:rPr>
              <w:t>до кінцевого строку</w:t>
            </w:r>
            <w:r w:rsidRPr="007D7D88">
              <w:rPr>
                <w:rFonts w:ascii="Times New Roman" w:hAnsi="Times New Roman" w:cs="Times New Roman"/>
                <w:sz w:val="24"/>
                <w:szCs w:val="24"/>
                <w:lang w:val="uk-UA"/>
              </w:rPr>
              <w:t xml:space="preserve"> подання тендерних пропозицій.</w:t>
            </w:r>
          </w:p>
          <w:p w:rsidR="007D7D88" w:rsidRPr="007D7D88" w:rsidRDefault="007D7D88" w:rsidP="007D7D88">
            <w:pPr>
              <w:spacing w:line="240" w:lineRule="auto"/>
              <w:ind w:firstLine="743"/>
              <w:jc w:val="both"/>
              <w:rPr>
                <w:rFonts w:ascii="Times New Roman" w:hAnsi="Times New Roman" w:cs="Times New Roman"/>
                <w:sz w:val="24"/>
                <w:szCs w:val="24"/>
                <w:lang w:val="uk-UA"/>
              </w:rPr>
            </w:pPr>
            <w:r w:rsidRPr="007D7D88">
              <w:rPr>
                <w:rFonts w:ascii="Times New Roman" w:hAnsi="Times New Roman" w:cs="Times New Roman"/>
                <w:b/>
                <w:bCs/>
                <w:sz w:val="24"/>
                <w:szCs w:val="24"/>
                <w:lang w:val="uk-UA"/>
              </w:rPr>
              <w:t xml:space="preserve">Конфіденційною не може бути визначена інформація </w:t>
            </w:r>
            <w:r w:rsidRPr="007D7D88">
              <w:rPr>
                <w:rFonts w:ascii="Times New Roman" w:hAnsi="Times New Roman" w:cs="Times New Roman"/>
                <w:sz w:val="24"/>
                <w:szCs w:val="24"/>
                <w:lang w:val="uk-UA"/>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7D7D88" w:rsidRPr="007D7D88" w:rsidRDefault="007D7D88" w:rsidP="007D7D88">
            <w:pPr>
              <w:spacing w:line="240" w:lineRule="auto"/>
              <w:ind w:firstLine="743"/>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1.4.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Pr="007D7D88">
              <w:rPr>
                <w:rFonts w:ascii="Times New Roman" w:hAnsi="Times New Roman" w:cs="Times New Roman"/>
                <w:bCs/>
                <w:sz w:val="24"/>
                <w:szCs w:val="24"/>
                <w:lang w:val="uk-UA"/>
              </w:rPr>
              <w:t>Про електронну ідентифікацію та електронні довірчі послуги</w:t>
            </w:r>
            <w:r w:rsidRPr="007D7D88">
              <w:rPr>
                <w:rFonts w:ascii="Times New Roman" w:hAnsi="Times New Roman" w:cs="Times New Roman"/>
                <w:sz w:val="24"/>
                <w:szCs w:val="24"/>
                <w:lang w:val="uk-UA"/>
              </w:rPr>
              <w:t xml:space="preserve">”, тобто </w:t>
            </w:r>
            <w:r w:rsidRPr="007D7D88">
              <w:rPr>
                <w:rFonts w:ascii="Times New Roman" w:hAnsi="Times New Roman" w:cs="Times New Roman"/>
                <w:sz w:val="24"/>
                <w:szCs w:val="24"/>
                <w:lang w:val="uk-UA"/>
              </w:rPr>
              <w:lastRenderedPageBreak/>
              <w:t xml:space="preserve">пропозиція у будь-якому випадку повинна містити накладений кваліфікований електронний підпис (КЕП) або 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тендерної документації. </w:t>
            </w:r>
          </w:p>
          <w:p w:rsidR="007D7D88" w:rsidRPr="007D7D88" w:rsidRDefault="007D7D88" w:rsidP="00A910D4">
            <w:pPr>
              <w:spacing w:after="0" w:line="240" w:lineRule="auto"/>
              <w:ind w:firstLine="743"/>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 xml:space="preserve">Учасники процедури закупівлі подають тендерні пропозиції у формі електронного документа чи </w:t>
            </w:r>
            <w:proofErr w:type="spellStart"/>
            <w:r w:rsidRPr="007D7D88">
              <w:rPr>
                <w:rFonts w:ascii="Times New Roman" w:hAnsi="Times New Roman" w:cs="Times New Roman"/>
                <w:sz w:val="24"/>
                <w:szCs w:val="24"/>
                <w:lang w:val="uk-UA"/>
              </w:rPr>
              <w:t>скан</w:t>
            </w:r>
            <w:proofErr w:type="spellEnd"/>
            <w:r w:rsidRPr="007D7D88">
              <w:rPr>
                <w:rFonts w:ascii="Times New Roman" w:hAnsi="Times New Roman" w:cs="Times New Roman"/>
                <w:sz w:val="24"/>
                <w:szCs w:val="24"/>
                <w:lang w:val="uk-UA"/>
              </w:rPr>
              <w:t>-копій через електронну систему закупівель. Тендерна пропозиція учасника має відповідати ряду вимог:</w:t>
            </w:r>
          </w:p>
          <w:p w:rsidR="007D7D88" w:rsidRPr="007D7D88" w:rsidRDefault="007D7D88" w:rsidP="00A910D4">
            <w:pPr>
              <w:spacing w:after="0" w:line="240" w:lineRule="auto"/>
              <w:ind w:firstLine="743"/>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1) документи мають бути чіткими та розбірливими для читання;</w:t>
            </w:r>
          </w:p>
          <w:p w:rsidR="007D7D88" w:rsidRPr="007D7D88" w:rsidRDefault="007D7D88" w:rsidP="00A910D4">
            <w:pPr>
              <w:spacing w:after="0" w:line="240" w:lineRule="auto"/>
              <w:ind w:firstLine="743"/>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2) якщо у складі тендерної пропозиції є хоча б один сканований документ, потрібно накласти КЕП/УЕП на тендерну пропозицію</w:t>
            </w:r>
            <w:r w:rsidR="00A910D4">
              <w:rPr>
                <w:rFonts w:ascii="Times New Roman" w:hAnsi="Times New Roman" w:cs="Times New Roman"/>
                <w:sz w:val="24"/>
                <w:szCs w:val="24"/>
                <w:lang w:val="uk-UA"/>
              </w:rPr>
              <w:t xml:space="preserve"> </w:t>
            </w:r>
            <w:r w:rsidRPr="007D7D88">
              <w:rPr>
                <w:rFonts w:ascii="Times New Roman" w:hAnsi="Times New Roman" w:cs="Times New Roman"/>
                <w:sz w:val="24"/>
                <w:szCs w:val="24"/>
                <w:lang w:val="uk-UA"/>
              </w:rPr>
              <w:t>в</w:t>
            </w:r>
            <w:r w:rsidR="00A910D4">
              <w:rPr>
                <w:rFonts w:ascii="Times New Roman" w:hAnsi="Times New Roman" w:cs="Times New Roman"/>
                <w:sz w:val="24"/>
                <w:szCs w:val="24"/>
                <w:lang w:val="uk-UA"/>
              </w:rPr>
              <w:t xml:space="preserve"> </w:t>
            </w:r>
            <w:r w:rsidRPr="007D7D88">
              <w:rPr>
                <w:rFonts w:ascii="Times New Roman" w:hAnsi="Times New Roman" w:cs="Times New Roman"/>
                <w:sz w:val="24"/>
                <w:szCs w:val="24"/>
                <w:lang w:val="uk-UA"/>
              </w:rPr>
              <w:t>цілому;</w:t>
            </w:r>
          </w:p>
          <w:p w:rsidR="007D7D88" w:rsidRPr="007D7D88" w:rsidRDefault="007D7D88" w:rsidP="00A910D4">
            <w:pPr>
              <w:spacing w:after="0" w:line="240" w:lineRule="auto"/>
              <w:ind w:firstLine="743"/>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3) якщо ж такі документи надано у формі електронного документа, КЕП/УЕП накладають на кожен електронний документ тендерної пропозиції окремо;</w:t>
            </w:r>
          </w:p>
          <w:p w:rsidR="007D7D88" w:rsidRPr="007D7D88" w:rsidRDefault="007D7D88" w:rsidP="00A910D4">
            <w:pPr>
              <w:spacing w:after="0" w:line="240" w:lineRule="auto"/>
              <w:ind w:firstLine="743"/>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4) якщо ж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D7D88" w:rsidRPr="007D7D88" w:rsidRDefault="007D7D88" w:rsidP="00A910D4">
            <w:pPr>
              <w:spacing w:after="0" w:line="240" w:lineRule="auto"/>
              <w:ind w:firstLine="743"/>
              <w:jc w:val="both"/>
              <w:rPr>
                <w:rFonts w:ascii="Times New Roman" w:hAnsi="Times New Roman" w:cs="Times New Roman"/>
                <w:sz w:val="24"/>
                <w:szCs w:val="24"/>
                <w:lang w:val="uk-UA"/>
              </w:rPr>
            </w:pPr>
            <w:r w:rsidRPr="007D7D88">
              <w:rPr>
                <w:rFonts w:ascii="Times New Roman" w:hAnsi="Times New Roman" w:cs="Times New Roman"/>
                <w:bCs/>
                <w:sz w:val="24"/>
                <w:szCs w:val="24"/>
                <w:u w:val="single"/>
                <w:lang w:val="uk-UA"/>
              </w:rPr>
              <w:t>Виняток:</w:t>
            </w:r>
            <w:r w:rsidRPr="007D7D88">
              <w:rPr>
                <w:rFonts w:ascii="Times New Roman" w:hAnsi="Times New Roman" w:cs="Times New Roman"/>
                <w:sz w:val="24"/>
                <w:szCs w:val="24"/>
                <w:lang w:val="uk-UA"/>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них свій КЕП/УЕП.</w:t>
            </w:r>
          </w:p>
          <w:p w:rsidR="007D7D88" w:rsidRPr="007D7D88" w:rsidRDefault="007D7D88" w:rsidP="007D7D88">
            <w:pPr>
              <w:spacing w:line="240" w:lineRule="auto"/>
              <w:ind w:firstLine="743"/>
              <w:jc w:val="both"/>
              <w:rPr>
                <w:rFonts w:ascii="Times New Roman" w:hAnsi="Times New Roman" w:cs="Times New Roman"/>
                <w:sz w:val="24"/>
                <w:szCs w:val="24"/>
                <w:lang w:val="uk-UA"/>
              </w:rPr>
            </w:pPr>
            <w:r w:rsidRPr="007D7D88">
              <w:rPr>
                <w:rFonts w:ascii="Times New Roman" w:hAnsi="Times New Roman" w:cs="Times New Roman"/>
                <w:bCs/>
                <w:sz w:val="24"/>
                <w:szCs w:val="24"/>
                <w:u w:val="single"/>
                <w:lang w:val="uk-UA"/>
              </w:rPr>
              <w:t>Зверніть увагу</w:t>
            </w:r>
            <w:r w:rsidRPr="00A910D4">
              <w:rPr>
                <w:rFonts w:ascii="Times New Roman" w:hAnsi="Times New Roman" w:cs="Times New Roman"/>
                <w:bCs/>
                <w:sz w:val="24"/>
                <w:szCs w:val="24"/>
                <w:lang w:val="uk-UA"/>
              </w:rPr>
              <w:t>:</w:t>
            </w:r>
            <w:r w:rsidRPr="00A910D4">
              <w:rPr>
                <w:rFonts w:ascii="Times New Roman" w:hAnsi="Times New Roman" w:cs="Times New Roman"/>
                <w:sz w:val="24"/>
                <w:szCs w:val="24"/>
                <w:lang w:val="uk-UA"/>
              </w:rPr>
              <w:t> </w:t>
            </w:r>
            <w:r w:rsidRPr="007D7D88">
              <w:rPr>
                <w:rFonts w:ascii="Times New Roman" w:hAnsi="Times New Roman" w:cs="Times New Roman"/>
                <w:sz w:val="24"/>
                <w:szCs w:val="24"/>
                <w:lang w:val="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rsidR="007D7D88" w:rsidRPr="007D7D88" w:rsidRDefault="007D7D88" w:rsidP="007D7D88">
            <w:pPr>
              <w:shd w:val="clear" w:color="auto" w:fill="FFFFFF"/>
              <w:spacing w:line="240" w:lineRule="auto"/>
              <w:ind w:firstLine="743"/>
              <w:jc w:val="both"/>
              <w:textAlignment w:val="baseline"/>
              <w:rPr>
                <w:rFonts w:ascii="Times New Roman" w:hAnsi="Times New Roman" w:cs="Times New Roman"/>
                <w:sz w:val="24"/>
                <w:szCs w:val="24"/>
                <w:lang w:val="uk-UA"/>
              </w:rPr>
            </w:pPr>
            <w:r w:rsidRPr="007D7D88">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w:t>
            </w:r>
          </w:p>
          <w:p w:rsidR="007D7D88" w:rsidRPr="007D7D88" w:rsidRDefault="007D7D88" w:rsidP="007D7D88">
            <w:pPr>
              <w:shd w:val="clear" w:color="auto" w:fill="FFFFFF"/>
              <w:spacing w:line="240" w:lineRule="auto"/>
              <w:ind w:firstLine="743"/>
              <w:jc w:val="both"/>
              <w:textAlignment w:val="baseline"/>
              <w:rPr>
                <w:rFonts w:ascii="Times New Roman" w:hAnsi="Times New Roman" w:cs="Times New Roman"/>
                <w:sz w:val="24"/>
                <w:szCs w:val="24"/>
                <w:lang w:val="uk-UA"/>
              </w:rPr>
            </w:pPr>
            <w:r w:rsidRPr="007D7D88">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7D7D88">
              <w:rPr>
                <w:rFonts w:ascii="Times New Roman" w:hAnsi="Times New Roman" w:cs="Times New Roman"/>
                <w:sz w:val="24"/>
                <w:szCs w:val="24"/>
                <w:lang w:val="uk-UA"/>
              </w:rPr>
              <w:t>засвідчувального</w:t>
            </w:r>
            <w:proofErr w:type="spellEnd"/>
            <w:r w:rsidRPr="007D7D88">
              <w:rPr>
                <w:rFonts w:ascii="Times New Roman" w:hAnsi="Times New Roman" w:cs="Times New Roman"/>
                <w:sz w:val="24"/>
                <w:szCs w:val="24"/>
                <w:lang w:val="uk-UA"/>
              </w:rPr>
              <w:t xml:space="preserve"> органу за посиланням: https://czo.gov.ua/verify. </w:t>
            </w:r>
          </w:p>
          <w:p w:rsidR="007D7D88" w:rsidRPr="007D7D88" w:rsidRDefault="007D7D88" w:rsidP="007D7D88">
            <w:pPr>
              <w:shd w:val="clear" w:color="auto" w:fill="FFFFFF"/>
              <w:spacing w:line="240" w:lineRule="auto"/>
              <w:ind w:firstLine="743"/>
              <w:jc w:val="both"/>
              <w:textAlignment w:val="baseline"/>
              <w:rPr>
                <w:rFonts w:ascii="Times New Roman" w:hAnsi="Times New Roman" w:cs="Times New Roman"/>
                <w:sz w:val="24"/>
                <w:szCs w:val="24"/>
                <w:lang w:val="uk-UA"/>
              </w:rPr>
            </w:pPr>
            <w:r w:rsidRPr="007D7D88">
              <w:rPr>
                <w:rFonts w:ascii="Times New Roman" w:hAnsi="Times New Roman" w:cs="Times New Roman"/>
                <w:sz w:val="24"/>
                <w:szCs w:val="24"/>
                <w:lang w:val="uk-UA"/>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D7D88" w:rsidRPr="007D7D88" w:rsidRDefault="007D7D88" w:rsidP="007D7D88">
            <w:pPr>
              <w:pStyle w:val="afd"/>
              <w:spacing w:before="0" w:after="0"/>
              <w:ind w:firstLine="601"/>
              <w:jc w:val="both"/>
              <w:rPr>
                <w:lang w:val="uk-UA"/>
              </w:rPr>
            </w:pPr>
            <w:r w:rsidRPr="007D7D88">
              <w:rPr>
                <w:lang w:val="uk-UA"/>
              </w:rPr>
              <w:t xml:space="preserve">1.5. Повноваження щодо підпису документів </w:t>
            </w:r>
            <w:r w:rsidRPr="007D7D88">
              <w:rPr>
                <w:lang w:val="uk-UA"/>
              </w:rPr>
              <w:lastRenderedPageBreak/>
              <w:t xml:space="preserve">тендерної пропозиції уповноваженої особи учасника процедури закупівлі підтверджується: </w:t>
            </w:r>
          </w:p>
          <w:p w:rsidR="007D7D88" w:rsidRPr="007D7D88" w:rsidRDefault="007D7D88" w:rsidP="007D7D88">
            <w:pPr>
              <w:pStyle w:val="afd"/>
              <w:spacing w:before="0" w:after="0"/>
              <w:ind w:firstLine="601"/>
              <w:jc w:val="both"/>
              <w:rPr>
                <w:lang w:val="uk-UA"/>
              </w:rPr>
            </w:pPr>
            <w:r w:rsidRPr="007D7D88">
              <w:rPr>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7D7D88" w:rsidRPr="007D7D88" w:rsidRDefault="007D7D88" w:rsidP="007D7D88">
            <w:pPr>
              <w:pStyle w:val="afd"/>
              <w:spacing w:before="0" w:after="0"/>
              <w:ind w:firstLine="601"/>
              <w:jc w:val="both"/>
              <w:rPr>
                <w:lang w:val="uk-UA"/>
              </w:rPr>
            </w:pPr>
            <w:r w:rsidRPr="007D7D88">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w:t>
            </w:r>
          </w:p>
          <w:p w:rsidR="007D7D88" w:rsidRPr="007D7D88" w:rsidRDefault="007D7D88" w:rsidP="007D7D88">
            <w:pPr>
              <w:pStyle w:val="afd"/>
              <w:spacing w:before="0" w:after="0"/>
              <w:ind w:firstLine="601"/>
              <w:jc w:val="both"/>
              <w:rPr>
                <w:sz w:val="20"/>
                <w:szCs w:val="20"/>
                <w:lang w:val="uk-UA"/>
              </w:rPr>
            </w:pPr>
            <w:r w:rsidRPr="007D7D88">
              <w:rPr>
                <w:lang w:val="uk-UA"/>
              </w:rPr>
              <w:t>1.6. Документи, що не передбачені законодавством для учасників - юридичних, фізичних осіб, у тому числі фізичних осіб</w:t>
            </w:r>
            <w:r w:rsidR="00A910D4">
              <w:rPr>
                <w:lang w:val="uk-UA"/>
              </w:rPr>
              <w:t>-</w:t>
            </w:r>
            <w:r w:rsidRPr="007D7D88">
              <w:rPr>
                <w:lang w:val="uk-UA"/>
              </w:rPr>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w:t>
            </w:r>
            <w:r w:rsidR="00A910D4">
              <w:rPr>
                <w:lang w:val="uk-UA"/>
              </w:rPr>
              <w:t>-</w:t>
            </w:r>
            <w:r w:rsidRPr="007D7D88">
              <w:rPr>
                <w:lang w:val="uk-UA"/>
              </w:rPr>
              <w:t>підприємців, у складі тендерної пропозиції, не може бути підставою для її відхилення замовником.</w:t>
            </w:r>
          </w:p>
          <w:p w:rsidR="007D7D88" w:rsidRPr="007D7D88" w:rsidRDefault="007D7D88" w:rsidP="007D7D88">
            <w:pPr>
              <w:pStyle w:val="afd"/>
              <w:spacing w:before="0" w:after="0"/>
              <w:ind w:firstLine="601"/>
              <w:jc w:val="both"/>
              <w:rPr>
                <w:lang w:val="uk-UA"/>
              </w:rPr>
            </w:pPr>
            <w:r w:rsidRPr="007D7D88">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D7D88" w:rsidRPr="007D7D88" w:rsidRDefault="007D7D88" w:rsidP="007D7D88">
            <w:pPr>
              <w:pStyle w:val="afd"/>
              <w:spacing w:before="0" w:after="0"/>
              <w:ind w:firstLine="601"/>
              <w:jc w:val="both"/>
              <w:rPr>
                <w:lang w:val="uk-UA"/>
              </w:rPr>
            </w:pPr>
            <w:r w:rsidRPr="007D7D88">
              <w:rPr>
                <w:lang w:val="uk-UA"/>
              </w:rPr>
              <w:t>1.8.</w:t>
            </w:r>
            <w:r w:rsidRPr="007D7D88">
              <w:rPr>
                <w:b/>
                <w:bCs/>
                <w:lang w:val="uk-UA"/>
              </w:rPr>
              <w:t>Замовник не приймає до розгляду</w:t>
            </w:r>
            <w:r w:rsidRPr="007D7D88">
              <w:rPr>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D7D88" w:rsidRPr="007D7D88" w:rsidRDefault="007D7D88" w:rsidP="007D7D88">
            <w:pPr>
              <w:pStyle w:val="afd"/>
              <w:spacing w:before="0" w:after="0"/>
              <w:ind w:firstLine="601"/>
              <w:jc w:val="both"/>
              <w:rPr>
                <w:lang w:val="uk-UA"/>
              </w:rPr>
            </w:pPr>
            <w:r w:rsidRPr="007D7D88">
              <w:rPr>
                <w:lang w:val="uk-UA"/>
              </w:rPr>
              <w:t>1.9. Тендерні пропозиції після закінчення кінцевого строку їх подання не приймаються електронною системою закупівель.</w:t>
            </w:r>
          </w:p>
          <w:p w:rsidR="007D7D88" w:rsidRPr="007D7D88" w:rsidRDefault="007D7D88" w:rsidP="007D7D88">
            <w:pPr>
              <w:pStyle w:val="rvps2"/>
              <w:shd w:val="clear" w:color="auto" w:fill="FFFFFF"/>
              <w:spacing w:before="0" w:beforeAutospacing="0" w:after="0" w:afterAutospacing="0"/>
              <w:ind w:firstLine="601"/>
              <w:jc w:val="both"/>
            </w:pPr>
            <w:bookmarkStart w:id="2" w:name="n1479"/>
            <w:bookmarkEnd w:id="2"/>
            <w:r w:rsidRPr="007D7D88">
              <w:t>1.10 У разі якщо тендерна пропозиція подається об’єднанням учасників, до неї обов’язково включається документ про створення такого об’єднання.</w:t>
            </w:r>
          </w:p>
          <w:p w:rsidR="007D7D88" w:rsidRPr="007D7D88" w:rsidRDefault="007D7D88" w:rsidP="007D7D88">
            <w:pPr>
              <w:pStyle w:val="rvps2"/>
              <w:shd w:val="clear" w:color="auto" w:fill="FFFFFF"/>
              <w:spacing w:before="0" w:beforeAutospacing="0" w:after="0" w:afterAutospacing="0"/>
              <w:ind w:firstLine="601"/>
              <w:jc w:val="both"/>
            </w:pPr>
            <w:bookmarkStart w:id="3" w:name="n1480"/>
            <w:bookmarkEnd w:id="3"/>
            <w:r w:rsidRPr="007D7D88">
              <w:t>Замовники не мають права вимагати від об’єднання учасників конкретної організаційно-правової форми для подання тендерної пропозиції.</w:t>
            </w:r>
          </w:p>
          <w:p w:rsidR="007D7D88" w:rsidRPr="007D7D88" w:rsidRDefault="007D7D88" w:rsidP="007D7D88">
            <w:pPr>
              <w:pStyle w:val="11"/>
              <w:widowControl w:val="0"/>
              <w:spacing w:line="240" w:lineRule="auto"/>
              <w:ind w:firstLine="601"/>
              <w:jc w:val="both"/>
              <w:rPr>
                <w:rFonts w:ascii="Times New Roman" w:hAnsi="Times New Roman" w:cs="Times New Roman"/>
                <w:color w:val="auto"/>
                <w:sz w:val="24"/>
                <w:szCs w:val="24"/>
                <w:lang w:val="uk-UA"/>
              </w:rPr>
            </w:pPr>
            <w:bookmarkStart w:id="4" w:name="n1481"/>
            <w:bookmarkStart w:id="5" w:name="n1482"/>
            <w:bookmarkEnd w:id="4"/>
            <w:bookmarkEnd w:id="5"/>
            <w:r w:rsidRPr="007D7D88">
              <w:rPr>
                <w:rFonts w:ascii="Times New Roman" w:hAnsi="Times New Roman" w:cs="Times New Roman"/>
                <w:color w:val="auto"/>
                <w:sz w:val="24"/>
                <w:szCs w:val="24"/>
                <w:lang w:val="uk-UA"/>
              </w:rPr>
              <w:t>1.11 Замовник передбачає опис та приклади формальних (несуттєвих) помилок, допущення яких учасниками не призведе до відхилення їх тендерних пропозицій;</w:t>
            </w:r>
          </w:p>
          <w:p w:rsidR="007D7D88" w:rsidRPr="007D7D88" w:rsidRDefault="007D7D88" w:rsidP="007D7D88">
            <w:pPr>
              <w:pStyle w:val="rvps2"/>
              <w:shd w:val="clear" w:color="auto" w:fill="FFFFFF"/>
              <w:spacing w:before="0" w:beforeAutospacing="0" w:after="0" w:afterAutospacing="0"/>
              <w:ind w:firstLine="601"/>
              <w:jc w:val="both"/>
              <w:textAlignment w:val="baseline"/>
            </w:pPr>
            <w:bookmarkStart w:id="6" w:name="n815"/>
            <w:bookmarkEnd w:id="6"/>
            <w:r w:rsidRPr="007D7D88">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D7D88" w:rsidRPr="007D7D88" w:rsidRDefault="007D7D88" w:rsidP="00A910D4">
            <w:pPr>
              <w:pStyle w:val="rvps2"/>
              <w:shd w:val="clear" w:color="auto" w:fill="FFFFFF"/>
              <w:spacing w:before="0" w:beforeAutospacing="0" w:after="0" w:afterAutospacing="0"/>
              <w:ind w:firstLine="601"/>
              <w:jc w:val="both"/>
              <w:textAlignment w:val="baseline"/>
            </w:pPr>
            <w:r w:rsidRPr="007D7D88">
              <w:lastRenderedPageBreak/>
              <w:t>До формальних (несуттєвих) помилок належать:</w:t>
            </w:r>
          </w:p>
          <w:p w:rsidR="007D7D88" w:rsidRPr="007D7D88" w:rsidRDefault="007D7D88" w:rsidP="00A910D4">
            <w:pPr>
              <w:shd w:val="clear" w:color="auto" w:fill="FFFFFF"/>
              <w:spacing w:after="0" w:line="240" w:lineRule="auto"/>
              <w:ind w:firstLine="601"/>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7D7D88" w:rsidRPr="007D7D88" w:rsidRDefault="007D7D88" w:rsidP="00A910D4">
            <w:pPr>
              <w:shd w:val="clear" w:color="auto" w:fill="FFFFFF"/>
              <w:spacing w:after="0" w:line="240" w:lineRule="auto"/>
              <w:ind w:firstLine="601"/>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уживання великої літери;</w:t>
            </w:r>
          </w:p>
          <w:p w:rsidR="007D7D88" w:rsidRPr="007D7D88" w:rsidRDefault="007D7D88" w:rsidP="00A910D4">
            <w:pPr>
              <w:shd w:val="clear" w:color="auto" w:fill="FFFFFF"/>
              <w:spacing w:after="0" w:line="240" w:lineRule="auto"/>
              <w:ind w:firstLine="601"/>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уживання розділових знаків та відмінювання слів у реченні;</w:t>
            </w:r>
          </w:p>
          <w:p w:rsidR="007D7D88" w:rsidRPr="007D7D88" w:rsidRDefault="007D7D88" w:rsidP="00A910D4">
            <w:pPr>
              <w:shd w:val="clear" w:color="auto" w:fill="FFFFFF"/>
              <w:spacing w:after="0" w:line="240" w:lineRule="auto"/>
              <w:ind w:firstLine="601"/>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використання слова або мовного звороту, запозичених з іншої мови;</w:t>
            </w:r>
          </w:p>
          <w:p w:rsidR="007D7D88" w:rsidRPr="007D7D88" w:rsidRDefault="007D7D88" w:rsidP="00A910D4">
            <w:pPr>
              <w:shd w:val="clear" w:color="auto" w:fill="FFFFFF"/>
              <w:spacing w:after="0" w:line="240" w:lineRule="auto"/>
              <w:ind w:firstLine="601"/>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D7D88" w:rsidRPr="007D7D88" w:rsidRDefault="007D7D88" w:rsidP="00A910D4">
            <w:pPr>
              <w:shd w:val="clear" w:color="auto" w:fill="FFFFFF"/>
              <w:spacing w:after="0" w:line="240" w:lineRule="auto"/>
              <w:ind w:firstLine="601"/>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застосування правил переносу частини слова з рядка в рядок;</w:t>
            </w:r>
          </w:p>
          <w:p w:rsidR="007D7D88" w:rsidRPr="007D7D88" w:rsidRDefault="007D7D88" w:rsidP="00A910D4">
            <w:pPr>
              <w:shd w:val="clear" w:color="auto" w:fill="FFFFFF"/>
              <w:spacing w:after="0" w:line="240" w:lineRule="auto"/>
              <w:ind w:firstLine="601"/>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написання слів разом та/або окремо, та/або через дефіс;</w:t>
            </w:r>
          </w:p>
          <w:p w:rsidR="007D7D88" w:rsidRPr="007D7D88" w:rsidRDefault="007D7D88" w:rsidP="00A910D4">
            <w:pPr>
              <w:shd w:val="clear" w:color="auto" w:fill="FFFFFF"/>
              <w:spacing w:after="0" w:line="240" w:lineRule="auto"/>
              <w:ind w:firstLine="601"/>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D7D88" w:rsidRPr="007D7D88" w:rsidRDefault="007D7D88" w:rsidP="00A910D4">
            <w:pPr>
              <w:shd w:val="clear" w:color="auto" w:fill="FFFFFF"/>
              <w:spacing w:after="0" w:line="240" w:lineRule="auto"/>
              <w:ind w:firstLine="601"/>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D7D88" w:rsidRPr="007D7D88" w:rsidRDefault="007D7D88" w:rsidP="00A910D4">
            <w:pPr>
              <w:shd w:val="clear" w:color="auto" w:fill="FFFFFF"/>
              <w:spacing w:after="0" w:line="240" w:lineRule="auto"/>
              <w:ind w:firstLine="601"/>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D7D88" w:rsidRPr="007D7D88" w:rsidRDefault="007D7D88" w:rsidP="00A910D4">
            <w:pPr>
              <w:shd w:val="clear" w:color="auto" w:fill="FFFFFF"/>
              <w:spacing w:after="0" w:line="240" w:lineRule="auto"/>
              <w:ind w:firstLine="601"/>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D7D88" w:rsidRPr="007D7D88" w:rsidRDefault="007D7D88" w:rsidP="00A910D4">
            <w:pPr>
              <w:shd w:val="clear" w:color="auto" w:fill="FFFFFF"/>
              <w:spacing w:after="0" w:line="240" w:lineRule="auto"/>
              <w:ind w:firstLine="601"/>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D7D88" w:rsidRPr="007D7D88" w:rsidRDefault="007D7D88" w:rsidP="00A910D4">
            <w:pPr>
              <w:shd w:val="clear" w:color="auto" w:fill="FFFFFF"/>
              <w:spacing w:after="0" w:line="240" w:lineRule="auto"/>
              <w:ind w:firstLine="601"/>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D7D88" w:rsidRPr="007D7D88" w:rsidRDefault="007D7D88" w:rsidP="00A910D4">
            <w:pPr>
              <w:shd w:val="clear" w:color="auto" w:fill="FFFFFF"/>
              <w:spacing w:after="0" w:line="240" w:lineRule="auto"/>
              <w:ind w:firstLine="601"/>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D7D88" w:rsidRPr="007D7D88" w:rsidRDefault="007D7D88" w:rsidP="00A910D4">
            <w:pPr>
              <w:shd w:val="clear" w:color="auto" w:fill="FFFFFF"/>
              <w:spacing w:after="0" w:line="240" w:lineRule="auto"/>
              <w:ind w:firstLine="601"/>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D7D88" w:rsidRPr="007D7D88" w:rsidRDefault="007D7D88" w:rsidP="00A910D4">
            <w:pPr>
              <w:shd w:val="clear" w:color="auto" w:fill="FFFFFF"/>
              <w:spacing w:after="0" w:line="240" w:lineRule="auto"/>
              <w:ind w:firstLine="601"/>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D7D88" w:rsidRPr="007D7D88" w:rsidRDefault="007D7D88" w:rsidP="00A910D4">
            <w:pPr>
              <w:shd w:val="clear" w:color="auto" w:fill="FFFFFF"/>
              <w:spacing w:after="0" w:line="240" w:lineRule="auto"/>
              <w:ind w:firstLine="601"/>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D7D88" w:rsidRPr="007D7D88" w:rsidRDefault="007D7D88" w:rsidP="00A910D4">
            <w:pPr>
              <w:shd w:val="clear" w:color="auto" w:fill="FFFFFF"/>
              <w:spacing w:after="0" w:line="240" w:lineRule="auto"/>
              <w:ind w:firstLine="601"/>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10D4" w:rsidRDefault="007D7D88" w:rsidP="00A910D4">
            <w:pPr>
              <w:pStyle w:val="afd"/>
              <w:suppressAutoHyphens w:val="0"/>
              <w:spacing w:before="0" w:after="0"/>
              <w:ind w:firstLine="601"/>
              <w:jc w:val="both"/>
              <w:rPr>
                <w:lang w:val="uk-UA"/>
              </w:rPr>
            </w:pPr>
            <w:r w:rsidRPr="007D7D8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D7D88" w:rsidRPr="00A910D4" w:rsidRDefault="007D7D88" w:rsidP="00A910D4">
            <w:pPr>
              <w:pStyle w:val="afd"/>
              <w:suppressAutoHyphens w:val="0"/>
              <w:spacing w:before="0" w:after="0"/>
              <w:ind w:firstLine="601"/>
              <w:jc w:val="both"/>
              <w:rPr>
                <w:lang w:val="uk-UA"/>
              </w:rPr>
            </w:pPr>
            <w:r w:rsidRPr="00A910D4">
              <w:rPr>
                <w:i/>
                <w:lang w:val="uk-UA"/>
              </w:rPr>
              <w:t xml:space="preserve"> </w:t>
            </w:r>
            <w:r w:rsidRPr="007D7D88">
              <w:rPr>
                <w:i/>
                <w:u w:val="single"/>
                <w:lang w:val="uk-UA"/>
              </w:rPr>
              <w:t>Приклади формальних помилок:</w:t>
            </w:r>
          </w:p>
          <w:p w:rsidR="007D7D88" w:rsidRPr="007D7D88" w:rsidRDefault="007D7D88" w:rsidP="00A910D4">
            <w:pPr>
              <w:widowControl w:val="0"/>
              <w:spacing w:after="0"/>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D7D88" w:rsidRPr="007D7D88" w:rsidRDefault="007D7D88" w:rsidP="00A910D4">
            <w:pPr>
              <w:widowControl w:val="0"/>
              <w:spacing w:after="0"/>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  «</w:t>
            </w:r>
            <w:proofErr w:type="spellStart"/>
            <w:r w:rsidRPr="007D7D88">
              <w:rPr>
                <w:rFonts w:ascii="Times New Roman" w:hAnsi="Times New Roman" w:cs="Times New Roman"/>
                <w:sz w:val="24"/>
                <w:szCs w:val="24"/>
                <w:lang w:val="uk-UA"/>
              </w:rPr>
              <w:t>м.київ</w:t>
            </w:r>
            <w:proofErr w:type="spellEnd"/>
            <w:r w:rsidRPr="007D7D88">
              <w:rPr>
                <w:rFonts w:ascii="Times New Roman" w:hAnsi="Times New Roman" w:cs="Times New Roman"/>
                <w:sz w:val="24"/>
                <w:szCs w:val="24"/>
                <w:lang w:val="uk-UA"/>
              </w:rPr>
              <w:t>» замість «</w:t>
            </w:r>
            <w:proofErr w:type="spellStart"/>
            <w:r w:rsidRPr="007D7D88">
              <w:rPr>
                <w:rFonts w:ascii="Times New Roman" w:hAnsi="Times New Roman" w:cs="Times New Roman"/>
                <w:sz w:val="24"/>
                <w:szCs w:val="24"/>
                <w:lang w:val="uk-UA"/>
              </w:rPr>
              <w:t>м.Київ</w:t>
            </w:r>
            <w:proofErr w:type="spellEnd"/>
            <w:r w:rsidRPr="007D7D88">
              <w:rPr>
                <w:rFonts w:ascii="Times New Roman" w:hAnsi="Times New Roman" w:cs="Times New Roman"/>
                <w:sz w:val="24"/>
                <w:szCs w:val="24"/>
                <w:lang w:val="uk-UA"/>
              </w:rPr>
              <w:t>»;</w:t>
            </w:r>
          </w:p>
          <w:p w:rsidR="007D7D88" w:rsidRPr="007D7D88" w:rsidRDefault="007D7D88" w:rsidP="00A910D4">
            <w:pPr>
              <w:widowControl w:val="0"/>
              <w:spacing w:after="0"/>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 «поряд -</w:t>
            </w:r>
            <w:proofErr w:type="spellStart"/>
            <w:r w:rsidRPr="007D7D88">
              <w:rPr>
                <w:rFonts w:ascii="Times New Roman" w:hAnsi="Times New Roman" w:cs="Times New Roman"/>
                <w:sz w:val="24"/>
                <w:szCs w:val="24"/>
                <w:lang w:val="uk-UA"/>
              </w:rPr>
              <w:t>ок</w:t>
            </w:r>
            <w:proofErr w:type="spellEnd"/>
            <w:r w:rsidRPr="007D7D88">
              <w:rPr>
                <w:rFonts w:ascii="Times New Roman" w:hAnsi="Times New Roman" w:cs="Times New Roman"/>
                <w:sz w:val="24"/>
                <w:szCs w:val="24"/>
                <w:lang w:val="uk-UA"/>
              </w:rPr>
              <w:t>» замість «</w:t>
            </w:r>
            <w:proofErr w:type="spellStart"/>
            <w:r w:rsidRPr="007D7D88">
              <w:rPr>
                <w:rFonts w:ascii="Times New Roman" w:hAnsi="Times New Roman" w:cs="Times New Roman"/>
                <w:sz w:val="24"/>
                <w:szCs w:val="24"/>
                <w:lang w:val="uk-UA"/>
              </w:rPr>
              <w:t>поря</w:t>
            </w:r>
            <w:proofErr w:type="spellEnd"/>
            <w:r w:rsidRPr="007D7D88">
              <w:rPr>
                <w:rFonts w:ascii="Times New Roman" w:hAnsi="Times New Roman" w:cs="Times New Roman"/>
                <w:sz w:val="24"/>
                <w:szCs w:val="24"/>
                <w:lang w:val="uk-UA"/>
              </w:rPr>
              <w:t xml:space="preserve"> – док»;</w:t>
            </w:r>
          </w:p>
          <w:p w:rsidR="007D7D88" w:rsidRPr="007D7D88" w:rsidRDefault="007D7D88" w:rsidP="00A910D4">
            <w:pPr>
              <w:widowControl w:val="0"/>
              <w:spacing w:after="0"/>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 «</w:t>
            </w:r>
            <w:proofErr w:type="spellStart"/>
            <w:r w:rsidRPr="007D7D88">
              <w:rPr>
                <w:rFonts w:ascii="Times New Roman" w:hAnsi="Times New Roman" w:cs="Times New Roman"/>
                <w:sz w:val="24"/>
                <w:szCs w:val="24"/>
                <w:lang w:val="uk-UA"/>
              </w:rPr>
              <w:t>ненадається</w:t>
            </w:r>
            <w:proofErr w:type="spellEnd"/>
            <w:r w:rsidRPr="007D7D88">
              <w:rPr>
                <w:rFonts w:ascii="Times New Roman" w:hAnsi="Times New Roman" w:cs="Times New Roman"/>
                <w:sz w:val="24"/>
                <w:szCs w:val="24"/>
                <w:lang w:val="uk-UA"/>
              </w:rPr>
              <w:t>» замість «не надається»»;</w:t>
            </w:r>
          </w:p>
          <w:p w:rsidR="007D7D88" w:rsidRPr="007D7D88" w:rsidRDefault="007D7D88" w:rsidP="00A910D4">
            <w:pPr>
              <w:widowControl w:val="0"/>
              <w:spacing w:after="0"/>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 «______________№_____________» замість «14.08.2020 №320/13/14-01»;</w:t>
            </w:r>
          </w:p>
          <w:p w:rsidR="007D7D88" w:rsidRPr="007D7D88" w:rsidRDefault="007D7D88" w:rsidP="00A910D4">
            <w:pPr>
              <w:widowControl w:val="0"/>
              <w:spacing w:after="0"/>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7D7D88">
              <w:rPr>
                <w:rFonts w:ascii="Times New Roman" w:hAnsi="Times New Roman" w:cs="Times New Roman"/>
                <w:sz w:val="24"/>
                <w:szCs w:val="24"/>
                <w:lang w:val="uk-UA"/>
              </w:rPr>
              <w:t>pdf</w:t>
            </w:r>
            <w:proofErr w:type="spellEnd"/>
            <w:r w:rsidRPr="007D7D88">
              <w:rPr>
                <w:rFonts w:ascii="Times New Roman" w:hAnsi="Times New Roman" w:cs="Times New Roman"/>
                <w:sz w:val="24"/>
                <w:szCs w:val="24"/>
                <w:lang w:val="uk-UA"/>
              </w:rPr>
              <w:t>» (</w:t>
            </w:r>
            <w:proofErr w:type="spellStart"/>
            <w:r w:rsidRPr="007D7D88">
              <w:rPr>
                <w:rFonts w:ascii="Times New Roman" w:hAnsi="Times New Roman" w:cs="Times New Roman"/>
                <w:sz w:val="24"/>
                <w:szCs w:val="24"/>
                <w:lang w:val="uk-UA"/>
              </w:rPr>
              <w:t>PortableDocumentFormat</w:t>
            </w:r>
            <w:proofErr w:type="spellEnd"/>
            <w:r w:rsidRPr="007D7D88">
              <w:rPr>
                <w:rFonts w:ascii="Times New Roman" w:hAnsi="Times New Roman" w:cs="Times New Roman"/>
                <w:sz w:val="24"/>
                <w:szCs w:val="24"/>
                <w:lang w:val="uk-UA"/>
              </w:rPr>
              <w:t xml:space="preserve">)». </w:t>
            </w:r>
          </w:p>
          <w:p w:rsidR="007D7D88" w:rsidRPr="007D7D88" w:rsidRDefault="007D7D88" w:rsidP="00A910D4">
            <w:pPr>
              <w:pStyle w:val="11"/>
              <w:widowControl w:val="0"/>
              <w:spacing w:line="240" w:lineRule="auto"/>
              <w:ind w:firstLine="601"/>
              <w:jc w:val="both"/>
              <w:rPr>
                <w:rFonts w:ascii="Times New Roman" w:hAnsi="Times New Roman" w:cs="Times New Roman"/>
                <w:color w:val="auto"/>
                <w:sz w:val="24"/>
                <w:szCs w:val="24"/>
                <w:lang w:val="uk-UA"/>
              </w:rPr>
            </w:pPr>
            <w:r w:rsidRPr="007D7D88">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tc>
      </w:tr>
      <w:tr w:rsidR="007D7D88" w:rsidRPr="00DC25F5" w:rsidTr="007D7D88">
        <w:trPr>
          <w:trHeight w:val="400"/>
          <w:jc w:val="center"/>
        </w:trPr>
        <w:tc>
          <w:tcPr>
            <w:tcW w:w="576" w:type="dxa"/>
          </w:tcPr>
          <w:p w:rsidR="007D7D88" w:rsidRPr="007D7D88" w:rsidRDefault="007D7D88" w:rsidP="007D7D88">
            <w:pPr>
              <w:pStyle w:val="11"/>
              <w:widowControl w:val="0"/>
              <w:spacing w:before="96" w:after="96"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lastRenderedPageBreak/>
              <w:t>2</w:t>
            </w:r>
          </w:p>
        </w:tc>
        <w:tc>
          <w:tcPr>
            <w:tcW w:w="3147" w:type="dxa"/>
          </w:tcPr>
          <w:p w:rsidR="007D7D88" w:rsidRPr="007D7D88" w:rsidRDefault="007D7D88" w:rsidP="007D7D88">
            <w:pPr>
              <w:pStyle w:val="11"/>
              <w:widowControl w:val="0"/>
              <w:spacing w:before="96" w:after="96" w:line="240" w:lineRule="auto"/>
              <w:jc w:val="both"/>
              <w:rPr>
                <w:rFonts w:ascii="Times New Roman" w:hAnsi="Times New Roman" w:cs="Times New Roman"/>
                <w:color w:val="auto"/>
                <w:lang w:val="uk-UA"/>
              </w:rPr>
            </w:pPr>
            <w:r w:rsidRPr="007D7D88">
              <w:rPr>
                <w:rFonts w:ascii="Times New Roman" w:hAnsi="Times New Roman" w:cs="Times New Roman"/>
                <w:color w:val="auto"/>
                <w:sz w:val="24"/>
                <w:szCs w:val="24"/>
                <w:lang w:val="uk-UA"/>
              </w:rPr>
              <w:t>Забезпечення тендерної пропозиції</w:t>
            </w:r>
          </w:p>
        </w:tc>
        <w:tc>
          <w:tcPr>
            <w:tcW w:w="6273" w:type="dxa"/>
            <w:gridSpan w:val="2"/>
          </w:tcPr>
          <w:p w:rsidR="007D7D88" w:rsidRPr="007D7D88" w:rsidRDefault="007D7D88" w:rsidP="007D7D88">
            <w:pPr>
              <w:pStyle w:val="11"/>
              <w:widowControl w:val="0"/>
              <w:spacing w:before="96" w:line="240" w:lineRule="auto"/>
              <w:ind w:left="34" w:right="113" w:hanging="21"/>
              <w:jc w:val="both"/>
              <w:rPr>
                <w:rFonts w:ascii="Times New Roman" w:hAnsi="Times New Roman" w:cs="Times New Roman"/>
                <w:lang w:val="uk-UA"/>
              </w:rPr>
            </w:pPr>
            <w:r w:rsidRPr="007D7D88">
              <w:rPr>
                <w:rFonts w:ascii="Times New Roman" w:hAnsi="Times New Roman" w:cs="Times New Roman"/>
                <w:sz w:val="24"/>
                <w:szCs w:val="24"/>
                <w:lang w:val="uk-UA"/>
              </w:rPr>
              <w:t>Забезпечення тендерної пропозиції  не вимагається.</w:t>
            </w:r>
          </w:p>
          <w:p w:rsidR="007D7D88" w:rsidRPr="007D7D88" w:rsidRDefault="007D7D88" w:rsidP="007D7D88">
            <w:pPr>
              <w:pStyle w:val="11"/>
              <w:widowControl w:val="0"/>
              <w:spacing w:after="96" w:line="240" w:lineRule="auto"/>
              <w:ind w:left="34" w:right="113" w:firstLine="425"/>
              <w:jc w:val="both"/>
              <w:rPr>
                <w:rFonts w:ascii="Times New Roman" w:hAnsi="Times New Roman" w:cs="Times New Roman"/>
                <w:lang w:val="uk-UA"/>
              </w:rPr>
            </w:pPr>
          </w:p>
        </w:tc>
      </w:tr>
      <w:tr w:rsidR="007D7D88" w:rsidRPr="00DC25F5" w:rsidTr="007D7D88">
        <w:trPr>
          <w:trHeight w:val="400"/>
          <w:jc w:val="center"/>
        </w:trPr>
        <w:tc>
          <w:tcPr>
            <w:tcW w:w="576" w:type="dxa"/>
          </w:tcPr>
          <w:p w:rsidR="007D7D88" w:rsidRPr="007D7D88" w:rsidRDefault="007D7D88" w:rsidP="007D7D88">
            <w:pPr>
              <w:pStyle w:val="afd"/>
              <w:widowControl w:val="0"/>
              <w:spacing w:before="72" w:after="72"/>
              <w:rPr>
                <w:lang w:val="uk-UA"/>
              </w:rPr>
            </w:pPr>
            <w:r w:rsidRPr="007D7D88">
              <w:rPr>
                <w:lang w:val="uk-UA"/>
              </w:rPr>
              <w:t>3</w:t>
            </w:r>
          </w:p>
        </w:tc>
        <w:tc>
          <w:tcPr>
            <w:tcW w:w="3147" w:type="dxa"/>
          </w:tcPr>
          <w:p w:rsidR="007D7D88" w:rsidRPr="007D7D88" w:rsidRDefault="007D7D88" w:rsidP="007D7D88">
            <w:pPr>
              <w:pStyle w:val="afd"/>
              <w:widowControl w:val="0"/>
              <w:spacing w:before="72" w:after="72"/>
              <w:jc w:val="both"/>
              <w:rPr>
                <w:lang w:val="uk-UA"/>
              </w:rPr>
            </w:pPr>
            <w:r w:rsidRPr="007D7D88">
              <w:rPr>
                <w:lang w:val="uk-UA"/>
              </w:rPr>
              <w:t xml:space="preserve">Умови повернення чи </w:t>
            </w:r>
            <w:r w:rsidRPr="007D7D88">
              <w:rPr>
                <w:lang w:val="uk-UA"/>
              </w:rPr>
              <w:lastRenderedPageBreak/>
              <w:t>неповернення забезпечення тендерної пропозиції</w:t>
            </w:r>
          </w:p>
        </w:tc>
        <w:tc>
          <w:tcPr>
            <w:tcW w:w="6273" w:type="dxa"/>
            <w:gridSpan w:val="2"/>
          </w:tcPr>
          <w:p w:rsidR="007D7D88" w:rsidRPr="007D7D88" w:rsidRDefault="007D7D88" w:rsidP="007D7D88">
            <w:pPr>
              <w:pStyle w:val="11"/>
              <w:widowControl w:val="0"/>
              <w:spacing w:after="72" w:line="240" w:lineRule="auto"/>
              <w:ind w:left="34" w:right="113"/>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lastRenderedPageBreak/>
              <w:t xml:space="preserve">Відсутні, оскільки забезпечення тендерної пропозиції не </w:t>
            </w:r>
            <w:r w:rsidRPr="007D7D88">
              <w:rPr>
                <w:rFonts w:ascii="Times New Roman" w:hAnsi="Times New Roman" w:cs="Times New Roman"/>
                <w:sz w:val="24"/>
                <w:szCs w:val="24"/>
                <w:lang w:val="uk-UA"/>
              </w:rPr>
              <w:lastRenderedPageBreak/>
              <w:t>вимагається.</w:t>
            </w:r>
          </w:p>
          <w:p w:rsidR="007D7D88" w:rsidRPr="007D7D88" w:rsidRDefault="007D7D88" w:rsidP="00A910D4">
            <w:pPr>
              <w:pStyle w:val="11"/>
              <w:widowControl w:val="0"/>
              <w:spacing w:after="72" w:line="240" w:lineRule="auto"/>
              <w:ind w:right="113"/>
              <w:jc w:val="both"/>
              <w:rPr>
                <w:rFonts w:ascii="Times New Roman" w:hAnsi="Times New Roman" w:cs="Times New Roman"/>
                <w:sz w:val="24"/>
                <w:szCs w:val="24"/>
                <w:lang w:val="uk-UA"/>
              </w:rPr>
            </w:pPr>
          </w:p>
        </w:tc>
      </w:tr>
      <w:tr w:rsidR="007D7D88" w:rsidRPr="00DC25F5" w:rsidTr="007D7D88">
        <w:trPr>
          <w:trHeight w:val="520"/>
          <w:jc w:val="center"/>
        </w:trPr>
        <w:tc>
          <w:tcPr>
            <w:tcW w:w="576" w:type="dxa"/>
          </w:tcPr>
          <w:p w:rsidR="007D7D88" w:rsidRPr="007D7D88" w:rsidRDefault="007D7D88" w:rsidP="007D7D88">
            <w:pPr>
              <w:pStyle w:val="11"/>
              <w:widowControl w:val="0"/>
              <w:spacing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lastRenderedPageBreak/>
              <w:t>4</w:t>
            </w:r>
          </w:p>
        </w:tc>
        <w:tc>
          <w:tcPr>
            <w:tcW w:w="3147" w:type="dxa"/>
          </w:tcPr>
          <w:p w:rsidR="007D7D88" w:rsidRPr="007D7D88" w:rsidRDefault="00A910D4" w:rsidP="007D7D88">
            <w:pPr>
              <w:pStyle w:val="11"/>
              <w:widowControl w:val="0"/>
              <w:spacing w:line="240" w:lineRule="auto"/>
              <w:ind w:right="-37"/>
              <w:rPr>
                <w:rFonts w:ascii="Times New Roman" w:hAnsi="Times New Roman" w:cs="Times New Roman"/>
                <w:color w:val="auto"/>
                <w:lang w:val="uk-UA"/>
              </w:rPr>
            </w:pPr>
            <w:r>
              <w:rPr>
                <w:rFonts w:ascii="Times New Roman" w:hAnsi="Times New Roman" w:cs="Times New Roman"/>
                <w:color w:val="auto"/>
                <w:sz w:val="24"/>
                <w:szCs w:val="24"/>
                <w:lang w:val="uk-UA"/>
              </w:rPr>
              <w:t>Строк, протягом якого тен</w:t>
            </w:r>
            <w:r w:rsidR="007D7D88" w:rsidRPr="007D7D88">
              <w:rPr>
                <w:rFonts w:ascii="Times New Roman" w:hAnsi="Times New Roman" w:cs="Times New Roman"/>
                <w:color w:val="auto"/>
                <w:sz w:val="24"/>
                <w:szCs w:val="24"/>
                <w:lang w:val="uk-UA"/>
              </w:rPr>
              <w:t>дерні пропозиції є дійсними</w:t>
            </w:r>
          </w:p>
        </w:tc>
        <w:tc>
          <w:tcPr>
            <w:tcW w:w="6273" w:type="dxa"/>
            <w:gridSpan w:val="2"/>
          </w:tcPr>
          <w:p w:rsidR="007D7D88" w:rsidRPr="007D7D88" w:rsidRDefault="007D7D88" w:rsidP="007D7D88">
            <w:pPr>
              <w:pStyle w:val="rvps2"/>
              <w:shd w:val="clear" w:color="auto" w:fill="FFFFFF"/>
              <w:spacing w:before="0" w:beforeAutospacing="0" w:after="0" w:afterAutospacing="0"/>
              <w:ind w:firstLine="601"/>
              <w:jc w:val="both"/>
            </w:pPr>
            <w:r w:rsidRPr="007D7D88">
              <w:t>4.1. Тендерні пропозиції залишаються дійсними протягом зазначеного в тендерній документації строку.</w:t>
            </w:r>
          </w:p>
          <w:p w:rsidR="007D7D88" w:rsidRPr="007D7D88" w:rsidRDefault="007D7D88" w:rsidP="007D7D88">
            <w:pPr>
              <w:pStyle w:val="rvps2"/>
              <w:shd w:val="clear" w:color="auto" w:fill="FFFFFF"/>
              <w:spacing w:before="0" w:beforeAutospacing="0" w:after="0" w:afterAutospacing="0"/>
              <w:ind w:firstLine="601"/>
              <w:jc w:val="both"/>
            </w:pPr>
            <w:bookmarkStart w:id="7" w:name="n1473"/>
            <w:bookmarkEnd w:id="7"/>
            <w:r w:rsidRPr="007D7D88">
              <w:t>4.2. Строк дії тендерної пропозиції, протягом якого тендерні п</w:t>
            </w:r>
            <w:r w:rsidR="00A910D4">
              <w:t>ропозиції вважаються дійсними, –</w:t>
            </w:r>
            <w:r w:rsidRPr="007D7D88">
              <w:t xml:space="preserve">  не менше 90 днів із дати кінцевого строку подання тендерних пропозицій</w:t>
            </w:r>
          </w:p>
          <w:p w:rsidR="007D7D88" w:rsidRPr="007D7D88" w:rsidRDefault="007D7D88" w:rsidP="007D7D88">
            <w:pPr>
              <w:pStyle w:val="rvps2"/>
              <w:shd w:val="clear" w:color="auto" w:fill="FFFFFF"/>
              <w:spacing w:before="0" w:beforeAutospacing="0" w:after="0" w:afterAutospacing="0"/>
              <w:ind w:firstLine="601"/>
              <w:jc w:val="both"/>
            </w:pPr>
            <w:r w:rsidRPr="007D7D88">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D7D88" w:rsidRPr="007D7D88" w:rsidRDefault="007D7D88" w:rsidP="007D7D88">
            <w:pPr>
              <w:pStyle w:val="rvps2"/>
              <w:shd w:val="clear" w:color="auto" w:fill="FFFFFF"/>
              <w:spacing w:before="0" w:beforeAutospacing="0" w:after="0" w:afterAutospacing="0"/>
              <w:ind w:firstLine="450"/>
              <w:jc w:val="both"/>
            </w:pPr>
            <w:r w:rsidRPr="007D7D88">
              <w:t>- відхилити таку вимогу, не втрачаючи при цьому наданого ним забезпечення тендерної пропозиції;</w:t>
            </w:r>
          </w:p>
          <w:p w:rsidR="007D7D88" w:rsidRPr="007D7D88" w:rsidRDefault="007D7D88" w:rsidP="00FF1325">
            <w:pPr>
              <w:pStyle w:val="rvps2"/>
              <w:shd w:val="clear" w:color="auto" w:fill="FFFFFF"/>
              <w:spacing w:before="0" w:beforeAutospacing="0" w:after="0" w:afterAutospacing="0"/>
              <w:ind w:firstLine="459"/>
              <w:jc w:val="both"/>
            </w:pPr>
            <w:r w:rsidRPr="007D7D88">
              <w:t>- погодитися з вимогою та продовжити строк дії поданої ним тендерної пропозиції і наданого забезпечення тендерної пропозиції.</w:t>
            </w:r>
          </w:p>
          <w:p w:rsidR="007D7D88" w:rsidRPr="007D7D88" w:rsidRDefault="007D7D88" w:rsidP="007D7D88">
            <w:pPr>
              <w:pStyle w:val="rvps2"/>
              <w:shd w:val="clear" w:color="auto" w:fill="FFFFFF"/>
              <w:spacing w:before="0" w:beforeAutospacing="0" w:after="0" w:afterAutospacing="0"/>
              <w:ind w:firstLine="601"/>
              <w:jc w:val="both"/>
            </w:pPr>
            <w:r w:rsidRPr="007D7D88">
              <w:rPr>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7D88" w:rsidRPr="00DC25F5" w:rsidTr="007D7D88">
        <w:trPr>
          <w:trHeight w:val="520"/>
          <w:jc w:val="center"/>
        </w:trPr>
        <w:tc>
          <w:tcPr>
            <w:tcW w:w="576" w:type="dxa"/>
          </w:tcPr>
          <w:p w:rsidR="007D7D88" w:rsidRPr="007D7D88" w:rsidRDefault="007D7D88" w:rsidP="007D7D88">
            <w:pPr>
              <w:pStyle w:val="11"/>
              <w:widowControl w:val="0"/>
              <w:spacing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t>5</w:t>
            </w:r>
          </w:p>
        </w:tc>
        <w:tc>
          <w:tcPr>
            <w:tcW w:w="3147" w:type="dxa"/>
          </w:tcPr>
          <w:p w:rsidR="007D7D88" w:rsidRPr="007D7D88" w:rsidRDefault="007D7D88" w:rsidP="007D7D88">
            <w:pPr>
              <w:pStyle w:val="11"/>
              <w:widowControl w:val="0"/>
              <w:spacing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t>Кваліфікаційні критерії до учасників та вимоги, встановлені пунктом 47 Особливостей</w:t>
            </w:r>
          </w:p>
        </w:tc>
        <w:tc>
          <w:tcPr>
            <w:tcW w:w="6273" w:type="dxa"/>
            <w:gridSpan w:val="2"/>
          </w:tcPr>
          <w:p w:rsidR="007D7D88" w:rsidRPr="007D7D88" w:rsidRDefault="007D7D88" w:rsidP="007D7D88">
            <w:pPr>
              <w:pStyle w:val="afd"/>
              <w:spacing w:before="0" w:after="0" w:line="20" w:lineRule="atLeast"/>
              <w:ind w:firstLine="601"/>
              <w:jc w:val="both"/>
              <w:rPr>
                <w:lang w:val="uk-UA"/>
              </w:rPr>
            </w:pPr>
            <w:r w:rsidRPr="007D7D88">
              <w:rPr>
                <w:lang w:val="uk-UA"/>
              </w:rPr>
              <w:t>5.1.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E460C4" w:rsidRPr="007D7D88" w:rsidRDefault="007D7D88" w:rsidP="00E460C4">
            <w:pPr>
              <w:pStyle w:val="afd"/>
              <w:spacing w:before="0" w:after="0" w:line="20" w:lineRule="atLeast"/>
              <w:ind w:firstLine="601"/>
              <w:jc w:val="both"/>
              <w:rPr>
                <w:lang w:val="uk-UA"/>
              </w:rPr>
            </w:pPr>
            <w:r w:rsidRPr="007D7D88">
              <w:rPr>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7D7D88" w:rsidRPr="007D7D88" w:rsidRDefault="007D7D88" w:rsidP="007D7D88">
            <w:pPr>
              <w:pStyle w:val="afd"/>
              <w:spacing w:before="0" w:after="0" w:line="20" w:lineRule="atLeast"/>
              <w:ind w:firstLine="601"/>
              <w:jc w:val="both"/>
              <w:rPr>
                <w:lang w:val="uk-UA"/>
              </w:rPr>
            </w:pPr>
            <w:r w:rsidRPr="007D7D88">
              <w:rPr>
                <w:lang w:val="uk-UA"/>
              </w:rPr>
              <w:t>Замовник вимагає від учасників подання ними документально підтвердженої інформації про їх відповідність кваліфікаційним критеріям згідно з додатком 1 до тендерної документації.</w:t>
            </w:r>
          </w:p>
          <w:p w:rsidR="007D7D88" w:rsidRPr="007D7D88" w:rsidRDefault="007D7D88" w:rsidP="007D7D88">
            <w:pPr>
              <w:pStyle w:val="afd"/>
              <w:spacing w:before="0" w:after="0" w:line="20" w:lineRule="atLeast"/>
              <w:ind w:firstLine="601"/>
              <w:jc w:val="both"/>
              <w:rPr>
                <w:lang w:val="uk-UA"/>
              </w:rPr>
            </w:pPr>
            <w:r w:rsidRPr="007D7D88">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D7D88" w:rsidRPr="007D7D88" w:rsidRDefault="007D7D88" w:rsidP="007D7D88">
            <w:pPr>
              <w:pStyle w:val="afd"/>
              <w:spacing w:before="0" w:after="0" w:line="20" w:lineRule="atLeast"/>
              <w:ind w:firstLine="601"/>
              <w:jc w:val="both"/>
              <w:rPr>
                <w:lang w:val="uk-UA"/>
              </w:rPr>
            </w:pPr>
            <w:r w:rsidRPr="007D7D88">
              <w:rPr>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встановлені у додатку 1 до цієї тендерної документації.</w:t>
            </w:r>
          </w:p>
          <w:p w:rsidR="00E460C4" w:rsidRDefault="007D7D88" w:rsidP="00E460C4">
            <w:pPr>
              <w:pStyle w:val="afd"/>
              <w:spacing w:before="0" w:after="0" w:line="20" w:lineRule="atLeast"/>
              <w:ind w:firstLine="601"/>
              <w:jc w:val="both"/>
              <w:rPr>
                <w:lang w:val="uk-UA"/>
              </w:rPr>
            </w:pPr>
            <w:r w:rsidRPr="007D7D88">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визначених п</w:t>
            </w:r>
            <w:r w:rsidR="00E460C4">
              <w:rPr>
                <w:lang w:val="uk-UA"/>
              </w:rPr>
              <w:t xml:space="preserve">унктом 44 Особливостей. </w:t>
            </w:r>
          </w:p>
          <w:p w:rsidR="007D7D88" w:rsidRPr="00E460C4" w:rsidRDefault="00E460C4" w:rsidP="00E460C4">
            <w:pPr>
              <w:pStyle w:val="afd"/>
              <w:spacing w:before="0" w:after="0" w:line="20" w:lineRule="atLeast"/>
              <w:ind w:firstLine="601"/>
              <w:jc w:val="both"/>
              <w:rPr>
                <w:lang w:val="uk-UA"/>
              </w:rPr>
            </w:pPr>
            <w:r w:rsidRPr="00E460C4">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w:t>
            </w:r>
            <w:r w:rsidRPr="00E460C4">
              <w:rPr>
                <w:lang w:val="uk-UA"/>
              </w:rPr>
              <w:lastRenderedPageBreak/>
              <w:t>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Pr>
                <w:lang w:val="uk-UA"/>
              </w:rPr>
              <w:t>, 6 і 12 пункту 47 Особливостей</w:t>
            </w:r>
            <w:r w:rsidR="007D7D88" w:rsidRPr="007D7D88">
              <w:rPr>
                <w:lang w:val="uk-UA"/>
              </w:rPr>
              <w:t>.</w:t>
            </w:r>
          </w:p>
          <w:p w:rsidR="007D7D88" w:rsidRPr="007D7D88" w:rsidRDefault="007D7D88" w:rsidP="007D7D88">
            <w:pPr>
              <w:pStyle w:val="afd"/>
              <w:spacing w:before="0" w:after="0" w:line="20" w:lineRule="atLeast"/>
              <w:ind w:firstLine="601"/>
              <w:jc w:val="both"/>
              <w:rPr>
                <w:lang w:val="uk-UA"/>
              </w:rPr>
            </w:pPr>
            <w:r w:rsidRPr="007D7D88">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D7D88" w:rsidRPr="007D7D88" w:rsidRDefault="00E460C4" w:rsidP="007D7D88">
            <w:pPr>
              <w:pStyle w:val="afd"/>
              <w:spacing w:before="0" w:after="0" w:line="20" w:lineRule="atLeast"/>
              <w:ind w:firstLine="601"/>
              <w:jc w:val="both"/>
              <w:rPr>
                <w:lang w:val="uk-UA"/>
              </w:rPr>
            </w:pPr>
            <w:r w:rsidRPr="00E460C4">
              <w:rPr>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w:t>
            </w:r>
            <w:r>
              <w:rPr>
                <w:lang w:val="uk-UA"/>
              </w:rPr>
              <w:t>ас подання тендерної пропозиції</w:t>
            </w:r>
            <w:r w:rsidR="007D7D88" w:rsidRPr="007D7D88">
              <w:rPr>
                <w:lang w:val="uk-UA"/>
              </w:rPr>
              <w:t>.</w:t>
            </w:r>
          </w:p>
          <w:p w:rsidR="007D7D88" w:rsidRPr="007D7D88" w:rsidRDefault="00E460C4" w:rsidP="007D7D88">
            <w:pPr>
              <w:pStyle w:val="afd"/>
              <w:spacing w:before="0" w:after="0" w:line="20" w:lineRule="atLeast"/>
              <w:ind w:firstLine="601"/>
              <w:jc w:val="both"/>
              <w:rPr>
                <w:lang w:val="uk-UA"/>
              </w:rPr>
            </w:pPr>
            <w:r w:rsidRPr="00E460C4">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D7D88" w:rsidRPr="007D7D88" w:rsidRDefault="007D7D88" w:rsidP="007D7D88">
            <w:pPr>
              <w:pStyle w:val="afd"/>
              <w:spacing w:before="0" w:after="0" w:line="20" w:lineRule="atLeast"/>
              <w:ind w:firstLine="601"/>
              <w:jc w:val="both"/>
              <w:rPr>
                <w:color w:val="000000" w:themeColor="text1"/>
                <w:lang w:val="uk-UA"/>
              </w:rPr>
            </w:pPr>
            <w:r w:rsidRPr="007D7D88">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7D7D88">
              <w:rPr>
                <w:color w:val="000000" w:themeColor="text1"/>
                <w:lang w:val="uk-UA"/>
              </w:rPr>
              <w:t>підпунктами 1 і 7 пункту 47 Особливостей.</w:t>
            </w:r>
          </w:p>
          <w:p w:rsidR="007D7D88" w:rsidRPr="007D7D88" w:rsidRDefault="007D7D88" w:rsidP="001812D7">
            <w:pPr>
              <w:shd w:val="clear" w:color="auto" w:fill="FFFFFF"/>
              <w:spacing w:after="0" w:line="240" w:lineRule="auto"/>
              <w:ind w:firstLine="450"/>
              <w:jc w:val="both"/>
              <w:rPr>
                <w:rFonts w:ascii="Times New Roman" w:hAnsi="Times New Roman" w:cs="Times New Roman"/>
                <w:color w:val="000000" w:themeColor="text1"/>
                <w:sz w:val="24"/>
                <w:szCs w:val="24"/>
                <w:lang w:val="uk-UA" w:eastAsia="uk-UA"/>
              </w:rPr>
            </w:pPr>
            <w:r w:rsidRPr="007D7D88">
              <w:rPr>
                <w:rFonts w:ascii="Times New Roman" w:hAnsi="Times New Roman" w:cs="Times New Roman"/>
                <w:color w:val="000000" w:themeColor="text1"/>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D7D88" w:rsidRPr="007D7D88" w:rsidRDefault="007D7D88" w:rsidP="001812D7">
            <w:pPr>
              <w:shd w:val="clear" w:color="auto" w:fill="FFFFFF"/>
              <w:spacing w:after="0" w:line="240" w:lineRule="auto"/>
              <w:ind w:firstLine="450"/>
              <w:jc w:val="both"/>
              <w:rPr>
                <w:rFonts w:ascii="Times New Roman" w:hAnsi="Times New Roman" w:cs="Times New Roman"/>
                <w:color w:val="000000" w:themeColor="text1"/>
                <w:sz w:val="24"/>
                <w:szCs w:val="24"/>
                <w:lang w:val="uk-UA" w:eastAsia="uk-UA"/>
              </w:rPr>
            </w:pPr>
            <w:bookmarkStart w:id="8" w:name="n399"/>
            <w:bookmarkEnd w:id="8"/>
            <w:r w:rsidRPr="007D7D88">
              <w:rPr>
                <w:rFonts w:ascii="Times New Roman" w:hAnsi="Times New Roman" w:cs="Times New Roman"/>
                <w:color w:val="000000" w:themeColor="text1"/>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7D88" w:rsidRPr="007D7D88" w:rsidRDefault="007D7D88" w:rsidP="001812D7">
            <w:pPr>
              <w:shd w:val="clear" w:color="auto" w:fill="FFFFFF"/>
              <w:spacing w:after="0" w:line="240" w:lineRule="auto"/>
              <w:ind w:firstLine="450"/>
              <w:jc w:val="both"/>
              <w:rPr>
                <w:rFonts w:ascii="Times New Roman" w:hAnsi="Times New Roman" w:cs="Times New Roman"/>
                <w:color w:val="000000" w:themeColor="text1"/>
                <w:sz w:val="24"/>
                <w:szCs w:val="24"/>
                <w:lang w:val="uk-UA" w:eastAsia="uk-UA"/>
              </w:rPr>
            </w:pPr>
            <w:r w:rsidRPr="007D7D88">
              <w:rPr>
                <w:rFonts w:ascii="Times New Roman" w:hAnsi="Times New Roman" w:cs="Times New Roman"/>
                <w:color w:val="000000" w:themeColor="text1"/>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D7D88" w:rsidRPr="007D7D88" w:rsidRDefault="007D7D88" w:rsidP="001812D7">
            <w:pPr>
              <w:shd w:val="clear" w:color="auto" w:fill="FFFFFF"/>
              <w:spacing w:after="0" w:line="240" w:lineRule="auto"/>
              <w:ind w:firstLine="450"/>
              <w:jc w:val="both"/>
              <w:rPr>
                <w:rFonts w:ascii="Times New Roman" w:hAnsi="Times New Roman" w:cs="Times New Roman"/>
                <w:color w:val="000000" w:themeColor="text1"/>
                <w:sz w:val="24"/>
                <w:szCs w:val="24"/>
                <w:lang w:val="uk-UA" w:eastAsia="uk-UA"/>
              </w:rPr>
            </w:pPr>
            <w:r w:rsidRPr="007D7D88">
              <w:rPr>
                <w:rFonts w:ascii="Times New Roman" w:hAnsi="Times New Roman" w:cs="Times New Roman"/>
                <w:color w:val="000000" w:themeColor="text1"/>
                <w:sz w:val="24"/>
                <w:szCs w:val="24"/>
                <w:lang w:val="uk-UA" w:eastAsia="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7D7D88">
              <w:rPr>
                <w:rFonts w:ascii="Times New Roman" w:hAnsi="Times New Roman" w:cs="Times New Roman"/>
                <w:color w:val="000000" w:themeColor="text1"/>
                <w:sz w:val="24"/>
                <w:szCs w:val="24"/>
                <w:lang w:val="uk-UA" w:eastAsia="uk-UA"/>
              </w:rPr>
              <w:lastRenderedPageBreak/>
              <w:t>правопорушення, пов’язаного з корупцією;</w:t>
            </w:r>
          </w:p>
          <w:p w:rsidR="007D7D88" w:rsidRPr="007D7D88" w:rsidRDefault="007D7D88" w:rsidP="001812D7">
            <w:pPr>
              <w:shd w:val="clear" w:color="auto" w:fill="FFFFFF"/>
              <w:spacing w:after="0" w:line="240" w:lineRule="auto"/>
              <w:ind w:firstLine="450"/>
              <w:jc w:val="both"/>
              <w:rPr>
                <w:rFonts w:ascii="Times New Roman" w:hAnsi="Times New Roman" w:cs="Times New Roman"/>
                <w:color w:val="000000" w:themeColor="text1"/>
                <w:sz w:val="24"/>
                <w:szCs w:val="24"/>
                <w:lang w:val="uk-UA" w:eastAsia="uk-UA"/>
              </w:rPr>
            </w:pPr>
            <w:r w:rsidRPr="007D7D88">
              <w:rPr>
                <w:rFonts w:ascii="Times New Roman" w:hAnsi="Times New Roman" w:cs="Times New Roman"/>
                <w:color w:val="000000" w:themeColor="text1"/>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D7D88">
              <w:rPr>
                <w:rFonts w:ascii="Times New Roman" w:hAnsi="Times New Roman" w:cs="Times New Roman"/>
                <w:color w:val="000000" w:themeColor="text1"/>
                <w:sz w:val="24"/>
                <w:szCs w:val="24"/>
                <w:lang w:val="uk-UA" w:eastAsia="uk-UA"/>
              </w:rPr>
              <w:t>антиконкурентних</w:t>
            </w:r>
            <w:proofErr w:type="spellEnd"/>
            <w:r w:rsidRPr="007D7D88">
              <w:rPr>
                <w:rFonts w:ascii="Times New Roman" w:hAnsi="Times New Roman" w:cs="Times New Roman"/>
                <w:color w:val="000000" w:themeColor="text1"/>
                <w:sz w:val="24"/>
                <w:szCs w:val="24"/>
                <w:lang w:val="uk-UA" w:eastAsia="uk-UA"/>
              </w:rPr>
              <w:t xml:space="preserve"> узгоджених дій, що стосуються спотворення результатів тендерів;</w:t>
            </w:r>
          </w:p>
          <w:p w:rsidR="007D7D88" w:rsidRPr="007D7D88" w:rsidRDefault="007D7D88" w:rsidP="001812D7">
            <w:pPr>
              <w:shd w:val="clear" w:color="auto" w:fill="FFFFFF"/>
              <w:spacing w:after="0" w:line="240" w:lineRule="auto"/>
              <w:ind w:firstLine="450"/>
              <w:jc w:val="both"/>
              <w:rPr>
                <w:rFonts w:ascii="Times New Roman" w:hAnsi="Times New Roman" w:cs="Times New Roman"/>
                <w:color w:val="000000" w:themeColor="text1"/>
                <w:sz w:val="24"/>
                <w:szCs w:val="24"/>
                <w:lang w:val="uk-UA" w:eastAsia="uk-UA"/>
              </w:rPr>
            </w:pPr>
            <w:r w:rsidRPr="007D7D88">
              <w:rPr>
                <w:rFonts w:ascii="Times New Roman" w:hAnsi="Times New Roman" w:cs="Times New Roman"/>
                <w:color w:val="000000" w:themeColor="text1"/>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7D88" w:rsidRPr="007D7D88" w:rsidRDefault="007D7D88" w:rsidP="001812D7">
            <w:pPr>
              <w:shd w:val="clear" w:color="auto" w:fill="FFFFFF"/>
              <w:spacing w:after="0" w:line="240" w:lineRule="auto"/>
              <w:ind w:firstLine="450"/>
              <w:jc w:val="both"/>
              <w:rPr>
                <w:rFonts w:ascii="Times New Roman" w:hAnsi="Times New Roman" w:cs="Times New Roman"/>
                <w:color w:val="000000" w:themeColor="text1"/>
                <w:sz w:val="24"/>
                <w:szCs w:val="24"/>
                <w:lang w:val="uk-UA" w:eastAsia="uk-UA"/>
              </w:rPr>
            </w:pPr>
            <w:r w:rsidRPr="007D7D88">
              <w:rPr>
                <w:rFonts w:ascii="Times New Roman" w:hAnsi="Times New Roman" w:cs="Times New Roman"/>
                <w:color w:val="000000" w:themeColor="text1"/>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7D88" w:rsidRPr="007D7D88" w:rsidRDefault="007D7D88" w:rsidP="001812D7">
            <w:pPr>
              <w:shd w:val="clear" w:color="auto" w:fill="FFFFFF"/>
              <w:spacing w:after="0" w:line="240" w:lineRule="auto"/>
              <w:ind w:firstLine="450"/>
              <w:jc w:val="both"/>
              <w:rPr>
                <w:rFonts w:ascii="Times New Roman" w:hAnsi="Times New Roman" w:cs="Times New Roman"/>
                <w:color w:val="000000" w:themeColor="text1"/>
                <w:sz w:val="24"/>
                <w:szCs w:val="24"/>
                <w:lang w:val="uk-UA" w:eastAsia="uk-UA"/>
              </w:rPr>
            </w:pPr>
            <w:r w:rsidRPr="007D7D88">
              <w:rPr>
                <w:rFonts w:ascii="Times New Roman" w:hAnsi="Times New Roman" w:cs="Times New Roman"/>
                <w:color w:val="000000" w:themeColor="text1"/>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D7D88" w:rsidRPr="007D7D88" w:rsidRDefault="007D7D88" w:rsidP="001812D7">
            <w:pPr>
              <w:shd w:val="clear" w:color="auto" w:fill="FFFFFF"/>
              <w:spacing w:after="0" w:line="240" w:lineRule="auto"/>
              <w:ind w:firstLine="450"/>
              <w:jc w:val="both"/>
              <w:rPr>
                <w:rFonts w:ascii="Times New Roman" w:hAnsi="Times New Roman" w:cs="Times New Roman"/>
                <w:color w:val="000000" w:themeColor="text1"/>
                <w:sz w:val="24"/>
                <w:szCs w:val="24"/>
                <w:lang w:val="uk-UA" w:eastAsia="uk-UA"/>
              </w:rPr>
            </w:pPr>
            <w:r w:rsidRPr="007D7D88">
              <w:rPr>
                <w:rFonts w:ascii="Times New Roman" w:hAnsi="Times New Roman" w:cs="Times New Roman"/>
                <w:color w:val="000000" w:themeColor="text1"/>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7D7D88" w:rsidRPr="007D7D88" w:rsidRDefault="007D7D88" w:rsidP="001812D7">
            <w:pPr>
              <w:shd w:val="clear" w:color="auto" w:fill="FFFFFF"/>
              <w:spacing w:after="0" w:line="240" w:lineRule="auto"/>
              <w:ind w:firstLine="450"/>
              <w:jc w:val="both"/>
              <w:rPr>
                <w:rFonts w:ascii="Times New Roman" w:hAnsi="Times New Roman" w:cs="Times New Roman"/>
                <w:color w:val="000000" w:themeColor="text1"/>
                <w:sz w:val="24"/>
                <w:szCs w:val="24"/>
                <w:lang w:val="uk-UA" w:eastAsia="uk-UA"/>
              </w:rPr>
            </w:pPr>
            <w:r w:rsidRPr="007D7D88">
              <w:rPr>
                <w:rFonts w:ascii="Times New Roman" w:hAnsi="Times New Roman" w:cs="Times New Roman"/>
                <w:color w:val="000000" w:themeColor="text1"/>
                <w:sz w:val="24"/>
                <w:szCs w:val="24"/>
                <w:lang w:val="uk-UA" w:eastAsia="uk-UA"/>
              </w:rPr>
              <w:t>9) у Єдиному державному реєстрі юридичних осіб, фізичних осіб</w:t>
            </w:r>
            <w:r w:rsidR="00A910D4">
              <w:rPr>
                <w:rFonts w:ascii="Times New Roman" w:hAnsi="Times New Roman" w:cs="Times New Roman"/>
                <w:color w:val="000000" w:themeColor="text1"/>
                <w:sz w:val="24"/>
                <w:szCs w:val="24"/>
                <w:lang w:val="uk-UA" w:eastAsia="uk-UA"/>
              </w:rPr>
              <w:t>-</w:t>
            </w:r>
            <w:r w:rsidRPr="007D7D88">
              <w:rPr>
                <w:rFonts w:ascii="Times New Roman" w:hAnsi="Times New Roman" w:cs="Times New Roman"/>
                <w:color w:val="000000" w:themeColor="text1"/>
                <w:sz w:val="24"/>
                <w:szCs w:val="24"/>
                <w:lang w:val="uk-UA" w:eastAsia="uk-UA"/>
              </w:rPr>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rsidR="00A910D4">
              <w:rPr>
                <w:rFonts w:ascii="Times New Roman" w:hAnsi="Times New Roman" w:cs="Times New Roman"/>
                <w:color w:val="000000" w:themeColor="text1"/>
                <w:sz w:val="24"/>
                <w:szCs w:val="24"/>
                <w:lang w:val="uk-UA" w:eastAsia="uk-UA"/>
              </w:rPr>
              <w:t>-</w:t>
            </w:r>
            <w:r w:rsidRPr="007D7D88">
              <w:rPr>
                <w:rFonts w:ascii="Times New Roman" w:hAnsi="Times New Roman" w:cs="Times New Roman"/>
                <w:color w:val="000000" w:themeColor="text1"/>
                <w:sz w:val="24"/>
                <w:szCs w:val="24"/>
                <w:lang w:val="uk-UA" w:eastAsia="uk-UA"/>
              </w:rPr>
              <w:t>підприємців та громадських формувань” (крім нерезидентів);</w:t>
            </w:r>
          </w:p>
          <w:p w:rsidR="007D7D88" w:rsidRPr="007D7D88" w:rsidRDefault="007D7D88" w:rsidP="001812D7">
            <w:pPr>
              <w:shd w:val="clear" w:color="auto" w:fill="FFFFFF"/>
              <w:spacing w:after="0" w:line="240" w:lineRule="auto"/>
              <w:ind w:firstLine="450"/>
              <w:jc w:val="both"/>
              <w:rPr>
                <w:rFonts w:ascii="Times New Roman" w:hAnsi="Times New Roman" w:cs="Times New Roman"/>
                <w:color w:val="000000" w:themeColor="text1"/>
                <w:sz w:val="24"/>
                <w:szCs w:val="24"/>
                <w:lang w:val="uk-UA" w:eastAsia="uk-UA"/>
              </w:rPr>
            </w:pPr>
            <w:r w:rsidRPr="007D7D88">
              <w:rPr>
                <w:rFonts w:ascii="Times New Roman" w:hAnsi="Times New Roman" w:cs="Times New Roman"/>
                <w:color w:val="000000" w:themeColor="text1"/>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D7D88" w:rsidRPr="007D7D88" w:rsidRDefault="007D7D88" w:rsidP="001812D7">
            <w:pPr>
              <w:shd w:val="clear" w:color="auto" w:fill="FFFFFF"/>
              <w:spacing w:after="0" w:line="240" w:lineRule="auto"/>
              <w:ind w:firstLine="450"/>
              <w:jc w:val="both"/>
              <w:rPr>
                <w:rFonts w:ascii="Times New Roman" w:hAnsi="Times New Roman" w:cs="Times New Roman"/>
                <w:color w:val="000000" w:themeColor="text1"/>
                <w:sz w:val="24"/>
                <w:szCs w:val="24"/>
                <w:lang w:val="uk-UA" w:eastAsia="uk-UA"/>
              </w:rPr>
            </w:pPr>
            <w:r w:rsidRPr="007D7D88">
              <w:rPr>
                <w:rFonts w:ascii="Times New Roman" w:hAnsi="Times New Roman" w:cs="Times New Roman"/>
                <w:color w:val="000000" w:themeColor="text1"/>
                <w:sz w:val="24"/>
                <w:szCs w:val="24"/>
                <w:lang w:val="uk-UA" w:eastAsia="uk-UA"/>
              </w:rPr>
              <w:t xml:space="preserve">11) учасник процедури закупівлі або кінцевий </w:t>
            </w:r>
            <w:proofErr w:type="spellStart"/>
            <w:r w:rsidRPr="007D7D88">
              <w:rPr>
                <w:rFonts w:ascii="Times New Roman" w:hAnsi="Times New Roman" w:cs="Times New Roman"/>
                <w:color w:val="000000" w:themeColor="text1"/>
                <w:sz w:val="24"/>
                <w:szCs w:val="24"/>
                <w:lang w:val="uk-UA" w:eastAsia="uk-UA"/>
              </w:rPr>
              <w:t>бенефіціарний</w:t>
            </w:r>
            <w:proofErr w:type="spellEnd"/>
            <w:r w:rsidRPr="007D7D88">
              <w:rPr>
                <w:rFonts w:ascii="Times New Roman" w:hAnsi="Times New Roman" w:cs="Times New Roman"/>
                <w:color w:val="000000" w:themeColor="text1"/>
                <w:sz w:val="24"/>
                <w:szCs w:val="24"/>
                <w:lang w:val="uk-UA" w:eastAsia="uk-UA"/>
              </w:rPr>
              <w:t xml:space="preserve"> власник, член або учасник (акціонер) юридичної особи </w:t>
            </w:r>
            <w:r w:rsidR="00A910D4">
              <w:rPr>
                <w:rFonts w:ascii="Times New Roman" w:hAnsi="Times New Roman" w:cs="Times New Roman"/>
                <w:color w:val="000000" w:themeColor="text1"/>
                <w:sz w:val="24"/>
                <w:szCs w:val="24"/>
                <w:lang w:val="uk-UA" w:eastAsia="uk-UA"/>
              </w:rPr>
              <w:t>–</w:t>
            </w:r>
            <w:r w:rsidRPr="007D7D88">
              <w:rPr>
                <w:rFonts w:ascii="Times New Roman" w:hAnsi="Times New Roman" w:cs="Times New Roman"/>
                <w:color w:val="000000" w:themeColor="text1"/>
                <w:sz w:val="24"/>
                <w:szCs w:val="24"/>
                <w:lang w:val="uk-UA" w:eastAsia="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D7D88" w:rsidRPr="007D7D88" w:rsidRDefault="007D7D88" w:rsidP="001812D7">
            <w:pPr>
              <w:pStyle w:val="afd"/>
              <w:spacing w:before="0" w:after="0" w:line="20" w:lineRule="atLeast"/>
              <w:ind w:firstLine="601"/>
              <w:jc w:val="both"/>
              <w:rPr>
                <w:color w:val="000000" w:themeColor="text1"/>
                <w:lang w:val="uk-UA" w:eastAsia="uk-UA"/>
              </w:rPr>
            </w:pPr>
            <w:r w:rsidRPr="007D7D88">
              <w:rPr>
                <w:color w:val="000000" w:themeColor="text1"/>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7D88" w:rsidRPr="007D7D88" w:rsidRDefault="007D7D88" w:rsidP="007D7D88">
            <w:pPr>
              <w:pStyle w:val="afd"/>
              <w:spacing w:before="0" w:after="0" w:line="20" w:lineRule="atLeast"/>
              <w:ind w:firstLine="601"/>
              <w:jc w:val="both"/>
              <w:rPr>
                <w:lang w:val="uk-UA"/>
              </w:rPr>
            </w:pPr>
            <w:r w:rsidRPr="007D7D88">
              <w:rPr>
                <w:lang w:val="uk-UA"/>
              </w:rPr>
              <w:t xml:space="preserve">Вимоги до надання документів учасником/ </w:t>
            </w:r>
            <w:r w:rsidRPr="007D7D88">
              <w:rPr>
                <w:lang w:val="uk-UA"/>
              </w:rPr>
              <w:lastRenderedPageBreak/>
              <w:t>переможцем закупівлі щодо відсутності підстав, встановлених пунктом 47</w:t>
            </w:r>
            <w:r w:rsidR="00A910D4">
              <w:rPr>
                <w:lang w:val="uk-UA"/>
              </w:rPr>
              <w:t xml:space="preserve"> </w:t>
            </w:r>
            <w:r w:rsidRPr="007D7D88">
              <w:rPr>
                <w:lang w:val="uk-UA"/>
              </w:rPr>
              <w:t>Особливостей, визначені у додатку 2 цієї тендерної документації.</w:t>
            </w:r>
          </w:p>
          <w:p w:rsidR="007D7D88" w:rsidRPr="007D7D88" w:rsidRDefault="007D7D88" w:rsidP="007D7D88">
            <w:pPr>
              <w:pStyle w:val="afd"/>
              <w:spacing w:before="0" w:after="0" w:line="20" w:lineRule="atLeast"/>
              <w:ind w:firstLine="601"/>
              <w:jc w:val="both"/>
              <w:rPr>
                <w:lang w:val="uk-UA"/>
              </w:rPr>
            </w:pPr>
            <w:r w:rsidRPr="007D7D88">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9" w:name="n1278"/>
            <w:bookmarkEnd w:id="9"/>
          </w:p>
          <w:p w:rsidR="007D7D88" w:rsidRPr="007D7D88" w:rsidRDefault="007D7D88" w:rsidP="007D7D88">
            <w:pPr>
              <w:pStyle w:val="afd"/>
              <w:spacing w:before="0" w:after="0" w:line="20" w:lineRule="atLeast"/>
              <w:ind w:firstLine="601"/>
              <w:jc w:val="both"/>
              <w:rPr>
                <w:lang w:val="uk-UA"/>
              </w:rPr>
            </w:pPr>
            <w:r w:rsidRPr="007D7D88">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D7D88" w:rsidRPr="007D7D88" w:rsidRDefault="007D7D88" w:rsidP="007D7D88">
            <w:pPr>
              <w:pStyle w:val="afd"/>
              <w:spacing w:before="0" w:after="0" w:line="20" w:lineRule="atLeast"/>
              <w:ind w:firstLine="601"/>
              <w:jc w:val="both"/>
              <w:rPr>
                <w:lang w:val="uk-UA"/>
              </w:rPr>
            </w:pPr>
            <w:r w:rsidRPr="007D7D88">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D7D88" w:rsidRPr="007D7D88" w:rsidRDefault="007D7D88" w:rsidP="007D7D88">
            <w:pPr>
              <w:pStyle w:val="afd"/>
              <w:spacing w:before="0" w:after="0" w:line="20" w:lineRule="atLeast"/>
              <w:ind w:firstLine="601"/>
              <w:jc w:val="both"/>
              <w:rPr>
                <w:lang w:val="uk-UA"/>
              </w:rPr>
            </w:pPr>
            <w:r w:rsidRPr="007D7D88">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D7D88" w:rsidRPr="00DC25F5" w:rsidTr="007D7D88">
        <w:trPr>
          <w:trHeight w:val="520"/>
          <w:jc w:val="center"/>
        </w:trPr>
        <w:tc>
          <w:tcPr>
            <w:tcW w:w="576" w:type="dxa"/>
          </w:tcPr>
          <w:p w:rsidR="007D7D88" w:rsidRPr="007D7D88" w:rsidRDefault="007D7D88" w:rsidP="007D7D88">
            <w:pPr>
              <w:pStyle w:val="11"/>
              <w:widowControl w:val="0"/>
              <w:spacing w:before="48"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lastRenderedPageBreak/>
              <w:t>6</w:t>
            </w:r>
          </w:p>
        </w:tc>
        <w:tc>
          <w:tcPr>
            <w:tcW w:w="3147" w:type="dxa"/>
          </w:tcPr>
          <w:p w:rsidR="007D7D88" w:rsidRPr="007D7D88" w:rsidRDefault="007D7D88" w:rsidP="00A910D4">
            <w:pPr>
              <w:pStyle w:val="11"/>
              <w:widowControl w:val="0"/>
              <w:spacing w:before="48" w:line="240" w:lineRule="auto"/>
              <w:ind w:right="-179"/>
              <w:rPr>
                <w:rFonts w:ascii="Times New Roman" w:hAnsi="Times New Roman" w:cs="Times New Roman"/>
                <w:color w:val="auto"/>
                <w:lang w:val="uk-UA"/>
              </w:rPr>
            </w:pPr>
            <w:r w:rsidRPr="007D7D88">
              <w:rPr>
                <w:rFonts w:ascii="Times New Roman" w:hAnsi="Times New Roman" w:cs="Times New Roman"/>
                <w:color w:val="auto"/>
                <w:sz w:val="24"/>
                <w:szCs w:val="24"/>
                <w:lang w:val="uk-UA"/>
              </w:rPr>
              <w:t>Інформація про технічні, якісні та кількісні характеристики предмета закупівлі</w:t>
            </w:r>
            <w:r w:rsidRPr="007D7D88">
              <w:rPr>
                <w:rFonts w:ascii="Times New Roman" w:hAnsi="Times New Roman" w:cs="Times New Roman"/>
                <w:bCs/>
                <w:color w:val="auto"/>
                <w:sz w:val="24"/>
                <w:szCs w:val="24"/>
                <w:lang w:val="uk-UA"/>
              </w:rPr>
              <w:t>, у тому числі відповідна технічна специфікація (у разі потреби - плани, креслення, малюнки чи опис предмета закупівлі</w:t>
            </w:r>
            <w:r w:rsidRPr="007D7D88">
              <w:rPr>
                <w:rFonts w:ascii="Times New Roman" w:hAnsi="Times New Roman" w:cs="Times New Roman"/>
                <w:b/>
                <w:bCs/>
                <w:color w:val="auto"/>
                <w:lang w:val="uk-UA"/>
              </w:rPr>
              <w:t>)</w:t>
            </w:r>
          </w:p>
        </w:tc>
        <w:tc>
          <w:tcPr>
            <w:tcW w:w="6273" w:type="dxa"/>
            <w:gridSpan w:val="2"/>
          </w:tcPr>
          <w:p w:rsidR="007D7D88" w:rsidRPr="007D7D88" w:rsidRDefault="007D7D88" w:rsidP="007D7D88">
            <w:pPr>
              <w:pStyle w:val="11"/>
              <w:widowControl w:val="0"/>
              <w:spacing w:line="240" w:lineRule="auto"/>
              <w:ind w:firstLine="601"/>
              <w:jc w:val="both"/>
              <w:rPr>
                <w:rFonts w:ascii="Times New Roman" w:hAnsi="Times New Roman" w:cs="Times New Roman"/>
                <w:color w:val="auto"/>
                <w:sz w:val="24"/>
                <w:szCs w:val="24"/>
                <w:lang w:val="uk-UA"/>
              </w:rPr>
            </w:pPr>
            <w:r w:rsidRPr="007D7D88">
              <w:rPr>
                <w:rFonts w:ascii="Times New Roman" w:hAnsi="Times New Roman" w:cs="Times New Roman"/>
                <w:color w:val="auto"/>
                <w:sz w:val="24"/>
                <w:szCs w:val="24"/>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r w:rsidR="00A910D4">
              <w:rPr>
                <w:rFonts w:ascii="Times New Roman" w:hAnsi="Times New Roman" w:cs="Times New Roman"/>
                <w:color w:val="auto"/>
                <w:sz w:val="24"/>
                <w:szCs w:val="24"/>
                <w:lang w:val="uk-UA"/>
              </w:rPr>
              <w:t xml:space="preserve"> </w:t>
            </w:r>
            <w:r w:rsidRPr="007D7D88">
              <w:rPr>
                <w:rFonts w:ascii="Times New Roman" w:hAnsi="Times New Roman" w:cs="Times New Roman"/>
                <w:color w:val="auto"/>
                <w:sz w:val="24"/>
                <w:szCs w:val="24"/>
                <w:lang w:val="uk-UA"/>
              </w:rPr>
              <w:t>у Додатку № 3 тендерної документації.</w:t>
            </w:r>
          </w:p>
          <w:p w:rsidR="007D7D88" w:rsidRDefault="007D7D88" w:rsidP="007D7D88">
            <w:pPr>
              <w:pStyle w:val="11"/>
              <w:widowControl w:val="0"/>
              <w:spacing w:line="240" w:lineRule="auto"/>
              <w:ind w:firstLine="601"/>
              <w:jc w:val="both"/>
              <w:rPr>
                <w:rFonts w:ascii="Times New Roman" w:hAnsi="Times New Roman" w:cs="Times New Roman"/>
                <w:color w:val="auto"/>
                <w:sz w:val="24"/>
                <w:szCs w:val="24"/>
                <w:lang w:val="uk-UA"/>
              </w:rPr>
            </w:pPr>
            <w:r w:rsidRPr="007D7D88">
              <w:rPr>
                <w:rFonts w:ascii="Times New Roman" w:hAnsi="Times New Roman" w:cs="Times New Roman"/>
                <w:color w:val="auto"/>
                <w:sz w:val="24"/>
                <w:szCs w:val="24"/>
                <w:shd w:val="clear" w:color="auto" w:fill="FFFFFF"/>
                <w:lang w:val="uk-UA"/>
              </w:rPr>
              <w:t xml:space="preserve">6.2. </w:t>
            </w:r>
            <w:r w:rsidRPr="007D7D88">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52664" w:rsidRPr="007D7D88" w:rsidRDefault="00B52664" w:rsidP="007D7D88">
            <w:pPr>
              <w:pStyle w:val="11"/>
              <w:widowControl w:val="0"/>
              <w:spacing w:line="240" w:lineRule="auto"/>
              <w:ind w:firstLine="601"/>
              <w:jc w:val="both"/>
              <w:rPr>
                <w:rFonts w:ascii="Times New Roman" w:hAnsi="Times New Roman" w:cs="Times New Roman"/>
                <w:color w:val="auto"/>
                <w:sz w:val="24"/>
                <w:szCs w:val="24"/>
                <w:lang w:val="uk-UA"/>
              </w:rPr>
            </w:pPr>
            <w:r w:rsidRPr="00B52664">
              <w:rPr>
                <w:rFonts w:ascii="Times New Roman" w:hAnsi="Times New Roman" w:cs="Times New Roman"/>
                <w:color w:val="auto"/>
                <w:sz w:val="24"/>
                <w:szCs w:val="24"/>
                <w:lang w:val="uk-UA"/>
              </w:rPr>
              <w:t>6.3. Технічна специфікація, з описом усіх необхідних характеристик послуг, що закуповуються, у тому числі їх технічні, функціональні та якісні характеристики наведено у Додатку 3 тендерної документації.</w:t>
            </w:r>
          </w:p>
          <w:p w:rsidR="007D7D88" w:rsidRPr="007D7D88" w:rsidRDefault="007D7D88" w:rsidP="007D7D88">
            <w:pPr>
              <w:pStyle w:val="11"/>
              <w:widowControl w:val="0"/>
              <w:spacing w:line="240" w:lineRule="auto"/>
              <w:ind w:firstLine="601"/>
              <w:jc w:val="both"/>
              <w:rPr>
                <w:rFonts w:ascii="Times New Roman" w:hAnsi="Times New Roman" w:cs="Times New Roman"/>
                <w:color w:val="auto"/>
                <w:sz w:val="24"/>
                <w:szCs w:val="24"/>
                <w:lang w:val="uk-UA"/>
              </w:rPr>
            </w:pPr>
            <w:r w:rsidRPr="007D7D88">
              <w:rPr>
                <w:rFonts w:ascii="Times New Roman" w:hAnsi="Times New Roman" w:cs="Times New Roman"/>
                <w:color w:val="auto"/>
                <w:sz w:val="24"/>
                <w:szCs w:val="24"/>
                <w:lang w:val="uk-UA"/>
              </w:rPr>
              <w:t>Тендерна пропозиція, що не відповідає зазначеним вище вимогам, буде відхилена відповідно до вимог Закону з урахуванням абзацу другому підпункту 2 пункту 44 Особливостей.</w:t>
            </w:r>
          </w:p>
        </w:tc>
      </w:tr>
      <w:tr w:rsidR="007D7D88" w:rsidRPr="00DC25F5" w:rsidTr="007D7D88">
        <w:trPr>
          <w:trHeight w:val="520"/>
          <w:jc w:val="center"/>
        </w:trPr>
        <w:tc>
          <w:tcPr>
            <w:tcW w:w="576" w:type="dxa"/>
          </w:tcPr>
          <w:p w:rsidR="007D7D88" w:rsidRPr="007D7D88" w:rsidRDefault="007D7D88" w:rsidP="007D7D88">
            <w:pPr>
              <w:pStyle w:val="11"/>
              <w:widowControl w:val="0"/>
              <w:spacing w:before="48" w:line="240" w:lineRule="auto"/>
              <w:rPr>
                <w:rFonts w:ascii="Times New Roman" w:hAnsi="Times New Roman" w:cs="Times New Roman"/>
                <w:color w:val="auto"/>
                <w:sz w:val="24"/>
                <w:szCs w:val="24"/>
                <w:lang w:val="uk-UA"/>
              </w:rPr>
            </w:pPr>
            <w:r w:rsidRPr="007D7D88">
              <w:rPr>
                <w:rFonts w:ascii="Times New Roman" w:hAnsi="Times New Roman" w:cs="Times New Roman"/>
                <w:color w:val="auto"/>
                <w:sz w:val="24"/>
                <w:szCs w:val="24"/>
                <w:lang w:val="uk-UA"/>
              </w:rPr>
              <w:t>7</w:t>
            </w:r>
          </w:p>
        </w:tc>
        <w:tc>
          <w:tcPr>
            <w:tcW w:w="3147" w:type="dxa"/>
          </w:tcPr>
          <w:p w:rsidR="007D7D88" w:rsidRPr="007D7D88" w:rsidRDefault="007D7D88" w:rsidP="00A910D4">
            <w:pPr>
              <w:pStyle w:val="11"/>
              <w:widowControl w:val="0"/>
              <w:spacing w:before="48" w:line="240" w:lineRule="auto"/>
              <w:ind w:right="113"/>
              <w:rPr>
                <w:rFonts w:ascii="Times New Roman" w:hAnsi="Times New Roman" w:cs="Times New Roman"/>
                <w:color w:val="auto"/>
                <w:sz w:val="24"/>
                <w:szCs w:val="24"/>
                <w:lang w:val="uk-UA"/>
              </w:rPr>
            </w:pPr>
            <w:r w:rsidRPr="007D7D88">
              <w:rPr>
                <w:rFonts w:ascii="Times New Roman" w:hAnsi="Times New Roman" w:cs="Times New Roman"/>
                <w:bCs/>
                <w:color w:val="auto"/>
                <w:sz w:val="24"/>
                <w:szCs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7D7D88">
              <w:rPr>
                <w:rFonts w:ascii="Times New Roman" w:hAnsi="Times New Roman" w:cs="Times New Roman"/>
                <w:bCs/>
                <w:color w:val="auto"/>
                <w:sz w:val="24"/>
                <w:szCs w:val="24"/>
                <w:lang w:val="uk-UA"/>
              </w:rPr>
              <w:lastRenderedPageBreak/>
              <w:t>замовником вимогам (у разі потреби)</w:t>
            </w:r>
          </w:p>
        </w:tc>
        <w:tc>
          <w:tcPr>
            <w:tcW w:w="6273" w:type="dxa"/>
            <w:gridSpan w:val="2"/>
          </w:tcPr>
          <w:p w:rsidR="007D7D88" w:rsidRPr="007D7D88" w:rsidRDefault="003036C0" w:rsidP="007D7D88">
            <w:pPr>
              <w:pStyle w:val="afd"/>
              <w:spacing w:before="0" w:after="0"/>
              <w:ind w:firstLine="601"/>
              <w:jc w:val="both"/>
              <w:rPr>
                <w:lang w:val="uk-UA"/>
              </w:rPr>
            </w:pPr>
            <w:r w:rsidRPr="003036C0">
              <w:rPr>
                <w:lang w:val="uk-UA"/>
              </w:rPr>
              <w:lastRenderedPageBreak/>
              <w:t>Запропоновані Учасником послуги за своїми екологічними та іншими характеристиками повинні відповідати вимогам чинного законодавства та вимогам, установленим у тендерній документації.</w:t>
            </w:r>
          </w:p>
        </w:tc>
      </w:tr>
      <w:tr w:rsidR="007D7D88" w:rsidRPr="00DC25F5" w:rsidTr="007D7D88">
        <w:trPr>
          <w:trHeight w:val="520"/>
          <w:jc w:val="center"/>
        </w:trPr>
        <w:tc>
          <w:tcPr>
            <w:tcW w:w="576" w:type="dxa"/>
          </w:tcPr>
          <w:p w:rsidR="007D7D88" w:rsidRPr="007D7D88" w:rsidRDefault="007D7D88" w:rsidP="007D7D88">
            <w:pPr>
              <w:pStyle w:val="11"/>
              <w:widowControl w:val="0"/>
              <w:spacing w:before="48"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t>8</w:t>
            </w:r>
          </w:p>
        </w:tc>
        <w:tc>
          <w:tcPr>
            <w:tcW w:w="3147" w:type="dxa"/>
          </w:tcPr>
          <w:p w:rsidR="007D7D88" w:rsidRPr="00905FE0" w:rsidRDefault="007D7D88" w:rsidP="007D7D88">
            <w:pPr>
              <w:pStyle w:val="11"/>
              <w:widowControl w:val="0"/>
              <w:spacing w:line="240" w:lineRule="auto"/>
              <w:rPr>
                <w:rFonts w:ascii="Times New Roman" w:hAnsi="Times New Roman" w:cs="Times New Roman"/>
                <w:color w:val="auto"/>
                <w:sz w:val="24"/>
                <w:szCs w:val="24"/>
                <w:lang w:val="uk-UA"/>
              </w:rPr>
            </w:pPr>
            <w:r w:rsidRPr="007D7D88">
              <w:rPr>
                <w:rFonts w:ascii="Times New Roman" w:hAnsi="Times New Roman" w:cs="Times New Roman"/>
                <w:color w:val="auto"/>
                <w:sz w:val="24"/>
                <w:szCs w:val="24"/>
                <w:lang w:val="uk-UA"/>
              </w:rPr>
              <w:t>Унесення змін або відкликання тендерної пропозиції учасником</w:t>
            </w:r>
          </w:p>
        </w:tc>
        <w:tc>
          <w:tcPr>
            <w:tcW w:w="6273" w:type="dxa"/>
            <w:gridSpan w:val="2"/>
          </w:tcPr>
          <w:p w:rsidR="007D7D88" w:rsidRPr="007D7D88" w:rsidRDefault="007D7D88" w:rsidP="007D7D88">
            <w:pPr>
              <w:pStyle w:val="11"/>
              <w:widowControl w:val="0"/>
              <w:spacing w:before="48" w:line="240" w:lineRule="auto"/>
              <w:ind w:right="113" w:firstLine="601"/>
              <w:jc w:val="both"/>
              <w:rPr>
                <w:rFonts w:ascii="Times New Roman" w:hAnsi="Times New Roman" w:cs="Times New Roman"/>
                <w:color w:val="auto"/>
                <w:lang w:val="uk-UA"/>
              </w:rPr>
            </w:pPr>
            <w:r w:rsidRPr="007D7D88">
              <w:rPr>
                <w:rFonts w:ascii="Times New Roman" w:hAnsi="Times New Roman" w:cs="Times New Roman"/>
                <w:color w:val="auto"/>
                <w:sz w:val="24"/>
                <w:szCs w:val="24"/>
                <w:lang w:val="uk-UA"/>
              </w:rPr>
              <w:t>8.1.Учасник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36C0" w:rsidRPr="00DC25F5" w:rsidTr="00B27DCA">
        <w:trPr>
          <w:trHeight w:val="520"/>
          <w:jc w:val="center"/>
        </w:trPr>
        <w:tc>
          <w:tcPr>
            <w:tcW w:w="576" w:type="dxa"/>
          </w:tcPr>
          <w:p w:rsidR="003036C0" w:rsidRDefault="003036C0" w:rsidP="003036C0">
            <w:pPr>
              <w:pStyle w:val="11"/>
              <w:widowControl w:val="0"/>
              <w:spacing w:before="48"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w:t>
            </w:r>
          </w:p>
        </w:tc>
        <w:tc>
          <w:tcPr>
            <w:tcW w:w="3147" w:type="dxa"/>
          </w:tcPr>
          <w:p w:rsidR="003036C0" w:rsidRPr="00372A0E" w:rsidRDefault="003036C0" w:rsidP="003036C0">
            <w:pPr>
              <w:pStyle w:val="11"/>
              <w:widowControl w:val="0"/>
              <w:spacing w:line="240" w:lineRule="auto"/>
              <w:rPr>
                <w:rFonts w:ascii="Times New Roman" w:hAnsi="Times New Roman" w:cs="Times New Roman"/>
                <w:color w:val="auto"/>
                <w:sz w:val="24"/>
                <w:szCs w:val="24"/>
                <w:lang w:val="uk-UA"/>
              </w:rPr>
            </w:pPr>
            <w:proofErr w:type="spellStart"/>
            <w:r w:rsidRPr="00372A0E">
              <w:rPr>
                <w:rFonts w:ascii="Times New Roman" w:hAnsi="Times New Roman" w:cs="Times New Roman"/>
                <w:sz w:val="24"/>
                <w:szCs w:val="24"/>
              </w:rPr>
              <w:t>Інформація</w:t>
            </w:r>
            <w:proofErr w:type="spellEnd"/>
            <w:r w:rsidRPr="00372A0E">
              <w:rPr>
                <w:rFonts w:ascii="Times New Roman" w:hAnsi="Times New Roman" w:cs="Times New Roman"/>
                <w:sz w:val="24"/>
                <w:szCs w:val="24"/>
              </w:rPr>
              <w:t xml:space="preserve"> про </w:t>
            </w:r>
            <w:proofErr w:type="spellStart"/>
            <w:r w:rsidRPr="00372A0E">
              <w:rPr>
                <w:rFonts w:ascii="Times New Roman" w:hAnsi="Times New Roman" w:cs="Times New Roman"/>
                <w:sz w:val="24"/>
                <w:szCs w:val="24"/>
              </w:rPr>
              <w:t>субпідрядника</w:t>
            </w:r>
            <w:proofErr w:type="spellEnd"/>
            <w:r w:rsidRPr="00372A0E">
              <w:rPr>
                <w:rFonts w:ascii="Times New Roman" w:hAnsi="Times New Roman" w:cs="Times New Roman"/>
                <w:sz w:val="24"/>
                <w:szCs w:val="24"/>
              </w:rPr>
              <w:t xml:space="preserve"> /</w:t>
            </w:r>
            <w:proofErr w:type="spellStart"/>
            <w:r w:rsidRPr="00372A0E">
              <w:rPr>
                <w:rFonts w:ascii="Times New Roman" w:hAnsi="Times New Roman" w:cs="Times New Roman"/>
                <w:sz w:val="24"/>
                <w:szCs w:val="24"/>
              </w:rPr>
              <w:t>співвиконавця</w:t>
            </w:r>
            <w:proofErr w:type="spellEnd"/>
            <w:r w:rsidRPr="00372A0E">
              <w:rPr>
                <w:rFonts w:ascii="Times New Roman" w:hAnsi="Times New Roman" w:cs="Times New Roman"/>
                <w:sz w:val="24"/>
                <w:szCs w:val="24"/>
              </w:rPr>
              <w:t xml:space="preserve"> (у </w:t>
            </w:r>
            <w:proofErr w:type="spellStart"/>
            <w:r w:rsidRPr="00372A0E">
              <w:rPr>
                <w:rFonts w:ascii="Times New Roman" w:hAnsi="Times New Roman" w:cs="Times New Roman"/>
                <w:sz w:val="24"/>
                <w:szCs w:val="24"/>
              </w:rPr>
              <w:t>випадку</w:t>
            </w:r>
            <w:proofErr w:type="spellEnd"/>
            <w:r w:rsidRPr="00372A0E">
              <w:rPr>
                <w:rFonts w:ascii="Times New Roman" w:hAnsi="Times New Roman" w:cs="Times New Roman"/>
                <w:sz w:val="24"/>
                <w:szCs w:val="24"/>
              </w:rPr>
              <w:t xml:space="preserve"> </w:t>
            </w:r>
            <w:proofErr w:type="spellStart"/>
            <w:r w:rsidRPr="00372A0E">
              <w:rPr>
                <w:rFonts w:ascii="Times New Roman" w:hAnsi="Times New Roman" w:cs="Times New Roman"/>
                <w:sz w:val="24"/>
                <w:szCs w:val="24"/>
              </w:rPr>
              <w:t>закупівлі</w:t>
            </w:r>
            <w:proofErr w:type="spellEnd"/>
            <w:r w:rsidRPr="00372A0E">
              <w:rPr>
                <w:rFonts w:ascii="Times New Roman" w:hAnsi="Times New Roman" w:cs="Times New Roman"/>
                <w:sz w:val="24"/>
                <w:szCs w:val="24"/>
              </w:rPr>
              <w:t xml:space="preserve"> </w:t>
            </w:r>
            <w:proofErr w:type="spellStart"/>
            <w:r w:rsidRPr="00372A0E">
              <w:rPr>
                <w:rFonts w:ascii="Times New Roman" w:hAnsi="Times New Roman" w:cs="Times New Roman"/>
                <w:sz w:val="24"/>
                <w:szCs w:val="24"/>
              </w:rPr>
              <w:t>робіт</w:t>
            </w:r>
            <w:proofErr w:type="spellEnd"/>
            <w:r w:rsidRPr="00372A0E">
              <w:rPr>
                <w:rFonts w:ascii="Times New Roman" w:hAnsi="Times New Roman" w:cs="Times New Roman"/>
                <w:sz w:val="24"/>
                <w:szCs w:val="24"/>
              </w:rPr>
              <w:t xml:space="preserve"> </w:t>
            </w:r>
            <w:proofErr w:type="spellStart"/>
            <w:r w:rsidRPr="00372A0E">
              <w:rPr>
                <w:rFonts w:ascii="Times New Roman" w:hAnsi="Times New Roman" w:cs="Times New Roman"/>
                <w:sz w:val="24"/>
                <w:szCs w:val="24"/>
              </w:rPr>
              <w:t>чи</w:t>
            </w:r>
            <w:proofErr w:type="spellEnd"/>
            <w:r w:rsidRPr="00372A0E">
              <w:rPr>
                <w:rFonts w:ascii="Times New Roman" w:hAnsi="Times New Roman" w:cs="Times New Roman"/>
                <w:sz w:val="24"/>
                <w:szCs w:val="24"/>
              </w:rPr>
              <w:t xml:space="preserve"> </w:t>
            </w:r>
            <w:proofErr w:type="spellStart"/>
            <w:r w:rsidRPr="00372A0E">
              <w:rPr>
                <w:rFonts w:ascii="Times New Roman" w:hAnsi="Times New Roman" w:cs="Times New Roman"/>
                <w:sz w:val="24"/>
                <w:szCs w:val="24"/>
              </w:rPr>
              <w:t>послуг</w:t>
            </w:r>
            <w:proofErr w:type="spellEnd"/>
            <w:r w:rsidRPr="00372A0E">
              <w:rPr>
                <w:rFonts w:ascii="Times New Roman" w:hAnsi="Times New Roman" w:cs="Times New Roman"/>
                <w:sz w:val="24"/>
                <w:szCs w:val="24"/>
              </w:rPr>
              <w:t>)</w:t>
            </w:r>
          </w:p>
        </w:tc>
        <w:tc>
          <w:tcPr>
            <w:tcW w:w="6273" w:type="dxa"/>
            <w:gridSpan w:val="2"/>
            <w:vAlign w:val="center"/>
          </w:tcPr>
          <w:p w:rsidR="003036C0" w:rsidRPr="003036C0" w:rsidRDefault="003036C0" w:rsidP="003036C0">
            <w:pPr>
              <w:spacing w:line="240" w:lineRule="auto"/>
              <w:ind w:firstLine="658"/>
              <w:jc w:val="both"/>
              <w:rPr>
                <w:rFonts w:ascii="Times New Roman" w:hAnsi="Times New Roman" w:cs="Times New Roman"/>
                <w:sz w:val="24"/>
                <w:szCs w:val="24"/>
                <w:lang w:val="uk-UA"/>
              </w:rPr>
            </w:pPr>
            <w:r w:rsidRPr="003036C0">
              <w:rPr>
                <w:rFonts w:ascii="Times New Roman" w:hAnsi="Times New Roman" w:cs="Times New Roman"/>
                <w:sz w:val="24"/>
                <w:szCs w:val="24"/>
                <w:lang w:val="uk-UA"/>
              </w:rPr>
              <w:t xml:space="preserve">9.1 Учасник в складі тендерної пропозиції надає інформацію за підписом уповноваженої особи учасника та завірену печаткою учасника торгів (у разі її використання) про повне найменування та місцезнаходження щодо кожного суб’єкта господарювання, якого учасник має намір залучити до надання послуг як субпідрядника/співвиконавця в обсязі не менш як 20 відсотків вартості договору про закупівлю, </w:t>
            </w:r>
          </w:p>
          <w:p w:rsidR="003036C0" w:rsidRDefault="003036C0" w:rsidP="003036C0">
            <w:pPr>
              <w:pStyle w:val="11"/>
              <w:widowControl w:val="0"/>
              <w:spacing w:before="48" w:line="240" w:lineRule="auto"/>
              <w:ind w:right="113" w:firstLine="601"/>
              <w:jc w:val="both"/>
              <w:rPr>
                <w:rFonts w:ascii="Times New Roman" w:hAnsi="Times New Roman" w:cs="Times New Roman"/>
                <w:color w:val="auto"/>
                <w:sz w:val="24"/>
                <w:szCs w:val="24"/>
                <w:lang w:val="uk-UA"/>
              </w:rPr>
            </w:pPr>
            <w:r w:rsidRPr="00372A0E">
              <w:rPr>
                <w:rFonts w:ascii="Times New Roman" w:hAnsi="Times New Roman" w:cs="Times New Roman"/>
                <w:sz w:val="24"/>
                <w:szCs w:val="24"/>
                <w:lang w:val="uk-UA"/>
              </w:rPr>
              <w:t>або інформацію у довільній формі щодо незалучення такого (таких) субпідрядника/співвиконавця.</w:t>
            </w:r>
          </w:p>
        </w:tc>
      </w:tr>
      <w:tr w:rsidR="003036C0" w:rsidRPr="00DC25F5" w:rsidTr="007D7D88">
        <w:trPr>
          <w:trHeight w:val="520"/>
          <w:jc w:val="center"/>
        </w:trPr>
        <w:tc>
          <w:tcPr>
            <w:tcW w:w="9996" w:type="dxa"/>
            <w:gridSpan w:val="4"/>
          </w:tcPr>
          <w:p w:rsidR="003036C0" w:rsidRPr="007D7D88" w:rsidRDefault="003036C0" w:rsidP="003036C0">
            <w:pPr>
              <w:pStyle w:val="11"/>
              <w:widowControl w:val="0"/>
              <w:spacing w:before="48" w:line="240" w:lineRule="auto"/>
              <w:ind w:left="34" w:right="113" w:firstLine="848"/>
              <w:jc w:val="center"/>
              <w:rPr>
                <w:rFonts w:ascii="Times New Roman" w:hAnsi="Times New Roman" w:cs="Times New Roman"/>
                <w:b/>
                <w:color w:val="auto"/>
                <w:u w:val="single"/>
                <w:lang w:val="uk-UA"/>
              </w:rPr>
            </w:pPr>
            <w:r w:rsidRPr="007D7D88">
              <w:rPr>
                <w:rFonts w:ascii="Times New Roman" w:hAnsi="Times New Roman" w:cs="Times New Roman"/>
                <w:b/>
                <w:color w:val="auto"/>
                <w:sz w:val="24"/>
                <w:szCs w:val="24"/>
                <w:u w:val="single"/>
                <w:lang w:val="uk-UA"/>
              </w:rPr>
              <w:t>ІV. Подання та розкриття тендерної пропозиції</w:t>
            </w:r>
          </w:p>
        </w:tc>
      </w:tr>
      <w:tr w:rsidR="003036C0" w:rsidRPr="00DC25F5" w:rsidTr="007D7D88">
        <w:trPr>
          <w:trHeight w:val="520"/>
          <w:jc w:val="center"/>
        </w:trPr>
        <w:tc>
          <w:tcPr>
            <w:tcW w:w="576" w:type="dxa"/>
          </w:tcPr>
          <w:p w:rsidR="003036C0" w:rsidRPr="007D7D88" w:rsidRDefault="003036C0" w:rsidP="003036C0">
            <w:pPr>
              <w:pStyle w:val="11"/>
              <w:widowControl w:val="0"/>
              <w:spacing w:before="48"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t>1</w:t>
            </w:r>
          </w:p>
        </w:tc>
        <w:tc>
          <w:tcPr>
            <w:tcW w:w="3147" w:type="dxa"/>
          </w:tcPr>
          <w:p w:rsidR="003036C0" w:rsidRPr="007D7D88" w:rsidRDefault="003036C0" w:rsidP="003036C0">
            <w:pPr>
              <w:pStyle w:val="11"/>
              <w:widowControl w:val="0"/>
              <w:spacing w:before="48" w:line="240" w:lineRule="auto"/>
              <w:ind w:right="113"/>
              <w:jc w:val="both"/>
              <w:rPr>
                <w:rFonts w:ascii="Times New Roman" w:hAnsi="Times New Roman" w:cs="Times New Roman"/>
                <w:color w:val="auto"/>
                <w:lang w:val="uk-UA"/>
              </w:rPr>
            </w:pPr>
            <w:r w:rsidRPr="007D7D88">
              <w:rPr>
                <w:rFonts w:ascii="Times New Roman" w:hAnsi="Times New Roman" w:cs="Times New Roman"/>
                <w:color w:val="auto"/>
                <w:sz w:val="24"/>
                <w:szCs w:val="24"/>
                <w:lang w:val="uk-UA"/>
              </w:rPr>
              <w:t>Кінцевий строк подання тендерної пропозиції</w:t>
            </w:r>
          </w:p>
        </w:tc>
        <w:tc>
          <w:tcPr>
            <w:tcW w:w="6273" w:type="dxa"/>
            <w:gridSpan w:val="2"/>
          </w:tcPr>
          <w:p w:rsidR="003036C0" w:rsidRPr="006B5CC7" w:rsidRDefault="003036C0" w:rsidP="003036C0">
            <w:pPr>
              <w:spacing w:line="240" w:lineRule="auto"/>
              <w:ind w:firstLine="601"/>
              <w:jc w:val="both"/>
              <w:rPr>
                <w:rFonts w:ascii="Times New Roman" w:hAnsi="Times New Roman" w:cs="Times New Roman"/>
                <w:sz w:val="24"/>
                <w:szCs w:val="24"/>
                <w:lang w:val="uk-UA"/>
              </w:rPr>
            </w:pPr>
            <w:r w:rsidRPr="006B5CC7">
              <w:rPr>
                <w:rFonts w:ascii="Times New Roman" w:hAnsi="Times New Roman" w:cs="Times New Roman"/>
                <w:sz w:val="24"/>
                <w:szCs w:val="24"/>
                <w:lang w:val="uk-UA"/>
              </w:rPr>
              <w:t xml:space="preserve">1.1.Кінцевий строк подання тендерних пропозицій </w:t>
            </w:r>
            <w:r w:rsidR="006B5CC7" w:rsidRPr="006B5CC7">
              <w:rPr>
                <w:rFonts w:ascii="Times New Roman" w:hAnsi="Times New Roman" w:cs="Times New Roman"/>
                <w:b/>
                <w:sz w:val="24"/>
                <w:szCs w:val="24"/>
                <w:lang w:val="uk-UA"/>
              </w:rPr>
              <w:t>18</w:t>
            </w:r>
            <w:r w:rsidRPr="006B5CC7">
              <w:rPr>
                <w:rFonts w:ascii="Times New Roman" w:hAnsi="Times New Roman" w:cs="Times New Roman"/>
                <w:b/>
                <w:sz w:val="24"/>
                <w:szCs w:val="24"/>
                <w:lang w:val="uk-UA"/>
              </w:rPr>
              <w:t>.04.2024 до 12-00</w:t>
            </w:r>
            <w:r w:rsidRPr="006B5CC7">
              <w:rPr>
                <w:rFonts w:ascii="Times New Roman" w:hAnsi="Times New Roman" w:cs="Times New Roman"/>
                <w:sz w:val="24"/>
                <w:szCs w:val="24"/>
                <w:lang w:val="uk-UA"/>
              </w:rPr>
              <w:t>.</w:t>
            </w:r>
          </w:p>
          <w:p w:rsidR="003036C0" w:rsidRPr="006B5CC7" w:rsidRDefault="003036C0" w:rsidP="003036C0">
            <w:pPr>
              <w:spacing w:line="240" w:lineRule="auto"/>
              <w:ind w:firstLine="601"/>
              <w:jc w:val="both"/>
              <w:rPr>
                <w:rFonts w:ascii="Times New Roman" w:hAnsi="Times New Roman" w:cs="Times New Roman"/>
                <w:b/>
                <w:sz w:val="24"/>
                <w:szCs w:val="24"/>
                <w:lang w:val="uk-UA"/>
              </w:rPr>
            </w:pPr>
            <w:r w:rsidRPr="006B5CC7">
              <w:rPr>
                <w:rFonts w:ascii="Times New Roman" w:hAnsi="Times New Roman" w:cs="Times New Roman"/>
                <w:sz w:val="24"/>
                <w:szCs w:val="24"/>
                <w:lang w:val="uk-UA"/>
              </w:rPr>
              <w:t>Розмір мінімального кроку пониження ціни під час електронного аукціону складає – 0,</w:t>
            </w:r>
            <w:r w:rsidR="00922A28" w:rsidRPr="006B5CC7">
              <w:rPr>
                <w:rFonts w:ascii="Times New Roman" w:hAnsi="Times New Roman" w:cs="Times New Roman"/>
                <w:sz w:val="24"/>
                <w:szCs w:val="24"/>
                <w:lang w:val="uk-UA"/>
              </w:rPr>
              <w:t>5</w:t>
            </w:r>
            <w:r w:rsidRPr="006B5CC7">
              <w:rPr>
                <w:rFonts w:ascii="Times New Roman" w:hAnsi="Times New Roman" w:cs="Times New Roman"/>
                <w:sz w:val="24"/>
                <w:szCs w:val="24"/>
                <w:lang w:val="uk-UA"/>
              </w:rPr>
              <w:t xml:space="preserve"> відсотка від очікуваної вартості закупівлі – </w:t>
            </w:r>
            <w:r w:rsidRPr="006B5CC7">
              <w:rPr>
                <w:rFonts w:ascii="Times New Roman" w:hAnsi="Times New Roman" w:cs="Times New Roman"/>
                <w:b/>
                <w:sz w:val="24"/>
                <w:szCs w:val="24"/>
                <w:lang w:val="uk-UA"/>
              </w:rPr>
              <w:t xml:space="preserve"> </w:t>
            </w:r>
            <w:r w:rsidR="006B5CC7" w:rsidRPr="006B5CC7">
              <w:rPr>
                <w:rFonts w:ascii="Times New Roman" w:hAnsi="Times New Roman" w:cs="Times New Roman"/>
                <w:b/>
                <w:sz w:val="24"/>
                <w:szCs w:val="24"/>
                <w:lang w:val="uk-UA"/>
              </w:rPr>
              <w:t>2 615,30</w:t>
            </w:r>
            <w:r w:rsidR="00922A28" w:rsidRPr="006B5CC7">
              <w:rPr>
                <w:rFonts w:ascii="Times New Roman" w:hAnsi="Times New Roman" w:cs="Times New Roman"/>
                <w:b/>
                <w:sz w:val="24"/>
                <w:szCs w:val="24"/>
                <w:lang w:val="uk-UA"/>
              </w:rPr>
              <w:t xml:space="preserve"> </w:t>
            </w:r>
            <w:r w:rsidRPr="006B5CC7">
              <w:rPr>
                <w:rFonts w:ascii="Times New Roman" w:hAnsi="Times New Roman" w:cs="Times New Roman"/>
                <w:b/>
                <w:sz w:val="24"/>
                <w:szCs w:val="24"/>
                <w:lang w:val="uk-UA"/>
              </w:rPr>
              <w:t>грн.</w:t>
            </w:r>
          </w:p>
          <w:p w:rsidR="003036C0" w:rsidRPr="007D7D88" w:rsidRDefault="003036C0" w:rsidP="003036C0">
            <w:pPr>
              <w:pStyle w:val="rvps2"/>
              <w:shd w:val="clear" w:color="auto" w:fill="FFFFFF"/>
              <w:spacing w:before="0" w:beforeAutospacing="0" w:after="0" w:afterAutospacing="0"/>
              <w:ind w:firstLine="601"/>
              <w:jc w:val="both"/>
            </w:pPr>
            <w:r w:rsidRPr="007D7D88">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036C0" w:rsidRPr="007D7D88" w:rsidRDefault="003036C0" w:rsidP="003036C0">
            <w:pPr>
              <w:pStyle w:val="11"/>
              <w:widowControl w:val="0"/>
              <w:spacing w:line="240" w:lineRule="auto"/>
              <w:ind w:firstLine="601"/>
              <w:jc w:val="both"/>
              <w:rPr>
                <w:rFonts w:ascii="Times New Roman" w:hAnsi="Times New Roman" w:cs="Times New Roman"/>
                <w:color w:val="auto"/>
                <w:sz w:val="24"/>
                <w:szCs w:val="24"/>
                <w:lang w:val="uk-UA"/>
              </w:rPr>
            </w:pPr>
            <w:bookmarkStart w:id="10" w:name="n1465"/>
            <w:bookmarkEnd w:id="10"/>
            <w:r w:rsidRPr="007D7D88">
              <w:rPr>
                <w:rFonts w:ascii="Times New Roman" w:hAnsi="Times New Roman" w:cs="Times New Roman"/>
                <w:color w:val="auto"/>
                <w:sz w:val="24"/>
                <w:szCs w:val="24"/>
                <w:lang w:val="uk-UA"/>
              </w:rPr>
              <w:t>1.3.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p>
          <w:p w:rsidR="003036C0" w:rsidRPr="007D7D88" w:rsidRDefault="003036C0" w:rsidP="003036C0">
            <w:pPr>
              <w:pStyle w:val="11"/>
              <w:widowControl w:val="0"/>
              <w:spacing w:line="240" w:lineRule="auto"/>
              <w:ind w:firstLine="601"/>
              <w:jc w:val="both"/>
              <w:rPr>
                <w:rFonts w:ascii="Times New Roman" w:hAnsi="Times New Roman" w:cs="Times New Roman"/>
                <w:color w:val="auto"/>
                <w:lang w:val="uk-UA"/>
              </w:rPr>
            </w:pPr>
          </w:p>
        </w:tc>
      </w:tr>
      <w:tr w:rsidR="003036C0" w:rsidRPr="00DC25F5" w:rsidTr="007D7D88">
        <w:trPr>
          <w:trHeight w:val="520"/>
          <w:jc w:val="center"/>
        </w:trPr>
        <w:tc>
          <w:tcPr>
            <w:tcW w:w="576" w:type="dxa"/>
          </w:tcPr>
          <w:p w:rsidR="003036C0" w:rsidRPr="007D7D88" w:rsidRDefault="003036C0" w:rsidP="003036C0">
            <w:pPr>
              <w:pStyle w:val="11"/>
              <w:widowControl w:val="0"/>
              <w:spacing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t>2</w:t>
            </w:r>
          </w:p>
        </w:tc>
        <w:tc>
          <w:tcPr>
            <w:tcW w:w="3147" w:type="dxa"/>
          </w:tcPr>
          <w:p w:rsidR="003036C0" w:rsidRPr="007D7D88" w:rsidRDefault="003036C0" w:rsidP="003036C0">
            <w:pPr>
              <w:pStyle w:val="11"/>
              <w:widowControl w:val="0"/>
              <w:spacing w:line="240" w:lineRule="auto"/>
              <w:ind w:right="113"/>
              <w:rPr>
                <w:rFonts w:ascii="Times New Roman" w:hAnsi="Times New Roman" w:cs="Times New Roman"/>
                <w:color w:val="auto"/>
                <w:lang w:val="uk-UA"/>
              </w:rPr>
            </w:pPr>
            <w:r w:rsidRPr="007D7D88">
              <w:rPr>
                <w:rFonts w:ascii="Times New Roman" w:hAnsi="Times New Roman" w:cs="Times New Roman"/>
                <w:color w:val="auto"/>
                <w:sz w:val="24"/>
                <w:szCs w:val="24"/>
                <w:lang w:val="uk-UA"/>
              </w:rPr>
              <w:t>Дата та час розкриття тендерної пропозиції</w:t>
            </w:r>
          </w:p>
        </w:tc>
        <w:tc>
          <w:tcPr>
            <w:tcW w:w="6273" w:type="dxa"/>
            <w:gridSpan w:val="2"/>
          </w:tcPr>
          <w:p w:rsidR="003036C0" w:rsidRPr="007D7D88" w:rsidRDefault="003036C0" w:rsidP="003036C0">
            <w:pPr>
              <w:pStyle w:val="afd"/>
              <w:spacing w:before="0" w:after="0"/>
              <w:ind w:firstLine="601"/>
              <w:jc w:val="both"/>
              <w:rPr>
                <w:lang w:val="uk-UA"/>
              </w:rPr>
            </w:pPr>
            <w:r w:rsidRPr="007D7D88">
              <w:rPr>
                <w:lang w:val="uk-UA"/>
              </w:rPr>
              <w:t>2.1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036C0" w:rsidRPr="007D7D88" w:rsidRDefault="003036C0" w:rsidP="003036C0">
            <w:pPr>
              <w:pStyle w:val="afd"/>
              <w:spacing w:before="0" w:after="0"/>
              <w:ind w:firstLine="601"/>
              <w:jc w:val="both"/>
              <w:rPr>
                <w:lang w:val="uk-UA"/>
              </w:rPr>
            </w:pPr>
            <w:r w:rsidRPr="007D7D88">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7D7D88">
              <w:rPr>
                <w:lang w:val="uk-UA"/>
              </w:rPr>
              <w:lastRenderedPageBreak/>
              <w:t>відповідно до частин третьої та четвертої статті 28 Закону.</w:t>
            </w:r>
          </w:p>
          <w:p w:rsidR="003036C0" w:rsidRPr="007D7D88" w:rsidRDefault="003036C0" w:rsidP="003036C0">
            <w:pPr>
              <w:pStyle w:val="afd"/>
              <w:spacing w:before="0" w:after="0"/>
              <w:ind w:firstLine="601"/>
              <w:jc w:val="both"/>
              <w:rPr>
                <w:lang w:val="uk-UA"/>
              </w:rPr>
            </w:pPr>
            <w:r w:rsidRPr="007D7D88">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3036C0" w:rsidRPr="007D7D88" w:rsidRDefault="003036C0" w:rsidP="003036C0">
            <w:pPr>
              <w:pStyle w:val="afd"/>
              <w:spacing w:before="0" w:after="0"/>
              <w:ind w:firstLine="601"/>
              <w:jc w:val="both"/>
              <w:rPr>
                <w:lang w:val="uk-UA"/>
              </w:rPr>
            </w:pPr>
            <w:r w:rsidRPr="007D7D88">
              <w:rPr>
                <w:lang w:val="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 </w:t>
            </w:r>
          </w:p>
          <w:p w:rsidR="003036C0" w:rsidRPr="007D7D88" w:rsidRDefault="003036C0" w:rsidP="003036C0">
            <w:pPr>
              <w:pStyle w:val="rvps2"/>
              <w:shd w:val="clear" w:color="auto" w:fill="FFFFFF"/>
              <w:spacing w:before="0" w:beforeAutospacing="0" w:after="0" w:afterAutospacing="0"/>
              <w:ind w:firstLine="450"/>
              <w:jc w:val="both"/>
              <w:rPr>
                <w:color w:val="000000" w:themeColor="text1"/>
              </w:rPr>
            </w:pPr>
            <w:r w:rsidRPr="007D7D88">
              <w:rPr>
                <w:color w:val="000000" w:themeColor="text1"/>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rsidR="003036C0" w:rsidRPr="007D7D88" w:rsidRDefault="003036C0" w:rsidP="003036C0">
            <w:pPr>
              <w:pStyle w:val="rvps2"/>
              <w:shd w:val="clear" w:color="auto" w:fill="FFFFFF"/>
              <w:spacing w:before="0" w:beforeAutospacing="0" w:after="0" w:afterAutospacing="0"/>
              <w:ind w:firstLine="450"/>
              <w:jc w:val="both"/>
              <w:rPr>
                <w:color w:val="000000" w:themeColor="text1"/>
              </w:rPr>
            </w:pPr>
            <w:bookmarkStart w:id="11" w:name="n293"/>
            <w:bookmarkEnd w:id="11"/>
            <w:r w:rsidRPr="007D7D88">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rsidR="003036C0" w:rsidRPr="007D7D88" w:rsidRDefault="003036C0" w:rsidP="003036C0">
            <w:pPr>
              <w:pStyle w:val="rvps2"/>
              <w:shd w:val="clear" w:color="auto" w:fill="FFFFFF"/>
              <w:spacing w:before="0" w:beforeAutospacing="0" w:after="0" w:afterAutospacing="0"/>
              <w:ind w:firstLine="450"/>
              <w:jc w:val="both"/>
              <w:rPr>
                <w:color w:val="000000" w:themeColor="text1"/>
              </w:rPr>
            </w:pPr>
            <w:r w:rsidRPr="007D7D88">
              <w:rPr>
                <w:color w:val="000000" w:themeColor="text1"/>
              </w:rPr>
              <w:t>3) 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3036C0" w:rsidRPr="007D7D88" w:rsidRDefault="003036C0" w:rsidP="003036C0">
            <w:pPr>
              <w:pStyle w:val="rvps2"/>
              <w:shd w:val="clear" w:color="auto" w:fill="FFFFFF"/>
              <w:spacing w:before="0" w:beforeAutospacing="0" w:after="0" w:afterAutospacing="0"/>
              <w:ind w:firstLine="450"/>
              <w:jc w:val="both"/>
              <w:rPr>
                <w:color w:val="000000" w:themeColor="text1"/>
              </w:rPr>
            </w:pPr>
            <w:r w:rsidRPr="007D7D88">
              <w:rPr>
                <w:color w:val="000000" w:themeColor="text1"/>
              </w:rPr>
              <w:t>4) назву предмета закупівлі;</w:t>
            </w:r>
          </w:p>
          <w:p w:rsidR="003036C0" w:rsidRPr="007D7D88" w:rsidRDefault="003036C0" w:rsidP="003036C0">
            <w:pPr>
              <w:pStyle w:val="rvps2"/>
              <w:shd w:val="clear" w:color="auto" w:fill="FFFFFF"/>
              <w:spacing w:before="0" w:beforeAutospacing="0" w:after="0" w:afterAutospacing="0"/>
              <w:ind w:firstLine="450"/>
              <w:jc w:val="both"/>
              <w:rPr>
                <w:color w:val="000000" w:themeColor="text1"/>
              </w:rPr>
            </w:pPr>
            <w:r w:rsidRPr="007D7D88">
              <w:rPr>
                <w:color w:val="000000" w:themeColor="text1"/>
              </w:rPr>
              <w:t>5) дату та час розкриття тендерної пропозиції/пропозиції;</w:t>
            </w:r>
          </w:p>
          <w:p w:rsidR="003036C0" w:rsidRPr="007D7D88" w:rsidRDefault="003036C0" w:rsidP="003036C0">
            <w:pPr>
              <w:pStyle w:val="rvps2"/>
              <w:shd w:val="clear" w:color="auto" w:fill="FFFFFF"/>
              <w:spacing w:before="0" w:beforeAutospacing="0" w:after="0" w:afterAutospacing="0"/>
              <w:ind w:firstLine="450"/>
              <w:jc w:val="both"/>
              <w:rPr>
                <w:color w:val="000000" w:themeColor="text1"/>
              </w:rPr>
            </w:pPr>
            <w:r w:rsidRPr="007D7D88">
              <w:rPr>
                <w:color w:val="000000" w:themeColor="text1"/>
              </w:rPr>
              <w:t>6) найменування (для юридичної особи) або прізвище, ім’я, по батькові (за наявності) (для фізичної особи) учасників;</w:t>
            </w:r>
          </w:p>
          <w:p w:rsidR="003036C0" w:rsidRPr="007D7D88" w:rsidRDefault="003036C0" w:rsidP="003036C0">
            <w:pPr>
              <w:pStyle w:val="rvps2"/>
              <w:shd w:val="clear" w:color="auto" w:fill="FFFFFF"/>
              <w:spacing w:before="0" w:beforeAutospacing="0" w:after="0" w:afterAutospacing="0"/>
              <w:ind w:firstLine="450"/>
              <w:jc w:val="both"/>
              <w:rPr>
                <w:color w:val="000000" w:themeColor="text1"/>
              </w:rPr>
            </w:pPr>
            <w:r w:rsidRPr="007D7D88">
              <w:rPr>
                <w:color w:val="000000" w:themeColor="text1"/>
              </w:rPr>
              <w:t>7) 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rsidR="003036C0" w:rsidRPr="007D7D88" w:rsidRDefault="003036C0" w:rsidP="003036C0">
            <w:pPr>
              <w:pStyle w:val="rvps2"/>
              <w:shd w:val="clear" w:color="auto" w:fill="FFFFFF"/>
              <w:spacing w:before="0" w:beforeAutospacing="0" w:after="0" w:afterAutospacing="0"/>
              <w:ind w:firstLine="450"/>
              <w:jc w:val="both"/>
              <w:rPr>
                <w:color w:val="000000" w:themeColor="text1"/>
              </w:rPr>
            </w:pPr>
            <w:r w:rsidRPr="007D7D88">
              <w:rPr>
                <w:color w:val="000000" w:themeColor="text1"/>
              </w:rPr>
              <w:t>8) інформацію щодо ціни тендерної пропозиції/пропозиції до початку аукціону та після закінчення аукціону.</w:t>
            </w:r>
            <w:bookmarkStart w:id="12" w:name="n300"/>
            <w:bookmarkEnd w:id="12"/>
          </w:p>
          <w:p w:rsidR="003036C0" w:rsidRPr="007D7D88" w:rsidRDefault="003036C0" w:rsidP="003036C0">
            <w:pPr>
              <w:pStyle w:val="rvps2"/>
              <w:shd w:val="clear" w:color="auto" w:fill="FFFFFF"/>
              <w:spacing w:before="0" w:beforeAutospacing="0" w:after="0" w:afterAutospacing="0"/>
              <w:ind w:firstLine="450"/>
              <w:jc w:val="both"/>
              <w:rPr>
                <w:color w:val="333333"/>
              </w:rPr>
            </w:pPr>
            <w:r w:rsidRPr="007D7D88">
              <w:rPr>
                <w:color w:val="000000" w:themeColor="text1"/>
              </w:rPr>
              <w:t>Протокол розкриття тендерних пропозицій може містити іншу інформацію.</w:t>
            </w:r>
          </w:p>
        </w:tc>
      </w:tr>
      <w:tr w:rsidR="003036C0" w:rsidRPr="007D7D88" w:rsidTr="007D7D88">
        <w:trPr>
          <w:trHeight w:val="520"/>
          <w:jc w:val="center"/>
        </w:trPr>
        <w:tc>
          <w:tcPr>
            <w:tcW w:w="9996" w:type="dxa"/>
            <w:gridSpan w:val="4"/>
          </w:tcPr>
          <w:p w:rsidR="003036C0" w:rsidRPr="007D7D88" w:rsidRDefault="003036C0" w:rsidP="003036C0">
            <w:pPr>
              <w:pStyle w:val="11"/>
              <w:widowControl w:val="0"/>
              <w:spacing w:before="120" w:after="120" w:line="240" w:lineRule="auto"/>
              <w:ind w:right="113"/>
              <w:jc w:val="center"/>
              <w:rPr>
                <w:rFonts w:ascii="Times New Roman" w:hAnsi="Times New Roman" w:cs="Times New Roman"/>
                <w:b/>
                <w:color w:val="auto"/>
                <w:u w:val="single"/>
                <w:lang w:val="uk-UA"/>
              </w:rPr>
            </w:pPr>
            <w:r w:rsidRPr="007D7D88">
              <w:rPr>
                <w:rFonts w:ascii="Times New Roman" w:hAnsi="Times New Roman" w:cs="Times New Roman"/>
                <w:b/>
                <w:color w:val="auto"/>
                <w:sz w:val="24"/>
                <w:szCs w:val="24"/>
                <w:u w:val="single"/>
                <w:lang w:val="uk-UA"/>
              </w:rPr>
              <w:lastRenderedPageBreak/>
              <w:t>V. Оцінка тендерної пропозиції</w:t>
            </w:r>
          </w:p>
        </w:tc>
      </w:tr>
      <w:tr w:rsidR="003036C0" w:rsidRPr="00DC25F5" w:rsidTr="007D7D88">
        <w:trPr>
          <w:trHeight w:val="520"/>
          <w:jc w:val="center"/>
        </w:trPr>
        <w:tc>
          <w:tcPr>
            <w:tcW w:w="576" w:type="dxa"/>
          </w:tcPr>
          <w:p w:rsidR="003036C0" w:rsidRPr="007D7D88" w:rsidRDefault="003036C0" w:rsidP="003036C0">
            <w:pPr>
              <w:pStyle w:val="11"/>
              <w:widowControl w:val="0"/>
              <w:spacing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t>1</w:t>
            </w:r>
          </w:p>
        </w:tc>
        <w:tc>
          <w:tcPr>
            <w:tcW w:w="3147" w:type="dxa"/>
          </w:tcPr>
          <w:p w:rsidR="003036C0" w:rsidRPr="007D7D88" w:rsidRDefault="003036C0" w:rsidP="003036C0">
            <w:pPr>
              <w:pStyle w:val="11"/>
              <w:widowControl w:val="0"/>
              <w:spacing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t>Перелік критеріїв оцінки та методика оцінки тендерної пропозиції із зазначенням питомої ваги кожного критерію</w:t>
            </w:r>
          </w:p>
        </w:tc>
        <w:tc>
          <w:tcPr>
            <w:tcW w:w="6273" w:type="dxa"/>
            <w:gridSpan w:val="2"/>
          </w:tcPr>
          <w:p w:rsidR="003036C0" w:rsidRPr="007D7D88" w:rsidRDefault="003036C0" w:rsidP="003036C0">
            <w:pPr>
              <w:pStyle w:val="afd"/>
              <w:spacing w:before="0" w:after="0"/>
              <w:ind w:firstLine="601"/>
              <w:jc w:val="both"/>
              <w:rPr>
                <w:lang w:val="uk-UA"/>
              </w:rPr>
            </w:pPr>
            <w:r w:rsidRPr="007D7D88">
              <w:rPr>
                <w:lang w:val="uk-UA"/>
              </w:rPr>
              <w:t>1.1 Розгляд та оцінка тендерних пропозицій здійснюються відповідно до статті 29 Закону (положення частин другої, дванадцятої, шістнадцятої,</w:t>
            </w:r>
            <w:r>
              <w:rPr>
                <w:lang w:val="uk-UA"/>
              </w:rPr>
              <w:t xml:space="preserve"> </w:t>
            </w:r>
            <w:r w:rsidRPr="007D7D88">
              <w:rPr>
                <w:lang w:val="uk-UA"/>
              </w:rPr>
              <w:t>абзаців другого і третього частини п’ятнадцятої статті 29 Закону не застосовуються) з урахуванням положень пункту 43 Особливостей.</w:t>
            </w:r>
          </w:p>
          <w:p w:rsidR="003036C0" w:rsidRPr="007D7D88" w:rsidRDefault="003036C0" w:rsidP="003036C0">
            <w:pPr>
              <w:pStyle w:val="afd"/>
              <w:spacing w:before="0" w:after="0"/>
              <w:ind w:firstLine="601"/>
              <w:jc w:val="both"/>
              <w:rPr>
                <w:lang w:val="uk-UA"/>
              </w:rPr>
            </w:pPr>
            <w:r w:rsidRPr="007D7D88">
              <w:rPr>
                <w:lang w:val="uk-UA"/>
              </w:rPr>
              <w:t xml:space="preserve">1.2.Єдиним критерієм оцінки тендерних пропозицій </w:t>
            </w:r>
            <w:r w:rsidRPr="007D7D88">
              <w:rPr>
                <w:lang w:val="uk-UA"/>
              </w:rPr>
              <w:lastRenderedPageBreak/>
              <w:t>на цю закупівлю є «ціна» з урахуванням податку на додану вартість (ПДВ). Питома вага критерію «ціна» - 100 %</w:t>
            </w:r>
          </w:p>
          <w:p w:rsidR="003036C0" w:rsidRPr="007D7D88" w:rsidRDefault="003036C0" w:rsidP="003036C0">
            <w:pPr>
              <w:pStyle w:val="afd"/>
              <w:spacing w:before="0" w:after="0"/>
              <w:ind w:firstLine="601"/>
              <w:jc w:val="both"/>
              <w:rPr>
                <w:lang w:val="uk-UA"/>
              </w:rPr>
            </w:pPr>
            <w:r w:rsidRPr="007D7D88">
              <w:rPr>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rsidR="003036C0" w:rsidRPr="007D7D88" w:rsidRDefault="003036C0" w:rsidP="003036C0">
            <w:pPr>
              <w:pStyle w:val="rvps2"/>
              <w:shd w:val="clear" w:color="auto" w:fill="FFFFFF"/>
              <w:spacing w:before="0" w:beforeAutospacing="0" w:after="0" w:afterAutospacing="0"/>
              <w:ind w:firstLine="450"/>
              <w:jc w:val="both"/>
              <w:rPr>
                <w:color w:val="000000" w:themeColor="text1"/>
                <w:lang w:eastAsia="ar-SA"/>
              </w:rPr>
            </w:pPr>
            <w:r w:rsidRPr="007D7D88">
              <w:rPr>
                <w:color w:val="000000" w:themeColor="text1"/>
                <w:lang w:eastAsia="ar-S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036C0" w:rsidRPr="007D7D88" w:rsidRDefault="003036C0" w:rsidP="003036C0">
            <w:pPr>
              <w:pStyle w:val="rvps2"/>
              <w:shd w:val="clear" w:color="auto" w:fill="FFFFFF"/>
              <w:spacing w:before="0" w:beforeAutospacing="0" w:after="0" w:afterAutospacing="0"/>
              <w:ind w:firstLine="450"/>
              <w:jc w:val="both"/>
              <w:rPr>
                <w:color w:val="000000" w:themeColor="text1"/>
                <w:lang w:eastAsia="ar-SA"/>
              </w:rPr>
            </w:pPr>
            <w:r w:rsidRPr="007D7D88">
              <w:rPr>
                <w:color w:val="000000" w:themeColor="text1"/>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bookmarkStart w:id="13" w:name="n302"/>
            <w:bookmarkEnd w:id="13"/>
          </w:p>
          <w:p w:rsidR="003036C0" w:rsidRPr="007D7D88" w:rsidRDefault="003036C0" w:rsidP="003036C0">
            <w:pPr>
              <w:pStyle w:val="rvps2"/>
              <w:shd w:val="clear" w:color="auto" w:fill="FFFFFF"/>
              <w:spacing w:before="0" w:beforeAutospacing="0" w:after="0" w:afterAutospacing="0"/>
              <w:ind w:firstLine="450"/>
              <w:jc w:val="both"/>
              <w:rPr>
                <w:color w:val="000000" w:themeColor="text1"/>
              </w:rPr>
            </w:pPr>
            <w:r w:rsidRPr="007D7D88">
              <w:rPr>
                <w:color w:val="000000" w:themeColor="text1"/>
              </w:rPr>
              <w:t>Критеріями оцінки є:</w:t>
            </w:r>
            <w:bookmarkStart w:id="14" w:name="n303"/>
            <w:bookmarkEnd w:id="14"/>
            <w:r>
              <w:rPr>
                <w:color w:val="000000" w:themeColor="text1"/>
              </w:rPr>
              <w:t xml:space="preserve"> </w:t>
            </w:r>
            <w:r w:rsidRPr="007D7D88">
              <w:rPr>
                <w:color w:val="000000" w:themeColor="text1"/>
              </w:rPr>
              <w:t>ціна; або</w:t>
            </w:r>
            <w:bookmarkStart w:id="15" w:name="n304"/>
            <w:bookmarkEnd w:id="15"/>
            <w:r>
              <w:rPr>
                <w:color w:val="000000" w:themeColor="text1"/>
              </w:rPr>
              <w:t xml:space="preserve"> </w:t>
            </w:r>
            <w:r w:rsidRPr="007D7D88">
              <w:rPr>
                <w:color w:val="000000" w:themeColor="text1"/>
              </w:rPr>
              <w:t>вартість життєвого циклу; або</w:t>
            </w:r>
            <w:bookmarkStart w:id="16" w:name="n305"/>
            <w:bookmarkEnd w:id="16"/>
            <w:r>
              <w:rPr>
                <w:color w:val="000000" w:themeColor="text1"/>
              </w:rPr>
              <w:t xml:space="preserve"> </w:t>
            </w:r>
            <w:r w:rsidRPr="007D7D88">
              <w:rPr>
                <w:color w:val="000000" w:themeColor="text1"/>
              </w:rPr>
              <w:t>ціна разом з іншими критеріями оцінки, що пов’язані із предметом закупівлі.</w:t>
            </w:r>
          </w:p>
          <w:p w:rsidR="003036C0" w:rsidRPr="007D7D88" w:rsidRDefault="003036C0" w:rsidP="003036C0">
            <w:pPr>
              <w:pStyle w:val="rvps2"/>
              <w:shd w:val="clear" w:color="auto" w:fill="FFFFFF"/>
              <w:spacing w:before="0" w:beforeAutospacing="0" w:after="0" w:afterAutospacing="0"/>
              <w:ind w:firstLine="450"/>
              <w:jc w:val="both"/>
              <w:rPr>
                <w:color w:val="000000" w:themeColor="text1"/>
              </w:rPr>
            </w:pPr>
            <w:r w:rsidRPr="007D7D88">
              <w:rPr>
                <w:color w:val="000000" w:themeColor="text1"/>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3036C0" w:rsidRPr="007D7D88" w:rsidRDefault="003036C0" w:rsidP="003036C0">
            <w:pPr>
              <w:pStyle w:val="rvps2"/>
              <w:shd w:val="clear" w:color="auto" w:fill="FFFFFF"/>
              <w:spacing w:before="0" w:beforeAutospacing="0" w:after="0" w:afterAutospacing="0"/>
              <w:ind w:firstLine="450"/>
              <w:jc w:val="both"/>
              <w:rPr>
                <w:color w:val="000000" w:themeColor="text1"/>
              </w:rPr>
            </w:pPr>
            <w:bookmarkStart w:id="17" w:name="n307"/>
            <w:bookmarkEnd w:id="17"/>
            <w:r w:rsidRPr="007D7D88">
              <w:rPr>
                <w:color w:val="000000" w:themeColor="text1"/>
              </w:rPr>
              <w:t>використанням товару (товарів), роботи (робіт) або послуги (послуг), зокрема споживання енергії та інших ресурсів;</w:t>
            </w:r>
          </w:p>
          <w:p w:rsidR="003036C0" w:rsidRPr="007D7D88" w:rsidRDefault="003036C0" w:rsidP="003036C0">
            <w:pPr>
              <w:pStyle w:val="rvps2"/>
              <w:shd w:val="clear" w:color="auto" w:fill="FFFFFF"/>
              <w:spacing w:before="0" w:beforeAutospacing="0" w:after="0" w:afterAutospacing="0"/>
              <w:ind w:firstLine="450"/>
              <w:jc w:val="both"/>
              <w:rPr>
                <w:color w:val="000000" w:themeColor="text1"/>
              </w:rPr>
            </w:pPr>
            <w:bookmarkStart w:id="18" w:name="n308"/>
            <w:bookmarkEnd w:id="18"/>
            <w:r w:rsidRPr="007D7D88">
              <w:rPr>
                <w:color w:val="000000" w:themeColor="text1"/>
              </w:rPr>
              <w:t>технічним обслуговуванням;</w:t>
            </w:r>
          </w:p>
          <w:p w:rsidR="003036C0" w:rsidRPr="007D7D88" w:rsidRDefault="003036C0" w:rsidP="003036C0">
            <w:pPr>
              <w:pStyle w:val="rvps2"/>
              <w:shd w:val="clear" w:color="auto" w:fill="FFFFFF"/>
              <w:spacing w:before="0" w:beforeAutospacing="0" w:after="0" w:afterAutospacing="0"/>
              <w:ind w:firstLine="450"/>
              <w:jc w:val="both"/>
              <w:rPr>
                <w:color w:val="000000" w:themeColor="text1"/>
              </w:rPr>
            </w:pPr>
            <w:bookmarkStart w:id="19" w:name="n309"/>
            <w:bookmarkEnd w:id="19"/>
            <w:r w:rsidRPr="007D7D88">
              <w:rPr>
                <w:color w:val="000000" w:themeColor="text1"/>
              </w:rPr>
              <w:t>збором та утилізацією товару (товарів);</w:t>
            </w:r>
          </w:p>
          <w:p w:rsidR="003036C0" w:rsidRPr="007D7D88" w:rsidRDefault="003036C0" w:rsidP="003036C0">
            <w:pPr>
              <w:pStyle w:val="rvps2"/>
              <w:shd w:val="clear" w:color="auto" w:fill="FFFFFF"/>
              <w:spacing w:before="0" w:beforeAutospacing="0" w:after="0" w:afterAutospacing="0"/>
              <w:ind w:firstLine="450"/>
              <w:jc w:val="both"/>
              <w:rPr>
                <w:color w:val="000000" w:themeColor="text1"/>
              </w:rPr>
            </w:pPr>
            <w:bookmarkStart w:id="20" w:name="n310"/>
            <w:bookmarkEnd w:id="20"/>
            <w:r w:rsidRPr="007D7D88">
              <w:rPr>
                <w:color w:val="000000" w:themeColor="text1"/>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3036C0" w:rsidRPr="007D7D88" w:rsidRDefault="003036C0" w:rsidP="003036C0">
            <w:pPr>
              <w:pStyle w:val="afd"/>
              <w:spacing w:before="0" w:after="0"/>
              <w:ind w:firstLine="601"/>
              <w:jc w:val="both"/>
              <w:rPr>
                <w:color w:val="000000" w:themeColor="text1"/>
                <w:shd w:val="clear" w:color="auto" w:fill="FFFFFF"/>
                <w:lang w:val="uk-UA"/>
              </w:rPr>
            </w:pPr>
            <w:r w:rsidRPr="007D7D88">
              <w:rPr>
                <w:color w:val="000000" w:themeColor="text1"/>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3036C0" w:rsidRPr="007D7D88" w:rsidRDefault="003036C0" w:rsidP="003036C0">
            <w:pPr>
              <w:pStyle w:val="afd"/>
              <w:spacing w:before="0" w:after="0"/>
              <w:ind w:firstLine="601"/>
              <w:jc w:val="both"/>
              <w:rPr>
                <w:color w:val="000000" w:themeColor="text1"/>
                <w:shd w:val="clear" w:color="auto" w:fill="FFFFFF"/>
                <w:lang w:val="uk-UA"/>
              </w:rPr>
            </w:pPr>
            <w:r w:rsidRPr="007D7D88">
              <w:rPr>
                <w:color w:val="000000" w:themeColor="text1"/>
                <w:shd w:val="clear" w:color="auto" w:fill="FFFFFF"/>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036C0" w:rsidRPr="007D7D88" w:rsidRDefault="003036C0" w:rsidP="003036C0">
            <w:pPr>
              <w:pStyle w:val="afd"/>
              <w:spacing w:before="0" w:after="0"/>
              <w:ind w:firstLine="601"/>
              <w:jc w:val="both"/>
              <w:rPr>
                <w:color w:val="000000" w:themeColor="text1"/>
                <w:lang w:val="uk-UA"/>
              </w:rPr>
            </w:pPr>
            <w:r w:rsidRPr="007D7D88">
              <w:rPr>
                <w:color w:val="000000" w:themeColor="text1"/>
                <w:shd w:val="clear" w:color="auto" w:fill="FFFFFF"/>
                <w:lang w:val="uk-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w:t>
            </w:r>
            <w:r w:rsidRPr="007D7D88">
              <w:rPr>
                <w:color w:val="000000" w:themeColor="text1"/>
                <w:shd w:val="clear" w:color="auto" w:fill="FFFFFF"/>
                <w:lang w:val="uk-UA"/>
              </w:rPr>
              <w:lastRenderedPageBreak/>
              <w:t>загальній оцінці тендерних пропозицій. Питома вага цінового критерію не може бути нижчою ніж 70 відсотків</w:t>
            </w:r>
            <w:r w:rsidRPr="007D7D88">
              <w:rPr>
                <w:color w:val="000000" w:themeColor="text1"/>
                <w:lang w:val="uk-UA"/>
              </w:rPr>
              <w:t>.</w:t>
            </w:r>
          </w:p>
          <w:p w:rsidR="003036C0" w:rsidRPr="007D7D88" w:rsidRDefault="003036C0" w:rsidP="003036C0">
            <w:pPr>
              <w:pStyle w:val="afd"/>
              <w:spacing w:before="0" w:after="0"/>
              <w:ind w:firstLine="601"/>
              <w:jc w:val="both"/>
              <w:rPr>
                <w:color w:val="000000" w:themeColor="text1"/>
                <w:lang w:val="uk-UA"/>
              </w:rPr>
            </w:pPr>
            <w:r w:rsidRPr="007D7D88">
              <w:rPr>
                <w:color w:val="000000" w:themeColor="text1"/>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3036C0" w:rsidRPr="007D7D88" w:rsidRDefault="003036C0" w:rsidP="003036C0">
            <w:pPr>
              <w:pStyle w:val="afd"/>
              <w:spacing w:before="0" w:after="0"/>
              <w:ind w:firstLine="601"/>
              <w:jc w:val="both"/>
              <w:rPr>
                <w:color w:val="000000" w:themeColor="text1"/>
                <w:lang w:val="uk-UA"/>
              </w:rPr>
            </w:pPr>
            <w:r w:rsidRPr="007D7D88">
              <w:rPr>
                <w:color w:val="000000" w:themeColor="text1"/>
                <w:lang w:val="uk-UA"/>
              </w:rPr>
              <w:t>Оцінка здійснюється щодо предмета закупівлі в цілому.</w:t>
            </w:r>
          </w:p>
          <w:p w:rsidR="003036C0" w:rsidRPr="007D7D88" w:rsidRDefault="003036C0" w:rsidP="003036C0">
            <w:pPr>
              <w:pStyle w:val="afd"/>
              <w:spacing w:before="0" w:after="0"/>
              <w:ind w:firstLine="601"/>
              <w:jc w:val="both"/>
              <w:rPr>
                <w:color w:val="000000" w:themeColor="text1"/>
                <w:lang w:val="uk-UA"/>
              </w:rPr>
            </w:pPr>
            <w:r w:rsidRPr="007D7D88">
              <w:rPr>
                <w:color w:val="000000" w:themeColor="text1"/>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3036C0" w:rsidRPr="007D7D88" w:rsidRDefault="003036C0" w:rsidP="003036C0">
            <w:pPr>
              <w:pStyle w:val="afd"/>
              <w:spacing w:before="0" w:after="0"/>
              <w:ind w:firstLine="601"/>
              <w:jc w:val="both"/>
              <w:rPr>
                <w:color w:val="000000" w:themeColor="text1"/>
                <w:lang w:val="uk-UA"/>
              </w:rPr>
            </w:pPr>
            <w:r w:rsidRPr="007D7D88">
              <w:rPr>
                <w:color w:val="000000" w:themeColor="text1"/>
                <w:lang w:val="uk-UA"/>
              </w:rPr>
              <w:t xml:space="preserve">Замовник розглядає тендерну пропозицію, яка визначена найбільш економічно вигідною відповідно до  Особливостей (далі </w:t>
            </w:r>
            <w:r>
              <w:rPr>
                <w:color w:val="000000" w:themeColor="text1"/>
                <w:lang w:val="uk-UA"/>
              </w:rPr>
              <w:t>–</w:t>
            </w:r>
            <w:r w:rsidRPr="007D7D88">
              <w:rPr>
                <w:color w:val="000000" w:themeColor="text1"/>
                <w:lang w:val="uk-UA"/>
              </w:rPr>
              <w:t xml:space="preserve"> найбільш економічно вигідна тендерна пропозиція), щодо її відповідності вимогам тендерної документації..</w:t>
            </w:r>
          </w:p>
          <w:p w:rsidR="003036C0" w:rsidRPr="007D7D88" w:rsidRDefault="003036C0" w:rsidP="003036C0">
            <w:pPr>
              <w:pStyle w:val="afd"/>
              <w:spacing w:before="0" w:after="0"/>
              <w:ind w:firstLine="601"/>
              <w:jc w:val="both"/>
              <w:rPr>
                <w:color w:val="000000" w:themeColor="text1"/>
                <w:shd w:val="clear" w:color="auto" w:fill="FFFFFF"/>
                <w:lang w:val="uk-UA"/>
              </w:rPr>
            </w:pPr>
            <w:r w:rsidRPr="007D7D88">
              <w:rPr>
                <w:color w:val="000000" w:themeColor="text1"/>
                <w:shd w:val="clear" w:color="auto" w:fill="FFFFFF"/>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36C0" w:rsidRPr="007D7D88" w:rsidRDefault="003036C0" w:rsidP="003036C0">
            <w:pPr>
              <w:pStyle w:val="afd"/>
              <w:spacing w:before="0" w:after="0"/>
              <w:ind w:firstLine="417"/>
              <w:jc w:val="both"/>
              <w:rPr>
                <w:color w:val="000000" w:themeColor="text1"/>
                <w:lang w:val="uk-UA"/>
              </w:rPr>
            </w:pPr>
            <w:r w:rsidRPr="007D7D88">
              <w:rPr>
                <w:color w:val="000000" w:themeColor="text1"/>
                <w:lang w:val="uk-UA"/>
              </w:rPr>
              <w:t>Замовник та учасники не можуть ініціювати будь-які переговори з питань внесення змін до змісту або ціни поданої тендерної пропозиції/пропозиції.</w:t>
            </w:r>
          </w:p>
          <w:p w:rsidR="003036C0" w:rsidRPr="007D7D88" w:rsidRDefault="003036C0" w:rsidP="003036C0">
            <w:pPr>
              <w:pStyle w:val="afd"/>
              <w:spacing w:before="0" w:after="0"/>
              <w:ind w:firstLine="601"/>
              <w:jc w:val="both"/>
              <w:rPr>
                <w:lang w:val="uk-UA"/>
              </w:rPr>
            </w:pPr>
          </w:p>
        </w:tc>
      </w:tr>
      <w:tr w:rsidR="003036C0" w:rsidRPr="00DC25F5" w:rsidTr="00674E6C">
        <w:trPr>
          <w:trHeight w:val="325"/>
          <w:jc w:val="center"/>
        </w:trPr>
        <w:tc>
          <w:tcPr>
            <w:tcW w:w="576" w:type="dxa"/>
          </w:tcPr>
          <w:p w:rsidR="003036C0" w:rsidRPr="007D7D88" w:rsidRDefault="003036C0" w:rsidP="003036C0">
            <w:pPr>
              <w:pStyle w:val="11"/>
              <w:widowControl w:val="0"/>
              <w:spacing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lastRenderedPageBreak/>
              <w:t>2</w:t>
            </w:r>
          </w:p>
        </w:tc>
        <w:tc>
          <w:tcPr>
            <w:tcW w:w="3147" w:type="dxa"/>
          </w:tcPr>
          <w:p w:rsidR="003036C0" w:rsidRPr="007D7D88" w:rsidRDefault="003036C0" w:rsidP="003036C0">
            <w:pPr>
              <w:pStyle w:val="11"/>
              <w:widowControl w:val="0"/>
              <w:spacing w:line="240" w:lineRule="auto"/>
              <w:ind w:right="113"/>
              <w:rPr>
                <w:rFonts w:ascii="Times New Roman" w:hAnsi="Times New Roman" w:cs="Times New Roman"/>
                <w:color w:val="auto"/>
                <w:lang w:val="uk-UA"/>
              </w:rPr>
            </w:pPr>
            <w:r w:rsidRPr="007D7D88">
              <w:rPr>
                <w:rFonts w:ascii="Times New Roman" w:hAnsi="Times New Roman" w:cs="Times New Roman"/>
                <w:color w:val="auto"/>
                <w:sz w:val="24"/>
                <w:szCs w:val="24"/>
                <w:lang w:val="uk-UA"/>
              </w:rPr>
              <w:t>Інша інформація</w:t>
            </w:r>
          </w:p>
        </w:tc>
        <w:tc>
          <w:tcPr>
            <w:tcW w:w="6273" w:type="dxa"/>
            <w:gridSpan w:val="2"/>
          </w:tcPr>
          <w:p w:rsidR="003036C0" w:rsidRPr="007D7D88" w:rsidRDefault="003036C0" w:rsidP="003036C0">
            <w:pPr>
              <w:pStyle w:val="rvps2"/>
              <w:shd w:val="clear" w:color="auto" w:fill="FFFFFF"/>
              <w:spacing w:before="0" w:beforeAutospacing="0" w:after="0" w:afterAutospacing="0"/>
              <w:ind w:firstLine="601"/>
              <w:jc w:val="both"/>
            </w:pPr>
            <w:r w:rsidRPr="007D7D88">
              <w:t>2.1. Тендерна документація згідно ст.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3036C0" w:rsidRPr="007D7D88" w:rsidRDefault="003036C0" w:rsidP="003036C0">
            <w:pPr>
              <w:pStyle w:val="afd"/>
              <w:spacing w:before="0" w:after="0"/>
              <w:ind w:firstLine="601"/>
              <w:jc w:val="both"/>
              <w:rPr>
                <w:lang w:val="uk-UA"/>
              </w:rPr>
            </w:pPr>
            <w:r w:rsidRPr="007D7D88">
              <w:rPr>
                <w:lang w:val="uk-UA"/>
              </w:rPr>
              <w:t xml:space="preserve">2.2. Аномально низька ціна тендерної пропозиції (далі - аномально низька ціна) </w:t>
            </w:r>
            <w:r>
              <w:rPr>
                <w:lang w:val="uk-UA"/>
              </w:rPr>
              <w:t>–</w:t>
            </w:r>
            <w:r w:rsidRPr="007D7D88">
              <w:rPr>
                <w:lang w:val="uk-UA"/>
              </w:rPr>
              <w:t xml:space="preserve">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w:t>
            </w:r>
            <w:r w:rsidRPr="007D7D88">
              <w:rPr>
                <w:lang w:val="uk-UA"/>
              </w:rPr>
              <w:lastRenderedPageBreak/>
              <w:t>менше двох учасників, які подали свої тендерні пропозиції щодо предмета закупівлі або його частини (лота).</w:t>
            </w:r>
          </w:p>
          <w:p w:rsidR="003036C0" w:rsidRPr="007D7D88" w:rsidRDefault="003036C0" w:rsidP="003036C0">
            <w:pPr>
              <w:pStyle w:val="afd"/>
              <w:spacing w:before="0" w:after="0"/>
              <w:ind w:firstLine="601"/>
              <w:jc w:val="both"/>
              <w:rPr>
                <w:lang w:val="uk-UA"/>
              </w:rPr>
            </w:pPr>
            <w:r w:rsidRPr="007D7D88">
              <w:rPr>
                <w:lang w:val="uk-UA"/>
              </w:rPr>
              <w:t>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036C0" w:rsidRPr="007D7D88" w:rsidRDefault="003036C0" w:rsidP="003036C0">
            <w:pPr>
              <w:pStyle w:val="afd"/>
              <w:spacing w:before="0" w:after="0"/>
              <w:ind w:firstLine="601"/>
              <w:jc w:val="both"/>
              <w:rPr>
                <w:lang w:val="uk-UA"/>
              </w:rPr>
            </w:pPr>
            <w:r w:rsidRPr="007D7D88">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036C0" w:rsidRPr="007D7D88" w:rsidRDefault="003036C0" w:rsidP="003036C0">
            <w:pPr>
              <w:pStyle w:val="afd"/>
              <w:spacing w:before="0" w:after="0"/>
              <w:ind w:firstLine="601"/>
              <w:jc w:val="both"/>
              <w:rPr>
                <w:lang w:val="uk-UA"/>
              </w:rPr>
            </w:pPr>
            <w:r w:rsidRPr="007D7D88">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036C0" w:rsidRPr="007D7D88" w:rsidRDefault="003036C0" w:rsidP="003036C0">
            <w:pPr>
              <w:pStyle w:val="afd"/>
              <w:spacing w:before="0" w:after="0"/>
              <w:ind w:firstLine="601"/>
              <w:jc w:val="both"/>
              <w:rPr>
                <w:lang w:val="uk-UA"/>
              </w:rPr>
            </w:pPr>
            <w:r w:rsidRPr="007D7D88">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036C0" w:rsidRPr="007D7D88" w:rsidRDefault="003036C0" w:rsidP="003036C0">
            <w:pPr>
              <w:pStyle w:val="afd"/>
              <w:spacing w:before="0" w:after="0"/>
              <w:ind w:firstLine="601"/>
              <w:jc w:val="both"/>
              <w:rPr>
                <w:lang w:val="uk-UA"/>
              </w:rPr>
            </w:pPr>
            <w:r w:rsidRPr="007D7D88">
              <w:rPr>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036C0" w:rsidRPr="007D7D88" w:rsidRDefault="003036C0" w:rsidP="003036C0">
            <w:pPr>
              <w:pStyle w:val="afd"/>
              <w:spacing w:before="0" w:after="0"/>
              <w:ind w:firstLine="601"/>
              <w:jc w:val="both"/>
              <w:rPr>
                <w:lang w:val="uk-UA"/>
              </w:rPr>
            </w:pPr>
            <w:r w:rsidRPr="007D7D88">
              <w:rPr>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3036C0" w:rsidRPr="007D7D88" w:rsidRDefault="003036C0" w:rsidP="003036C0">
            <w:pPr>
              <w:spacing w:after="0" w:line="240" w:lineRule="auto"/>
              <w:ind w:firstLine="601"/>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2.4.</w:t>
            </w:r>
            <w:bookmarkStart w:id="21" w:name="n1551"/>
            <w:bookmarkEnd w:id="21"/>
            <w:r w:rsidRPr="007D7D88">
              <w:rPr>
                <w:rFonts w:ascii="Times New Roman" w:hAnsi="Times New Roman" w:cs="Times New Roman"/>
                <w:sz w:val="24"/>
                <w:szCs w:val="24"/>
                <w:lang w:val="uk-UA"/>
              </w:rPr>
              <w:t xml:space="preserve">У разі невиконання або неналежного виконання умов договору про закупівлю, порушення строків визначених Договором та недотримання інших взятих на </w:t>
            </w:r>
            <w:r w:rsidRPr="007D7D88">
              <w:rPr>
                <w:rFonts w:ascii="Times New Roman" w:hAnsi="Times New Roman" w:cs="Times New Roman"/>
                <w:sz w:val="24"/>
                <w:szCs w:val="24"/>
                <w:lang w:val="uk-UA"/>
              </w:rPr>
              <w:lastRenderedPageBreak/>
              <w:t xml:space="preserve">себе зобов’язань, до учасника-переможця можуть бути застосовані оперативно-господарські санкції, що передбачені статтями 235, 236, 237 Господарського кодексу України. У складі тендерної пропозиції надається лист-згода про можливе застосування </w:t>
            </w:r>
            <w:proofErr w:type="spellStart"/>
            <w:r w:rsidRPr="007D7D88">
              <w:rPr>
                <w:rFonts w:ascii="Times New Roman" w:hAnsi="Times New Roman" w:cs="Times New Roman"/>
                <w:sz w:val="24"/>
                <w:szCs w:val="24"/>
                <w:lang w:val="uk-UA"/>
              </w:rPr>
              <w:t>оперативно</w:t>
            </w:r>
            <w:proofErr w:type="spellEnd"/>
            <w:r w:rsidRPr="007D7D88">
              <w:rPr>
                <w:rFonts w:ascii="Times New Roman" w:hAnsi="Times New Roman" w:cs="Times New Roman"/>
                <w:sz w:val="24"/>
                <w:szCs w:val="24"/>
                <w:lang w:val="uk-UA"/>
              </w:rPr>
              <w:t>- господарських санкцій.</w:t>
            </w:r>
          </w:p>
          <w:p w:rsidR="003036C0" w:rsidRPr="007D7D88" w:rsidRDefault="003036C0" w:rsidP="003036C0">
            <w:pPr>
              <w:spacing w:after="0" w:line="240" w:lineRule="auto"/>
              <w:jc w:val="both"/>
              <w:rPr>
                <w:rFonts w:ascii="Times New Roman" w:hAnsi="Times New Roman" w:cs="Times New Roman"/>
                <w:b/>
                <w:bCs/>
                <w:sz w:val="24"/>
                <w:szCs w:val="24"/>
                <w:lang w:val="uk-UA"/>
              </w:rPr>
            </w:pPr>
            <w:r w:rsidRPr="007D7D88">
              <w:rPr>
                <w:rFonts w:ascii="Times New Roman" w:hAnsi="Times New Roman" w:cs="Times New Roman"/>
                <w:sz w:val="24"/>
                <w:szCs w:val="24"/>
                <w:lang w:val="uk-UA"/>
              </w:rPr>
              <w:t xml:space="preserve">          2.5 </w:t>
            </w:r>
            <w:r w:rsidRPr="007D7D88">
              <w:rPr>
                <w:rFonts w:ascii="Times New Roman" w:hAnsi="Times New Roman" w:cs="Times New Roman"/>
                <w:b/>
                <w:bCs/>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3036C0" w:rsidRPr="00DC25F5" w:rsidTr="007D7D88">
        <w:trPr>
          <w:trHeight w:val="520"/>
          <w:jc w:val="center"/>
        </w:trPr>
        <w:tc>
          <w:tcPr>
            <w:tcW w:w="576" w:type="dxa"/>
          </w:tcPr>
          <w:p w:rsidR="003036C0" w:rsidRPr="007D7D88" w:rsidRDefault="003036C0" w:rsidP="003036C0">
            <w:pPr>
              <w:pStyle w:val="11"/>
              <w:widowControl w:val="0"/>
              <w:spacing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lastRenderedPageBreak/>
              <w:t>3</w:t>
            </w:r>
          </w:p>
        </w:tc>
        <w:tc>
          <w:tcPr>
            <w:tcW w:w="3147" w:type="dxa"/>
          </w:tcPr>
          <w:p w:rsidR="003036C0" w:rsidRPr="007D7D88" w:rsidRDefault="003036C0" w:rsidP="003036C0">
            <w:pPr>
              <w:pStyle w:val="11"/>
              <w:widowControl w:val="0"/>
              <w:spacing w:line="240" w:lineRule="auto"/>
              <w:ind w:right="113"/>
              <w:rPr>
                <w:rFonts w:ascii="Times New Roman" w:hAnsi="Times New Roman" w:cs="Times New Roman"/>
                <w:color w:val="auto"/>
                <w:lang w:val="uk-UA"/>
              </w:rPr>
            </w:pPr>
            <w:r w:rsidRPr="007D7D88">
              <w:rPr>
                <w:rFonts w:ascii="Times New Roman" w:hAnsi="Times New Roman" w:cs="Times New Roman"/>
                <w:color w:val="auto"/>
                <w:sz w:val="24"/>
                <w:szCs w:val="24"/>
                <w:lang w:val="uk-UA"/>
              </w:rPr>
              <w:t>Відхилення тендерних пропозицій</w:t>
            </w:r>
          </w:p>
        </w:tc>
        <w:tc>
          <w:tcPr>
            <w:tcW w:w="6273" w:type="dxa"/>
            <w:gridSpan w:val="2"/>
          </w:tcPr>
          <w:p w:rsidR="003036C0" w:rsidRPr="007D7D88" w:rsidRDefault="003036C0" w:rsidP="003036C0">
            <w:pPr>
              <w:pStyle w:val="afd"/>
              <w:spacing w:before="0" w:after="0"/>
              <w:ind w:firstLine="601"/>
              <w:jc w:val="both"/>
              <w:rPr>
                <w:lang w:val="uk-UA"/>
              </w:rPr>
            </w:pPr>
            <w:bookmarkStart w:id="22" w:name="h.3rdcrjn" w:colFirst="0" w:colLast="0"/>
            <w:bookmarkEnd w:id="22"/>
            <w:r w:rsidRPr="007D7D88">
              <w:rPr>
                <w:lang w:val="uk-UA"/>
              </w:rPr>
              <w:t>3.1. Замовник відхиляє тендерну пропозицію із зазначенням аргументації в електронній системі закупівель у разі, коли:</w:t>
            </w:r>
          </w:p>
          <w:p w:rsidR="005053F2" w:rsidRDefault="003036C0" w:rsidP="005053F2">
            <w:pPr>
              <w:pStyle w:val="afd"/>
              <w:spacing w:before="0" w:after="0"/>
              <w:ind w:firstLine="601"/>
              <w:jc w:val="both"/>
              <w:rPr>
                <w:lang w:val="uk-UA"/>
              </w:rPr>
            </w:pPr>
            <w:r w:rsidRPr="007D7D88">
              <w:rPr>
                <w:lang w:val="uk-UA"/>
              </w:rPr>
              <w:t>1) учасник процедури закупівлі:</w:t>
            </w:r>
          </w:p>
          <w:p w:rsidR="005053F2" w:rsidRDefault="005053F2" w:rsidP="005053F2">
            <w:pPr>
              <w:pStyle w:val="afd"/>
              <w:spacing w:before="0" w:after="0"/>
              <w:ind w:firstLine="601"/>
              <w:jc w:val="both"/>
              <w:rPr>
                <w:lang w:val="uk-UA"/>
              </w:rPr>
            </w:pPr>
            <w:r>
              <w:rPr>
                <w:lang w:val="uk-UA"/>
              </w:rPr>
              <w:t xml:space="preserve">- </w:t>
            </w:r>
            <w:r w:rsidRPr="005053F2">
              <w:rPr>
                <w:lang w:val="uk-UA"/>
              </w:rPr>
              <w:t>підпадає під підстави, встановлені пунктом 47 цих особливостей;</w:t>
            </w:r>
          </w:p>
          <w:p w:rsidR="005053F2" w:rsidRDefault="005053F2" w:rsidP="005053F2">
            <w:pPr>
              <w:pStyle w:val="afd"/>
              <w:spacing w:before="0" w:after="0"/>
              <w:ind w:firstLine="601"/>
              <w:jc w:val="both"/>
              <w:rPr>
                <w:lang w:val="uk-UA"/>
              </w:rPr>
            </w:pPr>
            <w:r>
              <w:rPr>
                <w:lang w:val="uk-UA"/>
              </w:rPr>
              <w:t xml:space="preserve">- </w:t>
            </w:r>
            <w:r w:rsidRPr="005053F2">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053F2" w:rsidRDefault="005053F2" w:rsidP="005053F2">
            <w:pPr>
              <w:pStyle w:val="afd"/>
              <w:spacing w:before="0" w:after="0"/>
              <w:ind w:firstLine="601"/>
              <w:jc w:val="both"/>
              <w:rPr>
                <w:lang w:val="uk-UA"/>
              </w:rPr>
            </w:pPr>
            <w:r>
              <w:rPr>
                <w:lang w:val="uk-UA"/>
              </w:rPr>
              <w:t xml:space="preserve">- </w:t>
            </w:r>
            <w:r w:rsidRPr="005053F2">
              <w:rPr>
                <w:lang w:val="uk-UA"/>
              </w:rPr>
              <w:t>не надав забезпечення тендерної пропозиції, якщо таке забезпечення вимагалося замовником;</w:t>
            </w:r>
          </w:p>
          <w:p w:rsidR="005053F2" w:rsidRDefault="005053F2" w:rsidP="005053F2">
            <w:pPr>
              <w:pStyle w:val="afd"/>
              <w:spacing w:before="0" w:after="0"/>
              <w:ind w:firstLine="601"/>
              <w:jc w:val="both"/>
              <w:rPr>
                <w:lang w:val="uk-UA"/>
              </w:rPr>
            </w:pPr>
            <w:r>
              <w:rPr>
                <w:lang w:val="uk-UA"/>
              </w:rPr>
              <w:t xml:space="preserve">- </w:t>
            </w:r>
            <w:r w:rsidRPr="005053F2">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053F2" w:rsidRDefault="005053F2" w:rsidP="005053F2">
            <w:pPr>
              <w:pStyle w:val="afd"/>
              <w:spacing w:before="0" w:after="0"/>
              <w:ind w:firstLine="601"/>
              <w:jc w:val="both"/>
              <w:rPr>
                <w:lang w:val="uk-UA"/>
              </w:rPr>
            </w:pPr>
            <w:r>
              <w:rPr>
                <w:lang w:val="uk-UA"/>
              </w:rPr>
              <w:t xml:space="preserve">- </w:t>
            </w:r>
            <w:r w:rsidRPr="005053F2">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053F2" w:rsidRPr="005053F2" w:rsidRDefault="005053F2" w:rsidP="005053F2">
            <w:pPr>
              <w:pStyle w:val="afd"/>
              <w:spacing w:before="0" w:after="0"/>
              <w:ind w:firstLine="601"/>
              <w:jc w:val="both"/>
              <w:rPr>
                <w:lang w:val="uk-UA"/>
              </w:rPr>
            </w:pPr>
            <w:r>
              <w:rPr>
                <w:lang w:val="uk-UA"/>
              </w:rPr>
              <w:t xml:space="preserve">- </w:t>
            </w:r>
            <w:r w:rsidRPr="005053F2">
              <w:rPr>
                <w:lang w:val="uk-UA"/>
              </w:rPr>
              <w:t>визначив конфіденційною інформацію, що не може бути визначена як конфіденційна відповідно до вимог пункту 40 цих особливостей;</w:t>
            </w:r>
          </w:p>
          <w:p w:rsidR="003036C0" w:rsidRPr="007D7D88" w:rsidRDefault="005053F2" w:rsidP="005053F2">
            <w:pPr>
              <w:pStyle w:val="afd"/>
              <w:spacing w:before="0" w:after="0"/>
              <w:ind w:firstLine="601"/>
              <w:jc w:val="both"/>
              <w:rPr>
                <w:lang w:val="uk-UA"/>
              </w:rPr>
            </w:pPr>
            <w:r>
              <w:rPr>
                <w:lang w:val="uk-UA"/>
              </w:rPr>
              <w:t xml:space="preserve">- </w:t>
            </w:r>
            <w:r w:rsidRPr="005053F2">
              <w:rPr>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053F2">
              <w:rPr>
                <w:lang w:val="uk-UA"/>
              </w:rPr>
              <w:t>бенефіціарним</w:t>
            </w:r>
            <w:proofErr w:type="spellEnd"/>
            <w:r w:rsidRPr="005053F2">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w:t>
            </w:r>
            <w:r w:rsidRPr="005053F2">
              <w:rPr>
                <w:lang w:val="uk-UA"/>
              </w:rPr>
              <w:lastRenderedPageBreak/>
              <w:t xml:space="preserve">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5053F2">
              <w:rPr>
                <w:lang w:val="uk-UA"/>
              </w:rPr>
              <w:t>No</w:t>
            </w:r>
            <w:proofErr w:type="spellEnd"/>
            <w:r w:rsidRPr="005053F2">
              <w:rPr>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5053F2">
              <w:rPr>
                <w:lang w:val="uk-UA"/>
              </w:rPr>
              <w:t>No</w:t>
            </w:r>
            <w:proofErr w:type="spellEnd"/>
            <w:r w:rsidRPr="005053F2">
              <w:rPr>
                <w:lang w:val="uk-UA"/>
              </w:rPr>
              <w:t xml:space="preserve"> 84, ст. 5176)</w:t>
            </w:r>
            <w:r w:rsidR="003036C0" w:rsidRPr="007D7D88">
              <w:rPr>
                <w:lang w:val="uk-UA"/>
              </w:rPr>
              <w:t>;</w:t>
            </w:r>
          </w:p>
          <w:p w:rsidR="005053F2" w:rsidRDefault="003036C0" w:rsidP="005053F2">
            <w:pPr>
              <w:pStyle w:val="afd"/>
              <w:spacing w:before="0" w:after="0"/>
              <w:ind w:firstLine="601"/>
              <w:jc w:val="both"/>
              <w:rPr>
                <w:lang w:val="uk-UA"/>
              </w:rPr>
            </w:pPr>
            <w:r w:rsidRPr="007D7D88">
              <w:rPr>
                <w:lang w:val="uk-UA"/>
              </w:rPr>
              <w:t>2) тендерна пропозиція:</w:t>
            </w:r>
          </w:p>
          <w:p w:rsidR="005053F2" w:rsidRDefault="005053F2" w:rsidP="005053F2">
            <w:pPr>
              <w:pStyle w:val="afd"/>
              <w:spacing w:before="0" w:after="0"/>
              <w:ind w:firstLine="601"/>
              <w:jc w:val="both"/>
              <w:rPr>
                <w:lang w:val="uk-UA"/>
              </w:rPr>
            </w:pPr>
            <w:r>
              <w:rPr>
                <w:lang w:val="uk-UA"/>
              </w:rPr>
              <w:t xml:space="preserve">- </w:t>
            </w:r>
            <w:r w:rsidRPr="005053F2">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053F2" w:rsidRDefault="005053F2" w:rsidP="005053F2">
            <w:pPr>
              <w:pStyle w:val="afd"/>
              <w:spacing w:before="0" w:after="0"/>
              <w:ind w:firstLine="601"/>
              <w:jc w:val="both"/>
              <w:rPr>
                <w:lang w:val="uk-UA"/>
              </w:rPr>
            </w:pPr>
            <w:r>
              <w:rPr>
                <w:lang w:val="uk-UA"/>
              </w:rPr>
              <w:t xml:space="preserve">- </w:t>
            </w:r>
            <w:r w:rsidRPr="005053F2">
              <w:rPr>
                <w:lang w:val="uk-UA"/>
              </w:rPr>
              <w:t>є та</w:t>
            </w:r>
            <w:r>
              <w:rPr>
                <w:lang w:val="uk-UA"/>
              </w:rPr>
              <w:t>кою, строк дії якої закінчився;</w:t>
            </w:r>
          </w:p>
          <w:p w:rsidR="005053F2" w:rsidRPr="005053F2" w:rsidRDefault="005053F2" w:rsidP="005053F2">
            <w:pPr>
              <w:pStyle w:val="afd"/>
              <w:spacing w:before="0" w:after="0"/>
              <w:ind w:firstLine="601"/>
              <w:jc w:val="both"/>
              <w:rPr>
                <w:lang w:val="uk-UA"/>
              </w:rPr>
            </w:pPr>
            <w:r>
              <w:rPr>
                <w:lang w:val="uk-UA"/>
              </w:rPr>
              <w:t xml:space="preserve">- </w:t>
            </w:r>
            <w:r w:rsidRPr="005053F2">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036C0" w:rsidRPr="007D7D88" w:rsidRDefault="005053F2" w:rsidP="005053F2">
            <w:pPr>
              <w:pStyle w:val="afd"/>
              <w:spacing w:before="0" w:after="0"/>
              <w:ind w:firstLine="601"/>
              <w:jc w:val="both"/>
              <w:rPr>
                <w:lang w:val="uk-UA"/>
              </w:rPr>
            </w:pPr>
            <w:r>
              <w:rPr>
                <w:lang w:val="uk-UA"/>
              </w:rPr>
              <w:t>-</w:t>
            </w:r>
            <w:r w:rsidRPr="005053F2">
              <w:rPr>
                <w:lang w:val="uk-UA"/>
              </w:rPr>
              <w:t>не відповідає вимогам, установленим у тендерній документації відповідно до абзацу першого частини третьої статті 22 Закону</w:t>
            </w:r>
            <w:r w:rsidR="003036C0" w:rsidRPr="007D7D88">
              <w:rPr>
                <w:lang w:val="uk-UA"/>
              </w:rPr>
              <w:t>;</w:t>
            </w:r>
          </w:p>
          <w:p w:rsidR="005053F2" w:rsidRDefault="003036C0" w:rsidP="005053F2">
            <w:pPr>
              <w:pStyle w:val="afd"/>
              <w:spacing w:before="0" w:after="0"/>
              <w:ind w:firstLine="601"/>
              <w:jc w:val="both"/>
              <w:rPr>
                <w:lang w:val="uk-UA"/>
              </w:rPr>
            </w:pPr>
            <w:r w:rsidRPr="007D7D88">
              <w:rPr>
                <w:lang w:val="uk-UA"/>
              </w:rPr>
              <w:t>3) переможець процедури закупівлі:</w:t>
            </w:r>
          </w:p>
          <w:p w:rsidR="005053F2" w:rsidRDefault="005053F2" w:rsidP="005053F2">
            <w:pPr>
              <w:pStyle w:val="afd"/>
              <w:spacing w:before="0" w:after="0"/>
              <w:ind w:firstLine="601"/>
              <w:jc w:val="both"/>
              <w:rPr>
                <w:lang w:val="uk-UA"/>
              </w:rPr>
            </w:pPr>
            <w:r>
              <w:rPr>
                <w:lang w:val="uk-UA"/>
              </w:rPr>
              <w:t xml:space="preserve">- </w:t>
            </w:r>
            <w:r w:rsidRPr="005053F2">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053F2" w:rsidRDefault="005053F2" w:rsidP="005053F2">
            <w:pPr>
              <w:pStyle w:val="afd"/>
              <w:spacing w:before="0" w:after="0"/>
              <w:ind w:firstLine="601"/>
              <w:jc w:val="both"/>
              <w:rPr>
                <w:lang w:val="uk-UA"/>
              </w:rPr>
            </w:pPr>
            <w:r>
              <w:rPr>
                <w:lang w:val="uk-UA"/>
              </w:rPr>
              <w:t xml:space="preserve">- </w:t>
            </w:r>
            <w:r w:rsidRPr="005053F2">
              <w:rPr>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053F2" w:rsidRPr="005053F2" w:rsidRDefault="005053F2" w:rsidP="005053F2">
            <w:pPr>
              <w:pStyle w:val="afd"/>
              <w:spacing w:before="0" w:after="0"/>
              <w:ind w:firstLine="601"/>
              <w:jc w:val="both"/>
              <w:rPr>
                <w:lang w:val="uk-UA"/>
              </w:rPr>
            </w:pPr>
            <w:r>
              <w:rPr>
                <w:lang w:val="uk-UA"/>
              </w:rPr>
              <w:t xml:space="preserve">- </w:t>
            </w:r>
            <w:r w:rsidRPr="005053F2">
              <w:rPr>
                <w:lang w:val="uk-UA"/>
              </w:rPr>
              <w:t>не надав забезпечення виконання договору про закупівлю, якщо таке забезпечення вимагалося замовником;</w:t>
            </w:r>
          </w:p>
          <w:p w:rsidR="003036C0" w:rsidRPr="007D7D88" w:rsidRDefault="005053F2" w:rsidP="005053F2">
            <w:pPr>
              <w:pStyle w:val="afd"/>
              <w:spacing w:before="0" w:after="0"/>
              <w:ind w:firstLine="601"/>
              <w:jc w:val="both"/>
              <w:rPr>
                <w:lang w:val="uk-UA"/>
              </w:rPr>
            </w:pPr>
            <w:r>
              <w:rPr>
                <w:lang w:val="uk-UA"/>
              </w:rPr>
              <w:t xml:space="preserve">- </w:t>
            </w:r>
            <w:r w:rsidRPr="005053F2">
              <w:rPr>
                <w:lang w:val="uk-UA"/>
              </w:rPr>
              <w:t xml:space="preserve">надав недостовірну інформацію, що є суттєвою для визначення результатів процедури закупівлі, яку замовником виявлено згідно </w:t>
            </w:r>
            <w:r>
              <w:rPr>
                <w:lang w:val="uk-UA"/>
              </w:rPr>
              <w:t>з абзацом першим пункту 42 О</w:t>
            </w:r>
            <w:r w:rsidRPr="005053F2">
              <w:rPr>
                <w:lang w:val="uk-UA"/>
              </w:rPr>
              <w:t>собливостей.</w:t>
            </w:r>
          </w:p>
          <w:p w:rsidR="005053F2" w:rsidRDefault="003036C0" w:rsidP="005053F2">
            <w:pPr>
              <w:pStyle w:val="afd"/>
              <w:spacing w:after="0"/>
              <w:ind w:firstLine="601"/>
              <w:jc w:val="both"/>
              <w:rPr>
                <w:lang w:val="uk-UA"/>
              </w:rPr>
            </w:pPr>
            <w:r w:rsidRPr="007D7D88">
              <w:rPr>
                <w:lang w:val="uk-UA"/>
              </w:rPr>
              <w:lastRenderedPageBreak/>
              <w:t>Замовник може відхилити тендерну пропозицію із зазначенням аргументації в електронній системі закупівель у разі, коли:</w:t>
            </w:r>
          </w:p>
          <w:p w:rsidR="005053F2" w:rsidRPr="005053F2" w:rsidRDefault="005053F2" w:rsidP="005053F2">
            <w:pPr>
              <w:pStyle w:val="afd"/>
              <w:numPr>
                <w:ilvl w:val="0"/>
                <w:numId w:val="5"/>
              </w:numPr>
              <w:spacing w:after="0"/>
              <w:ind w:left="0" w:firstLine="459"/>
              <w:jc w:val="both"/>
              <w:rPr>
                <w:lang w:val="uk-UA"/>
              </w:rPr>
            </w:pPr>
            <w:r w:rsidRPr="005053F2">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36C0" w:rsidRPr="007D7D88" w:rsidRDefault="005053F2" w:rsidP="005053F2">
            <w:pPr>
              <w:pStyle w:val="afd"/>
              <w:numPr>
                <w:ilvl w:val="0"/>
                <w:numId w:val="5"/>
              </w:numPr>
              <w:spacing w:before="0" w:after="0"/>
              <w:ind w:left="34" w:firstLine="425"/>
              <w:jc w:val="both"/>
              <w:rPr>
                <w:lang w:val="uk-UA"/>
              </w:rPr>
            </w:pPr>
            <w:r w:rsidRPr="005053F2">
              <w:rPr>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036C0" w:rsidRDefault="00A841A7" w:rsidP="003036C0">
            <w:pPr>
              <w:pStyle w:val="afd"/>
              <w:spacing w:before="0" w:after="0"/>
              <w:ind w:firstLine="601"/>
              <w:jc w:val="both"/>
              <w:rPr>
                <w:lang w:val="uk-UA"/>
              </w:rPr>
            </w:pPr>
            <w:r w:rsidRPr="00A841A7">
              <w:rPr>
                <w:lang w:val="uk-UA" w:bidi="en-US"/>
              </w:rPr>
              <w:t xml:space="preserve">Інформація про відхилення тендерної пропозиції, у тому числі підстави такого відхилення (з посиланням на відповідні положення </w:t>
            </w:r>
            <w:r>
              <w:rPr>
                <w:lang w:val="uk-UA" w:bidi="en-US"/>
              </w:rPr>
              <w:t>О</w:t>
            </w:r>
            <w:r w:rsidRPr="00A841A7">
              <w:rPr>
                <w:lang w:val="uk-UA" w:bidi="en-US"/>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841A7">
              <w:rPr>
                <w:lang w:val="uk-UA" w:bidi="en-US"/>
              </w:rPr>
              <w:t>закупівель</w:t>
            </w:r>
            <w:proofErr w:type="spellEnd"/>
            <w:r w:rsidRPr="00A841A7">
              <w:rPr>
                <w:lang w:val="uk-UA" w:bidi="en-US"/>
              </w:rPr>
              <w:t xml:space="preserve"> та автоматично надсилається учаснику процедури закупівлі/переможцю процедури закупівлі, тендерна пропозиція якого відхилена, чере</w:t>
            </w:r>
            <w:r>
              <w:rPr>
                <w:lang w:val="uk-UA" w:bidi="en-US"/>
              </w:rPr>
              <w:t xml:space="preserve">з електронну систему </w:t>
            </w:r>
            <w:proofErr w:type="spellStart"/>
            <w:r>
              <w:rPr>
                <w:lang w:val="uk-UA" w:bidi="en-US"/>
              </w:rPr>
              <w:t>закупівель</w:t>
            </w:r>
            <w:proofErr w:type="spellEnd"/>
            <w:r w:rsidR="005053F2" w:rsidRPr="005053F2">
              <w:rPr>
                <w:lang w:val="uk-UA"/>
              </w:rPr>
              <w:t>.</w:t>
            </w:r>
          </w:p>
          <w:p w:rsidR="003036C0" w:rsidRPr="007D7D88" w:rsidRDefault="00941C0A" w:rsidP="003036C0">
            <w:pPr>
              <w:pStyle w:val="afd"/>
              <w:spacing w:before="0" w:after="0"/>
              <w:ind w:firstLine="601"/>
              <w:jc w:val="both"/>
              <w:rPr>
                <w:lang w:val="uk-UA"/>
              </w:rPr>
            </w:pPr>
            <w:r w:rsidRPr="00941C0A">
              <w:rPr>
                <w:lang w:val="uk-UA" w:bidi="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41C0A">
              <w:rPr>
                <w:lang w:val="uk-UA" w:bidi="en-US"/>
              </w:rPr>
              <w:t>закупівель</w:t>
            </w:r>
            <w:proofErr w:type="spellEnd"/>
            <w:r w:rsidRPr="00941C0A">
              <w:rPr>
                <w:lang w:val="uk-UA" w:bidi="en-US"/>
              </w:rPr>
              <w:t xml:space="preserve">, але до моменту оприлюднення договору про закупівлю в електронній системі </w:t>
            </w:r>
            <w:proofErr w:type="spellStart"/>
            <w:r w:rsidRPr="00941C0A">
              <w:rPr>
                <w:lang w:val="uk-UA" w:bidi="en-US"/>
              </w:rPr>
              <w:t>закупівель</w:t>
            </w:r>
            <w:proofErr w:type="spellEnd"/>
            <w:r>
              <w:rPr>
                <w:lang w:val="uk-UA" w:bidi="en-US"/>
              </w:rPr>
              <w:t xml:space="preserve"> відповідно до статті 10 Закону</w:t>
            </w:r>
            <w:r w:rsidR="003036C0" w:rsidRPr="007D7D88">
              <w:rPr>
                <w:lang w:val="uk-UA"/>
              </w:rPr>
              <w:t>.</w:t>
            </w:r>
            <w:bookmarkStart w:id="23" w:name="n1478"/>
            <w:bookmarkEnd w:id="23"/>
          </w:p>
          <w:p w:rsidR="003036C0" w:rsidRPr="007D7D88" w:rsidRDefault="003036C0" w:rsidP="003036C0">
            <w:pPr>
              <w:pStyle w:val="afd"/>
              <w:spacing w:before="0" w:after="0"/>
              <w:ind w:firstLine="601"/>
              <w:jc w:val="both"/>
              <w:rPr>
                <w:lang w:val="uk-UA"/>
              </w:rPr>
            </w:pPr>
            <w:r w:rsidRPr="007D7D88">
              <w:rPr>
                <w:lang w:val="uk-UA"/>
              </w:rPr>
              <w:t xml:space="preserve">3.2.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w:t>
            </w:r>
            <w:r w:rsidRPr="007D7D88">
              <w:rPr>
                <w:lang w:val="uk-UA"/>
              </w:rPr>
              <w:lastRenderedPageBreak/>
              <w:t>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3036C0" w:rsidRPr="00DC25F5" w:rsidTr="007D7D88">
        <w:trPr>
          <w:trHeight w:val="520"/>
          <w:jc w:val="center"/>
        </w:trPr>
        <w:tc>
          <w:tcPr>
            <w:tcW w:w="9996" w:type="dxa"/>
            <w:gridSpan w:val="4"/>
            <w:vAlign w:val="center"/>
          </w:tcPr>
          <w:p w:rsidR="003036C0" w:rsidRPr="007D7D88" w:rsidRDefault="003036C0" w:rsidP="003036C0">
            <w:pPr>
              <w:pStyle w:val="11"/>
              <w:widowControl w:val="0"/>
              <w:spacing w:line="240" w:lineRule="auto"/>
              <w:ind w:hanging="20"/>
              <w:jc w:val="center"/>
              <w:rPr>
                <w:rFonts w:ascii="Times New Roman" w:hAnsi="Times New Roman" w:cs="Times New Roman"/>
                <w:b/>
                <w:color w:val="auto"/>
                <w:u w:val="single"/>
                <w:lang w:val="uk-UA"/>
              </w:rPr>
            </w:pPr>
            <w:r w:rsidRPr="007D7D88">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3036C0" w:rsidRPr="00DC25F5" w:rsidTr="007D7D88">
        <w:trPr>
          <w:trHeight w:val="520"/>
          <w:jc w:val="center"/>
        </w:trPr>
        <w:tc>
          <w:tcPr>
            <w:tcW w:w="576" w:type="dxa"/>
          </w:tcPr>
          <w:p w:rsidR="003036C0" w:rsidRPr="007D7D88" w:rsidRDefault="003036C0" w:rsidP="003036C0">
            <w:pPr>
              <w:pStyle w:val="11"/>
              <w:widowControl w:val="0"/>
              <w:spacing w:line="240" w:lineRule="auto"/>
              <w:ind w:right="113"/>
              <w:jc w:val="both"/>
              <w:rPr>
                <w:rFonts w:ascii="Times New Roman" w:hAnsi="Times New Roman" w:cs="Times New Roman"/>
                <w:color w:val="auto"/>
                <w:lang w:val="uk-UA"/>
              </w:rPr>
            </w:pPr>
            <w:r w:rsidRPr="007D7D88">
              <w:rPr>
                <w:rFonts w:ascii="Times New Roman" w:hAnsi="Times New Roman" w:cs="Times New Roman"/>
                <w:color w:val="auto"/>
                <w:sz w:val="24"/>
                <w:szCs w:val="24"/>
                <w:lang w:val="uk-UA"/>
              </w:rPr>
              <w:t>1</w:t>
            </w:r>
          </w:p>
        </w:tc>
        <w:tc>
          <w:tcPr>
            <w:tcW w:w="3147" w:type="dxa"/>
          </w:tcPr>
          <w:p w:rsidR="003036C0" w:rsidRPr="007D7D88" w:rsidRDefault="003036C0" w:rsidP="003036C0">
            <w:pPr>
              <w:pStyle w:val="11"/>
              <w:widowControl w:val="0"/>
              <w:spacing w:line="240" w:lineRule="auto"/>
              <w:ind w:right="113"/>
              <w:rPr>
                <w:rFonts w:ascii="Times New Roman" w:hAnsi="Times New Roman" w:cs="Times New Roman"/>
                <w:color w:val="auto"/>
                <w:sz w:val="24"/>
                <w:szCs w:val="24"/>
                <w:lang w:val="uk-UA"/>
              </w:rPr>
            </w:pPr>
            <w:r w:rsidRPr="007D7D88">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gridSpan w:val="2"/>
          </w:tcPr>
          <w:p w:rsidR="003036C0" w:rsidRPr="007D7D88" w:rsidRDefault="003036C0" w:rsidP="003036C0">
            <w:pPr>
              <w:pStyle w:val="afd"/>
              <w:spacing w:before="0" w:after="0"/>
              <w:ind w:firstLine="601"/>
              <w:jc w:val="both"/>
              <w:rPr>
                <w:b/>
                <w:u w:val="single"/>
                <w:lang w:val="uk-UA"/>
              </w:rPr>
            </w:pPr>
            <w:bookmarkStart w:id="24" w:name="h.z337ya" w:colFirst="0" w:colLast="0"/>
            <w:bookmarkEnd w:id="24"/>
            <w:r w:rsidRPr="007D7D88">
              <w:rPr>
                <w:lang w:val="uk-UA"/>
              </w:rPr>
              <w:t xml:space="preserve">1.1 </w:t>
            </w:r>
            <w:r w:rsidRPr="007D7D88">
              <w:rPr>
                <w:b/>
                <w:u w:val="single"/>
                <w:lang w:val="uk-UA"/>
              </w:rPr>
              <w:t>Замовник відміняє відкриті торги у разі:</w:t>
            </w:r>
          </w:p>
          <w:p w:rsidR="003036C0" w:rsidRPr="007D7D88" w:rsidRDefault="003036C0" w:rsidP="003036C0">
            <w:pPr>
              <w:pStyle w:val="afd"/>
              <w:spacing w:before="0" w:after="0"/>
              <w:ind w:firstLine="601"/>
              <w:jc w:val="both"/>
              <w:rPr>
                <w:b/>
                <w:u w:val="single"/>
                <w:lang w:val="uk-UA"/>
              </w:rPr>
            </w:pPr>
            <w:r w:rsidRPr="007D7D88">
              <w:rPr>
                <w:lang w:val="uk-UA"/>
              </w:rPr>
              <w:t>1) відсутності подальшої потреби в закупівлі товарів, робіт чи послуг;</w:t>
            </w:r>
          </w:p>
          <w:p w:rsidR="003036C0" w:rsidRPr="007D7D88" w:rsidRDefault="003036C0" w:rsidP="003036C0">
            <w:pPr>
              <w:pStyle w:val="afd"/>
              <w:spacing w:before="0" w:after="0"/>
              <w:ind w:firstLine="601"/>
              <w:jc w:val="both"/>
              <w:rPr>
                <w:b/>
                <w:u w:val="single"/>
                <w:lang w:val="uk-UA"/>
              </w:rPr>
            </w:pPr>
            <w:r w:rsidRPr="007D7D88">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36C0" w:rsidRPr="007D7D88" w:rsidRDefault="003036C0" w:rsidP="003036C0">
            <w:pPr>
              <w:pStyle w:val="afd"/>
              <w:spacing w:before="0" w:after="0"/>
              <w:ind w:firstLine="601"/>
              <w:jc w:val="both"/>
              <w:rPr>
                <w:b/>
                <w:u w:val="single"/>
                <w:lang w:val="uk-UA"/>
              </w:rPr>
            </w:pPr>
            <w:r w:rsidRPr="007D7D88">
              <w:rPr>
                <w:lang w:val="uk-UA"/>
              </w:rPr>
              <w:t>3) скорочення обсягу видатків на здійснення закупівлі товарів, робіт чи послуг;</w:t>
            </w:r>
          </w:p>
          <w:p w:rsidR="003036C0" w:rsidRPr="007D7D88" w:rsidRDefault="003036C0" w:rsidP="003036C0">
            <w:pPr>
              <w:pStyle w:val="afd"/>
              <w:spacing w:before="0" w:after="0"/>
              <w:ind w:firstLine="601"/>
              <w:jc w:val="both"/>
              <w:rPr>
                <w:lang w:val="uk-UA"/>
              </w:rPr>
            </w:pPr>
            <w:r w:rsidRPr="007D7D88">
              <w:rPr>
                <w:lang w:val="uk-UA"/>
              </w:rPr>
              <w:t>4) коли здійснення закупівлі стало неможливим внаслідок дії обставин непереборної сили.</w:t>
            </w:r>
          </w:p>
          <w:p w:rsidR="003036C0" w:rsidRPr="007D7D88" w:rsidRDefault="003036C0" w:rsidP="003036C0">
            <w:pPr>
              <w:pStyle w:val="afd"/>
              <w:spacing w:before="0" w:after="0"/>
              <w:ind w:firstLine="601"/>
              <w:jc w:val="both"/>
              <w:rPr>
                <w:lang w:val="uk-UA"/>
              </w:rPr>
            </w:pPr>
            <w:r w:rsidRPr="007D7D88">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036C0" w:rsidRPr="007D7D88" w:rsidRDefault="003036C0" w:rsidP="003036C0">
            <w:pPr>
              <w:pStyle w:val="afd"/>
              <w:spacing w:before="0" w:after="0"/>
              <w:ind w:firstLine="601"/>
              <w:jc w:val="both"/>
              <w:rPr>
                <w:b/>
                <w:u w:val="single"/>
                <w:lang w:val="uk-UA"/>
              </w:rPr>
            </w:pPr>
            <w:r w:rsidRPr="007D7D88">
              <w:rPr>
                <w:lang w:val="uk-UA"/>
              </w:rPr>
              <w:t xml:space="preserve">1.2. </w:t>
            </w:r>
            <w:r w:rsidRPr="007D7D88">
              <w:rPr>
                <w:b/>
                <w:u w:val="single"/>
                <w:lang w:val="uk-UA"/>
              </w:rPr>
              <w:t>Відкриті торги автоматично відміняються електронною системою закупівель у разі:</w:t>
            </w:r>
          </w:p>
          <w:p w:rsidR="003036C0" w:rsidRPr="007D7D88" w:rsidRDefault="003036C0" w:rsidP="003036C0">
            <w:pPr>
              <w:pStyle w:val="afd"/>
              <w:spacing w:before="0" w:after="0"/>
              <w:ind w:firstLine="601"/>
              <w:jc w:val="both"/>
              <w:rPr>
                <w:bCs/>
                <w:lang w:val="uk-UA"/>
              </w:rPr>
            </w:pPr>
            <w:r w:rsidRPr="007D7D88">
              <w:rPr>
                <w:bCs/>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036C0" w:rsidRPr="007D7D88" w:rsidRDefault="003036C0" w:rsidP="003036C0">
            <w:pPr>
              <w:pStyle w:val="afd"/>
              <w:spacing w:before="0" w:after="0"/>
              <w:ind w:firstLine="601"/>
              <w:jc w:val="both"/>
              <w:rPr>
                <w:bCs/>
                <w:lang w:val="uk-UA"/>
              </w:rPr>
            </w:pPr>
            <w:r w:rsidRPr="007D7D88">
              <w:rPr>
                <w:bCs/>
                <w:lang w:val="uk-UA"/>
              </w:rPr>
              <w:t>2) неподання жодної тендерної пропозиції для участі у відкритих торгах у строк, установлений замовником згідно з Особливостями.</w:t>
            </w:r>
          </w:p>
          <w:p w:rsidR="003036C0" w:rsidRPr="007D7D88" w:rsidRDefault="003036C0" w:rsidP="003036C0">
            <w:pPr>
              <w:pStyle w:val="afd"/>
              <w:spacing w:before="0" w:after="0"/>
              <w:ind w:firstLine="601"/>
              <w:jc w:val="both"/>
              <w:rPr>
                <w:bCs/>
                <w:lang w:val="uk-UA"/>
              </w:rPr>
            </w:pPr>
            <w:r w:rsidRPr="007D7D88">
              <w:rPr>
                <w:bCs/>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036C0" w:rsidRPr="00905FE0" w:rsidRDefault="003036C0" w:rsidP="003036C0">
            <w:pPr>
              <w:pStyle w:val="afd"/>
              <w:spacing w:before="0" w:after="0"/>
              <w:ind w:firstLine="601"/>
              <w:jc w:val="both"/>
              <w:rPr>
                <w:lang w:val="uk-UA"/>
              </w:rPr>
            </w:pPr>
            <w:r w:rsidRPr="007D7D88">
              <w:rPr>
                <w:lang w:val="uk-UA"/>
              </w:rPr>
              <w:t>1.3.</w:t>
            </w:r>
            <w:r>
              <w:rPr>
                <w:lang w:val="uk-UA"/>
              </w:rPr>
              <w:t xml:space="preserve"> </w:t>
            </w:r>
            <w:r w:rsidRPr="007D7D88">
              <w:rPr>
                <w:lang w:val="uk-UA"/>
              </w:rPr>
              <w:t>Відкриті торги можуть бути відмінені частково (за лотом).</w:t>
            </w:r>
          </w:p>
        </w:tc>
      </w:tr>
      <w:tr w:rsidR="003036C0" w:rsidRPr="00DC25F5" w:rsidTr="007D7D88">
        <w:trPr>
          <w:trHeight w:val="520"/>
          <w:jc w:val="center"/>
        </w:trPr>
        <w:tc>
          <w:tcPr>
            <w:tcW w:w="576" w:type="dxa"/>
          </w:tcPr>
          <w:p w:rsidR="003036C0" w:rsidRPr="007D7D88" w:rsidRDefault="003036C0" w:rsidP="003036C0">
            <w:pPr>
              <w:pStyle w:val="11"/>
              <w:widowControl w:val="0"/>
              <w:spacing w:before="96" w:after="96" w:line="240" w:lineRule="auto"/>
              <w:ind w:right="113"/>
              <w:jc w:val="both"/>
              <w:rPr>
                <w:rFonts w:ascii="Times New Roman" w:hAnsi="Times New Roman" w:cs="Times New Roman"/>
                <w:color w:val="auto"/>
                <w:lang w:val="uk-UA"/>
              </w:rPr>
            </w:pPr>
            <w:r w:rsidRPr="007D7D88">
              <w:rPr>
                <w:rFonts w:ascii="Times New Roman" w:hAnsi="Times New Roman" w:cs="Times New Roman"/>
                <w:color w:val="auto"/>
                <w:sz w:val="24"/>
                <w:szCs w:val="24"/>
                <w:lang w:val="uk-UA"/>
              </w:rPr>
              <w:t>2</w:t>
            </w:r>
          </w:p>
        </w:tc>
        <w:tc>
          <w:tcPr>
            <w:tcW w:w="3147" w:type="dxa"/>
          </w:tcPr>
          <w:p w:rsidR="003036C0" w:rsidRPr="007D7D88" w:rsidRDefault="003036C0" w:rsidP="003036C0">
            <w:pPr>
              <w:pStyle w:val="11"/>
              <w:widowControl w:val="0"/>
              <w:spacing w:before="96" w:after="96" w:line="240" w:lineRule="auto"/>
              <w:ind w:right="113"/>
              <w:jc w:val="both"/>
              <w:rPr>
                <w:rFonts w:ascii="Times New Roman" w:hAnsi="Times New Roman" w:cs="Times New Roman"/>
                <w:color w:val="auto"/>
                <w:lang w:val="uk-UA"/>
              </w:rPr>
            </w:pPr>
            <w:r w:rsidRPr="007D7D88">
              <w:rPr>
                <w:rFonts w:ascii="Times New Roman" w:hAnsi="Times New Roman" w:cs="Times New Roman"/>
                <w:color w:val="auto"/>
                <w:sz w:val="24"/>
                <w:szCs w:val="24"/>
                <w:lang w:val="uk-UA"/>
              </w:rPr>
              <w:t xml:space="preserve">Строк укладання договору </w:t>
            </w:r>
          </w:p>
        </w:tc>
        <w:tc>
          <w:tcPr>
            <w:tcW w:w="6273" w:type="dxa"/>
            <w:gridSpan w:val="2"/>
          </w:tcPr>
          <w:p w:rsidR="003036C0" w:rsidRPr="007D7D88" w:rsidRDefault="003036C0" w:rsidP="003036C0">
            <w:pPr>
              <w:pStyle w:val="afd"/>
              <w:spacing w:before="0" w:after="0"/>
              <w:ind w:firstLine="601"/>
              <w:jc w:val="both"/>
              <w:rPr>
                <w:lang w:val="uk-UA"/>
              </w:rPr>
            </w:pPr>
            <w:r w:rsidRPr="007D7D88">
              <w:rPr>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036C0" w:rsidRPr="007D7D88" w:rsidRDefault="003036C0" w:rsidP="003036C0">
            <w:pPr>
              <w:pStyle w:val="afd"/>
              <w:spacing w:before="0" w:after="0"/>
              <w:ind w:firstLine="601"/>
              <w:jc w:val="both"/>
              <w:rPr>
                <w:lang w:val="uk-UA"/>
              </w:rPr>
            </w:pPr>
            <w:r w:rsidRPr="007D7D88">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036C0" w:rsidRPr="007D7D88" w:rsidRDefault="003036C0" w:rsidP="003036C0">
            <w:pPr>
              <w:pStyle w:val="afd"/>
              <w:spacing w:before="0" w:after="0"/>
              <w:ind w:firstLine="601"/>
              <w:jc w:val="both"/>
              <w:rPr>
                <w:lang w:val="uk-UA"/>
              </w:rPr>
            </w:pPr>
            <w:r w:rsidRPr="007D7D88">
              <w:rPr>
                <w:lang w:val="uk-UA"/>
              </w:rPr>
              <w:t xml:space="preserve">У разі подання скарги до органу оскарження після </w:t>
            </w:r>
            <w:r w:rsidRPr="007D7D88">
              <w:rPr>
                <w:lang w:val="uk-UA"/>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36C0" w:rsidRPr="007D7D88" w:rsidRDefault="003036C0" w:rsidP="003036C0">
            <w:pPr>
              <w:pStyle w:val="afd"/>
              <w:spacing w:before="0" w:after="0"/>
              <w:ind w:firstLine="601"/>
              <w:jc w:val="both"/>
              <w:rPr>
                <w:lang w:val="uk-UA"/>
              </w:rPr>
            </w:pPr>
            <w:r w:rsidRPr="007D7D88">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3036C0" w:rsidRPr="007D7D88" w:rsidRDefault="003036C0" w:rsidP="003036C0">
            <w:pPr>
              <w:pStyle w:val="afd"/>
              <w:spacing w:before="0" w:after="0"/>
              <w:ind w:firstLine="601"/>
              <w:jc w:val="both"/>
              <w:rPr>
                <w:lang w:val="uk-UA"/>
              </w:rPr>
            </w:pPr>
            <w:r w:rsidRPr="007D7D88">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036C0" w:rsidRPr="00DC25F5" w:rsidTr="007D7D88">
        <w:trPr>
          <w:trHeight w:val="520"/>
          <w:jc w:val="center"/>
        </w:trPr>
        <w:tc>
          <w:tcPr>
            <w:tcW w:w="576" w:type="dxa"/>
          </w:tcPr>
          <w:p w:rsidR="003036C0" w:rsidRPr="007D7D88" w:rsidRDefault="003036C0" w:rsidP="003036C0">
            <w:pPr>
              <w:pStyle w:val="11"/>
              <w:widowControl w:val="0"/>
              <w:spacing w:line="240" w:lineRule="auto"/>
              <w:jc w:val="both"/>
              <w:rPr>
                <w:rFonts w:ascii="Times New Roman" w:hAnsi="Times New Roman" w:cs="Times New Roman"/>
                <w:color w:val="auto"/>
                <w:lang w:val="uk-UA"/>
              </w:rPr>
            </w:pPr>
            <w:r w:rsidRPr="007D7D88">
              <w:rPr>
                <w:rFonts w:ascii="Times New Roman" w:hAnsi="Times New Roman" w:cs="Times New Roman"/>
                <w:color w:val="auto"/>
                <w:sz w:val="24"/>
                <w:szCs w:val="24"/>
                <w:lang w:val="uk-UA"/>
              </w:rPr>
              <w:lastRenderedPageBreak/>
              <w:t>3</w:t>
            </w:r>
          </w:p>
        </w:tc>
        <w:tc>
          <w:tcPr>
            <w:tcW w:w="3147" w:type="dxa"/>
          </w:tcPr>
          <w:p w:rsidR="003036C0" w:rsidRPr="007D7D88" w:rsidRDefault="003036C0" w:rsidP="003036C0">
            <w:pPr>
              <w:pStyle w:val="11"/>
              <w:widowControl w:val="0"/>
              <w:spacing w:line="240" w:lineRule="auto"/>
              <w:rPr>
                <w:rFonts w:ascii="Times New Roman" w:hAnsi="Times New Roman" w:cs="Times New Roman"/>
                <w:color w:val="auto"/>
                <w:lang w:val="uk-UA"/>
              </w:rPr>
            </w:pPr>
            <w:proofErr w:type="spellStart"/>
            <w:r>
              <w:rPr>
                <w:rFonts w:ascii="Times New Roman" w:hAnsi="Times New Roman" w:cs="Times New Roman"/>
                <w:color w:val="auto"/>
                <w:sz w:val="24"/>
                <w:szCs w:val="24"/>
                <w:lang w:val="uk-UA"/>
              </w:rPr>
              <w:t>Проєкт</w:t>
            </w:r>
            <w:proofErr w:type="spellEnd"/>
            <w:r>
              <w:rPr>
                <w:rFonts w:ascii="Times New Roman" w:hAnsi="Times New Roman" w:cs="Times New Roman"/>
                <w:color w:val="auto"/>
                <w:sz w:val="24"/>
                <w:szCs w:val="24"/>
                <w:lang w:val="uk-UA"/>
              </w:rPr>
              <w:t xml:space="preserve"> договору про закуп</w:t>
            </w:r>
            <w:r w:rsidRPr="007D7D88">
              <w:rPr>
                <w:rFonts w:ascii="Times New Roman" w:hAnsi="Times New Roman" w:cs="Times New Roman"/>
                <w:color w:val="auto"/>
                <w:sz w:val="24"/>
                <w:szCs w:val="24"/>
                <w:lang w:val="uk-UA"/>
              </w:rPr>
              <w:t>івлю</w:t>
            </w:r>
          </w:p>
        </w:tc>
        <w:tc>
          <w:tcPr>
            <w:tcW w:w="6273" w:type="dxa"/>
            <w:gridSpan w:val="2"/>
          </w:tcPr>
          <w:p w:rsidR="003036C0" w:rsidRPr="007D7D88" w:rsidRDefault="003036C0" w:rsidP="003036C0">
            <w:pPr>
              <w:pStyle w:val="rvps2"/>
              <w:shd w:val="clear" w:color="auto" w:fill="FFFFFF"/>
              <w:spacing w:before="0" w:beforeAutospacing="0" w:after="0" w:afterAutospacing="0"/>
              <w:ind w:firstLine="601"/>
              <w:jc w:val="both"/>
            </w:pPr>
            <w:r w:rsidRPr="007D7D88">
              <w:t xml:space="preserve">3.1. </w:t>
            </w:r>
            <w:r w:rsidR="00E460C4" w:rsidRPr="00E460C4">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w:t>
            </w:r>
            <w:r w:rsidR="00E460C4">
              <w:t xml:space="preserve">ев’ятої статті 41 Закону, та </w:t>
            </w:r>
            <w:r w:rsidR="00E460C4" w:rsidRPr="00E460C4">
              <w:t>Особливостей.</w:t>
            </w:r>
          </w:p>
          <w:p w:rsidR="003036C0" w:rsidRPr="007D7D88" w:rsidRDefault="003036C0" w:rsidP="003036C0">
            <w:pPr>
              <w:pStyle w:val="rvps2"/>
              <w:shd w:val="clear" w:color="auto" w:fill="FFFFFF"/>
              <w:spacing w:before="0" w:beforeAutospacing="0" w:after="0" w:afterAutospacing="0"/>
              <w:ind w:firstLine="601"/>
              <w:jc w:val="both"/>
            </w:pPr>
            <w:r w:rsidRPr="007D7D88">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036C0" w:rsidRPr="007D7D88" w:rsidRDefault="003036C0" w:rsidP="003036C0">
            <w:pPr>
              <w:pStyle w:val="afd"/>
              <w:spacing w:before="0" w:after="0"/>
              <w:ind w:firstLine="601"/>
              <w:jc w:val="both"/>
              <w:rPr>
                <w:sz w:val="20"/>
                <w:szCs w:val="20"/>
                <w:lang w:val="uk-UA"/>
              </w:rPr>
            </w:pPr>
            <w:r w:rsidRPr="007D7D88">
              <w:rPr>
                <w:lang w:val="uk-UA"/>
              </w:rPr>
              <w:t xml:space="preserve">3.2. </w:t>
            </w:r>
            <w:proofErr w:type="spellStart"/>
            <w:r w:rsidRPr="007D7D88">
              <w:rPr>
                <w:lang w:val="uk-UA"/>
              </w:rPr>
              <w:t>Про</w:t>
            </w:r>
            <w:r>
              <w:rPr>
                <w:lang w:val="uk-UA"/>
              </w:rPr>
              <w:t>є</w:t>
            </w:r>
            <w:r w:rsidRPr="007D7D88">
              <w:rPr>
                <w:lang w:val="uk-UA"/>
              </w:rPr>
              <w:t>кт</w:t>
            </w:r>
            <w:proofErr w:type="spellEnd"/>
            <w:r w:rsidRPr="007D7D88">
              <w:rPr>
                <w:lang w:val="uk-UA"/>
              </w:rPr>
              <w:t xml:space="preserve"> договору складається замовником з урахуванням особливостей предмету закупівлі;</w:t>
            </w:r>
          </w:p>
          <w:p w:rsidR="003036C0" w:rsidRPr="007D7D88" w:rsidRDefault="003036C0" w:rsidP="003036C0">
            <w:pPr>
              <w:pStyle w:val="afd"/>
              <w:spacing w:before="0" w:after="0"/>
              <w:ind w:firstLine="601"/>
              <w:jc w:val="both"/>
              <w:rPr>
                <w:sz w:val="20"/>
                <w:szCs w:val="20"/>
                <w:lang w:val="uk-UA"/>
              </w:rPr>
            </w:pPr>
            <w:r w:rsidRPr="007D7D88">
              <w:rPr>
                <w:lang w:val="uk-UA"/>
              </w:rPr>
              <w:t xml:space="preserve">Разом з тендерною документацією замовником подається </w:t>
            </w:r>
            <w:proofErr w:type="spellStart"/>
            <w:r w:rsidRPr="007D7D88">
              <w:rPr>
                <w:lang w:val="uk-UA"/>
              </w:rPr>
              <w:t>Про</w:t>
            </w:r>
            <w:r>
              <w:rPr>
                <w:lang w:val="uk-UA"/>
              </w:rPr>
              <w:t>є</w:t>
            </w:r>
            <w:r w:rsidRPr="007D7D88">
              <w:rPr>
                <w:lang w:val="uk-UA"/>
              </w:rPr>
              <w:t>кт</w:t>
            </w:r>
            <w:proofErr w:type="spellEnd"/>
            <w:r w:rsidRPr="007D7D88">
              <w:rPr>
                <w:lang w:val="uk-UA"/>
              </w:rPr>
              <w:t xml:space="preserve"> договору про закупівлю з обов’язковим зазначенням порядку змін його умов.</w:t>
            </w:r>
          </w:p>
          <w:p w:rsidR="003036C0" w:rsidRPr="0065144F" w:rsidRDefault="003036C0" w:rsidP="003036C0">
            <w:pPr>
              <w:pStyle w:val="11"/>
              <w:widowControl w:val="0"/>
              <w:spacing w:line="240" w:lineRule="auto"/>
              <w:ind w:firstLine="601"/>
              <w:jc w:val="both"/>
              <w:rPr>
                <w:rFonts w:ascii="Times New Roman" w:hAnsi="Times New Roman" w:cs="Times New Roman"/>
                <w:color w:val="auto"/>
                <w:sz w:val="24"/>
                <w:szCs w:val="24"/>
                <w:lang w:val="uk-UA"/>
              </w:rPr>
            </w:pPr>
            <w:r w:rsidRPr="007D7D88">
              <w:rPr>
                <w:rFonts w:ascii="Times New Roman" w:hAnsi="Times New Roman" w:cs="Times New Roman"/>
                <w:color w:val="auto"/>
                <w:sz w:val="24"/>
                <w:szCs w:val="24"/>
                <w:lang w:val="uk-UA"/>
              </w:rPr>
              <w:t>3.3.</w:t>
            </w:r>
            <w:r>
              <w:rPr>
                <w:rFonts w:ascii="Times New Roman" w:hAnsi="Times New Roman" w:cs="Times New Roman"/>
                <w:color w:val="auto"/>
                <w:sz w:val="24"/>
                <w:szCs w:val="24"/>
                <w:lang w:val="uk-UA"/>
              </w:rPr>
              <w:t xml:space="preserve"> </w:t>
            </w:r>
            <w:proofErr w:type="spellStart"/>
            <w:r>
              <w:rPr>
                <w:rFonts w:ascii="Times New Roman" w:hAnsi="Times New Roman" w:cs="Times New Roman"/>
                <w:color w:val="auto"/>
                <w:sz w:val="24"/>
                <w:szCs w:val="24"/>
                <w:lang w:val="uk-UA"/>
              </w:rPr>
              <w:t>Проє</w:t>
            </w:r>
            <w:r w:rsidRPr="007D7D88">
              <w:rPr>
                <w:rFonts w:ascii="Times New Roman" w:hAnsi="Times New Roman" w:cs="Times New Roman"/>
                <w:color w:val="auto"/>
                <w:sz w:val="24"/>
                <w:szCs w:val="24"/>
                <w:lang w:val="uk-UA"/>
              </w:rPr>
              <w:t>кт</w:t>
            </w:r>
            <w:proofErr w:type="spellEnd"/>
            <w:r w:rsidRPr="007D7D88">
              <w:rPr>
                <w:rFonts w:ascii="Times New Roman" w:hAnsi="Times New Roman" w:cs="Times New Roman"/>
                <w:color w:val="auto"/>
                <w:sz w:val="24"/>
                <w:szCs w:val="24"/>
                <w:lang w:val="uk-UA"/>
              </w:rPr>
              <w:t xml:space="preserve"> договору про закупівлю наведений у додатк</w:t>
            </w:r>
            <w:r>
              <w:rPr>
                <w:rFonts w:ascii="Times New Roman" w:hAnsi="Times New Roman" w:cs="Times New Roman"/>
                <w:color w:val="auto"/>
                <w:sz w:val="24"/>
                <w:szCs w:val="24"/>
                <w:lang w:val="uk-UA"/>
              </w:rPr>
              <w:t>у</w:t>
            </w:r>
            <w:r w:rsidRPr="007D7D88">
              <w:rPr>
                <w:rFonts w:ascii="Times New Roman" w:hAnsi="Times New Roman" w:cs="Times New Roman"/>
                <w:color w:val="auto"/>
                <w:sz w:val="24"/>
                <w:szCs w:val="24"/>
                <w:lang w:val="uk-UA"/>
              </w:rPr>
              <w:t xml:space="preserve"> № 6  до цієї тендерної документації. </w:t>
            </w:r>
          </w:p>
        </w:tc>
      </w:tr>
      <w:tr w:rsidR="003036C0" w:rsidRPr="00DC25F5" w:rsidTr="007D7D88">
        <w:trPr>
          <w:trHeight w:val="520"/>
          <w:jc w:val="center"/>
        </w:trPr>
        <w:tc>
          <w:tcPr>
            <w:tcW w:w="576" w:type="dxa"/>
          </w:tcPr>
          <w:p w:rsidR="003036C0" w:rsidRPr="007D7D88" w:rsidRDefault="003036C0" w:rsidP="003036C0">
            <w:pPr>
              <w:pStyle w:val="11"/>
              <w:widowControl w:val="0"/>
              <w:spacing w:line="240" w:lineRule="auto"/>
              <w:jc w:val="both"/>
              <w:rPr>
                <w:rFonts w:ascii="Times New Roman" w:hAnsi="Times New Roman" w:cs="Times New Roman"/>
                <w:color w:val="auto"/>
                <w:sz w:val="24"/>
                <w:szCs w:val="24"/>
                <w:lang w:val="uk-UA"/>
              </w:rPr>
            </w:pPr>
            <w:r w:rsidRPr="007D7D88">
              <w:rPr>
                <w:rFonts w:ascii="Times New Roman" w:hAnsi="Times New Roman" w:cs="Times New Roman"/>
                <w:color w:val="auto"/>
                <w:sz w:val="24"/>
                <w:szCs w:val="24"/>
                <w:lang w:val="uk-UA"/>
              </w:rPr>
              <w:t>4</w:t>
            </w:r>
          </w:p>
        </w:tc>
        <w:tc>
          <w:tcPr>
            <w:tcW w:w="3147" w:type="dxa"/>
          </w:tcPr>
          <w:p w:rsidR="003036C0" w:rsidRPr="007D7D88" w:rsidRDefault="003036C0" w:rsidP="003036C0">
            <w:pPr>
              <w:pStyle w:val="11"/>
              <w:widowControl w:val="0"/>
              <w:spacing w:line="240" w:lineRule="auto"/>
              <w:rPr>
                <w:rFonts w:ascii="Times New Roman" w:hAnsi="Times New Roman" w:cs="Times New Roman"/>
                <w:color w:val="auto"/>
                <w:sz w:val="24"/>
                <w:szCs w:val="24"/>
                <w:lang w:val="uk-UA"/>
              </w:rPr>
            </w:pPr>
            <w:r w:rsidRPr="007D7D88">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gridSpan w:val="2"/>
          </w:tcPr>
          <w:p w:rsidR="003036C0" w:rsidRPr="007D7D88" w:rsidRDefault="003036C0" w:rsidP="003036C0">
            <w:pPr>
              <w:pStyle w:val="rvps2"/>
              <w:shd w:val="clear" w:color="auto" w:fill="FFFFFF"/>
              <w:spacing w:before="0" w:beforeAutospacing="0" w:after="0" w:afterAutospacing="0"/>
              <w:ind w:firstLine="450"/>
              <w:jc w:val="both"/>
              <w:rPr>
                <w:color w:val="000000" w:themeColor="text1"/>
              </w:rPr>
            </w:pPr>
            <w:r w:rsidRPr="007D7D88">
              <w:rPr>
                <w:color w:val="000000" w:themeColor="text1"/>
              </w:rPr>
              <w:t>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036C0" w:rsidRPr="007D7D88" w:rsidRDefault="003036C0" w:rsidP="003036C0">
            <w:pPr>
              <w:pStyle w:val="rvps2"/>
              <w:shd w:val="clear" w:color="auto" w:fill="FFFFFF"/>
              <w:spacing w:before="0" w:beforeAutospacing="0" w:after="0" w:afterAutospacing="0"/>
              <w:ind w:firstLine="450"/>
              <w:jc w:val="both"/>
              <w:rPr>
                <w:color w:val="000000" w:themeColor="text1"/>
              </w:rPr>
            </w:pPr>
            <w:r w:rsidRPr="007D7D88">
              <w:rPr>
                <w:color w:val="000000" w:themeColor="text1"/>
              </w:rPr>
              <w:t>- визначення грошового еквівалента зобов’язання в іноземній валюті;</w:t>
            </w:r>
          </w:p>
          <w:p w:rsidR="003036C0" w:rsidRPr="007D7D88" w:rsidRDefault="003036C0" w:rsidP="003036C0">
            <w:pPr>
              <w:pStyle w:val="rvps2"/>
              <w:shd w:val="clear" w:color="auto" w:fill="FFFFFF"/>
              <w:spacing w:before="0" w:beforeAutospacing="0" w:after="0" w:afterAutospacing="0"/>
              <w:ind w:firstLine="450"/>
              <w:jc w:val="both"/>
              <w:rPr>
                <w:color w:val="000000" w:themeColor="text1"/>
              </w:rPr>
            </w:pPr>
            <w:r w:rsidRPr="007D7D88">
              <w:rPr>
                <w:color w:val="000000" w:themeColor="text1"/>
              </w:rPr>
              <w:t>- перерахунку ціни в бік зменшення ціни тендерної пропозиції переможця без зменшення обсягів закупівлі;</w:t>
            </w:r>
          </w:p>
          <w:p w:rsidR="003036C0" w:rsidRPr="007D7D88" w:rsidRDefault="003036C0" w:rsidP="003036C0">
            <w:pPr>
              <w:pStyle w:val="rvps2"/>
              <w:shd w:val="clear" w:color="auto" w:fill="FFFFFF"/>
              <w:spacing w:before="0" w:beforeAutospacing="0" w:after="0" w:afterAutospacing="0"/>
              <w:ind w:firstLine="601"/>
              <w:jc w:val="both"/>
              <w:rPr>
                <w:color w:val="000000" w:themeColor="text1"/>
              </w:rPr>
            </w:pPr>
            <w:r w:rsidRPr="007D7D88">
              <w:rPr>
                <w:color w:val="000000" w:themeColor="text1"/>
              </w:rPr>
              <w:t>- перерахунку ціни та обсягів товарів в бік зменшення за умови необхідності приведення обсягів товарів до кратності упаковки.</w:t>
            </w:r>
          </w:p>
          <w:p w:rsidR="003036C0" w:rsidRPr="007D7D88" w:rsidRDefault="003036C0" w:rsidP="003036C0">
            <w:pPr>
              <w:pStyle w:val="rvps2"/>
              <w:shd w:val="clear" w:color="auto" w:fill="FFFFFF"/>
              <w:spacing w:before="0" w:beforeAutospacing="0" w:after="0" w:afterAutospacing="0"/>
              <w:ind w:firstLine="601"/>
              <w:jc w:val="both"/>
            </w:pPr>
            <w:r w:rsidRPr="007D7D88">
              <w:t xml:space="preserve">4.2. </w:t>
            </w:r>
            <w:r w:rsidR="00A266C4" w:rsidRPr="00A266C4">
              <w:rPr>
                <w:lang w:bidi="en-US"/>
              </w:rPr>
              <w:t>Істотні умови договору про закупівлю, укладеного відповідно до пунктів 10 і 13 (</w:t>
            </w:r>
            <w:r w:rsidR="00A266C4" w:rsidRPr="00A266C4">
              <w:rPr>
                <w:bCs/>
                <w:lang w:bidi="en-US"/>
              </w:rPr>
              <w:t xml:space="preserve">крім підпунктів </w:t>
            </w:r>
            <w:r w:rsidR="00A266C4" w:rsidRPr="00A266C4">
              <w:rPr>
                <w:bCs/>
                <w:lang w:bidi="en-US"/>
              </w:rPr>
              <w:lastRenderedPageBreak/>
              <w:t>13 та 15 пункту 13</w:t>
            </w:r>
            <w:r w:rsidR="00A266C4" w:rsidRPr="00A266C4">
              <w:rPr>
                <w:lang w:bidi="en-US"/>
              </w:rPr>
              <w:t xml:space="preserve">) </w:t>
            </w:r>
            <w:r w:rsidR="00A266C4">
              <w:rPr>
                <w:lang w:bidi="en-US"/>
              </w:rPr>
              <w:t>О</w:t>
            </w:r>
            <w:r w:rsidR="00A266C4" w:rsidRPr="00A266C4">
              <w:rPr>
                <w:lang w:bidi="en-US"/>
              </w:rPr>
              <w:t>собливостей, не можуть змінюватися після його підписання до виконання зобов’язань сторонами в повному обсязі, крім випадків:</w:t>
            </w:r>
          </w:p>
          <w:p w:rsidR="003036C0" w:rsidRPr="007D7D88" w:rsidRDefault="003036C0" w:rsidP="003036C0">
            <w:pPr>
              <w:pStyle w:val="rvps2"/>
              <w:shd w:val="clear" w:color="auto" w:fill="FFFFFF"/>
              <w:spacing w:before="0" w:beforeAutospacing="0" w:after="0" w:afterAutospacing="0"/>
              <w:ind w:firstLine="601"/>
              <w:jc w:val="both"/>
            </w:pPr>
            <w:r w:rsidRPr="007D7D88">
              <w:t>1) зменшення обсягів закупівлі, зокрема з урахуванням фактичного обсягу видатків замовника;</w:t>
            </w:r>
          </w:p>
          <w:p w:rsidR="003036C0" w:rsidRPr="007D7D88" w:rsidRDefault="00F93F56" w:rsidP="003036C0">
            <w:pPr>
              <w:pStyle w:val="rvps2"/>
              <w:shd w:val="clear" w:color="auto" w:fill="FFFFFF"/>
              <w:spacing w:before="0" w:beforeAutospacing="0" w:after="0" w:afterAutospacing="0"/>
              <w:ind w:firstLine="601"/>
              <w:jc w:val="both"/>
            </w:pPr>
            <w:r>
              <w:t>2</w:t>
            </w:r>
            <w:r w:rsidR="003036C0" w:rsidRPr="007D7D88">
              <w:t>) покращення якості предмета закупівлі за умови, що таке покращення не призведе до збільшення суми, визначеної в договорі про закупівлю;</w:t>
            </w:r>
          </w:p>
          <w:p w:rsidR="003036C0" w:rsidRPr="007D7D88" w:rsidRDefault="00F93F56" w:rsidP="003036C0">
            <w:pPr>
              <w:pStyle w:val="rvps2"/>
              <w:shd w:val="clear" w:color="auto" w:fill="FFFFFF"/>
              <w:spacing w:before="0" w:beforeAutospacing="0" w:after="0" w:afterAutospacing="0"/>
              <w:ind w:firstLine="601"/>
              <w:jc w:val="both"/>
            </w:pPr>
            <w:r>
              <w:t>3</w:t>
            </w:r>
            <w:r w:rsidR="003036C0" w:rsidRPr="007D7D88">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36C0" w:rsidRPr="007D7D88" w:rsidRDefault="00F93F56" w:rsidP="003036C0">
            <w:pPr>
              <w:pStyle w:val="rvps2"/>
              <w:shd w:val="clear" w:color="auto" w:fill="FFFFFF"/>
              <w:spacing w:before="0" w:beforeAutospacing="0" w:after="0" w:afterAutospacing="0"/>
              <w:ind w:firstLine="601"/>
              <w:jc w:val="both"/>
            </w:pPr>
            <w:r>
              <w:t>4</w:t>
            </w:r>
            <w:r w:rsidR="003036C0" w:rsidRPr="007D7D88">
              <w:t>) погодження зміни ціни в договорі про закупівлю в бік зменшення (без зміни кількості (обсягу) та якості товарів, робіт і послуг);</w:t>
            </w:r>
          </w:p>
          <w:p w:rsidR="003036C0" w:rsidRPr="007D7D88" w:rsidRDefault="00F93F56" w:rsidP="003036C0">
            <w:pPr>
              <w:pStyle w:val="rvps2"/>
              <w:shd w:val="clear" w:color="auto" w:fill="FFFFFF"/>
              <w:spacing w:before="0" w:beforeAutospacing="0" w:after="0" w:afterAutospacing="0"/>
              <w:ind w:firstLine="601"/>
              <w:jc w:val="both"/>
            </w:pPr>
            <w:r>
              <w:t>5</w:t>
            </w:r>
            <w:r w:rsidR="003036C0" w:rsidRPr="007D7D88">
              <w:t xml:space="preserve">) зміни ціни в договорі про закупівлю у зв’язку з зміною ставок податків і зборів та/або зміною умов щодо надання пільг з оподаткування </w:t>
            </w:r>
            <w:r w:rsidR="003036C0">
              <w:t>–</w:t>
            </w:r>
            <w:r w:rsidR="003036C0" w:rsidRPr="007D7D88">
              <w:t xml:space="preserve">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036C0" w:rsidRPr="007D7D88" w:rsidRDefault="00F93F56" w:rsidP="003036C0">
            <w:pPr>
              <w:pStyle w:val="rvps2"/>
              <w:shd w:val="clear" w:color="auto" w:fill="FFFFFF"/>
              <w:spacing w:before="0" w:beforeAutospacing="0" w:after="0" w:afterAutospacing="0"/>
              <w:ind w:firstLine="601"/>
              <w:jc w:val="both"/>
            </w:pPr>
            <w:r>
              <w:t>6</w:t>
            </w:r>
            <w:r w:rsidR="003036C0" w:rsidRPr="007D7D88">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036C0" w:rsidRPr="007D7D88">
              <w:t>Platts</w:t>
            </w:r>
            <w:proofErr w:type="spellEnd"/>
            <w:r w:rsidR="003036C0" w:rsidRPr="007D7D88">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036C0" w:rsidRPr="007D7D88" w:rsidRDefault="00F93F56" w:rsidP="003036C0">
            <w:pPr>
              <w:pStyle w:val="rvps2"/>
              <w:shd w:val="clear" w:color="auto" w:fill="FFFFFF"/>
              <w:spacing w:before="0" w:beforeAutospacing="0" w:after="0" w:afterAutospacing="0"/>
              <w:ind w:firstLine="601"/>
              <w:jc w:val="both"/>
            </w:pPr>
            <w:r>
              <w:t>7</w:t>
            </w:r>
            <w:r w:rsidR="003036C0" w:rsidRPr="007D7D88">
              <w:t>) зміни умов у зв’язку із застосуванням положень частини шостої статті 41 Закону;</w:t>
            </w:r>
          </w:p>
          <w:p w:rsidR="003036C0" w:rsidRPr="007D7D88" w:rsidRDefault="003036C0" w:rsidP="003036C0">
            <w:pPr>
              <w:widowControl w:val="0"/>
              <w:autoSpaceDE w:val="0"/>
              <w:autoSpaceDN w:val="0"/>
              <w:adjustRightInd w:val="0"/>
              <w:spacing w:line="240" w:lineRule="auto"/>
              <w:ind w:firstLine="601"/>
              <w:jc w:val="both"/>
              <w:rPr>
                <w:rFonts w:ascii="Times New Roman" w:hAnsi="Times New Roman" w:cs="Times New Roman"/>
                <w:sz w:val="24"/>
                <w:szCs w:val="24"/>
                <w:lang w:val="uk-UA"/>
              </w:rPr>
            </w:pPr>
            <w:bookmarkStart w:id="25" w:name="n1776"/>
            <w:bookmarkStart w:id="26" w:name="n576"/>
            <w:bookmarkStart w:id="27" w:name="n577"/>
            <w:bookmarkEnd w:id="25"/>
            <w:bookmarkEnd w:id="26"/>
            <w:bookmarkEnd w:id="27"/>
            <w:r w:rsidRPr="007D7D88">
              <w:rPr>
                <w:rFonts w:ascii="Times New Roman" w:hAnsi="Times New Roman" w:cs="Times New Roman"/>
                <w:sz w:val="24"/>
                <w:lang w:val="uk-UA"/>
              </w:rPr>
              <w:t xml:space="preserve">4.3. </w:t>
            </w:r>
            <w:r w:rsidRPr="007D7D88">
              <w:rPr>
                <w:rFonts w:ascii="Times New Roman" w:hAnsi="Times New Roman" w:cs="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3036C0" w:rsidRPr="007D7D88" w:rsidRDefault="003036C0" w:rsidP="003036C0">
            <w:pPr>
              <w:pStyle w:val="11"/>
              <w:widowControl w:val="0"/>
              <w:spacing w:line="240" w:lineRule="auto"/>
              <w:ind w:firstLine="601"/>
              <w:jc w:val="both"/>
              <w:rPr>
                <w:rFonts w:ascii="Times New Roman" w:hAnsi="Times New Roman" w:cs="Times New Roman"/>
                <w:color w:val="auto"/>
                <w:sz w:val="24"/>
                <w:szCs w:val="24"/>
                <w:lang w:val="uk-UA"/>
              </w:rPr>
            </w:pPr>
            <w:bookmarkStart w:id="28" w:name="n579"/>
            <w:bookmarkStart w:id="29" w:name="n578"/>
            <w:bookmarkEnd w:id="28"/>
            <w:bookmarkEnd w:id="29"/>
            <w:r w:rsidRPr="007D7D88">
              <w:rPr>
                <w:rFonts w:ascii="Times New Roman" w:hAnsi="Times New Roman" w:cs="Times New Roman"/>
                <w:color w:val="auto"/>
                <w:sz w:val="24"/>
                <w:szCs w:val="24"/>
                <w:lang w:val="uk-UA"/>
              </w:rPr>
              <w:t>4.4.</w:t>
            </w:r>
            <w:r>
              <w:rPr>
                <w:rFonts w:ascii="Times New Roman" w:hAnsi="Times New Roman" w:cs="Times New Roman"/>
                <w:color w:val="auto"/>
                <w:sz w:val="24"/>
                <w:szCs w:val="24"/>
                <w:lang w:val="uk-UA"/>
              </w:rPr>
              <w:t xml:space="preserve"> </w:t>
            </w:r>
            <w:r w:rsidRPr="007D7D88">
              <w:rPr>
                <w:rFonts w:ascii="Times New Roman" w:hAnsi="Times New Roman" w:cs="Times New Roman"/>
                <w:color w:val="auto"/>
                <w:sz w:val="24"/>
                <w:szCs w:val="24"/>
                <w:lang w:val="uk-UA"/>
              </w:rPr>
              <w:t>Істотними умовами договору п</w:t>
            </w:r>
            <w:r>
              <w:rPr>
                <w:rFonts w:ascii="Times New Roman" w:hAnsi="Times New Roman" w:cs="Times New Roman"/>
                <w:color w:val="auto"/>
                <w:sz w:val="24"/>
                <w:szCs w:val="24"/>
                <w:lang w:val="uk-UA"/>
              </w:rPr>
              <w:t xml:space="preserve">ро закупівлю є (містяться у </w:t>
            </w:r>
            <w:proofErr w:type="spellStart"/>
            <w:r>
              <w:rPr>
                <w:rFonts w:ascii="Times New Roman" w:hAnsi="Times New Roman" w:cs="Times New Roman"/>
                <w:color w:val="auto"/>
                <w:sz w:val="24"/>
                <w:szCs w:val="24"/>
                <w:lang w:val="uk-UA"/>
              </w:rPr>
              <w:t>проє</w:t>
            </w:r>
            <w:r w:rsidRPr="007D7D88">
              <w:rPr>
                <w:rFonts w:ascii="Times New Roman" w:hAnsi="Times New Roman" w:cs="Times New Roman"/>
                <w:color w:val="auto"/>
                <w:sz w:val="24"/>
                <w:szCs w:val="24"/>
                <w:lang w:val="uk-UA"/>
              </w:rPr>
              <w:t>кті</w:t>
            </w:r>
            <w:proofErr w:type="spellEnd"/>
            <w:r w:rsidRPr="007D7D88">
              <w:rPr>
                <w:rFonts w:ascii="Times New Roman" w:hAnsi="Times New Roman" w:cs="Times New Roman"/>
                <w:color w:val="auto"/>
                <w:sz w:val="24"/>
                <w:szCs w:val="24"/>
                <w:lang w:val="uk-UA"/>
              </w:rPr>
              <w:t xml:space="preserve"> договору, наведеному </w:t>
            </w:r>
            <w:r w:rsidRPr="007D7D88">
              <w:rPr>
                <w:rFonts w:ascii="Times New Roman" w:hAnsi="Times New Roman" w:cs="Times New Roman"/>
                <w:b/>
                <w:color w:val="auto"/>
                <w:sz w:val="24"/>
                <w:szCs w:val="24"/>
                <w:lang w:val="uk-UA"/>
              </w:rPr>
              <w:t>у Додатку  № 6</w:t>
            </w:r>
            <w:r w:rsidRPr="007D7D88">
              <w:rPr>
                <w:rFonts w:ascii="Times New Roman" w:hAnsi="Times New Roman" w:cs="Times New Roman"/>
                <w:color w:val="auto"/>
                <w:sz w:val="24"/>
                <w:szCs w:val="24"/>
                <w:lang w:val="uk-UA"/>
              </w:rPr>
              <w:t xml:space="preserve"> до цієї тендерної документації): </w:t>
            </w:r>
          </w:p>
          <w:p w:rsidR="003036C0" w:rsidRPr="00825CD5" w:rsidRDefault="003036C0" w:rsidP="003036C0">
            <w:pPr>
              <w:spacing w:after="0" w:line="240" w:lineRule="auto"/>
              <w:ind w:firstLine="601"/>
              <w:jc w:val="both"/>
              <w:rPr>
                <w:rFonts w:ascii="Times New Roman" w:hAnsi="Times New Roman" w:cs="Times New Roman"/>
                <w:sz w:val="24"/>
                <w:szCs w:val="24"/>
                <w:lang w:val="uk-UA"/>
              </w:rPr>
            </w:pPr>
            <w:r w:rsidRPr="00825CD5">
              <w:rPr>
                <w:rFonts w:ascii="Times New Roman" w:hAnsi="Times New Roman" w:cs="Times New Roman"/>
                <w:sz w:val="24"/>
                <w:szCs w:val="24"/>
                <w:lang w:val="uk-UA"/>
              </w:rPr>
              <w:t xml:space="preserve">- </w:t>
            </w:r>
            <w:r w:rsidRPr="00825CD5">
              <w:rPr>
                <w:rFonts w:ascii="Times New Roman" w:hAnsi="Times New Roman" w:cs="Times New Roman"/>
                <w:b/>
                <w:sz w:val="24"/>
                <w:szCs w:val="24"/>
                <w:u w:val="single"/>
                <w:lang w:val="uk-UA"/>
              </w:rPr>
              <w:t>предмет договору</w:t>
            </w:r>
            <w:r w:rsidRPr="00825CD5">
              <w:rPr>
                <w:rFonts w:ascii="Times New Roman" w:hAnsi="Times New Roman" w:cs="Times New Roman"/>
                <w:sz w:val="24"/>
                <w:szCs w:val="24"/>
                <w:lang w:val="uk-UA"/>
              </w:rPr>
              <w:t xml:space="preserve">: </w:t>
            </w:r>
            <w:r w:rsidRPr="00825CD5">
              <w:rPr>
                <w:rFonts w:ascii="Times New Roman" w:hAnsi="Times New Roman" w:cs="Times New Roman"/>
                <w:bCs/>
                <w:kern w:val="32"/>
                <w:sz w:val="24"/>
                <w:szCs w:val="24"/>
                <w:lang w:val="uk-UA"/>
              </w:rPr>
              <w:t xml:space="preserve">ДК 021:2015:45230000-8 – Будівництво трубопроводів, ліній зв’язку та електропередач, шосе, доріг, аеродромів і залізничних доріг; вирівнювання поверхонь </w:t>
            </w:r>
            <w:r w:rsidRPr="00825CD5">
              <w:rPr>
                <w:rFonts w:ascii="Times New Roman" w:hAnsi="Times New Roman" w:cs="Times New Roman"/>
                <w:color w:val="000000"/>
                <w:sz w:val="24"/>
                <w:szCs w:val="24"/>
                <w:lang w:val="uk-UA"/>
              </w:rPr>
              <w:t>(</w:t>
            </w:r>
            <w:r w:rsidR="006B5CC7" w:rsidRPr="006B5CC7">
              <w:rPr>
                <w:rFonts w:ascii="Times New Roman" w:hAnsi="Times New Roman" w:cs="Times New Roman"/>
                <w:color w:val="000000"/>
                <w:sz w:val="24"/>
                <w:szCs w:val="24"/>
                <w:lang w:val="uk-UA"/>
              </w:rPr>
              <w:t>Поточний ремонт під’їзного шляху до багатоповерхових будинків по вул. Лавреньова, 4 та вул. Івана Богуна, 68 в м. Херсоні</w:t>
            </w:r>
            <w:r w:rsidRPr="00825CD5">
              <w:rPr>
                <w:rFonts w:ascii="Times New Roman" w:hAnsi="Times New Roman" w:cs="Times New Roman"/>
                <w:sz w:val="24"/>
                <w:szCs w:val="24"/>
                <w:lang w:val="uk-UA"/>
              </w:rPr>
              <w:t>)</w:t>
            </w:r>
          </w:p>
          <w:p w:rsidR="003036C0" w:rsidRPr="00825CD5" w:rsidRDefault="003036C0" w:rsidP="003036C0">
            <w:pPr>
              <w:spacing w:after="0" w:line="240" w:lineRule="auto"/>
              <w:ind w:firstLine="601"/>
              <w:jc w:val="both"/>
              <w:rPr>
                <w:rFonts w:ascii="Times New Roman" w:hAnsi="Times New Roman" w:cs="Times New Roman"/>
                <w:sz w:val="24"/>
                <w:szCs w:val="24"/>
                <w:lang w:val="uk-UA"/>
              </w:rPr>
            </w:pPr>
            <w:r w:rsidRPr="00825CD5">
              <w:rPr>
                <w:rFonts w:ascii="Times New Roman" w:hAnsi="Times New Roman" w:cs="Times New Roman"/>
                <w:sz w:val="24"/>
                <w:szCs w:val="24"/>
                <w:lang w:val="uk-UA"/>
              </w:rPr>
              <w:t xml:space="preserve">-  </w:t>
            </w:r>
            <w:r w:rsidRPr="00825CD5">
              <w:rPr>
                <w:rFonts w:ascii="Times New Roman" w:hAnsi="Times New Roman" w:cs="Times New Roman"/>
                <w:b/>
                <w:sz w:val="24"/>
                <w:szCs w:val="24"/>
                <w:u w:val="single"/>
                <w:lang w:val="uk-UA"/>
              </w:rPr>
              <w:t>кількість:</w:t>
            </w:r>
            <w:r w:rsidRPr="00825CD5">
              <w:rPr>
                <w:rFonts w:ascii="Times New Roman" w:hAnsi="Times New Roman" w:cs="Times New Roman"/>
                <w:b/>
                <w:sz w:val="24"/>
                <w:szCs w:val="24"/>
                <w:lang w:val="uk-UA"/>
              </w:rPr>
              <w:t xml:space="preserve">  </w:t>
            </w:r>
            <w:r w:rsidRPr="00825CD5">
              <w:rPr>
                <w:rFonts w:ascii="Times New Roman" w:hAnsi="Times New Roman" w:cs="Times New Roman"/>
                <w:sz w:val="24"/>
                <w:szCs w:val="24"/>
                <w:lang w:val="uk-UA"/>
              </w:rPr>
              <w:t>1 послуга, обсяг  послуг –  відповідно до додатку № 3 до тендерної документації</w:t>
            </w:r>
          </w:p>
          <w:p w:rsidR="003036C0" w:rsidRPr="00825CD5" w:rsidRDefault="003036C0" w:rsidP="003036C0">
            <w:pPr>
              <w:spacing w:after="0" w:line="240" w:lineRule="auto"/>
              <w:ind w:firstLine="601"/>
              <w:jc w:val="both"/>
              <w:rPr>
                <w:rFonts w:ascii="Times New Roman" w:hAnsi="Times New Roman" w:cs="Times New Roman"/>
                <w:sz w:val="24"/>
                <w:szCs w:val="24"/>
                <w:lang w:val="uk-UA"/>
              </w:rPr>
            </w:pPr>
            <w:r w:rsidRPr="00825CD5">
              <w:rPr>
                <w:rFonts w:ascii="Times New Roman" w:hAnsi="Times New Roman" w:cs="Times New Roman"/>
                <w:sz w:val="24"/>
                <w:szCs w:val="24"/>
                <w:lang w:val="uk-UA"/>
              </w:rPr>
              <w:lastRenderedPageBreak/>
              <w:t xml:space="preserve">- </w:t>
            </w:r>
            <w:r w:rsidRPr="00825CD5">
              <w:rPr>
                <w:rFonts w:ascii="Times New Roman" w:hAnsi="Times New Roman" w:cs="Times New Roman"/>
                <w:b/>
                <w:sz w:val="24"/>
                <w:szCs w:val="24"/>
                <w:u w:val="single"/>
                <w:lang w:val="uk-UA"/>
              </w:rPr>
              <w:t>умови оплати:</w:t>
            </w:r>
          </w:p>
          <w:p w:rsidR="003036C0" w:rsidRPr="00825CD5" w:rsidRDefault="003036C0" w:rsidP="003036C0">
            <w:pPr>
              <w:numPr>
                <w:ilvl w:val="1"/>
                <w:numId w:val="4"/>
              </w:numPr>
              <w:tabs>
                <w:tab w:val="left" w:pos="426"/>
              </w:tabs>
              <w:spacing w:after="0" w:line="240" w:lineRule="auto"/>
              <w:ind w:left="34" w:firstLine="392"/>
              <w:jc w:val="both"/>
              <w:rPr>
                <w:rFonts w:ascii="Times New Roman" w:hAnsi="Times New Roman" w:cs="Times New Roman"/>
                <w:sz w:val="24"/>
                <w:szCs w:val="24"/>
                <w:lang w:val="uk-UA"/>
              </w:rPr>
            </w:pPr>
            <w:r w:rsidRPr="00825CD5">
              <w:rPr>
                <w:rFonts w:ascii="Times New Roman" w:hAnsi="Times New Roman" w:cs="Times New Roman"/>
                <w:sz w:val="24"/>
                <w:szCs w:val="24"/>
                <w:lang w:val="uk-UA"/>
              </w:rPr>
              <w:t>Розрахунок за послуги здійснюється в безготівковому порядку, в національній валюті України шляхом перерахування грошових коштів на поточний рахунок Виконавця.</w:t>
            </w:r>
          </w:p>
          <w:p w:rsidR="003036C0" w:rsidRPr="00825CD5" w:rsidRDefault="003036C0" w:rsidP="003036C0">
            <w:pPr>
              <w:numPr>
                <w:ilvl w:val="1"/>
                <w:numId w:val="4"/>
              </w:numPr>
              <w:tabs>
                <w:tab w:val="left" w:pos="426"/>
              </w:tabs>
              <w:spacing w:after="0" w:line="240" w:lineRule="auto"/>
              <w:ind w:left="34" w:firstLine="392"/>
              <w:jc w:val="both"/>
              <w:rPr>
                <w:rFonts w:ascii="Times New Roman" w:hAnsi="Times New Roman" w:cs="Times New Roman"/>
                <w:sz w:val="24"/>
                <w:szCs w:val="24"/>
                <w:lang w:val="uk-UA"/>
              </w:rPr>
            </w:pPr>
            <w:r w:rsidRPr="00825CD5">
              <w:rPr>
                <w:rFonts w:ascii="Times New Roman" w:hAnsi="Times New Roman" w:cs="Times New Roman"/>
                <w:sz w:val="24"/>
                <w:szCs w:val="24"/>
                <w:lang w:val="uk-UA"/>
              </w:rPr>
              <w:t>Оплата послуг здійснюється щомісяця, не пізніше 10-го числа кожного поточного місяця на підставі рахунку та акту здачі-приймання. Допускається відстрочка платежу до 30 днів.</w:t>
            </w:r>
          </w:p>
          <w:p w:rsidR="003036C0" w:rsidRPr="00825CD5" w:rsidRDefault="00EA0383" w:rsidP="00EA0383">
            <w:pPr>
              <w:spacing w:after="0" w:line="240" w:lineRule="auto"/>
              <w:ind w:left="34" w:firstLine="425"/>
              <w:jc w:val="both"/>
              <w:rPr>
                <w:rFonts w:ascii="Times New Roman" w:hAnsi="Times New Roman" w:cs="Times New Roman"/>
                <w:sz w:val="24"/>
                <w:szCs w:val="24"/>
                <w:lang w:val="uk-UA"/>
              </w:rPr>
            </w:pPr>
            <w:r w:rsidRPr="00825CD5">
              <w:rPr>
                <w:rFonts w:ascii="Times New Roman" w:hAnsi="Times New Roman" w:cs="Times New Roman"/>
                <w:sz w:val="24"/>
                <w:szCs w:val="24"/>
                <w:lang w:val="uk-UA"/>
              </w:rPr>
              <w:t>- Розрахунки повинні бути здійснені відповідно до кошторисної норми України «Настанова з визначення вартості будівництва»</w:t>
            </w:r>
            <w:r w:rsidR="00F93F56">
              <w:rPr>
                <w:rFonts w:ascii="Times New Roman" w:hAnsi="Times New Roman" w:cs="Times New Roman"/>
                <w:sz w:val="24"/>
                <w:szCs w:val="24"/>
                <w:lang w:val="uk-UA"/>
              </w:rPr>
              <w:t xml:space="preserve"> (зі змінами)</w:t>
            </w:r>
            <w:r w:rsidRPr="00825CD5">
              <w:rPr>
                <w:rFonts w:ascii="Times New Roman" w:hAnsi="Times New Roman" w:cs="Times New Roman"/>
                <w:sz w:val="24"/>
                <w:szCs w:val="24"/>
                <w:lang w:val="uk-UA"/>
              </w:rPr>
              <w:t>, затвердженої наказом Міністерства розвитку громад та територій України від 01.11.2021 №281 «Про затвердження кошторисних норм України у будівництві» (зі змінами)</w:t>
            </w:r>
            <w:r w:rsidR="003036C0" w:rsidRPr="00825CD5">
              <w:rPr>
                <w:rFonts w:ascii="Times New Roman" w:hAnsi="Times New Roman" w:cs="Times New Roman"/>
                <w:sz w:val="24"/>
                <w:szCs w:val="24"/>
                <w:lang w:val="uk-UA"/>
              </w:rPr>
              <w:t>.</w:t>
            </w:r>
          </w:p>
          <w:p w:rsidR="003036C0" w:rsidRPr="00825CD5" w:rsidRDefault="003036C0" w:rsidP="00EA0383">
            <w:pPr>
              <w:numPr>
                <w:ilvl w:val="1"/>
                <w:numId w:val="4"/>
              </w:numPr>
              <w:tabs>
                <w:tab w:val="left" w:pos="426"/>
              </w:tabs>
              <w:spacing w:after="0" w:line="240" w:lineRule="auto"/>
              <w:ind w:left="34" w:firstLine="392"/>
              <w:jc w:val="both"/>
              <w:rPr>
                <w:rFonts w:ascii="Times New Roman" w:hAnsi="Times New Roman" w:cs="Times New Roman"/>
                <w:sz w:val="24"/>
                <w:szCs w:val="24"/>
                <w:lang w:val="uk-UA"/>
              </w:rPr>
            </w:pPr>
            <w:r w:rsidRPr="00825CD5">
              <w:rPr>
                <w:rFonts w:ascii="Times New Roman" w:hAnsi="Times New Roman" w:cs="Times New Roman"/>
                <w:bCs/>
                <w:iCs/>
                <w:sz w:val="24"/>
                <w:szCs w:val="24"/>
                <w:lang w:val="uk-UA"/>
              </w:rPr>
              <w:t xml:space="preserve">Замовник здійснює оплату за надані послуги (виконані роботи) в межах виділених бюджетних асигнувань та фактичного надходження бюджетних коштів на підставі </w:t>
            </w:r>
            <w:r w:rsidRPr="00825CD5">
              <w:rPr>
                <w:rFonts w:ascii="Times New Roman" w:hAnsi="Times New Roman" w:cs="Times New Roman"/>
                <w:sz w:val="24"/>
                <w:szCs w:val="24"/>
                <w:lang w:val="uk-UA"/>
              </w:rPr>
              <w:t>акта виконаних робіт типової форми КБ-2в або поетапної оплати Замовником наданих послуг шляхом проміжних платежів у розмірі їх вартості.</w:t>
            </w:r>
          </w:p>
          <w:p w:rsidR="003036C0" w:rsidRPr="00825CD5" w:rsidRDefault="003036C0" w:rsidP="003036C0">
            <w:pPr>
              <w:numPr>
                <w:ilvl w:val="1"/>
                <w:numId w:val="4"/>
              </w:numPr>
              <w:tabs>
                <w:tab w:val="left" w:pos="426"/>
              </w:tabs>
              <w:spacing w:after="0" w:line="240" w:lineRule="auto"/>
              <w:ind w:left="34" w:firstLine="392"/>
              <w:jc w:val="both"/>
              <w:rPr>
                <w:rFonts w:ascii="Times New Roman" w:hAnsi="Times New Roman" w:cs="Times New Roman"/>
                <w:sz w:val="24"/>
                <w:szCs w:val="24"/>
                <w:lang w:val="uk-UA"/>
              </w:rPr>
            </w:pPr>
            <w:r w:rsidRPr="00825CD5">
              <w:rPr>
                <w:rFonts w:ascii="Times New Roman" w:hAnsi="Times New Roman" w:cs="Times New Roman"/>
                <w:sz w:val="24"/>
                <w:szCs w:val="24"/>
                <w:lang w:val="uk-UA"/>
              </w:rPr>
              <w:t>Виконавець надає Замовнику кожний місяць оцінку вартості наданих послуг по формі КБ-3, КБ-2в з усіма необхідними підтверджуючими документами згідно з вимогами договору та ДБН.</w:t>
            </w:r>
          </w:p>
          <w:p w:rsidR="00EA0383" w:rsidRPr="00825CD5" w:rsidRDefault="00EA0383" w:rsidP="003036C0">
            <w:pPr>
              <w:numPr>
                <w:ilvl w:val="1"/>
                <w:numId w:val="4"/>
              </w:numPr>
              <w:tabs>
                <w:tab w:val="left" w:pos="426"/>
              </w:tabs>
              <w:spacing w:after="0" w:line="240" w:lineRule="auto"/>
              <w:ind w:left="34" w:firstLine="392"/>
              <w:jc w:val="both"/>
              <w:rPr>
                <w:rFonts w:ascii="Times New Roman" w:hAnsi="Times New Roman" w:cs="Times New Roman"/>
                <w:sz w:val="24"/>
                <w:szCs w:val="24"/>
                <w:lang w:val="uk-UA"/>
              </w:rPr>
            </w:pPr>
            <w:r w:rsidRPr="007944C3">
              <w:rPr>
                <w:rFonts w:ascii="Times New Roman" w:hAnsi="Times New Roman" w:cs="Times New Roman"/>
                <w:b/>
                <w:sz w:val="24"/>
                <w:szCs w:val="24"/>
                <w:u w:val="single"/>
                <w:lang w:val="uk-UA"/>
              </w:rPr>
              <w:t>гарантійний термін:</w:t>
            </w:r>
            <w:r w:rsidRPr="00825CD5">
              <w:rPr>
                <w:rFonts w:ascii="Times New Roman" w:hAnsi="Times New Roman" w:cs="Times New Roman"/>
                <w:b/>
                <w:sz w:val="24"/>
                <w:szCs w:val="24"/>
                <w:lang w:val="uk-UA"/>
              </w:rPr>
              <w:t xml:space="preserve"> </w:t>
            </w:r>
            <w:r w:rsidRPr="00825CD5">
              <w:rPr>
                <w:rFonts w:ascii="Times New Roman" w:hAnsi="Times New Roman" w:cs="Times New Roman"/>
                <w:sz w:val="24"/>
                <w:szCs w:val="24"/>
                <w:lang w:val="uk-UA"/>
              </w:rPr>
              <w:t>Гарантійний термін наданих Послуг становить 3 роки з моменту підписання Акту виконаних робіт.</w:t>
            </w:r>
          </w:p>
          <w:p w:rsidR="003036C0" w:rsidRPr="00825CD5" w:rsidRDefault="003036C0" w:rsidP="003036C0">
            <w:pPr>
              <w:spacing w:after="0" w:line="240" w:lineRule="auto"/>
              <w:ind w:firstLine="459"/>
              <w:jc w:val="both"/>
              <w:rPr>
                <w:rFonts w:ascii="Times New Roman" w:hAnsi="Times New Roman" w:cs="Times New Roman"/>
                <w:spacing w:val="3"/>
                <w:sz w:val="24"/>
                <w:szCs w:val="24"/>
                <w:lang w:val="uk-UA"/>
              </w:rPr>
            </w:pPr>
            <w:r w:rsidRPr="00825CD5">
              <w:rPr>
                <w:rFonts w:ascii="Times New Roman" w:hAnsi="Times New Roman" w:cs="Times New Roman"/>
                <w:sz w:val="24"/>
                <w:szCs w:val="24"/>
                <w:lang w:val="uk-UA"/>
              </w:rPr>
              <w:t xml:space="preserve">- </w:t>
            </w:r>
            <w:r w:rsidRPr="00825CD5">
              <w:rPr>
                <w:rFonts w:ascii="Times New Roman" w:hAnsi="Times New Roman" w:cs="Times New Roman"/>
                <w:b/>
                <w:sz w:val="24"/>
                <w:szCs w:val="24"/>
                <w:u w:val="single"/>
                <w:lang w:val="uk-UA"/>
              </w:rPr>
              <w:t xml:space="preserve">ціна пропозиції </w:t>
            </w:r>
            <w:r w:rsidRPr="00825CD5">
              <w:rPr>
                <w:rFonts w:ascii="Times New Roman" w:hAnsi="Times New Roman" w:cs="Times New Roman"/>
                <w:b/>
                <w:bCs/>
                <w:sz w:val="24"/>
                <w:szCs w:val="24"/>
                <w:u w:val="single"/>
                <w:lang w:val="uk-UA"/>
              </w:rPr>
              <w:t>(договірна ціна)</w:t>
            </w:r>
            <w:r w:rsidRPr="00825CD5">
              <w:rPr>
                <w:rFonts w:ascii="Times New Roman" w:hAnsi="Times New Roman" w:cs="Times New Roman"/>
                <w:sz w:val="24"/>
                <w:szCs w:val="24"/>
                <w:lang w:val="uk-UA"/>
              </w:rPr>
              <w:t>:</w:t>
            </w:r>
          </w:p>
          <w:p w:rsidR="003036C0" w:rsidRPr="00825CD5" w:rsidRDefault="003036C0" w:rsidP="003036C0">
            <w:pPr>
              <w:spacing w:after="0"/>
              <w:ind w:firstLine="459"/>
              <w:jc w:val="both"/>
              <w:rPr>
                <w:lang w:val="uk-UA"/>
              </w:rPr>
            </w:pPr>
            <w:r w:rsidRPr="00825CD5">
              <w:rPr>
                <w:rFonts w:ascii="Times New Roman" w:hAnsi="Times New Roman" w:cs="Times New Roman"/>
                <w:sz w:val="24"/>
                <w:szCs w:val="24"/>
                <w:lang w:val="uk-UA"/>
              </w:rPr>
              <w:t>При розрахунку ціни  враховувати:</w:t>
            </w:r>
          </w:p>
          <w:p w:rsidR="003036C0" w:rsidRPr="00825CD5" w:rsidRDefault="00EA0383" w:rsidP="00C308D1">
            <w:pPr>
              <w:spacing w:after="0" w:line="240" w:lineRule="auto"/>
              <w:ind w:firstLine="601"/>
              <w:jc w:val="both"/>
              <w:rPr>
                <w:rFonts w:ascii="Times New Roman" w:hAnsi="Times New Roman" w:cs="Times New Roman"/>
                <w:sz w:val="24"/>
                <w:szCs w:val="24"/>
                <w:lang w:val="uk-UA"/>
              </w:rPr>
            </w:pPr>
            <w:r w:rsidRPr="00825CD5">
              <w:rPr>
                <w:rFonts w:ascii="Times New Roman" w:hAnsi="Times New Roman" w:cs="Times New Roman"/>
                <w:sz w:val="24"/>
                <w:szCs w:val="24"/>
                <w:lang w:val="uk-UA"/>
              </w:rPr>
              <w:t>- розрахунок</w:t>
            </w:r>
            <w:r w:rsidR="003036C0" w:rsidRPr="00825CD5">
              <w:rPr>
                <w:rFonts w:ascii="Times New Roman" w:hAnsi="Times New Roman" w:cs="Times New Roman"/>
                <w:sz w:val="24"/>
                <w:szCs w:val="24"/>
                <w:lang w:val="uk-UA"/>
              </w:rPr>
              <w:t xml:space="preserve"> </w:t>
            </w:r>
            <w:r w:rsidRPr="00825CD5">
              <w:rPr>
                <w:rFonts w:ascii="Times New Roman" w:hAnsi="Times New Roman" w:cs="Times New Roman"/>
                <w:sz w:val="24"/>
                <w:szCs w:val="24"/>
                <w:lang w:val="uk-UA"/>
              </w:rPr>
              <w:t xml:space="preserve">ціни повинен буди здійснений </w:t>
            </w:r>
            <w:r w:rsidR="003036C0" w:rsidRPr="00825CD5">
              <w:rPr>
                <w:rFonts w:ascii="Times New Roman" w:hAnsi="Times New Roman" w:cs="Times New Roman"/>
                <w:sz w:val="24"/>
                <w:szCs w:val="24"/>
                <w:lang w:val="uk-UA"/>
              </w:rPr>
              <w:t xml:space="preserve"> відповідно до </w:t>
            </w:r>
            <w:r w:rsidR="00C308D1" w:rsidRPr="00825CD5">
              <w:rPr>
                <w:rFonts w:ascii="Times New Roman" w:hAnsi="Times New Roman" w:cs="Times New Roman"/>
                <w:sz w:val="24"/>
                <w:szCs w:val="24"/>
                <w:lang w:val="uk-UA"/>
              </w:rPr>
              <w:t>положень</w:t>
            </w:r>
            <w:r w:rsidR="00C308D1" w:rsidRPr="00825CD5">
              <w:rPr>
                <w:rFonts w:ascii="Times New Roman" w:hAnsi="Times New Roman" w:cs="Times New Roman"/>
                <w:sz w:val="24"/>
                <w:szCs w:val="24"/>
              </w:rPr>
              <w:t> </w:t>
            </w:r>
            <w:hyperlink r:id="rId7" w:anchor="n12" w:tgtFrame="_blank" w:history="1">
              <w:r w:rsidR="00C308D1" w:rsidRPr="00825CD5">
                <w:rPr>
                  <w:rStyle w:val="afb"/>
                  <w:rFonts w:ascii="Times New Roman" w:hAnsi="Times New Roman" w:cs="Times New Roman"/>
                  <w:color w:val="auto"/>
                  <w:sz w:val="24"/>
                  <w:szCs w:val="24"/>
                  <w:lang w:val="uk-UA"/>
                </w:rPr>
                <w:t>кошторисних норм України</w:t>
              </w:r>
            </w:hyperlink>
            <w:r w:rsidR="00C308D1" w:rsidRPr="00825CD5">
              <w:rPr>
                <w:rFonts w:ascii="Times New Roman" w:hAnsi="Times New Roman" w:cs="Times New Roman"/>
                <w:sz w:val="24"/>
                <w:szCs w:val="24"/>
              </w:rPr>
              <w:t> </w:t>
            </w:r>
            <w:r w:rsidR="00C308D1" w:rsidRPr="00825CD5">
              <w:rPr>
                <w:rFonts w:ascii="Times New Roman" w:hAnsi="Times New Roman" w:cs="Times New Roman"/>
                <w:sz w:val="24"/>
                <w:szCs w:val="24"/>
                <w:lang w:val="uk-UA"/>
              </w:rPr>
              <w:t>«Настанова з визначення вартості будівництва»</w:t>
            </w:r>
            <w:r w:rsidR="00F93F56">
              <w:rPr>
                <w:rFonts w:ascii="Times New Roman" w:hAnsi="Times New Roman" w:cs="Times New Roman"/>
                <w:sz w:val="24"/>
                <w:szCs w:val="24"/>
                <w:lang w:val="uk-UA"/>
              </w:rPr>
              <w:t xml:space="preserve"> (зі змінами)</w:t>
            </w:r>
            <w:r w:rsidR="00C308D1" w:rsidRPr="00825CD5">
              <w:rPr>
                <w:rFonts w:ascii="Times New Roman" w:hAnsi="Times New Roman" w:cs="Times New Roman"/>
                <w:sz w:val="24"/>
                <w:szCs w:val="24"/>
                <w:lang w:val="uk-UA"/>
              </w:rPr>
              <w:t>, затверджених наказом Міністерства розвитку громад та територій України від 01 листопа</w:t>
            </w:r>
            <w:r w:rsidRPr="00825CD5">
              <w:rPr>
                <w:rFonts w:ascii="Times New Roman" w:hAnsi="Times New Roman" w:cs="Times New Roman"/>
                <w:sz w:val="24"/>
                <w:szCs w:val="24"/>
                <w:lang w:val="uk-UA"/>
              </w:rPr>
              <w:t>да 2021 року № 281 (зі змінами)</w:t>
            </w:r>
            <w:r w:rsidR="003036C0" w:rsidRPr="00825CD5">
              <w:rPr>
                <w:rFonts w:ascii="Times New Roman" w:hAnsi="Times New Roman" w:cs="Times New Roman"/>
                <w:sz w:val="24"/>
                <w:szCs w:val="24"/>
                <w:lang w:val="uk-UA"/>
              </w:rPr>
              <w:t>;</w:t>
            </w:r>
          </w:p>
          <w:p w:rsidR="003036C0" w:rsidRPr="00825CD5" w:rsidRDefault="003036C0" w:rsidP="003036C0">
            <w:pPr>
              <w:spacing w:after="0" w:line="240" w:lineRule="auto"/>
              <w:ind w:firstLine="601"/>
              <w:jc w:val="both"/>
              <w:rPr>
                <w:rFonts w:ascii="Times New Roman" w:hAnsi="Times New Roman" w:cs="Times New Roman"/>
                <w:sz w:val="24"/>
                <w:szCs w:val="24"/>
                <w:lang w:val="uk-UA"/>
              </w:rPr>
            </w:pPr>
            <w:r w:rsidRPr="00825CD5">
              <w:rPr>
                <w:rFonts w:ascii="Times New Roman" w:hAnsi="Times New Roman" w:cs="Times New Roman"/>
                <w:sz w:val="24"/>
                <w:szCs w:val="24"/>
                <w:lang w:val="uk-UA"/>
              </w:rPr>
              <w:t>- всі запропоновані Замовником до виконання обсяги послуг (робіт)  та витрати  з урахуванням тих, що виконуються   субпідрядними організаціями;</w:t>
            </w:r>
          </w:p>
          <w:p w:rsidR="003036C0" w:rsidRPr="00825CD5" w:rsidRDefault="003036C0" w:rsidP="003036C0">
            <w:pPr>
              <w:spacing w:after="0" w:line="240" w:lineRule="auto"/>
              <w:ind w:firstLine="601"/>
              <w:jc w:val="both"/>
              <w:rPr>
                <w:rFonts w:ascii="Times New Roman" w:hAnsi="Times New Roman" w:cs="Times New Roman"/>
                <w:sz w:val="24"/>
                <w:szCs w:val="24"/>
                <w:lang w:val="uk-UA"/>
              </w:rPr>
            </w:pPr>
            <w:r w:rsidRPr="00825CD5">
              <w:rPr>
                <w:rFonts w:ascii="Times New Roman" w:hAnsi="Times New Roman" w:cs="Times New Roman"/>
                <w:sz w:val="24"/>
                <w:szCs w:val="24"/>
                <w:lang w:val="uk-UA"/>
              </w:rPr>
              <w:t>- сплату усіх податків та зборів; вартість товарів (матеріалів, обладнання та устаткування), необхідних для  надання послуг (виконання робіт); всі заплановані витрати і прибуток учасника.</w:t>
            </w:r>
          </w:p>
          <w:p w:rsidR="003036C0" w:rsidRPr="00825CD5" w:rsidRDefault="003036C0" w:rsidP="003036C0">
            <w:pPr>
              <w:spacing w:after="0" w:line="240" w:lineRule="auto"/>
              <w:ind w:firstLine="459"/>
              <w:jc w:val="both"/>
              <w:rPr>
                <w:rFonts w:ascii="Times New Roman" w:hAnsi="Times New Roman" w:cs="Times New Roman"/>
                <w:sz w:val="24"/>
                <w:szCs w:val="24"/>
                <w:lang w:val="uk-UA"/>
              </w:rPr>
            </w:pPr>
            <w:r w:rsidRPr="00825CD5">
              <w:rPr>
                <w:rFonts w:ascii="Times New Roman" w:hAnsi="Times New Roman" w:cs="Times New Roman"/>
                <w:b/>
                <w:sz w:val="24"/>
                <w:szCs w:val="24"/>
                <w:lang w:val="uk-UA"/>
              </w:rPr>
              <w:t xml:space="preserve">- </w:t>
            </w:r>
            <w:r w:rsidRPr="00825CD5">
              <w:rPr>
                <w:rFonts w:ascii="Times New Roman" w:hAnsi="Times New Roman" w:cs="Times New Roman"/>
                <w:b/>
                <w:sz w:val="24"/>
                <w:szCs w:val="24"/>
                <w:u w:val="single"/>
                <w:lang w:val="uk-UA"/>
              </w:rPr>
              <w:t>строк надання послуг</w:t>
            </w:r>
            <w:r w:rsidRPr="00825CD5">
              <w:rPr>
                <w:rFonts w:ascii="Times New Roman" w:hAnsi="Times New Roman" w:cs="Times New Roman"/>
                <w:sz w:val="24"/>
                <w:szCs w:val="24"/>
                <w:lang w:val="ru-RU"/>
              </w:rPr>
              <w:t xml:space="preserve">: до </w:t>
            </w:r>
            <w:r w:rsidR="00F506D2" w:rsidRPr="00825CD5">
              <w:rPr>
                <w:rFonts w:ascii="Times New Roman" w:hAnsi="Times New Roman" w:cs="Times New Roman"/>
                <w:sz w:val="24"/>
                <w:szCs w:val="24"/>
                <w:lang w:val="ru-RU"/>
              </w:rPr>
              <w:t>01.06</w:t>
            </w:r>
            <w:r w:rsidRPr="00825CD5">
              <w:rPr>
                <w:rFonts w:ascii="Times New Roman" w:hAnsi="Times New Roman" w:cs="Times New Roman"/>
                <w:sz w:val="24"/>
                <w:szCs w:val="24"/>
                <w:lang w:val="ru-RU"/>
              </w:rPr>
              <w:t>.2024 року</w:t>
            </w:r>
          </w:p>
          <w:p w:rsidR="003036C0" w:rsidRPr="00825CD5" w:rsidRDefault="003036C0" w:rsidP="003036C0">
            <w:pPr>
              <w:spacing w:after="0" w:line="240" w:lineRule="auto"/>
              <w:ind w:firstLine="459"/>
              <w:jc w:val="both"/>
              <w:rPr>
                <w:rFonts w:ascii="Times New Roman" w:hAnsi="Times New Roman" w:cs="Times New Roman"/>
                <w:sz w:val="24"/>
                <w:szCs w:val="24"/>
                <w:lang w:val="uk-UA"/>
              </w:rPr>
            </w:pPr>
            <w:r w:rsidRPr="00825CD5">
              <w:rPr>
                <w:rFonts w:ascii="Times New Roman" w:hAnsi="Times New Roman" w:cs="Times New Roman"/>
                <w:sz w:val="24"/>
                <w:szCs w:val="24"/>
                <w:lang w:val="uk-UA"/>
              </w:rPr>
              <w:t xml:space="preserve">- </w:t>
            </w:r>
            <w:r w:rsidRPr="00825CD5">
              <w:rPr>
                <w:rFonts w:ascii="Times New Roman" w:hAnsi="Times New Roman" w:cs="Times New Roman"/>
                <w:b/>
                <w:sz w:val="24"/>
                <w:szCs w:val="24"/>
                <w:u w:val="single"/>
                <w:lang w:val="uk-UA"/>
              </w:rPr>
              <w:t>місце надання послуг:</w:t>
            </w:r>
            <w:r w:rsidRPr="00825CD5">
              <w:rPr>
                <w:rFonts w:ascii="Times New Roman" w:hAnsi="Times New Roman" w:cs="Times New Roman"/>
                <w:sz w:val="24"/>
                <w:szCs w:val="24"/>
                <w:lang w:val="uk-UA"/>
              </w:rPr>
              <w:t xml:space="preserve"> </w:t>
            </w:r>
            <w:r w:rsidR="006B5CC7" w:rsidRPr="006B5CC7">
              <w:rPr>
                <w:rFonts w:ascii="Times New Roman" w:hAnsi="Times New Roman" w:cs="Times New Roman"/>
                <w:sz w:val="24"/>
                <w:szCs w:val="24"/>
                <w:lang w:val="uk-UA"/>
              </w:rPr>
              <w:t>по вул. Лавреньова, 4 та вул. Івана Богуна, 68</w:t>
            </w:r>
            <w:r w:rsidRPr="00825CD5">
              <w:rPr>
                <w:rFonts w:ascii="Times New Roman" w:hAnsi="Times New Roman" w:cs="Times New Roman"/>
                <w:sz w:val="24"/>
                <w:szCs w:val="24"/>
                <w:lang w:val="uk-UA"/>
              </w:rPr>
              <w:t>, Україна, м. Херсон, Херсонська область.</w:t>
            </w:r>
          </w:p>
          <w:p w:rsidR="003036C0" w:rsidRPr="00825CD5" w:rsidRDefault="003036C0" w:rsidP="003036C0">
            <w:pPr>
              <w:tabs>
                <w:tab w:val="left" w:pos="426"/>
              </w:tabs>
              <w:spacing w:after="0" w:line="240" w:lineRule="auto"/>
              <w:ind w:firstLine="459"/>
              <w:jc w:val="both"/>
              <w:rPr>
                <w:lang w:val="uk-UA"/>
              </w:rPr>
            </w:pPr>
            <w:r w:rsidRPr="00825CD5">
              <w:rPr>
                <w:rFonts w:ascii="Times New Roman" w:hAnsi="Times New Roman" w:cs="Times New Roman"/>
                <w:bCs/>
                <w:sz w:val="24"/>
                <w:szCs w:val="24"/>
                <w:lang w:val="uk-UA"/>
              </w:rPr>
              <w:t xml:space="preserve">- </w:t>
            </w:r>
            <w:r w:rsidRPr="00825CD5">
              <w:rPr>
                <w:rFonts w:ascii="Times New Roman" w:hAnsi="Times New Roman" w:cs="Times New Roman"/>
                <w:b/>
                <w:sz w:val="24"/>
                <w:szCs w:val="24"/>
                <w:u w:val="single"/>
                <w:lang w:val="uk-UA"/>
              </w:rPr>
              <w:t>умови надання</w:t>
            </w:r>
            <w:r w:rsidRPr="00825CD5">
              <w:rPr>
                <w:rFonts w:ascii="Times New Roman" w:hAnsi="Times New Roman" w:cs="Times New Roman"/>
                <w:b/>
                <w:sz w:val="24"/>
                <w:szCs w:val="24"/>
                <w:u w:val="single"/>
                <w:lang w:val="ru-RU"/>
              </w:rPr>
              <w:t xml:space="preserve"> </w:t>
            </w:r>
            <w:r w:rsidRPr="00825CD5">
              <w:rPr>
                <w:rFonts w:ascii="Times New Roman" w:hAnsi="Times New Roman" w:cs="Times New Roman"/>
                <w:b/>
                <w:sz w:val="24"/>
                <w:szCs w:val="24"/>
                <w:u w:val="single"/>
                <w:lang w:val="uk-UA"/>
              </w:rPr>
              <w:t>послуг</w:t>
            </w:r>
            <w:r w:rsidRPr="00825CD5">
              <w:rPr>
                <w:rFonts w:ascii="Times New Roman" w:hAnsi="Times New Roman" w:cs="Times New Roman"/>
                <w:b/>
                <w:bCs/>
                <w:sz w:val="24"/>
                <w:szCs w:val="24"/>
                <w:u w:val="single"/>
                <w:lang w:val="uk-UA"/>
              </w:rPr>
              <w:t>:</w:t>
            </w:r>
            <w:r w:rsidRPr="00825CD5">
              <w:rPr>
                <w:rFonts w:ascii="Times New Roman" w:hAnsi="Times New Roman" w:cs="Times New Roman"/>
                <w:bCs/>
                <w:sz w:val="24"/>
                <w:szCs w:val="24"/>
                <w:lang w:val="uk-UA"/>
              </w:rPr>
              <w:t xml:space="preserve"> </w:t>
            </w:r>
          </w:p>
          <w:p w:rsidR="003036C0" w:rsidRPr="00825CD5" w:rsidRDefault="003036C0" w:rsidP="003036C0">
            <w:pPr>
              <w:numPr>
                <w:ilvl w:val="1"/>
                <w:numId w:val="1"/>
              </w:numPr>
              <w:tabs>
                <w:tab w:val="left" w:pos="426"/>
              </w:tabs>
              <w:spacing w:after="0" w:line="240" w:lineRule="auto"/>
              <w:ind w:left="0" w:firstLine="426"/>
              <w:jc w:val="both"/>
              <w:rPr>
                <w:rFonts w:ascii="Times New Roman" w:hAnsi="Times New Roman" w:cs="Times New Roman"/>
                <w:sz w:val="24"/>
                <w:szCs w:val="24"/>
                <w:lang w:val="uk-UA"/>
              </w:rPr>
            </w:pPr>
            <w:r w:rsidRPr="00825CD5">
              <w:rPr>
                <w:rFonts w:ascii="Times New Roman" w:hAnsi="Times New Roman" w:cs="Times New Roman"/>
                <w:sz w:val="24"/>
                <w:szCs w:val="24"/>
                <w:lang w:val="uk-UA"/>
              </w:rPr>
              <w:t>Матеріали від розбирання після фрези в актах виконаних робіт оформлюються як зворот матеріалів та доставляються на базу КП «Міське дорожнє управління» ХМР за адресою: м. Херсон, вул. Фонтанна, 15.</w:t>
            </w:r>
          </w:p>
          <w:p w:rsidR="003036C0" w:rsidRPr="00825CD5" w:rsidRDefault="003036C0" w:rsidP="003036C0">
            <w:pPr>
              <w:numPr>
                <w:ilvl w:val="1"/>
                <w:numId w:val="1"/>
              </w:numPr>
              <w:tabs>
                <w:tab w:val="left" w:pos="426"/>
              </w:tabs>
              <w:spacing w:after="0" w:line="240" w:lineRule="auto"/>
              <w:ind w:left="0" w:firstLine="426"/>
              <w:jc w:val="both"/>
              <w:rPr>
                <w:rFonts w:ascii="Times New Roman" w:hAnsi="Times New Roman" w:cs="Times New Roman"/>
                <w:sz w:val="24"/>
                <w:szCs w:val="24"/>
                <w:lang w:val="uk-UA"/>
              </w:rPr>
            </w:pPr>
            <w:r w:rsidRPr="00825CD5">
              <w:rPr>
                <w:rFonts w:ascii="Times New Roman" w:hAnsi="Times New Roman" w:cs="Times New Roman"/>
                <w:sz w:val="24"/>
                <w:szCs w:val="24"/>
                <w:lang w:val="uk-UA"/>
              </w:rPr>
              <w:t xml:space="preserve">Після закінчення виконання робіт Виконавець повинен вивезти з місця надання послуг залишки </w:t>
            </w:r>
            <w:r w:rsidRPr="00825CD5">
              <w:rPr>
                <w:rFonts w:ascii="Times New Roman" w:hAnsi="Times New Roman" w:cs="Times New Roman"/>
                <w:sz w:val="24"/>
                <w:szCs w:val="24"/>
                <w:lang w:val="uk-UA"/>
              </w:rPr>
              <w:lastRenderedPageBreak/>
              <w:t xml:space="preserve">будівельних матеріалів і сміття. </w:t>
            </w:r>
          </w:p>
          <w:p w:rsidR="003036C0" w:rsidRPr="00825CD5" w:rsidRDefault="003036C0" w:rsidP="003036C0">
            <w:pPr>
              <w:spacing w:after="0" w:line="240" w:lineRule="auto"/>
              <w:ind w:firstLine="601"/>
              <w:jc w:val="both"/>
              <w:rPr>
                <w:rFonts w:ascii="Times New Roman" w:hAnsi="Times New Roman" w:cs="Times New Roman"/>
                <w:lang w:val="uk-UA"/>
              </w:rPr>
            </w:pPr>
            <w:r w:rsidRPr="00825CD5">
              <w:rPr>
                <w:rFonts w:ascii="Times New Roman" w:hAnsi="Times New Roman" w:cs="Times New Roman"/>
                <w:lang w:val="uk-UA"/>
              </w:rPr>
              <w:t xml:space="preserve">- </w:t>
            </w:r>
            <w:r w:rsidRPr="00825CD5">
              <w:rPr>
                <w:rFonts w:ascii="Times New Roman" w:hAnsi="Times New Roman" w:cs="Times New Roman"/>
                <w:b/>
                <w:bCs/>
                <w:sz w:val="24"/>
                <w:szCs w:val="24"/>
                <w:u w:val="single"/>
                <w:lang w:val="uk-UA"/>
              </w:rPr>
              <w:t>вимоги щодо якості послуг:</w:t>
            </w:r>
          </w:p>
          <w:p w:rsidR="003036C0" w:rsidRPr="00825CD5" w:rsidRDefault="003036C0" w:rsidP="003036C0">
            <w:pPr>
              <w:pStyle w:val="Style13"/>
              <w:tabs>
                <w:tab w:val="left" w:pos="720"/>
              </w:tabs>
              <w:spacing w:line="278" w:lineRule="exact"/>
              <w:ind w:firstLine="459"/>
              <w:rPr>
                <w:rStyle w:val="FontStyle18"/>
                <w:sz w:val="24"/>
                <w:szCs w:val="24"/>
                <w:lang w:val="uk-UA" w:eastAsia="uk-UA"/>
              </w:rPr>
            </w:pPr>
            <w:r w:rsidRPr="00825CD5">
              <w:rPr>
                <w:lang w:val="uk-UA"/>
              </w:rPr>
              <w:t xml:space="preserve">1. Якість послуг має </w:t>
            </w:r>
            <w:r w:rsidRPr="00825CD5">
              <w:rPr>
                <w:rStyle w:val="FontStyle18"/>
                <w:sz w:val="24"/>
                <w:szCs w:val="24"/>
                <w:lang w:val="uk-UA" w:eastAsia="uk-UA"/>
              </w:rPr>
              <w:t>відповідати умовам та вимогам нормативних документів, норм і правил, в тому числі (але не виключно):</w:t>
            </w:r>
          </w:p>
          <w:p w:rsidR="003036C0" w:rsidRPr="00825CD5" w:rsidRDefault="003036C0" w:rsidP="005C7983">
            <w:pPr>
              <w:pStyle w:val="Style13"/>
              <w:tabs>
                <w:tab w:val="left" w:pos="720"/>
              </w:tabs>
              <w:spacing w:line="278" w:lineRule="exact"/>
              <w:ind w:firstLine="459"/>
              <w:rPr>
                <w:shd w:val="clear" w:color="auto" w:fill="FFFFFF"/>
                <w:lang w:val="uk-UA"/>
              </w:rPr>
            </w:pPr>
            <w:r w:rsidRPr="00825CD5">
              <w:rPr>
                <w:shd w:val="clear" w:color="auto" w:fill="FFFFFF"/>
                <w:lang w:val="uk-UA"/>
              </w:rPr>
              <w:t>-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 154 (із змінами);</w:t>
            </w:r>
          </w:p>
          <w:p w:rsidR="003036C0" w:rsidRPr="00825CD5" w:rsidRDefault="003036C0" w:rsidP="005C7983">
            <w:pPr>
              <w:pStyle w:val="Style13"/>
              <w:tabs>
                <w:tab w:val="left" w:pos="720"/>
              </w:tabs>
              <w:spacing w:line="278" w:lineRule="exact"/>
              <w:ind w:firstLine="459"/>
              <w:rPr>
                <w:shd w:val="clear" w:color="auto" w:fill="FFFFFF"/>
                <w:lang w:val="uk-UA"/>
              </w:rPr>
            </w:pPr>
            <w:r w:rsidRPr="00825CD5">
              <w:rPr>
                <w:shd w:val="clear" w:color="auto" w:fill="FFFFFF"/>
                <w:lang w:val="uk-UA"/>
              </w:rPr>
              <w:t>- Технічних правил ремонту і утриманню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(із змінами);</w:t>
            </w:r>
          </w:p>
          <w:p w:rsidR="003036C0" w:rsidRPr="00825CD5" w:rsidRDefault="003036C0" w:rsidP="005C7983">
            <w:pPr>
              <w:pStyle w:val="Style13"/>
              <w:tabs>
                <w:tab w:val="left" w:pos="720"/>
              </w:tabs>
              <w:spacing w:line="278" w:lineRule="exact"/>
              <w:ind w:firstLine="459"/>
              <w:rPr>
                <w:shd w:val="clear" w:color="auto" w:fill="FFFFFF"/>
                <w:lang w:val="uk-UA"/>
              </w:rPr>
            </w:pPr>
            <w:r w:rsidRPr="00825CD5">
              <w:rPr>
                <w:shd w:val="clear" w:color="auto" w:fill="FFFFFF"/>
                <w:lang w:val="uk-UA"/>
              </w:rPr>
              <w:t>- ДБН В.2.3-5:2018 «Вулиці та дороги населених пунктів»;</w:t>
            </w:r>
          </w:p>
          <w:p w:rsidR="003036C0" w:rsidRPr="00825CD5" w:rsidRDefault="003036C0" w:rsidP="005C7983">
            <w:pPr>
              <w:pStyle w:val="Style13"/>
              <w:tabs>
                <w:tab w:val="left" w:pos="0"/>
              </w:tabs>
              <w:spacing w:line="278" w:lineRule="exact"/>
              <w:ind w:firstLine="459"/>
              <w:rPr>
                <w:rStyle w:val="FontStyle18"/>
                <w:sz w:val="24"/>
                <w:szCs w:val="24"/>
                <w:lang w:val="uk-UA" w:eastAsia="uk-UA"/>
              </w:rPr>
            </w:pPr>
            <w:r w:rsidRPr="00825CD5">
              <w:rPr>
                <w:rStyle w:val="FontStyle18"/>
                <w:sz w:val="24"/>
                <w:szCs w:val="24"/>
                <w:lang w:val="uk-UA" w:eastAsia="uk-UA"/>
              </w:rPr>
              <w:t xml:space="preserve">- та </w:t>
            </w:r>
            <w:r w:rsidRPr="00825CD5">
              <w:rPr>
                <w:rFonts w:eastAsia="Arial"/>
                <w:lang w:val="uk-UA" w:eastAsia="ru-RU"/>
              </w:rPr>
              <w:t>інших нормативно-правових актів, а також з дотриманням норм і правил технічної експлуатації машин, механізмів, устаткування, безпечних умов праці та додержання вимог щодо застосування заходів із захисту довкілля.</w:t>
            </w:r>
          </w:p>
          <w:p w:rsidR="003036C0" w:rsidRPr="00825CD5" w:rsidRDefault="003036C0" w:rsidP="005C7983">
            <w:pPr>
              <w:pStyle w:val="Style13"/>
              <w:tabs>
                <w:tab w:val="left" w:pos="720"/>
              </w:tabs>
              <w:spacing w:line="278" w:lineRule="exact"/>
              <w:ind w:firstLine="459"/>
              <w:rPr>
                <w:rStyle w:val="FontStyle18"/>
                <w:sz w:val="24"/>
                <w:szCs w:val="24"/>
                <w:lang w:val="uk-UA" w:eastAsia="uk-UA"/>
              </w:rPr>
            </w:pPr>
            <w:r w:rsidRPr="00825CD5">
              <w:rPr>
                <w:rStyle w:val="FontStyle18"/>
                <w:sz w:val="24"/>
                <w:szCs w:val="24"/>
                <w:lang w:val="uk-UA" w:eastAsia="uk-UA"/>
              </w:rPr>
              <w:t>Відповідальність за якість наданих послуг, випробування матеріалів, устаткування несе Виконавець.</w:t>
            </w:r>
          </w:p>
          <w:p w:rsidR="003036C0" w:rsidRPr="00825CD5" w:rsidRDefault="003036C0" w:rsidP="005C7983">
            <w:pPr>
              <w:pStyle w:val="Style13"/>
              <w:tabs>
                <w:tab w:val="left" w:pos="720"/>
              </w:tabs>
              <w:spacing w:line="278" w:lineRule="exact"/>
              <w:ind w:firstLine="459"/>
              <w:rPr>
                <w:rStyle w:val="FontStyle18"/>
                <w:sz w:val="24"/>
                <w:szCs w:val="24"/>
                <w:lang w:val="uk-UA" w:eastAsia="uk-UA"/>
              </w:rPr>
            </w:pPr>
            <w:r w:rsidRPr="00825CD5">
              <w:rPr>
                <w:rStyle w:val="FontStyle18"/>
                <w:sz w:val="24"/>
                <w:szCs w:val="24"/>
                <w:lang w:val="uk-UA" w:eastAsia="uk-UA"/>
              </w:rPr>
              <w:t>Замовник здійснює контроль за ходом, якістю, вартістю та обсягами надання послуг відповідно до частини першої статті 849 Цивільного кодексу України та у порядку, передбаченому цим договором. Замовник має право контролювати якість і кількість матеріальних ресурсів до моменту їх використання для надання послуг та в процесі надання послуг на об’єкті. Замовник призначає свого представника, який постійно контролює якість виконаних Виконавцем послуг, про що письмово повідомляє Виконавця.</w:t>
            </w:r>
          </w:p>
          <w:p w:rsidR="003036C0" w:rsidRPr="00825CD5" w:rsidRDefault="003036C0" w:rsidP="003036C0">
            <w:pPr>
              <w:pStyle w:val="Style13"/>
              <w:tabs>
                <w:tab w:val="left" w:pos="720"/>
              </w:tabs>
              <w:spacing w:line="278" w:lineRule="exact"/>
              <w:ind w:firstLine="459"/>
              <w:rPr>
                <w:rStyle w:val="FontStyle18"/>
                <w:sz w:val="24"/>
                <w:szCs w:val="24"/>
                <w:lang w:val="uk-UA" w:eastAsia="uk-UA"/>
              </w:rPr>
            </w:pPr>
            <w:r w:rsidRPr="00825CD5">
              <w:rPr>
                <w:rStyle w:val="FontStyle18"/>
                <w:sz w:val="24"/>
                <w:szCs w:val="24"/>
                <w:lang w:val="uk-UA" w:eastAsia="uk-UA"/>
              </w:rPr>
              <w:t>2. Виконавець гарантує, що всі матеріали, компоненти, які використовуються при виконанні послуг нові та придатні для використання, відповідають діючим санітарно-гігієнічним нормами.</w:t>
            </w:r>
          </w:p>
          <w:p w:rsidR="003036C0" w:rsidRPr="00825CD5" w:rsidRDefault="003036C0" w:rsidP="003036C0">
            <w:pPr>
              <w:widowControl w:val="0"/>
              <w:spacing w:after="0"/>
              <w:ind w:firstLine="459"/>
              <w:jc w:val="both"/>
              <w:rPr>
                <w:rFonts w:ascii="Times New Roman" w:eastAsia="Calibri" w:hAnsi="Times New Roman" w:cs="Times New Roman"/>
                <w:sz w:val="24"/>
                <w:szCs w:val="24"/>
                <w:lang w:val="uk-UA"/>
              </w:rPr>
            </w:pPr>
            <w:r w:rsidRPr="00825CD5">
              <w:rPr>
                <w:rStyle w:val="FontStyle18"/>
                <w:sz w:val="24"/>
                <w:szCs w:val="24"/>
                <w:lang w:val="uk-UA" w:eastAsia="uk-UA"/>
              </w:rPr>
              <w:t xml:space="preserve">3. </w:t>
            </w:r>
            <w:r w:rsidRPr="00825CD5">
              <w:rPr>
                <w:rFonts w:ascii="Times New Roman" w:eastAsia="Calibri" w:hAnsi="Times New Roman" w:cs="Times New Roman"/>
                <w:sz w:val="24"/>
                <w:szCs w:val="24"/>
                <w:lang w:val="uk-UA"/>
              </w:rPr>
              <w:t xml:space="preserve">Виконавець гарантує відповідність якості розхідних матеріалів (з пред’явленням сертифікатів), які будуть використовуватись при наданні Послуг. </w:t>
            </w:r>
          </w:p>
          <w:p w:rsidR="003036C0" w:rsidRPr="00825CD5" w:rsidRDefault="003036C0" w:rsidP="003036C0">
            <w:pPr>
              <w:widowControl w:val="0"/>
              <w:spacing w:after="0"/>
              <w:ind w:firstLine="459"/>
              <w:jc w:val="both"/>
              <w:rPr>
                <w:rFonts w:ascii="Times New Roman" w:hAnsi="Times New Roman" w:cs="Times New Roman"/>
                <w:b/>
                <w:sz w:val="24"/>
                <w:szCs w:val="24"/>
                <w:lang w:val="uk-UA"/>
              </w:rPr>
            </w:pPr>
            <w:r w:rsidRPr="00825CD5">
              <w:rPr>
                <w:rFonts w:ascii="Times New Roman" w:eastAsia="Calibri" w:hAnsi="Times New Roman" w:cs="Times New Roman"/>
                <w:sz w:val="24"/>
                <w:szCs w:val="24"/>
                <w:lang w:val="uk-UA"/>
              </w:rPr>
              <w:t xml:space="preserve">4. </w:t>
            </w:r>
            <w:r w:rsidRPr="00825CD5">
              <w:rPr>
                <w:rFonts w:ascii="Times New Roman" w:hAnsi="Times New Roman" w:cs="Times New Roman"/>
                <w:sz w:val="24"/>
                <w:szCs w:val="24"/>
                <w:lang w:val="uk-UA"/>
              </w:rPr>
              <w:t>Виконавець в процесі надання послуг використовує власні засоби та матеріали та несе відповідальність за неналежну якість використаного матеріалу.</w:t>
            </w:r>
          </w:p>
          <w:p w:rsidR="003036C0" w:rsidRPr="00825CD5" w:rsidRDefault="003036C0" w:rsidP="003036C0">
            <w:pPr>
              <w:pStyle w:val="Style13"/>
              <w:tabs>
                <w:tab w:val="left" w:pos="720"/>
              </w:tabs>
              <w:spacing w:line="278" w:lineRule="exact"/>
              <w:ind w:firstLine="459"/>
              <w:rPr>
                <w:color w:val="000000"/>
                <w:lang w:val="uk-UA" w:eastAsia="ru-RU"/>
              </w:rPr>
            </w:pPr>
            <w:r w:rsidRPr="00825CD5">
              <w:rPr>
                <w:color w:val="000000"/>
                <w:lang w:val="uk-UA" w:eastAsia="ru-RU"/>
              </w:rPr>
              <w:t>5. Виконавець зобов’язаний при наданні послуг керуватись: вимогами Закону України «Про охорону праці»; вимогами та нормативами екологічної безпеки; правилами протипожежної безпеки; санітарними нормами та несе відповідальність за їх невиконання.</w:t>
            </w:r>
          </w:p>
          <w:p w:rsidR="00EA0383" w:rsidRPr="00EA0383" w:rsidRDefault="00EA0383" w:rsidP="00EA0383">
            <w:pPr>
              <w:pStyle w:val="Style13"/>
              <w:tabs>
                <w:tab w:val="left" w:pos="720"/>
              </w:tabs>
              <w:spacing w:line="278" w:lineRule="exact"/>
              <w:ind w:firstLine="459"/>
              <w:rPr>
                <w:color w:val="000000"/>
                <w:lang w:val="uk-UA" w:eastAsia="ru-RU"/>
              </w:rPr>
            </w:pPr>
            <w:r w:rsidRPr="00825CD5">
              <w:rPr>
                <w:b/>
                <w:color w:val="000000"/>
                <w:lang w:val="uk-UA" w:eastAsia="ru-RU"/>
              </w:rPr>
              <w:t xml:space="preserve">- вид договірної ціни: </w:t>
            </w:r>
            <w:r w:rsidRPr="00825CD5">
              <w:rPr>
                <w:color w:val="000000"/>
                <w:lang w:val="uk-UA" w:eastAsia="ru-RU"/>
              </w:rPr>
              <w:t xml:space="preserve">вартість послуг (робіт) по об’єкту визначається на підставі динамічної договірної ціни (Будь-які зміни динамічної договірної ціни </w:t>
            </w:r>
            <w:r w:rsidRPr="00825CD5">
              <w:rPr>
                <w:color w:val="000000"/>
                <w:lang w:val="uk-UA" w:eastAsia="ru-RU"/>
              </w:rPr>
              <w:lastRenderedPageBreak/>
              <w:t>здійснюються в межах загальної суми договору, та не можуть призвести до її збільшення, крім випадків, передбачених чинним законодавством.).</w:t>
            </w:r>
          </w:p>
          <w:p w:rsidR="003036C0" w:rsidRPr="00174DCA" w:rsidRDefault="003036C0" w:rsidP="003036C0">
            <w:pPr>
              <w:pStyle w:val="a7"/>
              <w:numPr>
                <w:ilvl w:val="1"/>
                <w:numId w:val="1"/>
              </w:numPr>
              <w:spacing w:after="0" w:line="240" w:lineRule="auto"/>
              <w:jc w:val="both"/>
              <w:rPr>
                <w:rFonts w:ascii="Times New Roman" w:hAnsi="Times New Roman" w:cs="Times New Roman"/>
                <w:b/>
                <w:sz w:val="24"/>
                <w:szCs w:val="24"/>
                <w:u w:val="single"/>
                <w:lang w:val="uk-UA"/>
              </w:rPr>
            </w:pPr>
            <w:r w:rsidRPr="00174DCA">
              <w:rPr>
                <w:rFonts w:ascii="Times New Roman" w:hAnsi="Times New Roman" w:cs="Times New Roman"/>
                <w:b/>
                <w:sz w:val="24"/>
                <w:szCs w:val="24"/>
                <w:u w:val="single"/>
                <w:lang w:val="uk-UA"/>
              </w:rPr>
              <w:t>строк дії договору:</w:t>
            </w:r>
          </w:p>
          <w:p w:rsidR="003036C0" w:rsidRPr="00174DCA" w:rsidRDefault="003036C0" w:rsidP="003036C0">
            <w:pPr>
              <w:widowControl w:val="0"/>
              <w:suppressAutoHyphens/>
              <w:autoSpaceDN w:val="0"/>
              <w:spacing w:after="0" w:line="240" w:lineRule="auto"/>
              <w:ind w:firstLine="459"/>
              <w:jc w:val="both"/>
              <w:rPr>
                <w:rFonts w:ascii="Times New Roman" w:eastAsia="Arial" w:hAnsi="Times New Roman" w:cs="Times New Roman"/>
                <w:kern w:val="3"/>
                <w:sz w:val="24"/>
                <w:szCs w:val="24"/>
                <w:lang w:val="uk-UA"/>
              </w:rPr>
            </w:pPr>
            <w:r w:rsidRPr="00174DCA">
              <w:rPr>
                <w:rFonts w:ascii="Times New Roman" w:eastAsia="Arial" w:hAnsi="Times New Roman" w:cs="Times New Roman"/>
                <w:sz w:val="24"/>
                <w:szCs w:val="24"/>
                <w:lang w:val="uk-UA"/>
              </w:rPr>
              <w:t>Договір набирає чинності з моменту його укладання Сторонами і діє до 31 грудня 2024 року, а в частині здійснення розрахунків – до повного їх виконання.</w:t>
            </w:r>
            <w:r w:rsidRPr="00174DCA">
              <w:rPr>
                <w:rFonts w:ascii="Times New Roman" w:eastAsia="Arial" w:hAnsi="Times New Roman" w:cs="Times New Roman"/>
                <w:kern w:val="3"/>
                <w:sz w:val="24"/>
                <w:szCs w:val="24"/>
                <w:lang w:val="uk-UA"/>
              </w:rPr>
              <w:t xml:space="preserve"> Договір вважається укладеним після його підписання Сторонами та скріплення підписів печатками Сторін. Строк дії цього Договору та/або строк виконання зобов’язань щодо надання послуг може бути продовжено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rsidR="003036C0" w:rsidRDefault="003036C0" w:rsidP="003036C0">
            <w:pPr>
              <w:spacing w:after="0" w:line="240" w:lineRule="auto"/>
              <w:ind w:firstLine="601"/>
              <w:jc w:val="both"/>
              <w:rPr>
                <w:rFonts w:ascii="Times New Roman" w:hAnsi="Times New Roman" w:cs="Times New Roman"/>
                <w:b/>
                <w:sz w:val="24"/>
                <w:szCs w:val="24"/>
                <w:u w:val="single"/>
                <w:lang w:val="uk-UA"/>
              </w:rPr>
            </w:pPr>
            <w:r w:rsidRPr="007D7D88">
              <w:rPr>
                <w:rFonts w:ascii="Times New Roman" w:hAnsi="Times New Roman" w:cs="Times New Roman"/>
                <w:sz w:val="24"/>
                <w:szCs w:val="24"/>
                <w:lang w:val="uk-UA"/>
              </w:rPr>
              <w:t xml:space="preserve">- </w:t>
            </w:r>
            <w:r w:rsidRPr="007D7D88">
              <w:rPr>
                <w:rFonts w:ascii="Times New Roman" w:hAnsi="Times New Roman" w:cs="Times New Roman"/>
                <w:b/>
                <w:sz w:val="24"/>
                <w:szCs w:val="24"/>
                <w:u w:val="single"/>
                <w:lang w:val="uk-UA"/>
              </w:rPr>
              <w:t>умови виникнення платіжних зобов’язань за договором</w:t>
            </w:r>
            <w:r>
              <w:rPr>
                <w:rFonts w:ascii="Times New Roman" w:hAnsi="Times New Roman" w:cs="Times New Roman"/>
                <w:b/>
                <w:sz w:val="24"/>
                <w:szCs w:val="24"/>
                <w:u w:val="single"/>
                <w:lang w:val="uk-UA"/>
              </w:rPr>
              <w:t>:</w:t>
            </w:r>
          </w:p>
          <w:p w:rsidR="003036C0" w:rsidRPr="007D7D88" w:rsidRDefault="003036C0" w:rsidP="003036C0">
            <w:pPr>
              <w:spacing w:after="0" w:line="240" w:lineRule="auto"/>
              <w:ind w:firstLine="601"/>
              <w:jc w:val="both"/>
              <w:rPr>
                <w:rFonts w:ascii="Times New Roman" w:hAnsi="Times New Roman" w:cs="Times New Roman"/>
                <w:sz w:val="24"/>
                <w:szCs w:val="24"/>
                <w:lang w:val="uk-UA"/>
              </w:rPr>
            </w:pPr>
            <w:r w:rsidRPr="007D7D88">
              <w:rPr>
                <w:rFonts w:ascii="Times New Roman" w:hAnsi="Times New Roman" w:cs="Times New Roman"/>
                <w:b/>
                <w:sz w:val="28"/>
                <w:szCs w:val="28"/>
                <w:lang w:val="uk-UA"/>
              </w:rPr>
              <w:t xml:space="preserve"> - </w:t>
            </w:r>
            <w:r w:rsidRPr="007D7D88">
              <w:rPr>
                <w:rFonts w:ascii="Times New Roman" w:hAnsi="Times New Roman" w:cs="Times New Roman"/>
                <w:sz w:val="24"/>
                <w:szCs w:val="24"/>
                <w:lang w:val="uk-UA"/>
              </w:rPr>
              <w:t>при наявності  відповідного бюджетного призначення (бюджетних асигнувань).</w:t>
            </w:r>
          </w:p>
          <w:p w:rsidR="003036C0" w:rsidRPr="007D7D88" w:rsidRDefault="003036C0" w:rsidP="003036C0">
            <w:pPr>
              <w:spacing w:after="0" w:line="240" w:lineRule="auto"/>
              <w:ind w:firstLine="601"/>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4.5.</w:t>
            </w:r>
            <w:r>
              <w:rPr>
                <w:rFonts w:ascii="Times New Roman" w:hAnsi="Times New Roman" w:cs="Times New Roman"/>
                <w:sz w:val="24"/>
                <w:szCs w:val="24"/>
                <w:lang w:val="uk-UA"/>
              </w:rPr>
              <w:t xml:space="preserve"> </w:t>
            </w:r>
            <w:r w:rsidRPr="007D7D88">
              <w:rPr>
                <w:rFonts w:ascii="Times New Roman" w:hAnsi="Times New Roman" w:cs="Times New Roman"/>
                <w:sz w:val="24"/>
                <w:szCs w:val="24"/>
                <w:lang w:val="uk-UA"/>
              </w:rPr>
              <w:t>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пунктом</w:t>
            </w:r>
            <w:r>
              <w:rPr>
                <w:rFonts w:ascii="Times New Roman" w:hAnsi="Times New Roman" w:cs="Times New Roman"/>
                <w:sz w:val="24"/>
                <w:szCs w:val="24"/>
                <w:lang w:val="uk-UA"/>
              </w:rPr>
              <w:t xml:space="preserve"> </w:t>
            </w:r>
            <w:r w:rsidRPr="007D7D88">
              <w:rPr>
                <w:rFonts w:ascii="Times New Roman" w:hAnsi="Times New Roman" w:cs="Times New Roman"/>
                <w:sz w:val="24"/>
                <w:szCs w:val="24"/>
                <w:lang w:val="uk-UA"/>
              </w:rPr>
              <w:t>19</w:t>
            </w:r>
            <w:r>
              <w:rPr>
                <w:rFonts w:ascii="Times New Roman" w:hAnsi="Times New Roman" w:cs="Times New Roman"/>
                <w:sz w:val="24"/>
                <w:szCs w:val="24"/>
                <w:lang w:val="uk-UA"/>
              </w:rPr>
              <w:t xml:space="preserve"> </w:t>
            </w:r>
            <w:r w:rsidRPr="007D7D88">
              <w:rPr>
                <w:rFonts w:ascii="Times New Roman" w:hAnsi="Times New Roman" w:cs="Times New Roman"/>
                <w:sz w:val="24"/>
                <w:szCs w:val="24"/>
                <w:lang w:val="uk-UA"/>
              </w:rPr>
              <w:t>Особливостей,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rsidR="003036C0" w:rsidRPr="007D7D88" w:rsidRDefault="003036C0" w:rsidP="003036C0">
            <w:pPr>
              <w:spacing w:after="0" w:line="240" w:lineRule="auto"/>
              <w:ind w:firstLine="601"/>
              <w:jc w:val="both"/>
              <w:rPr>
                <w:rFonts w:ascii="Times New Roman" w:hAnsi="Times New Roman" w:cs="Times New Roman"/>
                <w:sz w:val="24"/>
                <w:szCs w:val="24"/>
                <w:lang w:val="uk-UA"/>
              </w:rPr>
            </w:pPr>
            <w:r w:rsidRPr="007D7D88">
              <w:rPr>
                <w:rFonts w:ascii="Times New Roman" w:hAnsi="Times New Roman" w:cs="Times New Roman"/>
                <w:sz w:val="24"/>
                <w:szCs w:val="24"/>
                <w:lang w:val="uk-UA"/>
              </w:rPr>
              <w:t>4.6.</w:t>
            </w:r>
            <w:r>
              <w:rPr>
                <w:rFonts w:ascii="Times New Roman" w:hAnsi="Times New Roman" w:cs="Times New Roman"/>
                <w:sz w:val="24"/>
                <w:szCs w:val="24"/>
                <w:lang w:val="uk-UA"/>
              </w:rPr>
              <w:t xml:space="preserve"> </w:t>
            </w:r>
            <w:r w:rsidRPr="007D7D88">
              <w:rPr>
                <w:rFonts w:ascii="Times New Roman" w:hAnsi="Times New Roman" w:cs="Times New Roman"/>
                <w:sz w:val="24"/>
                <w:szCs w:val="24"/>
                <w:lang w:val="uk-UA"/>
              </w:rPr>
              <w:t xml:space="preserve">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3036C0" w:rsidRPr="007D7D88" w:rsidRDefault="003036C0" w:rsidP="003036C0">
            <w:pPr>
              <w:pStyle w:val="rvps2"/>
              <w:spacing w:before="0" w:beforeAutospacing="0" w:after="0" w:afterAutospacing="0"/>
              <w:ind w:firstLine="601"/>
              <w:jc w:val="both"/>
            </w:pPr>
            <w:r w:rsidRPr="007D7D88">
              <w:t>4.7.</w:t>
            </w:r>
            <w:r>
              <w:t xml:space="preserve"> </w:t>
            </w:r>
            <w:r w:rsidRPr="007D7D88">
              <w:t>Договір про закупівлю є нікчемним у разі:</w:t>
            </w:r>
          </w:p>
          <w:p w:rsidR="003036C0" w:rsidRPr="007D7D88" w:rsidRDefault="003036C0" w:rsidP="003036C0">
            <w:pPr>
              <w:pStyle w:val="rvps2"/>
              <w:spacing w:before="0" w:beforeAutospacing="0" w:after="0" w:afterAutospacing="0"/>
              <w:ind w:firstLine="601"/>
              <w:jc w:val="both"/>
            </w:pPr>
            <w:r w:rsidRPr="007D7D88">
              <w:t>1) коли замовник уклав договір про закупівлю з порушенням вимог, визначених пунктом 5 Особливостей;</w:t>
            </w:r>
          </w:p>
          <w:p w:rsidR="003036C0" w:rsidRPr="007D7D88" w:rsidRDefault="003036C0" w:rsidP="003036C0">
            <w:pPr>
              <w:pStyle w:val="rvps2"/>
              <w:spacing w:before="0" w:beforeAutospacing="0" w:after="0" w:afterAutospacing="0"/>
              <w:ind w:firstLine="601"/>
              <w:jc w:val="both"/>
            </w:pPr>
            <w:r w:rsidRPr="007D7D88">
              <w:t>2) укладення договору про закупівлю з порушенням вимог пункту 18 Особливостей;</w:t>
            </w:r>
          </w:p>
          <w:p w:rsidR="003036C0" w:rsidRPr="007D7D88" w:rsidRDefault="003036C0" w:rsidP="003036C0">
            <w:pPr>
              <w:pStyle w:val="rvps2"/>
              <w:spacing w:before="0" w:beforeAutospacing="0" w:after="0" w:afterAutospacing="0"/>
              <w:ind w:firstLine="601"/>
              <w:jc w:val="both"/>
            </w:pPr>
            <w:r w:rsidRPr="007D7D88">
              <w:t>3) укладення договору про закупівлю в період оскарження відкритих торгів відповідно до статті 18 Закону та Особливостей;</w:t>
            </w:r>
          </w:p>
          <w:p w:rsidR="003036C0" w:rsidRPr="007D7D88" w:rsidRDefault="003036C0" w:rsidP="003036C0">
            <w:pPr>
              <w:pStyle w:val="rvps2"/>
              <w:spacing w:before="0" w:beforeAutospacing="0" w:after="0" w:afterAutospacing="0"/>
              <w:ind w:firstLine="601"/>
              <w:jc w:val="both"/>
            </w:pPr>
            <w:r w:rsidRPr="007D7D88">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036C0" w:rsidRPr="007D7D88" w:rsidRDefault="003036C0" w:rsidP="003036C0">
            <w:pPr>
              <w:pStyle w:val="rvps2"/>
              <w:spacing w:before="0" w:beforeAutospacing="0" w:after="0" w:afterAutospacing="0"/>
              <w:ind w:firstLine="601"/>
              <w:jc w:val="both"/>
            </w:pPr>
            <w:r w:rsidRPr="007D7D88">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07634" w:rsidRPr="00DC25F5" w:rsidTr="007D7D88">
        <w:trPr>
          <w:trHeight w:val="520"/>
          <w:jc w:val="center"/>
        </w:trPr>
        <w:tc>
          <w:tcPr>
            <w:tcW w:w="576" w:type="dxa"/>
          </w:tcPr>
          <w:p w:rsidR="00307634" w:rsidRPr="007D7D88" w:rsidRDefault="00307634" w:rsidP="00307634">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5</w:t>
            </w:r>
          </w:p>
        </w:tc>
        <w:tc>
          <w:tcPr>
            <w:tcW w:w="3147" w:type="dxa"/>
          </w:tcPr>
          <w:p w:rsidR="00307634" w:rsidRPr="000F7745" w:rsidRDefault="00307634" w:rsidP="00307634">
            <w:pPr>
              <w:pStyle w:val="31"/>
              <w:widowControl w:val="0"/>
              <w:spacing w:before="96" w:after="96" w:line="240" w:lineRule="auto"/>
              <w:ind w:right="113"/>
              <w:rPr>
                <w:rFonts w:ascii="Times New Roman" w:eastAsia="Times New Roman" w:hAnsi="Times New Roman" w:cs="Times New Roman"/>
                <w:sz w:val="24"/>
                <w:szCs w:val="24"/>
                <w:lang w:val="uk-UA"/>
              </w:rPr>
            </w:pPr>
            <w:r w:rsidRPr="000F7745">
              <w:rPr>
                <w:rFonts w:ascii="Times New Roman" w:eastAsia="Times New Roman" w:hAnsi="Times New Roman" w:cs="Times New Roman"/>
                <w:sz w:val="24"/>
                <w:szCs w:val="24"/>
                <w:lang w:val="uk-UA"/>
              </w:rPr>
              <w:t>Порядок укладання договору</w:t>
            </w:r>
          </w:p>
        </w:tc>
        <w:tc>
          <w:tcPr>
            <w:tcW w:w="6273" w:type="dxa"/>
            <w:gridSpan w:val="2"/>
          </w:tcPr>
          <w:p w:rsidR="00307634" w:rsidRPr="00307634" w:rsidRDefault="00307634" w:rsidP="00307634">
            <w:pPr>
              <w:pStyle w:val="rvps2"/>
              <w:shd w:val="clear" w:color="auto" w:fill="FFFFFF"/>
              <w:spacing w:after="0"/>
              <w:ind w:firstLine="450"/>
              <w:jc w:val="both"/>
              <w:rPr>
                <w:b/>
                <w:color w:val="000000" w:themeColor="text1"/>
              </w:rPr>
            </w:pPr>
            <w:r w:rsidRPr="00307634">
              <w:rPr>
                <w:color w:val="000000" w:themeColor="text1"/>
              </w:rPr>
              <w:t xml:space="preserve">5.1. Враховуючи, що ціна тендерної пропозиції учасника може змінюватися за результатами електронного аукціону, що призводить до необхідності перерахунку учасником договірної ціни  та враховуючи при цьому, що умови договору не повинні відрізнятися від змісту тендерної пропозиції, </w:t>
            </w:r>
            <w:r w:rsidRPr="00307634">
              <w:rPr>
                <w:b/>
                <w:color w:val="000000" w:themeColor="text1"/>
              </w:rPr>
              <w:t xml:space="preserve">договірна ціна буде погоджуватися сторонами під час укладення договору про закупівлю з дотриманням вимог Закону України «Про публічні закупівлі», </w:t>
            </w:r>
            <w:r w:rsidRPr="00307634">
              <w:rPr>
                <w:b/>
                <w:color w:val="000000" w:themeColor="text1"/>
                <w:lang w:bidi="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307634">
              <w:rPr>
                <w:b/>
                <w:color w:val="000000" w:themeColor="text1"/>
              </w:rPr>
              <w:t xml:space="preserve"> та Цивільного кодексу  України.</w:t>
            </w:r>
          </w:p>
          <w:p w:rsidR="00307634" w:rsidRPr="00307634" w:rsidRDefault="00307634" w:rsidP="00307634">
            <w:pPr>
              <w:pStyle w:val="rvps2"/>
              <w:shd w:val="clear" w:color="auto" w:fill="FFFFFF"/>
              <w:spacing w:after="0"/>
              <w:ind w:firstLine="450"/>
              <w:jc w:val="both"/>
              <w:rPr>
                <w:b/>
                <w:color w:val="000000" w:themeColor="text1"/>
              </w:rPr>
            </w:pPr>
            <w:r w:rsidRPr="00307634">
              <w:rPr>
                <w:color w:val="000000" w:themeColor="text1"/>
              </w:rPr>
              <w:t xml:space="preserve">Так, відповідно до статті 844 Цивільного кодексу України, ціна у договорі підряду може бути визначена у кошторисі (договірній ціні). Якщо робота виконується відповідно до кошторису (договірної ціни), складеного підрядником, </w:t>
            </w:r>
            <w:r w:rsidRPr="00307634">
              <w:rPr>
                <w:b/>
                <w:color w:val="000000" w:themeColor="text1"/>
              </w:rPr>
              <w:t>кошторис (договірна ціна) набирає чинності та стає частиною договору підряд</w:t>
            </w:r>
            <w:r w:rsidR="00F93F56">
              <w:rPr>
                <w:b/>
                <w:color w:val="000000" w:themeColor="text1"/>
              </w:rPr>
              <w:t>у з моменту підтвердження його З</w:t>
            </w:r>
            <w:r w:rsidRPr="00307634">
              <w:rPr>
                <w:b/>
                <w:color w:val="000000" w:themeColor="text1"/>
              </w:rPr>
              <w:t>амовником.</w:t>
            </w:r>
          </w:p>
          <w:p w:rsidR="00307634" w:rsidRPr="00307634" w:rsidRDefault="00307634" w:rsidP="00307634">
            <w:pPr>
              <w:pStyle w:val="rvps2"/>
              <w:shd w:val="clear" w:color="auto" w:fill="FFFFFF"/>
              <w:spacing w:after="0"/>
              <w:ind w:firstLine="450"/>
              <w:jc w:val="both"/>
              <w:rPr>
                <w:b/>
                <w:color w:val="000000" w:themeColor="text1"/>
                <w:u w:val="single"/>
              </w:rPr>
            </w:pPr>
            <w:r w:rsidRPr="00307634">
              <w:rPr>
                <w:b/>
                <w:color w:val="000000" w:themeColor="text1"/>
                <w:u w:val="single"/>
              </w:rPr>
              <w:t xml:space="preserve">Договірна ціна - це ціна Переможця процедури закупівлі за результатами аукціону. </w:t>
            </w:r>
          </w:p>
          <w:p w:rsidR="00307634" w:rsidRPr="00307634" w:rsidRDefault="00307634" w:rsidP="00307634">
            <w:pPr>
              <w:pStyle w:val="rvps2"/>
              <w:shd w:val="clear" w:color="auto" w:fill="FFFFFF"/>
              <w:spacing w:after="0"/>
              <w:ind w:firstLine="450"/>
              <w:jc w:val="both"/>
              <w:rPr>
                <w:color w:val="000000" w:themeColor="text1"/>
              </w:rPr>
            </w:pPr>
            <w:r w:rsidRPr="00307634">
              <w:rPr>
                <w:color w:val="000000" w:themeColor="text1"/>
              </w:rPr>
              <w:t>5.2. У договірній ціні Учасник визначає вартість усіх запропонованих до надання послуг (виконання підрядних робіт), вказаних у Технічних, якісних та кількісних характеристиках, технічній специфікації предмета закупівлі (Додаток 3 до цієї тендерної документації).</w:t>
            </w:r>
          </w:p>
          <w:p w:rsidR="00307634" w:rsidRPr="00307634" w:rsidRDefault="00307634" w:rsidP="00307634">
            <w:pPr>
              <w:pStyle w:val="rvps2"/>
              <w:shd w:val="clear" w:color="auto" w:fill="FFFFFF"/>
              <w:spacing w:after="0"/>
              <w:ind w:firstLine="450"/>
              <w:jc w:val="both"/>
              <w:rPr>
                <w:color w:val="000000" w:themeColor="text1"/>
              </w:rPr>
            </w:pPr>
            <w:r w:rsidRPr="00307634">
              <w:rPr>
                <w:color w:val="000000" w:themeColor="text1"/>
              </w:rPr>
              <w:t xml:space="preserve">Договірна ціна є </w:t>
            </w:r>
            <w:r w:rsidRPr="00307634">
              <w:rPr>
                <w:b/>
                <w:color w:val="000000" w:themeColor="text1"/>
              </w:rPr>
              <w:t>динамічною</w:t>
            </w:r>
            <w:r w:rsidRPr="00307634">
              <w:rPr>
                <w:color w:val="000000" w:themeColor="text1"/>
              </w:rPr>
              <w:t xml:space="preserve"> і може уточнюватись виключно в межах укладеної договірної ціни у випадках, передбачених чинним законодавством.</w:t>
            </w:r>
          </w:p>
          <w:p w:rsidR="00307634" w:rsidRPr="00307634" w:rsidRDefault="00307634" w:rsidP="00307634">
            <w:pPr>
              <w:pStyle w:val="rvps2"/>
              <w:shd w:val="clear" w:color="auto" w:fill="FFFFFF"/>
              <w:spacing w:after="0"/>
              <w:ind w:firstLine="450"/>
              <w:jc w:val="both"/>
              <w:rPr>
                <w:color w:val="000000" w:themeColor="text1"/>
              </w:rPr>
            </w:pPr>
            <w:r w:rsidRPr="00307634">
              <w:rPr>
                <w:color w:val="000000" w:themeColor="text1"/>
              </w:rPr>
              <w:t>Договірна ціна має бути складена відповідно до кошторисної норми України «Настанова з визначення вартості будівництва»</w:t>
            </w:r>
            <w:r>
              <w:rPr>
                <w:color w:val="000000" w:themeColor="text1"/>
              </w:rPr>
              <w:t xml:space="preserve"> (зі змінами)</w:t>
            </w:r>
            <w:r w:rsidRPr="00307634">
              <w:rPr>
                <w:color w:val="000000" w:themeColor="text1"/>
              </w:rPr>
              <w:t xml:space="preserve">, затвердженої наказом Міністерства розвитку громад та територій України від 01.11.2021 №281 «Про затвердження кошторисних норм України у будівництві». </w:t>
            </w:r>
          </w:p>
          <w:p w:rsidR="00307634" w:rsidRPr="00307634" w:rsidRDefault="00307634" w:rsidP="00307634">
            <w:pPr>
              <w:pStyle w:val="rvps2"/>
              <w:shd w:val="clear" w:color="auto" w:fill="FFFFFF"/>
              <w:spacing w:after="0"/>
              <w:ind w:firstLine="450"/>
              <w:jc w:val="both"/>
              <w:rPr>
                <w:color w:val="000000" w:themeColor="text1"/>
              </w:rPr>
            </w:pPr>
            <w:r w:rsidRPr="00307634">
              <w:rPr>
                <w:color w:val="000000" w:themeColor="text1"/>
              </w:rPr>
              <w:t>Договірна ціна, локальний кошторис, відомості ресурсів до локального кошторису, загальновиробничі та адміністративні витрати мають бути складені відповідно до вищезазначеної Настанови з визначення вартості будівництва.</w:t>
            </w:r>
          </w:p>
          <w:p w:rsidR="00307634" w:rsidRPr="00307634" w:rsidRDefault="00307634" w:rsidP="00307634">
            <w:pPr>
              <w:pStyle w:val="rvps2"/>
              <w:shd w:val="clear" w:color="auto" w:fill="FFFFFF"/>
              <w:spacing w:after="0"/>
              <w:ind w:firstLine="450"/>
              <w:jc w:val="both"/>
              <w:rPr>
                <w:color w:val="000000" w:themeColor="text1"/>
              </w:rPr>
            </w:pPr>
            <w:r w:rsidRPr="00307634">
              <w:rPr>
                <w:color w:val="000000" w:themeColor="text1"/>
              </w:rPr>
              <w:t xml:space="preserve">Договірна ціна та всі інші ціни повинні бути чітко </w:t>
            </w:r>
            <w:r w:rsidRPr="00307634">
              <w:rPr>
                <w:color w:val="000000" w:themeColor="text1"/>
              </w:rPr>
              <w:lastRenderedPageBreak/>
              <w:t xml:space="preserve">визначені. </w:t>
            </w:r>
          </w:p>
          <w:p w:rsidR="00307634" w:rsidRPr="00307634" w:rsidRDefault="00307634" w:rsidP="00307634">
            <w:pPr>
              <w:pStyle w:val="rvps2"/>
              <w:shd w:val="clear" w:color="auto" w:fill="FFFFFF"/>
              <w:spacing w:after="0"/>
              <w:ind w:firstLine="450"/>
              <w:jc w:val="both"/>
              <w:rPr>
                <w:color w:val="000000" w:themeColor="text1"/>
              </w:rPr>
            </w:pPr>
            <w:r w:rsidRPr="00307634">
              <w:rPr>
                <w:color w:val="000000" w:themeColor="text1"/>
              </w:rPr>
              <w:t>До договірної ціни не включаються витрати, пов'язані з підготовкою тендерної пропозиції та з укладенням договору.</w:t>
            </w:r>
          </w:p>
          <w:p w:rsidR="00307634" w:rsidRPr="007D7D88" w:rsidRDefault="00307634" w:rsidP="00307634">
            <w:pPr>
              <w:pStyle w:val="rvps2"/>
              <w:shd w:val="clear" w:color="auto" w:fill="FFFFFF"/>
              <w:spacing w:before="0" w:beforeAutospacing="0" w:after="0" w:afterAutospacing="0"/>
              <w:ind w:firstLine="450"/>
              <w:jc w:val="both"/>
              <w:rPr>
                <w:color w:val="000000" w:themeColor="text1"/>
              </w:rPr>
            </w:pPr>
            <w:r w:rsidRPr="00307634">
              <w:rPr>
                <w:color w:val="000000" w:themeColor="text1"/>
              </w:rPr>
              <w:t xml:space="preserve">5.3. Переможець торгів повинен погодити договірну ціну з Замовником не пізніше ніж через </w:t>
            </w:r>
            <w:r>
              <w:rPr>
                <w:color w:val="000000" w:themeColor="text1"/>
              </w:rPr>
              <w:t>п’ятнадцять</w:t>
            </w:r>
            <w:r w:rsidRPr="00307634">
              <w:rPr>
                <w:color w:val="000000" w:themeColor="text1"/>
              </w:rPr>
              <w:t xml:space="preserve"> днів з дня прийняття рішення про намір укласти договір про закупівлю, в іншому випадку буде вважатися, що переможець відмовився від підписання договору про закупівлю відповідно до вимог тендерної документації або укладення договору про закупівлю, та його пропозиція буде відхилена, відповідно до</w:t>
            </w:r>
            <w:r>
              <w:rPr>
                <w:color w:val="000000" w:themeColor="text1"/>
              </w:rPr>
              <w:t xml:space="preserve"> абзацу 2</w:t>
            </w:r>
            <w:r w:rsidRPr="00307634">
              <w:rPr>
                <w:color w:val="000000" w:themeColor="text1"/>
              </w:rPr>
              <w:t xml:space="preserve"> </w:t>
            </w:r>
            <w:r>
              <w:rPr>
                <w:color w:val="000000" w:themeColor="text1"/>
                <w:lang w:bidi="en-US"/>
              </w:rPr>
              <w:t>підпункту</w:t>
            </w:r>
            <w:r w:rsidRPr="00307634">
              <w:rPr>
                <w:color w:val="000000" w:themeColor="text1"/>
                <w:lang w:bidi="en-US"/>
              </w:rPr>
              <w:t xml:space="preserve"> 3 пункту 44 Особливостей</w:t>
            </w:r>
            <w:r w:rsidRPr="00307634">
              <w:rPr>
                <w:color w:val="000000" w:themeColor="text1"/>
              </w:rPr>
              <w:t>.</w:t>
            </w:r>
          </w:p>
        </w:tc>
      </w:tr>
      <w:tr w:rsidR="00307634" w:rsidRPr="00DC25F5" w:rsidTr="007D7D88">
        <w:trPr>
          <w:trHeight w:val="520"/>
          <w:jc w:val="center"/>
        </w:trPr>
        <w:tc>
          <w:tcPr>
            <w:tcW w:w="576" w:type="dxa"/>
          </w:tcPr>
          <w:p w:rsidR="00307634" w:rsidRPr="007D7D88" w:rsidRDefault="00307634" w:rsidP="00307634">
            <w:pPr>
              <w:pStyle w:val="11"/>
              <w:widowControl w:val="0"/>
              <w:spacing w:line="240" w:lineRule="auto"/>
              <w:jc w:val="both"/>
              <w:rPr>
                <w:rFonts w:ascii="Times New Roman" w:hAnsi="Times New Roman" w:cs="Times New Roman"/>
                <w:color w:val="auto"/>
                <w:lang w:val="uk-UA"/>
              </w:rPr>
            </w:pPr>
            <w:r>
              <w:rPr>
                <w:rFonts w:ascii="Times New Roman" w:hAnsi="Times New Roman" w:cs="Times New Roman"/>
                <w:color w:val="auto"/>
                <w:sz w:val="24"/>
                <w:szCs w:val="24"/>
                <w:lang w:val="uk-UA"/>
              </w:rPr>
              <w:lastRenderedPageBreak/>
              <w:t>6</w:t>
            </w:r>
          </w:p>
        </w:tc>
        <w:tc>
          <w:tcPr>
            <w:tcW w:w="3147" w:type="dxa"/>
          </w:tcPr>
          <w:p w:rsidR="00307634" w:rsidRPr="007D7D88" w:rsidRDefault="00307634" w:rsidP="00307634">
            <w:pPr>
              <w:pStyle w:val="11"/>
              <w:widowControl w:val="0"/>
              <w:spacing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3" w:type="dxa"/>
            <w:gridSpan w:val="2"/>
          </w:tcPr>
          <w:p w:rsidR="00307634" w:rsidRPr="007D7D88" w:rsidRDefault="00307634" w:rsidP="00307634">
            <w:pPr>
              <w:pStyle w:val="11"/>
              <w:widowControl w:val="0"/>
              <w:spacing w:line="240" w:lineRule="auto"/>
              <w:ind w:firstLine="601"/>
              <w:jc w:val="both"/>
              <w:rPr>
                <w:rFonts w:ascii="Times New Roman" w:hAnsi="Times New Roman" w:cs="Times New Roman"/>
                <w:color w:val="auto"/>
                <w:sz w:val="24"/>
                <w:szCs w:val="24"/>
                <w:lang w:val="uk-UA"/>
              </w:rPr>
            </w:pPr>
            <w:r w:rsidRPr="007D7D88">
              <w:rPr>
                <w:rFonts w:ascii="Times New Roman" w:hAnsi="Times New Roman" w:cs="Times New Roman"/>
                <w:color w:val="auto"/>
                <w:sz w:val="24"/>
                <w:szCs w:val="24"/>
                <w:lang w:val="uk-UA"/>
              </w:rPr>
              <w:t>5.1.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307634" w:rsidRPr="007D7D88" w:rsidRDefault="00307634" w:rsidP="00307634">
            <w:pPr>
              <w:pStyle w:val="11"/>
              <w:widowControl w:val="0"/>
              <w:spacing w:line="240" w:lineRule="auto"/>
              <w:ind w:firstLine="601"/>
              <w:jc w:val="both"/>
              <w:rPr>
                <w:rFonts w:ascii="Times New Roman" w:hAnsi="Times New Roman" w:cs="Times New Roman"/>
                <w:color w:val="auto"/>
                <w:sz w:val="24"/>
                <w:szCs w:val="24"/>
                <w:lang w:val="uk-UA"/>
              </w:rPr>
            </w:pPr>
            <w:r w:rsidRPr="007D7D88">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07634" w:rsidRPr="007D7D88" w:rsidTr="007D7D88">
        <w:trPr>
          <w:trHeight w:val="520"/>
          <w:jc w:val="center"/>
        </w:trPr>
        <w:tc>
          <w:tcPr>
            <w:tcW w:w="576" w:type="dxa"/>
          </w:tcPr>
          <w:p w:rsidR="00307634" w:rsidRPr="007D7D88" w:rsidRDefault="00307634" w:rsidP="00307634">
            <w:pPr>
              <w:pStyle w:val="11"/>
              <w:widowControl w:val="0"/>
              <w:spacing w:line="240" w:lineRule="auto"/>
              <w:jc w:val="both"/>
              <w:rPr>
                <w:rFonts w:ascii="Times New Roman" w:hAnsi="Times New Roman" w:cs="Times New Roman"/>
                <w:color w:val="auto"/>
                <w:lang w:val="uk-UA"/>
              </w:rPr>
            </w:pPr>
            <w:r>
              <w:rPr>
                <w:rFonts w:ascii="Times New Roman" w:hAnsi="Times New Roman" w:cs="Times New Roman"/>
                <w:color w:val="auto"/>
                <w:sz w:val="24"/>
                <w:szCs w:val="24"/>
                <w:lang w:val="uk-UA"/>
              </w:rPr>
              <w:t>7</w:t>
            </w:r>
          </w:p>
        </w:tc>
        <w:tc>
          <w:tcPr>
            <w:tcW w:w="3147" w:type="dxa"/>
          </w:tcPr>
          <w:p w:rsidR="00307634" w:rsidRPr="007D7D88" w:rsidRDefault="00307634" w:rsidP="00307634">
            <w:pPr>
              <w:pStyle w:val="11"/>
              <w:widowControl w:val="0"/>
              <w:spacing w:line="240" w:lineRule="auto"/>
              <w:rPr>
                <w:rFonts w:ascii="Times New Roman" w:hAnsi="Times New Roman" w:cs="Times New Roman"/>
                <w:color w:val="auto"/>
                <w:lang w:val="uk-UA"/>
              </w:rPr>
            </w:pPr>
            <w:r w:rsidRPr="007D7D88">
              <w:rPr>
                <w:rFonts w:ascii="Times New Roman" w:hAnsi="Times New Roman" w:cs="Times New Roman"/>
                <w:color w:val="auto"/>
                <w:sz w:val="24"/>
                <w:szCs w:val="24"/>
                <w:lang w:val="uk-UA"/>
              </w:rPr>
              <w:t xml:space="preserve">Забезпечення виконання договору про закупівлю </w:t>
            </w:r>
          </w:p>
        </w:tc>
        <w:tc>
          <w:tcPr>
            <w:tcW w:w="6273" w:type="dxa"/>
            <w:gridSpan w:val="2"/>
          </w:tcPr>
          <w:p w:rsidR="00307634" w:rsidRPr="007D7D88" w:rsidRDefault="00307634" w:rsidP="00307634">
            <w:pPr>
              <w:pStyle w:val="11"/>
              <w:widowControl w:val="0"/>
              <w:spacing w:line="240" w:lineRule="auto"/>
              <w:ind w:firstLine="601"/>
              <w:jc w:val="both"/>
              <w:rPr>
                <w:rFonts w:ascii="Times New Roman" w:hAnsi="Times New Roman" w:cs="Times New Roman"/>
                <w:color w:val="auto"/>
                <w:sz w:val="24"/>
                <w:szCs w:val="24"/>
                <w:lang w:val="uk-UA"/>
              </w:rPr>
            </w:pPr>
            <w:r w:rsidRPr="007D7D88">
              <w:rPr>
                <w:rFonts w:ascii="Times New Roman" w:hAnsi="Times New Roman" w:cs="Times New Roman"/>
                <w:sz w:val="24"/>
                <w:szCs w:val="24"/>
                <w:lang w:val="uk-UA"/>
              </w:rPr>
              <w:t>Не вимагається</w:t>
            </w:r>
          </w:p>
        </w:tc>
      </w:tr>
    </w:tbl>
    <w:p w:rsidR="00154A4E" w:rsidRPr="007D7D88" w:rsidRDefault="00154A4E" w:rsidP="00154A4E">
      <w:pPr>
        <w:jc w:val="center"/>
        <w:rPr>
          <w:rFonts w:ascii="Times New Roman" w:hAnsi="Times New Roman" w:cs="Times New Roman"/>
          <w:b/>
          <w:sz w:val="28"/>
          <w:szCs w:val="28"/>
          <w:lang w:val="uk-UA"/>
        </w:rPr>
      </w:pPr>
    </w:p>
    <w:sectPr w:rsidR="00154A4E" w:rsidRPr="007D7D88" w:rsidSect="00154A4E">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CC7" w:rsidRDefault="006B5CC7" w:rsidP="00154A4E">
      <w:pPr>
        <w:spacing w:after="0" w:line="240" w:lineRule="auto"/>
      </w:pPr>
      <w:r>
        <w:separator/>
      </w:r>
    </w:p>
  </w:endnote>
  <w:endnote w:type="continuationSeparator" w:id="0">
    <w:p w:rsidR="006B5CC7" w:rsidRDefault="006B5CC7" w:rsidP="00154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CC7" w:rsidRDefault="006B5CC7" w:rsidP="00154A4E">
      <w:pPr>
        <w:spacing w:after="0" w:line="240" w:lineRule="auto"/>
      </w:pPr>
      <w:r>
        <w:separator/>
      </w:r>
    </w:p>
  </w:footnote>
  <w:footnote w:type="continuationSeparator" w:id="0">
    <w:p w:rsidR="006B5CC7" w:rsidRDefault="006B5CC7" w:rsidP="00154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363204"/>
      <w:docPartObj>
        <w:docPartGallery w:val="Page Numbers (Top of Page)"/>
        <w:docPartUnique/>
      </w:docPartObj>
    </w:sdtPr>
    <w:sdtEndPr/>
    <w:sdtContent>
      <w:p w:rsidR="006B5CC7" w:rsidRDefault="006B5CC7">
        <w:pPr>
          <w:pStyle w:val="af7"/>
          <w:jc w:val="center"/>
        </w:pPr>
        <w:r>
          <w:rPr>
            <w:noProof/>
          </w:rPr>
          <w:fldChar w:fldCharType="begin"/>
        </w:r>
        <w:r>
          <w:rPr>
            <w:noProof/>
          </w:rPr>
          <w:instrText xml:space="preserve"> PAGE   \* MERGEFORMAT </w:instrText>
        </w:r>
        <w:r>
          <w:rPr>
            <w:noProof/>
          </w:rPr>
          <w:fldChar w:fldCharType="separate"/>
        </w:r>
        <w:r w:rsidR="00DC25F5">
          <w:rPr>
            <w:noProof/>
          </w:rPr>
          <w:t>21</w:t>
        </w:r>
        <w:r>
          <w:rPr>
            <w:noProof/>
          </w:rPr>
          <w:fldChar w:fldCharType="end"/>
        </w:r>
      </w:p>
    </w:sdtContent>
  </w:sdt>
  <w:p w:rsidR="006B5CC7" w:rsidRDefault="006B5CC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01A1C"/>
    <w:multiLevelType w:val="hybridMultilevel"/>
    <w:tmpl w:val="3406395A"/>
    <w:lvl w:ilvl="0" w:tplc="C0C0204A">
      <w:start w:val="3"/>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 w15:restartNumberingAfterBreak="0">
    <w:nsid w:val="39577268"/>
    <w:multiLevelType w:val="multilevel"/>
    <w:tmpl w:val="FAC85DBA"/>
    <w:lvl w:ilvl="0">
      <w:start w:val="1"/>
      <w:numFmt w:val="upperRoman"/>
      <w:lvlText w:val="%1."/>
      <w:lvlJc w:val="left"/>
      <w:pPr>
        <w:ind w:left="1080" w:hanging="720"/>
      </w:pPr>
      <w:rPr>
        <w:rFonts w:hint="default"/>
        <w:b/>
      </w:rPr>
    </w:lvl>
    <w:lvl w:ilvl="1">
      <w:start w:val="1"/>
      <w:numFmt w:val="bullet"/>
      <w:lvlText w:val="-"/>
      <w:lvlJc w:val="left"/>
      <w:pPr>
        <w:ind w:left="921" w:hanging="495"/>
      </w:pPr>
      <w:rPr>
        <w:rFonts w:ascii="Times New Roman" w:eastAsia="Arial"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4236B39"/>
    <w:multiLevelType w:val="multilevel"/>
    <w:tmpl w:val="5802A22A"/>
    <w:lvl w:ilvl="0">
      <w:start w:val="1"/>
      <w:numFmt w:val="upperRoman"/>
      <w:lvlText w:val="%1."/>
      <w:lvlJc w:val="left"/>
      <w:pPr>
        <w:ind w:left="1080" w:hanging="720"/>
      </w:pPr>
      <w:rPr>
        <w:rFonts w:hint="default"/>
        <w:b/>
      </w:rPr>
    </w:lvl>
    <w:lvl w:ilvl="1">
      <w:start w:val="1"/>
      <w:numFmt w:val="decimal"/>
      <w:lvlText w:val="%2."/>
      <w:lvlJc w:val="center"/>
      <w:pPr>
        <w:ind w:left="921" w:hanging="49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8F13F27"/>
    <w:multiLevelType w:val="multilevel"/>
    <w:tmpl w:val="08CE307C"/>
    <w:lvl w:ilvl="0">
      <w:start w:val="4"/>
      <w:numFmt w:val="decimal"/>
      <w:lvlText w:val="%1."/>
      <w:lvlJc w:val="left"/>
      <w:pPr>
        <w:ind w:left="495" w:hanging="495"/>
      </w:pPr>
      <w:rPr>
        <w:rFonts w:hint="default"/>
      </w:rPr>
    </w:lvl>
    <w:lvl w:ilvl="1">
      <w:start w:val="3"/>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4" w15:restartNumberingAfterBreak="0">
    <w:nsid w:val="6D2147C7"/>
    <w:multiLevelType w:val="multilevel"/>
    <w:tmpl w:val="FAC85DBA"/>
    <w:lvl w:ilvl="0">
      <w:start w:val="1"/>
      <w:numFmt w:val="upperRoman"/>
      <w:lvlText w:val="%1."/>
      <w:lvlJc w:val="left"/>
      <w:pPr>
        <w:ind w:left="1080" w:hanging="720"/>
      </w:pPr>
      <w:rPr>
        <w:rFonts w:hint="default"/>
        <w:b/>
      </w:rPr>
    </w:lvl>
    <w:lvl w:ilvl="1">
      <w:start w:val="1"/>
      <w:numFmt w:val="bullet"/>
      <w:lvlText w:val="-"/>
      <w:lvlJc w:val="left"/>
      <w:pPr>
        <w:ind w:left="921" w:hanging="495"/>
      </w:pPr>
      <w:rPr>
        <w:rFonts w:ascii="Times New Roman" w:eastAsia="Arial"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4E"/>
    <w:rsid w:val="00035784"/>
    <w:rsid w:val="000523E9"/>
    <w:rsid w:val="00154A4E"/>
    <w:rsid w:val="00174DCA"/>
    <w:rsid w:val="001812D7"/>
    <w:rsid w:val="001F47A7"/>
    <w:rsid w:val="002B13A6"/>
    <w:rsid w:val="003036C0"/>
    <w:rsid w:val="00307634"/>
    <w:rsid w:val="003A3B4F"/>
    <w:rsid w:val="004A7804"/>
    <w:rsid w:val="005053F2"/>
    <w:rsid w:val="00572E57"/>
    <w:rsid w:val="005C7983"/>
    <w:rsid w:val="005E3AA2"/>
    <w:rsid w:val="00607238"/>
    <w:rsid w:val="00613929"/>
    <w:rsid w:val="00621367"/>
    <w:rsid w:val="0065144F"/>
    <w:rsid w:val="00674E6C"/>
    <w:rsid w:val="006B5CC7"/>
    <w:rsid w:val="00711BBE"/>
    <w:rsid w:val="00713D76"/>
    <w:rsid w:val="007944C3"/>
    <w:rsid w:val="007D7D88"/>
    <w:rsid w:val="00825CD5"/>
    <w:rsid w:val="00905FE0"/>
    <w:rsid w:val="00922A28"/>
    <w:rsid w:val="00941C0A"/>
    <w:rsid w:val="00A266C4"/>
    <w:rsid w:val="00A841A7"/>
    <w:rsid w:val="00A910D4"/>
    <w:rsid w:val="00AE0CAF"/>
    <w:rsid w:val="00AF4D03"/>
    <w:rsid w:val="00B27DCA"/>
    <w:rsid w:val="00B443BB"/>
    <w:rsid w:val="00B52664"/>
    <w:rsid w:val="00B61819"/>
    <w:rsid w:val="00B64FB5"/>
    <w:rsid w:val="00B77201"/>
    <w:rsid w:val="00BC2098"/>
    <w:rsid w:val="00BC5308"/>
    <w:rsid w:val="00C308D1"/>
    <w:rsid w:val="00CC1606"/>
    <w:rsid w:val="00CD720F"/>
    <w:rsid w:val="00D029F3"/>
    <w:rsid w:val="00DC0E98"/>
    <w:rsid w:val="00DC25F5"/>
    <w:rsid w:val="00DE6E62"/>
    <w:rsid w:val="00E11276"/>
    <w:rsid w:val="00E460C4"/>
    <w:rsid w:val="00EA0383"/>
    <w:rsid w:val="00F27668"/>
    <w:rsid w:val="00F506D2"/>
    <w:rsid w:val="00F77751"/>
    <w:rsid w:val="00F93F56"/>
    <w:rsid w:val="00FB6760"/>
    <w:rsid w:val="00FF13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E84A9-6AC8-4A07-BA31-364ACECE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A4E"/>
  </w:style>
  <w:style w:type="paragraph" w:styleId="1">
    <w:name w:val="heading 1"/>
    <w:basedOn w:val="a"/>
    <w:next w:val="a"/>
    <w:link w:val="10"/>
    <w:uiPriority w:val="9"/>
    <w:qFormat/>
    <w:rsid w:val="00154A4E"/>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locked/>
    <w:rsid w:val="00154A4E"/>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154A4E"/>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locked/>
    <w:rsid w:val="00154A4E"/>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locked/>
    <w:rsid w:val="00154A4E"/>
    <w:pPr>
      <w:spacing w:after="0" w:line="271" w:lineRule="auto"/>
      <w:outlineLvl w:val="4"/>
    </w:pPr>
    <w:rPr>
      <w:i/>
      <w:iCs/>
      <w:sz w:val="24"/>
      <w:szCs w:val="24"/>
    </w:rPr>
  </w:style>
  <w:style w:type="paragraph" w:styleId="6">
    <w:name w:val="heading 6"/>
    <w:basedOn w:val="a"/>
    <w:next w:val="a"/>
    <w:link w:val="60"/>
    <w:uiPriority w:val="9"/>
    <w:semiHidden/>
    <w:unhideWhenUsed/>
    <w:qFormat/>
    <w:locked/>
    <w:rsid w:val="00154A4E"/>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locked/>
    <w:rsid w:val="00154A4E"/>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locked/>
    <w:rsid w:val="00154A4E"/>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locked/>
    <w:rsid w:val="00154A4E"/>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A4E"/>
    <w:rPr>
      <w:smallCaps/>
      <w:spacing w:val="5"/>
      <w:sz w:val="36"/>
      <w:szCs w:val="36"/>
    </w:rPr>
  </w:style>
  <w:style w:type="character" w:customStyle="1" w:styleId="30">
    <w:name w:val="Заголовок 3 Знак"/>
    <w:basedOn w:val="a0"/>
    <w:link w:val="3"/>
    <w:uiPriority w:val="9"/>
    <w:semiHidden/>
    <w:rsid w:val="00154A4E"/>
    <w:rPr>
      <w:i/>
      <w:iCs/>
      <w:smallCaps/>
      <w:spacing w:val="5"/>
      <w:sz w:val="26"/>
      <w:szCs w:val="26"/>
    </w:rPr>
  </w:style>
  <w:style w:type="paragraph" w:styleId="a3">
    <w:name w:val="Body Text"/>
    <w:basedOn w:val="a"/>
    <w:link w:val="a4"/>
    <w:uiPriority w:val="1"/>
    <w:rsid w:val="00FB6760"/>
    <w:pPr>
      <w:widowControl w:val="0"/>
      <w:autoSpaceDE w:val="0"/>
      <w:autoSpaceDN w:val="0"/>
      <w:ind w:left="116"/>
    </w:pPr>
    <w:rPr>
      <w:rFonts w:eastAsia="Times New Roman"/>
    </w:rPr>
  </w:style>
  <w:style w:type="character" w:customStyle="1" w:styleId="a4">
    <w:name w:val="Основний текст Знак"/>
    <w:basedOn w:val="a0"/>
    <w:link w:val="a3"/>
    <w:uiPriority w:val="1"/>
    <w:rsid w:val="00FB6760"/>
    <w:rPr>
      <w:rFonts w:ascii="Times New Roman" w:eastAsia="Times New Roman" w:hAnsi="Times New Roman"/>
      <w:sz w:val="28"/>
      <w:szCs w:val="28"/>
      <w:lang w:val="uk-UA" w:eastAsia="en-US"/>
    </w:rPr>
  </w:style>
  <w:style w:type="character" w:styleId="a5">
    <w:name w:val="Strong"/>
    <w:uiPriority w:val="22"/>
    <w:qFormat/>
    <w:rsid w:val="00154A4E"/>
    <w:rPr>
      <w:b/>
      <w:bCs/>
    </w:rPr>
  </w:style>
  <w:style w:type="character" w:styleId="a6">
    <w:name w:val="Emphasis"/>
    <w:uiPriority w:val="20"/>
    <w:qFormat/>
    <w:rsid w:val="00154A4E"/>
    <w:rPr>
      <w:b/>
      <w:bCs/>
      <w:i/>
      <w:iCs/>
      <w:spacing w:val="10"/>
    </w:rPr>
  </w:style>
  <w:style w:type="paragraph" w:styleId="a7">
    <w:name w:val="List Paragraph"/>
    <w:basedOn w:val="a"/>
    <w:uiPriority w:val="34"/>
    <w:qFormat/>
    <w:rsid w:val="00154A4E"/>
    <w:pPr>
      <w:ind w:left="720"/>
      <w:contextualSpacing/>
    </w:pPr>
  </w:style>
  <w:style w:type="character" w:customStyle="1" w:styleId="20">
    <w:name w:val="Заголовок 2 Знак"/>
    <w:basedOn w:val="a0"/>
    <w:link w:val="2"/>
    <w:uiPriority w:val="9"/>
    <w:semiHidden/>
    <w:rsid w:val="00154A4E"/>
    <w:rPr>
      <w:smallCaps/>
      <w:sz w:val="28"/>
      <w:szCs w:val="28"/>
    </w:rPr>
  </w:style>
  <w:style w:type="character" w:customStyle="1" w:styleId="40">
    <w:name w:val="Заголовок 4 Знак"/>
    <w:basedOn w:val="a0"/>
    <w:link w:val="4"/>
    <w:uiPriority w:val="9"/>
    <w:semiHidden/>
    <w:rsid w:val="00154A4E"/>
    <w:rPr>
      <w:b/>
      <w:bCs/>
      <w:spacing w:val="5"/>
      <w:sz w:val="24"/>
      <w:szCs w:val="24"/>
    </w:rPr>
  </w:style>
  <w:style w:type="character" w:customStyle="1" w:styleId="50">
    <w:name w:val="Заголовок 5 Знак"/>
    <w:basedOn w:val="a0"/>
    <w:link w:val="5"/>
    <w:uiPriority w:val="9"/>
    <w:semiHidden/>
    <w:rsid w:val="00154A4E"/>
    <w:rPr>
      <w:i/>
      <w:iCs/>
      <w:sz w:val="24"/>
      <w:szCs w:val="24"/>
    </w:rPr>
  </w:style>
  <w:style w:type="character" w:customStyle="1" w:styleId="60">
    <w:name w:val="Заголовок 6 Знак"/>
    <w:basedOn w:val="a0"/>
    <w:link w:val="6"/>
    <w:uiPriority w:val="9"/>
    <w:semiHidden/>
    <w:rsid w:val="00154A4E"/>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154A4E"/>
    <w:rPr>
      <w:b/>
      <w:bCs/>
      <w:i/>
      <w:iCs/>
      <w:color w:val="5A5A5A" w:themeColor="text1" w:themeTint="A5"/>
      <w:sz w:val="20"/>
      <w:szCs w:val="20"/>
    </w:rPr>
  </w:style>
  <w:style w:type="character" w:customStyle="1" w:styleId="80">
    <w:name w:val="Заголовок 8 Знак"/>
    <w:basedOn w:val="a0"/>
    <w:link w:val="8"/>
    <w:uiPriority w:val="9"/>
    <w:semiHidden/>
    <w:rsid w:val="00154A4E"/>
    <w:rPr>
      <w:b/>
      <w:bCs/>
      <w:color w:val="7F7F7F" w:themeColor="text1" w:themeTint="80"/>
      <w:sz w:val="20"/>
      <w:szCs w:val="20"/>
    </w:rPr>
  </w:style>
  <w:style w:type="character" w:customStyle="1" w:styleId="90">
    <w:name w:val="Заголовок 9 Знак"/>
    <w:basedOn w:val="a0"/>
    <w:link w:val="9"/>
    <w:uiPriority w:val="9"/>
    <w:semiHidden/>
    <w:rsid w:val="00154A4E"/>
    <w:rPr>
      <w:b/>
      <w:bCs/>
      <w:i/>
      <w:iCs/>
      <w:color w:val="7F7F7F" w:themeColor="text1" w:themeTint="80"/>
      <w:sz w:val="18"/>
      <w:szCs w:val="18"/>
    </w:rPr>
  </w:style>
  <w:style w:type="paragraph" w:styleId="a8">
    <w:name w:val="Title"/>
    <w:basedOn w:val="a"/>
    <w:next w:val="a"/>
    <w:link w:val="a9"/>
    <w:uiPriority w:val="10"/>
    <w:qFormat/>
    <w:locked/>
    <w:rsid w:val="00154A4E"/>
    <w:pPr>
      <w:spacing w:after="300" w:line="240" w:lineRule="auto"/>
      <w:contextualSpacing/>
    </w:pPr>
    <w:rPr>
      <w:smallCaps/>
      <w:sz w:val="52"/>
      <w:szCs w:val="52"/>
    </w:rPr>
  </w:style>
  <w:style w:type="character" w:customStyle="1" w:styleId="a9">
    <w:name w:val="Назва Знак"/>
    <w:basedOn w:val="a0"/>
    <w:link w:val="a8"/>
    <w:uiPriority w:val="10"/>
    <w:rsid w:val="00154A4E"/>
    <w:rPr>
      <w:smallCaps/>
      <w:sz w:val="52"/>
      <w:szCs w:val="52"/>
    </w:rPr>
  </w:style>
  <w:style w:type="paragraph" w:styleId="aa">
    <w:name w:val="Subtitle"/>
    <w:basedOn w:val="a"/>
    <w:next w:val="a"/>
    <w:link w:val="ab"/>
    <w:uiPriority w:val="11"/>
    <w:qFormat/>
    <w:locked/>
    <w:rsid w:val="00154A4E"/>
    <w:rPr>
      <w:i/>
      <w:iCs/>
      <w:smallCaps/>
      <w:spacing w:val="10"/>
      <w:sz w:val="28"/>
      <w:szCs w:val="28"/>
    </w:rPr>
  </w:style>
  <w:style w:type="character" w:customStyle="1" w:styleId="ab">
    <w:name w:val="Підзаголовок Знак"/>
    <w:basedOn w:val="a0"/>
    <w:link w:val="aa"/>
    <w:uiPriority w:val="11"/>
    <w:rsid w:val="00154A4E"/>
    <w:rPr>
      <w:i/>
      <w:iCs/>
      <w:smallCaps/>
      <w:spacing w:val="10"/>
      <w:sz w:val="28"/>
      <w:szCs w:val="28"/>
    </w:rPr>
  </w:style>
  <w:style w:type="paragraph" w:styleId="ac">
    <w:name w:val="No Spacing"/>
    <w:basedOn w:val="a"/>
    <w:uiPriority w:val="1"/>
    <w:qFormat/>
    <w:rsid w:val="00154A4E"/>
    <w:pPr>
      <w:spacing w:after="0" w:line="240" w:lineRule="auto"/>
    </w:pPr>
  </w:style>
  <w:style w:type="paragraph" w:styleId="ad">
    <w:name w:val="Quote"/>
    <w:basedOn w:val="a"/>
    <w:next w:val="a"/>
    <w:link w:val="ae"/>
    <w:uiPriority w:val="29"/>
    <w:qFormat/>
    <w:rsid w:val="00154A4E"/>
    <w:rPr>
      <w:i/>
      <w:iCs/>
    </w:rPr>
  </w:style>
  <w:style w:type="character" w:customStyle="1" w:styleId="ae">
    <w:name w:val="Цитата Знак"/>
    <w:basedOn w:val="a0"/>
    <w:link w:val="ad"/>
    <w:uiPriority w:val="29"/>
    <w:rsid w:val="00154A4E"/>
    <w:rPr>
      <w:i/>
      <w:iCs/>
    </w:rPr>
  </w:style>
  <w:style w:type="paragraph" w:styleId="af">
    <w:name w:val="Intense Quote"/>
    <w:basedOn w:val="a"/>
    <w:next w:val="a"/>
    <w:link w:val="af0"/>
    <w:uiPriority w:val="30"/>
    <w:qFormat/>
    <w:rsid w:val="00154A4E"/>
    <w:pPr>
      <w:pBdr>
        <w:top w:val="single" w:sz="4" w:space="10" w:color="auto"/>
        <w:bottom w:val="single" w:sz="4" w:space="10" w:color="auto"/>
      </w:pBdr>
      <w:spacing w:before="240" w:after="240" w:line="300" w:lineRule="auto"/>
      <w:ind w:left="1152" w:right="1152"/>
      <w:jc w:val="both"/>
    </w:pPr>
    <w:rPr>
      <w:i/>
      <w:iCs/>
    </w:rPr>
  </w:style>
  <w:style w:type="character" w:customStyle="1" w:styleId="af0">
    <w:name w:val="Насичена цитата Знак"/>
    <w:basedOn w:val="a0"/>
    <w:link w:val="af"/>
    <w:uiPriority w:val="30"/>
    <w:rsid w:val="00154A4E"/>
    <w:rPr>
      <w:i/>
      <w:iCs/>
    </w:rPr>
  </w:style>
  <w:style w:type="character" w:styleId="af1">
    <w:name w:val="Subtle Emphasis"/>
    <w:uiPriority w:val="19"/>
    <w:qFormat/>
    <w:rsid w:val="00154A4E"/>
    <w:rPr>
      <w:i/>
      <w:iCs/>
    </w:rPr>
  </w:style>
  <w:style w:type="character" w:styleId="af2">
    <w:name w:val="Intense Emphasis"/>
    <w:uiPriority w:val="21"/>
    <w:qFormat/>
    <w:rsid w:val="00154A4E"/>
    <w:rPr>
      <w:b/>
      <w:bCs/>
      <w:i/>
      <w:iCs/>
    </w:rPr>
  </w:style>
  <w:style w:type="character" w:styleId="af3">
    <w:name w:val="Subtle Reference"/>
    <w:basedOn w:val="a0"/>
    <w:uiPriority w:val="31"/>
    <w:qFormat/>
    <w:rsid w:val="00154A4E"/>
    <w:rPr>
      <w:smallCaps/>
    </w:rPr>
  </w:style>
  <w:style w:type="character" w:styleId="af4">
    <w:name w:val="Intense Reference"/>
    <w:uiPriority w:val="32"/>
    <w:qFormat/>
    <w:rsid w:val="00154A4E"/>
    <w:rPr>
      <w:b/>
      <w:bCs/>
      <w:smallCaps/>
    </w:rPr>
  </w:style>
  <w:style w:type="character" w:styleId="af5">
    <w:name w:val="Book Title"/>
    <w:basedOn w:val="a0"/>
    <w:uiPriority w:val="33"/>
    <w:qFormat/>
    <w:rsid w:val="00154A4E"/>
    <w:rPr>
      <w:i/>
      <w:iCs/>
      <w:smallCaps/>
      <w:spacing w:val="5"/>
    </w:rPr>
  </w:style>
  <w:style w:type="paragraph" w:styleId="af6">
    <w:name w:val="TOC Heading"/>
    <w:basedOn w:val="1"/>
    <w:next w:val="a"/>
    <w:uiPriority w:val="39"/>
    <w:semiHidden/>
    <w:unhideWhenUsed/>
    <w:qFormat/>
    <w:rsid w:val="00154A4E"/>
    <w:pPr>
      <w:outlineLvl w:val="9"/>
    </w:pPr>
  </w:style>
  <w:style w:type="paragraph" w:styleId="HTML">
    <w:name w:val="HTML Preformatted"/>
    <w:basedOn w:val="a"/>
    <w:link w:val="HTML0"/>
    <w:rsid w:val="00154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bidi="ar-SA"/>
    </w:rPr>
  </w:style>
  <w:style w:type="character" w:customStyle="1" w:styleId="HTML0">
    <w:name w:val="Стандартний HTML Знак"/>
    <w:basedOn w:val="a0"/>
    <w:link w:val="HTML"/>
    <w:rsid w:val="00154A4E"/>
    <w:rPr>
      <w:rFonts w:ascii="Courier New" w:eastAsia="Courier New" w:hAnsi="Courier New" w:cs="Courier New"/>
      <w:sz w:val="20"/>
      <w:szCs w:val="20"/>
      <w:lang w:val="ru-RU" w:eastAsia="ru-RU" w:bidi="ar-SA"/>
    </w:rPr>
  </w:style>
  <w:style w:type="paragraph" w:styleId="af7">
    <w:name w:val="header"/>
    <w:basedOn w:val="a"/>
    <w:link w:val="af8"/>
    <w:uiPriority w:val="99"/>
    <w:unhideWhenUsed/>
    <w:rsid w:val="00154A4E"/>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154A4E"/>
  </w:style>
  <w:style w:type="paragraph" w:styleId="af9">
    <w:name w:val="footer"/>
    <w:basedOn w:val="a"/>
    <w:link w:val="afa"/>
    <w:uiPriority w:val="99"/>
    <w:semiHidden/>
    <w:unhideWhenUsed/>
    <w:rsid w:val="00154A4E"/>
    <w:pPr>
      <w:tabs>
        <w:tab w:val="center" w:pos="4819"/>
        <w:tab w:val="right" w:pos="9639"/>
      </w:tabs>
      <w:spacing w:after="0" w:line="240" w:lineRule="auto"/>
    </w:pPr>
  </w:style>
  <w:style w:type="character" w:customStyle="1" w:styleId="afa">
    <w:name w:val="Нижній колонтитул Знак"/>
    <w:basedOn w:val="a0"/>
    <w:link w:val="af9"/>
    <w:uiPriority w:val="99"/>
    <w:semiHidden/>
    <w:rsid w:val="00154A4E"/>
  </w:style>
  <w:style w:type="paragraph" w:customStyle="1" w:styleId="11">
    <w:name w:val="Обычный1"/>
    <w:rsid w:val="007D7D88"/>
    <w:pPr>
      <w:spacing w:after="0"/>
    </w:pPr>
    <w:rPr>
      <w:rFonts w:ascii="Arial" w:eastAsia="Times New Roman" w:hAnsi="Arial" w:cs="Arial"/>
      <w:color w:val="000000"/>
      <w:lang w:val="ru-RU" w:eastAsia="ru-RU" w:bidi="ar-SA"/>
    </w:rPr>
  </w:style>
  <w:style w:type="paragraph" w:customStyle="1" w:styleId="rvps2">
    <w:name w:val="rvps2"/>
    <w:basedOn w:val="a"/>
    <w:rsid w:val="007D7D88"/>
    <w:pPr>
      <w:spacing w:before="100" w:beforeAutospacing="1" w:after="100" w:afterAutospacing="1" w:line="240" w:lineRule="auto"/>
    </w:pPr>
    <w:rPr>
      <w:rFonts w:ascii="Times New Roman" w:eastAsia="Times New Roman" w:hAnsi="Times New Roman" w:cs="Times New Roman"/>
      <w:sz w:val="24"/>
      <w:szCs w:val="24"/>
      <w:lang w:val="uk-UA" w:eastAsia="ru-RU" w:bidi="ar-SA"/>
    </w:rPr>
  </w:style>
  <w:style w:type="character" w:styleId="afb">
    <w:name w:val="Hyperlink"/>
    <w:basedOn w:val="a0"/>
    <w:rsid w:val="007D7D88"/>
    <w:rPr>
      <w:color w:val="045EAC"/>
      <w:u w:val="none"/>
      <w:effect w:val="none"/>
    </w:rPr>
  </w:style>
  <w:style w:type="paragraph" w:customStyle="1" w:styleId="afc">
    <w:name w:val="Нормальний текст"/>
    <w:basedOn w:val="a"/>
    <w:rsid w:val="007D7D88"/>
    <w:pPr>
      <w:spacing w:before="120" w:after="0" w:line="240" w:lineRule="auto"/>
      <w:ind w:firstLine="567"/>
      <w:jc w:val="both"/>
    </w:pPr>
    <w:rPr>
      <w:rFonts w:ascii="Antiqua" w:eastAsia="Times New Roman" w:hAnsi="Antiqua" w:cs="Times New Roman"/>
      <w:sz w:val="26"/>
      <w:szCs w:val="20"/>
      <w:lang w:val="uk-UA" w:eastAsia="ru-RU" w:bidi="ar-SA"/>
    </w:rPr>
  </w:style>
  <w:style w:type="paragraph" w:styleId="afd">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afe"/>
    <w:rsid w:val="007D7D88"/>
    <w:pPr>
      <w:suppressAutoHyphens/>
      <w:spacing w:before="280" w:after="280" w:line="240" w:lineRule="auto"/>
    </w:pPr>
    <w:rPr>
      <w:rFonts w:ascii="Times New Roman" w:eastAsia="Times New Roman" w:hAnsi="Times New Roman" w:cs="Times New Roman"/>
      <w:sz w:val="24"/>
      <w:szCs w:val="24"/>
      <w:lang w:val="ru-RU" w:eastAsia="ar-SA" w:bidi="ar-SA"/>
    </w:rPr>
  </w:style>
  <w:style w:type="character" w:customStyle="1" w:styleId="afe">
    <w:name w:val="Звичайний (веб)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fd"/>
    <w:locked/>
    <w:rsid w:val="007D7D88"/>
    <w:rPr>
      <w:rFonts w:ascii="Times New Roman" w:eastAsia="Times New Roman" w:hAnsi="Times New Roman" w:cs="Times New Roman"/>
      <w:sz w:val="24"/>
      <w:szCs w:val="24"/>
      <w:lang w:val="ru-RU" w:eastAsia="ar-SA" w:bidi="ar-SA"/>
    </w:rPr>
  </w:style>
  <w:style w:type="character" w:customStyle="1" w:styleId="FontStyle18">
    <w:name w:val="Font Style18"/>
    <w:qFormat/>
    <w:rsid w:val="00D029F3"/>
    <w:rPr>
      <w:rFonts w:ascii="Times New Roman" w:hAnsi="Times New Roman" w:cs="Times New Roman" w:hint="default"/>
      <w:sz w:val="22"/>
      <w:szCs w:val="22"/>
    </w:rPr>
  </w:style>
  <w:style w:type="paragraph" w:customStyle="1" w:styleId="Style13">
    <w:name w:val="Style13"/>
    <w:basedOn w:val="a"/>
    <w:qFormat/>
    <w:rsid w:val="00D029F3"/>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bidi="ar-SA"/>
    </w:rPr>
  </w:style>
  <w:style w:type="paragraph" w:customStyle="1" w:styleId="31">
    <w:name w:val="Обычный3"/>
    <w:rsid w:val="00307634"/>
    <w:pPr>
      <w:spacing w:after="0"/>
    </w:pPr>
    <w:rPr>
      <w:rFonts w:ascii="Arial" w:eastAsia="Arial" w:hAnsi="Arial" w:cs="Arial"/>
      <w:color w:val="00000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v0281914-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31</Pages>
  <Words>46721</Words>
  <Characters>26631</Characters>
  <Application>Microsoft Office Word</Application>
  <DocSecurity>0</DocSecurity>
  <Lines>221</Lines>
  <Paragraphs>146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16</cp:revision>
  <dcterms:created xsi:type="dcterms:W3CDTF">2024-04-09T11:25:00Z</dcterms:created>
  <dcterms:modified xsi:type="dcterms:W3CDTF">2024-04-10T13:29:00Z</dcterms:modified>
</cp:coreProperties>
</file>