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26" w:rsidRDefault="00527B26" w:rsidP="00527B26">
      <w:pPr>
        <w:jc w:val="center"/>
        <w:rPr>
          <w:b/>
        </w:rPr>
      </w:pPr>
      <w:r>
        <w:rPr>
          <w:b/>
        </w:rPr>
        <w:t>ОГОЛОШЕННЯ</w:t>
      </w:r>
    </w:p>
    <w:p w:rsidR="00527B26" w:rsidRDefault="007625BD" w:rsidP="00527B26">
      <w:pPr>
        <w:jc w:val="center"/>
        <w:rPr>
          <w:b/>
        </w:rPr>
      </w:pPr>
      <w:r>
        <w:rPr>
          <w:b/>
        </w:rPr>
        <w:t>про проведення</w:t>
      </w:r>
      <w:r>
        <w:rPr>
          <w:b/>
          <w:lang w:val="uk-UA"/>
        </w:rPr>
        <w:t xml:space="preserve"> спрощеної </w:t>
      </w:r>
      <w:r w:rsidR="00527B26">
        <w:rPr>
          <w:b/>
        </w:rPr>
        <w:t>закупі</w:t>
      </w:r>
      <w:proofErr w:type="gramStart"/>
      <w:r w:rsidR="00527B26">
        <w:rPr>
          <w:b/>
        </w:rPr>
        <w:t>вл</w:t>
      </w:r>
      <w:proofErr w:type="gramEnd"/>
      <w:r w:rsidR="00527B26">
        <w:rPr>
          <w:b/>
        </w:rPr>
        <w:t>і</w:t>
      </w:r>
    </w:p>
    <w:p w:rsidR="00527B26" w:rsidRDefault="00527B26" w:rsidP="00527B26">
      <w:pPr>
        <w:jc w:val="center"/>
        <w:rPr>
          <w:b/>
        </w:rPr>
      </w:pPr>
      <w:r>
        <w:rPr>
          <w:b/>
        </w:rPr>
        <w:t xml:space="preserve">через систему електронних закупівель </w:t>
      </w:r>
      <w:r>
        <w:rPr>
          <w:b/>
          <w:lang w:val="en-US"/>
        </w:rPr>
        <w:t>PROZORRO</w:t>
      </w:r>
      <w:r>
        <w:rPr>
          <w:b/>
        </w:rPr>
        <w:t xml:space="preserve">         </w:t>
      </w:r>
    </w:p>
    <w:p w:rsidR="00527B26" w:rsidRDefault="00527B26" w:rsidP="00527B26">
      <w:pPr>
        <w:rPr>
          <w:sz w:val="6"/>
          <w:szCs w:val="6"/>
        </w:rPr>
      </w:pPr>
    </w:p>
    <w:p w:rsidR="00527B26" w:rsidRDefault="00527B26" w:rsidP="00527B26">
      <w:pPr>
        <w:shd w:val="clear" w:color="auto" w:fill="FFFFFF"/>
        <w:rPr>
          <w:b/>
        </w:rPr>
      </w:pPr>
      <w:r>
        <w:rPr>
          <w:b/>
        </w:rPr>
        <w:t xml:space="preserve">1. Замовник: </w:t>
      </w:r>
    </w:p>
    <w:p w:rsidR="00527B26" w:rsidRPr="00595C58" w:rsidRDefault="00527B26" w:rsidP="00527B26">
      <w:pPr>
        <w:shd w:val="clear" w:color="auto" w:fill="FFFFFF"/>
        <w:jc w:val="both"/>
        <w:rPr>
          <w:b/>
          <w:lang w:val="uk-UA"/>
        </w:rPr>
      </w:pPr>
      <w:r>
        <w:t xml:space="preserve">1.1. Найменування: </w:t>
      </w:r>
      <w:r>
        <w:rPr>
          <w:b/>
        </w:rPr>
        <w:t>Комунальна установа «</w:t>
      </w:r>
      <w:r w:rsidR="009C25C8">
        <w:rPr>
          <w:b/>
          <w:lang w:val="uk-UA"/>
        </w:rPr>
        <w:t xml:space="preserve">Центр надання </w:t>
      </w:r>
      <w:proofErr w:type="gramStart"/>
      <w:r w:rsidR="009C25C8">
        <w:rPr>
          <w:b/>
          <w:lang w:val="uk-UA"/>
        </w:rPr>
        <w:t>соц</w:t>
      </w:r>
      <w:proofErr w:type="gramEnd"/>
      <w:r w:rsidR="009C25C8">
        <w:rPr>
          <w:b/>
          <w:lang w:val="uk-UA"/>
        </w:rPr>
        <w:t>іальних послуг</w:t>
      </w:r>
      <w:r w:rsidR="00595C58">
        <w:rPr>
          <w:b/>
          <w:lang w:val="uk-UA"/>
        </w:rPr>
        <w:t>»</w:t>
      </w:r>
      <w:r w:rsidR="009C25C8">
        <w:rPr>
          <w:b/>
          <w:lang w:val="uk-UA"/>
        </w:rPr>
        <w:t xml:space="preserve"> Гайсинської міської ради</w:t>
      </w:r>
    </w:p>
    <w:p w:rsidR="00527B26" w:rsidRPr="00C22DE1" w:rsidRDefault="00527B26" w:rsidP="00527B26">
      <w:pPr>
        <w:shd w:val="clear" w:color="auto" w:fill="FFFFFF"/>
        <w:jc w:val="both"/>
        <w:rPr>
          <w:lang w:val="uk-UA"/>
        </w:rPr>
      </w:pPr>
      <w:r w:rsidRPr="00C22DE1">
        <w:rPr>
          <w:lang w:val="uk-UA"/>
        </w:rPr>
        <w:t xml:space="preserve">1.2. Код за ЄДРПОУ: </w:t>
      </w:r>
      <w:r w:rsidRPr="00C22DE1">
        <w:rPr>
          <w:b/>
          <w:lang w:val="uk-UA"/>
        </w:rPr>
        <w:t>25962929</w:t>
      </w:r>
    </w:p>
    <w:p w:rsidR="00527B26" w:rsidRPr="00C22DE1" w:rsidRDefault="00595C58" w:rsidP="00527B26">
      <w:pPr>
        <w:shd w:val="clear" w:color="auto" w:fill="FFFFFF"/>
        <w:jc w:val="both"/>
        <w:rPr>
          <w:b/>
          <w:lang w:val="uk-UA"/>
        </w:rPr>
      </w:pPr>
      <w:r w:rsidRPr="00C22DE1">
        <w:rPr>
          <w:lang w:val="uk-UA"/>
        </w:rPr>
        <w:t>1.3.Місцезнаходження:</w:t>
      </w:r>
      <w:r>
        <w:rPr>
          <w:lang w:val="uk-UA"/>
        </w:rPr>
        <w:t xml:space="preserve"> </w:t>
      </w:r>
      <w:r w:rsidR="00527B26" w:rsidRPr="00C22DE1">
        <w:rPr>
          <w:b/>
          <w:lang w:val="uk-UA"/>
        </w:rPr>
        <w:t>23700,</w:t>
      </w:r>
      <w:r>
        <w:rPr>
          <w:b/>
          <w:lang w:val="uk-UA"/>
        </w:rPr>
        <w:t xml:space="preserve"> </w:t>
      </w:r>
      <w:r w:rsidR="00C22DE1">
        <w:rPr>
          <w:b/>
          <w:lang w:val="uk-UA"/>
        </w:rPr>
        <w:t>Вінницька область</w:t>
      </w:r>
      <w:r w:rsidR="00527B26" w:rsidRPr="00C22DE1">
        <w:rPr>
          <w:b/>
          <w:lang w:val="uk-UA"/>
        </w:rPr>
        <w:t>,</w:t>
      </w:r>
      <w:r w:rsidR="00C22DE1">
        <w:rPr>
          <w:b/>
          <w:lang w:val="uk-UA"/>
        </w:rPr>
        <w:t xml:space="preserve"> Гайсинський район</w:t>
      </w:r>
      <w:r w:rsidR="00527B26" w:rsidRPr="00C22DE1">
        <w:rPr>
          <w:b/>
          <w:lang w:val="uk-UA"/>
        </w:rPr>
        <w:t>,</w:t>
      </w:r>
      <w:r>
        <w:rPr>
          <w:b/>
          <w:lang w:val="uk-UA"/>
        </w:rPr>
        <w:t xml:space="preserve"> </w:t>
      </w:r>
      <w:r w:rsidR="00527B26" w:rsidRPr="00C22DE1">
        <w:rPr>
          <w:b/>
          <w:lang w:val="uk-UA"/>
        </w:rPr>
        <w:t>м.</w:t>
      </w:r>
      <w:r w:rsidR="00C22DE1">
        <w:rPr>
          <w:b/>
          <w:lang w:val="uk-UA"/>
        </w:rPr>
        <w:t xml:space="preserve"> </w:t>
      </w:r>
      <w:r w:rsidR="00527B26" w:rsidRPr="00C22DE1">
        <w:rPr>
          <w:b/>
          <w:lang w:val="uk-UA"/>
        </w:rPr>
        <w:t>Гайсин,</w:t>
      </w:r>
      <w:r>
        <w:rPr>
          <w:b/>
          <w:lang w:val="uk-UA"/>
        </w:rPr>
        <w:t xml:space="preserve"> </w:t>
      </w:r>
      <w:r w:rsidR="00C22DE1">
        <w:rPr>
          <w:b/>
          <w:lang w:val="uk-UA"/>
        </w:rPr>
        <w:pgNum/>
      </w:r>
      <w:r w:rsidR="009C25C8">
        <w:rPr>
          <w:b/>
          <w:lang w:val="uk-UA"/>
        </w:rPr>
        <w:t>-</w:t>
      </w:r>
      <w:r w:rsidR="00C22DE1">
        <w:rPr>
          <w:b/>
          <w:lang w:val="uk-UA"/>
        </w:rPr>
        <w:t xml:space="preserve">ий </w:t>
      </w:r>
      <w:r>
        <w:rPr>
          <w:b/>
          <w:lang w:val="uk-UA"/>
        </w:rPr>
        <w:t xml:space="preserve">. </w:t>
      </w:r>
      <w:r w:rsidR="00527B26" w:rsidRPr="00C22DE1">
        <w:rPr>
          <w:b/>
          <w:lang w:val="uk-UA"/>
        </w:rPr>
        <w:t>Студентська,</w:t>
      </w:r>
      <w:r>
        <w:rPr>
          <w:b/>
          <w:lang w:val="uk-UA"/>
        </w:rPr>
        <w:t xml:space="preserve"> </w:t>
      </w:r>
      <w:r w:rsidR="00527B26" w:rsidRPr="00C22DE1">
        <w:rPr>
          <w:b/>
          <w:lang w:val="uk-UA"/>
        </w:rPr>
        <w:t>14.</w:t>
      </w:r>
    </w:p>
    <w:p w:rsidR="00527B26" w:rsidRPr="000F63D2" w:rsidRDefault="00527B26" w:rsidP="00527B26">
      <w:pPr>
        <w:shd w:val="clear" w:color="auto" w:fill="FFFFFF"/>
        <w:rPr>
          <w:b/>
          <w:color w:val="auto"/>
          <w:lang w:val="uk-UA"/>
        </w:rPr>
      </w:pPr>
      <w:r w:rsidRPr="00DF12F6">
        <w:rPr>
          <w:color w:val="auto"/>
          <w:lang w:val="uk-UA"/>
        </w:rPr>
        <w:t xml:space="preserve">1.4. Реєстраційний рахунок замовника: </w:t>
      </w:r>
      <w:r w:rsidR="009D2249" w:rsidRPr="00DF12F6">
        <w:rPr>
          <w:b/>
          <w:color w:val="auto"/>
          <w:lang w:val="uk-UA"/>
        </w:rPr>
        <w:t>р/р</w:t>
      </w:r>
      <w:r w:rsidRPr="00DF12F6">
        <w:rPr>
          <w:b/>
          <w:color w:val="auto"/>
          <w:lang w:val="uk-UA"/>
        </w:rPr>
        <w:t>.</w:t>
      </w:r>
      <w:r w:rsidR="00DF12F6" w:rsidRPr="000F63D2">
        <w:rPr>
          <w:b/>
          <w:color w:val="auto"/>
          <w:lang w:val="uk-UA"/>
        </w:rPr>
        <w:t xml:space="preserve"> </w:t>
      </w:r>
      <w:proofErr w:type="gramStart"/>
      <w:r w:rsidR="00DF12F6" w:rsidRPr="00DF12F6">
        <w:rPr>
          <w:b/>
          <w:color w:val="auto"/>
          <w:lang w:val="en-US"/>
        </w:rPr>
        <w:t>UA</w:t>
      </w:r>
      <w:r w:rsidR="00DF12F6" w:rsidRPr="000F63D2">
        <w:rPr>
          <w:b/>
          <w:color w:val="auto"/>
          <w:lang w:val="uk-UA"/>
        </w:rPr>
        <w:t xml:space="preserve"> </w:t>
      </w:r>
      <w:r w:rsidR="00535998">
        <w:rPr>
          <w:b/>
          <w:color w:val="auto"/>
          <w:lang w:val="uk-UA"/>
        </w:rPr>
        <w:t>558201720344250003000027288</w:t>
      </w:r>
      <w:r w:rsidR="009C25C8">
        <w:rPr>
          <w:b/>
          <w:color w:val="auto"/>
          <w:lang w:val="uk-UA"/>
        </w:rPr>
        <w:t>.</w:t>
      </w:r>
      <w:proofErr w:type="gramEnd"/>
    </w:p>
    <w:p w:rsidR="00527B26" w:rsidRPr="007625BD" w:rsidRDefault="00527B26" w:rsidP="00527B26">
      <w:pPr>
        <w:shd w:val="clear" w:color="auto" w:fill="FFFFFF"/>
        <w:jc w:val="both"/>
        <w:rPr>
          <w:b/>
          <w:lang w:val="uk-UA"/>
        </w:rPr>
      </w:pPr>
      <w:r w:rsidRPr="007625BD">
        <w:rPr>
          <w:lang w:val="uk-UA"/>
        </w:rPr>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r>
        <w:t>e</w:t>
      </w:r>
      <w:r w:rsidRPr="007625BD">
        <w:rPr>
          <w:lang w:val="uk-UA"/>
        </w:rPr>
        <w:t>-</w:t>
      </w:r>
      <w:r>
        <w:t>mail</w:t>
      </w:r>
      <w:r w:rsidRPr="007625BD">
        <w:rPr>
          <w:lang w:val="uk-UA"/>
        </w:rPr>
        <w:t>):</w:t>
      </w:r>
      <w:r w:rsidRPr="007625BD">
        <w:rPr>
          <w:b/>
          <w:lang w:val="uk-UA"/>
        </w:rPr>
        <w:t xml:space="preserve"> головний бухгалтер Шилюк Віра Андріївна,</w:t>
      </w:r>
      <w:r w:rsidR="007625BD">
        <w:rPr>
          <w:b/>
          <w:lang w:val="uk-UA"/>
        </w:rPr>
        <w:t xml:space="preserve"> уповноважена особа Колотуха Олена Григорівна,</w:t>
      </w:r>
      <w:r w:rsidRPr="007625BD">
        <w:rPr>
          <w:b/>
          <w:lang w:val="uk-UA"/>
        </w:rPr>
        <w:t xml:space="preserve"> 23700, Вінницька обл., Гайсинський р-н, м.</w:t>
      </w:r>
      <w:r w:rsidR="00595C58">
        <w:rPr>
          <w:b/>
          <w:lang w:val="uk-UA"/>
        </w:rPr>
        <w:t xml:space="preserve"> </w:t>
      </w:r>
      <w:r w:rsidR="007625BD">
        <w:rPr>
          <w:b/>
          <w:lang w:val="uk-UA"/>
        </w:rPr>
        <w:t xml:space="preserve">Гайсин, вулиця </w:t>
      </w:r>
      <w:r w:rsidRPr="007625BD">
        <w:rPr>
          <w:b/>
          <w:lang w:val="uk-UA"/>
        </w:rPr>
        <w:t>Студентська, 14, тел. (04334) 2-58-01,</w:t>
      </w:r>
      <w:r w:rsidR="007625BD">
        <w:rPr>
          <w:b/>
          <w:lang w:val="uk-UA"/>
        </w:rPr>
        <w:t xml:space="preserve"> 2-11-88</w:t>
      </w:r>
      <w:r w:rsidRPr="007625BD">
        <w:rPr>
          <w:b/>
          <w:lang w:val="uk-UA"/>
        </w:rPr>
        <w:t xml:space="preserve"> </w:t>
      </w:r>
      <w:r>
        <w:rPr>
          <w:b/>
          <w:lang w:val="en-US"/>
        </w:rPr>
        <w:t>e</w:t>
      </w:r>
      <w:r w:rsidRPr="007625BD">
        <w:rPr>
          <w:b/>
          <w:lang w:val="uk-UA"/>
        </w:rPr>
        <w:t>-</w:t>
      </w:r>
      <w:r>
        <w:rPr>
          <w:b/>
          <w:lang w:val="en-US"/>
        </w:rPr>
        <w:t>mail</w:t>
      </w:r>
      <w:r w:rsidRPr="007625BD">
        <w:rPr>
          <w:b/>
          <w:lang w:val="uk-UA"/>
        </w:rPr>
        <w:t xml:space="preserve">: </w:t>
      </w:r>
      <w:hyperlink r:id="rId6" w:history="1">
        <w:r w:rsidR="00C22DE1" w:rsidRPr="007625BD">
          <w:rPr>
            <w:rStyle w:val="a3"/>
            <w:b/>
            <w:color w:val="0070C0"/>
            <w:lang w:val="en-US"/>
          </w:rPr>
          <w:t>gaisyn</w:t>
        </w:r>
        <w:r w:rsidR="00C22DE1" w:rsidRPr="007625BD">
          <w:rPr>
            <w:rStyle w:val="a3"/>
            <w:b/>
            <w:color w:val="0070C0"/>
            <w:lang w:val="uk-UA"/>
          </w:rPr>
          <w:t>.</w:t>
        </w:r>
        <w:r w:rsidR="00C22DE1" w:rsidRPr="007625BD">
          <w:rPr>
            <w:rStyle w:val="a3"/>
            <w:b/>
            <w:color w:val="0070C0"/>
            <w:lang w:val="en-US"/>
          </w:rPr>
          <w:t>tercenter</w:t>
        </w:r>
        <w:r w:rsidR="00C22DE1" w:rsidRPr="007625BD">
          <w:rPr>
            <w:rStyle w:val="a3"/>
            <w:b/>
            <w:color w:val="0070C0"/>
            <w:lang w:val="uk-UA"/>
          </w:rPr>
          <w:t>@</w:t>
        </w:r>
        <w:r w:rsidR="00C22DE1" w:rsidRPr="007625BD">
          <w:rPr>
            <w:rStyle w:val="a3"/>
            <w:b/>
            <w:color w:val="0070C0"/>
            <w:lang w:val="en-US"/>
          </w:rPr>
          <w:t>ukr</w:t>
        </w:r>
      </w:hyperlink>
      <w:r w:rsidRPr="007625BD">
        <w:rPr>
          <w:b/>
          <w:color w:val="0070C0"/>
          <w:u w:val="single"/>
          <w:lang w:val="uk-UA"/>
        </w:rPr>
        <w:t>.</w:t>
      </w:r>
      <w:r w:rsidRPr="007625BD">
        <w:rPr>
          <w:b/>
          <w:color w:val="0070C0"/>
          <w:u w:val="single"/>
          <w:lang w:val="en-US"/>
        </w:rPr>
        <w:t>net</w:t>
      </w:r>
    </w:p>
    <w:p w:rsidR="00527B26" w:rsidRPr="007625BD" w:rsidRDefault="00527B26" w:rsidP="00527B26">
      <w:pPr>
        <w:shd w:val="clear" w:color="auto" w:fill="FFFFFF"/>
        <w:jc w:val="both"/>
        <w:rPr>
          <w:b/>
          <w:lang w:val="uk-UA"/>
        </w:rPr>
      </w:pPr>
      <w:r w:rsidRPr="007625BD">
        <w:rPr>
          <w:b/>
          <w:lang w:val="uk-UA"/>
        </w:rPr>
        <w:t xml:space="preserve">2. Інформація про предмет закупівлі: </w:t>
      </w:r>
    </w:p>
    <w:p w:rsidR="00C22DE1" w:rsidRPr="00C22DE1" w:rsidRDefault="00527B26" w:rsidP="00527B26">
      <w:pPr>
        <w:jc w:val="both"/>
        <w:rPr>
          <w:b/>
          <w:u w:val="single"/>
          <w:lang w:val="uk-UA"/>
        </w:rPr>
      </w:pPr>
      <w:r w:rsidRPr="007625BD">
        <w:rPr>
          <w:lang w:val="uk-UA"/>
        </w:rPr>
        <w:t xml:space="preserve">2.1. </w:t>
      </w:r>
      <w:r w:rsidR="003A7385" w:rsidRPr="007625BD">
        <w:rPr>
          <w:lang w:val="uk-UA"/>
        </w:rPr>
        <w:t>Найменування предмета закупівлі</w:t>
      </w:r>
      <w:r w:rsidR="003A7385" w:rsidRPr="007625BD">
        <w:rPr>
          <w:b/>
          <w:u w:val="single"/>
          <w:lang w:val="uk-UA"/>
        </w:rPr>
        <w:t>:  ДК 021:2015</w:t>
      </w:r>
      <w:r w:rsidR="003A7385" w:rsidRPr="00C22DE1">
        <w:rPr>
          <w:b/>
          <w:u w:val="single"/>
          <w:lang w:val="uk-UA"/>
        </w:rPr>
        <w:t xml:space="preserve"> </w:t>
      </w:r>
      <w:r w:rsidR="007625BD">
        <w:rPr>
          <w:b/>
          <w:u w:val="single"/>
          <w:lang w:val="uk-UA"/>
        </w:rPr>
        <w:t>90460000 – 9 Послуги зі спорожнення вигрібних ям і септиків ( послуги зі спорожнення, вивезення та утилізації рідких побутових відходів з вигрібних ям і септиків)</w:t>
      </w:r>
      <w:r w:rsidR="00D95316">
        <w:rPr>
          <w:b/>
          <w:u w:val="single"/>
          <w:lang w:val="uk-UA"/>
        </w:rPr>
        <w:t>.</w:t>
      </w:r>
    </w:p>
    <w:p w:rsidR="00527B26" w:rsidRDefault="00527B26" w:rsidP="00527B26">
      <w:pPr>
        <w:jc w:val="both"/>
        <w:rPr>
          <w:b/>
        </w:rPr>
      </w:pPr>
      <w:r w:rsidRPr="007625BD">
        <w:rPr>
          <w:lang w:val="uk-UA"/>
        </w:rPr>
        <w:t>2.2.Оп</w:t>
      </w:r>
      <w:r>
        <w:t xml:space="preserve">ис предмета закупівлі </w:t>
      </w:r>
      <w:r w:rsidR="007625BD">
        <w:rPr>
          <w:lang w:val="uk-UA"/>
        </w:rPr>
        <w:t>ч</w:t>
      </w:r>
      <w:r w:rsidR="007625BD">
        <w:t>и</w:t>
      </w:r>
      <w:r w:rsidR="00C22DE1">
        <w:t xml:space="preserve"> </w:t>
      </w:r>
      <w:r w:rsidR="007625BD">
        <w:rPr>
          <w:lang w:val="uk-UA"/>
        </w:rPr>
        <w:t>й</w:t>
      </w:r>
      <w:r w:rsidR="00C22DE1">
        <w:t>ого</w:t>
      </w:r>
      <w:r>
        <w:t xml:space="preserve"> частин, в тому числі їх необхідні технічні та інші параметри</w:t>
      </w:r>
      <w:r>
        <w:rPr>
          <w:b/>
        </w:rPr>
        <w:t xml:space="preserve"> (технічні вимоги д</w:t>
      </w:r>
      <w:r w:rsidR="00595C58">
        <w:rPr>
          <w:b/>
        </w:rPr>
        <w:t xml:space="preserve">о товару – Додаток № 1 </w:t>
      </w:r>
      <w:r w:rsidR="00595C58">
        <w:rPr>
          <w:b/>
          <w:lang w:val="uk-UA"/>
        </w:rPr>
        <w:t>до Інформації</w:t>
      </w:r>
      <w:r>
        <w:rPr>
          <w:b/>
        </w:rPr>
        <w:t>).</w:t>
      </w:r>
    </w:p>
    <w:p w:rsidR="00595C58" w:rsidRDefault="00527B26" w:rsidP="00527B26">
      <w:pPr>
        <w:jc w:val="both"/>
        <w:rPr>
          <w:b/>
          <w:lang w:val="uk-UA"/>
        </w:rPr>
      </w:pPr>
      <w:r>
        <w:t xml:space="preserve">2.3. Строк поставки товарів або надання послуг: </w:t>
      </w:r>
      <w:r w:rsidR="00DF12F6">
        <w:rPr>
          <w:lang w:val="uk-UA"/>
        </w:rPr>
        <w:t xml:space="preserve">послуги зі спорожнення, вивезення та утилізація </w:t>
      </w:r>
      <w:proofErr w:type="gramStart"/>
      <w:r w:rsidR="00DF12F6">
        <w:rPr>
          <w:lang w:val="uk-UA"/>
        </w:rPr>
        <w:t>р</w:t>
      </w:r>
      <w:proofErr w:type="gramEnd"/>
      <w:r w:rsidR="00DF12F6">
        <w:rPr>
          <w:lang w:val="uk-UA"/>
        </w:rPr>
        <w:t xml:space="preserve">ідких побутових відходів з вигрібних ям і септиків протягом </w:t>
      </w:r>
      <w:r w:rsidR="00DF12F6">
        <w:rPr>
          <w:b/>
          <w:lang w:val="uk-UA"/>
        </w:rPr>
        <w:t>202</w:t>
      </w:r>
      <w:r w:rsidR="00535998">
        <w:rPr>
          <w:b/>
          <w:lang w:val="uk-UA"/>
        </w:rPr>
        <w:t>2</w:t>
      </w:r>
      <w:r w:rsidR="000B5454">
        <w:rPr>
          <w:b/>
          <w:lang w:val="uk-UA"/>
        </w:rPr>
        <w:t xml:space="preserve"> </w:t>
      </w:r>
      <w:r w:rsidR="00C22DE1" w:rsidRPr="00C22DE1">
        <w:rPr>
          <w:b/>
          <w:lang w:val="uk-UA"/>
        </w:rPr>
        <w:t>року</w:t>
      </w:r>
      <w:r w:rsidR="00DF12F6">
        <w:rPr>
          <w:b/>
          <w:lang w:val="uk-UA"/>
        </w:rPr>
        <w:t xml:space="preserve"> згідно заявки замовника та по заповненню</w:t>
      </w:r>
      <w:r w:rsidR="00CA7892">
        <w:rPr>
          <w:b/>
          <w:lang w:val="uk-UA"/>
        </w:rPr>
        <w:t xml:space="preserve"> ям і септиків.</w:t>
      </w:r>
      <w:r w:rsidR="00C22DE1" w:rsidRPr="00C22DE1">
        <w:rPr>
          <w:b/>
          <w:lang w:val="uk-UA"/>
        </w:rPr>
        <w:t xml:space="preserve"> (</w:t>
      </w:r>
      <w:r w:rsidR="00535998">
        <w:rPr>
          <w:b/>
          <w:lang w:val="uk-UA"/>
        </w:rPr>
        <w:t>з 01.</w:t>
      </w:r>
      <w:r w:rsidR="00FC4D2E">
        <w:rPr>
          <w:b/>
          <w:lang w:val="uk-UA"/>
        </w:rPr>
        <w:t>10</w:t>
      </w:r>
      <w:r w:rsidR="00535998">
        <w:rPr>
          <w:b/>
          <w:lang w:val="uk-UA"/>
        </w:rPr>
        <w:t>.2022</w:t>
      </w:r>
      <w:r w:rsidR="00C22DE1">
        <w:rPr>
          <w:b/>
          <w:lang w:val="uk-UA"/>
        </w:rPr>
        <w:t xml:space="preserve"> р.</w:t>
      </w:r>
      <w:r w:rsidR="00535998">
        <w:rPr>
          <w:b/>
          <w:lang w:val="uk-UA"/>
        </w:rPr>
        <w:t xml:space="preserve"> до 31.12.2022</w:t>
      </w:r>
      <w:r w:rsidR="00C22DE1" w:rsidRPr="00C22DE1">
        <w:rPr>
          <w:b/>
          <w:lang w:val="uk-UA"/>
        </w:rPr>
        <w:t xml:space="preserve"> року). </w:t>
      </w:r>
    </w:p>
    <w:p w:rsidR="00C22DE1" w:rsidRPr="008B654A" w:rsidRDefault="00C22DE1" w:rsidP="00527B26">
      <w:pPr>
        <w:jc w:val="both"/>
        <w:rPr>
          <w:color w:val="000000" w:themeColor="text1"/>
          <w:lang w:val="uk-UA"/>
        </w:rPr>
      </w:pPr>
      <w:r w:rsidRPr="008B654A">
        <w:rPr>
          <w:color w:val="000000" w:themeColor="text1"/>
          <w:lang w:val="uk-UA"/>
        </w:rPr>
        <w:t>2.4. Кількість товарів або обсяг виконання робіт чи надання послуг:</w:t>
      </w:r>
      <w:r w:rsidR="008B654A" w:rsidRPr="008B654A">
        <w:rPr>
          <w:color w:val="000000" w:themeColor="text1"/>
          <w:lang w:val="uk-UA"/>
        </w:rPr>
        <w:t xml:space="preserve"> </w:t>
      </w:r>
      <w:r w:rsidR="00FC4D2E">
        <w:rPr>
          <w:b/>
          <w:color w:val="000000" w:themeColor="text1"/>
          <w:lang w:val="uk-UA"/>
        </w:rPr>
        <w:t>3</w:t>
      </w:r>
      <w:r w:rsidR="004872A7">
        <w:rPr>
          <w:b/>
          <w:color w:val="000000" w:themeColor="text1"/>
          <w:lang w:val="uk-UA"/>
        </w:rPr>
        <w:t xml:space="preserve">20 </w:t>
      </w:r>
      <w:r w:rsidR="00DF12F6">
        <w:rPr>
          <w:b/>
          <w:color w:val="000000" w:themeColor="text1"/>
          <w:lang w:val="uk-UA"/>
        </w:rPr>
        <w:t>куб. м. ( м 3)</w:t>
      </w:r>
    </w:p>
    <w:p w:rsidR="001104C6" w:rsidRPr="008B654A" w:rsidRDefault="001104C6" w:rsidP="00853383">
      <w:pPr>
        <w:shd w:val="clear" w:color="auto" w:fill="FFFFFF"/>
        <w:jc w:val="both"/>
        <w:rPr>
          <w:b/>
          <w:lang w:val="uk-UA"/>
        </w:rPr>
      </w:pPr>
      <w:r w:rsidRPr="008B654A">
        <w:rPr>
          <w:color w:val="000000" w:themeColor="text1"/>
          <w:lang w:val="uk-UA"/>
        </w:rPr>
        <w:t>2.5. Місце поставки товару</w:t>
      </w:r>
      <w:r w:rsidR="00CA7892">
        <w:rPr>
          <w:color w:val="000000" w:themeColor="text1"/>
          <w:lang w:val="uk-UA"/>
        </w:rPr>
        <w:t>, послуг</w:t>
      </w:r>
      <w:r w:rsidRPr="008B654A">
        <w:rPr>
          <w:color w:val="000000" w:themeColor="text1"/>
          <w:lang w:val="uk-UA"/>
        </w:rPr>
        <w:t xml:space="preserve">: </w:t>
      </w:r>
      <w:r w:rsidRPr="008B654A">
        <w:rPr>
          <w:b/>
          <w:color w:val="000000" w:themeColor="text1"/>
          <w:lang w:val="uk-UA"/>
        </w:rPr>
        <w:t>Україна,</w:t>
      </w:r>
      <w:r w:rsidR="00853383" w:rsidRPr="008B654A">
        <w:rPr>
          <w:b/>
          <w:color w:val="FF0000"/>
          <w:lang w:val="uk-UA"/>
        </w:rPr>
        <w:t xml:space="preserve"> </w:t>
      </w:r>
      <w:r w:rsidR="00853383" w:rsidRPr="008B654A">
        <w:rPr>
          <w:b/>
          <w:lang w:val="uk-UA"/>
        </w:rPr>
        <w:t xml:space="preserve">23700, Вінницька область, Гайсинський район, м. Гайсин, </w:t>
      </w:r>
      <w:r w:rsidR="00E34C8E" w:rsidRPr="008B654A">
        <w:rPr>
          <w:b/>
          <w:lang w:val="uk-UA"/>
        </w:rPr>
        <w:t>вул</w:t>
      </w:r>
      <w:r w:rsidR="00DF12F6">
        <w:rPr>
          <w:b/>
          <w:lang w:val="uk-UA"/>
        </w:rPr>
        <w:t>иця</w:t>
      </w:r>
      <w:r w:rsidR="00853383" w:rsidRPr="008B654A">
        <w:rPr>
          <w:b/>
          <w:lang w:val="uk-UA"/>
        </w:rPr>
        <w:t xml:space="preserve"> Студентська, 14.</w:t>
      </w:r>
    </w:p>
    <w:p w:rsidR="00527B26" w:rsidRDefault="00527B26" w:rsidP="00527B26">
      <w:pPr>
        <w:jc w:val="both"/>
      </w:pPr>
      <w:r>
        <w:rPr>
          <w:b/>
        </w:rPr>
        <w:t>3</w:t>
      </w:r>
      <w:r>
        <w:t xml:space="preserve">. Основні умови договору: </w:t>
      </w:r>
      <w:r>
        <w:rPr>
          <w:b/>
        </w:rPr>
        <w:t>Додаток № 2 до інформації.</w:t>
      </w:r>
      <w:r>
        <w:t xml:space="preserve"> </w:t>
      </w:r>
    </w:p>
    <w:p w:rsidR="00527B26" w:rsidRPr="00CA7892" w:rsidRDefault="00527B26" w:rsidP="00527B26">
      <w:pPr>
        <w:shd w:val="clear" w:color="auto" w:fill="FFFFFF"/>
        <w:jc w:val="both"/>
        <w:rPr>
          <w:b/>
          <w:lang w:val="uk-UA"/>
        </w:rPr>
      </w:pPr>
      <w:r w:rsidRPr="00CA7892">
        <w:rPr>
          <w:b/>
        </w:rPr>
        <w:t xml:space="preserve">4. Учасник повинен надати в сканованому вигляді у форматі </w:t>
      </w:r>
      <w:r w:rsidRPr="00CA7892">
        <w:rPr>
          <w:b/>
          <w:lang w:val="en-US"/>
        </w:rPr>
        <w:t>pdf</w:t>
      </w:r>
      <w:r w:rsidRPr="00CA7892">
        <w:rPr>
          <w:b/>
        </w:rPr>
        <w:t xml:space="preserve"> або </w:t>
      </w:r>
      <w:hyperlink r:id="rId7" w:history="1">
        <w:r w:rsidRPr="00CA7892">
          <w:rPr>
            <w:rStyle w:val="a3"/>
            <w:b/>
          </w:rPr>
          <w:t>jpg</w:t>
        </w:r>
      </w:hyperlink>
      <w:r w:rsidRPr="00CA7892">
        <w:rPr>
          <w:b/>
        </w:rPr>
        <w:t xml:space="preserve"> в складі своєї пропозиції наступні документи:</w:t>
      </w:r>
    </w:p>
    <w:p w:rsidR="00C104A6" w:rsidRPr="0061672D" w:rsidRDefault="00C104A6" w:rsidP="00C104A6">
      <w:pPr>
        <w:shd w:val="clear" w:color="auto" w:fill="FFFFFF"/>
        <w:jc w:val="both"/>
        <w:rPr>
          <w:lang w:val="uk-UA"/>
        </w:rPr>
      </w:pPr>
      <w:r w:rsidRPr="00811C5D">
        <w:rPr>
          <w:lang w:val="uk-UA"/>
        </w:rPr>
        <w:t>- в</w:t>
      </w:r>
      <w:r w:rsidRPr="00811C5D">
        <w:t>ідомості про учасника (</w:t>
      </w:r>
      <w:r w:rsidR="00CA7892">
        <w:rPr>
          <w:lang w:val="uk-UA"/>
        </w:rPr>
        <w:t xml:space="preserve"> </w:t>
      </w:r>
      <w:r w:rsidRPr="00811C5D">
        <w:t xml:space="preserve">довідка складається за формою, наданою у Додатку </w:t>
      </w:r>
      <w:r w:rsidRPr="00811C5D">
        <w:rPr>
          <w:lang w:val="uk-UA"/>
        </w:rPr>
        <w:t>4</w:t>
      </w:r>
      <w:r w:rsidR="0061672D">
        <w:t>)</w:t>
      </w:r>
      <w:r w:rsidR="0061672D">
        <w:rPr>
          <w:lang w:val="uk-UA"/>
        </w:rPr>
        <w:t>;</w:t>
      </w:r>
    </w:p>
    <w:p w:rsidR="00CA7892" w:rsidRDefault="00C104A6" w:rsidP="00C104A6">
      <w:pPr>
        <w:shd w:val="clear" w:color="auto" w:fill="FFFFFF"/>
        <w:ind w:left="180" w:hanging="180"/>
        <w:jc w:val="both"/>
        <w:rPr>
          <w:lang w:val="uk-UA"/>
        </w:rPr>
      </w:pPr>
      <w:r w:rsidRPr="00811C5D">
        <w:rPr>
          <w:lang w:val="uk-UA"/>
        </w:rPr>
        <w:t>- копію витягу або виписки з Єдиного державного реєстру юридичних ос</w:t>
      </w:r>
      <w:r>
        <w:rPr>
          <w:lang w:val="uk-UA"/>
        </w:rPr>
        <w:t>іб та фізичних осіб-підприємців</w:t>
      </w:r>
      <w:r w:rsidR="00CA7892">
        <w:rPr>
          <w:lang w:val="uk-UA"/>
        </w:rPr>
        <w:t>;</w:t>
      </w:r>
    </w:p>
    <w:p w:rsidR="00C104A6" w:rsidRDefault="00C104A6" w:rsidP="00C104A6">
      <w:pPr>
        <w:shd w:val="clear" w:color="auto" w:fill="FFFFFF"/>
        <w:ind w:left="180" w:hanging="180"/>
        <w:jc w:val="both"/>
        <w:rPr>
          <w:lang w:val="uk-UA"/>
        </w:rPr>
      </w:pPr>
      <w:r w:rsidRPr="00811C5D">
        <w:rPr>
          <w:lang w:val="uk-UA"/>
        </w:rPr>
        <w:t>- копія свідоцтва про реєстрацію платника ПДВ або витягу з реєстру платників ПДВ (якщо Учасник є платником ПДВ) або платника єдиного податку (</w:t>
      </w:r>
      <w:r w:rsidR="00CA7892">
        <w:rPr>
          <w:lang w:val="uk-UA"/>
        </w:rPr>
        <w:t xml:space="preserve"> </w:t>
      </w:r>
      <w:r w:rsidRPr="00811C5D">
        <w:rPr>
          <w:lang w:val="uk-UA"/>
        </w:rPr>
        <w:t>якщо Учасник є платником єдиного податку);</w:t>
      </w:r>
    </w:p>
    <w:p w:rsidR="0061672D" w:rsidRPr="00CA7892" w:rsidRDefault="00853383" w:rsidP="0061672D">
      <w:pPr>
        <w:jc w:val="both"/>
        <w:rPr>
          <w:lang w:val="uk-UA"/>
        </w:rPr>
      </w:pPr>
      <w:r>
        <w:rPr>
          <w:lang w:val="uk-UA"/>
        </w:rPr>
        <w:t xml:space="preserve"> - </w:t>
      </w:r>
      <w:r w:rsidRPr="00AF0603">
        <w:rPr>
          <w:lang w:val="uk-UA"/>
        </w:rPr>
        <w:t>ліцензія на впровадження такого виду діяльності, відповідно до Зак</w:t>
      </w:r>
      <w:r w:rsidR="00CA7892">
        <w:rPr>
          <w:lang w:val="uk-UA"/>
        </w:rPr>
        <w:t>онодавства;</w:t>
      </w:r>
    </w:p>
    <w:p w:rsidR="0061672D" w:rsidRPr="0061672D" w:rsidRDefault="0061672D" w:rsidP="0061672D">
      <w:pPr>
        <w:jc w:val="both"/>
        <w:rPr>
          <w:lang w:val="uk-UA"/>
        </w:rPr>
      </w:pPr>
      <w:r>
        <w:rPr>
          <w:lang w:val="uk-UA"/>
        </w:rPr>
        <w:t xml:space="preserve"> - о</w:t>
      </w:r>
      <w:r w:rsidRPr="00AF0603">
        <w:t>ригінал або нотаріально завірена копія Статуту (</w:t>
      </w:r>
      <w:r w:rsidR="00CA7892">
        <w:rPr>
          <w:lang w:val="uk-UA"/>
        </w:rPr>
        <w:t xml:space="preserve"> </w:t>
      </w:r>
      <w:r w:rsidRPr="00AF0603">
        <w:t>для юридичних осіб</w:t>
      </w:r>
      <w:r w:rsidR="00CA7892">
        <w:rPr>
          <w:lang w:val="uk-UA"/>
        </w:rPr>
        <w:t xml:space="preserve"> </w:t>
      </w:r>
      <w:r w:rsidRPr="00AF0603">
        <w:t>)</w:t>
      </w:r>
      <w:r>
        <w:rPr>
          <w:lang w:val="uk-UA"/>
        </w:rPr>
        <w:t>;</w:t>
      </w:r>
    </w:p>
    <w:p w:rsidR="0061672D" w:rsidRPr="0061672D" w:rsidRDefault="0061672D" w:rsidP="0061672D">
      <w:pPr>
        <w:pStyle w:val="a4"/>
        <w:numPr>
          <w:ilvl w:val="0"/>
          <w:numId w:val="1"/>
        </w:numPr>
        <w:shd w:val="clear" w:color="auto" w:fill="FFFFFF"/>
        <w:tabs>
          <w:tab w:val="left" w:pos="360"/>
        </w:tabs>
        <w:spacing w:after="0" w:line="240" w:lineRule="auto"/>
        <w:ind w:left="180" w:hanging="180"/>
        <w:jc w:val="both"/>
        <w:rPr>
          <w:color w:val="000000"/>
          <w:lang w:val="uk-UA"/>
        </w:rPr>
      </w:pPr>
      <w:r w:rsidRPr="0061672D">
        <w:t xml:space="preserve">документи, що </w:t>
      </w:r>
      <w:proofErr w:type="gramStart"/>
      <w:r w:rsidRPr="0061672D">
        <w:t>п</w:t>
      </w:r>
      <w:proofErr w:type="gramEnd"/>
      <w:r w:rsidRPr="0061672D">
        <w:t>ідтверджують повноваження особи на укладення договору;</w:t>
      </w:r>
    </w:p>
    <w:p w:rsidR="00C104A6" w:rsidRPr="00811C5D" w:rsidRDefault="00C104A6" w:rsidP="00C104A6">
      <w:pPr>
        <w:pStyle w:val="a4"/>
        <w:numPr>
          <w:ilvl w:val="0"/>
          <w:numId w:val="1"/>
        </w:numPr>
        <w:shd w:val="clear" w:color="auto" w:fill="FFFFFF"/>
        <w:tabs>
          <w:tab w:val="left" w:pos="360"/>
        </w:tabs>
        <w:spacing w:after="0" w:line="240" w:lineRule="auto"/>
        <w:ind w:left="180" w:hanging="180"/>
        <w:jc w:val="both"/>
        <w:rPr>
          <w:color w:val="000000"/>
        </w:rPr>
      </w:pPr>
      <w:r w:rsidRPr="00811C5D">
        <w:t>цінову пропозицію відповідно до технічних вимог;</w:t>
      </w:r>
    </w:p>
    <w:p w:rsidR="00C104A6" w:rsidRPr="00811C5D" w:rsidRDefault="00C104A6" w:rsidP="00C104A6">
      <w:pPr>
        <w:pStyle w:val="a4"/>
        <w:numPr>
          <w:ilvl w:val="0"/>
          <w:numId w:val="1"/>
        </w:numPr>
        <w:shd w:val="clear" w:color="auto" w:fill="FFFFFF"/>
        <w:tabs>
          <w:tab w:val="left" w:pos="360"/>
        </w:tabs>
        <w:spacing w:after="0" w:line="240" w:lineRule="auto"/>
        <w:ind w:left="180" w:hanging="180"/>
        <w:jc w:val="both"/>
        <w:rPr>
          <w:color w:val="000000"/>
        </w:rPr>
      </w:pPr>
      <w:r w:rsidRPr="00811C5D">
        <w:rPr>
          <w:lang w:val="uk-UA"/>
        </w:rPr>
        <w:t>довідка про присвоєння ідентифікаційного номера (</w:t>
      </w:r>
      <w:r w:rsidR="00CA7892">
        <w:rPr>
          <w:lang w:val="uk-UA"/>
        </w:rPr>
        <w:t xml:space="preserve"> </w:t>
      </w:r>
      <w:r w:rsidRPr="00811C5D">
        <w:rPr>
          <w:lang w:val="uk-UA"/>
        </w:rPr>
        <w:t>для фізичних осіб</w:t>
      </w:r>
      <w:r w:rsidR="00CA7892">
        <w:rPr>
          <w:lang w:val="uk-UA"/>
        </w:rPr>
        <w:t xml:space="preserve"> </w:t>
      </w:r>
      <w:r w:rsidRPr="00811C5D">
        <w:rPr>
          <w:lang w:val="uk-UA"/>
        </w:rPr>
        <w:t>);</w:t>
      </w:r>
    </w:p>
    <w:p w:rsidR="00C104A6" w:rsidRPr="00811C5D" w:rsidRDefault="00C104A6" w:rsidP="00C104A6">
      <w:pPr>
        <w:pStyle w:val="a4"/>
        <w:numPr>
          <w:ilvl w:val="0"/>
          <w:numId w:val="1"/>
        </w:numPr>
        <w:shd w:val="clear" w:color="auto" w:fill="FFFFFF"/>
        <w:tabs>
          <w:tab w:val="left" w:pos="360"/>
        </w:tabs>
        <w:spacing w:after="0" w:line="240" w:lineRule="auto"/>
        <w:ind w:left="180" w:hanging="180"/>
        <w:jc w:val="both"/>
        <w:rPr>
          <w:color w:val="000000"/>
        </w:rPr>
      </w:pPr>
      <w:r w:rsidRPr="00811C5D">
        <w:rPr>
          <w:lang w:val="uk-UA"/>
        </w:rPr>
        <w:t>довідку в довільній формі про додержання технічних ( якісних</w:t>
      </w:r>
      <w:r w:rsidR="00CA7892">
        <w:rPr>
          <w:lang w:val="uk-UA"/>
        </w:rPr>
        <w:t xml:space="preserve"> </w:t>
      </w:r>
      <w:r w:rsidRPr="00811C5D">
        <w:rPr>
          <w:lang w:val="uk-UA"/>
        </w:rPr>
        <w:t>) вимог до товару Додаток №</w:t>
      </w:r>
      <w:r w:rsidR="00CA7892">
        <w:rPr>
          <w:lang w:val="uk-UA"/>
        </w:rPr>
        <w:t xml:space="preserve"> </w:t>
      </w:r>
      <w:r w:rsidRPr="00811C5D">
        <w:rPr>
          <w:lang w:val="uk-UA"/>
        </w:rPr>
        <w:t>1</w:t>
      </w:r>
      <w:r w:rsidR="00CA7892">
        <w:rPr>
          <w:lang w:val="uk-UA"/>
        </w:rPr>
        <w:t>.</w:t>
      </w:r>
    </w:p>
    <w:p w:rsidR="00C104A6" w:rsidRPr="00C104A6" w:rsidRDefault="00C104A6" w:rsidP="00527B26">
      <w:pPr>
        <w:pStyle w:val="a4"/>
        <w:numPr>
          <w:ilvl w:val="0"/>
          <w:numId w:val="1"/>
        </w:numPr>
        <w:shd w:val="clear" w:color="auto" w:fill="FFFFFF"/>
        <w:tabs>
          <w:tab w:val="left" w:pos="360"/>
        </w:tabs>
        <w:spacing w:after="0" w:line="240" w:lineRule="auto"/>
        <w:ind w:left="180" w:hanging="180"/>
        <w:jc w:val="both"/>
        <w:rPr>
          <w:color w:val="000000"/>
        </w:rPr>
      </w:pPr>
      <w:r w:rsidRPr="00811C5D">
        <w:t>основні умови договору</w:t>
      </w:r>
      <w:r w:rsidRPr="001557D7">
        <w:rPr>
          <w:lang w:val="uk-UA"/>
        </w:rPr>
        <w:t xml:space="preserve"> із специфікацією.</w:t>
      </w:r>
    </w:p>
    <w:p w:rsidR="00527B26" w:rsidRDefault="00527B26" w:rsidP="00527B26">
      <w:pPr>
        <w:widowControl w:val="0"/>
        <w:shd w:val="clear" w:color="auto" w:fill="FFFFFF"/>
        <w:tabs>
          <w:tab w:val="left" w:pos="284"/>
          <w:tab w:val="left" w:pos="851"/>
        </w:tabs>
        <w:suppressAutoHyphens/>
        <w:jc w:val="both"/>
        <w:rPr>
          <w:b/>
          <w:color w:val="auto"/>
          <w:lang w:val="uk-UA" w:eastAsia="uk-UA"/>
        </w:rPr>
      </w:pPr>
      <w:r w:rsidRPr="00527B26">
        <w:rPr>
          <w:b/>
          <w:lang w:val="uk-UA"/>
        </w:rPr>
        <w:t>5. Цінова пропозиція.</w:t>
      </w:r>
    </w:p>
    <w:p w:rsidR="00527B26" w:rsidRDefault="00527B26" w:rsidP="00527B26">
      <w:pPr>
        <w:widowControl w:val="0"/>
        <w:tabs>
          <w:tab w:val="left" w:pos="284"/>
          <w:tab w:val="left" w:pos="851"/>
        </w:tabs>
        <w:suppressAutoHyphens/>
        <w:jc w:val="both"/>
      </w:pPr>
      <w:r w:rsidRPr="00527B26">
        <w:rPr>
          <w:lang w:val="uk-UA"/>
        </w:rPr>
        <w:t xml:space="preserve">Цінова пропозиція Учасника, оформлена на фірмовому бланку (за наявності) у відповідності до вимог </w:t>
      </w:r>
      <w:r w:rsidRPr="00527B26">
        <w:rPr>
          <w:b/>
          <w:lang w:val="uk-UA"/>
        </w:rPr>
        <w:t>Додатку №</w:t>
      </w:r>
      <w:r w:rsidR="000B5454">
        <w:rPr>
          <w:b/>
          <w:lang w:val="uk-UA"/>
        </w:rPr>
        <w:t xml:space="preserve"> </w:t>
      </w:r>
      <w:r w:rsidRPr="00527B26">
        <w:rPr>
          <w:b/>
          <w:lang w:val="uk-UA"/>
        </w:rPr>
        <w:t>3</w:t>
      </w:r>
      <w:r w:rsidRPr="00527B26">
        <w:rPr>
          <w:lang w:val="uk-UA"/>
        </w:rPr>
        <w:t xml:space="preserve"> до інформації, подається Учасником у вигляді сканованої копії у форматі </w:t>
      </w:r>
      <w:r>
        <w:rPr>
          <w:lang w:val="en-US"/>
        </w:rPr>
        <w:t>pdf</w:t>
      </w:r>
      <w:r w:rsidRPr="00527B26">
        <w:rPr>
          <w:lang w:val="uk-UA"/>
        </w:rPr>
        <w:t xml:space="preserve"> або </w:t>
      </w:r>
      <w:hyperlink r:id="rId8" w:history="1">
        <w:r>
          <w:rPr>
            <w:rStyle w:val="a3"/>
          </w:rPr>
          <w:t>jpg</w:t>
        </w:r>
      </w:hyperlink>
      <w:r w:rsidRPr="00527B26">
        <w:rPr>
          <w:lang w:val="uk-UA"/>
        </w:rPr>
        <w:t xml:space="preserve">. </w:t>
      </w:r>
      <w:r>
        <w:t>В паперовому вигляді, завірена підписом та печаткою Учасника, надається Замовнику переможцем під час укладання договору про закупівлю.</w:t>
      </w:r>
    </w:p>
    <w:p w:rsidR="00527B26" w:rsidRDefault="00527B26" w:rsidP="00527B26">
      <w:pPr>
        <w:widowControl w:val="0"/>
        <w:tabs>
          <w:tab w:val="left" w:pos="284"/>
          <w:tab w:val="left" w:pos="851"/>
        </w:tabs>
        <w:suppressAutoHyphens/>
        <w:jc w:val="both"/>
      </w:pPr>
      <w:r>
        <w:t>В ціновій пропозиції обов’язково вказуються усі відомості учасника, в т.ч. електронна адреса учасника для офіційного електронного листування.</w:t>
      </w:r>
    </w:p>
    <w:p w:rsidR="00527B26" w:rsidRPr="004D0F1F" w:rsidRDefault="00527B26" w:rsidP="00527B26">
      <w:pPr>
        <w:widowControl w:val="0"/>
        <w:tabs>
          <w:tab w:val="left" w:pos="284"/>
          <w:tab w:val="left" w:pos="851"/>
        </w:tabs>
        <w:suppressAutoHyphens/>
        <w:jc w:val="both"/>
        <w:rPr>
          <w:color w:val="000000" w:themeColor="text1"/>
        </w:rPr>
      </w:pPr>
      <w:r w:rsidRPr="004D0F1F">
        <w:rPr>
          <w:b/>
          <w:color w:val="000000" w:themeColor="text1"/>
        </w:rPr>
        <w:t xml:space="preserve"> 6. Очікувана вар</w:t>
      </w:r>
      <w:r w:rsidR="008B654A" w:rsidRPr="004D0F1F">
        <w:rPr>
          <w:b/>
          <w:color w:val="000000" w:themeColor="text1"/>
        </w:rPr>
        <w:t>тість предмета закупі</w:t>
      </w:r>
      <w:proofErr w:type="gramStart"/>
      <w:r w:rsidR="008B654A" w:rsidRPr="004D0F1F">
        <w:rPr>
          <w:b/>
          <w:color w:val="000000" w:themeColor="text1"/>
        </w:rPr>
        <w:t>вл</w:t>
      </w:r>
      <w:proofErr w:type="gramEnd"/>
      <w:r w:rsidR="008B654A" w:rsidRPr="004D0F1F">
        <w:rPr>
          <w:b/>
          <w:color w:val="000000" w:themeColor="text1"/>
        </w:rPr>
        <w:t>і:</w:t>
      </w:r>
      <w:r w:rsidR="00DF12F6">
        <w:rPr>
          <w:b/>
          <w:color w:val="000000" w:themeColor="text1"/>
          <w:lang w:val="uk-UA"/>
        </w:rPr>
        <w:t xml:space="preserve"> </w:t>
      </w:r>
      <w:r w:rsidR="004872A7">
        <w:rPr>
          <w:b/>
          <w:color w:val="000000" w:themeColor="text1"/>
          <w:lang w:val="uk-UA"/>
        </w:rPr>
        <w:t>48 600</w:t>
      </w:r>
      <w:r w:rsidR="00FC4D2E">
        <w:rPr>
          <w:b/>
          <w:color w:val="000000" w:themeColor="text1"/>
          <w:lang w:val="uk-UA"/>
        </w:rPr>
        <w:t>,00</w:t>
      </w:r>
      <w:r w:rsidRPr="004D0F1F">
        <w:rPr>
          <w:b/>
          <w:color w:val="000000" w:themeColor="text1"/>
        </w:rPr>
        <w:t xml:space="preserve"> грн</w:t>
      </w:r>
      <w:r w:rsidR="00C104A6" w:rsidRPr="004D0F1F">
        <w:rPr>
          <w:b/>
          <w:color w:val="000000" w:themeColor="text1"/>
        </w:rPr>
        <w:t>. (</w:t>
      </w:r>
      <w:r w:rsidR="004872A7">
        <w:rPr>
          <w:b/>
          <w:color w:val="000000" w:themeColor="text1"/>
          <w:lang w:val="uk-UA"/>
        </w:rPr>
        <w:t>сорок вісім тисяч шісот</w:t>
      </w:r>
      <w:r w:rsidR="00623276">
        <w:rPr>
          <w:b/>
          <w:color w:val="000000" w:themeColor="text1"/>
          <w:lang w:val="uk-UA"/>
        </w:rPr>
        <w:t xml:space="preserve"> </w:t>
      </w:r>
      <w:r w:rsidRPr="004D0F1F">
        <w:rPr>
          <w:b/>
          <w:color w:val="000000" w:themeColor="text1"/>
        </w:rPr>
        <w:t xml:space="preserve">гривень </w:t>
      </w:r>
      <w:r w:rsidR="00FC4D2E" w:rsidRPr="00FC4D2E">
        <w:rPr>
          <w:b/>
          <w:color w:val="000000" w:themeColor="text1"/>
        </w:rPr>
        <w:t xml:space="preserve">00 </w:t>
      </w:r>
      <w:r w:rsidRPr="004D0F1F">
        <w:rPr>
          <w:b/>
          <w:color w:val="000000" w:themeColor="text1"/>
        </w:rPr>
        <w:t>коп.) в т.ч. ПДВ.</w:t>
      </w:r>
    </w:p>
    <w:p w:rsidR="00527B26" w:rsidRPr="004D0F1F" w:rsidRDefault="00527B26" w:rsidP="00527B26">
      <w:pPr>
        <w:widowControl w:val="0"/>
        <w:tabs>
          <w:tab w:val="left" w:pos="284"/>
          <w:tab w:val="left" w:pos="851"/>
        </w:tabs>
        <w:suppressAutoHyphens/>
        <w:jc w:val="both"/>
        <w:rPr>
          <w:color w:val="000000" w:themeColor="text1"/>
          <w:sz w:val="6"/>
          <w:szCs w:val="6"/>
        </w:rPr>
      </w:pPr>
    </w:p>
    <w:p w:rsidR="00527B26" w:rsidRPr="004872A7" w:rsidRDefault="00C104A6" w:rsidP="00527B26">
      <w:pPr>
        <w:widowControl w:val="0"/>
        <w:tabs>
          <w:tab w:val="left" w:pos="284"/>
          <w:tab w:val="left" w:pos="851"/>
        </w:tabs>
        <w:suppressAutoHyphens/>
        <w:jc w:val="both"/>
        <w:rPr>
          <w:color w:val="000000" w:themeColor="text1"/>
          <w:lang w:val="uk-UA"/>
        </w:rPr>
      </w:pPr>
      <w:r w:rsidRPr="004D0F1F">
        <w:rPr>
          <w:b/>
          <w:color w:val="000000" w:themeColor="text1"/>
        </w:rPr>
        <w:t xml:space="preserve">7. Крок аукціону, грн.: </w:t>
      </w:r>
      <w:r w:rsidR="004872A7">
        <w:rPr>
          <w:b/>
          <w:color w:val="000000" w:themeColor="text1"/>
          <w:lang w:val="uk-UA"/>
        </w:rPr>
        <w:t>243</w:t>
      </w:r>
      <w:r w:rsidR="00FC4D2E">
        <w:rPr>
          <w:b/>
          <w:color w:val="000000" w:themeColor="text1"/>
          <w:lang w:val="uk-UA"/>
        </w:rPr>
        <w:t xml:space="preserve">,00 </w:t>
      </w:r>
      <w:r w:rsidR="00BB750D">
        <w:rPr>
          <w:b/>
          <w:color w:val="000000" w:themeColor="text1"/>
        </w:rPr>
        <w:t>грн. (</w:t>
      </w:r>
      <w:r w:rsidR="00FC4D2E">
        <w:rPr>
          <w:b/>
          <w:color w:val="000000" w:themeColor="text1"/>
          <w:lang w:val="uk-UA"/>
        </w:rPr>
        <w:t>дві</w:t>
      </w:r>
      <w:proofErr w:type="gramStart"/>
      <w:r w:rsidR="00FC4D2E">
        <w:rPr>
          <w:b/>
          <w:color w:val="000000" w:themeColor="text1"/>
          <w:lang w:val="uk-UA"/>
        </w:rPr>
        <w:t>ст</w:t>
      </w:r>
      <w:proofErr w:type="gramEnd"/>
      <w:r w:rsidR="00FC4D2E">
        <w:rPr>
          <w:b/>
          <w:color w:val="000000" w:themeColor="text1"/>
          <w:lang w:val="uk-UA"/>
        </w:rPr>
        <w:t xml:space="preserve">і </w:t>
      </w:r>
      <w:r w:rsidR="004872A7">
        <w:rPr>
          <w:b/>
          <w:color w:val="000000" w:themeColor="text1"/>
          <w:lang w:val="uk-UA"/>
        </w:rPr>
        <w:t>сорок три</w:t>
      </w:r>
      <w:r w:rsidR="000B5454">
        <w:rPr>
          <w:b/>
          <w:color w:val="000000" w:themeColor="text1"/>
          <w:lang w:val="uk-UA"/>
        </w:rPr>
        <w:t xml:space="preserve"> </w:t>
      </w:r>
      <w:r w:rsidR="00527B26" w:rsidRPr="004D0F1F">
        <w:rPr>
          <w:b/>
          <w:color w:val="000000" w:themeColor="text1"/>
        </w:rPr>
        <w:t xml:space="preserve">грн. </w:t>
      </w:r>
      <w:r w:rsidR="00FC4D2E">
        <w:rPr>
          <w:b/>
          <w:color w:val="000000" w:themeColor="text1"/>
          <w:lang w:val="uk-UA"/>
        </w:rPr>
        <w:t>00</w:t>
      </w:r>
      <w:r w:rsidR="000B5454">
        <w:rPr>
          <w:b/>
          <w:color w:val="000000" w:themeColor="text1"/>
          <w:lang w:val="uk-UA"/>
        </w:rPr>
        <w:t xml:space="preserve"> </w:t>
      </w:r>
      <w:r w:rsidR="00527B26" w:rsidRPr="004D0F1F">
        <w:rPr>
          <w:b/>
          <w:color w:val="000000" w:themeColor="text1"/>
        </w:rPr>
        <w:t>коп.</w:t>
      </w:r>
      <w:r w:rsidR="004872A7">
        <w:rPr>
          <w:b/>
          <w:color w:val="000000" w:themeColor="text1"/>
          <w:lang w:val="uk-UA"/>
        </w:rPr>
        <w:t>)</w:t>
      </w:r>
    </w:p>
    <w:p w:rsidR="00527B26" w:rsidRDefault="00527B26" w:rsidP="000B5454">
      <w:pPr>
        <w:pStyle w:val="normal"/>
        <w:jc w:val="both"/>
        <w:rPr>
          <w:rFonts w:ascii="Times New Roman" w:eastAsia="Times New Roman" w:hAnsi="Times New Roman" w:cs="Times New Roman"/>
          <w:color w:val="auto"/>
          <w:sz w:val="24"/>
          <w:szCs w:val="24"/>
          <w:u w:val="single"/>
          <w:lang w:val="uk-UA"/>
        </w:rPr>
      </w:pPr>
      <w:r>
        <w:rPr>
          <w:rFonts w:ascii="Times New Roman" w:eastAsia="Times New Roman" w:hAnsi="Times New Roman" w:cs="Times New Roman"/>
          <w:b/>
          <w:color w:val="auto"/>
          <w:sz w:val="24"/>
          <w:szCs w:val="24"/>
          <w:lang w:val="uk-UA"/>
        </w:rPr>
        <w:lastRenderedPageBreak/>
        <w:t>8</w:t>
      </w:r>
      <w:r>
        <w:rPr>
          <w:rFonts w:ascii="Times New Roman" w:eastAsia="Times New Roman" w:hAnsi="Times New Roman" w:cs="Times New Roman"/>
          <w:color w:val="auto"/>
          <w:sz w:val="24"/>
          <w:szCs w:val="24"/>
          <w:lang w:val="uk-UA"/>
        </w:rPr>
        <w:t>. Дата та час закінчення подання запитів на уточнення та / або запитань щодо закупівель: зазначений в електронній версії закупівлі.</w:t>
      </w:r>
      <w:r w:rsidR="000B5454">
        <w:rPr>
          <w:rFonts w:ascii="Times New Roman" w:eastAsia="Times New Roman" w:hAnsi="Times New Roman" w:cs="Times New Roman"/>
          <w:color w:val="auto"/>
          <w:sz w:val="24"/>
          <w:szCs w:val="24"/>
          <w:lang w:val="uk-UA"/>
        </w:rPr>
        <w:t xml:space="preserve"> Період уточнення інформації про закупівлю (не менше трьох робочих днів).</w:t>
      </w:r>
    </w:p>
    <w:p w:rsidR="00527B26" w:rsidRDefault="00527B26" w:rsidP="00527B26">
      <w:pPr>
        <w:pStyle w:val="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9</w:t>
      </w:r>
      <w:r>
        <w:rPr>
          <w:rFonts w:ascii="Times New Roman" w:eastAsia="Times New Roman" w:hAnsi="Times New Roman" w:cs="Times New Roman"/>
          <w:color w:val="auto"/>
          <w:sz w:val="24"/>
          <w:szCs w:val="24"/>
          <w:lang w:val="uk-UA"/>
        </w:rPr>
        <w:t>. Дата та час початку подання пропозицій: зазначений в електронній версії закупівлі.</w:t>
      </w:r>
      <w:r w:rsidR="00C022E6">
        <w:rPr>
          <w:rFonts w:ascii="Times New Roman" w:eastAsia="Times New Roman" w:hAnsi="Times New Roman" w:cs="Times New Roman"/>
          <w:color w:val="auto"/>
          <w:sz w:val="24"/>
          <w:szCs w:val="24"/>
          <w:lang w:val="uk-UA"/>
        </w:rPr>
        <w:t xml:space="preserve"> Кінцевий строк подання пропозиції (строк для подання пропозиції не може бути менше ніж п’ять робочих днів з дня оприлюднення оголошення про проведення спрощеної</w:t>
      </w:r>
      <w:r w:rsidR="00C022E6" w:rsidRPr="000B3894">
        <w:rPr>
          <w:rFonts w:ascii="Times New Roman" w:eastAsia="Times New Roman" w:hAnsi="Times New Roman" w:cs="Times New Roman"/>
          <w:color w:val="auto"/>
          <w:sz w:val="24"/>
          <w:szCs w:val="24"/>
        </w:rPr>
        <w:t xml:space="preserve"> </w:t>
      </w:r>
      <w:r w:rsidR="00C022E6">
        <w:rPr>
          <w:rFonts w:ascii="Times New Roman" w:eastAsia="Times New Roman" w:hAnsi="Times New Roman" w:cs="Times New Roman"/>
          <w:color w:val="auto"/>
          <w:sz w:val="24"/>
          <w:szCs w:val="24"/>
          <w:lang w:val="uk-UA"/>
        </w:rPr>
        <w:t>закупівлі в електронній системі закупівель).</w:t>
      </w:r>
    </w:p>
    <w:p w:rsidR="00527B26" w:rsidRDefault="00527B26" w:rsidP="00527B26">
      <w:pPr>
        <w:pStyle w:val="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10</w:t>
      </w:r>
      <w:r>
        <w:rPr>
          <w:rFonts w:ascii="Times New Roman" w:eastAsia="Times New Roman" w:hAnsi="Times New Roman" w:cs="Times New Roman"/>
          <w:color w:val="auto"/>
          <w:sz w:val="24"/>
          <w:szCs w:val="24"/>
          <w:lang w:val="uk-UA"/>
        </w:rPr>
        <w:t>. Дата та час закінчення подання пропозицій: зазначений в електронній версії закупівлі.</w:t>
      </w:r>
    </w:p>
    <w:p w:rsidR="00C104A6" w:rsidRDefault="00527B26" w:rsidP="00C104A6">
      <w:pPr>
        <w:pStyle w:val="a4"/>
        <w:spacing w:line="240" w:lineRule="auto"/>
        <w:ind w:left="0"/>
        <w:jc w:val="both"/>
        <w:rPr>
          <w:lang w:val="uk-UA" w:eastAsia="uk-UA"/>
        </w:rPr>
      </w:pPr>
      <w:r>
        <w:rPr>
          <w:b/>
          <w:color w:val="000000"/>
          <w:lang w:val="uk-UA" w:eastAsia="uk-UA"/>
        </w:rPr>
        <w:t xml:space="preserve">11. </w:t>
      </w:r>
      <w:r>
        <w:rPr>
          <w:lang w:val="uk-UA" w:eastAsia="uk-UA"/>
        </w:rPr>
        <w:t>Відповідно до вимог нормативно правових документ</w:t>
      </w:r>
      <w:r w:rsidR="00595C58">
        <w:rPr>
          <w:lang w:val="uk-UA" w:eastAsia="uk-UA"/>
        </w:rPr>
        <w:t xml:space="preserve">ів, що регламентують діяльність  </w:t>
      </w:r>
      <w:r>
        <w:rPr>
          <w:lang w:val="uk-UA" w:eastAsia="uk-UA"/>
        </w:rPr>
        <w:t>системи «Прозоро»,  кожен учасник повинен подати лише одну пропозицію.</w:t>
      </w:r>
    </w:p>
    <w:p w:rsidR="00C104A6" w:rsidRDefault="00527B26" w:rsidP="00C104A6">
      <w:pPr>
        <w:pStyle w:val="a4"/>
        <w:spacing w:line="240" w:lineRule="auto"/>
        <w:ind w:left="0"/>
        <w:jc w:val="both"/>
        <w:rPr>
          <w:lang w:val="uk-UA" w:eastAsia="uk-UA"/>
        </w:rPr>
      </w:pPr>
      <w:r w:rsidRPr="00527B26">
        <w:rPr>
          <w:b/>
          <w:lang w:val="uk-UA"/>
        </w:rPr>
        <w:t>12.</w:t>
      </w:r>
      <w:r w:rsidRPr="00527B26">
        <w:rPr>
          <w:lang w:val="uk-UA"/>
        </w:rPr>
        <w:t xml:space="preserve">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розгрузку, страхування та таке інше.</w:t>
      </w:r>
    </w:p>
    <w:p w:rsidR="006828BD" w:rsidRDefault="00527B26" w:rsidP="00C104A6">
      <w:pPr>
        <w:pStyle w:val="a4"/>
        <w:spacing w:line="240" w:lineRule="auto"/>
        <w:ind w:left="0"/>
        <w:jc w:val="both"/>
        <w:rPr>
          <w:b/>
        </w:rPr>
      </w:pPr>
      <w:r>
        <w:rPr>
          <w:b/>
          <w:color w:val="000000"/>
          <w:lang w:val="uk-UA" w:eastAsia="uk-UA"/>
        </w:rPr>
        <w:t xml:space="preserve">13. </w:t>
      </w:r>
      <w:r w:rsidR="006828BD" w:rsidRPr="004A76DC">
        <w:rPr>
          <w:b/>
        </w:rPr>
        <w:t>Перелік критеріїв та методика оцінки пропозиції із зазначенням питомої ваги критерію</w:t>
      </w:r>
      <w:r w:rsidR="006828BD">
        <w:rPr>
          <w:b/>
        </w:rPr>
        <w:t>:</w:t>
      </w:r>
    </w:p>
    <w:p w:rsidR="002820C6" w:rsidRPr="004A76DC" w:rsidRDefault="002820C6" w:rsidP="002820C6">
      <w:pPr>
        <w:widowControl w:val="0"/>
        <w:jc w:val="both"/>
      </w:pPr>
      <w:r w:rsidRPr="004A76DC">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2820C6" w:rsidRPr="004A76DC" w:rsidRDefault="002820C6" w:rsidP="002820C6">
      <w:pPr>
        <w:tabs>
          <w:tab w:val="left" w:pos="656"/>
        </w:tabs>
        <w:ind w:firstLine="246"/>
        <w:jc w:val="both"/>
      </w:pPr>
      <w:r w:rsidRPr="004A76DC">
        <w:t>Єдиним критерієм оцінки пропозицій є ціна.</w:t>
      </w:r>
    </w:p>
    <w:p w:rsidR="002820C6" w:rsidRPr="004A76DC" w:rsidRDefault="002820C6" w:rsidP="002820C6">
      <w:pPr>
        <w:widowControl w:val="0"/>
        <w:ind w:firstLine="246"/>
        <w:jc w:val="both"/>
        <w:rPr>
          <w:lang w:val="uk-UA"/>
        </w:rPr>
      </w:pPr>
      <w:r w:rsidRPr="004A76DC">
        <w:t>Найбільш економічно вигідною пропозицією буде вважатися пропозиція з найнижчою ціною з урахуванням усіх пода</w:t>
      </w:r>
      <w:r>
        <w:t xml:space="preserve">тків </w:t>
      </w:r>
      <w:r w:rsidRPr="004A76DC">
        <w:t>та зборів (у тому числі податку на додану вартість (ПДВ), у разі якщо учасник є платником ПДВ). Учасник зазначає у тендерній пропозиції ціну – загальну вартість з ПДВ або без ПДВ у разі якщо Учасник звільнений від сплати ПДВ згідно чинного законодавства України.</w:t>
      </w:r>
    </w:p>
    <w:p w:rsidR="002820C6" w:rsidRPr="004A76DC" w:rsidRDefault="002820C6" w:rsidP="002820C6">
      <w:pPr>
        <w:widowControl w:val="0"/>
        <w:ind w:firstLine="708"/>
        <w:jc w:val="both"/>
      </w:pPr>
      <w:r w:rsidRPr="004A76DC">
        <w:t xml:space="preserve">Електронна система визначає найкращою пропозицію з найнижчою ціною/приведеною ціною. </w:t>
      </w:r>
    </w:p>
    <w:p w:rsidR="002820C6" w:rsidRPr="004A76DC" w:rsidRDefault="002820C6" w:rsidP="002820C6">
      <w:pPr>
        <w:widowControl w:val="0"/>
        <w:ind w:firstLine="708"/>
        <w:jc w:val="both"/>
      </w:pPr>
      <w:r w:rsidRPr="004A76DC">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2820C6" w:rsidRPr="004A76DC" w:rsidRDefault="002820C6" w:rsidP="002820C6">
      <w:pPr>
        <w:widowControl w:val="0"/>
        <w:ind w:firstLine="708"/>
        <w:jc w:val="both"/>
      </w:pPr>
      <w:r w:rsidRPr="004A76DC">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2820C6" w:rsidRPr="004A76DC" w:rsidRDefault="002820C6" w:rsidP="002820C6">
      <w:pPr>
        <w:widowControl w:val="0"/>
        <w:ind w:firstLine="708"/>
        <w:jc w:val="both"/>
      </w:pPr>
      <w:r w:rsidRPr="004A76DC">
        <w:t>Для проведення спрощеної закупівлі із застосуванням електронного аукціону має бути подано не менше двох пропозицій.</w:t>
      </w:r>
    </w:p>
    <w:p w:rsidR="002820C6" w:rsidRPr="004A76DC" w:rsidRDefault="002820C6" w:rsidP="002820C6">
      <w:pPr>
        <w:widowControl w:val="0"/>
        <w:ind w:firstLine="708"/>
        <w:jc w:val="both"/>
      </w:pPr>
      <w:r w:rsidRPr="004A76DC">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820C6" w:rsidRPr="004A76DC" w:rsidRDefault="002820C6" w:rsidP="002820C6">
      <w:pPr>
        <w:widowControl w:val="0"/>
        <w:ind w:firstLine="708"/>
        <w:jc w:val="both"/>
      </w:pPr>
      <w:r w:rsidRPr="004A76DC">
        <w:t>За результатами оцінки та розгляду пропозиції замовник визначає переможця та приймає рішення про намір укласти договір.</w:t>
      </w:r>
    </w:p>
    <w:p w:rsidR="006828BD" w:rsidRPr="006828BD" w:rsidRDefault="002820C6" w:rsidP="002820C6">
      <w:pPr>
        <w:pStyle w:val="a4"/>
        <w:spacing w:line="240" w:lineRule="auto"/>
        <w:ind w:left="0" w:firstLine="708"/>
        <w:jc w:val="both"/>
        <w:rPr>
          <w:b/>
          <w:color w:val="000000"/>
          <w:lang w:eastAsia="uk-UA"/>
        </w:rPr>
      </w:pPr>
      <w:r w:rsidRPr="004A76DC">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527B26" w:rsidRPr="00C104A6" w:rsidRDefault="00527B26" w:rsidP="00C104A6">
      <w:pPr>
        <w:pStyle w:val="a4"/>
        <w:spacing w:line="240" w:lineRule="auto"/>
        <w:ind w:left="0"/>
        <w:jc w:val="both"/>
        <w:rPr>
          <w:lang w:val="uk-UA" w:eastAsia="uk-UA"/>
        </w:rPr>
      </w:pPr>
      <w:r>
        <w:rPr>
          <w:b/>
        </w:rPr>
        <w:t>14.</w:t>
      </w:r>
      <w:r>
        <w:t xml:space="preserve"> Усі документи повинні бути дійсними на дату подання пропозиції. Документи або їх копії, що підтверджують відповідність вимогам до кваліфікації учасників, в паперовому вигляді, завірені підписом та печаткою учасника, надаються Замовнику переможцем разом із затвердженим договором про закупівлю з моменту оприлюднення відповідної інформації щодо результатів оцінки.</w:t>
      </w:r>
    </w:p>
    <w:p w:rsidR="00527B26" w:rsidRDefault="00527B26" w:rsidP="0052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rPr>
        <w:t>15.</w:t>
      </w:r>
      <w:r>
        <w:t xml:space="preserve"> Найвигіднішою буде визнана пропозиція з найнижчою остаточною ціною (після завершення електронного аукціону, з урахуванням (або без урахування ПДВ) за умови виконання всіх вимог, викладених в цій інформації.</w:t>
      </w:r>
    </w:p>
    <w:p w:rsidR="00CA7892" w:rsidRPr="009C25C8" w:rsidRDefault="00CA7892" w:rsidP="0052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CA7892">
        <w:rPr>
          <w:b/>
          <w:lang w:val="uk-UA"/>
        </w:rPr>
        <w:t>16.</w:t>
      </w:r>
      <w:r>
        <w:rPr>
          <w:lang w:val="uk-UA"/>
        </w:rPr>
        <w:t xml:space="preserve"> </w:t>
      </w:r>
      <w:r w:rsidRPr="00CA7892">
        <w:rPr>
          <w:highlight w:val="white"/>
        </w:rPr>
        <w:t xml:space="preserve">Інформація про валюту, </w:t>
      </w:r>
      <w:proofErr w:type="gramStart"/>
      <w:r w:rsidRPr="00CA7892">
        <w:rPr>
          <w:highlight w:val="white"/>
        </w:rPr>
        <w:t>у</w:t>
      </w:r>
      <w:proofErr w:type="gramEnd"/>
      <w:r w:rsidRPr="00CA7892">
        <w:rPr>
          <w:highlight w:val="white"/>
        </w:rPr>
        <w:t xml:space="preserve"> якій повинно бути розраховано та зазначено ціну пропозиції</w:t>
      </w:r>
      <w:r>
        <w:t xml:space="preserve">: </w:t>
      </w:r>
      <w:r>
        <w:rPr>
          <w:b/>
        </w:rPr>
        <w:t>в</w:t>
      </w:r>
      <w:r w:rsidRPr="00CA7892">
        <w:rPr>
          <w:b/>
        </w:rPr>
        <w:t>алютою пропозиції є гривня</w:t>
      </w:r>
      <w:r w:rsidR="009C25C8">
        <w:rPr>
          <w:b/>
          <w:lang w:val="uk-UA"/>
        </w:rPr>
        <w:t>.</w:t>
      </w:r>
    </w:p>
    <w:p w:rsidR="00CA7892" w:rsidRDefault="00CA7892" w:rsidP="0052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lastRenderedPageBreak/>
        <w:t>17.</w:t>
      </w:r>
      <w:r w:rsidR="00EE1F08">
        <w:rPr>
          <w:b/>
        </w:rPr>
        <w:t xml:space="preserve"> </w:t>
      </w:r>
      <w:r w:rsidR="00EE1F08" w:rsidRPr="00EE1F08">
        <w:t>Інформація про мову (мови), якою (якими) повинно бути складено пропозиції</w:t>
      </w:r>
      <w:r w:rsidR="00EE1F08">
        <w:t xml:space="preserve">: </w:t>
      </w:r>
      <w:r w:rsidR="00EE1F08" w:rsidRPr="00EE1F08">
        <w:rPr>
          <w:b/>
        </w:rPr>
        <w:t xml:space="preserve">усі документи, що мають відношення до пропозиції, повинні </w:t>
      </w:r>
      <w:proofErr w:type="gramStart"/>
      <w:r w:rsidR="00EE1F08" w:rsidRPr="00EE1F08">
        <w:rPr>
          <w:b/>
        </w:rPr>
        <w:t>бути</w:t>
      </w:r>
      <w:proofErr w:type="gramEnd"/>
      <w:r w:rsidR="00EE1F08" w:rsidRPr="00EE1F08">
        <w:rPr>
          <w:b/>
        </w:rPr>
        <w:t xml:space="preserve">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EE1F08" w:rsidRDefault="00EE1F08" w:rsidP="0052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18. </w:t>
      </w:r>
      <w:r w:rsidRPr="00EE1F08">
        <w:t>Строк укладання договору</w:t>
      </w:r>
      <w:r>
        <w:t xml:space="preserve">: </w:t>
      </w:r>
      <w:r w:rsidRPr="00EE1F08">
        <w:rPr>
          <w:b/>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E6EBD" w:rsidRPr="004A76DC" w:rsidRDefault="00EE1F08" w:rsidP="009E6EBD">
      <w:pPr>
        <w:widowControl w:val="0"/>
        <w:jc w:val="both"/>
        <w:rPr>
          <w:rFonts w:eastAsia="Arial"/>
          <w:lang w:val="uk-UA"/>
        </w:rPr>
      </w:pPr>
      <w:r>
        <w:rPr>
          <w:b/>
        </w:rPr>
        <w:t xml:space="preserve">19. </w:t>
      </w:r>
      <w:r w:rsidRPr="009E6EBD">
        <w:rPr>
          <w:b/>
        </w:rPr>
        <w:t>Істотні умови, що обов'язково включаються до договору про закупівлю</w:t>
      </w:r>
      <w:r w:rsidRPr="00EE1F08">
        <w:t>:</w:t>
      </w:r>
      <w:r w:rsidR="009E6EBD">
        <w:t xml:space="preserve"> </w:t>
      </w:r>
      <w:r w:rsidR="009E6EBD" w:rsidRPr="004A76DC">
        <w:rPr>
          <w:rFonts w:eastAsia="Arial"/>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6EBD" w:rsidRPr="004A76DC" w:rsidRDefault="009E6EBD" w:rsidP="009E6EBD">
      <w:pPr>
        <w:widowControl w:val="0"/>
        <w:numPr>
          <w:ilvl w:val="0"/>
          <w:numId w:val="17"/>
        </w:numPr>
        <w:jc w:val="both"/>
        <w:rPr>
          <w:rFonts w:eastAsia="Arial"/>
          <w:lang w:val="uk-UA"/>
        </w:rPr>
      </w:pPr>
      <w:r w:rsidRPr="004A76DC">
        <w:rPr>
          <w:rFonts w:eastAsia="Arial"/>
          <w:highlight w:val="white"/>
          <w:lang w:val="uk-UA"/>
        </w:rPr>
        <w:t>зменшення обсягів закупівлі, зокрема з урахуванням фактичного обсягу видатків замовника;</w:t>
      </w:r>
    </w:p>
    <w:p w:rsidR="009E6EBD" w:rsidRPr="004A76DC" w:rsidRDefault="009E6EBD" w:rsidP="009E6EBD">
      <w:pPr>
        <w:widowControl w:val="0"/>
        <w:numPr>
          <w:ilvl w:val="0"/>
          <w:numId w:val="17"/>
        </w:numPr>
        <w:jc w:val="both"/>
        <w:rPr>
          <w:rFonts w:eastAsia="Arial"/>
          <w:highlight w:val="white"/>
          <w:lang w:val="uk-UA"/>
        </w:rPr>
      </w:pPr>
      <w:r w:rsidRPr="004A76DC">
        <w:rPr>
          <w:rFonts w:eastAsia="Arial"/>
          <w:highlight w:val="whit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E6EBD" w:rsidRPr="004A76DC" w:rsidRDefault="009E6EBD" w:rsidP="009E6EBD">
      <w:pPr>
        <w:widowControl w:val="0"/>
        <w:numPr>
          <w:ilvl w:val="0"/>
          <w:numId w:val="17"/>
        </w:numPr>
        <w:jc w:val="both"/>
        <w:rPr>
          <w:rFonts w:eastAsia="Arial"/>
          <w:highlight w:val="white"/>
          <w:lang w:val="uk-UA"/>
        </w:rPr>
      </w:pPr>
      <w:r w:rsidRPr="004A76DC">
        <w:rPr>
          <w:rFonts w:eastAsia="Arial"/>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9E6EBD" w:rsidRPr="004A76DC" w:rsidRDefault="009E6EBD" w:rsidP="009E6EBD">
      <w:pPr>
        <w:widowControl w:val="0"/>
        <w:numPr>
          <w:ilvl w:val="0"/>
          <w:numId w:val="17"/>
        </w:numPr>
        <w:jc w:val="both"/>
        <w:rPr>
          <w:rFonts w:eastAsia="Arial"/>
          <w:highlight w:val="white"/>
          <w:lang w:val="uk-UA"/>
        </w:rPr>
      </w:pPr>
      <w:r w:rsidRPr="004A76DC">
        <w:rPr>
          <w:rFonts w:eastAsia="Arial"/>
          <w:highlight w:val="white"/>
          <w:lang w:val="uk-UA"/>
        </w:rPr>
        <w:t>продовження строку дії договору про закупівлю та строку виконання зобов’язань щодо передачі товару,</w:t>
      </w:r>
      <w:r w:rsidRPr="009E6EBD">
        <w:rPr>
          <w:rFonts w:eastAsia="Arial"/>
          <w:highlight w:val="white"/>
          <w:lang w:val="uk-UA"/>
        </w:rPr>
        <w:t xml:space="preserve"> </w:t>
      </w:r>
      <w:r w:rsidRPr="004A76DC">
        <w:rPr>
          <w:rFonts w:eastAsia="Arial"/>
          <w:highlight w:val="white"/>
          <w:lang w:val="uk-UA"/>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6EBD" w:rsidRPr="004A76DC" w:rsidRDefault="009E6EBD" w:rsidP="009E6EBD">
      <w:pPr>
        <w:widowControl w:val="0"/>
        <w:numPr>
          <w:ilvl w:val="0"/>
          <w:numId w:val="17"/>
        </w:numPr>
        <w:jc w:val="both"/>
        <w:rPr>
          <w:rFonts w:eastAsia="Arial"/>
          <w:highlight w:val="white"/>
          <w:lang w:val="uk-UA"/>
        </w:rPr>
      </w:pPr>
      <w:r w:rsidRPr="004A76DC">
        <w:rPr>
          <w:rFonts w:eastAsia="Arial"/>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E6EBD" w:rsidRPr="004A76DC" w:rsidRDefault="009E6EBD" w:rsidP="009E6EBD">
      <w:pPr>
        <w:widowControl w:val="0"/>
        <w:numPr>
          <w:ilvl w:val="0"/>
          <w:numId w:val="17"/>
        </w:numPr>
        <w:jc w:val="both"/>
        <w:rPr>
          <w:rFonts w:eastAsia="Arial"/>
          <w:highlight w:val="white"/>
          <w:lang w:val="uk-UA"/>
        </w:rPr>
      </w:pPr>
      <w:r w:rsidRPr="004A76DC">
        <w:rPr>
          <w:rFonts w:eastAsia="Arial"/>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E6EBD" w:rsidRPr="004A76DC" w:rsidRDefault="009E6EBD" w:rsidP="009E6EBD">
      <w:pPr>
        <w:widowControl w:val="0"/>
        <w:numPr>
          <w:ilvl w:val="0"/>
          <w:numId w:val="17"/>
        </w:numPr>
        <w:jc w:val="both"/>
        <w:rPr>
          <w:rFonts w:eastAsia="Arial"/>
          <w:highlight w:val="white"/>
          <w:lang w:val="uk-UA"/>
        </w:rPr>
      </w:pPr>
      <w:r w:rsidRPr="004A76DC">
        <w:rPr>
          <w:rFonts w:eastAsia="Arial"/>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E1F08" w:rsidRDefault="009E6EBD" w:rsidP="009E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val="uk-UA"/>
        </w:rPr>
      </w:pPr>
      <w:r w:rsidRPr="004A76DC">
        <w:rPr>
          <w:rFonts w:eastAsia="Arial"/>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28BD" w:rsidRPr="00EE1F08" w:rsidRDefault="006828BD" w:rsidP="009E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6828BD">
        <w:rPr>
          <w:rFonts w:eastAsia="Arial"/>
          <w:b/>
          <w:lang w:val="uk-UA"/>
        </w:rPr>
        <w:t>20.</w:t>
      </w:r>
      <w:r>
        <w:rPr>
          <w:rFonts w:eastAsia="Arial"/>
          <w:lang w:val="uk-UA"/>
        </w:rPr>
        <w:t xml:space="preserve"> </w:t>
      </w:r>
      <w:r w:rsidRPr="006828BD">
        <w:t>Забезпечення виконання договору про закупівлю</w:t>
      </w:r>
      <w:r>
        <w:t xml:space="preserve">: </w:t>
      </w:r>
      <w:r w:rsidRPr="006828BD">
        <w:rPr>
          <w:b/>
        </w:rPr>
        <w:t>не вимагається</w:t>
      </w:r>
      <w:r w:rsidRPr="006828BD">
        <w:rPr>
          <w:b/>
          <w:lang w:val="uk-UA"/>
        </w:rPr>
        <w:t>.</w:t>
      </w:r>
    </w:p>
    <w:p w:rsidR="00CA7892" w:rsidRDefault="006828BD" w:rsidP="0052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28BD">
        <w:rPr>
          <w:b/>
          <w:lang w:val="uk-UA"/>
        </w:rPr>
        <w:t>21.</w:t>
      </w:r>
      <w:r>
        <w:rPr>
          <w:b/>
          <w:lang w:val="uk-UA"/>
        </w:rPr>
        <w:t xml:space="preserve"> </w:t>
      </w:r>
      <w:r w:rsidRPr="006828BD">
        <w:rPr>
          <w:highlight w:val="white"/>
        </w:rPr>
        <w:t>Забезпечення пропозиції</w:t>
      </w:r>
      <w:r w:rsidRPr="006828BD">
        <w:rPr>
          <w:b/>
        </w:rPr>
        <w:t>: не вимагається</w:t>
      </w:r>
      <w:r>
        <w:t>.</w:t>
      </w:r>
    </w:p>
    <w:p w:rsidR="006828BD" w:rsidRDefault="006828BD" w:rsidP="0052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828BD">
        <w:rPr>
          <w:b/>
        </w:rPr>
        <w:t xml:space="preserve">22. </w:t>
      </w:r>
      <w:r w:rsidRPr="006828BD">
        <w:t>Умови повернення чи неповернення забезпечення пропозиції:</w:t>
      </w:r>
      <w:r>
        <w:rPr>
          <w:b/>
        </w:rPr>
        <w:t xml:space="preserve"> н</w:t>
      </w:r>
      <w:r w:rsidRPr="006828BD">
        <w:rPr>
          <w:b/>
        </w:rPr>
        <w:t>е вимагається</w:t>
      </w:r>
      <w:r>
        <w:rPr>
          <w:b/>
        </w:rPr>
        <w:t>.</w:t>
      </w:r>
    </w:p>
    <w:p w:rsidR="002820C6" w:rsidRDefault="002820C6" w:rsidP="0052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lang w:val="uk-UA"/>
        </w:rPr>
      </w:pPr>
      <w:r>
        <w:rPr>
          <w:b/>
        </w:rPr>
        <w:t>23.</w:t>
      </w:r>
      <w:r w:rsidR="00D95316">
        <w:rPr>
          <w:b/>
        </w:rPr>
        <w:t xml:space="preserve"> </w:t>
      </w:r>
      <w:r w:rsidRPr="00D95316">
        <w:t>Інша інформація</w:t>
      </w:r>
      <w:r w:rsidR="00D95316" w:rsidRPr="00D95316">
        <w:t>:</w:t>
      </w:r>
      <w:r w:rsidRPr="00D95316">
        <w:t xml:space="preserve"> </w:t>
      </w:r>
      <w:r w:rsidR="00D95316" w:rsidRPr="00D95316">
        <w:rPr>
          <w:rFonts w:eastAsia="Arial"/>
          <w:b/>
          <w:lang w:val="uk-UA"/>
        </w:rPr>
        <w:t>Переможець сплачує всі витрати, пов’язані з пересилкою документів (договір, сертифікати, накладні та ін.).</w:t>
      </w:r>
    </w:p>
    <w:p w:rsidR="00F478D3" w:rsidRPr="0095235E" w:rsidRDefault="00F478D3" w:rsidP="00F478D3">
      <w:pPr>
        <w:pStyle w:val="a4"/>
        <w:shd w:val="clear" w:color="auto" w:fill="FFFFFF"/>
        <w:spacing w:after="0" w:line="240" w:lineRule="auto"/>
        <w:ind w:left="0"/>
        <w:jc w:val="both"/>
        <w:rPr>
          <w:b/>
        </w:rPr>
      </w:pPr>
      <w:r w:rsidRPr="0095235E">
        <w:rPr>
          <w:b/>
        </w:rPr>
        <w:t xml:space="preserve">Додатки до </w:t>
      </w:r>
      <w:r w:rsidRPr="0095235E">
        <w:rPr>
          <w:b/>
          <w:lang w:val="uk-UA"/>
        </w:rPr>
        <w:t>Інформації</w:t>
      </w:r>
      <w:r w:rsidRPr="0095235E">
        <w:t xml:space="preserve"> </w:t>
      </w:r>
      <w:r w:rsidRPr="0095235E">
        <w:rPr>
          <w:b/>
        </w:rPr>
        <w:t>для проведення закупівлі через систему електронних закупівель:</w:t>
      </w:r>
    </w:p>
    <w:p w:rsidR="00F478D3" w:rsidRPr="0095235E" w:rsidRDefault="00F478D3" w:rsidP="00F478D3">
      <w:pPr>
        <w:pStyle w:val="a4"/>
        <w:shd w:val="clear" w:color="auto" w:fill="FFFFFF"/>
        <w:spacing w:after="0" w:line="240" w:lineRule="auto"/>
        <w:jc w:val="both"/>
      </w:pPr>
      <w:r w:rsidRPr="0095235E">
        <w:t>Додаток №</w:t>
      </w:r>
      <w:r w:rsidR="00C022E6">
        <w:rPr>
          <w:lang w:val="uk-UA"/>
        </w:rPr>
        <w:t xml:space="preserve"> </w:t>
      </w:r>
      <w:r w:rsidRPr="0095235E">
        <w:t xml:space="preserve">1 - </w:t>
      </w:r>
      <w:r w:rsidRPr="0095235E">
        <w:rPr>
          <w:lang w:val="uk-UA"/>
        </w:rPr>
        <w:t xml:space="preserve"> </w:t>
      </w:r>
      <w:r w:rsidRPr="0095235E">
        <w:t>Технічні вимоги до товару.</w:t>
      </w:r>
    </w:p>
    <w:p w:rsidR="00F478D3" w:rsidRPr="0095235E" w:rsidRDefault="00F478D3" w:rsidP="00F478D3">
      <w:pPr>
        <w:pStyle w:val="a4"/>
        <w:shd w:val="clear" w:color="auto" w:fill="FFFFFF"/>
        <w:spacing w:after="0" w:line="240" w:lineRule="auto"/>
        <w:jc w:val="both"/>
      </w:pPr>
      <w:r w:rsidRPr="0095235E">
        <w:t>Додаток № 2 – Договір поставки.</w:t>
      </w:r>
    </w:p>
    <w:p w:rsidR="00F478D3" w:rsidRPr="0095235E" w:rsidRDefault="00F478D3" w:rsidP="00F478D3">
      <w:pPr>
        <w:pStyle w:val="a4"/>
        <w:shd w:val="clear" w:color="auto" w:fill="FFFFFF"/>
        <w:spacing w:after="0" w:line="240" w:lineRule="auto"/>
        <w:jc w:val="both"/>
        <w:rPr>
          <w:lang w:val="uk-UA"/>
        </w:rPr>
      </w:pPr>
      <w:r w:rsidRPr="0095235E">
        <w:t xml:space="preserve">Додаток № 3 – Форма цінової пропозиції. </w:t>
      </w:r>
    </w:p>
    <w:p w:rsidR="00F478D3" w:rsidRPr="0095235E" w:rsidRDefault="00F478D3" w:rsidP="00F478D3">
      <w:pPr>
        <w:pStyle w:val="a4"/>
        <w:shd w:val="clear" w:color="auto" w:fill="FFFFFF"/>
        <w:spacing w:after="0" w:line="240" w:lineRule="auto"/>
        <w:jc w:val="both"/>
      </w:pPr>
      <w:r w:rsidRPr="0095235E">
        <w:t xml:space="preserve">Додаток № </w:t>
      </w:r>
      <w:r w:rsidRPr="0095235E">
        <w:rPr>
          <w:lang w:val="uk-UA"/>
        </w:rPr>
        <w:t>4</w:t>
      </w:r>
      <w:r w:rsidRPr="0095235E">
        <w:t xml:space="preserve"> – </w:t>
      </w:r>
      <w:r w:rsidRPr="0095235E">
        <w:rPr>
          <w:lang w:val="uk-UA"/>
        </w:rPr>
        <w:t>Відомість про учасника</w:t>
      </w:r>
      <w:r w:rsidRPr="0095235E">
        <w:t>.</w:t>
      </w:r>
    </w:p>
    <w:p w:rsidR="00F478D3" w:rsidRPr="0095235E" w:rsidRDefault="00F478D3" w:rsidP="00F478D3">
      <w:pPr>
        <w:shd w:val="clear" w:color="auto" w:fill="FFFFFF"/>
        <w:jc w:val="both"/>
        <w:rPr>
          <w:color w:val="auto"/>
          <w:sz w:val="16"/>
          <w:szCs w:val="16"/>
          <w:lang w:val="uk-UA"/>
        </w:rPr>
      </w:pPr>
    </w:p>
    <w:p w:rsidR="00527B26" w:rsidRDefault="00527B26" w:rsidP="00527B26">
      <w:pPr>
        <w:pStyle w:val="HTML"/>
        <w:shd w:val="clear" w:color="auto" w:fill="FFFFFF"/>
        <w:ind w:firstLine="6237"/>
        <w:rPr>
          <w:rFonts w:ascii="Times New Roman" w:hAnsi="Times New Roman"/>
          <w:sz w:val="24"/>
          <w:szCs w:val="24"/>
        </w:rPr>
      </w:pPr>
    </w:p>
    <w:p w:rsidR="00527B26" w:rsidRDefault="00527B26" w:rsidP="00527B26">
      <w:pPr>
        <w:pStyle w:val="HTML"/>
        <w:shd w:val="clear" w:color="auto" w:fill="FFFFFF"/>
        <w:ind w:firstLine="6237"/>
        <w:rPr>
          <w:rFonts w:ascii="Times New Roman" w:hAnsi="Times New Roman"/>
          <w:sz w:val="24"/>
          <w:szCs w:val="24"/>
        </w:rPr>
      </w:pPr>
    </w:p>
    <w:p w:rsidR="002648AA" w:rsidRDefault="002648AA" w:rsidP="00C022E6">
      <w:pPr>
        <w:pStyle w:val="HTML"/>
        <w:shd w:val="clear" w:color="auto" w:fill="FFFFFF"/>
        <w:rPr>
          <w:rFonts w:ascii="Times New Roman" w:hAnsi="Times New Roman"/>
          <w:sz w:val="24"/>
          <w:szCs w:val="24"/>
        </w:rPr>
      </w:pPr>
    </w:p>
    <w:p w:rsidR="00C022E6" w:rsidRDefault="00C022E6" w:rsidP="00C022E6">
      <w:pPr>
        <w:pStyle w:val="HTML"/>
        <w:shd w:val="clear" w:color="auto" w:fill="FFFFFF"/>
        <w:rPr>
          <w:rFonts w:ascii="Times New Roman" w:hAnsi="Times New Roman"/>
          <w:sz w:val="24"/>
          <w:szCs w:val="24"/>
        </w:rPr>
      </w:pPr>
    </w:p>
    <w:p w:rsidR="00527B26" w:rsidRPr="00C46618" w:rsidRDefault="00527B26" w:rsidP="00C46618">
      <w:pPr>
        <w:pStyle w:val="HTML"/>
        <w:shd w:val="clear" w:color="auto" w:fill="FFFFFF"/>
        <w:rPr>
          <w:rFonts w:ascii="Times New Roman" w:hAnsi="Times New Roman"/>
          <w:sz w:val="24"/>
          <w:szCs w:val="24"/>
          <w:lang w:val="ru-RU"/>
        </w:rPr>
      </w:pPr>
    </w:p>
    <w:p w:rsidR="00527B26" w:rsidRPr="00F703F0" w:rsidRDefault="00F703F0" w:rsidP="00D95316">
      <w:pPr>
        <w:pStyle w:val="HTML"/>
        <w:shd w:val="clear" w:color="auto" w:fill="FFFFFF"/>
        <w:jc w:val="right"/>
        <w:rPr>
          <w:rFonts w:ascii="Times New Roman" w:hAnsi="Times New Roman"/>
          <w:b/>
          <w:sz w:val="24"/>
          <w:szCs w:val="24"/>
        </w:rPr>
      </w:pPr>
      <w:r>
        <w:rPr>
          <w:rFonts w:ascii="Times New Roman" w:hAnsi="Times New Roman"/>
          <w:sz w:val="24"/>
          <w:szCs w:val="24"/>
        </w:rPr>
        <w:lastRenderedPageBreak/>
        <w:tab/>
        <w:t xml:space="preserve">      </w:t>
      </w:r>
      <w:r w:rsidR="00527B26" w:rsidRPr="00F703F0">
        <w:rPr>
          <w:rFonts w:ascii="Times New Roman" w:hAnsi="Times New Roman"/>
          <w:b/>
          <w:sz w:val="24"/>
          <w:szCs w:val="24"/>
        </w:rPr>
        <w:t>Додаток №</w:t>
      </w:r>
      <w:r w:rsidR="006959D9">
        <w:rPr>
          <w:rFonts w:ascii="Times New Roman" w:hAnsi="Times New Roman"/>
          <w:b/>
          <w:sz w:val="24"/>
          <w:szCs w:val="24"/>
        </w:rPr>
        <w:t xml:space="preserve"> </w:t>
      </w:r>
      <w:r w:rsidR="00527B26" w:rsidRPr="00F703F0">
        <w:rPr>
          <w:rFonts w:ascii="Times New Roman" w:hAnsi="Times New Roman"/>
          <w:b/>
          <w:sz w:val="24"/>
          <w:szCs w:val="24"/>
        </w:rPr>
        <w:t xml:space="preserve">1 до </w:t>
      </w:r>
      <w:r w:rsidRPr="00F703F0">
        <w:rPr>
          <w:rFonts w:ascii="Times New Roman" w:hAnsi="Times New Roman"/>
          <w:b/>
          <w:sz w:val="24"/>
          <w:szCs w:val="24"/>
        </w:rPr>
        <w:t>Інформації</w:t>
      </w:r>
    </w:p>
    <w:p w:rsidR="00527B26" w:rsidRPr="00F703F0" w:rsidRDefault="00527B26" w:rsidP="00527B26">
      <w:pPr>
        <w:pStyle w:val="HTML"/>
        <w:shd w:val="clear" w:color="auto" w:fill="FFFFFF"/>
        <w:ind w:left="6237"/>
        <w:rPr>
          <w:rFonts w:ascii="Times New Roman" w:hAnsi="Times New Roman"/>
          <w:b/>
          <w:sz w:val="24"/>
          <w:szCs w:val="24"/>
          <w:lang w:eastAsia="uk-UA"/>
        </w:rPr>
      </w:pPr>
      <w:r w:rsidRPr="00F703F0">
        <w:rPr>
          <w:rFonts w:ascii="Times New Roman" w:hAnsi="Times New Roman"/>
          <w:b/>
          <w:sz w:val="24"/>
          <w:szCs w:val="24"/>
        </w:rPr>
        <w:t xml:space="preserve">для проведення закупівлі через систему електронних закупівель         </w:t>
      </w:r>
    </w:p>
    <w:p w:rsidR="00527B26" w:rsidRDefault="00527B26" w:rsidP="00527B26">
      <w:pPr>
        <w:pStyle w:val="HTML"/>
        <w:shd w:val="clear" w:color="auto" w:fill="FFFFFF"/>
        <w:jc w:val="right"/>
        <w:rPr>
          <w:rFonts w:ascii="Times New Roman" w:hAnsi="Times New Roman"/>
          <w:sz w:val="24"/>
          <w:szCs w:val="24"/>
        </w:rPr>
      </w:pPr>
    </w:p>
    <w:p w:rsidR="00527B26" w:rsidRDefault="00527B26" w:rsidP="00527B26">
      <w:pPr>
        <w:pStyle w:val="HTML"/>
        <w:shd w:val="clear" w:color="auto" w:fill="FFFFFF"/>
        <w:jc w:val="right"/>
        <w:rPr>
          <w:rFonts w:ascii="Times New Roman" w:hAnsi="Times New Roman"/>
          <w:sz w:val="24"/>
          <w:szCs w:val="24"/>
        </w:rPr>
      </w:pPr>
    </w:p>
    <w:p w:rsidR="00527B26" w:rsidRPr="003A7385" w:rsidRDefault="00527B26" w:rsidP="00527B26">
      <w:pPr>
        <w:widowControl w:val="0"/>
        <w:shd w:val="clear" w:color="auto" w:fill="FFFFFF"/>
        <w:tabs>
          <w:tab w:val="left" w:pos="7860"/>
        </w:tabs>
        <w:jc w:val="center"/>
        <w:outlineLvl w:val="0"/>
        <w:rPr>
          <w:b/>
          <w:caps/>
          <w:lang w:val="uk-UA"/>
        </w:rPr>
      </w:pPr>
      <w:bookmarkStart w:id="0" w:name="_Toc273092487"/>
      <w:bookmarkStart w:id="1" w:name="_Toc191360589"/>
      <w:bookmarkStart w:id="2" w:name="_Toc190675057"/>
      <w:bookmarkStart w:id="3" w:name="_Toc89588198"/>
      <w:bookmarkStart w:id="4" w:name="_Toc86735312"/>
      <w:r w:rsidRPr="003A7385">
        <w:rPr>
          <w:b/>
          <w:caps/>
          <w:lang w:val="uk-UA"/>
        </w:rPr>
        <w:t>ТЕХНІЧНі вимоги до товару</w:t>
      </w:r>
    </w:p>
    <w:bookmarkEnd w:id="0"/>
    <w:bookmarkEnd w:id="1"/>
    <w:bookmarkEnd w:id="2"/>
    <w:bookmarkEnd w:id="3"/>
    <w:bookmarkEnd w:id="4"/>
    <w:p w:rsidR="00527B26" w:rsidRPr="003A7385" w:rsidRDefault="00527B26" w:rsidP="00527B26">
      <w:pPr>
        <w:widowControl w:val="0"/>
        <w:tabs>
          <w:tab w:val="left" w:pos="7860"/>
        </w:tabs>
        <w:jc w:val="center"/>
        <w:outlineLvl w:val="0"/>
        <w:rPr>
          <w:b/>
          <w:sz w:val="16"/>
          <w:szCs w:val="16"/>
          <w:lang w:val="uk-UA"/>
        </w:rPr>
      </w:pPr>
    </w:p>
    <w:p w:rsidR="00D95316" w:rsidRPr="00C22DE1" w:rsidRDefault="00527B26" w:rsidP="00D95316">
      <w:pPr>
        <w:jc w:val="both"/>
        <w:rPr>
          <w:b/>
          <w:u w:val="single"/>
          <w:lang w:val="uk-UA"/>
        </w:rPr>
      </w:pPr>
      <w:r w:rsidRPr="003A7385">
        <w:rPr>
          <w:lang w:val="uk-UA"/>
        </w:rPr>
        <w:t>на предмет закупівлі</w:t>
      </w:r>
      <w:r w:rsidRPr="003A7385">
        <w:rPr>
          <w:b/>
          <w:lang w:val="uk-UA"/>
        </w:rPr>
        <w:t xml:space="preserve">: </w:t>
      </w:r>
      <w:r w:rsidRPr="003A7385">
        <w:rPr>
          <w:b/>
          <w:u w:val="single"/>
          <w:lang w:val="uk-UA"/>
        </w:rPr>
        <w:t xml:space="preserve"> ДК 021:2015</w:t>
      </w:r>
      <w:r w:rsidR="003A7385">
        <w:rPr>
          <w:b/>
          <w:u w:val="single"/>
          <w:lang w:val="uk-UA"/>
        </w:rPr>
        <w:t xml:space="preserve"> </w:t>
      </w:r>
      <w:r w:rsidR="00D95316">
        <w:rPr>
          <w:b/>
          <w:u w:val="single"/>
          <w:lang w:val="uk-UA"/>
        </w:rPr>
        <w:t>90460000 – 9 Послуги зі спорожнення вигрібних ям і септиків ( послуги зі спорожнення, вивезення та утилізації рідких побутових відходів з вигрібних ям і септиків).</w:t>
      </w:r>
    </w:p>
    <w:p w:rsidR="00527B26" w:rsidRDefault="00527B26" w:rsidP="00D95316">
      <w:pPr>
        <w:tabs>
          <w:tab w:val="left" w:pos="7860"/>
        </w:tabs>
        <w:jc w:val="both"/>
        <w:rPr>
          <w:lang w:val="uk-UA"/>
        </w:rPr>
      </w:pPr>
    </w:p>
    <w:p w:rsidR="00E34C8E" w:rsidRDefault="00E34C8E" w:rsidP="003E1B81">
      <w:pPr>
        <w:tabs>
          <w:tab w:val="left" w:pos="7860"/>
        </w:tabs>
        <w:rPr>
          <w:lang w:val="uk-UA"/>
        </w:rPr>
      </w:pPr>
    </w:p>
    <w:p w:rsidR="00E34C8E" w:rsidRPr="003A7385" w:rsidRDefault="00E34C8E" w:rsidP="00527B26">
      <w:pPr>
        <w:tabs>
          <w:tab w:val="left" w:pos="7860"/>
        </w:tabs>
        <w:jc w:val="center"/>
        <w:rPr>
          <w:lang w:val="uk-UA"/>
        </w:rPr>
      </w:pPr>
    </w:p>
    <w:tbl>
      <w:tblPr>
        <w:tblpPr w:leftFromText="180" w:rightFromText="180" w:vertAnchor="text" w:horzAnchor="margin" w:tblpXSpec="center"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733"/>
        <w:gridCol w:w="2653"/>
        <w:gridCol w:w="1560"/>
        <w:gridCol w:w="2126"/>
      </w:tblGrid>
      <w:tr w:rsidR="00E34C8E" w:rsidRPr="00B529A3" w:rsidTr="009D2B94">
        <w:tc>
          <w:tcPr>
            <w:tcW w:w="959" w:type="dxa"/>
            <w:tcBorders>
              <w:top w:val="single" w:sz="4" w:space="0" w:color="auto"/>
              <w:left w:val="single" w:sz="4" w:space="0" w:color="auto"/>
              <w:bottom w:val="single" w:sz="4" w:space="0" w:color="auto"/>
              <w:right w:val="single" w:sz="4" w:space="0" w:color="auto"/>
            </w:tcBorders>
            <w:vAlign w:val="center"/>
          </w:tcPr>
          <w:p w:rsidR="00E34C8E" w:rsidRPr="00E34C8E" w:rsidRDefault="00E34C8E" w:rsidP="00E34C8E">
            <w:pPr>
              <w:jc w:val="center"/>
              <w:rPr>
                <w:b/>
                <w:lang w:val="uk-UA"/>
              </w:rPr>
            </w:pPr>
            <w:r>
              <w:rPr>
                <w:b/>
                <w:lang w:val="uk-UA"/>
              </w:rPr>
              <w:t>№</w:t>
            </w:r>
          </w:p>
        </w:tc>
        <w:tc>
          <w:tcPr>
            <w:tcW w:w="2733" w:type="dxa"/>
            <w:tcBorders>
              <w:top w:val="single" w:sz="4" w:space="0" w:color="auto"/>
              <w:left w:val="single" w:sz="4" w:space="0" w:color="auto"/>
              <w:bottom w:val="single" w:sz="4" w:space="0" w:color="auto"/>
              <w:right w:val="single" w:sz="4" w:space="0" w:color="auto"/>
            </w:tcBorders>
            <w:vAlign w:val="center"/>
          </w:tcPr>
          <w:p w:rsidR="00E34C8E" w:rsidRPr="00E34C8E" w:rsidRDefault="00E34C8E" w:rsidP="00E34C8E">
            <w:pPr>
              <w:jc w:val="center"/>
              <w:rPr>
                <w:b/>
              </w:rPr>
            </w:pPr>
            <w:r w:rsidRPr="00E34C8E">
              <w:rPr>
                <w:b/>
              </w:rPr>
              <w:t>Найменування  предмету закупі</w:t>
            </w:r>
            <w:proofErr w:type="gramStart"/>
            <w:r w:rsidRPr="00E34C8E">
              <w:rPr>
                <w:b/>
              </w:rPr>
              <w:t>вл</w:t>
            </w:r>
            <w:proofErr w:type="gramEnd"/>
            <w:r w:rsidRPr="00E34C8E">
              <w:rPr>
                <w:b/>
              </w:rPr>
              <w:t>і</w:t>
            </w:r>
            <w:r w:rsidRPr="00E34C8E">
              <w:rPr>
                <w:b/>
                <w:lang w:val="uk-UA"/>
              </w:rPr>
              <w:t xml:space="preserve"> та код ДК</w:t>
            </w:r>
          </w:p>
        </w:tc>
        <w:tc>
          <w:tcPr>
            <w:tcW w:w="2653" w:type="dxa"/>
            <w:tcBorders>
              <w:top w:val="single" w:sz="4" w:space="0" w:color="auto"/>
              <w:left w:val="single" w:sz="4" w:space="0" w:color="auto"/>
              <w:bottom w:val="single" w:sz="4" w:space="0" w:color="auto"/>
              <w:right w:val="single" w:sz="4" w:space="0" w:color="auto"/>
            </w:tcBorders>
            <w:vAlign w:val="center"/>
          </w:tcPr>
          <w:p w:rsidR="00E34C8E" w:rsidRPr="00E34C8E" w:rsidRDefault="00E34C8E" w:rsidP="00E34C8E">
            <w:pPr>
              <w:jc w:val="center"/>
              <w:rPr>
                <w:b/>
              </w:rPr>
            </w:pPr>
            <w:r w:rsidRPr="00E34C8E">
              <w:rPr>
                <w:b/>
              </w:rPr>
              <w:t>Місце постачання</w:t>
            </w:r>
          </w:p>
        </w:tc>
        <w:tc>
          <w:tcPr>
            <w:tcW w:w="1560" w:type="dxa"/>
            <w:tcBorders>
              <w:top w:val="single" w:sz="4" w:space="0" w:color="auto"/>
              <w:left w:val="single" w:sz="4" w:space="0" w:color="auto"/>
              <w:bottom w:val="single" w:sz="4" w:space="0" w:color="auto"/>
              <w:right w:val="single" w:sz="4" w:space="0" w:color="auto"/>
            </w:tcBorders>
            <w:vAlign w:val="center"/>
          </w:tcPr>
          <w:p w:rsidR="00E34C8E" w:rsidRPr="00E34C8E" w:rsidRDefault="00E34C8E" w:rsidP="00E34C8E">
            <w:pPr>
              <w:pStyle w:val="msonormalcxspmiddle"/>
              <w:jc w:val="center"/>
              <w:rPr>
                <w:b/>
                <w:lang w:val="uk-UA"/>
              </w:rPr>
            </w:pPr>
            <w:r w:rsidRPr="00E34C8E">
              <w:rPr>
                <w:b/>
                <w:lang w:val="uk-UA"/>
              </w:rPr>
              <w:t>Кількість,</w:t>
            </w:r>
          </w:p>
          <w:p w:rsidR="00E34C8E" w:rsidRPr="00E34C8E" w:rsidRDefault="00D95316" w:rsidP="00E34C8E">
            <w:pPr>
              <w:pStyle w:val="msonormalcxspmiddle"/>
              <w:jc w:val="center"/>
              <w:rPr>
                <w:b/>
                <w:lang w:val="uk-UA"/>
              </w:rPr>
            </w:pPr>
            <w:r>
              <w:rPr>
                <w:b/>
                <w:lang w:val="uk-UA"/>
              </w:rPr>
              <w:t>куб.</w:t>
            </w:r>
            <w:r w:rsidR="009C25C8">
              <w:rPr>
                <w:b/>
                <w:lang w:val="uk-UA"/>
              </w:rPr>
              <w:t xml:space="preserve"> </w:t>
            </w:r>
            <w:r>
              <w:rPr>
                <w:b/>
                <w:lang w:val="uk-UA"/>
              </w:rPr>
              <w:t>м</w:t>
            </w:r>
          </w:p>
        </w:tc>
        <w:tc>
          <w:tcPr>
            <w:tcW w:w="2126" w:type="dxa"/>
            <w:tcBorders>
              <w:top w:val="single" w:sz="4" w:space="0" w:color="auto"/>
              <w:left w:val="single" w:sz="4" w:space="0" w:color="auto"/>
              <w:bottom w:val="single" w:sz="4" w:space="0" w:color="auto"/>
              <w:right w:val="single" w:sz="4" w:space="0" w:color="auto"/>
            </w:tcBorders>
            <w:vAlign w:val="center"/>
          </w:tcPr>
          <w:p w:rsidR="00E34C8E" w:rsidRPr="00E34C8E" w:rsidRDefault="00E34C8E" w:rsidP="00E34C8E">
            <w:pPr>
              <w:pStyle w:val="msonormalcxspmiddle"/>
              <w:jc w:val="center"/>
              <w:rPr>
                <w:b/>
                <w:lang w:val="uk-UA"/>
              </w:rPr>
            </w:pPr>
            <w:r w:rsidRPr="00E34C8E">
              <w:rPr>
                <w:b/>
                <w:lang w:val="uk-UA"/>
              </w:rPr>
              <w:t>Строк</w:t>
            </w:r>
          </w:p>
        </w:tc>
      </w:tr>
      <w:tr w:rsidR="00E34C8E" w:rsidRPr="00B529A3" w:rsidTr="009D2B94">
        <w:tc>
          <w:tcPr>
            <w:tcW w:w="959" w:type="dxa"/>
            <w:tcBorders>
              <w:top w:val="single" w:sz="4" w:space="0" w:color="auto"/>
              <w:left w:val="single" w:sz="4" w:space="0" w:color="auto"/>
              <w:bottom w:val="single" w:sz="4" w:space="0" w:color="auto"/>
              <w:right w:val="single" w:sz="4" w:space="0" w:color="auto"/>
            </w:tcBorders>
            <w:vAlign w:val="center"/>
          </w:tcPr>
          <w:p w:rsidR="00E34C8E" w:rsidRDefault="00E34C8E" w:rsidP="00E34C8E">
            <w:pPr>
              <w:jc w:val="center"/>
              <w:rPr>
                <w:bCs/>
                <w:lang w:val="uk-UA"/>
              </w:rPr>
            </w:pPr>
            <w:r>
              <w:rPr>
                <w:bCs/>
                <w:lang w:val="uk-UA"/>
              </w:rPr>
              <w:t>1.</w:t>
            </w:r>
          </w:p>
        </w:tc>
        <w:tc>
          <w:tcPr>
            <w:tcW w:w="2733" w:type="dxa"/>
            <w:tcBorders>
              <w:top w:val="single" w:sz="4" w:space="0" w:color="auto"/>
              <w:left w:val="single" w:sz="4" w:space="0" w:color="auto"/>
              <w:bottom w:val="single" w:sz="4" w:space="0" w:color="auto"/>
              <w:right w:val="single" w:sz="4" w:space="0" w:color="auto"/>
            </w:tcBorders>
            <w:vAlign w:val="center"/>
          </w:tcPr>
          <w:p w:rsidR="00E34C8E" w:rsidRDefault="00E34C8E" w:rsidP="00E34C8E">
            <w:pPr>
              <w:jc w:val="center"/>
              <w:rPr>
                <w:bCs/>
                <w:lang w:val="uk-UA"/>
              </w:rPr>
            </w:pPr>
          </w:p>
          <w:p w:rsidR="00D95316" w:rsidRPr="00C22DE1" w:rsidRDefault="00E34C8E" w:rsidP="00D95316">
            <w:pPr>
              <w:jc w:val="both"/>
              <w:rPr>
                <w:b/>
                <w:u w:val="single"/>
                <w:lang w:val="uk-UA"/>
              </w:rPr>
            </w:pPr>
            <w:r w:rsidRPr="00D95316">
              <w:rPr>
                <w:color w:val="252525"/>
                <w:lang w:val="uk-UA"/>
              </w:rPr>
              <w:t xml:space="preserve">Код ДК 021:2015 </w:t>
            </w:r>
            <w:r w:rsidR="00D95316" w:rsidRPr="00D95316">
              <w:rPr>
                <w:lang w:val="uk-UA"/>
              </w:rPr>
              <w:t>90460000 – 9 Послуги зі спорожнення вигрібних ям і септиків ( послуги зі спорожнення, вивезення та утилізації рідких побутових відходів з вигрібних ям і септиків).</w:t>
            </w:r>
          </w:p>
          <w:p w:rsidR="00E34C8E" w:rsidRPr="00B529A3" w:rsidRDefault="00E34C8E" w:rsidP="00D95316">
            <w:pPr>
              <w:pStyle w:val="a6"/>
              <w:jc w:val="center"/>
            </w:pPr>
          </w:p>
        </w:tc>
        <w:tc>
          <w:tcPr>
            <w:tcW w:w="2653" w:type="dxa"/>
            <w:tcBorders>
              <w:top w:val="single" w:sz="4" w:space="0" w:color="auto"/>
              <w:left w:val="single" w:sz="4" w:space="0" w:color="auto"/>
              <w:bottom w:val="single" w:sz="4" w:space="0" w:color="auto"/>
              <w:right w:val="single" w:sz="4" w:space="0" w:color="auto"/>
            </w:tcBorders>
            <w:vAlign w:val="center"/>
          </w:tcPr>
          <w:p w:rsidR="00E34C8E" w:rsidRPr="00B529A3" w:rsidRDefault="00E34C8E" w:rsidP="00E34C8E">
            <w:pPr>
              <w:ind w:left="132"/>
              <w:jc w:val="center"/>
              <w:rPr>
                <w:lang w:val="uk-UA"/>
              </w:rPr>
            </w:pPr>
            <w:r w:rsidRPr="00853383">
              <w:rPr>
                <w:lang w:val="uk-UA"/>
              </w:rPr>
              <w:t>Вінницька область, Гайсинський район, м</w:t>
            </w:r>
            <w:r>
              <w:rPr>
                <w:lang w:val="uk-UA"/>
              </w:rPr>
              <w:t>істо</w:t>
            </w:r>
            <w:r w:rsidRPr="00853383">
              <w:rPr>
                <w:lang w:val="uk-UA"/>
              </w:rPr>
              <w:t xml:space="preserve"> Гайсин</w:t>
            </w:r>
            <w:r>
              <w:rPr>
                <w:bCs/>
                <w:lang w:val="uk-UA"/>
              </w:rPr>
              <w:t xml:space="preserve"> вулиця Студентська, 14</w:t>
            </w:r>
          </w:p>
          <w:p w:rsidR="00E34C8E" w:rsidRPr="00B529A3" w:rsidRDefault="00E34C8E" w:rsidP="00E34C8E">
            <w:pPr>
              <w:ind w:left="132"/>
              <w:jc w:val="center"/>
              <w:rPr>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E34C8E" w:rsidRPr="009036E0" w:rsidRDefault="00623276" w:rsidP="00623276">
            <w:pPr>
              <w:pStyle w:val="msonormalcxspmiddle"/>
              <w:jc w:val="center"/>
              <w:rPr>
                <w:lang w:val="uk-UA"/>
              </w:rPr>
            </w:pPr>
            <w:r>
              <w:rPr>
                <w:lang w:val="uk-UA"/>
              </w:rPr>
              <w:t>320</w:t>
            </w:r>
          </w:p>
        </w:tc>
        <w:tc>
          <w:tcPr>
            <w:tcW w:w="2126" w:type="dxa"/>
            <w:tcBorders>
              <w:top w:val="single" w:sz="4" w:space="0" w:color="auto"/>
              <w:left w:val="single" w:sz="4" w:space="0" w:color="auto"/>
              <w:bottom w:val="single" w:sz="4" w:space="0" w:color="auto"/>
              <w:right w:val="single" w:sz="4" w:space="0" w:color="auto"/>
            </w:tcBorders>
            <w:vAlign w:val="center"/>
          </w:tcPr>
          <w:p w:rsidR="00E34C8E" w:rsidRPr="00B529A3" w:rsidRDefault="00E34C8E" w:rsidP="00623276">
            <w:pPr>
              <w:pStyle w:val="msonormalcxspmiddle"/>
              <w:jc w:val="center"/>
              <w:rPr>
                <w:lang w:val="uk-UA"/>
              </w:rPr>
            </w:pPr>
            <w:r w:rsidRPr="00B529A3">
              <w:rPr>
                <w:lang w:val="uk-UA"/>
              </w:rPr>
              <w:t>01.</w:t>
            </w:r>
            <w:r w:rsidR="00623276">
              <w:rPr>
                <w:lang w:val="uk-UA"/>
              </w:rPr>
              <w:t>10</w:t>
            </w:r>
            <w:r w:rsidRPr="00B529A3">
              <w:rPr>
                <w:lang w:val="uk-UA"/>
              </w:rPr>
              <w:t>.20</w:t>
            </w:r>
            <w:r w:rsidR="00C022E6">
              <w:rPr>
                <w:lang w:val="uk-UA"/>
              </w:rPr>
              <w:t>22</w:t>
            </w:r>
            <w:r w:rsidRPr="00B529A3">
              <w:rPr>
                <w:lang w:val="uk-UA"/>
              </w:rPr>
              <w:t>-31.12.20</w:t>
            </w:r>
            <w:r w:rsidR="00C022E6">
              <w:rPr>
                <w:lang w:val="uk-UA"/>
              </w:rPr>
              <w:t>22</w:t>
            </w:r>
            <w:r>
              <w:rPr>
                <w:lang w:val="uk-UA"/>
              </w:rPr>
              <w:t xml:space="preserve"> р.</w:t>
            </w:r>
            <w:r w:rsidR="00BB750D">
              <w:rPr>
                <w:lang w:val="uk-UA"/>
              </w:rPr>
              <w:t xml:space="preserve"> </w:t>
            </w:r>
            <w:r>
              <w:rPr>
                <w:lang w:val="uk-UA"/>
              </w:rPr>
              <w:t>р.</w:t>
            </w:r>
          </w:p>
        </w:tc>
      </w:tr>
    </w:tbl>
    <w:p w:rsidR="00527B26" w:rsidRDefault="00527B26" w:rsidP="00527B26">
      <w:pPr>
        <w:tabs>
          <w:tab w:val="left" w:pos="7860"/>
        </w:tabs>
        <w:rPr>
          <w:lang w:val="uk-UA"/>
        </w:rPr>
      </w:pPr>
    </w:p>
    <w:p w:rsidR="003A6E5F" w:rsidRDefault="003A6E5F" w:rsidP="00527B26">
      <w:pPr>
        <w:tabs>
          <w:tab w:val="left" w:pos="7860"/>
        </w:tabs>
        <w:rPr>
          <w:lang w:val="uk-UA"/>
        </w:rPr>
      </w:pPr>
    </w:p>
    <w:p w:rsidR="005D170A" w:rsidRPr="00330011" w:rsidRDefault="002648AA" w:rsidP="00330011">
      <w:pPr>
        <w:pStyle w:val="a4"/>
        <w:tabs>
          <w:tab w:val="left" w:pos="-180"/>
          <w:tab w:val="left" w:pos="0"/>
        </w:tabs>
        <w:spacing w:after="240"/>
        <w:jc w:val="center"/>
        <w:rPr>
          <w:b/>
          <w:bCs/>
          <w:sz w:val="22"/>
          <w:szCs w:val="22"/>
          <w:lang w:val="uk-UA"/>
        </w:rPr>
      </w:pPr>
      <w:r w:rsidRPr="00C3603E">
        <w:rPr>
          <w:b/>
          <w:sz w:val="22"/>
          <w:szCs w:val="22"/>
          <w:lang w:val="uk-UA"/>
        </w:rPr>
        <w:t>ВИМОГИ ДО КВАЛІФІКАЦІЇ УЧАСНИКІВ ТА СПОСІБ ЇХ ПІДЖВЕРДЖЕННЯ</w:t>
      </w:r>
    </w:p>
    <w:p w:rsidR="002648AA" w:rsidRPr="00330011" w:rsidRDefault="00330011" w:rsidP="0033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
          <w:lang w:val="uk-UA"/>
        </w:rPr>
      </w:pPr>
      <w:r>
        <w:rPr>
          <w:rFonts w:eastAsia="Calibri"/>
          <w:b/>
          <w:bCs/>
          <w:lang w:val="uk-UA"/>
        </w:rPr>
        <w:t xml:space="preserve">1. </w:t>
      </w:r>
      <w:r w:rsidR="002648AA" w:rsidRPr="00330011">
        <w:rPr>
          <w:rFonts w:eastAsia="Calibri"/>
          <w:b/>
          <w:bCs/>
          <w:lang w:val="uk-UA"/>
        </w:rPr>
        <w:t xml:space="preserve">Документи, що підтверджують </w:t>
      </w:r>
      <w:r w:rsidR="002648AA" w:rsidRPr="00330011">
        <w:rPr>
          <w:rFonts w:eastAsia="Calibri"/>
          <w:b/>
          <w:lang w:val="uk-UA"/>
        </w:rPr>
        <w:t>наявність в учасника процедури закупівлі обладнання, матеріально-технічної бази та технологій:</w:t>
      </w:r>
    </w:p>
    <w:p w:rsidR="00330011" w:rsidRDefault="00330011" w:rsidP="00330011">
      <w:pPr>
        <w:pStyle w:val="a4"/>
        <w:spacing w:after="0" w:line="360" w:lineRule="auto"/>
        <w:ind w:left="0" w:firstLine="426"/>
        <w:jc w:val="both"/>
        <w:rPr>
          <w:lang w:val="uk-UA"/>
        </w:rPr>
      </w:pPr>
      <w:r w:rsidRPr="00A24FAC">
        <w:rPr>
          <w:lang w:val="uk-UA"/>
        </w:rPr>
        <w:t>Для підтвердження наявності обладнання, матеріально-технічної бази та технологій Учасник повинен надати інформацію у довільній формі про наявність асенізаційного транспорту, який буде безпосередньо залучений при наданні послуги та документ, якій підтверджує, що Учасник має в наявності спеціально установлене місце  для утилізації відходів та фікальних стічних вод, яке має всю необхідну дозвільну та іншу документацію згідно з чиним законодавством.</w:t>
      </w:r>
    </w:p>
    <w:p w:rsidR="00330011" w:rsidRDefault="00330011" w:rsidP="00330011">
      <w:pPr>
        <w:pStyle w:val="a4"/>
        <w:spacing w:after="0" w:line="360" w:lineRule="auto"/>
        <w:ind w:left="0" w:firstLine="426"/>
        <w:jc w:val="both"/>
        <w:rPr>
          <w:b/>
          <w:lang w:val="uk-UA"/>
        </w:rPr>
      </w:pPr>
      <w:r>
        <w:rPr>
          <w:lang w:val="uk-UA"/>
        </w:rPr>
        <w:t xml:space="preserve"> </w:t>
      </w:r>
      <w:r w:rsidRPr="00C3603E">
        <w:rPr>
          <w:b/>
          <w:bCs/>
          <w:lang w:val="uk-UA"/>
        </w:rPr>
        <w:t>2. Документи, що підтверджують</w:t>
      </w:r>
      <w:r w:rsidRPr="00C3603E">
        <w:rPr>
          <w:lang w:val="uk-UA"/>
        </w:rPr>
        <w:t xml:space="preserve"> </w:t>
      </w:r>
      <w:r w:rsidRPr="00C3603E">
        <w:rPr>
          <w:b/>
          <w:lang w:val="uk-UA"/>
        </w:rPr>
        <w:t>наявність в учасника працівників  відповідної  кваліфікації,  які  мають необхідні знання та досвід:</w:t>
      </w:r>
    </w:p>
    <w:p w:rsidR="00330011" w:rsidRPr="00C3603E" w:rsidRDefault="00330011" w:rsidP="00330011">
      <w:pPr>
        <w:pStyle w:val="a4"/>
        <w:spacing w:after="240"/>
        <w:ind w:firstLine="600"/>
        <w:jc w:val="both"/>
        <w:rPr>
          <w:b/>
          <w:lang w:val="uk-UA"/>
        </w:rPr>
      </w:pPr>
      <w:r w:rsidRPr="00C3603E">
        <w:rPr>
          <w:lang w:val="uk-UA"/>
        </w:rPr>
        <w:t>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стаж кожного з таких працівників.</w:t>
      </w:r>
    </w:p>
    <w:p w:rsidR="00330011" w:rsidRPr="00330011" w:rsidRDefault="00330011" w:rsidP="00330011">
      <w:pPr>
        <w:spacing w:line="360" w:lineRule="auto"/>
        <w:ind w:firstLine="567"/>
        <w:jc w:val="both"/>
        <w:rPr>
          <w:lang w:val="uk-UA"/>
        </w:rPr>
      </w:pPr>
      <w:r w:rsidRPr="00330011">
        <w:rPr>
          <w:lang w:val="uk-UA"/>
        </w:rPr>
        <w:lastRenderedPageBreak/>
        <w:t>У випадку, якщо документи не передбачені законодавством для окремих Учасників процедури закупівлі, в такому випадку останні мають надати у складі пропозиції обґрунтування їх відсутності у листі в довільній формі.</w:t>
      </w:r>
    </w:p>
    <w:p w:rsidR="00330011" w:rsidRPr="00330011" w:rsidRDefault="00330011" w:rsidP="00330011">
      <w:pPr>
        <w:spacing w:line="360" w:lineRule="auto"/>
        <w:ind w:right="113" w:firstLine="567"/>
        <w:jc w:val="both"/>
        <w:rPr>
          <w:rStyle w:val="rvts0"/>
          <w:b/>
        </w:rPr>
      </w:pPr>
      <w:r w:rsidRPr="00330011">
        <w:rPr>
          <w:lang w:val="uk-UA"/>
        </w:rPr>
        <w:t xml:space="preserve"> </w:t>
      </w:r>
      <w:r w:rsidRPr="00330011">
        <w:rPr>
          <w:b/>
        </w:rPr>
        <w:t xml:space="preserve">Якщо завантажені в електронну систему закупівель документи сформовані не у відповідності з вимогами оголошення, </w:t>
      </w:r>
      <w:r w:rsidRPr="00330011">
        <w:rPr>
          <w:rStyle w:val="rvts0"/>
          <w:b/>
        </w:rPr>
        <w:t>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або втратили чинність так</w:t>
      </w:r>
      <w:r w:rsidRPr="00330011">
        <w:rPr>
          <w:rStyle w:val="rvts0"/>
          <w:b/>
          <w:lang w:val="uk-UA"/>
        </w:rPr>
        <w:t>ий</w:t>
      </w:r>
      <w:r w:rsidRPr="00330011">
        <w:rPr>
          <w:rStyle w:val="rvts0"/>
          <w:b/>
        </w:rPr>
        <w:t xml:space="preserve"> </w:t>
      </w:r>
      <w:r w:rsidRPr="00330011">
        <w:rPr>
          <w:rStyle w:val="rvts0"/>
          <w:b/>
          <w:lang w:val="uk-UA"/>
        </w:rPr>
        <w:t>документ</w:t>
      </w:r>
      <w:r w:rsidRPr="00330011">
        <w:rPr>
          <w:rStyle w:val="rvts0"/>
          <w:b/>
        </w:rPr>
        <w:t xml:space="preserve"> оцінюється як так</w:t>
      </w:r>
      <w:r w:rsidRPr="00330011">
        <w:rPr>
          <w:rStyle w:val="rvts0"/>
          <w:b/>
          <w:lang w:val="uk-UA"/>
        </w:rPr>
        <w:t>ий</w:t>
      </w:r>
      <w:r w:rsidRPr="00330011">
        <w:rPr>
          <w:rStyle w:val="rvts0"/>
          <w:b/>
        </w:rPr>
        <w:t>, що не відповідає умовам оголошення та підлягатиме відхиленню Замовником.</w:t>
      </w:r>
    </w:p>
    <w:p w:rsidR="00330011" w:rsidRPr="00330011" w:rsidRDefault="00330011" w:rsidP="00330011">
      <w:pPr>
        <w:keepNext/>
        <w:tabs>
          <w:tab w:val="left" w:pos="823"/>
        </w:tabs>
        <w:spacing w:line="360" w:lineRule="auto"/>
        <w:ind w:right="113" w:firstLine="567"/>
        <w:jc w:val="both"/>
        <w:rPr>
          <w:b/>
        </w:rPr>
      </w:pPr>
      <w:r w:rsidRPr="00330011">
        <w:rPr>
          <w:b/>
        </w:rPr>
        <w:t xml:space="preserve">Відповідальність за достовірність інформації несе </w:t>
      </w:r>
      <w:r w:rsidRPr="00330011">
        <w:rPr>
          <w:b/>
          <w:lang w:val="uk-UA"/>
        </w:rPr>
        <w:t>У</w:t>
      </w:r>
      <w:r w:rsidRPr="00330011">
        <w:rPr>
          <w:b/>
        </w:rPr>
        <w:t>часник.</w:t>
      </w:r>
    </w:p>
    <w:p w:rsidR="00330011" w:rsidRPr="00330011" w:rsidRDefault="00330011" w:rsidP="00330011">
      <w:pPr>
        <w:keepNext/>
        <w:tabs>
          <w:tab w:val="left" w:pos="823"/>
        </w:tabs>
        <w:spacing w:line="360" w:lineRule="auto"/>
        <w:ind w:right="113" w:firstLine="567"/>
        <w:jc w:val="both"/>
        <w:rPr>
          <w:b/>
        </w:rPr>
      </w:pPr>
    </w:p>
    <w:p w:rsidR="00330011" w:rsidRPr="00330011" w:rsidRDefault="00330011" w:rsidP="00330011">
      <w:pPr>
        <w:spacing w:line="360" w:lineRule="auto"/>
        <w:ind w:firstLine="567"/>
        <w:jc w:val="both"/>
      </w:pPr>
      <w:r w:rsidRPr="0033001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330011" w:rsidRPr="00330011" w:rsidRDefault="00330011" w:rsidP="00330011">
      <w:pPr>
        <w:pStyle w:val="a4"/>
        <w:spacing w:after="0" w:line="360" w:lineRule="auto"/>
        <w:ind w:left="0" w:firstLine="426"/>
        <w:jc w:val="both"/>
      </w:pPr>
    </w:p>
    <w:p w:rsidR="00330011" w:rsidRPr="00330011" w:rsidRDefault="00330011" w:rsidP="00330011">
      <w:pPr>
        <w:pStyle w:val="a4"/>
        <w:spacing w:after="0" w:line="360" w:lineRule="auto"/>
        <w:ind w:left="0" w:firstLine="426"/>
        <w:jc w:val="both"/>
        <w:rPr>
          <w:lang w:val="uk-UA"/>
        </w:rPr>
      </w:pPr>
    </w:p>
    <w:p w:rsidR="00527B26" w:rsidRDefault="00527B26" w:rsidP="00330011">
      <w:pPr>
        <w:pStyle w:val="HTML"/>
        <w:shd w:val="clear" w:color="auto" w:fill="FFFFFF"/>
        <w:spacing w:line="360" w:lineRule="auto"/>
        <w:jc w:val="center"/>
        <w:rPr>
          <w:rFonts w:ascii="Times New Roman" w:hAnsi="Times New Roman"/>
          <w:b/>
          <w:sz w:val="24"/>
          <w:szCs w:val="24"/>
          <w:u w:val="single"/>
        </w:rPr>
      </w:pPr>
    </w:p>
    <w:p w:rsidR="009A0075" w:rsidRPr="002648AA" w:rsidRDefault="009A0075" w:rsidP="00330011">
      <w:pPr>
        <w:pStyle w:val="HTML"/>
        <w:shd w:val="clear" w:color="auto" w:fill="FFFFFF"/>
        <w:spacing w:line="360" w:lineRule="auto"/>
        <w:jc w:val="center"/>
        <w:rPr>
          <w:rFonts w:ascii="Times New Roman" w:hAnsi="Times New Roman"/>
          <w:b/>
          <w:sz w:val="24"/>
          <w:szCs w:val="24"/>
          <w:u w:val="single"/>
        </w:rPr>
      </w:pPr>
    </w:p>
    <w:p w:rsidR="00853383" w:rsidRPr="002648AA" w:rsidRDefault="00853383" w:rsidP="00527B26">
      <w:pPr>
        <w:pStyle w:val="HTML"/>
        <w:shd w:val="clear" w:color="auto" w:fill="FFFFFF"/>
        <w:spacing w:line="360" w:lineRule="auto"/>
        <w:jc w:val="center"/>
        <w:rPr>
          <w:rFonts w:ascii="Times New Roman" w:hAnsi="Times New Roman"/>
          <w:b/>
          <w:sz w:val="24"/>
          <w:szCs w:val="24"/>
          <w:u w:val="single"/>
        </w:rPr>
      </w:pPr>
    </w:p>
    <w:p w:rsidR="00853383" w:rsidRPr="002648AA" w:rsidRDefault="00853383" w:rsidP="00527B26">
      <w:pPr>
        <w:pStyle w:val="HTML"/>
        <w:shd w:val="clear" w:color="auto" w:fill="FFFFFF"/>
        <w:spacing w:line="360" w:lineRule="auto"/>
        <w:jc w:val="center"/>
        <w:rPr>
          <w:rFonts w:ascii="Times New Roman" w:hAnsi="Times New Roman"/>
          <w:b/>
          <w:sz w:val="24"/>
          <w:szCs w:val="24"/>
          <w:u w:val="single"/>
        </w:rPr>
      </w:pPr>
    </w:p>
    <w:p w:rsidR="00853383" w:rsidRPr="002648AA" w:rsidRDefault="00853383" w:rsidP="00527B26">
      <w:pPr>
        <w:pStyle w:val="HTML"/>
        <w:shd w:val="clear" w:color="auto" w:fill="FFFFFF"/>
        <w:spacing w:line="360" w:lineRule="auto"/>
        <w:jc w:val="center"/>
        <w:rPr>
          <w:rFonts w:ascii="Times New Roman" w:hAnsi="Times New Roman"/>
          <w:b/>
          <w:sz w:val="24"/>
          <w:szCs w:val="24"/>
          <w:u w:val="single"/>
        </w:rPr>
      </w:pPr>
    </w:p>
    <w:p w:rsidR="00853383" w:rsidRPr="002648AA" w:rsidRDefault="00853383" w:rsidP="00527B26">
      <w:pPr>
        <w:pStyle w:val="HTML"/>
        <w:shd w:val="clear" w:color="auto" w:fill="FFFFFF"/>
        <w:spacing w:line="360" w:lineRule="auto"/>
        <w:jc w:val="center"/>
        <w:rPr>
          <w:rFonts w:ascii="Times New Roman" w:hAnsi="Times New Roman"/>
          <w:b/>
          <w:sz w:val="24"/>
          <w:szCs w:val="24"/>
          <w:u w:val="single"/>
        </w:rPr>
      </w:pPr>
    </w:p>
    <w:p w:rsidR="00853383" w:rsidRPr="002648AA" w:rsidRDefault="00853383" w:rsidP="00527B26">
      <w:pPr>
        <w:pStyle w:val="HTML"/>
        <w:shd w:val="clear" w:color="auto" w:fill="FFFFFF"/>
        <w:spacing w:line="360" w:lineRule="auto"/>
        <w:jc w:val="center"/>
        <w:rPr>
          <w:rFonts w:ascii="Times New Roman" w:hAnsi="Times New Roman"/>
          <w:b/>
          <w:sz w:val="24"/>
          <w:szCs w:val="24"/>
          <w:u w:val="single"/>
        </w:rPr>
      </w:pPr>
    </w:p>
    <w:p w:rsidR="009A0075" w:rsidRDefault="009A0075" w:rsidP="005239F6">
      <w:pPr>
        <w:pStyle w:val="HTML"/>
        <w:shd w:val="clear" w:color="auto" w:fill="FFFFFF"/>
        <w:spacing w:line="360" w:lineRule="auto"/>
        <w:rPr>
          <w:rFonts w:ascii="Times New Roman" w:hAnsi="Times New Roman"/>
          <w:b/>
          <w:sz w:val="24"/>
          <w:szCs w:val="24"/>
          <w:u w:val="single"/>
        </w:rPr>
      </w:pPr>
    </w:p>
    <w:p w:rsidR="003A7385" w:rsidRDefault="003A7385" w:rsidP="002F1C27">
      <w:pPr>
        <w:pStyle w:val="HTML"/>
        <w:shd w:val="clear" w:color="auto" w:fill="FFFFFF"/>
        <w:rPr>
          <w:rFonts w:ascii="Times New Roman" w:hAnsi="Times New Roman"/>
          <w:sz w:val="24"/>
          <w:szCs w:val="24"/>
        </w:rPr>
      </w:pPr>
    </w:p>
    <w:p w:rsidR="00D95316" w:rsidRDefault="00D95316" w:rsidP="002F1C27">
      <w:pPr>
        <w:pStyle w:val="HTML"/>
        <w:shd w:val="clear" w:color="auto" w:fill="FFFFFF"/>
        <w:rPr>
          <w:rFonts w:ascii="Times New Roman" w:hAnsi="Times New Roman"/>
          <w:sz w:val="24"/>
          <w:szCs w:val="24"/>
        </w:rPr>
      </w:pPr>
    </w:p>
    <w:p w:rsidR="00D95316" w:rsidRDefault="00D95316" w:rsidP="002F1C27">
      <w:pPr>
        <w:pStyle w:val="HTML"/>
        <w:shd w:val="clear" w:color="auto" w:fill="FFFFFF"/>
        <w:rPr>
          <w:rFonts w:ascii="Times New Roman" w:hAnsi="Times New Roman"/>
          <w:sz w:val="24"/>
          <w:szCs w:val="24"/>
        </w:rPr>
      </w:pPr>
    </w:p>
    <w:p w:rsidR="00D95316" w:rsidRDefault="00D95316"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D255C5" w:rsidRDefault="00D255C5" w:rsidP="002F1C27">
      <w:pPr>
        <w:pStyle w:val="HTML"/>
        <w:shd w:val="clear" w:color="auto" w:fill="FFFFFF"/>
        <w:rPr>
          <w:rFonts w:ascii="Times New Roman" w:hAnsi="Times New Roman"/>
          <w:sz w:val="24"/>
          <w:szCs w:val="24"/>
        </w:rPr>
      </w:pPr>
    </w:p>
    <w:p w:rsidR="002648AA" w:rsidRDefault="002648AA" w:rsidP="002F1C27">
      <w:pPr>
        <w:pStyle w:val="HTML"/>
        <w:shd w:val="clear" w:color="auto" w:fill="FFFFFF"/>
        <w:rPr>
          <w:rFonts w:ascii="Times New Roman" w:hAnsi="Times New Roman"/>
          <w:sz w:val="24"/>
          <w:szCs w:val="24"/>
        </w:rPr>
      </w:pPr>
    </w:p>
    <w:p w:rsidR="00527B26" w:rsidRDefault="00527B26" w:rsidP="007653CE">
      <w:pPr>
        <w:pStyle w:val="HTML"/>
        <w:shd w:val="clear" w:color="auto" w:fill="FFFFFF"/>
        <w:rPr>
          <w:rFonts w:ascii="Times New Roman" w:hAnsi="Times New Roman"/>
          <w:sz w:val="24"/>
          <w:szCs w:val="24"/>
        </w:rPr>
      </w:pPr>
    </w:p>
    <w:p w:rsidR="007653CE" w:rsidRPr="007653CE" w:rsidRDefault="007653CE" w:rsidP="007653CE">
      <w:pPr>
        <w:pStyle w:val="HTML"/>
        <w:shd w:val="clear" w:color="auto" w:fill="FFFFFF"/>
        <w:ind w:left="6237"/>
        <w:rPr>
          <w:rFonts w:ascii="Times New Roman" w:hAnsi="Times New Roman"/>
          <w:b/>
          <w:sz w:val="24"/>
          <w:szCs w:val="24"/>
        </w:rPr>
      </w:pPr>
      <w:r>
        <w:rPr>
          <w:rFonts w:ascii="Times New Roman" w:hAnsi="Times New Roman"/>
          <w:b/>
          <w:sz w:val="24"/>
          <w:szCs w:val="24"/>
        </w:rPr>
        <w:lastRenderedPageBreak/>
        <w:t xml:space="preserve">      </w:t>
      </w:r>
      <w:r w:rsidRPr="007653CE">
        <w:rPr>
          <w:rFonts w:ascii="Times New Roman" w:hAnsi="Times New Roman"/>
          <w:b/>
          <w:sz w:val="24"/>
          <w:szCs w:val="24"/>
        </w:rPr>
        <w:t xml:space="preserve">Додаток № 2 до Інформації для проведення закупівлі через </w:t>
      </w:r>
    </w:p>
    <w:p w:rsidR="007653CE" w:rsidRPr="007653CE" w:rsidRDefault="007653CE" w:rsidP="007653CE">
      <w:pPr>
        <w:pStyle w:val="HTML"/>
        <w:ind w:left="6237"/>
        <w:rPr>
          <w:rFonts w:ascii="Times New Roman" w:hAnsi="Times New Roman"/>
          <w:b/>
          <w:sz w:val="24"/>
          <w:szCs w:val="24"/>
          <w:lang w:eastAsia="uk-UA"/>
        </w:rPr>
      </w:pPr>
      <w:r w:rsidRPr="007653CE">
        <w:rPr>
          <w:rFonts w:ascii="Times New Roman" w:hAnsi="Times New Roman"/>
          <w:b/>
          <w:sz w:val="24"/>
          <w:szCs w:val="24"/>
        </w:rPr>
        <w:t xml:space="preserve">систему електронних закупівель         </w:t>
      </w:r>
    </w:p>
    <w:p w:rsidR="007653CE" w:rsidRPr="00134E62" w:rsidRDefault="007653CE" w:rsidP="00A63B0F">
      <w:pPr>
        <w:pStyle w:val="HTML"/>
        <w:shd w:val="clear" w:color="auto" w:fill="FFFFFF"/>
        <w:rPr>
          <w:rFonts w:ascii="Times New Roman" w:hAnsi="Times New Roman"/>
          <w:sz w:val="24"/>
          <w:szCs w:val="24"/>
          <w:lang w:val="ru-RU"/>
        </w:rPr>
      </w:pPr>
    </w:p>
    <w:p w:rsidR="002648AA" w:rsidRDefault="002648AA" w:rsidP="00527B26">
      <w:pPr>
        <w:pStyle w:val="HTML"/>
        <w:shd w:val="clear" w:color="auto" w:fill="FFFFFF"/>
        <w:ind w:firstLine="6237"/>
        <w:rPr>
          <w:rFonts w:ascii="Times New Roman" w:hAnsi="Times New Roman"/>
          <w:sz w:val="24"/>
          <w:szCs w:val="24"/>
        </w:rPr>
      </w:pPr>
    </w:p>
    <w:tbl>
      <w:tblPr>
        <w:tblW w:w="0" w:type="auto"/>
        <w:tblLook w:val="04A0"/>
      </w:tblPr>
      <w:tblGrid>
        <w:gridCol w:w="5068"/>
        <w:gridCol w:w="4532"/>
        <w:gridCol w:w="537"/>
      </w:tblGrid>
      <w:tr w:rsidR="008717EE" w:rsidRPr="000A0ACF" w:rsidTr="00C420E9">
        <w:tc>
          <w:tcPr>
            <w:tcW w:w="5068" w:type="dxa"/>
            <w:shd w:val="clear" w:color="auto" w:fill="auto"/>
          </w:tcPr>
          <w:p w:rsidR="008717EE" w:rsidRPr="00551904" w:rsidRDefault="008717EE" w:rsidP="00C420E9">
            <w:pPr>
              <w:rPr>
                <w:rFonts w:ascii="Arial" w:hAnsi="Arial" w:cs="Arial"/>
                <w:b/>
                <w:noProof/>
                <w:sz w:val="18"/>
                <w:szCs w:val="18"/>
              </w:rPr>
            </w:pPr>
          </w:p>
        </w:tc>
        <w:tc>
          <w:tcPr>
            <w:tcW w:w="5069" w:type="dxa"/>
            <w:gridSpan w:val="2"/>
            <w:shd w:val="clear" w:color="auto" w:fill="auto"/>
          </w:tcPr>
          <w:p w:rsidR="008717EE" w:rsidRPr="00A63B0F" w:rsidRDefault="008717EE" w:rsidP="008717EE">
            <w:pPr>
              <w:ind w:right="240"/>
              <w:rPr>
                <w:noProof/>
                <w:lang w:val="uk-UA"/>
              </w:rPr>
            </w:pPr>
          </w:p>
        </w:tc>
      </w:tr>
      <w:tr w:rsidR="008717EE" w:rsidRPr="00CB4C0F" w:rsidTr="00C420E9">
        <w:tblPrEx>
          <w:tblLook w:val="0000"/>
        </w:tblPrEx>
        <w:trPr>
          <w:gridAfter w:val="1"/>
          <w:wAfter w:w="537" w:type="dxa"/>
          <w:cantSplit/>
          <w:trHeight w:val="658"/>
        </w:trPr>
        <w:tc>
          <w:tcPr>
            <w:tcW w:w="9600" w:type="dxa"/>
            <w:gridSpan w:val="2"/>
            <w:shd w:val="clear" w:color="auto" w:fill="auto"/>
          </w:tcPr>
          <w:p w:rsidR="008717EE" w:rsidRPr="009F407E" w:rsidRDefault="008717EE" w:rsidP="00C420E9">
            <w:pPr>
              <w:widowControl w:val="0"/>
              <w:tabs>
                <w:tab w:val="left" w:pos="6663"/>
              </w:tabs>
              <w:ind w:firstLine="540"/>
              <w:jc w:val="center"/>
              <w:rPr>
                <w:b/>
              </w:rPr>
            </w:pPr>
            <w:r>
              <w:rPr>
                <w:b/>
              </w:rPr>
              <w:t>ПРОЕКТ ДОГОВОРУ</w:t>
            </w:r>
            <w:r w:rsidRPr="00CB4C0F">
              <w:rPr>
                <w:b/>
              </w:rPr>
              <w:t xml:space="preserve"> № </w:t>
            </w:r>
            <w:r w:rsidRPr="009F407E">
              <w:rPr>
                <w:b/>
              </w:rPr>
              <w:t xml:space="preserve"> </w:t>
            </w:r>
          </w:p>
          <w:p w:rsidR="008717EE" w:rsidRPr="00727971" w:rsidRDefault="008717EE" w:rsidP="00C420E9">
            <w:pPr>
              <w:tabs>
                <w:tab w:val="left" w:pos="3600"/>
              </w:tabs>
              <w:jc w:val="center"/>
              <w:rPr>
                <w:b/>
                <w:bCs/>
              </w:rPr>
            </w:pPr>
            <w:r w:rsidRPr="00727971">
              <w:rPr>
                <w:b/>
                <w:bCs/>
              </w:rPr>
              <w:t xml:space="preserve"> (учасник у складі пропозиції подає </w:t>
            </w:r>
            <w:proofErr w:type="gramStart"/>
            <w:r w:rsidRPr="00727971">
              <w:rPr>
                <w:b/>
                <w:bCs/>
              </w:rPr>
              <w:t>п</w:t>
            </w:r>
            <w:proofErr w:type="gramEnd"/>
            <w:r w:rsidRPr="00727971">
              <w:rPr>
                <w:b/>
                <w:bCs/>
              </w:rPr>
              <w:t>ідписаний зі свого боку проект договору)</w:t>
            </w:r>
          </w:p>
          <w:p w:rsidR="008717EE" w:rsidRPr="00CB4C0F" w:rsidRDefault="008717EE" w:rsidP="00C420E9">
            <w:pPr>
              <w:widowControl w:val="0"/>
              <w:tabs>
                <w:tab w:val="left" w:pos="6663"/>
              </w:tabs>
              <w:ind w:firstLine="540"/>
              <w:jc w:val="center"/>
              <w:rPr>
                <w:b/>
              </w:rPr>
            </w:pPr>
          </w:p>
          <w:p w:rsidR="008717EE" w:rsidRPr="00CB4C0F" w:rsidRDefault="008717EE" w:rsidP="00C420E9">
            <w:pPr>
              <w:widowControl w:val="0"/>
              <w:tabs>
                <w:tab w:val="left" w:pos="6663"/>
              </w:tabs>
              <w:ind w:firstLine="540"/>
              <w:jc w:val="center"/>
              <w:rPr>
                <w:b/>
              </w:rPr>
            </w:pPr>
          </w:p>
        </w:tc>
      </w:tr>
    </w:tbl>
    <w:p w:rsidR="008717EE" w:rsidRPr="00CB4C0F" w:rsidRDefault="008717EE" w:rsidP="00A63B0F">
      <w:r w:rsidRPr="00CB4C0F">
        <w:t xml:space="preserve">м. </w:t>
      </w:r>
      <w:r w:rsidR="00A63B0F">
        <w:rPr>
          <w:lang w:val="uk-UA"/>
        </w:rPr>
        <w:t>Гайсин</w:t>
      </w:r>
      <w:r w:rsidRPr="00CB4C0F">
        <w:rPr>
          <w:b/>
        </w:rPr>
        <w:tab/>
      </w:r>
      <w:r w:rsidRPr="00CB4C0F">
        <w:rPr>
          <w:b/>
        </w:rPr>
        <w:tab/>
      </w:r>
      <w:r w:rsidRPr="00CB4C0F">
        <w:rPr>
          <w:b/>
        </w:rPr>
        <w:tab/>
      </w:r>
      <w:r w:rsidRPr="00CB4C0F">
        <w:rPr>
          <w:b/>
        </w:rPr>
        <w:tab/>
        <w:t xml:space="preserve">   </w:t>
      </w:r>
      <w:r>
        <w:rPr>
          <w:b/>
        </w:rPr>
        <w:t xml:space="preserve">                      </w:t>
      </w:r>
      <w:r w:rsidR="00A63B0F">
        <w:rPr>
          <w:b/>
          <w:lang w:val="uk-UA"/>
        </w:rPr>
        <w:t xml:space="preserve">                            </w:t>
      </w:r>
      <w:r>
        <w:rPr>
          <w:b/>
        </w:rPr>
        <w:t xml:space="preserve">  </w:t>
      </w:r>
      <w:r w:rsidRPr="00CB4C0F">
        <w:rPr>
          <w:b/>
        </w:rPr>
        <w:t xml:space="preserve"> </w:t>
      </w:r>
      <w:r w:rsidRPr="00CB4C0F">
        <w:t>«</w:t>
      </w:r>
      <w:r w:rsidRPr="00FA79DA">
        <w:t>_</w:t>
      </w:r>
      <w:r>
        <w:t>_</w:t>
      </w:r>
      <w:r w:rsidRPr="00FA79DA">
        <w:t>_</w:t>
      </w:r>
      <w:r>
        <w:t>» __________ 20</w:t>
      </w:r>
      <w:r w:rsidR="00C022E6">
        <w:rPr>
          <w:lang w:val="uk-UA"/>
        </w:rPr>
        <w:t>22</w:t>
      </w:r>
      <w:r w:rsidR="00A63B0F">
        <w:rPr>
          <w:lang w:val="uk-UA"/>
        </w:rPr>
        <w:t xml:space="preserve"> </w:t>
      </w:r>
      <w:r>
        <w:t>року</w:t>
      </w:r>
    </w:p>
    <w:p w:rsidR="008717EE" w:rsidRDefault="008717EE" w:rsidP="008717EE">
      <w:pPr>
        <w:rPr>
          <w:b/>
          <w:u w:val="single"/>
        </w:rPr>
      </w:pPr>
    </w:p>
    <w:p w:rsidR="008717EE" w:rsidRPr="00E16D18" w:rsidRDefault="008717EE" w:rsidP="008717EE">
      <w:pPr>
        <w:jc w:val="both"/>
      </w:pPr>
      <w:r>
        <w:rPr>
          <w:b/>
        </w:rPr>
        <w:t xml:space="preserve">       </w:t>
      </w:r>
      <w:r w:rsidR="00A63B0F">
        <w:rPr>
          <w:b/>
          <w:lang w:val="uk-UA"/>
        </w:rPr>
        <w:t>Комунальна установа «</w:t>
      </w:r>
      <w:r w:rsidR="00C022E6">
        <w:rPr>
          <w:b/>
          <w:lang w:val="uk-UA"/>
        </w:rPr>
        <w:t>Центр надання соціальних послуг</w:t>
      </w:r>
      <w:r w:rsidR="00A63B0F">
        <w:rPr>
          <w:b/>
          <w:lang w:val="uk-UA"/>
        </w:rPr>
        <w:t>»</w:t>
      </w:r>
      <w:r w:rsidR="00C022E6">
        <w:rPr>
          <w:b/>
          <w:lang w:val="uk-UA"/>
        </w:rPr>
        <w:t xml:space="preserve"> Гайсинської міської ради</w:t>
      </w:r>
      <w:r w:rsidR="00A63B0F">
        <w:rPr>
          <w:b/>
          <w:lang w:val="uk-UA"/>
        </w:rPr>
        <w:t xml:space="preserve"> </w:t>
      </w:r>
      <w:r w:rsidR="00A63B0F">
        <w:t>в особі</w:t>
      </w:r>
      <w:r w:rsidR="00A63B0F">
        <w:rPr>
          <w:lang w:val="uk-UA"/>
        </w:rPr>
        <w:t xml:space="preserve"> д</w:t>
      </w:r>
      <w:r w:rsidR="00A63B0F">
        <w:t>иректора</w:t>
      </w:r>
      <w:r w:rsidR="00C022E6">
        <w:rPr>
          <w:lang w:val="uk-UA"/>
        </w:rPr>
        <w:t xml:space="preserve"> Тарасюк Наталії</w:t>
      </w:r>
      <w:r w:rsidR="00A63B0F">
        <w:rPr>
          <w:lang w:val="uk-UA"/>
        </w:rPr>
        <w:t xml:space="preserve"> Станіславівни</w:t>
      </w:r>
      <w:r w:rsidRPr="00580479">
        <w:t>, що діє на підставі Положення</w:t>
      </w:r>
      <w:r w:rsidRPr="00E16D18">
        <w:t xml:space="preserve"> (далі  - Споживач), з однієї сторони, і </w:t>
      </w:r>
      <w:r w:rsidRPr="00E16D18">
        <w:rPr>
          <w:b/>
        </w:rPr>
        <w:t xml:space="preserve">_________________________________________ </w:t>
      </w:r>
      <w:r w:rsidRPr="00E16D18">
        <w:t>в особі ____________________________, який діє на підставі ____________________________________ (далі - Виконавець), з іншої сторони, разом – Сторони, уклали цей договір</w:t>
      </w:r>
      <w:r>
        <w:t xml:space="preserve"> (далі – Договір) про таке:</w:t>
      </w:r>
    </w:p>
    <w:p w:rsidR="008717EE" w:rsidRPr="00B06B96" w:rsidRDefault="008717EE" w:rsidP="008717EE">
      <w:pPr>
        <w:widowControl w:val="0"/>
        <w:tabs>
          <w:tab w:val="left" w:pos="0"/>
        </w:tabs>
        <w:jc w:val="both"/>
      </w:pPr>
    </w:p>
    <w:p w:rsidR="008717EE" w:rsidRPr="001F39AD" w:rsidRDefault="008717EE" w:rsidP="008717EE">
      <w:pPr>
        <w:pStyle w:val="af3"/>
        <w:spacing w:before="0"/>
        <w:ind w:firstLine="0"/>
        <w:jc w:val="center"/>
        <w:rPr>
          <w:rFonts w:ascii="Times New Roman" w:hAnsi="Times New Roman"/>
          <w:b/>
          <w:sz w:val="24"/>
          <w:szCs w:val="24"/>
        </w:rPr>
      </w:pPr>
      <w:r w:rsidRPr="001F39AD">
        <w:rPr>
          <w:rFonts w:ascii="Times New Roman" w:hAnsi="Times New Roman"/>
          <w:b/>
          <w:sz w:val="24"/>
          <w:szCs w:val="24"/>
        </w:rPr>
        <w:t>1. ПРЕДМЕТ ДОГОВОРУ</w:t>
      </w:r>
    </w:p>
    <w:p w:rsidR="008717EE" w:rsidRPr="001F39AD" w:rsidRDefault="008717EE" w:rsidP="008717EE">
      <w:pPr>
        <w:pStyle w:val="af3"/>
        <w:spacing w:before="0"/>
        <w:ind w:left="-142" w:firstLine="568"/>
        <w:jc w:val="both"/>
        <w:rPr>
          <w:rFonts w:ascii="Times New Roman" w:hAnsi="Times New Roman"/>
          <w:sz w:val="24"/>
          <w:szCs w:val="24"/>
        </w:rPr>
      </w:pPr>
      <w:r w:rsidRPr="001F39AD">
        <w:rPr>
          <w:rFonts w:ascii="Times New Roman" w:hAnsi="Times New Roman"/>
          <w:sz w:val="24"/>
          <w:szCs w:val="24"/>
        </w:rPr>
        <w:t>1.</w:t>
      </w:r>
      <w:r>
        <w:rPr>
          <w:rFonts w:ascii="Times New Roman" w:hAnsi="Times New Roman"/>
          <w:sz w:val="24"/>
          <w:szCs w:val="24"/>
        </w:rPr>
        <w:t>1.</w:t>
      </w:r>
      <w:r w:rsidRPr="001F39AD">
        <w:rPr>
          <w:rFonts w:ascii="Times New Roman" w:hAnsi="Times New Roman"/>
          <w:sz w:val="24"/>
          <w:szCs w:val="24"/>
        </w:rPr>
        <w:t xml:space="preserve"> Виконавець зобов’язується</w:t>
      </w:r>
      <w:r w:rsidR="00C022E6">
        <w:rPr>
          <w:rFonts w:ascii="Times New Roman" w:hAnsi="Times New Roman"/>
          <w:sz w:val="24"/>
          <w:szCs w:val="24"/>
        </w:rPr>
        <w:t xml:space="preserve"> згідно з графіком протягом 2022</w:t>
      </w:r>
      <w:r w:rsidRPr="001F39AD">
        <w:rPr>
          <w:rFonts w:ascii="Times New Roman" w:hAnsi="Times New Roman"/>
          <w:sz w:val="24"/>
          <w:szCs w:val="24"/>
        </w:rPr>
        <w:t xml:space="preserve"> року надавати </w:t>
      </w:r>
      <w:r w:rsidRPr="00701EFC">
        <w:rPr>
          <w:rFonts w:ascii="Times New Roman" w:hAnsi="Times New Roman"/>
          <w:sz w:val="24"/>
          <w:szCs w:val="24"/>
        </w:rPr>
        <w:t>послуги зі спорожнення, вивезення та утилізації рідких побутових відходів з вигрібних ям і септиків згідно з кодом</w:t>
      </w:r>
      <w:r w:rsidRPr="00701EFC">
        <w:rPr>
          <w:rFonts w:ascii="Times New Roman" w:hAnsi="Times New Roman"/>
          <w:b/>
          <w:sz w:val="24"/>
          <w:szCs w:val="24"/>
        </w:rPr>
        <w:t xml:space="preserve"> </w:t>
      </w:r>
      <w:r w:rsidRPr="00C022E6">
        <w:rPr>
          <w:rFonts w:ascii="Times New Roman" w:hAnsi="Times New Roman"/>
          <w:b/>
          <w:sz w:val="24"/>
          <w:szCs w:val="24"/>
          <w:u w:val="single"/>
          <w:shd w:val="clear" w:color="auto" w:fill="FDFDFD"/>
        </w:rPr>
        <w:t>ДК 021:2015:</w:t>
      </w:r>
      <w:r w:rsidRPr="00C022E6">
        <w:rPr>
          <w:rFonts w:ascii="Times New Roman" w:hAnsi="Times New Roman"/>
          <w:b/>
          <w:color w:val="000000"/>
          <w:sz w:val="24"/>
          <w:szCs w:val="24"/>
          <w:u w:val="single"/>
        </w:rPr>
        <w:t xml:space="preserve"> 90460000-9 - Послуги зі спорожнення вигрібних ям і септиків</w:t>
      </w:r>
      <w:r>
        <w:rPr>
          <w:rFonts w:ascii="Times New Roman" w:hAnsi="Times New Roman"/>
          <w:b/>
          <w:color w:val="000000"/>
          <w:sz w:val="24"/>
          <w:szCs w:val="24"/>
        </w:rPr>
        <w:t xml:space="preserve"> </w:t>
      </w:r>
      <w:r w:rsidRPr="00366EB9">
        <w:rPr>
          <w:rFonts w:ascii="Times New Roman" w:hAnsi="Times New Roman"/>
          <w:color w:val="000000"/>
          <w:sz w:val="24"/>
          <w:szCs w:val="24"/>
        </w:rPr>
        <w:t>(</w:t>
      </w:r>
      <w:r>
        <w:rPr>
          <w:rFonts w:ascii="Times New Roman" w:hAnsi="Times New Roman"/>
          <w:color w:val="000000"/>
          <w:sz w:val="24"/>
          <w:szCs w:val="24"/>
        </w:rPr>
        <w:t xml:space="preserve">надалі </w:t>
      </w:r>
      <w:r w:rsidRPr="00366EB9">
        <w:rPr>
          <w:rFonts w:ascii="Times New Roman" w:hAnsi="Times New Roman"/>
          <w:color w:val="000000"/>
          <w:sz w:val="24"/>
          <w:szCs w:val="24"/>
        </w:rPr>
        <w:t>«Послуги»)</w:t>
      </w:r>
      <w:r w:rsidRPr="00366EB9">
        <w:rPr>
          <w:rFonts w:ascii="Times New Roman" w:hAnsi="Times New Roman"/>
          <w:sz w:val="24"/>
          <w:szCs w:val="24"/>
        </w:rPr>
        <w:t>,</w:t>
      </w:r>
      <w:r>
        <w:rPr>
          <w:rFonts w:ascii="Times New Roman" w:hAnsi="Times New Roman"/>
          <w:sz w:val="24"/>
          <w:szCs w:val="24"/>
        </w:rPr>
        <w:t xml:space="preserve"> а С</w:t>
      </w:r>
      <w:r w:rsidRPr="001F39AD">
        <w:rPr>
          <w:rFonts w:ascii="Times New Roman" w:hAnsi="Times New Roman"/>
          <w:sz w:val="24"/>
          <w:szCs w:val="24"/>
        </w:rPr>
        <w:t>поживач зобов</w:t>
      </w:r>
      <w:r>
        <w:rPr>
          <w:rFonts w:ascii="Times New Roman" w:hAnsi="Times New Roman"/>
          <w:sz w:val="24"/>
          <w:szCs w:val="24"/>
        </w:rPr>
        <w:t>’язується своєчасно оплачувати П</w:t>
      </w:r>
      <w:r w:rsidRPr="001F39AD">
        <w:rPr>
          <w:rFonts w:ascii="Times New Roman" w:hAnsi="Times New Roman"/>
          <w:sz w:val="24"/>
          <w:szCs w:val="24"/>
        </w:rPr>
        <w:t xml:space="preserve">ослуги за встановленими тарифами у строки і на умовах, </w:t>
      </w:r>
      <w:r>
        <w:rPr>
          <w:rFonts w:ascii="Times New Roman" w:hAnsi="Times New Roman"/>
          <w:sz w:val="24"/>
          <w:szCs w:val="24"/>
        </w:rPr>
        <w:t>які передбачені</w:t>
      </w:r>
      <w:r w:rsidRPr="001F39AD">
        <w:rPr>
          <w:rFonts w:ascii="Times New Roman" w:hAnsi="Times New Roman"/>
          <w:sz w:val="24"/>
          <w:szCs w:val="24"/>
        </w:rPr>
        <w:t xml:space="preserve"> цим договором.    </w:t>
      </w:r>
    </w:p>
    <w:p w:rsidR="008717EE" w:rsidRPr="00B9602B" w:rsidRDefault="008717EE" w:rsidP="008717EE">
      <w:pPr>
        <w:pStyle w:val="af3"/>
        <w:spacing w:before="0" w:line="223" w:lineRule="auto"/>
        <w:ind w:firstLine="0"/>
        <w:jc w:val="center"/>
        <w:rPr>
          <w:rFonts w:ascii="Times New Roman" w:hAnsi="Times New Roman"/>
          <w:b/>
          <w:sz w:val="24"/>
          <w:szCs w:val="24"/>
        </w:rPr>
      </w:pPr>
      <w:r>
        <w:rPr>
          <w:rFonts w:ascii="Times New Roman" w:hAnsi="Times New Roman"/>
          <w:b/>
          <w:sz w:val="24"/>
          <w:szCs w:val="24"/>
        </w:rPr>
        <w:t>2. ПЕРЕЛІК ПОСЛУГ</w:t>
      </w:r>
    </w:p>
    <w:p w:rsidR="008717EE" w:rsidRPr="00DA6235" w:rsidRDefault="008717EE" w:rsidP="008717EE">
      <w:pPr>
        <w:pStyle w:val="af3"/>
        <w:spacing w:before="0"/>
        <w:jc w:val="both"/>
        <w:rPr>
          <w:rFonts w:ascii="Times New Roman" w:hAnsi="Times New Roman"/>
          <w:sz w:val="24"/>
          <w:szCs w:val="24"/>
        </w:rPr>
      </w:pPr>
      <w:r w:rsidRPr="00DA6235">
        <w:rPr>
          <w:rFonts w:ascii="Times New Roman" w:hAnsi="Times New Roman"/>
          <w:sz w:val="24"/>
          <w:szCs w:val="24"/>
        </w:rPr>
        <w:t>2.</w:t>
      </w:r>
      <w:r>
        <w:rPr>
          <w:rFonts w:ascii="Times New Roman" w:hAnsi="Times New Roman"/>
          <w:sz w:val="24"/>
          <w:szCs w:val="24"/>
        </w:rPr>
        <w:t>1. Виконавець надає С</w:t>
      </w:r>
      <w:r w:rsidRPr="00DA6235">
        <w:rPr>
          <w:rFonts w:ascii="Times New Roman" w:hAnsi="Times New Roman"/>
          <w:sz w:val="24"/>
          <w:szCs w:val="24"/>
        </w:rPr>
        <w:t xml:space="preserve">поживачеві послуги </w:t>
      </w:r>
      <w:r w:rsidRPr="00701EFC">
        <w:rPr>
          <w:rFonts w:ascii="Times New Roman" w:hAnsi="Times New Roman"/>
          <w:sz w:val="24"/>
          <w:szCs w:val="24"/>
        </w:rPr>
        <w:t>зі спорожнення, вивезення та утилізації рідких побутових відходів з вигрібних ям і септиків</w:t>
      </w:r>
      <w:r w:rsidRPr="00DA6235">
        <w:rPr>
          <w:rFonts w:ascii="Times New Roman" w:hAnsi="Times New Roman"/>
          <w:sz w:val="24"/>
          <w:szCs w:val="24"/>
        </w:rPr>
        <w:t>.</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2.2. Обсяг надання П</w:t>
      </w:r>
      <w:r w:rsidRPr="00DA6235">
        <w:rPr>
          <w:rFonts w:ascii="Times New Roman" w:hAnsi="Times New Roman"/>
          <w:sz w:val="24"/>
          <w:szCs w:val="24"/>
        </w:rPr>
        <w:t>ослуг складає _______</w:t>
      </w:r>
      <w:r w:rsidR="00C022E6">
        <w:rPr>
          <w:rFonts w:ascii="Times New Roman" w:hAnsi="Times New Roman"/>
          <w:sz w:val="24"/>
          <w:szCs w:val="24"/>
        </w:rPr>
        <w:t xml:space="preserve"> </w:t>
      </w:r>
      <w:r w:rsidRPr="00DA6235">
        <w:rPr>
          <w:rFonts w:ascii="Times New Roman" w:hAnsi="Times New Roman"/>
          <w:sz w:val="24"/>
          <w:szCs w:val="24"/>
        </w:rPr>
        <w:t>куб.</w:t>
      </w:r>
      <w:r w:rsidR="009C25C8">
        <w:rPr>
          <w:rFonts w:ascii="Times New Roman" w:hAnsi="Times New Roman"/>
          <w:sz w:val="24"/>
          <w:szCs w:val="24"/>
        </w:rPr>
        <w:t xml:space="preserve"> </w:t>
      </w:r>
      <w:r w:rsidRPr="00DA6235">
        <w:rPr>
          <w:rFonts w:ascii="Times New Roman" w:hAnsi="Times New Roman"/>
          <w:sz w:val="24"/>
          <w:szCs w:val="24"/>
        </w:rPr>
        <w:t>метр. на місяць, ______куб. метр.</w:t>
      </w:r>
      <w:r w:rsidR="009C25C8">
        <w:rPr>
          <w:rFonts w:ascii="Times New Roman" w:hAnsi="Times New Roman"/>
          <w:sz w:val="24"/>
          <w:szCs w:val="24"/>
        </w:rPr>
        <w:t xml:space="preserve"> </w:t>
      </w:r>
      <w:r w:rsidRPr="00DA6235">
        <w:rPr>
          <w:rFonts w:ascii="Times New Roman" w:hAnsi="Times New Roman"/>
          <w:sz w:val="24"/>
          <w:szCs w:val="24"/>
        </w:rPr>
        <w:t>на рік.</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2.3.</w:t>
      </w:r>
      <w:r w:rsidRPr="00DA6235">
        <w:rPr>
          <w:rFonts w:ascii="Times New Roman" w:hAnsi="Times New Roman"/>
          <w:sz w:val="24"/>
          <w:szCs w:val="24"/>
        </w:rPr>
        <w:t xml:space="preserve"> Виконавець </w:t>
      </w:r>
      <w:r>
        <w:rPr>
          <w:rFonts w:ascii="Times New Roman" w:hAnsi="Times New Roman"/>
          <w:sz w:val="24"/>
          <w:szCs w:val="24"/>
        </w:rPr>
        <w:t>надає С</w:t>
      </w:r>
      <w:r w:rsidRPr="00DA6235">
        <w:rPr>
          <w:rFonts w:ascii="Times New Roman" w:hAnsi="Times New Roman"/>
          <w:sz w:val="24"/>
          <w:szCs w:val="24"/>
        </w:rPr>
        <w:t xml:space="preserve">поживачеві послуги </w:t>
      </w:r>
      <w:r w:rsidRPr="00701EFC">
        <w:rPr>
          <w:rFonts w:ascii="Times New Roman" w:hAnsi="Times New Roman"/>
          <w:sz w:val="24"/>
          <w:szCs w:val="24"/>
        </w:rPr>
        <w:t>зі спорожнення, вивезення та утилізації рідких побутових відходів з вигрібних ям і септиків</w:t>
      </w:r>
      <w:r w:rsidRPr="00DA6235">
        <w:rPr>
          <w:rFonts w:ascii="Times New Roman" w:hAnsi="Times New Roman"/>
          <w:sz w:val="24"/>
          <w:szCs w:val="24"/>
        </w:rPr>
        <w:t xml:space="preserve"> </w:t>
      </w:r>
      <w:r>
        <w:rPr>
          <w:rFonts w:ascii="Times New Roman" w:hAnsi="Times New Roman"/>
          <w:sz w:val="24"/>
          <w:szCs w:val="24"/>
        </w:rPr>
        <w:t>за заявкою С</w:t>
      </w:r>
      <w:r w:rsidRPr="00DA6235">
        <w:rPr>
          <w:rFonts w:ascii="Times New Roman" w:hAnsi="Times New Roman"/>
          <w:sz w:val="24"/>
          <w:szCs w:val="24"/>
        </w:rPr>
        <w:t>поживача.</w:t>
      </w:r>
    </w:p>
    <w:p w:rsidR="00BB750D" w:rsidRDefault="008717EE" w:rsidP="008717EE">
      <w:pPr>
        <w:pStyle w:val="af3"/>
        <w:spacing w:before="0"/>
        <w:jc w:val="both"/>
        <w:rPr>
          <w:rFonts w:ascii="Times New Roman" w:hAnsi="Times New Roman"/>
          <w:sz w:val="24"/>
          <w:szCs w:val="24"/>
        </w:rPr>
      </w:pPr>
      <w:r>
        <w:rPr>
          <w:rFonts w:ascii="Times New Roman" w:hAnsi="Times New Roman"/>
          <w:sz w:val="24"/>
          <w:szCs w:val="24"/>
        </w:rPr>
        <w:t>2.4.</w:t>
      </w:r>
      <w:r w:rsidRPr="00DA6235">
        <w:rPr>
          <w:rFonts w:ascii="Times New Roman" w:hAnsi="Times New Roman"/>
          <w:sz w:val="24"/>
          <w:szCs w:val="24"/>
        </w:rPr>
        <w:t xml:space="preserve"> Виконавець вивозить рідкі </w:t>
      </w:r>
      <w:r>
        <w:rPr>
          <w:rFonts w:ascii="Times New Roman" w:hAnsi="Times New Roman"/>
          <w:sz w:val="24"/>
          <w:szCs w:val="24"/>
        </w:rPr>
        <w:t xml:space="preserve">побутові </w:t>
      </w:r>
      <w:r w:rsidRPr="00DA6235">
        <w:rPr>
          <w:rFonts w:ascii="Times New Roman" w:hAnsi="Times New Roman"/>
          <w:sz w:val="24"/>
          <w:szCs w:val="24"/>
        </w:rPr>
        <w:t xml:space="preserve">відходи </w:t>
      </w:r>
      <w:r w:rsidRPr="006B5449">
        <w:rPr>
          <w:rFonts w:ascii="Times New Roman" w:hAnsi="Times New Roman"/>
          <w:sz w:val="24"/>
          <w:szCs w:val="24"/>
        </w:rPr>
        <w:t xml:space="preserve">за </w:t>
      </w:r>
      <w:r w:rsidR="009C25C8">
        <w:rPr>
          <w:rFonts w:ascii="Times New Roman" w:hAnsi="Times New Roman"/>
          <w:sz w:val="24"/>
          <w:szCs w:val="24"/>
        </w:rPr>
        <w:t xml:space="preserve">адресою,: </w:t>
      </w:r>
      <w:r w:rsidR="00BB750D">
        <w:rPr>
          <w:rFonts w:ascii="Times New Roman" w:hAnsi="Times New Roman"/>
          <w:sz w:val="24"/>
          <w:szCs w:val="24"/>
        </w:rPr>
        <w:t xml:space="preserve">23700, Вінницька область, Гайсинський район, місто Гайсин, вулиця Студентська, 14.  </w:t>
      </w:r>
      <w:bookmarkStart w:id="5" w:name="o109"/>
      <w:bookmarkStart w:id="6" w:name="o113"/>
      <w:bookmarkEnd w:id="5"/>
      <w:bookmarkEnd w:id="6"/>
    </w:p>
    <w:p w:rsidR="008717EE" w:rsidRDefault="008717EE" w:rsidP="008717EE">
      <w:pPr>
        <w:pStyle w:val="af3"/>
        <w:spacing w:before="0"/>
        <w:jc w:val="both"/>
        <w:rPr>
          <w:rFonts w:ascii="Times New Roman" w:hAnsi="Times New Roman"/>
          <w:sz w:val="24"/>
          <w:szCs w:val="24"/>
        </w:rPr>
      </w:pPr>
      <w:r>
        <w:rPr>
          <w:rFonts w:ascii="Times New Roman" w:hAnsi="Times New Roman"/>
          <w:sz w:val="24"/>
          <w:szCs w:val="24"/>
        </w:rPr>
        <w:t>2.5.</w:t>
      </w:r>
      <w:r w:rsidRPr="00DA6235">
        <w:rPr>
          <w:rFonts w:ascii="Times New Roman" w:hAnsi="Times New Roman"/>
          <w:sz w:val="24"/>
          <w:szCs w:val="24"/>
        </w:rPr>
        <w:t xml:space="preserve"> Критерієм якості послуг </w:t>
      </w:r>
      <w:r w:rsidRPr="00701EFC">
        <w:rPr>
          <w:rFonts w:ascii="Times New Roman" w:hAnsi="Times New Roman"/>
          <w:sz w:val="24"/>
          <w:szCs w:val="24"/>
        </w:rPr>
        <w:t>зі спорожнення, вивезення та утилізації рідких побутових відходів</w:t>
      </w:r>
      <w:r w:rsidRPr="00DA6235">
        <w:rPr>
          <w:rFonts w:ascii="Times New Roman" w:hAnsi="Times New Roman"/>
          <w:sz w:val="24"/>
          <w:szCs w:val="24"/>
        </w:rPr>
        <w:t xml:space="preserve"> </w:t>
      </w:r>
      <w:r w:rsidRPr="00701EFC">
        <w:rPr>
          <w:rFonts w:ascii="Times New Roman" w:hAnsi="Times New Roman"/>
          <w:sz w:val="24"/>
          <w:szCs w:val="24"/>
        </w:rPr>
        <w:t>з вигрібних ям і септиків</w:t>
      </w:r>
      <w:r w:rsidRPr="00DA6235">
        <w:rPr>
          <w:rFonts w:ascii="Times New Roman" w:hAnsi="Times New Roman"/>
          <w:sz w:val="24"/>
          <w:szCs w:val="24"/>
        </w:rPr>
        <w:t xml:space="preserve"> є дотримання графіка вивезення рідких </w:t>
      </w:r>
      <w:r>
        <w:rPr>
          <w:rFonts w:ascii="Times New Roman" w:hAnsi="Times New Roman"/>
          <w:sz w:val="24"/>
          <w:szCs w:val="24"/>
        </w:rPr>
        <w:t xml:space="preserve">побутових </w:t>
      </w:r>
      <w:r w:rsidRPr="00DA6235">
        <w:rPr>
          <w:rFonts w:ascii="Times New Roman" w:hAnsi="Times New Roman"/>
          <w:sz w:val="24"/>
          <w:szCs w:val="24"/>
        </w:rPr>
        <w:t>відходів, правил надання послуг з поводження з рідкими</w:t>
      </w:r>
      <w:r>
        <w:rPr>
          <w:rFonts w:ascii="Times New Roman" w:hAnsi="Times New Roman"/>
          <w:sz w:val="24"/>
          <w:szCs w:val="24"/>
        </w:rPr>
        <w:t xml:space="preserve"> побутовими в</w:t>
      </w:r>
      <w:r w:rsidRPr="00DA6235">
        <w:rPr>
          <w:rFonts w:ascii="Times New Roman" w:hAnsi="Times New Roman"/>
          <w:sz w:val="24"/>
          <w:szCs w:val="24"/>
        </w:rPr>
        <w:t xml:space="preserve">ідходами, інших вимог законодавства щодо надання </w:t>
      </w:r>
      <w:r>
        <w:rPr>
          <w:rFonts w:ascii="Times New Roman" w:hAnsi="Times New Roman"/>
          <w:sz w:val="24"/>
          <w:szCs w:val="24"/>
        </w:rPr>
        <w:t>відповідних П</w:t>
      </w:r>
      <w:r w:rsidRPr="00DA6235">
        <w:rPr>
          <w:rFonts w:ascii="Times New Roman" w:hAnsi="Times New Roman"/>
          <w:sz w:val="24"/>
          <w:szCs w:val="24"/>
        </w:rPr>
        <w:t>ослуг.</w:t>
      </w:r>
    </w:p>
    <w:p w:rsidR="008717EE" w:rsidRPr="00B9602B" w:rsidRDefault="008717EE" w:rsidP="008717EE">
      <w:pPr>
        <w:pStyle w:val="af3"/>
        <w:spacing w:before="0"/>
        <w:jc w:val="center"/>
        <w:rPr>
          <w:rFonts w:ascii="Times New Roman" w:hAnsi="Times New Roman"/>
          <w:b/>
          <w:sz w:val="24"/>
          <w:szCs w:val="24"/>
        </w:rPr>
      </w:pPr>
      <w:bookmarkStart w:id="7" w:name="o126"/>
      <w:bookmarkEnd w:id="7"/>
      <w:r>
        <w:rPr>
          <w:rFonts w:ascii="Times New Roman" w:hAnsi="Times New Roman"/>
          <w:b/>
          <w:sz w:val="24"/>
          <w:szCs w:val="24"/>
        </w:rPr>
        <w:t>3. ПРАВА ТА ОБОВ</w:t>
      </w:r>
      <w:r w:rsidRPr="00B9602B">
        <w:rPr>
          <w:rFonts w:ascii="Times New Roman" w:hAnsi="Times New Roman"/>
          <w:b/>
          <w:sz w:val="24"/>
          <w:szCs w:val="24"/>
        </w:rPr>
        <w:t>’</w:t>
      </w:r>
      <w:r>
        <w:rPr>
          <w:rFonts w:ascii="Times New Roman" w:hAnsi="Times New Roman"/>
          <w:b/>
          <w:sz w:val="24"/>
          <w:szCs w:val="24"/>
        </w:rPr>
        <w:t>ЯЗКИ СПОЖИВАЧА</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w:t>
      </w:r>
      <w:r w:rsidRPr="00DA6235">
        <w:rPr>
          <w:rFonts w:ascii="Times New Roman" w:hAnsi="Times New Roman"/>
          <w:sz w:val="24"/>
          <w:szCs w:val="24"/>
        </w:rPr>
        <w:t>.</w:t>
      </w:r>
      <w:r>
        <w:rPr>
          <w:rFonts w:ascii="Times New Roman" w:hAnsi="Times New Roman"/>
          <w:sz w:val="24"/>
          <w:szCs w:val="24"/>
        </w:rPr>
        <w:t>1.</w:t>
      </w:r>
      <w:r w:rsidRPr="00DA6235">
        <w:rPr>
          <w:rFonts w:ascii="Times New Roman" w:hAnsi="Times New Roman"/>
          <w:sz w:val="24"/>
          <w:szCs w:val="24"/>
        </w:rPr>
        <w:t xml:space="preserve"> Споживач має право на:</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3.1.1.</w:t>
      </w:r>
      <w:r w:rsidRPr="00DA6235">
        <w:rPr>
          <w:rFonts w:ascii="Times New Roman" w:hAnsi="Times New Roman"/>
          <w:sz w:val="24"/>
          <w:szCs w:val="24"/>
        </w:rPr>
        <w:t xml:space="preserve"> одержанн</w:t>
      </w:r>
      <w:r>
        <w:rPr>
          <w:rFonts w:ascii="Times New Roman" w:hAnsi="Times New Roman"/>
          <w:sz w:val="24"/>
          <w:szCs w:val="24"/>
        </w:rPr>
        <w:t>я своєчасно та належної якості П</w:t>
      </w:r>
      <w:r w:rsidRPr="00DA6235">
        <w:rPr>
          <w:rFonts w:ascii="Times New Roman" w:hAnsi="Times New Roman"/>
          <w:sz w:val="24"/>
          <w:szCs w:val="24"/>
        </w:rPr>
        <w:t>ослуги згідно із законодавством і умовами договору;</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 xml:space="preserve">3.1.2. </w:t>
      </w:r>
      <w:r w:rsidRPr="00DA6235">
        <w:rPr>
          <w:rFonts w:ascii="Times New Roman" w:hAnsi="Times New Roman"/>
          <w:sz w:val="24"/>
          <w:szCs w:val="24"/>
        </w:rPr>
        <w:t>одержання без додаткової оплати від виконавця</w:t>
      </w:r>
      <w:r>
        <w:rPr>
          <w:rFonts w:ascii="Times New Roman" w:hAnsi="Times New Roman"/>
          <w:sz w:val="24"/>
          <w:szCs w:val="24"/>
        </w:rPr>
        <w:t xml:space="preserve"> інформації про ціни/тарифи на п</w:t>
      </w:r>
      <w:r w:rsidRPr="00DA6235">
        <w:rPr>
          <w:rFonts w:ascii="Times New Roman" w:hAnsi="Times New Roman"/>
          <w:sz w:val="24"/>
          <w:szCs w:val="24"/>
        </w:rPr>
        <w:t xml:space="preserve">ослуги </w:t>
      </w:r>
      <w:r w:rsidRPr="00701EFC">
        <w:rPr>
          <w:rFonts w:ascii="Times New Roman" w:hAnsi="Times New Roman"/>
          <w:sz w:val="24"/>
          <w:szCs w:val="24"/>
        </w:rPr>
        <w:t>зі спорожнення, вивезення та утилізації рідких побутових відходів</w:t>
      </w:r>
      <w:r w:rsidRPr="00DA6235">
        <w:rPr>
          <w:rFonts w:ascii="Times New Roman" w:hAnsi="Times New Roman"/>
          <w:sz w:val="24"/>
          <w:szCs w:val="24"/>
        </w:rPr>
        <w:t xml:space="preserve"> </w:t>
      </w:r>
      <w:r w:rsidRPr="00701EFC">
        <w:rPr>
          <w:rFonts w:ascii="Times New Roman" w:hAnsi="Times New Roman"/>
          <w:sz w:val="24"/>
          <w:szCs w:val="24"/>
        </w:rPr>
        <w:t>з вигрібних ям і септиків</w:t>
      </w:r>
      <w:r w:rsidRPr="00DA6235">
        <w:rPr>
          <w:rFonts w:ascii="Times New Roman" w:hAnsi="Times New Roman"/>
          <w:sz w:val="24"/>
          <w:szCs w:val="24"/>
        </w:rPr>
        <w:t>, загальну вартість місячного платежу, структ</w:t>
      </w:r>
      <w:r>
        <w:rPr>
          <w:rFonts w:ascii="Times New Roman" w:hAnsi="Times New Roman"/>
          <w:sz w:val="24"/>
          <w:szCs w:val="24"/>
        </w:rPr>
        <w:t>уру ціни/тарифу, норми надання Послуг, порядок надання П</w:t>
      </w:r>
      <w:r w:rsidRPr="00DA6235">
        <w:rPr>
          <w:rFonts w:ascii="Times New Roman" w:hAnsi="Times New Roman"/>
          <w:sz w:val="24"/>
          <w:szCs w:val="24"/>
        </w:rPr>
        <w:t>ослуг, графік вивезення рідких</w:t>
      </w:r>
      <w:r>
        <w:rPr>
          <w:rFonts w:ascii="Times New Roman" w:hAnsi="Times New Roman"/>
          <w:sz w:val="24"/>
          <w:szCs w:val="24"/>
        </w:rPr>
        <w:t xml:space="preserve"> побутових</w:t>
      </w:r>
      <w:r w:rsidRPr="00DA6235">
        <w:rPr>
          <w:rFonts w:ascii="Times New Roman" w:hAnsi="Times New Roman"/>
          <w:sz w:val="24"/>
          <w:szCs w:val="24"/>
        </w:rPr>
        <w:t xml:space="preserve"> відходів;</w:t>
      </w:r>
    </w:p>
    <w:p w:rsidR="008717EE" w:rsidRPr="00DA6235" w:rsidRDefault="008717EE" w:rsidP="008717EE">
      <w:pPr>
        <w:pStyle w:val="af3"/>
        <w:spacing w:before="0"/>
        <w:jc w:val="both"/>
        <w:rPr>
          <w:rFonts w:ascii="Times New Roman" w:hAnsi="Times New Roman"/>
          <w:sz w:val="24"/>
          <w:szCs w:val="24"/>
        </w:rPr>
      </w:pPr>
      <w:r w:rsidRPr="00DA6235">
        <w:rPr>
          <w:rFonts w:ascii="Times New Roman" w:hAnsi="Times New Roman"/>
          <w:sz w:val="24"/>
          <w:szCs w:val="24"/>
        </w:rPr>
        <w:t>3</w:t>
      </w:r>
      <w:r>
        <w:rPr>
          <w:rFonts w:ascii="Times New Roman" w:hAnsi="Times New Roman"/>
          <w:sz w:val="24"/>
          <w:szCs w:val="24"/>
        </w:rPr>
        <w:t>.1.3.</w:t>
      </w:r>
      <w:r w:rsidRPr="00DA6235">
        <w:rPr>
          <w:rFonts w:ascii="Times New Roman" w:hAnsi="Times New Roman"/>
          <w:sz w:val="24"/>
          <w:szCs w:val="24"/>
        </w:rPr>
        <w:t xml:space="preserve"> відшкодування збитків, завданих його майну, шкоди, заподіяної його життю або здоров’ю внаслідок нен</w:t>
      </w:r>
      <w:r>
        <w:rPr>
          <w:rFonts w:ascii="Times New Roman" w:hAnsi="Times New Roman"/>
          <w:sz w:val="24"/>
          <w:szCs w:val="24"/>
        </w:rPr>
        <w:t>алежного надання або ненадання П</w:t>
      </w:r>
      <w:r w:rsidRPr="00DA6235">
        <w:rPr>
          <w:rFonts w:ascii="Times New Roman" w:hAnsi="Times New Roman"/>
          <w:sz w:val="24"/>
          <w:szCs w:val="24"/>
        </w:rPr>
        <w:t>ослуг;</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3.1.4.</w:t>
      </w:r>
      <w:r w:rsidRPr="00DA6235">
        <w:rPr>
          <w:rFonts w:ascii="Times New Roman" w:hAnsi="Times New Roman"/>
          <w:sz w:val="24"/>
          <w:szCs w:val="24"/>
        </w:rPr>
        <w:t xml:space="preserve"> усунення </w:t>
      </w:r>
      <w:r>
        <w:rPr>
          <w:rFonts w:ascii="Times New Roman" w:hAnsi="Times New Roman"/>
          <w:sz w:val="24"/>
          <w:szCs w:val="24"/>
        </w:rPr>
        <w:t>В</w:t>
      </w:r>
      <w:r w:rsidRPr="00DA6235">
        <w:rPr>
          <w:rFonts w:ascii="Times New Roman" w:hAnsi="Times New Roman"/>
          <w:sz w:val="24"/>
          <w:szCs w:val="24"/>
        </w:rPr>
        <w:t>иконавцем</w:t>
      </w:r>
      <w:r>
        <w:rPr>
          <w:rFonts w:ascii="Times New Roman" w:hAnsi="Times New Roman"/>
          <w:sz w:val="24"/>
          <w:szCs w:val="24"/>
        </w:rPr>
        <w:t xml:space="preserve"> виявлених недоліків у наданні П</w:t>
      </w:r>
      <w:r w:rsidRPr="00DA6235">
        <w:rPr>
          <w:rFonts w:ascii="Times New Roman" w:hAnsi="Times New Roman"/>
          <w:sz w:val="24"/>
          <w:szCs w:val="24"/>
        </w:rPr>
        <w:t>ослуг у п’ятиде</w:t>
      </w:r>
      <w:r>
        <w:rPr>
          <w:rFonts w:ascii="Times New Roman" w:hAnsi="Times New Roman"/>
          <w:sz w:val="24"/>
          <w:szCs w:val="24"/>
        </w:rPr>
        <w:t>нний строк з моменту звернення С</w:t>
      </w:r>
      <w:r w:rsidRPr="00DA6235">
        <w:rPr>
          <w:rFonts w:ascii="Times New Roman" w:hAnsi="Times New Roman"/>
          <w:sz w:val="24"/>
          <w:szCs w:val="24"/>
        </w:rPr>
        <w:t>поживача;</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3.1.5.</w:t>
      </w:r>
      <w:r w:rsidRPr="00DA6235">
        <w:rPr>
          <w:rFonts w:ascii="Times New Roman" w:hAnsi="Times New Roman"/>
          <w:sz w:val="24"/>
          <w:szCs w:val="24"/>
        </w:rPr>
        <w:t xml:space="preserve"> зменшення в установленому законодав</w:t>
      </w:r>
      <w:r>
        <w:rPr>
          <w:rFonts w:ascii="Times New Roman" w:hAnsi="Times New Roman"/>
          <w:sz w:val="24"/>
          <w:szCs w:val="24"/>
        </w:rPr>
        <w:t>ством порядку розміру плати за П</w:t>
      </w:r>
      <w:r w:rsidRPr="00DA6235">
        <w:rPr>
          <w:rFonts w:ascii="Times New Roman" w:hAnsi="Times New Roman"/>
          <w:sz w:val="24"/>
          <w:szCs w:val="24"/>
        </w:rPr>
        <w:t>ослуги у разі їх ненадання, надання не в повному обсязі або зниження їх якості;</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3.1.6. перевірку кількості та якості П</w:t>
      </w:r>
      <w:r w:rsidRPr="00DA6235">
        <w:rPr>
          <w:rFonts w:ascii="Times New Roman" w:hAnsi="Times New Roman"/>
          <w:sz w:val="24"/>
          <w:szCs w:val="24"/>
        </w:rPr>
        <w:t>ослуг в установленому законодавством порядку;</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3.1.</w:t>
      </w:r>
      <w:r w:rsidRPr="00DA6235">
        <w:rPr>
          <w:rFonts w:ascii="Times New Roman" w:hAnsi="Times New Roman"/>
          <w:sz w:val="24"/>
          <w:szCs w:val="24"/>
        </w:rPr>
        <w:t>7</w:t>
      </w:r>
      <w:r>
        <w:rPr>
          <w:rFonts w:ascii="Times New Roman" w:hAnsi="Times New Roman"/>
          <w:sz w:val="24"/>
          <w:szCs w:val="24"/>
        </w:rPr>
        <w:t>.</w:t>
      </w:r>
      <w:r w:rsidRPr="00DA6235">
        <w:rPr>
          <w:rFonts w:ascii="Times New Roman" w:hAnsi="Times New Roman"/>
          <w:sz w:val="24"/>
          <w:szCs w:val="24"/>
        </w:rPr>
        <w:t xml:space="preserve"> складення та підписання актів-претензій у зв’яз</w:t>
      </w:r>
      <w:r>
        <w:rPr>
          <w:rFonts w:ascii="Times New Roman" w:hAnsi="Times New Roman"/>
          <w:sz w:val="24"/>
          <w:szCs w:val="24"/>
        </w:rPr>
        <w:t>ку з порушенням правил надання П</w:t>
      </w:r>
      <w:r w:rsidRPr="00DA6235">
        <w:rPr>
          <w:rFonts w:ascii="Times New Roman" w:hAnsi="Times New Roman"/>
          <w:sz w:val="24"/>
          <w:szCs w:val="24"/>
        </w:rPr>
        <w:t>ослуг;</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lastRenderedPageBreak/>
        <w:t>3.1.</w:t>
      </w:r>
      <w:r w:rsidRPr="00DA6235">
        <w:rPr>
          <w:rFonts w:ascii="Times New Roman" w:hAnsi="Times New Roman"/>
          <w:sz w:val="24"/>
          <w:szCs w:val="24"/>
        </w:rPr>
        <w:t>8</w:t>
      </w:r>
      <w:r>
        <w:rPr>
          <w:rFonts w:ascii="Times New Roman" w:hAnsi="Times New Roman"/>
          <w:sz w:val="24"/>
          <w:szCs w:val="24"/>
        </w:rPr>
        <w:t>.</w:t>
      </w:r>
      <w:r w:rsidRPr="00DA6235">
        <w:rPr>
          <w:rFonts w:ascii="Times New Roman" w:hAnsi="Times New Roman"/>
          <w:sz w:val="24"/>
          <w:szCs w:val="24"/>
        </w:rPr>
        <w:t xml:space="preserve"> отримання без додаткової о</w:t>
      </w:r>
      <w:r>
        <w:rPr>
          <w:rFonts w:ascii="Times New Roman" w:hAnsi="Times New Roman"/>
          <w:sz w:val="24"/>
          <w:szCs w:val="24"/>
        </w:rPr>
        <w:t>плати інформації про проведені Виконавцем нарахування плати за П</w:t>
      </w:r>
      <w:r w:rsidRPr="00DA6235">
        <w:rPr>
          <w:rFonts w:ascii="Times New Roman" w:hAnsi="Times New Roman"/>
          <w:sz w:val="24"/>
          <w:szCs w:val="24"/>
        </w:rPr>
        <w:t>ослуги (з розподілом за періодами та вида</w:t>
      </w:r>
      <w:r>
        <w:rPr>
          <w:rFonts w:ascii="Times New Roman" w:hAnsi="Times New Roman"/>
          <w:sz w:val="24"/>
          <w:szCs w:val="24"/>
        </w:rPr>
        <w:t>ми нарахувань) та отримані від С</w:t>
      </w:r>
      <w:r w:rsidRPr="00DA6235">
        <w:rPr>
          <w:rFonts w:ascii="Times New Roman" w:hAnsi="Times New Roman"/>
          <w:sz w:val="24"/>
          <w:szCs w:val="24"/>
        </w:rPr>
        <w:t>поживача платежі;</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3.1.</w:t>
      </w:r>
      <w:r w:rsidRPr="00DA6235">
        <w:rPr>
          <w:rFonts w:ascii="Times New Roman" w:hAnsi="Times New Roman"/>
          <w:sz w:val="24"/>
          <w:szCs w:val="24"/>
        </w:rPr>
        <w:t>9</w:t>
      </w:r>
      <w:r>
        <w:rPr>
          <w:rFonts w:ascii="Times New Roman" w:hAnsi="Times New Roman"/>
          <w:sz w:val="24"/>
          <w:szCs w:val="24"/>
        </w:rPr>
        <w:t>.</w:t>
      </w:r>
      <w:r w:rsidRPr="00DA6235">
        <w:rPr>
          <w:rFonts w:ascii="Times New Roman" w:hAnsi="Times New Roman"/>
          <w:sz w:val="24"/>
          <w:szCs w:val="24"/>
        </w:rPr>
        <w:t xml:space="preserve"> розірванн</w:t>
      </w:r>
      <w:r>
        <w:rPr>
          <w:rFonts w:ascii="Times New Roman" w:hAnsi="Times New Roman"/>
          <w:sz w:val="24"/>
          <w:szCs w:val="24"/>
        </w:rPr>
        <w:t>я договору, попередивши про це В</w:t>
      </w:r>
      <w:r w:rsidRPr="00DA6235">
        <w:rPr>
          <w:rFonts w:ascii="Times New Roman" w:hAnsi="Times New Roman"/>
          <w:sz w:val="24"/>
          <w:szCs w:val="24"/>
        </w:rPr>
        <w:t xml:space="preserve">иконавця не менш як за два місяці до дати розірвання договору, за умови допуску </w:t>
      </w:r>
      <w:r>
        <w:rPr>
          <w:rFonts w:ascii="Times New Roman" w:hAnsi="Times New Roman"/>
          <w:sz w:val="24"/>
          <w:szCs w:val="24"/>
        </w:rPr>
        <w:t>В</w:t>
      </w:r>
      <w:r w:rsidRPr="00DA6235">
        <w:rPr>
          <w:rFonts w:ascii="Times New Roman" w:hAnsi="Times New Roman"/>
          <w:sz w:val="24"/>
          <w:szCs w:val="24"/>
        </w:rPr>
        <w:t>иконавця для здійснення</w:t>
      </w:r>
      <w:r>
        <w:rPr>
          <w:rFonts w:ascii="Times New Roman" w:hAnsi="Times New Roman"/>
          <w:sz w:val="24"/>
          <w:szCs w:val="24"/>
        </w:rPr>
        <w:t xml:space="preserve"> технічного припинення надання П</w:t>
      </w:r>
      <w:r w:rsidRPr="00DA6235">
        <w:rPr>
          <w:rFonts w:ascii="Times New Roman" w:hAnsi="Times New Roman"/>
          <w:sz w:val="24"/>
          <w:szCs w:val="24"/>
        </w:rPr>
        <w:t>ослуги.</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3.2</w:t>
      </w:r>
      <w:r w:rsidRPr="00DA6235">
        <w:rPr>
          <w:rFonts w:ascii="Times New Roman" w:hAnsi="Times New Roman"/>
          <w:sz w:val="24"/>
          <w:szCs w:val="24"/>
        </w:rPr>
        <w:t>. Споживач зобов’язується:</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3.2.1. укладати договори про надання П</w:t>
      </w:r>
      <w:r w:rsidRPr="00DA6235">
        <w:rPr>
          <w:rFonts w:ascii="Times New Roman" w:hAnsi="Times New Roman"/>
          <w:sz w:val="24"/>
          <w:szCs w:val="24"/>
        </w:rPr>
        <w:t>ослуг у порядку і випадках, визначених законом;</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3.2.2.</w:t>
      </w:r>
      <w:r w:rsidRPr="00DA6235">
        <w:rPr>
          <w:rFonts w:ascii="Times New Roman" w:hAnsi="Times New Roman"/>
          <w:sz w:val="24"/>
          <w:szCs w:val="24"/>
        </w:rPr>
        <w:t xml:space="preserve"> своєчасно вживати заходів до усунення виявлених неполадок, пов’язаних з отриманням </w:t>
      </w:r>
      <w:r>
        <w:rPr>
          <w:rFonts w:ascii="Times New Roman" w:hAnsi="Times New Roman"/>
          <w:sz w:val="24"/>
          <w:szCs w:val="24"/>
        </w:rPr>
        <w:t>П</w:t>
      </w:r>
      <w:r w:rsidRPr="00DA6235">
        <w:rPr>
          <w:rFonts w:ascii="Times New Roman" w:hAnsi="Times New Roman"/>
          <w:sz w:val="24"/>
          <w:szCs w:val="24"/>
        </w:rPr>
        <w:t>ослуг, що виникли з його вини;</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3.2.3.</w:t>
      </w:r>
      <w:r w:rsidRPr="00DA6235">
        <w:rPr>
          <w:rFonts w:ascii="Times New Roman" w:hAnsi="Times New Roman"/>
          <w:sz w:val="24"/>
          <w:szCs w:val="24"/>
        </w:rPr>
        <w:t xml:space="preserve"> оплачувати в установлен</w:t>
      </w:r>
      <w:r>
        <w:rPr>
          <w:rFonts w:ascii="Times New Roman" w:hAnsi="Times New Roman"/>
          <w:sz w:val="24"/>
          <w:szCs w:val="24"/>
        </w:rPr>
        <w:t>ий договором строк надані йому П</w:t>
      </w:r>
      <w:r w:rsidRPr="00DA6235">
        <w:rPr>
          <w:rFonts w:ascii="Times New Roman" w:hAnsi="Times New Roman"/>
          <w:sz w:val="24"/>
          <w:szCs w:val="24"/>
        </w:rPr>
        <w:t xml:space="preserve">ослуги з поводження з рідкими </w:t>
      </w:r>
      <w:r>
        <w:rPr>
          <w:rFonts w:ascii="Times New Roman" w:hAnsi="Times New Roman"/>
          <w:sz w:val="24"/>
          <w:szCs w:val="24"/>
        </w:rPr>
        <w:t xml:space="preserve">побутовими </w:t>
      </w:r>
      <w:r w:rsidRPr="00DA6235">
        <w:rPr>
          <w:rFonts w:ascii="Times New Roman" w:hAnsi="Times New Roman"/>
          <w:sz w:val="24"/>
          <w:szCs w:val="24"/>
        </w:rPr>
        <w:t>відходами;</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3.2.4.</w:t>
      </w:r>
      <w:r w:rsidRPr="00DA6235">
        <w:rPr>
          <w:rFonts w:ascii="Times New Roman" w:hAnsi="Times New Roman"/>
          <w:sz w:val="24"/>
          <w:szCs w:val="24"/>
        </w:rPr>
        <w:t xml:space="preserve"> дотримуватись правил пожежної безпеки та санітарних норм;</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3.2.5. письмово інформувати В</w:t>
      </w:r>
      <w:r w:rsidRPr="00DA6235">
        <w:rPr>
          <w:rFonts w:ascii="Times New Roman" w:hAnsi="Times New Roman"/>
          <w:sz w:val="24"/>
          <w:szCs w:val="24"/>
        </w:rPr>
        <w:t xml:space="preserve">иконавця про </w:t>
      </w:r>
      <w:r w:rsidRPr="00A32022">
        <w:rPr>
          <w:rFonts w:ascii="Times New Roman" w:hAnsi="Times New Roman"/>
          <w:sz w:val="24"/>
          <w:szCs w:val="24"/>
        </w:rPr>
        <w:t>зміну вла</w:t>
      </w:r>
      <w:r>
        <w:rPr>
          <w:rFonts w:ascii="Times New Roman" w:hAnsi="Times New Roman"/>
          <w:sz w:val="24"/>
          <w:szCs w:val="24"/>
        </w:rPr>
        <w:t>сника об’єкта нерухомого майна С</w:t>
      </w:r>
      <w:r w:rsidRPr="00A32022">
        <w:rPr>
          <w:rFonts w:ascii="Times New Roman" w:hAnsi="Times New Roman"/>
          <w:sz w:val="24"/>
          <w:szCs w:val="24"/>
        </w:rPr>
        <w:t>поживача протягом 30 календарних днів від дня настання такої події;</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3.2.6. визначати разом з В</w:t>
      </w:r>
      <w:r w:rsidRPr="00DA6235">
        <w:rPr>
          <w:rFonts w:ascii="Times New Roman" w:hAnsi="Times New Roman"/>
          <w:sz w:val="24"/>
          <w:szCs w:val="24"/>
        </w:rPr>
        <w:t xml:space="preserve">иконавцем місця розташування </w:t>
      </w:r>
      <w:r>
        <w:rPr>
          <w:rFonts w:ascii="Times New Roman" w:hAnsi="Times New Roman"/>
          <w:sz w:val="24"/>
          <w:szCs w:val="24"/>
        </w:rPr>
        <w:t>вигрібних ям та септиків</w:t>
      </w:r>
      <w:r w:rsidRPr="00DA6235">
        <w:rPr>
          <w:rFonts w:ascii="Times New Roman" w:hAnsi="Times New Roman"/>
          <w:sz w:val="24"/>
          <w:szCs w:val="24"/>
        </w:rPr>
        <w:t xml:space="preserve">, створювати умови для вільного доступу до </w:t>
      </w:r>
      <w:r>
        <w:rPr>
          <w:rFonts w:ascii="Times New Roman" w:hAnsi="Times New Roman"/>
          <w:sz w:val="24"/>
          <w:szCs w:val="24"/>
        </w:rPr>
        <w:t>них</w:t>
      </w:r>
      <w:r w:rsidRPr="00DA6235">
        <w:rPr>
          <w:rFonts w:ascii="Times New Roman" w:hAnsi="Times New Roman"/>
          <w:sz w:val="24"/>
          <w:szCs w:val="24"/>
        </w:rPr>
        <w:t>;</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3.2.7.</w:t>
      </w:r>
      <w:r w:rsidRPr="00DA6235">
        <w:rPr>
          <w:rFonts w:ascii="Times New Roman" w:hAnsi="Times New Roman"/>
          <w:sz w:val="24"/>
          <w:szCs w:val="24"/>
        </w:rPr>
        <w:t xml:space="preserve"> обладнати вигрібні ями</w:t>
      </w:r>
      <w:r>
        <w:rPr>
          <w:rFonts w:ascii="Times New Roman" w:hAnsi="Times New Roman"/>
          <w:sz w:val="24"/>
          <w:szCs w:val="24"/>
        </w:rPr>
        <w:t xml:space="preserve"> та септики</w:t>
      </w:r>
      <w:r w:rsidRPr="00DA6235">
        <w:rPr>
          <w:rFonts w:ascii="Times New Roman" w:hAnsi="Times New Roman"/>
          <w:sz w:val="24"/>
          <w:szCs w:val="24"/>
        </w:rPr>
        <w:t xml:space="preserve"> згідно з вимогами санітарних норм і правил, не допускати скидання до них інших відходів.</w:t>
      </w:r>
    </w:p>
    <w:p w:rsidR="008717EE" w:rsidRPr="00B9602B" w:rsidRDefault="008717EE" w:rsidP="008717EE">
      <w:pPr>
        <w:pStyle w:val="af3"/>
        <w:spacing w:before="0"/>
        <w:jc w:val="center"/>
        <w:rPr>
          <w:rFonts w:ascii="Times New Roman" w:hAnsi="Times New Roman"/>
          <w:b/>
          <w:sz w:val="24"/>
          <w:szCs w:val="24"/>
        </w:rPr>
      </w:pPr>
      <w:r>
        <w:rPr>
          <w:rFonts w:ascii="Times New Roman" w:hAnsi="Times New Roman"/>
          <w:b/>
          <w:sz w:val="24"/>
          <w:szCs w:val="24"/>
        </w:rPr>
        <w:t>4. ПРАВА ТА ОБОВ’ЯЗКИ ВИКОНАВЦЯ</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w:t>
      </w:r>
      <w:r w:rsidRPr="00DA6235">
        <w:rPr>
          <w:rFonts w:ascii="Times New Roman" w:hAnsi="Times New Roman"/>
          <w:sz w:val="24"/>
          <w:szCs w:val="24"/>
        </w:rPr>
        <w:t>.</w:t>
      </w:r>
      <w:r>
        <w:rPr>
          <w:rFonts w:ascii="Times New Roman" w:hAnsi="Times New Roman"/>
          <w:sz w:val="24"/>
          <w:szCs w:val="24"/>
        </w:rPr>
        <w:t>1.</w:t>
      </w:r>
      <w:r w:rsidRPr="00DA6235">
        <w:rPr>
          <w:rFonts w:ascii="Times New Roman" w:hAnsi="Times New Roman"/>
          <w:sz w:val="24"/>
          <w:szCs w:val="24"/>
        </w:rPr>
        <w:t xml:space="preserve"> Виконавець має право:</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4.1.1. вимагати від С</w:t>
      </w:r>
      <w:r w:rsidRPr="00DA6235">
        <w:rPr>
          <w:rFonts w:ascii="Times New Roman" w:hAnsi="Times New Roman"/>
          <w:sz w:val="24"/>
          <w:szCs w:val="24"/>
        </w:rPr>
        <w:t>поживача забезпечення утримання у належному санітарно-технічному стані вигрібних ям</w:t>
      </w:r>
      <w:r>
        <w:rPr>
          <w:rFonts w:ascii="Times New Roman" w:hAnsi="Times New Roman"/>
          <w:sz w:val="24"/>
          <w:szCs w:val="24"/>
        </w:rPr>
        <w:t xml:space="preserve"> та септиків</w:t>
      </w:r>
      <w:r w:rsidRPr="00DA6235">
        <w:rPr>
          <w:rFonts w:ascii="Times New Roman" w:hAnsi="Times New Roman"/>
          <w:sz w:val="24"/>
          <w:szCs w:val="24"/>
        </w:rPr>
        <w:t>;</w:t>
      </w:r>
    </w:p>
    <w:p w:rsidR="008717EE" w:rsidRPr="00DA6235" w:rsidRDefault="008717EE" w:rsidP="008717EE">
      <w:pPr>
        <w:pStyle w:val="af3"/>
        <w:spacing w:before="0"/>
        <w:ind w:firstLine="0"/>
        <w:jc w:val="both"/>
        <w:rPr>
          <w:rFonts w:ascii="Times New Roman" w:hAnsi="Times New Roman"/>
          <w:sz w:val="24"/>
          <w:szCs w:val="24"/>
        </w:rPr>
      </w:pPr>
      <w:r>
        <w:rPr>
          <w:rFonts w:ascii="Times New Roman" w:hAnsi="Times New Roman"/>
          <w:sz w:val="24"/>
          <w:szCs w:val="24"/>
        </w:rPr>
        <w:t xml:space="preserve">          4.1.2. припинити/зупинити надання П</w:t>
      </w:r>
      <w:r w:rsidRPr="00DA6235">
        <w:rPr>
          <w:rFonts w:ascii="Times New Roman" w:hAnsi="Times New Roman"/>
          <w:sz w:val="24"/>
          <w:szCs w:val="24"/>
        </w:rPr>
        <w:t>ослуг у разі їх не оплати або оплати не в повному обсязі в порядку і строки, встановлені законом та договором, крім випадків, коли</w:t>
      </w:r>
      <w:r>
        <w:rPr>
          <w:rFonts w:ascii="Times New Roman" w:hAnsi="Times New Roman"/>
          <w:sz w:val="24"/>
          <w:szCs w:val="24"/>
        </w:rPr>
        <w:t xml:space="preserve"> якість та/або кількість таких П</w:t>
      </w:r>
      <w:r w:rsidRPr="00DA6235">
        <w:rPr>
          <w:rFonts w:ascii="Times New Roman" w:hAnsi="Times New Roman"/>
          <w:sz w:val="24"/>
          <w:szCs w:val="24"/>
        </w:rPr>
        <w:t>ослуг не відповідають умовам договору;</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4.1.3. вимагати від С</w:t>
      </w:r>
      <w:r w:rsidRPr="00DA6235">
        <w:rPr>
          <w:rFonts w:ascii="Times New Roman" w:hAnsi="Times New Roman"/>
          <w:sz w:val="24"/>
          <w:szCs w:val="24"/>
        </w:rPr>
        <w:t>поживача проведення протягом п’яти робочих днів робіт з усунення виявлени</w:t>
      </w:r>
      <w:r>
        <w:rPr>
          <w:rFonts w:ascii="Times New Roman" w:hAnsi="Times New Roman"/>
          <w:sz w:val="24"/>
          <w:szCs w:val="24"/>
        </w:rPr>
        <w:t>х неполадок, що виникли з вини С</w:t>
      </w:r>
      <w:r w:rsidRPr="00DA6235">
        <w:rPr>
          <w:rFonts w:ascii="Times New Roman" w:hAnsi="Times New Roman"/>
          <w:sz w:val="24"/>
          <w:szCs w:val="24"/>
        </w:rPr>
        <w:t>поживача, або відшкодування ва</w:t>
      </w:r>
      <w:r>
        <w:rPr>
          <w:rFonts w:ascii="Times New Roman" w:hAnsi="Times New Roman"/>
          <w:sz w:val="24"/>
          <w:szCs w:val="24"/>
        </w:rPr>
        <w:t>ртості таких робіт, проведених В</w:t>
      </w:r>
      <w:r w:rsidRPr="00DA6235">
        <w:rPr>
          <w:rFonts w:ascii="Times New Roman" w:hAnsi="Times New Roman"/>
          <w:sz w:val="24"/>
          <w:szCs w:val="24"/>
        </w:rPr>
        <w:t>иконавцем;</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 xml:space="preserve">4.1.4. </w:t>
      </w:r>
      <w:r w:rsidRPr="00DA6235">
        <w:rPr>
          <w:rFonts w:ascii="Times New Roman" w:hAnsi="Times New Roman"/>
          <w:sz w:val="24"/>
          <w:szCs w:val="24"/>
        </w:rPr>
        <w:t xml:space="preserve">звертатися до суду в разі </w:t>
      </w:r>
      <w:r>
        <w:rPr>
          <w:rFonts w:ascii="Times New Roman" w:hAnsi="Times New Roman"/>
          <w:sz w:val="24"/>
          <w:szCs w:val="24"/>
        </w:rPr>
        <w:t>порушення С</w:t>
      </w:r>
      <w:r w:rsidRPr="00DA6235">
        <w:rPr>
          <w:rFonts w:ascii="Times New Roman" w:hAnsi="Times New Roman"/>
          <w:sz w:val="24"/>
          <w:szCs w:val="24"/>
        </w:rPr>
        <w:t>поживачем умов договору;</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4.1.5.</w:t>
      </w:r>
      <w:r w:rsidRPr="00DA6235">
        <w:rPr>
          <w:rFonts w:ascii="Times New Roman" w:hAnsi="Times New Roman"/>
          <w:sz w:val="24"/>
          <w:szCs w:val="24"/>
        </w:rPr>
        <w:t xml:space="preserve"> отримувати інформацію від індивідуального </w:t>
      </w:r>
      <w:r>
        <w:rPr>
          <w:rFonts w:ascii="Times New Roman" w:hAnsi="Times New Roman"/>
          <w:sz w:val="24"/>
          <w:szCs w:val="24"/>
        </w:rPr>
        <w:t>С</w:t>
      </w:r>
      <w:r w:rsidRPr="00DA6235">
        <w:rPr>
          <w:rFonts w:ascii="Times New Roman" w:hAnsi="Times New Roman"/>
          <w:sz w:val="24"/>
          <w:szCs w:val="24"/>
        </w:rPr>
        <w:t>поживача про зміну власника житла (іншого об’єкта нерухомого майна) та фактичної кількості осіб, я</w:t>
      </w:r>
      <w:r>
        <w:rPr>
          <w:rFonts w:ascii="Times New Roman" w:hAnsi="Times New Roman"/>
          <w:sz w:val="24"/>
          <w:szCs w:val="24"/>
        </w:rPr>
        <w:t>кі постійно проживають у житлі С</w:t>
      </w:r>
      <w:r w:rsidRPr="00DA6235">
        <w:rPr>
          <w:rFonts w:ascii="Times New Roman" w:hAnsi="Times New Roman"/>
          <w:sz w:val="24"/>
          <w:szCs w:val="24"/>
        </w:rPr>
        <w:t>поживача.</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w:t>
      </w:r>
      <w:r w:rsidRPr="00DA6235">
        <w:rPr>
          <w:rFonts w:ascii="Times New Roman" w:hAnsi="Times New Roman"/>
          <w:sz w:val="24"/>
          <w:szCs w:val="24"/>
        </w:rPr>
        <w:t xml:space="preserve"> Виконавець зобов’язується:</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w:t>
      </w:r>
      <w:r w:rsidRPr="00DA6235">
        <w:rPr>
          <w:rFonts w:ascii="Times New Roman" w:hAnsi="Times New Roman"/>
          <w:sz w:val="24"/>
          <w:szCs w:val="24"/>
        </w:rPr>
        <w:t>1</w:t>
      </w:r>
      <w:r>
        <w:rPr>
          <w:rFonts w:ascii="Times New Roman" w:hAnsi="Times New Roman"/>
          <w:sz w:val="24"/>
          <w:szCs w:val="24"/>
        </w:rPr>
        <w:t>.</w:t>
      </w:r>
      <w:r w:rsidRPr="00DA6235">
        <w:rPr>
          <w:rFonts w:ascii="Times New Roman" w:hAnsi="Times New Roman"/>
          <w:sz w:val="24"/>
          <w:szCs w:val="24"/>
        </w:rPr>
        <w:t xml:space="preserve"> забезпечувати своєчасність надання, безп</w:t>
      </w:r>
      <w:r>
        <w:rPr>
          <w:rFonts w:ascii="Times New Roman" w:hAnsi="Times New Roman"/>
          <w:sz w:val="24"/>
          <w:szCs w:val="24"/>
        </w:rPr>
        <w:t>ерервність і відповідну якість П</w:t>
      </w:r>
      <w:r w:rsidRPr="00DA6235">
        <w:rPr>
          <w:rFonts w:ascii="Times New Roman" w:hAnsi="Times New Roman"/>
          <w:sz w:val="24"/>
          <w:szCs w:val="24"/>
        </w:rPr>
        <w:t>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4.2.2.</w:t>
      </w:r>
      <w:r w:rsidRPr="00DA6235">
        <w:rPr>
          <w:rFonts w:ascii="Times New Roman" w:hAnsi="Times New Roman"/>
          <w:sz w:val="24"/>
          <w:szCs w:val="24"/>
        </w:rPr>
        <w:t xml:space="preserve"> готувати та укладати із </w:t>
      </w:r>
      <w:r>
        <w:rPr>
          <w:rFonts w:ascii="Times New Roman" w:hAnsi="Times New Roman"/>
          <w:sz w:val="24"/>
          <w:szCs w:val="24"/>
        </w:rPr>
        <w:t>Споживачем договори про надання П</w:t>
      </w:r>
      <w:r w:rsidRPr="00DA6235">
        <w:rPr>
          <w:rFonts w:ascii="Times New Roman" w:hAnsi="Times New Roman"/>
          <w:sz w:val="24"/>
          <w:szCs w:val="24"/>
        </w:rPr>
        <w:t>ослуг з визначенням відповідальності за дотримання умов їх виконання згідно з типовим договором;</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4.2.3.</w:t>
      </w:r>
      <w:r w:rsidRPr="00DA6235">
        <w:rPr>
          <w:rFonts w:ascii="Times New Roman" w:hAnsi="Times New Roman"/>
          <w:sz w:val="24"/>
          <w:szCs w:val="24"/>
        </w:rPr>
        <w:t xml:space="preserve">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w:t>
      </w:r>
      <w:r>
        <w:rPr>
          <w:rFonts w:ascii="Times New Roman" w:hAnsi="Times New Roman"/>
          <w:sz w:val="24"/>
          <w:szCs w:val="24"/>
        </w:rPr>
        <w:t>у ціни/тарифу, порядок надання П</w:t>
      </w:r>
      <w:r w:rsidRPr="00DA6235">
        <w:rPr>
          <w:rFonts w:ascii="Times New Roman" w:hAnsi="Times New Roman"/>
          <w:sz w:val="24"/>
          <w:szCs w:val="24"/>
        </w:rPr>
        <w:t xml:space="preserve">ослуг, графік вивезення </w:t>
      </w:r>
      <w:r>
        <w:rPr>
          <w:rFonts w:ascii="Times New Roman" w:hAnsi="Times New Roman"/>
          <w:sz w:val="24"/>
          <w:szCs w:val="24"/>
        </w:rPr>
        <w:t xml:space="preserve">рідких </w:t>
      </w:r>
      <w:r w:rsidRPr="00DA6235">
        <w:rPr>
          <w:rFonts w:ascii="Times New Roman" w:hAnsi="Times New Roman"/>
          <w:sz w:val="24"/>
          <w:szCs w:val="24"/>
        </w:rPr>
        <w:t>побутових відходів;</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4.2.4.</w:t>
      </w:r>
      <w:r w:rsidRPr="00DA6235">
        <w:rPr>
          <w:rFonts w:ascii="Times New Roman" w:hAnsi="Times New Roman"/>
          <w:sz w:val="24"/>
          <w:szCs w:val="24"/>
        </w:rPr>
        <w:t xml:space="preserve"> розглядати у визначений законодавс</w:t>
      </w:r>
      <w:r>
        <w:rPr>
          <w:rFonts w:ascii="Times New Roman" w:hAnsi="Times New Roman"/>
          <w:sz w:val="24"/>
          <w:szCs w:val="24"/>
        </w:rPr>
        <w:t>твом строк претензії та скарги С</w:t>
      </w:r>
      <w:r w:rsidRPr="00DA6235">
        <w:rPr>
          <w:rFonts w:ascii="Times New Roman" w:hAnsi="Times New Roman"/>
          <w:sz w:val="24"/>
          <w:szCs w:val="24"/>
        </w:rPr>
        <w:t xml:space="preserve">поживачів і проводити відповідні перерахунки розміру плати за </w:t>
      </w:r>
      <w:r>
        <w:rPr>
          <w:rFonts w:ascii="Times New Roman" w:hAnsi="Times New Roman"/>
          <w:sz w:val="24"/>
          <w:szCs w:val="24"/>
        </w:rPr>
        <w:t>П</w:t>
      </w:r>
      <w:r w:rsidRPr="00DA6235">
        <w:rPr>
          <w:rFonts w:ascii="Times New Roman" w:hAnsi="Times New Roman"/>
          <w:sz w:val="24"/>
          <w:szCs w:val="24"/>
        </w:rPr>
        <w:t>ослуги в разі їх ненадання, надання не в повному обсязі, несвоєчасно або неналежної якості, а також в інших випадках, визначених договором;</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4.2.5.</w:t>
      </w:r>
      <w:r w:rsidRPr="00DA6235">
        <w:rPr>
          <w:rFonts w:ascii="Times New Roman" w:hAnsi="Times New Roman"/>
          <w:sz w:val="24"/>
          <w:szCs w:val="24"/>
        </w:rPr>
        <w:t xml:space="preserve"> вживати заход</w:t>
      </w:r>
      <w:r>
        <w:rPr>
          <w:rFonts w:ascii="Times New Roman" w:hAnsi="Times New Roman"/>
          <w:sz w:val="24"/>
          <w:szCs w:val="24"/>
        </w:rPr>
        <w:t>ів до усунення порушень якості П</w:t>
      </w:r>
      <w:r w:rsidRPr="00DA6235">
        <w:rPr>
          <w:rFonts w:ascii="Times New Roman" w:hAnsi="Times New Roman"/>
          <w:sz w:val="24"/>
          <w:szCs w:val="24"/>
        </w:rPr>
        <w:t>ослуг у строки, встановлені законодавством;</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4.2.6.</w:t>
      </w:r>
      <w:r w:rsidRPr="00DA6235">
        <w:rPr>
          <w:rFonts w:ascii="Times New Roman" w:hAnsi="Times New Roman"/>
          <w:sz w:val="24"/>
          <w:szCs w:val="24"/>
        </w:rPr>
        <w:t xml:space="preserve"> своєчасно реагувати на виклик </w:t>
      </w:r>
      <w:r>
        <w:rPr>
          <w:rFonts w:ascii="Times New Roman" w:hAnsi="Times New Roman"/>
          <w:sz w:val="24"/>
          <w:szCs w:val="24"/>
        </w:rPr>
        <w:t>С</w:t>
      </w:r>
      <w:r w:rsidRPr="00DA6235">
        <w:rPr>
          <w:rFonts w:ascii="Times New Roman" w:hAnsi="Times New Roman"/>
          <w:sz w:val="24"/>
          <w:szCs w:val="24"/>
        </w:rPr>
        <w:t>поживача, підписувати акти-претензії,</w:t>
      </w:r>
      <w:r>
        <w:rPr>
          <w:rFonts w:ascii="Times New Roman" w:hAnsi="Times New Roman"/>
          <w:sz w:val="24"/>
          <w:szCs w:val="24"/>
        </w:rPr>
        <w:t xml:space="preserve"> вести облік вимог (претензій) С</w:t>
      </w:r>
      <w:r w:rsidRPr="00DA6235">
        <w:rPr>
          <w:rFonts w:ascii="Times New Roman" w:hAnsi="Times New Roman"/>
          <w:sz w:val="24"/>
          <w:szCs w:val="24"/>
        </w:rPr>
        <w:t xml:space="preserve">поживача у зв’язку з порушенням порядку надання </w:t>
      </w:r>
      <w:r>
        <w:rPr>
          <w:rFonts w:ascii="Times New Roman" w:hAnsi="Times New Roman"/>
          <w:sz w:val="24"/>
          <w:szCs w:val="24"/>
        </w:rPr>
        <w:t>П</w:t>
      </w:r>
      <w:r w:rsidRPr="00DA6235">
        <w:rPr>
          <w:rFonts w:ascii="Times New Roman" w:hAnsi="Times New Roman"/>
          <w:sz w:val="24"/>
          <w:szCs w:val="24"/>
        </w:rPr>
        <w:t>ослуг;</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4.2.7.</w:t>
      </w:r>
      <w:r w:rsidRPr="00DA6235">
        <w:rPr>
          <w:rFonts w:ascii="Times New Roman" w:hAnsi="Times New Roman"/>
          <w:sz w:val="24"/>
          <w:szCs w:val="24"/>
        </w:rPr>
        <w:t xml:space="preserve"> своєчасно та власним коштом проводити роботи з усунення виявлених не</w:t>
      </w:r>
      <w:r>
        <w:rPr>
          <w:rFonts w:ascii="Times New Roman" w:hAnsi="Times New Roman"/>
          <w:sz w:val="24"/>
          <w:szCs w:val="24"/>
        </w:rPr>
        <w:t>поладок, пов’язаних з наданням П</w:t>
      </w:r>
      <w:r w:rsidRPr="00DA6235">
        <w:rPr>
          <w:rFonts w:ascii="Times New Roman" w:hAnsi="Times New Roman"/>
          <w:sz w:val="24"/>
          <w:szCs w:val="24"/>
        </w:rPr>
        <w:t>ослуг, що виникли з його вини;</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4.2.8. інформувати С</w:t>
      </w:r>
      <w:r w:rsidRPr="00DA6235">
        <w:rPr>
          <w:rFonts w:ascii="Times New Roman" w:hAnsi="Times New Roman"/>
          <w:sz w:val="24"/>
          <w:szCs w:val="24"/>
        </w:rPr>
        <w:t>пожив</w:t>
      </w:r>
      <w:r>
        <w:rPr>
          <w:rFonts w:ascii="Times New Roman" w:hAnsi="Times New Roman"/>
          <w:sz w:val="24"/>
          <w:szCs w:val="24"/>
        </w:rPr>
        <w:t>ача про намір зміни тарифів на П</w:t>
      </w:r>
      <w:r w:rsidRPr="00DA6235">
        <w:rPr>
          <w:rFonts w:ascii="Times New Roman" w:hAnsi="Times New Roman"/>
          <w:sz w:val="24"/>
          <w:szCs w:val="24"/>
        </w:rPr>
        <w:t xml:space="preserve">ослуги з поводження з </w:t>
      </w:r>
      <w:r>
        <w:rPr>
          <w:rFonts w:ascii="Times New Roman" w:hAnsi="Times New Roman"/>
          <w:sz w:val="24"/>
          <w:szCs w:val="24"/>
        </w:rPr>
        <w:t xml:space="preserve">рідкими </w:t>
      </w:r>
      <w:r w:rsidRPr="00DA6235">
        <w:rPr>
          <w:rFonts w:ascii="Times New Roman" w:hAnsi="Times New Roman"/>
          <w:sz w:val="24"/>
          <w:szCs w:val="24"/>
        </w:rPr>
        <w:t>побутовими відходами;</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lastRenderedPageBreak/>
        <w:t>4.2.9.</w:t>
      </w:r>
      <w:r w:rsidRPr="00DA6235">
        <w:rPr>
          <w:rFonts w:ascii="Times New Roman" w:hAnsi="Times New Roman"/>
          <w:sz w:val="24"/>
          <w:szCs w:val="24"/>
        </w:rPr>
        <w:t xml:space="preserve"> мати укладені договори із суб’єкт</w:t>
      </w:r>
      <w:r>
        <w:rPr>
          <w:rFonts w:ascii="Times New Roman" w:hAnsi="Times New Roman"/>
          <w:sz w:val="24"/>
          <w:szCs w:val="24"/>
        </w:rPr>
        <w:t>ами господарювання, що надають П</w:t>
      </w:r>
      <w:r w:rsidRPr="00DA6235">
        <w:rPr>
          <w:rFonts w:ascii="Times New Roman" w:hAnsi="Times New Roman"/>
          <w:sz w:val="24"/>
          <w:szCs w:val="24"/>
        </w:rPr>
        <w:t xml:space="preserve">ослуги </w:t>
      </w:r>
      <w:r w:rsidRPr="00701EFC">
        <w:rPr>
          <w:rFonts w:ascii="Times New Roman" w:hAnsi="Times New Roman"/>
          <w:sz w:val="24"/>
          <w:szCs w:val="24"/>
        </w:rPr>
        <w:t>з утилізації рідких побутових відходів з вигрібних ям і септиків</w:t>
      </w:r>
      <w:r w:rsidRPr="00DA6235">
        <w:rPr>
          <w:rFonts w:ascii="Times New Roman" w:hAnsi="Times New Roman"/>
          <w:sz w:val="24"/>
          <w:szCs w:val="24"/>
        </w:rPr>
        <w:t xml:space="preserve">, та перевозити </w:t>
      </w:r>
      <w:r>
        <w:rPr>
          <w:rFonts w:ascii="Times New Roman" w:hAnsi="Times New Roman"/>
          <w:sz w:val="24"/>
          <w:szCs w:val="24"/>
        </w:rPr>
        <w:t xml:space="preserve">рідкі </w:t>
      </w:r>
      <w:r w:rsidRPr="00DA6235">
        <w:rPr>
          <w:rFonts w:ascii="Times New Roman" w:hAnsi="Times New Roman"/>
          <w:sz w:val="24"/>
          <w:szCs w:val="24"/>
        </w:rPr>
        <w:t xml:space="preserve">побутові відходи тільки в спеціально відведені місця чи на об’єкти поводження з </w:t>
      </w:r>
      <w:r>
        <w:rPr>
          <w:rFonts w:ascii="Times New Roman" w:hAnsi="Times New Roman"/>
          <w:sz w:val="24"/>
          <w:szCs w:val="24"/>
        </w:rPr>
        <w:t xml:space="preserve">рідкими </w:t>
      </w:r>
      <w:r w:rsidRPr="00DA6235">
        <w:rPr>
          <w:rFonts w:ascii="Times New Roman" w:hAnsi="Times New Roman"/>
          <w:sz w:val="24"/>
          <w:szCs w:val="24"/>
        </w:rPr>
        <w:t>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8717EE" w:rsidRDefault="008717EE" w:rsidP="008717EE">
      <w:pPr>
        <w:pStyle w:val="af3"/>
        <w:spacing w:before="0"/>
        <w:jc w:val="both"/>
        <w:rPr>
          <w:rFonts w:ascii="Times New Roman" w:hAnsi="Times New Roman"/>
          <w:sz w:val="24"/>
          <w:szCs w:val="24"/>
        </w:rPr>
      </w:pPr>
      <w:r>
        <w:rPr>
          <w:rFonts w:ascii="Times New Roman" w:hAnsi="Times New Roman"/>
          <w:sz w:val="24"/>
          <w:szCs w:val="24"/>
        </w:rPr>
        <w:t xml:space="preserve">4.2.10. </w:t>
      </w:r>
      <w:r w:rsidRPr="00DA6235">
        <w:rPr>
          <w:rFonts w:ascii="Times New Roman" w:hAnsi="Times New Roman"/>
          <w:sz w:val="24"/>
          <w:szCs w:val="24"/>
        </w:rPr>
        <w:t xml:space="preserve">проводити прибирання в разі розсипання </w:t>
      </w:r>
      <w:r>
        <w:rPr>
          <w:rFonts w:ascii="Times New Roman" w:hAnsi="Times New Roman"/>
          <w:sz w:val="24"/>
          <w:szCs w:val="24"/>
        </w:rPr>
        <w:t xml:space="preserve">рідких </w:t>
      </w:r>
      <w:r w:rsidRPr="00DA6235">
        <w:rPr>
          <w:rFonts w:ascii="Times New Roman" w:hAnsi="Times New Roman"/>
          <w:sz w:val="24"/>
          <w:szCs w:val="24"/>
        </w:rPr>
        <w:t>побутових відходів під час завантаження у спеціально обладнаний для цього транспортний засіб.</w:t>
      </w:r>
    </w:p>
    <w:p w:rsidR="008717EE" w:rsidRPr="00B9602B" w:rsidRDefault="008717EE" w:rsidP="008717EE">
      <w:pPr>
        <w:pStyle w:val="af3"/>
        <w:spacing w:before="0"/>
        <w:jc w:val="center"/>
        <w:rPr>
          <w:rFonts w:ascii="Times New Roman" w:hAnsi="Times New Roman"/>
          <w:b/>
          <w:sz w:val="24"/>
          <w:szCs w:val="24"/>
        </w:rPr>
      </w:pPr>
      <w:r>
        <w:rPr>
          <w:rFonts w:ascii="Times New Roman" w:hAnsi="Times New Roman"/>
          <w:b/>
          <w:sz w:val="24"/>
          <w:szCs w:val="24"/>
        </w:rPr>
        <w:t xml:space="preserve">5. </w:t>
      </w:r>
      <w:bookmarkStart w:id="8" w:name="o128"/>
      <w:bookmarkEnd w:id="8"/>
      <w:r>
        <w:rPr>
          <w:rFonts w:ascii="Times New Roman" w:hAnsi="Times New Roman"/>
          <w:b/>
          <w:sz w:val="24"/>
          <w:szCs w:val="24"/>
        </w:rPr>
        <w:t>ЦІНА ТА ПОРЯДОК ОПЛАТИ ПОСЛУГ</w:t>
      </w:r>
    </w:p>
    <w:p w:rsidR="008717EE" w:rsidRPr="00B9602B" w:rsidRDefault="008717EE" w:rsidP="008717EE">
      <w:pPr>
        <w:pStyle w:val="af3"/>
        <w:spacing w:before="0"/>
        <w:jc w:val="both"/>
        <w:rPr>
          <w:rFonts w:ascii="Times New Roman" w:hAnsi="Times New Roman"/>
          <w:sz w:val="24"/>
          <w:szCs w:val="24"/>
        </w:rPr>
      </w:pPr>
      <w:r>
        <w:rPr>
          <w:rFonts w:ascii="Times New Roman" w:hAnsi="Times New Roman"/>
          <w:sz w:val="24"/>
          <w:szCs w:val="24"/>
        </w:rPr>
        <w:t>5.1.</w:t>
      </w:r>
      <w:r w:rsidRPr="00B9602B">
        <w:rPr>
          <w:rFonts w:ascii="Times New Roman" w:hAnsi="Times New Roman"/>
          <w:sz w:val="24"/>
          <w:szCs w:val="24"/>
        </w:rPr>
        <w:t xml:space="preserve"> </w:t>
      </w:r>
      <w:r>
        <w:rPr>
          <w:rFonts w:ascii="Times New Roman" w:hAnsi="Times New Roman"/>
          <w:sz w:val="24"/>
          <w:szCs w:val="24"/>
        </w:rPr>
        <w:t>Тариф на вивезення 1 куб.</w:t>
      </w:r>
      <w:r w:rsidR="00C022E6">
        <w:rPr>
          <w:rFonts w:ascii="Times New Roman" w:hAnsi="Times New Roman"/>
          <w:sz w:val="24"/>
          <w:szCs w:val="24"/>
        </w:rPr>
        <w:t xml:space="preserve"> </w:t>
      </w:r>
      <w:r>
        <w:rPr>
          <w:rFonts w:ascii="Times New Roman" w:hAnsi="Times New Roman"/>
          <w:sz w:val="24"/>
          <w:szCs w:val="24"/>
        </w:rPr>
        <w:t xml:space="preserve">м. </w:t>
      </w:r>
      <w:r w:rsidRPr="00B9602B">
        <w:rPr>
          <w:rFonts w:ascii="Times New Roman" w:hAnsi="Times New Roman"/>
          <w:sz w:val="24"/>
          <w:szCs w:val="24"/>
        </w:rPr>
        <w:t>відходів становить:</w:t>
      </w:r>
    </w:p>
    <w:p w:rsidR="008717EE" w:rsidRPr="00B9602B" w:rsidRDefault="008717EE" w:rsidP="008717EE">
      <w:pPr>
        <w:pStyle w:val="af3"/>
        <w:spacing w:before="0"/>
        <w:jc w:val="both"/>
        <w:rPr>
          <w:rFonts w:ascii="Times New Roman" w:hAnsi="Times New Roman"/>
          <w:sz w:val="24"/>
          <w:szCs w:val="24"/>
        </w:rPr>
      </w:pPr>
      <w:r w:rsidRPr="00B9602B">
        <w:rPr>
          <w:rFonts w:ascii="Times New Roman" w:hAnsi="Times New Roman"/>
          <w:sz w:val="24"/>
          <w:szCs w:val="24"/>
        </w:rPr>
        <w:t>рідких _____</w:t>
      </w:r>
      <w:r>
        <w:rPr>
          <w:rFonts w:ascii="Times New Roman" w:hAnsi="Times New Roman"/>
          <w:sz w:val="24"/>
          <w:szCs w:val="24"/>
        </w:rPr>
        <w:t>__________________</w:t>
      </w:r>
      <w:r w:rsidRPr="00B9602B">
        <w:rPr>
          <w:rFonts w:ascii="Times New Roman" w:hAnsi="Times New Roman"/>
          <w:sz w:val="24"/>
          <w:szCs w:val="24"/>
        </w:rPr>
        <w:t>__  гривень</w:t>
      </w:r>
      <w:r>
        <w:rPr>
          <w:rFonts w:ascii="Times New Roman" w:hAnsi="Times New Roman"/>
          <w:sz w:val="24"/>
          <w:szCs w:val="24"/>
        </w:rPr>
        <w:t>___ копійок</w:t>
      </w:r>
      <w:r w:rsidRPr="00B9602B">
        <w:rPr>
          <w:rFonts w:ascii="Times New Roman" w:hAnsi="Times New Roman"/>
          <w:sz w:val="24"/>
          <w:szCs w:val="24"/>
        </w:rPr>
        <w:t xml:space="preserve"> (з ПДВ, без ПДВ) </w:t>
      </w:r>
      <w:r>
        <w:rPr>
          <w:rFonts w:ascii="Times New Roman" w:hAnsi="Times New Roman"/>
          <w:sz w:val="24"/>
          <w:szCs w:val="24"/>
        </w:rPr>
        <w:t>за 1 куб.</w:t>
      </w:r>
      <w:r w:rsidR="00C022E6">
        <w:rPr>
          <w:rFonts w:ascii="Times New Roman" w:hAnsi="Times New Roman"/>
          <w:sz w:val="24"/>
          <w:szCs w:val="24"/>
        </w:rPr>
        <w:t xml:space="preserve"> </w:t>
      </w:r>
      <w:r>
        <w:rPr>
          <w:rFonts w:ascii="Times New Roman" w:hAnsi="Times New Roman"/>
          <w:sz w:val="24"/>
          <w:szCs w:val="24"/>
        </w:rPr>
        <w:t>м.;</w:t>
      </w:r>
    </w:p>
    <w:p w:rsidR="008717EE" w:rsidRPr="00B9602B" w:rsidRDefault="008717EE" w:rsidP="008717EE">
      <w:pPr>
        <w:pStyle w:val="af3"/>
        <w:spacing w:before="0"/>
        <w:jc w:val="both"/>
        <w:rPr>
          <w:rFonts w:ascii="Times New Roman" w:hAnsi="Times New Roman"/>
          <w:sz w:val="24"/>
          <w:szCs w:val="24"/>
        </w:rPr>
      </w:pPr>
      <w:r>
        <w:rPr>
          <w:rFonts w:ascii="Times New Roman" w:hAnsi="Times New Roman"/>
          <w:sz w:val="24"/>
          <w:szCs w:val="24"/>
        </w:rPr>
        <w:t>- вартість П</w:t>
      </w:r>
      <w:r w:rsidRPr="00B9602B">
        <w:rPr>
          <w:rFonts w:ascii="Times New Roman" w:hAnsi="Times New Roman"/>
          <w:sz w:val="24"/>
          <w:szCs w:val="24"/>
        </w:rPr>
        <w:t>ослуг на місяць (РПВ) за договором складає ____</w:t>
      </w:r>
      <w:r>
        <w:rPr>
          <w:rFonts w:ascii="Times New Roman" w:hAnsi="Times New Roman"/>
          <w:sz w:val="24"/>
          <w:szCs w:val="24"/>
        </w:rPr>
        <w:t>_________________гривень___ копійок</w:t>
      </w:r>
      <w:r w:rsidRPr="00B9602B">
        <w:rPr>
          <w:rFonts w:ascii="Times New Roman" w:hAnsi="Times New Roman"/>
          <w:sz w:val="24"/>
          <w:szCs w:val="24"/>
        </w:rPr>
        <w:t xml:space="preserve"> ( з ПДВ/без ПДВ)</w:t>
      </w:r>
      <w:r>
        <w:rPr>
          <w:rFonts w:ascii="Times New Roman" w:hAnsi="Times New Roman"/>
          <w:sz w:val="24"/>
          <w:szCs w:val="24"/>
        </w:rPr>
        <w:t>;</w:t>
      </w:r>
    </w:p>
    <w:p w:rsidR="008717EE" w:rsidRPr="00DA6235" w:rsidRDefault="008717EE" w:rsidP="008717EE">
      <w:pPr>
        <w:pStyle w:val="af3"/>
        <w:spacing w:before="0"/>
        <w:jc w:val="both"/>
        <w:rPr>
          <w:rFonts w:ascii="Times New Roman" w:hAnsi="Times New Roman"/>
          <w:sz w:val="24"/>
          <w:szCs w:val="24"/>
        </w:rPr>
      </w:pPr>
      <w:r w:rsidRPr="00B9602B">
        <w:rPr>
          <w:rFonts w:ascii="Times New Roman" w:hAnsi="Times New Roman"/>
          <w:sz w:val="24"/>
          <w:szCs w:val="24"/>
        </w:rPr>
        <w:t>- загальна сума за договором складає ____</w:t>
      </w:r>
      <w:r>
        <w:rPr>
          <w:rFonts w:ascii="Times New Roman" w:hAnsi="Times New Roman"/>
          <w:sz w:val="24"/>
          <w:szCs w:val="24"/>
        </w:rPr>
        <w:t>_______</w:t>
      </w:r>
      <w:r w:rsidRPr="00B9602B">
        <w:rPr>
          <w:rFonts w:ascii="Times New Roman" w:hAnsi="Times New Roman"/>
          <w:sz w:val="24"/>
          <w:szCs w:val="24"/>
        </w:rPr>
        <w:t>_________ гривень</w:t>
      </w:r>
      <w:r>
        <w:rPr>
          <w:rFonts w:ascii="Times New Roman" w:hAnsi="Times New Roman"/>
          <w:sz w:val="24"/>
          <w:szCs w:val="24"/>
        </w:rPr>
        <w:t xml:space="preserve"> ____ копійок</w:t>
      </w:r>
      <w:r w:rsidRPr="00B9602B">
        <w:rPr>
          <w:rFonts w:ascii="Times New Roman" w:hAnsi="Times New Roman"/>
          <w:sz w:val="24"/>
          <w:szCs w:val="24"/>
        </w:rPr>
        <w:t xml:space="preserve"> (з ПДВ, без ПДВ).</w:t>
      </w:r>
    </w:p>
    <w:p w:rsidR="008717EE" w:rsidRPr="00DA6235" w:rsidRDefault="008717EE" w:rsidP="008717EE">
      <w:pPr>
        <w:pStyle w:val="af3"/>
        <w:spacing w:before="0"/>
        <w:jc w:val="both"/>
        <w:rPr>
          <w:rFonts w:ascii="Times New Roman" w:hAnsi="Times New Roman"/>
          <w:sz w:val="24"/>
          <w:szCs w:val="24"/>
        </w:rPr>
      </w:pPr>
      <w:r>
        <w:rPr>
          <w:rFonts w:ascii="Times New Roman" w:hAnsi="Times New Roman"/>
          <w:sz w:val="24"/>
          <w:szCs w:val="24"/>
        </w:rPr>
        <w:t>5.2.</w:t>
      </w:r>
      <w:r w:rsidRPr="00DA6235">
        <w:rPr>
          <w:rFonts w:ascii="Times New Roman" w:hAnsi="Times New Roman"/>
          <w:sz w:val="24"/>
          <w:szCs w:val="24"/>
        </w:rPr>
        <w:t xml:space="preserve"> Розрахунковим періодом є календарний місяць. </w:t>
      </w:r>
    </w:p>
    <w:p w:rsidR="008717EE" w:rsidRDefault="008717EE" w:rsidP="008717EE">
      <w:pPr>
        <w:pStyle w:val="af3"/>
        <w:spacing w:before="0"/>
        <w:jc w:val="both"/>
        <w:rPr>
          <w:rStyle w:val="longtext"/>
        </w:rPr>
      </w:pPr>
      <w:r>
        <w:rPr>
          <w:rFonts w:ascii="Times New Roman" w:hAnsi="Times New Roman"/>
          <w:sz w:val="24"/>
          <w:szCs w:val="24"/>
        </w:rPr>
        <w:t>5.3.</w:t>
      </w:r>
      <w:r w:rsidRPr="00DA6235">
        <w:rPr>
          <w:rFonts w:ascii="Times New Roman" w:hAnsi="Times New Roman"/>
          <w:sz w:val="24"/>
          <w:szCs w:val="24"/>
        </w:rPr>
        <w:t xml:space="preserve"> Спожив</w:t>
      </w:r>
      <w:r>
        <w:rPr>
          <w:rFonts w:ascii="Times New Roman" w:hAnsi="Times New Roman"/>
          <w:sz w:val="24"/>
          <w:szCs w:val="24"/>
        </w:rPr>
        <w:t>ач, щомісяця оплачує Виконавцю П</w:t>
      </w:r>
      <w:r w:rsidRPr="00DA6235">
        <w:rPr>
          <w:rFonts w:ascii="Times New Roman" w:hAnsi="Times New Roman"/>
          <w:sz w:val="24"/>
          <w:szCs w:val="24"/>
        </w:rPr>
        <w:t>ослуги</w:t>
      </w:r>
      <w:r w:rsidRPr="00DA6235">
        <w:rPr>
          <w:rStyle w:val="longtext"/>
        </w:rPr>
        <w:t xml:space="preserve"> у сумі, яка вказана у акті-рахунку, у строк </w:t>
      </w:r>
      <w:r>
        <w:rPr>
          <w:rStyle w:val="longtext"/>
          <w:bCs/>
        </w:rPr>
        <w:t xml:space="preserve">до </w:t>
      </w:r>
      <w:r w:rsidRPr="00DA6235">
        <w:rPr>
          <w:rStyle w:val="longtext"/>
          <w:bCs/>
        </w:rPr>
        <w:t>10 числа</w:t>
      </w:r>
      <w:r w:rsidRPr="00DA6235">
        <w:rPr>
          <w:rStyle w:val="longtext"/>
        </w:rPr>
        <w:t xml:space="preserve"> </w:t>
      </w:r>
      <w:r w:rsidRPr="00DA6235">
        <w:rPr>
          <w:rStyle w:val="longtext"/>
          <w:bCs/>
        </w:rPr>
        <w:t>місяця</w:t>
      </w:r>
      <w:r w:rsidRPr="00DA6235">
        <w:rPr>
          <w:rStyle w:val="longtext"/>
        </w:rPr>
        <w:t xml:space="preserve"> наступного за розрахунковим.</w:t>
      </w:r>
    </w:p>
    <w:p w:rsidR="008717EE" w:rsidRPr="00DA6235" w:rsidRDefault="008717EE" w:rsidP="008717EE">
      <w:pPr>
        <w:pStyle w:val="af3"/>
        <w:spacing w:before="0"/>
        <w:jc w:val="both"/>
        <w:rPr>
          <w:rFonts w:ascii="Times New Roman" w:hAnsi="Times New Roman"/>
          <w:sz w:val="24"/>
          <w:szCs w:val="24"/>
        </w:rPr>
      </w:pPr>
      <w:r>
        <w:rPr>
          <w:rStyle w:val="longtext"/>
        </w:rPr>
        <w:t xml:space="preserve">5.4. </w:t>
      </w:r>
      <w:r>
        <w:rPr>
          <w:rFonts w:ascii="Times New Roman" w:eastAsia="Arial Unicode MS" w:hAnsi="Times New Roman"/>
          <w:sz w:val="24"/>
          <w:szCs w:val="24"/>
          <w:lang w:eastAsia="hi-IN" w:bidi="hi-IN"/>
        </w:rPr>
        <w:t>Споживач</w:t>
      </w:r>
      <w:r w:rsidRPr="00E16D18">
        <w:rPr>
          <w:rFonts w:ascii="Times New Roman" w:eastAsia="Arial Unicode MS" w:hAnsi="Times New Roman"/>
          <w:sz w:val="24"/>
          <w:szCs w:val="24"/>
          <w:lang w:eastAsia="hi-IN" w:bidi="hi-IN"/>
        </w:rPr>
        <w:t xml:space="preserve"> здійснює оплату за </w:t>
      </w:r>
      <w:r>
        <w:rPr>
          <w:rFonts w:ascii="Times New Roman" w:eastAsia="Arial Unicode MS" w:hAnsi="Times New Roman"/>
          <w:sz w:val="24"/>
          <w:szCs w:val="24"/>
          <w:lang w:eastAsia="hi-IN" w:bidi="hi-IN"/>
        </w:rPr>
        <w:t>Послугу</w:t>
      </w:r>
      <w:r w:rsidRPr="00E16D18">
        <w:rPr>
          <w:rFonts w:ascii="Times New Roman" w:eastAsia="Arial Unicode MS" w:hAnsi="Times New Roman"/>
          <w:sz w:val="24"/>
          <w:szCs w:val="24"/>
          <w:lang w:eastAsia="hi-IN" w:bidi="hi-IN"/>
        </w:rPr>
        <w:t xml:space="preserve"> в національній валюті України в безготівковій формі шляхом перерахування коштів на розрахунковий рахунок </w:t>
      </w:r>
      <w:r>
        <w:rPr>
          <w:rFonts w:ascii="Times New Roman" w:eastAsia="Arial Unicode MS" w:hAnsi="Times New Roman"/>
          <w:sz w:val="24"/>
          <w:szCs w:val="24"/>
          <w:lang w:eastAsia="hi-IN" w:bidi="hi-IN"/>
        </w:rPr>
        <w:t>Виконавця</w:t>
      </w:r>
      <w:r w:rsidRPr="00E16D18">
        <w:rPr>
          <w:rFonts w:ascii="Times New Roman" w:eastAsia="Arial Unicode MS" w:hAnsi="Times New Roman"/>
          <w:sz w:val="24"/>
          <w:szCs w:val="24"/>
          <w:lang w:eastAsia="hi-IN" w:bidi="hi-IN"/>
        </w:rPr>
        <w:t xml:space="preserve">. Розрахунки за </w:t>
      </w:r>
      <w:r>
        <w:rPr>
          <w:rFonts w:ascii="Times New Roman" w:eastAsia="Arial Unicode MS" w:hAnsi="Times New Roman"/>
          <w:sz w:val="24"/>
          <w:szCs w:val="24"/>
          <w:lang w:eastAsia="hi-IN" w:bidi="hi-IN"/>
        </w:rPr>
        <w:t>надані Послуги</w:t>
      </w:r>
      <w:r w:rsidRPr="00E16D18">
        <w:rPr>
          <w:rFonts w:ascii="Times New Roman" w:eastAsia="Arial Unicode MS" w:hAnsi="Times New Roman"/>
          <w:sz w:val="24"/>
          <w:szCs w:val="24"/>
          <w:lang w:eastAsia="hi-IN" w:bidi="hi-IN"/>
        </w:rPr>
        <w:t xml:space="preserve">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w:t>
      </w:r>
      <w:r>
        <w:rPr>
          <w:rFonts w:ascii="Times New Roman" w:eastAsia="Arial Unicode MS" w:hAnsi="Times New Roman"/>
          <w:sz w:val="24"/>
          <w:szCs w:val="24"/>
          <w:lang w:eastAsia="hi-IN" w:bidi="hi-IN"/>
        </w:rPr>
        <w:t>надані Послуги</w:t>
      </w:r>
      <w:r w:rsidRPr="00E16D18">
        <w:rPr>
          <w:rFonts w:ascii="Times New Roman" w:eastAsia="Arial Unicode MS" w:hAnsi="Times New Roman"/>
          <w:sz w:val="24"/>
          <w:szCs w:val="24"/>
          <w:lang w:eastAsia="hi-IN" w:bidi="hi-IN"/>
        </w:rPr>
        <w:t xml:space="preserve"> здійснюються протягом трьох банківських днів з дати отримання </w:t>
      </w:r>
      <w:r>
        <w:rPr>
          <w:rFonts w:ascii="Times New Roman" w:eastAsia="Arial Unicode MS" w:hAnsi="Times New Roman"/>
          <w:sz w:val="24"/>
          <w:szCs w:val="24"/>
          <w:lang w:eastAsia="hi-IN" w:bidi="hi-IN"/>
        </w:rPr>
        <w:t>Споживачем</w:t>
      </w:r>
      <w:r w:rsidRPr="00E16D18">
        <w:rPr>
          <w:rFonts w:ascii="Times New Roman" w:eastAsia="Arial Unicode MS" w:hAnsi="Times New Roman"/>
          <w:sz w:val="24"/>
          <w:szCs w:val="24"/>
          <w:lang w:eastAsia="hi-IN" w:bidi="hi-IN"/>
        </w:rPr>
        <w:t xml:space="preserve"> бюджетного фінансування на розрахунковий рахунок</w:t>
      </w:r>
      <w:r>
        <w:rPr>
          <w:rFonts w:ascii="Times New Roman" w:eastAsia="Arial Unicode MS" w:hAnsi="Times New Roman"/>
          <w:sz w:val="24"/>
          <w:szCs w:val="24"/>
          <w:lang w:eastAsia="hi-IN" w:bidi="hi-IN"/>
        </w:rPr>
        <w:t>.</w:t>
      </w:r>
    </w:p>
    <w:p w:rsidR="008717EE" w:rsidRPr="00DA6235" w:rsidRDefault="008717EE" w:rsidP="008717EE">
      <w:pPr>
        <w:pStyle w:val="af3"/>
        <w:spacing w:before="0"/>
        <w:jc w:val="both"/>
        <w:rPr>
          <w:rFonts w:ascii="Times New Roman" w:hAnsi="Times New Roman"/>
          <w:sz w:val="24"/>
          <w:szCs w:val="24"/>
        </w:rPr>
      </w:pPr>
      <w:bookmarkStart w:id="9" w:name="o136"/>
      <w:bookmarkEnd w:id="9"/>
      <w:r>
        <w:rPr>
          <w:rFonts w:ascii="Times New Roman" w:hAnsi="Times New Roman"/>
          <w:sz w:val="24"/>
          <w:szCs w:val="24"/>
        </w:rPr>
        <w:t>5.5</w:t>
      </w:r>
      <w:r w:rsidRPr="00DA6235">
        <w:rPr>
          <w:rFonts w:ascii="Times New Roman" w:hAnsi="Times New Roman"/>
          <w:sz w:val="24"/>
          <w:szCs w:val="24"/>
        </w:rPr>
        <w:t xml:space="preserve">. </w:t>
      </w:r>
      <w:bookmarkStart w:id="10" w:name="o137"/>
      <w:bookmarkEnd w:id="10"/>
      <w:r>
        <w:rPr>
          <w:rFonts w:ascii="Times New Roman" w:hAnsi="Times New Roman"/>
          <w:sz w:val="24"/>
          <w:szCs w:val="24"/>
        </w:rPr>
        <w:t>У разі зміни вартості Послуги В</w:t>
      </w:r>
      <w:r w:rsidRPr="00DA6235">
        <w:rPr>
          <w:rFonts w:ascii="Times New Roman" w:hAnsi="Times New Roman"/>
          <w:sz w:val="24"/>
          <w:szCs w:val="24"/>
        </w:rPr>
        <w:t>иконавець повідомляє не</w:t>
      </w:r>
      <w:r>
        <w:rPr>
          <w:rFonts w:ascii="Times New Roman" w:hAnsi="Times New Roman"/>
          <w:sz w:val="24"/>
          <w:szCs w:val="24"/>
        </w:rPr>
        <w:t xml:space="preserve"> пізніше ніж за 30 днів про це С</w:t>
      </w:r>
      <w:r w:rsidRPr="00DA6235">
        <w:rPr>
          <w:rFonts w:ascii="Times New Roman" w:hAnsi="Times New Roman"/>
          <w:sz w:val="24"/>
          <w:szCs w:val="24"/>
        </w:rPr>
        <w:t>поживачеві із зазначенням причин і відповідних обґрунтувань.</w:t>
      </w:r>
    </w:p>
    <w:p w:rsidR="008717EE" w:rsidRPr="00DA6235" w:rsidRDefault="008717EE" w:rsidP="008717EE">
      <w:pPr>
        <w:pStyle w:val="af3"/>
        <w:spacing w:before="0"/>
        <w:jc w:val="both"/>
        <w:rPr>
          <w:rFonts w:ascii="Times New Roman" w:hAnsi="Times New Roman"/>
          <w:sz w:val="24"/>
          <w:szCs w:val="24"/>
        </w:rPr>
      </w:pPr>
      <w:bookmarkStart w:id="11" w:name="o138"/>
      <w:bookmarkStart w:id="12" w:name="o176"/>
      <w:bookmarkStart w:id="13" w:name="o181"/>
      <w:bookmarkStart w:id="14" w:name="o182"/>
      <w:bookmarkEnd w:id="11"/>
      <w:bookmarkEnd w:id="12"/>
      <w:bookmarkEnd w:id="13"/>
      <w:bookmarkEnd w:id="14"/>
      <w:r>
        <w:rPr>
          <w:rFonts w:ascii="Times New Roman" w:hAnsi="Times New Roman"/>
          <w:sz w:val="24"/>
          <w:szCs w:val="24"/>
        </w:rPr>
        <w:t>5.6. У разі ненадання або надання П</w:t>
      </w:r>
      <w:r w:rsidRPr="00DA6235">
        <w:rPr>
          <w:rFonts w:ascii="Times New Roman" w:hAnsi="Times New Roman"/>
          <w:sz w:val="24"/>
          <w:szCs w:val="24"/>
        </w:rPr>
        <w:t>ослуг не в повному обсязі, зниження їх якос</w:t>
      </w:r>
      <w:r>
        <w:rPr>
          <w:rFonts w:ascii="Times New Roman" w:hAnsi="Times New Roman"/>
          <w:sz w:val="24"/>
          <w:szCs w:val="24"/>
        </w:rPr>
        <w:t>ті Споживач викликає Виконавця П</w:t>
      </w:r>
      <w:r w:rsidRPr="00DA6235">
        <w:rPr>
          <w:rFonts w:ascii="Times New Roman" w:hAnsi="Times New Roman"/>
          <w:sz w:val="24"/>
          <w:szCs w:val="24"/>
        </w:rPr>
        <w:t>ослуг (його представника) для перевірки к</w:t>
      </w:r>
      <w:r>
        <w:rPr>
          <w:rFonts w:ascii="Times New Roman" w:hAnsi="Times New Roman"/>
          <w:sz w:val="24"/>
          <w:szCs w:val="24"/>
        </w:rPr>
        <w:t>ількості та/або якості наданих П</w:t>
      </w:r>
      <w:r w:rsidRPr="00DA6235">
        <w:rPr>
          <w:rFonts w:ascii="Times New Roman" w:hAnsi="Times New Roman"/>
          <w:sz w:val="24"/>
          <w:szCs w:val="24"/>
        </w:rPr>
        <w:t>ослуг.</w:t>
      </w:r>
    </w:p>
    <w:p w:rsidR="008717EE" w:rsidRPr="00E16D18" w:rsidRDefault="008717EE" w:rsidP="008717EE">
      <w:pPr>
        <w:jc w:val="center"/>
        <w:rPr>
          <w:b/>
        </w:rPr>
      </w:pPr>
      <w:r>
        <w:rPr>
          <w:b/>
        </w:rPr>
        <w:t>6</w:t>
      </w:r>
      <w:r w:rsidRPr="00E16D18">
        <w:rPr>
          <w:b/>
        </w:rPr>
        <w:t>. УМОВИ ВНЕСЕННЯ ЗМІН ДО ДОГОВОРУ</w:t>
      </w:r>
    </w:p>
    <w:p w:rsidR="008717EE" w:rsidRPr="00E16D18" w:rsidRDefault="008717EE" w:rsidP="008717EE">
      <w:pPr>
        <w:jc w:val="both"/>
      </w:pPr>
      <w:r w:rsidRPr="00E16D18">
        <w:rPr>
          <w:color w:val="FF0000"/>
        </w:rPr>
        <w:tab/>
      </w:r>
      <w:bookmarkStart w:id="15" w:name="2371"/>
      <w:r>
        <w:t>6</w:t>
      </w:r>
      <w:r w:rsidRPr="00E16D18">
        <w:t>.1. Внесення змін до цього договору здійснюється шляхом укладення сторонами додаткової угоди, якщо інше не передбачено договором.</w:t>
      </w:r>
    </w:p>
    <w:p w:rsidR="008717EE" w:rsidRPr="00E16D18" w:rsidRDefault="008717EE" w:rsidP="008717EE">
      <w:pPr>
        <w:ind w:firstLine="708"/>
        <w:jc w:val="both"/>
      </w:pPr>
      <w:bookmarkStart w:id="16" w:name="2381"/>
      <w:bookmarkEnd w:id="15"/>
      <w:bookmarkEnd w:id="16"/>
      <w:r w:rsidRPr="00E16D18">
        <w:t>Якщо протягом 30 днів після отримання додаткової угоди</w:t>
      </w:r>
      <w:r>
        <w:t xml:space="preserve"> про внесення змін до договору В</w:t>
      </w:r>
      <w:r w:rsidRPr="00E16D18">
        <w:t>иконавець/</w:t>
      </w:r>
      <w:r>
        <w:t>С</w:t>
      </w:r>
      <w:r w:rsidRPr="00E16D18">
        <w:t>пожива</w:t>
      </w:r>
      <w:r>
        <w:t>ч, який одержав таку угоду від Споживача/В</w:t>
      </w:r>
      <w:r w:rsidRPr="00E16D18">
        <w:t>иконавця, не повідомив про свою відмову від внесення змін до договору та не надав своїх заперечень або протоколу роз</w:t>
      </w:r>
      <w:r>
        <w:t>біжностей до нього і при цьому В</w:t>
      </w:r>
      <w:r w:rsidRPr="00E16D18">
        <w:t>иконаве</w:t>
      </w:r>
      <w:r>
        <w:t>ць не припинив надання Послуги Споживачу (С</w:t>
      </w:r>
      <w:r w:rsidRPr="00E16D18">
        <w:t xml:space="preserve">поживач вчинив дії, які засвідчують його волю до продовження отримання </w:t>
      </w:r>
      <w:r>
        <w:t>Послуги від цього В</w:t>
      </w:r>
      <w:r w:rsidRPr="00E16D18">
        <w:t>иконавця (у тому</w:t>
      </w:r>
      <w:r>
        <w:t xml:space="preserve"> числі здійснив оплату наданих П</w:t>
      </w:r>
      <w:r w:rsidRPr="00E16D18">
        <w:t>ослуг), зміни до договору вважаються внесен</w:t>
      </w:r>
      <w:r>
        <w:t>ими у редакції, запропонованій Споживачем/В</w:t>
      </w:r>
      <w:r w:rsidRPr="00E16D18">
        <w:t>иконавцем, якщо інше не передбачено договором.</w:t>
      </w:r>
      <w:bookmarkStart w:id="17" w:name="239"/>
      <w:bookmarkEnd w:id="17"/>
    </w:p>
    <w:p w:rsidR="008717EE" w:rsidRPr="00E16D18" w:rsidRDefault="008717EE" w:rsidP="0087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ourier New" w:cs="Courier New"/>
        </w:rPr>
      </w:pPr>
      <w:r>
        <w:rPr>
          <w:rFonts w:eastAsia="Courier New" w:cs="Courier New"/>
        </w:rPr>
        <w:t>6</w:t>
      </w:r>
      <w:r w:rsidRPr="00E16D18">
        <w:rPr>
          <w:rFonts w:eastAsia="Courier New" w:cs="Courier New"/>
        </w:rPr>
        <w:t xml:space="preserve">.2. Істотні умови договору про закупівлю не можуть  змінюватися  </w:t>
      </w:r>
      <w:proofErr w:type="gramStart"/>
      <w:r w:rsidRPr="00E16D18">
        <w:rPr>
          <w:rFonts w:eastAsia="Courier New" w:cs="Courier New"/>
        </w:rPr>
        <w:t>п</w:t>
      </w:r>
      <w:proofErr w:type="gramEnd"/>
      <w:r w:rsidRPr="00E16D18">
        <w:rPr>
          <w:rFonts w:eastAsia="Courier New" w:cs="Courier New"/>
        </w:rPr>
        <w:t xml:space="preserve">ісля його  підписання до виконання зобов'язань сторонами в повному обсязі, крім випадків: </w:t>
      </w:r>
    </w:p>
    <w:p w:rsidR="008717EE" w:rsidRPr="00E16D18" w:rsidRDefault="008717EE" w:rsidP="008717EE">
      <w:pPr>
        <w:shd w:val="clear" w:color="auto" w:fill="FFFFFF"/>
        <w:ind w:firstLine="376"/>
        <w:jc w:val="both"/>
      </w:pPr>
      <w:r w:rsidRPr="00E16D1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17EE" w:rsidRPr="00E16D18" w:rsidRDefault="008717EE" w:rsidP="008717EE">
      <w:pPr>
        <w:shd w:val="clear" w:color="auto" w:fill="FFFFFF"/>
        <w:ind w:firstLine="376"/>
        <w:jc w:val="both"/>
      </w:pPr>
      <w:r w:rsidRPr="00E16D18">
        <w:t>1) зменшення обсягів закупівлі, зокрема з урахуванням фактичного обсягу видатків замовника;</w:t>
      </w:r>
    </w:p>
    <w:p w:rsidR="008717EE" w:rsidRPr="00E16D18" w:rsidRDefault="008717EE" w:rsidP="008717EE">
      <w:pPr>
        <w:shd w:val="clear" w:color="auto" w:fill="FFFFFF"/>
        <w:ind w:firstLine="376"/>
        <w:jc w:val="both"/>
      </w:pPr>
      <w:r w:rsidRPr="00E16D18">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717EE" w:rsidRPr="00E16D18" w:rsidRDefault="008717EE" w:rsidP="008717EE">
      <w:pPr>
        <w:shd w:val="clear" w:color="auto" w:fill="FFFFFF"/>
        <w:ind w:firstLine="376"/>
        <w:jc w:val="both"/>
      </w:pPr>
      <w:r w:rsidRPr="00E16D18">
        <w:t>3) покращення якості предмета закупівлі, за умови що таке покращення не призведе до збільшення суми, визначеної в договорі про закупівлю;</w:t>
      </w:r>
    </w:p>
    <w:p w:rsidR="008717EE" w:rsidRPr="00E16D18" w:rsidRDefault="008717EE" w:rsidP="008717EE">
      <w:pPr>
        <w:shd w:val="clear" w:color="auto" w:fill="FFFFFF"/>
        <w:ind w:firstLine="376"/>
        <w:jc w:val="both"/>
      </w:pPr>
      <w:r w:rsidRPr="00E16D18">
        <w:lastRenderedPageBreak/>
        <w:t>4) продовження строку дії договору про закупівлю та строку виконання зобов’язань щодо передачі то</w:t>
      </w:r>
      <w:r>
        <w:t>вару, виконання робіт, надання П</w:t>
      </w:r>
      <w:r w:rsidRPr="00E16D18">
        <w:t>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17EE" w:rsidRPr="00E16D18" w:rsidRDefault="008717EE" w:rsidP="008717EE">
      <w:pPr>
        <w:shd w:val="clear" w:color="auto" w:fill="FFFFFF"/>
        <w:ind w:firstLine="376"/>
        <w:jc w:val="both"/>
      </w:pPr>
      <w:r w:rsidRPr="00E16D18">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717EE" w:rsidRPr="00E16D18" w:rsidRDefault="008717EE" w:rsidP="008717EE">
      <w:pPr>
        <w:shd w:val="clear" w:color="auto" w:fill="FFFFFF"/>
        <w:ind w:firstLine="376"/>
        <w:jc w:val="both"/>
      </w:pPr>
      <w:r w:rsidRPr="00E16D18">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717EE" w:rsidRPr="00E16D18" w:rsidRDefault="008717EE" w:rsidP="008717EE">
      <w:pPr>
        <w:shd w:val="clear" w:color="auto" w:fill="FFFFFF"/>
        <w:ind w:firstLine="376"/>
        <w:jc w:val="both"/>
      </w:pPr>
      <w:r w:rsidRPr="00E16D18">
        <w:t>7) зміни встановленого згідно із законодавством органам</w:t>
      </w:r>
      <w:r>
        <w:t>и державної статистики індексу С</w:t>
      </w:r>
      <w:r w:rsidRPr="00E16D18">
        <w:t>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717EE" w:rsidRPr="00E16D18" w:rsidRDefault="008717EE" w:rsidP="008717EE">
      <w:pPr>
        <w:shd w:val="clear" w:color="auto" w:fill="FFFFFF"/>
        <w:ind w:firstLine="376"/>
        <w:jc w:val="both"/>
      </w:pPr>
      <w:r w:rsidRPr="00E16D18">
        <w:t>8) зміни умов у зв’язку із застосуванням положень </w:t>
      </w:r>
      <w:hyperlink r:id="rId9" w:anchor="n1778" w:history="1">
        <w:r w:rsidRPr="00E16D18">
          <w:rPr>
            <w:rFonts w:eastAsia="Courier New"/>
            <w:color w:val="0000FF"/>
            <w:u w:val="single"/>
          </w:rPr>
          <w:t>частини шостої</w:t>
        </w:r>
      </w:hyperlink>
      <w:r w:rsidRPr="00E16D18">
        <w:t>  статті 41.</w:t>
      </w:r>
    </w:p>
    <w:p w:rsidR="008717EE" w:rsidRPr="00E16D18" w:rsidRDefault="008717EE" w:rsidP="008717EE">
      <w:pPr>
        <w:shd w:val="clear" w:color="auto" w:fill="FFFFFF"/>
        <w:ind w:firstLine="376"/>
        <w:jc w:val="both"/>
      </w:pPr>
      <w:r>
        <w:t>6</w:t>
      </w:r>
      <w:r w:rsidRPr="00E16D18">
        <w:t>.3</w:t>
      </w:r>
      <w:r>
        <w:t>.</w:t>
      </w:r>
      <w:r w:rsidRPr="00E16D18">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17EE" w:rsidRPr="00E16D18" w:rsidRDefault="008717EE" w:rsidP="008717EE">
      <w:pPr>
        <w:jc w:val="center"/>
        <w:rPr>
          <w:color w:val="FF0000"/>
          <w:sz w:val="4"/>
        </w:rPr>
      </w:pPr>
    </w:p>
    <w:p w:rsidR="008717EE" w:rsidRPr="00E16D18" w:rsidRDefault="008717EE" w:rsidP="008717EE">
      <w:pPr>
        <w:jc w:val="center"/>
        <w:rPr>
          <w:b/>
        </w:rPr>
      </w:pPr>
      <w:r>
        <w:rPr>
          <w:b/>
        </w:rPr>
        <w:t>7</w:t>
      </w:r>
      <w:r w:rsidRPr="00E16D18">
        <w:rPr>
          <w:b/>
        </w:rPr>
        <w:t>. ФОРС-МАЖОРНІ ОБСТАВИНИ</w:t>
      </w:r>
    </w:p>
    <w:p w:rsidR="008717EE" w:rsidRPr="00E16D18" w:rsidRDefault="008717EE" w:rsidP="008717EE">
      <w:pPr>
        <w:jc w:val="both"/>
      </w:pPr>
      <w:r w:rsidRPr="00E16D18">
        <w:tab/>
      </w:r>
      <w:bookmarkStart w:id="18" w:name="2401"/>
      <w:r>
        <w:t>7</w:t>
      </w:r>
      <w:r w:rsidRPr="00E16D18">
        <w:t>.1.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bookmarkEnd w:id="18"/>
    <w:p w:rsidR="008717EE" w:rsidRPr="00E16D18" w:rsidRDefault="008717EE" w:rsidP="008717EE">
      <w:pPr>
        <w:jc w:val="both"/>
      </w:pPr>
      <w:r w:rsidRPr="00E16D18">
        <w:tab/>
      </w:r>
      <w:r>
        <w:t>7</w:t>
      </w:r>
      <w:r w:rsidRPr="00E16D18">
        <w:t>.2.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8717EE" w:rsidRPr="00E16D18" w:rsidRDefault="008717EE" w:rsidP="008717EE">
      <w:pPr>
        <w:jc w:val="center"/>
        <w:rPr>
          <w:color w:val="FF0000"/>
          <w:sz w:val="4"/>
        </w:rPr>
      </w:pPr>
      <w:bookmarkStart w:id="19" w:name="242"/>
      <w:bookmarkEnd w:id="19"/>
    </w:p>
    <w:p w:rsidR="008717EE" w:rsidRDefault="008717EE" w:rsidP="008717EE">
      <w:pPr>
        <w:jc w:val="center"/>
        <w:rPr>
          <w:b/>
        </w:rPr>
      </w:pPr>
      <w:r>
        <w:rPr>
          <w:b/>
        </w:rPr>
        <w:t>8</w:t>
      </w:r>
      <w:r w:rsidRPr="00E16D18">
        <w:rPr>
          <w:b/>
        </w:rPr>
        <w:t xml:space="preserve">. СТРОК ДІЇ, УМОВИ ПРОДОВЖЕННЯ ТА </w:t>
      </w:r>
    </w:p>
    <w:p w:rsidR="008717EE" w:rsidRPr="00E16D18" w:rsidRDefault="008717EE" w:rsidP="008717EE">
      <w:pPr>
        <w:jc w:val="center"/>
        <w:rPr>
          <w:b/>
        </w:rPr>
      </w:pPr>
      <w:r w:rsidRPr="00E16D18">
        <w:rPr>
          <w:b/>
        </w:rPr>
        <w:t>ПРИПИНЕННЯ ДІЇ ЦЬОГО ДОГОВОРУ</w:t>
      </w:r>
    </w:p>
    <w:p w:rsidR="008717EE" w:rsidRPr="00231BF7" w:rsidRDefault="008717EE" w:rsidP="008717EE">
      <w:pPr>
        <w:widowControl w:val="0"/>
        <w:jc w:val="both"/>
        <w:rPr>
          <w:rFonts w:eastAsia="SimSun"/>
          <w:kern w:val="1"/>
          <w:lang w:bidi="hi-IN"/>
        </w:rPr>
      </w:pPr>
      <w:r w:rsidRPr="00E16D18">
        <w:rPr>
          <w:rFonts w:eastAsia="SimSun"/>
          <w:kern w:val="1"/>
          <w:sz w:val="20"/>
          <w:lang w:bidi="hi-IN"/>
        </w:rPr>
        <w:tab/>
      </w:r>
      <w:bookmarkStart w:id="20" w:name="253"/>
      <w:bookmarkStart w:id="21" w:name="2431"/>
      <w:bookmarkEnd w:id="20"/>
      <w:r>
        <w:rPr>
          <w:rFonts w:eastAsia="SimSun"/>
          <w:kern w:val="1"/>
          <w:lang w:bidi="hi-IN"/>
        </w:rPr>
        <w:t>8</w:t>
      </w:r>
      <w:r w:rsidRPr="00E16D18">
        <w:rPr>
          <w:rFonts w:eastAsia="SimSun"/>
          <w:kern w:val="1"/>
          <w:lang w:bidi="hi-IN"/>
        </w:rPr>
        <w:t xml:space="preserve">.1. </w:t>
      </w:r>
      <w:bookmarkEnd w:id="21"/>
      <w:r w:rsidRPr="00E16D18">
        <w:rPr>
          <w:rFonts w:eastAsia="SimSun"/>
          <w:kern w:val="1"/>
          <w:lang w:bidi="hi-IN"/>
        </w:rPr>
        <w:t>Догові</w:t>
      </w:r>
      <w:proofErr w:type="gramStart"/>
      <w:r w:rsidRPr="00E16D18">
        <w:rPr>
          <w:rFonts w:eastAsia="SimSun"/>
          <w:kern w:val="1"/>
          <w:lang w:bidi="hi-IN"/>
        </w:rPr>
        <w:t>р</w:t>
      </w:r>
      <w:proofErr w:type="gramEnd"/>
      <w:r w:rsidRPr="00E16D18">
        <w:rPr>
          <w:rFonts w:eastAsia="SimSun"/>
          <w:kern w:val="1"/>
          <w:lang w:bidi="hi-IN"/>
        </w:rPr>
        <w:t xml:space="preserve"> </w:t>
      </w:r>
      <w:r>
        <w:rPr>
          <w:rFonts w:eastAsia="SimSun"/>
          <w:kern w:val="1"/>
          <w:lang w:bidi="hi-IN"/>
        </w:rPr>
        <w:t>набирає чинності</w:t>
      </w:r>
      <w:r w:rsidRPr="00E16D18">
        <w:rPr>
          <w:rFonts w:eastAsia="SimSun"/>
          <w:kern w:val="1"/>
          <w:lang w:bidi="hi-IN"/>
        </w:rPr>
        <w:t xml:space="preserve"> з </w:t>
      </w:r>
      <w:r w:rsidR="00C022E6">
        <w:rPr>
          <w:rFonts w:eastAsia="SimSun"/>
          <w:kern w:val="1"/>
          <w:lang w:val="uk-UA" w:bidi="hi-IN"/>
        </w:rPr>
        <w:t xml:space="preserve">                               </w:t>
      </w:r>
      <w:r w:rsidR="00DE1F8C">
        <w:rPr>
          <w:rFonts w:eastAsia="SimSun"/>
          <w:kern w:val="1"/>
          <w:lang w:bidi="hi-IN"/>
        </w:rPr>
        <w:t>та діє до 31.12.202</w:t>
      </w:r>
      <w:r w:rsidR="00DE1F8C">
        <w:rPr>
          <w:rFonts w:eastAsia="SimSun"/>
          <w:kern w:val="1"/>
          <w:lang w:val="uk-UA" w:bidi="hi-IN"/>
        </w:rPr>
        <w:t>2</w:t>
      </w:r>
      <w:r w:rsidR="00726A2E">
        <w:rPr>
          <w:rFonts w:eastAsia="SimSun"/>
          <w:kern w:val="1"/>
          <w:lang w:val="uk-UA" w:bidi="hi-IN"/>
        </w:rPr>
        <w:t xml:space="preserve"> </w:t>
      </w:r>
      <w:r w:rsidRPr="00E16D18">
        <w:rPr>
          <w:rFonts w:eastAsia="SimSun"/>
          <w:kern w:val="1"/>
          <w:lang w:bidi="hi-IN"/>
        </w:rPr>
        <w:t>р.</w:t>
      </w:r>
      <w:r>
        <w:rPr>
          <w:rFonts w:eastAsia="SimSun"/>
          <w:kern w:val="1"/>
          <w:lang w:bidi="hi-IN"/>
        </w:rPr>
        <w:t xml:space="preserve"> </w:t>
      </w:r>
      <w:r w:rsidRPr="001C10D5">
        <w:t>Закінчення терміну дії Договору не звільняє Сторони від відповідальності за порушення його умов, яке мало місце протягом терміну дії Договору</w:t>
      </w:r>
      <w:r>
        <w:t>.</w:t>
      </w:r>
    </w:p>
    <w:p w:rsidR="008717EE" w:rsidRPr="00E16D18" w:rsidRDefault="008717EE" w:rsidP="008717EE">
      <w:pPr>
        <w:widowControl w:val="0"/>
        <w:jc w:val="both"/>
        <w:rPr>
          <w:rFonts w:eastAsia="SimSun"/>
          <w:kern w:val="1"/>
          <w:lang w:bidi="hi-IN"/>
        </w:rPr>
      </w:pPr>
      <w:r w:rsidRPr="00E16D18">
        <w:rPr>
          <w:rFonts w:eastAsia="SimSun"/>
          <w:kern w:val="1"/>
          <w:lang w:bidi="hi-IN"/>
        </w:rPr>
        <w:tab/>
      </w:r>
      <w:bookmarkStart w:id="22" w:name="2441"/>
      <w:r>
        <w:rPr>
          <w:rFonts w:eastAsia="SimSun"/>
          <w:kern w:val="1"/>
          <w:lang w:bidi="hi-IN"/>
        </w:rPr>
        <w:t>8</w:t>
      </w:r>
      <w:r w:rsidRPr="00E16D18">
        <w:rPr>
          <w:rFonts w:eastAsia="SimSun"/>
          <w:kern w:val="1"/>
          <w:lang w:bidi="hi-IN"/>
        </w:rPr>
        <w:t xml:space="preserve">.2. </w:t>
      </w:r>
      <w:bookmarkStart w:id="23" w:name="2451"/>
      <w:bookmarkEnd w:id="22"/>
      <w:r w:rsidRPr="00E16D18">
        <w:rPr>
          <w:rFonts w:eastAsia="SimSun"/>
          <w:kern w:val="1"/>
          <w:lang w:bidi="hi-IN"/>
        </w:rPr>
        <w:t>Дія договору припиняється у разі:</w:t>
      </w:r>
    </w:p>
    <w:bookmarkEnd w:id="23"/>
    <w:p w:rsidR="008717EE" w:rsidRPr="00E16D18" w:rsidRDefault="008717EE" w:rsidP="008717EE">
      <w:pPr>
        <w:jc w:val="both"/>
      </w:pPr>
      <w:r w:rsidRPr="00E16D18">
        <w:tab/>
        <w:t>з</w:t>
      </w:r>
      <w:bookmarkStart w:id="24" w:name="2461"/>
      <w:r w:rsidRPr="00E16D18">
        <w:t xml:space="preserve">акінчення строку, на який його укладено, якщо одна із сторін повідомила про відмову від договору відповідно </w:t>
      </w:r>
      <w:proofErr w:type="gramStart"/>
      <w:r w:rsidRPr="00E16D18">
        <w:t>до</w:t>
      </w:r>
      <w:proofErr w:type="gramEnd"/>
      <w:r w:rsidRPr="00E16D18">
        <w:t xml:space="preserve"> пункту </w:t>
      </w:r>
      <w:r>
        <w:t>8</w:t>
      </w:r>
      <w:r w:rsidRPr="00E16D18">
        <w:t>.2 цього договору;</w:t>
      </w:r>
    </w:p>
    <w:bookmarkEnd w:id="24"/>
    <w:p w:rsidR="008717EE" w:rsidRPr="00E16D18" w:rsidRDefault="008717EE" w:rsidP="008717EE">
      <w:pPr>
        <w:jc w:val="both"/>
      </w:pPr>
      <w:r w:rsidRPr="00E16D18">
        <w:tab/>
      </w:r>
      <w:bookmarkStart w:id="25" w:name="2471"/>
      <w:r w:rsidRPr="00E16D18">
        <w:t>смерті фізичної особи, фізичної особи-підприємця, ліквідація юридичної особи,</w:t>
      </w:r>
      <w:r>
        <w:t xml:space="preserve"> фізичної особи - </w:t>
      </w:r>
      <w:proofErr w:type="gramStart"/>
      <w:r>
        <w:t>п</w:t>
      </w:r>
      <w:proofErr w:type="gramEnd"/>
      <w:r>
        <w:t>ідприємця - Споживача (В</w:t>
      </w:r>
      <w:r w:rsidRPr="00E16D18">
        <w:t>иконавця);</w:t>
      </w:r>
    </w:p>
    <w:bookmarkEnd w:id="25"/>
    <w:p w:rsidR="008717EE" w:rsidRPr="00E16D18" w:rsidRDefault="008717EE" w:rsidP="008717EE">
      <w:pPr>
        <w:jc w:val="both"/>
      </w:pPr>
      <w:r w:rsidRPr="00E16D18">
        <w:tab/>
      </w:r>
      <w:bookmarkStart w:id="26" w:name="2481"/>
      <w:r w:rsidRPr="00E16D18">
        <w:t xml:space="preserve">прийняття </w:t>
      </w:r>
      <w:proofErr w:type="gramStart"/>
      <w:r w:rsidRPr="00E16D18">
        <w:t>р</w:t>
      </w:r>
      <w:proofErr w:type="gramEnd"/>
      <w:r w:rsidRPr="00E16D18">
        <w:t>ішення про ліквідацію юридичної особ</w:t>
      </w:r>
      <w:r>
        <w:t>и, фізичної особи-підприємця - Споживача (В</w:t>
      </w:r>
      <w:r w:rsidRPr="00E16D18">
        <w:t>иконавця) або визнання його банкрутом.</w:t>
      </w:r>
    </w:p>
    <w:bookmarkEnd w:id="26"/>
    <w:p w:rsidR="008717EE" w:rsidRPr="00E16D18" w:rsidRDefault="008717EE" w:rsidP="008717EE">
      <w:pPr>
        <w:jc w:val="both"/>
      </w:pPr>
      <w:r w:rsidRPr="00E16D18">
        <w:tab/>
      </w:r>
      <w:bookmarkStart w:id="27" w:name="2491"/>
      <w:r w:rsidRPr="00E16D18">
        <w:t>Дія договору припиняється шляхом розірвання за:</w:t>
      </w:r>
      <w:bookmarkStart w:id="28" w:name="2501"/>
      <w:bookmarkEnd w:id="27"/>
    </w:p>
    <w:p w:rsidR="008717EE" w:rsidRPr="00E16D18" w:rsidRDefault="008717EE" w:rsidP="008717EE">
      <w:pPr>
        <w:jc w:val="both"/>
      </w:pPr>
      <w:r w:rsidRPr="00E16D18">
        <w:tab/>
        <w:t>взаємною згодою сторін;</w:t>
      </w:r>
    </w:p>
    <w:bookmarkEnd w:id="28"/>
    <w:p w:rsidR="008717EE" w:rsidRPr="00E16D18" w:rsidRDefault="008717EE" w:rsidP="008717EE">
      <w:pPr>
        <w:jc w:val="both"/>
      </w:pPr>
      <w:r w:rsidRPr="00E16D18">
        <w:tab/>
      </w:r>
      <w:proofErr w:type="gramStart"/>
      <w:r w:rsidRPr="00E16D18">
        <w:t>р</w:t>
      </w:r>
      <w:proofErr w:type="gramEnd"/>
      <w:r w:rsidRPr="00E16D18">
        <w:t>ішенням суду на вимогу однієї із сторін у разі порушення істотних умов договору другою стороною.</w:t>
      </w:r>
    </w:p>
    <w:p w:rsidR="008717EE" w:rsidRDefault="008717EE" w:rsidP="008717EE">
      <w:pPr>
        <w:ind w:firstLine="708"/>
        <w:jc w:val="both"/>
      </w:pPr>
      <w:r w:rsidRPr="00E16D18">
        <w:t>У разі розірвання договору зобов'язання припиняються з моменту досягнення домовленості про розірвання договору.</w:t>
      </w:r>
    </w:p>
    <w:p w:rsidR="008717EE" w:rsidRPr="004D0A7D" w:rsidRDefault="008717EE" w:rsidP="008717EE">
      <w:pPr>
        <w:ind w:firstLine="708"/>
        <w:jc w:val="center"/>
        <w:rPr>
          <w:b/>
        </w:rPr>
      </w:pPr>
      <w:r>
        <w:rPr>
          <w:b/>
        </w:rPr>
        <w:t xml:space="preserve">9. </w:t>
      </w:r>
      <w:r w:rsidRPr="004D0A7D">
        <w:rPr>
          <w:b/>
        </w:rPr>
        <w:t>ВІДПОВІДАЛЬНІСТЬ СТОРІН</w:t>
      </w:r>
    </w:p>
    <w:p w:rsidR="008717EE" w:rsidRPr="001C10D5" w:rsidRDefault="008717EE" w:rsidP="008717EE">
      <w:pPr>
        <w:tabs>
          <w:tab w:val="left" w:pos="709"/>
        </w:tabs>
        <w:spacing w:after="160"/>
        <w:ind w:left="-142" w:firstLine="851"/>
        <w:contextualSpacing/>
        <w:jc w:val="both"/>
        <w:outlineLvl w:val="0"/>
        <w:rPr>
          <w:b/>
        </w:rPr>
      </w:pPr>
      <w:r>
        <w:t xml:space="preserve">9.1. </w:t>
      </w:r>
      <w:r w:rsidRPr="001C10D5">
        <w:t>За невиконання або неналежне виконання умов даного Договору Сторони несуть відповідальність згідно з чинним законодавством України та цим Договором.</w:t>
      </w:r>
    </w:p>
    <w:p w:rsidR="008717EE" w:rsidRPr="001C10D5" w:rsidRDefault="008717EE" w:rsidP="008717EE">
      <w:pPr>
        <w:tabs>
          <w:tab w:val="left" w:pos="426"/>
        </w:tabs>
        <w:spacing w:after="160"/>
        <w:ind w:left="-142" w:firstLine="851"/>
        <w:contextualSpacing/>
        <w:jc w:val="both"/>
        <w:outlineLvl w:val="0"/>
        <w:rPr>
          <w:b/>
        </w:rPr>
      </w:pPr>
      <w:r>
        <w:t xml:space="preserve">9.2. </w:t>
      </w:r>
      <w:r w:rsidRPr="001C10D5">
        <w:t>Обґрунтовані претензії (заперечення) щодо якості надани</w:t>
      </w:r>
      <w:r>
        <w:t>х П</w:t>
      </w:r>
      <w:r w:rsidRPr="001C10D5">
        <w:t xml:space="preserve">ослуг можуть бути надані </w:t>
      </w:r>
      <w:r>
        <w:t>Споживачем</w:t>
      </w:r>
      <w:r w:rsidRPr="001C10D5">
        <w:t xml:space="preserve"> протягом 5 (п`яти) робочих днів з дня </w:t>
      </w:r>
      <w:r>
        <w:t>надання Послуги</w:t>
      </w:r>
      <w:r w:rsidRPr="001C10D5">
        <w:t xml:space="preserve">. Відповідні претензії мають бути розглянуті </w:t>
      </w:r>
      <w:r>
        <w:t>Виконавцем</w:t>
      </w:r>
      <w:r w:rsidRPr="001C10D5">
        <w:t xml:space="preserve"> протягом не більш як 5 (п’яти) робочих днів з дати їх отримання. </w:t>
      </w:r>
    </w:p>
    <w:p w:rsidR="008717EE" w:rsidRPr="001C10D5" w:rsidRDefault="008717EE" w:rsidP="008717EE">
      <w:pPr>
        <w:tabs>
          <w:tab w:val="left" w:pos="426"/>
        </w:tabs>
        <w:spacing w:after="160"/>
        <w:ind w:left="-142" w:firstLine="851"/>
        <w:contextualSpacing/>
        <w:jc w:val="both"/>
        <w:outlineLvl w:val="0"/>
        <w:rPr>
          <w:b/>
        </w:rPr>
      </w:pPr>
      <w:r>
        <w:t xml:space="preserve">9.3. </w:t>
      </w:r>
      <w:r w:rsidRPr="001C10D5">
        <w:t>У разі неможливості врегулювання Сторонами розбіжностей щодо</w:t>
      </w:r>
      <w:r>
        <w:t xml:space="preserve"> об’єму належним чином наданих П</w:t>
      </w:r>
      <w:r w:rsidRPr="001C10D5">
        <w:t xml:space="preserve">ослуг протягом 30 (тридцяти) календарних днів з дати отримання </w:t>
      </w:r>
      <w:r>
        <w:t>Споживачем наданих Послуг</w:t>
      </w:r>
      <w:r w:rsidRPr="001C10D5">
        <w:t>, спір може бути передано на розгляд суду.</w:t>
      </w:r>
    </w:p>
    <w:p w:rsidR="008717EE" w:rsidRPr="00E16D18" w:rsidRDefault="008717EE" w:rsidP="008717EE">
      <w:pPr>
        <w:tabs>
          <w:tab w:val="left" w:pos="426"/>
        </w:tabs>
        <w:contextualSpacing/>
        <w:jc w:val="both"/>
        <w:outlineLvl w:val="0"/>
      </w:pPr>
      <w:r>
        <w:lastRenderedPageBreak/>
        <w:t xml:space="preserve">            9.4. </w:t>
      </w:r>
      <w:r w:rsidRPr="001C10D5">
        <w:t>Відшкодування збитків та сплата штрафних санкцій не звільняє Сторони від виконання своїх зобов'язань за цим Договором.</w:t>
      </w:r>
    </w:p>
    <w:p w:rsidR="008717EE" w:rsidRPr="00E16D18" w:rsidRDefault="008717EE" w:rsidP="008717EE">
      <w:pPr>
        <w:jc w:val="both"/>
        <w:rPr>
          <w:color w:val="FF0000"/>
          <w:sz w:val="4"/>
        </w:rPr>
      </w:pPr>
    </w:p>
    <w:p w:rsidR="008717EE" w:rsidRPr="00E16D18" w:rsidRDefault="008717EE" w:rsidP="008717EE">
      <w:pPr>
        <w:jc w:val="center"/>
        <w:rPr>
          <w:b/>
        </w:rPr>
      </w:pPr>
      <w:r>
        <w:rPr>
          <w:b/>
        </w:rPr>
        <w:t>10</w:t>
      </w:r>
      <w:r w:rsidRPr="00E16D18">
        <w:rPr>
          <w:b/>
        </w:rPr>
        <w:t>. ПРИКІНЦЕВІ ПОЛОЖЕННЯ</w:t>
      </w:r>
    </w:p>
    <w:p w:rsidR="008717EE" w:rsidRPr="00E16D18" w:rsidRDefault="008717EE" w:rsidP="008717EE">
      <w:pPr>
        <w:jc w:val="both"/>
      </w:pPr>
      <w:r w:rsidRPr="00E16D18">
        <w:tab/>
      </w:r>
      <w:bookmarkStart w:id="29" w:name="2541"/>
      <w:r>
        <w:t>10</w:t>
      </w:r>
      <w:r w:rsidRPr="00E16D18">
        <w:t xml:space="preserve">.1. Спори та розбіжності, що можуть виникнути під час надання </w:t>
      </w:r>
      <w:r>
        <w:t>П</w:t>
      </w:r>
      <w:r w:rsidRPr="00E16D18">
        <w:t>ослуг, якщо вони не будуть узгоджені шляхом переговорів між сторонами, вирішуються в судовому порядку.</w:t>
      </w:r>
    </w:p>
    <w:bookmarkEnd w:id="29"/>
    <w:p w:rsidR="008717EE" w:rsidRPr="00E16D18" w:rsidRDefault="008717EE" w:rsidP="008717EE">
      <w:pPr>
        <w:jc w:val="both"/>
      </w:pPr>
      <w:r w:rsidRPr="00E16D18">
        <w:tab/>
      </w:r>
      <w:bookmarkStart w:id="30" w:name="2551"/>
      <w:r>
        <w:t>10</w:t>
      </w:r>
      <w:r w:rsidRPr="00E16D18">
        <w:t>.2. Цей договір складено у двох примірниках, що мають однакову юридичну силу. Оди</w:t>
      </w:r>
      <w:r>
        <w:t>н з примірників зберігається у Споживача, другий - у В</w:t>
      </w:r>
      <w:r w:rsidRPr="00E16D18">
        <w:t>иконавця.</w:t>
      </w:r>
    </w:p>
    <w:p w:rsidR="008717EE" w:rsidRPr="00E16D18" w:rsidRDefault="008717EE" w:rsidP="008717EE">
      <w:pPr>
        <w:widowControl w:val="0"/>
        <w:jc w:val="both"/>
        <w:rPr>
          <w:rFonts w:eastAsia="SimSun"/>
          <w:kern w:val="1"/>
          <w:lang w:bidi="hi-IN"/>
        </w:rPr>
      </w:pPr>
      <w:r w:rsidRPr="00E16D18">
        <w:rPr>
          <w:rFonts w:eastAsia="SimSun"/>
          <w:kern w:val="1"/>
          <w:lang w:bidi="hi-IN"/>
        </w:rPr>
        <w:tab/>
      </w:r>
      <w:r>
        <w:rPr>
          <w:rFonts w:eastAsia="SimSun"/>
          <w:kern w:val="1"/>
          <w:lang w:bidi="hi-IN"/>
        </w:rPr>
        <w:t>10</w:t>
      </w:r>
      <w:r w:rsidRPr="00E16D18">
        <w:rPr>
          <w:rFonts w:eastAsia="SimSun"/>
          <w:kern w:val="1"/>
          <w:lang w:bidi="hi-IN"/>
        </w:rPr>
        <w:t xml:space="preserve">.3. Представники Сторін, уповноваженні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w:t>
      </w:r>
      <w:proofErr w:type="gramStart"/>
      <w:r w:rsidRPr="00E16D18">
        <w:rPr>
          <w:rFonts w:eastAsia="SimSun"/>
          <w:kern w:val="1"/>
          <w:lang w:bidi="hi-IN"/>
        </w:rPr>
        <w:t>П</w:t>
      </w:r>
      <w:proofErr w:type="gramEnd"/>
      <w:r w:rsidRPr="00E16D18">
        <w:rPr>
          <w:rFonts w:eastAsia="SimSun"/>
          <w:kern w:val="1"/>
          <w:lang w:bidi="hi-IN"/>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w:t>
      </w:r>
      <w:proofErr w:type="gramStart"/>
      <w:r w:rsidRPr="00E16D18">
        <w:rPr>
          <w:rFonts w:eastAsia="SimSun"/>
          <w:kern w:val="1"/>
          <w:lang w:bidi="hi-IN"/>
        </w:rPr>
        <w:t>обл</w:t>
      </w:r>
      <w:proofErr w:type="gramEnd"/>
      <w:r w:rsidRPr="00E16D18">
        <w:rPr>
          <w:rFonts w:eastAsia="SimSun"/>
          <w:kern w:val="1"/>
          <w:lang w:bidi="hi-IN"/>
        </w:rPr>
        <w:t>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8717EE" w:rsidRPr="00E16D18" w:rsidRDefault="008717EE" w:rsidP="008717EE">
      <w:pPr>
        <w:jc w:val="both"/>
      </w:pPr>
      <w:r w:rsidRPr="00E16D18">
        <w:tab/>
        <w:t>Сторони забезпечують захист персональних даних один одного відповідно до законодавства про захист персональних даних.</w:t>
      </w:r>
    </w:p>
    <w:p w:rsidR="008717EE" w:rsidRPr="00E16D18" w:rsidRDefault="008717EE" w:rsidP="008717EE">
      <w:pPr>
        <w:jc w:val="both"/>
        <w:rPr>
          <w:color w:val="FF0000"/>
          <w:sz w:val="4"/>
        </w:rPr>
      </w:pPr>
    </w:p>
    <w:p w:rsidR="008717EE" w:rsidRPr="00E16D18" w:rsidRDefault="008717EE" w:rsidP="008717EE">
      <w:pPr>
        <w:widowControl w:val="0"/>
        <w:jc w:val="center"/>
        <w:rPr>
          <w:rFonts w:eastAsia="SimSun"/>
          <w:kern w:val="1"/>
          <w:lang w:bidi="hi-IN"/>
        </w:rPr>
      </w:pPr>
      <w:bookmarkStart w:id="31" w:name="258"/>
      <w:bookmarkEnd w:id="30"/>
      <w:bookmarkEnd w:id="31"/>
      <w:r>
        <w:rPr>
          <w:rFonts w:cs="Courier New"/>
          <w:b/>
          <w:bCs/>
          <w:kern w:val="1"/>
          <w:lang w:bidi="hi-IN"/>
        </w:rPr>
        <w:t>11</w:t>
      </w:r>
      <w:r w:rsidRPr="00E16D18">
        <w:rPr>
          <w:rFonts w:cs="Courier New"/>
          <w:b/>
          <w:bCs/>
          <w:kern w:val="1"/>
          <w:lang w:bidi="hi-IN"/>
        </w:rPr>
        <w:t>.</w:t>
      </w:r>
      <w:r>
        <w:rPr>
          <w:rFonts w:cs="Courier New"/>
          <w:b/>
          <w:bCs/>
          <w:kern w:val="1"/>
          <w:lang w:bidi="hi-IN"/>
        </w:rPr>
        <w:t xml:space="preserve"> МІСЦЕЗНАХОДЖЕННЯ ТА БАНКІВСЬКІ РЕКВІЗИТИ СТОРІН</w:t>
      </w:r>
      <w:r w:rsidRPr="00E16D18">
        <w:rPr>
          <w:rFonts w:cs="Courier New"/>
          <w:b/>
          <w:bCs/>
          <w:kern w:val="1"/>
          <w:lang w:bidi="hi-IN"/>
        </w:rPr>
        <w:t>:</w:t>
      </w:r>
    </w:p>
    <w:p w:rsidR="008717EE" w:rsidRPr="00E16D18" w:rsidRDefault="008717EE" w:rsidP="008717EE">
      <w:pPr>
        <w:ind w:left="4543" w:right="-104" w:hanging="4394"/>
        <w:contextualSpacing/>
        <w:rPr>
          <w:color w:val="FF0000"/>
        </w:rPr>
      </w:pPr>
    </w:p>
    <w:tbl>
      <w:tblPr>
        <w:tblW w:w="10213" w:type="dxa"/>
        <w:jc w:val="right"/>
        <w:tblCellSpacing w:w="22" w:type="dxa"/>
        <w:tblCellMar>
          <w:top w:w="30" w:type="dxa"/>
          <w:left w:w="30" w:type="dxa"/>
          <w:bottom w:w="30" w:type="dxa"/>
          <w:right w:w="30" w:type="dxa"/>
        </w:tblCellMar>
        <w:tblLook w:val="00A0"/>
      </w:tblPr>
      <w:tblGrid>
        <w:gridCol w:w="4182"/>
        <w:gridCol w:w="712"/>
        <w:gridCol w:w="991"/>
        <w:gridCol w:w="143"/>
        <w:gridCol w:w="4185"/>
      </w:tblGrid>
      <w:tr w:rsidR="006B33E5" w:rsidRPr="00580479" w:rsidTr="00726A2E">
        <w:trPr>
          <w:tblCellSpacing w:w="22" w:type="dxa"/>
          <w:jc w:val="right"/>
        </w:trPr>
        <w:tc>
          <w:tcPr>
            <w:tcW w:w="2015" w:type="pct"/>
            <w:vAlign w:val="center"/>
          </w:tcPr>
          <w:p w:rsidR="006B33E5" w:rsidRPr="006B33E5" w:rsidRDefault="006B33E5" w:rsidP="006B33E5">
            <w:pPr>
              <w:jc w:val="center"/>
              <w:rPr>
                <w:b/>
                <w:lang w:val="uk-UA"/>
              </w:rPr>
            </w:pPr>
            <w:r>
              <w:rPr>
                <w:b/>
              </w:rPr>
              <w:t>СПОЖИВАЧ</w:t>
            </w:r>
          </w:p>
          <w:p w:rsidR="006B33E5" w:rsidRPr="00BB750D" w:rsidRDefault="006B33E5" w:rsidP="00C022E6">
            <w:r>
              <w:t xml:space="preserve">Комунальна установа </w:t>
            </w:r>
            <w:r w:rsidRPr="00BB750D">
              <w:t>«</w:t>
            </w:r>
            <w:r w:rsidR="00C022E6">
              <w:rPr>
                <w:lang w:val="uk-UA"/>
              </w:rPr>
              <w:t xml:space="preserve">Центр надання </w:t>
            </w:r>
            <w:proofErr w:type="gramStart"/>
            <w:r w:rsidR="00C022E6">
              <w:rPr>
                <w:lang w:val="uk-UA"/>
              </w:rPr>
              <w:t>соц</w:t>
            </w:r>
            <w:proofErr w:type="gramEnd"/>
            <w:r w:rsidR="00C022E6">
              <w:rPr>
                <w:lang w:val="uk-UA"/>
              </w:rPr>
              <w:t xml:space="preserve">іальних  послуг» </w:t>
            </w:r>
            <w:r w:rsidRPr="00BB750D">
              <w:rPr>
                <w:lang w:val="uk-UA"/>
              </w:rPr>
              <w:t>Гайсинсько</w:t>
            </w:r>
            <w:r w:rsidR="00C022E6">
              <w:rPr>
                <w:lang w:val="uk-UA"/>
              </w:rPr>
              <w:t>ї міської ради</w:t>
            </w:r>
          </w:p>
        </w:tc>
        <w:tc>
          <w:tcPr>
            <w:tcW w:w="326" w:type="pct"/>
          </w:tcPr>
          <w:p w:rsidR="006B33E5" w:rsidRPr="006B33E5" w:rsidRDefault="006B33E5" w:rsidP="00BB750D">
            <w:pPr>
              <w:rPr>
                <w:b/>
                <w:lang w:val="uk-UA"/>
              </w:rPr>
            </w:pPr>
          </w:p>
        </w:tc>
        <w:tc>
          <w:tcPr>
            <w:tcW w:w="464" w:type="pct"/>
            <w:vAlign w:val="center"/>
          </w:tcPr>
          <w:p w:rsidR="006B33E5" w:rsidRPr="006B33E5" w:rsidRDefault="006B33E5" w:rsidP="00BB750D">
            <w:pPr>
              <w:rPr>
                <w:b/>
                <w:lang w:val="uk-UA"/>
              </w:rPr>
            </w:pPr>
          </w:p>
        </w:tc>
        <w:tc>
          <w:tcPr>
            <w:tcW w:w="49" w:type="pct"/>
          </w:tcPr>
          <w:p w:rsidR="006B33E5" w:rsidRDefault="006B33E5" w:rsidP="00BB750D">
            <w:pPr>
              <w:rPr>
                <w:b/>
                <w:lang w:val="uk-UA"/>
              </w:rPr>
            </w:pPr>
          </w:p>
        </w:tc>
        <w:tc>
          <w:tcPr>
            <w:tcW w:w="2017" w:type="pct"/>
          </w:tcPr>
          <w:p w:rsidR="006B33E5" w:rsidRPr="006B33E5" w:rsidRDefault="006B33E5" w:rsidP="00726A2E">
            <w:pPr>
              <w:jc w:val="center"/>
              <w:rPr>
                <w:b/>
                <w:lang w:val="uk-UA"/>
              </w:rPr>
            </w:pPr>
            <w:r>
              <w:rPr>
                <w:b/>
                <w:lang w:val="uk-UA"/>
              </w:rPr>
              <w:t>ВИКОНАВЕЦЬ</w:t>
            </w:r>
          </w:p>
        </w:tc>
      </w:tr>
      <w:tr w:rsidR="006B33E5" w:rsidRPr="006B33E5" w:rsidTr="00726A2E">
        <w:trPr>
          <w:tblCellSpacing w:w="22" w:type="dxa"/>
          <w:jc w:val="right"/>
        </w:trPr>
        <w:tc>
          <w:tcPr>
            <w:tcW w:w="2015" w:type="pct"/>
            <w:vAlign w:val="center"/>
          </w:tcPr>
          <w:p w:rsidR="006B33E5" w:rsidRDefault="006B33E5" w:rsidP="000F63D2">
            <w:pPr>
              <w:rPr>
                <w:lang w:val="uk-UA"/>
              </w:rPr>
            </w:pPr>
            <w:r>
              <w:rPr>
                <w:lang w:val="uk-UA"/>
              </w:rPr>
              <w:t>23700, Вінницька обл. м. Гайсин, вул. Студентська, 14.</w:t>
            </w:r>
          </w:p>
          <w:p w:rsidR="006B33E5" w:rsidRDefault="006B33E5" w:rsidP="000F63D2">
            <w:pPr>
              <w:rPr>
                <w:lang w:val="uk-UA"/>
              </w:rPr>
            </w:pPr>
            <w:r>
              <w:rPr>
                <w:lang w:val="uk-UA"/>
              </w:rPr>
              <w:t>Код ЄДРПОУ 25962929, МФО 820172</w:t>
            </w:r>
          </w:p>
          <w:p w:rsidR="006B33E5" w:rsidRDefault="006B33E5" w:rsidP="00C022E6">
            <w:pPr>
              <w:shd w:val="clear" w:color="auto" w:fill="FFFFFF"/>
              <w:rPr>
                <w:lang w:val="uk-UA"/>
              </w:rPr>
            </w:pPr>
            <w:r>
              <w:rPr>
                <w:lang w:val="uk-UA"/>
              </w:rPr>
              <w:t>р/р</w:t>
            </w:r>
            <w:r w:rsidR="009C25C8">
              <w:rPr>
                <w:lang w:val="uk-UA"/>
              </w:rPr>
              <w:t xml:space="preserve"> </w:t>
            </w:r>
            <w:r w:rsidRPr="006B33E5">
              <w:rPr>
                <w:color w:val="auto"/>
                <w:lang w:val="en-US"/>
              </w:rPr>
              <w:t>UA</w:t>
            </w:r>
            <w:r w:rsidR="009C25C8">
              <w:rPr>
                <w:b/>
                <w:color w:val="auto"/>
                <w:lang w:val="uk-UA"/>
              </w:rPr>
              <w:t>558201720344250003000027288.</w:t>
            </w:r>
          </w:p>
          <w:p w:rsidR="006B33E5" w:rsidRDefault="006B33E5" w:rsidP="000F63D2">
            <w:pPr>
              <w:rPr>
                <w:lang w:val="uk-UA"/>
              </w:rPr>
            </w:pPr>
          </w:p>
          <w:p w:rsidR="006B33E5" w:rsidRDefault="006B33E5" w:rsidP="000F63D2">
            <w:pPr>
              <w:rPr>
                <w:lang w:val="uk-UA"/>
              </w:rPr>
            </w:pPr>
          </w:p>
          <w:p w:rsidR="006B33E5" w:rsidRDefault="006B33E5" w:rsidP="000F63D2">
            <w:pPr>
              <w:rPr>
                <w:lang w:val="uk-UA"/>
              </w:rPr>
            </w:pPr>
          </w:p>
          <w:p w:rsidR="006B33E5" w:rsidRDefault="006B33E5" w:rsidP="000F63D2">
            <w:pPr>
              <w:rPr>
                <w:lang w:val="uk-UA"/>
              </w:rPr>
            </w:pPr>
          </w:p>
          <w:p w:rsidR="006B33E5" w:rsidRDefault="006B33E5" w:rsidP="000F63D2">
            <w:pPr>
              <w:rPr>
                <w:lang w:val="uk-UA"/>
              </w:rPr>
            </w:pPr>
          </w:p>
          <w:p w:rsidR="006B33E5" w:rsidRDefault="006B33E5" w:rsidP="000F63D2">
            <w:pPr>
              <w:rPr>
                <w:lang w:val="uk-UA"/>
              </w:rPr>
            </w:pPr>
            <w:r>
              <w:rPr>
                <w:lang w:val="uk-UA"/>
              </w:rPr>
              <w:t xml:space="preserve">Директор                          </w:t>
            </w:r>
            <w:r w:rsidR="00C022E6">
              <w:rPr>
                <w:lang w:val="uk-UA"/>
              </w:rPr>
              <w:t>Тарасюк</w:t>
            </w:r>
            <w:r>
              <w:rPr>
                <w:lang w:val="uk-UA"/>
              </w:rPr>
              <w:t xml:space="preserve"> Н.С.</w:t>
            </w:r>
          </w:p>
          <w:p w:rsidR="006B33E5" w:rsidRPr="000F63D2" w:rsidRDefault="006B33E5" w:rsidP="000F63D2">
            <w:pPr>
              <w:rPr>
                <w:lang w:val="uk-UA"/>
              </w:rPr>
            </w:pPr>
          </w:p>
        </w:tc>
        <w:tc>
          <w:tcPr>
            <w:tcW w:w="326" w:type="pct"/>
          </w:tcPr>
          <w:p w:rsidR="006B33E5" w:rsidRPr="006B33E5" w:rsidRDefault="006B33E5" w:rsidP="00C420E9">
            <w:pPr>
              <w:rPr>
                <w:lang w:val="uk-UA"/>
              </w:rPr>
            </w:pPr>
          </w:p>
        </w:tc>
        <w:tc>
          <w:tcPr>
            <w:tcW w:w="464" w:type="pct"/>
            <w:vAlign w:val="center"/>
          </w:tcPr>
          <w:p w:rsidR="006B33E5" w:rsidRPr="006B33E5" w:rsidRDefault="006B33E5" w:rsidP="00C420E9">
            <w:pPr>
              <w:rPr>
                <w:lang w:val="uk-UA"/>
              </w:rPr>
            </w:pPr>
          </w:p>
        </w:tc>
        <w:tc>
          <w:tcPr>
            <w:tcW w:w="49" w:type="pct"/>
          </w:tcPr>
          <w:p w:rsidR="006B33E5" w:rsidRPr="006B33E5" w:rsidRDefault="006B33E5" w:rsidP="00C420E9">
            <w:pPr>
              <w:rPr>
                <w:lang w:val="uk-UA"/>
              </w:rPr>
            </w:pPr>
          </w:p>
        </w:tc>
        <w:tc>
          <w:tcPr>
            <w:tcW w:w="2017" w:type="pct"/>
          </w:tcPr>
          <w:p w:rsidR="006B33E5" w:rsidRPr="006B33E5" w:rsidRDefault="006B33E5" w:rsidP="00C420E9">
            <w:pPr>
              <w:rPr>
                <w:lang w:val="uk-UA"/>
              </w:rPr>
            </w:pPr>
          </w:p>
        </w:tc>
      </w:tr>
    </w:tbl>
    <w:p w:rsidR="006B33E5" w:rsidRDefault="006B33E5" w:rsidP="00A63B0F">
      <w:pPr>
        <w:ind w:left="7080" w:right="-104" w:firstLine="708"/>
        <w:contextualSpacing/>
        <w:rPr>
          <w:color w:val="FF0000"/>
          <w:sz w:val="20"/>
          <w:szCs w:val="20"/>
          <w:lang w:val="uk-UA"/>
        </w:rPr>
      </w:pPr>
    </w:p>
    <w:p w:rsidR="006B33E5" w:rsidRDefault="006B33E5" w:rsidP="00A63B0F">
      <w:pPr>
        <w:ind w:left="7080" w:right="-104" w:firstLine="708"/>
        <w:contextualSpacing/>
        <w:rPr>
          <w:color w:val="FF0000"/>
          <w:sz w:val="20"/>
          <w:szCs w:val="20"/>
          <w:lang w:val="uk-UA"/>
        </w:rPr>
      </w:pPr>
    </w:p>
    <w:p w:rsidR="008717EE" w:rsidRPr="00A63B0F" w:rsidRDefault="008717EE" w:rsidP="006B33E5">
      <w:pPr>
        <w:ind w:left="7080" w:right="-104" w:firstLine="708"/>
        <w:contextualSpacing/>
        <w:rPr>
          <w:b/>
          <w:lang w:val="uk-UA"/>
        </w:rPr>
      </w:pPr>
      <w:r w:rsidRPr="006B33E5">
        <w:rPr>
          <w:color w:val="FF0000"/>
          <w:sz w:val="20"/>
          <w:szCs w:val="20"/>
          <w:lang w:val="uk-UA"/>
        </w:rPr>
        <w:br w:type="page"/>
      </w:r>
    </w:p>
    <w:p w:rsidR="002D6CA7" w:rsidRDefault="00C022E6" w:rsidP="00527B26">
      <w:pPr>
        <w:pStyle w:val="HTML"/>
        <w:shd w:val="clear" w:color="auto" w:fill="FFFFFF"/>
        <w:ind w:firstLine="6237"/>
        <w:rPr>
          <w:rFonts w:ascii="Times New Roman" w:hAnsi="Times New Roman"/>
          <w:sz w:val="24"/>
          <w:szCs w:val="24"/>
        </w:rPr>
      </w:pPr>
      <w:r>
        <w:rPr>
          <w:rFonts w:ascii="Times New Roman" w:hAnsi="Times New Roman"/>
          <w:sz w:val="24"/>
          <w:szCs w:val="24"/>
        </w:rPr>
        <w:lastRenderedPageBreak/>
        <w:t xml:space="preserve">            </w:t>
      </w:r>
    </w:p>
    <w:p w:rsidR="00527B26" w:rsidRPr="002D6CA7" w:rsidRDefault="002D6CA7" w:rsidP="00527B26">
      <w:pPr>
        <w:pStyle w:val="HTML"/>
        <w:shd w:val="clear" w:color="auto" w:fill="FFFFFF"/>
        <w:ind w:firstLine="6237"/>
        <w:rPr>
          <w:rFonts w:ascii="Times New Roman" w:hAnsi="Times New Roman"/>
          <w:b/>
          <w:sz w:val="24"/>
          <w:szCs w:val="24"/>
        </w:rPr>
      </w:pPr>
      <w:r>
        <w:rPr>
          <w:rFonts w:ascii="Times New Roman" w:hAnsi="Times New Roman"/>
          <w:sz w:val="24"/>
          <w:szCs w:val="24"/>
        </w:rPr>
        <w:t xml:space="preserve">            </w:t>
      </w:r>
      <w:r w:rsidR="00527B26" w:rsidRPr="002D6CA7">
        <w:rPr>
          <w:rFonts w:ascii="Times New Roman" w:hAnsi="Times New Roman"/>
          <w:b/>
          <w:sz w:val="24"/>
          <w:szCs w:val="24"/>
        </w:rPr>
        <w:t>Додаток №</w:t>
      </w:r>
      <w:r>
        <w:rPr>
          <w:rFonts w:ascii="Times New Roman" w:hAnsi="Times New Roman"/>
          <w:b/>
          <w:sz w:val="24"/>
          <w:szCs w:val="24"/>
        </w:rPr>
        <w:t xml:space="preserve"> </w:t>
      </w:r>
      <w:r w:rsidR="00527B26" w:rsidRPr="002D6CA7">
        <w:rPr>
          <w:rFonts w:ascii="Times New Roman" w:hAnsi="Times New Roman"/>
          <w:b/>
          <w:sz w:val="24"/>
          <w:szCs w:val="24"/>
        </w:rPr>
        <w:t>3 до Інформації</w:t>
      </w:r>
    </w:p>
    <w:p w:rsidR="00527B26" w:rsidRPr="002D6CA7" w:rsidRDefault="00527B26" w:rsidP="00527B26">
      <w:pPr>
        <w:pStyle w:val="HTML"/>
        <w:shd w:val="clear" w:color="auto" w:fill="FFFFFF"/>
        <w:ind w:left="6237"/>
        <w:rPr>
          <w:rFonts w:ascii="Times New Roman" w:hAnsi="Times New Roman"/>
          <w:b/>
          <w:sz w:val="24"/>
          <w:szCs w:val="24"/>
        </w:rPr>
      </w:pPr>
      <w:r w:rsidRPr="002D6CA7">
        <w:rPr>
          <w:rFonts w:ascii="Times New Roman" w:hAnsi="Times New Roman"/>
          <w:b/>
          <w:sz w:val="24"/>
          <w:szCs w:val="24"/>
        </w:rPr>
        <w:t xml:space="preserve">для проведення закупівлі через </w:t>
      </w:r>
    </w:p>
    <w:p w:rsidR="00527B26" w:rsidRDefault="00527B26" w:rsidP="00527B26">
      <w:pPr>
        <w:pStyle w:val="HTML"/>
        <w:shd w:val="clear" w:color="auto" w:fill="FFFFFF"/>
        <w:ind w:left="6237"/>
        <w:rPr>
          <w:rFonts w:ascii="Times New Roman" w:hAnsi="Times New Roman"/>
          <w:b/>
          <w:sz w:val="24"/>
          <w:szCs w:val="24"/>
          <w:lang w:eastAsia="uk-UA"/>
        </w:rPr>
      </w:pPr>
      <w:r w:rsidRPr="002D6CA7">
        <w:rPr>
          <w:rFonts w:ascii="Times New Roman" w:hAnsi="Times New Roman"/>
          <w:b/>
          <w:sz w:val="24"/>
          <w:szCs w:val="24"/>
        </w:rPr>
        <w:t>систему електронних закупівель</w:t>
      </w:r>
      <w:r>
        <w:rPr>
          <w:rFonts w:ascii="Times New Roman" w:hAnsi="Times New Roman"/>
          <w:sz w:val="24"/>
          <w:szCs w:val="24"/>
        </w:rPr>
        <w:t xml:space="preserve">         </w:t>
      </w:r>
    </w:p>
    <w:p w:rsidR="00527B26" w:rsidRDefault="00527B26" w:rsidP="00527B26">
      <w:pPr>
        <w:pStyle w:val="HTML"/>
        <w:shd w:val="clear" w:color="auto" w:fill="FFFFFF"/>
        <w:jc w:val="right"/>
        <w:rPr>
          <w:rFonts w:ascii="Times New Roman" w:hAnsi="Times New Roman"/>
          <w:b/>
          <w:sz w:val="14"/>
          <w:szCs w:val="24"/>
          <w:lang w:eastAsia="uk-UA"/>
        </w:rPr>
      </w:pP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sz w:val="20"/>
          <w:szCs w:val="20"/>
          <w:lang w:eastAsia="uk-UA"/>
        </w:rPr>
      </w:pPr>
      <w:r>
        <w:rPr>
          <w:i/>
          <w:sz w:val="20"/>
          <w:szCs w:val="20"/>
        </w:rPr>
        <w:t>Форма пропозиції, яка подається Учасником на фірмовому бланку (за наявності).</w:t>
      </w: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iCs/>
          <w:sz w:val="20"/>
          <w:szCs w:val="20"/>
        </w:rPr>
      </w:pPr>
      <w:r>
        <w:rPr>
          <w:i/>
          <w:iCs/>
          <w:sz w:val="20"/>
          <w:szCs w:val="20"/>
        </w:rPr>
        <w:t>Учасник не повинен відступати від даної форми.</w:t>
      </w:r>
    </w:p>
    <w:p w:rsidR="00527B26" w:rsidRDefault="00527B26" w:rsidP="00527B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Pr>
          <w:rFonts w:ascii="Times New Roman" w:hAnsi="Times New Roman"/>
          <w:sz w:val="24"/>
          <w:szCs w:val="24"/>
          <w:lang w:val="uk-UA"/>
        </w:rPr>
        <w:t>Ф</w:t>
      </w:r>
      <w:r>
        <w:rPr>
          <w:rFonts w:ascii="Times New Roman" w:hAnsi="Times New Roman"/>
          <w:caps/>
          <w:sz w:val="24"/>
          <w:szCs w:val="24"/>
          <w:lang w:val="uk-UA"/>
        </w:rPr>
        <w:t>орма ЦІНОВОЇ пропозиції*</w:t>
      </w:r>
    </w:p>
    <w:p w:rsidR="004D0F1F" w:rsidRDefault="00527B26" w:rsidP="00330011">
      <w:pPr>
        <w:jc w:val="both"/>
        <w:rPr>
          <w:b/>
          <w:u w:val="single"/>
          <w:lang w:val="uk-UA"/>
        </w:rPr>
      </w:pPr>
      <w:r w:rsidRPr="009D2249">
        <w:rPr>
          <w:shd w:val="clear" w:color="auto" w:fill="FFFFFF"/>
          <w:lang w:val="uk-UA"/>
        </w:rPr>
        <w:t>________________(назва підприємства/фізичної особи), надає свою пропозицію щодо участі у</w:t>
      </w:r>
      <w:r w:rsidR="009D2249">
        <w:rPr>
          <w:lang w:val="uk-UA"/>
        </w:rPr>
        <w:t xml:space="preserve"> закупівлі</w:t>
      </w:r>
      <w:r w:rsidRPr="009D2249">
        <w:rPr>
          <w:lang w:val="uk-UA"/>
        </w:rPr>
        <w:t xml:space="preserve">: </w:t>
      </w:r>
      <w:r w:rsidR="009D2249" w:rsidRPr="009D2249">
        <w:rPr>
          <w:b/>
          <w:u w:val="single"/>
          <w:lang w:val="uk-UA"/>
        </w:rPr>
        <w:t>ДК 021:2015</w:t>
      </w:r>
      <w:r w:rsidR="004D0F1F">
        <w:rPr>
          <w:b/>
          <w:u w:val="single"/>
          <w:lang w:val="uk-UA"/>
        </w:rPr>
        <w:t xml:space="preserve"> </w:t>
      </w:r>
      <w:r w:rsidR="00330011">
        <w:rPr>
          <w:b/>
          <w:u w:val="single"/>
          <w:lang w:val="uk-UA"/>
        </w:rPr>
        <w:t>90460000 – 9 Послуги зі спорожнення вигрібних ям і септиків ( послуги зі спорожнення, вивезення та утилізації рідких побутових відходів з вигрібних ям і септиків).</w:t>
      </w:r>
      <w:r w:rsidR="009D2249">
        <w:rPr>
          <w:b/>
          <w:u w:val="single"/>
          <w:lang w:val="uk-UA"/>
        </w:rPr>
        <w:t xml:space="preserve"> </w:t>
      </w:r>
    </w:p>
    <w:p w:rsidR="00527B26" w:rsidRPr="004D0F1F" w:rsidRDefault="00527B26" w:rsidP="0052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527B26" w:rsidTr="00527B26">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7B26" w:rsidRDefault="00527B26">
            <w:pPr>
              <w:rPr>
                <w:b/>
                <w:lang w:val="uk-UA" w:eastAsia="uk-UA"/>
              </w:rPr>
            </w:pPr>
            <w:r>
              <w:rPr>
                <w:b/>
                <w:sz w:val="22"/>
                <w:szCs w:val="22"/>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B26" w:rsidRDefault="00527B26">
            <w:pPr>
              <w:rPr>
                <w:lang w:val="uk-UA" w:eastAsia="uk-UA"/>
              </w:rPr>
            </w:pPr>
            <w:r>
              <w:rPr>
                <w:sz w:val="22"/>
                <w:szCs w:val="22"/>
              </w:rPr>
              <w:t>Повне найменування учасника – суб’єкта господарювання</w:t>
            </w:r>
          </w:p>
        </w:tc>
      </w:tr>
      <w:tr w:rsidR="00527B26" w:rsidTr="00527B26">
        <w:trPr>
          <w:trHeight w:val="275"/>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527B26" w:rsidRDefault="00527B26">
            <w:pPr>
              <w:rPr>
                <w:b/>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B26" w:rsidRDefault="00527B26">
            <w:pPr>
              <w:rPr>
                <w:lang w:val="uk-UA" w:eastAsia="uk-UA"/>
              </w:rPr>
            </w:pPr>
            <w:r>
              <w:rPr>
                <w:sz w:val="22"/>
                <w:szCs w:val="22"/>
              </w:rPr>
              <w:t>код за ЄДРПОУ/Ідентифікаційний код</w:t>
            </w:r>
          </w:p>
        </w:tc>
      </w:tr>
      <w:tr w:rsidR="00527B26" w:rsidTr="00527B26">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527B26" w:rsidRDefault="00527B26">
            <w:pPr>
              <w:rPr>
                <w:b/>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B26" w:rsidRDefault="00527B26">
            <w:pPr>
              <w:rPr>
                <w:lang w:val="uk-UA" w:eastAsia="uk-UA"/>
              </w:rPr>
            </w:pPr>
            <w:r>
              <w:rPr>
                <w:sz w:val="22"/>
                <w:szCs w:val="22"/>
              </w:rPr>
              <w:t>Реквізити (адреса - юридична та фактична, телефон, факс, телефон для контактів)</w:t>
            </w:r>
          </w:p>
        </w:tc>
      </w:tr>
      <w:tr w:rsidR="00527B26" w:rsidTr="00527B26">
        <w:trPr>
          <w:trHeight w:val="513"/>
        </w:trPr>
        <w:tc>
          <w:tcPr>
            <w:tcW w:w="3086" w:type="dxa"/>
            <w:tcBorders>
              <w:top w:val="single" w:sz="4" w:space="0" w:color="auto"/>
              <w:left w:val="single" w:sz="4" w:space="0" w:color="auto"/>
              <w:bottom w:val="single" w:sz="4" w:space="0" w:color="auto"/>
              <w:right w:val="single" w:sz="4" w:space="0" w:color="auto"/>
            </w:tcBorders>
            <w:vAlign w:val="center"/>
            <w:hideMark/>
          </w:tcPr>
          <w:p w:rsidR="00527B26" w:rsidRDefault="00527B26">
            <w:pPr>
              <w:rPr>
                <w:lang w:val="uk-UA" w:eastAsia="uk-UA"/>
              </w:rPr>
            </w:pPr>
            <w:r>
              <w:rPr>
                <w:sz w:val="22"/>
                <w:szCs w:val="22"/>
              </w:rPr>
              <w:t xml:space="preserve">Електронна адреса </w:t>
            </w:r>
          </w:p>
        </w:tc>
        <w:tc>
          <w:tcPr>
            <w:tcW w:w="6803" w:type="dxa"/>
            <w:tcBorders>
              <w:top w:val="single" w:sz="4" w:space="0" w:color="auto"/>
              <w:left w:val="single" w:sz="4" w:space="0" w:color="auto"/>
              <w:bottom w:val="single" w:sz="4" w:space="0" w:color="auto"/>
              <w:right w:val="single" w:sz="4" w:space="0" w:color="auto"/>
            </w:tcBorders>
            <w:vAlign w:val="center"/>
            <w:hideMark/>
          </w:tcPr>
          <w:p w:rsidR="00527B26" w:rsidRDefault="00527B26">
            <w:pPr>
              <w:rPr>
                <w:lang w:val="uk-UA" w:eastAsia="uk-UA"/>
              </w:rPr>
            </w:pPr>
            <w:r>
              <w:rPr>
                <w:sz w:val="22"/>
                <w:szCs w:val="22"/>
              </w:rPr>
              <w:t>Учасник вказує електронну адресу підприємства для офіційного електронного листування</w:t>
            </w:r>
          </w:p>
        </w:tc>
      </w:tr>
      <w:tr w:rsidR="00527B26" w:rsidTr="00527B26">
        <w:trPr>
          <w:trHeight w:val="513"/>
        </w:trPr>
        <w:tc>
          <w:tcPr>
            <w:tcW w:w="3086" w:type="dxa"/>
            <w:tcBorders>
              <w:top w:val="single" w:sz="4" w:space="0" w:color="auto"/>
              <w:left w:val="single" w:sz="4" w:space="0" w:color="auto"/>
              <w:bottom w:val="single" w:sz="4" w:space="0" w:color="auto"/>
              <w:right w:val="single" w:sz="4" w:space="0" w:color="auto"/>
            </w:tcBorders>
            <w:vAlign w:val="center"/>
            <w:hideMark/>
          </w:tcPr>
          <w:p w:rsidR="00527B26" w:rsidRPr="00330011" w:rsidRDefault="00527B26">
            <w:pPr>
              <w:rPr>
                <w:b/>
                <w:lang w:val="uk-UA" w:eastAsia="uk-UA"/>
              </w:rPr>
            </w:pPr>
            <w:r>
              <w:rPr>
                <w:sz w:val="22"/>
                <w:szCs w:val="22"/>
              </w:rPr>
              <w:t>Термін поставки товару</w:t>
            </w:r>
            <w:r w:rsidR="00330011">
              <w:rPr>
                <w:sz w:val="22"/>
                <w:szCs w:val="22"/>
                <w:lang w:val="uk-UA"/>
              </w:rPr>
              <w:t>, робіт, послуг</w:t>
            </w:r>
          </w:p>
        </w:tc>
        <w:tc>
          <w:tcPr>
            <w:tcW w:w="6803" w:type="dxa"/>
            <w:tcBorders>
              <w:top w:val="single" w:sz="4" w:space="0" w:color="auto"/>
              <w:left w:val="single" w:sz="4" w:space="0" w:color="auto"/>
              <w:bottom w:val="single" w:sz="4" w:space="0" w:color="auto"/>
              <w:right w:val="single" w:sz="4" w:space="0" w:color="auto"/>
            </w:tcBorders>
            <w:vAlign w:val="center"/>
            <w:hideMark/>
          </w:tcPr>
          <w:p w:rsidR="00527B26" w:rsidRPr="00330011" w:rsidRDefault="00527B26">
            <w:pPr>
              <w:rPr>
                <w:lang w:val="uk-UA" w:eastAsia="uk-UA"/>
              </w:rPr>
            </w:pPr>
            <w:r>
              <w:rPr>
                <w:sz w:val="22"/>
                <w:szCs w:val="22"/>
              </w:rPr>
              <w:t>Учасни</w:t>
            </w:r>
            <w:r w:rsidR="00330011">
              <w:rPr>
                <w:sz w:val="22"/>
                <w:szCs w:val="22"/>
              </w:rPr>
              <w:t>к вказує термін поставки товару</w:t>
            </w:r>
            <w:r w:rsidR="00330011">
              <w:rPr>
                <w:sz w:val="22"/>
                <w:szCs w:val="22"/>
                <w:lang w:val="uk-UA"/>
              </w:rPr>
              <w:t>, робіт, послуг</w:t>
            </w:r>
          </w:p>
        </w:tc>
      </w:tr>
      <w:tr w:rsidR="00527B26" w:rsidTr="00527B26">
        <w:tc>
          <w:tcPr>
            <w:tcW w:w="3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B26" w:rsidRDefault="00527B26">
            <w:pPr>
              <w:rPr>
                <w:b/>
                <w:lang w:val="uk-UA" w:eastAsia="uk-UA"/>
              </w:rPr>
            </w:pPr>
            <w:r>
              <w:rPr>
                <w:b/>
                <w:sz w:val="22"/>
                <w:szCs w:val="22"/>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B26" w:rsidRDefault="00527B26">
            <w:pPr>
              <w:rPr>
                <w:lang w:val="uk-UA" w:eastAsia="uk-UA"/>
              </w:rPr>
            </w:pPr>
            <w:r>
              <w:rPr>
                <w:sz w:val="22"/>
                <w:szCs w:val="22"/>
              </w:rPr>
              <w:t>(Прізвище, ім’я, по батькові, посада, контактний телефон).</w:t>
            </w:r>
          </w:p>
        </w:tc>
      </w:tr>
    </w:tbl>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 xml:space="preserve">ВІДПОВІДНІСТЬ ТЕХНІЧНИМ ВИМОГАМ ДО ПРЕДМЕТУ ЗАКУПІВЛІ </w:t>
      </w: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66"/>
        <w:gridCol w:w="1087"/>
        <w:gridCol w:w="1073"/>
        <w:gridCol w:w="1440"/>
        <w:gridCol w:w="1173"/>
      </w:tblGrid>
      <w:tr w:rsidR="00527B26" w:rsidTr="0067520C">
        <w:trPr>
          <w:cantSplit/>
          <w:trHeight w:val="675"/>
        </w:trPr>
        <w:tc>
          <w:tcPr>
            <w:tcW w:w="534" w:type="dxa"/>
            <w:tcBorders>
              <w:top w:val="single" w:sz="4" w:space="0" w:color="auto"/>
              <w:left w:val="single" w:sz="4" w:space="0" w:color="auto"/>
              <w:bottom w:val="single" w:sz="4" w:space="0" w:color="auto"/>
              <w:right w:val="single" w:sz="4" w:space="0" w:color="auto"/>
            </w:tcBorders>
            <w:vAlign w:val="center"/>
            <w:hideMark/>
          </w:tcPr>
          <w:p w:rsidR="00527B26" w:rsidRDefault="00527B26">
            <w:pPr>
              <w:keepNext/>
              <w:keepLines/>
              <w:shd w:val="clear" w:color="auto" w:fill="FFFFFF"/>
              <w:tabs>
                <w:tab w:val="center" w:pos="6294"/>
                <w:tab w:val="center" w:pos="8038"/>
                <w:tab w:val="center" w:pos="9247"/>
              </w:tabs>
              <w:jc w:val="center"/>
              <w:rPr>
                <w:b/>
                <w:bCs/>
                <w:spacing w:val="-8"/>
                <w:lang w:val="uk-UA" w:eastAsia="uk-UA"/>
              </w:rPr>
            </w:pPr>
            <w:r>
              <w:rPr>
                <w:b/>
                <w:bCs/>
                <w:spacing w:val="-8"/>
                <w:sz w:val="22"/>
                <w:szCs w:val="22"/>
              </w:rPr>
              <w:t>№</w:t>
            </w:r>
          </w:p>
          <w:p w:rsidR="00527B26" w:rsidRDefault="00527B26">
            <w:pPr>
              <w:keepNext/>
              <w:keepLines/>
              <w:shd w:val="clear" w:color="auto" w:fill="FFFFFF"/>
              <w:tabs>
                <w:tab w:val="center" w:pos="6294"/>
                <w:tab w:val="center" w:pos="8038"/>
                <w:tab w:val="center" w:pos="9247"/>
              </w:tabs>
              <w:jc w:val="center"/>
              <w:rPr>
                <w:b/>
                <w:bCs/>
                <w:spacing w:val="-8"/>
                <w:lang w:val="uk-UA" w:eastAsia="uk-UA"/>
              </w:rPr>
            </w:pPr>
            <w:proofErr w:type="gramStart"/>
            <w:r>
              <w:rPr>
                <w:b/>
                <w:bCs/>
                <w:spacing w:val="-8"/>
                <w:sz w:val="22"/>
                <w:szCs w:val="22"/>
              </w:rPr>
              <w:t>п</w:t>
            </w:r>
            <w:proofErr w:type="gramEnd"/>
            <w:r>
              <w:rPr>
                <w:b/>
                <w:bCs/>
                <w:spacing w:val="-8"/>
                <w:sz w:val="22"/>
                <w:szCs w:val="22"/>
              </w:rPr>
              <w:t>/п</w:t>
            </w:r>
          </w:p>
        </w:tc>
        <w:tc>
          <w:tcPr>
            <w:tcW w:w="4866" w:type="dxa"/>
            <w:tcBorders>
              <w:top w:val="single" w:sz="4" w:space="0" w:color="auto"/>
              <w:left w:val="single" w:sz="4" w:space="0" w:color="auto"/>
              <w:bottom w:val="single" w:sz="4" w:space="0" w:color="auto"/>
              <w:right w:val="single" w:sz="4" w:space="0" w:color="auto"/>
            </w:tcBorders>
            <w:vAlign w:val="center"/>
            <w:hideMark/>
          </w:tcPr>
          <w:p w:rsidR="00527B26" w:rsidRDefault="00527B26">
            <w:pPr>
              <w:shd w:val="clear" w:color="auto" w:fill="FFFFFF"/>
              <w:jc w:val="center"/>
              <w:rPr>
                <w:b/>
                <w:bCs/>
                <w:spacing w:val="-8"/>
                <w:lang w:val="uk-UA" w:eastAsia="uk-UA"/>
              </w:rPr>
            </w:pPr>
            <w:r>
              <w:rPr>
                <w:b/>
                <w:bCs/>
                <w:spacing w:val="-8"/>
                <w:sz w:val="22"/>
                <w:szCs w:val="22"/>
              </w:rPr>
              <w:t>Найменування предмету закупівлі</w:t>
            </w:r>
          </w:p>
        </w:tc>
        <w:tc>
          <w:tcPr>
            <w:tcW w:w="1087" w:type="dxa"/>
            <w:tcBorders>
              <w:top w:val="single" w:sz="4" w:space="0" w:color="auto"/>
              <w:left w:val="single" w:sz="4" w:space="0" w:color="auto"/>
              <w:bottom w:val="single" w:sz="4" w:space="0" w:color="auto"/>
              <w:right w:val="single" w:sz="4" w:space="0" w:color="auto"/>
            </w:tcBorders>
            <w:vAlign w:val="center"/>
            <w:hideMark/>
          </w:tcPr>
          <w:p w:rsidR="00527B26" w:rsidRDefault="00527B26">
            <w:pPr>
              <w:shd w:val="clear" w:color="auto" w:fill="FFFFFF"/>
              <w:jc w:val="center"/>
              <w:rPr>
                <w:b/>
                <w:bCs/>
                <w:spacing w:val="-8"/>
                <w:lang w:val="uk-UA" w:eastAsia="uk-UA"/>
              </w:rPr>
            </w:pPr>
            <w:r>
              <w:rPr>
                <w:b/>
                <w:bCs/>
                <w:spacing w:val="-8"/>
                <w:sz w:val="22"/>
                <w:szCs w:val="22"/>
              </w:rPr>
              <w:t xml:space="preserve">Одиниці виміру </w:t>
            </w:r>
          </w:p>
        </w:tc>
        <w:tc>
          <w:tcPr>
            <w:tcW w:w="1073" w:type="dxa"/>
            <w:tcBorders>
              <w:top w:val="single" w:sz="4" w:space="0" w:color="auto"/>
              <w:left w:val="single" w:sz="4" w:space="0" w:color="auto"/>
              <w:bottom w:val="single" w:sz="4" w:space="0" w:color="auto"/>
              <w:right w:val="single" w:sz="4" w:space="0" w:color="auto"/>
            </w:tcBorders>
            <w:vAlign w:val="center"/>
            <w:hideMark/>
          </w:tcPr>
          <w:p w:rsidR="00527B26" w:rsidRDefault="00527B26">
            <w:pPr>
              <w:shd w:val="clear" w:color="auto" w:fill="FFFFFF"/>
              <w:ind w:right="-108"/>
              <w:jc w:val="center"/>
              <w:rPr>
                <w:b/>
                <w:bCs/>
                <w:spacing w:val="-8"/>
                <w:lang w:val="uk-UA" w:eastAsia="uk-UA"/>
              </w:rPr>
            </w:pPr>
            <w:r>
              <w:rPr>
                <w:b/>
                <w:bCs/>
                <w:spacing w:val="-8"/>
                <w:sz w:val="22"/>
                <w:szCs w:val="22"/>
              </w:rPr>
              <w:t>Кількість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7B26" w:rsidRDefault="00527B26">
            <w:pPr>
              <w:keepNext/>
              <w:keepLines/>
              <w:shd w:val="clear" w:color="auto" w:fill="FFFFFF"/>
              <w:tabs>
                <w:tab w:val="center" w:pos="6294"/>
                <w:tab w:val="center" w:pos="8038"/>
                <w:tab w:val="center" w:pos="9247"/>
              </w:tabs>
              <w:jc w:val="center"/>
              <w:rPr>
                <w:b/>
                <w:bCs/>
                <w:spacing w:val="-8"/>
                <w:lang w:val="uk-UA" w:eastAsia="uk-UA"/>
              </w:rPr>
            </w:pPr>
            <w:r>
              <w:rPr>
                <w:b/>
                <w:bCs/>
                <w:spacing w:val="-8"/>
                <w:sz w:val="22"/>
                <w:szCs w:val="22"/>
              </w:rPr>
              <w:t>Ціна* за одиницю з ПДВ** (грн.)</w:t>
            </w:r>
          </w:p>
        </w:tc>
        <w:tc>
          <w:tcPr>
            <w:tcW w:w="1173" w:type="dxa"/>
            <w:tcBorders>
              <w:top w:val="single" w:sz="4" w:space="0" w:color="auto"/>
              <w:left w:val="single" w:sz="4" w:space="0" w:color="auto"/>
              <w:bottom w:val="single" w:sz="4" w:space="0" w:color="auto"/>
              <w:right w:val="single" w:sz="4" w:space="0" w:color="auto"/>
            </w:tcBorders>
            <w:vAlign w:val="center"/>
            <w:hideMark/>
          </w:tcPr>
          <w:p w:rsidR="0067520C" w:rsidRDefault="00527B26">
            <w:pPr>
              <w:keepNext/>
              <w:keepLines/>
              <w:shd w:val="clear" w:color="auto" w:fill="FFFFFF"/>
              <w:tabs>
                <w:tab w:val="center" w:pos="6294"/>
                <w:tab w:val="center" w:pos="8038"/>
                <w:tab w:val="center" w:pos="9247"/>
              </w:tabs>
              <w:jc w:val="center"/>
              <w:rPr>
                <w:b/>
                <w:bCs/>
                <w:spacing w:val="-8"/>
                <w:lang w:val="uk-UA"/>
              </w:rPr>
            </w:pPr>
            <w:r>
              <w:rPr>
                <w:b/>
                <w:bCs/>
                <w:spacing w:val="-8"/>
                <w:sz w:val="22"/>
                <w:szCs w:val="22"/>
              </w:rPr>
              <w:t xml:space="preserve">Сума* </w:t>
            </w:r>
          </w:p>
          <w:p w:rsidR="00527B26" w:rsidRDefault="00527B26">
            <w:pPr>
              <w:keepNext/>
              <w:keepLines/>
              <w:shd w:val="clear" w:color="auto" w:fill="FFFFFF"/>
              <w:tabs>
                <w:tab w:val="center" w:pos="6294"/>
                <w:tab w:val="center" w:pos="8038"/>
                <w:tab w:val="center" w:pos="9247"/>
              </w:tabs>
              <w:jc w:val="center"/>
              <w:rPr>
                <w:b/>
                <w:bCs/>
                <w:spacing w:val="-8"/>
                <w:lang w:val="uk-UA" w:eastAsia="uk-UA"/>
              </w:rPr>
            </w:pPr>
            <w:r>
              <w:rPr>
                <w:b/>
                <w:bCs/>
                <w:spacing w:val="-8"/>
                <w:sz w:val="22"/>
                <w:szCs w:val="22"/>
              </w:rPr>
              <w:t>з ПДВ** (грн.)</w:t>
            </w:r>
          </w:p>
        </w:tc>
      </w:tr>
      <w:tr w:rsidR="00527B26" w:rsidTr="0067520C">
        <w:trPr>
          <w:cantSplit/>
          <w:trHeight w:val="248"/>
        </w:trPr>
        <w:tc>
          <w:tcPr>
            <w:tcW w:w="534" w:type="dxa"/>
            <w:tcBorders>
              <w:top w:val="single" w:sz="4" w:space="0" w:color="auto"/>
              <w:left w:val="single" w:sz="4" w:space="0" w:color="auto"/>
              <w:bottom w:val="single" w:sz="4" w:space="0" w:color="auto"/>
              <w:right w:val="single" w:sz="4" w:space="0" w:color="auto"/>
            </w:tcBorders>
            <w:vAlign w:val="center"/>
            <w:hideMark/>
          </w:tcPr>
          <w:p w:rsidR="00527B26" w:rsidRDefault="00527B26">
            <w:pPr>
              <w:jc w:val="center"/>
              <w:rPr>
                <w:bCs/>
                <w:iCs/>
                <w:lang w:val="uk-UA" w:eastAsia="uk-UA"/>
              </w:rPr>
            </w:pPr>
            <w:r>
              <w:rPr>
                <w:bCs/>
                <w:iCs/>
              </w:rPr>
              <w:t>1.</w:t>
            </w:r>
          </w:p>
        </w:tc>
        <w:tc>
          <w:tcPr>
            <w:tcW w:w="4866" w:type="dxa"/>
            <w:tcBorders>
              <w:top w:val="single" w:sz="4" w:space="0" w:color="auto"/>
              <w:left w:val="single" w:sz="4" w:space="0" w:color="auto"/>
              <w:bottom w:val="single" w:sz="4" w:space="0" w:color="auto"/>
              <w:right w:val="single" w:sz="4" w:space="0" w:color="auto"/>
            </w:tcBorders>
            <w:vAlign w:val="center"/>
          </w:tcPr>
          <w:p w:rsidR="00527B26" w:rsidRDefault="00D255C5" w:rsidP="00D255C5">
            <w:pPr>
              <w:jc w:val="both"/>
              <w:rPr>
                <w:lang w:val="uk-UA" w:eastAsia="uk-UA"/>
              </w:rPr>
            </w:pPr>
            <w:r>
              <w:rPr>
                <w:lang w:val="uk-UA"/>
              </w:rPr>
              <w:t>П</w:t>
            </w:r>
            <w:r w:rsidRPr="00D95316">
              <w:rPr>
                <w:lang w:val="uk-UA"/>
              </w:rPr>
              <w:t>ослуги зі спорожнення, вивезення та утилізації рідких побутових відходів з вигрібних ям і септиків</w:t>
            </w:r>
          </w:p>
        </w:tc>
        <w:tc>
          <w:tcPr>
            <w:tcW w:w="1087" w:type="dxa"/>
            <w:tcBorders>
              <w:top w:val="single" w:sz="4" w:space="0" w:color="auto"/>
              <w:left w:val="single" w:sz="4" w:space="0" w:color="auto"/>
              <w:bottom w:val="single" w:sz="4" w:space="0" w:color="auto"/>
              <w:right w:val="single" w:sz="4" w:space="0" w:color="auto"/>
            </w:tcBorders>
            <w:vAlign w:val="center"/>
          </w:tcPr>
          <w:p w:rsidR="00527B26" w:rsidRDefault="00D255C5">
            <w:pPr>
              <w:jc w:val="center"/>
              <w:rPr>
                <w:bCs/>
                <w:iCs/>
                <w:lang w:val="uk-UA" w:eastAsia="uk-UA"/>
              </w:rPr>
            </w:pPr>
            <w:r>
              <w:rPr>
                <w:bCs/>
                <w:iCs/>
                <w:lang w:val="uk-UA" w:eastAsia="uk-UA"/>
              </w:rPr>
              <w:t>м3</w:t>
            </w:r>
          </w:p>
        </w:tc>
        <w:tc>
          <w:tcPr>
            <w:tcW w:w="1073" w:type="dxa"/>
            <w:tcBorders>
              <w:top w:val="single" w:sz="4" w:space="0" w:color="auto"/>
              <w:left w:val="single" w:sz="4" w:space="0" w:color="auto"/>
              <w:bottom w:val="single" w:sz="4" w:space="0" w:color="auto"/>
              <w:right w:val="single" w:sz="4" w:space="0" w:color="auto"/>
            </w:tcBorders>
            <w:vAlign w:val="center"/>
          </w:tcPr>
          <w:p w:rsidR="00527B26" w:rsidRDefault="00623276" w:rsidP="00623276">
            <w:pPr>
              <w:jc w:val="center"/>
              <w:rPr>
                <w:bCs/>
                <w:iCs/>
                <w:lang w:val="uk-UA" w:eastAsia="uk-UA"/>
              </w:rPr>
            </w:pPr>
            <w:r>
              <w:rPr>
                <w:lang w:val="uk-UA"/>
              </w:rPr>
              <w:t>320</w:t>
            </w:r>
          </w:p>
        </w:tc>
        <w:tc>
          <w:tcPr>
            <w:tcW w:w="1440" w:type="dxa"/>
            <w:tcBorders>
              <w:top w:val="single" w:sz="4" w:space="0" w:color="auto"/>
              <w:left w:val="single" w:sz="4" w:space="0" w:color="auto"/>
              <w:bottom w:val="single" w:sz="4" w:space="0" w:color="auto"/>
              <w:right w:val="single" w:sz="4" w:space="0" w:color="auto"/>
            </w:tcBorders>
            <w:vAlign w:val="center"/>
          </w:tcPr>
          <w:p w:rsidR="00527B26" w:rsidRDefault="00527B26">
            <w:pPr>
              <w:keepNext/>
              <w:keepLines/>
              <w:shd w:val="clear" w:color="auto" w:fill="FFFFFF"/>
              <w:jc w:val="center"/>
              <w:rPr>
                <w:lang w:val="uk-UA" w:eastAsia="uk-UA"/>
              </w:rPr>
            </w:pPr>
          </w:p>
        </w:tc>
        <w:tc>
          <w:tcPr>
            <w:tcW w:w="1173" w:type="dxa"/>
            <w:tcBorders>
              <w:top w:val="single" w:sz="4" w:space="0" w:color="auto"/>
              <w:left w:val="single" w:sz="4" w:space="0" w:color="auto"/>
              <w:bottom w:val="single" w:sz="4" w:space="0" w:color="auto"/>
              <w:right w:val="single" w:sz="4" w:space="0" w:color="auto"/>
            </w:tcBorders>
            <w:vAlign w:val="center"/>
          </w:tcPr>
          <w:p w:rsidR="00527B26" w:rsidRDefault="00527B26">
            <w:pPr>
              <w:keepNext/>
              <w:keepLines/>
              <w:shd w:val="clear" w:color="auto" w:fill="FFFFFF"/>
              <w:jc w:val="center"/>
              <w:rPr>
                <w:i/>
                <w:lang w:val="uk-UA" w:eastAsia="uk-UA"/>
              </w:rPr>
            </w:pPr>
          </w:p>
        </w:tc>
      </w:tr>
      <w:tr w:rsidR="00527B26" w:rsidTr="0067520C">
        <w:trPr>
          <w:cantSplit/>
          <w:trHeight w:val="910"/>
        </w:trPr>
        <w:tc>
          <w:tcPr>
            <w:tcW w:w="7560" w:type="dxa"/>
            <w:gridSpan w:val="4"/>
            <w:tcBorders>
              <w:top w:val="single" w:sz="4" w:space="0" w:color="auto"/>
              <w:left w:val="single" w:sz="4" w:space="0" w:color="auto"/>
              <w:bottom w:val="single" w:sz="4" w:space="0" w:color="auto"/>
              <w:right w:val="single" w:sz="4" w:space="0" w:color="auto"/>
            </w:tcBorders>
            <w:vAlign w:val="center"/>
          </w:tcPr>
          <w:p w:rsidR="00527B26" w:rsidRDefault="00527B26">
            <w:pPr>
              <w:keepNext/>
              <w:keepLines/>
              <w:shd w:val="clear" w:color="auto" w:fill="FFFFFF"/>
              <w:jc w:val="right"/>
              <w:rPr>
                <w:lang w:val="uk-UA" w:eastAsia="uk-UA"/>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27B26" w:rsidRDefault="00527B26">
            <w:pPr>
              <w:keepNext/>
              <w:keepLines/>
              <w:shd w:val="clear" w:color="auto" w:fill="FFFFFF"/>
              <w:jc w:val="center"/>
              <w:rPr>
                <w:lang w:val="uk-UA" w:eastAsia="uk-UA"/>
              </w:rPr>
            </w:pPr>
            <w:r>
              <w:rPr>
                <w:b/>
                <w:sz w:val="22"/>
                <w:szCs w:val="22"/>
              </w:rPr>
              <w:t>Всього**</w:t>
            </w:r>
            <w:r>
              <w:rPr>
                <w:b/>
                <w:bCs/>
                <w:spacing w:val="-8"/>
                <w:sz w:val="22"/>
                <w:szCs w:val="22"/>
              </w:rPr>
              <w:t xml:space="preserve"> з ПДВ*** (грн.)</w:t>
            </w:r>
          </w:p>
        </w:tc>
        <w:tc>
          <w:tcPr>
            <w:tcW w:w="1173" w:type="dxa"/>
            <w:tcBorders>
              <w:top w:val="single" w:sz="4" w:space="0" w:color="auto"/>
              <w:left w:val="single" w:sz="4" w:space="0" w:color="auto"/>
              <w:bottom w:val="single" w:sz="4" w:space="0" w:color="auto"/>
              <w:right w:val="single" w:sz="4" w:space="0" w:color="auto"/>
            </w:tcBorders>
            <w:vAlign w:val="center"/>
          </w:tcPr>
          <w:p w:rsidR="00527B26" w:rsidRDefault="00527B26">
            <w:pPr>
              <w:keepNext/>
              <w:keepLines/>
              <w:shd w:val="clear" w:color="auto" w:fill="FFFFFF"/>
              <w:jc w:val="center"/>
              <w:rPr>
                <w:lang w:val="uk-UA" w:eastAsia="uk-UA"/>
              </w:rPr>
            </w:pPr>
          </w:p>
        </w:tc>
      </w:tr>
    </w:tbl>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eastAsia="uk-UA"/>
        </w:rPr>
      </w:pPr>
    </w:p>
    <w:p w:rsidR="00527B26" w:rsidRDefault="00527B26" w:rsidP="00527B2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i/>
          <w:sz w:val="20"/>
          <w:szCs w:val="20"/>
        </w:rPr>
        <w:t xml:space="preserve">*Всі Учасники в стандартній формі подають цінову пропозицію. У разі пониження ціни  </w:t>
      </w:r>
      <w:proofErr w:type="gramStart"/>
      <w:r>
        <w:rPr>
          <w:i/>
          <w:sz w:val="20"/>
          <w:szCs w:val="20"/>
        </w:rPr>
        <w:t>п</w:t>
      </w:r>
      <w:proofErr w:type="gramEnd"/>
      <w:r>
        <w:rPr>
          <w:i/>
          <w:sz w:val="20"/>
          <w:szCs w:val="20"/>
        </w:rPr>
        <w:t xml:space="preserve">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527B26" w:rsidRDefault="00527B26" w:rsidP="00527B2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i/>
          <w:sz w:val="20"/>
          <w:szCs w:val="20"/>
        </w:rPr>
        <w:t>**Ціна та Сума мають бути відмінними від 0,00 грн., та вказані з двома знаками після коми.</w:t>
      </w:r>
    </w:p>
    <w:p w:rsidR="00527B26" w:rsidRDefault="00527B26" w:rsidP="00527B2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i/>
          <w:sz w:val="20"/>
          <w:szCs w:val="20"/>
        </w:rPr>
        <w:t>*** Для платників ПДВ.</w:t>
      </w: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3"/>
          <w:szCs w:val="23"/>
        </w:rPr>
        <w:t xml:space="preserve">Разом з цією пропозицією ми надаємо документи, передбачені пунктом 4 цього Запиту (скановані копії в форматі </w:t>
      </w:r>
      <w:r>
        <w:rPr>
          <w:sz w:val="23"/>
          <w:szCs w:val="23"/>
          <w:lang w:val="en-US"/>
        </w:rPr>
        <w:t>pdf</w:t>
      </w:r>
      <w:r w:rsidRPr="00527B26">
        <w:rPr>
          <w:sz w:val="23"/>
          <w:szCs w:val="23"/>
        </w:rPr>
        <w:t xml:space="preserve"> </w:t>
      </w:r>
      <w:r>
        <w:t xml:space="preserve">або </w:t>
      </w:r>
      <w:hyperlink r:id="rId10" w:history="1">
        <w:r>
          <w:rPr>
            <w:rStyle w:val="a3"/>
          </w:rPr>
          <w:t>jpg</w:t>
        </w:r>
      </w:hyperlink>
      <w:r>
        <w:rPr>
          <w:sz w:val="23"/>
          <w:szCs w:val="23"/>
        </w:rPr>
        <w:t>) на підтвердження заявлених вимог.</w:t>
      </w: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Посада, </w:t>
      </w:r>
      <w:r>
        <w:rPr>
          <w:rStyle w:val="grame"/>
        </w:rPr>
        <w:t>пр</w:t>
      </w:r>
      <w:r>
        <w:t xml:space="preserve">ізвище, ініціали, підпис уповноваженої особи </w:t>
      </w: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п</w:t>
      </w:r>
      <w:proofErr w:type="gramEnd"/>
      <w:r>
        <w:t>ідприємства/фізичної особи, завірені печаткою                      _______________    (___________)</w:t>
      </w:r>
    </w:p>
    <w:p w:rsidR="00527B26" w:rsidRDefault="00527B26" w:rsidP="00527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r>
      <w:r>
        <w:tab/>
      </w:r>
      <w:r>
        <w:tab/>
      </w:r>
      <w:r>
        <w:tab/>
        <w:t xml:space="preserve">                                                                мп</w:t>
      </w:r>
    </w:p>
    <w:p w:rsidR="004D0F1F" w:rsidRDefault="004D0F1F" w:rsidP="009D2249">
      <w:pPr>
        <w:rPr>
          <w:b/>
          <w:lang w:val="uk-UA" w:eastAsia="uk-UA"/>
        </w:rPr>
      </w:pPr>
    </w:p>
    <w:p w:rsidR="002D6CA7" w:rsidRPr="009337E7" w:rsidRDefault="006959D9" w:rsidP="002D6CA7">
      <w:pPr>
        <w:pStyle w:val="HTML"/>
        <w:shd w:val="clear" w:color="auto" w:fill="FFFFFF"/>
        <w:ind w:firstLine="6237"/>
        <w:rPr>
          <w:rFonts w:ascii="Times New Roman" w:hAnsi="Times New Roman"/>
          <w:b/>
          <w:sz w:val="24"/>
          <w:szCs w:val="24"/>
        </w:rPr>
      </w:pPr>
      <w:r>
        <w:rPr>
          <w:rFonts w:ascii="Times New Roman" w:hAnsi="Times New Roman"/>
          <w:b/>
          <w:sz w:val="24"/>
          <w:szCs w:val="24"/>
        </w:rPr>
        <w:lastRenderedPageBreak/>
        <w:t xml:space="preserve">         </w:t>
      </w:r>
      <w:r w:rsidR="002D6CA7" w:rsidRPr="009337E7">
        <w:rPr>
          <w:rFonts w:ascii="Times New Roman" w:hAnsi="Times New Roman"/>
          <w:b/>
          <w:sz w:val="24"/>
          <w:szCs w:val="24"/>
        </w:rPr>
        <w:t>Додаток № 4 до Інформації</w:t>
      </w:r>
    </w:p>
    <w:p w:rsidR="002D6CA7" w:rsidRPr="009337E7" w:rsidRDefault="002D6CA7" w:rsidP="002D6CA7">
      <w:pPr>
        <w:pStyle w:val="HTML"/>
        <w:shd w:val="clear" w:color="auto" w:fill="FFFFFF"/>
        <w:ind w:left="6237"/>
        <w:rPr>
          <w:rFonts w:ascii="Times New Roman" w:hAnsi="Times New Roman"/>
          <w:b/>
          <w:sz w:val="24"/>
          <w:szCs w:val="24"/>
        </w:rPr>
      </w:pPr>
      <w:r w:rsidRPr="009337E7">
        <w:rPr>
          <w:rFonts w:ascii="Times New Roman" w:hAnsi="Times New Roman"/>
          <w:b/>
          <w:sz w:val="24"/>
          <w:szCs w:val="24"/>
        </w:rPr>
        <w:t xml:space="preserve">для проведення закупівлі через </w:t>
      </w:r>
    </w:p>
    <w:p w:rsidR="002D6CA7" w:rsidRPr="009337E7" w:rsidRDefault="002D6CA7" w:rsidP="002D6CA7">
      <w:pPr>
        <w:pStyle w:val="HTML"/>
        <w:shd w:val="clear" w:color="auto" w:fill="FFFFFF"/>
        <w:ind w:left="6237"/>
        <w:rPr>
          <w:rFonts w:ascii="Times New Roman" w:hAnsi="Times New Roman"/>
          <w:b/>
          <w:sz w:val="24"/>
          <w:szCs w:val="24"/>
          <w:lang w:eastAsia="uk-UA"/>
        </w:rPr>
      </w:pPr>
      <w:r w:rsidRPr="009337E7">
        <w:rPr>
          <w:rFonts w:ascii="Times New Roman" w:hAnsi="Times New Roman"/>
          <w:b/>
          <w:sz w:val="24"/>
          <w:szCs w:val="24"/>
        </w:rPr>
        <w:t xml:space="preserve">систему електронних закупівель         </w:t>
      </w:r>
    </w:p>
    <w:p w:rsidR="002D6CA7" w:rsidRDefault="002D6CA7" w:rsidP="002D6CA7">
      <w:pPr>
        <w:jc w:val="right"/>
        <w:rPr>
          <w:lang w:val="uk-UA"/>
        </w:rPr>
      </w:pPr>
    </w:p>
    <w:p w:rsidR="002D6CA7" w:rsidRDefault="002D6CA7" w:rsidP="002D6CA7">
      <w:pPr>
        <w:rPr>
          <w:lang w:val="uk-UA"/>
        </w:rPr>
      </w:pPr>
    </w:p>
    <w:p w:rsidR="002D6CA7" w:rsidRDefault="002D6CA7" w:rsidP="002D6CA7">
      <w:pPr>
        <w:rPr>
          <w:lang w:val="uk-UA"/>
        </w:rPr>
      </w:pPr>
    </w:p>
    <w:p w:rsidR="002D6CA7" w:rsidRDefault="002D6CA7" w:rsidP="002D6CA7">
      <w:pPr>
        <w:rPr>
          <w:lang w:val="uk-UA"/>
        </w:rPr>
      </w:pPr>
    </w:p>
    <w:p w:rsidR="002D6CA7" w:rsidRDefault="002D6CA7" w:rsidP="002D6CA7">
      <w:pPr>
        <w:rPr>
          <w:lang w:val="uk-UA"/>
        </w:rPr>
      </w:pPr>
    </w:p>
    <w:p w:rsidR="002D6CA7" w:rsidRDefault="002D6CA7" w:rsidP="002D6CA7">
      <w:pPr>
        <w:rPr>
          <w:lang w:val="uk-UA"/>
        </w:rPr>
      </w:pPr>
    </w:p>
    <w:p w:rsidR="002D6CA7" w:rsidRDefault="002D6CA7" w:rsidP="002D6CA7">
      <w:pPr>
        <w:jc w:val="center"/>
        <w:rPr>
          <w:b/>
        </w:rPr>
      </w:pPr>
      <w:r w:rsidRPr="007B28F7">
        <w:rPr>
          <w:b/>
        </w:rPr>
        <w:t>ВІДОМОСТІ ПРО УЧАСНИКА</w:t>
      </w:r>
    </w:p>
    <w:p w:rsidR="002D6CA7" w:rsidRDefault="002D6CA7" w:rsidP="002D6CA7">
      <w:pPr>
        <w:jc w:val="center"/>
        <w:rPr>
          <w:b/>
        </w:rPr>
      </w:pPr>
    </w:p>
    <w:p w:rsidR="002D6CA7" w:rsidRPr="007B28F7" w:rsidRDefault="002D6CA7" w:rsidP="002D6CA7">
      <w:pPr>
        <w:jc w:val="center"/>
        <w:rPr>
          <w:b/>
        </w:rPr>
      </w:pPr>
    </w:p>
    <w:p w:rsidR="002D6CA7" w:rsidRPr="0014022E" w:rsidRDefault="002D6CA7" w:rsidP="00D95316">
      <w:pPr>
        <w:spacing w:line="360" w:lineRule="auto"/>
      </w:pPr>
      <w:r w:rsidRPr="006366D4">
        <w:rPr>
          <w:b/>
        </w:rPr>
        <w:t>1.</w:t>
      </w:r>
      <w:r>
        <w:t xml:space="preserve"> </w:t>
      </w:r>
      <w:r w:rsidRPr="0014022E">
        <w:t xml:space="preserve">Найменування (повна назва) </w:t>
      </w:r>
      <w:r>
        <w:t>У</w:t>
      </w:r>
      <w:r w:rsidRPr="0014022E">
        <w:t>часника _____________________________________________</w:t>
      </w:r>
    </w:p>
    <w:p w:rsidR="002D6CA7" w:rsidRPr="0014022E" w:rsidRDefault="002D6CA7" w:rsidP="00D95316">
      <w:pPr>
        <w:pStyle w:val="a6"/>
        <w:spacing w:line="360" w:lineRule="auto"/>
        <w:rPr>
          <w:rFonts w:ascii="Times New Roman" w:hAnsi="Times New Roman"/>
          <w:sz w:val="24"/>
          <w:szCs w:val="24"/>
        </w:rPr>
      </w:pPr>
      <w:r w:rsidRPr="006366D4">
        <w:rPr>
          <w:rFonts w:ascii="Times New Roman" w:hAnsi="Times New Roman"/>
          <w:b/>
          <w:sz w:val="24"/>
          <w:szCs w:val="24"/>
        </w:rPr>
        <w:t>2.</w:t>
      </w:r>
      <w:r>
        <w:rPr>
          <w:rFonts w:ascii="Times New Roman" w:hAnsi="Times New Roman"/>
          <w:sz w:val="24"/>
          <w:szCs w:val="24"/>
        </w:rPr>
        <w:t xml:space="preserve"> </w:t>
      </w:r>
      <w:r w:rsidRPr="0014022E">
        <w:rPr>
          <w:rFonts w:ascii="Times New Roman" w:hAnsi="Times New Roman"/>
          <w:sz w:val="24"/>
          <w:szCs w:val="24"/>
        </w:rPr>
        <w:t xml:space="preserve">Правовий статус </w:t>
      </w:r>
      <w:r>
        <w:rPr>
          <w:rFonts w:ascii="Times New Roman" w:hAnsi="Times New Roman"/>
          <w:sz w:val="24"/>
          <w:szCs w:val="24"/>
        </w:rPr>
        <w:t>У</w:t>
      </w:r>
      <w:r w:rsidRPr="0014022E">
        <w:rPr>
          <w:rFonts w:ascii="Times New Roman" w:hAnsi="Times New Roman"/>
          <w:sz w:val="24"/>
          <w:szCs w:val="24"/>
        </w:rPr>
        <w:t>часника: _______________________________________________________</w:t>
      </w:r>
    </w:p>
    <w:p w:rsidR="002D6CA7" w:rsidRPr="0014022E" w:rsidRDefault="002D6CA7" w:rsidP="00D95316">
      <w:pPr>
        <w:pStyle w:val="a6"/>
        <w:spacing w:line="360" w:lineRule="auto"/>
        <w:rPr>
          <w:rFonts w:ascii="Times New Roman" w:hAnsi="Times New Roman"/>
          <w:sz w:val="24"/>
          <w:szCs w:val="24"/>
        </w:rPr>
      </w:pPr>
      <w:r w:rsidRPr="006366D4">
        <w:rPr>
          <w:rFonts w:ascii="Times New Roman" w:hAnsi="Times New Roman"/>
          <w:b/>
          <w:sz w:val="24"/>
          <w:szCs w:val="24"/>
        </w:rPr>
        <w:t>3.</w:t>
      </w:r>
      <w:r>
        <w:rPr>
          <w:rFonts w:ascii="Times New Roman" w:hAnsi="Times New Roman"/>
          <w:sz w:val="24"/>
          <w:szCs w:val="24"/>
        </w:rPr>
        <w:t xml:space="preserve"> </w:t>
      </w:r>
      <w:r w:rsidRPr="0014022E">
        <w:rPr>
          <w:rFonts w:ascii="Times New Roman" w:hAnsi="Times New Roman"/>
          <w:sz w:val="24"/>
          <w:szCs w:val="24"/>
        </w:rPr>
        <w:t>Організаційно-правова форма: ____________________________________________________</w:t>
      </w:r>
    </w:p>
    <w:p w:rsidR="002D6CA7" w:rsidRPr="0014022E" w:rsidRDefault="002D6CA7" w:rsidP="00D95316">
      <w:pPr>
        <w:pStyle w:val="a6"/>
        <w:spacing w:line="360" w:lineRule="auto"/>
        <w:rPr>
          <w:rFonts w:ascii="Times New Roman" w:hAnsi="Times New Roman"/>
          <w:sz w:val="24"/>
          <w:szCs w:val="24"/>
        </w:rPr>
      </w:pPr>
      <w:r w:rsidRPr="006366D4">
        <w:rPr>
          <w:rFonts w:ascii="Times New Roman" w:hAnsi="Times New Roman"/>
          <w:b/>
          <w:sz w:val="24"/>
          <w:szCs w:val="24"/>
        </w:rPr>
        <w:t>4.</w:t>
      </w:r>
      <w:r>
        <w:rPr>
          <w:rFonts w:ascii="Times New Roman" w:hAnsi="Times New Roman"/>
          <w:sz w:val="24"/>
          <w:szCs w:val="24"/>
        </w:rPr>
        <w:t xml:space="preserve"> </w:t>
      </w:r>
      <w:r w:rsidRPr="0014022E">
        <w:rPr>
          <w:rFonts w:ascii="Times New Roman" w:hAnsi="Times New Roman"/>
          <w:sz w:val="24"/>
          <w:szCs w:val="24"/>
        </w:rPr>
        <w:t>Форма власності: _____________________________________</w:t>
      </w:r>
      <w:r>
        <w:rPr>
          <w:rFonts w:ascii="Times New Roman" w:hAnsi="Times New Roman"/>
          <w:sz w:val="24"/>
          <w:szCs w:val="24"/>
        </w:rPr>
        <w:t>__________________________</w:t>
      </w:r>
    </w:p>
    <w:p w:rsidR="002D6CA7" w:rsidRPr="0014022E" w:rsidRDefault="002D6CA7" w:rsidP="00D95316">
      <w:pPr>
        <w:pStyle w:val="a6"/>
        <w:spacing w:line="360" w:lineRule="auto"/>
        <w:rPr>
          <w:rFonts w:ascii="Times New Roman" w:hAnsi="Times New Roman"/>
          <w:sz w:val="24"/>
          <w:szCs w:val="24"/>
        </w:rPr>
      </w:pPr>
      <w:r w:rsidRPr="006366D4">
        <w:rPr>
          <w:rFonts w:ascii="Times New Roman" w:hAnsi="Times New Roman"/>
          <w:b/>
          <w:sz w:val="24"/>
          <w:szCs w:val="24"/>
        </w:rPr>
        <w:t>5.</w:t>
      </w:r>
      <w:r>
        <w:rPr>
          <w:rFonts w:ascii="Times New Roman" w:hAnsi="Times New Roman"/>
          <w:sz w:val="24"/>
          <w:szCs w:val="24"/>
        </w:rPr>
        <w:t xml:space="preserve"> </w:t>
      </w:r>
      <w:r w:rsidRPr="0014022E">
        <w:rPr>
          <w:rFonts w:ascii="Times New Roman" w:hAnsi="Times New Roman"/>
          <w:sz w:val="24"/>
          <w:szCs w:val="24"/>
        </w:rPr>
        <w:t>Юридична адреса: ______________________________________________________________</w:t>
      </w:r>
    </w:p>
    <w:p w:rsidR="002D6CA7" w:rsidRPr="0014022E" w:rsidRDefault="002D6CA7" w:rsidP="00D95316">
      <w:pPr>
        <w:pStyle w:val="a6"/>
        <w:spacing w:line="360" w:lineRule="auto"/>
        <w:rPr>
          <w:rFonts w:ascii="Times New Roman" w:hAnsi="Times New Roman"/>
          <w:sz w:val="24"/>
          <w:szCs w:val="24"/>
        </w:rPr>
      </w:pPr>
      <w:r w:rsidRPr="006366D4">
        <w:rPr>
          <w:rFonts w:ascii="Times New Roman" w:hAnsi="Times New Roman"/>
          <w:b/>
          <w:sz w:val="24"/>
          <w:szCs w:val="24"/>
        </w:rPr>
        <w:t>6.</w:t>
      </w:r>
      <w:r>
        <w:rPr>
          <w:rFonts w:ascii="Times New Roman" w:hAnsi="Times New Roman"/>
          <w:sz w:val="24"/>
          <w:szCs w:val="24"/>
        </w:rPr>
        <w:t xml:space="preserve"> </w:t>
      </w:r>
      <w:r w:rsidRPr="0014022E">
        <w:rPr>
          <w:rFonts w:ascii="Times New Roman" w:hAnsi="Times New Roman"/>
          <w:sz w:val="24"/>
          <w:szCs w:val="24"/>
        </w:rPr>
        <w:t>Поштова адреса: ________________________________________________________________</w:t>
      </w:r>
    </w:p>
    <w:p w:rsidR="002D6CA7" w:rsidRPr="00FA15E1" w:rsidRDefault="002D6CA7" w:rsidP="00D95316">
      <w:pPr>
        <w:spacing w:line="360" w:lineRule="auto"/>
        <w:rPr>
          <w:lang w:val="uk-UA"/>
        </w:rPr>
      </w:pPr>
      <w:r w:rsidRPr="00FA15E1">
        <w:rPr>
          <w:b/>
          <w:lang w:val="uk-UA"/>
        </w:rPr>
        <w:t>7.</w:t>
      </w:r>
      <w:r w:rsidRPr="00FA15E1">
        <w:rPr>
          <w:lang w:val="uk-UA"/>
        </w:rPr>
        <w:t xml:space="preserve"> Телефон _______________________________________________________________________</w:t>
      </w:r>
    </w:p>
    <w:p w:rsidR="002D6CA7" w:rsidRPr="00FA15E1" w:rsidRDefault="002D6CA7" w:rsidP="00D95316">
      <w:pPr>
        <w:spacing w:line="360" w:lineRule="auto"/>
        <w:rPr>
          <w:lang w:val="uk-UA"/>
        </w:rPr>
      </w:pPr>
      <w:r w:rsidRPr="00FA15E1">
        <w:rPr>
          <w:b/>
          <w:lang w:val="uk-UA"/>
        </w:rPr>
        <w:t>8.</w:t>
      </w:r>
      <w:r w:rsidRPr="00FA15E1">
        <w:rPr>
          <w:lang w:val="uk-UA"/>
        </w:rPr>
        <w:t xml:space="preserve"> </w:t>
      </w:r>
      <w:r w:rsidRPr="0014022E">
        <w:t>E</w:t>
      </w:r>
      <w:r w:rsidRPr="00FA15E1">
        <w:rPr>
          <w:lang w:val="uk-UA"/>
        </w:rPr>
        <w:t>-</w:t>
      </w:r>
      <w:r w:rsidRPr="0014022E">
        <w:t>mail</w:t>
      </w:r>
      <w:r w:rsidRPr="00FA15E1">
        <w:rPr>
          <w:lang w:val="uk-UA"/>
        </w:rPr>
        <w:t xml:space="preserve"> _________________________________________________________________________</w:t>
      </w:r>
    </w:p>
    <w:p w:rsidR="002D6CA7" w:rsidRPr="00FA15E1" w:rsidRDefault="002D6CA7" w:rsidP="00D95316">
      <w:pPr>
        <w:spacing w:line="360" w:lineRule="auto"/>
        <w:rPr>
          <w:lang w:val="uk-UA"/>
        </w:rPr>
      </w:pPr>
      <w:r w:rsidRPr="00FA15E1">
        <w:rPr>
          <w:b/>
          <w:lang w:val="uk-UA"/>
        </w:rPr>
        <w:t>9.</w:t>
      </w:r>
      <w:r w:rsidRPr="00FA15E1">
        <w:rPr>
          <w:lang w:val="uk-UA"/>
        </w:rPr>
        <w:t xml:space="preserve"> ЄДРПОУ ______________________________________________________________________</w:t>
      </w:r>
    </w:p>
    <w:p w:rsidR="002D6CA7" w:rsidRPr="00FA15E1" w:rsidRDefault="002D6CA7" w:rsidP="00D95316">
      <w:pPr>
        <w:spacing w:line="360" w:lineRule="auto"/>
        <w:rPr>
          <w:lang w:val="uk-UA"/>
        </w:rPr>
      </w:pPr>
      <w:r w:rsidRPr="00FA15E1">
        <w:rPr>
          <w:b/>
          <w:lang w:val="uk-UA"/>
        </w:rPr>
        <w:t>10.</w:t>
      </w:r>
      <w:r w:rsidRPr="00FA15E1">
        <w:rPr>
          <w:lang w:val="uk-UA"/>
        </w:rPr>
        <w:t xml:space="preserve"> ІПН __________________________________________________________________________</w:t>
      </w:r>
    </w:p>
    <w:p w:rsidR="002D6CA7" w:rsidRPr="0014022E" w:rsidRDefault="002D6CA7" w:rsidP="00D95316">
      <w:pPr>
        <w:pStyle w:val="a6"/>
        <w:spacing w:line="360" w:lineRule="auto"/>
        <w:rPr>
          <w:rFonts w:ascii="Times New Roman" w:hAnsi="Times New Roman"/>
          <w:b/>
          <w:sz w:val="24"/>
          <w:szCs w:val="24"/>
        </w:rPr>
      </w:pPr>
      <w:r w:rsidRPr="00120A7D">
        <w:rPr>
          <w:rFonts w:ascii="Times New Roman" w:hAnsi="Times New Roman"/>
          <w:b/>
          <w:sz w:val="24"/>
          <w:szCs w:val="24"/>
        </w:rPr>
        <w:t>11.</w:t>
      </w:r>
      <w:r w:rsidRPr="00120A7D">
        <w:rPr>
          <w:rFonts w:ascii="Times New Roman" w:hAnsi="Times New Roman"/>
          <w:sz w:val="24"/>
          <w:szCs w:val="24"/>
        </w:rPr>
        <w:t xml:space="preserve"> Інформація про обслуговуючі банки та банківські реквізити</w:t>
      </w:r>
      <w:r w:rsidRPr="00120A7D">
        <w:rPr>
          <w:rFonts w:ascii="Times New Roman" w:hAnsi="Times New Roman"/>
          <w:b/>
          <w:sz w:val="24"/>
          <w:szCs w:val="24"/>
        </w:rPr>
        <w:t>:</w:t>
      </w:r>
    </w:p>
    <w:p w:rsidR="002D6CA7" w:rsidRPr="0014022E" w:rsidRDefault="002D6CA7" w:rsidP="00D95316">
      <w:pPr>
        <w:spacing w:line="360" w:lineRule="auto"/>
      </w:pPr>
      <w:proofErr w:type="gramStart"/>
      <w:r w:rsidRPr="0014022E">
        <w:t>р</w:t>
      </w:r>
      <w:proofErr w:type="gramEnd"/>
      <w:r w:rsidRPr="0014022E">
        <w:t xml:space="preserve">/рахунок ____________________________________________________________________ </w:t>
      </w:r>
    </w:p>
    <w:p w:rsidR="002D6CA7" w:rsidRPr="0014022E" w:rsidRDefault="002D6CA7" w:rsidP="00D95316">
      <w:pPr>
        <w:spacing w:line="360" w:lineRule="auto"/>
      </w:pPr>
      <w:r w:rsidRPr="0014022E">
        <w:t>назва банку: ___________________________________________________________________</w:t>
      </w:r>
    </w:p>
    <w:p w:rsidR="002D6CA7" w:rsidRPr="0014022E" w:rsidRDefault="002D6CA7" w:rsidP="00D95316">
      <w:pPr>
        <w:spacing w:line="360" w:lineRule="auto"/>
        <w:rPr>
          <w:rFonts w:eastAsia="Arial Unicode MS"/>
        </w:rPr>
      </w:pPr>
      <w:r w:rsidRPr="0014022E">
        <w:t>МФО __________________________________________________________________________</w:t>
      </w:r>
      <w:r w:rsidRPr="0014022E">
        <w:rPr>
          <w:rFonts w:eastAsia="Arial Unicode MS"/>
        </w:rPr>
        <w:tab/>
        <w:t xml:space="preserve">           </w:t>
      </w:r>
    </w:p>
    <w:p w:rsidR="002D6CA7" w:rsidRPr="0014022E" w:rsidRDefault="002D6CA7" w:rsidP="00D95316">
      <w:pPr>
        <w:spacing w:line="360" w:lineRule="auto"/>
      </w:pPr>
      <w:r w:rsidRPr="006366D4">
        <w:rPr>
          <w:b/>
        </w:rPr>
        <w:t>1</w:t>
      </w:r>
      <w:r>
        <w:rPr>
          <w:b/>
        </w:rPr>
        <w:t>2</w:t>
      </w:r>
      <w:r w:rsidRPr="006366D4">
        <w:rPr>
          <w:b/>
        </w:rPr>
        <w:t>.</w:t>
      </w:r>
      <w:r>
        <w:t xml:space="preserve"> </w:t>
      </w:r>
      <w:r w:rsidRPr="0014022E">
        <w:t>Прізвище, ім'я по батькові, посада і номер телефону для контактів керівника Учасника: ________________________________________________________________________________</w:t>
      </w:r>
    </w:p>
    <w:p w:rsidR="002D6CA7" w:rsidRPr="0014022E" w:rsidRDefault="002D6CA7" w:rsidP="00D95316">
      <w:pPr>
        <w:spacing w:line="360" w:lineRule="auto"/>
      </w:pPr>
    </w:p>
    <w:p w:rsidR="002D6CA7" w:rsidRPr="0014022E" w:rsidRDefault="002D6CA7" w:rsidP="00D95316">
      <w:pPr>
        <w:spacing w:line="360" w:lineRule="auto"/>
      </w:pPr>
    </w:p>
    <w:p w:rsidR="002D6CA7" w:rsidRPr="00567EA1" w:rsidRDefault="002D6CA7" w:rsidP="00D95316">
      <w:pPr>
        <w:spacing w:line="360" w:lineRule="auto"/>
      </w:pPr>
    </w:p>
    <w:p w:rsidR="00527B26" w:rsidRPr="002D6CA7" w:rsidRDefault="00527B26" w:rsidP="00D95316">
      <w:pPr>
        <w:spacing w:line="360" w:lineRule="auto"/>
        <w:jc w:val="center"/>
        <w:rPr>
          <w:b/>
          <w:lang w:eastAsia="uk-UA"/>
        </w:rPr>
      </w:pPr>
    </w:p>
    <w:p w:rsidR="00527B26" w:rsidRDefault="00527B26" w:rsidP="005B31EC">
      <w:pPr>
        <w:jc w:val="center"/>
        <w:rPr>
          <w:b/>
          <w:lang w:val="uk-UA" w:eastAsia="uk-UA"/>
        </w:rPr>
      </w:pPr>
    </w:p>
    <w:p w:rsidR="00527B26" w:rsidRDefault="00527B26" w:rsidP="005B31EC">
      <w:pPr>
        <w:jc w:val="center"/>
        <w:rPr>
          <w:b/>
          <w:lang w:val="uk-UA" w:eastAsia="uk-UA"/>
        </w:rPr>
      </w:pPr>
    </w:p>
    <w:p w:rsidR="00527B26" w:rsidRDefault="00527B26" w:rsidP="005B31EC">
      <w:pPr>
        <w:jc w:val="center"/>
        <w:rPr>
          <w:b/>
          <w:lang w:val="uk-UA" w:eastAsia="uk-UA"/>
        </w:rPr>
      </w:pPr>
    </w:p>
    <w:p w:rsidR="00527B26" w:rsidRDefault="00527B26" w:rsidP="005B31EC">
      <w:pPr>
        <w:jc w:val="center"/>
        <w:rPr>
          <w:b/>
          <w:lang w:val="uk-UA" w:eastAsia="uk-UA"/>
        </w:rPr>
      </w:pPr>
    </w:p>
    <w:p w:rsidR="00527B26" w:rsidRDefault="00527B26" w:rsidP="005B31EC">
      <w:pPr>
        <w:jc w:val="center"/>
        <w:rPr>
          <w:b/>
          <w:lang w:val="uk-UA" w:eastAsia="uk-UA"/>
        </w:rPr>
      </w:pPr>
    </w:p>
    <w:p w:rsidR="00527B26" w:rsidRDefault="00527B26" w:rsidP="005B31EC">
      <w:pPr>
        <w:jc w:val="center"/>
        <w:rPr>
          <w:b/>
          <w:lang w:val="uk-UA" w:eastAsia="uk-UA"/>
        </w:rPr>
      </w:pPr>
    </w:p>
    <w:p w:rsidR="00527B26" w:rsidRDefault="00527B26" w:rsidP="005B31EC">
      <w:pPr>
        <w:jc w:val="center"/>
        <w:rPr>
          <w:b/>
          <w:lang w:val="uk-UA" w:eastAsia="uk-UA"/>
        </w:rPr>
      </w:pPr>
    </w:p>
    <w:p w:rsidR="00527B26" w:rsidRDefault="00527B26" w:rsidP="005B31EC">
      <w:pPr>
        <w:jc w:val="center"/>
        <w:rPr>
          <w:b/>
          <w:lang w:val="uk-UA" w:eastAsia="uk-UA"/>
        </w:rPr>
      </w:pPr>
    </w:p>
    <w:p w:rsidR="00527B26" w:rsidRDefault="00527B26" w:rsidP="005B31EC">
      <w:pPr>
        <w:jc w:val="center"/>
        <w:rPr>
          <w:b/>
          <w:lang w:val="uk-UA" w:eastAsia="uk-UA"/>
        </w:rPr>
      </w:pPr>
    </w:p>
    <w:sectPr w:rsidR="00527B26" w:rsidSect="00D95316">
      <w:pgSz w:w="11906" w:h="16838"/>
      <w:pgMar w:top="567" w:right="424" w:bottom="850"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2BF"/>
    <w:multiLevelType w:val="hybridMultilevel"/>
    <w:tmpl w:val="A25C1080"/>
    <w:lvl w:ilvl="0" w:tplc="BAEC9486">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A612A0"/>
    <w:multiLevelType w:val="hybridMultilevel"/>
    <w:tmpl w:val="DFCA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4">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42340202"/>
    <w:multiLevelType w:val="multilevel"/>
    <w:tmpl w:val="5636D0EA"/>
    <w:lvl w:ilvl="0">
      <w:start w:val="1"/>
      <w:numFmt w:val="decimal"/>
      <w:lvlText w:val="%1."/>
      <w:lvlJc w:val="left"/>
      <w:pPr>
        <w:ind w:left="495" w:hanging="495"/>
      </w:pPr>
      <w:rPr>
        <w:rFonts w:cs="Times New Roman" w:hint="default"/>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DB704AF"/>
    <w:multiLevelType w:val="hybridMultilevel"/>
    <w:tmpl w:val="2368D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19D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6B33462"/>
    <w:multiLevelType w:val="hybridMultilevel"/>
    <w:tmpl w:val="4FA4ACC0"/>
    <w:lvl w:ilvl="0" w:tplc="5392657A">
      <w:start w:val="1"/>
      <w:numFmt w:val="bullet"/>
      <w:lvlText w:val="-"/>
      <w:lvlJc w:val="left"/>
      <w:pPr>
        <w:ind w:left="612" w:hanging="360"/>
      </w:pPr>
      <w:rPr>
        <w:rFonts w:ascii="Times New Roman" w:eastAsia="Times New Roman" w:hAnsi="Times New Roman" w:cs="Times New Roman" w:hint="default"/>
      </w:rPr>
    </w:lvl>
    <w:lvl w:ilvl="1" w:tplc="04220003">
      <w:start w:val="1"/>
      <w:numFmt w:val="bullet"/>
      <w:lvlText w:val="o"/>
      <w:lvlJc w:val="left"/>
      <w:pPr>
        <w:ind w:left="1332" w:hanging="360"/>
      </w:pPr>
      <w:rPr>
        <w:rFonts w:ascii="Courier New" w:hAnsi="Courier New" w:cs="Courier New" w:hint="default"/>
      </w:rPr>
    </w:lvl>
    <w:lvl w:ilvl="2" w:tplc="04220005">
      <w:start w:val="1"/>
      <w:numFmt w:val="bullet"/>
      <w:lvlText w:val=""/>
      <w:lvlJc w:val="left"/>
      <w:pPr>
        <w:ind w:left="2052" w:hanging="360"/>
      </w:pPr>
      <w:rPr>
        <w:rFonts w:ascii="Wingdings" w:hAnsi="Wingdings" w:hint="default"/>
      </w:rPr>
    </w:lvl>
    <w:lvl w:ilvl="3" w:tplc="04220001">
      <w:start w:val="1"/>
      <w:numFmt w:val="bullet"/>
      <w:lvlText w:val=""/>
      <w:lvlJc w:val="left"/>
      <w:pPr>
        <w:ind w:left="2772" w:hanging="360"/>
      </w:pPr>
      <w:rPr>
        <w:rFonts w:ascii="Symbol" w:hAnsi="Symbol" w:hint="default"/>
      </w:rPr>
    </w:lvl>
    <w:lvl w:ilvl="4" w:tplc="04220003">
      <w:start w:val="1"/>
      <w:numFmt w:val="bullet"/>
      <w:lvlText w:val="o"/>
      <w:lvlJc w:val="left"/>
      <w:pPr>
        <w:ind w:left="3492" w:hanging="360"/>
      </w:pPr>
      <w:rPr>
        <w:rFonts w:ascii="Courier New" w:hAnsi="Courier New" w:cs="Courier New" w:hint="default"/>
      </w:rPr>
    </w:lvl>
    <w:lvl w:ilvl="5" w:tplc="04220005">
      <w:start w:val="1"/>
      <w:numFmt w:val="bullet"/>
      <w:lvlText w:val=""/>
      <w:lvlJc w:val="left"/>
      <w:pPr>
        <w:ind w:left="4212" w:hanging="360"/>
      </w:pPr>
      <w:rPr>
        <w:rFonts w:ascii="Wingdings" w:hAnsi="Wingdings" w:hint="default"/>
      </w:rPr>
    </w:lvl>
    <w:lvl w:ilvl="6" w:tplc="04220001">
      <w:start w:val="1"/>
      <w:numFmt w:val="bullet"/>
      <w:lvlText w:val=""/>
      <w:lvlJc w:val="left"/>
      <w:pPr>
        <w:ind w:left="4932" w:hanging="360"/>
      </w:pPr>
      <w:rPr>
        <w:rFonts w:ascii="Symbol" w:hAnsi="Symbol" w:hint="default"/>
      </w:rPr>
    </w:lvl>
    <w:lvl w:ilvl="7" w:tplc="04220003">
      <w:start w:val="1"/>
      <w:numFmt w:val="bullet"/>
      <w:lvlText w:val="o"/>
      <w:lvlJc w:val="left"/>
      <w:pPr>
        <w:ind w:left="5652" w:hanging="360"/>
      </w:pPr>
      <w:rPr>
        <w:rFonts w:ascii="Courier New" w:hAnsi="Courier New" w:cs="Courier New" w:hint="default"/>
      </w:rPr>
    </w:lvl>
    <w:lvl w:ilvl="8" w:tplc="04220005">
      <w:start w:val="1"/>
      <w:numFmt w:val="bullet"/>
      <w:lvlText w:val=""/>
      <w:lvlJc w:val="left"/>
      <w:pPr>
        <w:ind w:left="6372" w:hanging="360"/>
      </w:pPr>
      <w:rPr>
        <w:rFonts w:ascii="Wingdings" w:hAnsi="Wingdings" w:hint="default"/>
      </w:rPr>
    </w:lvl>
  </w:abstractNum>
  <w:abstractNum w:abstractNumId="9">
    <w:nsid w:val="6EDF435C"/>
    <w:multiLevelType w:val="hybridMultilevel"/>
    <w:tmpl w:val="2A86AD16"/>
    <w:lvl w:ilvl="0" w:tplc="BAEC9486">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Times New Roman"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Times New Roman"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Times New Roman" w:hint="default"/>
      </w:rPr>
    </w:lvl>
    <w:lvl w:ilvl="8" w:tplc="04220005">
      <w:start w:val="1"/>
      <w:numFmt w:val="bullet"/>
      <w:lvlText w:val=""/>
      <w:lvlJc w:val="left"/>
      <w:pPr>
        <w:ind w:left="6404" w:hanging="360"/>
      </w:pPr>
      <w:rPr>
        <w:rFonts w:ascii="Wingdings" w:hAnsi="Wingdings" w:hint="default"/>
      </w:rPr>
    </w:lvl>
  </w:abstractNum>
  <w:abstractNum w:abstractNumId="10">
    <w:nsid w:val="71F227C3"/>
    <w:multiLevelType w:val="multilevel"/>
    <w:tmpl w:val="5DDC2A1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4F04C1"/>
    <w:multiLevelType w:val="multilevel"/>
    <w:tmpl w:val="1ED055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2E2343"/>
    <w:multiLevelType w:val="hybridMultilevel"/>
    <w:tmpl w:val="6172C6D8"/>
    <w:lvl w:ilvl="0" w:tplc="DCBEEA4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4"/>
  </w:num>
  <w:num w:numId="3">
    <w:abstractNumId w:val="11"/>
  </w:num>
  <w:num w:numId="4">
    <w:abstractNumId w:val="1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3"/>
  </w:num>
  <w:num w:numId="16">
    <w:abstractNumId w:val="5"/>
  </w:num>
  <w:num w:numId="17">
    <w:abstractNumId w:val="7"/>
  </w:num>
  <w:num w:numId="18">
    <w:abstractNumId w:val="12"/>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characterSpacingControl w:val="doNotCompress"/>
  <w:compat/>
  <w:rsids>
    <w:rsidRoot w:val="005B31EC"/>
    <w:rsid w:val="000825B4"/>
    <w:rsid w:val="000A1CB4"/>
    <w:rsid w:val="000B5454"/>
    <w:rsid w:val="000D7942"/>
    <w:rsid w:val="000F5BE3"/>
    <w:rsid w:val="000F63D2"/>
    <w:rsid w:val="001054DE"/>
    <w:rsid w:val="001104C6"/>
    <w:rsid w:val="00116EE0"/>
    <w:rsid w:val="001664F2"/>
    <w:rsid w:val="00172362"/>
    <w:rsid w:val="001A6F78"/>
    <w:rsid w:val="001F5633"/>
    <w:rsid w:val="00205B61"/>
    <w:rsid w:val="00243D97"/>
    <w:rsid w:val="002648AA"/>
    <w:rsid w:val="002820C6"/>
    <w:rsid w:val="002A14BD"/>
    <w:rsid w:val="002A7C86"/>
    <w:rsid w:val="002D6CA7"/>
    <w:rsid w:val="002F1C27"/>
    <w:rsid w:val="00313AA6"/>
    <w:rsid w:val="00330011"/>
    <w:rsid w:val="00334519"/>
    <w:rsid w:val="003A400E"/>
    <w:rsid w:val="003A4BD5"/>
    <w:rsid w:val="003A6E5F"/>
    <w:rsid w:val="003A7385"/>
    <w:rsid w:val="003E1B81"/>
    <w:rsid w:val="00443A29"/>
    <w:rsid w:val="004872A7"/>
    <w:rsid w:val="004B545A"/>
    <w:rsid w:val="004D0F1F"/>
    <w:rsid w:val="005038A9"/>
    <w:rsid w:val="00510B86"/>
    <w:rsid w:val="00515EDB"/>
    <w:rsid w:val="005239F6"/>
    <w:rsid w:val="00527B26"/>
    <w:rsid w:val="0053494C"/>
    <w:rsid w:val="00535998"/>
    <w:rsid w:val="00595C58"/>
    <w:rsid w:val="005B31EC"/>
    <w:rsid w:val="005B6BE4"/>
    <w:rsid w:val="005D170A"/>
    <w:rsid w:val="00606B5F"/>
    <w:rsid w:val="0061672D"/>
    <w:rsid w:val="00623276"/>
    <w:rsid w:val="0067520C"/>
    <w:rsid w:val="006828BD"/>
    <w:rsid w:val="006959D9"/>
    <w:rsid w:val="006B33E5"/>
    <w:rsid w:val="006D3F59"/>
    <w:rsid w:val="006F065A"/>
    <w:rsid w:val="00726A2E"/>
    <w:rsid w:val="00746B39"/>
    <w:rsid w:val="007625BD"/>
    <w:rsid w:val="007653CE"/>
    <w:rsid w:val="0078429F"/>
    <w:rsid w:val="007D7432"/>
    <w:rsid w:val="008037DA"/>
    <w:rsid w:val="00853383"/>
    <w:rsid w:val="008717EE"/>
    <w:rsid w:val="008842B6"/>
    <w:rsid w:val="008B654A"/>
    <w:rsid w:val="009337E7"/>
    <w:rsid w:val="00967B11"/>
    <w:rsid w:val="009A0075"/>
    <w:rsid w:val="009B759F"/>
    <w:rsid w:val="009C25C8"/>
    <w:rsid w:val="009D2249"/>
    <w:rsid w:val="009D2B94"/>
    <w:rsid w:val="009E4459"/>
    <w:rsid w:val="009E6EBD"/>
    <w:rsid w:val="00A60B4C"/>
    <w:rsid w:val="00A63B0F"/>
    <w:rsid w:val="00B15DA8"/>
    <w:rsid w:val="00B82B57"/>
    <w:rsid w:val="00BB750D"/>
    <w:rsid w:val="00C00DDB"/>
    <w:rsid w:val="00C022E6"/>
    <w:rsid w:val="00C104A6"/>
    <w:rsid w:val="00C161B6"/>
    <w:rsid w:val="00C22116"/>
    <w:rsid w:val="00C22DE1"/>
    <w:rsid w:val="00C46618"/>
    <w:rsid w:val="00C845BB"/>
    <w:rsid w:val="00CA7892"/>
    <w:rsid w:val="00CE6771"/>
    <w:rsid w:val="00CF3E6A"/>
    <w:rsid w:val="00D255C5"/>
    <w:rsid w:val="00D72230"/>
    <w:rsid w:val="00D844AA"/>
    <w:rsid w:val="00D95316"/>
    <w:rsid w:val="00DE1F8C"/>
    <w:rsid w:val="00DF12F6"/>
    <w:rsid w:val="00E34C8E"/>
    <w:rsid w:val="00ED264C"/>
    <w:rsid w:val="00EE1F08"/>
    <w:rsid w:val="00F478D3"/>
    <w:rsid w:val="00F703F0"/>
    <w:rsid w:val="00F713E7"/>
    <w:rsid w:val="00FA15E1"/>
    <w:rsid w:val="00FB0101"/>
    <w:rsid w:val="00FB6471"/>
    <w:rsid w:val="00FC4D2E"/>
    <w:rsid w:val="00FE3CD7"/>
    <w:rsid w:val="00FF2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E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B31EC"/>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3A7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31EC"/>
    <w:pPr>
      <w:keepNext/>
      <w:spacing w:before="240" w:after="60"/>
      <w:outlineLvl w:val="2"/>
    </w:pPr>
    <w:rPr>
      <w:rFonts w:ascii="Cambria" w:hAnsi="Cambria"/>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1EC"/>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5B31EC"/>
    <w:rPr>
      <w:rFonts w:ascii="Cambria" w:eastAsia="Times New Roman" w:hAnsi="Cambria" w:cs="Times New Roman"/>
      <w:b/>
      <w:bCs/>
      <w:sz w:val="26"/>
      <w:szCs w:val="26"/>
      <w:lang w:val="uk-UA" w:eastAsia="ru-RU"/>
    </w:rPr>
  </w:style>
  <w:style w:type="character" w:styleId="a3">
    <w:name w:val="Hyperlink"/>
    <w:unhideWhenUsed/>
    <w:rsid w:val="005B31EC"/>
    <w:rPr>
      <w:color w:val="0000FF"/>
      <w:u w:val="single"/>
    </w:rPr>
  </w:style>
  <w:style w:type="paragraph" w:styleId="HTML">
    <w:name w:val="HTML Preformatted"/>
    <w:basedOn w:val="a"/>
    <w:link w:val="HTML1"/>
    <w:uiPriority w:val="99"/>
    <w:unhideWhenUsed/>
    <w:rsid w:val="005B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ый HTML Знак"/>
    <w:basedOn w:val="a0"/>
    <w:uiPriority w:val="99"/>
    <w:rsid w:val="005B31EC"/>
    <w:rPr>
      <w:rFonts w:ascii="Consolas" w:eastAsia="Times New Roman" w:hAnsi="Consolas" w:cs="Consolas"/>
      <w:color w:val="000000"/>
      <w:sz w:val="20"/>
      <w:szCs w:val="20"/>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5B31EC"/>
    <w:pPr>
      <w:spacing w:after="120" w:line="480" w:lineRule="auto"/>
      <w:ind w:left="283"/>
    </w:pPr>
    <w:rPr>
      <w:color w:val="auto"/>
    </w:rPr>
  </w:style>
  <w:style w:type="paragraph" w:customStyle="1" w:styleId="11">
    <w:name w:val="Обычный1"/>
    <w:qFormat/>
    <w:rsid w:val="005B31EC"/>
    <w:pPr>
      <w:spacing w:after="0"/>
    </w:pPr>
    <w:rPr>
      <w:rFonts w:ascii="Arial" w:eastAsia="Arial" w:hAnsi="Arial" w:cs="Arial"/>
      <w:color w:val="000000"/>
      <w:szCs w:val="20"/>
      <w:lang w:eastAsia="ru-RU"/>
    </w:rPr>
  </w:style>
  <w:style w:type="paragraph" w:customStyle="1" w:styleId="Style14">
    <w:name w:val="Style14"/>
    <w:basedOn w:val="a"/>
    <w:qFormat/>
    <w:rsid w:val="005B31EC"/>
    <w:pPr>
      <w:widowControl w:val="0"/>
      <w:autoSpaceDE w:val="0"/>
      <w:autoSpaceDN w:val="0"/>
      <w:adjustRightInd w:val="0"/>
      <w:spacing w:line="274" w:lineRule="exact"/>
      <w:ind w:firstLine="706"/>
      <w:jc w:val="both"/>
    </w:pPr>
    <w:rPr>
      <w:color w:val="auto"/>
    </w:rPr>
  </w:style>
  <w:style w:type="character" w:customStyle="1" w:styleId="HTML1">
    <w:name w:val="Стандартный HTML Знак1"/>
    <w:basedOn w:val="a0"/>
    <w:link w:val="HTML"/>
    <w:locked/>
    <w:rsid w:val="005B31EC"/>
    <w:rPr>
      <w:rFonts w:ascii="Courier New" w:eastAsia="Times New Roman" w:hAnsi="Courier New" w:cs="Courier New"/>
      <w:sz w:val="20"/>
      <w:szCs w:val="20"/>
      <w:lang w:val="uk-UA" w:eastAsia="ar-SA"/>
    </w:rPr>
  </w:style>
  <w:style w:type="character" w:customStyle="1" w:styleId="grame">
    <w:name w:val="grame"/>
    <w:rsid w:val="005B31EC"/>
    <w:rPr>
      <w:rFonts w:ascii="Times New Roman" w:hAnsi="Times New Roman" w:cs="Times New Roman" w:hint="default"/>
    </w:rPr>
  </w:style>
  <w:style w:type="character" w:customStyle="1" w:styleId="FontStyle27">
    <w:name w:val="Font Style27"/>
    <w:basedOn w:val="a0"/>
    <w:rsid w:val="005B31EC"/>
    <w:rPr>
      <w:rFonts w:ascii="Times New Roman" w:hAnsi="Times New Roman" w:cs="Times New Roman" w:hint="default"/>
      <w:sz w:val="20"/>
      <w:szCs w:val="20"/>
    </w:rPr>
  </w:style>
  <w:style w:type="paragraph" w:customStyle="1" w:styleId="21">
    <w:name w:val="Абзац списка2"/>
    <w:basedOn w:val="a"/>
    <w:rsid w:val="005B31EC"/>
    <w:pPr>
      <w:ind w:left="720"/>
      <w:contextualSpacing/>
      <w:jc w:val="right"/>
    </w:pPr>
    <w:rPr>
      <w:rFonts w:ascii="Calibri" w:hAnsi="Calibri"/>
      <w:color w:val="auto"/>
      <w:sz w:val="22"/>
      <w:szCs w:val="22"/>
      <w:lang w:val="uk-UA" w:eastAsia="en-US"/>
    </w:rPr>
  </w:style>
  <w:style w:type="paragraph" w:styleId="a6">
    <w:name w:val="No Spacing"/>
    <w:link w:val="a7"/>
    <w:uiPriority w:val="1"/>
    <w:qFormat/>
    <w:rsid w:val="005B31EC"/>
    <w:pPr>
      <w:spacing w:after="0" w:line="240" w:lineRule="auto"/>
    </w:pPr>
    <w:rPr>
      <w:rFonts w:ascii="Calibri" w:eastAsia="Calibri" w:hAnsi="Calibri" w:cs="Times New Roman"/>
      <w:lang w:val="uk-UA"/>
    </w:rPr>
  </w:style>
  <w:style w:type="paragraph" w:customStyle="1" w:styleId="a8">
    <w:name w:val="Содержимое таблицы"/>
    <w:basedOn w:val="a"/>
    <w:rsid w:val="005B31EC"/>
    <w:pPr>
      <w:widowControl w:val="0"/>
      <w:suppressLineNumbers/>
      <w:suppressAutoHyphens/>
    </w:pPr>
    <w:rPr>
      <w:rFonts w:ascii="Liberation Serif" w:eastAsia="Lucida Sans Unicode" w:hAnsi="Liberation Serif" w:cs="Mangal"/>
      <w:color w:val="auto"/>
      <w:kern w:val="1"/>
      <w:lang w:val="uk-UA" w:eastAsia="zh-CN" w:bidi="hi-I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5B31E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F3E6A"/>
    <w:rPr>
      <w:rFonts w:ascii="Tahoma" w:hAnsi="Tahoma" w:cs="Tahoma"/>
      <w:sz w:val="16"/>
      <w:szCs w:val="16"/>
    </w:rPr>
  </w:style>
  <w:style w:type="character" w:customStyle="1" w:styleId="aa">
    <w:name w:val="Текст выноски Знак"/>
    <w:basedOn w:val="a0"/>
    <w:link w:val="a9"/>
    <w:uiPriority w:val="99"/>
    <w:semiHidden/>
    <w:rsid w:val="00CF3E6A"/>
    <w:rPr>
      <w:rFonts w:ascii="Tahoma" w:eastAsia="Times New Roman" w:hAnsi="Tahoma" w:cs="Tahoma"/>
      <w:color w:val="000000"/>
      <w:sz w:val="16"/>
      <w:szCs w:val="16"/>
      <w:lang w:eastAsia="ru-RU"/>
    </w:rPr>
  </w:style>
  <w:style w:type="paragraph" w:customStyle="1" w:styleId="12">
    <w:name w:val="Абзац списка1"/>
    <w:basedOn w:val="a"/>
    <w:uiPriority w:val="99"/>
    <w:rsid w:val="00FB0101"/>
    <w:pPr>
      <w:ind w:left="720"/>
      <w:contextualSpacing/>
      <w:jc w:val="right"/>
    </w:pPr>
    <w:rPr>
      <w:rFonts w:ascii="Calibri" w:hAnsi="Calibri"/>
      <w:color w:val="auto"/>
      <w:sz w:val="22"/>
      <w:szCs w:val="22"/>
      <w:lang w:val="uk-UA" w:eastAsia="en-US"/>
    </w:rPr>
  </w:style>
  <w:style w:type="paragraph" w:styleId="ab">
    <w:name w:val="List Paragraph"/>
    <w:aliases w:val="название табл/рис,заголовок 1.1"/>
    <w:basedOn w:val="a"/>
    <w:link w:val="ac"/>
    <w:uiPriority w:val="34"/>
    <w:qFormat/>
    <w:rsid w:val="00243D97"/>
    <w:pPr>
      <w:ind w:left="720"/>
      <w:contextualSpacing/>
    </w:pPr>
  </w:style>
  <w:style w:type="paragraph" w:customStyle="1" w:styleId="31">
    <w:name w:val="Абзац списка3"/>
    <w:basedOn w:val="a"/>
    <w:rsid w:val="00527B26"/>
    <w:pPr>
      <w:ind w:left="720"/>
      <w:contextualSpacing/>
      <w:jc w:val="right"/>
    </w:pPr>
    <w:rPr>
      <w:rFonts w:ascii="Calibri" w:hAnsi="Calibri"/>
      <w:color w:val="auto"/>
      <w:sz w:val="22"/>
      <w:szCs w:val="22"/>
      <w:lang w:val="uk-UA" w:eastAsia="en-US"/>
    </w:rPr>
  </w:style>
  <w:style w:type="paragraph" w:customStyle="1" w:styleId="4">
    <w:name w:val="Обычный4"/>
    <w:rsid w:val="00527B26"/>
    <w:pPr>
      <w:widowControl w:val="0"/>
      <w:snapToGrid w:val="0"/>
      <w:spacing w:before="220" w:after="0" w:line="300" w:lineRule="auto"/>
      <w:ind w:firstLine="56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link w:val="ae"/>
    <w:locked/>
    <w:rsid w:val="007653CE"/>
    <w:rPr>
      <w:rFonts w:ascii="Times New Roman CYR" w:hAnsi="Times New Roman CYR" w:cs="Times New Roman CYR"/>
      <w:sz w:val="24"/>
      <w:szCs w:val="24"/>
      <w:lang w:eastAsia="ar-SA"/>
    </w:rPr>
  </w:style>
  <w:style w:type="paragraph" w:styleId="ae">
    <w:name w:val="Body Text Indent"/>
    <w:basedOn w:val="a"/>
    <w:link w:val="ad"/>
    <w:rsid w:val="007653CE"/>
    <w:pPr>
      <w:widowControl w:val="0"/>
      <w:suppressAutoHyphens/>
      <w:autoSpaceDE w:val="0"/>
      <w:spacing w:after="120"/>
      <w:ind w:left="283"/>
    </w:pPr>
    <w:rPr>
      <w:rFonts w:ascii="Times New Roman CYR" w:eastAsiaTheme="minorHAnsi" w:hAnsi="Times New Roman CYR" w:cs="Times New Roman CYR"/>
      <w:color w:val="auto"/>
      <w:lang w:eastAsia="ar-SA"/>
    </w:rPr>
  </w:style>
  <w:style w:type="character" w:customStyle="1" w:styleId="13">
    <w:name w:val="Основной текст с отступом Знак1"/>
    <w:basedOn w:val="a0"/>
    <w:uiPriority w:val="99"/>
    <w:semiHidden/>
    <w:rsid w:val="007653CE"/>
    <w:rPr>
      <w:rFonts w:ascii="Times New Roman" w:eastAsia="Times New Roman" w:hAnsi="Times New Roman" w:cs="Times New Roman"/>
      <w:color w:val="000000"/>
      <w:sz w:val="24"/>
      <w:szCs w:val="24"/>
      <w:lang w:eastAsia="ru-RU"/>
    </w:rPr>
  </w:style>
  <w:style w:type="paragraph" w:styleId="af">
    <w:name w:val="Body Text"/>
    <w:basedOn w:val="a"/>
    <w:link w:val="af0"/>
    <w:rsid w:val="007653CE"/>
    <w:pPr>
      <w:spacing w:after="120"/>
    </w:pPr>
  </w:style>
  <w:style w:type="character" w:customStyle="1" w:styleId="af0">
    <w:name w:val="Основной текст Знак"/>
    <w:basedOn w:val="a0"/>
    <w:link w:val="af"/>
    <w:rsid w:val="007653CE"/>
    <w:rPr>
      <w:rFonts w:ascii="Times New Roman" w:eastAsia="Times New Roman" w:hAnsi="Times New Roman" w:cs="Times New Roman"/>
      <w:color w:val="000000"/>
      <w:sz w:val="24"/>
      <w:szCs w:val="24"/>
      <w:lang w:eastAsia="ru-RU"/>
    </w:rPr>
  </w:style>
  <w:style w:type="paragraph" w:styleId="22">
    <w:name w:val="Body Text Indent 2"/>
    <w:basedOn w:val="a"/>
    <w:link w:val="23"/>
    <w:rsid w:val="007653CE"/>
    <w:pPr>
      <w:spacing w:after="120" w:line="480" w:lineRule="auto"/>
      <w:ind w:left="283"/>
    </w:pPr>
    <w:rPr>
      <w:color w:val="auto"/>
    </w:rPr>
  </w:style>
  <w:style w:type="character" w:customStyle="1" w:styleId="23">
    <w:name w:val="Основной текст с отступом 2 Знак"/>
    <w:basedOn w:val="a0"/>
    <w:link w:val="22"/>
    <w:rsid w:val="007653CE"/>
    <w:rPr>
      <w:rFonts w:ascii="Times New Roman" w:eastAsia="Times New Roman" w:hAnsi="Times New Roman" w:cs="Times New Roman"/>
      <w:sz w:val="24"/>
      <w:szCs w:val="24"/>
      <w:lang w:eastAsia="ru-RU"/>
    </w:rPr>
  </w:style>
  <w:style w:type="character" w:customStyle="1" w:styleId="value">
    <w:name w:val="value"/>
    <w:basedOn w:val="a0"/>
    <w:rsid w:val="007653CE"/>
  </w:style>
  <w:style w:type="character" w:customStyle="1" w:styleId="a7">
    <w:name w:val="Без интервала Знак"/>
    <w:link w:val="a6"/>
    <w:uiPriority w:val="99"/>
    <w:locked/>
    <w:rsid w:val="002D6CA7"/>
    <w:rPr>
      <w:rFonts w:ascii="Calibri" w:eastAsia="Calibri" w:hAnsi="Calibri" w:cs="Times New Roman"/>
      <w:lang w:val="uk-UA"/>
    </w:rPr>
  </w:style>
  <w:style w:type="character" w:customStyle="1" w:styleId="20">
    <w:name w:val="Заголовок 2 Знак"/>
    <w:basedOn w:val="a0"/>
    <w:link w:val="2"/>
    <w:uiPriority w:val="9"/>
    <w:semiHidden/>
    <w:rsid w:val="003A7385"/>
    <w:rPr>
      <w:rFonts w:asciiTheme="majorHAnsi" w:eastAsiaTheme="majorEastAsia" w:hAnsiTheme="majorHAnsi" w:cstheme="majorBidi"/>
      <w:b/>
      <w:bCs/>
      <w:color w:val="4F81BD" w:themeColor="accent1"/>
      <w:sz w:val="26"/>
      <w:szCs w:val="26"/>
      <w:lang w:eastAsia="ru-RU"/>
    </w:rPr>
  </w:style>
  <w:style w:type="paragraph" w:customStyle="1" w:styleId="msonormalcxspmiddle">
    <w:name w:val="msonormalcxspmiddle"/>
    <w:basedOn w:val="a"/>
    <w:rsid w:val="00E34C8E"/>
    <w:pPr>
      <w:suppressAutoHyphens/>
      <w:spacing w:before="280" w:after="280"/>
    </w:pPr>
    <w:rPr>
      <w:color w:val="auto"/>
      <w:lang w:eastAsia="zh-CN"/>
    </w:rPr>
  </w:style>
  <w:style w:type="character" w:customStyle="1" w:styleId="af1">
    <w:name w:val="Основной текст + Полужирный"/>
    <w:rsid w:val="003E1B81"/>
    <w:rPr>
      <w:rFonts w:ascii="Times New Roman" w:eastAsia="Times New Roman" w:hAnsi="Times New Roman" w:cs="Times New Roman" w:hint="default"/>
      <w:b/>
      <w:bCs/>
      <w:color w:val="000000"/>
      <w:spacing w:val="0"/>
      <w:w w:val="100"/>
      <w:position w:val="0"/>
      <w:sz w:val="22"/>
      <w:szCs w:val="22"/>
      <w:shd w:val="clear" w:color="auto" w:fill="FFFFFF"/>
      <w:vertAlign w:val="baseline"/>
      <w:lang w:val="uk-UA"/>
    </w:rPr>
  </w:style>
  <w:style w:type="paragraph" w:customStyle="1" w:styleId="Standard">
    <w:name w:val="Standard"/>
    <w:uiPriority w:val="99"/>
    <w:rsid w:val="005239F6"/>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character" w:customStyle="1" w:styleId="af2">
    <w:name w:val="Основний текст + Напівжирний"/>
    <w:aliases w:val="Курсив"/>
    <w:basedOn w:val="a0"/>
    <w:uiPriority w:val="99"/>
    <w:rsid w:val="005239F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character" w:customStyle="1" w:styleId="ac">
    <w:name w:val="Абзац списка Знак"/>
    <w:aliases w:val="название табл/рис Знак,заголовок 1.1 Знак"/>
    <w:link w:val="ab"/>
    <w:uiPriority w:val="34"/>
    <w:rsid w:val="002820C6"/>
    <w:rPr>
      <w:rFonts w:ascii="Times New Roman" w:eastAsia="Times New Roman" w:hAnsi="Times New Roman" w:cs="Times New Roman"/>
      <w:color w:val="000000"/>
      <w:sz w:val="24"/>
      <w:szCs w:val="24"/>
      <w:lang w:eastAsia="ru-RU"/>
    </w:rPr>
  </w:style>
  <w:style w:type="character" w:customStyle="1" w:styleId="rvts0">
    <w:name w:val="rvts0"/>
    <w:rsid w:val="00330011"/>
  </w:style>
  <w:style w:type="paragraph" w:customStyle="1" w:styleId="af3">
    <w:name w:val="Нормальний текст"/>
    <w:basedOn w:val="a"/>
    <w:rsid w:val="008717EE"/>
    <w:pPr>
      <w:spacing w:before="120"/>
      <w:ind w:firstLine="567"/>
    </w:pPr>
    <w:rPr>
      <w:rFonts w:ascii="Antiqua" w:hAnsi="Antiqua"/>
      <w:color w:val="auto"/>
      <w:sz w:val="26"/>
      <w:szCs w:val="20"/>
      <w:lang w:val="uk-UA"/>
    </w:rPr>
  </w:style>
  <w:style w:type="character" w:customStyle="1" w:styleId="longtext">
    <w:name w:val="long_text"/>
    <w:rsid w:val="008717EE"/>
  </w:style>
  <w:style w:type="paragraph" w:customStyle="1" w:styleId="normal">
    <w:name w:val="normal"/>
    <w:qFormat/>
    <w:rsid w:val="000B5454"/>
    <w:pPr>
      <w:spacing w:after="0"/>
    </w:pPr>
    <w:rPr>
      <w:rFonts w:ascii="Arial" w:eastAsia="Arial" w:hAnsi="Arial" w:cs="Arial"/>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415564121">
      <w:bodyDiv w:val="1"/>
      <w:marLeft w:val="0"/>
      <w:marRight w:val="0"/>
      <w:marTop w:val="0"/>
      <w:marBottom w:val="0"/>
      <w:divBdr>
        <w:top w:val="none" w:sz="0" w:space="0" w:color="auto"/>
        <w:left w:val="none" w:sz="0" w:space="0" w:color="auto"/>
        <w:bottom w:val="none" w:sz="0" w:space="0" w:color="auto"/>
        <w:right w:val="none" w:sz="0" w:space="0" w:color="auto"/>
      </w:divBdr>
    </w:div>
    <w:div w:id="492843822">
      <w:bodyDiv w:val="1"/>
      <w:marLeft w:val="0"/>
      <w:marRight w:val="0"/>
      <w:marTop w:val="0"/>
      <w:marBottom w:val="0"/>
      <w:divBdr>
        <w:top w:val="none" w:sz="0" w:space="0" w:color="auto"/>
        <w:left w:val="none" w:sz="0" w:space="0" w:color="auto"/>
        <w:bottom w:val="none" w:sz="0" w:space="0" w:color="auto"/>
        <w:right w:val="none" w:sz="0" w:space="0" w:color="auto"/>
      </w:divBdr>
    </w:div>
    <w:div w:id="1078601295">
      <w:bodyDiv w:val="1"/>
      <w:marLeft w:val="0"/>
      <w:marRight w:val="0"/>
      <w:marTop w:val="0"/>
      <w:marBottom w:val="0"/>
      <w:divBdr>
        <w:top w:val="none" w:sz="0" w:space="0" w:color="auto"/>
        <w:left w:val="none" w:sz="0" w:space="0" w:color="auto"/>
        <w:bottom w:val="none" w:sz="0" w:space="0" w:color="auto"/>
        <w:right w:val="none" w:sz="0" w:space="0" w:color="auto"/>
      </w:divBdr>
    </w:div>
    <w:div w:id="1320696694">
      <w:bodyDiv w:val="1"/>
      <w:marLeft w:val="0"/>
      <w:marRight w:val="0"/>
      <w:marTop w:val="0"/>
      <w:marBottom w:val="0"/>
      <w:divBdr>
        <w:top w:val="none" w:sz="0" w:space="0" w:color="auto"/>
        <w:left w:val="none" w:sz="0" w:space="0" w:color="auto"/>
        <w:bottom w:val="none" w:sz="0" w:space="0" w:color="auto"/>
        <w:right w:val="none" w:sz="0" w:space="0" w:color="auto"/>
      </w:divBdr>
    </w:div>
    <w:div w:id="1520971079">
      <w:bodyDiv w:val="1"/>
      <w:marLeft w:val="0"/>
      <w:marRight w:val="0"/>
      <w:marTop w:val="0"/>
      <w:marBottom w:val="0"/>
      <w:divBdr>
        <w:top w:val="none" w:sz="0" w:space="0" w:color="auto"/>
        <w:left w:val="none" w:sz="0" w:space="0" w:color="auto"/>
        <w:bottom w:val="none" w:sz="0" w:space="0" w:color="auto"/>
        <w:right w:val="none" w:sz="0" w:space="0" w:color="auto"/>
      </w:divBdr>
      <w:divsChild>
        <w:div w:id="942801527">
          <w:marLeft w:val="0"/>
          <w:marRight w:val="0"/>
          <w:marTop w:val="0"/>
          <w:marBottom w:val="0"/>
          <w:divBdr>
            <w:top w:val="none" w:sz="0" w:space="0" w:color="auto"/>
            <w:left w:val="none" w:sz="0" w:space="0" w:color="auto"/>
            <w:bottom w:val="none" w:sz="0" w:space="0" w:color="auto"/>
            <w:right w:val="none" w:sz="0" w:space="0" w:color="auto"/>
          </w:divBdr>
          <w:divsChild>
            <w:div w:id="940069385">
              <w:marLeft w:val="0"/>
              <w:marRight w:val="0"/>
              <w:marTop w:val="0"/>
              <w:marBottom w:val="0"/>
              <w:divBdr>
                <w:top w:val="none" w:sz="0" w:space="0" w:color="auto"/>
                <w:left w:val="none" w:sz="0" w:space="0" w:color="auto"/>
                <w:bottom w:val="none" w:sz="0" w:space="0" w:color="auto"/>
                <w:right w:val="none" w:sz="0" w:space="0" w:color="auto"/>
              </w:divBdr>
              <w:divsChild>
                <w:div w:id="1874341242">
                  <w:marLeft w:val="0"/>
                  <w:marRight w:val="0"/>
                  <w:marTop w:val="0"/>
                  <w:marBottom w:val="0"/>
                  <w:divBdr>
                    <w:top w:val="none" w:sz="0" w:space="0" w:color="auto"/>
                    <w:left w:val="none" w:sz="0" w:space="0" w:color="auto"/>
                    <w:bottom w:val="none" w:sz="0" w:space="0" w:color="auto"/>
                    <w:right w:val="none" w:sz="0" w:space="0" w:color="auto"/>
                  </w:divBdr>
                  <w:divsChild>
                    <w:div w:id="2091925408">
                      <w:marLeft w:val="0"/>
                      <w:marRight w:val="0"/>
                      <w:marTop w:val="0"/>
                      <w:marBottom w:val="0"/>
                      <w:divBdr>
                        <w:top w:val="none" w:sz="0" w:space="0" w:color="auto"/>
                        <w:left w:val="none" w:sz="0" w:space="0" w:color="auto"/>
                        <w:bottom w:val="none" w:sz="0" w:space="0" w:color="auto"/>
                        <w:right w:val="none" w:sz="0" w:space="0" w:color="auto"/>
                      </w:divBdr>
                      <w:divsChild>
                        <w:div w:id="1359428872">
                          <w:marLeft w:val="0"/>
                          <w:marRight w:val="0"/>
                          <w:marTop w:val="0"/>
                          <w:marBottom w:val="0"/>
                          <w:divBdr>
                            <w:top w:val="none" w:sz="0" w:space="0" w:color="auto"/>
                            <w:left w:val="none" w:sz="0" w:space="0" w:color="auto"/>
                            <w:bottom w:val="none" w:sz="0" w:space="0" w:color="auto"/>
                            <w:right w:val="none" w:sz="0" w:space="0" w:color="auto"/>
                          </w:divBdr>
                          <w:divsChild>
                            <w:div w:id="916595423">
                              <w:marLeft w:val="0"/>
                              <w:marRight w:val="0"/>
                              <w:marTop w:val="0"/>
                              <w:marBottom w:val="0"/>
                              <w:divBdr>
                                <w:top w:val="none" w:sz="0" w:space="0" w:color="auto"/>
                                <w:left w:val="none" w:sz="0" w:space="0" w:color="auto"/>
                                <w:bottom w:val="none" w:sz="0" w:space="0" w:color="auto"/>
                                <w:right w:val="none" w:sz="0" w:space="0" w:color="auto"/>
                              </w:divBdr>
                              <w:divsChild>
                                <w:div w:id="605312885">
                                  <w:marLeft w:val="0"/>
                                  <w:marRight w:val="0"/>
                                  <w:marTop w:val="0"/>
                                  <w:marBottom w:val="0"/>
                                  <w:divBdr>
                                    <w:top w:val="none" w:sz="0" w:space="0" w:color="auto"/>
                                    <w:left w:val="none" w:sz="0" w:space="0" w:color="auto"/>
                                    <w:bottom w:val="none" w:sz="0" w:space="0" w:color="auto"/>
                                    <w:right w:val="none" w:sz="0" w:space="0" w:color="auto"/>
                                  </w:divBdr>
                                  <w:divsChild>
                                    <w:div w:id="18415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42754">
              <w:marLeft w:val="0"/>
              <w:marRight w:val="0"/>
              <w:marTop w:val="300"/>
              <w:marBottom w:val="0"/>
              <w:divBdr>
                <w:top w:val="none" w:sz="0" w:space="0" w:color="auto"/>
                <w:left w:val="none" w:sz="0" w:space="0" w:color="auto"/>
                <w:bottom w:val="none" w:sz="0" w:space="0" w:color="auto"/>
                <w:right w:val="none" w:sz="0" w:space="0" w:color="auto"/>
              </w:divBdr>
            </w:div>
          </w:divsChild>
        </w:div>
        <w:div w:id="443809954">
          <w:marLeft w:val="0"/>
          <w:marRight w:val="0"/>
          <w:marTop w:val="0"/>
          <w:marBottom w:val="0"/>
          <w:divBdr>
            <w:top w:val="none" w:sz="0" w:space="0" w:color="auto"/>
            <w:left w:val="none" w:sz="0" w:space="0" w:color="auto"/>
            <w:bottom w:val="none" w:sz="0" w:space="0" w:color="auto"/>
            <w:right w:val="none" w:sz="0" w:space="0" w:color="auto"/>
          </w:divBdr>
        </w:div>
      </w:divsChild>
    </w:div>
    <w:div w:id="1538933639">
      <w:bodyDiv w:val="1"/>
      <w:marLeft w:val="0"/>
      <w:marRight w:val="0"/>
      <w:marTop w:val="0"/>
      <w:marBottom w:val="0"/>
      <w:divBdr>
        <w:top w:val="none" w:sz="0" w:space="0" w:color="auto"/>
        <w:left w:val="none" w:sz="0" w:space="0" w:color="auto"/>
        <w:bottom w:val="none" w:sz="0" w:space="0" w:color="auto"/>
        <w:right w:val="none" w:sz="0" w:space="0" w:color="auto"/>
      </w:divBdr>
    </w:div>
    <w:div w:id="1682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syn.tercenter@uk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3599C-1F8D-4898-A6F2-953521DE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12</Pages>
  <Words>5147</Words>
  <Characters>29341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42</cp:revision>
  <cp:lastPrinted>2019-05-13T08:26:00Z</cp:lastPrinted>
  <dcterms:created xsi:type="dcterms:W3CDTF">2019-05-13T07:15:00Z</dcterms:created>
  <dcterms:modified xsi:type="dcterms:W3CDTF">2022-10-03T07:53:00Z</dcterms:modified>
</cp:coreProperties>
</file>