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2C2F1BEC"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E91466">
              <w:rPr>
                <w:rFonts w:ascii="Times New Roman" w:hAnsi="Times New Roman"/>
                <w:sz w:val="24"/>
                <w:szCs w:val="24"/>
              </w:rPr>
              <w:t>236</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E91466">
              <w:rPr>
                <w:rFonts w:ascii="Times New Roman" w:hAnsi="Times New Roman"/>
                <w:sz w:val="24"/>
                <w:szCs w:val="24"/>
                <w:lang w:val="ru-RU"/>
              </w:rPr>
              <w:t>26</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E91466">
              <w:rPr>
                <w:rFonts w:ascii="Times New Roman" w:hAnsi="Times New Roman"/>
                <w:sz w:val="24"/>
                <w:szCs w:val="24"/>
                <w:lang w:val="ru-RU"/>
              </w:rPr>
              <w:t>4</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3C61873A" w14:textId="1898CC00" w:rsidR="005020F1" w:rsidRDefault="005F1BFD" w:rsidP="00B3043C">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2" w:name="_Hlk157426375"/>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3" w:name="_Hlk157427585"/>
      <w:r w:rsidR="00B3043C" w:rsidRPr="00B3043C">
        <w:rPr>
          <w:rFonts w:ascii="Times New Roman" w:hAnsi="Times New Roman"/>
          <w:b/>
          <w:bCs/>
          <w:kern w:val="32"/>
          <w:sz w:val="24"/>
          <w:szCs w:val="24"/>
          <w:lang w:eastAsia="ru-RU"/>
        </w:rPr>
        <w:t xml:space="preserve">33600000-6  </w:t>
      </w:r>
      <w:r w:rsidR="00B3043C">
        <w:rPr>
          <w:rFonts w:ascii="Times New Roman" w:hAnsi="Times New Roman"/>
          <w:b/>
          <w:bCs/>
          <w:kern w:val="32"/>
          <w:sz w:val="24"/>
          <w:szCs w:val="24"/>
          <w:lang w:eastAsia="ru-RU"/>
        </w:rPr>
        <w:t>«</w:t>
      </w:r>
      <w:r w:rsidR="00B3043C" w:rsidRPr="00B3043C">
        <w:rPr>
          <w:rFonts w:ascii="Times New Roman" w:hAnsi="Times New Roman"/>
          <w:b/>
          <w:bCs/>
          <w:kern w:val="32"/>
          <w:sz w:val="24"/>
          <w:szCs w:val="24"/>
          <w:lang w:eastAsia="ru-RU"/>
        </w:rPr>
        <w:t>Фармацевтична продукція</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2"/>
    <w:bookmarkEnd w:id="3"/>
    <w:p w14:paraId="07F0B65F" w14:textId="75CE2D9F" w:rsidR="00A0185C" w:rsidRPr="00A0185C" w:rsidRDefault="00BC0F35" w:rsidP="00BD5B1D">
      <w:pPr>
        <w:jc w:val="center"/>
        <w:rPr>
          <w:lang w:eastAsia="en-US"/>
        </w:rPr>
      </w:pPr>
      <w:proofErr w:type="spellStart"/>
      <w:r w:rsidRPr="00BC0F35">
        <w:rPr>
          <w:rFonts w:ascii="Times New Roman" w:hAnsi="Times New Roman"/>
          <w:b/>
          <w:bCs/>
          <w:kern w:val="32"/>
          <w:sz w:val="24"/>
          <w:szCs w:val="24"/>
          <w:lang w:eastAsia="ru-RU"/>
        </w:rPr>
        <w:t>Антинеоваскуляризаційні</w:t>
      </w:r>
      <w:proofErr w:type="spellEnd"/>
      <w:r w:rsidRPr="00BC0F35">
        <w:rPr>
          <w:rFonts w:ascii="Times New Roman" w:hAnsi="Times New Roman"/>
          <w:b/>
          <w:bCs/>
          <w:kern w:val="32"/>
          <w:sz w:val="24"/>
          <w:szCs w:val="24"/>
          <w:lang w:eastAsia="ru-RU"/>
        </w:rPr>
        <w:t xml:space="preserve"> лікарські засоби (</w:t>
      </w:r>
      <w:proofErr w:type="spellStart"/>
      <w:r w:rsidRPr="00BC0F35">
        <w:rPr>
          <w:rFonts w:ascii="Times New Roman" w:hAnsi="Times New Roman"/>
          <w:b/>
          <w:bCs/>
          <w:kern w:val="32"/>
          <w:sz w:val="24"/>
          <w:szCs w:val="24"/>
          <w:lang w:eastAsia="ru-RU"/>
        </w:rPr>
        <w:t>Афліберсепт</w:t>
      </w:r>
      <w:proofErr w:type="spellEnd"/>
      <w:r w:rsidRPr="00BC0F35">
        <w:rPr>
          <w:rFonts w:ascii="Times New Roman" w:hAnsi="Times New Roman"/>
          <w:b/>
          <w:bCs/>
          <w:kern w:val="32"/>
          <w:sz w:val="24"/>
          <w:szCs w:val="24"/>
          <w:lang w:eastAsia="ru-RU"/>
        </w:rPr>
        <w:t>)</w:t>
      </w:r>
    </w:p>
    <w:p w14:paraId="47E682D1" w14:textId="77777777" w:rsidR="006B390B" w:rsidRPr="006B390B" w:rsidRDefault="006B390B" w:rsidP="006B390B">
      <w:pPr>
        <w:rPr>
          <w:lang w:eastAsia="ru-RU"/>
        </w:rPr>
      </w:pP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BC0F35" w:rsidRDefault="000007F7" w:rsidP="00F63343">
      <w:pPr>
        <w:pBdr>
          <w:top w:val="nil"/>
          <w:left w:val="nil"/>
          <w:bottom w:val="nil"/>
          <w:right w:val="nil"/>
          <w:between w:val="nil"/>
        </w:pBdr>
        <w:spacing w:after="160" w:line="259" w:lineRule="auto"/>
        <w:jc w:val="center"/>
        <w:rPr>
          <w:rFonts w:ascii="Times New Roman" w:hAnsi="Times New Roman"/>
          <w:b/>
          <w:sz w:val="24"/>
          <w:szCs w:val="24"/>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4" w:name="n44"/>
            <w:bookmarkEnd w:id="4"/>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349ADAFC" w:rsidR="005F1BFD" w:rsidRPr="00010218" w:rsidRDefault="00B3043C" w:rsidP="005020F1">
            <w:pPr>
              <w:spacing w:after="0" w:line="240" w:lineRule="auto"/>
              <w:jc w:val="both"/>
              <w:rPr>
                <w:rFonts w:ascii="Times New Roman" w:hAnsi="Times New Roman"/>
                <w:color w:val="000000" w:themeColor="text1"/>
                <w:sz w:val="28"/>
                <w:szCs w:val="28"/>
              </w:rPr>
            </w:pPr>
            <w:r w:rsidRPr="00B3043C">
              <w:rPr>
                <w:rFonts w:ascii="Times New Roman" w:hAnsi="Times New Roman"/>
                <w:sz w:val="28"/>
                <w:szCs w:val="28"/>
              </w:rPr>
              <w:t>UA-P-2024-04-26-004630-a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0A13A22" w14:textId="6F07D93C" w:rsidR="005F1BFD" w:rsidRPr="00B3043C" w:rsidRDefault="00B3043C" w:rsidP="00DE40B4">
            <w:pPr>
              <w:rPr>
                <w:rFonts w:ascii="Times New Roman" w:hAnsi="Times New Roman"/>
                <w:b/>
                <w:bCs/>
                <w:color w:val="000000" w:themeColor="text1"/>
                <w:sz w:val="28"/>
                <w:szCs w:val="28"/>
              </w:rPr>
            </w:pPr>
            <w:proofErr w:type="spellStart"/>
            <w:r w:rsidRPr="00B3043C">
              <w:rPr>
                <w:rFonts w:ascii="Times New Roman" w:hAnsi="Times New Roman"/>
                <w:b/>
                <w:bCs/>
                <w:kern w:val="32"/>
                <w:sz w:val="28"/>
                <w:szCs w:val="28"/>
                <w:lang w:eastAsia="ru-RU"/>
              </w:rPr>
              <w:t>Антинеоваскуляризаційні</w:t>
            </w:r>
            <w:proofErr w:type="spellEnd"/>
            <w:r w:rsidRPr="00B3043C">
              <w:rPr>
                <w:rFonts w:ascii="Times New Roman" w:hAnsi="Times New Roman"/>
                <w:b/>
                <w:bCs/>
                <w:kern w:val="32"/>
                <w:sz w:val="28"/>
                <w:szCs w:val="28"/>
                <w:lang w:eastAsia="ru-RU"/>
              </w:rPr>
              <w:t xml:space="preserve"> лікарські засоби (</w:t>
            </w:r>
            <w:proofErr w:type="spellStart"/>
            <w:r w:rsidRPr="00B3043C">
              <w:rPr>
                <w:rFonts w:ascii="Times New Roman" w:hAnsi="Times New Roman"/>
                <w:b/>
                <w:bCs/>
                <w:kern w:val="32"/>
                <w:sz w:val="28"/>
                <w:szCs w:val="28"/>
                <w:lang w:eastAsia="ru-RU"/>
              </w:rPr>
              <w:t>Афліберсепт</w:t>
            </w:r>
            <w:proofErr w:type="spellEnd"/>
            <w:r w:rsidRPr="00B3043C">
              <w:rPr>
                <w:rFonts w:ascii="Times New Roman" w:hAnsi="Times New Roman"/>
                <w:b/>
                <w:bCs/>
                <w:kern w:val="32"/>
                <w:sz w:val="28"/>
                <w:szCs w:val="28"/>
                <w:lang w:eastAsia="ru-RU"/>
              </w:rPr>
              <w:t>)</w:t>
            </w: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w:t>
            </w:r>
            <w:r w:rsidRPr="004E0F81">
              <w:rPr>
                <w:rFonts w:ascii="Times New Roman" w:eastAsia="Times New Roman" w:hAnsi="Times New Roman" w:cs="Times New Roman"/>
                <w:color w:val="auto"/>
                <w:sz w:val="28"/>
                <w:szCs w:val="28"/>
                <w:lang w:val="uk-UA" w:eastAsia="uk-UA"/>
              </w:rPr>
              <w:lastRenderedPageBreak/>
              <w:t xml:space="preserve">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1E8CC2D5"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B3043C">
              <w:rPr>
                <w:rFonts w:ascii="Times New Roman" w:eastAsia="Times New Roman" w:hAnsi="Times New Roman" w:cs="Times New Roman"/>
                <w:color w:val="auto"/>
                <w:sz w:val="28"/>
                <w:szCs w:val="28"/>
                <w:lang w:val="uk-UA" w:eastAsia="uk-UA"/>
              </w:rPr>
              <w:t>1</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w:t>
            </w:r>
            <w:r w:rsidRPr="003A77DB">
              <w:rPr>
                <w:rFonts w:ascii="Times New Roman" w:hAnsi="Times New Roman"/>
                <w:sz w:val="28"/>
                <w:szCs w:val="28"/>
              </w:rPr>
              <w:lastRenderedPageBreak/>
              <w:t>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9D04AB">
              <w:rPr>
                <w:rFonts w:ascii="Times New Roman" w:hAnsi="Times New Roman"/>
                <w:color w:val="000000"/>
                <w:sz w:val="28"/>
                <w:szCs w:val="28"/>
                <w:shd w:val="solid" w:color="FFFFFF" w:fill="FFFFFF"/>
                <w:lang w:eastAsia="en-US"/>
              </w:rPr>
              <w:lastRenderedPageBreak/>
              <w:t xml:space="preserve">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9D04AB">
              <w:rPr>
                <w:rFonts w:ascii="Times New Roman" w:hAnsi="Times New Roman"/>
                <w:color w:val="000000"/>
                <w:sz w:val="28"/>
                <w:szCs w:val="28"/>
                <w:shd w:val="solid" w:color="FFFFFF" w:fill="FFFFFF"/>
                <w:lang w:eastAsia="en-US"/>
              </w:rPr>
              <w:lastRenderedPageBreak/>
              <w:t xml:space="preserve">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w:t>
            </w:r>
            <w:r w:rsidR="00613C69" w:rsidRPr="00B34FAA">
              <w:rPr>
                <w:rFonts w:ascii="Times New Roman" w:hAnsi="Times New Roman"/>
                <w:b/>
                <w:bCs/>
                <w:color w:val="000000"/>
                <w:sz w:val="28"/>
                <w:szCs w:val="28"/>
              </w:rPr>
              <w:lastRenderedPageBreak/>
              <w:t xml:space="preserve">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w:t>
            </w:r>
            <w:r w:rsidR="009D5793" w:rsidRPr="003A77DB">
              <w:rPr>
                <w:rFonts w:ascii="Times New Roman" w:eastAsia="Arial" w:hAnsi="Times New Roman"/>
                <w:sz w:val="28"/>
                <w:szCs w:val="28"/>
              </w:rPr>
              <w:lastRenderedPageBreak/>
              <w:t>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5" w:name="h.2et92p0" w:colFirst="0" w:colLast="0"/>
            <w:bookmarkEnd w:id="5"/>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BC0F35"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BC0F35"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w:t>
            </w:r>
            <w:r w:rsidRPr="00FD5ED7">
              <w:rPr>
                <w:rFonts w:ascii="Times New Roman" w:hAnsi="Times New Roman"/>
                <w:color w:val="000000" w:themeColor="text1"/>
                <w:sz w:val="28"/>
                <w:szCs w:val="28"/>
              </w:rPr>
              <w:lastRenderedPageBreak/>
              <w:t xml:space="preserve">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w:t>
            </w:r>
            <w:r w:rsidRPr="00286E90">
              <w:rPr>
                <w:rFonts w:eastAsia="Arial"/>
                <w:i/>
                <w:iCs/>
                <w:color w:val="000000" w:themeColor="text1"/>
                <w:sz w:val="28"/>
                <w:szCs w:val="28"/>
                <w:lang w:eastAsia="ru-RU"/>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BC0F35"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00530238" w:rsidRPr="00FD5ED7">
                <w:rPr>
                  <w:rFonts w:eastAsia="Arial"/>
                  <w:i/>
                  <w:iCs/>
                  <w:color w:val="000000" w:themeColor="text1"/>
                  <w:sz w:val="28"/>
                  <w:szCs w:val="28"/>
                  <w:lang w:eastAsia="ru-RU"/>
                </w:rPr>
                <w:lastRenderedPageBreak/>
                <w:t>підстав учасником процедури закупівлі відповідно до абзацу шістнадцятого цього пункту.</w:t>
              </w:r>
            </w:hyperlink>
          </w:p>
          <w:p w14:paraId="4564747D" w14:textId="77777777" w:rsidR="00530238" w:rsidRPr="00FD5ED7" w:rsidRDefault="00BC0F35"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w:t>
            </w:r>
            <w:r w:rsidRPr="00D07483">
              <w:rPr>
                <w:rFonts w:ascii="Times New Roman" w:hAnsi="Times New Roman" w:cs="Times New Roman"/>
                <w:color w:val="000000" w:themeColor="text1"/>
                <w:sz w:val="28"/>
                <w:szCs w:val="28"/>
                <w:lang w:val="uk-UA"/>
              </w:rPr>
              <w:lastRenderedPageBreak/>
              <w:t xml:space="preserve">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w:t>
            </w:r>
            <w:bookmarkStart w:id="6" w:name="_GoBack"/>
            <w:bookmarkEnd w:id="6"/>
            <w:r w:rsidRPr="00FA1FA4">
              <w:rPr>
                <w:rFonts w:ascii="Times New Roman" w:eastAsia="Times New Roman" w:hAnsi="Times New Roman" w:cs="Times New Roman"/>
                <w:color w:val="auto"/>
                <w:sz w:val="28"/>
                <w:szCs w:val="28"/>
                <w:lang w:val="uk-UA"/>
              </w:rPr>
              <w:t>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561AED76"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B3043C" w:rsidRPr="00B3043C">
              <w:rPr>
                <w:rFonts w:ascii="Times New Roman" w:eastAsia="Times New Roman" w:hAnsi="Times New Roman" w:cs="Times New Roman"/>
                <w:b/>
                <w:color w:val="auto"/>
                <w:sz w:val="28"/>
                <w:szCs w:val="28"/>
                <w:lang w:val="uk-UA"/>
              </w:rPr>
              <w:t>06</w:t>
            </w:r>
            <w:r w:rsidR="00D320B0" w:rsidRPr="00B3043C">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B3043C">
              <w:rPr>
                <w:rFonts w:ascii="Times New Roman" w:eastAsia="Times New Roman" w:hAnsi="Times New Roman" w:cs="Times New Roman"/>
                <w:b/>
                <w:color w:val="auto"/>
                <w:sz w:val="28"/>
                <w:szCs w:val="28"/>
                <w:lang w:val="uk-UA"/>
              </w:rPr>
              <w:t>5</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lastRenderedPageBreak/>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BC0F35"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BC0F35"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 xml:space="preserve">п'ятої - </w:t>
              </w:r>
              <w:r w:rsidR="00DF5722" w:rsidRPr="007B65BD">
                <w:rPr>
                  <w:i/>
                  <w:iCs/>
                  <w:sz w:val="28"/>
                  <w:szCs w:val="28"/>
                </w:rPr>
                <w:lastRenderedPageBreak/>
                <w:t>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BC0F35"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BC0F35"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3A77DB">
              <w:rPr>
                <w:rFonts w:ascii="Times New Roman" w:hAnsi="Times New Roman"/>
                <w:sz w:val="28"/>
                <w:szCs w:val="28"/>
              </w:rPr>
              <w:lastRenderedPageBreak/>
              <w:t>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11). Подання документа (документів) учасником процедури закупівлі у складі тендерної пропозиції, в якому позиція цифри (цифр) у сумі є </w:t>
            </w:r>
            <w:r w:rsidRPr="003A77DB">
              <w:rPr>
                <w:rFonts w:ascii="Times New Roman" w:hAnsi="Times New Roman"/>
                <w:sz w:val="28"/>
                <w:szCs w:val="28"/>
              </w:rPr>
              <w:lastRenderedPageBreak/>
              <w:t>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734BBBB0"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00BC206C" w:rsidRPr="002C5625">
                <w:rPr>
                  <w:rFonts w:ascii="Times New Roman" w:hAnsi="Times New Roman"/>
                  <w:i/>
                  <w:iCs/>
                  <w:sz w:val="28"/>
                  <w:szCs w:val="28"/>
                </w:rPr>
                <w:lastRenderedPageBreak/>
                <w:t xml:space="preserve">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7"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8"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9" w:name="n1545"/>
            <w:bookmarkEnd w:id="9"/>
            <w:r w:rsidRPr="002C5625">
              <w:rPr>
                <w:rFonts w:ascii="Times New Roman" w:hAnsi="Times New Roman"/>
                <w:i/>
                <w:iCs/>
                <w:sz w:val="28"/>
                <w:szCs w:val="28"/>
              </w:rPr>
              <w:t>Обґрунтування </w:t>
            </w:r>
            <w:bookmarkStart w:id="10"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0"/>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1" w:name="n1546"/>
            <w:bookmarkEnd w:id="11"/>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2" w:name="n1547"/>
            <w:bookmarkEnd w:id="12"/>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3" w:name="n1548"/>
            <w:bookmarkEnd w:id="13"/>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BC0F35"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w:t>
              </w:r>
              <w:r w:rsidR="007F7253" w:rsidRPr="00AA16E9">
                <w:rPr>
                  <w:sz w:val="28"/>
                  <w:szCs w:val="28"/>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BC0F35"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 xml:space="preserve">Згідно пункту 42 Особливостей,  замовник має право звернутися за підтвердженням інформації, наданої учасником/переможцем </w:t>
            </w:r>
            <w:r w:rsidRPr="0065160D">
              <w:rPr>
                <w:rFonts w:ascii="Times New Roman" w:hAnsi="Times New Roman"/>
                <w:i/>
                <w:iCs/>
                <w:sz w:val="28"/>
                <w:szCs w:val="28"/>
              </w:rPr>
              <w:lastRenderedPageBreak/>
              <w:t>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4" w:name="h.3rdcrjn" w:colFirst="0" w:colLast="0"/>
            <w:bookmarkEnd w:id="14"/>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BC0F35"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BC0F35"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BC0F35"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BC0F35"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 xml:space="preserve">Російської Федерації/Республіки Білорусь/Ісламської </w:t>
              </w:r>
              <w:r w:rsidR="00F5425C" w:rsidRPr="00F5425C">
                <w:rPr>
                  <w:rFonts w:ascii="Times New Roman" w:hAnsi="Times New Roman"/>
                  <w:i/>
                  <w:iCs/>
                  <w:sz w:val="28"/>
                  <w:szCs w:val="28"/>
                  <w:shd w:val="solid" w:color="FFFFFF" w:fill="FFFFFF"/>
                  <w:lang w:eastAsia="en-US"/>
                </w:rPr>
                <w:lastRenderedPageBreak/>
                <w:t>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BC0F35"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BC0F35"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«Про забезпечення захисту національних інтересів за майбутніми позовами держави </w:t>
            </w:r>
            <w:r w:rsidRPr="00A103DD">
              <w:rPr>
                <w:rFonts w:ascii="Times New Roman" w:hAnsi="Times New Roman"/>
                <w:sz w:val="28"/>
                <w:szCs w:val="28"/>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w:t>
              </w:r>
              <w:r w:rsidR="00ED5104" w:rsidRPr="00434828">
                <w:rPr>
                  <w:rFonts w:ascii="Times New Roman" w:hAnsi="Times New Roman"/>
                  <w:i/>
                  <w:iCs/>
                  <w:sz w:val="28"/>
                  <w:szCs w:val="28"/>
                </w:rPr>
                <w:lastRenderedPageBreak/>
                <w:t>/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5" w:name="h.z337ya" w:colFirst="0" w:colLast="0"/>
            <w:bookmarkEnd w:id="15"/>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6" w:name="h.2bn6wsx" w:colFirst="0" w:colLast="0"/>
            <w:bookmarkEnd w:id="16"/>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BC0F35"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BC0F35"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BC0F35"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BC0F35"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7" w:name="n577"/>
            <w:bookmarkEnd w:id="17"/>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r>
            <w:r w:rsidRPr="002026EC">
              <w:rPr>
                <w:rFonts w:ascii="Times New Roman" w:hAnsi="Times New Roman"/>
                <w:color w:val="000000"/>
                <w:sz w:val="28"/>
                <w:szCs w:val="28"/>
                <w:lang w:eastAsia="en-US"/>
              </w:rPr>
              <w:lastRenderedPageBreak/>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5B720A2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8"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BC0F35"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8"/>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796C2E61" w14:textId="4480FCEC"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78C7A35F"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A417F3">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0F0A3B8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sidR="00A417F3">
        <w:rPr>
          <w:rFonts w:ascii="Times New Roman" w:hAnsi="Times New Roman"/>
          <w:i/>
        </w:rPr>
        <w:t xml:space="preserve">           </w:t>
      </w:r>
      <w:r>
        <w:rPr>
          <w:rFonts w:ascii="Times New Roman" w:hAnsi="Times New Roman"/>
          <w:i/>
        </w:rPr>
        <w:t>до тендерної документації.</w:t>
      </w:r>
    </w:p>
    <w:p w14:paraId="0C53148B" w14:textId="58B3B8E9"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A417F3">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lastRenderedPageBreak/>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269F7760" w:rsidR="00237869" w:rsidRDefault="00237869" w:rsidP="00984380">
      <w:pPr>
        <w:spacing w:after="0" w:line="240" w:lineRule="auto"/>
        <w:ind w:left="5664" w:firstLine="708"/>
        <w:rPr>
          <w:rFonts w:ascii="Times New Roman" w:hAnsi="Times New Roman"/>
          <w:b/>
          <w:i/>
          <w:iCs/>
          <w:sz w:val="28"/>
          <w:szCs w:val="28"/>
        </w:rPr>
      </w:pPr>
    </w:p>
    <w:p w14:paraId="4EB36B20" w14:textId="54218EE1" w:rsidR="00C96B45" w:rsidRDefault="00C96B45" w:rsidP="00984380">
      <w:pPr>
        <w:spacing w:after="0" w:line="240" w:lineRule="auto"/>
        <w:ind w:left="5664" w:firstLine="708"/>
        <w:rPr>
          <w:rFonts w:ascii="Times New Roman" w:hAnsi="Times New Roman"/>
          <w:b/>
          <w:i/>
          <w:iCs/>
          <w:sz w:val="28"/>
          <w:szCs w:val="28"/>
        </w:rPr>
      </w:pPr>
    </w:p>
    <w:p w14:paraId="267328EE" w14:textId="2AF5E81C" w:rsidR="00C96B45" w:rsidRDefault="00C96B45" w:rsidP="00984380">
      <w:pPr>
        <w:spacing w:after="0" w:line="240" w:lineRule="auto"/>
        <w:ind w:left="5664" w:firstLine="708"/>
        <w:rPr>
          <w:rFonts w:ascii="Times New Roman" w:hAnsi="Times New Roman"/>
          <w:b/>
          <w:i/>
          <w:iCs/>
          <w:sz w:val="28"/>
          <w:szCs w:val="28"/>
        </w:rPr>
      </w:pPr>
    </w:p>
    <w:p w14:paraId="36D6561C" w14:textId="57B24524" w:rsidR="00C96B45" w:rsidRDefault="00C96B45" w:rsidP="00984380">
      <w:pPr>
        <w:spacing w:after="0" w:line="240" w:lineRule="auto"/>
        <w:ind w:left="5664" w:firstLine="708"/>
        <w:rPr>
          <w:rFonts w:ascii="Times New Roman" w:hAnsi="Times New Roman"/>
          <w:b/>
          <w:i/>
          <w:iCs/>
          <w:sz w:val="28"/>
          <w:szCs w:val="28"/>
        </w:rPr>
      </w:pPr>
    </w:p>
    <w:p w14:paraId="6D134F2A" w14:textId="18D0FD57" w:rsidR="00C96B45" w:rsidRDefault="00C96B45" w:rsidP="00984380">
      <w:pPr>
        <w:spacing w:after="0" w:line="240" w:lineRule="auto"/>
        <w:ind w:left="5664" w:firstLine="708"/>
        <w:rPr>
          <w:rFonts w:ascii="Times New Roman" w:hAnsi="Times New Roman"/>
          <w:b/>
          <w:i/>
          <w:iCs/>
          <w:sz w:val="28"/>
          <w:szCs w:val="28"/>
        </w:rPr>
      </w:pPr>
    </w:p>
    <w:p w14:paraId="2493A87B" w14:textId="4FB34129" w:rsidR="00C96B45" w:rsidRDefault="00C96B45" w:rsidP="00984380">
      <w:pPr>
        <w:spacing w:after="0" w:line="240" w:lineRule="auto"/>
        <w:ind w:left="5664" w:firstLine="708"/>
        <w:rPr>
          <w:rFonts w:ascii="Times New Roman" w:hAnsi="Times New Roman"/>
          <w:b/>
          <w:i/>
          <w:iCs/>
          <w:sz w:val="28"/>
          <w:szCs w:val="28"/>
        </w:rPr>
      </w:pPr>
    </w:p>
    <w:p w14:paraId="2AD7B0DD" w14:textId="2FA8E880" w:rsidR="00C96B45" w:rsidRDefault="00C96B45" w:rsidP="00984380">
      <w:pPr>
        <w:spacing w:after="0" w:line="240" w:lineRule="auto"/>
        <w:ind w:left="5664" w:firstLine="708"/>
        <w:rPr>
          <w:rFonts w:ascii="Times New Roman" w:hAnsi="Times New Roman"/>
          <w:b/>
          <w:i/>
          <w:iCs/>
          <w:sz w:val="28"/>
          <w:szCs w:val="28"/>
        </w:rPr>
      </w:pPr>
    </w:p>
    <w:p w14:paraId="7DEC44A6" w14:textId="6C127F73" w:rsidR="00C96B45" w:rsidRDefault="00C96B45" w:rsidP="00984380">
      <w:pPr>
        <w:spacing w:after="0" w:line="240" w:lineRule="auto"/>
        <w:ind w:left="5664" w:firstLine="708"/>
        <w:rPr>
          <w:rFonts w:ascii="Times New Roman" w:hAnsi="Times New Roman"/>
          <w:b/>
          <w:i/>
          <w:iCs/>
          <w:sz w:val="28"/>
          <w:szCs w:val="28"/>
        </w:rPr>
      </w:pPr>
    </w:p>
    <w:p w14:paraId="1CB05564" w14:textId="33C8A57C" w:rsidR="00C96B45" w:rsidRDefault="00C96B45" w:rsidP="00984380">
      <w:pPr>
        <w:spacing w:after="0" w:line="240" w:lineRule="auto"/>
        <w:ind w:left="5664" w:firstLine="708"/>
        <w:rPr>
          <w:rFonts w:ascii="Times New Roman" w:hAnsi="Times New Roman"/>
          <w:b/>
          <w:i/>
          <w:iCs/>
          <w:sz w:val="28"/>
          <w:szCs w:val="28"/>
        </w:rPr>
      </w:pPr>
    </w:p>
    <w:p w14:paraId="33815CD1" w14:textId="77777777" w:rsidR="00C96B45" w:rsidRDefault="00C96B45"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4E524734"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72EBE7FB" w14:textId="77777777" w:rsidR="0048348B" w:rsidRPr="0048348B" w:rsidRDefault="0048348B" w:rsidP="0048348B">
      <w:pPr>
        <w:spacing w:before="100" w:beforeAutospacing="1" w:after="0" w:line="240" w:lineRule="auto"/>
        <w:ind w:left="-709"/>
        <w:jc w:val="center"/>
        <w:rPr>
          <w:rFonts w:ascii="Times New Roman" w:hAnsi="Times New Roman"/>
          <w:sz w:val="24"/>
          <w:szCs w:val="24"/>
          <w:lang w:eastAsia="ru-RU"/>
        </w:rPr>
      </w:pPr>
      <w:bookmarkStart w:id="19" w:name="_Hlk123638621"/>
      <w:r w:rsidRPr="0048348B">
        <w:rPr>
          <w:rFonts w:ascii="Times New Roman" w:hAnsi="Times New Roman"/>
          <w:b/>
          <w:bCs/>
          <w:sz w:val="24"/>
          <w:szCs w:val="24"/>
          <w:lang w:eastAsia="ru-RU"/>
        </w:rPr>
        <w:t>МЕДИКО-ТЕХНІЧНІ ВИМОГИ</w:t>
      </w:r>
    </w:p>
    <w:p w14:paraId="0320C455" w14:textId="77777777" w:rsidR="00B3043C" w:rsidRPr="00B3043C" w:rsidRDefault="00B3043C" w:rsidP="00B3043C">
      <w:pPr>
        <w:spacing w:after="0" w:line="240" w:lineRule="auto"/>
        <w:ind w:left="113"/>
        <w:jc w:val="both"/>
        <w:rPr>
          <w:rFonts w:ascii="Times New Roman" w:eastAsia="Calibri" w:hAnsi="Times New Roman"/>
          <w:sz w:val="28"/>
          <w:szCs w:val="28"/>
          <w:lang w:eastAsia="en-US"/>
        </w:rPr>
      </w:pPr>
    </w:p>
    <w:p w14:paraId="1B18B5E4" w14:textId="77777777" w:rsidR="00B3043C" w:rsidRPr="00B3043C" w:rsidRDefault="00B3043C" w:rsidP="00B3043C">
      <w:pPr>
        <w:shd w:val="clear" w:color="auto" w:fill="FFFFFF"/>
        <w:spacing w:after="0" w:line="240" w:lineRule="auto"/>
        <w:ind w:left="113"/>
        <w:jc w:val="center"/>
        <w:rPr>
          <w:rFonts w:ascii="Times New Roman" w:hAnsi="Times New Roman"/>
          <w:b/>
          <w:bCs/>
          <w:color w:val="26282A"/>
          <w:sz w:val="28"/>
          <w:szCs w:val="28"/>
          <w:lang w:eastAsia="ru-RU"/>
        </w:rPr>
      </w:pPr>
      <w:r w:rsidRPr="00B3043C">
        <w:rPr>
          <w:rFonts w:ascii="Times New Roman" w:hAnsi="Times New Roman"/>
          <w:b/>
          <w:bCs/>
          <w:color w:val="26282A"/>
          <w:sz w:val="28"/>
          <w:szCs w:val="28"/>
          <w:lang w:eastAsia="ru-RU"/>
        </w:rPr>
        <w:t>Медико-технічні вимоги до предмета закупівлі</w:t>
      </w:r>
    </w:p>
    <w:p w14:paraId="1E06AA79" w14:textId="77777777" w:rsidR="00B3043C" w:rsidRPr="00B3043C" w:rsidRDefault="00B3043C" w:rsidP="00B3043C">
      <w:pPr>
        <w:shd w:val="clear" w:color="auto" w:fill="FFFFFF"/>
        <w:spacing w:after="0" w:line="240" w:lineRule="auto"/>
        <w:ind w:left="113"/>
        <w:jc w:val="center"/>
        <w:rPr>
          <w:rFonts w:ascii="Times New Roman" w:hAnsi="Times New Roman"/>
          <w:b/>
          <w:bCs/>
          <w:color w:val="26282A"/>
          <w:sz w:val="28"/>
          <w:szCs w:val="28"/>
          <w:lang w:eastAsia="ru-RU"/>
        </w:rPr>
      </w:pPr>
    </w:p>
    <w:tbl>
      <w:tblPr>
        <w:tblW w:w="9429" w:type="dxa"/>
        <w:tblInd w:w="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66"/>
        <w:gridCol w:w="5459"/>
        <w:gridCol w:w="1358"/>
        <w:gridCol w:w="1846"/>
      </w:tblGrid>
      <w:tr w:rsidR="00B3043C" w:rsidRPr="00B3043C" w14:paraId="339DBBC5" w14:textId="77777777" w:rsidTr="00B3043C">
        <w:trPr>
          <w:trHeight w:val="569"/>
        </w:trPr>
        <w:tc>
          <w:tcPr>
            <w:tcW w:w="7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C6A8BF" w14:textId="77777777" w:rsidR="00B3043C" w:rsidRPr="00B3043C" w:rsidRDefault="00B3043C" w:rsidP="00B3043C">
            <w:pPr>
              <w:spacing w:after="0" w:line="240" w:lineRule="auto"/>
              <w:jc w:val="center"/>
              <w:rPr>
                <w:rFonts w:ascii="Times New Roman" w:hAnsi="Times New Roman"/>
                <w:sz w:val="28"/>
                <w:szCs w:val="28"/>
                <w:lang w:val="ru-RU" w:eastAsia="ru-RU"/>
              </w:rPr>
            </w:pPr>
            <w:r w:rsidRPr="00B3043C">
              <w:rPr>
                <w:rFonts w:ascii="Times New Roman" w:hAnsi="Times New Roman"/>
                <w:sz w:val="28"/>
                <w:szCs w:val="28"/>
                <w:lang w:eastAsia="ru-RU"/>
              </w:rPr>
              <w:t>№ з/п</w:t>
            </w:r>
          </w:p>
        </w:tc>
        <w:tc>
          <w:tcPr>
            <w:tcW w:w="54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44511F" w14:textId="77777777" w:rsidR="00B3043C" w:rsidRPr="00B3043C" w:rsidRDefault="00B3043C" w:rsidP="00B3043C">
            <w:pPr>
              <w:spacing w:after="0" w:line="240" w:lineRule="auto"/>
              <w:jc w:val="center"/>
              <w:rPr>
                <w:rFonts w:ascii="Times New Roman" w:hAnsi="Times New Roman"/>
                <w:sz w:val="28"/>
                <w:szCs w:val="28"/>
                <w:lang w:val="ru-RU" w:eastAsia="ru-RU"/>
              </w:rPr>
            </w:pPr>
            <w:r w:rsidRPr="00B3043C">
              <w:rPr>
                <w:rFonts w:ascii="Times New Roman" w:hAnsi="Times New Roman"/>
                <w:sz w:val="28"/>
                <w:szCs w:val="28"/>
                <w:lang w:eastAsia="ru-RU"/>
              </w:rPr>
              <w:t>Міжнародна  непатентована назва</w:t>
            </w:r>
          </w:p>
        </w:tc>
        <w:tc>
          <w:tcPr>
            <w:tcW w:w="13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E8F2C5" w14:textId="77777777" w:rsidR="00B3043C" w:rsidRPr="00B3043C" w:rsidRDefault="00B3043C" w:rsidP="00B3043C">
            <w:pPr>
              <w:spacing w:after="0" w:line="240" w:lineRule="auto"/>
              <w:jc w:val="center"/>
              <w:rPr>
                <w:rFonts w:ascii="Times New Roman" w:hAnsi="Times New Roman"/>
                <w:sz w:val="28"/>
                <w:szCs w:val="28"/>
                <w:lang w:val="ru-RU" w:eastAsia="ru-RU"/>
              </w:rPr>
            </w:pPr>
            <w:r w:rsidRPr="00B3043C">
              <w:rPr>
                <w:rFonts w:ascii="Times New Roman" w:hAnsi="Times New Roman"/>
                <w:sz w:val="28"/>
                <w:szCs w:val="28"/>
                <w:lang w:eastAsia="ru-RU"/>
              </w:rPr>
              <w:t>Одиниця виміру</w:t>
            </w:r>
          </w:p>
        </w:tc>
        <w:tc>
          <w:tcPr>
            <w:tcW w:w="18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B65311" w14:textId="77777777" w:rsidR="00B3043C" w:rsidRPr="00B3043C" w:rsidRDefault="00B3043C" w:rsidP="00B3043C">
            <w:pPr>
              <w:spacing w:after="0" w:line="240" w:lineRule="auto"/>
              <w:jc w:val="center"/>
              <w:rPr>
                <w:rFonts w:ascii="Times New Roman" w:hAnsi="Times New Roman"/>
                <w:sz w:val="28"/>
                <w:szCs w:val="28"/>
                <w:lang w:val="ru-RU" w:eastAsia="ru-RU"/>
              </w:rPr>
            </w:pPr>
            <w:r w:rsidRPr="00B3043C">
              <w:rPr>
                <w:rFonts w:ascii="Times New Roman" w:hAnsi="Times New Roman"/>
                <w:sz w:val="28"/>
                <w:szCs w:val="28"/>
                <w:lang w:eastAsia="ru-RU"/>
              </w:rPr>
              <w:t>Кількість</w:t>
            </w:r>
          </w:p>
        </w:tc>
      </w:tr>
      <w:tr w:rsidR="00B3043C" w:rsidRPr="00B3043C" w14:paraId="4BAB3AE8" w14:textId="77777777" w:rsidTr="00B3043C">
        <w:trPr>
          <w:trHeight w:val="1414"/>
        </w:trPr>
        <w:tc>
          <w:tcPr>
            <w:tcW w:w="7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5395380" w14:textId="77777777" w:rsidR="00B3043C" w:rsidRPr="00B3043C" w:rsidRDefault="00B3043C" w:rsidP="00B3043C">
            <w:pPr>
              <w:spacing w:after="0" w:line="240" w:lineRule="auto"/>
              <w:jc w:val="both"/>
              <w:rPr>
                <w:rFonts w:ascii="Times New Roman" w:hAnsi="Times New Roman"/>
                <w:sz w:val="28"/>
                <w:szCs w:val="28"/>
                <w:lang w:val="ru-RU" w:eastAsia="ru-RU"/>
              </w:rPr>
            </w:pPr>
            <w:r w:rsidRPr="00B3043C">
              <w:rPr>
                <w:rFonts w:ascii="Times New Roman" w:hAnsi="Times New Roman"/>
                <w:sz w:val="28"/>
                <w:szCs w:val="28"/>
                <w:lang w:eastAsia="ru-RU"/>
              </w:rPr>
              <w:t>1</w:t>
            </w:r>
          </w:p>
        </w:tc>
        <w:tc>
          <w:tcPr>
            <w:tcW w:w="5459" w:type="dxa"/>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34534A9" w14:textId="77777777" w:rsidR="00B3043C" w:rsidRPr="00B3043C" w:rsidRDefault="00B3043C" w:rsidP="00B3043C">
            <w:pPr>
              <w:spacing w:after="0" w:line="240" w:lineRule="auto"/>
              <w:jc w:val="both"/>
              <w:rPr>
                <w:rFonts w:ascii="Times New Roman" w:hAnsi="Times New Roman"/>
                <w:sz w:val="28"/>
                <w:szCs w:val="28"/>
                <w:lang w:val="ru-RU" w:eastAsia="ru-RU"/>
              </w:rPr>
            </w:pPr>
            <w:r w:rsidRPr="00B3043C">
              <w:rPr>
                <w:rFonts w:ascii="Times New Roman" w:hAnsi="Times New Roman"/>
                <w:sz w:val="28"/>
                <w:szCs w:val="28"/>
                <w:lang w:eastAsia="ru-RU"/>
              </w:rPr>
              <w:t> </w:t>
            </w:r>
          </w:p>
          <w:p w14:paraId="51020518" w14:textId="77777777" w:rsidR="00B3043C" w:rsidRPr="00B3043C" w:rsidRDefault="00B3043C" w:rsidP="00B3043C">
            <w:pPr>
              <w:shd w:val="clear" w:color="auto" w:fill="FFFFFF"/>
              <w:spacing w:after="0" w:line="240" w:lineRule="auto"/>
              <w:jc w:val="both"/>
              <w:rPr>
                <w:rFonts w:ascii="Times New Roman" w:hAnsi="Times New Roman"/>
                <w:color w:val="26282A"/>
                <w:sz w:val="28"/>
                <w:szCs w:val="28"/>
                <w:lang w:eastAsia="ru-RU"/>
              </w:rPr>
            </w:pPr>
            <w:proofErr w:type="spellStart"/>
            <w:r w:rsidRPr="00B3043C">
              <w:rPr>
                <w:rFonts w:ascii="Times New Roman" w:eastAsia="Calibri" w:hAnsi="Times New Roman"/>
                <w:color w:val="000000"/>
                <w:sz w:val="28"/>
                <w:shd w:val="clear" w:color="auto" w:fill="FDFEFD"/>
                <w:lang w:val="ru-RU" w:eastAsia="en-US"/>
              </w:rPr>
              <w:t>Афліберсепт</w:t>
            </w:r>
            <w:proofErr w:type="spellEnd"/>
            <w:r w:rsidRPr="00B3043C">
              <w:rPr>
                <w:rFonts w:ascii="Times New Roman" w:eastAsia="Calibri" w:hAnsi="Times New Roman"/>
                <w:color w:val="000000"/>
                <w:sz w:val="28"/>
                <w:shd w:val="clear" w:color="auto" w:fill="FDFEFD"/>
                <w:lang w:val="ru-RU" w:eastAsia="en-US"/>
              </w:rPr>
              <w:t xml:space="preserve"> </w:t>
            </w:r>
            <w:proofErr w:type="spellStart"/>
            <w:r w:rsidRPr="00B3043C">
              <w:rPr>
                <w:rFonts w:ascii="Times New Roman" w:eastAsia="Calibri" w:hAnsi="Times New Roman"/>
                <w:color w:val="000000"/>
                <w:sz w:val="28"/>
                <w:shd w:val="clear" w:color="auto" w:fill="FDFEFD"/>
                <w:lang w:val="ru-RU" w:eastAsia="en-US"/>
              </w:rPr>
              <w:t>розчин</w:t>
            </w:r>
            <w:proofErr w:type="spellEnd"/>
            <w:r w:rsidRPr="00B3043C">
              <w:rPr>
                <w:rFonts w:ascii="Times New Roman" w:eastAsia="Calibri" w:hAnsi="Times New Roman"/>
                <w:color w:val="000000"/>
                <w:sz w:val="28"/>
                <w:shd w:val="clear" w:color="auto" w:fill="FDFEFD"/>
                <w:lang w:val="ru-RU" w:eastAsia="en-US"/>
              </w:rPr>
              <w:t xml:space="preserve"> для </w:t>
            </w:r>
            <w:proofErr w:type="spellStart"/>
            <w:r w:rsidRPr="00B3043C">
              <w:rPr>
                <w:rFonts w:ascii="Times New Roman" w:eastAsia="Calibri" w:hAnsi="Times New Roman"/>
                <w:color w:val="000000"/>
                <w:sz w:val="28"/>
                <w:shd w:val="clear" w:color="auto" w:fill="FDFEFD"/>
                <w:lang w:val="ru-RU" w:eastAsia="en-US"/>
              </w:rPr>
              <w:t>ін'єкцій</w:t>
            </w:r>
            <w:proofErr w:type="spellEnd"/>
            <w:r w:rsidRPr="00B3043C">
              <w:rPr>
                <w:rFonts w:ascii="Times New Roman" w:eastAsia="Calibri" w:hAnsi="Times New Roman"/>
                <w:color w:val="000000"/>
                <w:sz w:val="28"/>
                <w:shd w:val="clear" w:color="auto" w:fill="FDFEFD"/>
                <w:lang w:val="ru-RU" w:eastAsia="en-US"/>
              </w:rPr>
              <w:t xml:space="preserve"> 40 мг/мл по 0,278 мл у </w:t>
            </w:r>
            <w:proofErr w:type="spellStart"/>
            <w:r w:rsidRPr="00B3043C">
              <w:rPr>
                <w:rFonts w:ascii="Times New Roman" w:eastAsia="Calibri" w:hAnsi="Times New Roman"/>
                <w:color w:val="000000"/>
                <w:sz w:val="28"/>
                <w:shd w:val="clear" w:color="auto" w:fill="FDFEFD"/>
                <w:lang w:val="ru-RU" w:eastAsia="en-US"/>
              </w:rPr>
              <w:t>скляному</w:t>
            </w:r>
            <w:proofErr w:type="spellEnd"/>
            <w:r w:rsidRPr="00B3043C">
              <w:rPr>
                <w:rFonts w:ascii="Times New Roman" w:eastAsia="Calibri" w:hAnsi="Times New Roman"/>
                <w:color w:val="000000"/>
                <w:sz w:val="28"/>
                <w:shd w:val="clear" w:color="auto" w:fill="FDFEFD"/>
                <w:lang w:val="ru-RU" w:eastAsia="en-US"/>
              </w:rPr>
              <w:t xml:space="preserve"> </w:t>
            </w:r>
            <w:proofErr w:type="spellStart"/>
            <w:r w:rsidRPr="00B3043C">
              <w:rPr>
                <w:rFonts w:ascii="Times New Roman" w:eastAsia="Calibri" w:hAnsi="Times New Roman"/>
                <w:color w:val="000000"/>
                <w:sz w:val="28"/>
                <w:shd w:val="clear" w:color="auto" w:fill="FDFEFD"/>
                <w:lang w:val="ru-RU" w:eastAsia="en-US"/>
              </w:rPr>
              <w:t>флаконі</w:t>
            </w:r>
            <w:proofErr w:type="spellEnd"/>
            <w:r w:rsidRPr="00B3043C">
              <w:rPr>
                <w:rFonts w:ascii="Times New Roman" w:eastAsia="Calibri" w:hAnsi="Times New Roman"/>
                <w:color w:val="000000"/>
                <w:sz w:val="28"/>
                <w:shd w:val="clear" w:color="auto" w:fill="FDFEFD"/>
                <w:lang w:val="ru-RU" w:eastAsia="en-US"/>
              </w:rPr>
              <w:t xml:space="preserve"> №1</w:t>
            </w:r>
          </w:p>
          <w:p w14:paraId="558A516B" w14:textId="77777777" w:rsidR="00B3043C" w:rsidRPr="00B3043C" w:rsidRDefault="00B3043C" w:rsidP="00B3043C">
            <w:pPr>
              <w:spacing w:after="0" w:line="240" w:lineRule="auto"/>
              <w:jc w:val="both"/>
              <w:rPr>
                <w:rFonts w:ascii="Times New Roman" w:hAnsi="Times New Roman"/>
                <w:sz w:val="28"/>
                <w:szCs w:val="28"/>
                <w:lang w:val="ru-RU" w:eastAsia="ru-RU"/>
              </w:rPr>
            </w:pPr>
            <w:r w:rsidRPr="00B3043C">
              <w:rPr>
                <w:rFonts w:ascii="Times New Roman" w:hAnsi="Times New Roman"/>
                <w:sz w:val="28"/>
                <w:szCs w:val="28"/>
                <w:lang w:eastAsia="ru-RU"/>
              </w:rPr>
              <w:t> </w:t>
            </w:r>
          </w:p>
        </w:tc>
        <w:tc>
          <w:tcPr>
            <w:tcW w:w="1358" w:type="dxa"/>
            <w:tcBorders>
              <w:top w:val="outset" w:sz="6" w:space="0" w:color="auto"/>
              <w:left w:val="outset" w:sz="6"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6625EB2" w14:textId="77777777" w:rsidR="00B3043C" w:rsidRPr="00B3043C" w:rsidRDefault="00B3043C" w:rsidP="00B3043C">
            <w:pPr>
              <w:spacing w:after="0" w:line="240" w:lineRule="auto"/>
              <w:jc w:val="center"/>
              <w:rPr>
                <w:rFonts w:ascii="Times New Roman" w:hAnsi="Times New Roman"/>
                <w:sz w:val="28"/>
                <w:szCs w:val="28"/>
                <w:lang w:val="ru-RU" w:eastAsia="ru-RU"/>
              </w:rPr>
            </w:pPr>
            <w:proofErr w:type="spellStart"/>
            <w:r w:rsidRPr="00B3043C">
              <w:rPr>
                <w:rFonts w:ascii="Times New Roman" w:hAnsi="Times New Roman"/>
                <w:sz w:val="28"/>
                <w:szCs w:val="28"/>
                <w:lang w:eastAsia="ru-RU"/>
              </w:rPr>
              <w:t>уп</w:t>
            </w:r>
            <w:proofErr w:type="spellEnd"/>
          </w:p>
        </w:tc>
        <w:tc>
          <w:tcPr>
            <w:tcW w:w="1846" w:type="dxa"/>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D7B0EC" w14:textId="3B721B95" w:rsidR="00B3043C" w:rsidRPr="00B3043C" w:rsidRDefault="00B3043C" w:rsidP="00B3043C">
            <w:pPr>
              <w:spacing w:after="0" w:line="240" w:lineRule="auto"/>
              <w:jc w:val="center"/>
              <w:rPr>
                <w:rFonts w:ascii="Times New Roman" w:hAnsi="Times New Roman"/>
                <w:sz w:val="28"/>
                <w:szCs w:val="28"/>
                <w:lang w:val="ru-RU" w:eastAsia="ru-RU"/>
              </w:rPr>
            </w:pPr>
            <w:r>
              <w:rPr>
                <w:rFonts w:ascii="Times New Roman" w:hAnsi="Times New Roman"/>
                <w:sz w:val="28"/>
                <w:szCs w:val="28"/>
                <w:lang w:eastAsia="ru-RU"/>
              </w:rPr>
              <w:t>5</w:t>
            </w:r>
            <w:r w:rsidRPr="00B3043C">
              <w:rPr>
                <w:rFonts w:ascii="Times New Roman" w:hAnsi="Times New Roman"/>
                <w:sz w:val="28"/>
                <w:szCs w:val="28"/>
                <w:lang w:eastAsia="ru-RU"/>
              </w:rPr>
              <w:t>0</w:t>
            </w:r>
          </w:p>
        </w:tc>
      </w:tr>
    </w:tbl>
    <w:p w14:paraId="02FFA2C9" w14:textId="77777777" w:rsidR="00B3043C" w:rsidRPr="00B3043C" w:rsidRDefault="00B3043C" w:rsidP="00B3043C">
      <w:pPr>
        <w:shd w:val="clear" w:color="auto" w:fill="FFFFFF"/>
        <w:spacing w:after="0" w:line="240" w:lineRule="auto"/>
        <w:jc w:val="both"/>
        <w:rPr>
          <w:rFonts w:ascii="Times New Roman" w:hAnsi="Times New Roman"/>
          <w:color w:val="26282A"/>
          <w:sz w:val="28"/>
          <w:szCs w:val="28"/>
          <w:lang w:eastAsia="ru-RU"/>
        </w:rPr>
      </w:pPr>
      <w:r w:rsidRPr="00B3043C">
        <w:rPr>
          <w:rFonts w:ascii="Times New Roman" w:hAnsi="Times New Roman"/>
          <w:color w:val="26282A"/>
          <w:sz w:val="28"/>
          <w:szCs w:val="28"/>
          <w:lang w:eastAsia="ru-RU"/>
        </w:rPr>
        <w:t> </w:t>
      </w:r>
    </w:p>
    <w:p w14:paraId="2414BDF5" w14:textId="77777777" w:rsidR="00B3043C" w:rsidRPr="00B3043C" w:rsidRDefault="00B3043C" w:rsidP="00B3043C">
      <w:pPr>
        <w:shd w:val="clear" w:color="auto" w:fill="FFFFFF"/>
        <w:spacing w:after="0" w:line="240" w:lineRule="auto"/>
        <w:ind w:firstLine="708"/>
        <w:jc w:val="both"/>
        <w:rPr>
          <w:rFonts w:ascii="Times New Roman" w:hAnsi="Times New Roman"/>
          <w:color w:val="000000"/>
          <w:sz w:val="28"/>
          <w:szCs w:val="28"/>
          <w:lang w:eastAsia="ru-RU"/>
        </w:rPr>
      </w:pPr>
      <w:r w:rsidRPr="00B3043C">
        <w:rPr>
          <w:rFonts w:ascii="Times New Roman" w:hAnsi="Times New Roman"/>
          <w:color w:val="26282A"/>
          <w:sz w:val="28"/>
          <w:szCs w:val="28"/>
          <w:lang w:eastAsia="ru-RU"/>
        </w:rPr>
        <w:t>Розчин для внутрішньо-очного введення без видимих часток; по 1 флакону з фільтрувальною голкою 18G у картонній упаковці.</w:t>
      </w:r>
    </w:p>
    <w:p w14:paraId="4AC817AD" w14:textId="77777777" w:rsidR="00B3043C" w:rsidRPr="00B3043C" w:rsidRDefault="00B3043C" w:rsidP="00B3043C">
      <w:pPr>
        <w:shd w:val="clear" w:color="auto" w:fill="FFFFFF"/>
        <w:spacing w:after="0" w:line="240" w:lineRule="auto"/>
        <w:ind w:firstLine="708"/>
        <w:jc w:val="both"/>
        <w:rPr>
          <w:rFonts w:ascii="Times New Roman" w:hAnsi="Times New Roman"/>
          <w:color w:val="000000"/>
          <w:sz w:val="28"/>
          <w:szCs w:val="28"/>
          <w:lang w:eastAsia="ru-RU"/>
        </w:rPr>
      </w:pPr>
      <w:r w:rsidRPr="00B3043C">
        <w:rPr>
          <w:rFonts w:ascii="Times New Roman" w:hAnsi="Times New Roman"/>
          <w:color w:val="26282A"/>
          <w:sz w:val="28"/>
          <w:szCs w:val="28"/>
          <w:lang w:eastAsia="ru-RU"/>
        </w:rPr>
        <w:t xml:space="preserve">Препарат для застосування дорослим пацієнтам для лікування:                          - </w:t>
      </w:r>
      <w:proofErr w:type="spellStart"/>
      <w:r w:rsidRPr="00B3043C">
        <w:rPr>
          <w:rFonts w:ascii="Times New Roman" w:hAnsi="Times New Roman"/>
          <w:color w:val="26282A"/>
          <w:sz w:val="28"/>
          <w:szCs w:val="28"/>
          <w:lang w:eastAsia="ru-RU"/>
        </w:rPr>
        <w:t>ексудативно</w:t>
      </w:r>
      <w:proofErr w:type="spellEnd"/>
      <w:r w:rsidRPr="00B3043C">
        <w:rPr>
          <w:rFonts w:ascii="Times New Roman" w:hAnsi="Times New Roman"/>
          <w:color w:val="26282A"/>
          <w:sz w:val="28"/>
          <w:szCs w:val="28"/>
          <w:lang w:eastAsia="ru-RU"/>
        </w:rPr>
        <w:t xml:space="preserve">-геморагічної форми вікової </w:t>
      </w:r>
      <w:proofErr w:type="spellStart"/>
      <w:r w:rsidRPr="00B3043C">
        <w:rPr>
          <w:rFonts w:ascii="Times New Roman" w:hAnsi="Times New Roman"/>
          <w:color w:val="26282A"/>
          <w:sz w:val="28"/>
          <w:szCs w:val="28"/>
          <w:lang w:eastAsia="ru-RU"/>
        </w:rPr>
        <w:t>макулярної</w:t>
      </w:r>
      <w:proofErr w:type="spellEnd"/>
      <w:r w:rsidRPr="00B3043C">
        <w:rPr>
          <w:rFonts w:ascii="Times New Roman" w:hAnsi="Times New Roman"/>
          <w:color w:val="26282A"/>
          <w:sz w:val="28"/>
          <w:szCs w:val="28"/>
          <w:lang w:eastAsia="ru-RU"/>
        </w:rPr>
        <w:t xml:space="preserve"> дегенерації (ВМД);</w:t>
      </w:r>
    </w:p>
    <w:p w14:paraId="7941371D" w14:textId="77777777" w:rsidR="00B3043C" w:rsidRPr="00B3043C" w:rsidRDefault="00B3043C" w:rsidP="00B3043C">
      <w:pPr>
        <w:shd w:val="clear" w:color="auto" w:fill="FFFFFF"/>
        <w:spacing w:after="0" w:line="240" w:lineRule="auto"/>
        <w:jc w:val="both"/>
        <w:rPr>
          <w:rFonts w:ascii="Times New Roman" w:hAnsi="Times New Roman"/>
          <w:color w:val="000000"/>
          <w:sz w:val="28"/>
          <w:szCs w:val="28"/>
          <w:lang w:eastAsia="ru-RU"/>
        </w:rPr>
      </w:pPr>
      <w:r w:rsidRPr="00B3043C">
        <w:rPr>
          <w:rFonts w:ascii="Times New Roman" w:hAnsi="Times New Roman"/>
          <w:color w:val="26282A"/>
          <w:sz w:val="28"/>
          <w:szCs w:val="28"/>
          <w:lang w:eastAsia="ru-RU"/>
        </w:rPr>
        <w:t xml:space="preserve">- </w:t>
      </w:r>
      <w:proofErr w:type="spellStart"/>
      <w:r w:rsidRPr="00B3043C">
        <w:rPr>
          <w:rFonts w:ascii="Times New Roman" w:hAnsi="Times New Roman"/>
          <w:color w:val="26282A"/>
          <w:sz w:val="28"/>
          <w:szCs w:val="28"/>
          <w:lang w:eastAsia="ru-RU"/>
        </w:rPr>
        <w:t>неоваскулярної</w:t>
      </w:r>
      <w:proofErr w:type="spellEnd"/>
      <w:r w:rsidRPr="00B3043C">
        <w:rPr>
          <w:rFonts w:ascii="Times New Roman" w:hAnsi="Times New Roman"/>
          <w:color w:val="26282A"/>
          <w:sz w:val="28"/>
          <w:szCs w:val="28"/>
          <w:lang w:eastAsia="ru-RU"/>
        </w:rPr>
        <w:t xml:space="preserve"> (вологої) вікової </w:t>
      </w:r>
      <w:proofErr w:type="spellStart"/>
      <w:r w:rsidRPr="00B3043C">
        <w:rPr>
          <w:rFonts w:ascii="Times New Roman" w:hAnsi="Times New Roman"/>
          <w:color w:val="26282A"/>
          <w:sz w:val="28"/>
          <w:szCs w:val="28"/>
          <w:lang w:eastAsia="ru-RU"/>
        </w:rPr>
        <w:t>макулодистрофії</w:t>
      </w:r>
      <w:proofErr w:type="spellEnd"/>
      <w:r w:rsidRPr="00B3043C">
        <w:rPr>
          <w:rFonts w:ascii="Times New Roman" w:hAnsi="Times New Roman"/>
          <w:color w:val="26282A"/>
          <w:sz w:val="28"/>
          <w:szCs w:val="28"/>
          <w:lang w:eastAsia="ru-RU"/>
        </w:rPr>
        <w:t xml:space="preserve"> (ВМД) і глаукоми;</w:t>
      </w:r>
    </w:p>
    <w:p w14:paraId="55EC499F" w14:textId="77777777" w:rsidR="00B3043C" w:rsidRPr="00B3043C" w:rsidRDefault="00B3043C" w:rsidP="00B3043C">
      <w:pPr>
        <w:shd w:val="clear" w:color="auto" w:fill="FFFFFF"/>
        <w:spacing w:after="0" w:line="240" w:lineRule="auto"/>
        <w:jc w:val="both"/>
        <w:rPr>
          <w:rFonts w:ascii="Times New Roman" w:hAnsi="Times New Roman"/>
          <w:color w:val="000000"/>
          <w:sz w:val="28"/>
          <w:szCs w:val="28"/>
          <w:lang w:val="ru-RU" w:eastAsia="ru-RU"/>
        </w:rPr>
      </w:pPr>
      <w:r w:rsidRPr="00B3043C">
        <w:rPr>
          <w:rFonts w:ascii="Times New Roman" w:hAnsi="Times New Roman"/>
          <w:color w:val="26282A"/>
          <w:sz w:val="28"/>
          <w:szCs w:val="28"/>
          <w:lang w:eastAsia="ru-RU"/>
        </w:rPr>
        <w:t xml:space="preserve">- порушень зору через набряк </w:t>
      </w:r>
      <w:proofErr w:type="spellStart"/>
      <w:r w:rsidRPr="00B3043C">
        <w:rPr>
          <w:rFonts w:ascii="Times New Roman" w:hAnsi="Times New Roman"/>
          <w:color w:val="26282A"/>
          <w:sz w:val="28"/>
          <w:szCs w:val="28"/>
          <w:lang w:eastAsia="ru-RU"/>
        </w:rPr>
        <w:t>макули</w:t>
      </w:r>
      <w:proofErr w:type="spellEnd"/>
      <w:r w:rsidRPr="00B3043C">
        <w:rPr>
          <w:rFonts w:ascii="Times New Roman" w:hAnsi="Times New Roman"/>
          <w:color w:val="26282A"/>
          <w:sz w:val="28"/>
          <w:szCs w:val="28"/>
          <w:lang w:eastAsia="ru-RU"/>
        </w:rPr>
        <w:t>, що розвинувся внаслідок тромбозу центральної вени сітківки (ТЦВС);</w:t>
      </w:r>
    </w:p>
    <w:p w14:paraId="64D13CCA" w14:textId="77777777" w:rsidR="00B3043C" w:rsidRPr="00B3043C" w:rsidRDefault="00B3043C" w:rsidP="00B3043C">
      <w:pPr>
        <w:shd w:val="clear" w:color="auto" w:fill="FFFFFF"/>
        <w:spacing w:after="0" w:line="240" w:lineRule="auto"/>
        <w:jc w:val="both"/>
        <w:rPr>
          <w:rFonts w:ascii="Times New Roman" w:hAnsi="Times New Roman"/>
          <w:color w:val="000000"/>
          <w:sz w:val="28"/>
          <w:szCs w:val="28"/>
          <w:lang w:val="ru-RU" w:eastAsia="ru-RU"/>
        </w:rPr>
      </w:pPr>
      <w:r w:rsidRPr="00B3043C">
        <w:rPr>
          <w:rFonts w:ascii="Times New Roman" w:hAnsi="Times New Roman"/>
          <w:color w:val="26282A"/>
          <w:sz w:val="28"/>
          <w:szCs w:val="28"/>
          <w:lang w:eastAsia="ru-RU"/>
        </w:rPr>
        <w:t xml:space="preserve">- порушень зору внаслідок  діабетичного набряку </w:t>
      </w:r>
      <w:proofErr w:type="spellStart"/>
      <w:r w:rsidRPr="00B3043C">
        <w:rPr>
          <w:rFonts w:ascii="Times New Roman" w:hAnsi="Times New Roman"/>
          <w:color w:val="26282A"/>
          <w:sz w:val="28"/>
          <w:szCs w:val="28"/>
          <w:lang w:eastAsia="ru-RU"/>
        </w:rPr>
        <w:t>макули</w:t>
      </w:r>
      <w:proofErr w:type="spellEnd"/>
      <w:r w:rsidRPr="00B3043C">
        <w:rPr>
          <w:rFonts w:ascii="Times New Roman" w:hAnsi="Times New Roman"/>
          <w:color w:val="26282A"/>
          <w:sz w:val="28"/>
          <w:szCs w:val="28"/>
          <w:lang w:eastAsia="ru-RU"/>
        </w:rPr>
        <w:t xml:space="preserve"> (ДНМ).   </w:t>
      </w:r>
    </w:p>
    <w:p w14:paraId="4A15FE07" w14:textId="77777777" w:rsidR="00B3043C" w:rsidRPr="00B3043C" w:rsidRDefault="00B3043C" w:rsidP="00B3043C">
      <w:pPr>
        <w:shd w:val="clear" w:color="auto" w:fill="FFFFFF"/>
        <w:spacing w:after="0" w:line="240" w:lineRule="auto"/>
        <w:jc w:val="both"/>
        <w:rPr>
          <w:rFonts w:ascii="Times New Roman" w:hAnsi="Times New Roman"/>
          <w:color w:val="26282A"/>
          <w:sz w:val="28"/>
          <w:szCs w:val="28"/>
          <w:lang w:eastAsia="ru-RU"/>
        </w:rPr>
      </w:pPr>
      <w:r w:rsidRPr="00B3043C">
        <w:rPr>
          <w:rFonts w:ascii="Times New Roman" w:hAnsi="Times New Roman"/>
          <w:color w:val="26282A"/>
          <w:sz w:val="28"/>
          <w:szCs w:val="28"/>
          <w:lang w:eastAsia="ru-RU"/>
        </w:rPr>
        <w:t> </w:t>
      </w:r>
    </w:p>
    <w:p w14:paraId="48BF3AEB" w14:textId="77777777" w:rsidR="00B3043C" w:rsidRPr="00B3043C" w:rsidRDefault="00B3043C" w:rsidP="00B3043C">
      <w:pPr>
        <w:suppressAutoHyphens/>
        <w:spacing w:after="0" w:line="240" w:lineRule="auto"/>
        <w:ind w:firstLine="708"/>
        <w:jc w:val="both"/>
        <w:rPr>
          <w:rFonts w:ascii="Times New Roman" w:hAnsi="Times New Roman"/>
          <w:color w:val="000000"/>
          <w:sz w:val="28"/>
          <w:szCs w:val="28"/>
          <w:lang w:eastAsia="ar-SA"/>
        </w:rPr>
      </w:pPr>
      <w:r w:rsidRPr="00B3043C">
        <w:rPr>
          <w:rFonts w:ascii="Times New Roman" w:hAnsi="Times New Roman"/>
          <w:color w:val="000000"/>
          <w:sz w:val="28"/>
          <w:szCs w:val="28"/>
          <w:lang w:eastAsia="ar-SA"/>
        </w:rPr>
        <w:t>Загальні вимоги:</w:t>
      </w:r>
    </w:p>
    <w:p w14:paraId="6B44242F" w14:textId="77777777" w:rsidR="00B3043C" w:rsidRPr="00B3043C" w:rsidRDefault="00B3043C" w:rsidP="00B3043C">
      <w:pPr>
        <w:suppressAutoHyphens/>
        <w:spacing w:after="0" w:line="240" w:lineRule="auto"/>
        <w:ind w:firstLine="708"/>
        <w:jc w:val="both"/>
        <w:rPr>
          <w:rFonts w:ascii="Times New Roman" w:hAnsi="Times New Roman"/>
          <w:color w:val="000000"/>
          <w:sz w:val="28"/>
          <w:szCs w:val="28"/>
          <w:lang w:eastAsia="ar-SA"/>
        </w:rPr>
      </w:pPr>
      <w:r w:rsidRPr="00B3043C">
        <w:rPr>
          <w:rFonts w:ascii="Times New Roman" w:hAnsi="Times New Roman"/>
          <w:color w:val="000000"/>
          <w:sz w:val="28"/>
          <w:szCs w:val="28"/>
          <w:lang w:eastAsia="ar-SA"/>
        </w:rPr>
        <w:t>1. Ціни на лікарські засоби повинні бути внесені до Реєстру оптово-відпускних цін Міністерства охорони здоров'я України.</w:t>
      </w:r>
    </w:p>
    <w:p w14:paraId="302CFE9C" w14:textId="77777777" w:rsidR="00B3043C" w:rsidRPr="00B3043C" w:rsidRDefault="00B3043C" w:rsidP="00B3043C">
      <w:pPr>
        <w:suppressAutoHyphens/>
        <w:spacing w:after="0" w:line="240" w:lineRule="auto"/>
        <w:ind w:firstLine="708"/>
        <w:jc w:val="both"/>
        <w:rPr>
          <w:rFonts w:ascii="Times New Roman" w:hAnsi="Times New Roman"/>
          <w:color w:val="000000"/>
          <w:sz w:val="28"/>
          <w:szCs w:val="28"/>
          <w:lang w:eastAsia="ar-SA"/>
        </w:rPr>
      </w:pPr>
      <w:r w:rsidRPr="00B3043C">
        <w:rPr>
          <w:rFonts w:ascii="Times New Roman" w:hAnsi="Times New Roman"/>
          <w:color w:val="000000"/>
          <w:sz w:val="28"/>
          <w:szCs w:val="28"/>
          <w:lang w:eastAsia="ar-SA"/>
        </w:rPr>
        <w:t xml:space="preserve">2.Учасники  процедури закупівлі повинні надати в складі пропозицій копії діючих </w:t>
      </w:r>
      <w:proofErr w:type="spellStart"/>
      <w:r w:rsidRPr="00B3043C">
        <w:rPr>
          <w:rFonts w:ascii="Times New Roman" w:hAnsi="Times New Roman"/>
          <w:color w:val="000000"/>
          <w:sz w:val="28"/>
          <w:szCs w:val="28"/>
          <w:lang w:eastAsia="ar-SA"/>
        </w:rPr>
        <w:t>свідоцтв</w:t>
      </w:r>
      <w:proofErr w:type="spellEnd"/>
      <w:r w:rsidRPr="00B3043C">
        <w:rPr>
          <w:rFonts w:ascii="Times New Roman" w:hAnsi="Times New Roman"/>
          <w:color w:val="000000"/>
          <w:sz w:val="28"/>
          <w:szCs w:val="28"/>
          <w:lang w:eastAsia="ar-SA"/>
        </w:rPr>
        <w:t xml:space="preserve"> про державну реєстрацію та довідку про можливість надання сертифікатів якості на кожну партію продукції при постачанні. </w:t>
      </w:r>
    </w:p>
    <w:p w14:paraId="493070ED" w14:textId="77777777" w:rsidR="00B3043C" w:rsidRPr="00B3043C" w:rsidRDefault="00B3043C" w:rsidP="00B3043C">
      <w:pPr>
        <w:suppressAutoHyphens/>
        <w:spacing w:after="0" w:line="240" w:lineRule="auto"/>
        <w:ind w:firstLine="708"/>
        <w:jc w:val="both"/>
        <w:rPr>
          <w:rFonts w:ascii="Times New Roman" w:hAnsi="Times New Roman"/>
          <w:color w:val="000000"/>
          <w:sz w:val="28"/>
          <w:szCs w:val="28"/>
          <w:lang w:eastAsia="ar-SA"/>
        </w:rPr>
      </w:pPr>
      <w:r w:rsidRPr="00B3043C">
        <w:rPr>
          <w:rFonts w:ascii="Times New Roman" w:hAnsi="Times New Roman"/>
          <w:color w:val="000000"/>
          <w:sz w:val="28"/>
          <w:szCs w:val="28"/>
          <w:lang w:eastAsia="ar-SA"/>
        </w:rPr>
        <w:t>3.</w:t>
      </w:r>
      <w:proofErr w:type="spellStart"/>
      <w:r w:rsidRPr="00B3043C">
        <w:rPr>
          <w:rFonts w:ascii="Times New Roman" w:hAnsi="Times New Roman"/>
          <w:color w:val="000000"/>
          <w:sz w:val="28"/>
          <w:szCs w:val="28"/>
          <w:lang w:val="ru-RU" w:eastAsia="ar-SA"/>
        </w:rPr>
        <w:t>Залишковий</w:t>
      </w:r>
      <w:proofErr w:type="spellEnd"/>
      <w:r w:rsidRPr="00B3043C">
        <w:rPr>
          <w:rFonts w:ascii="Times New Roman" w:hAnsi="Times New Roman"/>
          <w:color w:val="000000"/>
          <w:sz w:val="28"/>
          <w:szCs w:val="28"/>
          <w:lang w:val="ru-RU" w:eastAsia="ar-SA"/>
        </w:rPr>
        <w:t xml:space="preserve"> </w:t>
      </w:r>
      <w:proofErr w:type="spellStart"/>
      <w:r w:rsidRPr="00B3043C">
        <w:rPr>
          <w:rFonts w:ascii="Times New Roman" w:hAnsi="Times New Roman"/>
          <w:color w:val="000000"/>
          <w:sz w:val="28"/>
          <w:szCs w:val="28"/>
          <w:lang w:val="ru-RU" w:eastAsia="ar-SA"/>
        </w:rPr>
        <w:t>термін</w:t>
      </w:r>
      <w:proofErr w:type="spellEnd"/>
      <w:r w:rsidRPr="00B3043C">
        <w:rPr>
          <w:rFonts w:ascii="Times New Roman" w:hAnsi="Times New Roman"/>
          <w:color w:val="000000"/>
          <w:sz w:val="28"/>
          <w:szCs w:val="28"/>
          <w:lang w:val="ru-RU" w:eastAsia="ar-SA"/>
        </w:rPr>
        <w:t xml:space="preserve"> </w:t>
      </w:r>
      <w:proofErr w:type="spellStart"/>
      <w:r w:rsidRPr="00B3043C">
        <w:rPr>
          <w:rFonts w:ascii="Times New Roman" w:hAnsi="Times New Roman"/>
          <w:color w:val="000000"/>
          <w:sz w:val="28"/>
          <w:szCs w:val="28"/>
          <w:lang w:val="ru-RU" w:eastAsia="ar-SA"/>
        </w:rPr>
        <w:t>придатності</w:t>
      </w:r>
      <w:proofErr w:type="spellEnd"/>
      <w:r w:rsidRPr="00B3043C">
        <w:rPr>
          <w:rFonts w:ascii="Times New Roman" w:hAnsi="Times New Roman"/>
          <w:color w:val="000000"/>
          <w:sz w:val="28"/>
          <w:szCs w:val="28"/>
          <w:lang w:val="ru-RU" w:eastAsia="ar-SA"/>
        </w:rPr>
        <w:t xml:space="preserve"> </w:t>
      </w:r>
      <w:proofErr w:type="spellStart"/>
      <w:r w:rsidRPr="00B3043C">
        <w:rPr>
          <w:rFonts w:ascii="Times New Roman" w:hAnsi="Times New Roman"/>
          <w:color w:val="000000"/>
          <w:sz w:val="28"/>
          <w:szCs w:val="28"/>
          <w:lang w:val="ru-RU" w:eastAsia="ar-SA"/>
        </w:rPr>
        <w:t>запропонованого</w:t>
      </w:r>
      <w:proofErr w:type="spellEnd"/>
      <w:r w:rsidRPr="00B3043C">
        <w:rPr>
          <w:rFonts w:ascii="Times New Roman" w:hAnsi="Times New Roman"/>
          <w:color w:val="000000"/>
          <w:sz w:val="28"/>
          <w:szCs w:val="28"/>
          <w:lang w:val="ru-RU" w:eastAsia="ar-SA"/>
        </w:rPr>
        <w:t xml:space="preserve"> </w:t>
      </w:r>
      <w:proofErr w:type="spellStart"/>
      <w:r w:rsidRPr="00B3043C">
        <w:rPr>
          <w:rFonts w:ascii="Times New Roman" w:hAnsi="Times New Roman"/>
          <w:color w:val="000000"/>
          <w:sz w:val="28"/>
          <w:szCs w:val="28"/>
          <w:lang w:val="ru-RU" w:eastAsia="ar-SA"/>
        </w:rPr>
        <w:t>Постачальником</w:t>
      </w:r>
      <w:proofErr w:type="spellEnd"/>
      <w:r w:rsidRPr="00B3043C">
        <w:rPr>
          <w:rFonts w:ascii="Times New Roman" w:hAnsi="Times New Roman"/>
          <w:color w:val="000000"/>
          <w:sz w:val="28"/>
          <w:szCs w:val="28"/>
          <w:lang w:val="ru-RU" w:eastAsia="ar-SA"/>
        </w:rPr>
        <w:t xml:space="preserve"> </w:t>
      </w:r>
      <w:proofErr w:type="spellStart"/>
      <w:r w:rsidRPr="00B3043C">
        <w:rPr>
          <w:rFonts w:ascii="Times New Roman" w:hAnsi="Times New Roman"/>
          <w:color w:val="000000"/>
          <w:sz w:val="28"/>
          <w:szCs w:val="28"/>
          <w:lang w:val="ru-RU" w:eastAsia="ar-SA"/>
        </w:rPr>
        <w:t>лікарського</w:t>
      </w:r>
      <w:proofErr w:type="spellEnd"/>
      <w:r w:rsidRPr="00B3043C">
        <w:rPr>
          <w:rFonts w:ascii="Times New Roman" w:hAnsi="Times New Roman"/>
          <w:color w:val="000000"/>
          <w:sz w:val="28"/>
          <w:szCs w:val="28"/>
          <w:lang w:val="ru-RU" w:eastAsia="ar-SA"/>
        </w:rPr>
        <w:t xml:space="preserve"> </w:t>
      </w:r>
      <w:proofErr w:type="spellStart"/>
      <w:r w:rsidRPr="00B3043C">
        <w:rPr>
          <w:rFonts w:ascii="Times New Roman" w:hAnsi="Times New Roman"/>
          <w:color w:val="000000"/>
          <w:sz w:val="28"/>
          <w:szCs w:val="28"/>
          <w:lang w:val="ru-RU" w:eastAsia="ar-SA"/>
        </w:rPr>
        <w:t>засобу</w:t>
      </w:r>
      <w:proofErr w:type="spellEnd"/>
      <w:r w:rsidRPr="00B3043C">
        <w:rPr>
          <w:rFonts w:ascii="Times New Roman" w:hAnsi="Times New Roman"/>
          <w:color w:val="000000"/>
          <w:sz w:val="28"/>
          <w:szCs w:val="28"/>
          <w:lang w:val="ru-RU" w:eastAsia="ar-SA"/>
        </w:rPr>
        <w:t xml:space="preserve"> повинен </w:t>
      </w:r>
      <w:proofErr w:type="spellStart"/>
      <w:r w:rsidRPr="00B3043C">
        <w:rPr>
          <w:rFonts w:ascii="Times New Roman" w:hAnsi="Times New Roman"/>
          <w:color w:val="000000"/>
          <w:sz w:val="28"/>
          <w:szCs w:val="28"/>
          <w:lang w:val="ru-RU" w:eastAsia="ar-SA"/>
        </w:rPr>
        <w:t>становити</w:t>
      </w:r>
      <w:proofErr w:type="spellEnd"/>
      <w:r w:rsidRPr="00B3043C">
        <w:rPr>
          <w:rFonts w:ascii="Times New Roman" w:hAnsi="Times New Roman"/>
          <w:color w:val="000000"/>
          <w:sz w:val="28"/>
          <w:szCs w:val="28"/>
          <w:lang w:val="ru-RU" w:eastAsia="ar-SA"/>
        </w:rPr>
        <w:t xml:space="preserve"> на момент </w:t>
      </w:r>
      <w:proofErr w:type="spellStart"/>
      <w:r w:rsidRPr="00B3043C">
        <w:rPr>
          <w:rFonts w:ascii="Times New Roman" w:hAnsi="Times New Roman"/>
          <w:color w:val="000000"/>
          <w:sz w:val="28"/>
          <w:szCs w:val="28"/>
          <w:lang w:val="ru-RU" w:eastAsia="ar-SA"/>
        </w:rPr>
        <w:t>постачання</w:t>
      </w:r>
      <w:proofErr w:type="spellEnd"/>
      <w:r w:rsidRPr="00B3043C">
        <w:rPr>
          <w:rFonts w:ascii="Times New Roman" w:hAnsi="Times New Roman"/>
          <w:color w:val="000000"/>
          <w:sz w:val="28"/>
          <w:szCs w:val="28"/>
          <w:lang w:val="ru-RU" w:eastAsia="ar-SA"/>
        </w:rPr>
        <w:t xml:space="preserve"> не </w:t>
      </w:r>
      <w:proofErr w:type="spellStart"/>
      <w:r w:rsidRPr="00B3043C">
        <w:rPr>
          <w:rFonts w:ascii="Times New Roman" w:hAnsi="Times New Roman"/>
          <w:color w:val="000000"/>
          <w:sz w:val="28"/>
          <w:szCs w:val="28"/>
          <w:lang w:val="ru-RU" w:eastAsia="ar-SA"/>
        </w:rPr>
        <w:t>менше</w:t>
      </w:r>
      <w:proofErr w:type="spellEnd"/>
      <w:r w:rsidRPr="00B3043C">
        <w:rPr>
          <w:rFonts w:ascii="Times New Roman" w:hAnsi="Times New Roman"/>
          <w:color w:val="000000"/>
          <w:sz w:val="28"/>
          <w:szCs w:val="28"/>
          <w:lang w:val="ru-RU" w:eastAsia="ar-SA"/>
        </w:rPr>
        <w:t xml:space="preserve"> </w:t>
      </w:r>
      <w:r w:rsidRPr="00B3043C">
        <w:rPr>
          <w:rFonts w:ascii="Times New Roman" w:hAnsi="Times New Roman"/>
          <w:color w:val="000000"/>
          <w:sz w:val="28"/>
          <w:szCs w:val="28"/>
          <w:lang w:eastAsia="ar-SA"/>
        </w:rPr>
        <w:t>80</w:t>
      </w:r>
      <w:r w:rsidRPr="00B3043C">
        <w:rPr>
          <w:rFonts w:ascii="Times New Roman" w:hAnsi="Times New Roman"/>
          <w:color w:val="000000"/>
          <w:sz w:val="28"/>
          <w:szCs w:val="28"/>
          <w:lang w:val="ru-RU" w:eastAsia="ar-SA"/>
        </w:rPr>
        <w:t xml:space="preserve">%  </w:t>
      </w:r>
      <w:proofErr w:type="spellStart"/>
      <w:r w:rsidRPr="00B3043C">
        <w:rPr>
          <w:rFonts w:ascii="Times New Roman" w:hAnsi="Times New Roman"/>
          <w:color w:val="000000"/>
          <w:sz w:val="28"/>
          <w:szCs w:val="28"/>
          <w:lang w:val="ru-RU" w:eastAsia="ar-SA"/>
        </w:rPr>
        <w:t>від</w:t>
      </w:r>
      <w:proofErr w:type="spellEnd"/>
      <w:r w:rsidRPr="00B3043C">
        <w:rPr>
          <w:rFonts w:ascii="Times New Roman" w:hAnsi="Times New Roman"/>
          <w:color w:val="000000"/>
          <w:sz w:val="28"/>
          <w:szCs w:val="28"/>
          <w:lang w:val="ru-RU" w:eastAsia="ar-SA"/>
        </w:rPr>
        <w:t xml:space="preserve"> </w:t>
      </w:r>
      <w:proofErr w:type="spellStart"/>
      <w:r w:rsidRPr="00B3043C">
        <w:rPr>
          <w:rFonts w:ascii="Times New Roman" w:hAnsi="Times New Roman"/>
          <w:color w:val="000000"/>
          <w:sz w:val="28"/>
          <w:szCs w:val="28"/>
          <w:lang w:val="ru-RU" w:eastAsia="ar-SA"/>
        </w:rPr>
        <w:t>загального</w:t>
      </w:r>
      <w:proofErr w:type="spellEnd"/>
      <w:r w:rsidRPr="00B3043C">
        <w:rPr>
          <w:rFonts w:ascii="Times New Roman" w:hAnsi="Times New Roman"/>
          <w:color w:val="000000"/>
          <w:sz w:val="28"/>
          <w:szCs w:val="28"/>
          <w:lang w:val="ru-RU" w:eastAsia="ar-SA"/>
        </w:rPr>
        <w:t xml:space="preserve"> </w:t>
      </w:r>
      <w:proofErr w:type="spellStart"/>
      <w:r w:rsidRPr="00B3043C">
        <w:rPr>
          <w:rFonts w:ascii="Times New Roman" w:hAnsi="Times New Roman"/>
          <w:color w:val="000000"/>
          <w:sz w:val="28"/>
          <w:szCs w:val="28"/>
          <w:lang w:val="ru-RU" w:eastAsia="ar-SA"/>
        </w:rPr>
        <w:t>терміну</w:t>
      </w:r>
      <w:proofErr w:type="spellEnd"/>
      <w:r w:rsidRPr="00B3043C">
        <w:rPr>
          <w:rFonts w:ascii="Times New Roman" w:hAnsi="Times New Roman"/>
          <w:color w:val="000000"/>
          <w:sz w:val="28"/>
          <w:szCs w:val="28"/>
          <w:lang w:eastAsia="ar-SA"/>
        </w:rPr>
        <w:t xml:space="preserve"> придатності</w:t>
      </w:r>
      <w:r w:rsidRPr="00B3043C">
        <w:rPr>
          <w:rFonts w:ascii="Times New Roman" w:hAnsi="Times New Roman"/>
          <w:color w:val="000000"/>
          <w:sz w:val="28"/>
          <w:szCs w:val="28"/>
          <w:lang w:val="ru-RU" w:eastAsia="ar-SA"/>
        </w:rPr>
        <w:t>.</w:t>
      </w:r>
    </w:p>
    <w:p w14:paraId="62690E29" w14:textId="77777777" w:rsidR="00B3043C" w:rsidRPr="00B3043C" w:rsidRDefault="00B3043C" w:rsidP="00B3043C">
      <w:pPr>
        <w:suppressAutoHyphens/>
        <w:spacing w:after="0" w:line="240" w:lineRule="auto"/>
        <w:ind w:firstLine="708"/>
        <w:jc w:val="both"/>
        <w:rPr>
          <w:rFonts w:ascii="Times New Roman" w:hAnsi="Times New Roman"/>
          <w:sz w:val="28"/>
          <w:szCs w:val="28"/>
          <w:lang w:eastAsia="ar-SA"/>
        </w:rPr>
      </w:pPr>
      <w:r w:rsidRPr="00B3043C">
        <w:rPr>
          <w:rFonts w:ascii="Times New Roman" w:hAnsi="Times New Roman"/>
          <w:sz w:val="28"/>
          <w:szCs w:val="28"/>
          <w:lang w:eastAsia="ar-SA"/>
        </w:rPr>
        <w:t xml:space="preserve">4. При постачанні лікарських засобів необхідно надавати товаросупровідні документи: видаткові накладні, витяги з реєстру лікарських засобів, копії діючих </w:t>
      </w:r>
      <w:proofErr w:type="spellStart"/>
      <w:r w:rsidRPr="00B3043C">
        <w:rPr>
          <w:rFonts w:ascii="Times New Roman" w:hAnsi="Times New Roman"/>
          <w:sz w:val="28"/>
          <w:szCs w:val="28"/>
          <w:lang w:eastAsia="ar-SA"/>
        </w:rPr>
        <w:t>свідоцтв</w:t>
      </w:r>
      <w:proofErr w:type="spellEnd"/>
      <w:r w:rsidRPr="00B3043C">
        <w:rPr>
          <w:rFonts w:ascii="Times New Roman" w:hAnsi="Times New Roman"/>
          <w:sz w:val="28"/>
          <w:szCs w:val="28"/>
          <w:lang w:eastAsia="ar-SA"/>
        </w:rPr>
        <w:t xml:space="preserve"> про державну реєстрацію, завірених печаткою </w:t>
      </w:r>
      <w:proofErr w:type="spellStart"/>
      <w:r w:rsidRPr="00B3043C">
        <w:rPr>
          <w:rFonts w:ascii="Times New Roman" w:hAnsi="Times New Roman"/>
          <w:sz w:val="28"/>
          <w:szCs w:val="28"/>
          <w:lang w:val="ru-RU" w:eastAsia="ar-SA"/>
        </w:rPr>
        <w:t>Постачальника</w:t>
      </w:r>
      <w:proofErr w:type="spellEnd"/>
      <w:r w:rsidRPr="00B3043C">
        <w:rPr>
          <w:rFonts w:ascii="Times New Roman" w:hAnsi="Times New Roman"/>
          <w:sz w:val="28"/>
          <w:szCs w:val="28"/>
          <w:lang w:val="ru-RU" w:eastAsia="ar-SA"/>
        </w:rPr>
        <w:t xml:space="preserve"> та </w:t>
      </w:r>
      <w:proofErr w:type="spellStart"/>
      <w:r w:rsidRPr="00B3043C">
        <w:rPr>
          <w:rFonts w:ascii="Times New Roman" w:hAnsi="Times New Roman"/>
          <w:sz w:val="28"/>
          <w:szCs w:val="28"/>
          <w:lang w:val="ru-RU" w:eastAsia="ar-SA"/>
        </w:rPr>
        <w:t>копії</w:t>
      </w:r>
      <w:proofErr w:type="spellEnd"/>
      <w:r w:rsidRPr="00B3043C">
        <w:rPr>
          <w:rFonts w:ascii="Times New Roman" w:hAnsi="Times New Roman"/>
          <w:sz w:val="28"/>
          <w:szCs w:val="28"/>
          <w:lang w:val="ru-RU" w:eastAsia="ar-SA"/>
        </w:rPr>
        <w:t xml:space="preserve"> </w:t>
      </w:r>
      <w:proofErr w:type="spellStart"/>
      <w:r w:rsidRPr="00B3043C">
        <w:rPr>
          <w:rFonts w:ascii="Times New Roman" w:hAnsi="Times New Roman"/>
          <w:sz w:val="28"/>
          <w:szCs w:val="28"/>
          <w:lang w:val="ru-RU" w:eastAsia="ar-SA"/>
        </w:rPr>
        <w:t>сертифікатів</w:t>
      </w:r>
      <w:proofErr w:type="spellEnd"/>
      <w:r w:rsidRPr="00B3043C">
        <w:rPr>
          <w:rFonts w:ascii="Times New Roman" w:hAnsi="Times New Roman"/>
          <w:sz w:val="28"/>
          <w:szCs w:val="28"/>
          <w:lang w:val="ru-RU" w:eastAsia="ar-SA"/>
        </w:rPr>
        <w:t xml:space="preserve"> </w:t>
      </w:r>
      <w:proofErr w:type="spellStart"/>
      <w:r w:rsidRPr="00B3043C">
        <w:rPr>
          <w:rFonts w:ascii="Times New Roman" w:hAnsi="Times New Roman"/>
          <w:sz w:val="28"/>
          <w:szCs w:val="28"/>
          <w:lang w:val="ru-RU" w:eastAsia="ar-SA"/>
        </w:rPr>
        <w:t>якості</w:t>
      </w:r>
      <w:proofErr w:type="spellEnd"/>
      <w:r w:rsidRPr="00B3043C">
        <w:rPr>
          <w:rFonts w:ascii="Times New Roman" w:hAnsi="Times New Roman"/>
          <w:sz w:val="28"/>
          <w:szCs w:val="28"/>
          <w:lang w:val="ru-RU" w:eastAsia="ar-SA"/>
        </w:rPr>
        <w:t xml:space="preserve"> на </w:t>
      </w:r>
      <w:proofErr w:type="spellStart"/>
      <w:r w:rsidRPr="00B3043C">
        <w:rPr>
          <w:rFonts w:ascii="Times New Roman" w:hAnsi="Times New Roman"/>
          <w:sz w:val="28"/>
          <w:szCs w:val="28"/>
          <w:lang w:val="ru-RU" w:eastAsia="ar-SA"/>
        </w:rPr>
        <w:t>кожну</w:t>
      </w:r>
      <w:proofErr w:type="spellEnd"/>
      <w:r w:rsidRPr="00B3043C">
        <w:rPr>
          <w:rFonts w:ascii="Times New Roman" w:hAnsi="Times New Roman"/>
          <w:sz w:val="28"/>
          <w:szCs w:val="28"/>
          <w:lang w:val="ru-RU" w:eastAsia="ar-SA"/>
        </w:rPr>
        <w:t xml:space="preserve"> </w:t>
      </w:r>
      <w:proofErr w:type="spellStart"/>
      <w:r w:rsidRPr="00B3043C">
        <w:rPr>
          <w:rFonts w:ascii="Times New Roman" w:hAnsi="Times New Roman"/>
          <w:sz w:val="28"/>
          <w:szCs w:val="28"/>
          <w:lang w:val="ru-RU" w:eastAsia="ar-SA"/>
        </w:rPr>
        <w:t>партію</w:t>
      </w:r>
      <w:proofErr w:type="spellEnd"/>
      <w:r w:rsidRPr="00B3043C">
        <w:rPr>
          <w:rFonts w:ascii="Times New Roman" w:hAnsi="Times New Roman"/>
          <w:sz w:val="28"/>
          <w:szCs w:val="28"/>
          <w:lang w:val="ru-RU" w:eastAsia="ar-SA"/>
        </w:rPr>
        <w:t xml:space="preserve"> </w:t>
      </w:r>
      <w:proofErr w:type="spellStart"/>
      <w:r w:rsidRPr="00B3043C">
        <w:rPr>
          <w:rFonts w:ascii="Times New Roman" w:hAnsi="Times New Roman"/>
          <w:sz w:val="28"/>
          <w:szCs w:val="28"/>
          <w:lang w:val="ru-RU" w:eastAsia="ar-SA"/>
        </w:rPr>
        <w:t>продукції</w:t>
      </w:r>
      <w:proofErr w:type="spellEnd"/>
      <w:r w:rsidRPr="00B3043C">
        <w:rPr>
          <w:rFonts w:ascii="Times New Roman" w:hAnsi="Times New Roman"/>
          <w:sz w:val="28"/>
          <w:szCs w:val="28"/>
          <w:lang w:val="ru-RU" w:eastAsia="ar-SA"/>
        </w:rPr>
        <w:t xml:space="preserve">, </w:t>
      </w:r>
      <w:proofErr w:type="spellStart"/>
      <w:r w:rsidRPr="00B3043C">
        <w:rPr>
          <w:rFonts w:ascii="Times New Roman" w:hAnsi="Times New Roman"/>
          <w:sz w:val="28"/>
          <w:szCs w:val="28"/>
          <w:lang w:val="ru-RU" w:eastAsia="ar-SA"/>
        </w:rPr>
        <w:t>завірених</w:t>
      </w:r>
      <w:proofErr w:type="spellEnd"/>
      <w:r w:rsidRPr="00B3043C">
        <w:rPr>
          <w:rFonts w:ascii="Times New Roman" w:hAnsi="Times New Roman"/>
          <w:sz w:val="28"/>
          <w:szCs w:val="28"/>
          <w:lang w:val="ru-RU" w:eastAsia="ar-SA"/>
        </w:rPr>
        <w:t xml:space="preserve"> </w:t>
      </w:r>
      <w:proofErr w:type="spellStart"/>
      <w:r w:rsidRPr="00B3043C">
        <w:rPr>
          <w:rFonts w:ascii="Times New Roman" w:hAnsi="Times New Roman"/>
          <w:sz w:val="28"/>
          <w:szCs w:val="28"/>
          <w:lang w:val="ru-RU" w:eastAsia="ar-SA"/>
        </w:rPr>
        <w:t>печаткою</w:t>
      </w:r>
      <w:proofErr w:type="spellEnd"/>
      <w:r w:rsidRPr="00B3043C">
        <w:rPr>
          <w:rFonts w:ascii="Times New Roman" w:hAnsi="Times New Roman"/>
          <w:sz w:val="28"/>
          <w:szCs w:val="28"/>
          <w:lang w:val="ru-RU" w:eastAsia="ar-SA"/>
        </w:rPr>
        <w:t xml:space="preserve"> </w:t>
      </w:r>
      <w:proofErr w:type="spellStart"/>
      <w:r w:rsidRPr="00B3043C">
        <w:rPr>
          <w:rFonts w:ascii="Times New Roman" w:hAnsi="Times New Roman"/>
          <w:sz w:val="28"/>
          <w:szCs w:val="28"/>
          <w:lang w:val="ru-RU" w:eastAsia="ar-SA"/>
        </w:rPr>
        <w:t>Постачальника</w:t>
      </w:r>
      <w:proofErr w:type="spellEnd"/>
      <w:r w:rsidRPr="00B3043C">
        <w:rPr>
          <w:rFonts w:ascii="Times New Roman" w:hAnsi="Times New Roman"/>
          <w:sz w:val="28"/>
          <w:szCs w:val="28"/>
          <w:lang w:val="ru-RU" w:eastAsia="ar-SA"/>
        </w:rPr>
        <w:t>.</w:t>
      </w:r>
    </w:p>
    <w:p w14:paraId="73512178" w14:textId="77777777" w:rsidR="00B3043C" w:rsidRPr="00B3043C" w:rsidRDefault="00B3043C" w:rsidP="00B3043C">
      <w:pPr>
        <w:suppressAutoHyphens/>
        <w:spacing w:after="0" w:line="240" w:lineRule="auto"/>
        <w:ind w:firstLine="708"/>
        <w:jc w:val="both"/>
        <w:rPr>
          <w:rFonts w:ascii="Times New Roman" w:hAnsi="Times New Roman"/>
          <w:color w:val="000000"/>
          <w:sz w:val="28"/>
          <w:szCs w:val="28"/>
          <w:lang w:eastAsia="ar-SA"/>
        </w:rPr>
      </w:pPr>
      <w:r w:rsidRPr="00B3043C">
        <w:rPr>
          <w:rFonts w:ascii="Times New Roman" w:hAnsi="Times New Roman"/>
          <w:sz w:val="28"/>
          <w:szCs w:val="28"/>
          <w:lang w:eastAsia="ar-SA"/>
        </w:rPr>
        <w:t>5. Лікарські засоби повинні бути зареєстровані Державною службою лікарських засобів МОЗ України.</w:t>
      </w:r>
      <w:r w:rsidRPr="00B3043C">
        <w:rPr>
          <w:rFonts w:ascii="Times New Roman" w:hAnsi="Times New Roman"/>
          <w:color w:val="000000"/>
          <w:sz w:val="28"/>
          <w:szCs w:val="28"/>
          <w:lang w:eastAsia="ar-SA"/>
        </w:rPr>
        <w:t xml:space="preserve"> </w:t>
      </w:r>
    </w:p>
    <w:p w14:paraId="0A7DEBFD" w14:textId="77777777" w:rsidR="00B3043C" w:rsidRPr="00B3043C" w:rsidRDefault="00B3043C" w:rsidP="00B3043C">
      <w:pPr>
        <w:suppressAutoHyphens/>
        <w:spacing w:after="0" w:line="240" w:lineRule="auto"/>
        <w:jc w:val="both"/>
        <w:rPr>
          <w:rFonts w:ascii="Times New Roman" w:hAnsi="Times New Roman"/>
          <w:b/>
          <w:sz w:val="28"/>
          <w:szCs w:val="28"/>
          <w:lang w:eastAsia="ar-SA"/>
        </w:rPr>
      </w:pPr>
      <w:r w:rsidRPr="00B3043C">
        <w:rPr>
          <w:rFonts w:ascii="Times New Roman" w:hAnsi="Times New Roman"/>
          <w:sz w:val="28"/>
          <w:szCs w:val="28"/>
          <w:lang w:eastAsia="ar-SA"/>
        </w:rPr>
        <w:t xml:space="preserve">          6. Постачальник повинен бути спроможний забезпечити поставку лікарських засобів у термін не пізніше 10 днів після отримання заявки.</w:t>
      </w:r>
    </w:p>
    <w:p w14:paraId="745AE76C" w14:textId="77777777" w:rsidR="007D60A4" w:rsidRDefault="007D60A4" w:rsidP="00AD57DC">
      <w:pPr>
        <w:spacing w:after="0" w:line="240" w:lineRule="auto"/>
        <w:ind w:left="5664" w:firstLine="708"/>
        <w:rPr>
          <w:rFonts w:ascii="Times New Roman" w:hAnsi="Times New Roman"/>
          <w:b/>
          <w:i/>
          <w:iCs/>
          <w:sz w:val="28"/>
          <w:szCs w:val="28"/>
        </w:rPr>
      </w:pPr>
    </w:p>
    <w:p w14:paraId="2AD36661" w14:textId="77777777" w:rsidR="00B53DAD" w:rsidRDefault="00B53DAD" w:rsidP="00AD57DC">
      <w:pPr>
        <w:spacing w:after="0" w:line="240" w:lineRule="auto"/>
        <w:ind w:left="5664" w:firstLine="708"/>
        <w:rPr>
          <w:rFonts w:ascii="Times New Roman" w:hAnsi="Times New Roman"/>
          <w:b/>
          <w:i/>
          <w:iCs/>
          <w:sz w:val="28"/>
          <w:szCs w:val="28"/>
        </w:rPr>
      </w:pPr>
    </w:p>
    <w:p w14:paraId="4EA23918" w14:textId="77777777" w:rsidR="00B53DAD" w:rsidRDefault="00B53DAD" w:rsidP="00AD57DC">
      <w:pPr>
        <w:spacing w:after="0" w:line="240" w:lineRule="auto"/>
        <w:ind w:left="5664" w:firstLine="708"/>
        <w:rPr>
          <w:rFonts w:ascii="Times New Roman" w:hAnsi="Times New Roman"/>
          <w:b/>
          <w:i/>
          <w:iCs/>
          <w:sz w:val="28"/>
          <w:szCs w:val="28"/>
        </w:rPr>
      </w:pPr>
    </w:p>
    <w:p w14:paraId="6CA04668" w14:textId="77777777" w:rsidR="00B53DAD" w:rsidRDefault="00B53DAD" w:rsidP="00AD57DC">
      <w:pPr>
        <w:spacing w:after="0" w:line="240" w:lineRule="auto"/>
        <w:ind w:left="5664" w:firstLine="708"/>
        <w:rPr>
          <w:rFonts w:ascii="Times New Roman" w:hAnsi="Times New Roman"/>
          <w:b/>
          <w:i/>
          <w:iCs/>
          <w:sz w:val="28"/>
          <w:szCs w:val="28"/>
        </w:rPr>
      </w:pPr>
    </w:p>
    <w:p w14:paraId="09B3723F" w14:textId="77777777" w:rsidR="00B53DAD" w:rsidRDefault="00B53DAD" w:rsidP="00AD57DC">
      <w:pPr>
        <w:spacing w:after="0" w:line="240" w:lineRule="auto"/>
        <w:ind w:left="5664" w:firstLine="708"/>
        <w:rPr>
          <w:rFonts w:ascii="Times New Roman" w:hAnsi="Times New Roman"/>
          <w:b/>
          <w:i/>
          <w:iCs/>
          <w:sz w:val="28"/>
          <w:szCs w:val="28"/>
        </w:rPr>
      </w:pPr>
    </w:p>
    <w:p w14:paraId="63303015" w14:textId="77777777" w:rsidR="00B53DAD" w:rsidRDefault="00B53DAD" w:rsidP="00AD57DC">
      <w:pPr>
        <w:spacing w:after="0" w:line="240" w:lineRule="auto"/>
        <w:ind w:left="5664" w:firstLine="708"/>
        <w:rPr>
          <w:rFonts w:ascii="Times New Roman" w:hAnsi="Times New Roman"/>
          <w:b/>
          <w:i/>
          <w:iCs/>
          <w:sz w:val="28"/>
          <w:szCs w:val="28"/>
        </w:rPr>
      </w:pPr>
    </w:p>
    <w:p w14:paraId="17E7FC01" w14:textId="443292A2"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lastRenderedPageBreak/>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p w14:paraId="0826CA72" w14:textId="011C62B9" w:rsidR="00222522" w:rsidRPr="00765472" w:rsidRDefault="00222522" w:rsidP="00D83BAE">
      <w:pPr>
        <w:shd w:val="clear" w:color="auto" w:fill="FFFFFF"/>
        <w:spacing w:after="0" w:line="240" w:lineRule="auto"/>
        <w:jc w:val="both"/>
        <w:rPr>
          <w:rFonts w:ascii="Times New Roman" w:hAnsi="Times New Roman"/>
          <w:b/>
          <w:sz w:val="28"/>
          <w:szCs w:val="28"/>
        </w:rPr>
      </w:pPr>
    </w:p>
    <w:bookmarkEnd w:id="19"/>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7BB943B" w14:textId="77777777" w:rsidR="00765472" w:rsidRPr="00EE7E89" w:rsidRDefault="00765472"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2FB20D8C" w14:textId="77777777" w:rsidR="00B53DAD" w:rsidRPr="00B53DAD" w:rsidRDefault="00B53DAD" w:rsidP="00B53DAD">
      <w:pPr>
        <w:shd w:val="clear" w:color="auto" w:fill="FFFFFF"/>
        <w:jc w:val="center"/>
        <w:rPr>
          <w:rFonts w:ascii="Times New Roman" w:hAnsi="Times New Roman"/>
          <w:b/>
          <w:spacing w:val="-20"/>
          <w:sz w:val="28"/>
          <w:szCs w:val="28"/>
          <w:lang w:eastAsia="ru-RU"/>
        </w:rPr>
      </w:pPr>
      <w:r w:rsidRPr="00B53DAD">
        <w:rPr>
          <w:rFonts w:ascii="Times New Roman" w:hAnsi="Times New Roman"/>
          <w:b/>
          <w:sz w:val="28"/>
          <w:szCs w:val="28"/>
          <w:lang w:eastAsia="ru-RU"/>
        </w:rPr>
        <w:t>Д О Г О В І Р</w:t>
      </w:r>
    </w:p>
    <w:p w14:paraId="5CBE8754" w14:textId="61CB49E8" w:rsidR="00B53DAD" w:rsidRPr="00B53DAD" w:rsidRDefault="00B53DAD" w:rsidP="00B53DAD">
      <w:pPr>
        <w:shd w:val="clear" w:color="auto" w:fill="FFFFFF"/>
        <w:jc w:val="both"/>
        <w:rPr>
          <w:rFonts w:ascii="Times New Roman" w:hAnsi="Times New Roman"/>
          <w:b/>
          <w:sz w:val="24"/>
          <w:szCs w:val="24"/>
          <w:lang w:eastAsia="ru-RU"/>
        </w:rPr>
      </w:pPr>
      <w:r w:rsidRPr="00B53DAD">
        <w:rPr>
          <w:rFonts w:ascii="Times New Roman" w:hAnsi="Times New Roman"/>
          <w:b/>
          <w:sz w:val="24"/>
          <w:szCs w:val="24"/>
          <w:lang w:eastAsia="ru-RU"/>
        </w:rPr>
        <w:t>м. Суми</w:t>
      </w:r>
      <w:r w:rsidRPr="00B53DAD">
        <w:rPr>
          <w:rFonts w:ascii="Times New Roman" w:hAnsi="Times New Roman"/>
          <w:b/>
          <w:sz w:val="24"/>
          <w:szCs w:val="24"/>
          <w:lang w:eastAsia="ru-RU"/>
        </w:rPr>
        <w:tab/>
      </w:r>
      <w:r w:rsidRPr="00B53DAD">
        <w:rPr>
          <w:rFonts w:ascii="Times New Roman" w:hAnsi="Times New Roman"/>
          <w:b/>
          <w:sz w:val="24"/>
          <w:szCs w:val="24"/>
          <w:lang w:eastAsia="ru-RU"/>
        </w:rPr>
        <w:tab/>
      </w:r>
      <w:r w:rsidRPr="00B53DAD">
        <w:rPr>
          <w:rFonts w:ascii="Times New Roman" w:hAnsi="Times New Roman"/>
          <w:b/>
          <w:sz w:val="24"/>
          <w:szCs w:val="24"/>
          <w:lang w:eastAsia="ru-RU"/>
        </w:rPr>
        <w:tab/>
      </w:r>
      <w:r w:rsidRPr="00B53DAD">
        <w:rPr>
          <w:rFonts w:ascii="Times New Roman" w:hAnsi="Times New Roman"/>
          <w:b/>
          <w:sz w:val="24"/>
          <w:szCs w:val="24"/>
          <w:lang w:eastAsia="ru-RU"/>
        </w:rPr>
        <w:tab/>
      </w:r>
      <w:r w:rsidRPr="00B53DAD">
        <w:rPr>
          <w:rFonts w:ascii="Times New Roman" w:hAnsi="Times New Roman"/>
          <w:b/>
          <w:sz w:val="24"/>
          <w:szCs w:val="24"/>
          <w:lang w:eastAsia="ru-RU"/>
        </w:rPr>
        <w:tab/>
      </w:r>
      <w:r w:rsidRPr="00B53DAD">
        <w:rPr>
          <w:rFonts w:ascii="Times New Roman" w:hAnsi="Times New Roman"/>
          <w:b/>
          <w:sz w:val="24"/>
          <w:szCs w:val="24"/>
          <w:lang w:eastAsia="ru-RU"/>
        </w:rPr>
        <w:tab/>
      </w:r>
      <w:r w:rsidRPr="00B53DAD">
        <w:rPr>
          <w:rFonts w:ascii="Times New Roman" w:hAnsi="Times New Roman"/>
          <w:b/>
          <w:sz w:val="24"/>
          <w:szCs w:val="24"/>
          <w:lang w:eastAsia="ru-RU"/>
        </w:rPr>
        <w:tab/>
        <w:t xml:space="preserve">                    _________________ 202</w:t>
      </w:r>
      <w:r>
        <w:rPr>
          <w:rFonts w:ascii="Times New Roman" w:hAnsi="Times New Roman"/>
          <w:b/>
          <w:sz w:val="24"/>
          <w:szCs w:val="24"/>
          <w:lang w:eastAsia="ru-RU"/>
        </w:rPr>
        <w:t>4</w:t>
      </w:r>
      <w:r w:rsidRPr="00B53DAD">
        <w:rPr>
          <w:rFonts w:ascii="Times New Roman" w:hAnsi="Times New Roman"/>
          <w:b/>
          <w:sz w:val="24"/>
          <w:szCs w:val="24"/>
          <w:lang w:eastAsia="ru-RU"/>
        </w:rPr>
        <w:t xml:space="preserve"> року</w:t>
      </w:r>
    </w:p>
    <w:p w14:paraId="145A88B2" w14:textId="7E957FC9" w:rsidR="00B53DAD" w:rsidRPr="00B53DAD" w:rsidRDefault="00B53DAD" w:rsidP="00B53DAD">
      <w:pPr>
        <w:shd w:val="clear" w:color="auto" w:fill="FFFFFF"/>
        <w:ind w:firstLine="708"/>
        <w:jc w:val="both"/>
        <w:rPr>
          <w:rFonts w:ascii="Times New Roman" w:hAnsi="Times New Roman"/>
          <w:sz w:val="24"/>
          <w:szCs w:val="24"/>
          <w:lang w:eastAsia="ru-RU"/>
        </w:rPr>
      </w:pPr>
      <w:r w:rsidRPr="00B53DAD">
        <w:rPr>
          <w:rFonts w:ascii="Times New Roman" w:hAnsi="Times New Roman"/>
          <w:sz w:val="24"/>
          <w:szCs w:val="24"/>
          <w:lang w:eastAsia="ru-RU"/>
        </w:rPr>
        <w:t xml:space="preserve">Цей договір складено між </w:t>
      </w:r>
      <w:r w:rsidRPr="00B53DAD">
        <w:rPr>
          <w:rFonts w:ascii="Times New Roman" w:hAnsi="Times New Roman"/>
          <w:b/>
          <w:bCs/>
          <w:iCs/>
          <w:color w:val="000000"/>
          <w:sz w:val="24"/>
          <w:szCs w:val="24"/>
          <w:lang w:val="ru-RU" w:eastAsia="ru-RU"/>
        </w:rPr>
        <w:t>КОМУНАЛЬН</w:t>
      </w:r>
      <w:r w:rsidRPr="00B53DAD">
        <w:rPr>
          <w:rFonts w:ascii="Times New Roman" w:hAnsi="Times New Roman"/>
          <w:b/>
          <w:bCs/>
          <w:iCs/>
          <w:color w:val="000000"/>
          <w:sz w:val="24"/>
          <w:szCs w:val="24"/>
          <w:lang w:eastAsia="ru-RU"/>
        </w:rPr>
        <w:t>ИМ</w:t>
      </w:r>
      <w:r w:rsidRPr="00B53DAD">
        <w:rPr>
          <w:rFonts w:ascii="Times New Roman" w:hAnsi="Times New Roman"/>
          <w:b/>
          <w:bCs/>
          <w:iCs/>
          <w:color w:val="000000"/>
          <w:sz w:val="24"/>
          <w:szCs w:val="24"/>
          <w:lang w:val="ru-RU" w:eastAsia="ru-RU"/>
        </w:rPr>
        <w:t xml:space="preserve"> НЕКОМЕРЦІЙН</w:t>
      </w:r>
      <w:r w:rsidRPr="00B53DAD">
        <w:rPr>
          <w:rFonts w:ascii="Times New Roman" w:hAnsi="Times New Roman"/>
          <w:b/>
          <w:bCs/>
          <w:iCs/>
          <w:color w:val="000000"/>
          <w:sz w:val="24"/>
          <w:szCs w:val="24"/>
          <w:lang w:eastAsia="ru-RU"/>
        </w:rPr>
        <w:t>ИМ</w:t>
      </w:r>
      <w:r w:rsidRPr="00B53DAD">
        <w:rPr>
          <w:rFonts w:ascii="Times New Roman" w:hAnsi="Times New Roman"/>
          <w:b/>
          <w:bCs/>
          <w:iCs/>
          <w:color w:val="000000"/>
          <w:sz w:val="24"/>
          <w:szCs w:val="24"/>
          <w:lang w:val="ru-RU" w:eastAsia="ru-RU"/>
        </w:rPr>
        <w:t xml:space="preserve"> ПІДПРИЄМСТВО</w:t>
      </w:r>
      <w:r w:rsidRPr="00B53DAD">
        <w:rPr>
          <w:rFonts w:ascii="Times New Roman" w:hAnsi="Times New Roman"/>
          <w:b/>
          <w:bCs/>
          <w:iCs/>
          <w:color w:val="000000"/>
          <w:sz w:val="24"/>
          <w:szCs w:val="24"/>
          <w:lang w:eastAsia="ru-RU"/>
        </w:rPr>
        <w:t>М</w:t>
      </w:r>
      <w:r w:rsidRPr="00B53DAD">
        <w:rPr>
          <w:rFonts w:ascii="Times New Roman" w:hAnsi="Times New Roman"/>
          <w:sz w:val="24"/>
          <w:szCs w:val="24"/>
          <w:lang w:eastAsia="ru-RU"/>
        </w:rPr>
        <w:t xml:space="preserve"> </w:t>
      </w:r>
      <w:r w:rsidRPr="00B53DAD">
        <w:rPr>
          <w:rFonts w:ascii="Times New Roman" w:hAnsi="Times New Roman"/>
          <w:b/>
          <w:sz w:val="24"/>
          <w:szCs w:val="24"/>
          <w:lang w:eastAsia="ru-RU"/>
        </w:rPr>
        <w:t>СУМСЬКОЇ ОБЛАСНОЇ РАДИ «СУМСЬКА ОБЛАСНА КЛІНІЧНА ЛІКАРНЯ»</w:t>
      </w:r>
      <w:r w:rsidRPr="00B53DAD">
        <w:rPr>
          <w:rFonts w:ascii="Times New Roman" w:hAnsi="Times New Roman"/>
          <w:sz w:val="24"/>
          <w:szCs w:val="24"/>
          <w:lang w:eastAsia="ru-RU"/>
        </w:rPr>
        <w:t xml:space="preserve"> в особі директора  Гороха Володимира Васильовича</w:t>
      </w:r>
      <w:r w:rsidRPr="00B53DAD">
        <w:rPr>
          <w:rFonts w:ascii="Times New Roman" w:hAnsi="Times New Roman"/>
          <w:color w:val="121212"/>
          <w:sz w:val="24"/>
          <w:szCs w:val="24"/>
          <w:lang w:eastAsia="ru-RU"/>
        </w:rPr>
        <w:t xml:space="preserve">, що діє на підставі Статуту (надалі за текстом - „Замовник”), з однієї сторони та </w:t>
      </w:r>
      <w:r>
        <w:rPr>
          <w:rFonts w:ascii="Times New Roman" w:hAnsi="Times New Roman"/>
          <w:b/>
          <w:color w:val="121212"/>
          <w:sz w:val="24"/>
          <w:szCs w:val="24"/>
          <w:lang w:eastAsia="ru-RU"/>
        </w:rPr>
        <w:t>____________________________________</w:t>
      </w:r>
      <w:r w:rsidRPr="00B53DAD">
        <w:rPr>
          <w:rFonts w:ascii="Times New Roman" w:hAnsi="Times New Roman"/>
          <w:color w:val="121212"/>
          <w:sz w:val="24"/>
          <w:szCs w:val="24"/>
          <w:lang w:eastAsia="ru-RU"/>
        </w:rPr>
        <w:t xml:space="preserve">, (надалі за </w:t>
      </w:r>
      <w:r w:rsidRPr="00B53DAD">
        <w:rPr>
          <w:rFonts w:ascii="Times New Roman" w:hAnsi="Times New Roman"/>
          <w:sz w:val="24"/>
          <w:szCs w:val="24"/>
          <w:lang w:val="ru-RU" w:eastAsia="ru-RU"/>
        </w:rPr>
        <w:t>текстом – „</w:t>
      </w:r>
      <w:r w:rsidRPr="00B53DAD">
        <w:rPr>
          <w:rFonts w:ascii="Times New Roman" w:hAnsi="Times New Roman"/>
          <w:sz w:val="24"/>
          <w:szCs w:val="24"/>
          <w:lang w:eastAsia="ru-RU"/>
        </w:rPr>
        <w:t>Постачальник</w:t>
      </w:r>
      <w:r w:rsidRPr="00B53DAD">
        <w:rPr>
          <w:rFonts w:ascii="Times New Roman" w:hAnsi="Times New Roman"/>
          <w:sz w:val="24"/>
          <w:szCs w:val="24"/>
          <w:lang w:val="ru-RU" w:eastAsia="ru-RU"/>
        </w:rPr>
        <w:t>”</w:t>
      </w:r>
      <w:r w:rsidRPr="00B53DAD">
        <w:rPr>
          <w:rFonts w:ascii="Times New Roman" w:hAnsi="Times New Roman"/>
          <w:sz w:val="24"/>
          <w:szCs w:val="24"/>
          <w:lang w:eastAsia="ru-RU"/>
        </w:rPr>
        <w:t>)</w:t>
      </w:r>
      <w:r w:rsidRPr="00B53DAD">
        <w:rPr>
          <w:rFonts w:ascii="Times New Roman" w:hAnsi="Times New Roman"/>
          <w:sz w:val="24"/>
          <w:szCs w:val="24"/>
          <w:lang w:val="ru-RU" w:eastAsia="ru-RU"/>
        </w:rPr>
        <w:t xml:space="preserve">,  </w:t>
      </w:r>
      <w:r w:rsidRPr="00B53DAD">
        <w:rPr>
          <w:rFonts w:ascii="Times New Roman" w:hAnsi="Times New Roman"/>
          <w:sz w:val="24"/>
          <w:szCs w:val="24"/>
          <w:lang w:eastAsia="ru-RU"/>
        </w:rPr>
        <w:t xml:space="preserve">в особі ____________________, що діє на підставі Статуту </w:t>
      </w:r>
      <w:r w:rsidRPr="00B53DAD">
        <w:rPr>
          <w:rFonts w:ascii="Times New Roman" w:hAnsi="Times New Roman"/>
          <w:sz w:val="24"/>
          <w:szCs w:val="24"/>
          <w:lang w:val="ru-RU" w:eastAsia="ru-RU"/>
        </w:rPr>
        <w:t xml:space="preserve">з </w:t>
      </w:r>
      <w:proofErr w:type="spellStart"/>
      <w:r w:rsidRPr="00B53DAD">
        <w:rPr>
          <w:rFonts w:ascii="Times New Roman" w:hAnsi="Times New Roman"/>
          <w:sz w:val="24"/>
          <w:szCs w:val="24"/>
          <w:lang w:val="ru-RU" w:eastAsia="ru-RU"/>
        </w:rPr>
        <w:t>іншої</w:t>
      </w:r>
      <w:proofErr w:type="spellEnd"/>
      <w:r w:rsidRPr="00B53DAD">
        <w:rPr>
          <w:rFonts w:ascii="Times New Roman" w:hAnsi="Times New Roman"/>
          <w:sz w:val="24"/>
          <w:szCs w:val="24"/>
          <w:lang w:val="ru-RU" w:eastAsia="ru-RU"/>
        </w:rPr>
        <w:t xml:space="preserve"> </w:t>
      </w:r>
      <w:proofErr w:type="spellStart"/>
      <w:r w:rsidRPr="00B53DAD">
        <w:rPr>
          <w:rFonts w:ascii="Times New Roman" w:hAnsi="Times New Roman"/>
          <w:sz w:val="24"/>
          <w:szCs w:val="24"/>
          <w:lang w:val="ru-RU" w:eastAsia="ru-RU"/>
        </w:rPr>
        <w:t>сторони</w:t>
      </w:r>
      <w:proofErr w:type="spellEnd"/>
      <w:r w:rsidRPr="00B53DAD">
        <w:rPr>
          <w:rFonts w:ascii="Times New Roman" w:hAnsi="Times New Roman"/>
          <w:sz w:val="24"/>
          <w:szCs w:val="24"/>
          <w:lang w:val="ru-RU" w:eastAsia="ru-RU"/>
        </w:rPr>
        <w:t>, разом</w:t>
      </w:r>
      <w:r w:rsidRPr="00B53DAD">
        <w:rPr>
          <w:rFonts w:ascii="Times New Roman" w:hAnsi="Times New Roman"/>
          <w:sz w:val="24"/>
          <w:szCs w:val="24"/>
          <w:lang w:eastAsia="ru-RU"/>
        </w:rPr>
        <w:t xml:space="preserve"> </w:t>
      </w:r>
      <w:r w:rsidRPr="00B53DAD">
        <w:rPr>
          <w:rFonts w:ascii="Times New Roman" w:hAnsi="Times New Roman"/>
          <w:sz w:val="24"/>
          <w:szCs w:val="24"/>
          <w:lang w:val="ru-RU" w:eastAsia="ru-RU"/>
        </w:rPr>
        <w:t>-</w:t>
      </w:r>
      <w:r w:rsidRPr="00B53DAD">
        <w:rPr>
          <w:rFonts w:ascii="Times New Roman" w:hAnsi="Times New Roman"/>
          <w:sz w:val="24"/>
          <w:szCs w:val="24"/>
          <w:lang w:eastAsia="ru-RU"/>
        </w:rPr>
        <w:t xml:space="preserve"> </w:t>
      </w:r>
      <w:proofErr w:type="spellStart"/>
      <w:r w:rsidRPr="00B53DAD">
        <w:rPr>
          <w:rFonts w:ascii="Times New Roman" w:hAnsi="Times New Roman"/>
          <w:sz w:val="24"/>
          <w:szCs w:val="24"/>
          <w:lang w:val="ru-RU" w:eastAsia="ru-RU"/>
        </w:rPr>
        <w:t>Сторони</w:t>
      </w:r>
      <w:proofErr w:type="spellEnd"/>
      <w:r w:rsidRPr="00B53DAD">
        <w:rPr>
          <w:rFonts w:ascii="Times New Roman" w:hAnsi="Times New Roman"/>
          <w:sz w:val="24"/>
          <w:szCs w:val="24"/>
          <w:lang w:val="ru-RU" w:eastAsia="ru-RU"/>
        </w:rPr>
        <w:t xml:space="preserve">, </w:t>
      </w:r>
      <w:proofErr w:type="spellStart"/>
      <w:r w:rsidRPr="00B53DAD">
        <w:rPr>
          <w:rFonts w:ascii="Times New Roman" w:hAnsi="Times New Roman"/>
          <w:sz w:val="24"/>
          <w:szCs w:val="24"/>
          <w:lang w:val="ru-RU" w:eastAsia="ru-RU"/>
        </w:rPr>
        <w:t>уклали</w:t>
      </w:r>
      <w:proofErr w:type="spellEnd"/>
      <w:r w:rsidRPr="00B53DAD">
        <w:rPr>
          <w:rFonts w:ascii="Times New Roman" w:hAnsi="Times New Roman"/>
          <w:sz w:val="24"/>
          <w:szCs w:val="24"/>
          <w:lang w:val="ru-RU" w:eastAsia="ru-RU"/>
        </w:rPr>
        <w:t xml:space="preserve">  </w:t>
      </w:r>
      <w:proofErr w:type="spellStart"/>
      <w:r w:rsidRPr="00B53DAD">
        <w:rPr>
          <w:rFonts w:ascii="Times New Roman" w:hAnsi="Times New Roman"/>
          <w:sz w:val="24"/>
          <w:szCs w:val="24"/>
          <w:lang w:val="ru-RU" w:eastAsia="ru-RU"/>
        </w:rPr>
        <w:t>цей</w:t>
      </w:r>
      <w:proofErr w:type="spellEnd"/>
      <w:r w:rsidRPr="00B53DAD">
        <w:rPr>
          <w:rFonts w:ascii="Times New Roman" w:hAnsi="Times New Roman"/>
          <w:sz w:val="24"/>
          <w:szCs w:val="24"/>
          <w:lang w:val="ru-RU" w:eastAsia="ru-RU"/>
        </w:rPr>
        <w:t xml:space="preserve"> </w:t>
      </w:r>
      <w:proofErr w:type="spellStart"/>
      <w:r w:rsidRPr="00B53DAD">
        <w:rPr>
          <w:rFonts w:ascii="Times New Roman" w:hAnsi="Times New Roman"/>
          <w:sz w:val="24"/>
          <w:szCs w:val="24"/>
          <w:lang w:val="ru-RU" w:eastAsia="ru-RU"/>
        </w:rPr>
        <w:t>договір</w:t>
      </w:r>
      <w:proofErr w:type="spellEnd"/>
      <w:r w:rsidRPr="00B53DAD">
        <w:rPr>
          <w:rFonts w:ascii="Times New Roman" w:hAnsi="Times New Roman"/>
          <w:sz w:val="24"/>
          <w:szCs w:val="24"/>
          <w:lang w:val="ru-RU" w:eastAsia="ru-RU"/>
        </w:rPr>
        <w:t xml:space="preserve"> про </w:t>
      </w:r>
      <w:proofErr w:type="spellStart"/>
      <w:r w:rsidRPr="00B53DAD">
        <w:rPr>
          <w:rFonts w:ascii="Times New Roman" w:hAnsi="Times New Roman"/>
          <w:sz w:val="24"/>
          <w:szCs w:val="24"/>
          <w:lang w:val="ru-RU" w:eastAsia="ru-RU"/>
        </w:rPr>
        <w:t>таке</w:t>
      </w:r>
      <w:proofErr w:type="spellEnd"/>
      <w:r w:rsidRPr="00B53DAD">
        <w:rPr>
          <w:rFonts w:ascii="Times New Roman" w:hAnsi="Times New Roman"/>
          <w:sz w:val="24"/>
          <w:szCs w:val="24"/>
          <w:lang w:val="ru-RU" w:eastAsia="ru-RU"/>
        </w:rPr>
        <w:t>:</w:t>
      </w:r>
    </w:p>
    <w:p w14:paraId="703ACCB5" w14:textId="77777777" w:rsidR="00B53DAD" w:rsidRPr="00B53DAD" w:rsidRDefault="00B53DAD" w:rsidP="00B53DAD">
      <w:pPr>
        <w:keepNext/>
        <w:shd w:val="clear" w:color="auto" w:fill="FFFFFF"/>
        <w:spacing w:after="0" w:line="240" w:lineRule="auto"/>
        <w:jc w:val="center"/>
        <w:outlineLvl w:val="2"/>
        <w:rPr>
          <w:rFonts w:ascii="Times New Roman" w:hAnsi="Times New Roman"/>
          <w:b/>
          <w:bCs/>
          <w:color w:val="000000"/>
          <w:sz w:val="24"/>
          <w:szCs w:val="24"/>
          <w:lang w:eastAsia="ru-RU"/>
        </w:rPr>
      </w:pPr>
      <w:r w:rsidRPr="00B53DAD">
        <w:rPr>
          <w:rFonts w:ascii="Times New Roman" w:hAnsi="Times New Roman"/>
          <w:b/>
          <w:bCs/>
          <w:color w:val="000000"/>
          <w:sz w:val="24"/>
          <w:szCs w:val="24"/>
          <w:lang w:eastAsia="ru-RU"/>
        </w:rPr>
        <w:t xml:space="preserve">I. ПРЕДМЕТ ДОГОВОРУ </w:t>
      </w:r>
    </w:p>
    <w:p w14:paraId="1ACC36DD" w14:textId="77777777" w:rsidR="00B53DAD" w:rsidRPr="00B53DAD" w:rsidRDefault="00B53DAD" w:rsidP="00B53DAD">
      <w:pPr>
        <w:spacing w:after="0" w:line="240" w:lineRule="auto"/>
        <w:ind w:firstLine="708"/>
        <w:jc w:val="both"/>
        <w:rPr>
          <w:rFonts w:ascii="Times New Roman" w:hAnsi="Times New Roman"/>
          <w:color w:val="000000"/>
          <w:sz w:val="24"/>
          <w:szCs w:val="24"/>
          <w:lang w:eastAsia="ru-RU"/>
        </w:rPr>
      </w:pPr>
      <w:r w:rsidRPr="00B53DAD">
        <w:rPr>
          <w:rFonts w:ascii="Times New Roman" w:hAnsi="Times New Roman"/>
          <w:color w:val="000000"/>
          <w:sz w:val="24"/>
          <w:szCs w:val="24"/>
          <w:lang w:eastAsia="ru-RU"/>
        </w:rPr>
        <w:t xml:space="preserve">1.1. Постачальник зобов'язується поставити Замовникові </w:t>
      </w:r>
      <w:proofErr w:type="spellStart"/>
      <w:r w:rsidRPr="00B53DAD">
        <w:rPr>
          <w:rFonts w:ascii="Times New Roman" w:hAnsi="Times New Roman"/>
          <w:color w:val="000000"/>
          <w:sz w:val="24"/>
          <w:szCs w:val="24"/>
          <w:lang w:eastAsia="ru-RU"/>
        </w:rPr>
        <w:t>а</w:t>
      </w:r>
      <w:r w:rsidRPr="00B53DAD">
        <w:rPr>
          <w:rFonts w:ascii="Times New Roman" w:eastAsia="Calibri" w:hAnsi="Times New Roman"/>
          <w:color w:val="000000"/>
          <w:sz w:val="24"/>
          <w:szCs w:val="24"/>
          <w:shd w:val="clear" w:color="auto" w:fill="FDFEFD"/>
          <w:lang w:eastAsia="en-US"/>
        </w:rPr>
        <w:t>нтинеоваскуляризаційні</w:t>
      </w:r>
      <w:proofErr w:type="spellEnd"/>
      <w:r w:rsidRPr="00B53DAD">
        <w:rPr>
          <w:rFonts w:ascii="Times New Roman" w:eastAsia="Calibri" w:hAnsi="Times New Roman"/>
          <w:color w:val="000000"/>
          <w:sz w:val="24"/>
          <w:szCs w:val="24"/>
          <w:shd w:val="clear" w:color="auto" w:fill="FDFEFD"/>
          <w:lang w:eastAsia="en-US"/>
        </w:rPr>
        <w:t xml:space="preserve"> лікарські засоби (</w:t>
      </w:r>
      <w:proofErr w:type="spellStart"/>
      <w:r w:rsidRPr="00B53DAD">
        <w:rPr>
          <w:rFonts w:ascii="Times New Roman" w:eastAsia="Calibri" w:hAnsi="Times New Roman"/>
          <w:color w:val="000000"/>
          <w:sz w:val="24"/>
          <w:szCs w:val="24"/>
          <w:shd w:val="clear" w:color="auto" w:fill="FDFEFD"/>
          <w:lang w:eastAsia="en-US"/>
        </w:rPr>
        <w:t>Афліберсепт</w:t>
      </w:r>
      <w:proofErr w:type="spellEnd"/>
      <w:r w:rsidRPr="00B53DAD">
        <w:rPr>
          <w:rFonts w:ascii="Times New Roman" w:eastAsia="Calibri" w:hAnsi="Times New Roman"/>
          <w:color w:val="000000"/>
          <w:sz w:val="24"/>
          <w:szCs w:val="24"/>
          <w:shd w:val="clear" w:color="auto" w:fill="FDFEFD"/>
          <w:lang w:eastAsia="en-US"/>
        </w:rPr>
        <w:t>)</w:t>
      </w:r>
      <w:r w:rsidRPr="00B53DAD">
        <w:rPr>
          <w:rFonts w:ascii="Times New Roman" w:hAnsi="Times New Roman"/>
          <w:color w:val="121212"/>
          <w:sz w:val="24"/>
          <w:szCs w:val="24"/>
          <w:shd w:val="clear" w:color="auto" w:fill="FFFFFF"/>
          <w:lang w:eastAsia="ru-RU"/>
        </w:rPr>
        <w:t xml:space="preserve"> (далі-товар)</w:t>
      </w:r>
      <w:r w:rsidRPr="00B53DAD">
        <w:rPr>
          <w:rFonts w:ascii="Times New Roman" w:hAnsi="Times New Roman"/>
          <w:color w:val="000000"/>
          <w:sz w:val="24"/>
          <w:szCs w:val="24"/>
          <w:lang w:eastAsia="ru-RU"/>
        </w:rPr>
        <w:t xml:space="preserve"> згідно</w:t>
      </w:r>
      <w:r w:rsidRPr="00B53DAD">
        <w:rPr>
          <w:rFonts w:ascii="Times New Roman" w:hAnsi="Times New Roman"/>
          <w:sz w:val="24"/>
          <w:szCs w:val="24"/>
          <w:lang w:eastAsia="ar-SA"/>
        </w:rPr>
        <w:t xml:space="preserve"> Специфікації (Додаток 1) </w:t>
      </w:r>
      <w:r w:rsidRPr="00B53DAD">
        <w:rPr>
          <w:rFonts w:ascii="Times New Roman" w:hAnsi="Times New Roman"/>
          <w:sz w:val="24"/>
          <w:szCs w:val="24"/>
          <w:shd w:val="clear" w:color="auto" w:fill="FFFFFF"/>
          <w:lang w:eastAsia="ar-SA"/>
        </w:rPr>
        <w:t xml:space="preserve">по </w:t>
      </w:r>
      <w:r w:rsidRPr="00B53DAD">
        <w:rPr>
          <w:rFonts w:ascii="Times New Roman" w:hAnsi="Times New Roman"/>
          <w:sz w:val="24"/>
          <w:szCs w:val="24"/>
          <w:lang w:eastAsia="ru-RU"/>
        </w:rPr>
        <w:t xml:space="preserve">ДК 021:2015 № </w:t>
      </w:r>
      <w:r w:rsidRPr="00B53DAD">
        <w:rPr>
          <w:rFonts w:ascii="Times New Roman" w:hAnsi="Times New Roman"/>
          <w:sz w:val="24"/>
          <w:szCs w:val="24"/>
          <w:shd w:val="clear" w:color="auto" w:fill="FFFFFF"/>
          <w:lang w:eastAsia="ar-SA"/>
        </w:rPr>
        <w:t>33600000-6 «Фармацевтична продукція».</w:t>
      </w:r>
    </w:p>
    <w:p w14:paraId="2761808C" w14:textId="77777777" w:rsidR="00B53DAD" w:rsidRPr="00B53DAD" w:rsidRDefault="00B53DAD" w:rsidP="00B53DAD">
      <w:pPr>
        <w:tabs>
          <w:tab w:val="num" w:pos="0"/>
        </w:tabs>
        <w:spacing w:after="0" w:line="240" w:lineRule="auto"/>
        <w:jc w:val="both"/>
        <w:rPr>
          <w:rFonts w:ascii="Times New Roman" w:eastAsia="Arial" w:hAnsi="Times New Roman"/>
          <w:color w:val="000000"/>
          <w:sz w:val="24"/>
          <w:szCs w:val="24"/>
          <w:lang w:eastAsia="ru-RU"/>
        </w:rPr>
      </w:pPr>
      <w:r w:rsidRPr="00B53DAD">
        <w:rPr>
          <w:rFonts w:ascii="Times New Roman" w:hAnsi="Times New Roman"/>
          <w:color w:val="000000"/>
          <w:sz w:val="24"/>
          <w:szCs w:val="24"/>
          <w:lang w:eastAsia="ru-RU"/>
        </w:rPr>
        <w:tab/>
        <w:t>1.2. Загальні обсяги та сума Договору підлягають зменшенню в залежності від фактичного фінансування Замовника. Товар постачається щомісячно відповідно заявок  Замовника протягом 10 днів з дати подання заявки з урахуванням фактичного щомісячного фінансування закладу не пізніше 21.12.2023.</w:t>
      </w:r>
    </w:p>
    <w:p w14:paraId="628D408A" w14:textId="77777777" w:rsidR="00B53DAD" w:rsidRPr="00B53DAD" w:rsidRDefault="00B53DAD" w:rsidP="00B53DAD">
      <w:pPr>
        <w:tabs>
          <w:tab w:val="num" w:pos="0"/>
        </w:tabs>
        <w:spacing w:after="0" w:line="240" w:lineRule="auto"/>
        <w:jc w:val="both"/>
        <w:rPr>
          <w:rFonts w:ascii="Times New Roman" w:hAnsi="Times New Roman"/>
          <w:sz w:val="24"/>
          <w:szCs w:val="24"/>
          <w:lang w:eastAsia="x-none"/>
        </w:rPr>
      </w:pPr>
      <w:r w:rsidRPr="00B53DAD">
        <w:rPr>
          <w:rFonts w:ascii="Times New Roman" w:hAnsi="Times New Roman"/>
          <w:sz w:val="24"/>
          <w:szCs w:val="24"/>
          <w:lang w:eastAsia="x-none"/>
        </w:rPr>
        <w:tab/>
        <w:t>1.3. 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Оптово-відпускні ціни на Товар повинні бути задекларовані на сайті Міністерства охорони здоров'я України</w:t>
      </w:r>
    </w:p>
    <w:p w14:paraId="5FF1EB7C" w14:textId="77777777" w:rsidR="00B53DAD" w:rsidRPr="00B53DAD" w:rsidRDefault="00B53DAD" w:rsidP="00B53DAD">
      <w:pPr>
        <w:tabs>
          <w:tab w:val="num" w:pos="0"/>
        </w:tabs>
        <w:spacing w:after="0" w:line="0" w:lineRule="atLeast"/>
        <w:jc w:val="both"/>
        <w:rPr>
          <w:rFonts w:ascii="Times New Roman" w:hAnsi="Times New Roman"/>
          <w:sz w:val="24"/>
          <w:szCs w:val="24"/>
          <w:lang w:eastAsia="x-none"/>
        </w:rPr>
      </w:pPr>
      <w:r w:rsidRPr="00B53DAD">
        <w:rPr>
          <w:rFonts w:ascii="Times New Roman" w:hAnsi="Times New Roman"/>
          <w:sz w:val="24"/>
          <w:szCs w:val="24"/>
          <w:lang w:eastAsia="x-none"/>
        </w:rPr>
        <w:tab/>
      </w:r>
      <w:r w:rsidRPr="00B53DAD">
        <w:rPr>
          <w:rFonts w:ascii="Times New Roman" w:hAnsi="Times New Roman"/>
          <w:sz w:val="24"/>
          <w:szCs w:val="24"/>
          <w:lang w:eastAsia="x-none"/>
        </w:rPr>
        <w:tab/>
      </w:r>
    </w:p>
    <w:p w14:paraId="5EE3EFD4" w14:textId="77777777" w:rsidR="00B53DAD" w:rsidRPr="00B53DAD" w:rsidRDefault="00B53DAD" w:rsidP="00B53DAD">
      <w:pPr>
        <w:keepNext/>
        <w:spacing w:after="0" w:line="240" w:lineRule="auto"/>
        <w:jc w:val="center"/>
        <w:outlineLvl w:val="2"/>
        <w:rPr>
          <w:rFonts w:ascii="Times New Roman" w:hAnsi="Times New Roman"/>
          <w:b/>
          <w:bCs/>
          <w:color w:val="000000"/>
          <w:sz w:val="24"/>
          <w:szCs w:val="24"/>
          <w:lang w:eastAsia="ru-RU"/>
        </w:rPr>
      </w:pPr>
      <w:r w:rsidRPr="00B53DAD">
        <w:rPr>
          <w:rFonts w:ascii="Times New Roman" w:hAnsi="Times New Roman"/>
          <w:b/>
          <w:bCs/>
          <w:color w:val="000000"/>
          <w:sz w:val="24"/>
          <w:szCs w:val="24"/>
          <w:lang w:eastAsia="ru-RU"/>
        </w:rPr>
        <w:t xml:space="preserve"> </w:t>
      </w:r>
      <w:bookmarkStart w:id="20" w:name="_Hlk92960580"/>
      <w:r w:rsidRPr="00B53DAD">
        <w:rPr>
          <w:rFonts w:ascii="Times New Roman" w:hAnsi="Times New Roman"/>
          <w:b/>
          <w:bCs/>
          <w:color w:val="000000"/>
          <w:sz w:val="24"/>
          <w:szCs w:val="24"/>
          <w:lang w:eastAsia="ru-RU"/>
        </w:rPr>
        <w:t xml:space="preserve">II. ЯКІСТЬ ТОВАРУ </w:t>
      </w:r>
    </w:p>
    <w:p w14:paraId="6974748D" w14:textId="77777777" w:rsidR="00B53DAD" w:rsidRPr="00B53DAD" w:rsidRDefault="00B53DAD" w:rsidP="00B53DAD">
      <w:pPr>
        <w:autoSpaceDE w:val="0"/>
        <w:autoSpaceDN w:val="0"/>
        <w:spacing w:after="0" w:line="240" w:lineRule="auto"/>
        <w:ind w:left="-40" w:firstLine="748"/>
        <w:jc w:val="both"/>
        <w:rPr>
          <w:rFonts w:ascii="Times New Roman" w:hAnsi="Times New Roman"/>
          <w:sz w:val="24"/>
          <w:szCs w:val="24"/>
          <w:lang w:eastAsia="x-none"/>
        </w:rPr>
      </w:pPr>
      <w:r w:rsidRPr="00B53DAD">
        <w:rPr>
          <w:rFonts w:ascii="Times New Roman" w:hAnsi="Times New Roman"/>
          <w:sz w:val="24"/>
          <w:szCs w:val="24"/>
          <w:lang w:eastAsia="x-none"/>
        </w:rPr>
        <w:t>2.1. Якість товару повинна відповідати всім вимогам нормативних документів і бути підтверджена документально.</w:t>
      </w:r>
    </w:p>
    <w:p w14:paraId="33A82B93" w14:textId="77777777" w:rsidR="00B53DAD" w:rsidRPr="00B53DAD" w:rsidRDefault="00B53DAD" w:rsidP="00B53DAD">
      <w:pPr>
        <w:autoSpaceDE w:val="0"/>
        <w:autoSpaceDN w:val="0"/>
        <w:spacing w:after="0" w:line="240" w:lineRule="auto"/>
        <w:ind w:left="-40" w:firstLine="748"/>
        <w:jc w:val="both"/>
        <w:rPr>
          <w:rFonts w:ascii="Times New Roman" w:hAnsi="Times New Roman"/>
          <w:sz w:val="24"/>
          <w:szCs w:val="24"/>
          <w:lang w:eastAsia="x-none"/>
        </w:rPr>
      </w:pPr>
      <w:r w:rsidRPr="00B53DAD">
        <w:rPr>
          <w:rFonts w:ascii="Times New Roman" w:hAnsi="Times New Roman"/>
          <w:sz w:val="24"/>
          <w:szCs w:val="24"/>
          <w:lang w:eastAsia="x-none"/>
        </w:rPr>
        <w:t>2.2.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559C84E3" w14:textId="77777777" w:rsidR="00B53DAD" w:rsidRPr="00B53DAD" w:rsidRDefault="00B53DAD" w:rsidP="00B53DAD">
      <w:pPr>
        <w:autoSpaceDE w:val="0"/>
        <w:autoSpaceDN w:val="0"/>
        <w:spacing w:after="0" w:line="240" w:lineRule="auto"/>
        <w:ind w:left="-40" w:firstLine="748"/>
        <w:jc w:val="both"/>
        <w:rPr>
          <w:rFonts w:ascii="Times New Roman" w:hAnsi="Times New Roman"/>
          <w:sz w:val="24"/>
          <w:szCs w:val="24"/>
          <w:lang w:eastAsia="x-none"/>
        </w:rPr>
      </w:pPr>
      <w:r w:rsidRPr="00B53DAD">
        <w:rPr>
          <w:rFonts w:ascii="Times New Roman" w:hAnsi="Times New Roman"/>
          <w:sz w:val="24"/>
          <w:szCs w:val="24"/>
          <w:lang w:eastAsia="x-none"/>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Pr="00B53DAD">
        <w:rPr>
          <w:rFonts w:ascii="Times New Roman" w:hAnsi="Times New Roman"/>
          <w:sz w:val="24"/>
          <w:szCs w:val="24"/>
          <w:lang w:eastAsia="x-none"/>
        </w:rPr>
        <w:tab/>
      </w:r>
      <w:r w:rsidRPr="00B53DAD">
        <w:rPr>
          <w:rFonts w:ascii="Times New Roman" w:hAnsi="Times New Roman"/>
          <w:sz w:val="24"/>
          <w:szCs w:val="24"/>
          <w:lang w:eastAsia="x-none"/>
        </w:rPr>
        <w:tab/>
      </w:r>
      <w:r w:rsidRPr="00B53DAD">
        <w:rPr>
          <w:rFonts w:ascii="Times New Roman" w:hAnsi="Times New Roman"/>
          <w:sz w:val="24"/>
          <w:szCs w:val="24"/>
          <w:lang w:eastAsia="x-none"/>
        </w:rPr>
        <w:tab/>
      </w:r>
      <w:r w:rsidRPr="00B53DAD">
        <w:rPr>
          <w:rFonts w:ascii="Times New Roman" w:hAnsi="Times New Roman"/>
          <w:sz w:val="24"/>
          <w:szCs w:val="24"/>
          <w:lang w:eastAsia="x-none"/>
        </w:rPr>
        <w:tab/>
      </w:r>
    </w:p>
    <w:p w14:paraId="70A2D42D" w14:textId="77777777" w:rsidR="00B53DAD" w:rsidRPr="00B53DAD" w:rsidRDefault="00B53DAD" w:rsidP="00B53DAD">
      <w:pPr>
        <w:autoSpaceDE w:val="0"/>
        <w:autoSpaceDN w:val="0"/>
        <w:spacing w:after="0" w:line="240" w:lineRule="auto"/>
        <w:ind w:left="-40" w:firstLine="748"/>
        <w:jc w:val="both"/>
        <w:rPr>
          <w:rFonts w:ascii="Times New Roman" w:hAnsi="Times New Roman"/>
          <w:sz w:val="24"/>
          <w:szCs w:val="24"/>
          <w:lang w:eastAsia="x-none"/>
        </w:rPr>
      </w:pPr>
      <w:r w:rsidRPr="00B53DAD">
        <w:rPr>
          <w:rFonts w:ascii="Times New Roman" w:hAnsi="Times New Roman"/>
          <w:sz w:val="24"/>
          <w:szCs w:val="24"/>
          <w:lang w:eastAsia="x-none"/>
        </w:rPr>
        <w:t xml:space="preserve">2.4. При постачанні лікарських засобів необхідно надавати товаросупровідні документи: видаткові накладні, реєстр лікарських засобів, копії діючих </w:t>
      </w:r>
      <w:proofErr w:type="spellStart"/>
      <w:r w:rsidRPr="00B53DAD">
        <w:rPr>
          <w:rFonts w:ascii="Times New Roman" w:hAnsi="Times New Roman"/>
          <w:sz w:val="24"/>
          <w:szCs w:val="24"/>
          <w:lang w:eastAsia="x-none"/>
        </w:rPr>
        <w:t>свідоцтв</w:t>
      </w:r>
      <w:proofErr w:type="spellEnd"/>
      <w:r w:rsidRPr="00B53DAD">
        <w:rPr>
          <w:rFonts w:ascii="Times New Roman" w:hAnsi="Times New Roman"/>
          <w:sz w:val="24"/>
          <w:szCs w:val="24"/>
          <w:lang w:eastAsia="x-none"/>
        </w:rPr>
        <w:t xml:space="preserve"> про державну реєстрацію та  копії сертифікатів якості на кожну партію продукції, завірених печаткою Учасника.</w:t>
      </w:r>
      <w:r w:rsidRPr="00B53DAD">
        <w:rPr>
          <w:rFonts w:ascii="Times New Roman" w:hAnsi="Times New Roman"/>
          <w:sz w:val="24"/>
          <w:szCs w:val="24"/>
          <w:lang w:eastAsia="x-none"/>
        </w:rPr>
        <w:tab/>
      </w:r>
      <w:r w:rsidRPr="00B53DAD">
        <w:rPr>
          <w:rFonts w:ascii="Times New Roman" w:hAnsi="Times New Roman"/>
          <w:sz w:val="24"/>
          <w:szCs w:val="24"/>
          <w:lang w:eastAsia="x-none"/>
        </w:rPr>
        <w:tab/>
      </w:r>
      <w:r w:rsidRPr="00B53DAD">
        <w:rPr>
          <w:rFonts w:ascii="Times New Roman" w:hAnsi="Times New Roman"/>
          <w:sz w:val="24"/>
          <w:szCs w:val="24"/>
          <w:lang w:eastAsia="x-none"/>
        </w:rPr>
        <w:tab/>
      </w:r>
    </w:p>
    <w:p w14:paraId="31B2A8C7" w14:textId="77777777" w:rsidR="00B53DAD" w:rsidRPr="00B53DAD" w:rsidRDefault="00B53DAD" w:rsidP="00B53DAD">
      <w:pPr>
        <w:autoSpaceDE w:val="0"/>
        <w:autoSpaceDN w:val="0"/>
        <w:spacing w:after="0" w:line="240" w:lineRule="auto"/>
        <w:ind w:left="-42" w:firstLine="751"/>
        <w:jc w:val="both"/>
        <w:rPr>
          <w:rFonts w:ascii="Times New Roman" w:hAnsi="Times New Roman"/>
          <w:sz w:val="24"/>
          <w:szCs w:val="24"/>
          <w:lang w:eastAsia="x-none"/>
        </w:rPr>
      </w:pPr>
      <w:r w:rsidRPr="00B53DAD">
        <w:rPr>
          <w:rFonts w:ascii="Times New Roman" w:hAnsi="Times New Roman"/>
          <w:sz w:val="24"/>
          <w:szCs w:val="24"/>
          <w:lang w:eastAsia="x-none"/>
        </w:rPr>
        <w:t>2.5.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2E019975" w14:textId="77777777" w:rsidR="00B53DAD" w:rsidRPr="00B53DAD" w:rsidRDefault="00B53DAD" w:rsidP="00B53DAD">
      <w:pPr>
        <w:autoSpaceDE w:val="0"/>
        <w:autoSpaceDN w:val="0"/>
        <w:spacing w:after="0" w:line="240" w:lineRule="auto"/>
        <w:ind w:left="-42" w:firstLine="750"/>
        <w:jc w:val="both"/>
        <w:rPr>
          <w:rFonts w:ascii="Times New Roman" w:hAnsi="Times New Roman"/>
          <w:sz w:val="24"/>
          <w:szCs w:val="24"/>
          <w:lang w:eastAsia="x-none"/>
        </w:rPr>
      </w:pPr>
      <w:r w:rsidRPr="00B53DAD">
        <w:rPr>
          <w:rFonts w:ascii="Times New Roman" w:hAnsi="Times New Roman"/>
          <w:sz w:val="24"/>
          <w:szCs w:val="24"/>
          <w:lang w:eastAsia="x-none"/>
        </w:rPr>
        <w:lastRenderedPageBreak/>
        <w:t>2.6. У випадку виявлення неякісного Товару або відсутності сертифікатів якості Покупець  має право відмовитись від прийому цього Товару.</w:t>
      </w:r>
    </w:p>
    <w:p w14:paraId="0E68FC11" w14:textId="77777777" w:rsidR="00B53DAD" w:rsidRPr="00B53DAD" w:rsidRDefault="00B53DAD" w:rsidP="00B53DAD">
      <w:pPr>
        <w:widowControl w:val="0"/>
        <w:spacing w:after="0" w:line="240" w:lineRule="auto"/>
        <w:ind w:firstLine="708"/>
        <w:rPr>
          <w:rFonts w:ascii="Times New Roman" w:hAnsi="Times New Roman"/>
          <w:color w:val="000000"/>
          <w:sz w:val="24"/>
          <w:szCs w:val="24"/>
          <w:lang w:eastAsia="ru-RU"/>
        </w:rPr>
      </w:pPr>
      <w:r w:rsidRPr="00B53DAD">
        <w:rPr>
          <w:rFonts w:ascii="Times New Roman" w:hAnsi="Times New Roman"/>
          <w:sz w:val="24"/>
          <w:szCs w:val="24"/>
          <w:lang w:eastAsia="ru-RU"/>
        </w:rPr>
        <w:t xml:space="preserve">2.7. </w:t>
      </w:r>
      <w:proofErr w:type="spellStart"/>
      <w:r w:rsidRPr="00B53DAD">
        <w:rPr>
          <w:rFonts w:ascii="Times New Roman" w:hAnsi="Times New Roman"/>
          <w:color w:val="000000"/>
          <w:sz w:val="24"/>
          <w:szCs w:val="24"/>
          <w:lang w:val="ru-RU" w:eastAsia="ru-RU"/>
        </w:rPr>
        <w:t>Залишковий</w:t>
      </w:r>
      <w:proofErr w:type="spellEnd"/>
      <w:r w:rsidRPr="00B53DAD">
        <w:rPr>
          <w:rFonts w:ascii="Times New Roman" w:hAnsi="Times New Roman"/>
          <w:color w:val="000000"/>
          <w:sz w:val="24"/>
          <w:szCs w:val="24"/>
          <w:lang w:val="ru-RU" w:eastAsia="ru-RU"/>
        </w:rPr>
        <w:t xml:space="preserve"> </w:t>
      </w:r>
      <w:proofErr w:type="spellStart"/>
      <w:r w:rsidRPr="00B53DAD">
        <w:rPr>
          <w:rFonts w:ascii="Times New Roman" w:hAnsi="Times New Roman"/>
          <w:color w:val="000000"/>
          <w:sz w:val="24"/>
          <w:szCs w:val="24"/>
          <w:lang w:val="ru-RU" w:eastAsia="ru-RU"/>
        </w:rPr>
        <w:t>термін</w:t>
      </w:r>
      <w:proofErr w:type="spellEnd"/>
      <w:r w:rsidRPr="00B53DAD">
        <w:rPr>
          <w:rFonts w:ascii="Times New Roman" w:hAnsi="Times New Roman"/>
          <w:color w:val="000000"/>
          <w:sz w:val="24"/>
          <w:szCs w:val="24"/>
          <w:lang w:val="ru-RU" w:eastAsia="ru-RU"/>
        </w:rPr>
        <w:t xml:space="preserve"> </w:t>
      </w:r>
      <w:proofErr w:type="spellStart"/>
      <w:r w:rsidRPr="00B53DAD">
        <w:rPr>
          <w:rFonts w:ascii="Times New Roman" w:hAnsi="Times New Roman"/>
          <w:color w:val="000000"/>
          <w:sz w:val="24"/>
          <w:szCs w:val="24"/>
          <w:lang w:val="ru-RU" w:eastAsia="ru-RU"/>
        </w:rPr>
        <w:t>придатності</w:t>
      </w:r>
      <w:proofErr w:type="spellEnd"/>
      <w:r w:rsidRPr="00B53DAD">
        <w:rPr>
          <w:rFonts w:ascii="Times New Roman" w:hAnsi="Times New Roman"/>
          <w:color w:val="000000"/>
          <w:sz w:val="24"/>
          <w:szCs w:val="24"/>
          <w:lang w:val="ru-RU" w:eastAsia="ru-RU"/>
        </w:rPr>
        <w:t xml:space="preserve"> </w:t>
      </w:r>
      <w:proofErr w:type="spellStart"/>
      <w:r w:rsidRPr="00B53DAD">
        <w:rPr>
          <w:rFonts w:ascii="Times New Roman" w:hAnsi="Times New Roman"/>
          <w:color w:val="000000"/>
          <w:sz w:val="24"/>
          <w:szCs w:val="24"/>
          <w:lang w:val="ru-RU" w:eastAsia="ru-RU"/>
        </w:rPr>
        <w:t>запропонованого</w:t>
      </w:r>
      <w:proofErr w:type="spellEnd"/>
      <w:r w:rsidRPr="00B53DAD">
        <w:rPr>
          <w:rFonts w:ascii="Times New Roman" w:hAnsi="Times New Roman"/>
          <w:color w:val="000000"/>
          <w:sz w:val="24"/>
          <w:szCs w:val="24"/>
          <w:lang w:val="ru-RU" w:eastAsia="ru-RU"/>
        </w:rPr>
        <w:t xml:space="preserve"> </w:t>
      </w:r>
      <w:proofErr w:type="spellStart"/>
      <w:r w:rsidRPr="00B53DAD">
        <w:rPr>
          <w:rFonts w:ascii="Times New Roman" w:hAnsi="Times New Roman"/>
          <w:color w:val="000000"/>
          <w:sz w:val="24"/>
          <w:szCs w:val="24"/>
          <w:lang w:val="ru-RU" w:eastAsia="ru-RU"/>
        </w:rPr>
        <w:t>Учасником</w:t>
      </w:r>
      <w:proofErr w:type="spellEnd"/>
      <w:r w:rsidRPr="00B53DAD">
        <w:rPr>
          <w:rFonts w:ascii="Times New Roman" w:hAnsi="Times New Roman"/>
          <w:color w:val="000000"/>
          <w:sz w:val="24"/>
          <w:szCs w:val="24"/>
          <w:lang w:val="ru-RU" w:eastAsia="ru-RU"/>
        </w:rPr>
        <w:t xml:space="preserve"> </w:t>
      </w:r>
      <w:proofErr w:type="spellStart"/>
      <w:r w:rsidRPr="00B53DAD">
        <w:rPr>
          <w:rFonts w:ascii="Times New Roman" w:hAnsi="Times New Roman"/>
          <w:color w:val="000000"/>
          <w:sz w:val="24"/>
          <w:szCs w:val="24"/>
          <w:lang w:val="ru-RU" w:eastAsia="ru-RU"/>
        </w:rPr>
        <w:t>лікарського</w:t>
      </w:r>
      <w:proofErr w:type="spellEnd"/>
      <w:r w:rsidRPr="00B53DAD">
        <w:rPr>
          <w:rFonts w:ascii="Times New Roman" w:hAnsi="Times New Roman"/>
          <w:color w:val="000000"/>
          <w:sz w:val="24"/>
          <w:szCs w:val="24"/>
          <w:lang w:val="ru-RU" w:eastAsia="ru-RU"/>
        </w:rPr>
        <w:t xml:space="preserve"> </w:t>
      </w:r>
      <w:proofErr w:type="spellStart"/>
      <w:r w:rsidRPr="00B53DAD">
        <w:rPr>
          <w:rFonts w:ascii="Times New Roman" w:hAnsi="Times New Roman"/>
          <w:color w:val="000000"/>
          <w:sz w:val="24"/>
          <w:szCs w:val="24"/>
          <w:lang w:val="ru-RU" w:eastAsia="ru-RU"/>
        </w:rPr>
        <w:t>засобу</w:t>
      </w:r>
      <w:proofErr w:type="spellEnd"/>
      <w:r w:rsidRPr="00B53DAD">
        <w:rPr>
          <w:rFonts w:ascii="Times New Roman" w:hAnsi="Times New Roman"/>
          <w:color w:val="000000"/>
          <w:sz w:val="24"/>
          <w:szCs w:val="24"/>
          <w:lang w:val="ru-RU" w:eastAsia="ru-RU"/>
        </w:rPr>
        <w:t xml:space="preserve"> повинен </w:t>
      </w:r>
      <w:proofErr w:type="spellStart"/>
      <w:r w:rsidRPr="00B53DAD">
        <w:rPr>
          <w:rFonts w:ascii="Times New Roman" w:hAnsi="Times New Roman"/>
          <w:color w:val="000000"/>
          <w:sz w:val="24"/>
          <w:szCs w:val="24"/>
          <w:lang w:val="ru-RU" w:eastAsia="ru-RU"/>
        </w:rPr>
        <w:t>становити</w:t>
      </w:r>
      <w:proofErr w:type="spellEnd"/>
      <w:r w:rsidRPr="00B53DAD">
        <w:rPr>
          <w:rFonts w:ascii="Times New Roman" w:hAnsi="Times New Roman"/>
          <w:color w:val="000000"/>
          <w:sz w:val="24"/>
          <w:szCs w:val="24"/>
          <w:lang w:val="ru-RU" w:eastAsia="ru-RU"/>
        </w:rPr>
        <w:t xml:space="preserve"> на момент </w:t>
      </w:r>
      <w:proofErr w:type="spellStart"/>
      <w:r w:rsidRPr="00B53DAD">
        <w:rPr>
          <w:rFonts w:ascii="Times New Roman" w:hAnsi="Times New Roman"/>
          <w:color w:val="000000"/>
          <w:sz w:val="24"/>
          <w:szCs w:val="24"/>
          <w:lang w:val="ru-RU" w:eastAsia="ru-RU"/>
        </w:rPr>
        <w:t>постачання</w:t>
      </w:r>
      <w:proofErr w:type="spellEnd"/>
      <w:r w:rsidRPr="00B53DAD">
        <w:rPr>
          <w:rFonts w:ascii="Times New Roman" w:hAnsi="Times New Roman"/>
          <w:color w:val="000000"/>
          <w:sz w:val="24"/>
          <w:szCs w:val="24"/>
          <w:lang w:val="ru-RU" w:eastAsia="ru-RU"/>
        </w:rPr>
        <w:t xml:space="preserve"> не </w:t>
      </w:r>
      <w:proofErr w:type="spellStart"/>
      <w:r w:rsidRPr="00B53DAD">
        <w:rPr>
          <w:rFonts w:ascii="Times New Roman" w:hAnsi="Times New Roman"/>
          <w:color w:val="000000"/>
          <w:sz w:val="24"/>
          <w:szCs w:val="24"/>
          <w:lang w:val="ru-RU" w:eastAsia="ru-RU"/>
        </w:rPr>
        <w:t>менше</w:t>
      </w:r>
      <w:proofErr w:type="spellEnd"/>
      <w:r w:rsidRPr="00B53DAD">
        <w:rPr>
          <w:rFonts w:ascii="Times New Roman" w:hAnsi="Times New Roman"/>
          <w:color w:val="000000"/>
          <w:sz w:val="24"/>
          <w:szCs w:val="24"/>
          <w:lang w:val="ru-RU" w:eastAsia="ru-RU"/>
        </w:rPr>
        <w:t xml:space="preserve"> 80% </w:t>
      </w:r>
      <w:proofErr w:type="spellStart"/>
      <w:r w:rsidRPr="00B53DAD">
        <w:rPr>
          <w:rFonts w:ascii="Times New Roman" w:hAnsi="Times New Roman"/>
          <w:color w:val="000000"/>
          <w:sz w:val="24"/>
          <w:szCs w:val="24"/>
          <w:lang w:val="ru-RU" w:eastAsia="ru-RU"/>
        </w:rPr>
        <w:t>від</w:t>
      </w:r>
      <w:proofErr w:type="spellEnd"/>
      <w:r w:rsidRPr="00B53DAD">
        <w:rPr>
          <w:rFonts w:ascii="Times New Roman" w:hAnsi="Times New Roman"/>
          <w:color w:val="000000"/>
          <w:sz w:val="24"/>
          <w:szCs w:val="24"/>
          <w:lang w:val="ru-RU" w:eastAsia="ru-RU"/>
        </w:rPr>
        <w:t xml:space="preserve"> </w:t>
      </w:r>
      <w:proofErr w:type="spellStart"/>
      <w:r w:rsidRPr="00B53DAD">
        <w:rPr>
          <w:rFonts w:ascii="Times New Roman" w:hAnsi="Times New Roman"/>
          <w:color w:val="000000"/>
          <w:sz w:val="24"/>
          <w:szCs w:val="24"/>
          <w:lang w:val="ru-RU" w:eastAsia="ru-RU"/>
        </w:rPr>
        <w:t>загального</w:t>
      </w:r>
      <w:proofErr w:type="spellEnd"/>
      <w:r w:rsidRPr="00B53DAD">
        <w:rPr>
          <w:rFonts w:ascii="Times New Roman" w:hAnsi="Times New Roman"/>
          <w:color w:val="000000"/>
          <w:sz w:val="24"/>
          <w:szCs w:val="24"/>
          <w:lang w:val="ru-RU" w:eastAsia="ru-RU"/>
        </w:rPr>
        <w:t xml:space="preserve"> </w:t>
      </w:r>
      <w:proofErr w:type="spellStart"/>
      <w:r w:rsidRPr="00B53DAD">
        <w:rPr>
          <w:rFonts w:ascii="Times New Roman" w:hAnsi="Times New Roman"/>
          <w:color w:val="000000"/>
          <w:sz w:val="24"/>
          <w:szCs w:val="24"/>
          <w:lang w:val="ru-RU" w:eastAsia="ru-RU"/>
        </w:rPr>
        <w:t>терміну</w:t>
      </w:r>
      <w:proofErr w:type="spellEnd"/>
      <w:r w:rsidRPr="00B53DAD">
        <w:rPr>
          <w:rFonts w:ascii="Times New Roman" w:hAnsi="Times New Roman"/>
          <w:color w:val="000000"/>
          <w:sz w:val="24"/>
          <w:szCs w:val="24"/>
          <w:lang w:val="ru-RU" w:eastAsia="ru-RU"/>
        </w:rPr>
        <w:t xml:space="preserve"> </w:t>
      </w:r>
      <w:proofErr w:type="spellStart"/>
      <w:r w:rsidRPr="00B53DAD">
        <w:rPr>
          <w:rFonts w:ascii="Times New Roman" w:hAnsi="Times New Roman"/>
          <w:color w:val="000000"/>
          <w:sz w:val="24"/>
          <w:szCs w:val="24"/>
          <w:lang w:val="ru-RU" w:eastAsia="ru-RU"/>
        </w:rPr>
        <w:t>придатності</w:t>
      </w:r>
      <w:proofErr w:type="spellEnd"/>
      <w:r w:rsidRPr="00B53DAD">
        <w:rPr>
          <w:rFonts w:ascii="Times New Roman" w:hAnsi="Times New Roman"/>
          <w:color w:val="000000"/>
          <w:sz w:val="24"/>
          <w:szCs w:val="24"/>
          <w:lang w:val="ru-RU" w:eastAsia="ru-RU"/>
        </w:rPr>
        <w:t xml:space="preserve">, про </w:t>
      </w:r>
      <w:proofErr w:type="spellStart"/>
      <w:r w:rsidRPr="00B53DAD">
        <w:rPr>
          <w:rFonts w:ascii="Times New Roman" w:hAnsi="Times New Roman"/>
          <w:color w:val="000000"/>
          <w:sz w:val="24"/>
          <w:szCs w:val="24"/>
          <w:lang w:val="ru-RU" w:eastAsia="ru-RU"/>
        </w:rPr>
        <w:t>що</w:t>
      </w:r>
      <w:proofErr w:type="spellEnd"/>
      <w:r w:rsidRPr="00B53DAD">
        <w:rPr>
          <w:rFonts w:ascii="Times New Roman" w:hAnsi="Times New Roman"/>
          <w:color w:val="000000"/>
          <w:sz w:val="24"/>
          <w:szCs w:val="24"/>
          <w:lang w:val="ru-RU" w:eastAsia="ru-RU"/>
        </w:rPr>
        <w:t xml:space="preserve"> </w:t>
      </w:r>
      <w:proofErr w:type="spellStart"/>
      <w:r w:rsidRPr="00B53DAD">
        <w:rPr>
          <w:rFonts w:ascii="Times New Roman" w:hAnsi="Times New Roman"/>
          <w:color w:val="000000"/>
          <w:sz w:val="24"/>
          <w:szCs w:val="24"/>
          <w:lang w:val="ru-RU" w:eastAsia="ru-RU"/>
        </w:rPr>
        <w:t>надається</w:t>
      </w:r>
      <w:proofErr w:type="spellEnd"/>
      <w:r w:rsidRPr="00B53DAD">
        <w:rPr>
          <w:rFonts w:ascii="Times New Roman" w:hAnsi="Times New Roman"/>
          <w:color w:val="000000"/>
          <w:sz w:val="24"/>
          <w:szCs w:val="24"/>
          <w:lang w:val="ru-RU" w:eastAsia="ru-RU"/>
        </w:rPr>
        <w:t xml:space="preserve"> </w:t>
      </w:r>
      <w:proofErr w:type="spellStart"/>
      <w:r w:rsidRPr="00B53DAD">
        <w:rPr>
          <w:rFonts w:ascii="Times New Roman" w:hAnsi="Times New Roman"/>
          <w:color w:val="000000"/>
          <w:sz w:val="24"/>
          <w:szCs w:val="24"/>
          <w:lang w:val="ru-RU" w:eastAsia="ru-RU"/>
        </w:rPr>
        <w:t>гарантійний</w:t>
      </w:r>
      <w:proofErr w:type="spellEnd"/>
      <w:r w:rsidRPr="00B53DAD">
        <w:rPr>
          <w:rFonts w:ascii="Times New Roman" w:hAnsi="Times New Roman"/>
          <w:color w:val="000000"/>
          <w:sz w:val="24"/>
          <w:szCs w:val="24"/>
          <w:lang w:val="ru-RU" w:eastAsia="ru-RU"/>
        </w:rPr>
        <w:t xml:space="preserve"> лист </w:t>
      </w:r>
      <w:proofErr w:type="spellStart"/>
      <w:r w:rsidRPr="00B53DAD">
        <w:rPr>
          <w:rFonts w:ascii="Times New Roman" w:hAnsi="Times New Roman"/>
          <w:color w:val="000000"/>
          <w:sz w:val="24"/>
          <w:szCs w:val="24"/>
          <w:lang w:val="ru-RU" w:eastAsia="ru-RU"/>
        </w:rPr>
        <w:t>Учасника</w:t>
      </w:r>
      <w:proofErr w:type="spellEnd"/>
      <w:r w:rsidRPr="00B53DAD">
        <w:rPr>
          <w:rFonts w:ascii="Times New Roman" w:hAnsi="Times New Roman"/>
          <w:color w:val="000000"/>
          <w:sz w:val="24"/>
          <w:szCs w:val="24"/>
          <w:lang w:val="ru-RU" w:eastAsia="ru-RU"/>
        </w:rPr>
        <w:t>.</w:t>
      </w:r>
    </w:p>
    <w:bookmarkEnd w:id="20"/>
    <w:p w14:paraId="6C9AD47E" w14:textId="77777777" w:rsidR="00B53DAD" w:rsidRPr="00B53DAD" w:rsidRDefault="00B53DAD" w:rsidP="00B53DAD">
      <w:pPr>
        <w:keepNext/>
        <w:spacing w:after="0" w:line="240" w:lineRule="auto"/>
        <w:jc w:val="center"/>
        <w:outlineLvl w:val="2"/>
        <w:rPr>
          <w:rFonts w:ascii="Times New Roman" w:hAnsi="Times New Roman"/>
          <w:b/>
          <w:bCs/>
          <w:color w:val="000000"/>
          <w:sz w:val="24"/>
          <w:szCs w:val="24"/>
          <w:lang w:eastAsia="ru-RU"/>
        </w:rPr>
      </w:pPr>
    </w:p>
    <w:p w14:paraId="0AD6C815" w14:textId="77777777" w:rsidR="00B53DAD" w:rsidRPr="00B53DAD" w:rsidRDefault="00B53DAD" w:rsidP="00B53DAD">
      <w:pPr>
        <w:keepNext/>
        <w:spacing w:after="0" w:line="240" w:lineRule="auto"/>
        <w:jc w:val="center"/>
        <w:outlineLvl w:val="2"/>
        <w:rPr>
          <w:rFonts w:ascii="Times New Roman" w:hAnsi="Times New Roman"/>
          <w:b/>
          <w:bCs/>
          <w:color w:val="000000"/>
          <w:sz w:val="24"/>
          <w:szCs w:val="24"/>
          <w:lang w:eastAsia="ru-RU"/>
        </w:rPr>
      </w:pPr>
      <w:r w:rsidRPr="00B53DAD">
        <w:rPr>
          <w:rFonts w:ascii="Times New Roman" w:hAnsi="Times New Roman"/>
          <w:b/>
          <w:bCs/>
          <w:color w:val="000000"/>
          <w:sz w:val="24"/>
          <w:szCs w:val="24"/>
          <w:lang w:eastAsia="ru-RU"/>
        </w:rPr>
        <w:t xml:space="preserve">III. ЦІНА ДОГОВОРУ </w:t>
      </w:r>
    </w:p>
    <w:p w14:paraId="6CC68D17" w14:textId="6F38F9F9" w:rsidR="00B53DAD" w:rsidRPr="00B53DAD" w:rsidRDefault="00B53DAD" w:rsidP="00B53DAD">
      <w:pPr>
        <w:spacing w:after="0" w:line="240" w:lineRule="auto"/>
        <w:jc w:val="both"/>
        <w:rPr>
          <w:rFonts w:ascii="Times New Roman" w:hAnsi="Times New Roman"/>
          <w:color w:val="000000"/>
          <w:sz w:val="24"/>
          <w:szCs w:val="24"/>
          <w:lang w:eastAsia="ru-RU"/>
        </w:rPr>
      </w:pPr>
      <w:r w:rsidRPr="00B53DAD">
        <w:rPr>
          <w:rFonts w:ascii="Times New Roman" w:hAnsi="Times New Roman"/>
          <w:color w:val="000000"/>
          <w:sz w:val="24"/>
          <w:szCs w:val="24"/>
          <w:lang w:eastAsia="ru-RU"/>
        </w:rPr>
        <w:t xml:space="preserve">           3.1.Валютою договору є гривня України. </w:t>
      </w:r>
      <w:r w:rsidRPr="00B53DAD">
        <w:rPr>
          <w:rFonts w:ascii="Times New Roman" w:hAnsi="Times New Roman"/>
          <w:sz w:val="24"/>
          <w:szCs w:val="24"/>
          <w:lang w:eastAsia="ru-RU"/>
        </w:rPr>
        <w:t>Ціна цього Договору становить:</w:t>
      </w:r>
      <w:r w:rsidRPr="00B53DAD">
        <w:rPr>
          <w:rFonts w:ascii="Times New Roman" w:hAnsi="Times New Roman"/>
          <w:sz w:val="24"/>
          <w:szCs w:val="24"/>
          <w:lang w:val="ru-RU" w:eastAsia="ru-RU"/>
        </w:rPr>
        <w:t xml:space="preserve">  </w:t>
      </w:r>
      <w:r>
        <w:rPr>
          <w:rFonts w:ascii="Times New Roman" w:hAnsi="Times New Roman"/>
          <w:sz w:val="24"/>
          <w:szCs w:val="24"/>
          <w:lang w:val="ru-RU" w:eastAsia="ru-RU"/>
        </w:rPr>
        <w:t>__________________________</w:t>
      </w:r>
      <w:r w:rsidRPr="00B53DAD">
        <w:rPr>
          <w:rFonts w:ascii="Times New Roman" w:hAnsi="Times New Roman"/>
          <w:b/>
          <w:sz w:val="24"/>
          <w:szCs w:val="24"/>
          <w:lang w:eastAsia="ru-RU"/>
        </w:rPr>
        <w:t xml:space="preserve">грн. </w:t>
      </w:r>
      <w:r w:rsidRPr="00B53DAD">
        <w:rPr>
          <w:rFonts w:ascii="Times New Roman" w:hAnsi="Times New Roman"/>
          <w:b/>
          <w:color w:val="000000"/>
          <w:sz w:val="24"/>
          <w:szCs w:val="24"/>
          <w:lang w:val="ru-RU" w:eastAsia="ru-RU"/>
        </w:rPr>
        <w:t>(</w:t>
      </w:r>
      <w:r>
        <w:rPr>
          <w:rFonts w:ascii="Times New Roman" w:hAnsi="Times New Roman"/>
          <w:b/>
          <w:color w:val="000000"/>
          <w:sz w:val="24"/>
          <w:szCs w:val="24"/>
          <w:lang w:eastAsia="ru-RU"/>
        </w:rPr>
        <w:t>__________________________</w:t>
      </w:r>
      <w:r w:rsidRPr="00B53DAD">
        <w:rPr>
          <w:rFonts w:ascii="Times New Roman" w:hAnsi="Times New Roman"/>
          <w:b/>
          <w:color w:val="000000"/>
          <w:sz w:val="24"/>
          <w:szCs w:val="24"/>
          <w:lang w:eastAsia="ru-RU"/>
        </w:rPr>
        <w:t xml:space="preserve"> грн. ______коп.</w:t>
      </w:r>
      <w:r w:rsidRPr="00B53DAD">
        <w:rPr>
          <w:rFonts w:ascii="Times New Roman" w:hAnsi="Times New Roman"/>
          <w:b/>
          <w:color w:val="000000"/>
          <w:sz w:val="24"/>
          <w:szCs w:val="24"/>
          <w:lang w:val="ru-RU" w:eastAsia="ru-RU"/>
        </w:rPr>
        <w:t>)</w:t>
      </w:r>
      <w:r w:rsidRPr="00B53DAD">
        <w:rPr>
          <w:rFonts w:ascii="Times New Roman" w:hAnsi="Times New Roman"/>
          <w:b/>
          <w:color w:val="000000"/>
          <w:sz w:val="24"/>
          <w:szCs w:val="24"/>
          <w:lang w:eastAsia="ru-RU"/>
        </w:rPr>
        <w:t xml:space="preserve"> в т ч ПДВ</w:t>
      </w:r>
      <w:r w:rsidRPr="00B53DAD">
        <w:rPr>
          <w:rFonts w:ascii="Times New Roman" w:hAnsi="Times New Roman"/>
          <w:b/>
          <w:sz w:val="24"/>
          <w:szCs w:val="24"/>
          <w:lang w:eastAsia="ru-RU"/>
        </w:rPr>
        <w:t xml:space="preserve"> _________</w:t>
      </w:r>
    </w:p>
    <w:p w14:paraId="181FA5CB" w14:textId="77777777" w:rsidR="00B53DAD" w:rsidRPr="00B53DAD" w:rsidRDefault="00B53DAD" w:rsidP="00B53DAD">
      <w:pPr>
        <w:spacing w:after="0" w:line="240" w:lineRule="auto"/>
        <w:rPr>
          <w:rFonts w:ascii="Times New Roman" w:hAnsi="Times New Roman"/>
          <w:color w:val="000000"/>
          <w:sz w:val="24"/>
          <w:szCs w:val="24"/>
          <w:lang w:eastAsia="ru-RU"/>
        </w:rPr>
      </w:pPr>
      <w:r w:rsidRPr="00B53DAD">
        <w:rPr>
          <w:rFonts w:ascii="Times New Roman" w:hAnsi="Times New Roman"/>
          <w:color w:val="000000"/>
          <w:sz w:val="24"/>
          <w:szCs w:val="24"/>
          <w:lang w:eastAsia="ru-RU"/>
        </w:rPr>
        <w:t xml:space="preserve">            3.2. Ціна цього Договору може бути зменшена за взаємною згодою Сторін.</w:t>
      </w:r>
    </w:p>
    <w:p w14:paraId="112808BB" w14:textId="77777777" w:rsidR="00B53DAD" w:rsidRPr="00B53DAD" w:rsidRDefault="00B53DAD" w:rsidP="00B53DAD">
      <w:pPr>
        <w:rPr>
          <w:rFonts w:ascii="Times New Roman" w:hAnsi="Times New Roman"/>
          <w:color w:val="000000"/>
          <w:sz w:val="24"/>
          <w:szCs w:val="24"/>
          <w:lang w:eastAsia="ru-RU"/>
        </w:rPr>
      </w:pPr>
      <w:r w:rsidRPr="00B53DAD">
        <w:rPr>
          <w:rFonts w:ascii="Times New Roman" w:hAnsi="Times New Roman"/>
          <w:color w:val="000000"/>
          <w:sz w:val="24"/>
          <w:szCs w:val="24"/>
          <w:lang w:eastAsia="ru-RU"/>
        </w:rPr>
        <w:tab/>
      </w:r>
    </w:p>
    <w:p w14:paraId="47E3B950" w14:textId="77777777" w:rsidR="00B53DAD" w:rsidRPr="00B53DAD" w:rsidRDefault="00B53DAD" w:rsidP="00B53DAD">
      <w:pPr>
        <w:keepNext/>
        <w:spacing w:after="0" w:line="240" w:lineRule="auto"/>
        <w:jc w:val="center"/>
        <w:outlineLvl w:val="2"/>
        <w:rPr>
          <w:rFonts w:ascii="Times New Roman" w:hAnsi="Times New Roman"/>
          <w:b/>
          <w:bCs/>
          <w:color w:val="000000"/>
          <w:sz w:val="24"/>
          <w:szCs w:val="24"/>
          <w:lang w:eastAsia="ru-RU"/>
        </w:rPr>
      </w:pPr>
      <w:r w:rsidRPr="00B53DAD">
        <w:rPr>
          <w:rFonts w:ascii="Times New Roman" w:hAnsi="Times New Roman"/>
          <w:b/>
          <w:bCs/>
          <w:color w:val="000000"/>
          <w:sz w:val="24"/>
          <w:szCs w:val="24"/>
          <w:lang w:eastAsia="ru-RU"/>
        </w:rPr>
        <w:t xml:space="preserve">IV. ПОРЯДОК ЗДІЙСНЕННЯ ОПЛАТИ </w:t>
      </w:r>
    </w:p>
    <w:p w14:paraId="06490191" w14:textId="77777777" w:rsidR="00B53DAD" w:rsidRPr="00B53DAD" w:rsidRDefault="00B53DAD" w:rsidP="00B53DAD">
      <w:pPr>
        <w:suppressAutoHyphens/>
        <w:spacing w:after="0" w:line="240" w:lineRule="auto"/>
        <w:jc w:val="both"/>
        <w:rPr>
          <w:rFonts w:ascii="Times New Roman" w:hAnsi="Times New Roman"/>
          <w:sz w:val="24"/>
          <w:szCs w:val="24"/>
          <w:lang w:eastAsia="ar-SA"/>
        </w:rPr>
      </w:pPr>
      <w:r w:rsidRPr="00B53DAD">
        <w:rPr>
          <w:rFonts w:ascii="Times New Roman" w:hAnsi="Times New Roman"/>
          <w:color w:val="000000"/>
          <w:sz w:val="24"/>
          <w:szCs w:val="24"/>
          <w:lang w:eastAsia="ar-SA"/>
        </w:rPr>
        <w:tab/>
      </w:r>
      <w:r w:rsidRPr="00B53DAD">
        <w:rPr>
          <w:rFonts w:ascii="Times New Roman" w:hAnsi="Times New Roman"/>
          <w:sz w:val="24"/>
          <w:szCs w:val="24"/>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w:t>
      </w:r>
    </w:p>
    <w:p w14:paraId="39CDC070" w14:textId="77777777" w:rsidR="00B53DAD" w:rsidRPr="00B53DAD" w:rsidRDefault="00B53DAD" w:rsidP="00B53DAD">
      <w:pPr>
        <w:spacing w:after="0" w:line="240" w:lineRule="auto"/>
        <w:rPr>
          <w:rFonts w:ascii="Times New Roman" w:hAnsi="Times New Roman"/>
          <w:color w:val="000000"/>
          <w:sz w:val="24"/>
          <w:szCs w:val="24"/>
          <w:lang w:eastAsia="ru-RU"/>
        </w:rPr>
      </w:pPr>
      <w:r w:rsidRPr="00B53DAD">
        <w:rPr>
          <w:rFonts w:ascii="Times New Roman" w:hAnsi="Times New Roman"/>
          <w:sz w:val="24"/>
          <w:szCs w:val="24"/>
          <w:lang w:eastAsia="ru-RU"/>
        </w:rPr>
        <w:tab/>
      </w:r>
      <w:r w:rsidRPr="00B53DAD">
        <w:rPr>
          <w:rFonts w:ascii="Times New Roman" w:hAnsi="Times New Roman"/>
          <w:color w:val="000000"/>
          <w:sz w:val="24"/>
          <w:szCs w:val="24"/>
          <w:lang w:eastAsia="ru-RU"/>
        </w:rPr>
        <w:t xml:space="preserve">4.2. </w:t>
      </w:r>
      <w:r w:rsidRPr="00B53DAD">
        <w:rPr>
          <w:rFonts w:ascii="Times New Roman" w:hAnsi="Times New Roman"/>
          <w:sz w:val="24"/>
          <w:szCs w:val="24"/>
          <w:lang w:eastAsia="ru-RU"/>
        </w:rPr>
        <w:t>Оплата здійснюється Замовником після поставки товару, з відстрочкою платежу до 30 календарних днів з дати підписання видаткової накладної, у разі відсутності фінансування – по мірі надходження фінансування.</w:t>
      </w:r>
    </w:p>
    <w:p w14:paraId="255C5B56" w14:textId="77777777" w:rsidR="00B53DAD" w:rsidRPr="00B53DAD" w:rsidRDefault="00B53DAD" w:rsidP="00B53DAD">
      <w:pPr>
        <w:spacing w:after="0" w:line="240" w:lineRule="auto"/>
        <w:jc w:val="both"/>
        <w:rPr>
          <w:rFonts w:ascii="Times New Roman" w:hAnsi="Times New Roman"/>
          <w:sz w:val="24"/>
          <w:szCs w:val="24"/>
          <w:lang w:eastAsia="ru-RU"/>
        </w:rPr>
      </w:pPr>
      <w:r w:rsidRPr="00B53DAD">
        <w:rPr>
          <w:rFonts w:ascii="Times New Roman" w:hAnsi="Times New Roman"/>
          <w:sz w:val="24"/>
          <w:szCs w:val="24"/>
          <w:lang w:eastAsia="ru-RU"/>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6328B321" w14:textId="77777777" w:rsidR="00B53DAD" w:rsidRPr="00B53DAD" w:rsidRDefault="00B53DAD" w:rsidP="00B53DAD">
      <w:pPr>
        <w:spacing w:after="0" w:line="240" w:lineRule="auto"/>
        <w:jc w:val="both"/>
        <w:rPr>
          <w:rFonts w:ascii="Times New Roman" w:hAnsi="Times New Roman"/>
          <w:color w:val="000000"/>
          <w:sz w:val="24"/>
          <w:szCs w:val="24"/>
          <w:lang w:eastAsia="ru-RU"/>
        </w:rPr>
      </w:pPr>
    </w:p>
    <w:p w14:paraId="2B6CDE5E" w14:textId="77777777" w:rsidR="00B53DAD" w:rsidRPr="00B53DAD" w:rsidRDefault="00B53DAD" w:rsidP="00B53DAD">
      <w:pPr>
        <w:keepNext/>
        <w:spacing w:after="0" w:line="240" w:lineRule="auto"/>
        <w:jc w:val="center"/>
        <w:outlineLvl w:val="2"/>
        <w:rPr>
          <w:rFonts w:ascii="Times New Roman" w:hAnsi="Times New Roman"/>
          <w:b/>
          <w:bCs/>
          <w:color w:val="000000"/>
          <w:sz w:val="24"/>
          <w:szCs w:val="24"/>
          <w:lang w:eastAsia="ru-RU"/>
        </w:rPr>
      </w:pPr>
    </w:p>
    <w:p w14:paraId="0A9B8CC6" w14:textId="77777777" w:rsidR="00B53DAD" w:rsidRPr="00B53DAD" w:rsidRDefault="00B53DAD" w:rsidP="00B53DAD">
      <w:pPr>
        <w:keepNext/>
        <w:spacing w:after="0" w:line="240" w:lineRule="auto"/>
        <w:jc w:val="center"/>
        <w:outlineLvl w:val="2"/>
        <w:rPr>
          <w:rFonts w:ascii="Times New Roman" w:hAnsi="Times New Roman"/>
          <w:b/>
          <w:bCs/>
          <w:color w:val="000000"/>
          <w:sz w:val="24"/>
          <w:szCs w:val="24"/>
          <w:lang w:eastAsia="ru-RU"/>
        </w:rPr>
      </w:pPr>
      <w:r w:rsidRPr="00B53DAD">
        <w:rPr>
          <w:rFonts w:ascii="Times New Roman" w:hAnsi="Times New Roman"/>
          <w:b/>
          <w:bCs/>
          <w:color w:val="000000"/>
          <w:sz w:val="24"/>
          <w:szCs w:val="24"/>
          <w:lang w:eastAsia="ru-RU"/>
        </w:rPr>
        <w:t>V. ПОСТАВКА ТОВАРУ</w:t>
      </w:r>
    </w:p>
    <w:p w14:paraId="0C744C7E" w14:textId="77777777" w:rsidR="00B53DAD" w:rsidRPr="00B53DAD" w:rsidRDefault="00B53DAD" w:rsidP="00B53DAD">
      <w:pPr>
        <w:spacing w:after="0" w:line="240" w:lineRule="auto"/>
        <w:ind w:firstLine="708"/>
        <w:jc w:val="both"/>
        <w:rPr>
          <w:rFonts w:ascii="Times New Roman" w:hAnsi="Times New Roman"/>
          <w:color w:val="000000"/>
          <w:sz w:val="24"/>
          <w:szCs w:val="24"/>
          <w:lang w:eastAsia="ru-RU"/>
        </w:rPr>
      </w:pPr>
      <w:r w:rsidRPr="00B53DAD">
        <w:rPr>
          <w:rFonts w:ascii="Times New Roman" w:hAnsi="Times New Roman"/>
          <w:color w:val="000000"/>
          <w:sz w:val="24"/>
          <w:szCs w:val="24"/>
          <w:lang w:eastAsia="ru-RU"/>
        </w:rPr>
        <w:t xml:space="preserve">5.1. </w:t>
      </w:r>
      <w:r w:rsidRPr="00B53DAD">
        <w:rPr>
          <w:rFonts w:ascii="Times New Roman" w:hAnsi="Times New Roman"/>
          <w:sz w:val="24"/>
          <w:szCs w:val="24"/>
          <w:lang w:eastAsia="ru-RU"/>
        </w:rPr>
        <w:t>Постачальник забезпечує поставку товару до комунального некомерційного підприємства Сумської обласної ради «Сумська обласна клінічна лікарня» .</w:t>
      </w:r>
    </w:p>
    <w:p w14:paraId="64A738F7" w14:textId="77777777" w:rsidR="00B53DAD" w:rsidRPr="00B53DAD" w:rsidRDefault="00B53DAD" w:rsidP="00B53DAD">
      <w:pPr>
        <w:spacing w:after="0" w:line="240" w:lineRule="auto"/>
        <w:ind w:firstLine="708"/>
        <w:jc w:val="both"/>
        <w:rPr>
          <w:rFonts w:ascii="Times New Roman" w:hAnsi="Times New Roman"/>
          <w:sz w:val="24"/>
          <w:szCs w:val="24"/>
          <w:lang w:eastAsia="ru-RU"/>
        </w:rPr>
      </w:pPr>
      <w:r w:rsidRPr="00B53DAD">
        <w:rPr>
          <w:rFonts w:ascii="Times New Roman" w:hAnsi="Times New Roman"/>
          <w:sz w:val="24"/>
          <w:szCs w:val="24"/>
          <w:lang w:eastAsia="ru-RU"/>
        </w:rPr>
        <w:t xml:space="preserve">5.2. Поставка, розвантаження, доставка на склад товару здійснюється за рахунок Постачальника за </w:t>
      </w:r>
      <w:proofErr w:type="spellStart"/>
      <w:r w:rsidRPr="00B53DAD">
        <w:rPr>
          <w:rFonts w:ascii="Times New Roman" w:hAnsi="Times New Roman"/>
          <w:sz w:val="24"/>
          <w:szCs w:val="24"/>
          <w:lang w:eastAsia="ru-RU"/>
        </w:rPr>
        <w:t>адресою</w:t>
      </w:r>
      <w:proofErr w:type="spellEnd"/>
      <w:r w:rsidRPr="00B53DAD">
        <w:rPr>
          <w:rFonts w:ascii="Times New Roman" w:hAnsi="Times New Roman"/>
          <w:sz w:val="24"/>
          <w:szCs w:val="24"/>
          <w:lang w:eastAsia="ru-RU"/>
        </w:rPr>
        <w:t xml:space="preserve"> визначеною Замовником: </w:t>
      </w:r>
      <w:smartTag w:uri="urn:schemas-microsoft-com:office:smarttags" w:element="metricconverter">
        <w:smartTagPr>
          <w:attr w:name="ProductID" w:val="40022, м"/>
        </w:smartTagPr>
        <w:r w:rsidRPr="00B53DAD">
          <w:rPr>
            <w:rFonts w:ascii="Times New Roman" w:hAnsi="Times New Roman"/>
            <w:sz w:val="24"/>
            <w:szCs w:val="24"/>
            <w:lang w:eastAsia="ru-RU"/>
          </w:rPr>
          <w:t>40022, м</w:t>
        </w:r>
      </w:smartTag>
      <w:r w:rsidRPr="00B53DAD">
        <w:rPr>
          <w:rFonts w:ascii="Times New Roman" w:hAnsi="Times New Roman"/>
          <w:sz w:val="24"/>
          <w:szCs w:val="24"/>
          <w:lang w:eastAsia="ru-RU"/>
        </w:rPr>
        <w:t>. Суми, вул. Троїцька 48.</w:t>
      </w:r>
    </w:p>
    <w:p w14:paraId="7E414899" w14:textId="77777777" w:rsidR="00B53DAD" w:rsidRPr="00B53DAD" w:rsidRDefault="00B53DAD" w:rsidP="00B53DAD">
      <w:pPr>
        <w:spacing w:after="0" w:line="240" w:lineRule="auto"/>
        <w:jc w:val="both"/>
        <w:rPr>
          <w:rFonts w:ascii="Times New Roman" w:hAnsi="Times New Roman"/>
          <w:sz w:val="24"/>
          <w:szCs w:val="24"/>
          <w:lang w:eastAsia="x-none"/>
        </w:rPr>
      </w:pPr>
      <w:r w:rsidRPr="00B53DAD">
        <w:rPr>
          <w:rFonts w:ascii="Times New Roman" w:hAnsi="Times New Roman"/>
          <w:sz w:val="24"/>
          <w:szCs w:val="24"/>
          <w:lang w:eastAsia="x-none"/>
        </w:rPr>
        <w:t>Постачальник забезпечує при необхідності страхування товару під час доставки його до обласного закладу.</w:t>
      </w:r>
    </w:p>
    <w:p w14:paraId="298B12DD" w14:textId="77777777" w:rsidR="00B53DAD" w:rsidRPr="00B53DAD" w:rsidRDefault="00B53DAD" w:rsidP="00B53DAD">
      <w:pPr>
        <w:spacing w:after="0" w:line="240" w:lineRule="auto"/>
        <w:ind w:firstLine="708"/>
        <w:jc w:val="both"/>
        <w:rPr>
          <w:rFonts w:ascii="Times New Roman" w:hAnsi="Times New Roman"/>
          <w:sz w:val="24"/>
          <w:szCs w:val="24"/>
          <w:lang w:eastAsia="x-none"/>
        </w:rPr>
      </w:pPr>
      <w:r w:rsidRPr="00B53DAD">
        <w:rPr>
          <w:rFonts w:ascii="Times New Roman" w:hAnsi="Times New Roman"/>
          <w:sz w:val="24"/>
          <w:szCs w:val="24"/>
          <w:lang w:eastAsia="x-none"/>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575F76BC" w14:textId="77777777" w:rsidR="00B53DAD" w:rsidRPr="00B53DAD" w:rsidRDefault="00B53DAD" w:rsidP="00B53DAD">
      <w:pPr>
        <w:spacing w:after="0" w:line="240" w:lineRule="auto"/>
        <w:ind w:firstLine="708"/>
        <w:jc w:val="both"/>
        <w:rPr>
          <w:rFonts w:ascii="Times New Roman" w:hAnsi="Times New Roman"/>
          <w:sz w:val="24"/>
          <w:szCs w:val="24"/>
          <w:lang w:eastAsia="x-none"/>
        </w:rPr>
      </w:pPr>
      <w:r w:rsidRPr="00B53DAD">
        <w:rPr>
          <w:rFonts w:ascii="Times New Roman" w:hAnsi="Times New Roman"/>
          <w:bCs/>
          <w:sz w:val="24"/>
          <w:szCs w:val="24"/>
          <w:lang w:eastAsia="x-none"/>
        </w:rPr>
        <w:t>5.3.</w:t>
      </w:r>
      <w:r w:rsidRPr="00B53DAD">
        <w:rPr>
          <w:rFonts w:ascii="Times New Roman" w:hAnsi="Times New Roman"/>
          <w:sz w:val="24"/>
          <w:szCs w:val="24"/>
          <w:lang w:eastAsia="x-none"/>
        </w:rPr>
        <w:t xml:space="preserve">Приймання-передача </w:t>
      </w:r>
      <w:r w:rsidRPr="00B53DAD">
        <w:rPr>
          <w:rFonts w:ascii="Times New Roman" w:hAnsi="Times New Roman"/>
          <w:bCs/>
          <w:sz w:val="24"/>
          <w:szCs w:val="24"/>
          <w:lang w:eastAsia="x-none"/>
        </w:rPr>
        <w:t>товару</w:t>
      </w:r>
      <w:r w:rsidRPr="00B53DAD">
        <w:rPr>
          <w:rFonts w:ascii="Times New Roman" w:hAnsi="Times New Roman"/>
          <w:sz w:val="24"/>
          <w:szCs w:val="24"/>
          <w:lang w:eastAsia="x-none"/>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14:paraId="045AEAF5" w14:textId="77777777" w:rsidR="00B53DAD" w:rsidRPr="00B53DAD" w:rsidRDefault="00B53DAD" w:rsidP="00B53DAD">
      <w:pPr>
        <w:spacing w:after="0" w:line="240" w:lineRule="auto"/>
        <w:jc w:val="both"/>
        <w:rPr>
          <w:rFonts w:ascii="Times New Roman" w:hAnsi="Times New Roman"/>
          <w:bCs/>
          <w:sz w:val="24"/>
          <w:szCs w:val="24"/>
          <w:lang w:eastAsia="x-none"/>
        </w:rPr>
      </w:pPr>
      <w:r w:rsidRPr="00B53DAD">
        <w:rPr>
          <w:rFonts w:ascii="Times New Roman" w:hAnsi="Times New Roman"/>
          <w:sz w:val="24"/>
          <w:szCs w:val="24"/>
          <w:lang w:eastAsia="x-none"/>
        </w:rPr>
        <w:t xml:space="preserve">           </w:t>
      </w:r>
      <w:r w:rsidRPr="00B53DAD">
        <w:rPr>
          <w:rFonts w:ascii="Times New Roman" w:hAnsi="Times New Roman"/>
          <w:bCs/>
          <w:sz w:val="24"/>
          <w:szCs w:val="24"/>
          <w:lang w:eastAsia="x-none"/>
        </w:rPr>
        <w:t xml:space="preserve">Приймання-передача </w:t>
      </w:r>
      <w:r w:rsidRPr="00B53DAD">
        <w:rPr>
          <w:rFonts w:ascii="Times New Roman" w:hAnsi="Times New Roman"/>
          <w:sz w:val="24"/>
          <w:szCs w:val="24"/>
          <w:lang w:eastAsia="x-none"/>
        </w:rPr>
        <w:t xml:space="preserve">товару </w:t>
      </w:r>
      <w:r w:rsidRPr="00B53DAD">
        <w:rPr>
          <w:rFonts w:ascii="Times New Roman" w:hAnsi="Times New Roman"/>
          <w:bCs/>
          <w:sz w:val="24"/>
          <w:szCs w:val="24"/>
          <w:lang w:eastAsia="x-none"/>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B53DAD">
        <w:rPr>
          <w:rFonts w:ascii="Times New Roman" w:hAnsi="Times New Roman"/>
          <w:sz w:val="24"/>
          <w:szCs w:val="24"/>
          <w:lang w:eastAsia="x-none"/>
        </w:rPr>
        <w:t>Замовника</w:t>
      </w:r>
      <w:r w:rsidRPr="00B53DAD">
        <w:rPr>
          <w:rFonts w:ascii="Times New Roman" w:hAnsi="Times New Roman"/>
          <w:bCs/>
          <w:sz w:val="24"/>
          <w:szCs w:val="24"/>
          <w:lang w:eastAsia="x-none"/>
        </w:rPr>
        <w:t>. В накладній відповідно до специфікації обов’язково зазначаються номер Договору, назва  товару</w:t>
      </w:r>
      <w:r w:rsidRPr="00B53DAD">
        <w:rPr>
          <w:rFonts w:ascii="Times New Roman" w:hAnsi="Times New Roman"/>
          <w:b/>
          <w:bCs/>
          <w:sz w:val="24"/>
          <w:szCs w:val="24"/>
          <w:lang w:eastAsia="x-none"/>
        </w:rPr>
        <w:t xml:space="preserve">, </w:t>
      </w:r>
      <w:r w:rsidRPr="00B53DAD">
        <w:rPr>
          <w:rFonts w:ascii="Times New Roman" w:hAnsi="Times New Roman"/>
          <w:bCs/>
          <w:sz w:val="24"/>
          <w:szCs w:val="24"/>
          <w:lang w:eastAsia="x-none"/>
        </w:rPr>
        <w:t xml:space="preserve">назва виробника, кількість, ціна за одиницю, загальна вартість поставки. </w:t>
      </w:r>
    </w:p>
    <w:p w14:paraId="2EF4789F" w14:textId="77777777" w:rsidR="00B53DAD" w:rsidRPr="00B53DAD" w:rsidRDefault="00B53DAD" w:rsidP="00B53DAD">
      <w:pPr>
        <w:spacing w:after="0" w:line="240" w:lineRule="auto"/>
        <w:jc w:val="both"/>
        <w:rPr>
          <w:rFonts w:ascii="Times New Roman" w:hAnsi="Times New Roman"/>
          <w:bCs/>
          <w:sz w:val="24"/>
          <w:szCs w:val="24"/>
          <w:lang w:eastAsia="x-none"/>
        </w:rPr>
      </w:pPr>
      <w:r w:rsidRPr="00B53DAD">
        <w:rPr>
          <w:rFonts w:ascii="Times New Roman" w:hAnsi="Times New Roman"/>
          <w:bCs/>
          <w:sz w:val="24"/>
          <w:szCs w:val="24"/>
          <w:lang w:eastAsia="x-none"/>
        </w:rPr>
        <w:t>Після підписання видаткової накладної обома Сторонами товар переходить у власність Замовника.</w:t>
      </w:r>
    </w:p>
    <w:p w14:paraId="73C42767" w14:textId="77777777" w:rsidR="00B53DAD" w:rsidRPr="00B53DAD" w:rsidRDefault="00B53DAD" w:rsidP="00B53DAD">
      <w:pPr>
        <w:spacing w:after="0" w:line="240" w:lineRule="auto"/>
        <w:jc w:val="both"/>
        <w:rPr>
          <w:rFonts w:ascii="Times New Roman" w:hAnsi="Times New Roman"/>
          <w:bCs/>
          <w:sz w:val="24"/>
          <w:szCs w:val="24"/>
          <w:lang w:eastAsia="x-none"/>
        </w:rPr>
      </w:pPr>
      <w:r w:rsidRPr="00B53DAD">
        <w:rPr>
          <w:rFonts w:ascii="Times New Roman" w:hAnsi="Times New Roman"/>
          <w:bCs/>
          <w:sz w:val="24"/>
          <w:szCs w:val="24"/>
          <w:lang w:eastAsia="x-none"/>
        </w:rPr>
        <w:t xml:space="preserve">          У разі виявлення:</w:t>
      </w:r>
    </w:p>
    <w:p w14:paraId="47288ABC" w14:textId="77777777" w:rsidR="00B53DAD" w:rsidRPr="00B53DAD" w:rsidRDefault="00B53DAD" w:rsidP="00B53DAD">
      <w:pPr>
        <w:spacing w:after="0" w:line="240" w:lineRule="auto"/>
        <w:jc w:val="both"/>
        <w:rPr>
          <w:rFonts w:ascii="Times New Roman" w:hAnsi="Times New Roman"/>
          <w:bCs/>
          <w:sz w:val="24"/>
          <w:szCs w:val="24"/>
          <w:lang w:eastAsia="x-none"/>
        </w:rPr>
      </w:pPr>
      <w:r w:rsidRPr="00B53DAD">
        <w:rPr>
          <w:rFonts w:ascii="Times New Roman" w:hAnsi="Times New Roman"/>
          <w:bCs/>
          <w:sz w:val="24"/>
          <w:szCs w:val="24"/>
          <w:lang w:eastAsia="x-none"/>
        </w:rPr>
        <w:t>- недостачі товару складається акт за підписами уповноважених осіб, які здійснювали приймання-передачу товару;</w:t>
      </w:r>
    </w:p>
    <w:p w14:paraId="795F32EC" w14:textId="77777777" w:rsidR="00B53DAD" w:rsidRPr="00B53DAD" w:rsidRDefault="00B53DAD" w:rsidP="00B53DAD">
      <w:pPr>
        <w:spacing w:after="0" w:line="240" w:lineRule="auto"/>
        <w:jc w:val="both"/>
        <w:rPr>
          <w:rFonts w:ascii="Times New Roman" w:hAnsi="Times New Roman"/>
          <w:bCs/>
          <w:sz w:val="24"/>
          <w:szCs w:val="24"/>
          <w:lang w:eastAsia="x-none"/>
        </w:rPr>
      </w:pPr>
      <w:r w:rsidRPr="00B53DAD">
        <w:rPr>
          <w:rFonts w:ascii="Times New Roman" w:hAnsi="Times New Roman"/>
          <w:bCs/>
          <w:sz w:val="24"/>
          <w:szCs w:val="24"/>
          <w:lang w:eastAsia="x-none"/>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543185C3" w14:textId="77777777" w:rsidR="00B53DAD" w:rsidRPr="00B53DAD" w:rsidRDefault="00B53DAD" w:rsidP="00B53DAD">
      <w:pPr>
        <w:spacing w:after="0" w:line="240" w:lineRule="auto"/>
        <w:jc w:val="both"/>
        <w:rPr>
          <w:rFonts w:ascii="Times New Roman" w:hAnsi="Times New Roman"/>
          <w:color w:val="000000"/>
          <w:sz w:val="24"/>
          <w:szCs w:val="24"/>
          <w:lang w:eastAsia="x-none"/>
        </w:rPr>
      </w:pPr>
      <w:r w:rsidRPr="00B53DAD">
        <w:rPr>
          <w:rFonts w:ascii="Times New Roman" w:hAnsi="Times New Roman"/>
          <w:bCs/>
          <w:sz w:val="24"/>
          <w:szCs w:val="24"/>
          <w:lang w:eastAsia="x-none"/>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B53DAD">
        <w:rPr>
          <w:rFonts w:ascii="Times New Roman" w:hAnsi="Times New Roman"/>
          <w:color w:val="000000"/>
          <w:sz w:val="24"/>
          <w:szCs w:val="24"/>
          <w:lang w:eastAsia="x-none"/>
        </w:rPr>
        <w:t>VII цього Договору.</w:t>
      </w:r>
    </w:p>
    <w:p w14:paraId="0AE577C3" w14:textId="77777777" w:rsidR="00B53DAD" w:rsidRPr="00B53DAD" w:rsidRDefault="00B53DAD" w:rsidP="00B53DAD">
      <w:pPr>
        <w:spacing w:after="0" w:line="240" w:lineRule="auto"/>
        <w:jc w:val="both"/>
        <w:rPr>
          <w:rFonts w:ascii="Times New Roman" w:hAnsi="Times New Roman"/>
          <w:color w:val="000000"/>
          <w:sz w:val="24"/>
          <w:szCs w:val="24"/>
          <w:lang w:eastAsia="x-none"/>
        </w:rPr>
      </w:pPr>
    </w:p>
    <w:p w14:paraId="2030393A" w14:textId="77777777" w:rsidR="00B53DAD" w:rsidRPr="00B53DAD" w:rsidRDefault="00B53DAD" w:rsidP="00B53DAD">
      <w:pPr>
        <w:keepNext/>
        <w:spacing w:after="0" w:line="240" w:lineRule="auto"/>
        <w:ind w:left="2124"/>
        <w:outlineLvl w:val="2"/>
        <w:rPr>
          <w:rFonts w:ascii="Times New Roman" w:hAnsi="Times New Roman"/>
          <w:b/>
          <w:bCs/>
          <w:color w:val="000000"/>
          <w:sz w:val="24"/>
          <w:szCs w:val="24"/>
          <w:lang w:eastAsia="ru-RU"/>
        </w:rPr>
      </w:pPr>
      <w:r w:rsidRPr="00B53DAD">
        <w:rPr>
          <w:rFonts w:ascii="Times New Roman" w:hAnsi="Times New Roman"/>
          <w:b/>
          <w:bCs/>
          <w:color w:val="000000"/>
          <w:sz w:val="24"/>
          <w:szCs w:val="24"/>
          <w:lang w:eastAsia="ru-RU"/>
        </w:rPr>
        <w:t xml:space="preserve">VI. ПРАВА ТА ОБОВ'ЯЗКИ СТОРІН </w:t>
      </w:r>
    </w:p>
    <w:p w14:paraId="75102130"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6.1. </w:t>
      </w:r>
      <w:r w:rsidRPr="00B53DAD">
        <w:rPr>
          <w:rFonts w:ascii="Times New Roman" w:hAnsi="Times New Roman"/>
          <w:sz w:val="24"/>
          <w:szCs w:val="24"/>
          <w:lang w:eastAsia="ar-SA"/>
        </w:rPr>
        <w:t>Замовник</w:t>
      </w:r>
      <w:r w:rsidRPr="00B53DAD">
        <w:rPr>
          <w:rFonts w:ascii="Times New Roman" w:hAnsi="Times New Roman"/>
          <w:color w:val="000000"/>
          <w:sz w:val="24"/>
          <w:szCs w:val="24"/>
          <w:lang w:eastAsia="ar-SA"/>
        </w:rPr>
        <w:t xml:space="preserve"> зобов'язаний: </w:t>
      </w:r>
    </w:p>
    <w:p w14:paraId="06D61458"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6.1.1. Своєчасно та в повному обсязі сплачувати за поставлені товари; </w:t>
      </w:r>
    </w:p>
    <w:p w14:paraId="5DD728A4"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6.1.2. Приймати поставлені товари згідно з видатковою накладною; </w:t>
      </w:r>
    </w:p>
    <w:p w14:paraId="223F1005"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6.2. </w:t>
      </w:r>
      <w:r w:rsidRPr="00B53DAD">
        <w:rPr>
          <w:rFonts w:ascii="Times New Roman" w:hAnsi="Times New Roman"/>
          <w:sz w:val="24"/>
          <w:szCs w:val="24"/>
          <w:lang w:eastAsia="ar-SA"/>
        </w:rPr>
        <w:t>Замовник</w:t>
      </w:r>
      <w:r w:rsidRPr="00B53DAD">
        <w:rPr>
          <w:rFonts w:ascii="Times New Roman" w:hAnsi="Times New Roman"/>
          <w:color w:val="000000"/>
          <w:sz w:val="24"/>
          <w:szCs w:val="24"/>
          <w:lang w:eastAsia="ar-SA"/>
        </w:rPr>
        <w:t xml:space="preserve"> має право: </w:t>
      </w:r>
    </w:p>
    <w:p w14:paraId="68564DA1"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lastRenderedPageBreak/>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51ED1412"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6.2.2. Контролювати поставку товарів  у строки, встановлені цим Договором; </w:t>
      </w:r>
    </w:p>
    <w:p w14:paraId="0F27D6AD"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663600D"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2D6884DA"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6.3. Постачальник зобов'язаний: </w:t>
      </w:r>
    </w:p>
    <w:p w14:paraId="1DBD6688"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6.3.1. Забезпечити поставку товарів у строки, встановлені цим Договором; </w:t>
      </w:r>
    </w:p>
    <w:p w14:paraId="06131FE4"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6.3.2. Забезпечити поставку товарів, якість яких відповідає умовам, установленим розділом II цього Договору; </w:t>
      </w:r>
    </w:p>
    <w:p w14:paraId="26BB0EF3"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71393EB1"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6.4. Постачальник має право: </w:t>
      </w:r>
    </w:p>
    <w:p w14:paraId="3C26F1E7"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6.4.1. Своєчасно та в повному обсязі отримувати плату за поставлені товари; </w:t>
      </w:r>
    </w:p>
    <w:p w14:paraId="3D1B1072"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6.4.2. На дострокову поставку товарів за письмовим погодженням </w:t>
      </w:r>
      <w:r w:rsidRPr="00B53DAD">
        <w:rPr>
          <w:rFonts w:ascii="Times New Roman" w:hAnsi="Times New Roman"/>
          <w:sz w:val="24"/>
          <w:szCs w:val="24"/>
          <w:lang w:eastAsia="ar-SA"/>
        </w:rPr>
        <w:t>Замовника, попередивши про це Замовника за 3 дні до поставки</w:t>
      </w:r>
      <w:r w:rsidRPr="00B53DAD">
        <w:rPr>
          <w:rFonts w:ascii="Times New Roman" w:hAnsi="Times New Roman"/>
          <w:color w:val="000000"/>
          <w:sz w:val="24"/>
          <w:szCs w:val="24"/>
          <w:lang w:eastAsia="ar-SA"/>
        </w:rPr>
        <w:t xml:space="preserve">; </w:t>
      </w:r>
    </w:p>
    <w:p w14:paraId="5252C3F9"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6.4.3. У разі невиконання зобов'язань </w:t>
      </w:r>
      <w:r w:rsidRPr="00B53DAD">
        <w:rPr>
          <w:rFonts w:ascii="Times New Roman" w:hAnsi="Times New Roman"/>
          <w:sz w:val="24"/>
          <w:szCs w:val="24"/>
          <w:lang w:eastAsia="ar-SA"/>
        </w:rPr>
        <w:t xml:space="preserve">Замовником </w:t>
      </w:r>
      <w:r w:rsidRPr="00B53DAD">
        <w:rPr>
          <w:rFonts w:ascii="Times New Roman" w:hAnsi="Times New Roman"/>
          <w:color w:val="000000"/>
          <w:sz w:val="24"/>
          <w:szCs w:val="24"/>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B53DAD">
        <w:rPr>
          <w:rFonts w:ascii="Times New Roman" w:hAnsi="Times New Roman"/>
          <w:sz w:val="24"/>
          <w:szCs w:val="24"/>
          <w:lang w:eastAsia="ar-SA"/>
        </w:rPr>
        <w:t>Замовника</w:t>
      </w:r>
      <w:r w:rsidRPr="00B53DAD">
        <w:rPr>
          <w:rFonts w:ascii="Times New Roman" w:hAnsi="Times New Roman"/>
          <w:color w:val="000000"/>
          <w:sz w:val="24"/>
          <w:szCs w:val="24"/>
          <w:lang w:eastAsia="ar-SA"/>
        </w:rPr>
        <w:t>.</w:t>
      </w:r>
    </w:p>
    <w:p w14:paraId="4C350A23" w14:textId="77777777" w:rsidR="00B53DAD" w:rsidRPr="00B53DAD" w:rsidRDefault="00B53DAD" w:rsidP="00B53DAD">
      <w:pPr>
        <w:spacing w:after="0" w:line="240" w:lineRule="auto"/>
        <w:ind w:firstLine="708"/>
        <w:jc w:val="both"/>
        <w:rPr>
          <w:rFonts w:ascii="Times New Roman" w:hAnsi="Times New Roman"/>
          <w:sz w:val="24"/>
          <w:szCs w:val="24"/>
          <w:lang w:eastAsia="ru-RU"/>
        </w:rPr>
      </w:pPr>
      <w:r w:rsidRPr="00B53DAD">
        <w:rPr>
          <w:rFonts w:ascii="Times New Roman" w:hAnsi="Times New Roman"/>
          <w:sz w:val="24"/>
          <w:szCs w:val="24"/>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29D2C306" w14:textId="77777777" w:rsidR="00B53DAD" w:rsidRPr="00B53DAD" w:rsidRDefault="00B53DAD" w:rsidP="00B53DAD">
      <w:pPr>
        <w:keepNext/>
        <w:tabs>
          <w:tab w:val="left" w:pos="10065"/>
        </w:tabs>
        <w:spacing w:after="0" w:line="240" w:lineRule="auto"/>
        <w:jc w:val="center"/>
        <w:outlineLvl w:val="2"/>
        <w:rPr>
          <w:rFonts w:ascii="Times New Roman" w:hAnsi="Times New Roman"/>
          <w:b/>
          <w:bCs/>
          <w:color w:val="000000"/>
          <w:sz w:val="24"/>
          <w:szCs w:val="24"/>
          <w:lang w:eastAsia="ru-RU"/>
        </w:rPr>
      </w:pPr>
    </w:p>
    <w:p w14:paraId="15907CA6" w14:textId="77777777" w:rsidR="00B53DAD" w:rsidRPr="00B53DAD" w:rsidRDefault="00B53DAD" w:rsidP="00B53DAD">
      <w:pPr>
        <w:keepNext/>
        <w:tabs>
          <w:tab w:val="left" w:pos="10065"/>
        </w:tabs>
        <w:spacing w:after="0" w:line="240" w:lineRule="auto"/>
        <w:jc w:val="center"/>
        <w:outlineLvl w:val="2"/>
        <w:rPr>
          <w:rFonts w:ascii="Times New Roman" w:hAnsi="Times New Roman"/>
          <w:b/>
          <w:bCs/>
          <w:color w:val="000000"/>
          <w:sz w:val="24"/>
          <w:szCs w:val="24"/>
          <w:lang w:eastAsia="ru-RU"/>
        </w:rPr>
      </w:pPr>
      <w:r w:rsidRPr="00B53DAD">
        <w:rPr>
          <w:rFonts w:ascii="Times New Roman" w:hAnsi="Times New Roman"/>
          <w:b/>
          <w:bCs/>
          <w:color w:val="000000"/>
          <w:sz w:val="24"/>
          <w:szCs w:val="24"/>
          <w:lang w:eastAsia="ru-RU"/>
        </w:rPr>
        <w:t>VII. ВІДПОВІДАЛЬНІСТЬ СТОРІН</w:t>
      </w:r>
    </w:p>
    <w:p w14:paraId="630A9A02" w14:textId="77777777" w:rsidR="00B53DAD" w:rsidRPr="00B53DAD" w:rsidRDefault="00B53DAD" w:rsidP="00B53DAD">
      <w:pPr>
        <w:suppressAutoHyphens/>
        <w:spacing w:after="0" w:line="240" w:lineRule="auto"/>
        <w:ind w:firstLine="709"/>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8C3374A" w14:textId="77777777" w:rsidR="00B53DAD" w:rsidRPr="00B53DAD" w:rsidRDefault="00B53DAD" w:rsidP="00B53DAD">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val="ru-RU" w:eastAsia="ru-RU"/>
        </w:rPr>
      </w:pPr>
      <w:r w:rsidRPr="00B53DAD">
        <w:rPr>
          <w:rFonts w:ascii="Times New Roman" w:hAnsi="Times New Roman"/>
          <w:color w:val="000000"/>
          <w:sz w:val="24"/>
          <w:szCs w:val="24"/>
          <w:lang w:eastAsia="ru-RU"/>
        </w:rPr>
        <w:t>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Замовника штраф у розмірі 7 (семи) відсотків вартості непоставленого Товару</w:t>
      </w:r>
      <w:r w:rsidRPr="00B53DAD">
        <w:rPr>
          <w:rFonts w:ascii="Times New Roman" w:hAnsi="Times New Roman"/>
          <w:color w:val="000000"/>
          <w:sz w:val="24"/>
          <w:szCs w:val="24"/>
          <w:lang w:val="ru-RU" w:eastAsia="ru-RU"/>
        </w:rPr>
        <w:t>.</w:t>
      </w:r>
    </w:p>
    <w:p w14:paraId="642CCF52" w14:textId="77777777" w:rsidR="00B53DAD" w:rsidRPr="00B53DAD" w:rsidRDefault="00B53DAD" w:rsidP="00B53DAD">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B53DAD">
        <w:rPr>
          <w:rFonts w:ascii="Times New Roman" w:hAnsi="Times New Roman"/>
          <w:color w:val="000000"/>
          <w:sz w:val="24"/>
          <w:szCs w:val="24"/>
          <w:lang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261A7AE5" w14:textId="77777777" w:rsidR="00B53DAD" w:rsidRPr="00B53DAD" w:rsidRDefault="00B53DAD" w:rsidP="00B53DAD">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B53DAD">
        <w:rPr>
          <w:rFonts w:ascii="Times New Roman" w:hAnsi="Times New Roman"/>
          <w:color w:val="000000"/>
          <w:sz w:val="24"/>
          <w:szCs w:val="24"/>
          <w:lang w:eastAsia="ru-RU"/>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60E97191" w14:textId="77777777" w:rsidR="00B53DAD" w:rsidRPr="00B53DAD" w:rsidRDefault="00B53DAD" w:rsidP="00B53DAD">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B53DAD">
        <w:rPr>
          <w:rFonts w:ascii="Times New Roman" w:hAnsi="Times New Roman"/>
          <w:color w:val="000000"/>
          <w:sz w:val="24"/>
          <w:szCs w:val="24"/>
          <w:lang w:eastAsia="ru-RU"/>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76B6A15D" w14:textId="77777777" w:rsidR="00B53DAD" w:rsidRPr="00B53DAD" w:rsidRDefault="00B53DAD" w:rsidP="00B53DAD">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B53DAD">
        <w:rPr>
          <w:rFonts w:ascii="Times New Roman" w:hAnsi="Times New Roman"/>
          <w:color w:val="000000"/>
          <w:sz w:val="24"/>
          <w:szCs w:val="24"/>
          <w:lang w:eastAsia="ru-RU"/>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575956E2" w14:textId="77777777" w:rsidR="00B53DAD" w:rsidRPr="00B53DAD" w:rsidRDefault="00B53DAD" w:rsidP="00B53DAD">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B53DAD">
        <w:rPr>
          <w:rFonts w:ascii="Times New Roman" w:hAnsi="Times New Roman"/>
          <w:color w:val="000000"/>
          <w:sz w:val="24"/>
          <w:szCs w:val="24"/>
          <w:lang w:eastAsia="ru-RU"/>
        </w:rPr>
        <w:t>7.7. Претензії по якості приймаються протягом терміну придатності Товару в порядку, передбаченому пунктами 7.5, 7.6 цього Договору.</w:t>
      </w:r>
    </w:p>
    <w:p w14:paraId="1966FDBC" w14:textId="77777777" w:rsidR="00B53DAD" w:rsidRPr="00B53DAD" w:rsidRDefault="00B53DAD" w:rsidP="00B53DAD">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B53DAD">
        <w:rPr>
          <w:rFonts w:ascii="Times New Roman" w:hAnsi="Times New Roman"/>
          <w:color w:val="000000"/>
          <w:sz w:val="24"/>
          <w:szCs w:val="24"/>
          <w:lang w:eastAsia="ru-RU"/>
        </w:rPr>
        <w:t>7.8. При наявності визнаних претензій:</w:t>
      </w:r>
    </w:p>
    <w:p w14:paraId="1F20E2C6" w14:textId="77777777" w:rsidR="00B53DAD" w:rsidRPr="00B53DAD" w:rsidRDefault="00B53DAD" w:rsidP="00B53DAD">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B53DAD">
        <w:rPr>
          <w:rFonts w:ascii="Times New Roman" w:hAnsi="Times New Roman"/>
          <w:color w:val="000000"/>
          <w:sz w:val="24"/>
          <w:szCs w:val="24"/>
          <w:lang w:eastAsia="ru-RU"/>
        </w:rPr>
        <w:t xml:space="preserve">по кількості - Постачальник повинен провести </w:t>
      </w:r>
      <w:proofErr w:type="spellStart"/>
      <w:r w:rsidRPr="00B53DAD">
        <w:rPr>
          <w:rFonts w:ascii="Times New Roman" w:hAnsi="Times New Roman"/>
          <w:color w:val="000000"/>
          <w:sz w:val="24"/>
          <w:szCs w:val="24"/>
          <w:lang w:eastAsia="ru-RU"/>
        </w:rPr>
        <w:t>допоставку</w:t>
      </w:r>
      <w:proofErr w:type="spellEnd"/>
      <w:r w:rsidRPr="00B53DAD">
        <w:rPr>
          <w:rFonts w:ascii="Times New Roman" w:hAnsi="Times New Roman"/>
          <w:color w:val="000000"/>
          <w:sz w:val="24"/>
          <w:szCs w:val="24"/>
          <w:lang w:eastAsia="ru-RU"/>
        </w:rPr>
        <w:t xml:space="preserve"> відповідної недопоставленої кількості Товару протягом 10 днів з дня визнання претензії;</w:t>
      </w:r>
    </w:p>
    <w:p w14:paraId="4BA898BA" w14:textId="77777777" w:rsidR="00B53DAD" w:rsidRPr="00B53DAD" w:rsidRDefault="00B53DAD" w:rsidP="00B53DAD">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B53DAD">
        <w:rPr>
          <w:rFonts w:ascii="Times New Roman" w:hAnsi="Times New Roman"/>
          <w:color w:val="000000"/>
          <w:sz w:val="24"/>
          <w:szCs w:val="24"/>
          <w:lang w:eastAsia="ru-RU"/>
        </w:rPr>
        <w:t>по якості - Постачальник повинен замінити неякісний Товар протягом 10 днів з дня визнання претензії.</w:t>
      </w:r>
    </w:p>
    <w:p w14:paraId="1DF7E666" w14:textId="77777777" w:rsidR="00B53DAD" w:rsidRPr="00B53DAD" w:rsidRDefault="00B53DAD" w:rsidP="00B53DAD">
      <w:pPr>
        <w:spacing w:after="0" w:line="240" w:lineRule="auto"/>
        <w:ind w:firstLine="709"/>
        <w:jc w:val="both"/>
        <w:rPr>
          <w:rFonts w:ascii="Times New Roman" w:hAnsi="Times New Roman"/>
          <w:sz w:val="24"/>
          <w:szCs w:val="24"/>
          <w:lang w:eastAsia="ru-RU"/>
        </w:rPr>
      </w:pPr>
      <w:r w:rsidRPr="00B53DAD">
        <w:rPr>
          <w:rFonts w:ascii="Times New Roman" w:hAnsi="Times New Roman"/>
          <w:color w:val="000000"/>
          <w:sz w:val="24"/>
          <w:szCs w:val="24"/>
          <w:lang w:eastAsia="ru-RU"/>
        </w:rPr>
        <w:lastRenderedPageBreak/>
        <w:t xml:space="preserve"> 7.9. </w:t>
      </w:r>
      <w:r w:rsidRPr="00B53DAD">
        <w:rPr>
          <w:rFonts w:ascii="Times New Roman" w:hAnsi="Times New Roman"/>
          <w:sz w:val="24"/>
          <w:szCs w:val="24"/>
          <w:lang w:eastAsia="ru-RU"/>
        </w:rPr>
        <w:t>Сплата штрафних санкцій, штрафу не звільняє Постачальника від обов’язку поставити Товар відповідно до умов Договору.</w:t>
      </w:r>
    </w:p>
    <w:p w14:paraId="4A4E8DD4" w14:textId="77777777" w:rsidR="00B53DAD" w:rsidRPr="00B53DAD" w:rsidRDefault="00B53DAD" w:rsidP="00B53DAD">
      <w:pPr>
        <w:spacing w:after="0" w:line="240" w:lineRule="auto"/>
        <w:ind w:firstLine="709"/>
        <w:jc w:val="both"/>
        <w:rPr>
          <w:rFonts w:ascii="Times New Roman" w:hAnsi="Times New Roman"/>
          <w:sz w:val="24"/>
          <w:szCs w:val="24"/>
          <w:lang w:eastAsia="ru-RU"/>
        </w:rPr>
      </w:pPr>
      <w:r w:rsidRPr="00B53DAD">
        <w:rPr>
          <w:rFonts w:ascii="Times New Roman" w:hAnsi="Times New Roman"/>
          <w:sz w:val="24"/>
          <w:szCs w:val="24"/>
          <w:lang w:eastAsia="ru-RU"/>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42A3CF63" w14:textId="77777777" w:rsidR="00B53DAD" w:rsidRPr="00B53DAD" w:rsidRDefault="00B53DAD" w:rsidP="00B53DAD">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B53DAD">
        <w:rPr>
          <w:rFonts w:ascii="Times New Roman" w:hAnsi="Times New Roman"/>
          <w:sz w:val="24"/>
          <w:szCs w:val="24"/>
          <w:lang w:eastAsia="ru-RU"/>
        </w:rPr>
        <w:t>7.11.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2157ECD9" w14:textId="77777777" w:rsidR="00B53DAD" w:rsidRPr="00B53DAD" w:rsidRDefault="00B53DAD" w:rsidP="00B53DAD">
      <w:pPr>
        <w:spacing w:after="0" w:line="240" w:lineRule="auto"/>
        <w:ind w:firstLine="709"/>
        <w:jc w:val="both"/>
        <w:rPr>
          <w:rFonts w:ascii="Times New Roman" w:hAnsi="Times New Roman"/>
          <w:sz w:val="24"/>
          <w:szCs w:val="24"/>
          <w:lang w:eastAsia="ru-RU"/>
        </w:rPr>
      </w:pPr>
      <w:r w:rsidRPr="00B53DAD">
        <w:rPr>
          <w:rFonts w:ascii="Times New Roman" w:hAnsi="Times New Roman"/>
          <w:sz w:val="24"/>
          <w:szCs w:val="24"/>
          <w:lang w:eastAsia="ru-RU"/>
        </w:rPr>
        <w:t>7.12. У випадках, не передбачених цим Договором, Сторони керуються чинним законодавством України.</w:t>
      </w:r>
    </w:p>
    <w:p w14:paraId="4525F92E" w14:textId="77777777" w:rsidR="00B53DAD" w:rsidRPr="00B53DAD" w:rsidRDefault="00B53DAD" w:rsidP="00B53DAD">
      <w:pPr>
        <w:spacing w:after="0" w:line="240" w:lineRule="auto"/>
        <w:ind w:firstLine="709"/>
        <w:jc w:val="both"/>
        <w:rPr>
          <w:rFonts w:ascii="Times New Roman" w:hAnsi="Times New Roman"/>
          <w:sz w:val="24"/>
          <w:szCs w:val="24"/>
          <w:lang w:eastAsia="ru-RU"/>
        </w:rPr>
      </w:pPr>
      <w:r w:rsidRPr="00B53DAD">
        <w:rPr>
          <w:rFonts w:ascii="Times New Roman" w:hAnsi="Times New Roman"/>
          <w:sz w:val="24"/>
          <w:szCs w:val="24"/>
          <w:lang w:eastAsia="ru-RU"/>
        </w:rPr>
        <w:t>7.13. Закінчення строку дії Договору не звільняє Сторони від відповідальності за цим Договором.</w:t>
      </w:r>
    </w:p>
    <w:p w14:paraId="5CD523F7" w14:textId="77777777" w:rsidR="00B53DAD" w:rsidRPr="00B53DAD" w:rsidRDefault="00B53DAD" w:rsidP="00B53DAD">
      <w:pPr>
        <w:spacing w:after="0" w:line="240" w:lineRule="auto"/>
        <w:ind w:firstLine="709"/>
        <w:jc w:val="both"/>
        <w:rPr>
          <w:rFonts w:ascii="Times New Roman" w:hAnsi="Times New Roman"/>
          <w:sz w:val="24"/>
          <w:szCs w:val="24"/>
          <w:lang w:eastAsia="ru-RU"/>
        </w:rPr>
      </w:pPr>
    </w:p>
    <w:p w14:paraId="77D194CB" w14:textId="77777777" w:rsidR="00B53DAD" w:rsidRPr="00B53DAD" w:rsidRDefault="00B53DAD" w:rsidP="00B53DAD">
      <w:pPr>
        <w:keepNext/>
        <w:spacing w:after="0" w:line="240" w:lineRule="auto"/>
        <w:jc w:val="center"/>
        <w:outlineLvl w:val="2"/>
        <w:rPr>
          <w:rFonts w:ascii="Times New Roman" w:hAnsi="Times New Roman"/>
          <w:b/>
          <w:bCs/>
          <w:color w:val="000000"/>
          <w:sz w:val="24"/>
          <w:szCs w:val="24"/>
          <w:lang w:eastAsia="ru-RU"/>
        </w:rPr>
      </w:pPr>
      <w:r w:rsidRPr="00B53DAD">
        <w:rPr>
          <w:rFonts w:ascii="Times New Roman" w:hAnsi="Times New Roman"/>
          <w:b/>
          <w:bCs/>
          <w:sz w:val="24"/>
          <w:szCs w:val="24"/>
          <w:lang w:eastAsia="ru-RU"/>
        </w:rPr>
        <w:t xml:space="preserve">VIII. ОБСТАВИНИ НЕПЕРЕБОРНОЇ СИЛИ </w:t>
      </w:r>
    </w:p>
    <w:p w14:paraId="3E461653"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1D33B41"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F9502EE"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529E47E4" w14:textId="77777777" w:rsidR="00B53DAD" w:rsidRPr="00B53DAD" w:rsidRDefault="00B53DAD" w:rsidP="00B53DAD">
      <w:pPr>
        <w:rPr>
          <w:rFonts w:ascii="Times New Roman" w:hAnsi="Times New Roman"/>
          <w:color w:val="000000"/>
          <w:sz w:val="24"/>
          <w:szCs w:val="24"/>
          <w:lang w:eastAsia="ru-RU"/>
        </w:rPr>
      </w:pPr>
      <w:r w:rsidRPr="00B53DAD">
        <w:rPr>
          <w:rFonts w:ascii="Times New Roman" w:hAnsi="Times New Roman"/>
          <w:color w:val="000000"/>
          <w:sz w:val="24"/>
          <w:szCs w:val="24"/>
          <w:lang w:eastAsia="ru-RU"/>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D38D118" w14:textId="77777777" w:rsidR="00B53DAD" w:rsidRPr="00B53DAD" w:rsidRDefault="00B53DAD" w:rsidP="00B53DAD">
      <w:pPr>
        <w:keepNext/>
        <w:spacing w:after="0" w:line="240" w:lineRule="auto"/>
        <w:jc w:val="center"/>
        <w:outlineLvl w:val="2"/>
        <w:rPr>
          <w:rFonts w:ascii="Times New Roman" w:hAnsi="Times New Roman"/>
          <w:b/>
          <w:bCs/>
          <w:color w:val="000000"/>
          <w:sz w:val="24"/>
          <w:szCs w:val="24"/>
          <w:lang w:eastAsia="ru-RU"/>
        </w:rPr>
      </w:pPr>
      <w:r w:rsidRPr="00B53DAD">
        <w:rPr>
          <w:rFonts w:ascii="Times New Roman" w:hAnsi="Times New Roman"/>
          <w:b/>
          <w:bCs/>
          <w:color w:val="000000"/>
          <w:sz w:val="24"/>
          <w:szCs w:val="24"/>
          <w:lang w:eastAsia="ru-RU"/>
        </w:rPr>
        <w:t xml:space="preserve">IX. ВИРІШЕННЯ СПОРІВ </w:t>
      </w:r>
    </w:p>
    <w:p w14:paraId="27BA4256" w14:textId="77777777"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F8FB50F" w14:textId="77777777" w:rsidR="00B53DAD" w:rsidRPr="00B53DAD" w:rsidRDefault="00B53DAD" w:rsidP="00B53DAD">
      <w:pPr>
        <w:keepNext/>
        <w:spacing w:after="0" w:line="240" w:lineRule="auto"/>
        <w:jc w:val="both"/>
        <w:outlineLvl w:val="2"/>
        <w:rPr>
          <w:rFonts w:ascii="Times New Roman" w:hAnsi="Times New Roman"/>
          <w:bCs/>
          <w:color w:val="000000"/>
          <w:sz w:val="24"/>
          <w:szCs w:val="24"/>
          <w:lang w:eastAsia="ru-RU"/>
        </w:rPr>
      </w:pPr>
      <w:r w:rsidRPr="00B53DAD">
        <w:rPr>
          <w:rFonts w:ascii="Times New Roman" w:hAnsi="Times New Roman"/>
          <w:bCs/>
          <w:color w:val="000000"/>
          <w:sz w:val="24"/>
          <w:szCs w:val="24"/>
          <w:lang w:eastAsia="ru-RU"/>
        </w:rPr>
        <w:tab/>
        <w:t>9.2. У разі недосягнення Сторонами згоди спори (розбіжності) вирішуються у судовому порядку.</w:t>
      </w:r>
    </w:p>
    <w:p w14:paraId="3721D5CB" w14:textId="77777777" w:rsidR="00B53DAD" w:rsidRPr="00B53DAD" w:rsidRDefault="00B53DAD" w:rsidP="00B53DAD">
      <w:pPr>
        <w:keepNext/>
        <w:spacing w:after="0" w:line="240" w:lineRule="auto"/>
        <w:jc w:val="center"/>
        <w:outlineLvl w:val="2"/>
        <w:rPr>
          <w:rFonts w:ascii="Times New Roman" w:hAnsi="Times New Roman"/>
          <w:b/>
          <w:bCs/>
          <w:color w:val="000000"/>
          <w:sz w:val="24"/>
          <w:szCs w:val="24"/>
          <w:lang w:eastAsia="ru-RU"/>
        </w:rPr>
      </w:pPr>
      <w:r w:rsidRPr="00B53DAD">
        <w:rPr>
          <w:rFonts w:ascii="Times New Roman" w:hAnsi="Times New Roman"/>
          <w:b/>
          <w:bCs/>
          <w:color w:val="000000"/>
          <w:sz w:val="24"/>
          <w:szCs w:val="24"/>
          <w:lang w:eastAsia="ru-RU"/>
        </w:rPr>
        <w:t xml:space="preserve"> </w:t>
      </w:r>
    </w:p>
    <w:p w14:paraId="2813A251" w14:textId="77777777" w:rsidR="00B53DAD" w:rsidRPr="00B53DAD" w:rsidRDefault="00B53DAD" w:rsidP="00B53DAD">
      <w:pPr>
        <w:keepNext/>
        <w:spacing w:after="0" w:line="240" w:lineRule="auto"/>
        <w:jc w:val="center"/>
        <w:outlineLvl w:val="2"/>
        <w:rPr>
          <w:rFonts w:ascii="Times New Roman" w:hAnsi="Times New Roman"/>
          <w:b/>
          <w:bCs/>
          <w:color w:val="000000"/>
          <w:sz w:val="24"/>
          <w:szCs w:val="24"/>
          <w:lang w:eastAsia="ru-RU"/>
        </w:rPr>
      </w:pPr>
      <w:r w:rsidRPr="00B53DAD">
        <w:rPr>
          <w:rFonts w:ascii="Times New Roman" w:hAnsi="Times New Roman"/>
          <w:b/>
          <w:bCs/>
          <w:color w:val="000000"/>
          <w:sz w:val="24"/>
          <w:szCs w:val="24"/>
          <w:lang w:eastAsia="ru-RU"/>
        </w:rPr>
        <w:t xml:space="preserve">X. СТРОК ДІЇ ДОГОВОРУ </w:t>
      </w:r>
    </w:p>
    <w:p w14:paraId="1446C18A" w14:textId="19B4DF99" w:rsidR="00B53DAD" w:rsidRPr="00B53DAD" w:rsidRDefault="00B53DAD" w:rsidP="00B53DAD">
      <w:pPr>
        <w:suppressAutoHyphens/>
        <w:spacing w:after="0" w:line="240" w:lineRule="auto"/>
        <w:jc w:val="both"/>
        <w:rPr>
          <w:rFonts w:ascii="Times New Roman" w:hAnsi="Times New Roman"/>
          <w:color w:val="000000"/>
          <w:sz w:val="24"/>
          <w:szCs w:val="24"/>
          <w:lang w:eastAsia="ar-SA"/>
        </w:rPr>
      </w:pPr>
      <w:r w:rsidRPr="00B53DAD">
        <w:rPr>
          <w:rFonts w:ascii="Times New Roman" w:hAnsi="Times New Roman"/>
          <w:color w:val="000000"/>
          <w:sz w:val="24"/>
          <w:szCs w:val="24"/>
          <w:lang w:eastAsia="ar-SA"/>
        </w:rPr>
        <w:tab/>
        <w:t>10.1. Цей Договір набирає чинності з моменту його підписання і діє до 31.12.202</w:t>
      </w:r>
      <w:r>
        <w:rPr>
          <w:rFonts w:ascii="Times New Roman" w:hAnsi="Times New Roman"/>
          <w:color w:val="000000"/>
          <w:sz w:val="24"/>
          <w:szCs w:val="24"/>
          <w:lang w:eastAsia="ar-SA"/>
        </w:rPr>
        <w:t>4</w:t>
      </w:r>
      <w:r w:rsidRPr="00B53DAD">
        <w:rPr>
          <w:rFonts w:ascii="Times New Roman" w:hAnsi="Times New Roman"/>
          <w:color w:val="000000"/>
          <w:sz w:val="24"/>
          <w:szCs w:val="24"/>
          <w:lang w:eastAsia="ar-SA"/>
        </w:rPr>
        <w:t xml:space="preserve"> р., а в частині фінансових зобов’язань до повного виконання Сторонами своїх зобов’язань за даним Договором. </w:t>
      </w:r>
    </w:p>
    <w:p w14:paraId="797B82E0" w14:textId="77777777" w:rsidR="00B53DAD" w:rsidRPr="00B53DAD" w:rsidRDefault="00B53DAD" w:rsidP="00B53DAD">
      <w:pPr>
        <w:keepNext/>
        <w:spacing w:after="0" w:line="240" w:lineRule="auto"/>
        <w:jc w:val="both"/>
        <w:outlineLvl w:val="2"/>
        <w:rPr>
          <w:rFonts w:ascii="Times New Roman" w:hAnsi="Times New Roman"/>
          <w:bCs/>
          <w:color w:val="000000"/>
          <w:sz w:val="24"/>
          <w:szCs w:val="24"/>
          <w:lang w:eastAsia="ru-RU"/>
        </w:rPr>
      </w:pPr>
      <w:r w:rsidRPr="00B53DAD">
        <w:rPr>
          <w:rFonts w:ascii="Times New Roman" w:hAnsi="Times New Roman"/>
          <w:bCs/>
          <w:color w:val="000000"/>
          <w:sz w:val="24"/>
          <w:szCs w:val="24"/>
          <w:lang w:eastAsia="ru-RU"/>
        </w:rPr>
        <w:tab/>
        <w:t>10.2. Цей Договір укладається і підписується у 2 (двох) примірниках, що мають однакову юридичну силу. </w:t>
      </w:r>
    </w:p>
    <w:p w14:paraId="1258D0FA" w14:textId="77777777" w:rsidR="00B53DAD" w:rsidRPr="00B53DAD" w:rsidRDefault="00B53DAD" w:rsidP="00B53DAD">
      <w:pPr>
        <w:keepNext/>
        <w:spacing w:after="0" w:line="240" w:lineRule="auto"/>
        <w:jc w:val="both"/>
        <w:outlineLvl w:val="2"/>
        <w:rPr>
          <w:rFonts w:ascii="Times New Roman" w:hAnsi="Times New Roman"/>
          <w:bCs/>
          <w:sz w:val="24"/>
          <w:szCs w:val="24"/>
          <w:shd w:val="clear" w:color="auto" w:fill="FFFFFA"/>
          <w:lang w:eastAsia="ru-RU"/>
        </w:rPr>
      </w:pPr>
      <w:r w:rsidRPr="00B53DAD">
        <w:rPr>
          <w:rFonts w:ascii="Times New Roman" w:hAnsi="Times New Roman"/>
          <w:bCs/>
          <w:sz w:val="24"/>
          <w:szCs w:val="24"/>
          <w:shd w:val="clear" w:color="auto" w:fill="FFFFFA"/>
          <w:lang w:eastAsia="ru-RU"/>
        </w:rPr>
        <w:tab/>
      </w:r>
      <w:r w:rsidRPr="00B53DAD">
        <w:rPr>
          <w:rFonts w:ascii="Times New Roman" w:hAnsi="Times New Roman"/>
          <w:bCs/>
          <w:sz w:val="24"/>
          <w:szCs w:val="24"/>
          <w:lang w:eastAsia="ru-RU"/>
        </w:rPr>
        <w:t xml:space="preserve">10.3. </w:t>
      </w:r>
      <w:proofErr w:type="spellStart"/>
      <w:r w:rsidRPr="00B53DAD">
        <w:rPr>
          <w:rFonts w:ascii="Times New Roman" w:hAnsi="Times New Roman"/>
          <w:bCs/>
          <w:sz w:val="24"/>
          <w:szCs w:val="24"/>
          <w:lang w:val="ru-RU" w:eastAsia="ru-RU"/>
        </w:rPr>
        <w:t>Дія</w:t>
      </w:r>
      <w:proofErr w:type="spellEnd"/>
      <w:r w:rsidRPr="00B53DAD">
        <w:rPr>
          <w:rFonts w:ascii="Times New Roman" w:hAnsi="Times New Roman"/>
          <w:bCs/>
          <w:sz w:val="24"/>
          <w:szCs w:val="24"/>
          <w:lang w:val="ru-RU" w:eastAsia="ru-RU"/>
        </w:rPr>
        <w:t xml:space="preserve"> договору про </w:t>
      </w:r>
      <w:proofErr w:type="spellStart"/>
      <w:r w:rsidRPr="00B53DAD">
        <w:rPr>
          <w:rFonts w:ascii="Times New Roman" w:hAnsi="Times New Roman"/>
          <w:bCs/>
          <w:sz w:val="24"/>
          <w:szCs w:val="24"/>
          <w:lang w:val="ru-RU" w:eastAsia="ru-RU"/>
        </w:rPr>
        <w:t>закупівлю</w:t>
      </w:r>
      <w:proofErr w:type="spellEnd"/>
      <w:r w:rsidRPr="00B53DAD">
        <w:rPr>
          <w:rFonts w:ascii="Times New Roman" w:hAnsi="Times New Roman"/>
          <w:bCs/>
          <w:sz w:val="24"/>
          <w:szCs w:val="24"/>
          <w:lang w:val="ru-RU" w:eastAsia="ru-RU"/>
        </w:rPr>
        <w:t xml:space="preserve"> </w:t>
      </w:r>
      <w:proofErr w:type="spellStart"/>
      <w:r w:rsidRPr="00B53DAD">
        <w:rPr>
          <w:rFonts w:ascii="Times New Roman" w:hAnsi="Times New Roman"/>
          <w:bCs/>
          <w:sz w:val="24"/>
          <w:szCs w:val="24"/>
          <w:lang w:val="ru-RU" w:eastAsia="ru-RU"/>
        </w:rPr>
        <w:t>може</w:t>
      </w:r>
      <w:proofErr w:type="spellEnd"/>
      <w:r w:rsidRPr="00B53DAD">
        <w:rPr>
          <w:rFonts w:ascii="Times New Roman" w:hAnsi="Times New Roman"/>
          <w:bCs/>
          <w:sz w:val="24"/>
          <w:szCs w:val="24"/>
          <w:lang w:val="ru-RU" w:eastAsia="ru-RU"/>
        </w:rPr>
        <w:t xml:space="preserve"> </w:t>
      </w:r>
      <w:proofErr w:type="spellStart"/>
      <w:r w:rsidRPr="00B53DAD">
        <w:rPr>
          <w:rFonts w:ascii="Times New Roman" w:hAnsi="Times New Roman"/>
          <w:bCs/>
          <w:sz w:val="24"/>
          <w:szCs w:val="24"/>
          <w:lang w:val="ru-RU" w:eastAsia="ru-RU"/>
        </w:rPr>
        <w:t>продовжуватися</w:t>
      </w:r>
      <w:proofErr w:type="spellEnd"/>
      <w:r w:rsidRPr="00B53DAD">
        <w:rPr>
          <w:rFonts w:ascii="Times New Roman" w:hAnsi="Times New Roman"/>
          <w:bCs/>
          <w:sz w:val="24"/>
          <w:szCs w:val="24"/>
          <w:lang w:val="ru-RU" w:eastAsia="ru-RU"/>
        </w:rPr>
        <w:t xml:space="preserve"> </w:t>
      </w:r>
      <w:proofErr w:type="gramStart"/>
      <w:r w:rsidRPr="00B53DAD">
        <w:rPr>
          <w:rFonts w:ascii="Times New Roman" w:hAnsi="Times New Roman"/>
          <w:bCs/>
          <w:sz w:val="24"/>
          <w:szCs w:val="24"/>
          <w:lang w:val="ru-RU" w:eastAsia="ru-RU"/>
        </w:rPr>
        <w:t>на строк</w:t>
      </w:r>
      <w:proofErr w:type="gramEnd"/>
      <w:r w:rsidRPr="00B53DAD">
        <w:rPr>
          <w:rFonts w:ascii="Times New Roman" w:hAnsi="Times New Roman"/>
          <w:bCs/>
          <w:sz w:val="24"/>
          <w:szCs w:val="24"/>
          <w:lang w:val="ru-RU" w:eastAsia="ru-RU"/>
        </w:rPr>
        <w:t xml:space="preserve">, </w:t>
      </w:r>
      <w:proofErr w:type="spellStart"/>
      <w:r w:rsidRPr="00B53DAD">
        <w:rPr>
          <w:rFonts w:ascii="Times New Roman" w:hAnsi="Times New Roman"/>
          <w:bCs/>
          <w:sz w:val="24"/>
          <w:szCs w:val="24"/>
          <w:lang w:val="ru-RU" w:eastAsia="ru-RU"/>
        </w:rPr>
        <w:t>достатній</w:t>
      </w:r>
      <w:proofErr w:type="spellEnd"/>
      <w:r w:rsidRPr="00B53DAD">
        <w:rPr>
          <w:rFonts w:ascii="Times New Roman" w:hAnsi="Times New Roman"/>
          <w:bCs/>
          <w:sz w:val="24"/>
          <w:szCs w:val="24"/>
          <w:lang w:val="ru-RU" w:eastAsia="ru-RU"/>
        </w:rPr>
        <w:t xml:space="preserve"> для </w:t>
      </w:r>
      <w:proofErr w:type="spellStart"/>
      <w:r w:rsidRPr="00B53DAD">
        <w:rPr>
          <w:rFonts w:ascii="Times New Roman" w:hAnsi="Times New Roman"/>
          <w:bCs/>
          <w:sz w:val="24"/>
          <w:szCs w:val="24"/>
          <w:lang w:val="ru-RU" w:eastAsia="ru-RU"/>
        </w:rPr>
        <w:t>проведення</w:t>
      </w:r>
      <w:proofErr w:type="spellEnd"/>
      <w:r w:rsidRPr="00B53DAD">
        <w:rPr>
          <w:rFonts w:ascii="Times New Roman" w:hAnsi="Times New Roman"/>
          <w:bCs/>
          <w:sz w:val="24"/>
          <w:szCs w:val="24"/>
          <w:lang w:val="ru-RU" w:eastAsia="ru-RU"/>
        </w:rPr>
        <w:t xml:space="preserve"> </w:t>
      </w:r>
      <w:proofErr w:type="spellStart"/>
      <w:r w:rsidRPr="00B53DAD">
        <w:rPr>
          <w:rFonts w:ascii="Times New Roman" w:hAnsi="Times New Roman"/>
          <w:bCs/>
          <w:sz w:val="24"/>
          <w:szCs w:val="24"/>
          <w:lang w:val="ru-RU" w:eastAsia="ru-RU"/>
        </w:rPr>
        <w:t>процедури</w:t>
      </w:r>
      <w:proofErr w:type="spellEnd"/>
      <w:r w:rsidRPr="00B53DAD">
        <w:rPr>
          <w:rFonts w:ascii="Times New Roman" w:hAnsi="Times New Roman"/>
          <w:bCs/>
          <w:sz w:val="24"/>
          <w:szCs w:val="24"/>
          <w:lang w:val="ru-RU" w:eastAsia="ru-RU"/>
        </w:rPr>
        <w:t xml:space="preserve"> </w:t>
      </w:r>
      <w:proofErr w:type="spellStart"/>
      <w:r w:rsidRPr="00B53DAD">
        <w:rPr>
          <w:rFonts w:ascii="Times New Roman" w:hAnsi="Times New Roman"/>
          <w:bCs/>
          <w:sz w:val="24"/>
          <w:szCs w:val="24"/>
          <w:lang w:val="ru-RU" w:eastAsia="ru-RU"/>
        </w:rPr>
        <w:t>закупівлі</w:t>
      </w:r>
      <w:proofErr w:type="spellEnd"/>
      <w:r w:rsidRPr="00B53DAD">
        <w:rPr>
          <w:rFonts w:ascii="Times New Roman" w:hAnsi="Times New Roman"/>
          <w:bCs/>
          <w:sz w:val="24"/>
          <w:szCs w:val="24"/>
          <w:lang w:val="ru-RU" w:eastAsia="ru-RU"/>
        </w:rPr>
        <w:t xml:space="preserve"> на початку </w:t>
      </w:r>
      <w:proofErr w:type="spellStart"/>
      <w:r w:rsidRPr="00B53DAD">
        <w:rPr>
          <w:rFonts w:ascii="Times New Roman" w:hAnsi="Times New Roman"/>
          <w:bCs/>
          <w:sz w:val="24"/>
          <w:szCs w:val="24"/>
          <w:lang w:val="ru-RU" w:eastAsia="ru-RU"/>
        </w:rPr>
        <w:t>наступного</w:t>
      </w:r>
      <w:proofErr w:type="spellEnd"/>
      <w:r w:rsidRPr="00B53DAD">
        <w:rPr>
          <w:rFonts w:ascii="Times New Roman" w:hAnsi="Times New Roman"/>
          <w:bCs/>
          <w:sz w:val="24"/>
          <w:szCs w:val="24"/>
          <w:lang w:val="ru-RU" w:eastAsia="ru-RU"/>
        </w:rPr>
        <w:t xml:space="preserve"> року, в </w:t>
      </w:r>
      <w:proofErr w:type="spellStart"/>
      <w:r w:rsidRPr="00B53DAD">
        <w:rPr>
          <w:rFonts w:ascii="Times New Roman" w:hAnsi="Times New Roman"/>
          <w:bCs/>
          <w:sz w:val="24"/>
          <w:szCs w:val="24"/>
          <w:lang w:val="ru-RU" w:eastAsia="ru-RU"/>
        </w:rPr>
        <w:t>обсязі</w:t>
      </w:r>
      <w:proofErr w:type="spellEnd"/>
      <w:r w:rsidRPr="00B53DAD">
        <w:rPr>
          <w:rFonts w:ascii="Times New Roman" w:hAnsi="Times New Roman"/>
          <w:bCs/>
          <w:sz w:val="24"/>
          <w:szCs w:val="24"/>
          <w:lang w:val="ru-RU" w:eastAsia="ru-RU"/>
        </w:rPr>
        <w:t xml:space="preserve">, </w:t>
      </w:r>
      <w:proofErr w:type="spellStart"/>
      <w:r w:rsidRPr="00B53DAD">
        <w:rPr>
          <w:rFonts w:ascii="Times New Roman" w:hAnsi="Times New Roman"/>
          <w:bCs/>
          <w:sz w:val="24"/>
          <w:szCs w:val="24"/>
          <w:lang w:val="ru-RU" w:eastAsia="ru-RU"/>
        </w:rPr>
        <w:t>що</w:t>
      </w:r>
      <w:proofErr w:type="spellEnd"/>
      <w:r w:rsidRPr="00B53DAD">
        <w:rPr>
          <w:rFonts w:ascii="Times New Roman" w:hAnsi="Times New Roman"/>
          <w:bCs/>
          <w:sz w:val="24"/>
          <w:szCs w:val="24"/>
          <w:lang w:val="ru-RU" w:eastAsia="ru-RU"/>
        </w:rPr>
        <w:t xml:space="preserve"> не </w:t>
      </w:r>
      <w:proofErr w:type="spellStart"/>
      <w:r w:rsidRPr="00B53DAD">
        <w:rPr>
          <w:rFonts w:ascii="Times New Roman" w:hAnsi="Times New Roman"/>
          <w:bCs/>
          <w:sz w:val="24"/>
          <w:szCs w:val="24"/>
          <w:lang w:val="ru-RU" w:eastAsia="ru-RU"/>
        </w:rPr>
        <w:t>перевищує</w:t>
      </w:r>
      <w:proofErr w:type="spellEnd"/>
      <w:r w:rsidRPr="00B53DAD">
        <w:rPr>
          <w:rFonts w:ascii="Times New Roman" w:hAnsi="Times New Roman"/>
          <w:bCs/>
          <w:sz w:val="24"/>
          <w:szCs w:val="24"/>
          <w:lang w:val="ru-RU" w:eastAsia="ru-RU"/>
        </w:rPr>
        <w:t xml:space="preserve"> 20 </w:t>
      </w:r>
      <w:proofErr w:type="spellStart"/>
      <w:r w:rsidRPr="00B53DAD">
        <w:rPr>
          <w:rFonts w:ascii="Times New Roman" w:hAnsi="Times New Roman"/>
          <w:bCs/>
          <w:sz w:val="24"/>
          <w:szCs w:val="24"/>
          <w:lang w:val="ru-RU" w:eastAsia="ru-RU"/>
        </w:rPr>
        <w:t>відсотків</w:t>
      </w:r>
      <w:proofErr w:type="spellEnd"/>
      <w:r w:rsidRPr="00B53DAD">
        <w:rPr>
          <w:rFonts w:ascii="Times New Roman" w:hAnsi="Times New Roman"/>
          <w:bCs/>
          <w:sz w:val="24"/>
          <w:szCs w:val="24"/>
          <w:lang w:val="ru-RU" w:eastAsia="ru-RU"/>
        </w:rPr>
        <w:t xml:space="preserve"> </w:t>
      </w:r>
      <w:proofErr w:type="spellStart"/>
      <w:r w:rsidRPr="00B53DAD">
        <w:rPr>
          <w:rFonts w:ascii="Times New Roman" w:hAnsi="Times New Roman"/>
          <w:bCs/>
          <w:sz w:val="24"/>
          <w:szCs w:val="24"/>
          <w:lang w:val="ru-RU" w:eastAsia="ru-RU"/>
        </w:rPr>
        <w:t>суми</w:t>
      </w:r>
      <w:proofErr w:type="spellEnd"/>
      <w:r w:rsidRPr="00B53DAD">
        <w:rPr>
          <w:rFonts w:ascii="Times New Roman" w:hAnsi="Times New Roman"/>
          <w:bCs/>
          <w:sz w:val="24"/>
          <w:szCs w:val="24"/>
          <w:lang w:val="ru-RU" w:eastAsia="ru-RU"/>
        </w:rPr>
        <w:t xml:space="preserve">, </w:t>
      </w:r>
      <w:proofErr w:type="spellStart"/>
      <w:r w:rsidRPr="00B53DAD">
        <w:rPr>
          <w:rFonts w:ascii="Times New Roman" w:hAnsi="Times New Roman"/>
          <w:bCs/>
          <w:sz w:val="24"/>
          <w:szCs w:val="24"/>
          <w:lang w:val="ru-RU" w:eastAsia="ru-RU"/>
        </w:rPr>
        <w:t>визначеної</w:t>
      </w:r>
      <w:proofErr w:type="spellEnd"/>
      <w:r w:rsidRPr="00B53DAD">
        <w:rPr>
          <w:rFonts w:ascii="Times New Roman" w:hAnsi="Times New Roman"/>
          <w:bCs/>
          <w:sz w:val="24"/>
          <w:szCs w:val="24"/>
          <w:lang w:val="ru-RU" w:eastAsia="ru-RU"/>
        </w:rPr>
        <w:t xml:space="preserve"> у </w:t>
      </w:r>
      <w:proofErr w:type="spellStart"/>
      <w:r w:rsidRPr="00B53DAD">
        <w:rPr>
          <w:rFonts w:ascii="Times New Roman" w:hAnsi="Times New Roman"/>
          <w:bCs/>
          <w:sz w:val="24"/>
          <w:szCs w:val="24"/>
          <w:lang w:eastAsia="ru-RU"/>
        </w:rPr>
        <w:t>данному</w:t>
      </w:r>
      <w:proofErr w:type="spellEnd"/>
      <w:r w:rsidRPr="00B53DAD">
        <w:rPr>
          <w:rFonts w:ascii="Times New Roman" w:hAnsi="Times New Roman"/>
          <w:bCs/>
          <w:sz w:val="24"/>
          <w:szCs w:val="24"/>
          <w:lang w:eastAsia="ru-RU"/>
        </w:rPr>
        <w:t xml:space="preserve"> </w:t>
      </w:r>
      <w:proofErr w:type="spellStart"/>
      <w:r w:rsidRPr="00B53DAD">
        <w:rPr>
          <w:rFonts w:ascii="Times New Roman" w:hAnsi="Times New Roman"/>
          <w:bCs/>
          <w:sz w:val="24"/>
          <w:szCs w:val="24"/>
          <w:lang w:val="ru-RU" w:eastAsia="ru-RU"/>
        </w:rPr>
        <w:t>договорі</w:t>
      </w:r>
      <w:proofErr w:type="spellEnd"/>
      <w:r w:rsidRPr="00B53DAD">
        <w:rPr>
          <w:rFonts w:ascii="Times New Roman" w:hAnsi="Times New Roman"/>
          <w:bCs/>
          <w:sz w:val="24"/>
          <w:szCs w:val="24"/>
          <w:lang w:val="ru-RU" w:eastAsia="ru-RU"/>
        </w:rPr>
        <w:t xml:space="preserve">, </w:t>
      </w:r>
      <w:proofErr w:type="spellStart"/>
      <w:r w:rsidRPr="00B53DAD">
        <w:rPr>
          <w:rFonts w:ascii="Times New Roman" w:hAnsi="Times New Roman"/>
          <w:bCs/>
          <w:sz w:val="24"/>
          <w:szCs w:val="24"/>
          <w:lang w:val="ru-RU" w:eastAsia="ru-RU"/>
        </w:rPr>
        <w:t>якщо</w:t>
      </w:r>
      <w:proofErr w:type="spellEnd"/>
      <w:r w:rsidRPr="00B53DAD">
        <w:rPr>
          <w:rFonts w:ascii="Times New Roman" w:hAnsi="Times New Roman"/>
          <w:bCs/>
          <w:sz w:val="24"/>
          <w:szCs w:val="24"/>
          <w:lang w:val="ru-RU" w:eastAsia="ru-RU"/>
        </w:rPr>
        <w:t xml:space="preserve"> </w:t>
      </w:r>
      <w:proofErr w:type="spellStart"/>
      <w:r w:rsidRPr="00B53DAD">
        <w:rPr>
          <w:rFonts w:ascii="Times New Roman" w:hAnsi="Times New Roman"/>
          <w:bCs/>
          <w:sz w:val="24"/>
          <w:szCs w:val="24"/>
          <w:lang w:val="ru-RU" w:eastAsia="ru-RU"/>
        </w:rPr>
        <w:t>видатки</w:t>
      </w:r>
      <w:proofErr w:type="spellEnd"/>
      <w:r w:rsidRPr="00B53DAD">
        <w:rPr>
          <w:rFonts w:ascii="Times New Roman" w:hAnsi="Times New Roman"/>
          <w:bCs/>
          <w:sz w:val="24"/>
          <w:szCs w:val="24"/>
          <w:lang w:val="ru-RU" w:eastAsia="ru-RU"/>
        </w:rPr>
        <w:t xml:space="preserve"> на </w:t>
      </w:r>
      <w:proofErr w:type="spellStart"/>
      <w:r w:rsidRPr="00B53DAD">
        <w:rPr>
          <w:rFonts w:ascii="Times New Roman" w:hAnsi="Times New Roman"/>
          <w:bCs/>
          <w:sz w:val="24"/>
          <w:szCs w:val="24"/>
          <w:lang w:val="ru-RU" w:eastAsia="ru-RU"/>
        </w:rPr>
        <w:t>цю</w:t>
      </w:r>
      <w:proofErr w:type="spellEnd"/>
      <w:r w:rsidRPr="00B53DAD">
        <w:rPr>
          <w:rFonts w:ascii="Times New Roman" w:hAnsi="Times New Roman"/>
          <w:bCs/>
          <w:sz w:val="24"/>
          <w:szCs w:val="24"/>
          <w:lang w:val="ru-RU" w:eastAsia="ru-RU"/>
        </w:rPr>
        <w:t xml:space="preserve"> мету </w:t>
      </w:r>
      <w:proofErr w:type="spellStart"/>
      <w:r w:rsidRPr="00B53DAD">
        <w:rPr>
          <w:rFonts w:ascii="Times New Roman" w:hAnsi="Times New Roman"/>
          <w:bCs/>
          <w:sz w:val="24"/>
          <w:szCs w:val="24"/>
          <w:lang w:val="ru-RU" w:eastAsia="ru-RU"/>
        </w:rPr>
        <w:t>затверджено</w:t>
      </w:r>
      <w:proofErr w:type="spellEnd"/>
      <w:r w:rsidRPr="00B53DAD">
        <w:rPr>
          <w:rFonts w:ascii="Times New Roman" w:hAnsi="Times New Roman"/>
          <w:bCs/>
          <w:sz w:val="24"/>
          <w:szCs w:val="24"/>
          <w:lang w:val="ru-RU" w:eastAsia="ru-RU"/>
        </w:rPr>
        <w:t xml:space="preserve"> в </w:t>
      </w:r>
      <w:proofErr w:type="spellStart"/>
      <w:r w:rsidRPr="00B53DAD">
        <w:rPr>
          <w:rFonts w:ascii="Times New Roman" w:hAnsi="Times New Roman"/>
          <w:bCs/>
          <w:sz w:val="24"/>
          <w:szCs w:val="24"/>
          <w:lang w:val="ru-RU" w:eastAsia="ru-RU"/>
        </w:rPr>
        <w:t>установленому</w:t>
      </w:r>
      <w:proofErr w:type="spellEnd"/>
      <w:r w:rsidRPr="00B53DAD">
        <w:rPr>
          <w:rFonts w:ascii="Times New Roman" w:hAnsi="Times New Roman"/>
          <w:bCs/>
          <w:sz w:val="24"/>
          <w:szCs w:val="24"/>
          <w:lang w:val="ru-RU" w:eastAsia="ru-RU"/>
        </w:rPr>
        <w:t xml:space="preserve"> порядку.</w:t>
      </w:r>
    </w:p>
    <w:p w14:paraId="7455B533" w14:textId="77777777" w:rsidR="00B53DAD" w:rsidRPr="00B53DAD" w:rsidRDefault="00B53DAD" w:rsidP="00B53DAD">
      <w:pPr>
        <w:keepNext/>
        <w:spacing w:after="0" w:line="240" w:lineRule="auto"/>
        <w:ind w:left="2832" w:firstLine="708"/>
        <w:outlineLvl w:val="2"/>
        <w:rPr>
          <w:rFonts w:ascii="Times New Roman" w:hAnsi="Times New Roman"/>
          <w:b/>
          <w:bCs/>
          <w:color w:val="000000"/>
          <w:sz w:val="24"/>
          <w:szCs w:val="24"/>
          <w:lang w:eastAsia="ru-RU"/>
        </w:rPr>
      </w:pPr>
    </w:p>
    <w:p w14:paraId="17155014" w14:textId="77777777" w:rsidR="00B53DAD" w:rsidRPr="00B53DAD" w:rsidRDefault="00B53DAD" w:rsidP="00B53DAD">
      <w:pPr>
        <w:keepNext/>
        <w:spacing w:after="0" w:line="240" w:lineRule="auto"/>
        <w:ind w:left="2832" w:firstLine="708"/>
        <w:outlineLvl w:val="2"/>
        <w:rPr>
          <w:rFonts w:ascii="Times New Roman" w:hAnsi="Times New Roman"/>
          <w:b/>
          <w:bCs/>
          <w:color w:val="000000"/>
          <w:sz w:val="24"/>
          <w:szCs w:val="24"/>
          <w:lang w:eastAsia="ru-RU"/>
        </w:rPr>
      </w:pPr>
      <w:r w:rsidRPr="00B53DAD">
        <w:rPr>
          <w:rFonts w:ascii="Times New Roman" w:hAnsi="Times New Roman"/>
          <w:b/>
          <w:bCs/>
          <w:color w:val="000000"/>
          <w:sz w:val="24"/>
          <w:szCs w:val="24"/>
          <w:lang w:eastAsia="ru-RU"/>
        </w:rPr>
        <w:t>XІ. ІНШІ УМОВИ</w:t>
      </w:r>
    </w:p>
    <w:p w14:paraId="27ADCE22" w14:textId="77777777" w:rsidR="00B53DAD" w:rsidRPr="00B53DAD" w:rsidRDefault="00B53DAD" w:rsidP="00B53DAD">
      <w:pPr>
        <w:suppressAutoHyphens/>
        <w:spacing w:after="0"/>
        <w:ind w:firstLine="709"/>
        <w:jc w:val="both"/>
        <w:rPr>
          <w:rFonts w:ascii="Times New Roman" w:hAnsi="Times New Roman"/>
          <w:sz w:val="24"/>
          <w:szCs w:val="24"/>
          <w:shd w:val="clear" w:color="auto" w:fill="FFFFFA"/>
          <w:lang w:val="ru-RU" w:eastAsia="ar-SA"/>
        </w:rPr>
      </w:pPr>
      <w:r w:rsidRPr="00B53DAD">
        <w:rPr>
          <w:rFonts w:ascii="Times New Roman" w:hAnsi="Times New Roman"/>
          <w:sz w:val="24"/>
          <w:szCs w:val="24"/>
          <w:lang w:val="ru-RU" w:eastAsia="ar-SA"/>
        </w:rPr>
        <w:t>11.</w:t>
      </w:r>
      <w:proofErr w:type="gramStart"/>
      <w:r w:rsidRPr="00B53DAD">
        <w:rPr>
          <w:rFonts w:ascii="Times New Roman" w:hAnsi="Times New Roman"/>
          <w:sz w:val="24"/>
          <w:szCs w:val="24"/>
          <w:lang w:val="ru-RU" w:eastAsia="ar-SA"/>
        </w:rPr>
        <w:t>1.Договір</w:t>
      </w:r>
      <w:proofErr w:type="gram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може</w:t>
      </w:r>
      <w:proofErr w:type="spellEnd"/>
      <w:r w:rsidRPr="00B53DAD">
        <w:rPr>
          <w:rFonts w:ascii="Times New Roman" w:hAnsi="Times New Roman"/>
          <w:sz w:val="24"/>
          <w:szCs w:val="24"/>
          <w:lang w:val="ru-RU" w:eastAsia="ar-SA"/>
        </w:rPr>
        <w:t xml:space="preserve"> бути </w:t>
      </w:r>
      <w:proofErr w:type="spellStart"/>
      <w:r w:rsidRPr="00B53DAD">
        <w:rPr>
          <w:rFonts w:ascii="Times New Roman" w:hAnsi="Times New Roman"/>
          <w:sz w:val="24"/>
          <w:szCs w:val="24"/>
          <w:lang w:val="ru-RU" w:eastAsia="ar-SA"/>
        </w:rPr>
        <w:t>змінено</w:t>
      </w:r>
      <w:proofErr w:type="spellEnd"/>
      <w:r w:rsidRPr="00B53DAD">
        <w:rPr>
          <w:rFonts w:ascii="Times New Roman" w:hAnsi="Times New Roman"/>
          <w:sz w:val="24"/>
          <w:szCs w:val="24"/>
          <w:lang w:val="ru-RU" w:eastAsia="ar-SA"/>
        </w:rPr>
        <w:t xml:space="preserve"> у </w:t>
      </w:r>
      <w:proofErr w:type="spellStart"/>
      <w:r w:rsidRPr="00B53DAD">
        <w:rPr>
          <w:rFonts w:ascii="Times New Roman" w:hAnsi="Times New Roman"/>
          <w:sz w:val="24"/>
          <w:szCs w:val="24"/>
          <w:lang w:val="ru-RU" w:eastAsia="ar-SA"/>
        </w:rPr>
        <w:t>випадках</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передбачених</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чинним</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законодавством</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України</w:t>
      </w:r>
      <w:proofErr w:type="spellEnd"/>
      <w:r w:rsidRPr="00B53DAD">
        <w:rPr>
          <w:rFonts w:ascii="Times New Roman" w:hAnsi="Times New Roman"/>
          <w:sz w:val="24"/>
          <w:szCs w:val="24"/>
          <w:lang w:val="ru-RU" w:eastAsia="ar-SA"/>
        </w:rPr>
        <w:t>.</w:t>
      </w:r>
    </w:p>
    <w:p w14:paraId="51C9B109" w14:textId="77777777" w:rsidR="00B53DAD" w:rsidRPr="00B53DAD" w:rsidRDefault="00B53DAD" w:rsidP="00B53DAD">
      <w:pPr>
        <w:suppressAutoHyphens/>
        <w:spacing w:after="0"/>
        <w:ind w:firstLine="709"/>
        <w:jc w:val="both"/>
        <w:rPr>
          <w:rFonts w:ascii="Times New Roman" w:hAnsi="Times New Roman"/>
          <w:sz w:val="24"/>
          <w:szCs w:val="24"/>
          <w:shd w:val="clear" w:color="auto" w:fill="FFFFFA"/>
          <w:lang w:eastAsia="ar-SA"/>
        </w:rPr>
      </w:pPr>
      <w:r w:rsidRPr="00B53DAD">
        <w:rPr>
          <w:rFonts w:ascii="Times New Roman" w:hAnsi="Times New Roman"/>
          <w:sz w:val="24"/>
          <w:szCs w:val="24"/>
          <w:lang w:val="ru-RU" w:eastAsia="ar-SA"/>
        </w:rPr>
        <w:t xml:space="preserve">11.2. </w:t>
      </w:r>
      <w:proofErr w:type="spellStart"/>
      <w:r w:rsidRPr="00B53DAD">
        <w:rPr>
          <w:rFonts w:ascii="Times New Roman" w:hAnsi="Times New Roman"/>
          <w:sz w:val="24"/>
          <w:szCs w:val="24"/>
          <w:lang w:val="ru-RU" w:eastAsia="ar-SA"/>
        </w:rPr>
        <w:t>Зміна</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істотних</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основних</w:t>
      </w:r>
      <w:proofErr w:type="spellEnd"/>
      <w:r w:rsidRPr="00B53DAD">
        <w:rPr>
          <w:rFonts w:ascii="Times New Roman" w:hAnsi="Times New Roman"/>
          <w:sz w:val="24"/>
          <w:szCs w:val="24"/>
          <w:lang w:val="ru-RU" w:eastAsia="ar-SA"/>
        </w:rPr>
        <w:t xml:space="preserve">) умов договору </w:t>
      </w:r>
      <w:proofErr w:type="spellStart"/>
      <w:r w:rsidRPr="00B53DAD">
        <w:rPr>
          <w:rFonts w:ascii="Times New Roman" w:hAnsi="Times New Roman"/>
          <w:sz w:val="24"/>
          <w:szCs w:val="24"/>
          <w:lang w:val="ru-RU" w:eastAsia="ar-SA"/>
        </w:rPr>
        <w:t>може</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здійснюватися</w:t>
      </w:r>
      <w:proofErr w:type="spellEnd"/>
      <w:r w:rsidRPr="00B53DAD">
        <w:rPr>
          <w:rFonts w:ascii="Times New Roman" w:hAnsi="Times New Roman"/>
          <w:sz w:val="24"/>
          <w:szCs w:val="24"/>
          <w:lang w:val="ru-RU" w:eastAsia="ar-SA"/>
        </w:rPr>
        <w:t xml:space="preserve"> за </w:t>
      </w:r>
      <w:proofErr w:type="spellStart"/>
      <w:r w:rsidRPr="00B53DAD">
        <w:rPr>
          <w:rFonts w:ascii="Times New Roman" w:hAnsi="Times New Roman"/>
          <w:sz w:val="24"/>
          <w:szCs w:val="24"/>
          <w:lang w:val="ru-RU" w:eastAsia="ar-SA"/>
        </w:rPr>
        <w:t>згодою</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сторін</w:t>
      </w:r>
      <w:proofErr w:type="spellEnd"/>
      <w:r w:rsidRPr="00B53DAD">
        <w:rPr>
          <w:rFonts w:ascii="Times New Roman" w:hAnsi="Times New Roman"/>
          <w:sz w:val="24"/>
          <w:szCs w:val="24"/>
          <w:lang w:val="ru-RU" w:eastAsia="ar-SA"/>
        </w:rPr>
        <w:t xml:space="preserve"> у </w:t>
      </w:r>
      <w:proofErr w:type="spellStart"/>
      <w:r w:rsidRPr="00B53DAD">
        <w:rPr>
          <w:rFonts w:ascii="Times New Roman" w:hAnsi="Times New Roman"/>
          <w:sz w:val="24"/>
          <w:szCs w:val="24"/>
          <w:lang w:val="ru-RU" w:eastAsia="ar-SA"/>
        </w:rPr>
        <w:t>випадках</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які</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передбачені</w:t>
      </w:r>
      <w:proofErr w:type="spellEnd"/>
      <w:r w:rsidRPr="00B53DAD">
        <w:rPr>
          <w:rFonts w:ascii="Times New Roman" w:hAnsi="Times New Roman"/>
          <w:sz w:val="24"/>
          <w:szCs w:val="24"/>
          <w:lang w:val="ru-RU" w:eastAsia="ar-SA"/>
        </w:rPr>
        <w:t xml:space="preserve"> п.п.2 ст.19 ОСОБЛИВОСТЕЙ </w:t>
      </w:r>
      <w:proofErr w:type="spellStart"/>
      <w:r w:rsidRPr="00B53DAD">
        <w:rPr>
          <w:rFonts w:ascii="Times New Roman" w:hAnsi="Times New Roman"/>
          <w:sz w:val="24"/>
          <w:szCs w:val="24"/>
          <w:lang w:val="ru-RU" w:eastAsia="ar-SA"/>
        </w:rPr>
        <w:t>здійснення</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публічних</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закупівель</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товарів</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робіт</w:t>
      </w:r>
      <w:proofErr w:type="spellEnd"/>
      <w:r w:rsidRPr="00B53DAD">
        <w:rPr>
          <w:rFonts w:ascii="Times New Roman" w:hAnsi="Times New Roman"/>
          <w:sz w:val="24"/>
          <w:szCs w:val="24"/>
          <w:lang w:val="ru-RU" w:eastAsia="ar-SA"/>
        </w:rPr>
        <w:t xml:space="preserve"> і </w:t>
      </w:r>
      <w:proofErr w:type="spellStart"/>
      <w:r w:rsidRPr="00B53DAD">
        <w:rPr>
          <w:rFonts w:ascii="Times New Roman" w:hAnsi="Times New Roman"/>
          <w:sz w:val="24"/>
          <w:szCs w:val="24"/>
          <w:lang w:val="ru-RU" w:eastAsia="ar-SA"/>
        </w:rPr>
        <w:t>послуг</w:t>
      </w:r>
      <w:proofErr w:type="spellEnd"/>
      <w:r w:rsidRPr="00B53DAD">
        <w:rPr>
          <w:rFonts w:ascii="Times New Roman" w:hAnsi="Times New Roman"/>
          <w:sz w:val="24"/>
          <w:szCs w:val="24"/>
          <w:lang w:val="ru-RU" w:eastAsia="ar-SA"/>
        </w:rPr>
        <w:t xml:space="preserve"> для </w:t>
      </w:r>
      <w:proofErr w:type="spellStart"/>
      <w:r w:rsidRPr="00B53DAD">
        <w:rPr>
          <w:rFonts w:ascii="Times New Roman" w:hAnsi="Times New Roman"/>
          <w:sz w:val="24"/>
          <w:szCs w:val="24"/>
          <w:lang w:val="ru-RU" w:eastAsia="ar-SA"/>
        </w:rPr>
        <w:t>замовників</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передбачених</w:t>
      </w:r>
      <w:proofErr w:type="spellEnd"/>
      <w:r w:rsidRPr="00B53DAD">
        <w:rPr>
          <w:rFonts w:ascii="Times New Roman" w:hAnsi="Times New Roman"/>
          <w:sz w:val="24"/>
          <w:szCs w:val="24"/>
          <w:lang w:val="ru-RU" w:eastAsia="ar-SA"/>
        </w:rPr>
        <w:t xml:space="preserve"> Законом </w:t>
      </w:r>
      <w:proofErr w:type="spellStart"/>
      <w:r w:rsidRPr="00B53DAD">
        <w:rPr>
          <w:rFonts w:ascii="Times New Roman" w:hAnsi="Times New Roman"/>
          <w:sz w:val="24"/>
          <w:szCs w:val="24"/>
          <w:lang w:val="ru-RU" w:eastAsia="ar-SA"/>
        </w:rPr>
        <w:t>України</w:t>
      </w:r>
      <w:proofErr w:type="spellEnd"/>
      <w:r w:rsidRPr="00B53DAD">
        <w:rPr>
          <w:rFonts w:ascii="Times New Roman" w:hAnsi="Times New Roman"/>
          <w:sz w:val="24"/>
          <w:szCs w:val="24"/>
          <w:lang w:val="ru-RU" w:eastAsia="ar-SA"/>
        </w:rPr>
        <w:t xml:space="preserve"> “Про </w:t>
      </w:r>
      <w:proofErr w:type="spellStart"/>
      <w:r w:rsidRPr="00B53DAD">
        <w:rPr>
          <w:rFonts w:ascii="Times New Roman" w:hAnsi="Times New Roman"/>
          <w:sz w:val="24"/>
          <w:szCs w:val="24"/>
          <w:lang w:val="ru-RU" w:eastAsia="ar-SA"/>
        </w:rPr>
        <w:t>публічні</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закупівлі</w:t>
      </w:r>
      <w:proofErr w:type="spellEnd"/>
      <w:r w:rsidRPr="00B53DAD">
        <w:rPr>
          <w:rFonts w:ascii="Times New Roman" w:hAnsi="Times New Roman"/>
          <w:sz w:val="24"/>
          <w:szCs w:val="24"/>
          <w:lang w:val="ru-RU" w:eastAsia="ar-SA"/>
        </w:rPr>
        <w:t xml:space="preserve">”, на </w:t>
      </w:r>
      <w:proofErr w:type="spellStart"/>
      <w:r w:rsidRPr="00B53DAD">
        <w:rPr>
          <w:rFonts w:ascii="Times New Roman" w:hAnsi="Times New Roman"/>
          <w:sz w:val="24"/>
          <w:szCs w:val="24"/>
          <w:lang w:val="ru-RU" w:eastAsia="ar-SA"/>
        </w:rPr>
        <w:t>період</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дії</w:t>
      </w:r>
      <w:proofErr w:type="spellEnd"/>
      <w:r w:rsidRPr="00B53DAD">
        <w:rPr>
          <w:rFonts w:ascii="Times New Roman" w:hAnsi="Times New Roman"/>
          <w:sz w:val="24"/>
          <w:szCs w:val="24"/>
          <w:lang w:val="ru-RU" w:eastAsia="ar-SA"/>
        </w:rPr>
        <w:t xml:space="preserve"> правового режиму </w:t>
      </w:r>
      <w:proofErr w:type="spellStart"/>
      <w:r w:rsidRPr="00B53DAD">
        <w:rPr>
          <w:rFonts w:ascii="Times New Roman" w:hAnsi="Times New Roman"/>
          <w:sz w:val="24"/>
          <w:szCs w:val="24"/>
          <w:lang w:val="ru-RU" w:eastAsia="ar-SA"/>
        </w:rPr>
        <w:t>воєнного</w:t>
      </w:r>
      <w:proofErr w:type="spellEnd"/>
      <w:r w:rsidRPr="00B53DAD">
        <w:rPr>
          <w:rFonts w:ascii="Times New Roman" w:hAnsi="Times New Roman"/>
          <w:sz w:val="24"/>
          <w:szCs w:val="24"/>
          <w:lang w:val="ru-RU" w:eastAsia="ar-SA"/>
        </w:rPr>
        <w:t xml:space="preserve"> стану в </w:t>
      </w:r>
      <w:proofErr w:type="spellStart"/>
      <w:r w:rsidRPr="00B53DAD">
        <w:rPr>
          <w:rFonts w:ascii="Times New Roman" w:hAnsi="Times New Roman"/>
          <w:sz w:val="24"/>
          <w:szCs w:val="24"/>
          <w:lang w:val="ru-RU" w:eastAsia="ar-SA"/>
        </w:rPr>
        <w:t>Україні</w:t>
      </w:r>
      <w:proofErr w:type="spellEnd"/>
      <w:r w:rsidRPr="00B53DAD">
        <w:rPr>
          <w:rFonts w:ascii="Times New Roman" w:hAnsi="Times New Roman"/>
          <w:sz w:val="24"/>
          <w:szCs w:val="24"/>
          <w:lang w:val="ru-RU" w:eastAsia="ar-SA"/>
        </w:rPr>
        <w:t xml:space="preserve"> та </w:t>
      </w:r>
      <w:proofErr w:type="spellStart"/>
      <w:r w:rsidRPr="00B53DAD">
        <w:rPr>
          <w:rFonts w:ascii="Times New Roman" w:hAnsi="Times New Roman"/>
          <w:sz w:val="24"/>
          <w:szCs w:val="24"/>
          <w:lang w:val="ru-RU" w:eastAsia="ar-SA"/>
        </w:rPr>
        <w:t>протягом</w:t>
      </w:r>
      <w:proofErr w:type="spellEnd"/>
      <w:r w:rsidRPr="00B53DAD">
        <w:rPr>
          <w:rFonts w:ascii="Times New Roman" w:hAnsi="Times New Roman"/>
          <w:sz w:val="24"/>
          <w:szCs w:val="24"/>
          <w:lang w:val="ru-RU" w:eastAsia="ar-SA"/>
        </w:rPr>
        <w:t xml:space="preserve"> 90 </w:t>
      </w:r>
      <w:proofErr w:type="spellStart"/>
      <w:r w:rsidRPr="00B53DAD">
        <w:rPr>
          <w:rFonts w:ascii="Times New Roman" w:hAnsi="Times New Roman"/>
          <w:sz w:val="24"/>
          <w:szCs w:val="24"/>
          <w:lang w:val="ru-RU" w:eastAsia="ar-SA"/>
        </w:rPr>
        <w:t>днів</w:t>
      </w:r>
      <w:proofErr w:type="spellEnd"/>
      <w:r w:rsidRPr="00B53DAD">
        <w:rPr>
          <w:rFonts w:ascii="Times New Roman" w:hAnsi="Times New Roman"/>
          <w:sz w:val="24"/>
          <w:szCs w:val="24"/>
          <w:lang w:val="ru-RU" w:eastAsia="ar-SA"/>
        </w:rPr>
        <w:t xml:space="preserve">, про </w:t>
      </w:r>
      <w:proofErr w:type="spellStart"/>
      <w:r w:rsidRPr="00B53DAD">
        <w:rPr>
          <w:rFonts w:ascii="Times New Roman" w:hAnsi="Times New Roman"/>
          <w:sz w:val="24"/>
          <w:szCs w:val="24"/>
          <w:lang w:val="ru-RU" w:eastAsia="ar-SA"/>
        </w:rPr>
        <w:t>що</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укладається</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відповідна</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додаткова</w:t>
      </w:r>
      <w:proofErr w:type="spellEnd"/>
      <w:r w:rsidRPr="00B53DAD">
        <w:rPr>
          <w:rFonts w:ascii="Times New Roman" w:hAnsi="Times New Roman"/>
          <w:sz w:val="24"/>
          <w:szCs w:val="24"/>
          <w:lang w:val="ru-RU" w:eastAsia="ar-SA"/>
        </w:rPr>
        <w:t xml:space="preserve"> угода, яка </w:t>
      </w:r>
      <w:proofErr w:type="spellStart"/>
      <w:r w:rsidRPr="00B53DAD">
        <w:rPr>
          <w:rFonts w:ascii="Times New Roman" w:hAnsi="Times New Roman"/>
          <w:sz w:val="24"/>
          <w:szCs w:val="24"/>
          <w:lang w:val="ru-RU" w:eastAsia="ar-SA"/>
        </w:rPr>
        <w:t>оприлюднюється</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відповідно</w:t>
      </w:r>
      <w:proofErr w:type="spellEnd"/>
      <w:r w:rsidRPr="00B53DAD">
        <w:rPr>
          <w:rFonts w:ascii="Times New Roman" w:hAnsi="Times New Roman"/>
          <w:sz w:val="24"/>
          <w:szCs w:val="24"/>
          <w:lang w:val="ru-RU" w:eastAsia="ar-SA"/>
        </w:rPr>
        <w:t xml:space="preserve"> до </w:t>
      </w:r>
      <w:proofErr w:type="spellStart"/>
      <w:r w:rsidRPr="00B53DAD">
        <w:rPr>
          <w:rFonts w:ascii="Times New Roman" w:hAnsi="Times New Roman"/>
          <w:sz w:val="24"/>
          <w:szCs w:val="24"/>
          <w:lang w:val="ru-RU" w:eastAsia="ar-SA"/>
        </w:rPr>
        <w:t>вимог</w:t>
      </w:r>
      <w:proofErr w:type="spellEnd"/>
      <w:r w:rsidRPr="00B53DAD">
        <w:rPr>
          <w:rFonts w:ascii="Times New Roman" w:hAnsi="Times New Roman"/>
          <w:sz w:val="24"/>
          <w:szCs w:val="24"/>
          <w:lang w:val="ru-RU" w:eastAsia="ar-SA"/>
        </w:rPr>
        <w:t xml:space="preserve"> ст.10 Закону </w:t>
      </w:r>
      <w:proofErr w:type="spellStart"/>
      <w:r w:rsidRPr="00B53DAD">
        <w:rPr>
          <w:rFonts w:ascii="Times New Roman" w:hAnsi="Times New Roman"/>
          <w:sz w:val="24"/>
          <w:szCs w:val="24"/>
          <w:lang w:val="ru-RU" w:eastAsia="ar-SA"/>
        </w:rPr>
        <w:t>України</w:t>
      </w:r>
      <w:proofErr w:type="spellEnd"/>
      <w:r w:rsidRPr="00B53DAD">
        <w:rPr>
          <w:rFonts w:ascii="Times New Roman" w:hAnsi="Times New Roman"/>
          <w:sz w:val="24"/>
          <w:szCs w:val="24"/>
          <w:lang w:val="ru-RU" w:eastAsia="ar-SA"/>
        </w:rPr>
        <w:t xml:space="preserve"> «Про </w:t>
      </w:r>
      <w:proofErr w:type="spellStart"/>
      <w:r w:rsidRPr="00B53DAD">
        <w:rPr>
          <w:rFonts w:ascii="Times New Roman" w:hAnsi="Times New Roman"/>
          <w:sz w:val="24"/>
          <w:szCs w:val="24"/>
          <w:lang w:val="ru-RU" w:eastAsia="ar-SA"/>
        </w:rPr>
        <w:t>публічні</w:t>
      </w:r>
      <w:proofErr w:type="spellEnd"/>
      <w:r w:rsidRPr="00B53DAD">
        <w:rPr>
          <w:rFonts w:ascii="Times New Roman" w:hAnsi="Times New Roman"/>
          <w:sz w:val="24"/>
          <w:szCs w:val="24"/>
          <w:lang w:val="ru-RU" w:eastAsia="ar-SA"/>
        </w:rPr>
        <w:t xml:space="preserve"> </w:t>
      </w:r>
      <w:proofErr w:type="spellStart"/>
      <w:r w:rsidRPr="00B53DAD">
        <w:rPr>
          <w:rFonts w:ascii="Times New Roman" w:hAnsi="Times New Roman"/>
          <w:sz w:val="24"/>
          <w:szCs w:val="24"/>
          <w:lang w:val="ru-RU" w:eastAsia="ar-SA"/>
        </w:rPr>
        <w:t>закупівлі</w:t>
      </w:r>
      <w:proofErr w:type="spellEnd"/>
      <w:r w:rsidRPr="00B53DAD">
        <w:rPr>
          <w:rFonts w:ascii="Times New Roman" w:hAnsi="Times New Roman"/>
          <w:sz w:val="24"/>
          <w:szCs w:val="24"/>
          <w:lang w:val="ru-RU" w:eastAsia="ar-SA"/>
        </w:rPr>
        <w:t>»</w:t>
      </w:r>
      <w:r w:rsidRPr="00B53DAD">
        <w:rPr>
          <w:rFonts w:ascii="Times New Roman" w:hAnsi="Times New Roman"/>
          <w:sz w:val="24"/>
          <w:szCs w:val="24"/>
          <w:shd w:val="clear" w:color="auto" w:fill="FFFFFA"/>
          <w:lang w:val="ru-RU" w:eastAsia="ar-SA"/>
        </w:rPr>
        <w:t>.</w:t>
      </w:r>
    </w:p>
    <w:p w14:paraId="4199996F" w14:textId="77777777" w:rsidR="00B53DAD" w:rsidRPr="00B53DAD" w:rsidRDefault="00B53DAD" w:rsidP="00B53DAD">
      <w:pPr>
        <w:keepNext/>
        <w:spacing w:after="0" w:line="240" w:lineRule="auto"/>
        <w:ind w:left="2124" w:firstLine="708"/>
        <w:outlineLvl w:val="2"/>
        <w:rPr>
          <w:rFonts w:ascii="Times New Roman" w:hAnsi="Times New Roman"/>
          <w:b/>
          <w:bCs/>
          <w:color w:val="000000"/>
          <w:sz w:val="24"/>
          <w:szCs w:val="24"/>
          <w:lang w:eastAsia="ru-RU"/>
        </w:rPr>
      </w:pPr>
    </w:p>
    <w:p w14:paraId="3CA01822" w14:textId="77777777" w:rsidR="00B53DAD" w:rsidRPr="00B53DAD" w:rsidRDefault="00B53DAD" w:rsidP="00B53DAD">
      <w:pPr>
        <w:keepNext/>
        <w:spacing w:after="0" w:line="240" w:lineRule="auto"/>
        <w:ind w:left="2124" w:firstLine="708"/>
        <w:outlineLvl w:val="2"/>
        <w:rPr>
          <w:rFonts w:ascii="Times New Roman" w:hAnsi="Times New Roman"/>
          <w:b/>
          <w:bCs/>
          <w:color w:val="000000"/>
          <w:sz w:val="24"/>
          <w:szCs w:val="24"/>
          <w:lang w:eastAsia="ru-RU"/>
        </w:rPr>
      </w:pPr>
      <w:r w:rsidRPr="00B53DAD">
        <w:rPr>
          <w:rFonts w:ascii="Times New Roman" w:hAnsi="Times New Roman"/>
          <w:b/>
          <w:bCs/>
          <w:color w:val="000000"/>
          <w:sz w:val="24"/>
          <w:szCs w:val="24"/>
          <w:lang w:eastAsia="ru-RU"/>
        </w:rPr>
        <w:t xml:space="preserve">XIІ. ДОДАТКИ ДО ДОГОВОРУ </w:t>
      </w:r>
    </w:p>
    <w:p w14:paraId="64CA9DE7" w14:textId="77777777" w:rsidR="00B53DAD" w:rsidRPr="00B53DAD" w:rsidRDefault="00B53DAD" w:rsidP="00B53DAD">
      <w:pPr>
        <w:keepNext/>
        <w:spacing w:after="0" w:line="240" w:lineRule="auto"/>
        <w:ind w:firstLine="709"/>
        <w:jc w:val="both"/>
        <w:outlineLvl w:val="2"/>
        <w:rPr>
          <w:rFonts w:ascii="Times New Roman" w:hAnsi="Times New Roman"/>
          <w:bCs/>
          <w:color w:val="000000"/>
          <w:sz w:val="24"/>
          <w:szCs w:val="24"/>
          <w:lang w:eastAsia="ru-RU"/>
        </w:rPr>
      </w:pPr>
      <w:r w:rsidRPr="00B53DAD">
        <w:rPr>
          <w:rFonts w:ascii="Times New Roman" w:hAnsi="Times New Roman"/>
          <w:bCs/>
          <w:color w:val="000000"/>
          <w:sz w:val="24"/>
          <w:szCs w:val="24"/>
          <w:lang w:eastAsia="ru-RU"/>
        </w:rPr>
        <w:t xml:space="preserve">12.1. Невід'ємною частиною цього Договору є: Специфікація (Додаток 1) </w:t>
      </w:r>
    </w:p>
    <w:p w14:paraId="4C1880AF" w14:textId="77777777" w:rsidR="00B53DAD" w:rsidRPr="00B53DAD" w:rsidRDefault="00B53DAD" w:rsidP="00B53DAD">
      <w:pPr>
        <w:rPr>
          <w:lang w:eastAsia="ru-RU"/>
        </w:rPr>
      </w:pPr>
    </w:p>
    <w:p w14:paraId="630D8447" w14:textId="77777777" w:rsidR="00B53DAD" w:rsidRPr="00B53DAD" w:rsidRDefault="00B53DAD" w:rsidP="00B53DAD">
      <w:pPr>
        <w:jc w:val="center"/>
        <w:rPr>
          <w:rFonts w:ascii="Times New Roman" w:hAnsi="Times New Roman"/>
          <w:b/>
          <w:sz w:val="24"/>
          <w:szCs w:val="24"/>
          <w:lang w:eastAsia="ru-RU"/>
        </w:rPr>
      </w:pPr>
      <w:r w:rsidRPr="00B53DAD">
        <w:rPr>
          <w:rFonts w:ascii="Times New Roman" w:hAnsi="Times New Roman"/>
          <w:b/>
          <w:sz w:val="24"/>
          <w:szCs w:val="24"/>
          <w:lang w:val="en-US" w:eastAsia="ru-RU"/>
        </w:rPr>
        <w:t>XIII</w:t>
      </w:r>
      <w:r w:rsidRPr="00B53DAD">
        <w:rPr>
          <w:rFonts w:ascii="Times New Roman" w:hAnsi="Times New Roman"/>
          <w:b/>
          <w:sz w:val="24"/>
          <w:szCs w:val="24"/>
          <w:lang w:eastAsia="ru-RU"/>
        </w:rPr>
        <w:t>. МІСЦЕЗНАХОДЖЕННЯ ТА БАНКІВСЬКІ РЕКВІЗИТИ СТОРІН:</w:t>
      </w:r>
    </w:p>
    <w:tbl>
      <w:tblPr>
        <w:tblW w:w="9531" w:type="dxa"/>
        <w:tblInd w:w="108" w:type="dxa"/>
        <w:tblLayout w:type="fixed"/>
        <w:tblLook w:val="0000" w:firstRow="0" w:lastRow="0" w:firstColumn="0" w:lastColumn="0" w:noHBand="0" w:noVBand="0"/>
      </w:tblPr>
      <w:tblGrid>
        <w:gridCol w:w="24"/>
        <w:gridCol w:w="4351"/>
        <w:gridCol w:w="305"/>
        <w:gridCol w:w="4598"/>
        <w:gridCol w:w="253"/>
      </w:tblGrid>
      <w:tr w:rsidR="00B53DAD" w:rsidRPr="00B53DAD" w14:paraId="3EC2A3B6" w14:textId="77777777" w:rsidTr="00B53DAD">
        <w:trPr>
          <w:gridBefore w:val="1"/>
          <w:gridAfter w:val="1"/>
          <w:wBefore w:w="24" w:type="dxa"/>
          <w:wAfter w:w="253" w:type="dxa"/>
          <w:trHeight w:val="261"/>
        </w:trPr>
        <w:tc>
          <w:tcPr>
            <w:tcW w:w="4656" w:type="dxa"/>
            <w:gridSpan w:val="2"/>
          </w:tcPr>
          <w:p w14:paraId="1898754E" w14:textId="77777777" w:rsidR="00B53DAD" w:rsidRPr="00B53DAD" w:rsidRDefault="00B53DAD" w:rsidP="00B53DAD">
            <w:pPr>
              <w:jc w:val="both"/>
              <w:rPr>
                <w:rFonts w:ascii="Times New Roman" w:hAnsi="Times New Roman"/>
                <w:b/>
                <w:sz w:val="24"/>
                <w:szCs w:val="24"/>
                <w:lang w:eastAsia="ru-RU"/>
              </w:rPr>
            </w:pPr>
            <w:r w:rsidRPr="00B53DAD">
              <w:rPr>
                <w:rFonts w:ascii="Times New Roman" w:hAnsi="Times New Roman"/>
                <w:b/>
                <w:bCs/>
                <w:caps/>
                <w:color w:val="000000"/>
                <w:sz w:val="24"/>
                <w:szCs w:val="24"/>
                <w:lang w:eastAsia="ru-RU"/>
              </w:rPr>
              <w:tab/>
            </w:r>
          </w:p>
        </w:tc>
        <w:tc>
          <w:tcPr>
            <w:tcW w:w="4598" w:type="dxa"/>
          </w:tcPr>
          <w:p w14:paraId="2BD8FF30" w14:textId="77777777" w:rsidR="00B53DAD" w:rsidRPr="00B53DAD" w:rsidRDefault="00B53DAD" w:rsidP="00B53DAD">
            <w:pPr>
              <w:jc w:val="both"/>
              <w:rPr>
                <w:rFonts w:ascii="Times New Roman" w:hAnsi="Times New Roman"/>
                <w:b/>
                <w:sz w:val="24"/>
                <w:szCs w:val="24"/>
                <w:lang w:eastAsia="ru-RU"/>
              </w:rPr>
            </w:pPr>
          </w:p>
        </w:tc>
      </w:tr>
      <w:tr w:rsidR="00B53DAD" w:rsidRPr="00B53DAD" w14:paraId="4F9EEE65" w14:textId="77777777" w:rsidTr="00B53DAD">
        <w:trPr>
          <w:trHeight w:val="292"/>
        </w:trPr>
        <w:tc>
          <w:tcPr>
            <w:tcW w:w="4375" w:type="dxa"/>
            <w:gridSpan w:val="2"/>
            <w:tcBorders>
              <w:top w:val="single" w:sz="4" w:space="0" w:color="auto"/>
              <w:left w:val="single" w:sz="4" w:space="0" w:color="auto"/>
              <w:bottom w:val="single" w:sz="4" w:space="0" w:color="auto"/>
              <w:right w:val="single" w:sz="4" w:space="0" w:color="auto"/>
            </w:tcBorders>
            <w:shd w:val="clear" w:color="auto" w:fill="auto"/>
          </w:tcPr>
          <w:p w14:paraId="4C0F5DB3" w14:textId="77777777" w:rsidR="00B53DAD" w:rsidRPr="00B53DAD" w:rsidRDefault="00B53DAD" w:rsidP="00B53DAD">
            <w:pPr>
              <w:spacing w:after="0" w:line="240" w:lineRule="auto"/>
              <w:jc w:val="center"/>
              <w:rPr>
                <w:rFonts w:ascii="Times New Roman" w:hAnsi="Times New Roman"/>
                <w:b/>
                <w:bCs/>
                <w:lang w:val="ru-RU" w:eastAsia="ru-RU"/>
              </w:rPr>
            </w:pPr>
            <w:proofErr w:type="spellStart"/>
            <w:r w:rsidRPr="00B53DAD">
              <w:rPr>
                <w:rFonts w:ascii="Times New Roman" w:hAnsi="Times New Roman"/>
                <w:b/>
                <w:bCs/>
                <w:lang w:val="ru-RU" w:eastAsia="ru-RU"/>
              </w:rPr>
              <w:t>Постачальник</w:t>
            </w:r>
            <w:proofErr w:type="spellEnd"/>
          </w:p>
        </w:tc>
        <w:tc>
          <w:tcPr>
            <w:tcW w:w="5156" w:type="dxa"/>
            <w:gridSpan w:val="3"/>
            <w:tcBorders>
              <w:top w:val="single" w:sz="4" w:space="0" w:color="auto"/>
              <w:left w:val="nil"/>
              <w:bottom w:val="single" w:sz="4" w:space="0" w:color="auto"/>
              <w:right w:val="single" w:sz="4" w:space="0" w:color="auto"/>
            </w:tcBorders>
            <w:shd w:val="clear" w:color="auto" w:fill="auto"/>
          </w:tcPr>
          <w:p w14:paraId="048A7B0A" w14:textId="77777777" w:rsidR="00B53DAD" w:rsidRPr="00B53DAD" w:rsidRDefault="00B53DAD" w:rsidP="00B53DAD">
            <w:pPr>
              <w:spacing w:after="0" w:line="240" w:lineRule="auto"/>
              <w:jc w:val="center"/>
              <w:rPr>
                <w:rFonts w:ascii="Times New Roman" w:hAnsi="Times New Roman"/>
                <w:b/>
                <w:bCs/>
                <w:lang w:val="ru-RU" w:eastAsia="ru-RU"/>
              </w:rPr>
            </w:pPr>
            <w:r w:rsidRPr="00B53DAD">
              <w:rPr>
                <w:rFonts w:ascii="Times New Roman" w:hAnsi="Times New Roman"/>
                <w:b/>
                <w:bCs/>
                <w:lang w:val="ru-RU" w:eastAsia="ru-RU"/>
              </w:rPr>
              <w:t>ЗАМОВНИК:</w:t>
            </w:r>
          </w:p>
        </w:tc>
      </w:tr>
      <w:tr w:rsidR="00B53DAD" w:rsidRPr="00B53DAD" w14:paraId="4EE4E766" w14:textId="77777777" w:rsidTr="00B53DAD">
        <w:trPr>
          <w:trHeight w:val="292"/>
        </w:trPr>
        <w:tc>
          <w:tcPr>
            <w:tcW w:w="4375" w:type="dxa"/>
            <w:gridSpan w:val="2"/>
            <w:tcBorders>
              <w:top w:val="single" w:sz="4" w:space="0" w:color="auto"/>
              <w:left w:val="single" w:sz="4" w:space="0" w:color="auto"/>
              <w:bottom w:val="single" w:sz="4" w:space="0" w:color="auto"/>
              <w:right w:val="single" w:sz="4" w:space="0" w:color="auto"/>
            </w:tcBorders>
            <w:shd w:val="clear" w:color="auto" w:fill="auto"/>
          </w:tcPr>
          <w:p w14:paraId="1F2C88A3" w14:textId="3FA2A896" w:rsidR="00B53DAD" w:rsidRPr="00B53DAD" w:rsidRDefault="00B53DAD" w:rsidP="00B53DAD">
            <w:pPr>
              <w:spacing w:after="0" w:line="240" w:lineRule="auto"/>
              <w:rPr>
                <w:rFonts w:ascii="Times New Roman" w:hAnsi="Times New Roman"/>
                <w:b/>
                <w:bCs/>
                <w:lang w:eastAsia="ru-RU"/>
              </w:rPr>
            </w:pPr>
          </w:p>
        </w:tc>
        <w:tc>
          <w:tcPr>
            <w:tcW w:w="5156" w:type="dxa"/>
            <w:gridSpan w:val="3"/>
            <w:tcBorders>
              <w:top w:val="single" w:sz="4" w:space="0" w:color="auto"/>
              <w:left w:val="nil"/>
              <w:bottom w:val="single" w:sz="4" w:space="0" w:color="auto"/>
              <w:right w:val="single" w:sz="4" w:space="0" w:color="auto"/>
            </w:tcBorders>
            <w:shd w:val="clear" w:color="auto" w:fill="auto"/>
          </w:tcPr>
          <w:p w14:paraId="0A8296EE" w14:textId="77777777" w:rsidR="00B53DAD" w:rsidRPr="00B53DAD" w:rsidRDefault="00B53DAD" w:rsidP="00B53DAD">
            <w:pPr>
              <w:spacing w:after="0" w:line="240" w:lineRule="auto"/>
              <w:rPr>
                <w:rFonts w:ascii="Times New Roman" w:hAnsi="Times New Roman"/>
                <w:b/>
                <w:bCs/>
                <w:lang w:val="ru-RU" w:eastAsia="ru-RU"/>
              </w:rPr>
            </w:pPr>
            <w:r w:rsidRPr="00B53DAD">
              <w:rPr>
                <w:rFonts w:ascii="Times New Roman" w:hAnsi="Times New Roman"/>
                <w:b/>
                <w:bCs/>
                <w:lang w:eastAsia="ru-RU"/>
              </w:rPr>
              <w:t xml:space="preserve">КНП СОР </w:t>
            </w:r>
            <w:r w:rsidRPr="00B53DAD">
              <w:rPr>
                <w:rFonts w:ascii="Times New Roman" w:hAnsi="Times New Roman"/>
                <w:b/>
                <w:bCs/>
                <w:lang w:val="ru-RU" w:eastAsia="ru-RU"/>
              </w:rPr>
              <w:t xml:space="preserve"> «СУМСЬКА ОБЛАСНА КЛІНІЧНА ЛІКАРНЯ»</w:t>
            </w:r>
          </w:p>
        </w:tc>
      </w:tr>
      <w:tr w:rsidR="00B53DAD" w:rsidRPr="00B53DAD" w14:paraId="2BE4F650" w14:textId="77777777" w:rsidTr="00B53DAD">
        <w:trPr>
          <w:trHeight w:val="292"/>
        </w:trPr>
        <w:tc>
          <w:tcPr>
            <w:tcW w:w="4375" w:type="dxa"/>
            <w:gridSpan w:val="2"/>
            <w:tcBorders>
              <w:top w:val="single" w:sz="4" w:space="0" w:color="auto"/>
              <w:left w:val="single" w:sz="4" w:space="0" w:color="auto"/>
              <w:bottom w:val="single" w:sz="4" w:space="0" w:color="auto"/>
              <w:right w:val="single" w:sz="4" w:space="0" w:color="auto"/>
            </w:tcBorders>
            <w:shd w:val="clear" w:color="auto" w:fill="auto"/>
          </w:tcPr>
          <w:p w14:paraId="3E8E2413" w14:textId="77777777" w:rsidR="00B53DAD" w:rsidRPr="00B53DAD" w:rsidRDefault="00B53DAD" w:rsidP="00B53DAD">
            <w:pPr>
              <w:spacing w:after="0" w:line="240" w:lineRule="auto"/>
              <w:rPr>
                <w:rFonts w:ascii="Times New Roman" w:hAnsi="Times New Roman"/>
                <w:bCs/>
                <w:lang w:eastAsia="ru-RU"/>
              </w:rPr>
            </w:pPr>
          </w:p>
        </w:tc>
        <w:tc>
          <w:tcPr>
            <w:tcW w:w="5156" w:type="dxa"/>
            <w:gridSpan w:val="3"/>
            <w:tcBorders>
              <w:top w:val="single" w:sz="4" w:space="0" w:color="auto"/>
              <w:left w:val="nil"/>
              <w:bottom w:val="single" w:sz="4" w:space="0" w:color="auto"/>
              <w:right w:val="single" w:sz="4" w:space="0" w:color="auto"/>
            </w:tcBorders>
            <w:shd w:val="clear" w:color="auto" w:fill="auto"/>
          </w:tcPr>
          <w:p w14:paraId="6E0AB595" w14:textId="77777777" w:rsidR="00B53DAD" w:rsidRPr="00B53DAD" w:rsidRDefault="00B53DAD" w:rsidP="00B53DAD">
            <w:pPr>
              <w:spacing w:after="0" w:line="240" w:lineRule="auto"/>
              <w:rPr>
                <w:rFonts w:ascii="Times New Roman" w:hAnsi="Times New Roman"/>
                <w:bCs/>
                <w:lang w:val="ru-RU" w:eastAsia="ru-RU"/>
              </w:rPr>
            </w:pPr>
            <w:r w:rsidRPr="00B53DAD">
              <w:rPr>
                <w:rFonts w:ascii="Times New Roman" w:hAnsi="Times New Roman"/>
                <w:bCs/>
                <w:lang w:eastAsia="ru-RU"/>
              </w:rPr>
              <w:t xml:space="preserve">Юридична адреса: </w:t>
            </w:r>
            <w:r w:rsidRPr="00B53DAD">
              <w:rPr>
                <w:rFonts w:ascii="Times New Roman" w:hAnsi="Times New Roman"/>
                <w:bCs/>
                <w:lang w:val="ru-RU" w:eastAsia="ru-RU"/>
              </w:rPr>
              <w:t xml:space="preserve">40022, м. </w:t>
            </w:r>
            <w:proofErr w:type="spellStart"/>
            <w:r w:rsidRPr="00B53DAD">
              <w:rPr>
                <w:rFonts w:ascii="Times New Roman" w:hAnsi="Times New Roman"/>
                <w:bCs/>
                <w:lang w:val="ru-RU" w:eastAsia="ru-RU"/>
              </w:rPr>
              <w:t>Суми</w:t>
            </w:r>
            <w:proofErr w:type="spellEnd"/>
            <w:r w:rsidRPr="00B53DAD">
              <w:rPr>
                <w:rFonts w:ascii="Times New Roman" w:hAnsi="Times New Roman"/>
                <w:bCs/>
                <w:lang w:val="ru-RU" w:eastAsia="ru-RU"/>
              </w:rPr>
              <w:t xml:space="preserve">, </w:t>
            </w:r>
            <w:proofErr w:type="spellStart"/>
            <w:r w:rsidRPr="00B53DAD">
              <w:rPr>
                <w:rFonts w:ascii="Times New Roman" w:hAnsi="Times New Roman"/>
                <w:bCs/>
                <w:lang w:val="ru-RU" w:eastAsia="ru-RU"/>
              </w:rPr>
              <w:t>вул</w:t>
            </w:r>
            <w:proofErr w:type="spellEnd"/>
            <w:r w:rsidRPr="00B53DAD">
              <w:rPr>
                <w:rFonts w:ascii="Times New Roman" w:hAnsi="Times New Roman"/>
                <w:bCs/>
                <w:lang w:val="ru-RU" w:eastAsia="ru-RU"/>
              </w:rPr>
              <w:t xml:space="preserve">. </w:t>
            </w:r>
            <w:proofErr w:type="spellStart"/>
            <w:r w:rsidRPr="00B53DAD">
              <w:rPr>
                <w:rFonts w:ascii="Times New Roman" w:hAnsi="Times New Roman"/>
                <w:bCs/>
                <w:lang w:val="ru-RU" w:eastAsia="ru-RU"/>
              </w:rPr>
              <w:t>Троїцька</w:t>
            </w:r>
            <w:proofErr w:type="spellEnd"/>
            <w:r w:rsidRPr="00B53DAD">
              <w:rPr>
                <w:rFonts w:ascii="Times New Roman" w:hAnsi="Times New Roman"/>
                <w:bCs/>
                <w:lang w:val="ru-RU" w:eastAsia="ru-RU"/>
              </w:rPr>
              <w:t>, б. 48</w:t>
            </w:r>
          </w:p>
        </w:tc>
      </w:tr>
      <w:tr w:rsidR="00B53DAD" w:rsidRPr="00B53DAD" w14:paraId="543CC434" w14:textId="77777777" w:rsidTr="00B53DAD">
        <w:trPr>
          <w:trHeight w:val="292"/>
        </w:trPr>
        <w:tc>
          <w:tcPr>
            <w:tcW w:w="4375" w:type="dxa"/>
            <w:gridSpan w:val="2"/>
            <w:tcBorders>
              <w:top w:val="single" w:sz="4" w:space="0" w:color="auto"/>
              <w:left w:val="single" w:sz="4" w:space="0" w:color="auto"/>
              <w:bottom w:val="single" w:sz="4" w:space="0" w:color="auto"/>
              <w:right w:val="single" w:sz="4" w:space="0" w:color="auto"/>
            </w:tcBorders>
            <w:shd w:val="clear" w:color="auto" w:fill="auto"/>
          </w:tcPr>
          <w:p w14:paraId="09CA252C" w14:textId="77777777" w:rsidR="00B53DAD" w:rsidRPr="00B53DAD" w:rsidRDefault="00B53DAD" w:rsidP="00B53DAD">
            <w:pPr>
              <w:spacing w:after="0" w:line="240" w:lineRule="auto"/>
              <w:rPr>
                <w:rFonts w:ascii="Times New Roman" w:hAnsi="Times New Roman"/>
                <w:bCs/>
                <w:lang w:eastAsia="ru-RU"/>
              </w:rPr>
            </w:pPr>
          </w:p>
        </w:tc>
        <w:tc>
          <w:tcPr>
            <w:tcW w:w="5156" w:type="dxa"/>
            <w:gridSpan w:val="3"/>
            <w:tcBorders>
              <w:top w:val="single" w:sz="4" w:space="0" w:color="auto"/>
              <w:left w:val="nil"/>
              <w:bottom w:val="single" w:sz="4" w:space="0" w:color="auto"/>
              <w:right w:val="single" w:sz="4" w:space="0" w:color="auto"/>
            </w:tcBorders>
            <w:shd w:val="clear" w:color="auto" w:fill="auto"/>
          </w:tcPr>
          <w:p w14:paraId="2B00AEC0" w14:textId="77777777" w:rsidR="00B53DAD" w:rsidRPr="00B53DAD" w:rsidRDefault="00B53DAD" w:rsidP="00B53DAD">
            <w:pPr>
              <w:spacing w:after="0" w:line="240" w:lineRule="auto"/>
              <w:rPr>
                <w:rFonts w:ascii="Times New Roman" w:hAnsi="Times New Roman"/>
                <w:bCs/>
                <w:lang w:val="ru-RU" w:eastAsia="ru-RU"/>
              </w:rPr>
            </w:pPr>
            <w:r w:rsidRPr="00B53DAD">
              <w:rPr>
                <w:rFonts w:ascii="Times New Roman" w:hAnsi="Times New Roman"/>
                <w:bCs/>
                <w:lang w:val="ru-RU" w:eastAsia="ru-RU"/>
              </w:rPr>
              <w:t>телефакс 0542-66-58-07</w:t>
            </w:r>
          </w:p>
        </w:tc>
      </w:tr>
      <w:tr w:rsidR="00B53DAD" w:rsidRPr="00B53DAD" w14:paraId="2487B082" w14:textId="77777777" w:rsidTr="00B53DAD">
        <w:trPr>
          <w:trHeight w:val="362"/>
        </w:trPr>
        <w:tc>
          <w:tcPr>
            <w:tcW w:w="4375" w:type="dxa"/>
            <w:gridSpan w:val="2"/>
            <w:tcBorders>
              <w:top w:val="single" w:sz="4" w:space="0" w:color="auto"/>
              <w:left w:val="single" w:sz="4" w:space="0" w:color="auto"/>
              <w:bottom w:val="single" w:sz="4" w:space="0" w:color="auto"/>
              <w:right w:val="single" w:sz="4" w:space="0" w:color="auto"/>
            </w:tcBorders>
            <w:shd w:val="clear" w:color="auto" w:fill="auto"/>
          </w:tcPr>
          <w:p w14:paraId="3A3FF188" w14:textId="77777777" w:rsidR="00B53DAD" w:rsidRPr="00B53DAD" w:rsidRDefault="00B53DAD" w:rsidP="00B53DAD">
            <w:pPr>
              <w:spacing w:after="0" w:line="240" w:lineRule="auto"/>
              <w:rPr>
                <w:rFonts w:ascii="Times New Roman" w:hAnsi="Times New Roman"/>
                <w:bCs/>
                <w:lang w:eastAsia="ru-RU"/>
              </w:rPr>
            </w:pPr>
          </w:p>
        </w:tc>
        <w:tc>
          <w:tcPr>
            <w:tcW w:w="5156" w:type="dxa"/>
            <w:gridSpan w:val="3"/>
            <w:tcBorders>
              <w:top w:val="single" w:sz="4" w:space="0" w:color="auto"/>
              <w:left w:val="nil"/>
              <w:bottom w:val="single" w:sz="4" w:space="0" w:color="auto"/>
              <w:right w:val="single" w:sz="4" w:space="0" w:color="auto"/>
            </w:tcBorders>
            <w:shd w:val="clear" w:color="auto" w:fill="auto"/>
          </w:tcPr>
          <w:p w14:paraId="4221C4CC" w14:textId="77777777" w:rsidR="00B53DAD" w:rsidRPr="00B53DAD" w:rsidRDefault="00B53DAD" w:rsidP="00B53DAD">
            <w:pPr>
              <w:spacing w:after="0" w:line="240" w:lineRule="auto"/>
              <w:rPr>
                <w:rFonts w:ascii="Times New Roman" w:hAnsi="Times New Roman"/>
                <w:lang w:val="ru-RU" w:eastAsia="ru-RU"/>
              </w:rPr>
            </w:pPr>
            <w:r w:rsidRPr="00B53DAD">
              <w:rPr>
                <w:rFonts w:ascii="Times New Roman" w:hAnsi="Times New Roman"/>
                <w:lang w:val="ru-RU" w:eastAsia="ru-RU"/>
              </w:rPr>
              <w:t>UA 533375680000026004301929424</w:t>
            </w:r>
          </w:p>
        </w:tc>
      </w:tr>
      <w:tr w:rsidR="00B53DAD" w:rsidRPr="00B53DAD" w14:paraId="13F37029" w14:textId="77777777" w:rsidTr="00B53DAD">
        <w:trPr>
          <w:trHeight w:val="292"/>
        </w:trPr>
        <w:tc>
          <w:tcPr>
            <w:tcW w:w="4375" w:type="dxa"/>
            <w:gridSpan w:val="2"/>
            <w:tcBorders>
              <w:top w:val="single" w:sz="4" w:space="0" w:color="auto"/>
              <w:left w:val="single" w:sz="4" w:space="0" w:color="auto"/>
              <w:bottom w:val="single" w:sz="4" w:space="0" w:color="auto"/>
              <w:right w:val="single" w:sz="4" w:space="0" w:color="auto"/>
            </w:tcBorders>
            <w:shd w:val="clear" w:color="auto" w:fill="auto"/>
          </w:tcPr>
          <w:p w14:paraId="048B425F" w14:textId="77777777" w:rsidR="00B53DAD" w:rsidRPr="00B53DAD" w:rsidRDefault="00B53DAD" w:rsidP="00B53DAD">
            <w:pPr>
              <w:spacing w:after="0" w:line="240" w:lineRule="auto"/>
              <w:rPr>
                <w:rFonts w:ascii="Times New Roman" w:hAnsi="Times New Roman"/>
                <w:bCs/>
                <w:lang w:eastAsia="ru-RU"/>
              </w:rPr>
            </w:pPr>
          </w:p>
        </w:tc>
        <w:tc>
          <w:tcPr>
            <w:tcW w:w="5156" w:type="dxa"/>
            <w:gridSpan w:val="3"/>
            <w:tcBorders>
              <w:top w:val="single" w:sz="4" w:space="0" w:color="auto"/>
              <w:left w:val="nil"/>
              <w:bottom w:val="single" w:sz="4" w:space="0" w:color="auto"/>
              <w:right w:val="single" w:sz="4" w:space="0" w:color="auto"/>
            </w:tcBorders>
            <w:shd w:val="clear" w:color="auto" w:fill="auto"/>
          </w:tcPr>
          <w:p w14:paraId="6D7DF380" w14:textId="77777777" w:rsidR="00B53DAD" w:rsidRPr="00B53DAD" w:rsidRDefault="00B53DAD" w:rsidP="00B53DAD">
            <w:pPr>
              <w:spacing w:after="0" w:line="240" w:lineRule="auto"/>
              <w:rPr>
                <w:rFonts w:ascii="Times New Roman" w:hAnsi="Times New Roman"/>
                <w:lang w:val="ru-RU" w:eastAsia="ru-RU"/>
              </w:rPr>
            </w:pPr>
            <w:r w:rsidRPr="00B53DAD">
              <w:rPr>
                <w:rFonts w:ascii="Times New Roman" w:hAnsi="Times New Roman"/>
                <w:lang w:val="ru-RU" w:eastAsia="ru-RU"/>
              </w:rPr>
              <w:t xml:space="preserve">ТВБВ № 10018/0145 </w:t>
            </w:r>
            <w:proofErr w:type="spellStart"/>
            <w:r w:rsidRPr="00B53DAD">
              <w:rPr>
                <w:rFonts w:ascii="Times New Roman" w:hAnsi="Times New Roman"/>
                <w:lang w:val="ru-RU" w:eastAsia="ru-RU"/>
              </w:rPr>
              <w:t>філії</w:t>
            </w:r>
            <w:proofErr w:type="spellEnd"/>
            <w:r w:rsidRPr="00B53DAD">
              <w:rPr>
                <w:rFonts w:ascii="Times New Roman" w:hAnsi="Times New Roman"/>
                <w:lang w:val="ru-RU" w:eastAsia="ru-RU"/>
              </w:rPr>
              <w:t xml:space="preserve"> </w:t>
            </w:r>
            <w:proofErr w:type="spellStart"/>
            <w:r w:rsidRPr="00B53DAD">
              <w:rPr>
                <w:rFonts w:ascii="Times New Roman" w:hAnsi="Times New Roman"/>
                <w:lang w:val="ru-RU" w:eastAsia="ru-RU"/>
              </w:rPr>
              <w:t>Сумського</w:t>
            </w:r>
            <w:proofErr w:type="spellEnd"/>
            <w:r w:rsidRPr="00B53DAD">
              <w:rPr>
                <w:rFonts w:ascii="Times New Roman" w:hAnsi="Times New Roman"/>
                <w:lang w:val="ru-RU" w:eastAsia="ru-RU"/>
              </w:rPr>
              <w:t xml:space="preserve"> </w:t>
            </w:r>
            <w:proofErr w:type="spellStart"/>
            <w:r w:rsidRPr="00B53DAD">
              <w:rPr>
                <w:rFonts w:ascii="Times New Roman" w:hAnsi="Times New Roman"/>
                <w:lang w:val="ru-RU" w:eastAsia="ru-RU"/>
              </w:rPr>
              <w:t>обласного</w:t>
            </w:r>
            <w:proofErr w:type="spellEnd"/>
            <w:r w:rsidRPr="00B53DAD">
              <w:rPr>
                <w:rFonts w:ascii="Times New Roman" w:hAnsi="Times New Roman"/>
                <w:lang w:val="ru-RU" w:eastAsia="ru-RU"/>
              </w:rPr>
              <w:t xml:space="preserve"> </w:t>
            </w:r>
            <w:proofErr w:type="spellStart"/>
            <w:r w:rsidRPr="00B53DAD">
              <w:rPr>
                <w:rFonts w:ascii="Times New Roman" w:hAnsi="Times New Roman"/>
                <w:lang w:val="ru-RU" w:eastAsia="ru-RU"/>
              </w:rPr>
              <w:t>управління</w:t>
            </w:r>
            <w:proofErr w:type="spellEnd"/>
            <w:r w:rsidRPr="00B53DAD">
              <w:rPr>
                <w:rFonts w:ascii="Times New Roman" w:hAnsi="Times New Roman"/>
                <w:lang w:val="ru-RU" w:eastAsia="ru-RU"/>
              </w:rPr>
              <w:t xml:space="preserve"> АТ «</w:t>
            </w:r>
            <w:proofErr w:type="spellStart"/>
            <w:r w:rsidRPr="00B53DAD">
              <w:rPr>
                <w:rFonts w:ascii="Times New Roman" w:hAnsi="Times New Roman"/>
                <w:lang w:val="ru-RU" w:eastAsia="ru-RU"/>
              </w:rPr>
              <w:t>Ощадбанк</w:t>
            </w:r>
            <w:proofErr w:type="spellEnd"/>
            <w:r w:rsidRPr="00B53DAD">
              <w:rPr>
                <w:rFonts w:ascii="Times New Roman" w:hAnsi="Times New Roman"/>
                <w:lang w:val="ru-RU" w:eastAsia="ru-RU"/>
              </w:rPr>
              <w:t>», МФО 337568</w:t>
            </w:r>
          </w:p>
        </w:tc>
      </w:tr>
      <w:tr w:rsidR="00B53DAD" w:rsidRPr="00B53DAD" w14:paraId="5B766300" w14:textId="77777777" w:rsidTr="00B53DAD">
        <w:trPr>
          <w:trHeight w:val="292"/>
        </w:trPr>
        <w:tc>
          <w:tcPr>
            <w:tcW w:w="4375" w:type="dxa"/>
            <w:gridSpan w:val="2"/>
            <w:tcBorders>
              <w:top w:val="single" w:sz="4" w:space="0" w:color="auto"/>
              <w:left w:val="single" w:sz="4" w:space="0" w:color="auto"/>
              <w:bottom w:val="single" w:sz="4" w:space="0" w:color="auto"/>
              <w:right w:val="single" w:sz="4" w:space="0" w:color="auto"/>
            </w:tcBorders>
            <w:shd w:val="clear" w:color="auto" w:fill="auto"/>
          </w:tcPr>
          <w:p w14:paraId="7D2295B4" w14:textId="77777777" w:rsidR="00B53DAD" w:rsidRPr="00B53DAD" w:rsidRDefault="00B53DAD" w:rsidP="00B53DAD">
            <w:pPr>
              <w:spacing w:after="0" w:line="240" w:lineRule="auto"/>
              <w:rPr>
                <w:rFonts w:ascii="Times New Roman" w:hAnsi="Times New Roman"/>
                <w:bCs/>
                <w:lang w:eastAsia="ru-RU"/>
              </w:rPr>
            </w:pPr>
          </w:p>
        </w:tc>
        <w:tc>
          <w:tcPr>
            <w:tcW w:w="5156" w:type="dxa"/>
            <w:gridSpan w:val="3"/>
            <w:tcBorders>
              <w:top w:val="single" w:sz="4" w:space="0" w:color="auto"/>
              <w:left w:val="nil"/>
              <w:bottom w:val="single" w:sz="4" w:space="0" w:color="auto"/>
              <w:right w:val="single" w:sz="4" w:space="0" w:color="auto"/>
            </w:tcBorders>
            <w:shd w:val="clear" w:color="auto" w:fill="auto"/>
          </w:tcPr>
          <w:p w14:paraId="32D61F2A" w14:textId="77777777" w:rsidR="00B53DAD" w:rsidRPr="00B53DAD" w:rsidRDefault="00B53DAD" w:rsidP="00B53DAD">
            <w:pPr>
              <w:spacing w:after="0" w:line="240" w:lineRule="auto"/>
              <w:rPr>
                <w:rFonts w:ascii="Times New Roman" w:hAnsi="Times New Roman"/>
                <w:lang w:val="ru-RU" w:eastAsia="ru-RU"/>
              </w:rPr>
            </w:pPr>
            <w:r w:rsidRPr="00B53DAD">
              <w:rPr>
                <w:rFonts w:ascii="Times New Roman" w:hAnsi="Times New Roman"/>
                <w:lang w:val="ru-RU" w:eastAsia="ru-RU"/>
              </w:rPr>
              <w:t>ІПН 020003818195</w:t>
            </w:r>
          </w:p>
        </w:tc>
      </w:tr>
      <w:tr w:rsidR="00B53DAD" w:rsidRPr="00B53DAD" w14:paraId="39267E4D" w14:textId="77777777" w:rsidTr="00B53DAD">
        <w:trPr>
          <w:trHeight w:val="292"/>
        </w:trPr>
        <w:tc>
          <w:tcPr>
            <w:tcW w:w="4375" w:type="dxa"/>
            <w:gridSpan w:val="2"/>
            <w:tcBorders>
              <w:top w:val="single" w:sz="4" w:space="0" w:color="auto"/>
              <w:left w:val="single" w:sz="4" w:space="0" w:color="auto"/>
              <w:bottom w:val="single" w:sz="4" w:space="0" w:color="auto"/>
              <w:right w:val="single" w:sz="4" w:space="0" w:color="auto"/>
            </w:tcBorders>
            <w:shd w:val="clear" w:color="auto" w:fill="auto"/>
          </w:tcPr>
          <w:p w14:paraId="67C0E18C" w14:textId="77777777" w:rsidR="00B53DAD" w:rsidRPr="00B53DAD" w:rsidRDefault="00B53DAD" w:rsidP="00B53DAD">
            <w:pPr>
              <w:spacing w:after="0" w:line="240" w:lineRule="auto"/>
              <w:rPr>
                <w:rFonts w:ascii="Times New Roman" w:hAnsi="Times New Roman"/>
                <w:bCs/>
                <w:lang w:eastAsia="ru-RU"/>
              </w:rPr>
            </w:pPr>
          </w:p>
        </w:tc>
        <w:tc>
          <w:tcPr>
            <w:tcW w:w="5156" w:type="dxa"/>
            <w:gridSpan w:val="3"/>
            <w:tcBorders>
              <w:top w:val="single" w:sz="4" w:space="0" w:color="auto"/>
              <w:left w:val="nil"/>
              <w:bottom w:val="single" w:sz="4" w:space="0" w:color="auto"/>
              <w:right w:val="single" w:sz="4" w:space="0" w:color="auto"/>
            </w:tcBorders>
            <w:shd w:val="clear" w:color="auto" w:fill="auto"/>
          </w:tcPr>
          <w:p w14:paraId="6D999CEF" w14:textId="77777777" w:rsidR="00B53DAD" w:rsidRPr="00B53DAD" w:rsidRDefault="00B53DAD" w:rsidP="00B53DAD">
            <w:pPr>
              <w:spacing w:after="0" w:line="240" w:lineRule="auto"/>
              <w:rPr>
                <w:rFonts w:ascii="Times New Roman" w:hAnsi="Times New Roman"/>
                <w:bCs/>
                <w:lang w:eastAsia="ru-RU"/>
              </w:rPr>
            </w:pPr>
            <w:r w:rsidRPr="00B53DAD">
              <w:rPr>
                <w:rFonts w:ascii="Times New Roman" w:hAnsi="Times New Roman"/>
                <w:bCs/>
                <w:lang w:eastAsia="ru-RU"/>
              </w:rPr>
              <w:t>МФО 837013</w:t>
            </w:r>
          </w:p>
        </w:tc>
      </w:tr>
      <w:tr w:rsidR="00B53DAD" w:rsidRPr="00B53DAD" w14:paraId="1E717830" w14:textId="77777777" w:rsidTr="00B53DAD">
        <w:trPr>
          <w:trHeight w:val="292"/>
        </w:trPr>
        <w:tc>
          <w:tcPr>
            <w:tcW w:w="4375" w:type="dxa"/>
            <w:gridSpan w:val="2"/>
            <w:tcBorders>
              <w:top w:val="single" w:sz="4" w:space="0" w:color="auto"/>
              <w:left w:val="single" w:sz="4" w:space="0" w:color="auto"/>
              <w:bottom w:val="single" w:sz="4" w:space="0" w:color="auto"/>
              <w:right w:val="single" w:sz="4" w:space="0" w:color="auto"/>
            </w:tcBorders>
            <w:shd w:val="clear" w:color="auto" w:fill="auto"/>
          </w:tcPr>
          <w:p w14:paraId="14C82505" w14:textId="77777777" w:rsidR="00B53DAD" w:rsidRPr="00B53DAD" w:rsidRDefault="00B53DAD" w:rsidP="00B53DAD">
            <w:pPr>
              <w:spacing w:after="0" w:line="240" w:lineRule="auto"/>
              <w:rPr>
                <w:rFonts w:ascii="Times New Roman" w:hAnsi="Times New Roman"/>
                <w:bCs/>
                <w:lang w:eastAsia="ru-RU"/>
              </w:rPr>
            </w:pPr>
          </w:p>
        </w:tc>
        <w:tc>
          <w:tcPr>
            <w:tcW w:w="5156" w:type="dxa"/>
            <w:gridSpan w:val="3"/>
            <w:tcBorders>
              <w:top w:val="single" w:sz="4" w:space="0" w:color="auto"/>
              <w:left w:val="nil"/>
              <w:bottom w:val="single" w:sz="4" w:space="0" w:color="auto"/>
              <w:right w:val="single" w:sz="4" w:space="0" w:color="auto"/>
            </w:tcBorders>
            <w:shd w:val="clear" w:color="auto" w:fill="auto"/>
          </w:tcPr>
          <w:p w14:paraId="5D40EA82" w14:textId="77777777" w:rsidR="00B53DAD" w:rsidRPr="00B53DAD" w:rsidRDefault="00B53DAD" w:rsidP="00B53DAD">
            <w:pPr>
              <w:spacing w:after="0" w:line="240" w:lineRule="auto"/>
              <w:rPr>
                <w:rFonts w:ascii="Times New Roman" w:hAnsi="Times New Roman"/>
                <w:bCs/>
                <w:lang w:eastAsia="ru-RU"/>
              </w:rPr>
            </w:pPr>
            <w:r w:rsidRPr="00B53DAD">
              <w:rPr>
                <w:rFonts w:ascii="Times New Roman" w:hAnsi="Times New Roman"/>
                <w:bCs/>
                <w:lang w:eastAsia="ru-RU"/>
              </w:rPr>
              <w:t>Код ЄДРПОУ 02000381</w:t>
            </w:r>
          </w:p>
        </w:tc>
      </w:tr>
      <w:tr w:rsidR="00B53DAD" w:rsidRPr="00B53DAD" w14:paraId="43BC199C" w14:textId="77777777" w:rsidTr="00B53DAD">
        <w:trPr>
          <w:trHeight w:val="292"/>
        </w:trPr>
        <w:tc>
          <w:tcPr>
            <w:tcW w:w="4375" w:type="dxa"/>
            <w:gridSpan w:val="2"/>
            <w:tcBorders>
              <w:top w:val="single" w:sz="4" w:space="0" w:color="auto"/>
              <w:left w:val="single" w:sz="4" w:space="0" w:color="auto"/>
              <w:bottom w:val="single" w:sz="4" w:space="0" w:color="auto"/>
              <w:right w:val="single" w:sz="4" w:space="0" w:color="auto"/>
            </w:tcBorders>
            <w:shd w:val="clear" w:color="auto" w:fill="auto"/>
          </w:tcPr>
          <w:p w14:paraId="021C7FB1" w14:textId="77777777" w:rsidR="00B53DAD" w:rsidRPr="00B53DAD" w:rsidRDefault="00B53DAD" w:rsidP="00B53DAD">
            <w:pPr>
              <w:spacing w:after="0" w:line="240" w:lineRule="auto"/>
              <w:rPr>
                <w:rFonts w:ascii="Times New Roman" w:hAnsi="Times New Roman"/>
                <w:bCs/>
                <w:lang w:eastAsia="ru-RU"/>
              </w:rPr>
            </w:pPr>
          </w:p>
        </w:tc>
        <w:tc>
          <w:tcPr>
            <w:tcW w:w="5156" w:type="dxa"/>
            <w:gridSpan w:val="3"/>
            <w:tcBorders>
              <w:top w:val="single" w:sz="4" w:space="0" w:color="auto"/>
              <w:left w:val="nil"/>
              <w:bottom w:val="single" w:sz="4" w:space="0" w:color="auto"/>
              <w:right w:val="single" w:sz="4" w:space="0" w:color="auto"/>
            </w:tcBorders>
            <w:shd w:val="clear" w:color="auto" w:fill="auto"/>
          </w:tcPr>
          <w:p w14:paraId="1A5B49E6" w14:textId="77777777" w:rsidR="00B53DAD" w:rsidRPr="00B53DAD" w:rsidRDefault="00B53DAD" w:rsidP="00B53DAD">
            <w:pPr>
              <w:spacing w:after="0" w:line="240" w:lineRule="auto"/>
              <w:rPr>
                <w:rFonts w:ascii="Times New Roman" w:hAnsi="Times New Roman"/>
                <w:b/>
                <w:bCs/>
                <w:lang w:eastAsia="ru-RU"/>
              </w:rPr>
            </w:pPr>
            <w:r w:rsidRPr="00B53DAD">
              <w:rPr>
                <w:rFonts w:ascii="Times New Roman" w:hAnsi="Times New Roman"/>
                <w:b/>
                <w:bCs/>
                <w:lang w:eastAsia="ru-RU"/>
              </w:rPr>
              <w:t>Директор</w:t>
            </w:r>
          </w:p>
          <w:p w14:paraId="3B2EB08F" w14:textId="77777777" w:rsidR="00B53DAD" w:rsidRPr="00B53DAD" w:rsidRDefault="00B53DAD" w:rsidP="00B53DAD">
            <w:pPr>
              <w:spacing w:after="0" w:line="240" w:lineRule="auto"/>
              <w:rPr>
                <w:rFonts w:ascii="Times New Roman" w:hAnsi="Times New Roman"/>
                <w:b/>
                <w:bCs/>
                <w:lang w:eastAsia="ru-RU"/>
              </w:rPr>
            </w:pPr>
          </w:p>
          <w:p w14:paraId="09382AAE" w14:textId="77777777" w:rsidR="00B53DAD" w:rsidRPr="00B53DAD" w:rsidRDefault="00B53DAD" w:rsidP="00B53DAD">
            <w:pPr>
              <w:spacing w:after="0" w:line="240" w:lineRule="auto"/>
              <w:rPr>
                <w:rFonts w:ascii="Times New Roman" w:hAnsi="Times New Roman"/>
                <w:b/>
                <w:bCs/>
                <w:lang w:eastAsia="ru-RU"/>
              </w:rPr>
            </w:pPr>
            <w:r w:rsidRPr="00B53DAD">
              <w:rPr>
                <w:rFonts w:ascii="Times New Roman" w:hAnsi="Times New Roman"/>
                <w:b/>
                <w:bCs/>
                <w:lang w:eastAsia="ru-RU"/>
              </w:rPr>
              <w:t>__________________________________</w:t>
            </w:r>
            <w:proofErr w:type="spellStart"/>
            <w:r w:rsidRPr="00B53DAD">
              <w:rPr>
                <w:rFonts w:ascii="Times New Roman" w:hAnsi="Times New Roman"/>
                <w:b/>
                <w:bCs/>
                <w:lang w:eastAsia="ru-RU"/>
              </w:rPr>
              <w:t>В.В.Горох</w:t>
            </w:r>
            <w:proofErr w:type="spellEnd"/>
          </w:p>
          <w:p w14:paraId="4ACA08B0" w14:textId="77777777" w:rsidR="00B53DAD" w:rsidRPr="00B53DAD" w:rsidRDefault="00B53DAD" w:rsidP="00B53DAD">
            <w:pPr>
              <w:spacing w:after="0" w:line="240" w:lineRule="auto"/>
              <w:rPr>
                <w:rFonts w:ascii="Times New Roman" w:hAnsi="Times New Roman"/>
                <w:b/>
                <w:bCs/>
                <w:lang w:eastAsia="ru-RU"/>
              </w:rPr>
            </w:pPr>
          </w:p>
        </w:tc>
      </w:tr>
    </w:tbl>
    <w:p w14:paraId="222F4F10" w14:textId="77777777" w:rsidR="00B53DAD" w:rsidRPr="00B53DAD" w:rsidRDefault="00B53DAD" w:rsidP="00B53DAD">
      <w:pPr>
        <w:rPr>
          <w:lang w:eastAsia="ru-RU"/>
        </w:rPr>
      </w:pPr>
    </w:p>
    <w:p w14:paraId="0BF8E70B" w14:textId="77777777" w:rsidR="00B53DAD" w:rsidRPr="00B53DAD" w:rsidRDefault="00B53DAD" w:rsidP="00B53DAD">
      <w:pPr>
        <w:rPr>
          <w:lang w:val="ru-RU" w:eastAsia="ru-RU"/>
        </w:rPr>
      </w:pPr>
      <w:r w:rsidRPr="00B53DAD">
        <w:rPr>
          <w:lang w:val="ru-RU" w:eastAsia="ru-RU"/>
        </w:rPr>
        <w:br w:type="page"/>
      </w:r>
    </w:p>
    <w:tbl>
      <w:tblPr>
        <w:tblpPr w:leftFromText="180" w:rightFromText="180" w:vertAnchor="text" w:horzAnchor="margin" w:tblpY="125"/>
        <w:tblW w:w="10527" w:type="dxa"/>
        <w:tblLayout w:type="fixed"/>
        <w:tblLook w:val="0000" w:firstRow="0" w:lastRow="0" w:firstColumn="0" w:lastColumn="0" w:noHBand="0" w:noVBand="0"/>
      </w:tblPr>
      <w:tblGrid>
        <w:gridCol w:w="10527"/>
      </w:tblGrid>
      <w:tr w:rsidR="00B53DAD" w:rsidRPr="00B53DAD" w14:paraId="483FEB06" w14:textId="77777777" w:rsidTr="00B53DAD">
        <w:trPr>
          <w:trHeight w:val="26"/>
        </w:trPr>
        <w:tc>
          <w:tcPr>
            <w:tcW w:w="10527" w:type="dxa"/>
            <w:tcBorders>
              <w:top w:val="nil"/>
              <w:left w:val="nil"/>
              <w:bottom w:val="nil"/>
              <w:right w:val="nil"/>
            </w:tcBorders>
            <w:shd w:val="clear" w:color="auto" w:fill="auto"/>
            <w:vAlign w:val="center"/>
          </w:tcPr>
          <w:p w14:paraId="66C43662" w14:textId="77777777" w:rsidR="00B53DAD" w:rsidRPr="00B53DAD" w:rsidRDefault="00B53DAD" w:rsidP="00B53DAD">
            <w:pPr>
              <w:spacing w:after="0" w:line="240" w:lineRule="auto"/>
              <w:jc w:val="right"/>
              <w:rPr>
                <w:rFonts w:ascii="Times New Roman" w:hAnsi="Times New Roman"/>
                <w:bCs/>
                <w:lang w:eastAsia="ru-RU"/>
              </w:rPr>
            </w:pPr>
            <w:r w:rsidRPr="00B53DAD">
              <w:rPr>
                <w:rFonts w:ascii="Times New Roman" w:hAnsi="Times New Roman"/>
                <w:bCs/>
                <w:lang w:eastAsia="ru-RU"/>
              </w:rPr>
              <w:lastRenderedPageBreak/>
              <w:t>Додаток № 1</w:t>
            </w:r>
          </w:p>
          <w:p w14:paraId="10673FF2" w14:textId="77777777" w:rsidR="00B53DAD" w:rsidRPr="00B53DAD" w:rsidRDefault="00B53DAD" w:rsidP="00B53DAD">
            <w:pPr>
              <w:spacing w:after="0" w:line="240" w:lineRule="auto"/>
              <w:jc w:val="right"/>
              <w:rPr>
                <w:rFonts w:ascii="Times New Roman" w:hAnsi="Times New Roman"/>
                <w:bCs/>
                <w:lang w:eastAsia="ru-RU"/>
              </w:rPr>
            </w:pPr>
            <w:r w:rsidRPr="00B53DAD">
              <w:rPr>
                <w:rFonts w:ascii="Times New Roman" w:hAnsi="Times New Roman"/>
                <w:bCs/>
                <w:lang w:eastAsia="ru-RU"/>
              </w:rPr>
              <w:t>до договору № ___</w:t>
            </w:r>
          </w:p>
          <w:p w14:paraId="640CE16E" w14:textId="77777777" w:rsidR="00B53DAD" w:rsidRPr="00B53DAD" w:rsidRDefault="00B53DAD" w:rsidP="00B53DAD">
            <w:pPr>
              <w:spacing w:after="0" w:line="240" w:lineRule="auto"/>
              <w:jc w:val="right"/>
              <w:rPr>
                <w:rFonts w:ascii="Times New Roman" w:hAnsi="Times New Roman"/>
                <w:bCs/>
                <w:lang w:val="ru-RU" w:eastAsia="ru-RU"/>
              </w:rPr>
            </w:pPr>
            <w:r w:rsidRPr="00B53DAD">
              <w:rPr>
                <w:rFonts w:ascii="Times New Roman" w:hAnsi="Times New Roman"/>
                <w:bCs/>
                <w:lang w:eastAsia="ru-RU"/>
              </w:rPr>
              <w:t>від «_____»_________2023 року</w:t>
            </w:r>
          </w:p>
          <w:p w14:paraId="5D3133D8" w14:textId="77777777" w:rsidR="00B53DAD" w:rsidRPr="00B53DAD" w:rsidRDefault="00B53DAD" w:rsidP="00B53DAD">
            <w:pPr>
              <w:spacing w:after="0" w:line="240" w:lineRule="auto"/>
              <w:jc w:val="right"/>
              <w:rPr>
                <w:rFonts w:ascii="Times New Roman" w:hAnsi="Times New Roman"/>
                <w:bCs/>
                <w:lang w:val="ru-RU" w:eastAsia="ru-RU"/>
              </w:rPr>
            </w:pPr>
          </w:p>
          <w:p w14:paraId="439EBB1D" w14:textId="77777777" w:rsidR="00B53DAD" w:rsidRPr="00B53DAD" w:rsidRDefault="00B53DAD" w:rsidP="00B53DAD">
            <w:pPr>
              <w:spacing w:after="0" w:line="240" w:lineRule="auto"/>
              <w:jc w:val="right"/>
              <w:rPr>
                <w:rFonts w:ascii="Times New Roman" w:hAnsi="Times New Roman"/>
                <w:bCs/>
                <w:lang w:val="ru-RU" w:eastAsia="ru-RU"/>
              </w:rPr>
            </w:pPr>
          </w:p>
          <w:p w14:paraId="3B7D129D" w14:textId="77777777" w:rsidR="00B53DAD" w:rsidRPr="00B53DAD" w:rsidRDefault="00B53DAD" w:rsidP="00B53DAD">
            <w:pPr>
              <w:jc w:val="center"/>
              <w:rPr>
                <w:rFonts w:ascii="Times New Roman" w:hAnsi="Times New Roman"/>
                <w:b/>
                <w:bCs/>
                <w:sz w:val="28"/>
                <w:szCs w:val="28"/>
                <w:lang w:val="ru-RU" w:eastAsia="ru-RU"/>
              </w:rPr>
            </w:pPr>
            <w:proofErr w:type="spellStart"/>
            <w:r w:rsidRPr="00B53DAD">
              <w:rPr>
                <w:rFonts w:ascii="Times New Roman" w:hAnsi="Times New Roman"/>
                <w:b/>
                <w:bCs/>
                <w:sz w:val="28"/>
                <w:szCs w:val="28"/>
                <w:lang w:val="ru-RU" w:eastAsia="ru-RU"/>
              </w:rPr>
              <w:t>Специфікація</w:t>
            </w:r>
            <w:proofErr w:type="spellEnd"/>
          </w:p>
        </w:tc>
      </w:tr>
    </w:tbl>
    <w:tbl>
      <w:tblPr>
        <w:tblW w:w="14780" w:type="dxa"/>
        <w:tblInd w:w="-459" w:type="dxa"/>
        <w:tblLayout w:type="fixed"/>
        <w:tblLook w:val="0000" w:firstRow="0" w:lastRow="0" w:firstColumn="0" w:lastColumn="0" w:noHBand="0" w:noVBand="0"/>
      </w:tblPr>
      <w:tblGrid>
        <w:gridCol w:w="591"/>
        <w:gridCol w:w="11033"/>
        <w:gridCol w:w="3156"/>
      </w:tblGrid>
      <w:tr w:rsidR="00B53DAD" w:rsidRPr="00B53DAD" w14:paraId="62445301" w14:textId="77777777" w:rsidTr="007306A3">
        <w:trPr>
          <w:trHeight w:val="482"/>
        </w:trPr>
        <w:tc>
          <w:tcPr>
            <w:tcW w:w="11624" w:type="dxa"/>
            <w:gridSpan w:val="2"/>
          </w:tcPr>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2494"/>
              <w:gridCol w:w="1418"/>
              <w:gridCol w:w="1134"/>
              <w:gridCol w:w="708"/>
              <w:gridCol w:w="993"/>
              <w:gridCol w:w="808"/>
              <w:gridCol w:w="929"/>
              <w:gridCol w:w="1380"/>
            </w:tblGrid>
            <w:tr w:rsidR="00B53DAD" w:rsidRPr="00B53DAD" w14:paraId="0E33F2BA" w14:textId="77777777" w:rsidTr="00B53DAD">
              <w:trPr>
                <w:trHeight w:val="289"/>
              </w:trPr>
              <w:tc>
                <w:tcPr>
                  <w:tcW w:w="823" w:type="dxa"/>
                  <w:shd w:val="clear" w:color="auto" w:fill="auto"/>
                </w:tcPr>
                <w:p w14:paraId="572824C9" w14:textId="77777777" w:rsidR="00B53DAD" w:rsidRPr="00B53DAD" w:rsidRDefault="00B53DAD" w:rsidP="00B53DAD">
                  <w:pPr>
                    <w:spacing w:after="0" w:line="240" w:lineRule="auto"/>
                    <w:jc w:val="center"/>
                    <w:rPr>
                      <w:rFonts w:ascii="Times New Roman" w:hAnsi="Times New Roman"/>
                      <w:lang w:eastAsia="ru-RU"/>
                    </w:rPr>
                  </w:pPr>
                  <w:r w:rsidRPr="00B53DAD">
                    <w:rPr>
                      <w:rFonts w:ascii="Times New Roman" w:hAnsi="Times New Roman"/>
                      <w:lang w:val="ru-RU" w:eastAsia="ru-RU"/>
                    </w:rPr>
                    <w:t>№ з/п</w:t>
                  </w:r>
                </w:p>
              </w:tc>
              <w:tc>
                <w:tcPr>
                  <w:tcW w:w="2494" w:type="dxa"/>
                  <w:shd w:val="clear" w:color="auto" w:fill="auto"/>
                </w:tcPr>
                <w:p w14:paraId="3A182A88" w14:textId="77777777" w:rsidR="00B53DAD" w:rsidRPr="00B53DAD" w:rsidRDefault="00B53DAD" w:rsidP="00B53DAD">
                  <w:pPr>
                    <w:spacing w:after="0" w:line="240" w:lineRule="auto"/>
                    <w:jc w:val="center"/>
                    <w:rPr>
                      <w:rFonts w:ascii="Times New Roman" w:hAnsi="Times New Roman"/>
                      <w:lang w:eastAsia="ru-RU"/>
                    </w:rPr>
                  </w:pPr>
                  <w:r w:rsidRPr="00B53DAD">
                    <w:rPr>
                      <w:rFonts w:ascii="Times New Roman" w:hAnsi="Times New Roman"/>
                      <w:lang w:eastAsia="ru-RU"/>
                    </w:rPr>
                    <w:t>Назва предмету закупівлі</w:t>
                  </w:r>
                  <w:r w:rsidRPr="00B53DAD">
                    <w:rPr>
                      <w:rFonts w:ascii="Times New Roman" w:hAnsi="Times New Roman"/>
                      <w:lang w:val="en-US" w:eastAsia="ru-RU"/>
                    </w:rPr>
                    <w:t xml:space="preserve"> </w:t>
                  </w:r>
                </w:p>
              </w:tc>
              <w:tc>
                <w:tcPr>
                  <w:tcW w:w="1418" w:type="dxa"/>
                </w:tcPr>
                <w:p w14:paraId="4C247261" w14:textId="77777777" w:rsidR="00B53DAD" w:rsidRPr="00B53DAD" w:rsidRDefault="00B53DAD" w:rsidP="00B53DAD">
                  <w:pPr>
                    <w:spacing w:after="0" w:line="240" w:lineRule="auto"/>
                    <w:jc w:val="center"/>
                    <w:rPr>
                      <w:rFonts w:ascii="Times New Roman" w:hAnsi="Times New Roman"/>
                      <w:lang w:eastAsia="ru-RU"/>
                    </w:rPr>
                  </w:pPr>
                  <w:proofErr w:type="spellStart"/>
                  <w:r w:rsidRPr="00B53DAD">
                    <w:rPr>
                      <w:rFonts w:ascii="Times New Roman" w:hAnsi="Times New Roman"/>
                      <w:lang w:val="ru-RU" w:eastAsia="ru-RU"/>
                    </w:rPr>
                    <w:t>Торгівельна</w:t>
                  </w:r>
                  <w:proofErr w:type="spellEnd"/>
                  <w:r w:rsidRPr="00B53DAD">
                    <w:rPr>
                      <w:rFonts w:ascii="Times New Roman" w:hAnsi="Times New Roman"/>
                      <w:lang w:val="ru-RU" w:eastAsia="ru-RU"/>
                    </w:rPr>
                    <w:t xml:space="preserve"> </w:t>
                  </w:r>
                  <w:proofErr w:type="spellStart"/>
                  <w:r w:rsidRPr="00B53DAD">
                    <w:rPr>
                      <w:rFonts w:ascii="Times New Roman" w:hAnsi="Times New Roman"/>
                      <w:lang w:val="ru-RU" w:eastAsia="ru-RU"/>
                    </w:rPr>
                    <w:t>назва</w:t>
                  </w:r>
                  <w:proofErr w:type="spellEnd"/>
                  <w:r w:rsidRPr="00B53DAD">
                    <w:rPr>
                      <w:rFonts w:ascii="Times New Roman" w:hAnsi="Times New Roman"/>
                      <w:lang w:val="ru-RU" w:eastAsia="ru-RU"/>
                    </w:rPr>
                    <w:t xml:space="preserve">, форма </w:t>
                  </w:r>
                  <w:proofErr w:type="spellStart"/>
                  <w:r w:rsidRPr="00B53DAD">
                    <w:rPr>
                      <w:rFonts w:ascii="Times New Roman" w:hAnsi="Times New Roman"/>
                      <w:lang w:val="ru-RU" w:eastAsia="ru-RU"/>
                    </w:rPr>
                    <w:t>випуску</w:t>
                  </w:r>
                  <w:proofErr w:type="spellEnd"/>
                  <w:r w:rsidRPr="00B53DAD">
                    <w:rPr>
                      <w:rFonts w:ascii="Times New Roman" w:hAnsi="Times New Roman"/>
                      <w:lang w:val="ru-RU" w:eastAsia="ru-RU"/>
                    </w:rPr>
                    <w:t xml:space="preserve">, </w:t>
                  </w:r>
                  <w:proofErr w:type="spellStart"/>
                  <w:r w:rsidRPr="00B53DAD">
                    <w:rPr>
                      <w:rFonts w:ascii="Times New Roman" w:hAnsi="Times New Roman"/>
                      <w:lang w:val="ru-RU" w:eastAsia="ru-RU"/>
                    </w:rPr>
                    <w:t>дозування</w:t>
                  </w:r>
                  <w:proofErr w:type="spellEnd"/>
                  <w:r w:rsidRPr="00B53DAD">
                    <w:rPr>
                      <w:rFonts w:ascii="Times New Roman" w:hAnsi="Times New Roman"/>
                      <w:lang w:val="ru-RU" w:eastAsia="ru-RU"/>
                    </w:rPr>
                    <w:t xml:space="preserve">, </w:t>
                  </w:r>
                  <w:proofErr w:type="spellStart"/>
                  <w:r w:rsidRPr="00B53DAD">
                    <w:rPr>
                      <w:rFonts w:ascii="Times New Roman" w:hAnsi="Times New Roman"/>
                      <w:lang w:val="ru-RU" w:eastAsia="ru-RU"/>
                    </w:rPr>
                    <w:t>фасування</w:t>
                  </w:r>
                  <w:proofErr w:type="spellEnd"/>
                  <w:r w:rsidRPr="00B53DAD">
                    <w:rPr>
                      <w:rFonts w:ascii="Times New Roman" w:hAnsi="Times New Roman"/>
                      <w:lang w:val="ru-RU" w:eastAsia="ru-RU"/>
                    </w:rPr>
                    <w:t>*</w:t>
                  </w:r>
                </w:p>
              </w:tc>
              <w:tc>
                <w:tcPr>
                  <w:tcW w:w="1134" w:type="dxa"/>
                  <w:shd w:val="clear" w:color="auto" w:fill="auto"/>
                </w:tcPr>
                <w:p w14:paraId="2D44DE50" w14:textId="77777777" w:rsidR="00B53DAD" w:rsidRPr="00B53DAD" w:rsidRDefault="00B53DAD" w:rsidP="00B53DAD">
                  <w:pPr>
                    <w:spacing w:after="0" w:line="240" w:lineRule="auto"/>
                    <w:jc w:val="center"/>
                    <w:rPr>
                      <w:rFonts w:ascii="Times New Roman" w:hAnsi="Times New Roman"/>
                      <w:lang w:eastAsia="ru-RU"/>
                    </w:rPr>
                  </w:pPr>
                  <w:proofErr w:type="spellStart"/>
                  <w:r w:rsidRPr="00B53DAD">
                    <w:rPr>
                      <w:rFonts w:ascii="Times New Roman" w:hAnsi="Times New Roman"/>
                      <w:lang w:val="ru-RU" w:eastAsia="ru-RU"/>
                    </w:rPr>
                    <w:t>Одиниця</w:t>
                  </w:r>
                  <w:proofErr w:type="spellEnd"/>
                  <w:r w:rsidRPr="00B53DAD">
                    <w:rPr>
                      <w:rFonts w:ascii="Times New Roman" w:hAnsi="Times New Roman"/>
                      <w:lang w:val="ru-RU" w:eastAsia="ru-RU"/>
                    </w:rPr>
                    <w:t xml:space="preserve"> </w:t>
                  </w:r>
                  <w:proofErr w:type="spellStart"/>
                  <w:r w:rsidRPr="00B53DAD">
                    <w:rPr>
                      <w:rFonts w:ascii="Times New Roman" w:hAnsi="Times New Roman"/>
                      <w:lang w:val="ru-RU" w:eastAsia="ru-RU"/>
                    </w:rPr>
                    <w:t>виміру</w:t>
                  </w:r>
                  <w:proofErr w:type="spellEnd"/>
                </w:p>
              </w:tc>
              <w:tc>
                <w:tcPr>
                  <w:tcW w:w="708" w:type="dxa"/>
                  <w:shd w:val="clear" w:color="auto" w:fill="auto"/>
                </w:tcPr>
                <w:p w14:paraId="46116C31" w14:textId="77777777" w:rsidR="00B53DAD" w:rsidRPr="00B53DAD" w:rsidRDefault="00B53DAD" w:rsidP="00B53DAD">
                  <w:pPr>
                    <w:spacing w:after="0" w:line="240" w:lineRule="auto"/>
                    <w:jc w:val="center"/>
                    <w:rPr>
                      <w:rFonts w:ascii="Times New Roman" w:hAnsi="Times New Roman"/>
                      <w:lang w:val="ru-RU" w:eastAsia="ru-RU"/>
                    </w:rPr>
                  </w:pPr>
                  <w:proofErr w:type="spellStart"/>
                  <w:r w:rsidRPr="00B53DAD">
                    <w:rPr>
                      <w:rFonts w:ascii="Times New Roman" w:hAnsi="Times New Roman"/>
                      <w:lang w:val="ru-RU" w:eastAsia="ru-RU"/>
                    </w:rPr>
                    <w:t>Кіль-кість</w:t>
                  </w:r>
                  <w:proofErr w:type="spellEnd"/>
                </w:p>
              </w:tc>
              <w:tc>
                <w:tcPr>
                  <w:tcW w:w="993" w:type="dxa"/>
                </w:tcPr>
                <w:p w14:paraId="2570786E" w14:textId="77777777" w:rsidR="00B53DAD" w:rsidRPr="00B53DAD" w:rsidRDefault="00B53DAD" w:rsidP="00B53DAD">
                  <w:pPr>
                    <w:spacing w:after="0" w:line="240" w:lineRule="auto"/>
                    <w:rPr>
                      <w:rFonts w:ascii="Times New Roman" w:hAnsi="Times New Roman"/>
                      <w:lang w:val="ru-RU" w:eastAsia="ru-RU"/>
                    </w:rPr>
                  </w:pPr>
                  <w:proofErr w:type="spellStart"/>
                  <w:r w:rsidRPr="00B53DAD">
                    <w:rPr>
                      <w:rFonts w:ascii="Times New Roman" w:hAnsi="Times New Roman"/>
                      <w:lang w:val="ru-RU" w:eastAsia="ru-RU"/>
                    </w:rPr>
                    <w:t>Ціна</w:t>
                  </w:r>
                  <w:proofErr w:type="spellEnd"/>
                  <w:r w:rsidRPr="00B53DAD">
                    <w:rPr>
                      <w:rFonts w:ascii="Times New Roman" w:hAnsi="Times New Roman"/>
                      <w:lang w:val="ru-RU" w:eastAsia="ru-RU"/>
                    </w:rPr>
                    <w:t xml:space="preserve"> </w:t>
                  </w:r>
                  <w:r w:rsidRPr="00B53DAD">
                    <w:rPr>
                      <w:rFonts w:ascii="Times New Roman" w:hAnsi="Times New Roman"/>
                      <w:lang w:eastAsia="ru-RU"/>
                    </w:rPr>
                    <w:t xml:space="preserve">без ПДВ </w:t>
                  </w:r>
                  <w:r w:rsidRPr="00B53DAD">
                    <w:rPr>
                      <w:rFonts w:ascii="Times New Roman" w:hAnsi="Times New Roman"/>
                      <w:lang w:val="ru-RU" w:eastAsia="ru-RU"/>
                    </w:rPr>
                    <w:t xml:space="preserve">грн. </w:t>
                  </w:r>
                </w:p>
              </w:tc>
              <w:tc>
                <w:tcPr>
                  <w:tcW w:w="808" w:type="dxa"/>
                </w:tcPr>
                <w:p w14:paraId="66C8EBA0" w14:textId="77777777" w:rsidR="00B53DAD" w:rsidRPr="00B53DAD" w:rsidRDefault="00B53DAD" w:rsidP="00B53DAD">
                  <w:pPr>
                    <w:spacing w:after="0" w:line="240" w:lineRule="auto"/>
                    <w:rPr>
                      <w:rFonts w:ascii="Times New Roman" w:hAnsi="Times New Roman"/>
                      <w:lang w:val="ru-RU" w:eastAsia="ru-RU"/>
                    </w:rPr>
                  </w:pPr>
                  <w:r w:rsidRPr="00B53DAD">
                    <w:rPr>
                      <w:rFonts w:ascii="Times New Roman" w:hAnsi="Times New Roman"/>
                      <w:lang w:val="ru-RU" w:eastAsia="ru-RU"/>
                    </w:rPr>
                    <w:t xml:space="preserve">ПДВ </w:t>
                  </w:r>
                  <w:proofErr w:type="spellStart"/>
                  <w:r w:rsidRPr="00B53DAD">
                    <w:rPr>
                      <w:rFonts w:ascii="Times New Roman" w:hAnsi="Times New Roman"/>
                      <w:lang w:val="ru-RU" w:eastAsia="ru-RU"/>
                    </w:rPr>
                    <w:t>грн</w:t>
                  </w:r>
                  <w:proofErr w:type="spellEnd"/>
                </w:p>
              </w:tc>
              <w:tc>
                <w:tcPr>
                  <w:tcW w:w="929" w:type="dxa"/>
                </w:tcPr>
                <w:p w14:paraId="450446E5" w14:textId="77777777" w:rsidR="00B53DAD" w:rsidRPr="00B53DAD" w:rsidRDefault="00B53DAD" w:rsidP="00B53DAD">
                  <w:pPr>
                    <w:spacing w:after="0" w:line="240" w:lineRule="auto"/>
                    <w:rPr>
                      <w:rFonts w:ascii="Times New Roman" w:hAnsi="Times New Roman"/>
                      <w:lang w:eastAsia="ru-RU"/>
                    </w:rPr>
                  </w:pPr>
                  <w:r w:rsidRPr="00B53DAD">
                    <w:rPr>
                      <w:rFonts w:ascii="Times New Roman" w:hAnsi="Times New Roman"/>
                      <w:lang w:eastAsia="ru-RU"/>
                    </w:rPr>
                    <w:t>Ціна</w:t>
                  </w:r>
                  <w:r w:rsidRPr="00B53DAD">
                    <w:rPr>
                      <w:rFonts w:ascii="Times New Roman" w:hAnsi="Times New Roman"/>
                      <w:lang w:val="ru-RU" w:eastAsia="ru-RU"/>
                    </w:rPr>
                    <w:t xml:space="preserve"> з ПДВ</w:t>
                  </w:r>
                  <w:r w:rsidRPr="00B53DAD">
                    <w:rPr>
                      <w:rFonts w:ascii="Times New Roman" w:hAnsi="Times New Roman"/>
                      <w:lang w:eastAsia="ru-RU"/>
                    </w:rPr>
                    <w:t>, грн.</w:t>
                  </w:r>
                </w:p>
              </w:tc>
              <w:tc>
                <w:tcPr>
                  <w:tcW w:w="1380" w:type="dxa"/>
                </w:tcPr>
                <w:p w14:paraId="50209D00" w14:textId="77777777" w:rsidR="00B53DAD" w:rsidRPr="00B53DAD" w:rsidRDefault="00B53DAD" w:rsidP="00B53DAD">
                  <w:pPr>
                    <w:spacing w:after="0" w:line="240" w:lineRule="auto"/>
                    <w:ind w:right="-44"/>
                    <w:jc w:val="center"/>
                    <w:rPr>
                      <w:rFonts w:ascii="Times New Roman" w:hAnsi="Times New Roman"/>
                      <w:lang w:eastAsia="ru-RU"/>
                    </w:rPr>
                  </w:pPr>
                  <w:r w:rsidRPr="00B53DAD">
                    <w:rPr>
                      <w:rFonts w:ascii="Times New Roman" w:hAnsi="Times New Roman"/>
                      <w:lang w:eastAsia="ru-RU"/>
                    </w:rPr>
                    <w:t>Сума з ПДВ, грн.</w:t>
                  </w:r>
                </w:p>
              </w:tc>
            </w:tr>
            <w:tr w:rsidR="00B53DAD" w:rsidRPr="00B53DAD" w14:paraId="127ACC53" w14:textId="77777777" w:rsidTr="00B53DAD">
              <w:trPr>
                <w:trHeight w:val="151"/>
              </w:trPr>
              <w:tc>
                <w:tcPr>
                  <w:tcW w:w="823" w:type="dxa"/>
                  <w:shd w:val="clear" w:color="auto" w:fill="auto"/>
                </w:tcPr>
                <w:p w14:paraId="79F3885B" w14:textId="77777777" w:rsidR="00B53DAD" w:rsidRPr="00B53DAD" w:rsidRDefault="00B53DAD" w:rsidP="00B53DAD">
                  <w:pPr>
                    <w:spacing w:after="0" w:line="240" w:lineRule="auto"/>
                    <w:ind w:left="60"/>
                    <w:jc w:val="center"/>
                    <w:rPr>
                      <w:rFonts w:ascii="Times New Roman" w:hAnsi="Times New Roman"/>
                      <w:sz w:val="28"/>
                      <w:szCs w:val="28"/>
                      <w:lang w:val="en-US" w:eastAsia="ru-RU"/>
                    </w:rPr>
                  </w:pPr>
                  <w:r w:rsidRPr="00B53DAD">
                    <w:rPr>
                      <w:rFonts w:ascii="Times New Roman" w:hAnsi="Times New Roman"/>
                      <w:sz w:val="28"/>
                      <w:szCs w:val="28"/>
                      <w:lang w:val="en-US" w:eastAsia="ru-RU"/>
                    </w:rPr>
                    <w:t>1</w:t>
                  </w:r>
                </w:p>
              </w:tc>
              <w:tc>
                <w:tcPr>
                  <w:tcW w:w="2494" w:type="dxa"/>
                  <w:shd w:val="clear" w:color="auto" w:fill="auto"/>
                </w:tcPr>
                <w:p w14:paraId="0EC31382" w14:textId="77777777" w:rsidR="00B53DAD" w:rsidRPr="00B53DAD" w:rsidRDefault="00B53DAD" w:rsidP="00B53DAD">
                  <w:pPr>
                    <w:spacing w:after="0" w:line="240" w:lineRule="auto"/>
                    <w:rPr>
                      <w:rFonts w:ascii="Times New Roman" w:hAnsi="Times New Roman"/>
                      <w:sz w:val="28"/>
                      <w:szCs w:val="28"/>
                      <w:lang w:eastAsia="ru-RU"/>
                    </w:rPr>
                  </w:pPr>
                  <w:proofErr w:type="spellStart"/>
                  <w:r w:rsidRPr="00B53DAD">
                    <w:rPr>
                      <w:rFonts w:ascii="Times New Roman" w:hAnsi="Times New Roman"/>
                      <w:sz w:val="28"/>
                      <w:szCs w:val="28"/>
                      <w:lang w:eastAsia="ru-RU"/>
                    </w:rPr>
                    <w:t>Афліберсепт</w:t>
                  </w:r>
                  <w:proofErr w:type="spellEnd"/>
                  <w:r w:rsidRPr="00B53DAD">
                    <w:rPr>
                      <w:rFonts w:ascii="Times New Roman" w:hAnsi="Times New Roman"/>
                      <w:sz w:val="28"/>
                      <w:szCs w:val="28"/>
                      <w:lang w:eastAsia="ru-RU"/>
                    </w:rPr>
                    <w:t xml:space="preserve"> розчин для ін'єкцій 40 мг/мл по 0,278 мл у скляному флаконі №1</w:t>
                  </w:r>
                </w:p>
              </w:tc>
              <w:tc>
                <w:tcPr>
                  <w:tcW w:w="1418" w:type="dxa"/>
                </w:tcPr>
                <w:p w14:paraId="6CD00CDC" w14:textId="77777777" w:rsidR="00B53DAD" w:rsidRPr="00B53DAD" w:rsidRDefault="00B53DAD" w:rsidP="00B53DAD">
                  <w:pPr>
                    <w:spacing w:after="0" w:line="240" w:lineRule="auto"/>
                    <w:rPr>
                      <w:rFonts w:ascii="Times New Roman" w:hAnsi="Times New Roman"/>
                      <w:lang w:eastAsia="ru-RU"/>
                    </w:rPr>
                  </w:pPr>
                </w:p>
              </w:tc>
              <w:tc>
                <w:tcPr>
                  <w:tcW w:w="1134" w:type="dxa"/>
                  <w:shd w:val="clear" w:color="auto" w:fill="auto"/>
                </w:tcPr>
                <w:p w14:paraId="048A3B54" w14:textId="3D86725D" w:rsidR="00B53DAD" w:rsidRPr="00B53DAD" w:rsidRDefault="00FE15F8" w:rsidP="00B53DAD">
                  <w:pPr>
                    <w:spacing w:after="0" w:line="240" w:lineRule="auto"/>
                    <w:rPr>
                      <w:rFonts w:ascii="Times New Roman" w:hAnsi="Times New Roman"/>
                      <w:lang w:eastAsia="ru-RU"/>
                    </w:rPr>
                  </w:pPr>
                  <w:proofErr w:type="spellStart"/>
                  <w:r>
                    <w:rPr>
                      <w:rFonts w:ascii="Times New Roman" w:hAnsi="Times New Roman"/>
                      <w:lang w:eastAsia="ru-RU"/>
                    </w:rPr>
                    <w:t>уп</w:t>
                  </w:r>
                  <w:proofErr w:type="spellEnd"/>
                </w:p>
              </w:tc>
              <w:tc>
                <w:tcPr>
                  <w:tcW w:w="708" w:type="dxa"/>
                  <w:shd w:val="clear" w:color="auto" w:fill="auto"/>
                </w:tcPr>
                <w:p w14:paraId="4612AC1B" w14:textId="5681D7A5" w:rsidR="00B53DAD" w:rsidRPr="00B53DAD" w:rsidRDefault="00FE15F8" w:rsidP="00B53D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50</w:t>
                  </w:r>
                </w:p>
              </w:tc>
              <w:tc>
                <w:tcPr>
                  <w:tcW w:w="993" w:type="dxa"/>
                </w:tcPr>
                <w:p w14:paraId="55615030" w14:textId="77777777" w:rsidR="00B53DAD" w:rsidRPr="00B53DAD" w:rsidRDefault="00B53DAD" w:rsidP="00B53DAD">
                  <w:pPr>
                    <w:spacing w:after="0" w:line="240" w:lineRule="auto"/>
                    <w:ind w:left="60"/>
                    <w:jc w:val="center"/>
                    <w:rPr>
                      <w:rFonts w:ascii="Times New Roman" w:hAnsi="Times New Roman"/>
                      <w:sz w:val="28"/>
                      <w:szCs w:val="28"/>
                      <w:lang w:eastAsia="ru-RU"/>
                    </w:rPr>
                  </w:pPr>
                </w:p>
              </w:tc>
              <w:tc>
                <w:tcPr>
                  <w:tcW w:w="808" w:type="dxa"/>
                </w:tcPr>
                <w:p w14:paraId="114E2D1D" w14:textId="77777777" w:rsidR="00B53DAD" w:rsidRPr="00B53DAD" w:rsidRDefault="00B53DAD" w:rsidP="00B53DAD">
                  <w:pPr>
                    <w:spacing w:after="0" w:line="240" w:lineRule="auto"/>
                    <w:jc w:val="center"/>
                    <w:rPr>
                      <w:rFonts w:ascii="Times New Roman" w:hAnsi="Times New Roman"/>
                      <w:lang w:eastAsia="ru-RU"/>
                    </w:rPr>
                  </w:pPr>
                </w:p>
              </w:tc>
              <w:tc>
                <w:tcPr>
                  <w:tcW w:w="929" w:type="dxa"/>
                  <w:vAlign w:val="center"/>
                </w:tcPr>
                <w:p w14:paraId="7F2565AF" w14:textId="77777777" w:rsidR="00B53DAD" w:rsidRPr="00B53DAD" w:rsidRDefault="00B53DAD" w:rsidP="00B53DAD">
                  <w:pPr>
                    <w:spacing w:after="0" w:line="240" w:lineRule="auto"/>
                    <w:jc w:val="center"/>
                    <w:rPr>
                      <w:rFonts w:ascii="Times New Roman" w:hAnsi="Times New Roman"/>
                      <w:lang w:eastAsia="ru-RU"/>
                    </w:rPr>
                  </w:pPr>
                </w:p>
              </w:tc>
              <w:tc>
                <w:tcPr>
                  <w:tcW w:w="1380" w:type="dxa"/>
                </w:tcPr>
                <w:p w14:paraId="58BAD499" w14:textId="3B6C45B3" w:rsidR="00B53DAD" w:rsidRPr="00B53DAD" w:rsidRDefault="00B53DAD" w:rsidP="00B53DAD">
                  <w:pPr>
                    <w:spacing w:after="0" w:line="240" w:lineRule="auto"/>
                    <w:ind w:right="-713"/>
                    <w:rPr>
                      <w:rFonts w:ascii="Times New Roman" w:hAnsi="Times New Roman"/>
                      <w:lang w:eastAsia="ru-RU"/>
                    </w:rPr>
                  </w:pPr>
                </w:p>
              </w:tc>
            </w:tr>
            <w:tr w:rsidR="00B53DAD" w:rsidRPr="00B53DAD" w14:paraId="4582B07D" w14:textId="77777777" w:rsidTr="00B53DAD">
              <w:trPr>
                <w:trHeight w:val="151"/>
              </w:trPr>
              <w:tc>
                <w:tcPr>
                  <w:tcW w:w="823" w:type="dxa"/>
                  <w:shd w:val="clear" w:color="auto" w:fill="auto"/>
                </w:tcPr>
                <w:p w14:paraId="0BFD3E5C" w14:textId="77777777" w:rsidR="00B53DAD" w:rsidRPr="00B53DAD" w:rsidRDefault="00B53DAD" w:rsidP="00B53DAD">
                  <w:pPr>
                    <w:spacing w:after="0" w:line="240" w:lineRule="auto"/>
                    <w:ind w:left="60"/>
                    <w:jc w:val="center"/>
                    <w:rPr>
                      <w:rFonts w:ascii="Times New Roman" w:hAnsi="Times New Roman"/>
                      <w:sz w:val="28"/>
                      <w:szCs w:val="28"/>
                      <w:lang w:eastAsia="ru-RU"/>
                    </w:rPr>
                  </w:pPr>
                </w:p>
              </w:tc>
              <w:tc>
                <w:tcPr>
                  <w:tcW w:w="2494" w:type="dxa"/>
                  <w:shd w:val="clear" w:color="auto" w:fill="auto"/>
                </w:tcPr>
                <w:p w14:paraId="0D4DF75D" w14:textId="77777777" w:rsidR="00B53DAD" w:rsidRPr="00B53DAD" w:rsidRDefault="00B53DAD" w:rsidP="00B53DAD">
                  <w:pPr>
                    <w:spacing w:after="0" w:line="240" w:lineRule="auto"/>
                    <w:rPr>
                      <w:rFonts w:ascii="Times New Roman" w:hAnsi="Times New Roman"/>
                      <w:sz w:val="28"/>
                      <w:szCs w:val="28"/>
                      <w:lang w:eastAsia="ru-RU"/>
                    </w:rPr>
                  </w:pPr>
                </w:p>
              </w:tc>
              <w:tc>
                <w:tcPr>
                  <w:tcW w:w="1418" w:type="dxa"/>
                </w:tcPr>
                <w:p w14:paraId="03175726" w14:textId="77777777" w:rsidR="00B53DAD" w:rsidRPr="00B53DAD" w:rsidRDefault="00B53DAD" w:rsidP="00B53DAD">
                  <w:pPr>
                    <w:spacing w:after="0" w:line="240" w:lineRule="auto"/>
                    <w:rPr>
                      <w:rFonts w:ascii="Times New Roman" w:hAnsi="Times New Roman"/>
                      <w:lang w:eastAsia="ru-RU"/>
                    </w:rPr>
                  </w:pPr>
                </w:p>
              </w:tc>
              <w:tc>
                <w:tcPr>
                  <w:tcW w:w="1134" w:type="dxa"/>
                  <w:shd w:val="clear" w:color="auto" w:fill="auto"/>
                </w:tcPr>
                <w:p w14:paraId="3176EE4D" w14:textId="77777777" w:rsidR="00B53DAD" w:rsidRPr="00B53DAD" w:rsidRDefault="00B53DAD" w:rsidP="00B53DAD">
                  <w:pPr>
                    <w:spacing w:after="0" w:line="240" w:lineRule="auto"/>
                    <w:rPr>
                      <w:rFonts w:ascii="Times New Roman" w:hAnsi="Times New Roman"/>
                      <w:lang w:eastAsia="ru-RU"/>
                    </w:rPr>
                  </w:pPr>
                </w:p>
              </w:tc>
              <w:tc>
                <w:tcPr>
                  <w:tcW w:w="708" w:type="dxa"/>
                  <w:shd w:val="clear" w:color="auto" w:fill="auto"/>
                </w:tcPr>
                <w:p w14:paraId="3AA0BADF" w14:textId="77777777" w:rsidR="00B53DAD" w:rsidRPr="00B53DAD" w:rsidRDefault="00B53DAD" w:rsidP="00B53DAD">
                  <w:pPr>
                    <w:spacing w:after="0" w:line="240" w:lineRule="auto"/>
                    <w:jc w:val="center"/>
                    <w:rPr>
                      <w:rFonts w:ascii="Times New Roman" w:hAnsi="Times New Roman"/>
                      <w:sz w:val="28"/>
                      <w:szCs w:val="28"/>
                      <w:lang w:eastAsia="ru-RU"/>
                    </w:rPr>
                  </w:pPr>
                </w:p>
              </w:tc>
              <w:tc>
                <w:tcPr>
                  <w:tcW w:w="993" w:type="dxa"/>
                </w:tcPr>
                <w:p w14:paraId="432DBEA6" w14:textId="77777777" w:rsidR="00B53DAD" w:rsidRPr="00B53DAD" w:rsidRDefault="00B53DAD" w:rsidP="00B53DAD">
                  <w:pPr>
                    <w:spacing w:after="0" w:line="240" w:lineRule="auto"/>
                    <w:ind w:left="60"/>
                    <w:jc w:val="center"/>
                    <w:rPr>
                      <w:rFonts w:ascii="Times New Roman" w:hAnsi="Times New Roman"/>
                      <w:sz w:val="28"/>
                      <w:szCs w:val="28"/>
                      <w:lang w:eastAsia="ru-RU"/>
                    </w:rPr>
                  </w:pPr>
                </w:p>
              </w:tc>
              <w:tc>
                <w:tcPr>
                  <w:tcW w:w="808" w:type="dxa"/>
                </w:tcPr>
                <w:p w14:paraId="4CF7C4A4" w14:textId="77777777" w:rsidR="00B53DAD" w:rsidRPr="00B53DAD" w:rsidRDefault="00B53DAD" w:rsidP="00B53DAD">
                  <w:pPr>
                    <w:spacing w:after="0" w:line="240" w:lineRule="auto"/>
                    <w:jc w:val="center"/>
                    <w:rPr>
                      <w:rFonts w:ascii="Times New Roman" w:hAnsi="Times New Roman"/>
                      <w:lang w:eastAsia="ru-RU"/>
                    </w:rPr>
                  </w:pPr>
                </w:p>
              </w:tc>
              <w:tc>
                <w:tcPr>
                  <w:tcW w:w="929" w:type="dxa"/>
                  <w:vAlign w:val="center"/>
                </w:tcPr>
                <w:p w14:paraId="583F955A" w14:textId="77777777" w:rsidR="00B53DAD" w:rsidRPr="00B53DAD" w:rsidRDefault="00B53DAD" w:rsidP="00B53DAD">
                  <w:pPr>
                    <w:spacing w:after="0" w:line="240" w:lineRule="auto"/>
                    <w:jc w:val="center"/>
                    <w:rPr>
                      <w:rFonts w:ascii="Times New Roman" w:hAnsi="Times New Roman"/>
                      <w:lang w:eastAsia="ru-RU"/>
                    </w:rPr>
                  </w:pPr>
                </w:p>
              </w:tc>
              <w:tc>
                <w:tcPr>
                  <w:tcW w:w="1380" w:type="dxa"/>
                </w:tcPr>
                <w:p w14:paraId="1A518C5E" w14:textId="77777777" w:rsidR="00B53DAD" w:rsidRPr="00B53DAD" w:rsidRDefault="00B53DAD" w:rsidP="00B53DAD">
                  <w:pPr>
                    <w:spacing w:after="0" w:line="240" w:lineRule="auto"/>
                    <w:ind w:right="-713"/>
                    <w:jc w:val="center"/>
                    <w:rPr>
                      <w:rFonts w:ascii="Times New Roman" w:hAnsi="Times New Roman"/>
                      <w:lang w:eastAsia="ru-RU"/>
                    </w:rPr>
                  </w:pPr>
                </w:p>
              </w:tc>
            </w:tr>
            <w:tr w:rsidR="00B53DAD" w:rsidRPr="00B53DAD" w14:paraId="4D85835A" w14:textId="77777777" w:rsidTr="00B53DAD">
              <w:trPr>
                <w:trHeight w:val="151"/>
              </w:trPr>
              <w:tc>
                <w:tcPr>
                  <w:tcW w:w="823" w:type="dxa"/>
                  <w:shd w:val="clear" w:color="auto" w:fill="auto"/>
                </w:tcPr>
                <w:p w14:paraId="41B98A0B" w14:textId="77777777" w:rsidR="00B53DAD" w:rsidRPr="00B53DAD" w:rsidRDefault="00B53DAD" w:rsidP="00B53DAD">
                  <w:pPr>
                    <w:spacing w:after="0" w:line="240" w:lineRule="auto"/>
                    <w:ind w:left="60"/>
                    <w:jc w:val="center"/>
                    <w:rPr>
                      <w:rFonts w:ascii="Times New Roman" w:hAnsi="Times New Roman"/>
                      <w:sz w:val="28"/>
                      <w:szCs w:val="28"/>
                      <w:lang w:eastAsia="ru-RU"/>
                    </w:rPr>
                  </w:pPr>
                </w:p>
              </w:tc>
              <w:tc>
                <w:tcPr>
                  <w:tcW w:w="2494" w:type="dxa"/>
                  <w:shd w:val="clear" w:color="auto" w:fill="auto"/>
                </w:tcPr>
                <w:p w14:paraId="05F1B1A6" w14:textId="77777777" w:rsidR="00B53DAD" w:rsidRPr="00B53DAD" w:rsidRDefault="00B53DAD" w:rsidP="00B53DAD">
                  <w:pPr>
                    <w:spacing w:after="0" w:line="240" w:lineRule="auto"/>
                    <w:rPr>
                      <w:rFonts w:ascii="Times New Roman" w:hAnsi="Times New Roman"/>
                      <w:sz w:val="28"/>
                      <w:szCs w:val="28"/>
                      <w:lang w:eastAsia="ru-RU"/>
                    </w:rPr>
                  </w:pPr>
                  <w:r w:rsidRPr="00B53DAD">
                    <w:rPr>
                      <w:rFonts w:ascii="Times New Roman" w:hAnsi="Times New Roman"/>
                      <w:sz w:val="28"/>
                      <w:szCs w:val="28"/>
                      <w:lang w:eastAsia="ru-RU"/>
                    </w:rPr>
                    <w:t>Всього:</w:t>
                  </w:r>
                </w:p>
              </w:tc>
              <w:tc>
                <w:tcPr>
                  <w:tcW w:w="1418" w:type="dxa"/>
                </w:tcPr>
                <w:p w14:paraId="2438E521" w14:textId="77777777" w:rsidR="00B53DAD" w:rsidRPr="00B53DAD" w:rsidRDefault="00B53DAD" w:rsidP="00B53DAD">
                  <w:pPr>
                    <w:spacing w:after="0" w:line="240" w:lineRule="auto"/>
                    <w:rPr>
                      <w:rFonts w:ascii="Times New Roman" w:hAnsi="Times New Roman"/>
                      <w:lang w:eastAsia="ru-RU"/>
                    </w:rPr>
                  </w:pPr>
                </w:p>
              </w:tc>
              <w:tc>
                <w:tcPr>
                  <w:tcW w:w="1134" w:type="dxa"/>
                  <w:shd w:val="clear" w:color="auto" w:fill="auto"/>
                </w:tcPr>
                <w:p w14:paraId="35BAE2D4" w14:textId="77777777" w:rsidR="00B53DAD" w:rsidRPr="00B53DAD" w:rsidRDefault="00B53DAD" w:rsidP="00B53DAD">
                  <w:pPr>
                    <w:spacing w:after="0" w:line="240" w:lineRule="auto"/>
                    <w:rPr>
                      <w:rFonts w:ascii="Times New Roman" w:hAnsi="Times New Roman"/>
                      <w:lang w:eastAsia="ru-RU"/>
                    </w:rPr>
                  </w:pPr>
                </w:p>
              </w:tc>
              <w:tc>
                <w:tcPr>
                  <w:tcW w:w="708" w:type="dxa"/>
                  <w:shd w:val="clear" w:color="auto" w:fill="auto"/>
                </w:tcPr>
                <w:p w14:paraId="5D9CAF90" w14:textId="77777777" w:rsidR="00B53DAD" w:rsidRPr="00B53DAD" w:rsidRDefault="00B53DAD" w:rsidP="00B53DAD">
                  <w:pPr>
                    <w:spacing w:after="0" w:line="240" w:lineRule="auto"/>
                    <w:jc w:val="center"/>
                    <w:rPr>
                      <w:rFonts w:ascii="Times New Roman" w:hAnsi="Times New Roman"/>
                      <w:sz w:val="28"/>
                      <w:szCs w:val="28"/>
                      <w:lang w:eastAsia="ru-RU"/>
                    </w:rPr>
                  </w:pPr>
                </w:p>
              </w:tc>
              <w:tc>
                <w:tcPr>
                  <w:tcW w:w="993" w:type="dxa"/>
                </w:tcPr>
                <w:p w14:paraId="5F080B44" w14:textId="77777777" w:rsidR="00B53DAD" w:rsidRPr="00B53DAD" w:rsidRDefault="00B53DAD" w:rsidP="00B53DAD">
                  <w:pPr>
                    <w:spacing w:after="0" w:line="240" w:lineRule="auto"/>
                    <w:ind w:left="60"/>
                    <w:jc w:val="center"/>
                    <w:rPr>
                      <w:rFonts w:ascii="Times New Roman" w:hAnsi="Times New Roman"/>
                      <w:sz w:val="28"/>
                      <w:szCs w:val="28"/>
                      <w:lang w:eastAsia="ru-RU"/>
                    </w:rPr>
                  </w:pPr>
                </w:p>
              </w:tc>
              <w:tc>
                <w:tcPr>
                  <w:tcW w:w="808" w:type="dxa"/>
                </w:tcPr>
                <w:p w14:paraId="52A51561" w14:textId="77777777" w:rsidR="00B53DAD" w:rsidRPr="00B53DAD" w:rsidRDefault="00B53DAD" w:rsidP="00B53DAD">
                  <w:pPr>
                    <w:spacing w:after="0" w:line="240" w:lineRule="auto"/>
                    <w:jc w:val="center"/>
                    <w:rPr>
                      <w:rFonts w:ascii="Times New Roman" w:hAnsi="Times New Roman"/>
                      <w:lang w:eastAsia="ru-RU"/>
                    </w:rPr>
                  </w:pPr>
                </w:p>
              </w:tc>
              <w:tc>
                <w:tcPr>
                  <w:tcW w:w="929" w:type="dxa"/>
                  <w:vAlign w:val="center"/>
                </w:tcPr>
                <w:p w14:paraId="223216BD" w14:textId="77777777" w:rsidR="00B53DAD" w:rsidRPr="00B53DAD" w:rsidRDefault="00B53DAD" w:rsidP="00B53DAD">
                  <w:pPr>
                    <w:spacing w:after="0" w:line="240" w:lineRule="auto"/>
                    <w:jc w:val="center"/>
                    <w:rPr>
                      <w:rFonts w:ascii="Times New Roman" w:hAnsi="Times New Roman"/>
                      <w:lang w:eastAsia="ru-RU"/>
                    </w:rPr>
                  </w:pPr>
                </w:p>
              </w:tc>
              <w:tc>
                <w:tcPr>
                  <w:tcW w:w="1380" w:type="dxa"/>
                </w:tcPr>
                <w:p w14:paraId="769F04BB" w14:textId="43BABA1F" w:rsidR="00B53DAD" w:rsidRPr="00B53DAD" w:rsidRDefault="00B53DAD" w:rsidP="00B53DAD">
                  <w:pPr>
                    <w:spacing w:after="0" w:line="240" w:lineRule="auto"/>
                    <w:ind w:right="-713"/>
                    <w:rPr>
                      <w:rFonts w:ascii="Times New Roman" w:hAnsi="Times New Roman"/>
                      <w:lang w:eastAsia="ru-RU"/>
                    </w:rPr>
                  </w:pPr>
                </w:p>
              </w:tc>
            </w:tr>
          </w:tbl>
          <w:p w14:paraId="160CF2A2" w14:textId="77777777" w:rsidR="00B53DAD" w:rsidRPr="00B53DAD" w:rsidRDefault="00B53DAD" w:rsidP="00B53DAD">
            <w:pPr>
              <w:jc w:val="both"/>
              <w:rPr>
                <w:rFonts w:ascii="Times New Roman" w:hAnsi="Times New Roman"/>
                <w:b/>
                <w:lang w:eastAsia="ru-RU"/>
              </w:rPr>
            </w:pPr>
          </w:p>
        </w:tc>
        <w:tc>
          <w:tcPr>
            <w:tcW w:w="3156" w:type="dxa"/>
          </w:tcPr>
          <w:p w14:paraId="09C4E9A7" w14:textId="77777777" w:rsidR="00B53DAD" w:rsidRPr="00B53DAD" w:rsidRDefault="00B53DAD" w:rsidP="00B53DAD">
            <w:pPr>
              <w:jc w:val="both"/>
              <w:rPr>
                <w:rFonts w:ascii="Times New Roman" w:hAnsi="Times New Roman"/>
                <w:b/>
                <w:lang w:val="ru-RU" w:eastAsia="ru-RU"/>
              </w:rPr>
            </w:pPr>
          </w:p>
        </w:tc>
      </w:tr>
      <w:tr w:rsidR="00B53DAD" w:rsidRPr="00B53DAD" w14:paraId="0551C15E" w14:textId="77777777" w:rsidTr="007306A3">
        <w:trPr>
          <w:gridBefore w:val="1"/>
          <w:gridAfter w:val="1"/>
          <w:wBefore w:w="591" w:type="dxa"/>
          <w:wAfter w:w="3156" w:type="dxa"/>
          <w:trHeight w:val="3881"/>
        </w:trPr>
        <w:tc>
          <w:tcPr>
            <w:tcW w:w="11033" w:type="dxa"/>
          </w:tcPr>
          <w:tbl>
            <w:tblPr>
              <w:tblpPr w:leftFromText="180" w:rightFromText="180" w:horzAnchor="margin" w:tblpY="465"/>
              <w:tblOverlap w:val="never"/>
              <w:tblW w:w="10135" w:type="dxa"/>
              <w:tblLayout w:type="fixed"/>
              <w:tblLook w:val="0000" w:firstRow="0" w:lastRow="0" w:firstColumn="0" w:lastColumn="0" w:noHBand="0" w:noVBand="0"/>
            </w:tblPr>
            <w:tblGrid>
              <w:gridCol w:w="4452"/>
              <w:gridCol w:w="5683"/>
            </w:tblGrid>
            <w:tr w:rsidR="00B53DAD" w:rsidRPr="00B53DAD" w14:paraId="3D0C3E8D" w14:textId="77777777" w:rsidTr="00B53DAD">
              <w:trPr>
                <w:trHeight w:val="333"/>
              </w:trPr>
              <w:tc>
                <w:tcPr>
                  <w:tcW w:w="4452" w:type="dxa"/>
                  <w:tcBorders>
                    <w:top w:val="single" w:sz="4" w:space="0" w:color="auto"/>
                    <w:left w:val="single" w:sz="4" w:space="0" w:color="auto"/>
                    <w:bottom w:val="single" w:sz="4" w:space="0" w:color="auto"/>
                    <w:right w:val="single" w:sz="4" w:space="0" w:color="auto"/>
                  </w:tcBorders>
                  <w:shd w:val="clear" w:color="auto" w:fill="auto"/>
                </w:tcPr>
                <w:p w14:paraId="72313510" w14:textId="77777777" w:rsidR="00B53DAD" w:rsidRPr="00B53DAD" w:rsidRDefault="00B53DAD" w:rsidP="00B53DAD">
                  <w:pPr>
                    <w:spacing w:after="0" w:line="240" w:lineRule="auto"/>
                    <w:jc w:val="center"/>
                    <w:rPr>
                      <w:rFonts w:ascii="Times New Roman" w:hAnsi="Times New Roman"/>
                      <w:b/>
                      <w:bCs/>
                      <w:lang w:eastAsia="ru-RU"/>
                    </w:rPr>
                  </w:pPr>
                  <w:proofErr w:type="gramStart"/>
                  <w:r w:rsidRPr="00B53DAD">
                    <w:rPr>
                      <w:rFonts w:ascii="Times New Roman" w:hAnsi="Times New Roman"/>
                      <w:b/>
                      <w:bCs/>
                      <w:lang w:val="ru-RU" w:eastAsia="ru-RU"/>
                    </w:rPr>
                    <w:t>П</w:t>
                  </w:r>
                  <w:r w:rsidRPr="00B53DAD">
                    <w:rPr>
                      <w:rFonts w:ascii="Times New Roman" w:hAnsi="Times New Roman"/>
                      <w:b/>
                      <w:bCs/>
                      <w:lang w:eastAsia="ru-RU"/>
                    </w:rPr>
                    <w:t>ОСТАЧАЛЬНИК :</w:t>
                  </w:r>
                  <w:proofErr w:type="gramEnd"/>
                </w:p>
              </w:tc>
              <w:tc>
                <w:tcPr>
                  <w:tcW w:w="5683" w:type="dxa"/>
                  <w:tcBorders>
                    <w:top w:val="single" w:sz="4" w:space="0" w:color="auto"/>
                    <w:left w:val="nil"/>
                    <w:bottom w:val="single" w:sz="4" w:space="0" w:color="auto"/>
                    <w:right w:val="single" w:sz="4" w:space="0" w:color="auto"/>
                  </w:tcBorders>
                  <w:shd w:val="clear" w:color="auto" w:fill="auto"/>
                </w:tcPr>
                <w:p w14:paraId="64CD8FA3" w14:textId="77777777" w:rsidR="00B53DAD" w:rsidRPr="00B53DAD" w:rsidRDefault="00B53DAD" w:rsidP="00B53DAD">
                  <w:pPr>
                    <w:spacing w:after="0" w:line="240" w:lineRule="auto"/>
                    <w:jc w:val="center"/>
                    <w:rPr>
                      <w:rFonts w:ascii="Times New Roman" w:hAnsi="Times New Roman"/>
                      <w:b/>
                      <w:bCs/>
                      <w:lang w:val="ru-RU" w:eastAsia="ru-RU"/>
                    </w:rPr>
                  </w:pPr>
                  <w:r w:rsidRPr="00B53DAD">
                    <w:rPr>
                      <w:rFonts w:ascii="Times New Roman" w:hAnsi="Times New Roman"/>
                      <w:b/>
                      <w:bCs/>
                      <w:lang w:val="ru-RU" w:eastAsia="ru-RU"/>
                    </w:rPr>
                    <w:t>ЗАМОВНИК:</w:t>
                  </w:r>
                </w:p>
              </w:tc>
            </w:tr>
            <w:tr w:rsidR="00B53DAD" w:rsidRPr="00B53DAD" w14:paraId="5C321A0A" w14:textId="77777777" w:rsidTr="00B53DAD">
              <w:trPr>
                <w:trHeight w:val="284"/>
              </w:trPr>
              <w:tc>
                <w:tcPr>
                  <w:tcW w:w="4452" w:type="dxa"/>
                  <w:tcBorders>
                    <w:top w:val="single" w:sz="4" w:space="0" w:color="auto"/>
                    <w:left w:val="single" w:sz="4" w:space="0" w:color="auto"/>
                    <w:bottom w:val="single" w:sz="4" w:space="0" w:color="auto"/>
                    <w:right w:val="single" w:sz="4" w:space="0" w:color="auto"/>
                  </w:tcBorders>
                  <w:shd w:val="clear" w:color="auto" w:fill="auto"/>
                </w:tcPr>
                <w:p w14:paraId="19C87500" w14:textId="3F626000" w:rsidR="00B53DAD" w:rsidRPr="00B53DAD" w:rsidRDefault="00B53DAD" w:rsidP="00B53DAD">
                  <w:pPr>
                    <w:spacing w:after="0" w:line="240" w:lineRule="auto"/>
                    <w:rPr>
                      <w:rFonts w:ascii="Times New Roman" w:hAnsi="Times New Roman"/>
                      <w:b/>
                      <w:bCs/>
                      <w:sz w:val="21"/>
                      <w:szCs w:val="21"/>
                      <w:lang w:eastAsia="ru-RU"/>
                    </w:rPr>
                  </w:pPr>
                </w:p>
              </w:tc>
              <w:tc>
                <w:tcPr>
                  <w:tcW w:w="5683" w:type="dxa"/>
                  <w:tcBorders>
                    <w:top w:val="single" w:sz="4" w:space="0" w:color="auto"/>
                    <w:left w:val="nil"/>
                    <w:bottom w:val="single" w:sz="4" w:space="0" w:color="auto"/>
                    <w:right w:val="single" w:sz="4" w:space="0" w:color="auto"/>
                  </w:tcBorders>
                  <w:shd w:val="clear" w:color="auto" w:fill="auto"/>
                </w:tcPr>
                <w:p w14:paraId="3A3D494E" w14:textId="77777777" w:rsidR="00B53DAD" w:rsidRPr="00B53DAD" w:rsidRDefault="00B53DAD" w:rsidP="00B53DAD">
                  <w:pPr>
                    <w:spacing w:after="0" w:line="240" w:lineRule="auto"/>
                    <w:rPr>
                      <w:rFonts w:ascii="Times New Roman" w:hAnsi="Times New Roman"/>
                      <w:b/>
                      <w:bCs/>
                      <w:sz w:val="21"/>
                      <w:szCs w:val="21"/>
                      <w:lang w:val="ru-RU" w:eastAsia="ru-RU"/>
                    </w:rPr>
                  </w:pPr>
                  <w:r w:rsidRPr="00B53DAD">
                    <w:rPr>
                      <w:rFonts w:ascii="Times New Roman" w:hAnsi="Times New Roman"/>
                      <w:b/>
                      <w:bCs/>
                      <w:lang w:eastAsia="ru-RU"/>
                    </w:rPr>
                    <w:t xml:space="preserve">КНП СОР </w:t>
                  </w:r>
                  <w:r w:rsidRPr="00B53DAD">
                    <w:rPr>
                      <w:rFonts w:ascii="Times New Roman" w:hAnsi="Times New Roman"/>
                      <w:b/>
                      <w:bCs/>
                      <w:lang w:val="ru-RU" w:eastAsia="ru-RU"/>
                    </w:rPr>
                    <w:t xml:space="preserve"> «СУМСЬКА ОБЛАСНА КЛІНІЧНА ЛІКАРНЯ»</w:t>
                  </w:r>
                </w:p>
              </w:tc>
            </w:tr>
            <w:tr w:rsidR="00B53DAD" w:rsidRPr="00B53DAD" w14:paraId="3B531CE1" w14:textId="77777777" w:rsidTr="00B53DAD">
              <w:trPr>
                <w:trHeight w:val="284"/>
              </w:trPr>
              <w:tc>
                <w:tcPr>
                  <w:tcW w:w="4452" w:type="dxa"/>
                  <w:tcBorders>
                    <w:top w:val="single" w:sz="4" w:space="0" w:color="auto"/>
                    <w:left w:val="single" w:sz="4" w:space="0" w:color="auto"/>
                    <w:bottom w:val="single" w:sz="4" w:space="0" w:color="auto"/>
                    <w:right w:val="single" w:sz="4" w:space="0" w:color="auto"/>
                  </w:tcBorders>
                  <w:shd w:val="clear" w:color="auto" w:fill="auto"/>
                </w:tcPr>
                <w:p w14:paraId="091DD045" w14:textId="77777777" w:rsidR="00B53DAD" w:rsidRPr="00B53DAD" w:rsidRDefault="00B53DAD" w:rsidP="00B53DAD">
                  <w:pPr>
                    <w:spacing w:after="0" w:line="240" w:lineRule="auto"/>
                    <w:rPr>
                      <w:rFonts w:ascii="Times New Roman" w:hAnsi="Times New Roman"/>
                      <w:bCs/>
                      <w:sz w:val="21"/>
                      <w:szCs w:val="21"/>
                      <w:lang w:eastAsia="ru-RU"/>
                    </w:rPr>
                  </w:pPr>
                </w:p>
              </w:tc>
              <w:tc>
                <w:tcPr>
                  <w:tcW w:w="5683" w:type="dxa"/>
                  <w:tcBorders>
                    <w:top w:val="single" w:sz="4" w:space="0" w:color="auto"/>
                    <w:left w:val="nil"/>
                    <w:bottom w:val="single" w:sz="4" w:space="0" w:color="auto"/>
                    <w:right w:val="single" w:sz="4" w:space="0" w:color="auto"/>
                  </w:tcBorders>
                  <w:shd w:val="clear" w:color="auto" w:fill="auto"/>
                </w:tcPr>
                <w:p w14:paraId="57CBAA5A" w14:textId="77777777" w:rsidR="00B53DAD" w:rsidRPr="00B53DAD" w:rsidRDefault="00B53DAD" w:rsidP="00B53DAD">
                  <w:pPr>
                    <w:spacing w:after="0" w:line="240" w:lineRule="auto"/>
                    <w:rPr>
                      <w:rFonts w:ascii="Times New Roman" w:hAnsi="Times New Roman"/>
                      <w:bCs/>
                      <w:sz w:val="21"/>
                      <w:szCs w:val="21"/>
                      <w:lang w:val="ru-RU" w:eastAsia="ru-RU"/>
                    </w:rPr>
                  </w:pPr>
                  <w:r w:rsidRPr="00B53DAD">
                    <w:rPr>
                      <w:rFonts w:ascii="Times New Roman" w:hAnsi="Times New Roman"/>
                      <w:bCs/>
                      <w:sz w:val="21"/>
                      <w:szCs w:val="21"/>
                      <w:lang w:eastAsia="ru-RU"/>
                    </w:rPr>
                    <w:t xml:space="preserve">Юридична адреса: </w:t>
                  </w:r>
                  <w:r w:rsidRPr="00B53DAD">
                    <w:rPr>
                      <w:rFonts w:ascii="Times New Roman" w:hAnsi="Times New Roman"/>
                      <w:bCs/>
                      <w:sz w:val="21"/>
                      <w:szCs w:val="21"/>
                      <w:lang w:val="ru-RU" w:eastAsia="ru-RU"/>
                    </w:rPr>
                    <w:t xml:space="preserve">40022, м. </w:t>
                  </w:r>
                  <w:proofErr w:type="spellStart"/>
                  <w:r w:rsidRPr="00B53DAD">
                    <w:rPr>
                      <w:rFonts w:ascii="Times New Roman" w:hAnsi="Times New Roman"/>
                      <w:bCs/>
                      <w:sz w:val="21"/>
                      <w:szCs w:val="21"/>
                      <w:lang w:val="ru-RU" w:eastAsia="ru-RU"/>
                    </w:rPr>
                    <w:t>Суми</w:t>
                  </w:r>
                  <w:proofErr w:type="spellEnd"/>
                  <w:r w:rsidRPr="00B53DAD">
                    <w:rPr>
                      <w:rFonts w:ascii="Times New Roman" w:hAnsi="Times New Roman"/>
                      <w:bCs/>
                      <w:sz w:val="21"/>
                      <w:szCs w:val="21"/>
                      <w:lang w:val="ru-RU" w:eastAsia="ru-RU"/>
                    </w:rPr>
                    <w:t xml:space="preserve">, </w:t>
                  </w:r>
                  <w:proofErr w:type="spellStart"/>
                  <w:r w:rsidRPr="00B53DAD">
                    <w:rPr>
                      <w:rFonts w:ascii="Times New Roman" w:hAnsi="Times New Roman"/>
                      <w:bCs/>
                      <w:sz w:val="21"/>
                      <w:szCs w:val="21"/>
                      <w:lang w:val="ru-RU" w:eastAsia="ru-RU"/>
                    </w:rPr>
                    <w:t>вул</w:t>
                  </w:r>
                  <w:proofErr w:type="spellEnd"/>
                  <w:r w:rsidRPr="00B53DAD">
                    <w:rPr>
                      <w:rFonts w:ascii="Times New Roman" w:hAnsi="Times New Roman"/>
                      <w:bCs/>
                      <w:sz w:val="21"/>
                      <w:szCs w:val="21"/>
                      <w:lang w:val="ru-RU" w:eastAsia="ru-RU"/>
                    </w:rPr>
                    <w:t xml:space="preserve">. </w:t>
                  </w:r>
                  <w:proofErr w:type="spellStart"/>
                  <w:r w:rsidRPr="00B53DAD">
                    <w:rPr>
                      <w:rFonts w:ascii="Times New Roman" w:hAnsi="Times New Roman"/>
                      <w:bCs/>
                      <w:sz w:val="21"/>
                      <w:szCs w:val="21"/>
                      <w:lang w:val="ru-RU" w:eastAsia="ru-RU"/>
                    </w:rPr>
                    <w:t>Троїцька</w:t>
                  </w:r>
                  <w:proofErr w:type="spellEnd"/>
                  <w:r w:rsidRPr="00B53DAD">
                    <w:rPr>
                      <w:rFonts w:ascii="Times New Roman" w:hAnsi="Times New Roman"/>
                      <w:bCs/>
                      <w:sz w:val="21"/>
                      <w:szCs w:val="21"/>
                      <w:lang w:val="ru-RU" w:eastAsia="ru-RU"/>
                    </w:rPr>
                    <w:t>, б.48</w:t>
                  </w:r>
                </w:p>
              </w:tc>
            </w:tr>
            <w:tr w:rsidR="00B53DAD" w:rsidRPr="00B53DAD" w14:paraId="4E2CEA1C" w14:textId="77777777" w:rsidTr="00B53DAD">
              <w:trPr>
                <w:trHeight w:val="284"/>
              </w:trPr>
              <w:tc>
                <w:tcPr>
                  <w:tcW w:w="4452" w:type="dxa"/>
                  <w:tcBorders>
                    <w:top w:val="single" w:sz="4" w:space="0" w:color="auto"/>
                    <w:left w:val="single" w:sz="4" w:space="0" w:color="auto"/>
                    <w:bottom w:val="single" w:sz="4" w:space="0" w:color="auto"/>
                    <w:right w:val="single" w:sz="4" w:space="0" w:color="auto"/>
                  </w:tcBorders>
                  <w:shd w:val="clear" w:color="auto" w:fill="auto"/>
                </w:tcPr>
                <w:p w14:paraId="7E87C9F0" w14:textId="77777777" w:rsidR="00B53DAD" w:rsidRPr="00B53DAD" w:rsidRDefault="00B53DAD" w:rsidP="00B53DAD">
                  <w:pPr>
                    <w:spacing w:after="0" w:line="240" w:lineRule="auto"/>
                    <w:rPr>
                      <w:rFonts w:ascii="Times New Roman" w:hAnsi="Times New Roman"/>
                      <w:bCs/>
                      <w:sz w:val="21"/>
                      <w:szCs w:val="21"/>
                      <w:lang w:eastAsia="ru-RU"/>
                    </w:rPr>
                  </w:pPr>
                </w:p>
              </w:tc>
              <w:tc>
                <w:tcPr>
                  <w:tcW w:w="5683" w:type="dxa"/>
                  <w:tcBorders>
                    <w:top w:val="single" w:sz="4" w:space="0" w:color="auto"/>
                    <w:left w:val="nil"/>
                    <w:bottom w:val="single" w:sz="4" w:space="0" w:color="auto"/>
                    <w:right w:val="single" w:sz="4" w:space="0" w:color="auto"/>
                  </w:tcBorders>
                  <w:shd w:val="clear" w:color="auto" w:fill="auto"/>
                </w:tcPr>
                <w:p w14:paraId="3A5AF319" w14:textId="77777777" w:rsidR="00B53DAD" w:rsidRPr="00B53DAD" w:rsidRDefault="00B53DAD" w:rsidP="00B53DAD">
                  <w:pPr>
                    <w:spacing w:after="0" w:line="240" w:lineRule="auto"/>
                    <w:rPr>
                      <w:rFonts w:ascii="Times New Roman" w:hAnsi="Times New Roman"/>
                      <w:bCs/>
                      <w:sz w:val="21"/>
                      <w:szCs w:val="21"/>
                      <w:lang w:val="ru-RU" w:eastAsia="ru-RU"/>
                    </w:rPr>
                  </w:pPr>
                  <w:r w:rsidRPr="00B53DAD">
                    <w:rPr>
                      <w:rFonts w:ascii="Times New Roman" w:hAnsi="Times New Roman"/>
                      <w:bCs/>
                      <w:sz w:val="21"/>
                      <w:szCs w:val="21"/>
                      <w:lang w:val="ru-RU" w:eastAsia="ru-RU"/>
                    </w:rPr>
                    <w:t>телефакс 0542-66-58-07</w:t>
                  </w:r>
                </w:p>
              </w:tc>
            </w:tr>
            <w:tr w:rsidR="00B53DAD" w:rsidRPr="00B53DAD" w14:paraId="4C0C96C9" w14:textId="77777777" w:rsidTr="00B53DAD">
              <w:trPr>
                <w:trHeight w:val="351"/>
              </w:trPr>
              <w:tc>
                <w:tcPr>
                  <w:tcW w:w="4452" w:type="dxa"/>
                  <w:tcBorders>
                    <w:top w:val="single" w:sz="4" w:space="0" w:color="auto"/>
                    <w:left w:val="single" w:sz="4" w:space="0" w:color="auto"/>
                    <w:bottom w:val="single" w:sz="4" w:space="0" w:color="auto"/>
                    <w:right w:val="single" w:sz="4" w:space="0" w:color="auto"/>
                  </w:tcBorders>
                  <w:shd w:val="clear" w:color="auto" w:fill="auto"/>
                </w:tcPr>
                <w:p w14:paraId="2C1E20D2" w14:textId="77777777" w:rsidR="00B53DAD" w:rsidRPr="00B53DAD" w:rsidRDefault="00B53DAD" w:rsidP="00B53DAD">
                  <w:pPr>
                    <w:spacing w:after="0" w:line="240" w:lineRule="auto"/>
                    <w:rPr>
                      <w:rFonts w:ascii="Times New Roman" w:hAnsi="Times New Roman"/>
                      <w:bCs/>
                      <w:sz w:val="21"/>
                      <w:szCs w:val="21"/>
                      <w:lang w:eastAsia="ru-RU"/>
                    </w:rPr>
                  </w:pPr>
                </w:p>
              </w:tc>
              <w:tc>
                <w:tcPr>
                  <w:tcW w:w="5683" w:type="dxa"/>
                  <w:tcBorders>
                    <w:top w:val="single" w:sz="4" w:space="0" w:color="auto"/>
                    <w:left w:val="nil"/>
                    <w:bottom w:val="single" w:sz="4" w:space="0" w:color="auto"/>
                    <w:right w:val="single" w:sz="4" w:space="0" w:color="auto"/>
                  </w:tcBorders>
                  <w:shd w:val="clear" w:color="auto" w:fill="auto"/>
                </w:tcPr>
                <w:p w14:paraId="1ADDDA4E" w14:textId="77777777" w:rsidR="00B53DAD" w:rsidRPr="00B53DAD" w:rsidRDefault="00B53DAD" w:rsidP="00B53DAD">
                  <w:pPr>
                    <w:spacing w:after="0" w:line="240" w:lineRule="auto"/>
                    <w:rPr>
                      <w:rFonts w:ascii="Times New Roman" w:hAnsi="Times New Roman"/>
                      <w:lang w:val="ru-RU" w:eastAsia="ru-RU"/>
                    </w:rPr>
                  </w:pPr>
                  <w:r w:rsidRPr="00B53DAD">
                    <w:rPr>
                      <w:rFonts w:ascii="Times New Roman" w:hAnsi="Times New Roman"/>
                      <w:lang w:val="ru-RU" w:eastAsia="ru-RU"/>
                    </w:rPr>
                    <w:t>UA 533375680000026004301929424</w:t>
                  </w:r>
                </w:p>
              </w:tc>
            </w:tr>
            <w:tr w:rsidR="00B53DAD" w:rsidRPr="00B53DAD" w14:paraId="0CC6BB4D" w14:textId="77777777" w:rsidTr="00B53DAD">
              <w:trPr>
                <w:trHeight w:val="284"/>
              </w:trPr>
              <w:tc>
                <w:tcPr>
                  <w:tcW w:w="4452" w:type="dxa"/>
                  <w:tcBorders>
                    <w:top w:val="single" w:sz="4" w:space="0" w:color="auto"/>
                    <w:left w:val="single" w:sz="4" w:space="0" w:color="auto"/>
                    <w:bottom w:val="single" w:sz="4" w:space="0" w:color="auto"/>
                    <w:right w:val="single" w:sz="4" w:space="0" w:color="auto"/>
                  </w:tcBorders>
                  <w:shd w:val="clear" w:color="auto" w:fill="auto"/>
                </w:tcPr>
                <w:p w14:paraId="1A017C8E" w14:textId="77777777" w:rsidR="00B53DAD" w:rsidRPr="00B53DAD" w:rsidRDefault="00B53DAD" w:rsidP="00B53DAD">
                  <w:pPr>
                    <w:spacing w:after="0" w:line="240" w:lineRule="auto"/>
                    <w:rPr>
                      <w:rFonts w:ascii="Times New Roman" w:hAnsi="Times New Roman"/>
                      <w:bCs/>
                      <w:sz w:val="21"/>
                      <w:szCs w:val="21"/>
                      <w:lang w:eastAsia="ru-RU"/>
                    </w:rPr>
                  </w:pPr>
                </w:p>
              </w:tc>
              <w:tc>
                <w:tcPr>
                  <w:tcW w:w="5683" w:type="dxa"/>
                  <w:tcBorders>
                    <w:top w:val="single" w:sz="4" w:space="0" w:color="auto"/>
                    <w:left w:val="nil"/>
                    <w:bottom w:val="single" w:sz="4" w:space="0" w:color="auto"/>
                    <w:right w:val="single" w:sz="4" w:space="0" w:color="auto"/>
                  </w:tcBorders>
                  <w:shd w:val="clear" w:color="auto" w:fill="auto"/>
                </w:tcPr>
                <w:p w14:paraId="46141DC4" w14:textId="77777777" w:rsidR="00B53DAD" w:rsidRPr="00B53DAD" w:rsidRDefault="00B53DAD" w:rsidP="00B53DAD">
                  <w:pPr>
                    <w:spacing w:after="0" w:line="240" w:lineRule="auto"/>
                    <w:rPr>
                      <w:rFonts w:ascii="Times New Roman" w:hAnsi="Times New Roman"/>
                      <w:lang w:val="ru-RU" w:eastAsia="ru-RU"/>
                    </w:rPr>
                  </w:pPr>
                  <w:r w:rsidRPr="00B53DAD">
                    <w:rPr>
                      <w:rFonts w:ascii="Times New Roman" w:hAnsi="Times New Roman"/>
                      <w:lang w:val="ru-RU" w:eastAsia="ru-RU"/>
                    </w:rPr>
                    <w:t xml:space="preserve">ТВБВ № 10018/0145 </w:t>
                  </w:r>
                  <w:proofErr w:type="spellStart"/>
                  <w:r w:rsidRPr="00B53DAD">
                    <w:rPr>
                      <w:rFonts w:ascii="Times New Roman" w:hAnsi="Times New Roman"/>
                      <w:lang w:val="ru-RU" w:eastAsia="ru-RU"/>
                    </w:rPr>
                    <w:t>філії</w:t>
                  </w:r>
                  <w:proofErr w:type="spellEnd"/>
                  <w:r w:rsidRPr="00B53DAD">
                    <w:rPr>
                      <w:rFonts w:ascii="Times New Roman" w:hAnsi="Times New Roman"/>
                      <w:lang w:val="ru-RU" w:eastAsia="ru-RU"/>
                    </w:rPr>
                    <w:t xml:space="preserve"> </w:t>
                  </w:r>
                  <w:proofErr w:type="spellStart"/>
                  <w:r w:rsidRPr="00B53DAD">
                    <w:rPr>
                      <w:rFonts w:ascii="Times New Roman" w:hAnsi="Times New Roman"/>
                      <w:lang w:val="ru-RU" w:eastAsia="ru-RU"/>
                    </w:rPr>
                    <w:t>Сумського</w:t>
                  </w:r>
                  <w:proofErr w:type="spellEnd"/>
                  <w:r w:rsidRPr="00B53DAD">
                    <w:rPr>
                      <w:rFonts w:ascii="Times New Roman" w:hAnsi="Times New Roman"/>
                      <w:lang w:val="ru-RU" w:eastAsia="ru-RU"/>
                    </w:rPr>
                    <w:t xml:space="preserve"> </w:t>
                  </w:r>
                  <w:proofErr w:type="spellStart"/>
                  <w:r w:rsidRPr="00B53DAD">
                    <w:rPr>
                      <w:rFonts w:ascii="Times New Roman" w:hAnsi="Times New Roman"/>
                      <w:lang w:val="ru-RU" w:eastAsia="ru-RU"/>
                    </w:rPr>
                    <w:t>обласного</w:t>
                  </w:r>
                  <w:proofErr w:type="spellEnd"/>
                  <w:r w:rsidRPr="00B53DAD">
                    <w:rPr>
                      <w:rFonts w:ascii="Times New Roman" w:hAnsi="Times New Roman"/>
                      <w:lang w:val="ru-RU" w:eastAsia="ru-RU"/>
                    </w:rPr>
                    <w:t xml:space="preserve"> </w:t>
                  </w:r>
                  <w:proofErr w:type="spellStart"/>
                  <w:r w:rsidRPr="00B53DAD">
                    <w:rPr>
                      <w:rFonts w:ascii="Times New Roman" w:hAnsi="Times New Roman"/>
                      <w:lang w:val="ru-RU" w:eastAsia="ru-RU"/>
                    </w:rPr>
                    <w:t>управління</w:t>
                  </w:r>
                  <w:proofErr w:type="spellEnd"/>
                  <w:r w:rsidRPr="00B53DAD">
                    <w:rPr>
                      <w:rFonts w:ascii="Times New Roman" w:hAnsi="Times New Roman"/>
                      <w:lang w:val="ru-RU" w:eastAsia="ru-RU"/>
                    </w:rPr>
                    <w:t xml:space="preserve"> АТ «</w:t>
                  </w:r>
                  <w:proofErr w:type="spellStart"/>
                  <w:r w:rsidRPr="00B53DAD">
                    <w:rPr>
                      <w:rFonts w:ascii="Times New Roman" w:hAnsi="Times New Roman"/>
                      <w:lang w:val="ru-RU" w:eastAsia="ru-RU"/>
                    </w:rPr>
                    <w:t>Ощадбанк</w:t>
                  </w:r>
                  <w:proofErr w:type="spellEnd"/>
                  <w:r w:rsidRPr="00B53DAD">
                    <w:rPr>
                      <w:rFonts w:ascii="Times New Roman" w:hAnsi="Times New Roman"/>
                      <w:lang w:val="ru-RU" w:eastAsia="ru-RU"/>
                    </w:rPr>
                    <w:t>», МФО 337568</w:t>
                  </w:r>
                </w:p>
              </w:tc>
            </w:tr>
            <w:tr w:rsidR="00B53DAD" w:rsidRPr="00B53DAD" w14:paraId="27E46B91" w14:textId="77777777" w:rsidTr="00B53DAD">
              <w:trPr>
                <w:trHeight w:val="284"/>
              </w:trPr>
              <w:tc>
                <w:tcPr>
                  <w:tcW w:w="4452" w:type="dxa"/>
                  <w:tcBorders>
                    <w:top w:val="single" w:sz="4" w:space="0" w:color="auto"/>
                    <w:left w:val="single" w:sz="4" w:space="0" w:color="auto"/>
                    <w:bottom w:val="single" w:sz="4" w:space="0" w:color="auto"/>
                    <w:right w:val="single" w:sz="4" w:space="0" w:color="auto"/>
                  </w:tcBorders>
                  <w:shd w:val="clear" w:color="auto" w:fill="auto"/>
                </w:tcPr>
                <w:p w14:paraId="3F0C3D4F" w14:textId="77777777" w:rsidR="00B53DAD" w:rsidRPr="00B53DAD" w:rsidRDefault="00B53DAD" w:rsidP="00B53DAD">
                  <w:pPr>
                    <w:spacing w:after="0" w:line="240" w:lineRule="auto"/>
                    <w:rPr>
                      <w:rFonts w:ascii="Times New Roman" w:hAnsi="Times New Roman"/>
                      <w:bCs/>
                      <w:sz w:val="21"/>
                      <w:szCs w:val="21"/>
                      <w:lang w:eastAsia="ru-RU"/>
                    </w:rPr>
                  </w:pPr>
                </w:p>
              </w:tc>
              <w:tc>
                <w:tcPr>
                  <w:tcW w:w="5683" w:type="dxa"/>
                  <w:tcBorders>
                    <w:top w:val="single" w:sz="4" w:space="0" w:color="auto"/>
                    <w:left w:val="nil"/>
                    <w:bottom w:val="single" w:sz="4" w:space="0" w:color="auto"/>
                    <w:right w:val="single" w:sz="4" w:space="0" w:color="auto"/>
                  </w:tcBorders>
                  <w:shd w:val="clear" w:color="auto" w:fill="auto"/>
                </w:tcPr>
                <w:p w14:paraId="5398CC5A" w14:textId="77777777" w:rsidR="00B53DAD" w:rsidRPr="00B53DAD" w:rsidRDefault="00B53DAD" w:rsidP="00B53DAD">
                  <w:pPr>
                    <w:spacing w:after="0" w:line="240" w:lineRule="auto"/>
                    <w:rPr>
                      <w:rFonts w:ascii="Times New Roman" w:hAnsi="Times New Roman"/>
                      <w:bCs/>
                      <w:sz w:val="21"/>
                      <w:szCs w:val="21"/>
                      <w:lang w:eastAsia="ru-RU"/>
                    </w:rPr>
                  </w:pPr>
                  <w:r w:rsidRPr="00B53DAD">
                    <w:rPr>
                      <w:rFonts w:ascii="Times New Roman" w:hAnsi="Times New Roman"/>
                      <w:bCs/>
                      <w:sz w:val="21"/>
                      <w:szCs w:val="21"/>
                      <w:lang w:eastAsia="ru-RU"/>
                    </w:rPr>
                    <w:t>ІПН 020003818195</w:t>
                  </w:r>
                </w:p>
              </w:tc>
            </w:tr>
            <w:tr w:rsidR="00B53DAD" w:rsidRPr="00B53DAD" w14:paraId="37505D6C" w14:textId="77777777" w:rsidTr="00B53DAD">
              <w:trPr>
                <w:trHeight w:val="284"/>
              </w:trPr>
              <w:tc>
                <w:tcPr>
                  <w:tcW w:w="4452" w:type="dxa"/>
                  <w:tcBorders>
                    <w:top w:val="single" w:sz="4" w:space="0" w:color="auto"/>
                    <w:left w:val="single" w:sz="4" w:space="0" w:color="auto"/>
                    <w:bottom w:val="single" w:sz="4" w:space="0" w:color="auto"/>
                    <w:right w:val="single" w:sz="4" w:space="0" w:color="auto"/>
                  </w:tcBorders>
                  <w:shd w:val="clear" w:color="auto" w:fill="auto"/>
                </w:tcPr>
                <w:p w14:paraId="00FF6F79" w14:textId="77777777" w:rsidR="00B53DAD" w:rsidRPr="00B53DAD" w:rsidRDefault="00B53DAD" w:rsidP="00B53DAD">
                  <w:pPr>
                    <w:spacing w:after="0" w:line="240" w:lineRule="auto"/>
                    <w:rPr>
                      <w:rFonts w:ascii="Times New Roman" w:hAnsi="Times New Roman"/>
                      <w:bCs/>
                      <w:sz w:val="21"/>
                      <w:szCs w:val="21"/>
                      <w:lang w:eastAsia="ru-RU"/>
                    </w:rPr>
                  </w:pPr>
                </w:p>
              </w:tc>
              <w:tc>
                <w:tcPr>
                  <w:tcW w:w="5683" w:type="dxa"/>
                  <w:tcBorders>
                    <w:top w:val="single" w:sz="4" w:space="0" w:color="auto"/>
                    <w:left w:val="nil"/>
                    <w:bottom w:val="single" w:sz="4" w:space="0" w:color="auto"/>
                    <w:right w:val="single" w:sz="4" w:space="0" w:color="auto"/>
                  </w:tcBorders>
                  <w:shd w:val="clear" w:color="auto" w:fill="auto"/>
                </w:tcPr>
                <w:p w14:paraId="6264279B" w14:textId="77777777" w:rsidR="00B53DAD" w:rsidRPr="00B53DAD" w:rsidRDefault="00B53DAD" w:rsidP="00B53DAD">
                  <w:pPr>
                    <w:spacing w:after="0" w:line="240" w:lineRule="auto"/>
                    <w:rPr>
                      <w:rFonts w:ascii="Times New Roman" w:hAnsi="Times New Roman"/>
                      <w:bCs/>
                      <w:sz w:val="21"/>
                      <w:szCs w:val="21"/>
                      <w:lang w:eastAsia="ru-RU"/>
                    </w:rPr>
                  </w:pPr>
                  <w:r w:rsidRPr="00B53DAD">
                    <w:rPr>
                      <w:rFonts w:ascii="Times New Roman" w:hAnsi="Times New Roman"/>
                      <w:bCs/>
                      <w:sz w:val="21"/>
                      <w:szCs w:val="21"/>
                      <w:lang w:eastAsia="ru-RU"/>
                    </w:rPr>
                    <w:t>Код ЄДРПОУ 02000381</w:t>
                  </w:r>
                </w:p>
              </w:tc>
            </w:tr>
            <w:tr w:rsidR="00B53DAD" w:rsidRPr="00B53DAD" w14:paraId="5425D216" w14:textId="77777777" w:rsidTr="00B53DAD">
              <w:trPr>
                <w:trHeight w:val="864"/>
              </w:trPr>
              <w:tc>
                <w:tcPr>
                  <w:tcW w:w="4452" w:type="dxa"/>
                  <w:tcBorders>
                    <w:top w:val="single" w:sz="4" w:space="0" w:color="auto"/>
                    <w:left w:val="single" w:sz="4" w:space="0" w:color="auto"/>
                    <w:bottom w:val="single" w:sz="4" w:space="0" w:color="auto"/>
                    <w:right w:val="single" w:sz="4" w:space="0" w:color="auto"/>
                  </w:tcBorders>
                  <w:shd w:val="clear" w:color="auto" w:fill="auto"/>
                </w:tcPr>
                <w:p w14:paraId="211CBDB2" w14:textId="77777777" w:rsidR="00B53DAD" w:rsidRPr="00B53DAD" w:rsidRDefault="00B53DAD" w:rsidP="00B53DAD">
                  <w:pPr>
                    <w:spacing w:after="0" w:line="240" w:lineRule="auto"/>
                    <w:rPr>
                      <w:rFonts w:ascii="Times New Roman" w:hAnsi="Times New Roman"/>
                      <w:b/>
                      <w:bCs/>
                      <w:sz w:val="21"/>
                      <w:szCs w:val="21"/>
                      <w:lang w:eastAsia="ru-RU"/>
                    </w:rPr>
                  </w:pPr>
                  <w:r w:rsidRPr="00B53DAD">
                    <w:rPr>
                      <w:rFonts w:ascii="Times New Roman" w:hAnsi="Times New Roman"/>
                      <w:b/>
                      <w:bCs/>
                      <w:sz w:val="21"/>
                      <w:szCs w:val="21"/>
                      <w:lang w:eastAsia="ru-RU"/>
                    </w:rPr>
                    <w:t>Директор</w:t>
                  </w:r>
                </w:p>
                <w:p w14:paraId="66A617C0" w14:textId="77777777" w:rsidR="00B53DAD" w:rsidRPr="00B53DAD" w:rsidRDefault="00B53DAD" w:rsidP="00B53DAD">
                  <w:pPr>
                    <w:spacing w:after="0" w:line="240" w:lineRule="auto"/>
                    <w:rPr>
                      <w:rFonts w:ascii="Times New Roman" w:hAnsi="Times New Roman"/>
                      <w:bCs/>
                      <w:sz w:val="21"/>
                      <w:szCs w:val="21"/>
                      <w:lang w:eastAsia="ru-RU"/>
                    </w:rPr>
                  </w:pPr>
                </w:p>
                <w:p w14:paraId="0CEA0289" w14:textId="77777777" w:rsidR="00B53DAD" w:rsidRPr="00B53DAD" w:rsidRDefault="00B53DAD" w:rsidP="00B53DAD">
                  <w:pPr>
                    <w:spacing w:after="0" w:line="240" w:lineRule="auto"/>
                    <w:rPr>
                      <w:rFonts w:ascii="Times New Roman" w:hAnsi="Times New Roman"/>
                      <w:bCs/>
                      <w:sz w:val="21"/>
                      <w:szCs w:val="21"/>
                      <w:lang w:eastAsia="ru-RU"/>
                    </w:rPr>
                  </w:pPr>
                  <w:r w:rsidRPr="00B53DAD">
                    <w:rPr>
                      <w:rFonts w:ascii="Times New Roman" w:hAnsi="Times New Roman"/>
                      <w:bCs/>
                      <w:sz w:val="21"/>
                      <w:szCs w:val="21"/>
                      <w:lang w:eastAsia="ru-RU"/>
                    </w:rPr>
                    <w:t>_______________________________</w:t>
                  </w:r>
                </w:p>
              </w:tc>
              <w:tc>
                <w:tcPr>
                  <w:tcW w:w="5683" w:type="dxa"/>
                  <w:tcBorders>
                    <w:top w:val="single" w:sz="4" w:space="0" w:color="auto"/>
                    <w:left w:val="nil"/>
                    <w:bottom w:val="single" w:sz="4" w:space="0" w:color="auto"/>
                    <w:right w:val="single" w:sz="4" w:space="0" w:color="auto"/>
                  </w:tcBorders>
                  <w:shd w:val="clear" w:color="auto" w:fill="auto"/>
                </w:tcPr>
                <w:p w14:paraId="086FF6D3" w14:textId="77777777" w:rsidR="00B53DAD" w:rsidRPr="00B53DAD" w:rsidRDefault="00B53DAD" w:rsidP="00B53DAD">
                  <w:pPr>
                    <w:spacing w:after="0" w:line="240" w:lineRule="auto"/>
                    <w:rPr>
                      <w:rFonts w:ascii="Times New Roman" w:hAnsi="Times New Roman"/>
                      <w:b/>
                      <w:bCs/>
                      <w:sz w:val="21"/>
                      <w:szCs w:val="21"/>
                      <w:lang w:eastAsia="ru-RU"/>
                    </w:rPr>
                  </w:pPr>
                  <w:r w:rsidRPr="00B53DAD">
                    <w:rPr>
                      <w:rFonts w:ascii="Times New Roman" w:hAnsi="Times New Roman"/>
                      <w:b/>
                      <w:bCs/>
                      <w:sz w:val="21"/>
                      <w:szCs w:val="21"/>
                      <w:lang w:eastAsia="ru-RU"/>
                    </w:rPr>
                    <w:t>Директор</w:t>
                  </w:r>
                </w:p>
                <w:p w14:paraId="4A5CA0D8" w14:textId="77777777" w:rsidR="00B53DAD" w:rsidRPr="00B53DAD" w:rsidRDefault="00B53DAD" w:rsidP="00B53DAD">
                  <w:pPr>
                    <w:spacing w:after="0" w:line="240" w:lineRule="auto"/>
                    <w:rPr>
                      <w:rFonts w:ascii="Times New Roman" w:hAnsi="Times New Roman"/>
                      <w:b/>
                      <w:bCs/>
                      <w:sz w:val="21"/>
                      <w:szCs w:val="21"/>
                      <w:lang w:eastAsia="ru-RU"/>
                    </w:rPr>
                  </w:pPr>
                </w:p>
                <w:p w14:paraId="5E934E0B" w14:textId="77777777" w:rsidR="00B53DAD" w:rsidRPr="00B53DAD" w:rsidRDefault="00B53DAD" w:rsidP="00B53DAD">
                  <w:pPr>
                    <w:spacing w:after="0" w:line="240" w:lineRule="auto"/>
                    <w:rPr>
                      <w:rFonts w:ascii="Times New Roman" w:hAnsi="Times New Roman"/>
                      <w:b/>
                      <w:bCs/>
                      <w:sz w:val="21"/>
                      <w:szCs w:val="21"/>
                      <w:lang w:eastAsia="ru-RU"/>
                    </w:rPr>
                  </w:pPr>
                  <w:r w:rsidRPr="00B53DAD">
                    <w:rPr>
                      <w:rFonts w:ascii="Times New Roman" w:hAnsi="Times New Roman"/>
                      <w:b/>
                      <w:bCs/>
                      <w:sz w:val="21"/>
                      <w:szCs w:val="21"/>
                      <w:lang w:eastAsia="ru-RU"/>
                    </w:rPr>
                    <w:t>__________________________________</w:t>
                  </w:r>
                  <w:proofErr w:type="spellStart"/>
                  <w:r w:rsidRPr="00B53DAD">
                    <w:rPr>
                      <w:rFonts w:ascii="Times New Roman" w:hAnsi="Times New Roman"/>
                      <w:b/>
                      <w:bCs/>
                      <w:sz w:val="21"/>
                      <w:szCs w:val="21"/>
                      <w:lang w:eastAsia="ru-RU"/>
                    </w:rPr>
                    <w:t>В.В.Горох</w:t>
                  </w:r>
                  <w:proofErr w:type="spellEnd"/>
                </w:p>
              </w:tc>
            </w:tr>
          </w:tbl>
          <w:p w14:paraId="49F98AE1" w14:textId="77777777" w:rsidR="00B53DAD" w:rsidRPr="00B53DAD" w:rsidRDefault="00B53DAD" w:rsidP="00B53DAD">
            <w:pPr>
              <w:jc w:val="both"/>
              <w:rPr>
                <w:rFonts w:ascii="Times New Roman" w:hAnsi="Times New Roman"/>
                <w:b/>
                <w:lang w:val="ru-RU" w:eastAsia="ru-RU"/>
              </w:rPr>
            </w:pPr>
          </w:p>
        </w:tc>
      </w:tr>
    </w:tbl>
    <w:p w14:paraId="7B8F18EF" w14:textId="3BBC916B" w:rsidR="004D7D73" w:rsidRDefault="004D7D73" w:rsidP="00C1458E">
      <w:pPr>
        <w:spacing w:after="0" w:line="240" w:lineRule="auto"/>
        <w:ind w:left="5664" w:firstLine="708"/>
        <w:rPr>
          <w:rFonts w:ascii="Times New Roman" w:hAnsi="Times New Roman"/>
          <w:b/>
          <w:i/>
          <w:iCs/>
          <w:sz w:val="28"/>
          <w:szCs w:val="28"/>
        </w:rPr>
      </w:pPr>
    </w:p>
    <w:p w14:paraId="4C2394CE" w14:textId="77777777" w:rsidR="004D7D73" w:rsidRDefault="004D7D73" w:rsidP="00C1458E">
      <w:pPr>
        <w:spacing w:after="0" w:line="240" w:lineRule="auto"/>
        <w:ind w:left="5664" w:firstLine="708"/>
        <w:rPr>
          <w:rFonts w:ascii="Times New Roman" w:hAnsi="Times New Roman"/>
          <w:b/>
          <w:i/>
          <w:iCs/>
          <w:sz w:val="28"/>
          <w:szCs w:val="28"/>
        </w:rPr>
      </w:pPr>
    </w:p>
    <w:p w14:paraId="5D75CFE7" w14:textId="77777777" w:rsidR="00E91466" w:rsidRDefault="00E91466" w:rsidP="00C1458E">
      <w:pPr>
        <w:spacing w:after="0" w:line="240" w:lineRule="auto"/>
        <w:ind w:left="5664" w:firstLine="708"/>
        <w:rPr>
          <w:rFonts w:ascii="Times New Roman" w:hAnsi="Times New Roman"/>
          <w:b/>
          <w:i/>
          <w:iCs/>
          <w:sz w:val="28"/>
          <w:szCs w:val="28"/>
        </w:rPr>
      </w:pPr>
    </w:p>
    <w:p w14:paraId="570ADC1E" w14:textId="77777777" w:rsidR="00E91466" w:rsidRDefault="00E91466" w:rsidP="00C1458E">
      <w:pPr>
        <w:spacing w:after="0" w:line="240" w:lineRule="auto"/>
        <w:ind w:left="5664" w:firstLine="708"/>
        <w:rPr>
          <w:rFonts w:ascii="Times New Roman" w:hAnsi="Times New Roman"/>
          <w:b/>
          <w:i/>
          <w:iCs/>
          <w:sz w:val="28"/>
          <w:szCs w:val="28"/>
        </w:rPr>
      </w:pPr>
    </w:p>
    <w:p w14:paraId="03E8F34B" w14:textId="77777777" w:rsidR="00E91466" w:rsidRDefault="00E91466" w:rsidP="00C1458E">
      <w:pPr>
        <w:spacing w:after="0" w:line="240" w:lineRule="auto"/>
        <w:ind w:left="5664" w:firstLine="708"/>
        <w:rPr>
          <w:rFonts w:ascii="Times New Roman" w:hAnsi="Times New Roman"/>
          <w:b/>
          <w:i/>
          <w:iCs/>
          <w:sz w:val="28"/>
          <w:szCs w:val="28"/>
        </w:rPr>
      </w:pPr>
    </w:p>
    <w:p w14:paraId="59A07333" w14:textId="77777777" w:rsidR="00E91466" w:rsidRDefault="00E91466" w:rsidP="00C1458E">
      <w:pPr>
        <w:spacing w:after="0" w:line="240" w:lineRule="auto"/>
        <w:ind w:left="5664" w:firstLine="708"/>
        <w:rPr>
          <w:rFonts w:ascii="Times New Roman" w:hAnsi="Times New Roman"/>
          <w:b/>
          <w:i/>
          <w:iCs/>
          <w:sz w:val="28"/>
          <w:szCs w:val="28"/>
        </w:rPr>
      </w:pPr>
    </w:p>
    <w:p w14:paraId="1D6F9555" w14:textId="77777777" w:rsidR="00E91466" w:rsidRDefault="00E91466" w:rsidP="00C1458E">
      <w:pPr>
        <w:spacing w:after="0" w:line="240" w:lineRule="auto"/>
        <w:ind w:left="5664" w:firstLine="708"/>
        <w:rPr>
          <w:rFonts w:ascii="Times New Roman" w:hAnsi="Times New Roman"/>
          <w:b/>
          <w:i/>
          <w:iCs/>
          <w:sz w:val="28"/>
          <w:szCs w:val="28"/>
        </w:rPr>
      </w:pPr>
    </w:p>
    <w:p w14:paraId="63195BC8" w14:textId="77777777" w:rsidR="00E91466" w:rsidRDefault="00E91466" w:rsidP="00C1458E">
      <w:pPr>
        <w:spacing w:after="0" w:line="240" w:lineRule="auto"/>
        <w:ind w:left="5664" w:firstLine="708"/>
        <w:rPr>
          <w:rFonts w:ascii="Times New Roman" w:hAnsi="Times New Roman"/>
          <w:b/>
          <w:i/>
          <w:iCs/>
          <w:sz w:val="28"/>
          <w:szCs w:val="28"/>
        </w:rPr>
      </w:pPr>
    </w:p>
    <w:p w14:paraId="413693B4" w14:textId="77777777" w:rsidR="00E91466" w:rsidRDefault="00E91466" w:rsidP="00C1458E">
      <w:pPr>
        <w:spacing w:after="0" w:line="240" w:lineRule="auto"/>
        <w:ind w:left="5664" w:firstLine="708"/>
        <w:rPr>
          <w:rFonts w:ascii="Times New Roman" w:hAnsi="Times New Roman"/>
          <w:b/>
          <w:i/>
          <w:iCs/>
          <w:sz w:val="28"/>
          <w:szCs w:val="28"/>
        </w:rPr>
      </w:pPr>
    </w:p>
    <w:p w14:paraId="0F9B5FF3" w14:textId="77777777" w:rsidR="00E91466" w:rsidRDefault="00E91466" w:rsidP="00C1458E">
      <w:pPr>
        <w:spacing w:after="0" w:line="240" w:lineRule="auto"/>
        <w:ind w:left="5664" w:firstLine="708"/>
        <w:rPr>
          <w:rFonts w:ascii="Times New Roman" w:hAnsi="Times New Roman"/>
          <w:b/>
          <w:i/>
          <w:iCs/>
          <w:sz w:val="28"/>
          <w:szCs w:val="28"/>
        </w:rPr>
      </w:pPr>
    </w:p>
    <w:p w14:paraId="1FE84156" w14:textId="77777777" w:rsidR="00E91466" w:rsidRDefault="00E91466" w:rsidP="00C1458E">
      <w:pPr>
        <w:spacing w:after="0" w:line="240" w:lineRule="auto"/>
        <w:ind w:left="5664" w:firstLine="708"/>
        <w:rPr>
          <w:rFonts w:ascii="Times New Roman" w:hAnsi="Times New Roman"/>
          <w:b/>
          <w:i/>
          <w:iCs/>
          <w:sz w:val="28"/>
          <w:szCs w:val="28"/>
        </w:rPr>
      </w:pPr>
    </w:p>
    <w:p w14:paraId="461B13FA" w14:textId="77777777" w:rsidR="00E91466" w:rsidRDefault="00E91466" w:rsidP="00C1458E">
      <w:pPr>
        <w:spacing w:after="0" w:line="240" w:lineRule="auto"/>
        <w:ind w:left="5664" w:firstLine="708"/>
        <w:rPr>
          <w:rFonts w:ascii="Times New Roman" w:hAnsi="Times New Roman"/>
          <w:b/>
          <w:i/>
          <w:iCs/>
          <w:sz w:val="28"/>
          <w:szCs w:val="28"/>
        </w:rPr>
      </w:pPr>
    </w:p>
    <w:p w14:paraId="2C1A0319" w14:textId="77777777" w:rsidR="00E91466" w:rsidRDefault="00E91466" w:rsidP="00C1458E">
      <w:pPr>
        <w:spacing w:after="0" w:line="240" w:lineRule="auto"/>
        <w:ind w:left="5664" w:firstLine="708"/>
        <w:rPr>
          <w:rFonts w:ascii="Times New Roman" w:hAnsi="Times New Roman"/>
          <w:b/>
          <w:i/>
          <w:iCs/>
          <w:sz w:val="28"/>
          <w:szCs w:val="28"/>
        </w:rPr>
      </w:pPr>
    </w:p>
    <w:p w14:paraId="77FD8751" w14:textId="77777777" w:rsidR="00E91466" w:rsidRDefault="00E91466" w:rsidP="00C1458E">
      <w:pPr>
        <w:spacing w:after="0" w:line="240" w:lineRule="auto"/>
        <w:ind w:left="5664" w:firstLine="708"/>
        <w:rPr>
          <w:rFonts w:ascii="Times New Roman" w:hAnsi="Times New Roman"/>
          <w:b/>
          <w:i/>
          <w:iCs/>
          <w:sz w:val="28"/>
          <w:szCs w:val="28"/>
        </w:rPr>
      </w:pPr>
    </w:p>
    <w:p w14:paraId="4B02F1E2" w14:textId="7CF5AD12"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31D88D3B" w:rsidR="00B81B8D" w:rsidRDefault="00C1458E" w:rsidP="0035132F">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 xml:space="preserve">- </w:t>
      </w:r>
      <w:r w:rsidR="0035132F" w:rsidRPr="0035132F">
        <w:rPr>
          <w:rFonts w:ascii="Times New Roman" w:hAnsi="Times New Roman"/>
          <w:b/>
          <w:sz w:val="24"/>
          <w:szCs w:val="24"/>
        </w:rPr>
        <w:t xml:space="preserve">витратних та комплектуючих матеріалів для гемодіалізу/ </w:t>
      </w:r>
      <w:proofErr w:type="spellStart"/>
      <w:r w:rsidR="0035132F" w:rsidRPr="0035132F">
        <w:rPr>
          <w:rFonts w:ascii="Times New Roman" w:hAnsi="Times New Roman"/>
          <w:b/>
          <w:sz w:val="24"/>
          <w:szCs w:val="24"/>
        </w:rPr>
        <w:t>гемофільтрації</w:t>
      </w:r>
      <w:proofErr w:type="spellEnd"/>
      <w:r w:rsidR="0035132F" w:rsidRPr="0035132F">
        <w:rPr>
          <w:rFonts w:ascii="Times New Roman" w:hAnsi="Times New Roman"/>
          <w:b/>
          <w:sz w:val="24"/>
          <w:szCs w:val="24"/>
        </w:rPr>
        <w:t xml:space="preserve"> </w:t>
      </w:r>
      <w:r w:rsidR="0035132F">
        <w:rPr>
          <w:rFonts w:ascii="Times New Roman" w:hAnsi="Times New Roman"/>
          <w:b/>
          <w:sz w:val="24"/>
          <w:szCs w:val="24"/>
        </w:rPr>
        <w:t xml:space="preserve"> </w:t>
      </w:r>
      <w:r w:rsidR="0035132F" w:rsidRPr="0035132F">
        <w:rPr>
          <w:rFonts w:ascii="Times New Roman" w:hAnsi="Times New Roman"/>
          <w:b/>
          <w:sz w:val="24"/>
          <w:szCs w:val="24"/>
        </w:rPr>
        <w:t>по ДК 021:2015 № 33180000-5  «Апаратура для підтримування фізіологічних функцій організму»</w:t>
      </w:r>
      <w:r w:rsidR="00B81B8D">
        <w:rPr>
          <w:rFonts w:ascii="Times New Roman" w:hAnsi="Times New Roman"/>
          <w:b/>
          <w:bCs/>
          <w:kern w:val="32"/>
          <w:sz w:val="24"/>
          <w:szCs w:val="24"/>
          <w:lang w:eastAsia="ru-RU"/>
        </w:rPr>
        <w:t>.</w:t>
      </w:r>
      <w:r w:rsidR="00B81B8D"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7E1E7BA6" w:rsidR="00F924F2" w:rsidRPr="00B81B8D" w:rsidRDefault="00C1458E" w:rsidP="0035132F">
      <w:pPr>
        <w:keepNext/>
        <w:shd w:val="clear" w:color="auto" w:fill="FFFFFF"/>
        <w:spacing w:after="0" w:line="240" w:lineRule="auto"/>
        <w:textAlignment w:val="baseline"/>
        <w:outlineLvl w:val="0"/>
        <w:rPr>
          <w:rFonts w:ascii="Times New Roman" w:hAnsi="Times New Roman"/>
          <w:bCs/>
          <w:sz w:val="24"/>
          <w:szCs w:val="24"/>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35132F" w:rsidRPr="0035132F">
        <w:rPr>
          <w:rFonts w:ascii="Times New Roman" w:hAnsi="Times New Roman"/>
          <w:b/>
          <w:bCs/>
          <w:kern w:val="32"/>
          <w:sz w:val="24"/>
          <w:szCs w:val="24"/>
          <w:lang w:eastAsia="ru-RU"/>
        </w:rPr>
        <w:t xml:space="preserve">витратних та комплектуючих матеріалів для гемодіалізу/ </w:t>
      </w:r>
      <w:proofErr w:type="spellStart"/>
      <w:r w:rsidR="0035132F" w:rsidRPr="0035132F">
        <w:rPr>
          <w:rFonts w:ascii="Times New Roman" w:hAnsi="Times New Roman"/>
          <w:b/>
          <w:bCs/>
          <w:kern w:val="32"/>
          <w:sz w:val="24"/>
          <w:szCs w:val="24"/>
          <w:lang w:eastAsia="ru-RU"/>
        </w:rPr>
        <w:t>гемофільтрації</w:t>
      </w:r>
      <w:proofErr w:type="spellEnd"/>
      <w:r w:rsidR="0035132F" w:rsidRPr="0035132F">
        <w:rPr>
          <w:rFonts w:ascii="Times New Roman" w:hAnsi="Times New Roman"/>
          <w:b/>
          <w:bCs/>
          <w:kern w:val="32"/>
          <w:sz w:val="24"/>
          <w:szCs w:val="24"/>
          <w:lang w:eastAsia="ru-RU"/>
        </w:rPr>
        <w:t xml:space="preserve"> </w:t>
      </w:r>
      <w:r w:rsidR="0035132F">
        <w:rPr>
          <w:rFonts w:ascii="Times New Roman" w:hAnsi="Times New Roman"/>
          <w:b/>
          <w:bCs/>
          <w:kern w:val="32"/>
          <w:sz w:val="24"/>
          <w:szCs w:val="24"/>
          <w:lang w:eastAsia="ru-RU"/>
        </w:rPr>
        <w:t xml:space="preserve"> </w:t>
      </w:r>
      <w:r w:rsidR="0035132F" w:rsidRPr="0035132F">
        <w:rPr>
          <w:rFonts w:ascii="Times New Roman" w:hAnsi="Times New Roman"/>
          <w:b/>
          <w:bCs/>
          <w:kern w:val="32"/>
          <w:sz w:val="24"/>
          <w:szCs w:val="24"/>
          <w:lang w:eastAsia="ru-RU"/>
        </w:rPr>
        <w:t>по ДК 021:2015 № 33180000-5  «Апаратура для підтримування фізіологічних функцій організму»</w:t>
      </w:r>
      <w:r w:rsidR="00154C20" w:rsidRPr="00B81B8D">
        <w:rPr>
          <w:rFonts w:ascii="Times New Roman" w:hAnsi="Times New Roman"/>
          <w:b/>
          <w:sz w:val="24"/>
          <w:szCs w:val="24"/>
          <w:lang w:eastAsia="en-US"/>
        </w:rPr>
        <w:t>.</w:t>
      </w:r>
    </w:p>
    <w:p w14:paraId="0FC40A98" w14:textId="77777777" w:rsidR="0035132F" w:rsidRPr="0035132F" w:rsidRDefault="00C1458E" w:rsidP="0035132F">
      <w:pPr>
        <w:keepNext/>
        <w:shd w:val="clear" w:color="auto" w:fill="FFFFFF"/>
        <w:spacing w:after="0" w:line="240" w:lineRule="auto"/>
        <w:textAlignment w:val="baseline"/>
        <w:outlineLvl w:val="0"/>
        <w:rPr>
          <w:rFonts w:ascii="Times New Roman" w:hAnsi="Times New Roman"/>
          <w:b/>
          <w:spacing w:val="-4"/>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004957C9">
        <w:rPr>
          <w:rFonts w:ascii="Times New Roman" w:hAnsi="Times New Roman"/>
          <w:spacing w:val="-4"/>
        </w:rPr>
        <w:t xml:space="preserve">                                                 </w:t>
      </w:r>
      <w:r w:rsidR="0035132F" w:rsidRPr="0035132F">
        <w:rPr>
          <w:rFonts w:ascii="Times New Roman" w:hAnsi="Times New Roman"/>
          <w:b/>
          <w:spacing w:val="-4"/>
        </w:rPr>
        <w:t xml:space="preserve">витратних та комплектуючих матеріалів для гемодіалізу/ </w:t>
      </w:r>
      <w:proofErr w:type="spellStart"/>
      <w:r w:rsidR="0035132F" w:rsidRPr="0035132F">
        <w:rPr>
          <w:rFonts w:ascii="Times New Roman" w:hAnsi="Times New Roman"/>
          <w:b/>
          <w:spacing w:val="-4"/>
        </w:rPr>
        <w:t>гемофільтрації</w:t>
      </w:r>
      <w:proofErr w:type="spellEnd"/>
      <w:r w:rsidR="0035132F" w:rsidRPr="0035132F">
        <w:rPr>
          <w:rFonts w:ascii="Times New Roman" w:hAnsi="Times New Roman"/>
          <w:b/>
          <w:spacing w:val="-4"/>
        </w:rPr>
        <w:t xml:space="preserve"> </w:t>
      </w:r>
    </w:p>
    <w:p w14:paraId="5E00E016" w14:textId="6ED73378" w:rsidR="004957C9" w:rsidRPr="0035132F" w:rsidRDefault="0035132F" w:rsidP="0035132F">
      <w:pPr>
        <w:keepNext/>
        <w:shd w:val="clear" w:color="auto" w:fill="FFFFFF"/>
        <w:spacing w:after="0" w:line="240" w:lineRule="auto"/>
        <w:textAlignment w:val="baseline"/>
        <w:outlineLvl w:val="0"/>
        <w:rPr>
          <w:b/>
          <w:lang w:eastAsia="en-US"/>
        </w:rPr>
      </w:pPr>
      <w:r w:rsidRPr="0035132F">
        <w:rPr>
          <w:rFonts w:ascii="Times New Roman" w:hAnsi="Times New Roman"/>
          <w:b/>
          <w:spacing w:val="-4"/>
        </w:rPr>
        <w:t>по ДК 021:2015 № 33180000-5  «Апаратура для підтримування фізіологічних функцій організму»</w:t>
      </w:r>
    </w:p>
    <w:p w14:paraId="62DD2E49" w14:textId="7BDD32FB" w:rsidR="00C1458E" w:rsidRPr="00C1458E" w:rsidRDefault="00E0087C" w:rsidP="00C1458E">
      <w:pPr>
        <w:tabs>
          <w:tab w:val="left" w:pos="1440"/>
        </w:tabs>
        <w:jc w:val="both"/>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lastRenderedPageBreak/>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1"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1"/>
    </w:p>
    <w:p w14:paraId="062816E5" w14:textId="77777777" w:rsidR="00C1458E" w:rsidRPr="00DF2A9C" w:rsidRDefault="00C1458E" w:rsidP="00457460">
      <w:pPr>
        <w:jc w:val="both"/>
        <w:rPr>
          <w:sz w:val="20"/>
          <w:szCs w:val="20"/>
        </w:rPr>
      </w:pPr>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10214" w14:textId="77777777" w:rsidR="00BD714E" w:rsidRDefault="00BD714E" w:rsidP="00806843">
      <w:pPr>
        <w:spacing w:after="0" w:line="240" w:lineRule="auto"/>
      </w:pPr>
      <w:r>
        <w:separator/>
      </w:r>
    </w:p>
  </w:endnote>
  <w:endnote w:type="continuationSeparator" w:id="0">
    <w:p w14:paraId="70DBCB17" w14:textId="77777777" w:rsidR="00BD714E" w:rsidRDefault="00BD714E"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BC0F35" w:rsidRDefault="00BC0F35">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BC0F35" w:rsidRDefault="00BC0F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BC0F35" w:rsidRDefault="00BC0F35">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BC0F35" w:rsidRDefault="00BC0F35">
    <w:pPr>
      <w:pStyle w:val="af0"/>
    </w:pPr>
  </w:p>
  <w:p w14:paraId="2D9B7A6E" w14:textId="77777777" w:rsidR="00BC0F35" w:rsidRDefault="00BC0F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C2FD3" w14:textId="77777777" w:rsidR="00BD714E" w:rsidRDefault="00BD714E" w:rsidP="00806843">
      <w:pPr>
        <w:spacing w:after="0" w:line="240" w:lineRule="auto"/>
      </w:pPr>
      <w:r>
        <w:separator/>
      </w:r>
    </w:p>
  </w:footnote>
  <w:footnote w:type="continuationSeparator" w:id="0">
    <w:p w14:paraId="0EFA45FE" w14:textId="77777777" w:rsidR="00BD714E" w:rsidRDefault="00BD714E"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8"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3"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8"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9"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0"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9"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49"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0"/>
  </w:num>
  <w:num w:numId="5">
    <w:abstractNumId w:val="30"/>
  </w:num>
  <w:num w:numId="6">
    <w:abstractNumId w:val="36"/>
  </w:num>
  <w:num w:numId="7">
    <w:abstractNumId w:val="38"/>
  </w:num>
  <w:num w:numId="8">
    <w:abstractNumId w:val="25"/>
  </w:num>
  <w:num w:numId="9">
    <w:abstractNumId w:val="31"/>
  </w:num>
  <w:num w:numId="10">
    <w:abstractNumId w:val="21"/>
  </w:num>
  <w:num w:numId="11">
    <w:abstractNumId w:val="4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4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3"/>
  </w:num>
  <w:num w:numId="18">
    <w:abstractNumId w:val="7"/>
  </w:num>
  <w:num w:numId="19">
    <w:abstractNumId w:val="46"/>
  </w:num>
  <w:num w:numId="20">
    <w:abstractNumId w:val="28"/>
  </w:num>
  <w:num w:numId="21">
    <w:abstractNumId w:val="39"/>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3"/>
  </w:num>
  <w:num w:numId="24">
    <w:abstractNumId w:val="2"/>
  </w:num>
  <w:num w:numId="25">
    <w:abstractNumId w:val="3"/>
  </w:num>
  <w:num w:numId="26">
    <w:abstractNumId w:val="20"/>
  </w:num>
  <w:num w:numId="27">
    <w:abstractNumId w:val="22"/>
  </w:num>
  <w:num w:numId="28">
    <w:abstractNumId w:val="32"/>
  </w:num>
  <w:num w:numId="29">
    <w:abstractNumId w:val="33"/>
  </w:num>
  <w:num w:numId="30">
    <w:abstractNumId w:val="15"/>
  </w:num>
  <w:num w:numId="31">
    <w:abstractNumId w:val="16"/>
  </w:num>
  <w:num w:numId="32">
    <w:abstractNumId w:val="29"/>
  </w:num>
  <w:num w:numId="33">
    <w:abstractNumId w:val="14"/>
  </w:num>
  <w:num w:numId="34">
    <w:abstractNumId w:val="48"/>
  </w:num>
  <w:num w:numId="35">
    <w:abstractNumId w:val="24"/>
  </w:num>
  <w:num w:numId="36">
    <w:abstractNumId w:val="47"/>
  </w:num>
  <w:num w:numId="37">
    <w:abstractNumId w:val="44"/>
  </w:num>
  <w:num w:numId="38">
    <w:abstractNumId w:val="27"/>
  </w:num>
  <w:num w:numId="39">
    <w:abstractNumId w:val="42"/>
  </w:num>
  <w:num w:numId="40">
    <w:abstractNumId w:val="19"/>
  </w:num>
  <w:num w:numId="41">
    <w:abstractNumId w:val="8"/>
  </w:num>
  <w:num w:numId="42">
    <w:abstractNumId w:val="51"/>
  </w:num>
  <w:num w:numId="43">
    <w:abstractNumId w:val="23"/>
  </w:num>
  <w:num w:numId="44">
    <w:abstractNumId w:val="11"/>
  </w:num>
  <w:num w:numId="45">
    <w:abstractNumId w:val="34"/>
  </w:num>
  <w:num w:numId="46">
    <w:abstractNumId w:val="35"/>
  </w:num>
  <w:num w:numId="47">
    <w:abstractNumId w:val="26"/>
  </w:num>
  <w:num w:numId="48">
    <w:abstractNumId w:val="17"/>
  </w:num>
  <w:num w:numId="49">
    <w:abstractNumId w:val="4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2A6F"/>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348B"/>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D7D73"/>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502"/>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27FDC"/>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0A4"/>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17F3"/>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43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3DAD"/>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0F35"/>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14E"/>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45"/>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0B4"/>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1466"/>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16D8"/>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5F8"/>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BE8"/>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4834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68627107">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823C-0CC1-4D8B-8784-96202E0D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50</Pages>
  <Words>15459</Words>
  <Characters>88120</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103373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2024-02-26T13:54:00Z</cp:lastPrinted>
  <dcterms:created xsi:type="dcterms:W3CDTF">2024-04-26T08:52:00Z</dcterms:created>
  <dcterms:modified xsi:type="dcterms:W3CDTF">2024-04-26T10:19:00Z</dcterms:modified>
</cp:coreProperties>
</file>