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64" w:rsidRPr="009C0664" w:rsidRDefault="009C0664" w:rsidP="009C0664">
      <w:pPr>
        <w:spacing w:after="0" w:line="240" w:lineRule="auto"/>
        <w:jc w:val="center"/>
        <w:outlineLvl w:val="0"/>
        <w:rPr>
          <w:rFonts w:ascii="Times New Roman" w:eastAsia="Times New Roman" w:hAnsi="Times New Roman" w:cs="Times New Roman"/>
          <w:bCs/>
          <w:sz w:val="24"/>
          <w:szCs w:val="24"/>
          <w:lang w:val="uk-UA" w:eastAsia="x-none"/>
        </w:rPr>
      </w:pPr>
      <w:r w:rsidRPr="009C0664">
        <w:rPr>
          <w:rFonts w:ascii="Times New Roman" w:eastAsia="Times New Roman" w:hAnsi="Times New Roman" w:cs="Times New Roman"/>
          <w:b/>
          <w:bCs/>
          <w:sz w:val="24"/>
          <w:szCs w:val="24"/>
          <w:lang w:val="uk-UA" w:eastAsia="x-none"/>
        </w:rPr>
        <w:t>ДОГОВІР</w:t>
      </w:r>
      <w:r w:rsidRPr="009C0664">
        <w:rPr>
          <w:rFonts w:ascii="Times New Roman" w:eastAsia="Times New Roman" w:hAnsi="Times New Roman" w:cs="Times New Roman"/>
          <w:bCs/>
          <w:sz w:val="24"/>
          <w:szCs w:val="24"/>
          <w:lang w:val="uk-UA" w:eastAsia="x-none"/>
        </w:rPr>
        <w:t xml:space="preserve">  №  </w:t>
      </w:r>
    </w:p>
    <w:p w:rsidR="009C0664" w:rsidRPr="009C0664" w:rsidRDefault="009C0664" w:rsidP="009C0664">
      <w:pPr>
        <w:spacing w:after="0" w:line="240" w:lineRule="auto"/>
        <w:outlineLvl w:val="0"/>
        <w:rPr>
          <w:rFonts w:ascii="Times New Roman" w:eastAsia="Calibri" w:hAnsi="Times New Roman" w:cs="Times New Roman"/>
          <w:sz w:val="24"/>
          <w:szCs w:val="24"/>
          <w:lang w:val="uk-UA"/>
        </w:rPr>
      </w:pPr>
    </w:p>
    <w:p w:rsidR="009C0664" w:rsidRPr="009C0664" w:rsidRDefault="009C0664" w:rsidP="009C0664">
      <w:pPr>
        <w:spacing w:after="0" w:line="20" w:lineRule="atLeast"/>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w:t>
      </w:r>
      <w:proofErr w:type="spellStart"/>
      <w:r w:rsidRPr="009C0664">
        <w:rPr>
          <w:rFonts w:ascii="Times New Roman" w:eastAsia="Calibri" w:hAnsi="Times New Roman" w:cs="Times New Roman"/>
          <w:sz w:val="24"/>
          <w:szCs w:val="24"/>
          <w:lang w:val="uk-UA"/>
        </w:rPr>
        <w:t>м.Конотоп</w:t>
      </w:r>
      <w:proofErr w:type="spellEnd"/>
      <w:r w:rsidRPr="009C0664">
        <w:rPr>
          <w:rFonts w:ascii="Times New Roman" w:eastAsia="Calibri" w:hAnsi="Times New Roman" w:cs="Times New Roman"/>
          <w:sz w:val="24"/>
          <w:szCs w:val="24"/>
          <w:lang w:val="uk-UA"/>
        </w:rPr>
        <w:t xml:space="preserve">                                                                                                                          </w:t>
      </w:r>
    </w:p>
    <w:p w:rsidR="009C0664" w:rsidRPr="009C0664" w:rsidRDefault="009C0664" w:rsidP="009C0664">
      <w:pPr>
        <w:spacing w:after="0" w:line="20" w:lineRule="atLeast"/>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 місце укладення договору )                                                                                              </w:t>
      </w:r>
      <w:r w:rsidR="000A30D3">
        <w:rPr>
          <w:rFonts w:ascii="Times New Roman" w:eastAsia="Calibri" w:hAnsi="Times New Roman" w:cs="Times New Roman"/>
          <w:sz w:val="24"/>
          <w:szCs w:val="24"/>
          <w:lang w:val="uk-UA"/>
        </w:rPr>
        <w:t xml:space="preserve">                </w:t>
      </w:r>
    </w:p>
    <w:p w:rsidR="009C0664" w:rsidRPr="009C0664" w:rsidRDefault="009C0664" w:rsidP="009C0664">
      <w:pPr>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w:t>
      </w:r>
    </w:p>
    <w:p w:rsidR="009C0664" w:rsidRPr="009C0664" w:rsidRDefault="009C0664" w:rsidP="009C0664">
      <w:pPr>
        <w:spacing w:after="0" w:line="240" w:lineRule="auto"/>
        <w:ind w:firstLine="708"/>
        <w:jc w:val="both"/>
        <w:rPr>
          <w:rFonts w:ascii="Times New Roman" w:eastAsia="Calibri" w:hAnsi="Times New Roman" w:cs="Times New Roman"/>
          <w:sz w:val="24"/>
          <w:szCs w:val="24"/>
          <w:lang w:val="uk-UA"/>
        </w:rPr>
      </w:pPr>
      <w:r w:rsidRPr="009C0664">
        <w:rPr>
          <w:rFonts w:ascii="Calibri" w:eastAsia="Calibri" w:hAnsi="Calibri" w:cs="Times New Roman"/>
          <w:sz w:val="24"/>
          <w:szCs w:val="24"/>
          <w:lang w:val="uk-UA"/>
        </w:rPr>
        <w:t xml:space="preserve">    Державний професійно-технічний навчальний заклад «Конотопський професійний аграрний ліцей» в особі директора </w:t>
      </w:r>
      <w:proofErr w:type="spellStart"/>
      <w:r w:rsidRPr="009C0664">
        <w:rPr>
          <w:rFonts w:ascii="Calibri" w:eastAsia="Calibri" w:hAnsi="Calibri" w:cs="Times New Roman"/>
          <w:sz w:val="24"/>
          <w:szCs w:val="24"/>
          <w:lang w:val="uk-UA"/>
        </w:rPr>
        <w:t>А.В.Водоп»янова</w:t>
      </w:r>
      <w:proofErr w:type="spellEnd"/>
      <w:r w:rsidRPr="009C0664">
        <w:rPr>
          <w:rFonts w:ascii="Times New Roman" w:eastAsia="Calibri" w:hAnsi="Times New Roman" w:cs="Times New Roman"/>
          <w:sz w:val="24"/>
          <w:szCs w:val="24"/>
          <w:lang w:val="uk-UA"/>
        </w:rPr>
        <w:t>, що діє на підставі Статуту  (далі – Покупець), з однієї сторони, і____________________________    , що діє на підставі Статуту,  (далі – Продавець), з іншої сторони, разом – Сторони, уклали цей договір про таке (далі – Договір):</w:t>
      </w:r>
    </w:p>
    <w:p w:rsidR="009C0664" w:rsidRPr="009C0664" w:rsidRDefault="009C0664" w:rsidP="009C0664">
      <w:pPr>
        <w:spacing w:after="0" w:line="240" w:lineRule="auto"/>
        <w:ind w:firstLine="540"/>
        <w:jc w:val="both"/>
        <w:rPr>
          <w:rFonts w:ascii="Times New Roman" w:eastAsia="Calibri" w:hAnsi="Times New Roman" w:cs="Times New Roman"/>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1. Предмет договору.</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1.1. Продавець зобов'язується пе</w:t>
      </w:r>
      <w:r w:rsidR="00914EBB">
        <w:rPr>
          <w:rFonts w:ascii="Times New Roman" w:eastAsia="Calibri" w:hAnsi="Times New Roman" w:cs="Times New Roman"/>
          <w:sz w:val="24"/>
          <w:szCs w:val="24"/>
          <w:lang w:val="uk-UA"/>
        </w:rPr>
        <w:t>редати у власність Покупця продукцію</w:t>
      </w:r>
      <w:r w:rsidR="000A30D3">
        <w:rPr>
          <w:rFonts w:ascii="Times New Roman" w:eastAsia="Calibri" w:hAnsi="Times New Roman" w:cs="Times New Roman"/>
          <w:sz w:val="24"/>
          <w:szCs w:val="24"/>
          <w:lang w:val="uk-UA"/>
        </w:rPr>
        <w:t>-</w:t>
      </w:r>
      <w:r w:rsidR="00914EBB">
        <w:rPr>
          <w:rFonts w:ascii="Times New Roman" w:eastAsia="Calibri" w:hAnsi="Times New Roman" w:cs="Times New Roman"/>
          <w:sz w:val="24"/>
          <w:szCs w:val="24"/>
          <w:lang w:val="uk-UA"/>
        </w:rPr>
        <w:t xml:space="preserve"> </w:t>
      </w:r>
      <w:r w:rsidR="00914EBB" w:rsidRPr="00914EBB">
        <w:rPr>
          <w:rFonts w:ascii="Times New Roman" w:hAnsi="Times New Roman"/>
          <w:b/>
          <w:bCs/>
          <w:color w:val="000000"/>
          <w:lang w:val="uk-UA"/>
        </w:rPr>
        <w:t>Металопластикові вікна</w:t>
      </w:r>
      <w:r w:rsidR="00914EBB" w:rsidRPr="00914EBB">
        <w:rPr>
          <w:rFonts w:ascii="Times New Roman" w:eastAsia="Calibri" w:hAnsi="Times New Roman" w:cs="Times New Roman"/>
          <w:lang w:val="uk-UA"/>
        </w:rPr>
        <w:t xml:space="preserve"> </w:t>
      </w:r>
      <w:r w:rsidRPr="00914EBB">
        <w:rPr>
          <w:rFonts w:ascii="Times New Roman" w:eastAsia="Calibri" w:hAnsi="Times New Roman" w:cs="Times New Roman"/>
          <w:lang w:val="uk-UA"/>
        </w:rPr>
        <w:t xml:space="preserve"> </w:t>
      </w:r>
      <w:r w:rsidRPr="009C0664">
        <w:rPr>
          <w:rFonts w:ascii="Times New Roman" w:eastAsia="Calibri" w:hAnsi="Times New Roman" w:cs="Times New Roman"/>
          <w:sz w:val="24"/>
          <w:szCs w:val="24"/>
          <w:lang w:val="uk-UA"/>
        </w:rPr>
        <w:t xml:space="preserve"> </w:t>
      </w:r>
      <w:r w:rsidR="00914EBB">
        <w:rPr>
          <w:rFonts w:ascii="Times New Roman" w:eastAsia="Calibri" w:hAnsi="Times New Roman" w:cs="Times New Roman"/>
          <w:sz w:val="24"/>
          <w:szCs w:val="24"/>
          <w:lang w:val="uk-UA"/>
        </w:rPr>
        <w:t xml:space="preserve">  (далі по тексту «Товар»</w:t>
      </w:r>
      <w:r w:rsidRPr="009C0664">
        <w:rPr>
          <w:rFonts w:ascii="Times New Roman" w:eastAsia="Calibri" w:hAnsi="Times New Roman" w:cs="Times New Roman"/>
          <w:sz w:val="24"/>
          <w:szCs w:val="24"/>
          <w:lang w:val="uk-UA"/>
        </w:rPr>
        <w:t>), визначений у п.1.2 Договору, а Покупець зобов'язується прийняти й оплатити цей Товар.</w:t>
      </w:r>
    </w:p>
    <w:p w:rsidR="009C0664" w:rsidRPr="00914EBB" w:rsidRDefault="009C0664" w:rsidP="009C0664">
      <w:pPr>
        <w:spacing w:after="0" w:line="240" w:lineRule="auto"/>
        <w:jc w:val="both"/>
        <w:rPr>
          <w:rFonts w:ascii="Times New Roman" w:eastAsia="Calibri" w:hAnsi="Times New Roman" w:cs="Times New Roman"/>
          <w:lang w:val="uk-UA"/>
        </w:rPr>
      </w:pPr>
      <w:r w:rsidRPr="009C0664">
        <w:rPr>
          <w:rFonts w:ascii="Times New Roman" w:eastAsia="Calibri" w:hAnsi="Times New Roman" w:cs="Times New Roman"/>
          <w:sz w:val="24"/>
          <w:szCs w:val="24"/>
          <w:lang w:val="uk-UA"/>
        </w:rPr>
        <w:t>1.2. Відомості про Товар:</w:t>
      </w:r>
      <w:r w:rsidR="000A30D3" w:rsidRPr="000A30D3">
        <w:rPr>
          <w:rFonts w:ascii="Times New Roman" w:eastAsia="Calibri" w:hAnsi="Times New Roman" w:cs="Times New Roman"/>
          <w:sz w:val="24"/>
          <w:szCs w:val="24"/>
          <w:lang w:val="uk-UA"/>
        </w:rPr>
        <w:t xml:space="preserve"> </w:t>
      </w:r>
      <w:r w:rsidR="000A30D3" w:rsidRPr="009C0664">
        <w:rPr>
          <w:rFonts w:ascii="Times New Roman" w:eastAsia="Calibri" w:hAnsi="Times New Roman" w:cs="Times New Roman"/>
          <w:sz w:val="24"/>
          <w:szCs w:val="24"/>
          <w:lang w:val="uk-UA"/>
        </w:rPr>
        <w:t>- найменування Товару</w:t>
      </w:r>
      <w:r w:rsidRPr="009C0664">
        <w:rPr>
          <w:rFonts w:ascii="Times New Roman" w:eastAsia="Calibri" w:hAnsi="Times New Roman" w:cs="Times New Roman"/>
          <w:sz w:val="24"/>
          <w:szCs w:val="24"/>
          <w:lang w:val="uk-UA"/>
        </w:rPr>
        <w:t xml:space="preserve"> </w:t>
      </w:r>
      <w:r w:rsidR="000A30D3">
        <w:rPr>
          <w:rFonts w:ascii="Times New Roman" w:eastAsia="Calibri" w:hAnsi="Times New Roman" w:cs="Times New Roman"/>
          <w:sz w:val="24"/>
          <w:szCs w:val="24"/>
          <w:lang w:val="uk-UA"/>
        </w:rPr>
        <w:t>-</w:t>
      </w:r>
      <w:r w:rsidR="00914EBB" w:rsidRPr="00914EBB">
        <w:rPr>
          <w:rFonts w:ascii="Times New Roman" w:hAnsi="Times New Roman"/>
          <w:b/>
          <w:bCs/>
          <w:color w:val="000000"/>
          <w:lang w:val="uk-UA"/>
        </w:rPr>
        <w:t>Металопластикові вікна</w:t>
      </w:r>
    </w:p>
    <w:p w:rsidR="009C0664" w:rsidRPr="009C0664" w:rsidRDefault="00914EBB" w:rsidP="009C066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кількість одиниць Товару – 33 (тридцять три) штуки</w:t>
      </w:r>
      <w:r w:rsidR="009C0664" w:rsidRPr="009C0664">
        <w:rPr>
          <w:rFonts w:ascii="Times New Roman" w:eastAsia="Calibri" w:hAnsi="Times New Roman" w:cs="Times New Roman"/>
          <w:sz w:val="24"/>
          <w:szCs w:val="24"/>
          <w:lang w:val="uk-UA"/>
        </w:rPr>
        <w:t xml:space="preserve">; </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p>
    <w:p w:rsidR="009C0664" w:rsidRPr="009C0664" w:rsidRDefault="009C0664" w:rsidP="009C0664">
      <w:pPr>
        <w:autoSpaceDE w:val="0"/>
        <w:autoSpaceDN w:val="0"/>
        <w:spacing w:after="0" w:line="240" w:lineRule="auto"/>
        <w:jc w:val="center"/>
        <w:rPr>
          <w:rFonts w:ascii="Times New Roman" w:eastAsia="Times New Roman" w:hAnsi="Times New Roman" w:cs="Times New Roman"/>
          <w:b/>
          <w:sz w:val="24"/>
          <w:szCs w:val="24"/>
          <w:lang w:eastAsia="x-none"/>
        </w:rPr>
      </w:pPr>
      <w:r w:rsidRPr="009C0664">
        <w:rPr>
          <w:rFonts w:ascii="Times New Roman" w:eastAsia="Times New Roman" w:hAnsi="Times New Roman" w:cs="Times New Roman"/>
          <w:b/>
          <w:sz w:val="24"/>
          <w:szCs w:val="24"/>
          <w:lang w:eastAsia="x-none"/>
        </w:rPr>
        <w:t xml:space="preserve">1.3. </w:t>
      </w:r>
      <w:proofErr w:type="spellStart"/>
      <w:r w:rsidRPr="009C0664">
        <w:rPr>
          <w:rFonts w:ascii="Times New Roman" w:eastAsia="Times New Roman" w:hAnsi="Times New Roman" w:cs="Times New Roman"/>
          <w:b/>
          <w:sz w:val="24"/>
          <w:szCs w:val="24"/>
          <w:lang w:eastAsia="x-none"/>
        </w:rPr>
        <w:t>Загальна</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вартість</w:t>
      </w:r>
      <w:proofErr w:type="spellEnd"/>
      <w:r w:rsidRPr="009C0664">
        <w:rPr>
          <w:rFonts w:ascii="Times New Roman" w:eastAsia="Times New Roman" w:hAnsi="Times New Roman" w:cs="Times New Roman"/>
          <w:b/>
          <w:sz w:val="24"/>
          <w:szCs w:val="24"/>
          <w:lang w:eastAsia="x-none"/>
        </w:rPr>
        <w:t xml:space="preserve"> Товару (</w:t>
      </w:r>
      <w:proofErr w:type="spellStart"/>
      <w:r w:rsidRPr="009C0664">
        <w:rPr>
          <w:rFonts w:ascii="Times New Roman" w:eastAsia="Times New Roman" w:hAnsi="Times New Roman" w:cs="Times New Roman"/>
          <w:b/>
          <w:sz w:val="24"/>
          <w:szCs w:val="24"/>
          <w:lang w:eastAsia="x-none"/>
        </w:rPr>
        <w:t>ціна</w:t>
      </w:r>
      <w:proofErr w:type="spellEnd"/>
      <w:r w:rsidRPr="009C0664">
        <w:rPr>
          <w:rFonts w:ascii="Times New Roman" w:eastAsia="Times New Roman" w:hAnsi="Times New Roman" w:cs="Times New Roman"/>
          <w:b/>
          <w:sz w:val="24"/>
          <w:szCs w:val="24"/>
          <w:lang w:eastAsia="x-none"/>
        </w:rPr>
        <w:t xml:space="preserve"> Договору) становить _______________- </w:t>
      </w:r>
      <w:r w:rsidRPr="009C0664">
        <w:rPr>
          <w:rFonts w:ascii="Times New Roman" w:eastAsia="Times New Roman" w:hAnsi="Times New Roman" w:cs="Times New Roman"/>
          <w:b/>
          <w:bCs/>
          <w:sz w:val="24"/>
          <w:szCs w:val="24"/>
          <w:lang w:val="uk-UA" w:eastAsia="x-none"/>
        </w:rPr>
        <w:t xml:space="preserve"> </w:t>
      </w:r>
      <w:proofErr w:type="spellStart"/>
      <w:r w:rsidRPr="009C0664">
        <w:rPr>
          <w:rFonts w:ascii="Times New Roman" w:eastAsia="Times New Roman" w:hAnsi="Times New Roman" w:cs="Times New Roman"/>
          <w:b/>
          <w:sz w:val="24"/>
          <w:szCs w:val="24"/>
          <w:lang w:eastAsia="x-none"/>
        </w:rPr>
        <w:t>Ціна</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цього</w:t>
      </w:r>
      <w:proofErr w:type="spellEnd"/>
      <w:r w:rsidRPr="009C0664">
        <w:rPr>
          <w:rFonts w:ascii="Times New Roman" w:eastAsia="Times New Roman" w:hAnsi="Times New Roman" w:cs="Times New Roman"/>
          <w:b/>
          <w:sz w:val="24"/>
          <w:szCs w:val="24"/>
          <w:lang w:eastAsia="x-none"/>
        </w:rPr>
        <w:t xml:space="preserve"> Договору </w:t>
      </w:r>
      <w:proofErr w:type="spellStart"/>
      <w:r w:rsidRPr="009C0664">
        <w:rPr>
          <w:rFonts w:ascii="Times New Roman" w:eastAsia="Times New Roman" w:hAnsi="Times New Roman" w:cs="Times New Roman"/>
          <w:b/>
          <w:sz w:val="24"/>
          <w:szCs w:val="24"/>
          <w:lang w:eastAsia="x-none"/>
        </w:rPr>
        <w:t>може</w:t>
      </w:r>
      <w:proofErr w:type="spellEnd"/>
      <w:r w:rsidRPr="009C0664">
        <w:rPr>
          <w:rFonts w:ascii="Times New Roman" w:eastAsia="Times New Roman" w:hAnsi="Times New Roman" w:cs="Times New Roman"/>
          <w:b/>
          <w:sz w:val="24"/>
          <w:szCs w:val="24"/>
          <w:lang w:eastAsia="x-none"/>
        </w:rPr>
        <w:t xml:space="preserve"> бути </w:t>
      </w:r>
      <w:proofErr w:type="spellStart"/>
      <w:r w:rsidRPr="009C0664">
        <w:rPr>
          <w:rFonts w:ascii="Times New Roman" w:eastAsia="Times New Roman" w:hAnsi="Times New Roman" w:cs="Times New Roman"/>
          <w:b/>
          <w:sz w:val="24"/>
          <w:szCs w:val="24"/>
          <w:lang w:eastAsia="x-none"/>
        </w:rPr>
        <w:t>зменшена</w:t>
      </w:r>
      <w:proofErr w:type="spellEnd"/>
      <w:r w:rsidRPr="009C0664">
        <w:rPr>
          <w:rFonts w:ascii="Times New Roman" w:eastAsia="Times New Roman" w:hAnsi="Times New Roman" w:cs="Times New Roman"/>
          <w:b/>
          <w:sz w:val="24"/>
          <w:szCs w:val="24"/>
          <w:lang w:eastAsia="x-none"/>
        </w:rPr>
        <w:t xml:space="preserve"> </w:t>
      </w:r>
      <w:proofErr w:type="spellStart"/>
      <w:proofErr w:type="gramStart"/>
      <w:r w:rsidRPr="009C0664">
        <w:rPr>
          <w:rFonts w:ascii="Times New Roman" w:eastAsia="Times New Roman" w:hAnsi="Times New Roman" w:cs="Times New Roman"/>
          <w:b/>
          <w:sz w:val="24"/>
          <w:szCs w:val="24"/>
          <w:lang w:eastAsia="x-none"/>
        </w:rPr>
        <w:t>тільки</w:t>
      </w:r>
      <w:proofErr w:type="spellEnd"/>
      <w:r w:rsidRPr="009C0664">
        <w:rPr>
          <w:rFonts w:ascii="Times New Roman" w:eastAsia="Times New Roman" w:hAnsi="Times New Roman" w:cs="Times New Roman"/>
          <w:b/>
          <w:sz w:val="24"/>
          <w:szCs w:val="24"/>
          <w:lang w:eastAsia="x-none"/>
        </w:rPr>
        <w:t xml:space="preserve">  за</w:t>
      </w:r>
      <w:proofErr w:type="gram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взаємною</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згодою</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Сторін</w:t>
      </w:r>
      <w:proofErr w:type="spellEnd"/>
      <w:r w:rsidRPr="009C0664">
        <w:rPr>
          <w:rFonts w:ascii="Times New Roman" w:eastAsia="Times New Roman" w:hAnsi="Times New Roman" w:cs="Times New Roman"/>
          <w:b/>
          <w:sz w:val="24"/>
          <w:szCs w:val="24"/>
          <w:lang w:eastAsia="x-none"/>
        </w:rPr>
        <w:t>.</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1.4. Якість Товару відповідає Сертифікату відповідності, виданого Держстандартом України, комплектація відповідно до заводської норми.</w:t>
      </w:r>
    </w:p>
    <w:p w:rsidR="009C0664" w:rsidRPr="009C0664" w:rsidRDefault="009C0664" w:rsidP="009C0664">
      <w:pPr>
        <w:numPr>
          <w:ilvl w:val="1"/>
          <w:numId w:val="1"/>
        </w:numPr>
        <w:tabs>
          <w:tab w:val="num" w:pos="0"/>
        </w:tabs>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Дані про основні властивості Товару, найменування виробника й адресу підприємства, що здійснює технічне обслуговування та ремонт Товару, нормативні документи, яким відповідають транспортні засоби, дату виготовлення транспортних засобів, гарантійні зобов'язання, правила і умови ефективного й безпечного використання  транспортних засобів, сертифікацію транспортних засобів повідомлені Продавцем Покупцеві перед укладанням даного Договору шляхом:</w:t>
      </w:r>
    </w:p>
    <w:p w:rsidR="009C0664" w:rsidRPr="009C0664" w:rsidRDefault="009C0664" w:rsidP="009C0664">
      <w:pPr>
        <w:numPr>
          <w:ilvl w:val="0"/>
          <w:numId w:val="2"/>
        </w:numPr>
        <w:tabs>
          <w:tab w:val="num" w:pos="0"/>
        </w:tabs>
        <w:autoSpaceDE w:val="0"/>
        <w:autoSpaceDN w:val="0"/>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усного роз'яснення працівником Продавця;</w:t>
      </w:r>
    </w:p>
    <w:p w:rsidR="009C0664" w:rsidRPr="009C0664" w:rsidRDefault="009C0664" w:rsidP="009C0664">
      <w:pPr>
        <w:numPr>
          <w:ilvl w:val="0"/>
          <w:numId w:val="2"/>
        </w:numPr>
        <w:tabs>
          <w:tab w:val="num" w:pos="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Покупця з рекламною продукцією на Товар;</w:t>
      </w:r>
    </w:p>
    <w:p w:rsidR="009C0664" w:rsidRPr="009C0664" w:rsidRDefault="009C0664" w:rsidP="009C0664">
      <w:pPr>
        <w:numPr>
          <w:ilvl w:val="0"/>
          <w:numId w:val="2"/>
        </w:numPr>
        <w:tabs>
          <w:tab w:val="num" w:pos="0"/>
        </w:tabs>
        <w:autoSpaceDE w:val="0"/>
        <w:autoSpaceDN w:val="0"/>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Покупця з “Інструкцією з експлуатації” Товару;</w:t>
      </w:r>
    </w:p>
    <w:p w:rsidR="009C0664" w:rsidRPr="009C0664" w:rsidRDefault="009C0664" w:rsidP="009C0664">
      <w:pPr>
        <w:numPr>
          <w:ilvl w:val="0"/>
          <w:numId w:val="2"/>
        </w:numPr>
        <w:tabs>
          <w:tab w:val="num" w:pos="0"/>
        </w:tabs>
        <w:autoSpaceDE w:val="0"/>
        <w:autoSpaceDN w:val="0"/>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з положенням гарантійних зобов'язань на Товар;</w:t>
      </w:r>
    </w:p>
    <w:p w:rsidR="009C0664" w:rsidRPr="009C0664" w:rsidRDefault="009C0664" w:rsidP="009C0664">
      <w:pPr>
        <w:numPr>
          <w:ilvl w:val="0"/>
          <w:numId w:val="2"/>
        </w:numPr>
        <w:tabs>
          <w:tab w:val="num" w:pos="0"/>
        </w:tabs>
        <w:autoSpaceDE w:val="0"/>
        <w:autoSpaceDN w:val="0"/>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з переліком організацій, які здійснюють технічне обслуговування й гарантійний ремонт Товару;</w:t>
      </w:r>
    </w:p>
    <w:p w:rsidR="009C0664" w:rsidRPr="009C0664" w:rsidRDefault="009C0664" w:rsidP="009C0664">
      <w:pPr>
        <w:numPr>
          <w:ilvl w:val="0"/>
          <w:numId w:val="2"/>
        </w:numPr>
        <w:tabs>
          <w:tab w:val="num" w:pos="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з положеннями нормативних документів, вимогам яких відповідає Товар.</w:t>
      </w: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r w:rsidRPr="009C0664">
        <w:rPr>
          <w:rFonts w:ascii="Times New Roman" w:eastAsia="Calibri" w:hAnsi="Times New Roman" w:cs="Times New Roman"/>
          <w:b/>
          <w:bCs/>
          <w:sz w:val="24"/>
          <w:szCs w:val="24"/>
          <w:lang w:val="uk-UA"/>
        </w:rPr>
        <w:t>2. Умови передачі товару та порядок розрахунків. Право власності.</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2.1. Товар передається Покупцеві згідно накладної, яка видаються Продавцем.</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2.2. Покупець зобов'язується сплатити за Товар, вказаний в п. 1.2 протягом 10 днів  </w:t>
      </w:r>
      <w:proofErr w:type="spellStart"/>
      <w:r w:rsidRPr="009C0664">
        <w:rPr>
          <w:rFonts w:ascii="Times New Roman" w:eastAsia="Calibri" w:hAnsi="Times New Roman" w:cs="Times New Roman"/>
          <w:sz w:val="24"/>
          <w:szCs w:val="24"/>
          <w:lang w:val="uk-UA"/>
        </w:rPr>
        <w:t>днів</w:t>
      </w:r>
      <w:proofErr w:type="spellEnd"/>
      <w:r w:rsidRPr="009C0664">
        <w:rPr>
          <w:rFonts w:ascii="Times New Roman" w:eastAsia="Calibri" w:hAnsi="Times New Roman" w:cs="Times New Roman"/>
          <w:sz w:val="24"/>
          <w:szCs w:val="24"/>
          <w:lang w:val="uk-UA"/>
        </w:rPr>
        <w:t xml:space="preserve"> з моменту поставки Товару Продавцем.</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2.3. Дата передачі - згідно накладної.</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2.4. Порядок оплати -  на поточний рахунок Продавця. Оплата здійснюється на підставі рахунка Продавця. До рахунку додається копія </w:t>
      </w:r>
      <w:proofErr w:type="spellStart"/>
      <w:r w:rsidRPr="009C0664">
        <w:rPr>
          <w:rFonts w:ascii="Times New Roman" w:eastAsia="Calibri" w:hAnsi="Times New Roman" w:cs="Times New Roman"/>
          <w:sz w:val="24"/>
          <w:szCs w:val="24"/>
          <w:lang w:val="uk-UA"/>
        </w:rPr>
        <w:t>акта</w:t>
      </w:r>
      <w:proofErr w:type="spellEnd"/>
      <w:r w:rsidRPr="009C0664">
        <w:rPr>
          <w:rFonts w:ascii="Times New Roman" w:eastAsia="Calibri" w:hAnsi="Times New Roman" w:cs="Times New Roman"/>
          <w:sz w:val="24"/>
          <w:szCs w:val="24"/>
          <w:lang w:val="uk-UA"/>
        </w:rPr>
        <w:t xml:space="preserve"> прийому-передачі Товару або витратної накладної.</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2.5. Форма оплати - безготівкова. </w:t>
      </w:r>
    </w:p>
    <w:p w:rsidR="009C0664" w:rsidRPr="009C0664" w:rsidRDefault="009C0664" w:rsidP="00914EBB">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2.6. Фактичне мі</w:t>
      </w:r>
      <w:r w:rsidR="00000C4B">
        <w:rPr>
          <w:rFonts w:ascii="Times New Roman" w:eastAsia="Calibri" w:hAnsi="Times New Roman" w:cs="Times New Roman"/>
          <w:sz w:val="24"/>
          <w:szCs w:val="24"/>
          <w:lang w:val="uk-UA"/>
        </w:rPr>
        <w:t>сце поставки (передачі)</w:t>
      </w:r>
      <w:proofErr w:type="spellStart"/>
      <w:r w:rsidR="00000C4B">
        <w:rPr>
          <w:rFonts w:ascii="Times New Roman" w:eastAsia="Calibri" w:hAnsi="Times New Roman" w:cs="Times New Roman"/>
          <w:sz w:val="24"/>
          <w:szCs w:val="24"/>
          <w:lang w:val="uk-UA"/>
        </w:rPr>
        <w:t>Товару:</w:t>
      </w:r>
      <w:r w:rsidRPr="009C0664">
        <w:rPr>
          <w:rFonts w:ascii="Times New Roman" w:eastAsia="Calibri" w:hAnsi="Times New Roman" w:cs="Times New Roman"/>
          <w:sz w:val="24"/>
          <w:szCs w:val="24"/>
          <w:lang w:val="uk-UA"/>
        </w:rPr>
        <w:t>Конотопський</w:t>
      </w:r>
      <w:proofErr w:type="spellEnd"/>
      <w:r w:rsidRPr="009C0664">
        <w:rPr>
          <w:rFonts w:ascii="Times New Roman" w:eastAsia="Calibri" w:hAnsi="Times New Roman" w:cs="Times New Roman"/>
          <w:sz w:val="24"/>
          <w:szCs w:val="24"/>
          <w:lang w:val="uk-UA"/>
        </w:rPr>
        <w:t xml:space="preserve"> р-н ,с.Заводське,</w:t>
      </w:r>
      <w:r w:rsidR="00000C4B">
        <w:rPr>
          <w:rFonts w:ascii="Times New Roman" w:eastAsia="Calibri" w:hAnsi="Times New Roman" w:cs="Times New Roman"/>
          <w:sz w:val="24"/>
          <w:szCs w:val="24"/>
          <w:lang w:val="uk-UA"/>
        </w:rPr>
        <w:t>вул.Заводська.68</w:t>
      </w:r>
      <w:r w:rsidRPr="009C0664">
        <w:rPr>
          <w:rFonts w:ascii="Times New Roman" w:eastAsia="Calibri" w:hAnsi="Times New Roman" w:cs="Times New Roman"/>
          <w:sz w:val="24"/>
          <w:szCs w:val="24"/>
          <w:lang w:val="uk-UA"/>
        </w:rPr>
        <w:t xml:space="preserve"> Сумської області   </w:t>
      </w:r>
    </w:p>
    <w:p w:rsidR="009C0664" w:rsidRPr="009C0664" w:rsidRDefault="00914EBB" w:rsidP="009C06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2.7. Строк поставки Товару травень-червень </w:t>
      </w:r>
      <w:r w:rsidR="009C0664" w:rsidRPr="009C0664">
        <w:rPr>
          <w:rFonts w:ascii="Times New Roman" w:eastAsia="Calibri" w:hAnsi="Times New Roman" w:cs="Times New Roman"/>
          <w:sz w:val="24"/>
          <w:szCs w:val="24"/>
          <w:lang w:val="uk-UA"/>
        </w:rPr>
        <w:t xml:space="preserve"> з моменту підписання сторонами цього договору.</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2.8. Право власності на Товар переходить до Покупця з моменту зарахування повної вартості Товару на рахунок Продавця.</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 xml:space="preserve">                                                    </w:t>
      </w: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 xml:space="preserve">                                       </w:t>
      </w: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 xml:space="preserve">                                                 3. Права та обов’язки сторін.</w:t>
      </w: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color w:val="000000"/>
          <w:sz w:val="24"/>
          <w:szCs w:val="24"/>
        </w:rPr>
        <w:t xml:space="preserve">3.1. </w:t>
      </w:r>
      <w:proofErr w:type="spellStart"/>
      <w:r w:rsidRPr="009C0664">
        <w:rPr>
          <w:rFonts w:ascii="Times New Roman" w:eastAsia="Calibri" w:hAnsi="Times New Roman" w:cs="Times New Roman"/>
          <w:color w:val="000000"/>
          <w:sz w:val="24"/>
          <w:szCs w:val="24"/>
        </w:rPr>
        <w:t>Покупець</w:t>
      </w:r>
      <w:proofErr w:type="spellEnd"/>
      <w:r w:rsidRPr="009C0664">
        <w:rPr>
          <w:rFonts w:ascii="Times New Roman" w:eastAsia="Calibri" w:hAnsi="Times New Roman" w:cs="Times New Roman"/>
          <w:color w:val="000000"/>
          <w:sz w:val="24"/>
          <w:szCs w:val="24"/>
        </w:rPr>
        <w:t xml:space="preserve"> </w:t>
      </w:r>
      <w:proofErr w:type="spellStart"/>
      <w:r w:rsidRPr="009C0664">
        <w:rPr>
          <w:rFonts w:ascii="Times New Roman" w:eastAsia="Calibri" w:hAnsi="Times New Roman" w:cs="Times New Roman"/>
          <w:color w:val="000000"/>
          <w:sz w:val="24"/>
          <w:szCs w:val="24"/>
        </w:rPr>
        <w:t>зобов'язаний</w:t>
      </w:r>
      <w:proofErr w:type="spellEnd"/>
      <w:r w:rsidRPr="009C0664">
        <w:rPr>
          <w:rFonts w:ascii="Times New Roman" w:eastAsia="Calibri" w:hAnsi="Times New Roman" w:cs="Times New Roman"/>
          <w:color w:val="000000"/>
          <w:sz w:val="24"/>
          <w:szCs w:val="24"/>
        </w:rPr>
        <w:t xml:space="preserve">: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3.1.1. Своєчасно та в повному обсязі сплачувати за поставлені Товари;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3.1.2. Приймати поставлені Товари згідно з накладною та/або актом приймання-передачі;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 Покупець має право: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3.2.1. Достроково розірвати цей Договір у разі невиконання зобов'язань Продавцем, повідомивши про це його у строк не пізніше ніж за 10 календарних днів до дати розірвання Договору;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3.2.2. Контролювати поставку Товарів у строки, встановлені цим Договором;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3.2.4. Повернути рахунок Продавцю без здійснення оплати в разі неналежного оформлення документів, зазначених у пункті 2.4 розділу 2 цього Договору (відсутність печатки, підписів тощо);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3.3. Продавець зобов'язаний: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3.3.1. Забезпечити поставку Товарів у строки, встановлені цим Договором;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3.3.2. Забезпечити поставку Товарів, якість яких відповідає умовам цього договору.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3.4. Продавець має право: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3.4.1. Своєчасно та в повному обсязі отримувати плату за поставлені Товари;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3.4.2. На дострокову поставку Товарів за письмовим погодженням Покупця (якщо Товар не поставляється партіями у відповідності до узгодженого сторонами графіка додаткове письмове погодження Покупця на дострокову поставку не потребується); </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color w:val="000000"/>
          <w:sz w:val="24"/>
          <w:szCs w:val="24"/>
          <w:lang w:val="uk-UA"/>
        </w:rPr>
        <w:t xml:space="preserve">3.4.3. У разі невиконання зобов'язань Покупцем Продавець має право достроково розірвати цей Договір, повідомивши про це Покупця  не пізніше ніж за 10 календарних днів до дати розірвання Договору. При цьому, сторони узгодили, що Продавець також має право вимагати повернення йому Товару (одиниць Товару), що був фактично поставлений Покупцю до моменту розірвання договору, та який не був повністю сплачений Покупцем, а Покупець, в свою чергу, повинен повернути вказаний Товар у власність Продавця  в термін, зазначений у </w:t>
      </w:r>
      <w:proofErr w:type="spellStart"/>
      <w:r w:rsidRPr="009C0664">
        <w:rPr>
          <w:rFonts w:ascii="Times New Roman" w:eastAsia="Calibri" w:hAnsi="Times New Roman" w:cs="Times New Roman"/>
          <w:color w:val="000000"/>
          <w:sz w:val="24"/>
          <w:szCs w:val="24"/>
          <w:lang w:val="uk-UA"/>
        </w:rPr>
        <w:t>вимозі</w:t>
      </w:r>
      <w:proofErr w:type="spellEnd"/>
      <w:r w:rsidRPr="009C0664">
        <w:rPr>
          <w:rFonts w:ascii="Times New Roman" w:eastAsia="Calibri" w:hAnsi="Times New Roman" w:cs="Times New Roman"/>
          <w:color w:val="000000"/>
          <w:sz w:val="24"/>
          <w:szCs w:val="24"/>
          <w:lang w:val="uk-UA"/>
        </w:rPr>
        <w:t xml:space="preserve"> (повідомленні) Продавця.</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r w:rsidRPr="009C0664">
        <w:rPr>
          <w:rFonts w:ascii="Times New Roman" w:eastAsia="Calibri" w:hAnsi="Times New Roman" w:cs="Times New Roman"/>
          <w:b/>
          <w:bCs/>
          <w:sz w:val="24"/>
          <w:szCs w:val="24"/>
          <w:lang w:val="uk-UA"/>
        </w:rPr>
        <w:t>4. Відповідальність сторін.</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4.1. У разі</w:t>
      </w:r>
      <w:r w:rsidRPr="009C0664">
        <w:rPr>
          <w:rFonts w:ascii="Times New Roman" w:eastAsia="Calibri" w:hAnsi="Times New Roman" w:cs="Times New Roman"/>
          <w:b/>
          <w:sz w:val="24"/>
          <w:szCs w:val="24"/>
          <w:lang w:val="uk-UA"/>
        </w:rPr>
        <w:t xml:space="preserve"> </w:t>
      </w:r>
      <w:r w:rsidRPr="009C0664">
        <w:rPr>
          <w:rFonts w:ascii="Times New Roman" w:eastAsia="Calibri" w:hAnsi="Times New Roman" w:cs="Times New Roman"/>
          <w:sz w:val="24"/>
          <w:szCs w:val="24"/>
          <w:lang w:val="uk-UA"/>
        </w:rPr>
        <w:t>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C0664" w:rsidRPr="009C0664" w:rsidRDefault="009C0664" w:rsidP="009C0664">
      <w:pPr>
        <w:spacing w:after="0" w:line="240" w:lineRule="auto"/>
        <w:jc w:val="both"/>
        <w:rPr>
          <w:rFonts w:ascii="Times New Roman" w:eastAsia="Calibri" w:hAnsi="Times New Roman" w:cs="Times New Roman"/>
          <w:i/>
          <w:iCs/>
          <w:color w:val="00FFFF"/>
          <w:sz w:val="24"/>
          <w:szCs w:val="24"/>
          <w:lang w:val="uk-UA"/>
        </w:rPr>
      </w:pPr>
      <w:r w:rsidRPr="009C0664">
        <w:rPr>
          <w:rFonts w:ascii="Times New Roman" w:eastAsia="Calibri" w:hAnsi="Times New Roman" w:cs="Times New Roman"/>
          <w:sz w:val="24"/>
          <w:szCs w:val="24"/>
          <w:lang w:val="uk-UA"/>
        </w:rPr>
        <w:t xml:space="preserve">4.2. За  невиконання або несвоєчасне  виконання зобов’язань при закупівлі товару  за бюджетні кошти Продавець сплачує Покупцю </w:t>
      </w:r>
      <w:r w:rsidRPr="009C0664">
        <w:rPr>
          <w:rFonts w:ascii="Times New Roman" w:eastAsia="Calibri" w:hAnsi="Times New Roman" w:cs="Times New Roman"/>
          <w:color w:val="000000"/>
          <w:sz w:val="24"/>
          <w:szCs w:val="24"/>
          <w:lang w:val="uk-UA"/>
        </w:rPr>
        <w:t xml:space="preserve"> пеню у розмірі подвійної облікової ставки НБУ від суми непоставленого товару за кожний день затримки</w:t>
      </w:r>
      <w:r w:rsidRPr="009C0664">
        <w:rPr>
          <w:rFonts w:ascii="Times New Roman" w:eastAsia="Calibri" w:hAnsi="Times New Roman" w:cs="Times New Roman"/>
          <w:sz w:val="24"/>
          <w:szCs w:val="24"/>
          <w:lang w:val="uk-UA"/>
        </w:rPr>
        <w:t>.</w:t>
      </w:r>
    </w:p>
    <w:p w:rsidR="009C0664" w:rsidRPr="009C0664" w:rsidRDefault="009C0664" w:rsidP="009C0664">
      <w:pPr>
        <w:spacing w:after="0" w:line="240" w:lineRule="auto"/>
        <w:jc w:val="both"/>
        <w:rPr>
          <w:rFonts w:ascii="Times New Roman" w:eastAsia="Calibri" w:hAnsi="Times New Roman" w:cs="Times New Roman"/>
          <w:bCs/>
          <w:iCs/>
          <w:color w:val="000000"/>
          <w:sz w:val="24"/>
          <w:szCs w:val="24"/>
          <w:lang w:val="uk-UA"/>
        </w:rPr>
      </w:pPr>
      <w:r w:rsidRPr="009C0664">
        <w:rPr>
          <w:rFonts w:ascii="Times New Roman" w:eastAsia="Calibri" w:hAnsi="Times New Roman" w:cs="Times New Roman"/>
          <w:sz w:val="24"/>
          <w:szCs w:val="24"/>
          <w:lang w:val="uk-UA"/>
        </w:rPr>
        <w:t xml:space="preserve">4.3. За не оплату або несвоєчасну оплату Товару Покупець сплачує Продавцю пеню у розмірі подвійної облікової ставки Національного Банку України від суми заборгованості  за кожен день прострочення платежу. </w:t>
      </w:r>
    </w:p>
    <w:p w:rsidR="009C0664" w:rsidRPr="009C0664" w:rsidRDefault="009C0664" w:rsidP="009C0664">
      <w:pPr>
        <w:spacing w:after="0" w:line="240" w:lineRule="auto"/>
        <w:jc w:val="both"/>
        <w:outlineLvl w:val="0"/>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4.4. За поставку Товару неналежної якості Продавець сплачує Покупцю штраф у розмірі 0,1% від вартості Товару неналежної якості.</w:t>
      </w:r>
    </w:p>
    <w:p w:rsidR="009C0664" w:rsidRPr="009C0664" w:rsidRDefault="009C0664" w:rsidP="009C0664">
      <w:pPr>
        <w:spacing w:after="0" w:line="240" w:lineRule="auto"/>
        <w:rPr>
          <w:rFonts w:ascii="Times New Roman" w:eastAsia="Calibri" w:hAnsi="Times New Roman" w:cs="Times New Roman"/>
          <w:sz w:val="24"/>
          <w:szCs w:val="24"/>
          <w:lang w:val="uk-UA"/>
        </w:rPr>
      </w:pPr>
    </w:p>
    <w:p w:rsidR="009C0664" w:rsidRPr="009C0664" w:rsidRDefault="009C0664" w:rsidP="009C0664">
      <w:pPr>
        <w:autoSpaceDN w:val="0"/>
        <w:spacing w:after="0" w:line="240" w:lineRule="auto"/>
        <w:jc w:val="center"/>
        <w:outlineLvl w:val="0"/>
        <w:rPr>
          <w:rFonts w:ascii="Times New Roman" w:eastAsia="Times New Roman" w:hAnsi="Times New Roman" w:cs="Times New Roman"/>
          <w:b/>
          <w:sz w:val="24"/>
          <w:szCs w:val="24"/>
          <w:lang w:val="uk-UA" w:eastAsia="ru-RU"/>
        </w:rPr>
      </w:pPr>
      <w:r w:rsidRPr="009C0664">
        <w:rPr>
          <w:rFonts w:ascii="Times New Roman" w:eastAsia="Times New Roman" w:hAnsi="Times New Roman" w:cs="Times New Roman"/>
          <w:b/>
          <w:sz w:val="24"/>
          <w:szCs w:val="24"/>
          <w:lang w:val="uk-UA" w:eastAsia="ru-RU"/>
        </w:rPr>
        <w:t>5. Інші умови.</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5.1. Всі доповнення і зміни до даного Договору підтверджуються сторонами документально. </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 xml:space="preserve">5.2. </w:t>
      </w:r>
      <w:r w:rsidRPr="009C0664">
        <w:rPr>
          <w:rFonts w:ascii="Times New Roman" w:eastAsia="Times New Roman" w:hAnsi="Times New Roman" w:cs="Times New Roman"/>
          <w:color w:val="000000"/>
          <w:sz w:val="24"/>
          <w:szCs w:val="24"/>
          <w:lang w:val="uk-UA" w:eastAsia="x-none"/>
        </w:rPr>
        <w:t xml:space="preserve">Разом </w:t>
      </w:r>
      <w:r w:rsidRPr="009C0664">
        <w:rPr>
          <w:rFonts w:ascii="Times New Roman" w:eastAsia="Times New Roman" w:hAnsi="Times New Roman" w:cs="Times New Roman"/>
          <w:sz w:val="24"/>
          <w:szCs w:val="24"/>
          <w:lang w:val="uk-UA" w:eastAsia="x-none"/>
        </w:rPr>
        <w:t>з</w:t>
      </w:r>
      <w:r w:rsidRPr="009C0664">
        <w:rPr>
          <w:rFonts w:ascii="Times New Roman" w:eastAsia="Times New Roman" w:hAnsi="Times New Roman" w:cs="Times New Roman"/>
          <w:color w:val="000000"/>
          <w:sz w:val="24"/>
          <w:szCs w:val="24"/>
          <w:lang w:val="uk-UA" w:eastAsia="x-none"/>
        </w:rPr>
        <w:t xml:space="preserve"> Товаром </w:t>
      </w:r>
      <w:r w:rsidRPr="009C0664">
        <w:rPr>
          <w:rFonts w:ascii="Times New Roman" w:eastAsia="Times New Roman" w:hAnsi="Times New Roman" w:cs="Times New Roman"/>
          <w:sz w:val="24"/>
          <w:szCs w:val="24"/>
          <w:lang w:val="uk-UA" w:eastAsia="x-none"/>
        </w:rPr>
        <w:t>Покупцеві</w:t>
      </w:r>
      <w:r w:rsidRPr="009C0664">
        <w:rPr>
          <w:rFonts w:ascii="Times New Roman" w:eastAsia="Times New Roman" w:hAnsi="Times New Roman" w:cs="Times New Roman"/>
          <w:color w:val="000000"/>
          <w:sz w:val="24"/>
          <w:szCs w:val="24"/>
          <w:lang w:val="uk-UA" w:eastAsia="x-none"/>
        </w:rPr>
        <w:t xml:space="preserve"> передаються:</w:t>
      </w:r>
    </w:p>
    <w:p w:rsidR="009C0664" w:rsidRPr="009C0664" w:rsidRDefault="009C0664" w:rsidP="009C0664">
      <w:pPr>
        <w:numPr>
          <w:ilvl w:val="0"/>
          <w:numId w:val="3"/>
        </w:num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видаткова накладна;</w:t>
      </w:r>
    </w:p>
    <w:p w:rsidR="009C0664" w:rsidRPr="009C0664" w:rsidRDefault="009C0664" w:rsidP="009C0664">
      <w:pPr>
        <w:numPr>
          <w:ilvl w:val="0"/>
          <w:numId w:val="3"/>
        </w:num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lastRenderedPageBreak/>
        <w:t>акт приймання-передачі</w:t>
      </w:r>
    </w:p>
    <w:p w:rsidR="009C0664" w:rsidRPr="009C0664" w:rsidRDefault="009C0664" w:rsidP="009C0664">
      <w:pPr>
        <w:numPr>
          <w:ilvl w:val="0"/>
          <w:numId w:val="3"/>
        </w:num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рахунок-фактура</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5.3. Сторони домовились, що  при розірванні даного договору за взаємною згодою сторін і при поверненні Товару Покупцем Продавцеві, а також  поверненні коштів перерахованих за Товар Продавцем Покупцеві вони не мають майнових претензій одна до одної.</w:t>
      </w:r>
    </w:p>
    <w:p w:rsidR="009C0664" w:rsidRPr="009C0664" w:rsidRDefault="009C0664" w:rsidP="009C0664">
      <w:pPr>
        <w:widowControl w:val="0"/>
        <w:tabs>
          <w:tab w:val="left" w:pos="1080"/>
        </w:tabs>
        <w:spacing w:after="0" w:line="240" w:lineRule="auto"/>
        <w:ind w:firstLine="540"/>
        <w:jc w:val="both"/>
        <w:rPr>
          <w:rFonts w:ascii="Times New Roman" w:eastAsia="Times New Roman" w:hAnsi="Times New Roman" w:cs="Times New Roman"/>
          <w:sz w:val="24"/>
          <w:szCs w:val="24"/>
          <w:lang w:val="uk-UA" w:eastAsia="uk-UA"/>
        </w:rPr>
      </w:pPr>
      <w:r w:rsidRPr="009C0664">
        <w:rPr>
          <w:rFonts w:ascii="Times New Roman" w:eastAsia="Times New Roman" w:hAnsi="Times New Roman" w:cs="Times New Roman"/>
          <w:sz w:val="24"/>
          <w:szCs w:val="24"/>
          <w:lang w:val="uk-UA" w:eastAsia="uk-UA"/>
        </w:rPr>
        <w:t>Сторони домовились, що після поставки Товару, що підтверджується підписанням уповноваженими представниками Покупця і Продавця відповідної видаткової накладної, Товар знаходиться у Продавця на його відповідальному зберіганні до моменту виконання Покупцем оплати за Товар, передбаченої п.2.2. Договору. Одночасно із підписанням видаткової накладної про поставку Товару сторони підписують акт приймання-передачі товару на відповідальне зберігання. Продавець несе ризик випадкового знищення чи пошкодження Товару протягом всього часу зберігання Товару. Після здійснення Покупцем оплати вартості Товару, Продавець зобов’язаний протягом 1 (одного) робочого дня передати Товар Покупцю за відповідним Актом приймання-передачі з відповідального зберігання.</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 xml:space="preserve">5.4. Покупець не вправі відмовитися від одержання  Товару, за  винятком  випадків  його  неякісності. У випадку неякісності Товару Продавець зобов'язаний протягом 10-ти  календарних днів замінити  неякісний  Товар,  на  Товар  належної якості (при наявності Товару на складі Продавця), або за свій рахунок усунути недоліки, виявлені в Товарі. При відсутності Товару на складі Продавця заміна Товару здійснюється в інший строк, погоджений  сторонами.  </w:t>
      </w:r>
    </w:p>
    <w:p w:rsidR="009C0664" w:rsidRPr="009C0664" w:rsidRDefault="009C0664" w:rsidP="009C0664">
      <w:pPr>
        <w:autoSpaceDE w:val="0"/>
        <w:autoSpaceDN w:val="0"/>
        <w:spacing w:after="0" w:line="240" w:lineRule="auto"/>
        <w:jc w:val="center"/>
        <w:rPr>
          <w:rFonts w:ascii="Times New Roman" w:eastAsia="Times New Roman" w:hAnsi="Times New Roman" w:cs="Times New Roman"/>
          <w:b/>
          <w:bCs/>
          <w:sz w:val="24"/>
          <w:szCs w:val="24"/>
          <w:lang w:val="uk-UA" w:eastAsia="x-none"/>
        </w:rPr>
      </w:pPr>
    </w:p>
    <w:p w:rsidR="009C0664" w:rsidRPr="009C0664" w:rsidRDefault="009C0664" w:rsidP="009C0664">
      <w:pPr>
        <w:spacing w:after="0" w:line="240" w:lineRule="auto"/>
        <w:rPr>
          <w:rFonts w:ascii="Times New Roman" w:eastAsia="Times New Roman" w:hAnsi="Times New Roman" w:cs="Times New Roman"/>
          <w:color w:val="000000"/>
          <w:sz w:val="24"/>
          <w:szCs w:val="24"/>
          <w:lang w:val="uk-UA" w:eastAsia="x-none"/>
        </w:rPr>
      </w:pPr>
      <w:r w:rsidRPr="009C0664">
        <w:rPr>
          <w:rFonts w:ascii="Times New Roman" w:eastAsia="Times New Roman" w:hAnsi="Times New Roman" w:cs="Times New Roman"/>
          <w:color w:val="000000"/>
          <w:sz w:val="24"/>
          <w:szCs w:val="24"/>
          <w:lang w:val="uk-UA" w:eastAsia="x-none"/>
        </w:rPr>
        <w:t>.</w:t>
      </w:r>
    </w:p>
    <w:p w:rsidR="009C0664" w:rsidRPr="009C0664" w:rsidRDefault="009C0664" w:rsidP="009C0664">
      <w:pPr>
        <w:spacing w:after="0" w:line="240" w:lineRule="auto"/>
        <w:rPr>
          <w:rFonts w:ascii="Times New Roman" w:eastAsia="Calibri" w:hAnsi="Times New Roman" w:cs="Times New Roman"/>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color w:val="000000"/>
          <w:sz w:val="24"/>
          <w:szCs w:val="24"/>
          <w:lang w:val="uk-UA"/>
        </w:rPr>
      </w:pPr>
      <w:r w:rsidRPr="009C0664">
        <w:rPr>
          <w:rFonts w:ascii="Times New Roman" w:eastAsia="Calibri" w:hAnsi="Times New Roman" w:cs="Times New Roman"/>
          <w:b/>
          <w:color w:val="000000"/>
          <w:sz w:val="24"/>
          <w:szCs w:val="24"/>
          <w:lang w:val="uk-UA"/>
        </w:rPr>
        <w:t>6. Гарантійні зобов'язання</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.1. «Постачальник» гарантує відповідність якості продукції, що поставляється по даному договору вимогам нормативно-технічної документацій на даний вид продукції.</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 xml:space="preserve">.2. Гарантійний строк зберігання визначається згідно нормативно-технічної документації на продукцію, що поставляється, при умові дотримання «Замовником» вимог технічних умов і нормативних документів щодо зберігання даної продукції. «Постачальник» забезпечує наявність гарантії виробника на строк вказаний </w:t>
      </w:r>
      <w:r w:rsidRPr="000A30D3">
        <w:rPr>
          <w:rFonts w:ascii="Times New Roman" w:eastAsia="Times New Roman" w:hAnsi="Times New Roman" w:cs="Times New Roman"/>
          <w:spacing w:val="-4"/>
          <w:sz w:val="24"/>
          <w:szCs w:val="24"/>
          <w:lang w:val="uk-UA" w:eastAsia="uk-UA"/>
        </w:rPr>
        <w:t>в технічній документації</w:t>
      </w:r>
      <w:r w:rsidRPr="000A30D3">
        <w:rPr>
          <w:rFonts w:ascii="Times New Roman" w:eastAsia="Times New Roman" w:hAnsi="Times New Roman" w:cs="Times New Roman"/>
          <w:i/>
          <w:sz w:val="24"/>
          <w:szCs w:val="24"/>
          <w:lang w:val="uk-UA" w:eastAsia="ru-RU"/>
        </w:rPr>
        <w:t>.</w:t>
      </w:r>
      <w:r w:rsidRPr="000A30D3">
        <w:rPr>
          <w:rFonts w:ascii="Times New Roman" w:eastAsia="Times New Roman" w:hAnsi="Times New Roman" w:cs="Times New Roman"/>
          <w:sz w:val="24"/>
          <w:szCs w:val="24"/>
          <w:lang w:val="uk-UA" w:eastAsia="ru-RU"/>
        </w:rPr>
        <w:t xml:space="preserve"> </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.3. Сторонами погоджено, що у випадку відсутності у нормативно-технічній документації гарантійних строків на даний вид продукції, гарантійний строк зберігання становить 12 місяці з дати оформлення ярлика на придатну продукцію.</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 xml:space="preserve">.4. Якщо в період гарантійного строку(терміну) будуть виявлені недоліки продукції, «Постачальник» протягом 30 календарних днів з моменту отримання повідомлення від «Замовника», за свій рахунок замінює її на якісну. У випадку порушення Постачальником строку встановленого для заміни продукції, він сплачує Замовнику штрафні санкції передбачені п.9.1 даного договору. </w:t>
      </w:r>
    </w:p>
    <w:p w:rsidR="009C0664" w:rsidRPr="009C0664" w:rsidRDefault="009C0664" w:rsidP="009C0664">
      <w:pPr>
        <w:autoSpaceDN w:val="0"/>
        <w:spacing w:after="0" w:line="240" w:lineRule="auto"/>
        <w:ind w:firstLine="360"/>
        <w:jc w:val="center"/>
        <w:rPr>
          <w:rFonts w:ascii="Times New Roman" w:eastAsia="Times New Roman" w:hAnsi="Times New Roman" w:cs="Times New Roman"/>
          <w:b/>
          <w:bCs/>
          <w:sz w:val="24"/>
          <w:szCs w:val="24"/>
          <w:lang w:val="uk-UA" w:eastAsia="ru-RU"/>
        </w:rPr>
      </w:pPr>
      <w:r w:rsidRPr="009C0664">
        <w:rPr>
          <w:rFonts w:ascii="Times New Roman" w:eastAsia="Times New Roman" w:hAnsi="Times New Roman" w:cs="Times New Roman"/>
          <w:b/>
          <w:bCs/>
          <w:sz w:val="24"/>
          <w:szCs w:val="24"/>
          <w:lang w:val="uk-UA" w:eastAsia="ru-RU"/>
        </w:rPr>
        <w:t>7. Зміна умов договору.</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7.1. Даний договір може бути змінений, розірваний або визнаний недійсним на підставах, передбачених в законі, або за згодою сторін.</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7.2. Всі доповнення й додатки до даного договору оформляються в письмовому вигляді та засвідчуються обома сторонами.</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7.3. Спір між сторонами розглядається відповідно до норм діючого законодавства в господарському суді.</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7.4. Термін дії даного договору - з моменту його підписання та до повного виконання</w:t>
      </w:r>
      <w:r w:rsidR="00DF3984">
        <w:rPr>
          <w:rFonts w:ascii="Times New Roman" w:eastAsia="Calibri" w:hAnsi="Times New Roman" w:cs="Times New Roman"/>
          <w:sz w:val="24"/>
          <w:szCs w:val="24"/>
          <w:lang w:val="uk-UA"/>
        </w:rPr>
        <w:t xml:space="preserve"> ,але не довше ніж до 31.12.2024</w:t>
      </w:r>
      <w:r w:rsidRPr="009C0664">
        <w:rPr>
          <w:rFonts w:ascii="Times New Roman" w:eastAsia="Calibri" w:hAnsi="Times New Roman" w:cs="Times New Roman"/>
          <w:sz w:val="24"/>
          <w:szCs w:val="24"/>
          <w:lang w:val="uk-UA"/>
        </w:rPr>
        <w:t xml:space="preserve"> р., в разі не виконання до вказаного періоду  до договору складається додаткова угода на пролонгацію договору .</w:t>
      </w:r>
    </w:p>
    <w:p w:rsidR="009C0664" w:rsidRPr="009C0664" w:rsidRDefault="009C0664" w:rsidP="009C0664">
      <w:pPr>
        <w:spacing w:after="0" w:line="240" w:lineRule="auto"/>
        <w:jc w:val="both"/>
        <w:rPr>
          <w:rFonts w:ascii="Times New Roman" w:eastAsia="Calibri" w:hAnsi="Times New Roman" w:cs="Times New Roman"/>
          <w:b/>
          <w:sz w:val="24"/>
          <w:szCs w:val="24"/>
        </w:rPr>
      </w:pPr>
      <w:r w:rsidRPr="009C0664">
        <w:rPr>
          <w:rFonts w:ascii="Times New Roman" w:eastAsia="Calibri" w:hAnsi="Times New Roman" w:cs="Times New Roman"/>
          <w:b/>
          <w:sz w:val="24"/>
          <w:szCs w:val="24"/>
        </w:rPr>
        <w:t xml:space="preserve">                                           </w:t>
      </w:r>
      <w:r w:rsidRPr="009C0664">
        <w:rPr>
          <w:rFonts w:ascii="Times New Roman" w:eastAsia="Calibri" w:hAnsi="Times New Roman" w:cs="Times New Roman"/>
          <w:b/>
          <w:sz w:val="24"/>
          <w:szCs w:val="24"/>
        </w:rPr>
        <w:tab/>
        <w:t xml:space="preserve"> </w:t>
      </w:r>
      <w:r w:rsidRPr="009C0664">
        <w:rPr>
          <w:rFonts w:ascii="Times New Roman" w:eastAsia="Calibri" w:hAnsi="Times New Roman" w:cs="Times New Roman"/>
          <w:b/>
          <w:sz w:val="24"/>
          <w:szCs w:val="24"/>
          <w:lang w:val="uk-UA"/>
        </w:rPr>
        <w:t>8</w:t>
      </w:r>
      <w:r w:rsidRPr="009C0664">
        <w:rPr>
          <w:rFonts w:ascii="Times New Roman" w:eastAsia="Calibri" w:hAnsi="Times New Roman" w:cs="Times New Roman"/>
          <w:b/>
          <w:sz w:val="24"/>
          <w:szCs w:val="24"/>
        </w:rPr>
        <w:t xml:space="preserve">.  </w:t>
      </w:r>
      <w:proofErr w:type="spellStart"/>
      <w:r w:rsidRPr="009C0664">
        <w:rPr>
          <w:rFonts w:ascii="Times New Roman" w:eastAsia="Calibri" w:hAnsi="Times New Roman" w:cs="Times New Roman"/>
          <w:b/>
          <w:sz w:val="24"/>
          <w:szCs w:val="24"/>
        </w:rPr>
        <w:t>Обробка</w:t>
      </w:r>
      <w:proofErr w:type="spellEnd"/>
      <w:r w:rsidRPr="009C0664">
        <w:rPr>
          <w:rFonts w:ascii="Times New Roman" w:eastAsia="Calibri" w:hAnsi="Times New Roman" w:cs="Times New Roman"/>
          <w:b/>
          <w:sz w:val="24"/>
          <w:szCs w:val="24"/>
        </w:rPr>
        <w:t xml:space="preserve"> </w:t>
      </w:r>
      <w:proofErr w:type="spellStart"/>
      <w:r w:rsidRPr="009C0664">
        <w:rPr>
          <w:rFonts w:ascii="Times New Roman" w:eastAsia="Calibri" w:hAnsi="Times New Roman" w:cs="Times New Roman"/>
          <w:b/>
          <w:sz w:val="24"/>
          <w:szCs w:val="24"/>
        </w:rPr>
        <w:t>персональних</w:t>
      </w:r>
      <w:proofErr w:type="spellEnd"/>
      <w:r w:rsidRPr="009C0664">
        <w:rPr>
          <w:rFonts w:ascii="Times New Roman" w:eastAsia="Calibri" w:hAnsi="Times New Roman" w:cs="Times New Roman"/>
          <w:b/>
          <w:sz w:val="24"/>
          <w:szCs w:val="24"/>
        </w:rPr>
        <w:t xml:space="preserve"> </w:t>
      </w:r>
      <w:proofErr w:type="spellStart"/>
      <w:r w:rsidRPr="009C0664">
        <w:rPr>
          <w:rFonts w:ascii="Times New Roman" w:eastAsia="Calibri" w:hAnsi="Times New Roman" w:cs="Times New Roman"/>
          <w:b/>
          <w:sz w:val="24"/>
          <w:szCs w:val="24"/>
        </w:rPr>
        <w:t>даних</w:t>
      </w:r>
      <w:proofErr w:type="spellEnd"/>
      <w:r w:rsidRPr="009C0664">
        <w:rPr>
          <w:rFonts w:ascii="Times New Roman" w:eastAsia="Calibri" w:hAnsi="Times New Roman" w:cs="Times New Roman"/>
          <w:b/>
          <w:sz w:val="24"/>
          <w:szCs w:val="24"/>
        </w:rPr>
        <w:t>.</w:t>
      </w:r>
    </w:p>
    <w:p w:rsidR="009C0664" w:rsidRPr="009C0664" w:rsidRDefault="009C0664" w:rsidP="009C0664">
      <w:pPr>
        <w:tabs>
          <w:tab w:val="left" w:pos="1134"/>
          <w:tab w:val="left" w:pos="1276"/>
        </w:tabs>
        <w:spacing w:after="0" w:line="240" w:lineRule="auto"/>
        <w:jc w:val="both"/>
        <w:rPr>
          <w:rFonts w:ascii="Times New Roman" w:eastAsia="Calibri" w:hAnsi="Times New Roman" w:cs="Times New Roman"/>
          <w:color w:val="000000"/>
          <w:sz w:val="24"/>
          <w:szCs w:val="24"/>
          <w:lang w:val="uk-UA"/>
        </w:rPr>
      </w:pPr>
      <w:r w:rsidRPr="009C0664">
        <w:rPr>
          <w:rFonts w:ascii="Times New Roman" w:eastAsia="Calibri" w:hAnsi="Times New Roman" w:cs="Times New Roman"/>
          <w:color w:val="000000"/>
          <w:sz w:val="24"/>
          <w:szCs w:val="24"/>
          <w:lang w:val="uk-UA"/>
        </w:rPr>
        <w:t>8</w:t>
      </w:r>
      <w:r w:rsidRPr="009C0664">
        <w:rPr>
          <w:rFonts w:ascii="Times New Roman" w:eastAsia="Calibri" w:hAnsi="Times New Roman" w:cs="Times New Roman"/>
          <w:color w:val="000000"/>
          <w:sz w:val="24"/>
          <w:szCs w:val="24"/>
        </w:rPr>
        <w:t xml:space="preserve">.1. </w:t>
      </w:r>
      <w:r w:rsidRPr="009C0664">
        <w:rPr>
          <w:rFonts w:ascii="Times New Roman" w:eastAsia="Calibri" w:hAnsi="Times New Roman" w:cs="Times New Roman"/>
          <w:color w:val="000000"/>
          <w:sz w:val="24"/>
          <w:szCs w:val="24"/>
          <w:lang w:val="uk-UA"/>
        </w:rPr>
        <w:t xml:space="preserve">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w:t>
      </w:r>
      <w:r w:rsidRPr="009C0664">
        <w:rPr>
          <w:rFonts w:ascii="Times New Roman" w:eastAsia="Calibri" w:hAnsi="Times New Roman" w:cs="Times New Roman"/>
          <w:color w:val="000000"/>
          <w:sz w:val="24"/>
          <w:szCs w:val="24"/>
          <w:lang w:val="uk-UA"/>
        </w:rPr>
        <w:lastRenderedPageBreak/>
        <w:t>умов цього договору, а також підтверджують, що попереджені про свої права,</w:t>
      </w:r>
      <w:r w:rsidRPr="009C0664">
        <w:rPr>
          <w:rFonts w:ascii="Times New Roman" w:eastAsia="Calibri" w:hAnsi="Times New Roman" w:cs="Times New Roman"/>
          <w:color w:val="000000"/>
          <w:sz w:val="24"/>
          <w:szCs w:val="24"/>
          <w:lang w:val="uk-UA"/>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9C0664" w:rsidRPr="009C0664" w:rsidRDefault="009C0664" w:rsidP="009C0664">
      <w:pPr>
        <w:spacing w:after="0" w:line="240" w:lineRule="auto"/>
        <w:jc w:val="center"/>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9. Адреси та реквізити сторін:</w:t>
      </w:r>
    </w:p>
    <w:p w:rsidR="009C0664" w:rsidRPr="009C0664" w:rsidRDefault="009C0664" w:rsidP="009C0664">
      <w:pPr>
        <w:spacing w:after="0" w:line="240" w:lineRule="auto"/>
        <w:jc w:val="center"/>
        <w:rPr>
          <w:rFonts w:ascii="Times New Roman" w:eastAsia="Calibri" w:hAnsi="Times New Roman" w:cs="Times New Roman"/>
          <w:b/>
          <w:sz w:val="24"/>
          <w:szCs w:val="24"/>
        </w:rPr>
      </w:pPr>
    </w:p>
    <w:p w:rsidR="009C0664" w:rsidRPr="009C0664" w:rsidRDefault="009C0664" w:rsidP="009C0664">
      <w:pPr>
        <w:tabs>
          <w:tab w:val="left" w:pos="5685"/>
          <w:tab w:val="left" w:pos="6585"/>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Державний професійно-технічний           </w:t>
      </w:r>
      <w:r w:rsidRPr="009C0664">
        <w:rPr>
          <w:rFonts w:ascii="Times New Roman" w:eastAsia="Calibri" w:hAnsi="Times New Roman" w:cs="Times New Roman"/>
          <w:sz w:val="24"/>
          <w:szCs w:val="24"/>
          <w:lang w:val="uk-UA"/>
        </w:rPr>
        <w:tab/>
        <w:t xml:space="preserve">     </w:t>
      </w:r>
    </w:p>
    <w:p w:rsidR="009C0664" w:rsidRPr="009C0664" w:rsidRDefault="009C0664" w:rsidP="009C0664">
      <w:pPr>
        <w:tabs>
          <w:tab w:val="left" w:pos="588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заклад «Конотопський професійний                                  </w:t>
      </w:r>
    </w:p>
    <w:p w:rsidR="009C0664" w:rsidRPr="009C0664" w:rsidRDefault="009C0664" w:rsidP="009C0664">
      <w:pPr>
        <w:tabs>
          <w:tab w:val="left" w:pos="588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аграрний ліцей»                                                                   </w:t>
      </w:r>
    </w:p>
    <w:p w:rsidR="009C0664" w:rsidRPr="009C0664" w:rsidRDefault="00000C4B" w:rsidP="009C0664">
      <w:pPr>
        <w:tabs>
          <w:tab w:val="left" w:pos="58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Конотопський р-</w:t>
      </w:r>
      <w:proofErr w:type="spellStart"/>
      <w:r>
        <w:rPr>
          <w:rFonts w:ascii="Times New Roman" w:eastAsia="Calibri" w:hAnsi="Times New Roman" w:cs="Times New Roman"/>
          <w:sz w:val="24"/>
          <w:szCs w:val="24"/>
          <w:lang w:val="uk-UA"/>
        </w:rPr>
        <w:t>н,с</w:t>
      </w:r>
      <w:proofErr w:type="spellEnd"/>
      <w:r>
        <w:rPr>
          <w:rFonts w:ascii="Times New Roman" w:eastAsia="Calibri" w:hAnsi="Times New Roman" w:cs="Times New Roman"/>
          <w:sz w:val="24"/>
          <w:szCs w:val="24"/>
          <w:lang w:val="uk-UA"/>
        </w:rPr>
        <w:t>-Заводське</w:t>
      </w:r>
      <w:r w:rsidR="009C0664" w:rsidRPr="009C0664">
        <w:rPr>
          <w:rFonts w:ascii="Times New Roman" w:eastAsia="Calibri" w:hAnsi="Times New Roman" w:cs="Times New Roman"/>
          <w:sz w:val="24"/>
          <w:szCs w:val="24"/>
          <w:lang w:val="uk-UA"/>
        </w:rPr>
        <w:t xml:space="preserve">                                           </w:t>
      </w:r>
    </w:p>
    <w:p w:rsidR="009C0664" w:rsidRPr="009C0664" w:rsidRDefault="009C0664" w:rsidP="009C0664">
      <w:pPr>
        <w:tabs>
          <w:tab w:val="left" w:pos="6540"/>
        </w:tabs>
        <w:spacing w:after="0" w:line="240" w:lineRule="auto"/>
        <w:rPr>
          <w:rFonts w:ascii="Times New Roman" w:eastAsia="Calibri" w:hAnsi="Times New Roman" w:cs="Times New Roman"/>
          <w:sz w:val="24"/>
          <w:szCs w:val="24"/>
          <w:lang w:val="uk-UA"/>
        </w:rPr>
      </w:pPr>
      <w:proofErr w:type="spellStart"/>
      <w:r w:rsidRPr="009C0664">
        <w:rPr>
          <w:rFonts w:ascii="Times New Roman" w:eastAsia="Calibri" w:hAnsi="Times New Roman" w:cs="Times New Roman"/>
          <w:sz w:val="24"/>
          <w:szCs w:val="24"/>
          <w:lang w:val="uk-UA"/>
        </w:rPr>
        <w:t>Вул.Заводська</w:t>
      </w:r>
      <w:proofErr w:type="spellEnd"/>
      <w:r w:rsidRPr="009C0664">
        <w:rPr>
          <w:rFonts w:ascii="Times New Roman" w:eastAsia="Calibri" w:hAnsi="Times New Roman" w:cs="Times New Roman"/>
          <w:sz w:val="24"/>
          <w:szCs w:val="24"/>
          <w:lang w:val="uk-UA"/>
        </w:rPr>
        <w:t xml:space="preserve"> ,68                                                    </w:t>
      </w:r>
      <w:bookmarkStart w:id="0" w:name="_GoBack"/>
      <w:bookmarkEnd w:id="0"/>
      <w:r w:rsidRPr="009C0664">
        <w:rPr>
          <w:rFonts w:ascii="Times New Roman" w:eastAsia="Calibri" w:hAnsi="Times New Roman" w:cs="Times New Roman"/>
          <w:sz w:val="24"/>
          <w:szCs w:val="24"/>
          <w:lang w:val="uk-UA"/>
        </w:rPr>
        <w:t xml:space="preserve">            </w:t>
      </w:r>
    </w:p>
    <w:p w:rsidR="009C0664" w:rsidRPr="009C0664" w:rsidRDefault="009C0664" w:rsidP="009C0664">
      <w:pPr>
        <w:tabs>
          <w:tab w:val="left" w:pos="654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Код 02547333</w:t>
      </w:r>
      <w:r w:rsidRPr="009C0664">
        <w:rPr>
          <w:rFonts w:ascii="Times New Roman" w:eastAsia="Calibri" w:hAnsi="Times New Roman" w:cs="Times New Roman"/>
          <w:sz w:val="24"/>
          <w:szCs w:val="24"/>
          <w:lang w:val="uk-UA"/>
        </w:rPr>
        <w:tab/>
      </w:r>
    </w:p>
    <w:p w:rsidR="009C0664" w:rsidRPr="009C0664" w:rsidRDefault="009C0664" w:rsidP="009C0664">
      <w:pPr>
        <w:tabs>
          <w:tab w:val="left" w:pos="6525"/>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р/р </w:t>
      </w:r>
      <w:r w:rsidR="00000C4B">
        <w:rPr>
          <w:rFonts w:ascii="Times New Roman" w:eastAsia="Calibri" w:hAnsi="Times New Roman" w:cs="Times New Roman"/>
          <w:sz w:val="24"/>
          <w:szCs w:val="24"/>
          <w:lang w:val="en-US"/>
        </w:rPr>
        <w:t>UA</w:t>
      </w:r>
      <w:r w:rsidRPr="009C0664">
        <w:rPr>
          <w:rFonts w:ascii="Times New Roman" w:eastAsia="Calibri" w:hAnsi="Times New Roman" w:cs="Times New Roman"/>
          <w:sz w:val="24"/>
          <w:szCs w:val="24"/>
          <w:lang w:val="uk-UA"/>
        </w:rPr>
        <w:t>354262010</w:t>
      </w:r>
      <w:r w:rsidR="00000C4B">
        <w:rPr>
          <w:rFonts w:ascii="Times New Roman" w:eastAsia="Calibri" w:hAnsi="Times New Roman" w:cs="Times New Roman"/>
          <w:sz w:val="24"/>
          <w:szCs w:val="24"/>
          <w:lang w:val="en-US"/>
        </w:rPr>
        <w:t>00</w:t>
      </w:r>
      <w:r w:rsidRPr="009C0664">
        <w:rPr>
          <w:rFonts w:ascii="Times New Roman" w:eastAsia="Calibri" w:hAnsi="Times New Roman" w:cs="Times New Roman"/>
          <w:sz w:val="24"/>
          <w:szCs w:val="24"/>
          <w:lang w:val="uk-UA"/>
        </w:rPr>
        <w:t>13383,МФО 837013</w:t>
      </w:r>
      <w:r w:rsidRPr="009C0664">
        <w:rPr>
          <w:rFonts w:ascii="Times New Roman" w:eastAsia="Calibri" w:hAnsi="Times New Roman" w:cs="Times New Roman"/>
          <w:sz w:val="24"/>
          <w:szCs w:val="24"/>
          <w:lang w:val="uk-UA"/>
        </w:rPr>
        <w:tab/>
      </w:r>
    </w:p>
    <w:p w:rsidR="009C0664" w:rsidRPr="009C0664" w:rsidRDefault="009C0664" w:rsidP="009C0664">
      <w:pPr>
        <w:tabs>
          <w:tab w:val="left" w:pos="6525"/>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ГУДКУ у Сумській обл.</w:t>
      </w:r>
    </w:p>
    <w:p w:rsidR="009C0664" w:rsidRPr="009C0664" w:rsidRDefault="009C0664" w:rsidP="009C0664">
      <w:pPr>
        <w:tabs>
          <w:tab w:val="left" w:pos="2460"/>
          <w:tab w:val="left" w:pos="6645"/>
        </w:tabs>
        <w:spacing w:after="20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Директор:</w:t>
      </w:r>
      <w:r w:rsidRPr="009C0664">
        <w:rPr>
          <w:rFonts w:ascii="Times New Roman" w:eastAsia="Calibri" w:hAnsi="Times New Roman" w:cs="Times New Roman"/>
          <w:sz w:val="24"/>
          <w:szCs w:val="24"/>
          <w:lang w:val="uk-UA"/>
        </w:rPr>
        <w:tab/>
      </w:r>
      <w:proofErr w:type="spellStart"/>
      <w:r w:rsidRPr="009C0664">
        <w:rPr>
          <w:rFonts w:ascii="Times New Roman" w:eastAsia="Calibri" w:hAnsi="Times New Roman" w:cs="Times New Roman"/>
          <w:sz w:val="24"/>
          <w:szCs w:val="24"/>
          <w:lang w:val="uk-UA"/>
        </w:rPr>
        <w:t>А.В.Водоп»янов</w:t>
      </w:r>
      <w:proofErr w:type="spellEnd"/>
      <w:r w:rsidRPr="009C0664">
        <w:rPr>
          <w:rFonts w:ascii="Times New Roman" w:eastAsia="Calibri" w:hAnsi="Times New Roman" w:cs="Times New Roman"/>
          <w:sz w:val="24"/>
          <w:szCs w:val="24"/>
          <w:lang w:val="uk-UA"/>
        </w:rPr>
        <w:t xml:space="preserve">                          </w:t>
      </w:r>
    </w:p>
    <w:tbl>
      <w:tblPr>
        <w:tblW w:w="0" w:type="auto"/>
        <w:tblInd w:w="-176" w:type="dxa"/>
        <w:tblLook w:val="04A0" w:firstRow="1" w:lastRow="0" w:firstColumn="1" w:lastColumn="0" w:noHBand="0" w:noVBand="1"/>
      </w:tblPr>
      <w:tblGrid>
        <w:gridCol w:w="4713"/>
        <w:gridCol w:w="4818"/>
      </w:tblGrid>
      <w:tr w:rsidR="009C0664" w:rsidRPr="009C0664" w:rsidTr="005D20C2">
        <w:trPr>
          <w:trHeight w:val="5151"/>
        </w:trPr>
        <w:tc>
          <w:tcPr>
            <w:tcW w:w="4820" w:type="dxa"/>
          </w:tcPr>
          <w:p w:rsidR="009C0664" w:rsidRPr="009C0664" w:rsidRDefault="009C0664" w:rsidP="009C0664">
            <w:pPr>
              <w:spacing w:after="0" w:line="240" w:lineRule="auto"/>
              <w:rPr>
                <w:rFonts w:ascii="Times New Roman" w:eastAsia="Calibri" w:hAnsi="Times New Roman" w:cs="Times New Roman"/>
                <w:b/>
                <w:sz w:val="28"/>
                <w:szCs w:val="28"/>
                <w:lang w:val="uk-UA"/>
              </w:rPr>
            </w:pPr>
          </w:p>
        </w:tc>
        <w:tc>
          <w:tcPr>
            <w:tcW w:w="4927" w:type="dxa"/>
          </w:tcPr>
          <w:p w:rsidR="009C0664" w:rsidRPr="009C0664" w:rsidRDefault="009C0664" w:rsidP="009C0664">
            <w:pPr>
              <w:spacing w:after="0" w:line="240" w:lineRule="auto"/>
              <w:jc w:val="center"/>
              <w:rPr>
                <w:rFonts w:ascii="Times New Roman" w:eastAsia="Calibri" w:hAnsi="Times New Roman" w:cs="Times New Roman"/>
                <w:b/>
                <w:sz w:val="28"/>
                <w:szCs w:val="28"/>
                <w:lang w:val="uk-UA"/>
              </w:rPr>
            </w:pPr>
          </w:p>
        </w:tc>
      </w:tr>
    </w:tbl>
    <w:p w:rsidR="00413A53" w:rsidRDefault="00413A53"/>
    <w:sectPr w:rsidR="0041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D2D43BB"/>
    <w:multiLevelType w:val="hybridMultilevel"/>
    <w:tmpl w:val="FFF643DE"/>
    <w:lvl w:ilvl="0" w:tplc="5336B2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0211588"/>
    <w:multiLevelType w:val="multilevel"/>
    <w:tmpl w:val="75A4A0EC"/>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64"/>
    <w:rsid w:val="00000C4B"/>
    <w:rsid w:val="000A30D3"/>
    <w:rsid w:val="00413A53"/>
    <w:rsid w:val="00914EBB"/>
    <w:rsid w:val="009C0664"/>
    <w:rsid w:val="00DF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C0D8"/>
  <w15:chartTrackingRefBased/>
  <w15:docId w15:val="{E44A6469-6DD8-4193-90B9-B9C1FC55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5</cp:revision>
  <dcterms:created xsi:type="dcterms:W3CDTF">2024-03-13T13:16:00Z</dcterms:created>
  <dcterms:modified xsi:type="dcterms:W3CDTF">2024-03-14T11:11:00Z</dcterms:modified>
</cp:coreProperties>
</file>