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47" w:rsidRPr="004017DE" w:rsidRDefault="00976547" w:rsidP="00976547">
      <w:pPr>
        <w:widowControl w:val="0"/>
        <w:autoSpaceDE w:val="0"/>
        <w:autoSpaceDN w:val="0"/>
        <w:adjustRightInd w:val="0"/>
        <w:jc w:val="center"/>
        <w:rPr>
          <w:rFonts w:ascii="Times New Roman" w:hAnsi="Times New Roman"/>
          <w:b/>
          <w:bCs/>
          <w:color w:val="000000"/>
          <w:sz w:val="24"/>
          <w:szCs w:val="24"/>
        </w:rPr>
      </w:pPr>
    </w:p>
    <w:p w:rsidR="00DB1796" w:rsidRPr="00DB1796" w:rsidRDefault="00DB1796" w:rsidP="00DB1796">
      <w:pPr>
        <w:spacing w:before="100" w:beforeAutospacing="1" w:after="100" w:afterAutospacing="1"/>
        <w:jc w:val="center"/>
        <w:rPr>
          <w:rFonts w:ascii="Times New Roman" w:hAnsi="Times New Roman"/>
          <w:b/>
          <w:color w:val="000000"/>
          <w:sz w:val="27"/>
          <w:szCs w:val="27"/>
          <w:lang w:eastAsia="ru-RU"/>
        </w:rPr>
      </w:pPr>
      <w:r w:rsidRPr="00DB1796">
        <w:rPr>
          <w:rFonts w:ascii="Times New Roman" w:hAnsi="Times New Roman"/>
          <w:b/>
          <w:color w:val="000000"/>
          <w:sz w:val="27"/>
          <w:szCs w:val="27"/>
          <w:lang w:eastAsia="ru-RU"/>
        </w:rPr>
        <w:t>ВІДОКРЕМЛЕНИЙ  СТРУКТУРНИЙ ПІДРОЗДІЛ</w:t>
      </w:r>
    </w:p>
    <w:p w:rsidR="00DB1796" w:rsidRPr="00DB1796" w:rsidRDefault="00DB1796" w:rsidP="00DB1796">
      <w:pPr>
        <w:spacing w:before="100" w:beforeAutospacing="1" w:after="100" w:afterAutospacing="1"/>
        <w:jc w:val="center"/>
        <w:rPr>
          <w:rFonts w:ascii="Times New Roman" w:hAnsi="Times New Roman"/>
          <w:b/>
          <w:color w:val="000000"/>
          <w:sz w:val="27"/>
          <w:szCs w:val="27"/>
          <w:lang w:eastAsia="ru-RU"/>
        </w:rPr>
      </w:pPr>
      <w:r w:rsidRPr="00DB1796">
        <w:rPr>
          <w:rFonts w:ascii="Times New Roman" w:hAnsi="Times New Roman"/>
          <w:b/>
          <w:color w:val="000000"/>
          <w:sz w:val="27"/>
          <w:szCs w:val="27"/>
          <w:lang w:val="ru-RU" w:eastAsia="ru-RU"/>
        </w:rPr>
        <w:t xml:space="preserve">"ВІННИЦЬКИЙ ТОРГОВЕЛЬНО-ЕКОНОМІЧНИЙ </w:t>
      </w:r>
      <w:r w:rsidRPr="00DB1796">
        <w:rPr>
          <w:rFonts w:ascii="Times New Roman" w:hAnsi="Times New Roman"/>
          <w:b/>
          <w:color w:val="000000"/>
          <w:sz w:val="27"/>
          <w:szCs w:val="27"/>
          <w:lang w:eastAsia="ru-RU"/>
        </w:rPr>
        <w:t xml:space="preserve"> ФАХОВИЙ </w:t>
      </w:r>
      <w:r w:rsidRPr="00DB1796">
        <w:rPr>
          <w:rFonts w:ascii="Times New Roman" w:hAnsi="Times New Roman"/>
          <w:b/>
          <w:color w:val="000000"/>
          <w:sz w:val="27"/>
          <w:szCs w:val="27"/>
          <w:lang w:val="ru-RU" w:eastAsia="ru-RU"/>
        </w:rPr>
        <w:t>КОЛЕД</w:t>
      </w:r>
      <w:r w:rsidRPr="00DB1796">
        <w:rPr>
          <w:rFonts w:ascii="Times New Roman" w:hAnsi="Times New Roman"/>
          <w:b/>
          <w:color w:val="000000"/>
          <w:sz w:val="27"/>
          <w:szCs w:val="27"/>
          <w:lang w:eastAsia="ru-RU"/>
        </w:rPr>
        <w:t>Ж</w:t>
      </w:r>
    </w:p>
    <w:p w:rsidR="00DB1796" w:rsidRPr="00DB1796" w:rsidRDefault="00DB1796" w:rsidP="00DB1796">
      <w:pPr>
        <w:spacing w:before="100" w:beforeAutospacing="1" w:after="100" w:afterAutospacing="1"/>
        <w:jc w:val="center"/>
        <w:rPr>
          <w:rFonts w:ascii="Times New Roman" w:hAnsi="Times New Roman"/>
          <w:b/>
          <w:color w:val="000000"/>
          <w:sz w:val="27"/>
          <w:szCs w:val="27"/>
          <w:lang w:eastAsia="ru-RU"/>
        </w:rPr>
      </w:pPr>
      <w:r w:rsidRPr="00DB1796">
        <w:rPr>
          <w:rFonts w:ascii="Times New Roman" w:hAnsi="Times New Roman"/>
          <w:b/>
          <w:color w:val="000000"/>
          <w:sz w:val="27"/>
          <w:szCs w:val="27"/>
          <w:lang w:eastAsia="ru-RU"/>
        </w:rPr>
        <w:t>ДЕРЖАВНОГО ТОРГОВЕЛЬНО-ЕКОНОМІЧНОГО УНІВЕРСИТЕТУ"</w:t>
      </w:r>
    </w:p>
    <w:p w:rsidR="00976547" w:rsidRPr="004017DE" w:rsidRDefault="00976547" w:rsidP="00976547">
      <w:pPr>
        <w:rPr>
          <w:rFonts w:ascii="Times New Roman" w:hAnsi="Times New Roman"/>
          <w:sz w:val="24"/>
          <w:szCs w:val="24"/>
        </w:rPr>
      </w:pPr>
    </w:p>
    <w:tbl>
      <w:tblPr>
        <w:tblW w:w="16301" w:type="dxa"/>
        <w:tblInd w:w="-1560" w:type="dxa"/>
        <w:tblLayout w:type="fixed"/>
        <w:tblLook w:val="0000" w:firstRow="0" w:lastRow="0" w:firstColumn="0" w:lastColumn="0" w:noHBand="0" w:noVBand="0"/>
      </w:tblPr>
      <w:tblGrid>
        <w:gridCol w:w="288"/>
        <w:gridCol w:w="9777"/>
        <w:gridCol w:w="424"/>
        <w:gridCol w:w="5203"/>
        <w:gridCol w:w="609"/>
      </w:tblGrid>
      <w:tr w:rsidR="00976547" w:rsidRPr="004017DE" w:rsidTr="00032ED6">
        <w:trPr>
          <w:gridBefore w:val="1"/>
          <w:wBefore w:w="288" w:type="dxa"/>
        </w:trPr>
        <w:tc>
          <w:tcPr>
            <w:tcW w:w="10201" w:type="dxa"/>
            <w:gridSpan w:val="2"/>
            <w:shd w:val="clear" w:color="auto" w:fill="auto"/>
          </w:tcPr>
          <w:p w:rsidR="00976547" w:rsidRPr="004017DE" w:rsidRDefault="00976547" w:rsidP="00032ED6">
            <w:pPr>
              <w:snapToGrid w:val="0"/>
              <w:ind w:firstLine="567"/>
              <w:rPr>
                <w:rFonts w:ascii="Times New Roman" w:hAnsi="Times New Roman"/>
                <w:b/>
                <w:bCs/>
                <w:sz w:val="24"/>
                <w:szCs w:val="24"/>
              </w:rPr>
            </w:pPr>
          </w:p>
        </w:tc>
        <w:tc>
          <w:tcPr>
            <w:tcW w:w="5812" w:type="dxa"/>
            <w:gridSpan w:val="2"/>
            <w:shd w:val="clear" w:color="auto" w:fill="auto"/>
          </w:tcPr>
          <w:p w:rsidR="00976547" w:rsidRPr="004017DE" w:rsidRDefault="00976547" w:rsidP="00032ED6">
            <w:pPr>
              <w:rPr>
                <w:rFonts w:ascii="Times New Roman" w:hAnsi="Times New Roman"/>
                <w:b/>
                <w:bCs/>
                <w:sz w:val="24"/>
                <w:szCs w:val="24"/>
              </w:rPr>
            </w:pPr>
          </w:p>
        </w:tc>
      </w:tr>
      <w:tr w:rsidR="00976547" w:rsidRPr="004017DE" w:rsidTr="00032ED6">
        <w:trPr>
          <w:gridBefore w:val="1"/>
          <w:gridAfter w:val="3"/>
          <w:wBefore w:w="288" w:type="dxa"/>
          <w:wAfter w:w="6236" w:type="dxa"/>
        </w:trPr>
        <w:tc>
          <w:tcPr>
            <w:tcW w:w="9777" w:type="dxa"/>
            <w:shd w:val="clear" w:color="auto" w:fill="auto"/>
          </w:tcPr>
          <w:p w:rsidR="00976547" w:rsidRPr="004017DE" w:rsidRDefault="00976547" w:rsidP="00450869">
            <w:pPr>
              <w:ind w:firstLine="6804"/>
              <w:rPr>
                <w:rFonts w:ascii="Times New Roman" w:hAnsi="Times New Roman"/>
                <w:b/>
                <w:bCs/>
                <w:sz w:val="24"/>
                <w:szCs w:val="24"/>
              </w:rPr>
            </w:pPr>
          </w:p>
          <w:p w:rsidR="00DB1796" w:rsidRPr="00DB1796" w:rsidRDefault="00AF37E8" w:rsidP="00DB1796">
            <w:pPr>
              <w:spacing w:after="200"/>
              <w:ind w:left="5672"/>
              <w:jc w:val="left"/>
              <w:rPr>
                <w:rFonts w:ascii="Times New Roman" w:eastAsia="Calibri" w:hAnsi="Times New Roman"/>
                <w:b/>
                <w:bCs/>
                <w:noProof/>
                <w:sz w:val="28"/>
                <w:szCs w:val="24"/>
                <w:lang w:eastAsia="en-US"/>
              </w:rPr>
            </w:pPr>
            <w:r>
              <w:rPr>
                <w:rFonts w:ascii="Times New Roman" w:eastAsia="Calibri" w:hAnsi="Times New Roman"/>
                <w:b/>
                <w:bCs/>
                <w:noProof/>
                <w:sz w:val="28"/>
                <w:szCs w:val="24"/>
                <w:lang w:eastAsia="en-US"/>
              </w:rPr>
              <w:t xml:space="preserve">           </w:t>
            </w:r>
            <w:r w:rsidR="00DB1796" w:rsidRPr="00DB1796">
              <w:rPr>
                <w:rFonts w:ascii="Times New Roman" w:eastAsia="Calibri" w:hAnsi="Times New Roman"/>
                <w:b/>
                <w:bCs/>
                <w:noProof/>
                <w:sz w:val="28"/>
                <w:szCs w:val="24"/>
                <w:lang w:eastAsia="en-US"/>
              </w:rPr>
              <w:t xml:space="preserve">ЗАТВЕРДЖЕНО </w:t>
            </w:r>
          </w:p>
          <w:p w:rsidR="00DB1796" w:rsidRPr="00AF37E8" w:rsidRDefault="00DB1796" w:rsidP="00DB1796">
            <w:pPr>
              <w:tabs>
                <w:tab w:val="left" w:pos="2970"/>
              </w:tabs>
              <w:spacing w:line="360" w:lineRule="auto"/>
              <w:jc w:val="left"/>
              <w:rPr>
                <w:rFonts w:ascii="Times New Roman" w:eastAsia="Calibri" w:hAnsi="Times New Roman"/>
                <w:noProof/>
                <w:lang w:eastAsia="en-US"/>
              </w:rPr>
            </w:pPr>
            <w:r>
              <w:rPr>
                <w:rFonts w:ascii="Times New Roman" w:eastAsia="Calibri" w:hAnsi="Times New Roman"/>
                <w:noProof/>
                <w:sz w:val="28"/>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00AF37E8" w:rsidRPr="00AF37E8">
              <w:rPr>
                <w:rFonts w:ascii="Times New Roman" w:eastAsia="Calibri" w:hAnsi="Times New Roman"/>
                <w:noProof/>
                <w:lang w:eastAsia="en-US"/>
              </w:rPr>
              <w:t xml:space="preserve">                     </w:t>
            </w:r>
            <w:r w:rsidRPr="00AF37E8">
              <w:rPr>
                <w:rFonts w:ascii="Times New Roman" w:eastAsia="Calibri" w:hAnsi="Times New Roman"/>
                <w:noProof/>
                <w:lang w:eastAsia="en-US"/>
              </w:rPr>
              <w:t>Рішенням уповноваженої особи</w:t>
            </w:r>
          </w:p>
          <w:p w:rsidR="00DB1796" w:rsidRPr="00AF37E8" w:rsidRDefault="00DB1796" w:rsidP="00DB1796">
            <w:pPr>
              <w:tabs>
                <w:tab w:val="left" w:pos="2970"/>
              </w:tabs>
              <w:spacing w:line="360" w:lineRule="auto"/>
              <w:jc w:val="left"/>
              <w:rPr>
                <w:rFonts w:ascii="Times New Roman" w:eastAsia="Calibri" w:hAnsi="Times New Roman"/>
                <w:noProof/>
                <w:lang w:eastAsia="en-US"/>
              </w:rPr>
            </w:pP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Pr="00AF37E8">
              <w:rPr>
                <w:rFonts w:ascii="Times New Roman" w:eastAsia="Calibri" w:hAnsi="Times New Roman"/>
                <w:noProof/>
                <w:lang w:eastAsia="en-US"/>
              </w:rPr>
              <w:tab/>
            </w:r>
            <w:r w:rsidR="00AF37E8" w:rsidRPr="00AF37E8">
              <w:rPr>
                <w:rFonts w:ascii="Times New Roman" w:eastAsia="Calibri" w:hAnsi="Times New Roman"/>
                <w:noProof/>
                <w:lang w:eastAsia="en-US"/>
              </w:rPr>
              <w:t xml:space="preserve">                     </w:t>
            </w:r>
            <w:r w:rsidRPr="00AF37E8">
              <w:rPr>
                <w:rFonts w:ascii="Times New Roman" w:eastAsia="Calibri" w:hAnsi="Times New Roman"/>
                <w:noProof/>
                <w:lang w:eastAsia="en-US"/>
              </w:rPr>
              <w:t>від 29 грудня 2021р. №194/01-06</w:t>
            </w:r>
          </w:p>
          <w:p w:rsidR="00DB1796" w:rsidRPr="00AF37E8" w:rsidRDefault="00DB1796" w:rsidP="00DB1796">
            <w:pPr>
              <w:spacing w:line="360" w:lineRule="auto"/>
              <w:jc w:val="left"/>
              <w:rPr>
                <w:rFonts w:ascii="Times New Roman" w:eastAsia="Calibri" w:hAnsi="Times New Roman"/>
                <w:noProof/>
                <w:lang w:eastAsia="en-US"/>
              </w:rPr>
            </w:pPr>
            <w:r w:rsidRPr="00AF37E8">
              <w:rPr>
                <w:rFonts w:ascii="Times New Roman" w:eastAsia="Calibri" w:hAnsi="Times New Roman"/>
                <w:noProof/>
                <w:lang w:eastAsia="en-US"/>
              </w:rPr>
              <w:t xml:space="preserve">                                                                    </w:t>
            </w:r>
            <w:r w:rsidR="00AF37E8" w:rsidRPr="00AF37E8">
              <w:rPr>
                <w:rFonts w:ascii="Times New Roman" w:eastAsia="Calibri" w:hAnsi="Times New Roman"/>
                <w:noProof/>
                <w:lang w:eastAsia="en-US"/>
              </w:rPr>
              <w:t xml:space="preserve">                     </w:t>
            </w:r>
            <w:r w:rsidRPr="00AF37E8">
              <w:rPr>
                <w:rFonts w:ascii="Times New Roman" w:eastAsia="Calibri" w:hAnsi="Times New Roman"/>
                <w:noProof/>
                <w:lang w:eastAsia="en-US"/>
              </w:rPr>
              <w:t xml:space="preserve">  </w:t>
            </w:r>
            <w:r w:rsidR="00AF37E8">
              <w:rPr>
                <w:rFonts w:ascii="Times New Roman" w:eastAsia="Calibri" w:hAnsi="Times New Roman"/>
                <w:noProof/>
                <w:lang w:eastAsia="en-US"/>
              </w:rPr>
              <w:t xml:space="preserve">                   </w:t>
            </w:r>
            <w:r w:rsidRPr="00AF37E8">
              <w:rPr>
                <w:rFonts w:ascii="Times New Roman" w:eastAsia="Calibri" w:hAnsi="Times New Roman"/>
                <w:noProof/>
                <w:lang w:eastAsia="en-US"/>
              </w:rPr>
              <w:t xml:space="preserve"> __________ Аліна СКОЦЬКА</w:t>
            </w:r>
          </w:p>
          <w:p w:rsidR="00976547" w:rsidRPr="004017DE" w:rsidRDefault="00976547" w:rsidP="00450869">
            <w:pPr>
              <w:snapToGrid w:val="0"/>
              <w:ind w:firstLine="567"/>
              <w:rPr>
                <w:rFonts w:ascii="Times New Roman" w:hAnsi="Times New Roman"/>
                <w:b/>
                <w:bCs/>
                <w:sz w:val="24"/>
                <w:szCs w:val="24"/>
              </w:rPr>
            </w:pPr>
          </w:p>
          <w:p w:rsidR="00976547" w:rsidRPr="004017DE" w:rsidRDefault="00976547" w:rsidP="00450869">
            <w:pPr>
              <w:snapToGrid w:val="0"/>
              <w:ind w:firstLine="567"/>
              <w:rPr>
                <w:rFonts w:ascii="Times New Roman" w:hAnsi="Times New Roman"/>
                <w:b/>
                <w:bCs/>
                <w:sz w:val="24"/>
                <w:szCs w:val="24"/>
              </w:rPr>
            </w:pPr>
          </w:p>
          <w:p w:rsidR="00976547" w:rsidRPr="004017DE" w:rsidRDefault="00976547" w:rsidP="00450869">
            <w:pPr>
              <w:snapToGrid w:val="0"/>
              <w:ind w:firstLine="567"/>
              <w:rPr>
                <w:rFonts w:ascii="Times New Roman" w:hAnsi="Times New Roman"/>
                <w:b/>
                <w:bCs/>
                <w:sz w:val="24"/>
                <w:szCs w:val="24"/>
              </w:rPr>
            </w:pPr>
          </w:p>
          <w:p w:rsidR="00976547" w:rsidRPr="004017DE" w:rsidRDefault="00976547" w:rsidP="00450869">
            <w:pPr>
              <w:snapToGrid w:val="0"/>
              <w:ind w:firstLine="567"/>
              <w:jc w:val="center"/>
              <w:rPr>
                <w:rFonts w:ascii="Times New Roman" w:hAnsi="Times New Roman"/>
                <w:b/>
                <w:bCs/>
                <w:sz w:val="24"/>
                <w:szCs w:val="24"/>
              </w:rPr>
            </w:pPr>
          </w:p>
        </w:tc>
      </w:tr>
      <w:tr w:rsidR="00976547" w:rsidRPr="004017DE" w:rsidTr="00032ED6">
        <w:trPr>
          <w:gridAfter w:val="1"/>
          <w:wAfter w:w="609" w:type="dxa"/>
        </w:trPr>
        <w:tc>
          <w:tcPr>
            <w:tcW w:w="15692" w:type="dxa"/>
            <w:gridSpan w:val="4"/>
            <w:shd w:val="clear" w:color="auto" w:fill="auto"/>
          </w:tcPr>
          <w:p w:rsidR="00976547" w:rsidRPr="004017DE" w:rsidRDefault="00450869" w:rsidP="00450869">
            <w:pPr>
              <w:jc w:val="left"/>
              <w:rPr>
                <w:rFonts w:ascii="Times New Roman" w:hAnsi="Times New Roman"/>
                <w:sz w:val="28"/>
                <w:szCs w:val="28"/>
              </w:rPr>
            </w:pPr>
            <w:r w:rsidRPr="004017DE">
              <w:rPr>
                <w:rFonts w:ascii="Times New Roman" w:hAnsi="Times New Roman"/>
                <w:b/>
                <w:bCs/>
                <w:sz w:val="28"/>
                <w:szCs w:val="28"/>
              </w:rPr>
              <w:t xml:space="preserve">                                                         </w:t>
            </w:r>
            <w:r w:rsidR="00976547" w:rsidRPr="004017DE">
              <w:rPr>
                <w:rFonts w:ascii="Times New Roman" w:hAnsi="Times New Roman"/>
                <w:b/>
                <w:bCs/>
                <w:sz w:val="28"/>
                <w:szCs w:val="28"/>
              </w:rPr>
              <w:t>ТЕНДЕРНАЯ ДОКУМЕНТАЦІЯ</w:t>
            </w:r>
          </w:p>
        </w:tc>
      </w:tr>
    </w:tbl>
    <w:p w:rsidR="00976547" w:rsidRPr="004017DE" w:rsidRDefault="00976547" w:rsidP="00450869">
      <w:pPr>
        <w:rPr>
          <w:rFonts w:ascii="Times New Roman" w:hAnsi="Times New Roman"/>
          <w:b/>
          <w:bCs/>
          <w:sz w:val="24"/>
          <w:szCs w:val="24"/>
        </w:rPr>
      </w:pPr>
    </w:p>
    <w:p w:rsidR="00976547" w:rsidRPr="004017DE" w:rsidRDefault="00976547" w:rsidP="00450869">
      <w:pPr>
        <w:jc w:val="center"/>
        <w:rPr>
          <w:rFonts w:ascii="Times New Roman" w:hAnsi="Times New Roman"/>
          <w:b/>
          <w:bCs/>
          <w:sz w:val="28"/>
          <w:szCs w:val="28"/>
        </w:rPr>
      </w:pPr>
      <w:r w:rsidRPr="004017DE">
        <w:rPr>
          <w:rFonts w:ascii="Times New Roman" w:hAnsi="Times New Roman"/>
          <w:b/>
          <w:bCs/>
          <w:sz w:val="28"/>
          <w:szCs w:val="28"/>
        </w:rPr>
        <w:t xml:space="preserve">Процедура закупівлі – </w:t>
      </w:r>
    </w:p>
    <w:p w:rsidR="00976547" w:rsidRPr="004017DE" w:rsidRDefault="00976547" w:rsidP="00450869">
      <w:pPr>
        <w:jc w:val="center"/>
        <w:rPr>
          <w:rFonts w:ascii="Times New Roman" w:hAnsi="Times New Roman"/>
          <w:b/>
          <w:bCs/>
          <w:sz w:val="28"/>
          <w:szCs w:val="28"/>
        </w:rPr>
      </w:pPr>
      <w:r w:rsidRPr="004017DE">
        <w:rPr>
          <w:rFonts w:ascii="Times New Roman" w:hAnsi="Times New Roman"/>
          <w:b/>
          <w:bCs/>
          <w:sz w:val="28"/>
          <w:szCs w:val="28"/>
        </w:rPr>
        <w:t>відкриті торги</w:t>
      </w:r>
    </w:p>
    <w:p w:rsidR="00BC485F" w:rsidRPr="004017DE" w:rsidRDefault="00BC485F" w:rsidP="00450869">
      <w:pPr>
        <w:jc w:val="center"/>
        <w:rPr>
          <w:rFonts w:ascii="Times New Roman" w:hAnsi="Times New Roman"/>
          <w:b/>
          <w:sz w:val="28"/>
          <w:szCs w:val="28"/>
        </w:rPr>
      </w:pPr>
    </w:p>
    <w:p w:rsidR="00BC485F" w:rsidRPr="004017DE" w:rsidRDefault="00BC485F" w:rsidP="00450869">
      <w:pPr>
        <w:jc w:val="center"/>
        <w:rPr>
          <w:rFonts w:ascii="Times New Roman" w:hAnsi="Times New Roman"/>
          <w:b/>
          <w:sz w:val="28"/>
          <w:szCs w:val="28"/>
        </w:rPr>
      </w:pPr>
      <w:r w:rsidRPr="004017DE">
        <w:rPr>
          <w:rFonts w:ascii="Times New Roman" w:hAnsi="Times New Roman"/>
          <w:b/>
          <w:sz w:val="28"/>
          <w:szCs w:val="28"/>
        </w:rPr>
        <w:t>на закупівлю товару</w:t>
      </w:r>
    </w:p>
    <w:p w:rsidR="00BC485F" w:rsidRPr="004017DE" w:rsidRDefault="00BC485F" w:rsidP="00450869">
      <w:pPr>
        <w:jc w:val="center"/>
        <w:rPr>
          <w:rFonts w:ascii="Times New Roman" w:hAnsi="Times New Roman"/>
          <w:b/>
          <w:sz w:val="28"/>
          <w:szCs w:val="28"/>
        </w:rPr>
      </w:pPr>
    </w:p>
    <w:p w:rsidR="000462BD" w:rsidRPr="004017DE" w:rsidRDefault="0042402F" w:rsidP="00450869">
      <w:pPr>
        <w:ind w:firstLine="567"/>
        <w:jc w:val="center"/>
        <w:rPr>
          <w:rFonts w:ascii="Times New Roman" w:hAnsi="Times New Roman"/>
          <w:b/>
          <w:sz w:val="28"/>
          <w:szCs w:val="28"/>
        </w:rPr>
      </w:pPr>
      <w:bookmarkStart w:id="0" w:name="n48"/>
      <w:bookmarkEnd w:id="0"/>
      <w:r w:rsidRPr="004017DE">
        <w:rPr>
          <w:rFonts w:ascii="Times New Roman" w:hAnsi="Times New Roman"/>
          <w:b/>
          <w:sz w:val="28"/>
          <w:szCs w:val="28"/>
        </w:rPr>
        <w:t>44160000-9 Магістралі, трубопроводи, труби, обсадні труби, тюбінги та супутні вироби</w:t>
      </w:r>
    </w:p>
    <w:p w:rsidR="00BC485F" w:rsidRPr="004017DE" w:rsidRDefault="00976547" w:rsidP="005A186C">
      <w:pPr>
        <w:jc w:val="center"/>
        <w:rPr>
          <w:rFonts w:ascii="Times New Roman" w:hAnsi="Times New Roman"/>
          <w:color w:val="FF0000"/>
          <w:sz w:val="24"/>
          <w:szCs w:val="24"/>
        </w:rPr>
      </w:pPr>
      <w:r w:rsidRPr="004017DE">
        <w:rPr>
          <w:rFonts w:ascii="Times New Roman" w:hAnsi="Times New Roman"/>
          <w:color w:val="FF0000"/>
          <w:sz w:val="24"/>
          <w:szCs w:val="24"/>
        </w:rPr>
        <w:t xml:space="preserve">   </w:t>
      </w:r>
    </w:p>
    <w:p w:rsidR="00087726" w:rsidRPr="004017DE" w:rsidRDefault="00087726" w:rsidP="005A186C">
      <w:pPr>
        <w:jc w:val="center"/>
        <w:rPr>
          <w:rFonts w:ascii="Times New Roman" w:hAnsi="Times New Roman"/>
          <w:sz w:val="24"/>
          <w:szCs w:val="24"/>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450869" w:rsidRPr="004017DE" w:rsidRDefault="00450869"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DB1796">
      <w:pP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12469B" w:rsidRPr="004017DE" w:rsidRDefault="0012469B" w:rsidP="00976547">
      <w:pPr>
        <w:jc w:val="center"/>
        <w:rPr>
          <w:rFonts w:ascii="Times New Roman" w:hAnsi="Times New Roman"/>
          <w:b/>
          <w:bCs/>
          <w:sz w:val="28"/>
          <w:szCs w:val="28"/>
        </w:rPr>
      </w:pPr>
    </w:p>
    <w:p w:rsidR="00976547" w:rsidRPr="004017DE" w:rsidRDefault="00976547" w:rsidP="00976547">
      <w:pPr>
        <w:jc w:val="center"/>
        <w:rPr>
          <w:rFonts w:ascii="Times New Roman" w:hAnsi="Times New Roman"/>
          <w:b/>
          <w:bCs/>
          <w:sz w:val="28"/>
          <w:szCs w:val="28"/>
        </w:rPr>
      </w:pPr>
      <w:r w:rsidRPr="004017DE">
        <w:rPr>
          <w:rFonts w:ascii="Times New Roman" w:hAnsi="Times New Roman"/>
          <w:b/>
          <w:bCs/>
          <w:sz w:val="28"/>
          <w:szCs w:val="28"/>
        </w:rPr>
        <w:t xml:space="preserve">м. </w:t>
      </w:r>
      <w:r w:rsidR="00DB1796">
        <w:rPr>
          <w:rFonts w:ascii="Times New Roman" w:hAnsi="Times New Roman"/>
          <w:b/>
          <w:bCs/>
          <w:sz w:val="28"/>
          <w:szCs w:val="28"/>
        </w:rPr>
        <w:t>Вінниця - 2022</w:t>
      </w:r>
    </w:p>
    <w:p w:rsidR="00A04973" w:rsidRDefault="00A04973" w:rsidP="00B8192C">
      <w:pPr>
        <w:jc w:val="center"/>
        <w:outlineLvl w:val="0"/>
        <w:rPr>
          <w:rFonts w:ascii="Times New Roman" w:hAnsi="Times New Roman"/>
          <w:b/>
          <w:bCs/>
          <w:sz w:val="24"/>
          <w:szCs w:val="24"/>
        </w:rPr>
      </w:pPr>
    </w:p>
    <w:p w:rsidR="00BC485F" w:rsidRPr="004017DE" w:rsidRDefault="00BC485F" w:rsidP="00B8192C">
      <w:pPr>
        <w:jc w:val="center"/>
        <w:outlineLvl w:val="0"/>
        <w:rPr>
          <w:rFonts w:ascii="Times New Roman" w:hAnsi="Times New Roman"/>
          <w:b/>
          <w:bCs/>
          <w:sz w:val="24"/>
          <w:szCs w:val="24"/>
        </w:rPr>
      </w:pPr>
      <w:r w:rsidRPr="004017DE">
        <w:rPr>
          <w:rFonts w:ascii="Times New Roman" w:hAnsi="Times New Roman"/>
          <w:b/>
          <w:bCs/>
          <w:sz w:val="24"/>
          <w:szCs w:val="24"/>
        </w:rPr>
        <w:lastRenderedPageBreak/>
        <w:t>ЗМІСТ</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1. Загальні положення</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Терміни, які вживаються в тендерній документації</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Інформація про </w:t>
      </w:r>
      <w:r w:rsidR="00577696">
        <w:rPr>
          <w:rFonts w:ascii="Times New Roman" w:hAnsi="Times New Roman" w:cs="Times New Roman"/>
          <w:sz w:val="24"/>
          <w:szCs w:val="24"/>
          <w:lang w:val="uk-UA"/>
        </w:rPr>
        <w:t>Замовника</w:t>
      </w:r>
      <w:r w:rsidRPr="004017DE">
        <w:rPr>
          <w:rFonts w:ascii="Times New Roman" w:hAnsi="Times New Roman" w:cs="Times New Roman"/>
          <w:sz w:val="24"/>
          <w:szCs w:val="24"/>
          <w:lang w:val="uk-UA"/>
        </w:rPr>
        <w:t xml:space="preserve"> торгів</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Процедура закупівлі </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Інформація про предмет закупівлі </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Недискримінація учасників</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BC485F" w:rsidRPr="004017DE" w:rsidRDefault="00BC485F" w:rsidP="000B770E">
      <w:pPr>
        <w:pStyle w:val="11"/>
        <w:widowControl w:val="0"/>
        <w:numPr>
          <w:ilvl w:val="0"/>
          <w:numId w:val="1"/>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BC485F" w:rsidRPr="004017DE" w:rsidRDefault="00BC485F" w:rsidP="000B770E">
      <w:pPr>
        <w:pStyle w:val="11"/>
        <w:widowControl w:val="0"/>
        <w:numPr>
          <w:ilvl w:val="0"/>
          <w:numId w:val="2"/>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Процедура надання роз’яснень щодо тендерної документації</w:t>
      </w:r>
    </w:p>
    <w:p w:rsidR="00BC485F" w:rsidRPr="004017DE" w:rsidRDefault="00BC485F" w:rsidP="000B770E">
      <w:pPr>
        <w:pStyle w:val="11"/>
        <w:widowControl w:val="0"/>
        <w:numPr>
          <w:ilvl w:val="0"/>
          <w:numId w:val="2"/>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Унесення змін до тендерної документації</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3. Інструкція з підготовки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Зміст і спосіб подання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Забезпечення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Умови повернення чи неповернення забезпечення тендерної пропозиції</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Строк, протягом якого тендерні пропозиції є дійсними</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Інформація про субпідрядника (у випадку закупівлі робіт)</w:t>
      </w:r>
    </w:p>
    <w:p w:rsidR="00BC485F" w:rsidRPr="004017DE" w:rsidRDefault="00BC485F" w:rsidP="000B770E">
      <w:pPr>
        <w:pStyle w:val="11"/>
        <w:widowControl w:val="0"/>
        <w:numPr>
          <w:ilvl w:val="0"/>
          <w:numId w:val="3"/>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Унесення змін або відкликання тендерної пропозиції учасником</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4. Подання та розкриття тендерної пропозиції</w:t>
      </w:r>
    </w:p>
    <w:p w:rsidR="00BC485F" w:rsidRPr="004017DE" w:rsidRDefault="00BC485F" w:rsidP="000B770E">
      <w:pPr>
        <w:pStyle w:val="11"/>
        <w:widowControl w:val="0"/>
        <w:numPr>
          <w:ilvl w:val="0"/>
          <w:numId w:val="4"/>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Кінцевий строк подання тендерної пропозиції</w:t>
      </w:r>
    </w:p>
    <w:p w:rsidR="00BC485F" w:rsidRPr="004017DE" w:rsidRDefault="00BC485F" w:rsidP="000B770E">
      <w:pPr>
        <w:pStyle w:val="11"/>
        <w:widowControl w:val="0"/>
        <w:numPr>
          <w:ilvl w:val="0"/>
          <w:numId w:val="4"/>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Дата та час розкриття тендерної пропозиції</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5. Оцінка тендерної пропозиції</w:t>
      </w:r>
    </w:p>
    <w:p w:rsidR="00BC485F" w:rsidRPr="004017DE" w:rsidRDefault="00BC485F" w:rsidP="000B770E">
      <w:pPr>
        <w:pStyle w:val="11"/>
        <w:widowControl w:val="0"/>
        <w:numPr>
          <w:ilvl w:val="0"/>
          <w:numId w:val="5"/>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BC485F" w:rsidRPr="004017DE" w:rsidRDefault="00BC485F" w:rsidP="000B770E">
      <w:pPr>
        <w:pStyle w:val="11"/>
        <w:widowControl w:val="0"/>
        <w:numPr>
          <w:ilvl w:val="0"/>
          <w:numId w:val="5"/>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Інша інформація</w:t>
      </w:r>
    </w:p>
    <w:p w:rsidR="00BC485F" w:rsidRPr="004017DE" w:rsidRDefault="00BC485F" w:rsidP="000B770E">
      <w:pPr>
        <w:pStyle w:val="11"/>
        <w:widowControl w:val="0"/>
        <w:numPr>
          <w:ilvl w:val="0"/>
          <w:numId w:val="5"/>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Відхилення тендерних пропозицій</w:t>
      </w:r>
    </w:p>
    <w:p w:rsidR="00BC485F" w:rsidRPr="004017DE" w:rsidRDefault="00BC485F" w:rsidP="00B8192C">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6. Результати торгів та укладання договору про закупівлю</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Відміна </w:t>
      </w:r>
      <w:r w:rsidR="00577696">
        <w:rPr>
          <w:rFonts w:ascii="Times New Roman" w:hAnsi="Times New Roman" w:cs="Times New Roman"/>
          <w:sz w:val="24"/>
          <w:szCs w:val="24"/>
          <w:lang w:val="uk-UA"/>
        </w:rPr>
        <w:t>Замовником</w:t>
      </w:r>
      <w:r w:rsidRPr="004017DE">
        <w:rPr>
          <w:rFonts w:ascii="Times New Roman" w:hAnsi="Times New Roman" w:cs="Times New Roman"/>
          <w:sz w:val="24"/>
          <w:szCs w:val="24"/>
          <w:lang w:val="uk-UA"/>
        </w:rPr>
        <w:t xml:space="preserve"> торгів чи визнання їх такими, що не відбулися</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Строк укладання договору</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Проект договору про закупівлю </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Істотні умови, що обов’язково включаються до договору про закупівлю</w:t>
      </w:r>
    </w:p>
    <w:p w:rsidR="00BC485F" w:rsidRPr="004017DE" w:rsidRDefault="00BC485F" w:rsidP="000B770E">
      <w:pPr>
        <w:pStyle w:val="11"/>
        <w:widowControl w:val="0"/>
        <w:numPr>
          <w:ilvl w:val="0"/>
          <w:numId w:val="6"/>
        </w:numPr>
        <w:spacing w:line="240" w:lineRule="auto"/>
        <w:ind w:left="0" w:firstLine="0"/>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Дії </w:t>
      </w:r>
      <w:r w:rsidR="00577696">
        <w:rPr>
          <w:rFonts w:ascii="Times New Roman" w:hAnsi="Times New Roman" w:cs="Times New Roman"/>
          <w:sz w:val="24"/>
          <w:szCs w:val="24"/>
          <w:lang w:val="uk-UA"/>
        </w:rPr>
        <w:t>Замовника</w:t>
      </w:r>
      <w:r w:rsidRPr="004017DE">
        <w:rPr>
          <w:rFonts w:ascii="Times New Roman" w:hAnsi="Times New Roman" w:cs="Times New Roman"/>
          <w:sz w:val="24"/>
          <w:szCs w:val="24"/>
          <w:lang w:val="uk-UA"/>
        </w:rPr>
        <w:t xml:space="preserve"> при відмові переможця торгів підписати договір про закупівлю</w:t>
      </w:r>
    </w:p>
    <w:p w:rsidR="00BC485F" w:rsidRPr="004017DE" w:rsidRDefault="00BC485F" w:rsidP="00B8192C">
      <w:pPr>
        <w:ind w:firstLine="708"/>
        <w:rPr>
          <w:rFonts w:ascii="Times New Roman" w:hAnsi="Times New Roman"/>
          <w:sz w:val="24"/>
          <w:szCs w:val="24"/>
          <w:highlight w:val="yellow"/>
        </w:rPr>
      </w:pPr>
      <w:r w:rsidRPr="004017DE">
        <w:rPr>
          <w:rFonts w:ascii="Times New Roman" w:hAnsi="Times New Roman"/>
          <w:sz w:val="24"/>
          <w:szCs w:val="24"/>
        </w:rPr>
        <w:t>Забезпечення виконання договору про закупівлю</w:t>
      </w:r>
    </w:p>
    <w:p w:rsidR="00BC485F" w:rsidRPr="004017DE" w:rsidRDefault="00BC485F" w:rsidP="00087726">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BC485F" w:rsidRPr="004017DE" w:rsidRDefault="00BC485F" w:rsidP="007C71C9">
      <w:pPr>
        <w:rPr>
          <w:rFonts w:ascii="Times New Roman" w:hAnsi="Times New Roman"/>
          <w:b/>
          <w:bCs/>
          <w:sz w:val="24"/>
          <w:szCs w:val="24"/>
        </w:rPr>
      </w:pPr>
      <w:r w:rsidRPr="004017DE">
        <w:rPr>
          <w:rFonts w:ascii="Times New Roman" w:hAnsi="Times New Roman"/>
          <w:b/>
          <w:sz w:val="24"/>
          <w:szCs w:val="24"/>
        </w:rPr>
        <w:t>Додаток 1.</w:t>
      </w:r>
      <w:r w:rsidR="007C71C9" w:rsidRPr="004017DE">
        <w:rPr>
          <w:rFonts w:ascii="Times New Roman" w:hAnsi="Times New Roman"/>
          <w:b/>
          <w:bCs/>
          <w:sz w:val="24"/>
          <w:szCs w:val="24"/>
        </w:rPr>
        <w:t xml:space="preserve"> </w:t>
      </w:r>
      <w:r w:rsidR="007C71C9" w:rsidRPr="004017DE">
        <w:rPr>
          <w:rFonts w:ascii="Times New Roman" w:hAnsi="Times New Roman"/>
          <w:bCs/>
          <w:sz w:val="24"/>
          <w:szCs w:val="24"/>
        </w:rPr>
        <w:t xml:space="preserve">Перелік документів, які вимагаються для підтвердження відповідності пропозиції учасника кваліфікаційним та іншим  вимогам </w:t>
      </w:r>
      <w:r w:rsidR="00577696">
        <w:rPr>
          <w:rFonts w:ascii="Times New Roman" w:hAnsi="Times New Roman"/>
          <w:bCs/>
          <w:sz w:val="24"/>
          <w:szCs w:val="24"/>
        </w:rPr>
        <w:t>Замовник</w:t>
      </w:r>
      <w:r w:rsidR="007C71C9" w:rsidRPr="004017DE">
        <w:rPr>
          <w:rFonts w:ascii="Times New Roman" w:hAnsi="Times New Roman"/>
          <w:bCs/>
          <w:sz w:val="24"/>
          <w:szCs w:val="24"/>
        </w:rPr>
        <w:t>.</w:t>
      </w:r>
    </w:p>
    <w:p w:rsidR="00BC485F" w:rsidRPr="004017DE" w:rsidRDefault="00BC485F" w:rsidP="007C71C9">
      <w:pPr>
        <w:rPr>
          <w:rFonts w:ascii="Times New Roman" w:hAnsi="Times New Roman"/>
          <w:b/>
          <w:bCs/>
          <w:sz w:val="24"/>
          <w:szCs w:val="24"/>
        </w:rPr>
      </w:pPr>
      <w:r w:rsidRPr="004017DE">
        <w:rPr>
          <w:rFonts w:ascii="Times New Roman" w:hAnsi="Times New Roman"/>
          <w:b/>
          <w:sz w:val="24"/>
          <w:szCs w:val="24"/>
        </w:rPr>
        <w:t>Додаток 2.</w:t>
      </w:r>
      <w:r w:rsidR="007C71C9" w:rsidRPr="004017DE">
        <w:rPr>
          <w:rFonts w:ascii="Times New Roman" w:hAnsi="Times New Roman"/>
          <w:sz w:val="24"/>
          <w:szCs w:val="24"/>
        </w:rPr>
        <w:t xml:space="preserve"> Довідка</w:t>
      </w:r>
      <w:r w:rsidRPr="004017DE">
        <w:rPr>
          <w:rFonts w:ascii="Times New Roman" w:hAnsi="Times New Roman"/>
          <w:sz w:val="24"/>
          <w:szCs w:val="24"/>
        </w:rPr>
        <w:t xml:space="preserve"> для підтвердження відповідності учасника вимогам, визначеним у статті 17 Закону  </w:t>
      </w:r>
    </w:p>
    <w:p w:rsidR="007C71C9" w:rsidRPr="004017DE" w:rsidRDefault="00BC485F" w:rsidP="007C71C9">
      <w:pPr>
        <w:rPr>
          <w:rFonts w:ascii="Times New Roman" w:hAnsi="Times New Roman"/>
          <w:b/>
          <w:bCs/>
          <w:sz w:val="24"/>
          <w:szCs w:val="24"/>
        </w:rPr>
      </w:pPr>
      <w:r w:rsidRPr="004017DE">
        <w:rPr>
          <w:rFonts w:ascii="Times New Roman" w:hAnsi="Times New Roman"/>
          <w:b/>
          <w:sz w:val="24"/>
          <w:szCs w:val="24"/>
        </w:rPr>
        <w:t>Додаток 3.</w:t>
      </w:r>
      <w:r w:rsidR="007C71C9" w:rsidRPr="004017DE">
        <w:rPr>
          <w:rFonts w:ascii="Times New Roman" w:hAnsi="Times New Roman"/>
          <w:b/>
          <w:bCs/>
          <w:sz w:val="24"/>
          <w:szCs w:val="24"/>
        </w:rPr>
        <w:t xml:space="preserve"> </w:t>
      </w:r>
      <w:r w:rsidR="007C71C9" w:rsidRPr="004017DE">
        <w:rPr>
          <w:rFonts w:ascii="Times New Roman" w:hAnsi="Times New Roman"/>
          <w:bCs/>
          <w:sz w:val="24"/>
          <w:szCs w:val="24"/>
        </w:rPr>
        <w:t xml:space="preserve">Документи, що підтверджують відсутність підстав, визначених </w:t>
      </w:r>
      <w:r w:rsidR="00B36870" w:rsidRPr="004017DE">
        <w:rPr>
          <w:rFonts w:ascii="Times New Roman" w:hAnsi="Times New Roman"/>
          <w:bCs/>
          <w:sz w:val="24"/>
          <w:szCs w:val="24"/>
        </w:rPr>
        <w:t>у ст. 17 Закону, для переможця торгів.</w:t>
      </w:r>
    </w:p>
    <w:p w:rsidR="00BC485F" w:rsidRPr="004017DE" w:rsidRDefault="00BC485F" w:rsidP="007C71C9">
      <w:pPr>
        <w:outlineLvl w:val="0"/>
        <w:rPr>
          <w:rFonts w:ascii="Times New Roman" w:hAnsi="Times New Roman"/>
          <w:sz w:val="24"/>
          <w:szCs w:val="24"/>
        </w:rPr>
      </w:pPr>
      <w:r w:rsidRPr="004017DE">
        <w:rPr>
          <w:rFonts w:ascii="Times New Roman" w:hAnsi="Times New Roman"/>
          <w:b/>
          <w:sz w:val="24"/>
          <w:szCs w:val="24"/>
        </w:rPr>
        <w:t>Додаток 4.</w:t>
      </w:r>
      <w:r w:rsidR="00B36870" w:rsidRPr="004017DE">
        <w:rPr>
          <w:rFonts w:ascii="Times New Roman" w:hAnsi="Times New Roman"/>
          <w:sz w:val="24"/>
          <w:szCs w:val="24"/>
        </w:rPr>
        <w:t xml:space="preserve"> Форма «Цінова пропозиція».</w:t>
      </w:r>
    </w:p>
    <w:p w:rsidR="00BC485F" w:rsidRPr="004017DE" w:rsidRDefault="00BC485F" w:rsidP="008641DA">
      <w:pPr>
        <w:outlineLvl w:val="0"/>
        <w:rPr>
          <w:rFonts w:ascii="Times New Roman" w:hAnsi="Times New Roman"/>
          <w:i/>
          <w:sz w:val="24"/>
          <w:szCs w:val="24"/>
        </w:rPr>
      </w:pPr>
      <w:r w:rsidRPr="004017DE">
        <w:rPr>
          <w:rFonts w:ascii="Times New Roman" w:hAnsi="Times New Roman"/>
          <w:bCs/>
          <w:i/>
          <w:sz w:val="24"/>
          <w:szCs w:val="24"/>
        </w:rPr>
        <w:t xml:space="preserve">Увага!!!! Форма пропозиції подається переможцем </w:t>
      </w:r>
      <w:r w:rsidRPr="004017DE">
        <w:rPr>
          <w:rFonts w:ascii="Times New Roman" w:hAnsi="Times New Roman"/>
          <w:i/>
          <w:sz w:val="24"/>
          <w:szCs w:val="24"/>
        </w:rPr>
        <w:t>у строк, що не перевищує п’яти днів з дати оприлюднення на веб-порталі Уповноваженого органу повідомлення про намір укласти договір</w:t>
      </w:r>
    </w:p>
    <w:p w:rsidR="00B36870" w:rsidRPr="004017DE" w:rsidRDefault="00B36870" w:rsidP="00B36870">
      <w:pPr>
        <w:outlineLvl w:val="0"/>
        <w:rPr>
          <w:rFonts w:ascii="Times New Roman" w:hAnsi="Times New Roman"/>
          <w:b/>
          <w:bCs/>
          <w:sz w:val="24"/>
          <w:szCs w:val="24"/>
        </w:rPr>
      </w:pPr>
      <w:r w:rsidRPr="004017DE">
        <w:rPr>
          <w:rFonts w:ascii="Times New Roman" w:hAnsi="Times New Roman"/>
          <w:b/>
          <w:bCs/>
          <w:sz w:val="24"/>
          <w:szCs w:val="24"/>
        </w:rPr>
        <w:t xml:space="preserve">Додаток 5. </w:t>
      </w:r>
      <w:r w:rsidRPr="004017DE">
        <w:rPr>
          <w:rFonts w:ascii="Times New Roman" w:hAnsi="Times New Roman"/>
          <w:bCs/>
          <w:sz w:val="24"/>
          <w:szCs w:val="24"/>
        </w:rPr>
        <w:t>Проект договору.</w:t>
      </w:r>
      <w:r w:rsidRPr="004017DE">
        <w:rPr>
          <w:rFonts w:ascii="Times New Roman" w:hAnsi="Times New Roman"/>
          <w:b/>
          <w:bCs/>
          <w:sz w:val="24"/>
          <w:szCs w:val="24"/>
        </w:rPr>
        <w:t xml:space="preserve"> </w:t>
      </w:r>
    </w:p>
    <w:p w:rsidR="00087726" w:rsidRPr="004017DE" w:rsidRDefault="00087726" w:rsidP="00B36870">
      <w:pPr>
        <w:outlineLvl w:val="0"/>
        <w:rPr>
          <w:rFonts w:ascii="Times New Roman" w:hAnsi="Times New Roman"/>
          <w:bCs/>
          <w:sz w:val="24"/>
          <w:szCs w:val="24"/>
        </w:rPr>
      </w:pPr>
      <w:r w:rsidRPr="004017DE">
        <w:rPr>
          <w:rFonts w:ascii="Times New Roman" w:hAnsi="Times New Roman"/>
          <w:b/>
          <w:bCs/>
          <w:sz w:val="24"/>
          <w:szCs w:val="24"/>
        </w:rPr>
        <w:t xml:space="preserve">Додаток 6. </w:t>
      </w:r>
      <w:r w:rsidRPr="004017DE">
        <w:rPr>
          <w:rFonts w:ascii="Times New Roman" w:hAnsi="Times New Roman"/>
          <w:bCs/>
          <w:sz w:val="24"/>
          <w:szCs w:val="24"/>
        </w:rPr>
        <w:t>Лист-згода з умовами проекту договору.</w:t>
      </w:r>
    </w:p>
    <w:p w:rsidR="00BC485F" w:rsidRPr="004017DE" w:rsidRDefault="00B36870" w:rsidP="00B237AD">
      <w:pPr>
        <w:outlineLvl w:val="0"/>
        <w:rPr>
          <w:rFonts w:ascii="Times New Roman" w:hAnsi="Times New Roman"/>
          <w:bCs/>
          <w:strike/>
          <w:color w:val="FF0000"/>
          <w:sz w:val="24"/>
          <w:szCs w:val="24"/>
        </w:rPr>
      </w:pPr>
      <w:r w:rsidRPr="004017DE">
        <w:rPr>
          <w:rFonts w:ascii="Times New Roman" w:hAnsi="Times New Roman"/>
          <w:b/>
          <w:bCs/>
          <w:sz w:val="24"/>
          <w:szCs w:val="24"/>
        </w:rPr>
        <w:t xml:space="preserve">Додаток </w:t>
      </w:r>
      <w:r w:rsidR="00087726" w:rsidRPr="004017DE">
        <w:rPr>
          <w:rFonts w:ascii="Times New Roman" w:hAnsi="Times New Roman"/>
          <w:b/>
          <w:bCs/>
          <w:sz w:val="24"/>
          <w:szCs w:val="24"/>
        </w:rPr>
        <w:t>7</w:t>
      </w:r>
      <w:r w:rsidRPr="004017DE">
        <w:rPr>
          <w:rFonts w:ascii="Times New Roman" w:hAnsi="Times New Roman"/>
          <w:b/>
          <w:bCs/>
          <w:sz w:val="24"/>
          <w:szCs w:val="24"/>
        </w:rPr>
        <w:t xml:space="preserve">. </w:t>
      </w:r>
      <w:r w:rsidRPr="004017DE">
        <w:rPr>
          <w:rFonts w:ascii="Times New Roman" w:hAnsi="Times New Roman"/>
          <w:bCs/>
          <w:sz w:val="24"/>
          <w:szCs w:val="24"/>
        </w:rPr>
        <w:t>Технічні характеристики до предмету закупівлі.</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BC485F" w:rsidRPr="004017DE" w:rsidTr="00665050">
        <w:trPr>
          <w:trHeight w:val="520"/>
          <w:jc w:val="center"/>
        </w:trPr>
        <w:tc>
          <w:tcPr>
            <w:tcW w:w="576" w:type="dxa"/>
            <w:vAlign w:val="center"/>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br w:type="page"/>
              <w:t>№</w:t>
            </w:r>
          </w:p>
        </w:tc>
        <w:tc>
          <w:tcPr>
            <w:tcW w:w="9420" w:type="dxa"/>
            <w:gridSpan w:val="2"/>
            <w:vAlign w:val="center"/>
          </w:tcPr>
          <w:p w:rsidR="00BC485F" w:rsidRPr="004017DE" w:rsidRDefault="00BC485F" w:rsidP="00B8192C">
            <w:pPr>
              <w:pStyle w:val="11"/>
              <w:widowControl w:val="0"/>
              <w:spacing w:line="240" w:lineRule="auto"/>
              <w:jc w:val="center"/>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1. Загальні положення</w:t>
            </w:r>
          </w:p>
        </w:tc>
      </w:tr>
      <w:tr w:rsidR="00BC485F" w:rsidRPr="004017DE" w:rsidTr="002358D9">
        <w:trPr>
          <w:trHeight w:val="520"/>
          <w:jc w:val="center"/>
        </w:trPr>
        <w:tc>
          <w:tcPr>
            <w:tcW w:w="576" w:type="dxa"/>
            <w:vAlign w:val="center"/>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vAlign w:val="center"/>
          </w:tcPr>
          <w:p w:rsidR="00BC485F" w:rsidRPr="004017DE" w:rsidRDefault="00BC485F" w:rsidP="00B8192C">
            <w:pPr>
              <w:pStyle w:val="11"/>
              <w:widowControl w:val="0"/>
              <w:spacing w:line="240" w:lineRule="auto"/>
              <w:jc w:val="center"/>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6273" w:type="dxa"/>
            <w:vAlign w:val="center"/>
          </w:tcPr>
          <w:p w:rsidR="00BC485F" w:rsidRPr="004017DE" w:rsidRDefault="00BC485F" w:rsidP="00B8192C">
            <w:pPr>
              <w:pStyle w:val="11"/>
              <w:widowControl w:val="0"/>
              <w:spacing w:line="240" w:lineRule="auto"/>
              <w:jc w:val="center"/>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BC485F" w:rsidRPr="004017DE" w:rsidRDefault="00BC485F" w:rsidP="00B8192C">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rsidR="00BC485F" w:rsidRPr="004017DE" w:rsidRDefault="00BC485F" w:rsidP="00B8192C">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Тендерну документацію розроблено відповідно до вимог </w:t>
            </w:r>
            <w:hyperlink r:id="rId9">
              <w:r w:rsidRPr="004017DE">
                <w:rPr>
                  <w:rFonts w:ascii="Times New Roman" w:hAnsi="Times New Roman" w:cs="Times New Roman"/>
                  <w:sz w:val="24"/>
                  <w:szCs w:val="24"/>
                  <w:lang w:val="uk-UA"/>
                </w:rPr>
                <w:t>Закону</w:t>
              </w:r>
            </w:hyperlink>
            <w:r w:rsidRPr="004017DE">
              <w:rPr>
                <w:rFonts w:ascii="Times New Roman" w:hAnsi="Times New Roman" w:cs="Times New Roman"/>
                <w:sz w:val="24"/>
                <w:szCs w:val="24"/>
                <w:lang w:val="uk-UA"/>
              </w:rPr>
              <w:t xml:space="preserve"> України «Про публічні закупівлі» (далі – Закон). Терміни вживаються у значенні, наведеному в Законі</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BC485F" w:rsidRPr="004017DE" w:rsidRDefault="00BC485F" w:rsidP="00976547">
            <w:pPr>
              <w:pStyle w:val="11"/>
              <w:widowControl w:val="0"/>
              <w:spacing w:line="240" w:lineRule="auto"/>
              <w:jc w:val="left"/>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Інформація про </w:t>
            </w:r>
            <w:r w:rsidR="00577696">
              <w:rPr>
                <w:rFonts w:ascii="Times New Roman" w:hAnsi="Times New Roman" w:cs="Times New Roman"/>
                <w:b/>
                <w:sz w:val="24"/>
                <w:szCs w:val="24"/>
                <w:lang w:val="uk-UA"/>
              </w:rPr>
              <w:t>Замовник</w:t>
            </w:r>
            <w:r w:rsidR="00A20C8A">
              <w:rPr>
                <w:rFonts w:ascii="Times New Roman" w:hAnsi="Times New Roman" w:cs="Times New Roman"/>
                <w:b/>
                <w:sz w:val="24"/>
                <w:szCs w:val="24"/>
                <w:lang w:val="uk-UA"/>
              </w:rPr>
              <w:t>а</w:t>
            </w:r>
            <w:r w:rsidRPr="004017DE">
              <w:rPr>
                <w:rFonts w:ascii="Times New Roman" w:hAnsi="Times New Roman" w:cs="Times New Roman"/>
                <w:b/>
                <w:sz w:val="24"/>
                <w:szCs w:val="24"/>
                <w:lang w:val="uk-UA"/>
              </w:rPr>
              <w:t xml:space="preserve"> торгів</w:t>
            </w:r>
          </w:p>
        </w:tc>
        <w:tc>
          <w:tcPr>
            <w:tcW w:w="6273" w:type="dxa"/>
          </w:tcPr>
          <w:p w:rsidR="00BC485F" w:rsidRPr="004017DE" w:rsidRDefault="00BC485F" w:rsidP="00B8192C">
            <w:pPr>
              <w:pStyle w:val="11"/>
              <w:widowControl w:val="0"/>
              <w:spacing w:line="240" w:lineRule="auto"/>
              <w:rPr>
                <w:rFonts w:ascii="Times New Roman" w:hAnsi="Times New Roman" w:cs="Times New Roman"/>
                <w:sz w:val="24"/>
                <w:szCs w:val="24"/>
                <w:lang w:val="uk-UA"/>
              </w:rPr>
            </w:pPr>
          </w:p>
        </w:tc>
      </w:tr>
      <w:tr w:rsidR="00187445" w:rsidRPr="004017DE" w:rsidTr="002358D9">
        <w:trPr>
          <w:trHeight w:val="520"/>
          <w:jc w:val="center"/>
        </w:trPr>
        <w:tc>
          <w:tcPr>
            <w:tcW w:w="576" w:type="dxa"/>
          </w:tcPr>
          <w:p w:rsidR="00187445" w:rsidRPr="004017DE" w:rsidRDefault="00187445" w:rsidP="00187445">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2.1</w:t>
            </w:r>
          </w:p>
        </w:tc>
        <w:tc>
          <w:tcPr>
            <w:tcW w:w="3147" w:type="dxa"/>
          </w:tcPr>
          <w:p w:rsidR="00187445" w:rsidRPr="004017DE" w:rsidRDefault="00187445" w:rsidP="00187445">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повне найменування</w:t>
            </w:r>
          </w:p>
        </w:tc>
        <w:tc>
          <w:tcPr>
            <w:tcW w:w="6273" w:type="dxa"/>
          </w:tcPr>
          <w:p w:rsidR="00187445" w:rsidRPr="004017DE" w:rsidRDefault="004451A4" w:rsidP="004451A4">
            <w:pPr>
              <w:tabs>
                <w:tab w:val="left" w:pos="2160"/>
                <w:tab w:val="left" w:pos="3600"/>
              </w:tabs>
              <w:ind w:hanging="67"/>
              <w:jc w:val="left"/>
              <w:rPr>
                <w:rFonts w:ascii="Times New Roman" w:hAnsi="Times New Roman"/>
                <w:sz w:val="24"/>
                <w:szCs w:val="24"/>
              </w:rPr>
            </w:pPr>
            <w:bookmarkStart w:id="1" w:name="n44"/>
            <w:bookmarkEnd w:id="1"/>
            <w:r>
              <w:rPr>
                <w:rFonts w:ascii="Times New Roman" w:hAnsi="Times New Roman"/>
                <w:b/>
                <w:sz w:val="24"/>
                <w:szCs w:val="24"/>
              </w:rPr>
              <w:t xml:space="preserve"> </w:t>
            </w:r>
            <w:r w:rsidR="00DB1796" w:rsidRPr="00DB1796">
              <w:rPr>
                <w:rFonts w:ascii="Times New Roman" w:hAnsi="Times New Roman"/>
                <w:b/>
                <w:sz w:val="24"/>
                <w:szCs w:val="24"/>
              </w:rPr>
              <w:t>Відокремлений структурний підрозділ "Вінницький торговельно-економічний  фаховий коледж Державного торговельно-економічного університету"</w:t>
            </w:r>
          </w:p>
        </w:tc>
      </w:tr>
      <w:tr w:rsidR="00187445" w:rsidRPr="004017DE" w:rsidTr="002358D9">
        <w:trPr>
          <w:trHeight w:val="520"/>
          <w:jc w:val="center"/>
        </w:trPr>
        <w:tc>
          <w:tcPr>
            <w:tcW w:w="576" w:type="dxa"/>
          </w:tcPr>
          <w:p w:rsidR="00187445" w:rsidRPr="004017DE" w:rsidRDefault="00187445" w:rsidP="00187445">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2.2</w:t>
            </w:r>
          </w:p>
        </w:tc>
        <w:tc>
          <w:tcPr>
            <w:tcW w:w="3147" w:type="dxa"/>
          </w:tcPr>
          <w:p w:rsidR="00187445" w:rsidRPr="004017DE" w:rsidRDefault="00187445" w:rsidP="00187445">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місцезнаходження</w:t>
            </w:r>
          </w:p>
        </w:tc>
        <w:tc>
          <w:tcPr>
            <w:tcW w:w="6273" w:type="dxa"/>
          </w:tcPr>
          <w:p w:rsidR="00187445" w:rsidRPr="004017DE" w:rsidRDefault="00DB1796" w:rsidP="00187445">
            <w:pPr>
              <w:tabs>
                <w:tab w:val="left" w:pos="0"/>
              </w:tabs>
              <w:rPr>
                <w:rFonts w:ascii="Times New Roman" w:hAnsi="Times New Roman"/>
                <w:sz w:val="24"/>
                <w:szCs w:val="24"/>
              </w:rPr>
            </w:pPr>
            <w:r w:rsidRPr="00DB1796">
              <w:rPr>
                <w:rFonts w:ascii="Times New Roman" w:hAnsi="Times New Roman"/>
                <w:b/>
                <w:sz w:val="24"/>
                <w:szCs w:val="24"/>
              </w:rPr>
              <w:t>21022, м. Вінниця, вул. Київська,80</w:t>
            </w:r>
          </w:p>
        </w:tc>
      </w:tr>
      <w:tr w:rsidR="00187445" w:rsidRPr="004017DE" w:rsidTr="002358D9">
        <w:trPr>
          <w:trHeight w:val="520"/>
          <w:jc w:val="center"/>
        </w:trPr>
        <w:tc>
          <w:tcPr>
            <w:tcW w:w="576" w:type="dxa"/>
          </w:tcPr>
          <w:p w:rsidR="00187445" w:rsidRPr="004017DE" w:rsidRDefault="00187445" w:rsidP="00EF1572">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2.3</w:t>
            </w:r>
          </w:p>
        </w:tc>
        <w:tc>
          <w:tcPr>
            <w:tcW w:w="3147" w:type="dxa"/>
          </w:tcPr>
          <w:p w:rsidR="00187445" w:rsidRPr="004017DE" w:rsidRDefault="00187445" w:rsidP="00EF1572">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посадова особа </w:t>
            </w:r>
            <w:r w:rsidR="00577696">
              <w:rPr>
                <w:rFonts w:ascii="Times New Roman" w:hAnsi="Times New Roman" w:cs="Times New Roman"/>
                <w:sz w:val="24"/>
                <w:szCs w:val="24"/>
                <w:lang w:val="uk-UA"/>
              </w:rPr>
              <w:t>Замовник</w:t>
            </w:r>
            <w:r w:rsidR="00B97328">
              <w:rPr>
                <w:rFonts w:ascii="Times New Roman" w:hAnsi="Times New Roman" w:cs="Times New Roman"/>
                <w:sz w:val="24"/>
                <w:szCs w:val="24"/>
                <w:lang w:val="uk-UA"/>
              </w:rPr>
              <w:t>а</w:t>
            </w:r>
            <w:r w:rsidRPr="004017DE">
              <w:rPr>
                <w:rFonts w:ascii="Times New Roman" w:hAnsi="Times New Roman" w:cs="Times New Roman"/>
                <w:sz w:val="24"/>
                <w:szCs w:val="24"/>
                <w:lang w:val="uk-UA"/>
              </w:rPr>
              <w:t>, уповноважена здійснювати зв'язок з учасниками</w:t>
            </w:r>
          </w:p>
        </w:tc>
        <w:tc>
          <w:tcPr>
            <w:tcW w:w="6273" w:type="dxa"/>
          </w:tcPr>
          <w:p w:rsidR="00187445" w:rsidRPr="004017DE" w:rsidRDefault="00187445" w:rsidP="00EF1572">
            <w:pPr>
              <w:tabs>
                <w:tab w:val="left" w:pos="142"/>
              </w:tabs>
              <w:autoSpaceDN w:val="0"/>
              <w:adjustRightInd w:val="0"/>
              <w:rPr>
                <w:rFonts w:ascii="Times New Roman" w:hAnsi="Times New Roman"/>
                <w:b/>
                <w:sz w:val="24"/>
                <w:szCs w:val="24"/>
              </w:rPr>
            </w:pPr>
            <w:r w:rsidRPr="004017DE">
              <w:rPr>
                <w:rFonts w:ascii="Times New Roman" w:hAnsi="Times New Roman"/>
                <w:b/>
                <w:sz w:val="24"/>
                <w:szCs w:val="24"/>
                <w:u w:val="single"/>
              </w:rPr>
              <w:t>Щодо загальних питань з проведення процедури закупівлі</w:t>
            </w:r>
            <w:r w:rsidRPr="004017DE">
              <w:rPr>
                <w:rFonts w:ascii="Times New Roman" w:hAnsi="Times New Roman"/>
                <w:b/>
                <w:sz w:val="24"/>
                <w:szCs w:val="24"/>
              </w:rPr>
              <w:t xml:space="preserve">: </w:t>
            </w:r>
          </w:p>
          <w:p w:rsidR="00DB1796" w:rsidRDefault="00DB1796" w:rsidP="00DB1796">
            <w:pPr>
              <w:pStyle w:val="rvps14"/>
              <w:spacing w:before="96"/>
              <w:ind w:left="113" w:right="113" w:firstLine="159"/>
              <w:rPr>
                <w:rFonts w:ascii="Times New Roman" w:hAnsi="Times New Roman"/>
                <w:b/>
                <w:bCs/>
              </w:rPr>
            </w:pPr>
            <w:proofErr w:type="spellStart"/>
            <w:r w:rsidRPr="00DB1796">
              <w:rPr>
                <w:rFonts w:ascii="Times New Roman" w:hAnsi="Times New Roman"/>
                <w:b/>
                <w:bCs/>
              </w:rPr>
              <w:t>Скоцька</w:t>
            </w:r>
            <w:proofErr w:type="spellEnd"/>
            <w:r w:rsidRPr="00DB1796">
              <w:rPr>
                <w:rFonts w:ascii="Times New Roman" w:hAnsi="Times New Roman"/>
                <w:b/>
                <w:bCs/>
              </w:rPr>
              <w:t xml:space="preserve"> Аліна Василівна – секретар по навчальній частині </w:t>
            </w:r>
          </w:p>
          <w:p w:rsidR="00187445" w:rsidRPr="00DB1796" w:rsidRDefault="00DB1796" w:rsidP="00DB1796">
            <w:pPr>
              <w:pStyle w:val="rvps14"/>
              <w:spacing w:before="96"/>
              <w:ind w:left="113" w:right="113" w:firstLine="159"/>
              <w:rPr>
                <w:rFonts w:ascii="Times New Roman" w:hAnsi="Times New Roman"/>
                <w:b/>
                <w:bCs/>
              </w:rPr>
            </w:pPr>
            <w:r w:rsidRPr="00DB1796">
              <w:rPr>
                <w:rFonts w:ascii="Times New Roman" w:hAnsi="Times New Roman" w:cs="Times New Roman"/>
                <w:b/>
                <w:bCs/>
              </w:rPr>
              <w:t>тел. (097) 26-24-405</w:t>
            </w:r>
            <w:r>
              <w:rPr>
                <w:rFonts w:ascii="Times New Roman" w:hAnsi="Times New Roman" w:cs="Times New Roman"/>
              </w:rPr>
              <w:t xml:space="preserve">    </w:t>
            </w:r>
            <w:r w:rsidR="00187445" w:rsidRPr="004017DE">
              <w:rPr>
                <w:rFonts w:ascii="Times New Roman" w:hAnsi="Times New Roman" w:cs="Times New Roman"/>
              </w:rPr>
              <w:t xml:space="preserve">                          </w:t>
            </w:r>
          </w:p>
          <w:p w:rsidR="00187445" w:rsidRPr="004017DE" w:rsidRDefault="00187445" w:rsidP="00DB1796">
            <w:pPr>
              <w:rPr>
                <w:rFonts w:ascii="Times New Roman" w:hAnsi="Times New Roman"/>
                <w:sz w:val="24"/>
                <w:szCs w:val="24"/>
              </w:rPr>
            </w:pPr>
            <w:r w:rsidRPr="004017DE">
              <w:rPr>
                <w:rFonts w:ascii="Times New Roman" w:hAnsi="Times New Roman"/>
                <w:sz w:val="24"/>
                <w:szCs w:val="24"/>
              </w:rPr>
              <w:t>e-</w:t>
            </w:r>
            <w:proofErr w:type="spellStart"/>
            <w:r w:rsidRPr="004017DE">
              <w:rPr>
                <w:rFonts w:ascii="Times New Roman" w:hAnsi="Times New Roman"/>
                <w:sz w:val="24"/>
                <w:szCs w:val="24"/>
              </w:rPr>
              <w:t>mail</w:t>
            </w:r>
            <w:proofErr w:type="spellEnd"/>
            <w:r w:rsidRPr="004017DE">
              <w:rPr>
                <w:rFonts w:ascii="Times New Roman" w:hAnsi="Times New Roman"/>
                <w:sz w:val="24"/>
                <w:szCs w:val="24"/>
              </w:rPr>
              <w:t xml:space="preserve">: </w:t>
            </w:r>
            <w:r w:rsidR="00DB1796">
              <w:rPr>
                <w:rFonts w:ascii="Times New Roman" w:hAnsi="Times New Roman"/>
                <w:sz w:val="24"/>
                <w:szCs w:val="24"/>
              </w:rPr>
              <w:t>tendervtet@ukr.net</w:t>
            </w:r>
          </w:p>
          <w:p w:rsidR="00187445" w:rsidRPr="004017DE" w:rsidRDefault="00187445" w:rsidP="00EF1572">
            <w:pPr>
              <w:tabs>
                <w:tab w:val="left" w:pos="142"/>
              </w:tabs>
              <w:autoSpaceDN w:val="0"/>
              <w:adjustRightInd w:val="0"/>
              <w:rPr>
                <w:rFonts w:ascii="Times New Roman" w:hAnsi="Times New Roman"/>
                <w:b/>
                <w:sz w:val="24"/>
                <w:szCs w:val="24"/>
              </w:rPr>
            </w:pPr>
            <w:r w:rsidRPr="004017DE">
              <w:rPr>
                <w:rFonts w:ascii="Times New Roman" w:hAnsi="Times New Roman"/>
                <w:b/>
                <w:sz w:val="24"/>
                <w:szCs w:val="24"/>
              </w:rPr>
              <w:t xml:space="preserve">Щодо </w:t>
            </w:r>
            <w:r w:rsidR="009F08B5" w:rsidRPr="004017DE">
              <w:rPr>
                <w:rFonts w:ascii="Times New Roman" w:hAnsi="Times New Roman"/>
                <w:b/>
                <w:sz w:val="24"/>
                <w:szCs w:val="24"/>
              </w:rPr>
              <w:t>технічних</w:t>
            </w:r>
            <w:r w:rsidRPr="004017DE">
              <w:rPr>
                <w:rFonts w:ascii="Times New Roman" w:hAnsi="Times New Roman"/>
                <w:b/>
                <w:sz w:val="24"/>
                <w:szCs w:val="24"/>
              </w:rPr>
              <w:t xml:space="preserve"> питань стосовно предмета закупівлі:</w:t>
            </w:r>
          </w:p>
          <w:p w:rsidR="00187445" w:rsidRPr="004017DE" w:rsidRDefault="00DB1796" w:rsidP="00EF1572">
            <w:pPr>
              <w:tabs>
                <w:tab w:val="left" w:pos="142"/>
              </w:tabs>
              <w:autoSpaceDN w:val="0"/>
              <w:adjustRightInd w:val="0"/>
              <w:rPr>
                <w:rFonts w:ascii="Times New Roman" w:hAnsi="Times New Roman"/>
                <w:sz w:val="24"/>
                <w:szCs w:val="24"/>
              </w:rPr>
            </w:pPr>
            <w:proofErr w:type="spellStart"/>
            <w:r>
              <w:rPr>
                <w:rFonts w:ascii="Times New Roman" w:hAnsi="Times New Roman"/>
                <w:b/>
                <w:sz w:val="24"/>
                <w:szCs w:val="24"/>
              </w:rPr>
              <w:t>Шурман</w:t>
            </w:r>
            <w:proofErr w:type="spellEnd"/>
            <w:r>
              <w:rPr>
                <w:rFonts w:ascii="Times New Roman" w:hAnsi="Times New Roman"/>
                <w:b/>
                <w:sz w:val="24"/>
                <w:szCs w:val="24"/>
              </w:rPr>
              <w:t xml:space="preserve"> Сергій Феодосійович </w:t>
            </w:r>
            <w:r w:rsidR="00A04973">
              <w:rPr>
                <w:rFonts w:ascii="Times New Roman" w:hAnsi="Times New Roman"/>
                <w:b/>
                <w:sz w:val="24"/>
                <w:szCs w:val="24"/>
              </w:rPr>
              <w:t>–</w:t>
            </w:r>
            <w:r>
              <w:rPr>
                <w:rFonts w:ascii="Times New Roman" w:hAnsi="Times New Roman"/>
                <w:b/>
                <w:sz w:val="24"/>
                <w:szCs w:val="24"/>
              </w:rPr>
              <w:t xml:space="preserve"> </w:t>
            </w:r>
            <w:r w:rsidR="00A04973">
              <w:rPr>
                <w:rFonts w:ascii="Times New Roman" w:hAnsi="Times New Roman"/>
                <w:b/>
                <w:sz w:val="24"/>
                <w:szCs w:val="24"/>
              </w:rPr>
              <w:t>заступник директора з адміністративно-господарської роботи</w:t>
            </w:r>
          </w:p>
          <w:p w:rsidR="00187445" w:rsidRPr="00DB1796" w:rsidRDefault="00DB1796" w:rsidP="00DB1796">
            <w:pPr>
              <w:tabs>
                <w:tab w:val="left" w:pos="142"/>
              </w:tabs>
              <w:autoSpaceDN w:val="0"/>
              <w:adjustRightInd w:val="0"/>
              <w:rPr>
                <w:rFonts w:ascii="Times New Roman" w:hAnsi="Times New Roman"/>
                <w:sz w:val="24"/>
                <w:szCs w:val="24"/>
              </w:rPr>
            </w:pPr>
            <w:proofErr w:type="spellStart"/>
            <w:r>
              <w:rPr>
                <w:rFonts w:ascii="Times New Roman" w:hAnsi="Times New Roman"/>
                <w:sz w:val="24"/>
                <w:szCs w:val="24"/>
              </w:rPr>
              <w:t>моб.тел</w:t>
            </w:r>
            <w:proofErr w:type="spellEnd"/>
            <w:r>
              <w:rPr>
                <w:rFonts w:ascii="Times New Roman" w:hAnsi="Times New Roman"/>
                <w:sz w:val="24"/>
                <w:szCs w:val="24"/>
              </w:rPr>
              <w:t>.:</w:t>
            </w:r>
            <w:r w:rsidR="00A04973">
              <w:rPr>
                <w:rFonts w:ascii="Times New Roman" w:hAnsi="Times New Roman"/>
                <w:sz w:val="24"/>
                <w:szCs w:val="24"/>
              </w:rPr>
              <w:t>063 3881473</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c>
          <w:tcPr>
            <w:tcW w:w="3147" w:type="dxa"/>
          </w:tcPr>
          <w:p w:rsidR="00BC485F" w:rsidRPr="004017DE" w:rsidRDefault="00BC485F" w:rsidP="00B8192C">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Процедура закупівлі</w:t>
            </w:r>
          </w:p>
        </w:tc>
        <w:tc>
          <w:tcPr>
            <w:tcW w:w="6273" w:type="dxa"/>
          </w:tcPr>
          <w:p w:rsidR="00BC485F" w:rsidRPr="004017DE" w:rsidRDefault="00BC485F" w:rsidP="006F3AC5">
            <w:pPr>
              <w:shd w:val="clear" w:color="auto" w:fill="FFFFFF"/>
              <w:textAlignment w:val="baseline"/>
              <w:rPr>
                <w:rFonts w:ascii="Times New Roman" w:hAnsi="Times New Roman"/>
                <w:color w:val="000000"/>
                <w:sz w:val="24"/>
                <w:szCs w:val="24"/>
                <w:bdr w:val="none" w:sz="0" w:space="0" w:color="auto" w:frame="1"/>
              </w:rPr>
            </w:pPr>
            <w:r w:rsidRPr="004017DE">
              <w:rPr>
                <w:rFonts w:ascii="Times New Roman" w:hAnsi="Times New Roman"/>
                <w:color w:val="000000"/>
                <w:sz w:val="24"/>
                <w:szCs w:val="24"/>
                <w:bdr w:val="none" w:sz="0" w:space="0" w:color="auto" w:frame="1"/>
              </w:rPr>
              <w:t>відкриті торги</w:t>
            </w:r>
          </w:p>
        </w:tc>
      </w:tr>
      <w:tr w:rsidR="00BC485F" w:rsidRPr="004017DE" w:rsidTr="002358D9">
        <w:trPr>
          <w:trHeight w:val="520"/>
          <w:jc w:val="center"/>
        </w:trPr>
        <w:tc>
          <w:tcPr>
            <w:tcW w:w="576" w:type="dxa"/>
          </w:tcPr>
          <w:p w:rsidR="00BC485F" w:rsidRPr="004017DE" w:rsidRDefault="00BC485F" w:rsidP="0025748F">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w:t>
            </w:r>
          </w:p>
        </w:tc>
        <w:tc>
          <w:tcPr>
            <w:tcW w:w="3147" w:type="dxa"/>
          </w:tcPr>
          <w:p w:rsidR="00BC485F" w:rsidRPr="004017DE" w:rsidRDefault="00BC485F" w:rsidP="00B8192C">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предмет закупівлі</w:t>
            </w:r>
          </w:p>
        </w:tc>
        <w:tc>
          <w:tcPr>
            <w:tcW w:w="6273" w:type="dxa"/>
          </w:tcPr>
          <w:p w:rsidR="00BC485F" w:rsidRPr="004017DE" w:rsidRDefault="00BC485F" w:rsidP="006F3AC5">
            <w:pPr>
              <w:shd w:val="clear" w:color="auto" w:fill="FFFFFF"/>
              <w:textAlignment w:val="baseline"/>
              <w:rPr>
                <w:rFonts w:ascii="Times New Roman" w:hAnsi="Times New Roman"/>
                <w:color w:val="000000"/>
                <w:sz w:val="24"/>
                <w:szCs w:val="24"/>
                <w:bdr w:val="none" w:sz="0" w:space="0" w:color="auto" w:frame="1"/>
              </w:rPr>
            </w:pPr>
          </w:p>
        </w:tc>
      </w:tr>
      <w:tr w:rsidR="004451A4" w:rsidRPr="004017DE" w:rsidTr="002358D9">
        <w:trPr>
          <w:trHeight w:val="520"/>
          <w:jc w:val="center"/>
        </w:trPr>
        <w:tc>
          <w:tcPr>
            <w:tcW w:w="576" w:type="dxa"/>
          </w:tcPr>
          <w:p w:rsidR="004451A4" w:rsidRPr="004017DE" w:rsidRDefault="004451A4" w:rsidP="004451A4">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4.1</w:t>
            </w:r>
          </w:p>
        </w:tc>
        <w:tc>
          <w:tcPr>
            <w:tcW w:w="3147" w:type="dxa"/>
          </w:tcPr>
          <w:p w:rsidR="004451A4" w:rsidRPr="004017DE" w:rsidRDefault="004451A4" w:rsidP="004451A4">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назва предмета закупівлі</w:t>
            </w:r>
          </w:p>
        </w:tc>
        <w:tc>
          <w:tcPr>
            <w:tcW w:w="6273" w:type="dxa"/>
          </w:tcPr>
          <w:p w:rsidR="00685118" w:rsidRPr="00685118" w:rsidRDefault="00A04973" w:rsidP="002D2751">
            <w:pPr>
              <w:shd w:val="clear" w:color="auto" w:fill="FFFFFF"/>
              <w:textAlignment w:val="baseline"/>
              <w:rPr>
                <w:rFonts w:ascii="Times New Roman" w:hAnsi="Times New Roman"/>
                <w:b/>
                <w:color w:val="000000"/>
                <w:sz w:val="24"/>
                <w:szCs w:val="24"/>
                <w:u w:val="single"/>
                <w:bdr w:val="none" w:sz="0" w:space="0" w:color="auto" w:frame="1"/>
              </w:rPr>
            </w:pPr>
            <w:r>
              <w:rPr>
                <w:rFonts w:ascii="Times New Roman" w:hAnsi="Times New Roman"/>
                <w:b/>
                <w:sz w:val="24"/>
                <w:szCs w:val="24"/>
                <w:u w:val="single"/>
                <w:bdr w:val="none" w:sz="0" w:space="0" w:color="auto" w:frame="1"/>
              </w:rPr>
              <w:t>Труба металева шовна</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4.2</w:t>
            </w:r>
          </w:p>
        </w:tc>
        <w:tc>
          <w:tcPr>
            <w:tcW w:w="3147" w:type="dxa"/>
          </w:tcPr>
          <w:p w:rsidR="006F105D" w:rsidRPr="004017DE" w:rsidRDefault="006F105D" w:rsidP="006F105D">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6F105D" w:rsidRPr="00DB1796" w:rsidRDefault="006F105D" w:rsidP="00DB1796">
            <w:pPr>
              <w:shd w:val="clear" w:color="auto" w:fill="FFFFFF"/>
              <w:textAlignment w:val="baseline"/>
              <w:rPr>
                <w:rFonts w:ascii="Times New Roman" w:hAnsi="Times New Roman"/>
                <w:color w:val="000000"/>
                <w:sz w:val="24"/>
                <w:szCs w:val="24"/>
                <w:bdr w:val="none" w:sz="0" w:space="0" w:color="auto" w:frame="1"/>
              </w:rPr>
            </w:pPr>
          </w:p>
          <w:p w:rsidR="006F105D" w:rsidRPr="00615D1B" w:rsidRDefault="006F105D" w:rsidP="006F105D">
            <w:pPr>
              <w:pStyle w:val="a4"/>
              <w:shd w:val="clear" w:color="auto" w:fill="FFFFFF"/>
              <w:textAlignment w:val="baseline"/>
              <w:rPr>
                <w:rFonts w:ascii="Times New Roman" w:hAnsi="Times New Roman"/>
                <w:color w:val="000000"/>
                <w:sz w:val="24"/>
                <w:szCs w:val="24"/>
                <w:bdr w:val="none" w:sz="0" w:space="0" w:color="auto" w:frame="1"/>
              </w:rPr>
            </w:pPr>
          </w:p>
          <w:p w:rsidR="006F105D" w:rsidRPr="00685118" w:rsidRDefault="006F105D" w:rsidP="006F105D">
            <w:pPr>
              <w:shd w:val="clear" w:color="auto" w:fill="FFFFFF"/>
              <w:textAlignment w:val="baseline"/>
              <w:rPr>
                <w:rFonts w:ascii="Times New Roman" w:hAnsi="Times New Roman"/>
                <w:b/>
                <w:color w:val="000000"/>
                <w:sz w:val="24"/>
                <w:szCs w:val="24"/>
                <w:u w:val="single"/>
                <w:bdr w:val="none" w:sz="0" w:space="0" w:color="auto" w:frame="1"/>
              </w:rPr>
            </w:pP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4.3</w:t>
            </w:r>
          </w:p>
        </w:tc>
        <w:tc>
          <w:tcPr>
            <w:tcW w:w="3147" w:type="dxa"/>
          </w:tcPr>
          <w:p w:rsidR="006F105D" w:rsidRPr="004017DE" w:rsidRDefault="006F105D" w:rsidP="006F105D">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rsidR="006F105D" w:rsidRPr="00DB1796" w:rsidRDefault="006F105D" w:rsidP="00DB1796">
            <w:pPr>
              <w:rPr>
                <w:rFonts w:ascii="Times New Roman" w:hAnsi="Times New Roman"/>
                <w:lang w:val="ru-RU"/>
              </w:rPr>
            </w:pPr>
            <w:r w:rsidRPr="00AF31CA">
              <w:rPr>
                <w:rFonts w:ascii="Times New Roman" w:hAnsi="Times New Roman"/>
              </w:rPr>
              <w:t>Місце поставки –</w:t>
            </w:r>
            <w:r w:rsidR="00DB1796">
              <w:rPr>
                <w:rFonts w:ascii="Times New Roman" w:hAnsi="Times New Roman"/>
              </w:rPr>
              <w:t xml:space="preserve"> місто Вінниця, вул. Станіславського,54.</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4.4</w:t>
            </w:r>
          </w:p>
        </w:tc>
        <w:tc>
          <w:tcPr>
            <w:tcW w:w="3147" w:type="dxa"/>
          </w:tcPr>
          <w:p w:rsidR="006F105D" w:rsidRPr="004017DE" w:rsidRDefault="006F105D" w:rsidP="006F105D">
            <w:pPr>
              <w:pStyle w:val="11"/>
              <w:widowControl w:val="0"/>
              <w:spacing w:line="240" w:lineRule="auto"/>
              <w:ind w:left="-9" w:right="113"/>
              <w:rPr>
                <w:rFonts w:ascii="Times New Roman" w:hAnsi="Times New Roman" w:cs="Times New Roman"/>
                <w:sz w:val="24"/>
                <w:szCs w:val="24"/>
                <w:lang w:val="uk-UA"/>
              </w:rPr>
            </w:pPr>
            <w:r w:rsidRPr="004017DE">
              <w:rPr>
                <w:rFonts w:ascii="Times New Roman" w:hAnsi="Times New Roman" w:cs="Times New Roman"/>
                <w:sz w:val="24"/>
                <w:szCs w:val="24"/>
                <w:lang w:val="uk-UA"/>
              </w:rPr>
              <w:t>строк поставки товарів (надання послуг, виконання робіт)</w:t>
            </w:r>
          </w:p>
        </w:tc>
        <w:tc>
          <w:tcPr>
            <w:tcW w:w="6273" w:type="dxa"/>
          </w:tcPr>
          <w:p w:rsidR="006F105D" w:rsidRPr="004017DE" w:rsidRDefault="00DB1796" w:rsidP="006F105D">
            <w:pPr>
              <w:pStyle w:val="11"/>
              <w:widowControl w:val="0"/>
              <w:spacing w:line="240" w:lineRule="auto"/>
              <w:ind w:right="113"/>
              <w:rPr>
                <w:rFonts w:ascii="Times New Roman" w:hAnsi="Times New Roman" w:cs="Times New Roman"/>
                <w:sz w:val="24"/>
                <w:szCs w:val="24"/>
                <w:lang w:val="uk-UA"/>
              </w:rPr>
            </w:pPr>
            <w:r>
              <w:rPr>
                <w:rFonts w:ascii="Times New Roman" w:hAnsi="Times New Roman" w:cs="Times New Roman"/>
                <w:color w:val="FF0000"/>
                <w:sz w:val="24"/>
                <w:szCs w:val="24"/>
                <w:bdr w:val="none" w:sz="0" w:space="0" w:color="auto" w:frame="1"/>
                <w:lang w:val="uk-UA"/>
              </w:rPr>
              <w:t>2022 р.</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5</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Недискримінація учасників</w:t>
            </w:r>
          </w:p>
        </w:tc>
        <w:tc>
          <w:tcPr>
            <w:tcW w:w="6273" w:type="dxa"/>
          </w:tcPr>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6</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6F105D" w:rsidRPr="004017DE" w:rsidRDefault="006F105D" w:rsidP="006F105D">
            <w:pPr>
              <w:rPr>
                <w:rFonts w:ascii="Times New Roman" w:hAnsi="Times New Roman"/>
                <w:sz w:val="24"/>
                <w:szCs w:val="24"/>
              </w:rPr>
            </w:pPr>
            <w:r w:rsidRPr="004017DE">
              <w:rPr>
                <w:rFonts w:ascii="Times New Roman" w:hAnsi="Times New Roman"/>
                <w:sz w:val="24"/>
                <w:szCs w:val="24"/>
              </w:rPr>
              <w:t xml:space="preserve">Валютою тендерної пропозиції є гривня. </w:t>
            </w:r>
          </w:p>
          <w:p w:rsidR="006F105D" w:rsidRPr="004017DE" w:rsidRDefault="006F105D" w:rsidP="006F105D">
            <w:pPr>
              <w:pStyle w:val="HTML"/>
              <w:rPr>
                <w:rFonts w:ascii="Times New Roman" w:hAnsi="Times New Roman"/>
                <w:b/>
                <w:sz w:val="24"/>
                <w:szCs w:val="24"/>
                <w:lang w:val="uk-UA" w:eastAsia="uk-UA"/>
              </w:rPr>
            </w:pPr>
            <w:r w:rsidRPr="004017DE">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sidRPr="004017DE">
              <w:rPr>
                <w:rFonts w:ascii="Times New Roman" w:hAnsi="Times New Roman"/>
                <w:b/>
                <w:sz w:val="24"/>
                <w:szCs w:val="24"/>
                <w:lang w:val="uk-UA" w:eastAsia="uk-UA"/>
              </w:rPr>
              <w:t>.</w:t>
            </w:r>
          </w:p>
          <w:p w:rsidR="006F105D" w:rsidRPr="004017DE" w:rsidRDefault="006F105D" w:rsidP="006F105D">
            <w:pPr>
              <w:ind w:firstLine="432"/>
              <w:rPr>
                <w:rFonts w:ascii="Times New Roman" w:hAnsi="Times New Roman"/>
                <w:b/>
                <w:sz w:val="24"/>
                <w:szCs w:val="24"/>
              </w:rPr>
            </w:pPr>
            <w:r w:rsidRPr="004017DE">
              <w:rPr>
                <w:rFonts w:ascii="Times New Roman" w:hAnsi="Times New Roman"/>
                <w:b/>
                <w:sz w:val="24"/>
                <w:szCs w:val="24"/>
              </w:rPr>
              <w:t xml:space="preserve">Учасник самостійно несе відповідальність за формування ціни пропозиції, та формує ціни у </w:t>
            </w:r>
            <w:r w:rsidRPr="004017DE">
              <w:rPr>
                <w:rFonts w:ascii="Times New Roman" w:hAnsi="Times New Roman"/>
                <w:b/>
                <w:sz w:val="24"/>
                <w:szCs w:val="24"/>
              </w:rPr>
              <w:lastRenderedPageBreak/>
              <w:t xml:space="preserve">відповідності до вимог чинного законодавства. </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7</w:t>
            </w:r>
          </w:p>
        </w:tc>
        <w:tc>
          <w:tcPr>
            <w:tcW w:w="3147" w:type="dxa"/>
            <w:vAlign w:val="center"/>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sz w:val="24"/>
                <w:szCs w:val="24"/>
                <w:lang w:val="uk-UA"/>
              </w:rPr>
              <w:t>* Ця вимога не стосується документів, що подаються учасниками на підтвердження відповідності товару технічним і якісним характеристикам, які в оригіналі складені російською мовою.</w:t>
            </w:r>
          </w:p>
        </w:tc>
        <w:tc>
          <w:tcPr>
            <w:tcW w:w="6273" w:type="dxa"/>
          </w:tcPr>
          <w:p w:rsidR="006F105D" w:rsidRPr="004017DE" w:rsidRDefault="006F105D" w:rsidP="006F105D">
            <w:pPr>
              <w:ind w:firstLine="284"/>
              <w:rPr>
                <w:rFonts w:ascii="Times New Roman" w:hAnsi="Times New Roman"/>
                <w:sz w:val="24"/>
                <w:szCs w:val="24"/>
              </w:rPr>
            </w:pPr>
            <w:r w:rsidRPr="004017DE">
              <w:rPr>
                <w:rFonts w:ascii="Times New Roman" w:hAnsi="Times New Roman"/>
                <w:sz w:val="24"/>
                <w:szCs w:val="24"/>
              </w:rPr>
              <w:t>Під час проведення процедур закупівель усі документи, що готуються Учасником, викладаються українською мовою.</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Всі документи, що мають відношення до тендерної пропозиції складаються українською мовою.* Документи пропозиції, викладені іншими мовами, повинні бути надані з перекладом на українську мову, виконаним офіційним, незалежним перекладачем. Тексти повинні бути автентичними, визначальним є текст, викладений українською мовою.</w:t>
            </w:r>
          </w:p>
        </w:tc>
      </w:tr>
      <w:tr w:rsidR="006F105D" w:rsidRPr="004017DE" w:rsidTr="00665050">
        <w:trPr>
          <w:trHeight w:val="520"/>
          <w:jc w:val="center"/>
        </w:trPr>
        <w:tc>
          <w:tcPr>
            <w:tcW w:w="9996" w:type="dxa"/>
            <w:gridSpan w:val="3"/>
            <w:vAlign w:val="center"/>
          </w:tcPr>
          <w:p w:rsidR="006F105D" w:rsidRPr="004017DE" w:rsidRDefault="006F105D" w:rsidP="006F105D">
            <w:pPr>
              <w:pStyle w:val="11"/>
              <w:widowControl w:val="0"/>
              <w:spacing w:line="240" w:lineRule="auto"/>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w:t>
            </w:r>
            <w:r w:rsidR="00577696">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w:t>
            </w:r>
            <w:r w:rsidR="00577696">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Внесення змін до тендерної документації</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календарних днів.</w:t>
            </w: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Зміни, що вносяться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Зазначена інформація оприлюднюється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ом </w:t>
            </w:r>
            <w:r w:rsidRPr="004017DE">
              <w:rPr>
                <w:rFonts w:ascii="Times New Roman" w:hAnsi="Times New Roman" w:cs="Times New Roman"/>
                <w:sz w:val="24"/>
                <w:szCs w:val="24"/>
                <w:lang w:val="uk-UA"/>
              </w:rPr>
              <w:lastRenderedPageBreak/>
              <w:t>відповідно до статті 10 Закону.</w:t>
            </w: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p>
          <w:p w:rsidR="006F105D" w:rsidRPr="004017DE" w:rsidRDefault="006F105D" w:rsidP="006F105D">
            <w:pPr>
              <w:pStyle w:val="11"/>
              <w:widowControl w:val="0"/>
              <w:spacing w:line="240" w:lineRule="auto"/>
              <w:ind w:right="113" w:hanging="21"/>
              <w:rPr>
                <w:rFonts w:ascii="Times New Roman" w:hAnsi="Times New Roman" w:cs="Times New Roman"/>
                <w:sz w:val="24"/>
                <w:szCs w:val="24"/>
                <w:lang w:val="uk-UA"/>
              </w:rPr>
            </w:pPr>
          </w:p>
        </w:tc>
      </w:tr>
      <w:tr w:rsidR="006F105D" w:rsidRPr="004017DE" w:rsidTr="00665050">
        <w:trPr>
          <w:trHeight w:val="520"/>
          <w:jc w:val="center"/>
        </w:trPr>
        <w:tc>
          <w:tcPr>
            <w:tcW w:w="9996" w:type="dxa"/>
            <w:gridSpan w:val="3"/>
            <w:vAlign w:val="center"/>
          </w:tcPr>
          <w:p w:rsidR="006F105D" w:rsidRPr="004017DE" w:rsidRDefault="006F105D" w:rsidP="006F105D">
            <w:pPr>
              <w:pStyle w:val="11"/>
              <w:widowControl w:val="0"/>
              <w:spacing w:line="240" w:lineRule="auto"/>
              <w:jc w:val="center"/>
              <w:rPr>
                <w:rFonts w:ascii="Times New Roman" w:hAnsi="Times New Roman" w:cs="Times New Roman"/>
                <w:b/>
                <w:i/>
                <w:sz w:val="24"/>
                <w:szCs w:val="24"/>
                <w:lang w:val="uk-UA"/>
              </w:rPr>
            </w:pPr>
            <w:r w:rsidRPr="004017DE">
              <w:rPr>
                <w:rFonts w:ascii="Times New Roman" w:hAnsi="Times New Roman" w:cs="Times New Roman"/>
                <w:b/>
                <w:i/>
                <w:sz w:val="24"/>
                <w:szCs w:val="24"/>
                <w:lang w:val="uk-UA"/>
              </w:rPr>
              <w:lastRenderedPageBreak/>
              <w:t>Розділ 3. Інструкція з підготовки тендерної пропозиції</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Зміст і спосіб подання тендерної пропозиції</w:t>
            </w:r>
          </w:p>
        </w:tc>
        <w:tc>
          <w:tcPr>
            <w:tcW w:w="6273" w:type="dxa"/>
          </w:tcPr>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ом), та завантаження файлів з:</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документами, що підтверджують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а саме: виписка з протоколу засновників або копія наказу про призначення, або довіреність,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6F105D" w:rsidRPr="004017DE" w:rsidRDefault="006F105D" w:rsidP="006F105D">
            <w:pPr>
              <w:pStyle w:val="11"/>
              <w:widowControl w:val="0"/>
              <w:spacing w:line="240" w:lineRule="auto"/>
              <w:ind w:right="113"/>
              <w:rPr>
                <w:rFonts w:ascii="Times New Roman" w:hAnsi="Times New Roman" w:cs="Times New Roman"/>
                <w:iCs/>
                <w:sz w:val="24"/>
                <w:szCs w:val="24"/>
                <w:lang w:val="uk-UA"/>
              </w:rPr>
            </w:pPr>
            <w:r w:rsidRPr="004017DE">
              <w:rPr>
                <w:rFonts w:ascii="Times New Roman" w:hAnsi="Times New Roman" w:cs="Times New Roman"/>
                <w:sz w:val="24"/>
                <w:szCs w:val="24"/>
                <w:lang w:val="uk-UA"/>
              </w:rPr>
              <w:t>- к</w:t>
            </w:r>
            <w:r w:rsidRPr="004017DE">
              <w:rPr>
                <w:rFonts w:ascii="Times New Roman" w:hAnsi="Times New Roman" w:cs="Times New Roman"/>
                <w:iCs/>
                <w:sz w:val="24"/>
                <w:szCs w:val="24"/>
                <w:lang w:val="uk-UA"/>
              </w:rPr>
              <w:t>опії статуту або іншого установчого документу</w:t>
            </w:r>
            <w:r w:rsidRPr="004017DE">
              <w:rPr>
                <w:rFonts w:ascii="Times New Roman" w:hAnsi="Times New Roman" w:cs="Times New Roman"/>
                <w:sz w:val="24"/>
                <w:szCs w:val="24"/>
                <w:lang w:val="uk-UA"/>
              </w:rPr>
              <w:t xml:space="preserve"> зі змінами (у разі їх наявності), завіреної печаткою учасника та підписом уповноваженої посадової особи учасника </w:t>
            </w:r>
            <w:r w:rsidRPr="004017DE">
              <w:rPr>
                <w:rFonts w:ascii="Times New Roman" w:hAnsi="Times New Roman" w:cs="Times New Roman"/>
                <w:iCs/>
                <w:sz w:val="24"/>
                <w:szCs w:val="24"/>
                <w:lang w:val="uk-UA"/>
              </w:rPr>
              <w:t>(для учасника - юридичної особи);</w:t>
            </w:r>
          </w:p>
          <w:p w:rsidR="006F105D" w:rsidRPr="004017DE" w:rsidRDefault="006F105D" w:rsidP="006F105D">
            <w:pPr>
              <w:pStyle w:val="a4"/>
              <w:ind w:left="34" w:hanging="34"/>
              <w:rPr>
                <w:rFonts w:ascii="Times New Roman" w:hAnsi="Times New Roman"/>
                <w:iCs/>
                <w:sz w:val="24"/>
                <w:szCs w:val="24"/>
              </w:rPr>
            </w:pPr>
            <w:r w:rsidRPr="004017DE">
              <w:rPr>
                <w:rFonts w:ascii="Times New Roman" w:hAnsi="Times New Roman"/>
                <w:bCs/>
                <w:sz w:val="24"/>
                <w:szCs w:val="24"/>
              </w:rPr>
              <w:t xml:space="preserve">- завіреної </w:t>
            </w:r>
            <w:r w:rsidRPr="004017DE">
              <w:rPr>
                <w:rFonts w:ascii="Times New Roman" w:hAnsi="Times New Roman"/>
                <w:sz w:val="24"/>
                <w:szCs w:val="24"/>
              </w:rPr>
              <w:t xml:space="preserve">печаткою учасника та підписом уповноваженої посадової особи учасника, копії відомостей з Єдиного державного реєстру підприємств та організацій України, де вказаний кінцевий </w:t>
            </w:r>
            <w:proofErr w:type="spellStart"/>
            <w:r w:rsidRPr="004017DE">
              <w:rPr>
                <w:rFonts w:ascii="Times New Roman" w:hAnsi="Times New Roman"/>
                <w:sz w:val="24"/>
                <w:szCs w:val="24"/>
              </w:rPr>
              <w:t>бенефіціарний</w:t>
            </w:r>
            <w:proofErr w:type="spellEnd"/>
            <w:r w:rsidRPr="004017DE">
              <w:rPr>
                <w:rFonts w:ascii="Times New Roman" w:hAnsi="Times New Roman"/>
                <w:sz w:val="24"/>
                <w:szCs w:val="24"/>
              </w:rPr>
              <w:t xml:space="preserve"> власник </w:t>
            </w:r>
            <w:r w:rsidRPr="004017DE">
              <w:rPr>
                <w:rFonts w:ascii="Times New Roman" w:hAnsi="Times New Roman"/>
                <w:iCs/>
                <w:sz w:val="24"/>
                <w:szCs w:val="24"/>
              </w:rPr>
              <w:t xml:space="preserve">(для учасника - юридичної особи); </w:t>
            </w:r>
            <w:r w:rsidRPr="004017DE">
              <w:rPr>
                <w:rStyle w:val="af6"/>
                <w:rFonts w:ascii="Times New Roman" w:hAnsi="Times New Roman"/>
                <w:i w:val="0"/>
                <w:sz w:val="24"/>
                <w:szCs w:val="24"/>
              </w:rPr>
              <w:t xml:space="preserve">. У випадку відсутності у документі інформації про кінцевого </w:t>
            </w:r>
            <w:proofErr w:type="spellStart"/>
            <w:r w:rsidRPr="004017DE">
              <w:rPr>
                <w:rStyle w:val="af6"/>
                <w:rFonts w:ascii="Times New Roman" w:hAnsi="Times New Roman"/>
                <w:i w:val="0"/>
                <w:sz w:val="24"/>
                <w:szCs w:val="24"/>
              </w:rPr>
              <w:t>бенефіціара-власника</w:t>
            </w:r>
            <w:proofErr w:type="spellEnd"/>
            <w:r w:rsidRPr="004017DE">
              <w:rPr>
                <w:rStyle w:val="af6"/>
                <w:rFonts w:ascii="Times New Roman" w:hAnsi="Times New Roman"/>
                <w:i w:val="0"/>
                <w:sz w:val="24"/>
                <w:szCs w:val="24"/>
              </w:rPr>
              <w:t xml:space="preserve"> лист-пояснення у довільній формі з посиланням на пункти законодавства про відсутність необхідності невнесення відповідних даних;</w:t>
            </w:r>
          </w:p>
          <w:p w:rsidR="006F105D" w:rsidRPr="004017DE" w:rsidRDefault="006F105D" w:rsidP="006F105D">
            <w:pPr>
              <w:rPr>
                <w:rFonts w:ascii="Times New Roman" w:hAnsi="Times New Roman"/>
                <w:sz w:val="24"/>
                <w:szCs w:val="24"/>
              </w:rPr>
            </w:pPr>
            <w:r w:rsidRPr="004017DE">
              <w:rPr>
                <w:rFonts w:ascii="Times New Roman" w:hAnsi="Times New Roman"/>
                <w:iCs/>
                <w:sz w:val="24"/>
                <w:szCs w:val="24"/>
              </w:rPr>
              <w:t>- копії довідки про присвоєння ідентифікаційного номеру (копії картки платника податків),</w:t>
            </w:r>
            <w:r w:rsidRPr="004017DE">
              <w:rPr>
                <w:rFonts w:ascii="Times New Roman" w:hAnsi="Times New Roman"/>
                <w:sz w:val="24"/>
                <w:szCs w:val="24"/>
              </w:rPr>
              <w:t xml:space="preserve"> завіреної учасником</w:t>
            </w:r>
            <w:r w:rsidRPr="004017DE">
              <w:rPr>
                <w:rFonts w:ascii="Times New Roman" w:hAnsi="Times New Roman"/>
                <w:iCs/>
                <w:sz w:val="24"/>
                <w:szCs w:val="24"/>
              </w:rPr>
              <w:t xml:space="preserve"> (для учасника - фізичної особи);</w:t>
            </w:r>
          </w:p>
          <w:p w:rsidR="006F105D" w:rsidRPr="004017DE" w:rsidRDefault="006F105D" w:rsidP="006F105D">
            <w:pPr>
              <w:rPr>
                <w:rFonts w:ascii="Times New Roman" w:hAnsi="Times New Roman"/>
                <w:sz w:val="24"/>
                <w:szCs w:val="24"/>
              </w:rPr>
            </w:pPr>
            <w:r w:rsidRPr="004017DE">
              <w:rPr>
                <w:rFonts w:ascii="Times New Roman" w:hAnsi="Times New Roman"/>
                <w:sz w:val="24"/>
                <w:szCs w:val="24"/>
              </w:rPr>
              <w:t xml:space="preserve">- копії свідоцтва про реєстрацію платника податку на додану вартість або копії витягу з реєстру платників податку на додану вартість </w:t>
            </w:r>
            <w:r w:rsidRPr="004017DE">
              <w:rPr>
                <w:rFonts w:ascii="Times New Roman" w:hAnsi="Times New Roman"/>
                <w:i/>
                <w:iCs/>
                <w:sz w:val="24"/>
                <w:szCs w:val="24"/>
              </w:rPr>
              <w:t xml:space="preserve">– </w:t>
            </w:r>
            <w:r w:rsidRPr="004017DE">
              <w:rPr>
                <w:rFonts w:ascii="Times New Roman" w:hAnsi="Times New Roman"/>
                <w:sz w:val="24"/>
                <w:szCs w:val="24"/>
              </w:rPr>
              <w:t>для учасника, який є платником податку на додану вартість, завіреної печаткою* учасника та підписом уповноваженої посадової особи учасника;</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інформацію та документи, що підтверджують відповідність учасника кваліфікаційним критеріям – згідно Додатку 1 до цієї тендерної документації;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інформацію щодо відповідності учасника вимогам, визначеним у статті 17 Закону  – згідно Додатку 2 до цієї тендерної документації;</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інформацію про необхідні технічні, якісні та кількісні характеристики предмета закупівлі у разі потреби (плани, креслення, малюнки чи опис предмета закупівлі) – згідно Додатку 7 до цієї тендерної документації;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proofErr w:type="spellStart"/>
            <w:r w:rsidRPr="004017DE">
              <w:rPr>
                <w:rFonts w:ascii="Times New Roman" w:hAnsi="Times New Roman" w:cs="Times New Roman"/>
                <w:sz w:val="24"/>
                <w:szCs w:val="24"/>
                <w:lang w:val="uk-UA"/>
              </w:rPr>
              <w:t>скан-копію</w:t>
            </w:r>
            <w:proofErr w:type="spellEnd"/>
            <w:r w:rsidRPr="004017DE">
              <w:rPr>
                <w:rFonts w:ascii="Times New Roman" w:hAnsi="Times New Roman" w:cs="Times New Roman"/>
                <w:sz w:val="24"/>
                <w:szCs w:val="24"/>
                <w:lang w:val="uk-UA"/>
              </w:rPr>
              <w:t xml:space="preserve"> проекту договору з підписом та печаткою на кожній сторінці  згідно з Додатком 5 до цієї тендерної документації разом з листом-згодою з істотними </w:t>
            </w:r>
            <w:r w:rsidRPr="004017DE">
              <w:rPr>
                <w:rFonts w:ascii="Times New Roman" w:hAnsi="Times New Roman" w:cs="Times New Roman"/>
                <w:sz w:val="24"/>
                <w:szCs w:val="24"/>
                <w:lang w:val="uk-UA"/>
              </w:rPr>
              <w:lastRenderedPageBreak/>
              <w:t>умовами договору згідно Додатку 7;</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інші документи, передбачені вимогами цієї тендерної документації.</w:t>
            </w:r>
          </w:p>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bCs/>
                <w:sz w:val="24"/>
                <w:szCs w:val="24"/>
                <w:lang w:val="uk-UA"/>
              </w:rPr>
              <w:t xml:space="preserve">    Переможцем </w:t>
            </w:r>
            <w:r w:rsidRPr="004017DE">
              <w:rPr>
                <w:rFonts w:ascii="Times New Roman" w:hAnsi="Times New Roman" w:cs="Times New Roman"/>
                <w:b/>
                <w:sz w:val="24"/>
                <w:szCs w:val="24"/>
                <w:lang w:val="uk-UA"/>
              </w:rPr>
              <w:t>у строк, що не перевищує п’яти днів з дати оприлюднення на веб-порталі Уповноваженого органу повідомлення про намір укласти договір подається інформація та документи встановлені в Додатку 3 (для переможця) та Додатку 1, 4,6,7 до цієї тендерної документації.</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До формальних (несуттєвих) помилок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До формальних (несуттєвих) помилок відносяться: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незначні неточності перекладу, якщо вони не впливають на зміст пропозиції;</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розміщення інформації не на фірмовому бланку підприємства;</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самостійне виправлення учасником технічних, механічних помилок у поданій пропозиції під час складання учасником такої пропозиції, якщо вони не впливають на зміст пропозиції.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не завірення окремої сторінки (сторінок) підписом та/або печаткою (за наявності) учасника торгів; </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невірне (неповне) завірення або не завірення учасником копії документу згідно вимог цієї документації. Наприклад: завірення копії документу лише підписом уповноваженої особи;</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017DE">
              <w:rPr>
                <w:rFonts w:ascii="Times New Roman" w:hAnsi="Times New Roman" w:cs="Times New Roman"/>
                <w:sz w:val="24"/>
                <w:szCs w:val="24"/>
                <w:lang w:val="uk-UA"/>
              </w:rPr>
              <w:t>сленгових</w:t>
            </w:r>
            <w:proofErr w:type="spellEnd"/>
            <w:r w:rsidRPr="004017DE">
              <w:rPr>
                <w:rFonts w:ascii="Times New Roman" w:hAnsi="Times New Roman" w:cs="Times New Roman"/>
                <w:sz w:val="24"/>
                <w:szCs w:val="24"/>
                <w:lang w:val="uk-UA"/>
              </w:rPr>
              <w:t xml:space="preserve"> слів або технічних помилок;</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6F105D" w:rsidRPr="004017DE" w:rsidRDefault="006F105D" w:rsidP="006F105D">
            <w:pPr>
              <w:pStyle w:val="11"/>
              <w:widowControl w:val="0"/>
              <w:spacing w:line="240" w:lineRule="auto"/>
              <w:ind w:left="34" w:right="113"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залишає за собою право не відхиляти </w:t>
            </w:r>
            <w:r w:rsidRPr="004017DE">
              <w:rPr>
                <w:rFonts w:ascii="Times New Roman" w:hAnsi="Times New Roman" w:cs="Times New Roman"/>
                <w:sz w:val="24"/>
                <w:szCs w:val="24"/>
                <w:lang w:val="uk-UA"/>
              </w:rPr>
              <w:lastRenderedPageBreak/>
              <w:t xml:space="preserve">тендерні пропозиції при виявленні формальних помилок незначного характеру, що описані вище, при цьому,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гарантує дотримання усіх принципів, визначених статтею 3 Закону.</w:t>
            </w:r>
          </w:p>
          <w:p w:rsidR="006F105D" w:rsidRPr="004017DE" w:rsidRDefault="006F105D" w:rsidP="006F105D">
            <w:pPr>
              <w:pStyle w:val="11"/>
              <w:widowControl w:val="0"/>
              <w:spacing w:line="240" w:lineRule="auto"/>
              <w:ind w:left="34" w:right="113" w:hanging="21"/>
              <w:rPr>
                <w:rFonts w:ascii="Times New Roman" w:hAnsi="Times New Roman" w:cs="Times New Roman"/>
                <w:color w:val="FF0000"/>
                <w:sz w:val="24"/>
                <w:szCs w:val="24"/>
                <w:lang w:val="uk-UA"/>
              </w:rPr>
            </w:pPr>
            <w:r w:rsidRPr="004017DE">
              <w:rPr>
                <w:rFonts w:ascii="Times New Roman" w:hAnsi="Times New Roman" w:cs="Times New Roman"/>
                <w:sz w:val="24"/>
                <w:szCs w:val="24"/>
                <w:lang w:val="uk-UA"/>
              </w:rPr>
              <w:t xml:space="preserve">     </w:t>
            </w:r>
          </w:p>
          <w:p w:rsidR="006F105D" w:rsidRPr="004017DE" w:rsidRDefault="006F105D" w:rsidP="006F105D">
            <w:pPr>
              <w:pStyle w:val="11"/>
              <w:widowControl w:val="0"/>
              <w:spacing w:line="240" w:lineRule="auto"/>
              <w:ind w:left="34" w:hanging="21"/>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6F105D" w:rsidRPr="004017DE" w:rsidRDefault="006F105D" w:rsidP="00332DA1">
            <w:pPr>
              <w:shd w:val="clear" w:color="auto" w:fill="FFFFFF"/>
              <w:textAlignment w:val="baseline"/>
              <w:rPr>
                <w:rFonts w:ascii="Times New Roman" w:hAnsi="Times New Roman"/>
                <w:color w:val="000000"/>
                <w:sz w:val="24"/>
                <w:szCs w:val="24"/>
                <w:lang w:eastAsia="ru-RU"/>
              </w:rPr>
            </w:pPr>
            <w:r w:rsidRPr="004017DE">
              <w:rPr>
                <w:rFonts w:ascii="Times New Roman" w:hAnsi="Times New Roman"/>
                <w:color w:val="000000"/>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окрім випадків коли такі документи вимагаються </w:t>
            </w:r>
            <w:r w:rsidR="00332DA1">
              <w:rPr>
                <w:rFonts w:ascii="Times New Roman" w:hAnsi="Times New Roman"/>
                <w:color w:val="000000"/>
                <w:sz w:val="24"/>
                <w:szCs w:val="24"/>
                <w:lang w:eastAsia="ru-RU"/>
              </w:rPr>
              <w:t>Замовником</w:t>
            </w:r>
            <w:r w:rsidRPr="004017DE">
              <w:rPr>
                <w:rFonts w:ascii="Times New Roman" w:hAnsi="Times New Roman"/>
                <w:color w:val="000000"/>
                <w:sz w:val="24"/>
                <w:szCs w:val="24"/>
                <w:lang w:eastAsia="ru-RU"/>
              </w:rPr>
              <w:t xml:space="preserve"> і не є такими, що суперечать нормам чинного законодавства України (наприклад вимога надати сертифікат на товар, що не підлягає обов’язковій сертифікації проте такий сертифікат можливо надати, пройшовши добровільну сертифікацію).</w:t>
            </w:r>
            <w:bookmarkStart w:id="2" w:name="n293"/>
            <w:bookmarkEnd w:id="2"/>
          </w:p>
        </w:tc>
      </w:tr>
      <w:tr w:rsidR="006F105D" w:rsidRPr="004017DE" w:rsidTr="002358D9">
        <w:trPr>
          <w:trHeight w:val="40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2</w:t>
            </w:r>
          </w:p>
        </w:tc>
        <w:tc>
          <w:tcPr>
            <w:tcW w:w="3147" w:type="dxa"/>
          </w:tcPr>
          <w:p w:rsidR="006F105D" w:rsidRPr="004017DE" w:rsidRDefault="006F105D" w:rsidP="006F105D">
            <w:pPr>
              <w:pStyle w:val="11"/>
              <w:widowControl w:val="0"/>
              <w:spacing w:line="240" w:lineRule="auto"/>
              <w:rPr>
                <w:rFonts w:ascii="Times New Roman" w:hAnsi="Times New Roman" w:cs="Times New Roman"/>
                <w:b/>
                <w:sz w:val="24"/>
                <w:szCs w:val="24"/>
                <w:lang w:val="uk-UA"/>
              </w:rPr>
            </w:pPr>
            <w:r w:rsidRPr="004017DE">
              <w:rPr>
                <w:rFonts w:ascii="Times New Roman" w:hAnsi="Times New Roman" w:cs="Times New Roman"/>
                <w:b/>
                <w:sz w:val="24"/>
                <w:szCs w:val="24"/>
                <w:lang w:val="uk-UA"/>
              </w:rPr>
              <w:t>Забезпечення тендерної пропозиції</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color w:val="auto"/>
                <w:sz w:val="24"/>
                <w:szCs w:val="24"/>
                <w:lang w:val="uk-UA"/>
              </w:rPr>
            </w:pPr>
            <w:r w:rsidRPr="004017DE">
              <w:rPr>
                <w:rFonts w:ascii="Times New Roman" w:hAnsi="Times New Roman" w:cs="Times New Roman"/>
                <w:color w:val="auto"/>
                <w:sz w:val="24"/>
                <w:szCs w:val="24"/>
                <w:lang w:val="uk-UA"/>
              </w:rPr>
              <w:t>Не вимагається</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color w:val="auto"/>
                <w:sz w:val="24"/>
                <w:szCs w:val="24"/>
                <w:lang w:val="uk-UA"/>
              </w:rPr>
            </w:pPr>
            <w:r w:rsidRPr="004017DE">
              <w:rPr>
                <w:rFonts w:ascii="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bookmarkStart w:id="3" w:name="h.2et92p0" w:colFirst="0" w:colLast="0"/>
            <w:bookmarkStart w:id="4" w:name="n446"/>
            <w:bookmarkEnd w:id="3"/>
            <w:bookmarkEnd w:id="4"/>
            <w:r w:rsidRPr="004017DE">
              <w:rPr>
                <w:rFonts w:ascii="Times New Roman" w:hAnsi="Times New Roman" w:cs="Times New Roman"/>
                <w:sz w:val="24"/>
                <w:szCs w:val="24"/>
                <w:shd w:val="clear" w:color="auto" w:fill="FFFFFF"/>
                <w:lang w:val="uk-UA"/>
              </w:rPr>
              <w:t xml:space="preserve">     Не передбачається</w:t>
            </w:r>
          </w:p>
        </w:tc>
      </w:tr>
      <w:tr w:rsidR="006F105D" w:rsidRPr="004017DE" w:rsidTr="002358D9">
        <w:trPr>
          <w:trHeight w:val="3132"/>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4</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Строк, протягом якого тендерні пропозиції є дійсними</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Тендерні пропозиції вважаються дійсними протягом 90 робочих днів (з дати розкриття тендерних пропозицій), а у випадку підписання договору протягом 90 робочих днів з дня підписання Договору.  До закінчення цього строку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має право вимагати від учасників продовження строку дії тендерних пропозицій.</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Учасник має право:</w:t>
            </w:r>
          </w:p>
          <w:p w:rsidR="006F105D" w:rsidRPr="004017DE" w:rsidRDefault="006F105D" w:rsidP="006F105D">
            <w:pPr>
              <w:pStyle w:val="11"/>
              <w:widowControl w:val="0"/>
              <w:spacing w:line="240" w:lineRule="auto"/>
              <w:ind w:right="113" w:firstLine="459"/>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відхилити таку вимогу, втрачаючи при цьому надане ним забезпечення тендерної пропозиції; </w:t>
            </w:r>
          </w:p>
          <w:p w:rsidR="006F105D" w:rsidRPr="004017DE" w:rsidRDefault="006F105D" w:rsidP="006F105D">
            <w:pPr>
              <w:pStyle w:val="11"/>
              <w:widowControl w:val="0"/>
              <w:spacing w:line="240" w:lineRule="auto"/>
              <w:ind w:right="113" w:firstLine="459"/>
              <w:rPr>
                <w:rFonts w:ascii="Times New Roman" w:hAnsi="Times New Roman" w:cs="Times New Roman"/>
                <w:sz w:val="24"/>
                <w:szCs w:val="24"/>
                <w:lang w:val="uk-UA"/>
              </w:rPr>
            </w:pPr>
            <w:r w:rsidRPr="004017DE">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rsidR="006F105D" w:rsidRPr="004017DE" w:rsidRDefault="006F105D" w:rsidP="006F105D">
            <w:pPr>
              <w:pStyle w:val="11"/>
              <w:widowControl w:val="0"/>
              <w:spacing w:line="240" w:lineRule="auto"/>
              <w:ind w:right="113" w:firstLine="459"/>
              <w:rPr>
                <w:rFonts w:ascii="Times New Roman" w:hAnsi="Times New Roman" w:cs="Times New Roman"/>
                <w:sz w:val="24"/>
                <w:szCs w:val="24"/>
                <w:lang w:val="uk-UA"/>
              </w:rPr>
            </w:pP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5</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Кваліфікаційні критерії до учасників та вимоги, установлені статтею 17 Закону</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w:t>
            </w:r>
            <w:r w:rsidRPr="004017DE">
              <w:rPr>
                <w:rFonts w:ascii="Times New Roman" w:hAnsi="Times New Roman" w:cs="Times New Roman"/>
                <w:color w:val="auto"/>
                <w:sz w:val="24"/>
                <w:szCs w:val="24"/>
                <w:lang w:val="uk-UA"/>
              </w:rPr>
              <w:t>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r w:rsidRPr="004017DE">
              <w:rPr>
                <w:rFonts w:ascii="Times New Roman" w:hAnsi="Times New Roman" w:cs="Times New Roman"/>
                <w:sz w:val="24"/>
                <w:szCs w:val="24"/>
                <w:lang w:val="uk-UA"/>
              </w:rPr>
              <w:t xml:space="preserve"> </w:t>
            </w:r>
          </w:p>
          <w:p w:rsidR="006F105D" w:rsidRPr="004017DE" w:rsidRDefault="006F105D" w:rsidP="006F105D">
            <w:pPr>
              <w:textAlignment w:val="baseline"/>
              <w:rPr>
                <w:rFonts w:ascii="Times New Roman" w:hAnsi="Times New Roman"/>
                <w:sz w:val="24"/>
                <w:szCs w:val="24"/>
              </w:rPr>
            </w:pPr>
            <w:r w:rsidRPr="004017DE">
              <w:rPr>
                <w:rFonts w:ascii="Times New Roman" w:hAnsi="Times New Roman"/>
                <w:sz w:val="24"/>
                <w:szCs w:val="24"/>
              </w:rPr>
              <w:t xml:space="preserve">     Інформація про відсутність підстав, визначених у частинах першій і другій статті 17 Закону, надається в довільній формі згідно Додатку 2.</w:t>
            </w:r>
          </w:p>
          <w:p w:rsidR="006F105D" w:rsidRPr="004017DE" w:rsidRDefault="006F105D" w:rsidP="006F105D">
            <w:pPr>
              <w:textAlignment w:val="baseline"/>
              <w:rPr>
                <w:rFonts w:ascii="Times New Roman" w:hAnsi="Times New Roman"/>
                <w:sz w:val="24"/>
                <w:szCs w:val="24"/>
              </w:rPr>
            </w:pP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6</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color w:val="auto"/>
                <w:sz w:val="24"/>
                <w:szCs w:val="24"/>
                <w:lang w:val="uk-UA"/>
              </w:rPr>
            </w:pPr>
            <w:r w:rsidRPr="004017DE">
              <w:rPr>
                <w:rFonts w:ascii="Times New Roman" w:hAnsi="Times New Roman" w:cs="Times New Roman"/>
                <w:color w:val="auto"/>
                <w:sz w:val="24"/>
                <w:szCs w:val="24"/>
                <w:lang w:val="uk-UA"/>
              </w:rPr>
              <w:t xml:space="preserve">     </w:t>
            </w:r>
            <w:r w:rsidRPr="004017DE">
              <w:rPr>
                <w:rFonts w:ascii="Times New Roman" w:hAnsi="Times New Roman" w:cs="Times New Roman"/>
                <w:b/>
                <w:sz w:val="24"/>
                <w:szCs w:val="24"/>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w:t>
            </w:r>
            <w:r w:rsidR="00B97328">
              <w:rPr>
                <w:rFonts w:ascii="Times New Roman" w:hAnsi="Times New Roman" w:cs="Times New Roman"/>
                <w:b/>
                <w:sz w:val="24"/>
                <w:szCs w:val="24"/>
                <w:lang w:val="uk-UA"/>
              </w:rPr>
              <w:t>Замовник</w:t>
            </w:r>
            <w:r w:rsidRPr="004017DE">
              <w:rPr>
                <w:rFonts w:ascii="Times New Roman" w:hAnsi="Times New Roman" w:cs="Times New Roman"/>
                <w:b/>
                <w:sz w:val="24"/>
                <w:szCs w:val="24"/>
                <w:lang w:val="uk-UA"/>
              </w:rPr>
              <w:t>ом у Додатку 7:</w:t>
            </w:r>
          </w:p>
          <w:p w:rsidR="006F105D" w:rsidRPr="004017DE" w:rsidRDefault="006F105D" w:rsidP="006F105D">
            <w:pPr>
              <w:rPr>
                <w:rFonts w:ascii="Times New Roman" w:hAnsi="Times New Roman"/>
                <w:sz w:val="24"/>
                <w:szCs w:val="24"/>
              </w:rPr>
            </w:pPr>
            <w:r w:rsidRPr="004017DE">
              <w:rPr>
                <w:rFonts w:ascii="Times New Roman" w:hAnsi="Times New Roman"/>
                <w:sz w:val="24"/>
                <w:szCs w:val="24"/>
              </w:rPr>
              <w:t xml:space="preserve">1. Товар повинен відповідати   </w:t>
            </w:r>
            <w:proofErr w:type="spellStart"/>
            <w:r w:rsidRPr="004017DE">
              <w:rPr>
                <w:rFonts w:ascii="Times New Roman" w:hAnsi="Times New Roman"/>
                <w:sz w:val="24"/>
                <w:szCs w:val="24"/>
              </w:rPr>
              <w:t>ГОСТу</w:t>
            </w:r>
            <w:proofErr w:type="spellEnd"/>
            <w:r w:rsidRPr="004017DE">
              <w:rPr>
                <w:rFonts w:ascii="Times New Roman" w:hAnsi="Times New Roman"/>
                <w:sz w:val="24"/>
                <w:szCs w:val="24"/>
              </w:rPr>
              <w:t xml:space="preserve"> або ДСТУ відповідно до Додатку 7.</w:t>
            </w:r>
          </w:p>
          <w:p w:rsidR="006F105D" w:rsidRPr="004017DE" w:rsidRDefault="006F105D" w:rsidP="006F105D">
            <w:pPr>
              <w:pStyle w:val="11"/>
              <w:widowControl w:val="0"/>
              <w:spacing w:line="240" w:lineRule="auto"/>
              <w:ind w:right="113"/>
              <w:rPr>
                <w:rFonts w:ascii="Times New Roman" w:hAnsi="Times New Roman" w:cs="Times New Roman"/>
                <w:color w:val="auto"/>
                <w:sz w:val="24"/>
                <w:szCs w:val="24"/>
                <w:lang w:val="uk-UA"/>
              </w:rPr>
            </w:pPr>
            <w:r w:rsidRPr="004017DE">
              <w:rPr>
                <w:rFonts w:ascii="Times New Roman" w:hAnsi="Times New Roman" w:cs="Times New Roman"/>
                <w:sz w:val="24"/>
                <w:szCs w:val="24"/>
                <w:lang w:val="uk-UA"/>
              </w:rPr>
              <w:t xml:space="preserve">     </w:t>
            </w:r>
            <w:r w:rsidRPr="004017DE">
              <w:rPr>
                <w:rFonts w:ascii="Times New Roman" w:hAnsi="Times New Roman" w:cs="Times New Roman"/>
                <w:color w:val="auto"/>
                <w:sz w:val="24"/>
                <w:szCs w:val="24"/>
                <w:lang w:val="uk-UA"/>
              </w:rPr>
              <w:t>Інформація про необхідні кількісні характеристики предмета закупівлі визначені у Додатку № 7.</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7</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Інформація про субпідрядника (у випадку закупівлі робіт)</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Інформація не вимагається</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8</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Унесення змін або відкликання тендерної пропозиції учасником</w:t>
            </w:r>
          </w:p>
        </w:tc>
        <w:tc>
          <w:tcPr>
            <w:tcW w:w="6273" w:type="dxa"/>
          </w:tcPr>
          <w:p w:rsidR="006F105D" w:rsidRPr="004017DE" w:rsidRDefault="006F105D" w:rsidP="006F105D">
            <w:pPr>
              <w:ind w:left="27" w:firstLine="198"/>
              <w:rPr>
                <w:rFonts w:ascii="Times New Roman" w:hAnsi="Times New Roman"/>
                <w:color w:val="000000"/>
                <w:sz w:val="24"/>
                <w:szCs w:val="24"/>
                <w:shd w:val="clear" w:color="auto" w:fill="FFFFFF"/>
              </w:rPr>
            </w:pPr>
            <w:r w:rsidRPr="004017DE">
              <w:rPr>
                <w:rFonts w:ascii="Times New Roman" w:hAnsi="Times New Roman"/>
                <w:color w:val="000000"/>
                <w:sz w:val="24"/>
                <w:szCs w:val="24"/>
                <w:shd w:val="clear" w:color="auto" w:fill="FFFFF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6F105D" w:rsidRPr="004017DE" w:rsidRDefault="006F105D" w:rsidP="006F105D">
            <w:pPr>
              <w:pStyle w:val="11"/>
              <w:widowControl w:val="0"/>
              <w:ind w:right="113"/>
              <w:rPr>
                <w:rFonts w:ascii="Times New Roman" w:hAnsi="Times New Roman" w:cs="Times New Roman"/>
                <w:sz w:val="24"/>
                <w:szCs w:val="24"/>
                <w:shd w:val="clear" w:color="auto" w:fill="FFFFFF"/>
                <w:lang w:val="uk-UA"/>
              </w:rPr>
            </w:pPr>
            <w:r w:rsidRPr="004017DE">
              <w:rPr>
                <w:rFonts w:ascii="Times New Roman" w:hAnsi="Times New Roman" w:cs="Times New Roman"/>
                <w:sz w:val="24"/>
                <w:szCs w:val="24"/>
                <w:shd w:val="clear" w:color="auto" w:fill="FFFFFF"/>
                <w:lang w:val="uk-UA"/>
              </w:rPr>
              <w:t xml:space="preserve">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6F105D" w:rsidRPr="004017DE" w:rsidRDefault="006F105D" w:rsidP="006F105D">
            <w:pPr>
              <w:pStyle w:val="11"/>
              <w:widowControl w:val="0"/>
              <w:ind w:right="113"/>
              <w:rPr>
                <w:rFonts w:ascii="Times New Roman" w:hAnsi="Times New Roman" w:cs="Times New Roman"/>
                <w:sz w:val="24"/>
                <w:szCs w:val="24"/>
                <w:lang w:val="uk-UA"/>
              </w:rPr>
            </w:pPr>
          </w:p>
        </w:tc>
      </w:tr>
      <w:tr w:rsidR="006F105D" w:rsidRPr="004017DE" w:rsidTr="00665050">
        <w:trPr>
          <w:trHeight w:val="520"/>
          <w:jc w:val="center"/>
        </w:trPr>
        <w:tc>
          <w:tcPr>
            <w:tcW w:w="9996" w:type="dxa"/>
            <w:gridSpan w:val="3"/>
          </w:tcPr>
          <w:p w:rsidR="006F105D" w:rsidRPr="004017DE" w:rsidRDefault="006F105D" w:rsidP="006F105D">
            <w:pPr>
              <w:pStyle w:val="11"/>
              <w:widowControl w:val="0"/>
              <w:spacing w:line="240" w:lineRule="auto"/>
              <w:ind w:left="34" w:right="113" w:hanging="23"/>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4. Подання та розкриття тендерної пропозиції</w:t>
            </w:r>
          </w:p>
        </w:tc>
      </w:tr>
      <w:tr w:rsidR="006F105D" w:rsidRPr="004017DE" w:rsidTr="00665050">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Кінцевий строк подання тендерної пропозиції</w:t>
            </w:r>
          </w:p>
        </w:tc>
        <w:tc>
          <w:tcPr>
            <w:tcW w:w="6273" w:type="dxa"/>
          </w:tcPr>
          <w:p w:rsidR="006F105D" w:rsidRPr="004017DE" w:rsidRDefault="006F105D" w:rsidP="006F105D">
            <w:pPr>
              <w:pStyle w:val="2c"/>
              <w:widowControl w:val="0"/>
              <w:spacing w:before="48" w:line="240" w:lineRule="auto"/>
              <w:ind w:left="34" w:right="113"/>
              <w:rPr>
                <w:rFonts w:ascii="Times New Roman" w:hAnsi="Times New Roman" w:cs="Times New Roman"/>
                <w:b/>
                <w:color w:val="auto"/>
                <w:sz w:val="24"/>
                <w:szCs w:val="24"/>
                <w:lang w:val="uk-UA"/>
              </w:rPr>
            </w:pPr>
            <w:r w:rsidRPr="004017DE">
              <w:rPr>
                <w:rFonts w:ascii="Times New Roman" w:hAnsi="Times New Roman" w:cs="Times New Roman"/>
                <w:sz w:val="24"/>
                <w:szCs w:val="24"/>
                <w:lang w:val="uk-UA"/>
              </w:rPr>
              <w:t xml:space="preserve">Кінцевий строк подання тендерних </w:t>
            </w:r>
            <w:r w:rsidRPr="004017DE">
              <w:rPr>
                <w:rFonts w:ascii="Times New Roman" w:hAnsi="Times New Roman" w:cs="Times New Roman"/>
                <w:color w:val="auto"/>
                <w:sz w:val="24"/>
                <w:szCs w:val="24"/>
                <w:lang w:val="uk-UA"/>
              </w:rPr>
              <w:t xml:space="preserve">пропозицій </w:t>
            </w:r>
            <w:r w:rsidR="0045066B">
              <w:rPr>
                <w:rFonts w:ascii="Times New Roman" w:hAnsi="Times New Roman" w:cs="Times New Roman"/>
                <w:b/>
                <w:color w:val="auto"/>
                <w:sz w:val="24"/>
                <w:szCs w:val="24"/>
                <w:u w:val="single"/>
                <w:lang w:val="uk-UA"/>
              </w:rPr>
              <w:t>26.10</w:t>
            </w:r>
            <w:bookmarkStart w:id="5" w:name="_GoBack"/>
            <w:bookmarkEnd w:id="5"/>
            <w:r w:rsidR="00A04973">
              <w:rPr>
                <w:rFonts w:ascii="Times New Roman" w:hAnsi="Times New Roman" w:cs="Times New Roman"/>
                <w:b/>
                <w:color w:val="auto"/>
                <w:sz w:val="24"/>
                <w:szCs w:val="24"/>
                <w:u w:val="single"/>
                <w:lang w:val="uk-UA"/>
              </w:rPr>
              <w:t>.2022 р.</w:t>
            </w:r>
            <w:r w:rsidRPr="002D2751">
              <w:rPr>
                <w:rFonts w:ascii="Times New Roman" w:hAnsi="Times New Roman" w:cs="Times New Roman"/>
                <w:b/>
                <w:color w:val="auto"/>
                <w:sz w:val="24"/>
                <w:szCs w:val="24"/>
                <w:u w:val="single"/>
                <w:lang w:val="uk-UA"/>
              </w:rPr>
              <w:t>;</w:t>
            </w:r>
          </w:p>
          <w:p w:rsidR="006F105D" w:rsidRPr="004017DE" w:rsidRDefault="006F105D" w:rsidP="006F105D">
            <w:pPr>
              <w:pStyle w:val="2c"/>
              <w:widowControl w:val="0"/>
              <w:spacing w:line="240" w:lineRule="auto"/>
              <w:ind w:left="34"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Отримана тендерна пропозиція автоматично вноситься до реєстру.</w:t>
            </w:r>
          </w:p>
          <w:p w:rsidR="006F105D" w:rsidRPr="004017DE" w:rsidRDefault="006F105D" w:rsidP="006F105D">
            <w:pPr>
              <w:pStyle w:val="2c"/>
              <w:widowControl w:val="0"/>
              <w:spacing w:line="240" w:lineRule="auto"/>
              <w:ind w:left="34"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F105D" w:rsidRPr="004017DE" w:rsidRDefault="006F105D" w:rsidP="006F105D">
            <w:pPr>
              <w:pStyle w:val="11"/>
              <w:widowControl w:val="0"/>
              <w:spacing w:line="240" w:lineRule="auto"/>
              <w:ind w:left="34"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Дата та час розкриття тендерної пропозиції</w:t>
            </w:r>
          </w:p>
        </w:tc>
        <w:tc>
          <w:tcPr>
            <w:tcW w:w="6273" w:type="dxa"/>
          </w:tcPr>
          <w:p w:rsidR="006F105D" w:rsidRPr="004017DE" w:rsidRDefault="006F105D" w:rsidP="006F105D">
            <w:pPr>
              <w:pStyle w:val="2c"/>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6F105D" w:rsidRPr="004017DE" w:rsidRDefault="006F105D" w:rsidP="006F105D">
            <w:pPr>
              <w:pStyle w:val="2c"/>
              <w:widowControl w:val="0"/>
              <w:spacing w:line="240" w:lineRule="auto"/>
              <w:ind w:right="113"/>
              <w:rPr>
                <w:rFonts w:ascii="Times New Roman" w:hAnsi="Times New Roman" w:cs="Times New Roman"/>
                <w:sz w:val="24"/>
                <w:szCs w:val="24"/>
                <w:lang w:val="uk-UA"/>
              </w:rPr>
            </w:pPr>
            <w:r w:rsidRPr="004017DE">
              <w:rPr>
                <w:rFonts w:ascii="Times New Roman" w:eastAsia="Times New Roman" w:hAnsi="Times New Roman" w:cs="Times New Roman"/>
                <w:sz w:val="24"/>
                <w:szCs w:val="24"/>
                <w:shd w:val="clear" w:color="auto" w:fill="FFFFFF"/>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shd w:val="clear" w:color="auto" w:fill="FFFFFF"/>
                <w:lang w:val="uk-UA"/>
              </w:rPr>
              <w:t xml:space="preserve">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6F105D" w:rsidRPr="004017DE" w:rsidTr="00B23A63">
        <w:trPr>
          <w:trHeight w:val="216"/>
          <w:jc w:val="center"/>
        </w:trPr>
        <w:tc>
          <w:tcPr>
            <w:tcW w:w="9996" w:type="dxa"/>
            <w:gridSpan w:val="3"/>
          </w:tcPr>
          <w:p w:rsidR="006F105D" w:rsidRPr="004017DE" w:rsidRDefault="006F105D" w:rsidP="006F105D">
            <w:pPr>
              <w:pStyle w:val="11"/>
              <w:widowControl w:val="0"/>
              <w:spacing w:line="240" w:lineRule="auto"/>
              <w:ind w:right="113"/>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5. Оцінка тендерної пропозиції</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Оцінка тендерних пропозицій здійснюється на основі критерію </w:t>
            </w:r>
            <w:r w:rsidRPr="004017DE">
              <w:rPr>
                <w:rFonts w:ascii="Times New Roman" w:hAnsi="Times New Roman" w:cs="Times New Roman"/>
                <w:b/>
                <w:sz w:val="24"/>
                <w:szCs w:val="24"/>
                <w:lang w:val="uk-UA"/>
              </w:rPr>
              <w:t>«Ціна».</w:t>
            </w:r>
            <w:r w:rsidRPr="004017DE">
              <w:rPr>
                <w:rFonts w:ascii="Times New Roman" w:hAnsi="Times New Roman" w:cs="Times New Roman"/>
                <w:sz w:val="24"/>
                <w:szCs w:val="24"/>
                <w:lang w:val="uk-UA"/>
              </w:rPr>
              <w:t xml:space="preserve"> </w:t>
            </w:r>
          </w:p>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Оцінка тендерних пропозицій проводиться електронною системою закупівель автоматично на основі критеріїв і методики оцінки, зазначених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ом у тендерній документації та шляхом застосування електронного аукціону.</w:t>
            </w:r>
          </w:p>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6F105D" w:rsidRPr="004017DE" w:rsidRDefault="006F105D" w:rsidP="006F105D">
            <w:pPr>
              <w:textAlignment w:val="baseline"/>
              <w:rPr>
                <w:rFonts w:ascii="Times New Roman" w:hAnsi="Times New Roman"/>
                <w:sz w:val="24"/>
                <w:szCs w:val="24"/>
              </w:rPr>
            </w:pPr>
            <w:r w:rsidRPr="004017DE">
              <w:rPr>
                <w:rFonts w:ascii="Times New Roman" w:hAnsi="Times New Roman"/>
                <w:sz w:val="24"/>
                <w:szCs w:val="24"/>
              </w:rPr>
              <w:t xml:space="preserve">      Після оцінки пропозицій </w:t>
            </w:r>
            <w:r w:rsidR="00B97328">
              <w:rPr>
                <w:rFonts w:ascii="Times New Roman" w:hAnsi="Times New Roman"/>
                <w:sz w:val="24"/>
                <w:szCs w:val="24"/>
              </w:rPr>
              <w:t>Замовник</w:t>
            </w:r>
            <w:r w:rsidRPr="004017DE">
              <w:rPr>
                <w:rFonts w:ascii="Times New Roman" w:hAnsi="Times New Roman"/>
                <w:sz w:val="24"/>
                <w:szCs w:val="24"/>
              </w:rPr>
              <w:t xml:space="preserve">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w:t>
            </w:r>
            <w:r w:rsidR="00B97328">
              <w:rPr>
                <w:rFonts w:ascii="Times New Roman" w:hAnsi="Times New Roman"/>
                <w:sz w:val="24"/>
                <w:szCs w:val="24"/>
              </w:rPr>
              <w:t>Замовник</w:t>
            </w:r>
            <w:r w:rsidRPr="004017DE">
              <w:rPr>
                <w:rFonts w:ascii="Times New Roman" w:hAnsi="Times New Roman"/>
                <w:sz w:val="24"/>
                <w:szCs w:val="24"/>
              </w:rPr>
              <w:t xml:space="preserve">ом до 20 робочих днів. У разі продовження строку розгляду тендерної пропозиції </w:t>
            </w:r>
            <w:r w:rsidR="00B97328">
              <w:rPr>
                <w:rFonts w:ascii="Times New Roman" w:hAnsi="Times New Roman"/>
                <w:sz w:val="24"/>
                <w:szCs w:val="24"/>
              </w:rPr>
              <w:t>Замовник</w:t>
            </w:r>
            <w:r w:rsidRPr="004017DE">
              <w:rPr>
                <w:rFonts w:ascii="Times New Roman" w:hAnsi="Times New Roman"/>
                <w:sz w:val="24"/>
                <w:szCs w:val="24"/>
              </w:rPr>
              <w:t xml:space="preserve"> оприлюднює повідомлення в електронній системі закупівель.</w:t>
            </w:r>
          </w:p>
          <w:p w:rsidR="006F105D" w:rsidRPr="004017DE" w:rsidRDefault="006F105D" w:rsidP="006F105D">
            <w:pPr>
              <w:textAlignment w:val="baseline"/>
              <w:rPr>
                <w:rFonts w:ascii="Times New Roman" w:hAnsi="Times New Roman"/>
                <w:sz w:val="24"/>
                <w:szCs w:val="24"/>
              </w:rPr>
            </w:pPr>
            <w:bookmarkStart w:id="6" w:name="n482"/>
            <w:bookmarkEnd w:id="6"/>
            <w:r w:rsidRPr="004017DE">
              <w:rPr>
                <w:rFonts w:ascii="Times New Roman" w:hAnsi="Times New Roman"/>
                <w:sz w:val="24"/>
                <w:szCs w:val="24"/>
              </w:rPr>
              <w:t xml:space="preserve">     У разі відхилення тендерної пропозиції, що за результатами оцінки визначена найбільш економічно вигідною, </w:t>
            </w:r>
            <w:r w:rsidR="00B97328">
              <w:rPr>
                <w:rFonts w:ascii="Times New Roman" w:hAnsi="Times New Roman"/>
                <w:sz w:val="24"/>
                <w:szCs w:val="24"/>
              </w:rPr>
              <w:t>Замовник</w:t>
            </w:r>
            <w:r w:rsidRPr="004017DE">
              <w:rPr>
                <w:rFonts w:ascii="Times New Roman" w:hAnsi="Times New Roman"/>
                <w:sz w:val="24"/>
                <w:szCs w:val="24"/>
              </w:rPr>
              <w:t xml:space="preserve"> розглядає наступну тендерну пропозицію з переліку учасників, що вважається найбільш економічно вигідною.</w:t>
            </w:r>
          </w:p>
          <w:p w:rsidR="006F105D" w:rsidRPr="004017DE" w:rsidRDefault="00B97328" w:rsidP="006F105D">
            <w:pPr>
              <w:ind w:firstLine="450"/>
              <w:textAlignment w:val="baseline"/>
              <w:rPr>
                <w:rFonts w:ascii="Times New Roman" w:hAnsi="Times New Roman"/>
                <w:sz w:val="24"/>
                <w:szCs w:val="24"/>
              </w:rPr>
            </w:pPr>
            <w:bookmarkStart w:id="7" w:name="n483"/>
            <w:bookmarkStart w:id="8" w:name="n486"/>
            <w:bookmarkEnd w:id="7"/>
            <w:bookmarkEnd w:id="8"/>
            <w:r>
              <w:rPr>
                <w:rFonts w:ascii="Times New Roman" w:hAnsi="Times New Roman"/>
                <w:sz w:val="24"/>
                <w:szCs w:val="24"/>
              </w:rPr>
              <w:t>Замовник</w:t>
            </w:r>
            <w:r w:rsidR="006F105D" w:rsidRPr="004017DE">
              <w:rPr>
                <w:rFonts w:ascii="Times New Roman" w:hAnsi="Times New Roman"/>
                <w:sz w:val="24"/>
                <w:szCs w:val="24"/>
              </w:rPr>
              <w:t xml:space="preserve"> та Учасники не можуть ініціювати будь-які переговори з питань внесення змін до змісту або ціни поданої тендерної пропозиції.</w:t>
            </w:r>
            <w:bookmarkStart w:id="9" w:name="n487"/>
            <w:bookmarkEnd w:id="9"/>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Інша інформація</w:t>
            </w:r>
          </w:p>
        </w:tc>
        <w:tc>
          <w:tcPr>
            <w:tcW w:w="6273" w:type="dxa"/>
          </w:tcPr>
          <w:p w:rsidR="006F105D" w:rsidRPr="004017DE" w:rsidRDefault="006F105D" w:rsidP="006F105D">
            <w:pPr>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 xml:space="preserve">    У   ціну   товару   учасника   повинні  входити податки, збори та інші обов’язкові платежі, </w:t>
            </w:r>
            <w:r w:rsidRPr="004017DE">
              <w:rPr>
                <w:rFonts w:ascii="Times New Roman" w:hAnsi="Times New Roman"/>
                <w:b/>
                <w:sz w:val="24"/>
                <w:szCs w:val="24"/>
                <w:bdr w:val="none" w:sz="0" w:space="0" w:color="auto" w:frame="1"/>
              </w:rPr>
              <w:t>витрати на транспортування</w:t>
            </w:r>
            <w:r w:rsidRPr="004017DE">
              <w:rPr>
                <w:rFonts w:ascii="Times New Roman" w:hAnsi="Times New Roman"/>
                <w:sz w:val="24"/>
                <w:szCs w:val="24"/>
                <w:bdr w:val="none" w:sz="0" w:space="0" w:color="auto" w:frame="1"/>
              </w:rPr>
              <w:t>, страхування, розвантаження, сплату митних тарифів та інші витрати.</w:t>
            </w:r>
          </w:p>
          <w:p w:rsidR="006F105D" w:rsidRPr="004017DE" w:rsidRDefault="006F105D" w:rsidP="006F105D">
            <w:pPr>
              <w:ind w:firstLine="284"/>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Учасник відповідає за отримання необхідних дозволів, ліцензій, сертифікатів (в т.ч. експортних та імпортних) на товар і самостійно здійснює всі витрати на їх отримання.</w:t>
            </w:r>
          </w:p>
          <w:p w:rsidR="006F105D" w:rsidRPr="004017DE" w:rsidRDefault="006F105D" w:rsidP="006F105D">
            <w:pPr>
              <w:ind w:firstLine="284"/>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 xml:space="preserve">Учасник несе усі витрати, пов’язані з підготовкою та поданням тендерної пропозиції, а </w:t>
            </w:r>
            <w:r w:rsidR="00B97328">
              <w:rPr>
                <w:rFonts w:ascii="Times New Roman" w:hAnsi="Times New Roman"/>
                <w:sz w:val="24"/>
                <w:szCs w:val="24"/>
                <w:bdr w:val="none" w:sz="0" w:space="0" w:color="auto" w:frame="1"/>
              </w:rPr>
              <w:t>Замовник</w:t>
            </w:r>
            <w:r w:rsidRPr="004017DE">
              <w:rPr>
                <w:rFonts w:ascii="Times New Roman" w:hAnsi="Times New Roman"/>
                <w:sz w:val="24"/>
                <w:szCs w:val="24"/>
                <w:bdr w:val="none" w:sz="0" w:space="0" w:color="auto" w:frame="1"/>
              </w:rPr>
              <w:t xml:space="preserve"> у будь-якому випадку не є відповідальним за ці витрати, незалежно від результату тендеру.</w:t>
            </w:r>
          </w:p>
          <w:p w:rsidR="006F105D" w:rsidRPr="004017DE" w:rsidRDefault="006F105D" w:rsidP="006F105D">
            <w:pPr>
              <w:ind w:firstLine="284"/>
              <w:rPr>
                <w:rFonts w:ascii="Times New Roman" w:hAnsi="Times New Roman"/>
                <w:sz w:val="24"/>
                <w:szCs w:val="24"/>
              </w:rPr>
            </w:pPr>
            <w:r w:rsidRPr="004017DE">
              <w:rPr>
                <w:rFonts w:ascii="Times New Roman" w:hAnsi="Times New Roman"/>
                <w:sz w:val="24"/>
                <w:szCs w:val="24"/>
                <w:bdr w:val="none" w:sz="0" w:space="0" w:color="auto" w:frame="1"/>
              </w:rPr>
              <w:t xml:space="preserve">Учасники несуть відповідальність за достовірність наданих відомостей. </w:t>
            </w:r>
            <w:r w:rsidR="00B97328">
              <w:rPr>
                <w:rFonts w:ascii="Times New Roman" w:hAnsi="Times New Roman"/>
                <w:sz w:val="24"/>
                <w:szCs w:val="24"/>
                <w:bdr w:val="none" w:sz="0" w:space="0" w:color="auto" w:frame="1"/>
              </w:rPr>
              <w:t>Замовник</w:t>
            </w:r>
            <w:r w:rsidRPr="004017DE">
              <w:rPr>
                <w:rFonts w:ascii="Times New Roman" w:hAnsi="Times New Roman"/>
                <w:sz w:val="24"/>
                <w:szCs w:val="24"/>
                <w:bdr w:val="none" w:sz="0" w:space="0" w:color="auto" w:frame="1"/>
              </w:rPr>
              <w:t xml:space="preserve">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r w:rsidRPr="004017DE">
              <w:rPr>
                <w:rFonts w:ascii="Times New Roman" w:hAnsi="Times New Roman"/>
                <w:sz w:val="24"/>
                <w:szCs w:val="24"/>
                <w:bdr w:val="none" w:sz="0" w:space="0" w:color="auto" w:frame="1"/>
              </w:rPr>
              <w:lastRenderedPageBreak/>
              <w:t xml:space="preserve">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w:t>
            </w:r>
            <w:r w:rsidR="00B97328">
              <w:rPr>
                <w:rFonts w:ascii="Times New Roman" w:hAnsi="Times New Roman"/>
                <w:sz w:val="24"/>
                <w:szCs w:val="24"/>
                <w:bdr w:val="none" w:sz="0" w:space="0" w:color="auto" w:frame="1"/>
              </w:rPr>
              <w:t>Замовник</w:t>
            </w:r>
            <w:r w:rsidRPr="004017DE">
              <w:rPr>
                <w:rFonts w:ascii="Times New Roman" w:hAnsi="Times New Roman"/>
                <w:sz w:val="24"/>
                <w:szCs w:val="24"/>
                <w:bdr w:val="none" w:sz="0" w:space="0" w:color="auto" w:frame="1"/>
              </w:rPr>
              <w:t xml:space="preserve"> відхиляє пропозицію конкурсних торгів такого учасника.</w:t>
            </w:r>
            <w:r w:rsidRPr="004017DE">
              <w:rPr>
                <w:rFonts w:ascii="Times New Roman" w:hAnsi="Times New Roman"/>
                <w:sz w:val="24"/>
                <w:szCs w:val="24"/>
              </w:rPr>
              <w:t xml:space="preserve"> </w:t>
            </w:r>
          </w:p>
          <w:p w:rsidR="006F105D" w:rsidRPr="004017DE" w:rsidRDefault="006F105D" w:rsidP="006F105D">
            <w:pPr>
              <w:ind w:firstLine="284"/>
              <w:rPr>
                <w:rFonts w:ascii="Times New Roman" w:hAnsi="Times New Roman"/>
                <w:sz w:val="24"/>
                <w:szCs w:val="24"/>
                <w:bdr w:val="none" w:sz="0" w:space="0" w:color="auto" w:frame="1"/>
              </w:rPr>
            </w:pPr>
            <w:r w:rsidRPr="004017DE">
              <w:rPr>
                <w:rFonts w:ascii="Times New Roman" w:hAnsi="Times New Roman"/>
                <w:sz w:val="24"/>
                <w:szCs w:val="24"/>
                <w:bdr w:val="none" w:sz="0" w:space="0" w:color="auto" w:frame="1"/>
              </w:rPr>
              <w:t>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згоди фізичних осіб, які діють від імені Учасника, на обробку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6F105D" w:rsidRPr="004017DE" w:rsidRDefault="006F105D" w:rsidP="006F105D">
            <w:pPr>
              <w:ind w:firstLine="450"/>
              <w:textAlignment w:val="baseline"/>
              <w:rPr>
                <w:rFonts w:ascii="Times New Roman" w:hAnsi="Times New Roman"/>
                <w:strike/>
                <w:sz w:val="24"/>
                <w:szCs w:val="24"/>
              </w:rPr>
            </w:pPr>
            <w:r w:rsidRPr="004017DE">
              <w:rPr>
                <w:rFonts w:ascii="Times New Roman" w:hAnsi="Times New Roman"/>
                <w:sz w:val="24"/>
                <w:szCs w:val="24"/>
                <w:bdr w:val="none" w:sz="0" w:space="0" w:color="auto" w:frame="1"/>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tc>
      </w:tr>
      <w:tr w:rsidR="006F105D" w:rsidRPr="004017DE" w:rsidTr="002358D9">
        <w:trPr>
          <w:trHeight w:val="699"/>
          <w:jc w:val="center"/>
        </w:trPr>
        <w:tc>
          <w:tcPr>
            <w:tcW w:w="576" w:type="dxa"/>
          </w:tcPr>
          <w:p w:rsidR="006F105D" w:rsidRPr="004017DE" w:rsidRDefault="006F105D" w:rsidP="006F105D">
            <w:pPr>
              <w:pStyle w:val="11"/>
              <w:widowControl w:val="0"/>
              <w:spacing w:line="240" w:lineRule="auto"/>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3</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Відхилення тендерних пропозицій</w:t>
            </w:r>
          </w:p>
        </w:tc>
        <w:tc>
          <w:tcPr>
            <w:tcW w:w="6273" w:type="dxa"/>
          </w:tcPr>
          <w:p w:rsidR="006F105D" w:rsidRPr="004017DE" w:rsidRDefault="006F105D" w:rsidP="006F105D">
            <w:pPr>
              <w:pStyle w:val="af0"/>
              <w:rPr>
                <w:rFonts w:ascii="Times New Roman" w:hAnsi="Times New Roman"/>
                <w:color w:val="000000"/>
                <w:sz w:val="24"/>
                <w:szCs w:val="24"/>
                <w:lang w:val="uk-UA"/>
              </w:rPr>
            </w:pPr>
            <w:bookmarkStart w:id="10" w:name="h.3rdcrjn" w:colFirst="0" w:colLast="0"/>
            <w:bookmarkEnd w:id="10"/>
            <w:r w:rsidRPr="004017DE">
              <w:rPr>
                <w:rFonts w:ascii="Times New Roman" w:hAnsi="Times New Roman"/>
                <w:color w:val="000000"/>
                <w:sz w:val="24"/>
                <w:szCs w:val="24"/>
                <w:lang w:val="uk-UA"/>
              </w:rPr>
              <w:t xml:space="preserve">     </w:t>
            </w:r>
            <w:r w:rsidR="00B97328">
              <w:rPr>
                <w:rFonts w:ascii="Times New Roman" w:hAnsi="Times New Roman"/>
                <w:color w:val="000000"/>
                <w:sz w:val="24"/>
                <w:szCs w:val="24"/>
                <w:lang w:val="uk-UA"/>
              </w:rPr>
              <w:t>Замовник</w:t>
            </w:r>
            <w:r w:rsidRPr="004017DE">
              <w:rPr>
                <w:rFonts w:ascii="Times New Roman" w:hAnsi="Times New Roman"/>
                <w:color w:val="000000"/>
                <w:sz w:val="24"/>
                <w:szCs w:val="24"/>
                <w:lang w:val="uk-UA"/>
              </w:rPr>
              <w:t xml:space="preserve"> відхиляє тендерну пропозицію в разі якщо:</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1) учасник:</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не відповідає кваліфікаційним (кваліфікаційному) критеріям, установленим статтею 16 цього Закону;</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не надав забезпечення тендерної пропозиції;</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2) переможець:</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 не надав документи, що підтверджують відсутність підстав, передбачених статтею 17 цього Закону;</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3) наявні підстави, зазначені у статті 17 і частині сьомій статті 28 цього Закону;</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4) тендерна пропозиція не відповідає умовам тендерної документації.</w:t>
            </w:r>
          </w:p>
          <w:p w:rsidR="006F105D" w:rsidRPr="004017DE" w:rsidRDefault="006F105D" w:rsidP="006F105D">
            <w:pPr>
              <w:pStyle w:val="af0"/>
              <w:rPr>
                <w:rFonts w:ascii="Times New Roman" w:hAnsi="Times New Roman"/>
                <w:color w:val="000000"/>
                <w:sz w:val="24"/>
                <w:szCs w:val="24"/>
                <w:lang w:val="uk-UA"/>
              </w:rPr>
            </w:pPr>
            <w:r w:rsidRPr="004017DE">
              <w:rPr>
                <w:rFonts w:ascii="Times New Roman" w:hAnsi="Times New Roman"/>
                <w:color w:val="000000"/>
                <w:sz w:val="24"/>
                <w:szCs w:val="24"/>
                <w:lang w:val="uk-UA"/>
              </w:rPr>
              <w:t>2.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6F105D" w:rsidRPr="004017DE" w:rsidRDefault="006F105D" w:rsidP="006F105D">
            <w:pPr>
              <w:pStyle w:val="af0"/>
              <w:rPr>
                <w:rFonts w:ascii="Times New Roman" w:hAnsi="Times New Roman"/>
                <w:color w:val="000000"/>
                <w:sz w:val="24"/>
                <w:szCs w:val="24"/>
                <w:lang w:val="uk-UA"/>
              </w:rPr>
            </w:pPr>
          </w:p>
        </w:tc>
      </w:tr>
      <w:tr w:rsidR="006F105D" w:rsidRPr="004017DE" w:rsidTr="00665050">
        <w:trPr>
          <w:trHeight w:val="520"/>
          <w:jc w:val="center"/>
        </w:trPr>
        <w:tc>
          <w:tcPr>
            <w:tcW w:w="9996" w:type="dxa"/>
            <w:gridSpan w:val="3"/>
            <w:vAlign w:val="center"/>
          </w:tcPr>
          <w:p w:rsidR="006F105D" w:rsidRPr="004017DE" w:rsidRDefault="006F105D" w:rsidP="006F105D">
            <w:pPr>
              <w:pStyle w:val="11"/>
              <w:widowControl w:val="0"/>
              <w:spacing w:line="240" w:lineRule="auto"/>
              <w:ind w:left="92" w:hanging="20"/>
              <w:rPr>
                <w:rFonts w:ascii="Times New Roman" w:hAnsi="Times New Roman" w:cs="Times New Roman"/>
                <w:b/>
                <w:i/>
                <w:sz w:val="24"/>
                <w:szCs w:val="24"/>
                <w:lang w:val="uk-UA"/>
              </w:rPr>
            </w:pPr>
          </w:p>
          <w:p w:rsidR="006F105D" w:rsidRPr="004017DE" w:rsidRDefault="006F105D" w:rsidP="006F105D">
            <w:pPr>
              <w:pStyle w:val="11"/>
              <w:widowControl w:val="0"/>
              <w:spacing w:line="240" w:lineRule="auto"/>
              <w:ind w:left="92" w:hanging="20"/>
              <w:rPr>
                <w:rFonts w:ascii="Times New Roman" w:hAnsi="Times New Roman" w:cs="Times New Roman"/>
                <w:b/>
                <w:i/>
                <w:sz w:val="24"/>
                <w:szCs w:val="24"/>
                <w:lang w:val="uk-UA"/>
              </w:rPr>
            </w:pPr>
            <w:r w:rsidRPr="004017DE">
              <w:rPr>
                <w:rFonts w:ascii="Times New Roman" w:hAnsi="Times New Roman" w:cs="Times New Roman"/>
                <w:b/>
                <w:i/>
                <w:sz w:val="24"/>
                <w:szCs w:val="24"/>
                <w:lang w:val="uk-UA"/>
              </w:rPr>
              <w:t>Розділ 6. Результати торгів та укладання договору про закупівлю</w:t>
            </w:r>
          </w:p>
        </w:tc>
      </w:tr>
      <w:tr w:rsidR="006F105D" w:rsidRPr="004017DE" w:rsidTr="002358D9">
        <w:trPr>
          <w:trHeight w:val="7492"/>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1</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Відміна </w:t>
            </w:r>
            <w:r w:rsidR="00B97328">
              <w:rPr>
                <w:rFonts w:ascii="Times New Roman" w:hAnsi="Times New Roman" w:cs="Times New Roman"/>
                <w:b/>
                <w:sz w:val="24"/>
                <w:szCs w:val="24"/>
                <w:lang w:val="uk-UA"/>
              </w:rPr>
              <w:t>Замовник</w:t>
            </w:r>
            <w:r w:rsidRPr="004017DE">
              <w:rPr>
                <w:rFonts w:ascii="Times New Roman" w:hAnsi="Times New Roman" w:cs="Times New Roman"/>
                <w:b/>
                <w:sz w:val="24"/>
                <w:szCs w:val="24"/>
                <w:lang w:val="uk-UA"/>
              </w:rPr>
              <w:t>ом торгів чи визнання їх такими, що не відбулися</w:t>
            </w:r>
          </w:p>
        </w:tc>
        <w:tc>
          <w:tcPr>
            <w:tcW w:w="6273" w:type="dxa"/>
          </w:tcPr>
          <w:p w:rsidR="006F105D" w:rsidRPr="004017DE" w:rsidRDefault="006F105D" w:rsidP="006F105D">
            <w:pPr>
              <w:pStyle w:val="StyleZakonu"/>
              <w:spacing w:after="0" w:line="240" w:lineRule="auto"/>
              <w:rPr>
                <w:sz w:val="24"/>
                <w:szCs w:val="24"/>
              </w:rPr>
            </w:pPr>
            <w:bookmarkStart w:id="11" w:name="h.z337ya" w:colFirst="0" w:colLast="0"/>
            <w:bookmarkEnd w:id="11"/>
            <w:r w:rsidRPr="004017DE">
              <w:rPr>
                <w:sz w:val="24"/>
                <w:szCs w:val="24"/>
              </w:rPr>
              <w:t xml:space="preserve">Відповідно до ст. 31 </w:t>
            </w:r>
            <w:r w:rsidRPr="004017DE">
              <w:rPr>
                <w:b/>
                <w:color w:val="000000"/>
                <w:sz w:val="24"/>
                <w:szCs w:val="24"/>
              </w:rPr>
              <w:t>Закону України «</w:t>
            </w:r>
            <w:r w:rsidRPr="004017DE">
              <w:rPr>
                <w:b/>
                <w:bCs/>
                <w:color w:val="000000"/>
                <w:sz w:val="24"/>
                <w:szCs w:val="24"/>
                <w:shd w:val="clear" w:color="auto" w:fill="FFFFFF"/>
              </w:rPr>
              <w:t xml:space="preserve">Про публічні закупівлі» </w:t>
            </w:r>
            <w:r w:rsidR="00B97328">
              <w:rPr>
                <w:sz w:val="24"/>
                <w:szCs w:val="24"/>
              </w:rPr>
              <w:t>Замовник</w:t>
            </w:r>
            <w:r w:rsidRPr="004017DE">
              <w:rPr>
                <w:sz w:val="24"/>
                <w:szCs w:val="24"/>
              </w:rPr>
              <w:t xml:space="preserve"> відміняє торги в разі:</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відсутності подальшої потреби в закупівлі товарів, робіт і послуг;</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неможливості усунення порушень, що виникли через виявлені порушення законодавства з питань публічних закупівель;</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подання для участі в них менше двох тендерних пропозицій,</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допущення до оцінки менше двох тендерних пропозицій;</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відхилення всіх тендерних пропозицій згідно з цим Законом.</w:t>
            </w:r>
          </w:p>
          <w:p w:rsidR="006F105D" w:rsidRPr="004017DE" w:rsidRDefault="00B97328" w:rsidP="006F105D">
            <w:pPr>
              <w:pStyle w:val="StyleZakonu"/>
              <w:spacing w:after="0" w:line="240" w:lineRule="auto"/>
              <w:rPr>
                <w:sz w:val="24"/>
                <w:szCs w:val="24"/>
              </w:rPr>
            </w:pPr>
            <w:r>
              <w:rPr>
                <w:sz w:val="24"/>
                <w:szCs w:val="24"/>
              </w:rPr>
              <w:t>Замовник</w:t>
            </w:r>
            <w:r w:rsidR="006F105D" w:rsidRPr="004017DE">
              <w:rPr>
                <w:sz w:val="24"/>
                <w:szCs w:val="24"/>
              </w:rPr>
              <w:t xml:space="preserve"> має право визнати торги такими, що не відбулися, у разі:</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xml:space="preserve">- якщо ціна найбільш економічно вигідної тендерної пропозиції перевищує суму, передбачену </w:t>
            </w:r>
            <w:r w:rsidR="00B97328">
              <w:rPr>
                <w:sz w:val="24"/>
                <w:szCs w:val="24"/>
              </w:rPr>
              <w:t>Замовник</w:t>
            </w:r>
            <w:r w:rsidRPr="004017DE">
              <w:rPr>
                <w:sz w:val="24"/>
                <w:szCs w:val="24"/>
              </w:rPr>
              <w:t>ом на фінансування закупівлі;</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якщо здійснення закупівлі стало неможливим унаслідок непереборної сили;</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скорочення видатків на здійснення закупівлі товарів, робіт і послуг.</w:t>
            </w:r>
          </w:p>
          <w:p w:rsidR="006F105D" w:rsidRPr="004017DE" w:rsidRDefault="006F105D" w:rsidP="006F105D">
            <w:pPr>
              <w:pStyle w:val="StyleZakonu"/>
              <w:numPr>
                <w:ilvl w:val="0"/>
                <w:numId w:val="7"/>
              </w:numPr>
              <w:spacing w:after="0" w:line="240" w:lineRule="auto"/>
              <w:ind w:left="0"/>
              <w:rPr>
                <w:sz w:val="24"/>
                <w:szCs w:val="24"/>
              </w:rPr>
            </w:pPr>
            <w:r w:rsidRPr="004017DE">
              <w:rPr>
                <w:sz w:val="24"/>
                <w:szCs w:val="24"/>
              </w:rPr>
              <w:t xml:space="preserve">     </w:t>
            </w:r>
            <w:r w:rsidR="00B97328">
              <w:rPr>
                <w:sz w:val="24"/>
                <w:szCs w:val="24"/>
              </w:rPr>
              <w:t>Замовник</w:t>
            </w:r>
            <w:r w:rsidRPr="004017DE">
              <w:rPr>
                <w:sz w:val="24"/>
                <w:szCs w:val="24"/>
              </w:rPr>
              <w:t xml:space="preserve"> має право визнати торги такими, що не відбулися частково (за лотом).</w:t>
            </w:r>
          </w:p>
          <w:p w:rsidR="006F105D" w:rsidRPr="004017DE" w:rsidRDefault="006F105D" w:rsidP="006F105D">
            <w:pPr>
              <w:pStyle w:val="rvps2"/>
              <w:shd w:val="clear" w:color="auto" w:fill="FFFFFF"/>
              <w:spacing w:before="0" w:beforeAutospacing="0" w:after="0" w:afterAutospacing="0"/>
              <w:ind w:firstLine="284"/>
              <w:textAlignment w:val="baseline"/>
              <w:rPr>
                <w:lang w:val="uk-UA"/>
              </w:rPr>
            </w:pPr>
            <w:r w:rsidRPr="004017DE">
              <w:rPr>
                <w:lang w:val="uk-UA"/>
              </w:rPr>
              <w:t xml:space="preserve">Повідомлення про відміну торгів або визнання їх такими, що не відбулися, оприлюднюється в електронній системі закупівель </w:t>
            </w:r>
            <w:r w:rsidR="00B97328">
              <w:rPr>
                <w:lang w:val="uk-UA"/>
              </w:rPr>
              <w:t>Замовник</w:t>
            </w:r>
            <w:r w:rsidRPr="004017DE">
              <w:rPr>
                <w:lang w:val="uk-UA"/>
              </w:rPr>
              <w:t xml:space="preserve">ом протягом одного дня з дня прийняття </w:t>
            </w:r>
            <w:r w:rsidR="00B97328">
              <w:rPr>
                <w:lang w:val="uk-UA"/>
              </w:rPr>
              <w:t>Замовник</w:t>
            </w:r>
            <w:r w:rsidRPr="004017DE">
              <w:rPr>
                <w:lang w:val="uk-UA"/>
              </w:rPr>
              <w:t>ом відповідного рішення та автоматично надсилається усім учасникам електронною системою закупівель.</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2</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Строк укладання договору </w:t>
            </w:r>
          </w:p>
        </w:tc>
        <w:tc>
          <w:tcPr>
            <w:tcW w:w="6273" w:type="dxa"/>
          </w:tcPr>
          <w:p w:rsidR="006F105D" w:rsidRPr="004017DE" w:rsidRDefault="006F105D" w:rsidP="006F105D">
            <w:pPr>
              <w:ind w:firstLine="284"/>
              <w:rPr>
                <w:rFonts w:ascii="Times New Roman" w:hAnsi="Times New Roman"/>
                <w:sz w:val="24"/>
                <w:szCs w:val="24"/>
              </w:rPr>
            </w:pPr>
            <w:r w:rsidRPr="004017DE">
              <w:rPr>
                <w:rFonts w:ascii="Times New Roman" w:hAnsi="Times New Roman"/>
                <w:sz w:val="24"/>
                <w:szCs w:val="24"/>
              </w:rPr>
              <w:t xml:space="preserve">Рішення про намір укласти договір про закупівлю приймається </w:t>
            </w:r>
            <w:r w:rsidR="00B97328">
              <w:rPr>
                <w:rFonts w:ascii="Times New Roman" w:hAnsi="Times New Roman"/>
                <w:sz w:val="24"/>
                <w:szCs w:val="24"/>
              </w:rPr>
              <w:t>Замовник</w:t>
            </w:r>
            <w:r w:rsidRPr="004017DE">
              <w:rPr>
                <w:rFonts w:ascii="Times New Roman" w:hAnsi="Times New Roman"/>
                <w:sz w:val="24"/>
                <w:szCs w:val="24"/>
              </w:rPr>
              <w:t xml:space="preserve">ом у день визначення переможця, та протягом одного дня після прийняття такого рішення </w:t>
            </w:r>
            <w:r w:rsidR="00B97328">
              <w:rPr>
                <w:rFonts w:ascii="Times New Roman" w:hAnsi="Times New Roman"/>
                <w:sz w:val="24"/>
                <w:szCs w:val="24"/>
              </w:rPr>
              <w:t>Замовник</w:t>
            </w:r>
            <w:r w:rsidRPr="004017DE">
              <w:rPr>
                <w:rFonts w:ascii="Times New Roman" w:hAnsi="Times New Roman"/>
                <w:sz w:val="24"/>
                <w:szCs w:val="24"/>
              </w:rPr>
              <w:t xml:space="preserve">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6F105D" w:rsidRPr="004017DE" w:rsidRDefault="00B97328" w:rsidP="006F105D">
            <w:pPr>
              <w:ind w:firstLine="284"/>
              <w:rPr>
                <w:rFonts w:ascii="Times New Roman" w:hAnsi="Times New Roman"/>
                <w:sz w:val="24"/>
                <w:szCs w:val="24"/>
              </w:rPr>
            </w:pPr>
            <w:r>
              <w:rPr>
                <w:rFonts w:ascii="Times New Roman" w:hAnsi="Times New Roman"/>
                <w:sz w:val="24"/>
                <w:szCs w:val="24"/>
              </w:rPr>
              <w:t>Замовник</w:t>
            </w:r>
            <w:r w:rsidR="006F105D" w:rsidRPr="004017DE">
              <w:rPr>
                <w:rFonts w:ascii="Times New Roman" w:hAnsi="Times New Roman"/>
                <w:sz w:val="24"/>
                <w:szCs w:val="24"/>
              </w:rPr>
              <w:t xml:space="preserve">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w:t>
            </w:r>
            <w:r w:rsidR="00577696">
              <w:rPr>
                <w:rFonts w:ascii="Times New Roman" w:hAnsi="Times New Roman"/>
                <w:sz w:val="24"/>
                <w:szCs w:val="24"/>
              </w:rPr>
              <w:t>Замовник</w:t>
            </w:r>
            <w:r w:rsidR="00332DA1">
              <w:rPr>
                <w:rFonts w:ascii="Times New Roman" w:hAnsi="Times New Roman"/>
                <w:sz w:val="24"/>
                <w:szCs w:val="24"/>
              </w:rPr>
              <w:t>а</w:t>
            </w:r>
            <w:r w:rsidR="006F105D" w:rsidRPr="004017DE">
              <w:rPr>
                <w:rFonts w:ascii="Times New Roman" w:hAnsi="Times New Roman"/>
                <w:sz w:val="24"/>
                <w:szCs w:val="24"/>
              </w:rPr>
              <w:t xml:space="preserve">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3</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Проект договору про закупівлю </w:t>
            </w:r>
          </w:p>
        </w:tc>
        <w:tc>
          <w:tcPr>
            <w:tcW w:w="6273" w:type="dxa"/>
          </w:tcPr>
          <w:p w:rsidR="006F105D" w:rsidRPr="004017DE" w:rsidRDefault="006F105D" w:rsidP="006F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4"/>
                <w:szCs w:val="24"/>
              </w:rPr>
            </w:pPr>
            <w:r w:rsidRPr="004017DE">
              <w:rPr>
                <w:rFonts w:ascii="Times New Roman" w:hAnsi="Times New Roman"/>
                <w:sz w:val="24"/>
                <w:szCs w:val="24"/>
              </w:rPr>
              <w:t xml:space="preserve">     Проект договору складено з урахуванням особливостей предмету закупівлі. </w:t>
            </w:r>
            <w:r w:rsidRPr="004017DE">
              <w:rPr>
                <w:rFonts w:ascii="Times New Roman" w:hAnsi="Times New Roman"/>
                <w:color w:val="000000"/>
                <w:sz w:val="24"/>
                <w:szCs w:val="24"/>
              </w:rPr>
              <w:t xml:space="preserve">Договір про закупівлю укладається в </w:t>
            </w:r>
            <w:r w:rsidRPr="004017DE">
              <w:rPr>
                <w:rFonts w:ascii="Times New Roman" w:hAnsi="Times New Roman"/>
                <w:color w:val="000000"/>
                <w:sz w:val="24"/>
                <w:szCs w:val="24"/>
              </w:rPr>
              <w:lastRenderedPageBreak/>
              <w:t>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     Проект договору подається додатково в окремому файлі, згідно</w:t>
            </w:r>
            <w:r w:rsidRPr="004017DE">
              <w:rPr>
                <w:rFonts w:ascii="Times New Roman" w:hAnsi="Times New Roman" w:cs="Times New Roman"/>
                <w:b/>
                <w:sz w:val="24"/>
                <w:szCs w:val="24"/>
                <w:lang w:val="uk-UA"/>
              </w:rPr>
              <w:t xml:space="preserve"> </w:t>
            </w:r>
            <w:r w:rsidRPr="004017DE">
              <w:rPr>
                <w:rFonts w:ascii="Times New Roman" w:hAnsi="Times New Roman" w:cs="Times New Roman"/>
                <w:sz w:val="24"/>
                <w:szCs w:val="24"/>
                <w:lang w:val="uk-UA"/>
              </w:rPr>
              <w:t>Додатку № 5</w:t>
            </w:r>
            <w:r w:rsidRPr="004017DE">
              <w:rPr>
                <w:rFonts w:ascii="Times New Roman" w:hAnsi="Times New Roman" w:cs="Times New Roman"/>
                <w:b/>
                <w:sz w:val="24"/>
                <w:szCs w:val="24"/>
                <w:lang w:val="uk-UA"/>
              </w:rPr>
              <w:t xml:space="preserve"> </w:t>
            </w:r>
            <w:r w:rsidRPr="004017DE">
              <w:rPr>
                <w:rFonts w:ascii="Times New Roman" w:hAnsi="Times New Roman" w:cs="Times New Roman"/>
                <w:sz w:val="24"/>
                <w:szCs w:val="24"/>
                <w:lang w:val="uk-UA"/>
              </w:rPr>
              <w:t>до даної документації разом з листом-згодою з істотними умовами договору згідно Додатку 6.</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4</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Істотні умови, що обов’язково включаються до договору про закупівлю</w:t>
            </w:r>
          </w:p>
        </w:tc>
        <w:tc>
          <w:tcPr>
            <w:tcW w:w="6273" w:type="dxa"/>
          </w:tcPr>
          <w:p w:rsidR="006F105D" w:rsidRPr="004017DE" w:rsidRDefault="006F105D" w:rsidP="006F105D">
            <w:pPr>
              <w:pStyle w:val="rvps2"/>
              <w:shd w:val="clear" w:color="auto" w:fill="FFFFFF"/>
              <w:spacing w:before="0" w:beforeAutospacing="0" w:after="0" w:afterAutospacing="0"/>
              <w:ind w:firstLine="450"/>
              <w:textAlignment w:val="baseline"/>
              <w:rPr>
                <w:lang w:val="uk-UA"/>
              </w:rPr>
            </w:pPr>
            <w:r w:rsidRPr="004017DE">
              <w:rPr>
                <w:lang w:val="uk-UA"/>
              </w:rPr>
              <w:t>Договір про закупівлю укладається відповідно до норм</w:t>
            </w:r>
            <w:r w:rsidRPr="004017DE">
              <w:rPr>
                <w:rStyle w:val="apple-converted-space"/>
                <w:rFonts w:eastAsia="Calibri"/>
                <w:lang w:val="uk-UA"/>
              </w:rPr>
              <w:t xml:space="preserve"> </w:t>
            </w:r>
            <w:hyperlink r:id="rId10" w:tgtFrame="_blank" w:history="1">
              <w:r w:rsidRPr="004017DE">
                <w:rPr>
                  <w:rStyle w:val="a6"/>
                  <w:color w:val="auto"/>
                  <w:bdr w:val="none" w:sz="0" w:space="0" w:color="auto" w:frame="1"/>
                  <w:lang w:val="uk-UA"/>
                </w:rPr>
                <w:t>Цивільного кодексу України</w:t>
              </w:r>
            </w:hyperlink>
            <w:r w:rsidRPr="004017DE">
              <w:rPr>
                <w:rStyle w:val="apple-converted-space"/>
                <w:rFonts w:eastAsia="Calibri"/>
                <w:lang w:val="uk-UA"/>
              </w:rPr>
              <w:t xml:space="preserve"> </w:t>
            </w:r>
            <w:r w:rsidRPr="004017DE">
              <w:rPr>
                <w:lang w:val="uk-UA"/>
              </w:rPr>
              <w:t xml:space="preserve">та </w:t>
            </w:r>
            <w:hyperlink r:id="rId11" w:tgtFrame="_blank" w:history="1">
              <w:r w:rsidRPr="004017DE">
                <w:rPr>
                  <w:rStyle w:val="a6"/>
                  <w:color w:val="auto"/>
                  <w:bdr w:val="none" w:sz="0" w:space="0" w:color="auto" w:frame="1"/>
                  <w:lang w:val="uk-UA"/>
                </w:rPr>
                <w:t>Господарського кодексу України</w:t>
              </w:r>
            </w:hyperlink>
            <w:r w:rsidRPr="004017DE">
              <w:rPr>
                <w:rStyle w:val="apple-converted-space"/>
                <w:rFonts w:eastAsia="Calibri"/>
                <w:lang w:val="uk-UA"/>
              </w:rPr>
              <w:t xml:space="preserve"> </w:t>
            </w:r>
            <w:r w:rsidRPr="004017DE">
              <w:rPr>
                <w:lang w:val="uk-UA"/>
              </w:rPr>
              <w:t>з урахуванням особливостей, визначених Законом «Про публічні закупівлі».</w:t>
            </w:r>
          </w:p>
          <w:p w:rsidR="006F105D" w:rsidRPr="004017DE" w:rsidRDefault="006F105D" w:rsidP="006F105D">
            <w:pPr>
              <w:ind w:firstLine="450"/>
              <w:rPr>
                <w:rFonts w:ascii="Times New Roman" w:hAnsi="Times New Roman"/>
                <w:sz w:val="24"/>
                <w:szCs w:val="24"/>
              </w:rPr>
            </w:pPr>
            <w:bookmarkStart w:id="12" w:name="n577"/>
            <w:bookmarkEnd w:id="12"/>
            <w:r w:rsidRPr="004017DE">
              <w:rPr>
                <w:rFonts w:ascii="Times New Roman" w:hAnsi="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в частині ціни протягом 90 (календарних) днів, а надалі у випадку:</w:t>
            </w:r>
            <w:bookmarkStart w:id="13" w:name="n580"/>
            <w:bookmarkEnd w:id="13"/>
          </w:p>
          <w:p w:rsidR="006F105D" w:rsidRPr="004017DE" w:rsidRDefault="006F105D" w:rsidP="006F105D">
            <w:pPr>
              <w:ind w:firstLine="450"/>
              <w:rPr>
                <w:rFonts w:ascii="Times New Roman" w:hAnsi="Times New Roman"/>
                <w:sz w:val="24"/>
                <w:szCs w:val="24"/>
              </w:rPr>
            </w:pPr>
            <w:r w:rsidRPr="004017DE">
              <w:rPr>
                <w:rFonts w:ascii="Times New Roman" w:hAnsi="Times New Roman"/>
                <w:sz w:val="24"/>
                <w:szCs w:val="24"/>
              </w:rPr>
              <w:t xml:space="preserve">1) зменшення обсягів закупівлі, зокрема з урахуванням фактичного обсягу видатків </w:t>
            </w:r>
            <w:r w:rsidR="00577696">
              <w:rPr>
                <w:rFonts w:ascii="Times New Roman" w:hAnsi="Times New Roman"/>
                <w:sz w:val="24"/>
                <w:szCs w:val="24"/>
              </w:rPr>
              <w:t>Замовник</w:t>
            </w:r>
            <w:r w:rsidRPr="004017DE">
              <w:rPr>
                <w:rFonts w:ascii="Times New Roman" w:hAnsi="Times New Roman"/>
                <w:sz w:val="24"/>
                <w:szCs w:val="24"/>
              </w:rPr>
              <w:t>;</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4" w:name="n581"/>
            <w:bookmarkEnd w:id="14"/>
            <w:r w:rsidRPr="004017DE">
              <w:rPr>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5" w:name="n582"/>
            <w:bookmarkEnd w:id="15"/>
            <w:r w:rsidRPr="004017DE">
              <w:rPr>
                <w:lang w:val="uk-UA"/>
              </w:rPr>
              <w:t>3) покращення якості предмета закупівлі за умови, що таке покращення не призведе до збільшення суми, визначеної в договорі;</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6" w:name="n583"/>
            <w:bookmarkStart w:id="17" w:name="n584"/>
            <w:bookmarkEnd w:id="16"/>
            <w:bookmarkEnd w:id="17"/>
            <w:r w:rsidRPr="004017DE">
              <w:rPr>
                <w:lang w:val="uk-UA"/>
              </w:rPr>
              <w:t>4) узгодженої зміни ціни в бік зменшення (без зміни кількості (обсягу) та якості товарів, робіт і послуг);</w:t>
            </w:r>
          </w:p>
          <w:p w:rsidR="006F105D" w:rsidRPr="004017DE" w:rsidRDefault="006F105D" w:rsidP="006F105D">
            <w:pPr>
              <w:pStyle w:val="rvps2"/>
              <w:shd w:val="clear" w:color="auto" w:fill="FFFFFF"/>
              <w:spacing w:before="0" w:beforeAutospacing="0" w:after="0" w:afterAutospacing="0"/>
              <w:ind w:firstLine="450"/>
              <w:textAlignment w:val="baseline"/>
              <w:rPr>
                <w:lang w:val="uk-UA"/>
              </w:rPr>
            </w:pPr>
            <w:bookmarkStart w:id="18" w:name="n585"/>
            <w:bookmarkStart w:id="19" w:name="n586"/>
            <w:bookmarkEnd w:id="18"/>
            <w:bookmarkEnd w:id="19"/>
            <w:r w:rsidRPr="004017DE">
              <w:rPr>
                <w:lang w:val="uk-UA"/>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7DE">
              <w:rPr>
                <w:lang w:val="uk-UA"/>
              </w:rPr>
              <w:t>Platts</w:t>
            </w:r>
            <w:proofErr w:type="spellEnd"/>
            <w:r w:rsidRPr="004017DE">
              <w:rPr>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F105D" w:rsidRPr="004017DE" w:rsidRDefault="006F105D" w:rsidP="006F105D">
            <w:pPr>
              <w:pStyle w:val="rvps2"/>
              <w:shd w:val="clear" w:color="auto" w:fill="FFFFFF"/>
              <w:spacing w:before="0" w:beforeAutospacing="0" w:after="0" w:afterAutospacing="0"/>
              <w:ind w:firstLine="448"/>
              <w:textAlignment w:val="baseline"/>
              <w:rPr>
                <w:lang w:val="uk-UA"/>
              </w:rPr>
            </w:pPr>
            <w:bookmarkStart w:id="20" w:name="n587"/>
            <w:bookmarkStart w:id="21" w:name="n660"/>
            <w:bookmarkStart w:id="22" w:name="n588"/>
            <w:bookmarkEnd w:id="20"/>
            <w:bookmarkEnd w:id="21"/>
            <w:bookmarkEnd w:id="22"/>
            <w:r w:rsidRPr="004017DE">
              <w:rPr>
                <w:lang w:val="uk-UA"/>
              </w:rPr>
              <w:t>Договір про закупівлю є нікчемним у разі:</w:t>
            </w:r>
          </w:p>
          <w:p w:rsidR="006F105D" w:rsidRPr="004017DE" w:rsidRDefault="006F105D" w:rsidP="006F105D">
            <w:pPr>
              <w:pStyle w:val="rvps2"/>
              <w:numPr>
                <w:ilvl w:val="0"/>
                <w:numId w:val="7"/>
              </w:numPr>
              <w:shd w:val="clear" w:color="auto" w:fill="FFFFFF"/>
              <w:spacing w:before="0" w:beforeAutospacing="0" w:after="0" w:afterAutospacing="0"/>
              <w:ind w:left="34" w:firstLine="0"/>
              <w:textAlignment w:val="baseline"/>
              <w:rPr>
                <w:lang w:val="uk-UA"/>
              </w:rPr>
            </w:pPr>
            <w:bookmarkStart w:id="23" w:name="n591"/>
            <w:bookmarkEnd w:id="23"/>
            <w:r w:rsidRPr="004017DE">
              <w:rPr>
                <w:lang w:val="uk-UA"/>
              </w:rPr>
              <w:t>його укладення з порушенням вимог</w:t>
            </w:r>
            <w:r w:rsidRPr="004017DE">
              <w:rPr>
                <w:rStyle w:val="apple-converted-space"/>
                <w:rFonts w:eastAsia="Calibri"/>
                <w:lang w:val="uk-UA"/>
              </w:rPr>
              <w:t> </w:t>
            </w:r>
            <w:hyperlink r:id="rId12" w:anchor="n579" w:history="1">
              <w:r w:rsidRPr="004017DE">
                <w:rPr>
                  <w:rStyle w:val="a6"/>
                  <w:color w:val="auto"/>
                  <w:bdr w:val="none" w:sz="0" w:space="0" w:color="auto" w:frame="1"/>
                  <w:lang w:val="uk-UA"/>
                </w:rPr>
                <w:t>частини четвертої</w:t>
              </w:r>
            </w:hyperlink>
            <w:r w:rsidRPr="004017DE">
              <w:rPr>
                <w:rStyle w:val="apple-converted-space"/>
                <w:rFonts w:eastAsia="Calibri"/>
                <w:lang w:val="uk-UA"/>
              </w:rPr>
              <w:t> </w:t>
            </w:r>
            <w:r w:rsidRPr="004017DE">
              <w:rPr>
                <w:lang w:val="uk-UA"/>
              </w:rPr>
              <w:t>статті 36 Закону «Про публічні закупівлі»;</w:t>
            </w:r>
          </w:p>
          <w:p w:rsidR="006F105D" w:rsidRPr="004017DE" w:rsidRDefault="006F105D" w:rsidP="006F105D">
            <w:pPr>
              <w:pStyle w:val="rvps2"/>
              <w:numPr>
                <w:ilvl w:val="0"/>
                <w:numId w:val="7"/>
              </w:numPr>
              <w:shd w:val="clear" w:color="auto" w:fill="FFFFFF"/>
              <w:spacing w:before="0" w:beforeAutospacing="0" w:after="0" w:afterAutospacing="0"/>
              <w:ind w:left="0" w:firstLine="0"/>
              <w:textAlignment w:val="baseline"/>
              <w:rPr>
                <w:lang w:val="uk-UA"/>
              </w:rPr>
            </w:pPr>
            <w:bookmarkStart w:id="24" w:name="n592"/>
            <w:bookmarkEnd w:id="24"/>
            <w:r w:rsidRPr="004017DE">
              <w:rPr>
                <w:lang w:val="uk-UA"/>
              </w:rPr>
              <w:t>його укладення в період оскарження процедури закупівлі відповідно до</w:t>
            </w:r>
            <w:r w:rsidRPr="004017DE">
              <w:rPr>
                <w:rStyle w:val="apple-converted-space"/>
                <w:rFonts w:eastAsia="Calibri"/>
                <w:lang w:val="uk-UA"/>
              </w:rPr>
              <w:t> </w:t>
            </w:r>
            <w:hyperlink r:id="rId13" w:anchor="n311" w:history="1">
              <w:r w:rsidRPr="004017DE">
                <w:rPr>
                  <w:rStyle w:val="a6"/>
                  <w:color w:val="auto"/>
                  <w:bdr w:val="none" w:sz="0" w:space="0" w:color="auto" w:frame="1"/>
                  <w:lang w:val="uk-UA"/>
                </w:rPr>
                <w:t>статті 18</w:t>
              </w:r>
            </w:hyperlink>
            <w:r w:rsidRPr="004017DE">
              <w:rPr>
                <w:rStyle w:val="apple-converted-space"/>
                <w:rFonts w:eastAsia="Calibri"/>
                <w:lang w:val="uk-UA"/>
              </w:rPr>
              <w:t> </w:t>
            </w:r>
            <w:r w:rsidRPr="004017DE">
              <w:rPr>
                <w:lang w:val="uk-UA"/>
              </w:rPr>
              <w:t>Закону «Про публічні закупівлі»;</w:t>
            </w:r>
          </w:p>
          <w:p w:rsidR="006F105D" w:rsidRPr="004017DE" w:rsidRDefault="006F105D" w:rsidP="006F105D">
            <w:pPr>
              <w:ind w:left="34"/>
              <w:textAlignment w:val="baseline"/>
              <w:rPr>
                <w:rFonts w:ascii="Times New Roman" w:hAnsi="Times New Roman"/>
                <w:sz w:val="24"/>
                <w:szCs w:val="24"/>
              </w:rPr>
            </w:pPr>
            <w:bookmarkStart w:id="25" w:name="n593"/>
            <w:bookmarkEnd w:id="25"/>
            <w:r w:rsidRPr="004017DE">
              <w:rPr>
                <w:rFonts w:ascii="Times New Roman" w:hAnsi="Times New Roman"/>
                <w:sz w:val="24"/>
                <w:szCs w:val="24"/>
              </w:rPr>
              <w:t>- його укладення з порушенням строків, передбачених</w:t>
            </w:r>
            <w:r w:rsidRPr="004017DE">
              <w:rPr>
                <w:rStyle w:val="apple-converted-space"/>
                <w:rFonts w:ascii="Times New Roman" w:eastAsia="Calibri" w:hAnsi="Times New Roman"/>
                <w:sz w:val="24"/>
                <w:szCs w:val="24"/>
              </w:rPr>
              <w:t> </w:t>
            </w:r>
            <w:hyperlink r:id="rId14" w:anchor="n527" w:history="1">
              <w:r w:rsidRPr="004017DE">
                <w:rPr>
                  <w:rStyle w:val="a6"/>
                  <w:rFonts w:ascii="Times New Roman" w:hAnsi="Times New Roman"/>
                  <w:color w:val="auto"/>
                  <w:sz w:val="24"/>
                  <w:szCs w:val="24"/>
                  <w:bdr w:val="none" w:sz="0" w:space="0" w:color="auto" w:frame="1"/>
                </w:rPr>
                <w:t>частиною другою</w:t>
              </w:r>
            </w:hyperlink>
            <w:hyperlink r:id="rId15" w:anchor="n527" w:history="1">
              <w:r w:rsidRPr="004017DE">
                <w:rPr>
                  <w:rStyle w:val="apple-converted-space"/>
                  <w:rFonts w:ascii="Times New Roman" w:eastAsia="Calibri" w:hAnsi="Times New Roman"/>
                  <w:sz w:val="24"/>
                  <w:szCs w:val="24"/>
                  <w:u w:val="single"/>
                  <w:bdr w:val="none" w:sz="0" w:space="0" w:color="auto" w:frame="1"/>
                </w:rPr>
                <w:t> </w:t>
              </w:r>
              <w:r w:rsidRPr="004017DE">
                <w:rPr>
                  <w:rStyle w:val="a6"/>
                  <w:rFonts w:ascii="Times New Roman" w:hAnsi="Times New Roman"/>
                  <w:color w:val="auto"/>
                  <w:sz w:val="24"/>
                  <w:szCs w:val="24"/>
                  <w:bdr w:val="none" w:sz="0" w:space="0" w:color="auto" w:frame="1"/>
                </w:rPr>
                <w:t>статті 32</w:t>
              </w:r>
            </w:hyperlink>
            <w:r w:rsidRPr="004017DE">
              <w:rPr>
                <w:rStyle w:val="apple-converted-space"/>
                <w:rFonts w:ascii="Times New Roman" w:eastAsia="Calibri" w:hAnsi="Times New Roman"/>
                <w:sz w:val="24"/>
                <w:szCs w:val="24"/>
              </w:rPr>
              <w:t> </w:t>
            </w:r>
            <w:r w:rsidRPr="004017DE">
              <w:rPr>
                <w:rFonts w:ascii="Times New Roman" w:hAnsi="Times New Roman"/>
                <w:sz w:val="24"/>
                <w:szCs w:val="24"/>
              </w:rPr>
              <w:t>цього Закону, крім випадків зупинення перебігу строків у зв’язку з розглядом скарги органом оскарження відповідно до</w:t>
            </w:r>
            <w:r w:rsidRPr="004017DE">
              <w:rPr>
                <w:rStyle w:val="apple-converted-space"/>
                <w:rFonts w:ascii="Times New Roman" w:eastAsia="Calibri" w:hAnsi="Times New Roman"/>
                <w:sz w:val="24"/>
                <w:szCs w:val="24"/>
              </w:rPr>
              <w:t> </w:t>
            </w:r>
            <w:hyperlink r:id="rId16" w:anchor="n311" w:history="1">
              <w:r w:rsidRPr="004017DE">
                <w:rPr>
                  <w:rStyle w:val="a6"/>
                  <w:rFonts w:ascii="Times New Roman" w:hAnsi="Times New Roman"/>
                  <w:color w:val="auto"/>
                  <w:sz w:val="24"/>
                  <w:szCs w:val="24"/>
                  <w:bdr w:val="none" w:sz="0" w:space="0" w:color="auto" w:frame="1"/>
                </w:rPr>
                <w:t>статті 18</w:t>
              </w:r>
            </w:hyperlink>
            <w:r w:rsidRPr="004017DE">
              <w:rPr>
                <w:rStyle w:val="apple-converted-space"/>
                <w:rFonts w:ascii="Times New Roman" w:eastAsia="Calibri" w:hAnsi="Times New Roman"/>
                <w:sz w:val="24"/>
                <w:szCs w:val="24"/>
              </w:rPr>
              <w:t xml:space="preserve"> </w:t>
            </w:r>
            <w:r w:rsidRPr="004017DE">
              <w:rPr>
                <w:rFonts w:ascii="Times New Roman" w:hAnsi="Times New Roman"/>
                <w:sz w:val="24"/>
                <w:szCs w:val="24"/>
              </w:rPr>
              <w:t>Закону «Про публічні закупівлі».</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5</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Дії </w:t>
            </w:r>
            <w:r w:rsidR="00577696">
              <w:rPr>
                <w:rFonts w:ascii="Times New Roman" w:hAnsi="Times New Roman" w:cs="Times New Roman"/>
                <w:b/>
                <w:sz w:val="24"/>
                <w:szCs w:val="24"/>
                <w:lang w:val="uk-UA"/>
              </w:rPr>
              <w:t>Замовник</w:t>
            </w:r>
            <w:r w:rsidR="00332DA1">
              <w:rPr>
                <w:rFonts w:ascii="Times New Roman" w:hAnsi="Times New Roman" w:cs="Times New Roman"/>
                <w:b/>
                <w:sz w:val="24"/>
                <w:szCs w:val="24"/>
                <w:lang w:val="uk-UA"/>
              </w:rPr>
              <w:t>а</w:t>
            </w:r>
            <w:r w:rsidRPr="004017DE">
              <w:rPr>
                <w:rFonts w:ascii="Times New Roman" w:hAnsi="Times New Roman" w:cs="Times New Roman"/>
                <w:b/>
                <w:sz w:val="24"/>
                <w:szCs w:val="24"/>
                <w:lang w:val="uk-UA"/>
              </w:rPr>
              <w:t xml:space="preserve"> при відмові переможця торгів підписати договір про закупівлю</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sz w:val="24"/>
                <w:szCs w:val="24"/>
                <w:lang w:val="uk-UA"/>
              </w:rPr>
              <w:t xml:space="preserve">     У разі відмови переможця торгів від підписання договору про закупівлю відповідно до вимог тендерної документації або </w:t>
            </w:r>
            <w:proofErr w:type="spellStart"/>
            <w:r w:rsidRPr="004017DE">
              <w:rPr>
                <w:rFonts w:ascii="Times New Roman" w:hAnsi="Times New Roman" w:cs="Times New Roman"/>
                <w:sz w:val="24"/>
                <w:szCs w:val="24"/>
                <w:lang w:val="uk-UA"/>
              </w:rPr>
              <w:t>неукладення</w:t>
            </w:r>
            <w:proofErr w:type="spellEnd"/>
            <w:r w:rsidRPr="004017DE">
              <w:rPr>
                <w:rFonts w:ascii="Times New Roman" w:hAnsi="Times New Roman" w:cs="Times New Roman"/>
                <w:sz w:val="24"/>
                <w:szCs w:val="24"/>
                <w:lang w:val="uk-UA"/>
              </w:rPr>
              <w:t xml:space="preserve"> договору про закупівлю з вини Учасника у строк, визначений цим Законом, або ненадання переможцем документів, що підтверджують </w:t>
            </w:r>
            <w:r w:rsidRPr="004017DE">
              <w:rPr>
                <w:rFonts w:ascii="Times New Roman" w:hAnsi="Times New Roman" w:cs="Times New Roman"/>
                <w:sz w:val="24"/>
                <w:szCs w:val="24"/>
                <w:lang w:val="uk-UA"/>
              </w:rPr>
              <w:lastRenderedPageBreak/>
              <w:t xml:space="preserve">відсутність підстав, передбачених статтею 17 цього Закону, </w:t>
            </w:r>
            <w:r w:rsidR="00B97328">
              <w:rPr>
                <w:rFonts w:ascii="Times New Roman" w:hAnsi="Times New Roman" w:cs="Times New Roman"/>
                <w:sz w:val="24"/>
                <w:szCs w:val="24"/>
                <w:lang w:val="uk-UA"/>
              </w:rPr>
              <w:t>Замовник</w:t>
            </w:r>
            <w:r w:rsidRPr="004017DE">
              <w:rPr>
                <w:rFonts w:ascii="Times New Roman" w:hAnsi="Times New Roman" w:cs="Times New Roman"/>
                <w:sz w:val="24"/>
                <w:szCs w:val="24"/>
                <w:lang w:val="uk-UA"/>
              </w:rPr>
              <w:t xml:space="preserve">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6F105D" w:rsidRPr="004017DE" w:rsidTr="002358D9">
        <w:trPr>
          <w:trHeight w:val="520"/>
          <w:jc w:val="center"/>
        </w:trPr>
        <w:tc>
          <w:tcPr>
            <w:tcW w:w="576"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lastRenderedPageBreak/>
              <w:t>6</w:t>
            </w:r>
          </w:p>
        </w:tc>
        <w:tc>
          <w:tcPr>
            <w:tcW w:w="3147" w:type="dxa"/>
          </w:tcPr>
          <w:p w:rsidR="006F105D" w:rsidRPr="004017DE" w:rsidRDefault="006F105D" w:rsidP="006F105D">
            <w:pPr>
              <w:pStyle w:val="11"/>
              <w:widowControl w:val="0"/>
              <w:spacing w:line="240" w:lineRule="auto"/>
              <w:ind w:right="113"/>
              <w:rPr>
                <w:rFonts w:ascii="Times New Roman" w:hAnsi="Times New Roman" w:cs="Times New Roman"/>
                <w:b/>
                <w:sz w:val="24"/>
                <w:szCs w:val="24"/>
                <w:lang w:val="uk-UA"/>
              </w:rPr>
            </w:pPr>
            <w:r w:rsidRPr="004017DE">
              <w:rPr>
                <w:rFonts w:ascii="Times New Roman" w:hAnsi="Times New Roman" w:cs="Times New Roman"/>
                <w:b/>
                <w:sz w:val="24"/>
                <w:szCs w:val="24"/>
                <w:lang w:val="uk-UA"/>
              </w:rPr>
              <w:t xml:space="preserve">Забезпечення виконання договору про закупівлю </w:t>
            </w:r>
          </w:p>
        </w:tc>
        <w:tc>
          <w:tcPr>
            <w:tcW w:w="6273" w:type="dxa"/>
          </w:tcPr>
          <w:p w:rsidR="006F105D" w:rsidRPr="004017DE" w:rsidRDefault="006F105D" w:rsidP="006F105D">
            <w:pPr>
              <w:pStyle w:val="11"/>
              <w:widowControl w:val="0"/>
              <w:spacing w:line="240" w:lineRule="auto"/>
              <w:ind w:right="113"/>
              <w:rPr>
                <w:rFonts w:ascii="Times New Roman" w:hAnsi="Times New Roman" w:cs="Times New Roman"/>
                <w:sz w:val="24"/>
                <w:szCs w:val="24"/>
                <w:lang w:val="uk-UA"/>
              </w:rPr>
            </w:pPr>
            <w:r w:rsidRPr="004017DE">
              <w:rPr>
                <w:rFonts w:ascii="Times New Roman" w:hAnsi="Times New Roman" w:cs="Times New Roman"/>
                <w:sz w:val="24"/>
                <w:szCs w:val="24"/>
                <w:lang w:val="uk-UA"/>
              </w:rPr>
              <w:t>Забезпечення виконання договору про закупівлю не вимагається.</w:t>
            </w:r>
          </w:p>
        </w:tc>
      </w:tr>
    </w:tbl>
    <w:p w:rsidR="00EF2F52" w:rsidRPr="004017DE" w:rsidRDefault="00EF2F52" w:rsidP="00B36870">
      <w:pPr>
        <w:tabs>
          <w:tab w:val="left" w:pos="0"/>
          <w:tab w:val="center" w:pos="4153"/>
          <w:tab w:val="right" w:pos="8306"/>
        </w:tabs>
        <w:rPr>
          <w:rFonts w:ascii="Times New Roman" w:hAnsi="Times New Roman"/>
          <w:b/>
          <w:bCs/>
          <w:sz w:val="24"/>
          <w:szCs w:val="24"/>
        </w:rPr>
      </w:pPr>
    </w:p>
    <w:p w:rsidR="002047A2" w:rsidRPr="004017DE" w:rsidRDefault="002047A2" w:rsidP="00B36870">
      <w:pPr>
        <w:tabs>
          <w:tab w:val="left" w:pos="0"/>
          <w:tab w:val="center" w:pos="4153"/>
          <w:tab w:val="right" w:pos="8306"/>
        </w:tabs>
        <w:rPr>
          <w:rFonts w:ascii="Times New Roman" w:hAnsi="Times New Roman"/>
          <w:b/>
          <w:bCs/>
          <w:sz w:val="24"/>
          <w:szCs w:val="24"/>
        </w:rPr>
      </w:pPr>
    </w:p>
    <w:p w:rsidR="005A4FEE" w:rsidRPr="004017DE" w:rsidRDefault="005A4FEE" w:rsidP="003C2F29">
      <w:pPr>
        <w:tabs>
          <w:tab w:val="left" w:pos="0"/>
          <w:tab w:val="center" w:pos="4153"/>
          <w:tab w:val="right" w:pos="8306"/>
        </w:tabs>
        <w:jc w:val="right"/>
        <w:rPr>
          <w:rFonts w:ascii="Times New Roman" w:hAnsi="Times New Roman"/>
          <w:b/>
          <w:bCs/>
          <w:sz w:val="24"/>
          <w:szCs w:val="24"/>
        </w:rPr>
      </w:pPr>
      <w:r w:rsidRPr="004017DE">
        <w:rPr>
          <w:rFonts w:ascii="Times New Roman" w:hAnsi="Times New Roman"/>
          <w:b/>
          <w:bCs/>
          <w:sz w:val="24"/>
          <w:szCs w:val="24"/>
        </w:rPr>
        <w:t>ДОДАТОК №</w:t>
      </w:r>
      <w:r w:rsidR="000B2C4D" w:rsidRPr="004017DE">
        <w:rPr>
          <w:rFonts w:ascii="Times New Roman" w:hAnsi="Times New Roman"/>
          <w:b/>
          <w:bCs/>
          <w:sz w:val="24"/>
          <w:szCs w:val="24"/>
        </w:rPr>
        <w:t xml:space="preserve"> </w:t>
      </w:r>
      <w:r w:rsidRPr="004017DE">
        <w:rPr>
          <w:rFonts w:ascii="Times New Roman" w:hAnsi="Times New Roman"/>
          <w:b/>
          <w:bCs/>
          <w:sz w:val="24"/>
          <w:szCs w:val="24"/>
        </w:rPr>
        <w:t>1</w:t>
      </w:r>
    </w:p>
    <w:p w:rsidR="005A4FEE" w:rsidRPr="004017DE" w:rsidRDefault="005A4FEE" w:rsidP="005A4FEE">
      <w:pPr>
        <w:jc w:val="center"/>
        <w:rPr>
          <w:rFonts w:ascii="Times New Roman" w:hAnsi="Times New Roman"/>
          <w:b/>
          <w:bCs/>
          <w:sz w:val="24"/>
          <w:szCs w:val="24"/>
        </w:rPr>
      </w:pPr>
      <w:r w:rsidRPr="004017DE">
        <w:rPr>
          <w:rFonts w:ascii="Times New Roman" w:hAnsi="Times New Roman"/>
          <w:b/>
          <w:bCs/>
          <w:sz w:val="24"/>
          <w:szCs w:val="24"/>
        </w:rPr>
        <w:t xml:space="preserve">ПЕРЕЛІК ДОКУМЕНТІВ, ЯКІ ВИМАГАЮТЬСЯ ДЛЯ ПІДТВЕРДЖЕННЯ ВІДПОВІДНОСТІ ПРОПОЗИЦІЇ УЧАСНИКА КВАЛІФІКАЦІЙНИМ ТА ІНШИМ ВИМОГАМ </w:t>
      </w:r>
      <w:r w:rsidR="00577696">
        <w:rPr>
          <w:rFonts w:ascii="Times New Roman" w:hAnsi="Times New Roman"/>
          <w:b/>
          <w:bCs/>
          <w:sz w:val="24"/>
          <w:szCs w:val="24"/>
        </w:rPr>
        <w:t>ЗАМОВНИК</w:t>
      </w:r>
    </w:p>
    <w:p w:rsidR="005A4FEE" w:rsidRPr="004017DE" w:rsidRDefault="005A4FEE" w:rsidP="005A4FEE">
      <w:pPr>
        <w:jc w:val="center"/>
        <w:rPr>
          <w:rFonts w:ascii="Times New Roman" w:hAnsi="Times New Roman"/>
          <w:b/>
          <w:sz w:val="24"/>
          <w:szCs w:val="24"/>
        </w:rPr>
      </w:pPr>
      <w:r w:rsidRPr="004017DE">
        <w:rPr>
          <w:rFonts w:ascii="Times New Roman" w:hAnsi="Times New Roman"/>
          <w:b/>
          <w:sz w:val="24"/>
          <w:szCs w:val="24"/>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w:t>
      </w:r>
      <w:r w:rsidR="00B97328">
        <w:rPr>
          <w:rFonts w:ascii="Times New Roman" w:hAnsi="Times New Roman"/>
          <w:b/>
          <w:sz w:val="24"/>
          <w:szCs w:val="24"/>
        </w:rPr>
        <w:t>Замовник</w:t>
      </w:r>
      <w:r w:rsidRPr="004017DE">
        <w:rPr>
          <w:rFonts w:ascii="Times New Roman" w:hAnsi="Times New Roman"/>
          <w:b/>
          <w:sz w:val="24"/>
          <w:szCs w:val="24"/>
        </w:rPr>
        <w:t>ом відповідно до ст. 16 Закону України «Про публічні закупівлі»:</w:t>
      </w:r>
    </w:p>
    <w:tbl>
      <w:tblPr>
        <w:tblW w:w="10207" w:type="dxa"/>
        <w:tblInd w:w="-176" w:type="dxa"/>
        <w:tblLayout w:type="fixed"/>
        <w:tblLook w:val="04A0" w:firstRow="1" w:lastRow="0" w:firstColumn="1" w:lastColumn="0" w:noHBand="0" w:noVBand="1"/>
      </w:tblPr>
      <w:tblGrid>
        <w:gridCol w:w="567"/>
        <w:gridCol w:w="2552"/>
        <w:gridCol w:w="7088"/>
      </w:tblGrid>
      <w:tr w:rsidR="005A4FEE" w:rsidRPr="004017DE" w:rsidTr="00B23A63">
        <w:trPr>
          <w:trHeight w:val="627"/>
          <w:tblHeader/>
        </w:trPr>
        <w:tc>
          <w:tcPr>
            <w:tcW w:w="567" w:type="dxa"/>
            <w:tcBorders>
              <w:top w:val="single" w:sz="4" w:space="0" w:color="000000"/>
              <w:left w:val="single" w:sz="4" w:space="0" w:color="000000"/>
              <w:bottom w:val="single" w:sz="4" w:space="0" w:color="000000"/>
              <w:right w:val="nil"/>
            </w:tcBorders>
            <w:hideMark/>
          </w:tcPr>
          <w:p w:rsidR="005A4FEE" w:rsidRPr="004017DE" w:rsidRDefault="000B2C4D" w:rsidP="00D92218">
            <w:pPr>
              <w:widowControl w:val="0"/>
              <w:tabs>
                <w:tab w:val="left" w:pos="1080"/>
              </w:tabs>
              <w:jc w:val="center"/>
              <w:rPr>
                <w:rFonts w:ascii="Times New Roman" w:hAnsi="Times New Roman"/>
                <w:b/>
                <w:bCs/>
                <w:sz w:val="24"/>
                <w:szCs w:val="24"/>
              </w:rPr>
            </w:pPr>
            <w:r w:rsidRPr="004017DE">
              <w:rPr>
                <w:rFonts w:ascii="Times New Roman" w:hAnsi="Times New Roman"/>
                <w:b/>
                <w:bCs/>
                <w:sz w:val="24"/>
                <w:szCs w:val="24"/>
              </w:rPr>
              <w:t>№ п/п</w:t>
            </w:r>
          </w:p>
        </w:tc>
        <w:tc>
          <w:tcPr>
            <w:tcW w:w="2552" w:type="dxa"/>
            <w:tcBorders>
              <w:top w:val="single" w:sz="4" w:space="0" w:color="000000"/>
              <w:left w:val="single" w:sz="4" w:space="0" w:color="000000"/>
              <w:bottom w:val="single" w:sz="4" w:space="0" w:color="000000"/>
              <w:right w:val="nil"/>
            </w:tcBorders>
          </w:tcPr>
          <w:p w:rsidR="005A4FEE" w:rsidRPr="004017DE" w:rsidRDefault="005A4FEE" w:rsidP="005A4FEE">
            <w:pPr>
              <w:tabs>
                <w:tab w:val="left" w:pos="1080"/>
              </w:tabs>
              <w:jc w:val="center"/>
              <w:rPr>
                <w:rFonts w:ascii="Times New Roman" w:hAnsi="Times New Roman"/>
                <w:b/>
                <w:bCs/>
                <w:sz w:val="24"/>
                <w:szCs w:val="24"/>
              </w:rPr>
            </w:pPr>
            <w:r w:rsidRPr="004017DE">
              <w:rPr>
                <w:rFonts w:ascii="Times New Roman" w:hAnsi="Times New Roman"/>
                <w:b/>
                <w:bCs/>
                <w:sz w:val="24"/>
                <w:szCs w:val="24"/>
              </w:rPr>
              <w:t>Кваліфікаційні критерії</w:t>
            </w:r>
          </w:p>
        </w:tc>
        <w:tc>
          <w:tcPr>
            <w:tcW w:w="7088" w:type="dxa"/>
            <w:tcBorders>
              <w:top w:val="single" w:sz="4" w:space="0" w:color="000000"/>
              <w:left w:val="single" w:sz="4" w:space="0" w:color="000000"/>
              <w:bottom w:val="single" w:sz="4" w:space="0" w:color="000000"/>
              <w:right w:val="single" w:sz="4" w:space="0" w:color="000000"/>
            </w:tcBorders>
            <w:hideMark/>
          </w:tcPr>
          <w:p w:rsidR="005A4FEE" w:rsidRPr="004017DE" w:rsidRDefault="005A4FEE" w:rsidP="00D92218">
            <w:pPr>
              <w:widowControl w:val="0"/>
              <w:tabs>
                <w:tab w:val="left" w:pos="1080"/>
              </w:tabs>
              <w:jc w:val="center"/>
              <w:rPr>
                <w:rFonts w:ascii="Times New Roman" w:hAnsi="Times New Roman"/>
                <w:b/>
                <w:bCs/>
                <w:sz w:val="24"/>
                <w:szCs w:val="24"/>
              </w:rPr>
            </w:pPr>
            <w:r w:rsidRPr="004017DE">
              <w:rPr>
                <w:rFonts w:ascii="Times New Roman" w:hAnsi="Times New Roman"/>
                <w:b/>
                <w:bCs/>
                <w:sz w:val="24"/>
                <w:szCs w:val="24"/>
              </w:rPr>
              <w:t xml:space="preserve">Документи, </w:t>
            </w:r>
            <w:r w:rsidR="000B2C4D" w:rsidRPr="004017DE">
              <w:rPr>
                <w:rFonts w:ascii="Times New Roman" w:hAnsi="Times New Roman"/>
                <w:b/>
                <w:bCs/>
                <w:sz w:val="24"/>
                <w:szCs w:val="24"/>
              </w:rPr>
              <w:t xml:space="preserve">що </w:t>
            </w:r>
            <w:r w:rsidRPr="004017DE">
              <w:rPr>
                <w:rFonts w:ascii="Times New Roman" w:hAnsi="Times New Roman"/>
                <w:b/>
                <w:bCs/>
                <w:sz w:val="24"/>
                <w:szCs w:val="24"/>
              </w:rPr>
              <w:t>підтверджують відповідність учасника кваліфікаційним критеріям</w:t>
            </w:r>
          </w:p>
        </w:tc>
      </w:tr>
      <w:tr w:rsidR="005A4FEE" w:rsidRPr="004017DE" w:rsidTr="002358D9">
        <w:trPr>
          <w:trHeight w:val="925"/>
        </w:trPr>
        <w:tc>
          <w:tcPr>
            <w:tcW w:w="567"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jc w:val="center"/>
              <w:rPr>
                <w:rFonts w:ascii="Times New Roman" w:hAnsi="Times New Roman"/>
                <w:b/>
                <w:sz w:val="24"/>
                <w:szCs w:val="24"/>
              </w:rPr>
            </w:pPr>
            <w:r w:rsidRPr="004017DE">
              <w:rPr>
                <w:rFonts w:ascii="Times New Roman" w:hAnsi="Times New Roman"/>
                <w:b/>
                <w:bCs/>
                <w:sz w:val="24"/>
                <w:szCs w:val="24"/>
              </w:rPr>
              <w:t xml:space="preserve">1. </w:t>
            </w:r>
          </w:p>
        </w:tc>
        <w:tc>
          <w:tcPr>
            <w:tcW w:w="2552"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rPr>
                <w:rFonts w:ascii="Times New Roman" w:hAnsi="Times New Roman"/>
                <w:b/>
                <w:sz w:val="24"/>
                <w:szCs w:val="24"/>
              </w:rPr>
            </w:pPr>
            <w:r w:rsidRPr="004017DE">
              <w:rPr>
                <w:rFonts w:ascii="Times New Roman" w:hAnsi="Times New Roman"/>
                <w:b/>
                <w:sz w:val="24"/>
                <w:szCs w:val="24"/>
              </w:rPr>
              <w:t>Наявність обладнання та матеріально-технічної бази</w:t>
            </w:r>
          </w:p>
        </w:tc>
        <w:tc>
          <w:tcPr>
            <w:tcW w:w="7088" w:type="dxa"/>
            <w:tcBorders>
              <w:top w:val="single" w:sz="4" w:space="0" w:color="000000"/>
              <w:left w:val="single" w:sz="4" w:space="0" w:color="000000"/>
              <w:bottom w:val="single" w:sz="4" w:space="0" w:color="000000"/>
              <w:right w:val="single" w:sz="4" w:space="0" w:color="000000"/>
            </w:tcBorders>
            <w:hideMark/>
          </w:tcPr>
          <w:p w:rsidR="008E78CD" w:rsidRPr="004017DE" w:rsidRDefault="002358D9" w:rsidP="00E514B4">
            <w:pPr>
              <w:rPr>
                <w:rFonts w:ascii="Times New Roman" w:hAnsi="Times New Roman"/>
                <w:b/>
                <w:sz w:val="24"/>
                <w:szCs w:val="24"/>
                <w:highlight w:val="yellow"/>
              </w:rPr>
            </w:pPr>
            <w:r w:rsidRPr="004017DE">
              <w:rPr>
                <w:rFonts w:ascii="Times New Roman" w:hAnsi="Times New Roman"/>
                <w:sz w:val="24"/>
                <w:szCs w:val="24"/>
              </w:rPr>
              <w:t xml:space="preserve">1.1. Довідка у довільній формі, що містить інформацію про наявність </w:t>
            </w:r>
            <w:r w:rsidR="00E514B4" w:rsidRPr="004017DE">
              <w:rPr>
                <w:rFonts w:ascii="Times New Roman" w:hAnsi="Times New Roman"/>
                <w:sz w:val="24"/>
                <w:szCs w:val="24"/>
              </w:rPr>
              <w:t>у</w:t>
            </w:r>
            <w:r w:rsidRPr="004017DE">
              <w:rPr>
                <w:rFonts w:ascii="Times New Roman" w:hAnsi="Times New Roman"/>
                <w:sz w:val="24"/>
                <w:szCs w:val="24"/>
              </w:rPr>
              <w:t xml:space="preserve"> Учасника відповідного обладнання та матеріально-технічної бази.</w:t>
            </w:r>
          </w:p>
        </w:tc>
      </w:tr>
      <w:tr w:rsidR="005A4FEE" w:rsidRPr="004017DE" w:rsidTr="00B23A63">
        <w:trPr>
          <w:trHeight w:val="1316"/>
        </w:trPr>
        <w:tc>
          <w:tcPr>
            <w:tcW w:w="567"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jc w:val="center"/>
              <w:rPr>
                <w:rFonts w:ascii="Times New Roman" w:hAnsi="Times New Roman"/>
                <w:b/>
                <w:bCs/>
                <w:sz w:val="24"/>
                <w:szCs w:val="24"/>
              </w:rPr>
            </w:pPr>
            <w:r w:rsidRPr="004017DE">
              <w:rPr>
                <w:rFonts w:ascii="Times New Roman" w:hAnsi="Times New Roman"/>
                <w:b/>
                <w:bCs/>
                <w:sz w:val="24"/>
                <w:szCs w:val="24"/>
              </w:rPr>
              <w:t xml:space="preserve">2. </w:t>
            </w:r>
          </w:p>
        </w:tc>
        <w:tc>
          <w:tcPr>
            <w:tcW w:w="2552" w:type="dxa"/>
            <w:tcBorders>
              <w:top w:val="single" w:sz="4" w:space="0" w:color="000000"/>
              <w:left w:val="single" w:sz="4" w:space="0" w:color="000000"/>
              <w:bottom w:val="single" w:sz="4" w:space="0" w:color="000000"/>
              <w:right w:val="nil"/>
            </w:tcBorders>
            <w:hideMark/>
          </w:tcPr>
          <w:p w:rsidR="005A4FEE" w:rsidRPr="004017DE" w:rsidRDefault="005A4FEE" w:rsidP="00D92218">
            <w:pPr>
              <w:widowControl w:val="0"/>
              <w:tabs>
                <w:tab w:val="left" w:pos="1080"/>
              </w:tabs>
              <w:rPr>
                <w:rFonts w:ascii="Times New Roman" w:hAnsi="Times New Roman"/>
                <w:b/>
                <w:sz w:val="24"/>
                <w:szCs w:val="24"/>
              </w:rPr>
            </w:pPr>
            <w:r w:rsidRPr="004017DE">
              <w:rPr>
                <w:rFonts w:ascii="Times New Roman" w:hAnsi="Times New Roman"/>
                <w:b/>
                <w:sz w:val="24"/>
                <w:szCs w:val="24"/>
              </w:rPr>
              <w:t>Наявність документально підтвердженого досвіду виконання аналогічного договору</w:t>
            </w:r>
          </w:p>
        </w:tc>
        <w:tc>
          <w:tcPr>
            <w:tcW w:w="7088" w:type="dxa"/>
            <w:tcBorders>
              <w:top w:val="single" w:sz="4" w:space="0" w:color="000000"/>
              <w:left w:val="single" w:sz="4" w:space="0" w:color="000000"/>
              <w:bottom w:val="single" w:sz="4" w:space="0" w:color="000000"/>
              <w:right w:val="single" w:sz="4" w:space="0" w:color="000000"/>
            </w:tcBorders>
            <w:hideMark/>
          </w:tcPr>
          <w:p w:rsidR="005A4FEE" w:rsidRPr="004017DE" w:rsidRDefault="000B2C4D" w:rsidP="00332C93">
            <w:pPr>
              <w:rPr>
                <w:rFonts w:ascii="Times New Roman" w:hAnsi="Times New Roman"/>
                <w:color w:val="000000"/>
                <w:sz w:val="24"/>
                <w:szCs w:val="24"/>
              </w:rPr>
            </w:pPr>
            <w:r w:rsidRPr="004017DE">
              <w:rPr>
                <w:rFonts w:ascii="Times New Roman" w:hAnsi="Times New Roman"/>
                <w:sz w:val="24"/>
                <w:szCs w:val="24"/>
              </w:rPr>
              <w:t>2</w:t>
            </w:r>
            <w:r w:rsidR="005A4FEE" w:rsidRPr="004017DE">
              <w:rPr>
                <w:rFonts w:ascii="Times New Roman" w:hAnsi="Times New Roman"/>
                <w:sz w:val="24"/>
                <w:szCs w:val="24"/>
              </w:rPr>
              <w:t xml:space="preserve">.1. Довідка про виконання аналогічного договору, де зазначено повне найменування </w:t>
            </w:r>
            <w:r w:rsidR="00577696">
              <w:rPr>
                <w:rFonts w:ascii="Times New Roman" w:hAnsi="Times New Roman"/>
                <w:sz w:val="24"/>
                <w:szCs w:val="24"/>
              </w:rPr>
              <w:t>Замовник</w:t>
            </w:r>
            <w:r w:rsidR="005A4FEE" w:rsidRPr="004017DE">
              <w:rPr>
                <w:rFonts w:ascii="Times New Roman" w:hAnsi="Times New Roman"/>
                <w:sz w:val="24"/>
                <w:szCs w:val="24"/>
              </w:rPr>
              <w:t xml:space="preserve"> згідно такого договору; його адреса та контактний номер телефону;</w:t>
            </w:r>
            <w:r w:rsidR="00FC71BA" w:rsidRPr="004017DE">
              <w:rPr>
                <w:rFonts w:ascii="Times New Roman" w:hAnsi="Times New Roman"/>
                <w:sz w:val="24"/>
                <w:szCs w:val="24"/>
              </w:rPr>
              <w:t xml:space="preserve"> строк виконання договору</w:t>
            </w:r>
            <w:r w:rsidR="005A4FEE" w:rsidRPr="004017DE">
              <w:rPr>
                <w:rFonts w:ascii="Times New Roman" w:hAnsi="Times New Roman"/>
                <w:sz w:val="24"/>
                <w:szCs w:val="24"/>
              </w:rPr>
              <w:t xml:space="preserve"> </w:t>
            </w:r>
            <w:r w:rsidR="005A4FEE" w:rsidRPr="004017DE">
              <w:rPr>
                <w:rFonts w:ascii="Times New Roman" w:hAnsi="Times New Roman"/>
                <w:color w:val="000000"/>
                <w:sz w:val="24"/>
                <w:szCs w:val="24"/>
              </w:rPr>
              <w:t>(крім відомостей, що становлять комерційну таємницю чи конфіденційну інформацію).</w:t>
            </w:r>
          </w:p>
        </w:tc>
      </w:tr>
    </w:tbl>
    <w:p w:rsidR="000462BD" w:rsidRPr="004017DE" w:rsidRDefault="000462BD" w:rsidP="00AF52AF">
      <w:pPr>
        <w:tabs>
          <w:tab w:val="left" w:pos="1080"/>
        </w:tabs>
        <w:jc w:val="center"/>
        <w:rPr>
          <w:rFonts w:ascii="Times New Roman" w:hAnsi="Times New Roman"/>
          <w:b/>
          <w:color w:val="000000"/>
          <w:sz w:val="24"/>
          <w:szCs w:val="24"/>
        </w:rPr>
      </w:pPr>
      <w:r w:rsidRPr="004017DE">
        <w:rPr>
          <w:rFonts w:ascii="Times New Roman" w:hAnsi="Times New Roman"/>
          <w:b/>
          <w:color w:val="000000"/>
          <w:sz w:val="24"/>
          <w:szCs w:val="24"/>
        </w:rPr>
        <w:t>Інші документи:</w:t>
      </w:r>
    </w:p>
    <w:tbl>
      <w:tblPr>
        <w:tblW w:w="5177" w:type="pct"/>
        <w:tblInd w:w="-176" w:type="dxa"/>
        <w:tblLayout w:type="fixed"/>
        <w:tblLook w:val="04A0" w:firstRow="1" w:lastRow="0" w:firstColumn="1" w:lastColumn="0" w:noHBand="0" w:noVBand="1"/>
      </w:tblPr>
      <w:tblGrid>
        <w:gridCol w:w="534"/>
        <w:gridCol w:w="2584"/>
        <w:gridCol w:w="7086"/>
      </w:tblGrid>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color w:val="000000"/>
                <w:sz w:val="24"/>
                <w:szCs w:val="24"/>
                <w:lang w:eastAsia="en-US"/>
              </w:rPr>
            </w:pPr>
            <w:r w:rsidRPr="004017DE">
              <w:rPr>
                <w:rFonts w:ascii="Times New Roman" w:hAnsi="Times New Roman"/>
                <w:b/>
                <w:bCs/>
                <w:color w:val="000000"/>
                <w:sz w:val="24"/>
                <w:szCs w:val="24"/>
              </w:rPr>
              <w:t>1.</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 xml:space="preserve">Правомочність на укладення договору про закупівлю та підписання </w:t>
            </w:r>
            <w:r w:rsidRPr="004017DE">
              <w:rPr>
                <w:rFonts w:ascii="Times New Roman" w:hAnsi="Times New Roman"/>
                <w:bCs/>
                <w:sz w:val="24"/>
                <w:szCs w:val="24"/>
              </w:rPr>
              <w:t>тендерних</w:t>
            </w:r>
            <w:r w:rsidRPr="004017DE">
              <w:rPr>
                <w:rFonts w:ascii="Times New Roman" w:hAnsi="Times New Roman"/>
                <w:color w:val="000000"/>
                <w:sz w:val="24"/>
                <w:szCs w:val="24"/>
              </w:rPr>
              <w:t xml:space="preserve"> пропозиції </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ind w:firstLine="284"/>
              <w:rPr>
                <w:rFonts w:ascii="Times New Roman" w:hAnsi="Times New Roman"/>
                <w:b/>
                <w:color w:val="000000"/>
                <w:sz w:val="24"/>
                <w:szCs w:val="24"/>
                <w:lang w:eastAsia="en-US"/>
              </w:rPr>
            </w:pPr>
            <w:r w:rsidRPr="004017DE">
              <w:rPr>
                <w:rFonts w:ascii="Times New Roman" w:hAnsi="Times New Roman"/>
                <w:b/>
                <w:color w:val="000000"/>
                <w:sz w:val="24"/>
                <w:szCs w:val="24"/>
              </w:rPr>
              <w:t>Для юридичних осіб</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1.1. Копія документу(</w:t>
            </w:r>
            <w:proofErr w:type="spellStart"/>
            <w:r w:rsidRPr="004017DE">
              <w:rPr>
                <w:rFonts w:ascii="Times New Roman" w:hAnsi="Times New Roman"/>
                <w:color w:val="000000"/>
                <w:sz w:val="24"/>
                <w:szCs w:val="24"/>
              </w:rPr>
              <w:t>ів</w:t>
            </w:r>
            <w:proofErr w:type="spellEnd"/>
            <w:r w:rsidRPr="004017DE">
              <w:rPr>
                <w:rFonts w:ascii="Times New Roman" w:hAnsi="Times New Roman"/>
                <w:color w:val="000000"/>
                <w:sz w:val="24"/>
                <w:szCs w:val="24"/>
              </w:rPr>
              <w:t xml:space="preserve">), що підтверджує повноваження особи, яка підписує </w:t>
            </w:r>
            <w:r w:rsidRPr="004017DE">
              <w:rPr>
                <w:rFonts w:ascii="Times New Roman" w:hAnsi="Times New Roman"/>
                <w:bCs/>
                <w:sz w:val="24"/>
                <w:szCs w:val="24"/>
              </w:rPr>
              <w:t>тендерні</w:t>
            </w:r>
            <w:r w:rsidRPr="004017DE">
              <w:rPr>
                <w:rFonts w:ascii="Times New Roman" w:hAnsi="Times New Roman"/>
                <w:color w:val="000000"/>
                <w:sz w:val="24"/>
                <w:szCs w:val="24"/>
              </w:rPr>
              <w:t xml:space="preserve"> пропозицію та/або уповноважена на підписання договору про закупівлю (будь-який із запропонованих документів, на вибір учасника):</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ви</w:t>
            </w:r>
            <w:r w:rsidR="009E7885" w:rsidRPr="004017DE">
              <w:rPr>
                <w:rFonts w:ascii="Times New Roman" w:hAnsi="Times New Roman"/>
                <w:color w:val="000000"/>
                <w:sz w:val="24"/>
                <w:szCs w:val="24"/>
              </w:rPr>
              <w:t>тяг</w:t>
            </w:r>
            <w:r w:rsidRPr="004017DE">
              <w:rPr>
                <w:rFonts w:ascii="Times New Roman" w:hAnsi="Times New Roman"/>
                <w:color w:val="000000"/>
                <w:sz w:val="24"/>
                <w:szCs w:val="24"/>
              </w:rPr>
              <w:t xml:space="preserve"> з протоколу засновників або копія протоколу засновників;</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наказ про призначення;</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xml:space="preserve">- довіреність або доручення; </w:t>
            </w:r>
          </w:p>
          <w:p w:rsidR="000462BD" w:rsidRPr="004017DE" w:rsidRDefault="00D96B84" w:rsidP="000462BD">
            <w:pPr>
              <w:ind w:firstLine="284"/>
              <w:rPr>
                <w:rFonts w:ascii="Times New Roman" w:hAnsi="Times New Roman"/>
                <w:color w:val="000000"/>
                <w:sz w:val="24"/>
                <w:szCs w:val="24"/>
              </w:rPr>
            </w:pPr>
            <w:r w:rsidRPr="004017DE">
              <w:rPr>
                <w:rFonts w:ascii="Times New Roman" w:hAnsi="Times New Roman"/>
                <w:color w:val="000000"/>
                <w:sz w:val="24"/>
                <w:szCs w:val="24"/>
              </w:rPr>
              <w:t xml:space="preserve">- </w:t>
            </w:r>
            <w:r w:rsidR="000462BD" w:rsidRPr="004017DE">
              <w:rPr>
                <w:rFonts w:ascii="Times New Roman" w:hAnsi="Times New Roman"/>
                <w:color w:val="000000"/>
                <w:sz w:val="24"/>
                <w:szCs w:val="24"/>
              </w:rPr>
              <w:t>інший документ, що підтверджує повноваження посадової особи учасника на підписання документів.</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 xml:space="preserve">1.2. Копія Статуту із змінами </w:t>
            </w:r>
            <w:r w:rsidRPr="004017DE">
              <w:rPr>
                <w:rFonts w:ascii="Times New Roman" w:hAnsi="Times New Roman"/>
                <w:i/>
                <w:iCs/>
                <w:color w:val="000000"/>
                <w:sz w:val="24"/>
                <w:szCs w:val="24"/>
              </w:rPr>
              <w:t>(в разі їх наявності)</w:t>
            </w:r>
            <w:r w:rsidRPr="004017DE">
              <w:rPr>
                <w:rFonts w:ascii="Times New Roman" w:hAnsi="Times New Roman"/>
                <w:color w:val="000000"/>
                <w:sz w:val="24"/>
                <w:szCs w:val="24"/>
              </w:rPr>
              <w:t xml:space="preserve"> або іншого установчого документу(для юридичних осіб). </w:t>
            </w:r>
          </w:p>
          <w:p w:rsidR="000462BD" w:rsidRPr="004017DE" w:rsidRDefault="006F7B14" w:rsidP="000462BD">
            <w:pPr>
              <w:ind w:firstLine="284"/>
              <w:rPr>
                <w:rFonts w:ascii="Times New Roman" w:hAnsi="Times New Roman"/>
                <w:color w:val="000000"/>
                <w:sz w:val="24"/>
                <w:szCs w:val="24"/>
              </w:rPr>
            </w:pPr>
            <w:r w:rsidRPr="004017DE">
              <w:rPr>
                <w:rFonts w:ascii="Times New Roman" w:hAnsi="Times New Roman"/>
                <w:color w:val="000000"/>
                <w:sz w:val="24"/>
                <w:szCs w:val="24"/>
              </w:rPr>
              <w:t>1.3. Відомості</w:t>
            </w:r>
            <w:r w:rsidR="000462BD" w:rsidRPr="004017DE">
              <w:rPr>
                <w:rFonts w:ascii="Times New Roman" w:hAnsi="Times New Roman"/>
                <w:color w:val="000000"/>
                <w:sz w:val="24"/>
                <w:szCs w:val="24"/>
              </w:rPr>
              <w:t xml:space="preserve"> з Єдиного державного реєстру юридичних осіб фізичних осіб – підприємців та громадських формувань,</w:t>
            </w:r>
            <w:r w:rsidRPr="004017DE">
              <w:rPr>
                <w:rFonts w:ascii="Times New Roman" w:hAnsi="Times New Roman"/>
                <w:color w:val="000000"/>
                <w:sz w:val="24"/>
                <w:szCs w:val="24"/>
              </w:rPr>
              <w:t xml:space="preserve"> із зазначенням кінцевого </w:t>
            </w:r>
            <w:proofErr w:type="spellStart"/>
            <w:r w:rsidRPr="004017DE">
              <w:rPr>
                <w:rFonts w:ascii="Times New Roman" w:hAnsi="Times New Roman"/>
                <w:color w:val="000000"/>
                <w:sz w:val="24"/>
                <w:szCs w:val="24"/>
              </w:rPr>
              <w:t>бенефіціарного</w:t>
            </w:r>
            <w:proofErr w:type="spellEnd"/>
            <w:r w:rsidRPr="004017DE">
              <w:rPr>
                <w:rFonts w:ascii="Times New Roman" w:hAnsi="Times New Roman"/>
                <w:color w:val="000000"/>
                <w:sz w:val="24"/>
                <w:szCs w:val="24"/>
              </w:rPr>
              <w:t xml:space="preserve"> власника</w:t>
            </w:r>
            <w:r w:rsidR="000462BD" w:rsidRPr="004017DE">
              <w:rPr>
                <w:rFonts w:ascii="Times New Roman" w:hAnsi="Times New Roman"/>
                <w:color w:val="000000"/>
                <w:sz w:val="24"/>
                <w:szCs w:val="24"/>
              </w:rPr>
              <w:t xml:space="preserve"> (завірений</w:t>
            </w:r>
            <w:r w:rsidRPr="004017DE">
              <w:rPr>
                <w:rFonts w:ascii="Times New Roman" w:hAnsi="Times New Roman"/>
                <w:color w:val="000000"/>
                <w:sz w:val="24"/>
                <w:szCs w:val="24"/>
              </w:rPr>
              <w:t xml:space="preserve"> підписом та печаткою  У</w:t>
            </w:r>
            <w:r w:rsidR="000462BD" w:rsidRPr="004017DE">
              <w:rPr>
                <w:rFonts w:ascii="Times New Roman" w:hAnsi="Times New Roman"/>
                <w:color w:val="000000"/>
                <w:sz w:val="24"/>
                <w:szCs w:val="24"/>
              </w:rPr>
              <w:t>часником).</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b/>
                <w:bCs/>
                <w:color w:val="000000"/>
                <w:sz w:val="24"/>
                <w:szCs w:val="24"/>
              </w:rPr>
              <w:t>Для фізичних осіб-підприємців:</w:t>
            </w:r>
          </w:p>
          <w:p w:rsidR="000462BD" w:rsidRPr="004017DE" w:rsidRDefault="006F7B14" w:rsidP="000462BD">
            <w:pPr>
              <w:ind w:firstLine="284"/>
              <w:rPr>
                <w:rFonts w:ascii="Times New Roman" w:hAnsi="Times New Roman"/>
                <w:color w:val="000000"/>
                <w:sz w:val="24"/>
                <w:szCs w:val="24"/>
              </w:rPr>
            </w:pPr>
            <w:r w:rsidRPr="004017DE">
              <w:rPr>
                <w:rFonts w:ascii="Times New Roman" w:hAnsi="Times New Roman"/>
                <w:color w:val="000000"/>
                <w:sz w:val="24"/>
                <w:szCs w:val="24"/>
              </w:rPr>
              <w:t>1.4. Відомості</w:t>
            </w:r>
            <w:r w:rsidR="000462BD" w:rsidRPr="004017DE">
              <w:rPr>
                <w:rFonts w:ascii="Times New Roman" w:hAnsi="Times New Roman"/>
                <w:color w:val="000000"/>
                <w:sz w:val="24"/>
                <w:szCs w:val="24"/>
              </w:rPr>
              <w:t xml:space="preserve"> з Єдиного державного реєстру юридичних осіб фізичних осіб – підприємців та громадських формувань, (завірений</w:t>
            </w:r>
            <w:r w:rsidRPr="004017DE">
              <w:rPr>
                <w:rFonts w:ascii="Times New Roman" w:hAnsi="Times New Roman"/>
                <w:color w:val="000000"/>
                <w:sz w:val="24"/>
                <w:szCs w:val="24"/>
              </w:rPr>
              <w:t xml:space="preserve"> підписом</w:t>
            </w:r>
            <w:r w:rsidR="003C2F29" w:rsidRPr="004017DE">
              <w:rPr>
                <w:rFonts w:ascii="Times New Roman" w:hAnsi="Times New Roman"/>
                <w:color w:val="000000"/>
                <w:sz w:val="24"/>
                <w:szCs w:val="24"/>
              </w:rPr>
              <w:t xml:space="preserve"> Учасника</w:t>
            </w:r>
            <w:r w:rsidR="000462BD" w:rsidRPr="004017DE">
              <w:rPr>
                <w:rFonts w:ascii="Times New Roman" w:hAnsi="Times New Roman"/>
                <w:color w:val="000000"/>
                <w:sz w:val="24"/>
                <w:szCs w:val="24"/>
              </w:rPr>
              <w:t xml:space="preserve">) </w:t>
            </w:r>
          </w:p>
          <w:p w:rsidR="000462BD" w:rsidRPr="004017DE" w:rsidRDefault="000462BD" w:rsidP="000462BD">
            <w:pPr>
              <w:ind w:firstLine="284"/>
              <w:rPr>
                <w:rFonts w:ascii="Times New Roman" w:hAnsi="Times New Roman"/>
                <w:color w:val="000000"/>
                <w:sz w:val="24"/>
                <w:szCs w:val="24"/>
              </w:rPr>
            </w:pPr>
            <w:r w:rsidRPr="004017DE">
              <w:rPr>
                <w:rFonts w:ascii="Times New Roman" w:hAnsi="Times New Roman"/>
                <w:color w:val="000000"/>
                <w:sz w:val="24"/>
                <w:szCs w:val="24"/>
              </w:rPr>
              <w:t>1.5. Копія паспорту фізичної особи-підприємця.</w:t>
            </w:r>
          </w:p>
          <w:p w:rsidR="000462BD" w:rsidRPr="004017DE" w:rsidRDefault="000462BD" w:rsidP="000462BD">
            <w:pPr>
              <w:widowControl w:val="0"/>
              <w:ind w:firstLine="284"/>
              <w:rPr>
                <w:rFonts w:ascii="Times New Roman" w:hAnsi="Times New Roman"/>
                <w:color w:val="000000"/>
                <w:sz w:val="24"/>
                <w:szCs w:val="24"/>
                <w:lang w:eastAsia="en-US"/>
              </w:rPr>
            </w:pPr>
            <w:r w:rsidRPr="004017DE">
              <w:rPr>
                <w:rFonts w:ascii="Times New Roman" w:hAnsi="Times New Roman"/>
                <w:color w:val="000000"/>
                <w:sz w:val="24"/>
                <w:szCs w:val="24"/>
              </w:rPr>
              <w:t>1.6. Копія довідки про присвоєння ідентифікаційного номера або копія реєстраційного номеру облікової картки платника податків.</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lang w:eastAsia="en-US"/>
              </w:rPr>
            </w:pPr>
            <w:r w:rsidRPr="004017DE">
              <w:rPr>
                <w:rFonts w:ascii="Times New Roman" w:hAnsi="Times New Roman"/>
                <w:b/>
                <w:bCs/>
                <w:color w:val="000000"/>
                <w:sz w:val="24"/>
                <w:szCs w:val="24"/>
              </w:rPr>
              <w:lastRenderedPageBreak/>
              <w:t>2.</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Відомості про учасника</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ind w:firstLine="284"/>
              <w:rPr>
                <w:rFonts w:ascii="Times New Roman" w:hAnsi="Times New Roman"/>
                <w:sz w:val="24"/>
                <w:szCs w:val="24"/>
              </w:rPr>
            </w:pPr>
            <w:r w:rsidRPr="004017DE">
              <w:rPr>
                <w:rFonts w:ascii="Times New Roman" w:hAnsi="Times New Roman"/>
                <w:sz w:val="24"/>
                <w:szCs w:val="24"/>
              </w:rPr>
              <w:t>Відомості про учасника за встановленою формою:</w:t>
            </w:r>
          </w:p>
          <w:p w:rsidR="000462BD" w:rsidRPr="004017DE" w:rsidRDefault="000462BD" w:rsidP="000462BD">
            <w:pPr>
              <w:pStyle w:val="af5"/>
              <w:spacing w:line="276" w:lineRule="auto"/>
              <w:ind w:firstLine="284"/>
              <w:jc w:val="center"/>
              <w:rPr>
                <w:rFonts w:ascii="Times New Roman" w:hAnsi="Times New Roman" w:cs="Times New Roman"/>
                <w:b/>
                <w:sz w:val="24"/>
                <w:szCs w:val="24"/>
                <w:lang w:val="uk-UA"/>
              </w:rPr>
            </w:pPr>
            <w:r w:rsidRPr="004017DE">
              <w:rPr>
                <w:rFonts w:ascii="Times New Roman" w:hAnsi="Times New Roman" w:cs="Times New Roman"/>
                <w:b/>
                <w:sz w:val="24"/>
                <w:szCs w:val="24"/>
                <w:lang w:val="uk-UA"/>
              </w:rPr>
              <w:t>Форма “ВІДОМОСТІ ПРО УЧАСНИКА”.</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Повна та скорочена назва учасника:</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Статус учасника </w:t>
            </w:r>
            <w:r w:rsidRPr="004017DE">
              <w:rPr>
                <w:rFonts w:ascii="Times New Roman" w:hAnsi="Times New Roman" w:cs="Times New Roman"/>
                <w:sz w:val="24"/>
                <w:szCs w:val="24"/>
                <w:u w:val="single"/>
                <w:lang w:val="uk-UA"/>
              </w:rPr>
              <w:t>(виробник або надавач послуг</w:t>
            </w:r>
            <w:r w:rsidR="00AF52AF" w:rsidRPr="004017DE">
              <w:rPr>
                <w:rFonts w:ascii="Times New Roman" w:hAnsi="Times New Roman" w:cs="Times New Roman"/>
                <w:sz w:val="24"/>
                <w:szCs w:val="24"/>
                <w:u w:val="single"/>
                <w:lang w:val="uk-UA"/>
              </w:rPr>
              <w:t>,</w:t>
            </w:r>
            <w:r w:rsidRPr="004017DE">
              <w:rPr>
                <w:rFonts w:ascii="Times New Roman" w:hAnsi="Times New Roman" w:cs="Times New Roman"/>
                <w:sz w:val="24"/>
                <w:szCs w:val="24"/>
                <w:u w:val="single"/>
                <w:lang w:val="uk-UA"/>
              </w:rPr>
              <w:t xml:space="preserve"> або виконавець робіт, дилер, представник або ін.)</w:t>
            </w:r>
            <w:r w:rsidRPr="004017DE">
              <w:rPr>
                <w:rFonts w:ascii="Times New Roman" w:hAnsi="Times New Roman" w:cs="Times New Roman"/>
                <w:sz w:val="24"/>
                <w:szCs w:val="24"/>
                <w:lang w:val="uk-UA"/>
              </w:rPr>
              <w:t>:</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Код ЄДРПОУ:</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Форма власності:</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Юридична адреса:</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Поштова адреса: </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u w:val="single"/>
                <w:lang w:val="uk-UA"/>
              </w:rPr>
            </w:pPr>
            <w:r w:rsidRPr="004017DE">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r w:rsidR="00E514B4" w:rsidRPr="004017DE">
              <w:rPr>
                <w:rFonts w:ascii="Times New Roman" w:hAnsi="Times New Roman" w:cs="Times New Roman"/>
                <w:sz w:val="24"/>
                <w:szCs w:val="24"/>
                <w:lang w:val="uk-UA"/>
              </w:rPr>
              <w:t xml:space="preserve"> </w:t>
            </w:r>
            <w:r w:rsidRPr="004017DE">
              <w:rPr>
                <w:rFonts w:ascii="Times New Roman" w:hAnsi="Times New Roman" w:cs="Times New Roman"/>
                <w:sz w:val="24"/>
                <w:szCs w:val="24"/>
                <w:u w:val="single"/>
                <w:lang w:val="uk-UA"/>
              </w:rPr>
              <w:t>та інформація про наявність чи відсутність кредитної заборгованості:</w:t>
            </w:r>
          </w:p>
          <w:p w:rsidR="000462BD" w:rsidRPr="004017DE" w:rsidRDefault="000462BD" w:rsidP="000B770E">
            <w:pPr>
              <w:pStyle w:val="af5"/>
              <w:numPr>
                <w:ilvl w:val="0"/>
                <w:numId w:val="8"/>
              </w:numPr>
              <w:spacing w:line="276" w:lineRule="auto"/>
              <w:ind w:left="0" w:firstLine="284"/>
              <w:rPr>
                <w:rFonts w:ascii="Times New Roman" w:hAnsi="Times New Roman" w:cs="Times New Roman"/>
                <w:sz w:val="24"/>
                <w:szCs w:val="24"/>
                <w:lang w:val="uk-UA"/>
              </w:rPr>
            </w:pPr>
            <w:r w:rsidRPr="004017DE">
              <w:rPr>
                <w:rFonts w:ascii="Times New Roman" w:hAnsi="Times New Roman" w:cs="Times New Roman"/>
                <w:sz w:val="24"/>
                <w:szCs w:val="24"/>
                <w:lang w:val="uk-UA"/>
              </w:rPr>
              <w:t xml:space="preserve">Відомості про контактну особу (ПІП, посада, номер тел., </w:t>
            </w:r>
            <w:proofErr w:type="spellStart"/>
            <w:r w:rsidRPr="004017DE">
              <w:rPr>
                <w:rFonts w:ascii="Times New Roman" w:hAnsi="Times New Roman" w:cs="Times New Roman"/>
                <w:sz w:val="24"/>
                <w:szCs w:val="24"/>
                <w:lang w:val="uk-UA"/>
              </w:rPr>
              <w:t>ел</w:t>
            </w:r>
            <w:proofErr w:type="spellEnd"/>
            <w:r w:rsidRPr="004017DE">
              <w:rPr>
                <w:rFonts w:ascii="Times New Roman" w:hAnsi="Times New Roman" w:cs="Times New Roman"/>
                <w:sz w:val="24"/>
                <w:szCs w:val="24"/>
                <w:lang w:val="uk-UA"/>
              </w:rPr>
              <w:t>. пошта):</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lang w:eastAsia="en-US"/>
              </w:rPr>
            </w:pPr>
            <w:r w:rsidRPr="004017DE">
              <w:rPr>
                <w:rFonts w:ascii="Times New Roman" w:hAnsi="Times New Roman"/>
                <w:b/>
                <w:bCs/>
                <w:color w:val="000000"/>
                <w:sz w:val="24"/>
                <w:szCs w:val="24"/>
              </w:rPr>
              <w:t>3.</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Відомості щодо сплати податків та зборів ( у разі наявності)</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ind w:firstLine="284"/>
              <w:rPr>
                <w:rFonts w:ascii="Times New Roman" w:hAnsi="Times New Roman"/>
                <w:color w:val="000000"/>
                <w:sz w:val="24"/>
                <w:szCs w:val="24"/>
                <w:lang w:eastAsia="en-US"/>
              </w:rPr>
            </w:pPr>
            <w:r w:rsidRPr="004017DE">
              <w:rPr>
                <w:rFonts w:ascii="Times New Roman" w:hAnsi="Times New Roman"/>
                <w:color w:val="000000"/>
                <w:sz w:val="24"/>
                <w:szCs w:val="24"/>
              </w:rPr>
              <w:t xml:space="preserve">Для платників ПДВ: </w:t>
            </w:r>
          </w:p>
          <w:p w:rsidR="000462BD" w:rsidRPr="004017DE" w:rsidRDefault="000462BD" w:rsidP="000462BD">
            <w:pPr>
              <w:keepNext/>
              <w:keepLines/>
              <w:suppressAutoHyphens/>
              <w:ind w:firstLine="284"/>
              <w:rPr>
                <w:rFonts w:ascii="Times New Roman" w:hAnsi="Times New Roman"/>
                <w:color w:val="000000"/>
                <w:kern w:val="2"/>
                <w:sz w:val="24"/>
                <w:szCs w:val="24"/>
                <w:lang w:eastAsia="ar-SA"/>
              </w:rPr>
            </w:pPr>
            <w:r w:rsidRPr="004017DE">
              <w:rPr>
                <w:rFonts w:ascii="Times New Roman" w:hAnsi="Times New Roman"/>
                <w:color w:val="000000"/>
                <w:kern w:val="2"/>
                <w:sz w:val="24"/>
                <w:szCs w:val="24"/>
                <w:lang w:eastAsia="ar-SA"/>
              </w:rPr>
              <w:t xml:space="preserve">- копія свідоцтва про реєстрацію платника ПДВ або копія витягу з реєстру платників ПДВ </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lang w:eastAsia="en-US"/>
              </w:rPr>
            </w:pPr>
            <w:r w:rsidRPr="004017DE">
              <w:rPr>
                <w:rFonts w:ascii="Times New Roman" w:hAnsi="Times New Roman"/>
                <w:b/>
                <w:bCs/>
                <w:color w:val="000000"/>
                <w:sz w:val="24"/>
                <w:szCs w:val="24"/>
              </w:rPr>
              <w:t>4.</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11F9E">
            <w:pPr>
              <w:widowControl w:val="0"/>
              <w:rPr>
                <w:rFonts w:ascii="Times New Roman" w:hAnsi="Times New Roman"/>
                <w:color w:val="000000"/>
                <w:sz w:val="24"/>
                <w:szCs w:val="24"/>
                <w:lang w:eastAsia="en-US"/>
              </w:rPr>
            </w:pPr>
            <w:r w:rsidRPr="004017DE">
              <w:rPr>
                <w:rFonts w:ascii="Times New Roman" w:hAnsi="Times New Roman"/>
                <w:color w:val="000000"/>
                <w:sz w:val="24"/>
                <w:szCs w:val="24"/>
              </w:rPr>
              <w:t xml:space="preserve">Інформація, яка підтверджує відповідність </w:t>
            </w:r>
            <w:r w:rsidR="00011F9E" w:rsidRPr="004017DE">
              <w:rPr>
                <w:rFonts w:ascii="Times New Roman" w:hAnsi="Times New Roman"/>
                <w:color w:val="000000"/>
                <w:sz w:val="24"/>
                <w:szCs w:val="24"/>
              </w:rPr>
              <w:t>запропонованого  учасником товару</w:t>
            </w:r>
            <w:r w:rsidRPr="004017DE">
              <w:rPr>
                <w:rFonts w:ascii="Times New Roman" w:hAnsi="Times New Roman"/>
                <w:color w:val="000000"/>
                <w:sz w:val="24"/>
                <w:szCs w:val="24"/>
              </w:rPr>
              <w:t xml:space="preserve"> </w:t>
            </w:r>
            <w:r w:rsidR="004F561C" w:rsidRPr="004017DE">
              <w:rPr>
                <w:rFonts w:ascii="Times New Roman" w:hAnsi="Times New Roman"/>
                <w:color w:val="000000"/>
                <w:sz w:val="24"/>
                <w:szCs w:val="24"/>
              </w:rPr>
              <w:t>вимогам стандарту визначеного законодавством</w:t>
            </w:r>
            <w:r w:rsidRPr="004017DE">
              <w:rPr>
                <w:rFonts w:ascii="Times New Roman" w:hAnsi="Times New Roman"/>
                <w:color w:val="000000"/>
                <w:sz w:val="24"/>
                <w:szCs w:val="24"/>
              </w:rPr>
              <w:t>.</w:t>
            </w:r>
          </w:p>
        </w:tc>
        <w:tc>
          <w:tcPr>
            <w:tcW w:w="3472" w:type="pct"/>
            <w:tcBorders>
              <w:top w:val="single" w:sz="4" w:space="0" w:color="000000"/>
              <w:left w:val="single" w:sz="4" w:space="0" w:color="000000"/>
              <w:bottom w:val="single" w:sz="4" w:space="0" w:color="000000"/>
              <w:right w:val="single" w:sz="4" w:space="0" w:color="000000"/>
            </w:tcBorders>
            <w:hideMark/>
          </w:tcPr>
          <w:p w:rsidR="00343FD8" w:rsidRPr="004017DE" w:rsidRDefault="00BC34DF" w:rsidP="007D07C7">
            <w:pPr>
              <w:widowControl w:val="0"/>
              <w:ind w:firstLine="284"/>
              <w:rPr>
                <w:rFonts w:ascii="Times New Roman" w:hAnsi="Times New Roman"/>
                <w:sz w:val="24"/>
                <w:szCs w:val="24"/>
              </w:rPr>
            </w:pPr>
            <w:r w:rsidRPr="004017DE">
              <w:rPr>
                <w:rFonts w:ascii="Times New Roman" w:hAnsi="Times New Roman"/>
                <w:sz w:val="24"/>
                <w:szCs w:val="24"/>
              </w:rPr>
              <w:t xml:space="preserve">Підтвердженням </w:t>
            </w:r>
            <w:r w:rsidR="004F561C" w:rsidRPr="004017DE">
              <w:rPr>
                <w:rFonts w:ascii="Times New Roman" w:hAnsi="Times New Roman"/>
                <w:sz w:val="24"/>
                <w:szCs w:val="24"/>
              </w:rPr>
              <w:t>відповідності</w:t>
            </w:r>
            <w:r w:rsidRPr="004017DE">
              <w:rPr>
                <w:rFonts w:ascii="Times New Roman" w:hAnsi="Times New Roman"/>
                <w:sz w:val="24"/>
                <w:szCs w:val="24"/>
              </w:rPr>
              <w:t xml:space="preserve"> Товару </w:t>
            </w:r>
            <w:r w:rsidR="004F561C" w:rsidRPr="004017DE">
              <w:rPr>
                <w:rFonts w:ascii="Times New Roman" w:hAnsi="Times New Roman"/>
                <w:sz w:val="24"/>
                <w:szCs w:val="24"/>
              </w:rPr>
              <w:t xml:space="preserve">визначеним стандартам </w:t>
            </w:r>
            <w:r w:rsidRPr="004017DE">
              <w:rPr>
                <w:rFonts w:ascii="Times New Roman" w:hAnsi="Times New Roman"/>
                <w:sz w:val="24"/>
                <w:szCs w:val="24"/>
              </w:rPr>
              <w:t xml:space="preserve">з боку Постачальника є сертифікат відповідності, що виданий уповноваженим органом сертифікації. </w:t>
            </w:r>
            <w:r w:rsidR="004D1962" w:rsidRPr="004017DE">
              <w:rPr>
                <w:rFonts w:ascii="Times New Roman" w:hAnsi="Times New Roman"/>
                <w:sz w:val="24"/>
                <w:szCs w:val="24"/>
              </w:rPr>
              <w:t>У сертифікаті відповідності повинен бути зазна</w:t>
            </w:r>
            <w:r w:rsidR="006D6E26" w:rsidRPr="004017DE">
              <w:rPr>
                <w:rFonts w:ascii="Times New Roman" w:hAnsi="Times New Roman"/>
                <w:sz w:val="24"/>
                <w:szCs w:val="24"/>
              </w:rPr>
              <w:t xml:space="preserve">чений ГОСТ або </w:t>
            </w:r>
            <w:r w:rsidR="00332C93" w:rsidRPr="004017DE">
              <w:rPr>
                <w:rFonts w:ascii="Times New Roman" w:hAnsi="Times New Roman"/>
                <w:sz w:val="24"/>
                <w:szCs w:val="24"/>
              </w:rPr>
              <w:t>ДС</w:t>
            </w:r>
            <w:r w:rsidR="004D1962" w:rsidRPr="004017DE">
              <w:rPr>
                <w:rFonts w:ascii="Times New Roman" w:hAnsi="Times New Roman"/>
                <w:sz w:val="24"/>
                <w:szCs w:val="24"/>
              </w:rPr>
              <w:t>ТУ в залежності від виду товару, що постачається та відповідно до Додатку 7.</w:t>
            </w:r>
          </w:p>
          <w:p w:rsidR="00332C93" w:rsidRPr="004017DE" w:rsidRDefault="00332C93" w:rsidP="007D07C7">
            <w:pPr>
              <w:widowControl w:val="0"/>
              <w:ind w:firstLine="284"/>
              <w:rPr>
                <w:rFonts w:ascii="Times New Roman" w:hAnsi="Times New Roman"/>
                <w:color w:val="000000"/>
                <w:sz w:val="24"/>
                <w:szCs w:val="24"/>
                <w:lang w:eastAsia="en-US"/>
              </w:rPr>
            </w:pPr>
            <w:r w:rsidRPr="004017DE">
              <w:rPr>
                <w:rFonts w:ascii="Times New Roman" w:hAnsi="Times New Roman"/>
                <w:sz w:val="24"/>
                <w:szCs w:val="24"/>
              </w:rPr>
              <w:t>Сертифікат</w:t>
            </w:r>
            <w:r w:rsidR="00E918AC" w:rsidRPr="004017DE">
              <w:rPr>
                <w:rFonts w:ascii="Times New Roman" w:hAnsi="Times New Roman"/>
                <w:sz w:val="24"/>
                <w:szCs w:val="24"/>
              </w:rPr>
              <w:t>и відповідності повинні</w:t>
            </w:r>
            <w:r w:rsidRPr="004017DE">
              <w:rPr>
                <w:rFonts w:ascii="Times New Roman" w:hAnsi="Times New Roman"/>
                <w:sz w:val="24"/>
                <w:szCs w:val="24"/>
              </w:rPr>
              <w:t xml:space="preserve"> бути чинним</w:t>
            </w:r>
            <w:r w:rsidR="00E918AC" w:rsidRPr="004017DE">
              <w:rPr>
                <w:rFonts w:ascii="Times New Roman" w:hAnsi="Times New Roman"/>
                <w:sz w:val="24"/>
                <w:szCs w:val="24"/>
              </w:rPr>
              <w:t>и</w:t>
            </w:r>
            <w:r w:rsidRPr="004017DE">
              <w:rPr>
                <w:rFonts w:ascii="Times New Roman" w:hAnsi="Times New Roman"/>
                <w:sz w:val="24"/>
                <w:szCs w:val="24"/>
              </w:rPr>
              <w:t xml:space="preserve"> на момент розкриття тендерних пропозицій.</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rPr>
            </w:pPr>
            <w:r w:rsidRPr="004017DE">
              <w:rPr>
                <w:rFonts w:ascii="Times New Roman" w:hAnsi="Times New Roman"/>
                <w:b/>
                <w:bCs/>
                <w:color w:val="000000"/>
                <w:sz w:val="24"/>
                <w:szCs w:val="24"/>
              </w:rPr>
              <w:t>5.</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sz w:val="24"/>
                <w:szCs w:val="24"/>
                <w:lang w:eastAsia="en-US"/>
              </w:rPr>
            </w:pPr>
            <w:r w:rsidRPr="004017DE">
              <w:rPr>
                <w:rFonts w:ascii="Times New Roman" w:hAnsi="Times New Roman"/>
                <w:sz w:val="24"/>
                <w:szCs w:val="24"/>
              </w:rPr>
              <w:t>Надання згоди на використання інформації на виконання вимог  Закону України «Про захист персональних даних»</w:t>
            </w:r>
          </w:p>
        </w:tc>
        <w:tc>
          <w:tcPr>
            <w:tcW w:w="3472" w:type="pct"/>
            <w:tcBorders>
              <w:top w:val="single" w:sz="4" w:space="0" w:color="000000"/>
              <w:left w:val="single" w:sz="4" w:space="0" w:color="000000"/>
              <w:bottom w:val="single" w:sz="4" w:space="0" w:color="000000"/>
              <w:right w:val="single" w:sz="4" w:space="0" w:color="000000"/>
            </w:tcBorders>
            <w:hideMark/>
          </w:tcPr>
          <w:p w:rsidR="000462BD" w:rsidRPr="004017DE" w:rsidRDefault="000462BD" w:rsidP="000462BD">
            <w:pPr>
              <w:pStyle w:val="af0"/>
              <w:spacing w:line="276" w:lineRule="auto"/>
              <w:ind w:firstLine="284"/>
              <w:rPr>
                <w:rFonts w:ascii="Times New Roman" w:hAnsi="Times New Roman"/>
                <w:sz w:val="24"/>
                <w:szCs w:val="24"/>
                <w:lang w:val="uk-UA"/>
              </w:rPr>
            </w:pPr>
            <w:r w:rsidRPr="004017DE">
              <w:rPr>
                <w:rFonts w:ascii="Times New Roman" w:hAnsi="Times New Roman"/>
                <w:sz w:val="24"/>
                <w:szCs w:val="24"/>
                <w:lang w:val="uk-UA"/>
              </w:rPr>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p>
        </w:tc>
      </w:tr>
      <w:tr w:rsidR="000462BD" w:rsidRPr="004017DE" w:rsidTr="003C2F29">
        <w:trPr>
          <w:trHeight w:val="375"/>
        </w:trPr>
        <w:tc>
          <w:tcPr>
            <w:tcW w:w="262"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jc w:val="center"/>
              <w:rPr>
                <w:rFonts w:ascii="Times New Roman" w:hAnsi="Times New Roman"/>
                <w:b/>
                <w:bCs/>
                <w:color w:val="000000"/>
                <w:sz w:val="24"/>
                <w:szCs w:val="24"/>
              </w:rPr>
            </w:pPr>
            <w:r w:rsidRPr="004017DE">
              <w:rPr>
                <w:rFonts w:ascii="Times New Roman" w:hAnsi="Times New Roman"/>
                <w:b/>
                <w:bCs/>
                <w:color w:val="000000"/>
                <w:sz w:val="24"/>
                <w:szCs w:val="24"/>
              </w:rPr>
              <w:t>6.</w:t>
            </w:r>
          </w:p>
        </w:tc>
        <w:tc>
          <w:tcPr>
            <w:tcW w:w="1266" w:type="pct"/>
            <w:tcBorders>
              <w:top w:val="single" w:sz="4" w:space="0" w:color="000000"/>
              <w:left w:val="single" w:sz="4" w:space="0" w:color="000000"/>
              <w:bottom w:val="single" w:sz="4" w:space="0" w:color="000000"/>
              <w:right w:val="nil"/>
            </w:tcBorders>
            <w:hideMark/>
          </w:tcPr>
          <w:p w:rsidR="000462BD" w:rsidRPr="004017DE" w:rsidRDefault="000462BD" w:rsidP="000462BD">
            <w:pPr>
              <w:widowControl w:val="0"/>
              <w:rPr>
                <w:rFonts w:ascii="Times New Roman" w:hAnsi="Times New Roman"/>
                <w:sz w:val="24"/>
                <w:szCs w:val="24"/>
                <w:lang w:eastAsia="en-US"/>
              </w:rPr>
            </w:pPr>
            <w:r w:rsidRPr="004017DE">
              <w:rPr>
                <w:rFonts w:ascii="Times New Roman" w:hAnsi="Times New Roman"/>
                <w:sz w:val="24"/>
                <w:szCs w:val="24"/>
              </w:rPr>
              <w:t>Згода на включення Істотних умов договору до договору про закупівлю</w:t>
            </w:r>
          </w:p>
        </w:tc>
        <w:tc>
          <w:tcPr>
            <w:tcW w:w="3472" w:type="pct"/>
            <w:tcBorders>
              <w:top w:val="single" w:sz="4" w:space="0" w:color="000000"/>
              <w:left w:val="single" w:sz="4" w:space="0" w:color="000000"/>
              <w:bottom w:val="single" w:sz="4" w:space="0" w:color="000000"/>
              <w:right w:val="single" w:sz="4" w:space="0" w:color="000000"/>
            </w:tcBorders>
            <w:hideMark/>
          </w:tcPr>
          <w:p w:rsidR="00D96B84" w:rsidRPr="004017DE" w:rsidRDefault="00D96B84" w:rsidP="00D96B84">
            <w:pPr>
              <w:rPr>
                <w:rFonts w:ascii="Times New Roman" w:hAnsi="Times New Roman"/>
                <w:sz w:val="24"/>
                <w:szCs w:val="24"/>
              </w:rPr>
            </w:pPr>
            <w:r w:rsidRPr="004017DE">
              <w:rPr>
                <w:rFonts w:ascii="Times New Roman" w:hAnsi="Times New Roman"/>
                <w:sz w:val="24"/>
                <w:szCs w:val="24"/>
              </w:rPr>
              <w:t xml:space="preserve">     Довідку у довільній формі про те, що запропонована на аукціоні цінова пропозиція є незмінною протяг 90 </w:t>
            </w:r>
            <w:r w:rsidR="008E7DAD" w:rsidRPr="004017DE">
              <w:rPr>
                <w:rFonts w:ascii="Times New Roman" w:hAnsi="Times New Roman"/>
                <w:sz w:val="24"/>
                <w:szCs w:val="24"/>
              </w:rPr>
              <w:t xml:space="preserve">(робочих) </w:t>
            </w:r>
            <w:r w:rsidRPr="004017DE">
              <w:rPr>
                <w:rFonts w:ascii="Times New Roman" w:hAnsi="Times New Roman"/>
                <w:sz w:val="24"/>
                <w:szCs w:val="24"/>
              </w:rPr>
              <w:t>днів з моменту її розгляду</w:t>
            </w:r>
            <w:r w:rsidR="008E7DAD" w:rsidRPr="004017DE">
              <w:rPr>
                <w:rFonts w:ascii="Times New Roman" w:hAnsi="Times New Roman"/>
                <w:sz w:val="24"/>
                <w:szCs w:val="24"/>
              </w:rPr>
              <w:t>, а у випадку укладання Договору з дня його підписання</w:t>
            </w:r>
            <w:r w:rsidRPr="004017DE">
              <w:rPr>
                <w:rFonts w:ascii="Times New Roman" w:hAnsi="Times New Roman"/>
                <w:sz w:val="24"/>
                <w:szCs w:val="24"/>
              </w:rPr>
              <w:t>.</w:t>
            </w:r>
          </w:p>
          <w:p w:rsidR="000462BD" w:rsidRPr="004017DE" w:rsidRDefault="000462BD" w:rsidP="000462BD">
            <w:pPr>
              <w:pStyle w:val="af0"/>
              <w:spacing w:line="276" w:lineRule="auto"/>
              <w:ind w:firstLine="284"/>
              <w:rPr>
                <w:rFonts w:ascii="Times New Roman" w:hAnsi="Times New Roman"/>
                <w:sz w:val="24"/>
                <w:szCs w:val="24"/>
                <w:lang w:val="uk-UA"/>
              </w:rPr>
            </w:pPr>
            <w:r w:rsidRPr="004017DE">
              <w:rPr>
                <w:rFonts w:ascii="Times New Roman" w:hAnsi="Times New Roman"/>
                <w:sz w:val="24"/>
                <w:szCs w:val="24"/>
                <w:lang w:val="uk-UA"/>
              </w:rPr>
              <w:t xml:space="preserve">Проект договору наведений </w:t>
            </w:r>
            <w:r w:rsidR="008A1D43" w:rsidRPr="004017DE">
              <w:rPr>
                <w:rFonts w:ascii="Times New Roman" w:hAnsi="Times New Roman"/>
                <w:b/>
                <w:sz w:val="24"/>
                <w:szCs w:val="24"/>
                <w:lang w:val="uk-UA"/>
              </w:rPr>
              <w:t>у Додатку № 5</w:t>
            </w:r>
            <w:r w:rsidRPr="004017DE">
              <w:rPr>
                <w:rFonts w:ascii="Times New Roman" w:hAnsi="Times New Roman"/>
                <w:b/>
                <w:sz w:val="24"/>
                <w:szCs w:val="24"/>
                <w:lang w:val="uk-UA"/>
              </w:rPr>
              <w:t xml:space="preserve"> </w:t>
            </w:r>
            <w:r w:rsidRPr="004017DE">
              <w:rPr>
                <w:rFonts w:ascii="Times New Roman" w:hAnsi="Times New Roman"/>
                <w:sz w:val="24"/>
                <w:szCs w:val="24"/>
                <w:lang w:val="uk-UA"/>
              </w:rPr>
              <w:t>до даної документації завірений підписом та печаткою на кожній с</w:t>
            </w:r>
            <w:r w:rsidR="003C2F29" w:rsidRPr="004017DE">
              <w:rPr>
                <w:rFonts w:ascii="Times New Roman" w:hAnsi="Times New Roman"/>
                <w:sz w:val="24"/>
                <w:szCs w:val="24"/>
                <w:lang w:val="uk-UA"/>
              </w:rPr>
              <w:t xml:space="preserve">торінці, а також лист-згоду з істотними умовами договору згідно </w:t>
            </w:r>
            <w:r w:rsidR="003C2F29" w:rsidRPr="004017DE">
              <w:rPr>
                <w:rFonts w:ascii="Times New Roman" w:hAnsi="Times New Roman"/>
                <w:b/>
                <w:sz w:val="24"/>
                <w:szCs w:val="24"/>
                <w:lang w:val="uk-UA"/>
              </w:rPr>
              <w:t>Додатку № 6.</w:t>
            </w:r>
          </w:p>
        </w:tc>
      </w:tr>
    </w:tbl>
    <w:p w:rsidR="000B2C4D" w:rsidRDefault="000462BD" w:rsidP="00AF52AF">
      <w:pPr>
        <w:widowControl w:val="0"/>
        <w:autoSpaceDE w:val="0"/>
        <w:autoSpaceDN w:val="0"/>
        <w:adjustRightInd w:val="0"/>
        <w:rPr>
          <w:rFonts w:ascii="Times New Roman" w:hAnsi="Times New Roman"/>
          <w:b/>
          <w:i/>
          <w:sz w:val="24"/>
          <w:szCs w:val="24"/>
        </w:rPr>
      </w:pPr>
      <w:r w:rsidRPr="004017DE">
        <w:rPr>
          <w:rFonts w:ascii="Times New Roman" w:hAnsi="Times New Roman"/>
          <w:b/>
          <w:i/>
          <w:iCs/>
          <w:color w:val="000000"/>
          <w:sz w:val="24"/>
          <w:szCs w:val="24"/>
        </w:rPr>
        <w:t>Примітки:</w:t>
      </w:r>
      <w:r w:rsidRPr="004017DE">
        <w:rPr>
          <w:rFonts w:ascii="Times New Roman" w:hAnsi="Times New Roman"/>
          <w:i/>
          <w:iCs/>
          <w:color w:val="000000"/>
          <w:sz w:val="24"/>
          <w:szCs w:val="24"/>
        </w:rPr>
        <w:t xml:space="preserve"> а) у разі необхідності </w:t>
      </w:r>
      <w:r w:rsidR="00B97328">
        <w:rPr>
          <w:rFonts w:ascii="Times New Roman" w:hAnsi="Times New Roman"/>
          <w:i/>
          <w:iCs/>
          <w:color w:val="000000"/>
          <w:sz w:val="24"/>
          <w:szCs w:val="24"/>
        </w:rPr>
        <w:t>Замовник</w:t>
      </w:r>
      <w:r w:rsidRPr="004017DE">
        <w:rPr>
          <w:rFonts w:ascii="Times New Roman" w:hAnsi="Times New Roman"/>
          <w:i/>
          <w:iCs/>
          <w:color w:val="000000"/>
          <w:sz w:val="24"/>
          <w:szCs w:val="24"/>
        </w:rPr>
        <w:t xml:space="preserve"> має право запросити від будь-якого Учасника процедури закупівлі повторне підтвердження відповідності його кваліфікаційним вимогам; б)</w:t>
      </w:r>
      <w:r w:rsidRPr="004017DE">
        <w:rPr>
          <w:rFonts w:ascii="Times New Roman" w:hAnsi="Times New Roman"/>
          <w:i/>
          <w:sz w:val="24"/>
          <w:szCs w:val="24"/>
        </w:rPr>
        <w:t xml:space="preserve">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копії документів; в) </w:t>
      </w:r>
      <w:r w:rsidRPr="004017DE">
        <w:rPr>
          <w:rFonts w:ascii="Times New Roman" w:hAnsi="Times New Roman"/>
          <w:i/>
          <w:iCs/>
          <w:color w:val="000000"/>
          <w:sz w:val="24"/>
          <w:szCs w:val="24"/>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sidRPr="004017DE">
        <w:rPr>
          <w:rFonts w:ascii="Times New Roman" w:hAnsi="Times New Roman"/>
          <w:i/>
          <w:sz w:val="24"/>
          <w:szCs w:val="24"/>
        </w:rPr>
        <w:t xml:space="preserve"> Про це такий учасник повинен зазначити у своїй пропозиції, включаючи обґрунтування та причини неподання документів та інформації</w:t>
      </w:r>
      <w:r w:rsidRPr="004017DE">
        <w:rPr>
          <w:rFonts w:ascii="Times New Roman" w:hAnsi="Times New Roman"/>
          <w:i/>
          <w:iCs/>
          <w:color w:val="000000"/>
          <w:sz w:val="24"/>
          <w:szCs w:val="24"/>
        </w:rPr>
        <w:t>;</w:t>
      </w:r>
      <w:r w:rsidRPr="004017DE">
        <w:rPr>
          <w:rFonts w:ascii="Times New Roman" w:hAnsi="Times New Roman"/>
          <w:i/>
          <w:sz w:val="24"/>
          <w:szCs w:val="24"/>
        </w:rPr>
        <w:t xml:space="preserve">. г) </w:t>
      </w:r>
      <w:r w:rsidRPr="004017DE">
        <w:rPr>
          <w:rFonts w:ascii="Times New Roman" w:hAnsi="Times New Roman"/>
          <w:i/>
          <w:iCs/>
          <w:sz w:val="24"/>
          <w:szCs w:val="24"/>
        </w:rPr>
        <w:t xml:space="preserve">всі документи, форма </w:t>
      </w:r>
      <w:r w:rsidRPr="004017DE">
        <w:rPr>
          <w:rFonts w:ascii="Times New Roman" w:hAnsi="Times New Roman"/>
          <w:i/>
          <w:iCs/>
          <w:sz w:val="24"/>
          <w:szCs w:val="24"/>
        </w:rPr>
        <w:lastRenderedPageBreak/>
        <w:t xml:space="preserve">подання яких передбачена «копія», подаються завірені </w:t>
      </w:r>
      <w:r w:rsidRPr="004017DE">
        <w:rPr>
          <w:rFonts w:ascii="Times New Roman" w:hAnsi="Times New Roman"/>
          <w:i/>
          <w:sz w:val="24"/>
          <w:szCs w:val="24"/>
        </w:rPr>
        <w:t xml:space="preserve">підписом уповноваженої посадової особи учасника процедури закупівлі а також відбитки печатки (у випадку наявності, печатки) або нотаріальна копія (на вибір учасника). д) якщо учасник подає копію будь-яких документів – такі копії мають бути чіткими, щоб була можливість прочитати текст та всі реквізити документа. </w:t>
      </w:r>
      <w:r w:rsidRPr="004017DE">
        <w:rPr>
          <w:rFonts w:ascii="Times New Roman" w:hAnsi="Times New Roman"/>
          <w:b/>
          <w:i/>
          <w:sz w:val="24"/>
          <w:szCs w:val="24"/>
        </w:rPr>
        <w:t xml:space="preserve">е) якщо на виконання будь якої вимоги документації про надання документа, довідки, відомостей тощо наявний відкритий єдиний державний реєстр з можливістю самостійної перевірки </w:t>
      </w:r>
      <w:r w:rsidR="00B97328">
        <w:rPr>
          <w:rFonts w:ascii="Times New Roman" w:hAnsi="Times New Roman"/>
          <w:b/>
          <w:i/>
          <w:sz w:val="24"/>
          <w:szCs w:val="24"/>
        </w:rPr>
        <w:t>Замовник</w:t>
      </w:r>
      <w:r w:rsidRPr="004017DE">
        <w:rPr>
          <w:rFonts w:ascii="Times New Roman" w:hAnsi="Times New Roman"/>
          <w:b/>
          <w:i/>
          <w:sz w:val="24"/>
          <w:szCs w:val="24"/>
        </w:rPr>
        <w:t xml:space="preserve">ом інформації – учасник не подає такі документи, довідки, відомості, але зазначає інформацію про наявність такого відкритого єдиного державного реєстру. </w:t>
      </w:r>
    </w:p>
    <w:p w:rsidR="00AF37E8" w:rsidRDefault="00AF37E8">
      <w:pPr>
        <w:jc w:val="left"/>
        <w:rPr>
          <w:rFonts w:ascii="Times New Roman" w:hAnsi="Times New Roman"/>
          <w:b/>
          <w:i/>
          <w:sz w:val="24"/>
          <w:szCs w:val="24"/>
        </w:rPr>
      </w:pPr>
      <w:r>
        <w:rPr>
          <w:rFonts w:ascii="Times New Roman" w:hAnsi="Times New Roman"/>
          <w:b/>
          <w:i/>
          <w:sz w:val="24"/>
          <w:szCs w:val="24"/>
        </w:rPr>
        <w:br w:type="page"/>
      </w:r>
    </w:p>
    <w:p w:rsidR="00AF37E8" w:rsidRPr="004017DE" w:rsidRDefault="00AF37E8" w:rsidP="00AF52AF">
      <w:pPr>
        <w:widowControl w:val="0"/>
        <w:autoSpaceDE w:val="0"/>
        <w:autoSpaceDN w:val="0"/>
        <w:adjustRightInd w:val="0"/>
        <w:rPr>
          <w:rFonts w:ascii="Times New Roman" w:hAnsi="Times New Roman"/>
          <w:b/>
          <w:i/>
          <w:sz w:val="24"/>
          <w:szCs w:val="24"/>
        </w:rPr>
      </w:pPr>
    </w:p>
    <w:p w:rsidR="00343FD8" w:rsidRPr="004017DE" w:rsidRDefault="00343FD8" w:rsidP="00AF52AF">
      <w:pPr>
        <w:widowControl w:val="0"/>
        <w:autoSpaceDE w:val="0"/>
        <w:autoSpaceDN w:val="0"/>
        <w:adjustRightInd w:val="0"/>
        <w:rPr>
          <w:rFonts w:ascii="Times New Roman" w:hAnsi="Times New Roman"/>
          <w:b/>
          <w:i/>
          <w:sz w:val="24"/>
          <w:szCs w:val="24"/>
        </w:rPr>
      </w:pPr>
    </w:p>
    <w:p w:rsidR="000B2C4D" w:rsidRPr="004017DE" w:rsidRDefault="000B2C4D" w:rsidP="000B2C4D">
      <w:pPr>
        <w:tabs>
          <w:tab w:val="left" w:pos="0"/>
          <w:tab w:val="center" w:pos="4153"/>
          <w:tab w:val="right" w:pos="8306"/>
        </w:tabs>
        <w:jc w:val="right"/>
        <w:rPr>
          <w:rFonts w:ascii="Times New Roman" w:hAnsi="Times New Roman"/>
          <w:b/>
          <w:bCs/>
          <w:sz w:val="24"/>
          <w:szCs w:val="24"/>
        </w:rPr>
      </w:pPr>
      <w:r w:rsidRPr="004017DE">
        <w:rPr>
          <w:rFonts w:ascii="Times New Roman" w:hAnsi="Times New Roman"/>
          <w:b/>
          <w:bCs/>
          <w:sz w:val="24"/>
          <w:szCs w:val="24"/>
        </w:rPr>
        <w:t>ДОДАТОК № 2</w:t>
      </w:r>
    </w:p>
    <w:p w:rsidR="00717955" w:rsidRPr="004017DE" w:rsidRDefault="00717955" w:rsidP="000B2C4D">
      <w:pPr>
        <w:widowControl w:val="0"/>
        <w:autoSpaceDE w:val="0"/>
        <w:autoSpaceDN w:val="0"/>
        <w:adjustRightInd w:val="0"/>
        <w:spacing w:before="480" w:after="240"/>
        <w:jc w:val="center"/>
        <w:rPr>
          <w:rFonts w:ascii="Times New Roman" w:hAnsi="Times New Roman"/>
          <w:bCs/>
          <w:i/>
          <w:sz w:val="24"/>
          <w:szCs w:val="24"/>
        </w:rPr>
      </w:pPr>
      <w:r w:rsidRPr="004017DE">
        <w:rPr>
          <w:rFonts w:ascii="Times New Roman" w:hAnsi="Times New Roman"/>
          <w:bCs/>
          <w:i/>
          <w:sz w:val="24"/>
          <w:szCs w:val="24"/>
        </w:rPr>
        <w:t xml:space="preserve">НА </w:t>
      </w:r>
      <w:r w:rsidR="000B2C4D" w:rsidRPr="004017DE">
        <w:rPr>
          <w:rFonts w:ascii="Times New Roman" w:hAnsi="Times New Roman"/>
          <w:bCs/>
          <w:i/>
          <w:sz w:val="24"/>
          <w:szCs w:val="24"/>
        </w:rPr>
        <w:t xml:space="preserve">ФІРМЕННОМУ </w:t>
      </w:r>
      <w:r w:rsidRPr="004017DE">
        <w:rPr>
          <w:rFonts w:ascii="Times New Roman" w:hAnsi="Times New Roman"/>
          <w:bCs/>
          <w:i/>
          <w:sz w:val="24"/>
          <w:szCs w:val="24"/>
        </w:rPr>
        <w:t>БЛАНКУ УЧАСНИКА (за наявності)</w:t>
      </w:r>
    </w:p>
    <w:p w:rsidR="00717955" w:rsidRPr="004017DE" w:rsidRDefault="00717955" w:rsidP="000B2C4D">
      <w:pPr>
        <w:widowControl w:val="0"/>
        <w:autoSpaceDE w:val="0"/>
        <w:autoSpaceDN w:val="0"/>
        <w:adjustRightInd w:val="0"/>
        <w:spacing w:before="240" w:after="480"/>
        <w:jc w:val="center"/>
        <w:rPr>
          <w:rFonts w:ascii="Times New Roman" w:hAnsi="Times New Roman"/>
          <w:b/>
          <w:bCs/>
          <w:sz w:val="24"/>
          <w:szCs w:val="24"/>
        </w:rPr>
      </w:pPr>
      <w:r w:rsidRPr="004017DE">
        <w:rPr>
          <w:rFonts w:ascii="Times New Roman" w:hAnsi="Times New Roman"/>
          <w:b/>
          <w:bCs/>
          <w:sz w:val="24"/>
          <w:szCs w:val="24"/>
        </w:rPr>
        <w:t xml:space="preserve">ДОВІДКА ЩОДО ВІДСУТНОСТІ ПІДСТАВ У ВІДМОВІ УЧАСНИКУ </w:t>
      </w:r>
      <w:r w:rsidRPr="004017DE">
        <w:rPr>
          <w:rFonts w:ascii="Times New Roman" w:hAnsi="Times New Roman"/>
          <w:b/>
          <w:bCs/>
          <w:sz w:val="24"/>
          <w:szCs w:val="24"/>
        </w:rPr>
        <w:br/>
        <w:t>В УЧАСТІ У ПРОЦЕДУРІ ЗАКУПІВЛІ, ВИЗНАЧЕНИХ У СТАТТІ 17 ЗАКОНУ</w:t>
      </w:r>
    </w:p>
    <w:p w:rsidR="00717955" w:rsidRPr="004017DE" w:rsidRDefault="00717955" w:rsidP="000B2C4D">
      <w:pPr>
        <w:spacing w:before="240" w:after="240"/>
        <w:ind w:firstLine="709"/>
        <w:rPr>
          <w:rFonts w:ascii="Times New Roman" w:hAnsi="Times New Roman"/>
          <w:sz w:val="24"/>
          <w:szCs w:val="24"/>
        </w:rPr>
      </w:pPr>
      <w:r w:rsidRPr="004017DE">
        <w:rPr>
          <w:rFonts w:ascii="Times New Roman" w:hAnsi="Times New Roman"/>
          <w:i/>
          <w:sz w:val="24"/>
          <w:szCs w:val="24"/>
          <w:u w:val="single"/>
        </w:rPr>
        <w:t xml:space="preserve">     (найменування/ПІБ учасника)     </w:t>
      </w:r>
      <w:r w:rsidRPr="004017DE">
        <w:rPr>
          <w:rFonts w:ascii="Times New Roman" w:hAnsi="Times New Roman"/>
          <w:sz w:val="24"/>
          <w:szCs w:val="24"/>
        </w:rPr>
        <w:t>, повідомляє про відсутність підстав у відмові в участі у процедурі закупівлі, визначених у статті 17 Закону України «Про публічні закупівлі», а саме:</w:t>
      </w:r>
    </w:p>
    <w:p w:rsidR="00717955" w:rsidRPr="004017DE" w:rsidRDefault="00717955" w:rsidP="000B770E">
      <w:pPr>
        <w:pStyle w:val="a"/>
        <w:numPr>
          <w:ilvl w:val="0"/>
          <w:numId w:val="10"/>
        </w:numPr>
        <w:tabs>
          <w:tab w:val="left" w:pos="1134"/>
        </w:tabs>
        <w:spacing w:line="276" w:lineRule="auto"/>
        <w:ind w:left="0" w:firstLine="709"/>
      </w:pPr>
      <w:r w:rsidRPr="004017DE">
        <w:t xml:space="preserve">службові (посадові) особи </w:t>
      </w:r>
      <w:r w:rsidRPr="004017DE">
        <w:rPr>
          <w:i/>
          <w:u w:val="single"/>
        </w:rPr>
        <w:t xml:space="preserve">   (найменування учасника)</w:t>
      </w:r>
      <w:r w:rsidRPr="004017DE">
        <w:rPr>
          <w:i/>
          <w:u w:val="single"/>
        </w:rPr>
        <w:tab/>
      </w:r>
      <w:r w:rsidRPr="004017DE">
        <w:t>, яких уповноважено учасником представляти його інтереси під час проведення процедури закупівлі, а саме:</w:t>
      </w:r>
    </w:p>
    <w:tbl>
      <w:tblPr>
        <w:tblW w:w="9485" w:type="dxa"/>
        <w:tblBorders>
          <w:bottom w:val="single" w:sz="4" w:space="0" w:color="auto"/>
          <w:insideH w:val="single" w:sz="4" w:space="0" w:color="auto"/>
        </w:tblBorders>
        <w:tblLook w:val="04A0" w:firstRow="1" w:lastRow="0" w:firstColumn="1" w:lastColumn="0" w:noHBand="0" w:noVBand="1"/>
      </w:tblPr>
      <w:tblGrid>
        <w:gridCol w:w="4742"/>
        <w:gridCol w:w="4743"/>
      </w:tblGrid>
      <w:tr w:rsidR="00717955" w:rsidRPr="004017DE" w:rsidTr="008A71B6">
        <w:trPr>
          <w:trHeight w:val="523"/>
        </w:trPr>
        <w:tc>
          <w:tcPr>
            <w:tcW w:w="4742" w:type="dxa"/>
            <w:shd w:val="clear" w:color="auto" w:fill="auto"/>
          </w:tcPr>
          <w:p w:rsidR="00717955" w:rsidRPr="004017DE" w:rsidRDefault="00717955" w:rsidP="000B2C4D">
            <w:pPr>
              <w:spacing w:before="120"/>
              <w:rPr>
                <w:rFonts w:ascii="Times New Roman" w:hAnsi="Times New Roman"/>
                <w:i/>
                <w:sz w:val="24"/>
                <w:szCs w:val="24"/>
              </w:rPr>
            </w:pPr>
            <w:r w:rsidRPr="004017DE">
              <w:rPr>
                <w:rFonts w:ascii="Times New Roman" w:hAnsi="Times New Roman"/>
                <w:sz w:val="24"/>
                <w:szCs w:val="24"/>
              </w:rPr>
              <w:t>має право підпису документації конкурсних торгів</w:t>
            </w:r>
          </w:p>
        </w:tc>
        <w:tc>
          <w:tcPr>
            <w:tcW w:w="4743" w:type="dxa"/>
            <w:shd w:val="clear" w:color="auto" w:fill="auto"/>
            <w:vAlign w:val="bottom"/>
          </w:tcPr>
          <w:p w:rsidR="00717955" w:rsidRPr="004017DE" w:rsidRDefault="00717955" w:rsidP="000B2C4D">
            <w:pPr>
              <w:spacing w:before="120"/>
              <w:rPr>
                <w:rFonts w:ascii="Times New Roman" w:hAnsi="Times New Roman"/>
                <w:i/>
                <w:sz w:val="24"/>
                <w:szCs w:val="24"/>
              </w:rPr>
            </w:pPr>
            <w:r w:rsidRPr="004017DE">
              <w:rPr>
                <w:rFonts w:ascii="Times New Roman" w:hAnsi="Times New Roman"/>
                <w:i/>
                <w:sz w:val="24"/>
                <w:szCs w:val="24"/>
              </w:rPr>
              <w:t>(ПІБ, посада)</w:t>
            </w:r>
          </w:p>
        </w:tc>
      </w:tr>
      <w:tr w:rsidR="00717955" w:rsidRPr="004017DE" w:rsidTr="008A71B6">
        <w:trPr>
          <w:trHeight w:val="511"/>
        </w:trPr>
        <w:tc>
          <w:tcPr>
            <w:tcW w:w="4742" w:type="dxa"/>
            <w:shd w:val="clear" w:color="auto" w:fill="auto"/>
          </w:tcPr>
          <w:p w:rsidR="00717955" w:rsidRPr="004017DE" w:rsidRDefault="00717955" w:rsidP="000B2C4D">
            <w:pPr>
              <w:spacing w:before="120"/>
              <w:rPr>
                <w:rFonts w:ascii="Times New Roman" w:hAnsi="Times New Roman"/>
                <w:sz w:val="24"/>
                <w:szCs w:val="24"/>
              </w:rPr>
            </w:pPr>
            <w:r w:rsidRPr="004017DE">
              <w:rPr>
                <w:rFonts w:ascii="Times New Roman" w:hAnsi="Times New Roman"/>
                <w:sz w:val="24"/>
                <w:szCs w:val="24"/>
              </w:rPr>
              <w:t>має право підпису договору</w:t>
            </w:r>
          </w:p>
        </w:tc>
        <w:tc>
          <w:tcPr>
            <w:tcW w:w="4743" w:type="dxa"/>
            <w:shd w:val="clear" w:color="auto" w:fill="auto"/>
            <w:vAlign w:val="bottom"/>
          </w:tcPr>
          <w:p w:rsidR="00717955" w:rsidRPr="004017DE" w:rsidRDefault="00717955" w:rsidP="000B2C4D">
            <w:pPr>
              <w:spacing w:before="120"/>
              <w:rPr>
                <w:rFonts w:ascii="Times New Roman" w:hAnsi="Times New Roman"/>
                <w:sz w:val="24"/>
                <w:szCs w:val="24"/>
              </w:rPr>
            </w:pPr>
            <w:r w:rsidRPr="004017DE">
              <w:rPr>
                <w:rFonts w:ascii="Times New Roman" w:hAnsi="Times New Roman"/>
                <w:i/>
                <w:sz w:val="24"/>
                <w:szCs w:val="24"/>
              </w:rPr>
              <w:t>(ПІБ, посада)</w:t>
            </w:r>
          </w:p>
        </w:tc>
      </w:tr>
    </w:tbl>
    <w:p w:rsidR="00717955" w:rsidRPr="004017DE" w:rsidRDefault="00717955" w:rsidP="000B2C4D">
      <w:pPr>
        <w:spacing w:before="120" w:after="120"/>
        <w:rPr>
          <w:rFonts w:ascii="Times New Roman" w:hAnsi="Times New Roman"/>
          <w:sz w:val="24"/>
          <w:szCs w:val="24"/>
        </w:rPr>
      </w:pPr>
      <w:r w:rsidRPr="004017DE">
        <w:rPr>
          <w:rFonts w:ascii="Times New Roman" w:hAnsi="Times New Roman"/>
          <w:sz w:val="24"/>
          <w:szCs w:val="24"/>
        </w:rPr>
        <w:t>не було притягнуто згідно із законом до відповідальності за вчинення у сфері закупівель корупційного правопорушення.</w:t>
      </w:r>
    </w:p>
    <w:p w:rsidR="00717955" w:rsidRPr="004017DE" w:rsidRDefault="00717955" w:rsidP="000B770E">
      <w:pPr>
        <w:pStyle w:val="a"/>
        <w:numPr>
          <w:ilvl w:val="0"/>
          <w:numId w:val="10"/>
        </w:numPr>
        <w:tabs>
          <w:tab w:val="left" w:pos="1134"/>
        </w:tabs>
        <w:spacing w:line="276" w:lineRule="auto"/>
        <w:ind w:left="0" w:firstLine="709"/>
      </w:pPr>
      <w:r w:rsidRPr="004017DE">
        <w:rPr>
          <w:i/>
          <w:u w:val="single"/>
        </w:rPr>
        <w:t xml:space="preserve">  (найменування фізичної особи - учасника)</w:t>
      </w:r>
      <w:r w:rsidRPr="004017DE">
        <w:rPr>
          <w:i/>
          <w:u w:val="single"/>
        </w:rPr>
        <w:tab/>
      </w:r>
      <w:r w:rsidRPr="004017DE">
        <w:t>, яка є учасником, не була притягнута згідно із законом до відповідальності за вчинення у сфері закупівель корупційного правопорушення. *</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Pr="004017DE">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7" w:tgtFrame="_blank" w:history="1">
        <w:r w:rsidRPr="004017DE">
          <w:t>Закону України «Про захист економічної конкуренції</w:t>
        </w:r>
      </w:hyperlink>
      <w:r w:rsidRPr="004017DE">
        <w:t xml:space="preserve">», у вигляді вчинення </w:t>
      </w:r>
      <w:proofErr w:type="spellStart"/>
      <w:r w:rsidRPr="004017DE">
        <w:t>антиконкурентних</w:t>
      </w:r>
      <w:proofErr w:type="spellEnd"/>
      <w:r w:rsidRPr="004017DE">
        <w:t xml:space="preserve"> узгоджених дій, які стосуються спотворення результатів торгів (тендерів).</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фізичної особи - учасника)     </w:t>
      </w:r>
      <w:r w:rsidRPr="004017DE">
        <w:t>, яка є учасником, не була засуджена за злочин, вчинений з корисливих мотивів, судимість з якої не знято або не погашено у встановленому законом порядку. *</w:t>
      </w:r>
    </w:p>
    <w:p w:rsidR="00717955" w:rsidRPr="004017DE" w:rsidRDefault="00717955" w:rsidP="000B770E">
      <w:pPr>
        <w:pStyle w:val="a"/>
        <w:numPr>
          <w:ilvl w:val="0"/>
          <w:numId w:val="10"/>
        </w:numPr>
        <w:tabs>
          <w:tab w:val="left" w:pos="1134"/>
        </w:tabs>
        <w:spacing w:line="276" w:lineRule="auto"/>
        <w:ind w:left="0" w:firstLine="709"/>
      </w:pPr>
      <w:r w:rsidRPr="004017DE">
        <w:t xml:space="preserve">службові (посадові) особи </w:t>
      </w:r>
      <w:r w:rsidRPr="004017DE">
        <w:rPr>
          <w:i/>
          <w:u w:val="single"/>
        </w:rPr>
        <w:t xml:space="preserve">   (найменування учасника)</w:t>
      </w:r>
      <w:r w:rsidRPr="004017DE">
        <w:rPr>
          <w:i/>
          <w:u w:val="single"/>
        </w:rPr>
        <w:tab/>
      </w:r>
      <w:r w:rsidRPr="004017DE">
        <w:t>, яких уповноважено учасником представляти його інтереси під час проведення процедури закупівлі, а саме:</w:t>
      </w:r>
    </w:p>
    <w:tbl>
      <w:tblPr>
        <w:tblW w:w="0" w:type="auto"/>
        <w:tblBorders>
          <w:bottom w:val="single" w:sz="4" w:space="0" w:color="auto"/>
          <w:insideH w:val="single" w:sz="4" w:space="0" w:color="auto"/>
        </w:tblBorders>
        <w:tblLook w:val="04A0" w:firstRow="1" w:lastRow="0" w:firstColumn="1" w:lastColumn="0" w:noHBand="0" w:noVBand="1"/>
      </w:tblPr>
      <w:tblGrid>
        <w:gridCol w:w="4937"/>
        <w:gridCol w:w="4918"/>
      </w:tblGrid>
      <w:tr w:rsidR="00717955" w:rsidRPr="004017DE" w:rsidTr="000B2C4D">
        <w:tc>
          <w:tcPr>
            <w:tcW w:w="5065" w:type="dxa"/>
            <w:shd w:val="clear" w:color="auto" w:fill="auto"/>
          </w:tcPr>
          <w:p w:rsidR="00717955" w:rsidRPr="004017DE" w:rsidRDefault="00717955" w:rsidP="000B2C4D">
            <w:pPr>
              <w:spacing w:before="120"/>
              <w:rPr>
                <w:rFonts w:ascii="Times New Roman" w:hAnsi="Times New Roman"/>
                <w:i/>
                <w:sz w:val="24"/>
                <w:szCs w:val="24"/>
              </w:rPr>
            </w:pPr>
            <w:r w:rsidRPr="004017DE">
              <w:rPr>
                <w:rFonts w:ascii="Times New Roman" w:hAnsi="Times New Roman"/>
                <w:sz w:val="24"/>
                <w:szCs w:val="24"/>
              </w:rPr>
              <w:t>має право підпису документації конкурсних торгів</w:t>
            </w:r>
          </w:p>
        </w:tc>
        <w:tc>
          <w:tcPr>
            <w:tcW w:w="5066" w:type="dxa"/>
            <w:shd w:val="clear" w:color="auto" w:fill="auto"/>
            <w:vAlign w:val="bottom"/>
          </w:tcPr>
          <w:p w:rsidR="00717955" w:rsidRPr="004017DE" w:rsidRDefault="00717955" w:rsidP="000B2C4D">
            <w:pPr>
              <w:spacing w:before="120"/>
              <w:rPr>
                <w:rFonts w:ascii="Times New Roman" w:hAnsi="Times New Roman"/>
                <w:i/>
                <w:sz w:val="24"/>
                <w:szCs w:val="24"/>
              </w:rPr>
            </w:pPr>
            <w:r w:rsidRPr="004017DE">
              <w:rPr>
                <w:rFonts w:ascii="Times New Roman" w:hAnsi="Times New Roman"/>
                <w:i/>
                <w:sz w:val="24"/>
                <w:szCs w:val="24"/>
              </w:rPr>
              <w:t>(ПІБ, посада)</w:t>
            </w:r>
          </w:p>
        </w:tc>
      </w:tr>
      <w:tr w:rsidR="00717955" w:rsidRPr="004017DE" w:rsidTr="000B2C4D">
        <w:tc>
          <w:tcPr>
            <w:tcW w:w="5065" w:type="dxa"/>
            <w:shd w:val="clear" w:color="auto" w:fill="auto"/>
          </w:tcPr>
          <w:p w:rsidR="00717955" w:rsidRPr="004017DE" w:rsidRDefault="00717955" w:rsidP="000B2C4D">
            <w:pPr>
              <w:spacing w:before="120"/>
              <w:rPr>
                <w:rFonts w:ascii="Times New Roman" w:hAnsi="Times New Roman"/>
                <w:sz w:val="24"/>
                <w:szCs w:val="24"/>
              </w:rPr>
            </w:pPr>
            <w:r w:rsidRPr="004017DE">
              <w:rPr>
                <w:rFonts w:ascii="Times New Roman" w:hAnsi="Times New Roman"/>
                <w:sz w:val="24"/>
                <w:szCs w:val="24"/>
              </w:rPr>
              <w:t>має право підпису договору</w:t>
            </w:r>
          </w:p>
        </w:tc>
        <w:tc>
          <w:tcPr>
            <w:tcW w:w="5066" w:type="dxa"/>
            <w:shd w:val="clear" w:color="auto" w:fill="auto"/>
            <w:vAlign w:val="bottom"/>
          </w:tcPr>
          <w:p w:rsidR="00717955" w:rsidRPr="004017DE" w:rsidRDefault="00717955" w:rsidP="000B2C4D">
            <w:pPr>
              <w:spacing w:before="120"/>
              <w:rPr>
                <w:rFonts w:ascii="Times New Roman" w:hAnsi="Times New Roman"/>
                <w:sz w:val="24"/>
                <w:szCs w:val="24"/>
              </w:rPr>
            </w:pPr>
            <w:r w:rsidRPr="004017DE">
              <w:rPr>
                <w:rFonts w:ascii="Times New Roman" w:hAnsi="Times New Roman"/>
                <w:i/>
                <w:sz w:val="24"/>
                <w:szCs w:val="24"/>
              </w:rPr>
              <w:t>(ПІБ, посада)</w:t>
            </w:r>
          </w:p>
        </w:tc>
      </w:tr>
    </w:tbl>
    <w:p w:rsidR="00717955" w:rsidRPr="004017DE" w:rsidRDefault="00717955" w:rsidP="000B2C4D">
      <w:pPr>
        <w:spacing w:before="120" w:after="120"/>
        <w:rPr>
          <w:rFonts w:ascii="Times New Roman" w:hAnsi="Times New Roman"/>
          <w:sz w:val="24"/>
          <w:szCs w:val="24"/>
        </w:rPr>
      </w:pPr>
      <w:r w:rsidRPr="004017DE">
        <w:rPr>
          <w:rFonts w:ascii="Times New Roman" w:hAnsi="Times New Roman"/>
          <w:sz w:val="24"/>
          <w:szCs w:val="24"/>
        </w:rPr>
        <w:t>не було засуджена за злочин, вчинений з корисливих мотивів, судимість з якої не знято або не погашено у встановленому законом порядку.</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Pr="004017DE">
        <w:t xml:space="preserve"> не визнано у встановленому законом порядку банкрутом та відносно нього відкрита ліквідаційна процедура.</w:t>
      </w:r>
    </w:p>
    <w:p w:rsidR="00717955" w:rsidRPr="004017DE" w:rsidRDefault="00717955" w:rsidP="000B770E">
      <w:pPr>
        <w:pStyle w:val="a"/>
        <w:numPr>
          <w:ilvl w:val="0"/>
          <w:numId w:val="10"/>
        </w:numPr>
        <w:tabs>
          <w:tab w:val="left" w:pos="1134"/>
        </w:tabs>
        <w:spacing w:line="276" w:lineRule="auto"/>
        <w:ind w:left="0" w:firstLine="709"/>
      </w:pPr>
      <w:r w:rsidRPr="004017DE">
        <w:t xml:space="preserve">у Єдиному державному реєстрі юридичних осіб, фізичних осіб – підприємців та громадських формувань наявна інформація, передбачена </w:t>
      </w:r>
      <w:hyperlink r:id="rId18" w:anchor="n174" w:tgtFrame="_blank" w:history="1">
        <w:r w:rsidRPr="004017DE">
          <w:rPr>
            <w:rStyle w:val="a6"/>
            <w:color w:val="auto"/>
          </w:rPr>
          <w:t>пунктом 9</w:t>
        </w:r>
      </w:hyperlink>
      <w:r w:rsidRPr="004017DE">
        <w:rPr>
          <w:rStyle w:val="rvts0"/>
        </w:rPr>
        <w:t xml:space="preserve"> частини другої статті 9 Закону України «Про державну реєстрацію юридичних осіб, фізичних осіб - підприємців та громадських формувань»</w:t>
      </w:r>
      <w:r w:rsidRPr="004017DE">
        <w:t>.</w:t>
      </w:r>
    </w:p>
    <w:p w:rsidR="00717955" w:rsidRPr="004017DE" w:rsidRDefault="00717955" w:rsidP="000B2C4D">
      <w:pPr>
        <w:spacing w:before="120" w:after="120"/>
        <w:ind w:firstLine="709"/>
        <w:rPr>
          <w:rFonts w:ascii="Times New Roman" w:hAnsi="Times New Roman"/>
          <w:sz w:val="24"/>
          <w:szCs w:val="24"/>
        </w:rPr>
      </w:pPr>
      <w:r w:rsidRPr="004017DE">
        <w:rPr>
          <w:rFonts w:ascii="Times New Roman" w:hAnsi="Times New Roman"/>
          <w:sz w:val="24"/>
          <w:szCs w:val="24"/>
        </w:rPr>
        <w:lastRenderedPageBreak/>
        <w:t xml:space="preserve">Кінцевим </w:t>
      </w:r>
      <w:proofErr w:type="spellStart"/>
      <w:r w:rsidRPr="004017DE">
        <w:rPr>
          <w:rFonts w:ascii="Times New Roman" w:hAnsi="Times New Roman"/>
          <w:sz w:val="24"/>
          <w:szCs w:val="24"/>
        </w:rPr>
        <w:t>бенефіціарним</w:t>
      </w:r>
      <w:proofErr w:type="spellEnd"/>
      <w:r w:rsidRPr="004017DE">
        <w:rPr>
          <w:rFonts w:ascii="Times New Roman" w:hAnsi="Times New Roman"/>
          <w:sz w:val="24"/>
          <w:szCs w:val="24"/>
        </w:rPr>
        <w:t xml:space="preserve"> власником (контролером) </w:t>
      </w:r>
      <w:r w:rsidRPr="004017DE">
        <w:rPr>
          <w:rFonts w:ascii="Times New Roman" w:hAnsi="Times New Roman"/>
          <w:i/>
          <w:sz w:val="24"/>
          <w:szCs w:val="24"/>
          <w:u w:val="single"/>
        </w:rPr>
        <w:t xml:space="preserve">   (найменування учасника)</w:t>
      </w:r>
      <w:r w:rsidRPr="004017DE">
        <w:rPr>
          <w:rFonts w:ascii="Times New Roman" w:hAnsi="Times New Roman"/>
          <w:i/>
          <w:sz w:val="24"/>
          <w:szCs w:val="24"/>
          <w:u w:val="single"/>
        </w:rPr>
        <w:tab/>
      </w:r>
      <w:r w:rsidRPr="004017DE">
        <w:rPr>
          <w:rFonts w:ascii="Times New Roman" w:hAnsi="Times New Roman"/>
          <w:sz w:val="24"/>
          <w:szCs w:val="24"/>
        </w:rPr>
        <w:t xml:space="preserve"> є:</w:t>
      </w:r>
    </w:p>
    <w:p w:rsidR="00717955" w:rsidRPr="004017DE" w:rsidRDefault="00717955" w:rsidP="000B2C4D">
      <w:pPr>
        <w:tabs>
          <w:tab w:val="right" w:pos="9781"/>
        </w:tabs>
        <w:spacing w:before="120" w:after="120"/>
        <w:rPr>
          <w:rFonts w:ascii="Times New Roman" w:hAnsi="Times New Roman"/>
          <w:sz w:val="24"/>
          <w:szCs w:val="24"/>
          <w:u w:val="single"/>
        </w:rPr>
      </w:pPr>
      <w:r w:rsidRPr="004017DE">
        <w:rPr>
          <w:rFonts w:ascii="Times New Roman" w:hAnsi="Times New Roman"/>
          <w:sz w:val="24"/>
          <w:szCs w:val="24"/>
          <w:u w:val="single"/>
        </w:rPr>
        <w:t xml:space="preserve">   </w:t>
      </w:r>
      <w:r w:rsidRPr="004017DE">
        <w:rPr>
          <w:rFonts w:ascii="Times New Roman" w:hAnsi="Times New Roman"/>
          <w:sz w:val="24"/>
          <w:szCs w:val="24"/>
          <w:u w:val="single"/>
        </w:rPr>
        <w:tab/>
      </w:r>
      <w:r w:rsidRPr="004017DE">
        <w:rPr>
          <w:rFonts w:ascii="Times New Roman" w:hAnsi="Times New Roman"/>
          <w:sz w:val="24"/>
          <w:szCs w:val="24"/>
          <w:u w:val="single"/>
        </w:rPr>
        <w:tab/>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Pr="004017DE">
        <w:t>не має заборгованості із сплати податків і зборів (обов’язкових платежів).</w:t>
      </w:r>
    </w:p>
    <w:p w:rsidR="00717955" w:rsidRPr="004017DE" w:rsidRDefault="00717955" w:rsidP="000B770E">
      <w:pPr>
        <w:pStyle w:val="a"/>
        <w:numPr>
          <w:ilvl w:val="0"/>
          <w:numId w:val="10"/>
        </w:numPr>
        <w:tabs>
          <w:tab w:val="left" w:pos="1134"/>
        </w:tabs>
        <w:spacing w:before="120" w:line="276" w:lineRule="auto"/>
        <w:ind w:left="0" w:firstLine="709"/>
      </w:pPr>
      <w:r w:rsidRPr="004017DE">
        <w:rPr>
          <w:i/>
          <w:u w:val="single"/>
        </w:rPr>
        <w:t xml:space="preserve">   (найменування учасника)</w:t>
      </w:r>
      <w:r w:rsidRPr="004017DE">
        <w:rPr>
          <w:i/>
          <w:u w:val="single"/>
        </w:rPr>
        <w:tab/>
      </w:r>
      <w:r w:rsidR="000B2C4D" w:rsidRPr="004017DE">
        <w:t>не визнаний у встановленому законом порядку банкрутом та стосовно нього не відкрита ліквідаційна процедура</w:t>
      </w:r>
      <w:r w:rsidRPr="004017DE">
        <w:t>.</w:t>
      </w:r>
    </w:p>
    <w:p w:rsidR="00717955" w:rsidRPr="004017DE" w:rsidRDefault="00717955" w:rsidP="000B2C4D">
      <w:pPr>
        <w:tabs>
          <w:tab w:val="right" w:pos="9781"/>
        </w:tabs>
        <w:spacing w:before="120" w:after="120"/>
        <w:rPr>
          <w:rFonts w:ascii="Times New Roman" w:hAnsi="Times New Roman"/>
          <w:sz w:val="24"/>
          <w:szCs w:val="24"/>
          <w:u w:val="single"/>
        </w:rPr>
      </w:pPr>
    </w:p>
    <w:p w:rsidR="00717955" w:rsidRPr="004017DE" w:rsidRDefault="00717955" w:rsidP="000B2C4D">
      <w:pPr>
        <w:spacing w:before="120" w:after="120"/>
        <w:rPr>
          <w:rFonts w:ascii="Times New Roman" w:hAnsi="Times New Roman"/>
          <w:sz w:val="24"/>
          <w:szCs w:val="24"/>
        </w:rPr>
      </w:pPr>
    </w:p>
    <w:p w:rsidR="00717955" w:rsidRPr="004017DE" w:rsidRDefault="00717955" w:rsidP="000B2C4D">
      <w:pPr>
        <w:pBdr>
          <w:top w:val="single" w:sz="4" w:space="1" w:color="auto"/>
        </w:pBdr>
        <w:spacing w:before="120" w:after="120"/>
        <w:rPr>
          <w:rFonts w:ascii="Times New Roman" w:hAnsi="Times New Roman"/>
          <w:b/>
          <w:i/>
          <w:sz w:val="24"/>
          <w:szCs w:val="24"/>
        </w:rPr>
      </w:pPr>
      <w:r w:rsidRPr="004017DE">
        <w:rPr>
          <w:rFonts w:ascii="Times New Roman" w:hAnsi="Times New Roman"/>
          <w:b/>
          <w:i/>
          <w:sz w:val="24"/>
          <w:szCs w:val="24"/>
        </w:rPr>
        <w:t>(Посада, прізвище, ініціали, підпис уповноваженої особи учасника, завірені печаткою)</w:t>
      </w:r>
    </w:p>
    <w:p w:rsidR="00717955" w:rsidRPr="004017DE" w:rsidRDefault="00717955" w:rsidP="000B2C4D">
      <w:pPr>
        <w:tabs>
          <w:tab w:val="right" w:pos="9781"/>
        </w:tabs>
        <w:spacing w:before="120" w:after="120"/>
        <w:rPr>
          <w:rFonts w:ascii="Times New Roman" w:hAnsi="Times New Roman"/>
          <w:sz w:val="24"/>
          <w:szCs w:val="24"/>
          <w:u w:val="single"/>
        </w:rPr>
      </w:pPr>
    </w:p>
    <w:p w:rsidR="00717955" w:rsidRPr="004017DE" w:rsidRDefault="00717955" w:rsidP="000B2C4D">
      <w:pPr>
        <w:tabs>
          <w:tab w:val="left" w:pos="9900"/>
        </w:tabs>
        <w:spacing w:before="120"/>
        <w:rPr>
          <w:rFonts w:ascii="Times New Roman" w:hAnsi="Times New Roman"/>
          <w:i/>
          <w:sz w:val="24"/>
          <w:szCs w:val="24"/>
          <w:u w:val="single"/>
        </w:rPr>
      </w:pPr>
      <w:r w:rsidRPr="004017DE">
        <w:rPr>
          <w:rFonts w:ascii="Times New Roman" w:hAnsi="Times New Roman"/>
          <w:i/>
          <w:sz w:val="24"/>
          <w:szCs w:val="24"/>
          <w:u w:val="single"/>
        </w:rPr>
        <w:t>Примітка:</w:t>
      </w:r>
    </w:p>
    <w:p w:rsidR="00DE4084" w:rsidRPr="004017DE" w:rsidRDefault="00717955" w:rsidP="000462BD">
      <w:pPr>
        <w:ind w:left="426" w:hanging="426"/>
        <w:rPr>
          <w:rFonts w:ascii="Times New Roman" w:hAnsi="Times New Roman"/>
          <w:i/>
          <w:sz w:val="24"/>
          <w:szCs w:val="24"/>
        </w:rPr>
      </w:pPr>
      <w:r w:rsidRPr="004017DE">
        <w:rPr>
          <w:rFonts w:ascii="Times New Roman" w:hAnsi="Times New Roman"/>
          <w:i/>
          <w:sz w:val="24"/>
          <w:szCs w:val="24"/>
        </w:rPr>
        <w:t>*)</w:t>
      </w:r>
      <w:r w:rsidRPr="004017DE">
        <w:rPr>
          <w:rFonts w:ascii="Times New Roman" w:hAnsi="Times New Roman"/>
          <w:i/>
          <w:sz w:val="24"/>
          <w:szCs w:val="24"/>
        </w:rPr>
        <w:tab/>
        <w:t>у разі якщо учасник – фізична особа</w:t>
      </w:r>
    </w:p>
    <w:p w:rsidR="00AF52AF" w:rsidRPr="004017DE" w:rsidRDefault="00AF52AF" w:rsidP="00DE4084">
      <w:pPr>
        <w:tabs>
          <w:tab w:val="left" w:pos="0"/>
          <w:tab w:val="center" w:pos="4153"/>
          <w:tab w:val="right" w:pos="8306"/>
        </w:tabs>
        <w:jc w:val="right"/>
        <w:rPr>
          <w:rFonts w:ascii="Times New Roman" w:hAnsi="Times New Roman"/>
          <w:b/>
          <w:bCs/>
          <w:sz w:val="24"/>
          <w:szCs w:val="24"/>
        </w:rPr>
      </w:pPr>
    </w:p>
    <w:p w:rsidR="00AF52AF" w:rsidRDefault="00AF52AF" w:rsidP="00DE4084">
      <w:pPr>
        <w:tabs>
          <w:tab w:val="left" w:pos="0"/>
          <w:tab w:val="center" w:pos="4153"/>
          <w:tab w:val="right" w:pos="8306"/>
        </w:tabs>
        <w:jc w:val="right"/>
        <w:rPr>
          <w:rFonts w:ascii="Times New Roman" w:hAnsi="Times New Roman"/>
          <w:b/>
          <w:bCs/>
          <w:sz w:val="24"/>
          <w:szCs w:val="24"/>
        </w:rPr>
      </w:pPr>
    </w:p>
    <w:p w:rsidR="003C2F29" w:rsidRPr="004017DE" w:rsidRDefault="00AF37E8" w:rsidP="00AF37E8">
      <w:pPr>
        <w:jc w:val="left"/>
        <w:rPr>
          <w:rFonts w:ascii="Times New Roman" w:hAnsi="Times New Roman"/>
          <w:b/>
          <w:bCs/>
          <w:sz w:val="24"/>
          <w:szCs w:val="24"/>
        </w:rPr>
      </w:pPr>
      <w:r>
        <w:rPr>
          <w:rFonts w:ascii="Times New Roman" w:hAnsi="Times New Roman"/>
          <w:b/>
          <w:bCs/>
          <w:sz w:val="24"/>
          <w:szCs w:val="24"/>
        </w:rPr>
        <w:br w:type="page"/>
      </w:r>
    </w:p>
    <w:p w:rsidR="00DE4084" w:rsidRPr="004017DE" w:rsidRDefault="00DE4084" w:rsidP="00DE4084">
      <w:pPr>
        <w:tabs>
          <w:tab w:val="left" w:pos="0"/>
          <w:tab w:val="center" w:pos="4153"/>
          <w:tab w:val="right" w:pos="8306"/>
        </w:tabs>
        <w:jc w:val="right"/>
        <w:rPr>
          <w:rFonts w:ascii="Times New Roman" w:hAnsi="Times New Roman"/>
          <w:b/>
          <w:bCs/>
          <w:sz w:val="24"/>
          <w:szCs w:val="24"/>
        </w:rPr>
      </w:pPr>
      <w:r w:rsidRPr="004017DE">
        <w:rPr>
          <w:rFonts w:ascii="Times New Roman" w:hAnsi="Times New Roman"/>
          <w:b/>
          <w:bCs/>
          <w:sz w:val="24"/>
          <w:szCs w:val="24"/>
        </w:rPr>
        <w:lastRenderedPageBreak/>
        <w:t>ДОДАТОК №</w:t>
      </w:r>
      <w:r w:rsidR="00AF52AF" w:rsidRPr="004017DE">
        <w:rPr>
          <w:rFonts w:ascii="Times New Roman" w:hAnsi="Times New Roman"/>
          <w:b/>
          <w:bCs/>
          <w:sz w:val="24"/>
          <w:szCs w:val="24"/>
        </w:rPr>
        <w:t xml:space="preserve"> 3</w:t>
      </w:r>
    </w:p>
    <w:p w:rsidR="00DE4084" w:rsidRPr="004017DE" w:rsidRDefault="00DE4084" w:rsidP="005A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u w:val="single"/>
        </w:rPr>
      </w:pPr>
    </w:p>
    <w:p w:rsidR="003C2F29" w:rsidRPr="004017DE" w:rsidRDefault="003C2F29" w:rsidP="003C2F29">
      <w:pPr>
        <w:ind w:firstLine="360"/>
        <w:jc w:val="center"/>
        <w:rPr>
          <w:rFonts w:ascii="Times New Roman" w:hAnsi="Times New Roman"/>
          <w:b/>
          <w:bCs/>
          <w:sz w:val="24"/>
          <w:szCs w:val="24"/>
        </w:rPr>
      </w:pPr>
      <w:r w:rsidRPr="004017DE">
        <w:rPr>
          <w:rFonts w:ascii="Times New Roman" w:hAnsi="Times New Roman"/>
          <w:b/>
          <w:bCs/>
          <w:sz w:val="24"/>
          <w:szCs w:val="24"/>
        </w:rPr>
        <w:t xml:space="preserve">ДОКУМЕНТИ, ЩО ПІДТВЕРДЖУЮТЬ ВІДСУТНІСТЬ ПІДСТАВ, </w:t>
      </w:r>
      <w:r w:rsidRPr="004017DE">
        <w:rPr>
          <w:rFonts w:ascii="Times New Roman" w:hAnsi="Times New Roman"/>
          <w:b/>
          <w:bCs/>
          <w:sz w:val="24"/>
          <w:szCs w:val="24"/>
        </w:rPr>
        <w:br/>
        <w:t>ВИЗНАЧЕНИХ ЧАСТИНАМИ ПЕРШОЮ І ДРУГОЮ СТАТТІ 17 ЗАКОНУ</w:t>
      </w:r>
    </w:p>
    <w:p w:rsidR="003C2F29" w:rsidRPr="004017DE" w:rsidRDefault="003C2F29" w:rsidP="003C2F29">
      <w:pPr>
        <w:ind w:firstLine="360"/>
        <w:jc w:val="center"/>
        <w:rPr>
          <w:rFonts w:ascii="Times New Roman" w:hAnsi="Times New Roman"/>
          <w:b/>
          <w:bCs/>
          <w:sz w:val="24"/>
          <w:szCs w:val="24"/>
        </w:rPr>
      </w:pPr>
    </w:p>
    <w:p w:rsidR="003C2F29" w:rsidRPr="004017DE" w:rsidRDefault="003C2F29" w:rsidP="003C2F29">
      <w:pPr>
        <w:ind w:firstLine="360"/>
        <w:jc w:val="center"/>
        <w:rPr>
          <w:rFonts w:ascii="Times New Roman" w:hAnsi="Times New Roman"/>
          <w:bCs/>
          <w:sz w:val="24"/>
          <w:szCs w:val="24"/>
        </w:rPr>
      </w:pPr>
      <w:r w:rsidRPr="004017DE">
        <w:rPr>
          <w:rFonts w:ascii="Times New Roman" w:hAnsi="Times New Roman"/>
          <w:bCs/>
          <w:sz w:val="24"/>
          <w:szCs w:val="24"/>
        </w:rPr>
        <w:t>(</w:t>
      </w:r>
      <w:r w:rsidRPr="004017DE">
        <w:rPr>
          <w:rFonts w:ascii="Times New Roman" w:hAnsi="Times New Roman"/>
          <w:bCs/>
          <w:i/>
          <w:sz w:val="24"/>
          <w:szCs w:val="24"/>
          <w:u w:val="single"/>
        </w:rPr>
        <w:t>надаються переможцем торгів у строк, що не перевищує 5 днів з дати оприлюднення на веб-порталі Уповноваженого органу повідомлення про намір укласти договорі про закупівлю</w:t>
      </w:r>
      <w:r w:rsidRPr="004017DE">
        <w:rPr>
          <w:rFonts w:ascii="Times New Roman" w:hAnsi="Times New Roman"/>
          <w:bCs/>
          <w:sz w:val="24"/>
          <w:szCs w:val="24"/>
        </w:rPr>
        <w:t>)</w:t>
      </w:r>
    </w:p>
    <w:p w:rsidR="003C2F29" w:rsidRPr="004017DE" w:rsidRDefault="003C2F29" w:rsidP="003C2F29">
      <w:pPr>
        <w:ind w:firstLine="360"/>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3"/>
        <w:gridCol w:w="6302"/>
      </w:tblGrid>
      <w:tr w:rsidR="003C2F29" w:rsidRPr="004017DE" w:rsidTr="00715811">
        <w:trPr>
          <w:trHeight w:val="20"/>
          <w:jc w:val="center"/>
        </w:trPr>
        <w:tc>
          <w:tcPr>
            <w:tcW w:w="3552" w:type="dxa"/>
          </w:tcPr>
          <w:p w:rsidR="003C2F29" w:rsidRPr="004017DE" w:rsidRDefault="003C2F29" w:rsidP="00715811">
            <w:pPr>
              <w:keepNext/>
              <w:jc w:val="center"/>
              <w:rPr>
                <w:rFonts w:ascii="Times New Roman" w:hAnsi="Times New Roman"/>
                <w:b/>
                <w:sz w:val="24"/>
                <w:szCs w:val="24"/>
              </w:rPr>
            </w:pPr>
            <w:r w:rsidRPr="004017DE">
              <w:rPr>
                <w:rFonts w:ascii="Times New Roman" w:hAnsi="Times New Roman"/>
                <w:b/>
                <w:sz w:val="24"/>
                <w:szCs w:val="24"/>
              </w:rPr>
              <w:t>Вимога</w:t>
            </w:r>
          </w:p>
        </w:tc>
        <w:tc>
          <w:tcPr>
            <w:tcW w:w="6301" w:type="dxa"/>
          </w:tcPr>
          <w:p w:rsidR="003C2F29" w:rsidRPr="004017DE" w:rsidRDefault="003C2F29" w:rsidP="00715811">
            <w:pPr>
              <w:keepNext/>
              <w:jc w:val="center"/>
              <w:rPr>
                <w:rFonts w:ascii="Times New Roman" w:hAnsi="Times New Roman"/>
                <w:b/>
                <w:sz w:val="24"/>
                <w:szCs w:val="24"/>
              </w:rPr>
            </w:pPr>
            <w:r w:rsidRPr="004017DE">
              <w:rPr>
                <w:rFonts w:ascii="Times New Roman" w:hAnsi="Times New Roman"/>
                <w:b/>
                <w:sz w:val="24"/>
                <w:szCs w:val="24"/>
              </w:rPr>
              <w:t>Документи щодо підтвердження інформації про відповідність вимогам</w:t>
            </w:r>
          </w:p>
        </w:tc>
      </w:tr>
      <w:tr w:rsidR="003C2F29" w:rsidRPr="004017DE" w:rsidTr="00715811">
        <w:tblPrEx>
          <w:tblLook w:val="01E0" w:firstRow="1" w:lastRow="1" w:firstColumn="1" w:lastColumn="1" w:noHBand="0" w:noVBand="0"/>
        </w:tblPrEx>
        <w:trPr>
          <w:trHeight w:val="20"/>
          <w:jc w:val="center"/>
        </w:trPr>
        <w:tc>
          <w:tcPr>
            <w:tcW w:w="3552" w:type="dxa"/>
          </w:tcPr>
          <w:p w:rsidR="003C2F29" w:rsidRPr="004017DE" w:rsidRDefault="003C2F29" w:rsidP="00715811">
            <w:pPr>
              <w:rPr>
                <w:rFonts w:ascii="Times New Roman" w:hAnsi="Times New Roman"/>
                <w:sz w:val="24"/>
                <w:szCs w:val="24"/>
              </w:rPr>
            </w:pPr>
            <w:r w:rsidRPr="004017DE">
              <w:rPr>
                <w:rFonts w:ascii="Times New Roman" w:hAnsi="Times New Roman"/>
                <w:sz w:val="24"/>
                <w:szCs w:val="24"/>
              </w:rPr>
              <w:t>1. Документ(-и), який підтверджує,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c>
          <w:tcPr>
            <w:tcW w:w="6301" w:type="dxa"/>
          </w:tcPr>
          <w:p w:rsidR="003C2F29" w:rsidRPr="004017DE" w:rsidRDefault="003C2F29" w:rsidP="00715811">
            <w:pPr>
              <w:tabs>
                <w:tab w:val="left" w:pos="1200"/>
              </w:tabs>
              <w:rPr>
                <w:rFonts w:ascii="Times New Roman" w:hAnsi="Times New Roman"/>
                <w:sz w:val="24"/>
                <w:szCs w:val="24"/>
              </w:rPr>
            </w:pPr>
            <w:r w:rsidRPr="004017DE">
              <w:rPr>
                <w:rFonts w:ascii="Times New Roman" w:hAnsi="Times New Roman"/>
                <w:sz w:val="24"/>
                <w:szCs w:val="24"/>
              </w:rPr>
              <w:t xml:space="preserve">- </w:t>
            </w:r>
            <w:r w:rsidRPr="004017DE">
              <w:rPr>
                <w:rFonts w:ascii="Times New Roman" w:hAnsi="Times New Roman"/>
                <w:b/>
                <w:sz w:val="24"/>
                <w:szCs w:val="24"/>
              </w:rPr>
              <w:t>довідка, видана органами МВС</w:t>
            </w:r>
            <w:r w:rsidRPr="004017DE">
              <w:rPr>
                <w:rFonts w:ascii="Times New Roman" w:hAnsi="Times New Roman"/>
                <w:sz w:val="24"/>
                <w:szCs w:val="24"/>
              </w:rPr>
              <w:t xml:space="preserve"> (Національної поліції) України, 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 дата видачі якої не більше, ніж 30 днів до дати розкриття тендерних пропозицій (оригінал або нотаріально завірена копія)</w:t>
            </w:r>
            <w:r w:rsidRPr="004017DE">
              <w:rPr>
                <w:rFonts w:ascii="Times New Roman" w:hAnsi="Times New Roman"/>
                <w:iCs/>
                <w:sz w:val="24"/>
                <w:szCs w:val="24"/>
              </w:rPr>
              <w:t>.</w:t>
            </w:r>
          </w:p>
        </w:tc>
      </w:tr>
      <w:tr w:rsidR="003C2F29" w:rsidRPr="004017DE" w:rsidTr="00715811">
        <w:tblPrEx>
          <w:tblLook w:val="01E0" w:firstRow="1" w:lastRow="1" w:firstColumn="1" w:lastColumn="1" w:noHBand="0" w:noVBand="0"/>
        </w:tblPrEx>
        <w:trPr>
          <w:trHeight w:val="20"/>
          <w:jc w:val="center"/>
        </w:trPr>
        <w:tc>
          <w:tcPr>
            <w:tcW w:w="3552" w:type="dxa"/>
          </w:tcPr>
          <w:p w:rsidR="003C2F29" w:rsidRPr="004017DE" w:rsidRDefault="003C2F29" w:rsidP="00715811">
            <w:pPr>
              <w:rPr>
                <w:rFonts w:ascii="Times New Roman" w:hAnsi="Times New Roman"/>
                <w:sz w:val="24"/>
                <w:szCs w:val="24"/>
              </w:rPr>
            </w:pPr>
            <w:r w:rsidRPr="004017DE">
              <w:rPr>
                <w:rFonts w:ascii="Times New Roman" w:hAnsi="Times New Roman"/>
                <w:sz w:val="24"/>
                <w:szCs w:val="24"/>
              </w:rPr>
              <w:t>2. Документ(-и), який підтверджує,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p>
        </w:tc>
        <w:tc>
          <w:tcPr>
            <w:tcW w:w="6301" w:type="dxa"/>
          </w:tcPr>
          <w:p w:rsidR="003C2F29" w:rsidRPr="004017DE" w:rsidRDefault="003C2F29" w:rsidP="00715811">
            <w:pPr>
              <w:rPr>
                <w:rFonts w:ascii="Times New Roman" w:hAnsi="Times New Roman"/>
                <w:sz w:val="24"/>
                <w:szCs w:val="24"/>
              </w:rPr>
            </w:pPr>
            <w:r w:rsidRPr="004017DE">
              <w:rPr>
                <w:rFonts w:ascii="Times New Roman" w:hAnsi="Times New Roman"/>
                <w:b/>
                <w:bCs/>
                <w:color w:val="000000"/>
                <w:sz w:val="24"/>
                <w:szCs w:val="24"/>
                <w:shd w:val="clear" w:color="auto" w:fill="FFFFFF"/>
              </w:rPr>
              <w:t>- довідка, видана органами МВС (національної поліції)</w:t>
            </w:r>
            <w:r w:rsidRPr="004017DE">
              <w:rPr>
                <w:rFonts w:ascii="Times New Roman" w:hAnsi="Times New Roman"/>
                <w:sz w:val="24"/>
                <w:szCs w:val="24"/>
              </w:rPr>
              <w:t xml:space="preserve"> України, про те, що  службова (посадова) особа учасника, яка підписала тендерну пропозицію не була засуджена за злочин, вчинений з корисливих мотивів, судимість якої не знято або не погашено у встановленому законом порядку. Дата видачі якої не більше, ніж 30 днів до дати розкриття тендерних пропозицій (оригінал або нотаріально завірена копія)</w:t>
            </w:r>
            <w:r w:rsidRPr="004017DE">
              <w:rPr>
                <w:rFonts w:ascii="Times New Roman" w:hAnsi="Times New Roman"/>
                <w:iCs/>
                <w:sz w:val="24"/>
                <w:szCs w:val="24"/>
              </w:rPr>
              <w:t>.</w:t>
            </w:r>
          </w:p>
        </w:tc>
      </w:tr>
      <w:tr w:rsidR="003C2F29" w:rsidRPr="004017DE" w:rsidTr="00715811">
        <w:tblPrEx>
          <w:tblLook w:val="01E0" w:firstRow="1" w:lastRow="1" w:firstColumn="1" w:lastColumn="1" w:noHBand="0" w:noVBand="0"/>
        </w:tblPrEx>
        <w:trPr>
          <w:trHeight w:val="20"/>
          <w:jc w:val="center"/>
        </w:trPr>
        <w:tc>
          <w:tcPr>
            <w:tcW w:w="3552" w:type="dxa"/>
          </w:tcPr>
          <w:p w:rsidR="003C2F29" w:rsidRPr="004017DE" w:rsidRDefault="003C2F29" w:rsidP="00715811">
            <w:pPr>
              <w:rPr>
                <w:rFonts w:ascii="Times New Roman" w:hAnsi="Times New Roman"/>
                <w:sz w:val="24"/>
                <w:szCs w:val="24"/>
              </w:rPr>
            </w:pPr>
            <w:r w:rsidRPr="004017DE">
              <w:rPr>
                <w:rFonts w:ascii="Times New Roman" w:hAnsi="Times New Roman"/>
                <w:sz w:val="24"/>
                <w:szCs w:val="24"/>
              </w:rPr>
              <w:t>3. Документи, які підтверджують відсутність заборгованості із сплати податків і зборів (обов’язкових платежів)</w:t>
            </w:r>
          </w:p>
        </w:tc>
        <w:tc>
          <w:tcPr>
            <w:tcW w:w="6301" w:type="dxa"/>
          </w:tcPr>
          <w:p w:rsidR="003C2F29" w:rsidRPr="004017DE" w:rsidRDefault="003C2F29" w:rsidP="00E514B4">
            <w:pPr>
              <w:rPr>
                <w:rFonts w:ascii="Times New Roman" w:hAnsi="Times New Roman"/>
                <w:sz w:val="24"/>
                <w:szCs w:val="24"/>
              </w:rPr>
            </w:pPr>
            <w:r w:rsidRPr="004017DE">
              <w:rPr>
                <w:rFonts w:ascii="Times New Roman" w:hAnsi="Times New Roman"/>
                <w:b/>
                <w:iCs/>
                <w:sz w:val="24"/>
                <w:szCs w:val="24"/>
              </w:rPr>
              <w:t>- довідка, видана уповноваженим органом Державної фіскальної служби України</w:t>
            </w:r>
            <w:r w:rsidRPr="004017DE">
              <w:rPr>
                <w:rFonts w:ascii="Times New Roman" w:hAnsi="Times New Roman"/>
                <w:iCs/>
                <w:sz w:val="24"/>
                <w:szCs w:val="24"/>
              </w:rPr>
              <w:t xml:space="preserve">, дійсна на момент її подання переможцем торгів, про відсутність заборгованості зі сплати податків і зборів (обов’язкових платежів) </w:t>
            </w:r>
            <w:r w:rsidRPr="004017DE">
              <w:rPr>
                <w:rFonts w:ascii="Times New Roman" w:hAnsi="Times New Roman"/>
                <w:sz w:val="24"/>
                <w:szCs w:val="24"/>
              </w:rPr>
              <w:t>(оригінал або завірена копія)</w:t>
            </w:r>
            <w:r w:rsidRPr="004017DE">
              <w:rPr>
                <w:rFonts w:ascii="Times New Roman" w:hAnsi="Times New Roman"/>
                <w:iCs/>
                <w:sz w:val="24"/>
                <w:szCs w:val="24"/>
              </w:rPr>
              <w:t>.</w:t>
            </w:r>
          </w:p>
        </w:tc>
      </w:tr>
    </w:tbl>
    <w:p w:rsidR="003C2F29" w:rsidRPr="004017DE" w:rsidRDefault="003C2F29" w:rsidP="003C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eastAsia="en-US"/>
        </w:rPr>
      </w:pPr>
    </w:p>
    <w:p w:rsidR="005A4FEE" w:rsidRPr="004017DE" w:rsidRDefault="005A4FEE" w:rsidP="00DE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lang w:eastAsia="en-US"/>
        </w:rPr>
      </w:pPr>
    </w:p>
    <w:p w:rsidR="006D6E26" w:rsidRDefault="006D6E26"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Default="00AF37E8" w:rsidP="00AF37E8">
      <w:pPr>
        <w:jc w:val="left"/>
        <w:rPr>
          <w:rFonts w:ascii="Times New Roman" w:hAnsi="Times New Roman"/>
          <w:b/>
          <w:sz w:val="24"/>
          <w:szCs w:val="24"/>
        </w:rPr>
      </w:pPr>
    </w:p>
    <w:p w:rsidR="00AF37E8" w:rsidRPr="004017DE" w:rsidRDefault="00AF37E8" w:rsidP="00AF37E8">
      <w:pPr>
        <w:jc w:val="left"/>
        <w:rPr>
          <w:rFonts w:ascii="Times New Roman" w:hAnsi="Times New Roman"/>
          <w:b/>
          <w:sz w:val="24"/>
          <w:szCs w:val="24"/>
        </w:rPr>
      </w:pPr>
    </w:p>
    <w:p w:rsidR="006D6E26" w:rsidRPr="004017DE" w:rsidRDefault="006D6E26" w:rsidP="00485EAD">
      <w:pPr>
        <w:rPr>
          <w:rFonts w:ascii="Times New Roman" w:hAnsi="Times New Roman"/>
          <w:b/>
          <w:sz w:val="24"/>
          <w:szCs w:val="24"/>
        </w:rPr>
      </w:pPr>
    </w:p>
    <w:p w:rsidR="006D6E26" w:rsidRPr="004017DE" w:rsidRDefault="006D6E26" w:rsidP="00485EAD">
      <w:pPr>
        <w:rPr>
          <w:rFonts w:ascii="Times New Roman" w:hAnsi="Times New Roman"/>
          <w:b/>
          <w:sz w:val="24"/>
          <w:szCs w:val="24"/>
        </w:rPr>
      </w:pPr>
    </w:p>
    <w:p w:rsidR="005A4FEE" w:rsidRPr="004017DE" w:rsidRDefault="005A4FEE" w:rsidP="002D6669">
      <w:pPr>
        <w:rPr>
          <w:rFonts w:ascii="Times New Roman" w:hAnsi="Times New Roman"/>
          <w:b/>
          <w:sz w:val="24"/>
          <w:szCs w:val="24"/>
        </w:rPr>
      </w:pPr>
    </w:p>
    <w:p w:rsidR="005A4FEE" w:rsidRPr="004017DE" w:rsidRDefault="00DE4084" w:rsidP="00DE4084">
      <w:pPr>
        <w:jc w:val="right"/>
        <w:rPr>
          <w:rFonts w:ascii="Times New Roman" w:hAnsi="Times New Roman"/>
          <w:b/>
          <w:sz w:val="24"/>
          <w:szCs w:val="24"/>
        </w:rPr>
      </w:pPr>
      <w:r w:rsidRPr="004017DE">
        <w:rPr>
          <w:rFonts w:ascii="Times New Roman" w:hAnsi="Times New Roman"/>
          <w:b/>
          <w:sz w:val="24"/>
          <w:szCs w:val="24"/>
        </w:rPr>
        <w:lastRenderedPageBreak/>
        <w:t>ДОДАТОК №</w:t>
      </w:r>
      <w:r w:rsidR="00AF52AF" w:rsidRPr="004017DE">
        <w:rPr>
          <w:rFonts w:ascii="Times New Roman" w:hAnsi="Times New Roman"/>
          <w:b/>
          <w:sz w:val="24"/>
          <w:szCs w:val="24"/>
        </w:rPr>
        <w:t xml:space="preserve"> 4</w:t>
      </w:r>
    </w:p>
    <w:p w:rsidR="00DE4084" w:rsidRPr="004017DE" w:rsidRDefault="00DE4084"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i/>
          <w:sz w:val="24"/>
          <w:szCs w:val="24"/>
        </w:rPr>
        <w:t xml:space="preserve">(форма, яка подається учасником на фірмовому бланку (для юридичних осіб) </w:t>
      </w:r>
    </w:p>
    <w:p w:rsidR="005A4FEE" w:rsidRPr="004017DE" w:rsidRDefault="005A4FEE" w:rsidP="00DE4084">
      <w:pPr>
        <w:ind w:left="180" w:right="196"/>
        <w:jc w:val="right"/>
        <w:rPr>
          <w:rFonts w:ascii="Times New Roman" w:hAnsi="Times New Roman"/>
          <w:b/>
          <w:sz w:val="24"/>
          <w:szCs w:val="24"/>
        </w:rPr>
      </w:pPr>
    </w:p>
    <w:p w:rsidR="005A4FEE" w:rsidRPr="004017DE" w:rsidRDefault="005A4FEE" w:rsidP="00DE4084">
      <w:pPr>
        <w:widowControl w:val="0"/>
        <w:autoSpaceDE w:val="0"/>
        <w:autoSpaceDN w:val="0"/>
        <w:adjustRightInd w:val="0"/>
        <w:ind w:firstLine="709"/>
        <w:jc w:val="center"/>
        <w:rPr>
          <w:rFonts w:ascii="Times New Roman" w:hAnsi="Times New Roman"/>
          <w:b/>
          <w:sz w:val="24"/>
          <w:szCs w:val="24"/>
        </w:rPr>
      </w:pPr>
      <w:r w:rsidRPr="004017DE">
        <w:rPr>
          <w:rFonts w:ascii="Times New Roman" w:hAnsi="Times New Roman"/>
          <w:b/>
          <w:sz w:val="24"/>
          <w:szCs w:val="24"/>
        </w:rPr>
        <w:t>ЦІНОВА ПРОПОЗИЦІЯ</w:t>
      </w:r>
    </w:p>
    <w:p w:rsidR="005A4FEE" w:rsidRPr="004017DE" w:rsidRDefault="005A4FEE" w:rsidP="00DE4084">
      <w:pPr>
        <w:widowControl w:val="0"/>
        <w:autoSpaceDE w:val="0"/>
        <w:autoSpaceDN w:val="0"/>
        <w:adjustRightInd w:val="0"/>
        <w:ind w:firstLine="709"/>
        <w:jc w:val="center"/>
        <w:rPr>
          <w:rFonts w:ascii="Times New Roman" w:hAnsi="Times New Roman"/>
          <w:sz w:val="24"/>
          <w:szCs w:val="24"/>
          <w:vertAlign w:val="superscript"/>
        </w:rPr>
      </w:pPr>
    </w:p>
    <w:p w:rsidR="005A4FEE" w:rsidRPr="004017DE" w:rsidRDefault="005A4FEE" w:rsidP="00DE4084">
      <w:pPr>
        <w:rPr>
          <w:rFonts w:ascii="Times New Roman" w:hAnsi="Times New Roman"/>
          <w:sz w:val="24"/>
          <w:szCs w:val="24"/>
        </w:rPr>
      </w:pPr>
    </w:p>
    <w:p w:rsidR="005A4FEE" w:rsidRPr="004017DE" w:rsidRDefault="005A4FEE" w:rsidP="0042402F">
      <w:pPr>
        <w:ind w:firstLine="567"/>
        <w:rPr>
          <w:rFonts w:ascii="Times New Roman" w:hAnsi="Times New Roman"/>
          <w:b/>
          <w:sz w:val="24"/>
          <w:szCs w:val="24"/>
        </w:rPr>
      </w:pPr>
      <w:r w:rsidRPr="004017DE">
        <w:rPr>
          <w:rFonts w:ascii="Times New Roman" w:hAnsi="Times New Roman"/>
          <w:sz w:val="24"/>
          <w:szCs w:val="24"/>
        </w:rPr>
        <w:t xml:space="preserve">Уважно вивчивши комплект тендерної документації, цим документом подаємо на участь у торгах щодо закупівлі </w:t>
      </w:r>
      <w:r w:rsidR="00AF52AF" w:rsidRPr="004017DE">
        <w:rPr>
          <w:rFonts w:ascii="Times New Roman" w:hAnsi="Times New Roman"/>
          <w:b/>
          <w:i/>
          <w:sz w:val="24"/>
          <w:szCs w:val="24"/>
        </w:rPr>
        <w:t xml:space="preserve">ДК 021:2015 – </w:t>
      </w:r>
      <w:r w:rsidR="0042402F" w:rsidRPr="004017DE">
        <w:rPr>
          <w:rFonts w:ascii="Times New Roman" w:hAnsi="Times New Roman"/>
          <w:sz w:val="24"/>
          <w:szCs w:val="24"/>
        </w:rPr>
        <w:t>44160000-9 Магістралі, трубопроводи, труби, обсадні труби, тюбінги та супутні вироби</w:t>
      </w:r>
      <w:r w:rsidR="00E2778D" w:rsidRPr="004017DE">
        <w:rPr>
          <w:rFonts w:ascii="Times New Roman" w:hAnsi="Times New Roman"/>
          <w:sz w:val="24"/>
          <w:szCs w:val="24"/>
        </w:rPr>
        <w:t>,</w:t>
      </w:r>
      <w:r w:rsidR="0042402F" w:rsidRPr="004017DE">
        <w:rPr>
          <w:rFonts w:ascii="Times New Roman" w:hAnsi="Times New Roman"/>
          <w:b/>
          <w:sz w:val="24"/>
          <w:szCs w:val="24"/>
        </w:rPr>
        <w:t xml:space="preserve"> </w:t>
      </w:r>
      <w:r w:rsidRPr="004017DE">
        <w:rPr>
          <w:rFonts w:ascii="Times New Roman" w:hAnsi="Times New Roman"/>
          <w:sz w:val="24"/>
          <w:szCs w:val="24"/>
        </w:rPr>
        <w:t>згідно з технічним</w:t>
      </w:r>
      <w:r w:rsidR="00E2778D" w:rsidRPr="004017DE">
        <w:rPr>
          <w:rFonts w:ascii="Times New Roman" w:hAnsi="Times New Roman"/>
          <w:sz w:val="24"/>
          <w:szCs w:val="24"/>
        </w:rPr>
        <w:t>и</w:t>
      </w:r>
      <w:r w:rsidRPr="004017DE">
        <w:rPr>
          <w:rFonts w:ascii="Times New Roman" w:hAnsi="Times New Roman"/>
          <w:sz w:val="24"/>
          <w:szCs w:val="24"/>
        </w:rPr>
        <w:t>, якісним</w:t>
      </w:r>
      <w:r w:rsidR="00E2778D" w:rsidRPr="004017DE">
        <w:rPr>
          <w:rFonts w:ascii="Times New Roman" w:hAnsi="Times New Roman"/>
          <w:sz w:val="24"/>
          <w:szCs w:val="24"/>
        </w:rPr>
        <w:t>и</w:t>
      </w:r>
      <w:r w:rsidRPr="004017DE">
        <w:rPr>
          <w:rFonts w:ascii="Times New Roman" w:hAnsi="Times New Roman"/>
          <w:sz w:val="24"/>
          <w:szCs w:val="24"/>
        </w:rPr>
        <w:t xml:space="preserve"> та кількісними характеристикам предмета закупівлі та іншими вим</w:t>
      </w:r>
      <w:r w:rsidR="00E2778D" w:rsidRPr="004017DE">
        <w:rPr>
          <w:rFonts w:ascii="Times New Roman" w:hAnsi="Times New Roman"/>
          <w:sz w:val="24"/>
          <w:szCs w:val="24"/>
        </w:rPr>
        <w:t xml:space="preserve">огами тендерної документації </w:t>
      </w:r>
      <w:r w:rsidR="00577696">
        <w:rPr>
          <w:rFonts w:ascii="Times New Roman" w:hAnsi="Times New Roman"/>
          <w:sz w:val="24"/>
          <w:szCs w:val="24"/>
        </w:rPr>
        <w:t>Замовник</w:t>
      </w:r>
      <w:r w:rsidR="00E2778D" w:rsidRPr="004017DE">
        <w:rPr>
          <w:rFonts w:ascii="Times New Roman" w:hAnsi="Times New Roman"/>
          <w:sz w:val="24"/>
          <w:szCs w:val="24"/>
        </w:rPr>
        <w:t>,</w:t>
      </w:r>
      <w:r w:rsidRPr="004017DE">
        <w:rPr>
          <w:rFonts w:ascii="Times New Roman" w:hAnsi="Times New Roman"/>
          <w:sz w:val="24"/>
          <w:szCs w:val="24"/>
        </w:rPr>
        <w:t xml:space="preserve"> свою тендерну пропозицію.</w:t>
      </w:r>
    </w:p>
    <w:p w:rsidR="005A4FEE" w:rsidRPr="004017DE" w:rsidRDefault="005A4FEE" w:rsidP="00DE4084">
      <w:pPr>
        <w:ind w:firstLine="709"/>
        <w:rPr>
          <w:rFonts w:ascii="Times New Roman" w:hAnsi="Times New Roman"/>
          <w:sz w:val="24"/>
          <w:szCs w:val="24"/>
        </w:rPr>
      </w:pPr>
      <w:r w:rsidRPr="004017DE">
        <w:rPr>
          <w:rFonts w:ascii="Times New Roman" w:hAnsi="Times New Roman"/>
          <w:sz w:val="24"/>
          <w:szCs w:val="24"/>
        </w:rPr>
        <w:t>Повне найменування учасника</w:t>
      </w:r>
      <w:r w:rsidR="00350AAF" w:rsidRPr="004017DE">
        <w:rPr>
          <w:rFonts w:ascii="Times New Roman" w:hAnsi="Times New Roman"/>
          <w:sz w:val="24"/>
          <w:szCs w:val="24"/>
        </w:rPr>
        <w:t xml:space="preserve">   </w:t>
      </w:r>
      <w:r w:rsidRPr="004017DE">
        <w:rPr>
          <w:rFonts w:ascii="Times New Roman" w:hAnsi="Times New Roman"/>
          <w:sz w:val="24"/>
          <w:szCs w:val="24"/>
        </w:rPr>
        <w:t>__________________________</w:t>
      </w:r>
    </w:p>
    <w:p w:rsidR="005A4FEE" w:rsidRPr="004017DE" w:rsidRDefault="005A4FEE" w:rsidP="00DE4084">
      <w:pPr>
        <w:ind w:firstLine="709"/>
        <w:rPr>
          <w:rFonts w:ascii="Times New Roman" w:hAnsi="Times New Roman"/>
          <w:sz w:val="24"/>
          <w:szCs w:val="24"/>
          <w:u w:val="single"/>
        </w:rPr>
      </w:pPr>
      <w:r w:rsidRPr="004017DE">
        <w:rPr>
          <w:rFonts w:ascii="Times New Roman" w:hAnsi="Times New Roman"/>
          <w:sz w:val="24"/>
          <w:szCs w:val="24"/>
        </w:rPr>
        <w:t>Адреса (юридична і фактична)</w:t>
      </w:r>
      <w:r w:rsidR="00350AAF" w:rsidRPr="004017DE">
        <w:rPr>
          <w:rFonts w:ascii="Times New Roman" w:hAnsi="Times New Roman"/>
          <w:sz w:val="24"/>
          <w:szCs w:val="24"/>
        </w:rPr>
        <w:t xml:space="preserve">  </w:t>
      </w:r>
      <w:r w:rsidRPr="004017DE">
        <w:rPr>
          <w:rFonts w:ascii="Times New Roman" w:hAnsi="Times New Roman"/>
          <w:sz w:val="24"/>
          <w:szCs w:val="24"/>
        </w:rPr>
        <w:t xml:space="preserve"> _____________</w:t>
      </w:r>
      <w:r w:rsidR="00350AAF" w:rsidRPr="004017DE">
        <w:rPr>
          <w:rFonts w:ascii="Times New Roman" w:hAnsi="Times New Roman"/>
          <w:sz w:val="24"/>
          <w:szCs w:val="24"/>
        </w:rPr>
        <w:t>_</w:t>
      </w:r>
      <w:r w:rsidRPr="004017DE">
        <w:rPr>
          <w:rFonts w:ascii="Times New Roman" w:hAnsi="Times New Roman"/>
          <w:sz w:val="24"/>
          <w:szCs w:val="24"/>
        </w:rPr>
        <w:t>____________</w:t>
      </w:r>
    </w:p>
    <w:p w:rsidR="005A4FEE" w:rsidRPr="004017DE" w:rsidRDefault="005A4FEE" w:rsidP="00DE4084">
      <w:pPr>
        <w:ind w:firstLine="709"/>
        <w:rPr>
          <w:rFonts w:ascii="Times New Roman" w:hAnsi="Times New Roman"/>
          <w:sz w:val="24"/>
          <w:szCs w:val="24"/>
          <w:u w:val="single"/>
        </w:rPr>
      </w:pPr>
      <w:r w:rsidRPr="004017DE">
        <w:rPr>
          <w:rFonts w:ascii="Times New Roman" w:hAnsi="Times New Roman"/>
          <w:sz w:val="24"/>
          <w:szCs w:val="24"/>
        </w:rPr>
        <w:t xml:space="preserve">Телефон (факс) </w:t>
      </w:r>
      <w:r w:rsidR="00350AAF" w:rsidRPr="004017DE">
        <w:rPr>
          <w:rFonts w:ascii="Times New Roman" w:hAnsi="Times New Roman"/>
          <w:sz w:val="24"/>
          <w:szCs w:val="24"/>
        </w:rPr>
        <w:t xml:space="preserve"> </w:t>
      </w:r>
      <w:r w:rsidRPr="004017DE">
        <w:rPr>
          <w:rFonts w:ascii="Times New Roman" w:hAnsi="Times New Roman"/>
          <w:sz w:val="24"/>
          <w:szCs w:val="24"/>
        </w:rPr>
        <w:t>_______________</w:t>
      </w:r>
      <w:r w:rsidR="00350AAF" w:rsidRPr="004017DE">
        <w:rPr>
          <w:rFonts w:ascii="Times New Roman" w:hAnsi="Times New Roman"/>
          <w:sz w:val="24"/>
          <w:szCs w:val="24"/>
        </w:rPr>
        <w:t>__</w:t>
      </w:r>
      <w:r w:rsidRPr="004017DE">
        <w:rPr>
          <w:rFonts w:ascii="Times New Roman" w:hAnsi="Times New Roman"/>
          <w:sz w:val="24"/>
          <w:szCs w:val="24"/>
        </w:rPr>
        <w:t>_______________________</w:t>
      </w:r>
    </w:p>
    <w:p w:rsidR="005A4FEE" w:rsidRPr="004017DE" w:rsidRDefault="005A4FEE" w:rsidP="00DE4084">
      <w:pPr>
        <w:ind w:firstLine="709"/>
        <w:rPr>
          <w:rFonts w:ascii="Times New Roman" w:hAnsi="Times New Roman"/>
          <w:sz w:val="24"/>
          <w:szCs w:val="24"/>
        </w:rPr>
      </w:pPr>
      <w:r w:rsidRPr="004017DE">
        <w:rPr>
          <w:rFonts w:ascii="Times New Roman" w:hAnsi="Times New Roman"/>
          <w:sz w:val="24"/>
          <w:szCs w:val="24"/>
        </w:rPr>
        <w:t>Е-mail ______________</w:t>
      </w:r>
      <w:r w:rsidR="00350AAF" w:rsidRPr="004017DE">
        <w:rPr>
          <w:rFonts w:ascii="Times New Roman" w:hAnsi="Times New Roman"/>
          <w:sz w:val="24"/>
          <w:szCs w:val="24"/>
        </w:rPr>
        <w:t>______________________________</w:t>
      </w:r>
    </w:p>
    <w:p w:rsidR="005A4FEE" w:rsidRPr="004017DE" w:rsidRDefault="005A4FEE" w:rsidP="00DE4084">
      <w:pPr>
        <w:ind w:firstLine="709"/>
        <w:rPr>
          <w:rFonts w:ascii="Times New Roman" w:hAnsi="Times New Roman"/>
          <w:i/>
          <w:sz w:val="24"/>
          <w:szCs w:val="24"/>
        </w:rPr>
      </w:pPr>
      <w:r w:rsidRPr="004017DE">
        <w:rPr>
          <w:rFonts w:ascii="Times New Roman" w:hAnsi="Times New Roman"/>
          <w:bCs/>
          <w:sz w:val="24"/>
          <w:szCs w:val="24"/>
        </w:rPr>
        <w:t>Цінова пропозиція (з ПДВ)</w:t>
      </w:r>
      <w:r w:rsidRPr="004017DE">
        <w:rPr>
          <w:rFonts w:ascii="Times New Roman" w:hAnsi="Times New Roman"/>
          <w:bCs/>
          <w:i/>
          <w:sz w:val="24"/>
          <w:szCs w:val="24"/>
        </w:rPr>
        <w:t>:</w:t>
      </w:r>
    </w:p>
    <w:p w:rsidR="005A4FEE" w:rsidRPr="004017DE" w:rsidRDefault="005A4FEE" w:rsidP="00DE4084">
      <w:pPr>
        <w:tabs>
          <w:tab w:val="left" w:pos="0"/>
          <w:tab w:val="center" w:pos="4153"/>
          <w:tab w:val="right" w:pos="8306"/>
        </w:tabs>
        <w:rPr>
          <w:rFonts w:ascii="Times New Roman" w:hAnsi="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418"/>
        <w:gridCol w:w="1417"/>
        <w:gridCol w:w="2693"/>
        <w:gridCol w:w="2529"/>
      </w:tblGrid>
      <w:tr w:rsidR="005A4FEE" w:rsidRPr="004017DE" w:rsidTr="0045355C">
        <w:tc>
          <w:tcPr>
            <w:tcW w:w="1843" w:type="dxa"/>
            <w:tcBorders>
              <w:top w:val="single" w:sz="6" w:space="0" w:color="auto"/>
              <w:left w:val="single" w:sz="6" w:space="0" w:color="auto"/>
              <w:bottom w:val="single" w:sz="6" w:space="0" w:color="auto"/>
              <w:right w:val="single" w:sz="6" w:space="0" w:color="auto"/>
            </w:tcBorders>
            <w:vAlign w:val="center"/>
          </w:tcPr>
          <w:p w:rsidR="005A4FEE" w:rsidRPr="004451A4" w:rsidRDefault="00DE4084" w:rsidP="0045355C">
            <w:pPr>
              <w:jc w:val="center"/>
              <w:rPr>
                <w:rFonts w:ascii="Times New Roman" w:hAnsi="Times New Roman"/>
                <w:b/>
                <w:bCs/>
                <w:sz w:val="24"/>
                <w:szCs w:val="24"/>
              </w:rPr>
            </w:pPr>
            <w:r w:rsidRPr="004451A4">
              <w:rPr>
                <w:rFonts w:ascii="Times New Roman" w:hAnsi="Times New Roman"/>
                <w:b/>
                <w:bCs/>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vAlign w:val="center"/>
          </w:tcPr>
          <w:p w:rsidR="005A4FEE" w:rsidRPr="004451A4" w:rsidRDefault="00DE4084" w:rsidP="0045355C">
            <w:pPr>
              <w:jc w:val="center"/>
              <w:rPr>
                <w:rFonts w:ascii="Times New Roman" w:hAnsi="Times New Roman"/>
                <w:b/>
                <w:bCs/>
                <w:sz w:val="24"/>
                <w:szCs w:val="24"/>
              </w:rPr>
            </w:pPr>
            <w:r w:rsidRPr="004451A4">
              <w:rPr>
                <w:rFonts w:ascii="Times New Roman" w:hAnsi="Times New Roman"/>
                <w:b/>
                <w:bCs/>
                <w:sz w:val="24"/>
                <w:szCs w:val="24"/>
              </w:rPr>
              <w:t>Одиниці виміру</w:t>
            </w:r>
          </w:p>
        </w:tc>
        <w:tc>
          <w:tcPr>
            <w:tcW w:w="1417" w:type="dxa"/>
            <w:tcBorders>
              <w:top w:val="single" w:sz="6" w:space="0" w:color="auto"/>
              <w:left w:val="single" w:sz="6" w:space="0" w:color="auto"/>
              <w:bottom w:val="single" w:sz="6" w:space="0" w:color="auto"/>
              <w:right w:val="single" w:sz="6" w:space="0" w:color="auto"/>
            </w:tcBorders>
            <w:vAlign w:val="center"/>
          </w:tcPr>
          <w:p w:rsidR="005A4FEE" w:rsidRPr="004451A4" w:rsidRDefault="00DE4084" w:rsidP="0045355C">
            <w:pPr>
              <w:jc w:val="center"/>
              <w:rPr>
                <w:rFonts w:ascii="Times New Roman" w:hAnsi="Times New Roman"/>
                <w:b/>
                <w:bCs/>
                <w:sz w:val="24"/>
                <w:szCs w:val="24"/>
              </w:rPr>
            </w:pPr>
            <w:r w:rsidRPr="004451A4">
              <w:rPr>
                <w:rFonts w:ascii="Times New Roman" w:hAnsi="Times New Roman"/>
                <w:b/>
                <w:bCs/>
                <w:sz w:val="24"/>
                <w:szCs w:val="24"/>
              </w:rPr>
              <w:t>Кількість</w:t>
            </w:r>
          </w:p>
        </w:tc>
        <w:tc>
          <w:tcPr>
            <w:tcW w:w="2693" w:type="dxa"/>
            <w:tcBorders>
              <w:top w:val="single" w:sz="6" w:space="0" w:color="auto"/>
              <w:left w:val="single" w:sz="6" w:space="0" w:color="auto"/>
              <w:bottom w:val="single" w:sz="6" w:space="0" w:color="auto"/>
              <w:right w:val="single" w:sz="6" w:space="0" w:color="auto"/>
            </w:tcBorders>
            <w:vAlign w:val="center"/>
          </w:tcPr>
          <w:p w:rsidR="005A4FEE" w:rsidRPr="004017DE" w:rsidRDefault="005A4FEE" w:rsidP="0045355C">
            <w:pPr>
              <w:jc w:val="center"/>
              <w:rPr>
                <w:rFonts w:ascii="Times New Roman" w:hAnsi="Times New Roman"/>
                <w:b/>
                <w:bCs/>
                <w:sz w:val="24"/>
                <w:szCs w:val="24"/>
              </w:rPr>
            </w:pPr>
            <w:r w:rsidRPr="004017DE">
              <w:rPr>
                <w:rFonts w:ascii="Times New Roman" w:hAnsi="Times New Roman"/>
                <w:b/>
                <w:bCs/>
                <w:sz w:val="24"/>
                <w:szCs w:val="24"/>
              </w:rPr>
              <w:t xml:space="preserve">Ціна за одиницю, грн., </w:t>
            </w:r>
            <w:r w:rsidRPr="004017DE">
              <w:rPr>
                <w:rFonts w:ascii="Times New Roman" w:hAnsi="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529" w:type="dxa"/>
            <w:tcBorders>
              <w:top w:val="single" w:sz="6" w:space="0" w:color="auto"/>
              <w:left w:val="single" w:sz="6" w:space="0" w:color="auto"/>
              <w:bottom w:val="single" w:sz="6" w:space="0" w:color="auto"/>
              <w:right w:val="single" w:sz="6" w:space="0" w:color="auto"/>
            </w:tcBorders>
            <w:vAlign w:val="center"/>
          </w:tcPr>
          <w:p w:rsidR="005A4FEE" w:rsidRPr="004017DE" w:rsidRDefault="005A4FEE" w:rsidP="0045355C">
            <w:pPr>
              <w:jc w:val="center"/>
              <w:rPr>
                <w:rFonts w:ascii="Times New Roman" w:hAnsi="Times New Roman"/>
                <w:b/>
                <w:bCs/>
                <w:sz w:val="24"/>
                <w:szCs w:val="24"/>
              </w:rPr>
            </w:pPr>
            <w:r w:rsidRPr="004017DE">
              <w:rPr>
                <w:rFonts w:ascii="Times New Roman" w:hAnsi="Times New Roman"/>
                <w:b/>
                <w:bCs/>
                <w:sz w:val="24"/>
                <w:szCs w:val="24"/>
              </w:rPr>
              <w:t xml:space="preserve">Загальна вартість, грн., </w:t>
            </w:r>
            <w:r w:rsidRPr="004017DE">
              <w:rPr>
                <w:rFonts w:ascii="Times New Roman" w:hAnsi="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5A4FEE" w:rsidRPr="004017DE" w:rsidTr="00FA15C8">
        <w:tc>
          <w:tcPr>
            <w:tcW w:w="1843" w:type="dxa"/>
            <w:tcBorders>
              <w:top w:val="single" w:sz="6" w:space="0" w:color="auto"/>
              <w:left w:val="single" w:sz="6" w:space="0" w:color="auto"/>
              <w:bottom w:val="single" w:sz="6" w:space="0" w:color="auto"/>
              <w:right w:val="single" w:sz="6" w:space="0" w:color="auto"/>
            </w:tcBorders>
            <w:vAlign w:val="center"/>
          </w:tcPr>
          <w:p w:rsidR="005A4FEE" w:rsidRPr="004451A4" w:rsidRDefault="005A4FEE" w:rsidP="006D36AB">
            <w:pPr>
              <w:rPr>
                <w:rFonts w:ascii="Times New Roman" w:hAnsi="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5A4FEE" w:rsidRPr="004451A4" w:rsidRDefault="005A4FEE" w:rsidP="00305015">
            <w:pPr>
              <w:jc w:val="center"/>
              <w:rPr>
                <w:rFonts w:ascii="Times New Roman" w:hAnsi="Times New Roman"/>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5A4FEE" w:rsidRPr="004451A4" w:rsidRDefault="005A4FEE" w:rsidP="00305015">
            <w:pPr>
              <w:jc w:val="center"/>
              <w:rPr>
                <w:rFonts w:ascii="Times New Roman" w:hAnsi="Times New Roman"/>
                <w:bCs/>
                <w:sz w:val="24"/>
                <w:szCs w:val="24"/>
              </w:rPr>
            </w:pPr>
          </w:p>
        </w:tc>
        <w:tc>
          <w:tcPr>
            <w:tcW w:w="2693" w:type="dxa"/>
            <w:tcBorders>
              <w:top w:val="single" w:sz="6" w:space="0" w:color="auto"/>
              <w:left w:val="single" w:sz="6" w:space="0" w:color="auto"/>
              <w:bottom w:val="single" w:sz="6" w:space="0" w:color="auto"/>
              <w:right w:val="single" w:sz="6" w:space="0" w:color="auto"/>
            </w:tcBorders>
          </w:tcPr>
          <w:p w:rsidR="005A4FEE" w:rsidRPr="004017DE" w:rsidRDefault="005A4FEE" w:rsidP="00DE4084">
            <w:pPr>
              <w:rPr>
                <w:rFonts w:ascii="Times New Roman" w:hAnsi="Times New Roman"/>
                <w:b/>
                <w:bCs/>
                <w:sz w:val="24"/>
                <w:szCs w:val="24"/>
              </w:rPr>
            </w:pPr>
          </w:p>
        </w:tc>
        <w:tc>
          <w:tcPr>
            <w:tcW w:w="2529" w:type="dxa"/>
            <w:tcBorders>
              <w:top w:val="single" w:sz="6" w:space="0" w:color="auto"/>
              <w:left w:val="single" w:sz="6" w:space="0" w:color="auto"/>
              <w:bottom w:val="single" w:sz="6" w:space="0" w:color="auto"/>
              <w:right w:val="single" w:sz="6" w:space="0" w:color="auto"/>
            </w:tcBorders>
          </w:tcPr>
          <w:p w:rsidR="005A4FEE" w:rsidRPr="004017DE" w:rsidRDefault="005A4FEE" w:rsidP="00DE4084">
            <w:pPr>
              <w:rPr>
                <w:rFonts w:ascii="Times New Roman" w:hAnsi="Times New Roman"/>
                <w:b/>
                <w:bCs/>
                <w:sz w:val="24"/>
                <w:szCs w:val="24"/>
              </w:rPr>
            </w:pPr>
          </w:p>
        </w:tc>
      </w:tr>
      <w:tr w:rsidR="004451A4" w:rsidRPr="004451A4" w:rsidTr="00FE5065">
        <w:tc>
          <w:tcPr>
            <w:tcW w:w="9900" w:type="dxa"/>
            <w:gridSpan w:val="5"/>
            <w:tcBorders>
              <w:top w:val="single" w:sz="6" w:space="0" w:color="auto"/>
              <w:left w:val="single" w:sz="6" w:space="0" w:color="auto"/>
              <w:bottom w:val="single" w:sz="6" w:space="0" w:color="auto"/>
              <w:right w:val="single" w:sz="6" w:space="0" w:color="auto"/>
            </w:tcBorders>
          </w:tcPr>
          <w:p w:rsidR="005A4FEE" w:rsidRPr="004451A4" w:rsidRDefault="005A4FEE" w:rsidP="00DE4084">
            <w:pPr>
              <w:rPr>
                <w:rFonts w:ascii="Times New Roman" w:hAnsi="Times New Roman"/>
                <w:b/>
                <w:bCs/>
                <w:sz w:val="24"/>
                <w:szCs w:val="24"/>
              </w:rPr>
            </w:pPr>
            <w:r w:rsidRPr="004451A4">
              <w:rPr>
                <w:rFonts w:ascii="Times New Roman" w:hAnsi="Times New Roman"/>
                <w:b/>
                <w:bCs/>
                <w:sz w:val="24"/>
                <w:szCs w:val="24"/>
              </w:rPr>
              <w:t xml:space="preserve">Вартість пропозиції </w:t>
            </w:r>
            <w:r w:rsidRPr="004451A4">
              <w:rPr>
                <w:rFonts w:ascii="Times New Roman" w:hAnsi="Times New Roman"/>
                <w:bCs/>
                <w:i/>
                <w:sz w:val="24"/>
                <w:szCs w:val="24"/>
              </w:rPr>
              <w:t xml:space="preserve">(вказати цифрами та прописом, </w:t>
            </w:r>
            <w:r w:rsidR="00DE4084" w:rsidRPr="004451A4">
              <w:rPr>
                <w:rFonts w:ascii="Times New Roman" w:hAnsi="Times New Roman"/>
                <w:b/>
                <w:bCs/>
                <w:i/>
                <w:sz w:val="24"/>
                <w:szCs w:val="24"/>
                <w:u w:val="single"/>
              </w:rPr>
              <w:t>ціна з ПДВ</w:t>
            </w:r>
            <w:r w:rsidRPr="004451A4">
              <w:rPr>
                <w:rFonts w:ascii="Times New Roman" w:hAnsi="Times New Roman"/>
                <w:b/>
                <w:bCs/>
                <w:i/>
                <w:sz w:val="24"/>
                <w:szCs w:val="24"/>
                <w:u w:val="single"/>
              </w:rPr>
              <w:t>)</w:t>
            </w:r>
            <w:r w:rsidRPr="004451A4">
              <w:rPr>
                <w:rFonts w:ascii="Times New Roman" w:hAnsi="Times New Roman"/>
                <w:bCs/>
                <w:i/>
                <w:sz w:val="24"/>
                <w:szCs w:val="24"/>
              </w:rPr>
              <w:t xml:space="preserve">        </w:t>
            </w:r>
          </w:p>
        </w:tc>
      </w:tr>
    </w:tbl>
    <w:p w:rsidR="005A4FEE" w:rsidRPr="004451A4" w:rsidRDefault="005A4FEE" w:rsidP="00DE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p>
    <w:p w:rsidR="005A4FEE" w:rsidRPr="004017DE" w:rsidRDefault="005A4FEE" w:rsidP="00DE4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4017DE">
        <w:rPr>
          <w:rFonts w:ascii="Times New Roman" w:hAnsi="Times New Roman"/>
          <w:sz w:val="24"/>
          <w:szCs w:val="24"/>
        </w:rPr>
        <w:t>1. Вивчивши тендерну документацію та обсяги постачання, ми, уповноважені на підписання Договору (відповідно до умов зазначених у тендерній документації), а також маємо можливість т</w:t>
      </w:r>
      <w:r w:rsidR="00384700" w:rsidRPr="004017DE">
        <w:rPr>
          <w:rFonts w:ascii="Times New Roman" w:hAnsi="Times New Roman"/>
          <w:sz w:val="24"/>
          <w:szCs w:val="24"/>
        </w:rPr>
        <w:t xml:space="preserve">а погоджуємося виконати вимоги </w:t>
      </w:r>
      <w:r w:rsidR="00577696">
        <w:rPr>
          <w:rFonts w:ascii="Times New Roman" w:hAnsi="Times New Roman"/>
          <w:sz w:val="24"/>
          <w:szCs w:val="24"/>
        </w:rPr>
        <w:t>Замовник</w:t>
      </w:r>
      <w:r w:rsidRPr="004017DE">
        <w:rPr>
          <w:rFonts w:ascii="Times New Roman" w:hAnsi="Times New Roman"/>
          <w:sz w:val="24"/>
          <w:szCs w:val="24"/>
        </w:rPr>
        <w:t xml:space="preserve"> та Договору.</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 xml:space="preserve">2. Ми згодні дотримуватися умов цієї тендерної пропозиції протягом 90 </w:t>
      </w:r>
      <w:r w:rsidR="008E7DAD" w:rsidRPr="004017DE">
        <w:rPr>
          <w:rFonts w:ascii="Times New Roman" w:hAnsi="Times New Roman"/>
          <w:sz w:val="24"/>
          <w:szCs w:val="24"/>
        </w:rPr>
        <w:t>робочих</w:t>
      </w:r>
      <w:r w:rsidRPr="004017DE">
        <w:rPr>
          <w:rFonts w:ascii="Times New Roman" w:hAnsi="Times New Roman"/>
          <w:sz w:val="24"/>
          <w:szCs w:val="24"/>
        </w:rPr>
        <w:t xml:space="preserve"> днів з дня розкриття тендерних пропозицій</w:t>
      </w:r>
      <w:r w:rsidR="000160BC" w:rsidRPr="004017DE">
        <w:rPr>
          <w:rFonts w:ascii="Times New Roman" w:hAnsi="Times New Roman"/>
          <w:sz w:val="24"/>
          <w:szCs w:val="24"/>
        </w:rPr>
        <w:t xml:space="preserve">, а у випадку укладання договору, протягом </w:t>
      </w:r>
      <w:r w:rsidR="008E7DAD" w:rsidRPr="004017DE">
        <w:rPr>
          <w:rFonts w:ascii="Times New Roman" w:hAnsi="Times New Roman"/>
          <w:sz w:val="24"/>
          <w:szCs w:val="24"/>
        </w:rPr>
        <w:t>90 робочих</w:t>
      </w:r>
      <w:r w:rsidR="000160BC" w:rsidRPr="004017DE">
        <w:rPr>
          <w:rFonts w:ascii="Times New Roman" w:hAnsi="Times New Roman"/>
          <w:sz w:val="24"/>
          <w:szCs w:val="24"/>
        </w:rPr>
        <w:t xml:space="preserve"> днів з дня</w:t>
      </w:r>
      <w:r w:rsidR="008E7DAD" w:rsidRPr="004017DE">
        <w:rPr>
          <w:rFonts w:ascii="Times New Roman" w:hAnsi="Times New Roman"/>
          <w:sz w:val="24"/>
          <w:szCs w:val="24"/>
        </w:rPr>
        <w:t xml:space="preserve"> підписання</w:t>
      </w:r>
      <w:r w:rsidR="00B23A63" w:rsidRPr="004017DE">
        <w:rPr>
          <w:rFonts w:ascii="Times New Roman" w:hAnsi="Times New Roman"/>
          <w:sz w:val="24"/>
          <w:szCs w:val="24"/>
        </w:rPr>
        <w:t xml:space="preserve"> Д</w:t>
      </w:r>
      <w:r w:rsidR="000160BC" w:rsidRPr="004017DE">
        <w:rPr>
          <w:rFonts w:ascii="Times New Roman" w:hAnsi="Times New Roman"/>
          <w:sz w:val="24"/>
          <w:szCs w:val="24"/>
        </w:rPr>
        <w:t>оговору</w:t>
      </w:r>
      <w:r w:rsidRPr="004017DE">
        <w:rPr>
          <w:rFonts w:ascii="Times New Roman" w:hAnsi="Times New Roman"/>
          <w:sz w:val="24"/>
          <w:szCs w:val="24"/>
        </w:rPr>
        <w:t>.</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3.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 xml:space="preserve">4. Ми зобов'язуємося укласти Договір про закупівлю у терміни, що встановлені </w:t>
      </w:r>
      <w:r w:rsidRPr="004017DE">
        <w:rPr>
          <w:rFonts w:ascii="Times New Roman" w:hAnsi="Times New Roman"/>
          <w:color w:val="000000"/>
          <w:sz w:val="24"/>
          <w:szCs w:val="24"/>
        </w:rPr>
        <w:t>Законом України «</w:t>
      </w:r>
      <w:r w:rsidRPr="004017DE">
        <w:rPr>
          <w:rFonts w:ascii="Times New Roman" w:hAnsi="Times New Roman"/>
          <w:bCs/>
          <w:color w:val="000000"/>
          <w:sz w:val="24"/>
          <w:szCs w:val="24"/>
          <w:shd w:val="clear" w:color="auto" w:fill="FFFFFF"/>
        </w:rPr>
        <w:t xml:space="preserve">Про публічні закупівлі» </w:t>
      </w:r>
      <w:r w:rsidRPr="004017DE">
        <w:rPr>
          <w:rFonts w:ascii="Times New Roman" w:hAnsi="Times New Roman"/>
          <w:color w:val="000000"/>
          <w:sz w:val="24"/>
          <w:szCs w:val="24"/>
          <w:shd w:val="clear" w:color="auto" w:fill="FFFFFF"/>
        </w:rPr>
        <w:t>від 25.12.2015 № 922-VIII</w:t>
      </w:r>
      <w:r w:rsidRPr="004017DE">
        <w:rPr>
          <w:rFonts w:ascii="Times New Roman" w:hAnsi="Times New Roman"/>
          <w:bCs/>
          <w:color w:val="000000"/>
          <w:sz w:val="24"/>
          <w:szCs w:val="24"/>
          <w:bdr w:val="none" w:sz="0" w:space="0" w:color="auto" w:frame="1"/>
          <w:shd w:val="clear" w:color="auto" w:fill="FFFFFF"/>
        </w:rPr>
        <w:t>.</w:t>
      </w:r>
    </w:p>
    <w:p w:rsidR="005A4FEE" w:rsidRPr="004017DE" w:rsidRDefault="005A4FEE" w:rsidP="00DE4084">
      <w:pPr>
        <w:widowControl w:val="0"/>
        <w:autoSpaceDE w:val="0"/>
        <w:autoSpaceDN w:val="0"/>
        <w:adjustRightInd w:val="0"/>
        <w:ind w:firstLine="709"/>
        <w:rPr>
          <w:rFonts w:ascii="Times New Roman" w:hAnsi="Times New Roman"/>
          <w:sz w:val="24"/>
          <w:szCs w:val="24"/>
        </w:rPr>
      </w:pPr>
      <w:r w:rsidRPr="004017DE">
        <w:rPr>
          <w:rFonts w:ascii="Times New Roman" w:hAnsi="Times New Roman"/>
          <w:sz w:val="24"/>
          <w:szCs w:val="24"/>
        </w:rPr>
        <w:t>_____________________________________________________________________________</w:t>
      </w:r>
    </w:p>
    <w:p w:rsidR="005A4FEE" w:rsidRPr="004017DE" w:rsidRDefault="005A4FEE" w:rsidP="003C2F29">
      <w:pPr>
        <w:widowControl w:val="0"/>
        <w:autoSpaceDE w:val="0"/>
        <w:autoSpaceDN w:val="0"/>
        <w:adjustRightInd w:val="0"/>
        <w:ind w:firstLine="709"/>
        <w:jc w:val="center"/>
        <w:rPr>
          <w:rFonts w:ascii="Times New Roman" w:hAnsi="Times New Roman"/>
          <w:i/>
          <w:sz w:val="24"/>
          <w:szCs w:val="24"/>
        </w:rPr>
      </w:pPr>
      <w:r w:rsidRPr="004017DE">
        <w:rPr>
          <w:rFonts w:ascii="Times New Roman" w:hAnsi="Times New Roman"/>
          <w:i/>
          <w:sz w:val="24"/>
          <w:szCs w:val="24"/>
        </w:rPr>
        <w:t>Посада, прізвище, ініціали, підпис уповноваженої особи учасника, завірені печаткою (прізвище, ініціали, підпис – для фізичної особи).</w:t>
      </w:r>
    </w:p>
    <w:p w:rsidR="000160BC" w:rsidRPr="004017DE" w:rsidRDefault="000160BC" w:rsidP="005A4FEE">
      <w:pPr>
        <w:ind w:left="2832" w:firstLine="708"/>
        <w:jc w:val="right"/>
        <w:rPr>
          <w:rFonts w:ascii="Times New Roman" w:hAnsi="Times New Roman"/>
          <w:b/>
          <w:sz w:val="24"/>
          <w:szCs w:val="24"/>
        </w:rPr>
      </w:pPr>
    </w:p>
    <w:p w:rsidR="006D6E26" w:rsidRPr="004017DE" w:rsidRDefault="006D6E26" w:rsidP="005F71B3">
      <w:pPr>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0705AE" w:rsidRPr="004017DE" w:rsidRDefault="000705AE" w:rsidP="00FE123D">
      <w:pPr>
        <w:ind w:left="2832" w:firstLine="708"/>
        <w:jc w:val="right"/>
        <w:rPr>
          <w:rFonts w:ascii="Times New Roman" w:hAnsi="Times New Roman"/>
          <w:b/>
          <w:sz w:val="24"/>
          <w:szCs w:val="24"/>
        </w:rPr>
      </w:pPr>
    </w:p>
    <w:p w:rsidR="00E514B4" w:rsidRPr="004017DE" w:rsidRDefault="00E514B4" w:rsidP="00FE123D">
      <w:pPr>
        <w:ind w:left="2832" w:firstLine="708"/>
        <w:jc w:val="right"/>
        <w:rPr>
          <w:rFonts w:ascii="Times New Roman" w:hAnsi="Times New Roman"/>
          <w:b/>
          <w:sz w:val="24"/>
          <w:szCs w:val="24"/>
        </w:rPr>
      </w:pPr>
    </w:p>
    <w:p w:rsidR="00E514B4" w:rsidRPr="004017DE" w:rsidRDefault="00E514B4" w:rsidP="00FE123D">
      <w:pPr>
        <w:ind w:left="2832" w:firstLine="708"/>
        <w:jc w:val="right"/>
        <w:rPr>
          <w:rFonts w:ascii="Times New Roman" w:hAnsi="Times New Roman"/>
          <w:b/>
          <w:sz w:val="24"/>
          <w:szCs w:val="24"/>
        </w:rPr>
      </w:pPr>
    </w:p>
    <w:p w:rsidR="005A4FEE" w:rsidRPr="004017DE" w:rsidRDefault="00CB7318" w:rsidP="00FE123D">
      <w:pPr>
        <w:ind w:left="2832" w:firstLine="708"/>
        <w:jc w:val="right"/>
        <w:rPr>
          <w:rFonts w:ascii="Times New Roman" w:hAnsi="Times New Roman"/>
          <w:b/>
          <w:sz w:val="24"/>
          <w:szCs w:val="24"/>
        </w:rPr>
      </w:pPr>
      <w:r w:rsidRPr="004017DE">
        <w:rPr>
          <w:rFonts w:ascii="Times New Roman" w:hAnsi="Times New Roman"/>
          <w:b/>
          <w:sz w:val="24"/>
          <w:szCs w:val="24"/>
        </w:rPr>
        <w:t>ДОДАТОК №</w:t>
      </w:r>
      <w:r w:rsidR="00AF52AF" w:rsidRPr="004017DE">
        <w:rPr>
          <w:rFonts w:ascii="Times New Roman" w:hAnsi="Times New Roman"/>
          <w:b/>
          <w:sz w:val="24"/>
          <w:szCs w:val="24"/>
        </w:rPr>
        <w:t xml:space="preserve"> 5</w:t>
      </w:r>
    </w:p>
    <w:p w:rsidR="00115BF5" w:rsidRPr="004017DE" w:rsidRDefault="00115BF5" w:rsidP="002D6669">
      <w:pPr>
        <w:pStyle w:val="23"/>
        <w:shd w:val="clear" w:color="auto" w:fill="auto"/>
        <w:spacing w:after="0" w:line="240" w:lineRule="exact"/>
        <w:rPr>
          <w:b/>
          <w:sz w:val="24"/>
          <w:szCs w:val="24"/>
          <w:lang w:val="uk-UA"/>
        </w:rPr>
      </w:pPr>
      <w:bookmarkStart w:id="26" w:name="page1"/>
      <w:bookmarkEnd w:id="26"/>
    </w:p>
    <w:p w:rsidR="00115BF5" w:rsidRPr="004017DE" w:rsidRDefault="00115BF5" w:rsidP="002D6669">
      <w:pPr>
        <w:pStyle w:val="23"/>
        <w:shd w:val="clear" w:color="auto" w:fill="auto"/>
        <w:spacing w:after="0" w:line="240" w:lineRule="exact"/>
        <w:rPr>
          <w:b/>
          <w:sz w:val="24"/>
          <w:szCs w:val="24"/>
          <w:lang w:val="uk-UA"/>
        </w:rPr>
      </w:pPr>
    </w:p>
    <w:p w:rsidR="002D6669" w:rsidRPr="004017DE" w:rsidRDefault="002D6669" w:rsidP="002D6669">
      <w:pPr>
        <w:pStyle w:val="23"/>
        <w:shd w:val="clear" w:color="auto" w:fill="auto"/>
        <w:spacing w:after="0" w:line="240" w:lineRule="exact"/>
        <w:rPr>
          <w:b/>
          <w:sz w:val="24"/>
          <w:szCs w:val="24"/>
          <w:lang w:val="uk-UA"/>
        </w:rPr>
      </w:pPr>
      <w:r w:rsidRPr="004017DE">
        <w:rPr>
          <w:b/>
          <w:sz w:val="24"/>
          <w:szCs w:val="24"/>
          <w:lang w:val="uk-UA"/>
        </w:rPr>
        <w:t>Проект договору</w:t>
      </w:r>
    </w:p>
    <w:p w:rsidR="002D6669" w:rsidRPr="004017DE" w:rsidRDefault="002D6669" w:rsidP="002D6669">
      <w:pPr>
        <w:pStyle w:val="23"/>
        <w:shd w:val="clear" w:color="auto" w:fill="auto"/>
        <w:spacing w:after="0" w:line="240" w:lineRule="exact"/>
        <w:rPr>
          <w:b/>
          <w:sz w:val="24"/>
          <w:szCs w:val="24"/>
          <w:lang w:val="uk-UA"/>
        </w:rPr>
      </w:pPr>
      <w:r w:rsidRPr="004017DE">
        <w:rPr>
          <w:b/>
          <w:sz w:val="24"/>
          <w:szCs w:val="24"/>
          <w:lang w:val="uk-UA"/>
        </w:rPr>
        <w:t xml:space="preserve"> на закупівлю товарів № _______</w:t>
      </w:r>
    </w:p>
    <w:p w:rsidR="002D6669" w:rsidRPr="004017DE" w:rsidRDefault="002D6669" w:rsidP="002D6669">
      <w:pPr>
        <w:pStyle w:val="23"/>
        <w:shd w:val="clear" w:color="auto" w:fill="auto"/>
        <w:spacing w:after="0" w:line="240" w:lineRule="exact"/>
        <w:rPr>
          <w:sz w:val="24"/>
          <w:szCs w:val="24"/>
          <w:lang w:val="uk-UA"/>
        </w:rPr>
      </w:pPr>
    </w:p>
    <w:p w:rsidR="00115BF5" w:rsidRPr="004017DE" w:rsidRDefault="00115BF5" w:rsidP="002D6669">
      <w:pPr>
        <w:pStyle w:val="23"/>
        <w:shd w:val="clear" w:color="auto" w:fill="auto"/>
        <w:spacing w:after="0" w:line="240" w:lineRule="exact"/>
        <w:rPr>
          <w:sz w:val="24"/>
          <w:szCs w:val="24"/>
          <w:lang w:val="uk-UA"/>
        </w:rPr>
      </w:pPr>
    </w:p>
    <w:p w:rsidR="00AF37E8" w:rsidRPr="00AF37E8" w:rsidRDefault="00AF37E8" w:rsidP="00AF37E8">
      <w:pPr>
        <w:shd w:val="clear" w:color="auto" w:fill="FFFFFF"/>
        <w:tabs>
          <w:tab w:val="left" w:pos="8505"/>
        </w:tabs>
        <w:rPr>
          <w:rFonts w:ascii="Times New Roman" w:hAnsi="Times New Roman"/>
          <w:spacing w:val="-3"/>
          <w:sz w:val="26"/>
          <w:szCs w:val="26"/>
          <w:lang w:eastAsia="ru-RU"/>
        </w:rPr>
      </w:pPr>
      <w:r>
        <w:rPr>
          <w:rFonts w:ascii="Times New Roman" w:hAnsi="Times New Roman"/>
          <w:spacing w:val="-4"/>
          <w:sz w:val="26"/>
          <w:szCs w:val="26"/>
          <w:lang w:eastAsia="ru-RU"/>
        </w:rPr>
        <w:t xml:space="preserve">м. </w:t>
      </w:r>
      <w:r w:rsidRPr="00AF37E8">
        <w:rPr>
          <w:rFonts w:ascii="Times New Roman" w:hAnsi="Times New Roman"/>
          <w:spacing w:val="-4"/>
          <w:sz w:val="26"/>
          <w:szCs w:val="26"/>
          <w:lang w:eastAsia="ru-RU"/>
        </w:rPr>
        <w:t xml:space="preserve">Вінниця                                                                                     </w:t>
      </w:r>
      <w:r w:rsidRPr="00AF37E8">
        <w:rPr>
          <w:rFonts w:ascii="Times New Roman" w:hAnsi="Times New Roman"/>
          <w:spacing w:val="-3"/>
          <w:sz w:val="26"/>
          <w:szCs w:val="26"/>
          <w:lang w:eastAsia="ru-RU"/>
        </w:rPr>
        <w:t>«___» ___________ 2022 року</w:t>
      </w:r>
    </w:p>
    <w:p w:rsidR="00AF37E8" w:rsidRPr="00AF37E8" w:rsidRDefault="00AF37E8" w:rsidP="00AF37E8">
      <w:pPr>
        <w:shd w:val="clear" w:color="auto" w:fill="FFFFFF"/>
        <w:tabs>
          <w:tab w:val="left" w:pos="8266"/>
        </w:tabs>
        <w:rPr>
          <w:rFonts w:ascii="Times New Roman" w:hAnsi="Times New Roman"/>
          <w:sz w:val="26"/>
          <w:szCs w:val="26"/>
          <w:lang w:eastAsia="ru-RU"/>
        </w:rPr>
      </w:pPr>
    </w:p>
    <w:p w:rsidR="00AF37E8" w:rsidRPr="00AF37E8" w:rsidRDefault="00AF37E8" w:rsidP="00AF37E8">
      <w:pPr>
        <w:rPr>
          <w:rFonts w:ascii="Times New Roman" w:eastAsia="Calibri" w:hAnsi="Times New Roman"/>
          <w:sz w:val="24"/>
          <w:szCs w:val="24"/>
          <w:lang w:eastAsia="ru-RU"/>
        </w:rPr>
      </w:pPr>
    </w:p>
    <w:p w:rsidR="00AF37E8" w:rsidRPr="00AF37E8" w:rsidRDefault="00AF37E8" w:rsidP="00AF37E8">
      <w:pPr>
        <w:shd w:val="clear" w:color="auto" w:fill="FFFFFF"/>
        <w:ind w:firstLine="709"/>
        <w:rPr>
          <w:rFonts w:ascii="Times New Roman" w:hAnsi="Times New Roman"/>
          <w:sz w:val="26"/>
          <w:szCs w:val="26"/>
          <w:lang w:eastAsia="ru-RU"/>
        </w:rPr>
      </w:pPr>
      <w:r w:rsidRPr="00AF37E8">
        <w:rPr>
          <w:rFonts w:ascii="Times New Roman" w:eastAsia="Calibri" w:hAnsi="Times New Roman"/>
          <w:b/>
          <w:sz w:val="24"/>
          <w:szCs w:val="24"/>
          <w:lang w:eastAsia="ru-RU"/>
        </w:rPr>
        <w:t xml:space="preserve"> Відокремлений структурний підрозділ "Вінницький </w:t>
      </w:r>
      <w:proofErr w:type="spellStart"/>
      <w:r w:rsidRPr="00AF37E8">
        <w:rPr>
          <w:rFonts w:ascii="Times New Roman" w:eastAsia="Calibri" w:hAnsi="Times New Roman"/>
          <w:b/>
          <w:sz w:val="24"/>
          <w:szCs w:val="24"/>
          <w:lang w:eastAsia="ru-RU"/>
        </w:rPr>
        <w:t>торговельно</w:t>
      </w:r>
      <w:proofErr w:type="spellEnd"/>
      <w:r w:rsidRPr="00AF37E8">
        <w:rPr>
          <w:rFonts w:ascii="Times New Roman" w:eastAsia="Calibri" w:hAnsi="Times New Roman"/>
          <w:b/>
          <w:sz w:val="24"/>
          <w:szCs w:val="24"/>
          <w:lang w:eastAsia="ru-RU"/>
        </w:rPr>
        <w:t xml:space="preserve"> – економічний фаховий коледж Державного торговельно-економічного університету"</w:t>
      </w:r>
      <w:r w:rsidRPr="00AF37E8">
        <w:rPr>
          <w:rFonts w:ascii="Times New Roman" w:hAnsi="Times New Roman"/>
          <w:b/>
          <w:bCs/>
          <w:sz w:val="26"/>
          <w:szCs w:val="26"/>
          <w:lang w:eastAsia="ru-RU"/>
        </w:rPr>
        <w:t xml:space="preserve">, </w:t>
      </w:r>
      <w:r w:rsidRPr="00AF37E8">
        <w:rPr>
          <w:rFonts w:ascii="Times New Roman" w:hAnsi="Times New Roman"/>
          <w:sz w:val="26"/>
          <w:szCs w:val="26"/>
          <w:lang w:eastAsia="ru-RU"/>
        </w:rPr>
        <w:t xml:space="preserve">в особі </w:t>
      </w:r>
      <w:proofErr w:type="spellStart"/>
      <w:r w:rsidRPr="00AF37E8">
        <w:rPr>
          <w:rFonts w:ascii="Times New Roman" w:hAnsi="Times New Roman"/>
          <w:sz w:val="26"/>
          <w:szCs w:val="26"/>
          <w:lang w:eastAsia="ru-RU"/>
        </w:rPr>
        <w:t>в.о</w:t>
      </w:r>
      <w:proofErr w:type="spellEnd"/>
      <w:r w:rsidRPr="00AF37E8">
        <w:rPr>
          <w:rFonts w:ascii="Times New Roman" w:hAnsi="Times New Roman"/>
          <w:sz w:val="26"/>
          <w:szCs w:val="26"/>
          <w:lang w:eastAsia="ru-RU"/>
        </w:rPr>
        <w:t xml:space="preserve">. директора </w:t>
      </w:r>
      <w:proofErr w:type="spellStart"/>
      <w:r w:rsidRPr="00AF37E8">
        <w:rPr>
          <w:rFonts w:ascii="Times New Roman" w:hAnsi="Times New Roman"/>
          <w:sz w:val="26"/>
          <w:szCs w:val="26"/>
          <w:lang w:eastAsia="ru-RU"/>
        </w:rPr>
        <w:t>Лозовської</w:t>
      </w:r>
      <w:proofErr w:type="spellEnd"/>
      <w:r w:rsidRPr="00AF37E8">
        <w:rPr>
          <w:rFonts w:ascii="Times New Roman" w:hAnsi="Times New Roman"/>
          <w:sz w:val="26"/>
          <w:szCs w:val="26"/>
          <w:lang w:eastAsia="ru-RU"/>
        </w:rPr>
        <w:t xml:space="preserve"> Наталії Ігорівни, що діє на підставі Положення від 02.02.2022 р. №27, і Довіреності від 01.02.2022 р. № 12/28, </w:t>
      </w:r>
      <w:r w:rsidRPr="00AF37E8">
        <w:rPr>
          <w:rFonts w:ascii="Times New Roman" w:hAnsi="Times New Roman"/>
          <w:b/>
          <w:bCs/>
          <w:sz w:val="26"/>
          <w:szCs w:val="26"/>
          <w:lang w:eastAsia="ru-RU"/>
        </w:rPr>
        <w:t xml:space="preserve">(далі </w:t>
      </w:r>
      <w:r w:rsidRPr="00AF37E8">
        <w:rPr>
          <w:rFonts w:ascii="Times New Roman" w:hAnsi="Times New Roman"/>
          <w:sz w:val="26"/>
          <w:szCs w:val="26"/>
          <w:lang w:eastAsia="ru-RU"/>
        </w:rPr>
        <w:t xml:space="preserve">- </w:t>
      </w:r>
      <w:r w:rsidRPr="00AF37E8">
        <w:rPr>
          <w:rFonts w:ascii="Times New Roman" w:hAnsi="Times New Roman"/>
          <w:b/>
          <w:bCs/>
          <w:sz w:val="26"/>
          <w:szCs w:val="26"/>
          <w:lang w:eastAsia="ru-RU"/>
        </w:rPr>
        <w:t xml:space="preserve">Замовник), </w:t>
      </w:r>
      <w:r w:rsidRPr="00AF37E8">
        <w:rPr>
          <w:rFonts w:ascii="Times New Roman" w:hAnsi="Times New Roman"/>
          <w:sz w:val="26"/>
          <w:szCs w:val="26"/>
          <w:lang w:eastAsia="ru-RU"/>
        </w:rPr>
        <w:t xml:space="preserve">з однієї сторони, і </w:t>
      </w:r>
      <w:r w:rsidRPr="00AF37E8">
        <w:rPr>
          <w:rFonts w:ascii="Times New Roman" w:hAnsi="Times New Roman"/>
          <w:bCs/>
          <w:spacing w:val="-1"/>
          <w:sz w:val="26"/>
          <w:szCs w:val="26"/>
          <w:lang w:eastAsia="ru-RU"/>
        </w:rPr>
        <w:t xml:space="preserve">_________________________________________________________________________, </w:t>
      </w:r>
      <w:r w:rsidRPr="00AF37E8">
        <w:rPr>
          <w:rFonts w:ascii="Times New Roman" w:hAnsi="Times New Roman"/>
          <w:spacing w:val="-1"/>
          <w:sz w:val="26"/>
          <w:szCs w:val="26"/>
          <w:lang w:eastAsia="ru-RU"/>
        </w:rPr>
        <w:t>в особі ______________________________________________________________</w:t>
      </w:r>
      <w:r w:rsidRPr="00AF37E8">
        <w:rPr>
          <w:rFonts w:ascii="Times New Roman" w:hAnsi="Times New Roman"/>
          <w:sz w:val="26"/>
          <w:szCs w:val="26"/>
          <w:lang w:eastAsia="ru-RU"/>
        </w:rPr>
        <w:t xml:space="preserve">, що діє на підставі ________________________________________, </w:t>
      </w:r>
      <w:r w:rsidRPr="00AF37E8">
        <w:rPr>
          <w:rFonts w:ascii="Times New Roman" w:hAnsi="Times New Roman"/>
          <w:b/>
          <w:bCs/>
          <w:sz w:val="26"/>
          <w:szCs w:val="26"/>
          <w:lang w:eastAsia="ru-RU"/>
        </w:rPr>
        <w:t xml:space="preserve">(далі </w:t>
      </w:r>
      <w:r w:rsidRPr="00AF37E8">
        <w:rPr>
          <w:rFonts w:ascii="Times New Roman" w:hAnsi="Times New Roman"/>
          <w:sz w:val="26"/>
          <w:szCs w:val="26"/>
          <w:lang w:eastAsia="ru-RU"/>
        </w:rPr>
        <w:t xml:space="preserve">- </w:t>
      </w:r>
      <w:r w:rsidRPr="00AF37E8">
        <w:rPr>
          <w:rFonts w:ascii="Times New Roman" w:hAnsi="Times New Roman"/>
          <w:b/>
          <w:bCs/>
          <w:sz w:val="26"/>
          <w:szCs w:val="26"/>
          <w:lang w:eastAsia="ru-RU"/>
        </w:rPr>
        <w:t xml:space="preserve">Учасник), </w:t>
      </w:r>
      <w:r w:rsidRPr="00AF37E8">
        <w:rPr>
          <w:rFonts w:ascii="Times New Roman" w:hAnsi="Times New Roman"/>
          <w:sz w:val="26"/>
          <w:szCs w:val="26"/>
          <w:lang w:eastAsia="ru-RU"/>
        </w:rPr>
        <w:t>з іншої сторони, разом - Сторони, уклали цей договір про таке (далі - Договір):</w:t>
      </w:r>
    </w:p>
    <w:p w:rsidR="00AF37E8" w:rsidRPr="00AF37E8" w:rsidRDefault="00AF37E8" w:rsidP="00AF37E8">
      <w:pPr>
        <w:shd w:val="clear" w:color="auto" w:fill="FFFFFF"/>
        <w:rPr>
          <w:rFonts w:ascii="Times New Roman" w:hAnsi="Times New Roman"/>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eastAsia="ru-RU"/>
        </w:rPr>
        <w:t>І. ПРЕДМЕТ ДОГОВОРУ</w:t>
      </w:r>
    </w:p>
    <w:p w:rsidR="00AF37E8" w:rsidRPr="00AF37E8" w:rsidRDefault="00AF37E8" w:rsidP="008B0548">
      <w:pPr>
        <w:widowControl w:val="0"/>
        <w:numPr>
          <w:ilvl w:val="0"/>
          <w:numId w:val="11"/>
        </w:numPr>
        <w:shd w:val="clear" w:color="auto" w:fill="FFFFFF"/>
        <w:tabs>
          <w:tab w:val="left" w:pos="422"/>
        </w:tabs>
        <w:autoSpaceDE w:val="0"/>
        <w:autoSpaceDN w:val="0"/>
        <w:adjustRightInd w:val="0"/>
        <w:jc w:val="left"/>
        <w:rPr>
          <w:rFonts w:ascii="Times New Roman" w:hAnsi="Times New Roman"/>
          <w:color w:val="000000"/>
          <w:sz w:val="26"/>
          <w:szCs w:val="26"/>
          <w:lang w:eastAsia="ru-RU"/>
        </w:rPr>
      </w:pPr>
      <w:r w:rsidRPr="00AF37E8">
        <w:rPr>
          <w:rFonts w:ascii="Times New Roman" w:hAnsi="Times New Roman"/>
          <w:color w:val="000000"/>
          <w:sz w:val="26"/>
          <w:szCs w:val="26"/>
          <w:lang w:eastAsia="ru-RU"/>
        </w:rPr>
        <w:t>Учасник зобов'язується у 202</w:t>
      </w:r>
      <w:r>
        <w:rPr>
          <w:rFonts w:ascii="Times New Roman" w:hAnsi="Times New Roman"/>
          <w:color w:val="000000"/>
          <w:sz w:val="26"/>
          <w:szCs w:val="26"/>
          <w:lang w:eastAsia="ru-RU"/>
        </w:rPr>
        <w:t xml:space="preserve">2 </w:t>
      </w:r>
      <w:r w:rsidRPr="00AF37E8">
        <w:rPr>
          <w:rFonts w:ascii="Times New Roman" w:hAnsi="Times New Roman"/>
          <w:color w:val="000000"/>
          <w:sz w:val="26"/>
          <w:szCs w:val="26"/>
          <w:lang w:eastAsia="ru-RU"/>
        </w:rPr>
        <w:t xml:space="preserve"> році надати послуги </w:t>
      </w:r>
      <w:r w:rsidRPr="00AF37E8">
        <w:rPr>
          <w:rFonts w:ascii="Times New Roman" w:hAnsi="Times New Roman"/>
          <w:b/>
          <w:color w:val="000000"/>
          <w:sz w:val="26"/>
          <w:szCs w:val="26"/>
          <w:lang w:eastAsia="ru-RU"/>
        </w:rPr>
        <w:t>44160000-9 Магістралі, трубопроводи, труби, обсадні труби, тюбінги та супутні вироби</w:t>
      </w:r>
      <w:r w:rsidRPr="00AF37E8">
        <w:rPr>
          <w:rFonts w:ascii="Times New Roman" w:hAnsi="Times New Roman"/>
          <w:color w:val="000000"/>
          <w:sz w:val="26"/>
          <w:szCs w:val="26"/>
          <w:lang w:eastAsia="ru-RU"/>
        </w:rPr>
        <w:t xml:space="preserve"> зазначені  в Специфікації (Додаток № 1), </w:t>
      </w:r>
      <w:r w:rsidRPr="00AF37E8">
        <w:rPr>
          <w:rFonts w:ascii="Times New Roman" w:hAnsi="Times New Roman"/>
          <w:spacing w:val="-1"/>
          <w:sz w:val="26"/>
          <w:szCs w:val="26"/>
          <w:lang w:eastAsia="ru-RU"/>
        </w:rPr>
        <w:t>а Замовник зобов'язується прийняти та оплатити в повному обсязі отримані послуги.</w:t>
      </w:r>
    </w:p>
    <w:p w:rsidR="00AF37E8" w:rsidRPr="00AF37E8" w:rsidRDefault="00AF37E8" w:rsidP="008B0548">
      <w:pPr>
        <w:widowControl w:val="0"/>
        <w:numPr>
          <w:ilvl w:val="1"/>
          <w:numId w:val="21"/>
        </w:numPr>
        <w:shd w:val="clear" w:color="auto" w:fill="FFFFFF"/>
        <w:tabs>
          <w:tab w:val="num" w:pos="0"/>
          <w:tab w:val="left" w:pos="523"/>
          <w:tab w:val="left" w:pos="1134"/>
        </w:tabs>
        <w:autoSpaceDE w:val="0"/>
        <w:autoSpaceDN w:val="0"/>
        <w:adjustRightInd w:val="0"/>
        <w:ind w:left="0" w:firstLine="709"/>
        <w:jc w:val="left"/>
        <w:rPr>
          <w:rFonts w:ascii="Times New Roman" w:hAnsi="Times New Roman"/>
          <w:spacing w:val="-1"/>
          <w:sz w:val="26"/>
          <w:szCs w:val="26"/>
          <w:lang w:eastAsia="ru-RU"/>
        </w:rPr>
      </w:pPr>
      <w:r w:rsidRPr="00AF37E8">
        <w:rPr>
          <w:rFonts w:ascii="Times New Roman" w:hAnsi="Times New Roman"/>
          <w:spacing w:val="-1"/>
          <w:sz w:val="26"/>
          <w:szCs w:val="26"/>
          <w:lang w:eastAsia="ru-RU"/>
        </w:rPr>
        <w:t>Обсяги наданих послуг зменшуються залежно від реального фінансування видатків.</w:t>
      </w:r>
    </w:p>
    <w:p w:rsidR="00AF37E8" w:rsidRPr="00AF37E8" w:rsidRDefault="00AF37E8" w:rsidP="00AF37E8">
      <w:pPr>
        <w:widowControl w:val="0"/>
        <w:shd w:val="clear" w:color="auto" w:fill="FFFFFF"/>
        <w:tabs>
          <w:tab w:val="left" w:pos="523"/>
        </w:tabs>
        <w:autoSpaceDE w:val="0"/>
        <w:autoSpaceDN w:val="0"/>
        <w:adjustRightInd w:val="0"/>
        <w:ind w:left="1429"/>
        <w:rPr>
          <w:rFonts w:ascii="Times New Roman" w:hAnsi="Times New Roman"/>
          <w:sz w:val="26"/>
          <w:szCs w:val="26"/>
          <w:lang w:eastAsia="ru-RU"/>
        </w:rPr>
      </w:pPr>
    </w:p>
    <w:p w:rsidR="00AF37E8" w:rsidRPr="00AF37E8" w:rsidRDefault="00AF37E8" w:rsidP="00AF37E8">
      <w:pPr>
        <w:shd w:val="clear" w:color="auto" w:fill="FFFFFF"/>
        <w:tabs>
          <w:tab w:val="left" w:pos="307"/>
        </w:tabs>
        <w:ind w:firstLine="709"/>
        <w:jc w:val="center"/>
        <w:rPr>
          <w:rFonts w:ascii="Times New Roman" w:hAnsi="Times New Roman"/>
          <w:b/>
          <w:bCs/>
          <w:spacing w:val="-1"/>
          <w:sz w:val="26"/>
          <w:szCs w:val="26"/>
          <w:lang w:eastAsia="ru-RU"/>
        </w:rPr>
      </w:pPr>
      <w:r w:rsidRPr="00AF37E8">
        <w:rPr>
          <w:rFonts w:ascii="Times New Roman" w:hAnsi="Times New Roman"/>
          <w:b/>
          <w:bCs/>
          <w:spacing w:val="-5"/>
          <w:sz w:val="26"/>
          <w:szCs w:val="26"/>
          <w:lang w:val="en-US" w:eastAsia="ru-RU"/>
        </w:rPr>
        <w:t>II</w:t>
      </w:r>
      <w:r w:rsidRPr="00AF37E8">
        <w:rPr>
          <w:rFonts w:ascii="Times New Roman" w:hAnsi="Times New Roman"/>
          <w:b/>
          <w:bCs/>
          <w:spacing w:val="-5"/>
          <w:sz w:val="26"/>
          <w:szCs w:val="26"/>
          <w:lang w:val="ru-RU" w:eastAsia="ru-RU"/>
        </w:rPr>
        <w:t>.</w:t>
      </w:r>
      <w:r w:rsidRPr="00AF37E8">
        <w:rPr>
          <w:rFonts w:ascii="Times New Roman" w:hAnsi="Times New Roman"/>
          <w:b/>
          <w:bCs/>
          <w:sz w:val="26"/>
          <w:szCs w:val="26"/>
          <w:lang w:val="ru-RU" w:eastAsia="ru-RU"/>
        </w:rPr>
        <w:tab/>
      </w:r>
      <w:r w:rsidRPr="00AF37E8">
        <w:rPr>
          <w:rFonts w:ascii="Times New Roman" w:hAnsi="Times New Roman"/>
          <w:b/>
          <w:bCs/>
          <w:spacing w:val="-1"/>
          <w:sz w:val="26"/>
          <w:szCs w:val="26"/>
          <w:lang w:eastAsia="ru-RU"/>
        </w:rPr>
        <w:t>ЯКІСТЬ НАДАНИХ ПОСЛУГ (РОБІТ)</w:t>
      </w:r>
    </w:p>
    <w:p w:rsidR="00AF37E8" w:rsidRPr="00AF37E8" w:rsidRDefault="00AF37E8" w:rsidP="00AF37E8">
      <w:pPr>
        <w:shd w:val="clear" w:color="auto" w:fill="FFFFFF"/>
        <w:ind w:firstLine="709"/>
        <w:rPr>
          <w:rFonts w:ascii="Times New Roman" w:hAnsi="Times New Roman"/>
          <w:sz w:val="26"/>
          <w:szCs w:val="26"/>
          <w:lang w:eastAsia="ru-RU"/>
        </w:rPr>
      </w:pPr>
      <w:r w:rsidRPr="00AF37E8">
        <w:rPr>
          <w:rFonts w:ascii="Times New Roman" w:hAnsi="Times New Roman"/>
          <w:sz w:val="26"/>
          <w:szCs w:val="26"/>
          <w:lang w:eastAsia="ru-RU"/>
        </w:rPr>
        <w:t>2.1. Учасник повинен надати Замовнику послуги, передбачені цим Договором, якість яких відповідає умовам державних стандартів.</w:t>
      </w:r>
    </w:p>
    <w:p w:rsidR="00AF37E8" w:rsidRPr="00AF37E8" w:rsidRDefault="00AF37E8" w:rsidP="00AF37E8">
      <w:pPr>
        <w:shd w:val="clear" w:color="auto" w:fill="FFFFFF"/>
        <w:ind w:firstLine="709"/>
        <w:rPr>
          <w:rFonts w:ascii="Times New Roman" w:hAnsi="Times New Roman"/>
          <w:sz w:val="26"/>
          <w:szCs w:val="26"/>
          <w:lang w:val="ru-RU" w:eastAsia="ru-RU"/>
        </w:rPr>
      </w:pPr>
    </w:p>
    <w:p w:rsidR="00AF37E8" w:rsidRPr="00AF37E8" w:rsidRDefault="00AF37E8" w:rsidP="008B0548">
      <w:pPr>
        <w:widowControl w:val="0"/>
        <w:numPr>
          <w:ilvl w:val="0"/>
          <w:numId w:val="22"/>
        </w:numPr>
        <w:shd w:val="clear" w:color="auto" w:fill="FFFFFF"/>
        <w:tabs>
          <w:tab w:val="left" w:pos="398"/>
        </w:tabs>
        <w:autoSpaceDE w:val="0"/>
        <w:autoSpaceDN w:val="0"/>
        <w:adjustRightInd w:val="0"/>
        <w:jc w:val="center"/>
        <w:rPr>
          <w:rFonts w:ascii="Times New Roman" w:hAnsi="Times New Roman"/>
          <w:b/>
          <w:bCs/>
          <w:spacing w:val="-2"/>
          <w:sz w:val="26"/>
          <w:szCs w:val="26"/>
          <w:lang w:eastAsia="ru-RU"/>
        </w:rPr>
      </w:pPr>
      <w:r w:rsidRPr="00AF37E8">
        <w:rPr>
          <w:rFonts w:ascii="Times New Roman" w:hAnsi="Times New Roman"/>
          <w:b/>
          <w:bCs/>
          <w:spacing w:val="-2"/>
          <w:sz w:val="26"/>
          <w:szCs w:val="26"/>
          <w:lang w:eastAsia="ru-RU"/>
        </w:rPr>
        <w:t>ЦІНА ДОГОВОРУ</w:t>
      </w:r>
    </w:p>
    <w:p w:rsidR="00AF37E8" w:rsidRPr="00AF37E8" w:rsidRDefault="00AF37E8" w:rsidP="008B0548">
      <w:pPr>
        <w:widowControl w:val="0"/>
        <w:numPr>
          <w:ilvl w:val="0"/>
          <w:numId w:val="12"/>
        </w:numPr>
        <w:shd w:val="clear" w:color="auto" w:fill="FFFFFF"/>
        <w:tabs>
          <w:tab w:val="left" w:pos="456"/>
        </w:tabs>
        <w:autoSpaceDE w:val="0"/>
        <w:autoSpaceDN w:val="0"/>
        <w:adjustRightInd w:val="0"/>
        <w:jc w:val="left"/>
        <w:rPr>
          <w:rFonts w:ascii="Times New Roman" w:hAnsi="Times New Roman"/>
          <w:sz w:val="26"/>
          <w:szCs w:val="26"/>
          <w:lang w:eastAsia="ru-RU"/>
        </w:rPr>
      </w:pPr>
      <w:r w:rsidRPr="00AF37E8">
        <w:rPr>
          <w:rFonts w:ascii="Times New Roman" w:hAnsi="Times New Roman"/>
          <w:sz w:val="26"/>
          <w:szCs w:val="26"/>
          <w:lang w:eastAsia="ru-RU"/>
        </w:rPr>
        <w:t xml:space="preserve">Ціна цього Договору становить </w:t>
      </w:r>
      <w:r w:rsidRPr="00AF37E8">
        <w:rPr>
          <w:rFonts w:ascii="Times New Roman" w:hAnsi="Times New Roman"/>
          <w:bCs/>
          <w:sz w:val="26"/>
          <w:szCs w:val="26"/>
          <w:lang w:eastAsia="ru-RU"/>
        </w:rPr>
        <w:t xml:space="preserve">_________________________ грн. ____ коп. </w:t>
      </w:r>
      <w:r w:rsidRPr="00AF37E8">
        <w:rPr>
          <w:rFonts w:ascii="Times New Roman" w:hAnsi="Times New Roman"/>
          <w:sz w:val="26"/>
          <w:szCs w:val="26"/>
          <w:lang w:eastAsia="ru-RU"/>
        </w:rPr>
        <w:t>(</w:t>
      </w:r>
      <w:proofErr w:type="spellStart"/>
      <w:r w:rsidRPr="00AF37E8">
        <w:rPr>
          <w:rFonts w:ascii="Times New Roman" w:hAnsi="Times New Roman"/>
          <w:sz w:val="26"/>
          <w:szCs w:val="26"/>
          <w:lang w:eastAsia="ru-RU"/>
        </w:rPr>
        <w:t>_______________________гриве</w:t>
      </w:r>
      <w:proofErr w:type="spellEnd"/>
      <w:r w:rsidRPr="00AF37E8">
        <w:rPr>
          <w:rFonts w:ascii="Times New Roman" w:hAnsi="Times New Roman"/>
          <w:sz w:val="26"/>
          <w:szCs w:val="26"/>
          <w:lang w:eastAsia="ru-RU"/>
        </w:rPr>
        <w:t xml:space="preserve">нь ___ коп.) грн., в тому числі ПДВ. </w:t>
      </w:r>
      <w:r w:rsidRPr="00AF37E8">
        <w:rPr>
          <w:rFonts w:ascii="Times New Roman" w:hAnsi="Times New Roman"/>
          <w:color w:val="FF0000"/>
          <w:sz w:val="26"/>
          <w:szCs w:val="26"/>
          <w:lang w:eastAsia="ru-RU"/>
        </w:rPr>
        <w:t>(або без ПДВ)</w:t>
      </w:r>
      <w:r w:rsidRPr="00AF37E8">
        <w:rPr>
          <w:rFonts w:ascii="Times New Roman" w:hAnsi="Times New Roman"/>
          <w:sz w:val="26"/>
          <w:szCs w:val="26"/>
          <w:lang w:eastAsia="ru-RU"/>
        </w:rPr>
        <w:t>.</w:t>
      </w:r>
    </w:p>
    <w:p w:rsidR="00AF37E8" w:rsidRPr="00AF37E8" w:rsidRDefault="00AF37E8" w:rsidP="008B0548">
      <w:pPr>
        <w:widowControl w:val="0"/>
        <w:numPr>
          <w:ilvl w:val="0"/>
          <w:numId w:val="12"/>
        </w:numPr>
        <w:shd w:val="clear" w:color="auto" w:fill="FFFFFF"/>
        <w:tabs>
          <w:tab w:val="left" w:pos="456"/>
        </w:tabs>
        <w:autoSpaceDE w:val="0"/>
        <w:autoSpaceDN w:val="0"/>
        <w:adjustRightInd w:val="0"/>
        <w:jc w:val="left"/>
        <w:rPr>
          <w:rFonts w:ascii="Times New Roman" w:hAnsi="Times New Roman"/>
          <w:sz w:val="26"/>
          <w:szCs w:val="26"/>
          <w:lang w:eastAsia="ru-RU"/>
        </w:rPr>
      </w:pPr>
      <w:r w:rsidRPr="00AF37E8">
        <w:rPr>
          <w:rFonts w:ascii="Times New Roman" w:hAnsi="Times New Roman"/>
          <w:sz w:val="26"/>
          <w:szCs w:val="26"/>
          <w:lang w:eastAsia="ru-RU"/>
        </w:rPr>
        <w:t>Кількість наданих послуг має бути зменшена Сторонами в разі недостатнього фактичного фінансування вищестоящою установою.</w:t>
      </w:r>
    </w:p>
    <w:p w:rsidR="00AF37E8" w:rsidRPr="00AF37E8" w:rsidRDefault="00AF37E8" w:rsidP="00AF37E8">
      <w:pPr>
        <w:shd w:val="clear" w:color="auto" w:fill="FFFFFF"/>
        <w:tabs>
          <w:tab w:val="left" w:pos="456"/>
        </w:tabs>
        <w:ind w:left="709"/>
        <w:rPr>
          <w:rFonts w:ascii="Times New Roman" w:hAnsi="Times New Roman"/>
          <w:spacing w:val="-8"/>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IV</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ПОРЯДОК ЗДІЙСНЕННЯ ОПЛАТИ</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pacing w:val="-6"/>
          <w:sz w:val="26"/>
          <w:szCs w:val="26"/>
          <w:lang w:eastAsia="ru-RU"/>
        </w:rPr>
        <w:t>4.1.</w:t>
      </w:r>
      <w:r w:rsidRPr="00AF37E8">
        <w:rPr>
          <w:rFonts w:ascii="Times New Roman" w:hAnsi="Times New Roman"/>
          <w:sz w:val="26"/>
          <w:szCs w:val="26"/>
          <w:lang w:eastAsia="ru-RU"/>
        </w:rPr>
        <w:t xml:space="preserve">Розрахунки за надані (виконані) послуги (роботи) проводяться виключно в безготівковій формі. </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4.2. Плата за надані (виконані) послуги (роботи) здійснюється замовником на р/</w:t>
      </w:r>
      <w:proofErr w:type="spellStart"/>
      <w:r w:rsidRPr="00AF37E8">
        <w:rPr>
          <w:rFonts w:ascii="Times New Roman" w:hAnsi="Times New Roman"/>
          <w:sz w:val="26"/>
          <w:szCs w:val="26"/>
          <w:lang w:eastAsia="ru-RU"/>
        </w:rPr>
        <w:t>р</w:t>
      </w:r>
      <w:proofErr w:type="spellEnd"/>
      <w:r w:rsidRPr="00AF37E8">
        <w:rPr>
          <w:rFonts w:ascii="Times New Roman" w:hAnsi="Times New Roman"/>
          <w:sz w:val="26"/>
          <w:szCs w:val="26"/>
          <w:lang w:eastAsia="ru-RU"/>
        </w:rPr>
        <w:t xml:space="preserve"> _______________</w:t>
      </w:r>
      <w:r w:rsidRPr="00AF37E8">
        <w:rPr>
          <w:rFonts w:ascii="Times New Roman" w:hAnsi="Times New Roman"/>
          <w:sz w:val="26"/>
          <w:szCs w:val="26"/>
          <w:lang w:val="ru-RU" w:eastAsia="ru-RU"/>
        </w:rPr>
        <w:t>__________________</w:t>
      </w:r>
      <w:r w:rsidRPr="00AF37E8">
        <w:rPr>
          <w:rFonts w:ascii="Times New Roman" w:hAnsi="Times New Roman"/>
          <w:sz w:val="26"/>
          <w:szCs w:val="26"/>
          <w:lang w:eastAsia="ru-RU"/>
        </w:rPr>
        <w:t xml:space="preserve"> в ___________________________________, МФО _________, код ЄДРПОУ_____________.</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4.3. Замовник зобов’язаний проводити оплату Учаснику за надані послуги протягом 15 банківських днів,  згідно наданих актів та рахунку.</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 xml:space="preserve">4.4. Сторони досягли згоди про те, що Учасник зобов’язується надати Замовнику податкові накладні та розрахунок коригування в електронній формі у порядку і в строки, встановлені чинним законодавством. </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r w:rsidRPr="00AF37E8">
        <w:rPr>
          <w:rFonts w:ascii="Times New Roman" w:hAnsi="Times New Roman"/>
          <w:sz w:val="26"/>
          <w:szCs w:val="26"/>
          <w:lang w:eastAsia="ru-RU"/>
        </w:rPr>
        <w:t xml:space="preserve">4.5. Фінансування Замовника здійснюється за рахунок бюджетних коштів, тому </w:t>
      </w:r>
      <w:r w:rsidRPr="00AF37E8">
        <w:rPr>
          <w:rFonts w:ascii="Times New Roman" w:hAnsi="Times New Roman"/>
          <w:i/>
          <w:sz w:val="26"/>
          <w:szCs w:val="26"/>
          <w:lang w:eastAsia="ru-RU"/>
        </w:rPr>
        <w:t xml:space="preserve">податкові накладні виписуються датою надходження коштів на розрахунковий </w:t>
      </w:r>
      <w:r w:rsidRPr="00AF37E8">
        <w:rPr>
          <w:rFonts w:ascii="Times New Roman" w:hAnsi="Times New Roman"/>
          <w:i/>
          <w:sz w:val="26"/>
          <w:szCs w:val="26"/>
          <w:lang w:eastAsia="ru-RU"/>
        </w:rPr>
        <w:lastRenderedPageBreak/>
        <w:t xml:space="preserve">рахунок Учасника </w:t>
      </w:r>
      <w:r w:rsidRPr="00AF37E8">
        <w:rPr>
          <w:rFonts w:ascii="Times New Roman" w:hAnsi="Times New Roman"/>
          <w:sz w:val="26"/>
          <w:szCs w:val="26"/>
          <w:lang w:eastAsia="ru-RU"/>
        </w:rPr>
        <w:t>(роз’яснення ДФС України від 08.10.2018 № 4316/6/99-99-15-03-02-15/ІПК)</w:t>
      </w:r>
      <w:r w:rsidRPr="00AF37E8">
        <w:rPr>
          <w:rFonts w:ascii="Times New Roman" w:hAnsi="Times New Roman"/>
          <w:i/>
          <w:sz w:val="26"/>
          <w:szCs w:val="26"/>
          <w:lang w:eastAsia="ru-RU"/>
        </w:rPr>
        <w:t>.</w:t>
      </w:r>
      <w:r w:rsidRPr="00AF37E8">
        <w:rPr>
          <w:rFonts w:ascii="Times New Roman" w:hAnsi="Times New Roman"/>
          <w:sz w:val="26"/>
          <w:szCs w:val="26"/>
          <w:lang w:eastAsia="ru-RU"/>
        </w:rPr>
        <w:t xml:space="preserve"> </w:t>
      </w:r>
    </w:p>
    <w:p w:rsidR="00AF37E8" w:rsidRPr="00AF37E8" w:rsidRDefault="00AF37E8" w:rsidP="00AF37E8">
      <w:pPr>
        <w:shd w:val="clear" w:color="auto" w:fill="FFFFFF"/>
        <w:tabs>
          <w:tab w:val="left" w:pos="528"/>
          <w:tab w:val="left" w:pos="7195"/>
        </w:tabs>
        <w:ind w:firstLine="709"/>
        <w:rPr>
          <w:rFonts w:ascii="Times New Roman" w:hAnsi="Times New Roman"/>
          <w:sz w:val="26"/>
          <w:szCs w:val="26"/>
          <w:lang w:eastAsia="ru-RU"/>
        </w:rPr>
      </w:pPr>
    </w:p>
    <w:p w:rsidR="00AF37E8" w:rsidRPr="00AF37E8" w:rsidRDefault="00AF37E8" w:rsidP="00AF37E8">
      <w:pPr>
        <w:shd w:val="clear" w:color="auto" w:fill="FFFFFF"/>
        <w:ind w:firstLine="709"/>
        <w:jc w:val="center"/>
        <w:rPr>
          <w:rFonts w:ascii="Times New Roman" w:hAnsi="Times New Roman"/>
          <w:b/>
          <w:bCs/>
          <w:sz w:val="26"/>
          <w:szCs w:val="26"/>
          <w:lang w:eastAsia="ru-RU"/>
        </w:rPr>
      </w:pPr>
      <w:r w:rsidRPr="00AF37E8">
        <w:rPr>
          <w:rFonts w:ascii="Times New Roman" w:hAnsi="Times New Roman"/>
          <w:b/>
          <w:bCs/>
          <w:sz w:val="26"/>
          <w:szCs w:val="26"/>
          <w:lang w:val="en-US" w:eastAsia="ru-RU"/>
        </w:rPr>
        <w:t>V</w:t>
      </w:r>
      <w:r w:rsidRPr="00AF37E8">
        <w:rPr>
          <w:rFonts w:ascii="Times New Roman" w:hAnsi="Times New Roman"/>
          <w:b/>
          <w:bCs/>
          <w:sz w:val="26"/>
          <w:szCs w:val="26"/>
          <w:lang w:val="ru-RU" w:eastAsia="ru-RU"/>
        </w:rPr>
        <w:t xml:space="preserve">. </w:t>
      </w:r>
      <w:r w:rsidRPr="00AF37E8">
        <w:rPr>
          <w:rFonts w:ascii="Times New Roman" w:hAnsi="Times New Roman"/>
          <w:b/>
          <w:bCs/>
          <w:sz w:val="26"/>
          <w:szCs w:val="26"/>
          <w:lang w:eastAsia="ru-RU"/>
        </w:rPr>
        <w:t>НАДАННЯ ПОСЛУГИ</w:t>
      </w:r>
    </w:p>
    <w:p w:rsidR="00AF37E8" w:rsidRPr="00AF37E8" w:rsidRDefault="00AF37E8" w:rsidP="008B0548">
      <w:pPr>
        <w:widowControl w:val="0"/>
        <w:numPr>
          <w:ilvl w:val="0"/>
          <w:numId w:val="13"/>
        </w:numPr>
        <w:shd w:val="clear" w:color="auto" w:fill="FFFFFF"/>
        <w:tabs>
          <w:tab w:val="left" w:pos="466"/>
        </w:tabs>
        <w:autoSpaceDE w:val="0"/>
        <w:autoSpaceDN w:val="0"/>
        <w:adjustRightInd w:val="0"/>
        <w:jc w:val="left"/>
        <w:rPr>
          <w:rFonts w:ascii="Times New Roman" w:hAnsi="Times New Roman"/>
          <w:bCs/>
          <w:spacing w:val="-7"/>
          <w:sz w:val="26"/>
          <w:szCs w:val="26"/>
          <w:lang w:eastAsia="ru-RU"/>
        </w:rPr>
      </w:pPr>
      <w:r w:rsidRPr="00AF37E8">
        <w:rPr>
          <w:rFonts w:ascii="Times New Roman" w:hAnsi="Times New Roman"/>
          <w:sz w:val="26"/>
          <w:szCs w:val="26"/>
          <w:lang w:eastAsia="ru-RU"/>
        </w:rPr>
        <w:t>Послуги надаються з моменту підписання договору по 31.12.2022 року.</w:t>
      </w:r>
    </w:p>
    <w:p w:rsidR="00AF37E8" w:rsidRPr="00AF37E8" w:rsidRDefault="00AF37E8" w:rsidP="008B0548">
      <w:pPr>
        <w:widowControl w:val="0"/>
        <w:numPr>
          <w:ilvl w:val="0"/>
          <w:numId w:val="13"/>
        </w:numPr>
        <w:shd w:val="clear" w:color="auto" w:fill="FFFFFF"/>
        <w:tabs>
          <w:tab w:val="left" w:pos="466"/>
        </w:tabs>
        <w:autoSpaceDE w:val="0"/>
        <w:autoSpaceDN w:val="0"/>
        <w:adjustRightInd w:val="0"/>
        <w:jc w:val="left"/>
        <w:rPr>
          <w:rFonts w:ascii="Times New Roman" w:hAnsi="Times New Roman"/>
          <w:bCs/>
          <w:spacing w:val="-7"/>
          <w:sz w:val="26"/>
          <w:szCs w:val="26"/>
          <w:lang w:eastAsia="ru-RU"/>
        </w:rPr>
      </w:pPr>
      <w:r w:rsidRPr="00AF37E8">
        <w:rPr>
          <w:rFonts w:ascii="Times New Roman" w:hAnsi="Times New Roman"/>
          <w:sz w:val="26"/>
          <w:szCs w:val="26"/>
          <w:lang w:eastAsia="ru-RU"/>
        </w:rPr>
        <w:t>Обсяги наданих послуг можуть змінюватись, але не можуть перевищувати обсягів фінансування Замовника.</w:t>
      </w:r>
    </w:p>
    <w:p w:rsidR="00AF37E8" w:rsidRPr="00AF37E8" w:rsidRDefault="00AF37E8" w:rsidP="00AF37E8">
      <w:pPr>
        <w:shd w:val="clear" w:color="auto" w:fill="FFFFFF"/>
        <w:tabs>
          <w:tab w:val="left" w:pos="466"/>
        </w:tabs>
        <w:ind w:left="709"/>
        <w:rPr>
          <w:rFonts w:ascii="Times New Roman" w:hAnsi="Times New Roman"/>
          <w:bCs/>
          <w:spacing w:val="-7"/>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VI</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ПРАВА ТА ОБОВ'ЯЗКИ СТОРІН</w:t>
      </w:r>
    </w:p>
    <w:p w:rsidR="00AF37E8" w:rsidRPr="00AF37E8" w:rsidRDefault="00AF37E8" w:rsidP="00AF37E8">
      <w:pPr>
        <w:shd w:val="clear" w:color="auto" w:fill="FFFFFF"/>
        <w:ind w:firstLine="709"/>
        <w:rPr>
          <w:rFonts w:ascii="Times New Roman" w:hAnsi="Times New Roman"/>
          <w:sz w:val="26"/>
          <w:szCs w:val="26"/>
          <w:lang w:val="ru-RU" w:eastAsia="ru-RU"/>
        </w:rPr>
      </w:pPr>
      <w:r w:rsidRPr="00AF37E8">
        <w:rPr>
          <w:rFonts w:ascii="Times New Roman" w:hAnsi="Times New Roman"/>
          <w:bCs/>
          <w:spacing w:val="-1"/>
          <w:sz w:val="26"/>
          <w:szCs w:val="26"/>
          <w:lang w:eastAsia="ru-RU"/>
        </w:rPr>
        <w:t>6.1.</w:t>
      </w:r>
      <w:r w:rsidRPr="00AF37E8">
        <w:rPr>
          <w:rFonts w:ascii="Times New Roman" w:hAnsi="Times New Roman"/>
          <w:spacing w:val="-1"/>
          <w:sz w:val="26"/>
          <w:szCs w:val="26"/>
          <w:lang w:eastAsia="ru-RU"/>
        </w:rPr>
        <w:t>Замовник зобов'язаний:</w:t>
      </w:r>
    </w:p>
    <w:p w:rsidR="00AF37E8" w:rsidRPr="00AF37E8" w:rsidRDefault="00AF37E8" w:rsidP="008B0548">
      <w:pPr>
        <w:widowControl w:val="0"/>
        <w:numPr>
          <w:ilvl w:val="0"/>
          <w:numId w:val="14"/>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pacing w:val="-1"/>
          <w:sz w:val="26"/>
          <w:szCs w:val="26"/>
          <w:lang w:eastAsia="ru-RU"/>
        </w:rPr>
        <w:t>Своєчасно та в повному обсязі сплачувати за надані  послуги.</w:t>
      </w:r>
    </w:p>
    <w:p w:rsidR="00AF37E8" w:rsidRPr="00AF37E8" w:rsidRDefault="00AF37E8" w:rsidP="008B0548">
      <w:pPr>
        <w:widowControl w:val="0"/>
        <w:numPr>
          <w:ilvl w:val="0"/>
          <w:numId w:val="14"/>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pacing w:val="-5"/>
          <w:sz w:val="26"/>
          <w:szCs w:val="26"/>
          <w:lang w:eastAsia="ru-RU"/>
        </w:rPr>
        <w:t>Письмово сповіщати Учасника про зміну власного найменування, організаційно-правової форми, місцезнаходження, банківських реквізитів тощо.</w:t>
      </w:r>
    </w:p>
    <w:p w:rsidR="00AF37E8" w:rsidRPr="00AF37E8" w:rsidRDefault="00AF37E8" w:rsidP="008B0548">
      <w:pPr>
        <w:widowControl w:val="0"/>
        <w:numPr>
          <w:ilvl w:val="0"/>
          <w:numId w:val="14"/>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pacing w:val="-5"/>
          <w:sz w:val="26"/>
          <w:szCs w:val="26"/>
          <w:lang w:eastAsia="ru-RU"/>
        </w:rPr>
        <w:t>Своєчасно письмово інформувати Учасника про зміни контактних даних уповноважених представників Замовника.</w:t>
      </w:r>
    </w:p>
    <w:p w:rsidR="00AF37E8" w:rsidRPr="00AF37E8" w:rsidRDefault="00AF37E8" w:rsidP="00AF37E8">
      <w:pPr>
        <w:shd w:val="clear" w:color="auto" w:fill="FFFFFF"/>
        <w:tabs>
          <w:tab w:val="left" w:pos="691"/>
        </w:tabs>
        <w:ind w:firstLine="709"/>
        <w:rPr>
          <w:rFonts w:ascii="Times New Roman" w:hAnsi="Times New Roman"/>
          <w:sz w:val="26"/>
          <w:szCs w:val="26"/>
          <w:lang w:val="ru-RU" w:eastAsia="ru-RU"/>
        </w:rPr>
      </w:pPr>
      <w:r w:rsidRPr="00AF37E8">
        <w:rPr>
          <w:rFonts w:ascii="Times New Roman" w:hAnsi="Times New Roman"/>
          <w:spacing w:val="-5"/>
          <w:sz w:val="26"/>
          <w:szCs w:val="26"/>
          <w:lang w:eastAsia="ru-RU"/>
        </w:rPr>
        <w:t>6.1.4.</w:t>
      </w:r>
      <w:r w:rsidRPr="00AF37E8">
        <w:rPr>
          <w:rFonts w:ascii="Times New Roman" w:hAnsi="Times New Roman"/>
          <w:sz w:val="26"/>
          <w:szCs w:val="26"/>
          <w:lang w:eastAsia="ru-RU"/>
        </w:rPr>
        <w:tab/>
        <w:t>Зменшувати обсяг наданих послуг залежно від реального фінансування видатків. У такому разі Сторони вносять відповідні зміни до цього Договору.</w:t>
      </w:r>
    </w:p>
    <w:p w:rsidR="00AF37E8" w:rsidRPr="00AF37E8" w:rsidRDefault="00AF37E8" w:rsidP="00AF37E8">
      <w:pPr>
        <w:shd w:val="clear" w:color="auto" w:fill="FFFFFF"/>
        <w:tabs>
          <w:tab w:val="left" w:pos="422"/>
        </w:tabs>
        <w:ind w:firstLine="709"/>
        <w:rPr>
          <w:rFonts w:ascii="Times New Roman" w:hAnsi="Times New Roman"/>
          <w:sz w:val="26"/>
          <w:szCs w:val="26"/>
          <w:lang w:val="ru-RU" w:eastAsia="ru-RU"/>
        </w:rPr>
      </w:pPr>
      <w:r w:rsidRPr="00AF37E8">
        <w:rPr>
          <w:rFonts w:ascii="Times New Roman" w:hAnsi="Times New Roman"/>
          <w:spacing w:val="-8"/>
          <w:sz w:val="26"/>
          <w:szCs w:val="26"/>
          <w:lang w:eastAsia="ru-RU"/>
        </w:rPr>
        <w:t>6.2.</w:t>
      </w:r>
      <w:r w:rsidRPr="00AF37E8">
        <w:rPr>
          <w:rFonts w:ascii="Times New Roman" w:hAnsi="Times New Roman"/>
          <w:sz w:val="26"/>
          <w:szCs w:val="26"/>
          <w:lang w:eastAsia="ru-RU"/>
        </w:rPr>
        <w:tab/>
      </w:r>
      <w:r w:rsidRPr="00AF37E8">
        <w:rPr>
          <w:rFonts w:ascii="Times New Roman" w:hAnsi="Times New Roman"/>
          <w:spacing w:val="-2"/>
          <w:sz w:val="26"/>
          <w:szCs w:val="26"/>
          <w:lang w:eastAsia="ru-RU"/>
        </w:rPr>
        <w:t>Замовник має право:</w:t>
      </w:r>
    </w:p>
    <w:p w:rsidR="00AF37E8" w:rsidRPr="00AF37E8" w:rsidRDefault="00AF37E8" w:rsidP="008B0548">
      <w:pPr>
        <w:widowControl w:val="0"/>
        <w:numPr>
          <w:ilvl w:val="0"/>
          <w:numId w:val="15"/>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Достроково розірвати цей Договір у разі невиконання зобов'язань Учасником, повідомленням про це його у строк за один місяць до дати розірвання Договору.</w:t>
      </w:r>
    </w:p>
    <w:p w:rsidR="00AF37E8" w:rsidRPr="00AF37E8" w:rsidRDefault="00AF37E8" w:rsidP="008B0548">
      <w:pPr>
        <w:widowControl w:val="0"/>
        <w:numPr>
          <w:ilvl w:val="0"/>
          <w:numId w:val="15"/>
        </w:numPr>
        <w:shd w:val="clear" w:color="auto" w:fill="FFFFFF"/>
        <w:tabs>
          <w:tab w:val="left" w:pos="610"/>
        </w:tabs>
        <w:autoSpaceDE w:val="0"/>
        <w:autoSpaceDN w:val="0"/>
        <w:adjustRightInd w:val="0"/>
        <w:jc w:val="left"/>
        <w:rPr>
          <w:rFonts w:ascii="Times New Roman" w:hAnsi="Times New Roman"/>
          <w:spacing w:val="-6"/>
          <w:sz w:val="26"/>
          <w:szCs w:val="26"/>
          <w:lang w:eastAsia="ru-RU"/>
        </w:rPr>
      </w:pPr>
      <w:r w:rsidRPr="00AF37E8">
        <w:rPr>
          <w:rFonts w:ascii="Times New Roman" w:hAnsi="Times New Roman"/>
          <w:sz w:val="26"/>
          <w:szCs w:val="26"/>
          <w:lang w:eastAsia="ru-RU"/>
        </w:rPr>
        <w:t>Контролювати надання послуг, встановлені цим Договором.</w:t>
      </w:r>
    </w:p>
    <w:p w:rsidR="00AF37E8" w:rsidRPr="00AF37E8" w:rsidRDefault="00AF37E8" w:rsidP="00AF37E8">
      <w:pPr>
        <w:shd w:val="clear" w:color="auto" w:fill="FFFFFF"/>
        <w:tabs>
          <w:tab w:val="left" w:pos="710"/>
        </w:tabs>
        <w:ind w:firstLine="709"/>
        <w:rPr>
          <w:rFonts w:ascii="Times New Roman" w:hAnsi="Times New Roman"/>
          <w:sz w:val="26"/>
          <w:szCs w:val="26"/>
          <w:lang w:eastAsia="ru-RU"/>
        </w:rPr>
      </w:pPr>
      <w:r w:rsidRPr="00AF37E8">
        <w:rPr>
          <w:rFonts w:ascii="Times New Roman" w:hAnsi="Times New Roman"/>
          <w:spacing w:val="-5"/>
          <w:sz w:val="26"/>
          <w:szCs w:val="26"/>
          <w:lang w:eastAsia="ru-RU"/>
        </w:rPr>
        <w:t>6.2.3.</w:t>
      </w:r>
      <w:r w:rsidRPr="00AF37E8">
        <w:rPr>
          <w:rFonts w:ascii="Times New Roman" w:hAnsi="Times New Roman"/>
          <w:sz w:val="26"/>
          <w:szCs w:val="26"/>
          <w:lang w:eastAsia="ru-RU"/>
        </w:rPr>
        <w:t xml:space="preserve"> Повернути рахунок та акт наданих послуг Учаснику без здійснення оплати в разі неналежного оформлених документів (відсутність печатки, підпис тощо).</w:t>
      </w:r>
    </w:p>
    <w:p w:rsidR="00AF37E8" w:rsidRPr="00AF37E8" w:rsidRDefault="00AF37E8" w:rsidP="00AF37E8">
      <w:pPr>
        <w:shd w:val="clear" w:color="auto" w:fill="FFFFFF"/>
        <w:tabs>
          <w:tab w:val="left" w:pos="422"/>
        </w:tabs>
        <w:ind w:firstLine="709"/>
        <w:rPr>
          <w:rFonts w:ascii="Times New Roman" w:hAnsi="Times New Roman"/>
          <w:sz w:val="26"/>
          <w:szCs w:val="26"/>
          <w:lang w:val="ru-RU" w:eastAsia="ru-RU"/>
        </w:rPr>
      </w:pPr>
      <w:r w:rsidRPr="00AF37E8">
        <w:rPr>
          <w:rFonts w:ascii="Times New Roman" w:hAnsi="Times New Roman"/>
          <w:spacing w:val="-7"/>
          <w:sz w:val="26"/>
          <w:szCs w:val="26"/>
          <w:lang w:eastAsia="ru-RU"/>
        </w:rPr>
        <w:t>6.3.</w:t>
      </w:r>
      <w:r w:rsidRPr="00AF37E8">
        <w:rPr>
          <w:rFonts w:ascii="Times New Roman" w:hAnsi="Times New Roman"/>
          <w:sz w:val="26"/>
          <w:szCs w:val="26"/>
          <w:lang w:eastAsia="ru-RU"/>
        </w:rPr>
        <w:tab/>
      </w:r>
      <w:r w:rsidRPr="00AF37E8">
        <w:rPr>
          <w:rFonts w:ascii="Times New Roman" w:hAnsi="Times New Roman"/>
          <w:spacing w:val="-1"/>
          <w:sz w:val="26"/>
          <w:szCs w:val="26"/>
          <w:lang w:eastAsia="ru-RU"/>
        </w:rPr>
        <w:t>Учасник зобов'язаний:</w:t>
      </w:r>
    </w:p>
    <w:p w:rsidR="00AF37E8" w:rsidRPr="00AF37E8" w:rsidRDefault="00AF37E8" w:rsidP="008B0548">
      <w:pPr>
        <w:widowControl w:val="0"/>
        <w:numPr>
          <w:ilvl w:val="0"/>
          <w:numId w:val="16"/>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Проводити ремонт в відповідності з вимогами заводу-виробника.</w:t>
      </w:r>
    </w:p>
    <w:p w:rsidR="00AF37E8" w:rsidRPr="00AF37E8" w:rsidRDefault="00AF37E8" w:rsidP="008B0548">
      <w:pPr>
        <w:widowControl w:val="0"/>
        <w:numPr>
          <w:ilvl w:val="0"/>
          <w:numId w:val="16"/>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Забезпечити належну якість виконаних робіт.</w:t>
      </w:r>
    </w:p>
    <w:p w:rsidR="00AF37E8" w:rsidRPr="00AF37E8" w:rsidRDefault="00AF37E8" w:rsidP="00AF37E8">
      <w:pPr>
        <w:shd w:val="clear" w:color="auto" w:fill="FFFFFF"/>
        <w:tabs>
          <w:tab w:val="left" w:pos="422"/>
        </w:tabs>
        <w:ind w:firstLine="709"/>
        <w:rPr>
          <w:rFonts w:ascii="Times New Roman" w:hAnsi="Times New Roman"/>
          <w:sz w:val="26"/>
          <w:szCs w:val="26"/>
          <w:lang w:val="ru-RU" w:eastAsia="ru-RU"/>
        </w:rPr>
      </w:pPr>
      <w:r w:rsidRPr="00AF37E8">
        <w:rPr>
          <w:rFonts w:ascii="Times New Roman" w:hAnsi="Times New Roman"/>
          <w:spacing w:val="-7"/>
          <w:sz w:val="26"/>
          <w:szCs w:val="26"/>
          <w:lang w:eastAsia="ru-RU"/>
        </w:rPr>
        <w:t>6.4.</w:t>
      </w:r>
      <w:r w:rsidRPr="00AF37E8">
        <w:rPr>
          <w:rFonts w:ascii="Times New Roman" w:hAnsi="Times New Roman"/>
          <w:sz w:val="26"/>
          <w:szCs w:val="26"/>
          <w:lang w:eastAsia="ru-RU"/>
        </w:rPr>
        <w:tab/>
      </w:r>
      <w:r w:rsidRPr="00AF37E8">
        <w:rPr>
          <w:rFonts w:ascii="Times New Roman" w:hAnsi="Times New Roman"/>
          <w:spacing w:val="-1"/>
          <w:sz w:val="26"/>
          <w:szCs w:val="26"/>
          <w:lang w:eastAsia="ru-RU"/>
        </w:rPr>
        <w:t>Учасник має право:</w:t>
      </w:r>
    </w:p>
    <w:p w:rsidR="00AF37E8" w:rsidRPr="00AF37E8" w:rsidRDefault="00AF37E8" w:rsidP="00AF37E8">
      <w:pPr>
        <w:shd w:val="clear" w:color="auto" w:fill="FFFFFF"/>
        <w:tabs>
          <w:tab w:val="left" w:pos="610"/>
        </w:tabs>
        <w:ind w:firstLine="709"/>
        <w:rPr>
          <w:rFonts w:ascii="Times New Roman" w:hAnsi="Times New Roman"/>
          <w:sz w:val="26"/>
          <w:szCs w:val="26"/>
          <w:lang w:val="ru-RU" w:eastAsia="ru-RU"/>
        </w:rPr>
      </w:pPr>
      <w:r w:rsidRPr="00AF37E8">
        <w:rPr>
          <w:rFonts w:ascii="Times New Roman" w:hAnsi="Times New Roman"/>
          <w:spacing w:val="-5"/>
          <w:sz w:val="26"/>
          <w:szCs w:val="26"/>
          <w:lang w:eastAsia="ru-RU"/>
        </w:rPr>
        <w:t>6.4.1.</w:t>
      </w:r>
      <w:r w:rsidRPr="00AF37E8">
        <w:rPr>
          <w:rFonts w:ascii="Times New Roman" w:hAnsi="Times New Roman"/>
          <w:sz w:val="26"/>
          <w:szCs w:val="26"/>
          <w:lang w:eastAsia="ru-RU"/>
        </w:rPr>
        <w:tab/>
        <w:t>Своєчасно та в повному обсязі отримувати плату за надану послугу.</w:t>
      </w:r>
    </w:p>
    <w:p w:rsidR="00AF37E8" w:rsidRPr="00AF37E8" w:rsidRDefault="00AF37E8" w:rsidP="008B0548">
      <w:pPr>
        <w:widowControl w:val="0"/>
        <w:numPr>
          <w:ilvl w:val="0"/>
          <w:numId w:val="17"/>
        </w:numPr>
        <w:shd w:val="clear" w:color="auto" w:fill="FFFFFF"/>
        <w:tabs>
          <w:tab w:val="left" w:pos="610"/>
        </w:tabs>
        <w:autoSpaceDE w:val="0"/>
        <w:autoSpaceDN w:val="0"/>
        <w:adjustRightInd w:val="0"/>
        <w:jc w:val="left"/>
        <w:rPr>
          <w:rFonts w:ascii="Times New Roman" w:hAnsi="Times New Roman"/>
          <w:spacing w:val="-5"/>
          <w:sz w:val="26"/>
          <w:szCs w:val="26"/>
          <w:lang w:eastAsia="ru-RU"/>
        </w:rPr>
      </w:pPr>
      <w:r w:rsidRPr="00AF37E8">
        <w:rPr>
          <w:rFonts w:ascii="Times New Roman" w:hAnsi="Times New Roman"/>
          <w:sz w:val="26"/>
          <w:szCs w:val="26"/>
          <w:lang w:eastAsia="ru-RU"/>
        </w:rPr>
        <w:t>Зменшити обсяг надання послуг залежно від реального фінансування видатків. У такому разі Сторони вносять відповідні зміни до цього Договору.</w:t>
      </w:r>
    </w:p>
    <w:p w:rsidR="00AF37E8" w:rsidRPr="00AF37E8" w:rsidRDefault="00AF37E8" w:rsidP="00AF37E8">
      <w:pPr>
        <w:shd w:val="clear" w:color="auto" w:fill="FFFFFF"/>
        <w:tabs>
          <w:tab w:val="left" w:pos="610"/>
        </w:tabs>
        <w:ind w:left="709"/>
        <w:rPr>
          <w:rFonts w:ascii="Times New Roman" w:hAnsi="Times New Roman"/>
          <w:spacing w:val="-5"/>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VII</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ВІДПОВІДАЛЬНІСТЬ СТОРІН</w:t>
      </w:r>
    </w:p>
    <w:p w:rsidR="00AF37E8" w:rsidRPr="00AF37E8" w:rsidRDefault="00AF37E8" w:rsidP="00AF37E8">
      <w:pPr>
        <w:shd w:val="clear" w:color="auto" w:fill="FFFFFF"/>
        <w:tabs>
          <w:tab w:val="left" w:pos="427"/>
        </w:tabs>
        <w:ind w:firstLine="709"/>
        <w:rPr>
          <w:rFonts w:ascii="Times New Roman" w:hAnsi="Times New Roman"/>
          <w:sz w:val="26"/>
          <w:szCs w:val="26"/>
          <w:lang w:val="ru-RU" w:eastAsia="ru-RU"/>
        </w:rPr>
      </w:pPr>
      <w:r w:rsidRPr="00AF37E8">
        <w:rPr>
          <w:rFonts w:ascii="Times New Roman" w:hAnsi="Times New Roman"/>
          <w:spacing w:val="-8"/>
          <w:sz w:val="26"/>
          <w:szCs w:val="26"/>
          <w:lang w:eastAsia="ru-RU"/>
        </w:rPr>
        <w:t>7.1.</w:t>
      </w:r>
      <w:r w:rsidRPr="00AF37E8">
        <w:rPr>
          <w:rFonts w:ascii="Times New Roman" w:hAnsi="Times New Roman"/>
          <w:sz w:val="26"/>
          <w:szCs w:val="26"/>
          <w:lang w:eastAsia="ru-RU"/>
        </w:rPr>
        <w:tab/>
      </w:r>
      <w:r w:rsidRPr="00AF37E8">
        <w:rPr>
          <w:rFonts w:ascii="Times New Roman" w:hAnsi="Times New Roman"/>
          <w:spacing w:val="-1"/>
          <w:sz w:val="26"/>
          <w:szCs w:val="26"/>
          <w:lang w:eastAsia="ru-RU"/>
        </w:rPr>
        <w:t xml:space="preserve">У разі невиконання або неналежного виконання своїх зобов'язань за Договором Сторони несуть </w:t>
      </w:r>
      <w:r w:rsidRPr="00AF37E8">
        <w:rPr>
          <w:rFonts w:ascii="Times New Roman" w:hAnsi="Times New Roman"/>
          <w:sz w:val="26"/>
          <w:szCs w:val="26"/>
          <w:lang w:eastAsia="ru-RU"/>
        </w:rPr>
        <w:t>відповідальність, передбачену чинним законодавством та цим Договором.</w:t>
      </w:r>
    </w:p>
    <w:p w:rsidR="00AF37E8" w:rsidRPr="00AF37E8" w:rsidRDefault="00AF37E8" w:rsidP="00AF37E8">
      <w:pPr>
        <w:shd w:val="clear" w:color="auto" w:fill="FFFFFF"/>
        <w:tabs>
          <w:tab w:val="left" w:pos="509"/>
        </w:tabs>
        <w:ind w:firstLine="709"/>
        <w:rPr>
          <w:rFonts w:ascii="Times New Roman" w:hAnsi="Times New Roman"/>
          <w:sz w:val="26"/>
          <w:szCs w:val="26"/>
          <w:lang w:val="ru-RU" w:eastAsia="ru-RU"/>
        </w:rPr>
      </w:pPr>
      <w:r w:rsidRPr="00AF37E8">
        <w:rPr>
          <w:rFonts w:ascii="Times New Roman" w:hAnsi="Times New Roman"/>
          <w:spacing w:val="-7"/>
          <w:sz w:val="26"/>
          <w:szCs w:val="26"/>
          <w:lang w:eastAsia="ru-RU"/>
        </w:rPr>
        <w:t>7.2.</w:t>
      </w:r>
      <w:r w:rsidRPr="00AF37E8">
        <w:rPr>
          <w:rFonts w:ascii="Times New Roman" w:hAnsi="Times New Roman"/>
          <w:sz w:val="26"/>
          <w:szCs w:val="26"/>
          <w:lang w:eastAsia="ru-RU"/>
        </w:rPr>
        <w:tab/>
        <w:t xml:space="preserve">У разі невиконання або несвоєчасного виконання зобов'язань при виконанні умов цього Договору винна Сторона сплачує на користь іншої сторони штрафні санкції (неустойка, штраф, пеня) у розмірі подвійної облікової ставки НБУ від суми боргових зобов'язань за кожен день </w:t>
      </w:r>
      <w:proofErr w:type="spellStart"/>
      <w:r w:rsidRPr="00AF37E8">
        <w:rPr>
          <w:rFonts w:ascii="Times New Roman" w:hAnsi="Times New Roman"/>
          <w:sz w:val="26"/>
          <w:szCs w:val="26"/>
          <w:lang w:eastAsia="ru-RU"/>
        </w:rPr>
        <w:t>прострочки</w:t>
      </w:r>
      <w:proofErr w:type="spellEnd"/>
      <w:r w:rsidRPr="00AF37E8">
        <w:rPr>
          <w:rFonts w:ascii="Times New Roman" w:hAnsi="Times New Roman"/>
          <w:sz w:val="26"/>
          <w:szCs w:val="26"/>
          <w:lang w:eastAsia="ru-RU"/>
        </w:rPr>
        <w:t>, а у разі здійснення попередньої оплати Учасник, крім сплати зазначених штрафних санкцій, повертає Замовнику кошти з урахуванням індексу інфляції.</w:t>
      </w:r>
    </w:p>
    <w:p w:rsidR="00AF37E8" w:rsidRPr="00AF37E8" w:rsidRDefault="00AF37E8" w:rsidP="00AF37E8">
      <w:pPr>
        <w:shd w:val="clear" w:color="auto" w:fill="FFFFFF"/>
        <w:tabs>
          <w:tab w:val="left" w:pos="432"/>
        </w:tabs>
        <w:ind w:firstLine="709"/>
        <w:rPr>
          <w:rFonts w:ascii="Times New Roman" w:hAnsi="Times New Roman"/>
          <w:sz w:val="26"/>
          <w:szCs w:val="26"/>
          <w:lang w:eastAsia="ru-RU"/>
        </w:rPr>
      </w:pPr>
      <w:r w:rsidRPr="00AF37E8">
        <w:rPr>
          <w:rFonts w:ascii="Times New Roman" w:hAnsi="Times New Roman"/>
          <w:spacing w:val="-7"/>
          <w:sz w:val="26"/>
          <w:szCs w:val="26"/>
          <w:lang w:eastAsia="ru-RU"/>
        </w:rPr>
        <w:t>7.3.</w:t>
      </w:r>
      <w:r w:rsidRPr="00AF37E8">
        <w:rPr>
          <w:rFonts w:ascii="Times New Roman" w:hAnsi="Times New Roman"/>
          <w:sz w:val="26"/>
          <w:szCs w:val="26"/>
          <w:lang w:eastAsia="ru-RU"/>
        </w:rPr>
        <w:tab/>
        <w:t xml:space="preserve">Види порушень та санкції за них, установлені цим Договором: несплата або несвоєчасна оплата наданих послуг, невчасно або не в повному обсязі надані </w:t>
      </w:r>
      <w:r w:rsidRPr="00AF37E8">
        <w:rPr>
          <w:rFonts w:ascii="Times New Roman" w:hAnsi="Times New Roman"/>
          <w:spacing w:val="-1"/>
          <w:sz w:val="26"/>
          <w:szCs w:val="26"/>
          <w:lang w:eastAsia="ru-RU"/>
        </w:rPr>
        <w:t>послуги.</w:t>
      </w:r>
    </w:p>
    <w:p w:rsidR="00AF37E8" w:rsidRPr="00AF37E8" w:rsidRDefault="00AF37E8" w:rsidP="00AF37E8">
      <w:pPr>
        <w:shd w:val="clear" w:color="auto" w:fill="FFFFFF"/>
        <w:tabs>
          <w:tab w:val="left" w:pos="432"/>
        </w:tabs>
        <w:ind w:firstLine="709"/>
        <w:rPr>
          <w:rFonts w:ascii="Times New Roman" w:hAnsi="Times New Roman"/>
          <w:sz w:val="26"/>
          <w:szCs w:val="26"/>
          <w:lang w:val="ru-RU" w:eastAsia="ru-RU"/>
        </w:rPr>
      </w:pPr>
    </w:p>
    <w:p w:rsidR="00AF37E8" w:rsidRPr="00AF37E8" w:rsidRDefault="00AF37E8" w:rsidP="00AF37E8">
      <w:pPr>
        <w:shd w:val="clear" w:color="auto" w:fill="FFFFFF"/>
        <w:ind w:firstLine="709"/>
        <w:jc w:val="center"/>
        <w:rPr>
          <w:rFonts w:ascii="Times New Roman" w:hAnsi="Times New Roman"/>
          <w:b/>
          <w:bCs/>
          <w:sz w:val="26"/>
          <w:szCs w:val="26"/>
          <w:lang w:eastAsia="ru-RU"/>
        </w:rPr>
      </w:pPr>
      <w:r w:rsidRPr="00AF37E8">
        <w:rPr>
          <w:rFonts w:ascii="Times New Roman" w:hAnsi="Times New Roman"/>
          <w:b/>
          <w:bCs/>
          <w:sz w:val="26"/>
          <w:szCs w:val="26"/>
          <w:lang w:val="en-US" w:eastAsia="ru-RU"/>
        </w:rPr>
        <w:t>VIII</w:t>
      </w:r>
      <w:r w:rsidRPr="00AF37E8">
        <w:rPr>
          <w:rFonts w:ascii="Times New Roman" w:hAnsi="Times New Roman"/>
          <w:b/>
          <w:bCs/>
          <w:sz w:val="26"/>
          <w:szCs w:val="26"/>
          <w:lang w:val="ru-RU" w:eastAsia="ru-RU"/>
        </w:rPr>
        <w:t xml:space="preserve">. </w:t>
      </w:r>
      <w:r w:rsidRPr="00AF37E8">
        <w:rPr>
          <w:rFonts w:ascii="Times New Roman" w:hAnsi="Times New Roman"/>
          <w:b/>
          <w:bCs/>
          <w:sz w:val="26"/>
          <w:szCs w:val="26"/>
          <w:lang w:eastAsia="ru-RU"/>
        </w:rPr>
        <w:t>ОБСТАВИНИ НЕПЕРЕБОРНОЇ СИЛИ</w:t>
      </w:r>
    </w:p>
    <w:p w:rsidR="00AF37E8" w:rsidRPr="00AF37E8" w:rsidRDefault="00AF37E8" w:rsidP="00AF37E8">
      <w:pPr>
        <w:shd w:val="clear" w:color="auto" w:fill="FFFFFF"/>
        <w:tabs>
          <w:tab w:val="left" w:pos="562"/>
        </w:tabs>
        <w:ind w:firstLine="709"/>
        <w:rPr>
          <w:rFonts w:ascii="Times New Roman" w:hAnsi="Times New Roman"/>
          <w:sz w:val="26"/>
          <w:szCs w:val="26"/>
          <w:lang w:val="ru-RU" w:eastAsia="ru-RU"/>
        </w:rPr>
      </w:pPr>
      <w:r w:rsidRPr="00AF37E8">
        <w:rPr>
          <w:rFonts w:ascii="Times New Roman" w:hAnsi="Times New Roman"/>
          <w:spacing w:val="-8"/>
          <w:sz w:val="26"/>
          <w:szCs w:val="26"/>
          <w:lang w:eastAsia="ru-RU"/>
        </w:rPr>
        <w:t>8.1.</w:t>
      </w:r>
      <w:r w:rsidRPr="00AF37E8">
        <w:rPr>
          <w:rFonts w:ascii="Times New Roman" w:hAnsi="Times New Roman"/>
          <w:sz w:val="26"/>
          <w:szCs w:val="26"/>
          <w:lang w:eastAsia="ru-RU"/>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AF37E8">
        <w:rPr>
          <w:rFonts w:ascii="Times New Roman" w:hAnsi="Times New Roman"/>
          <w:spacing w:val="-1"/>
          <w:sz w:val="26"/>
          <w:szCs w:val="26"/>
          <w:lang w:eastAsia="ru-RU"/>
        </w:rPr>
        <w:t xml:space="preserve">час укладання Договору та виникли поза волею </w:t>
      </w:r>
      <w:r w:rsidRPr="00AF37E8">
        <w:rPr>
          <w:rFonts w:ascii="Times New Roman" w:hAnsi="Times New Roman"/>
          <w:spacing w:val="-1"/>
          <w:sz w:val="26"/>
          <w:szCs w:val="26"/>
          <w:lang w:eastAsia="ru-RU"/>
        </w:rPr>
        <w:lastRenderedPageBreak/>
        <w:t xml:space="preserve">Сторін (аварія, катастрофа, стихійне лихо, епідемія, </w:t>
      </w:r>
      <w:r w:rsidRPr="00AF37E8">
        <w:rPr>
          <w:rFonts w:ascii="Times New Roman" w:hAnsi="Times New Roman"/>
          <w:sz w:val="26"/>
          <w:szCs w:val="26"/>
          <w:lang w:eastAsia="ru-RU"/>
        </w:rPr>
        <w:t>епізоотія, війна) та призвели до неналежного виконання умов цього Договору.</w:t>
      </w:r>
    </w:p>
    <w:p w:rsidR="00AF37E8" w:rsidRPr="00AF37E8" w:rsidRDefault="00AF37E8" w:rsidP="008B0548">
      <w:pPr>
        <w:widowControl w:val="0"/>
        <w:numPr>
          <w:ilvl w:val="0"/>
          <w:numId w:val="18"/>
        </w:numPr>
        <w:shd w:val="clear" w:color="auto" w:fill="FFFFFF"/>
        <w:tabs>
          <w:tab w:val="left" w:pos="442"/>
        </w:tabs>
        <w:autoSpaceDE w:val="0"/>
        <w:autoSpaceDN w:val="0"/>
        <w:adjustRightInd w:val="0"/>
        <w:jc w:val="left"/>
        <w:rPr>
          <w:rFonts w:ascii="Times New Roman" w:hAnsi="Times New Roman"/>
          <w:spacing w:val="-8"/>
          <w:sz w:val="26"/>
          <w:szCs w:val="26"/>
          <w:lang w:eastAsia="ru-RU"/>
        </w:rPr>
      </w:pPr>
      <w:r w:rsidRPr="00AF37E8">
        <w:rPr>
          <w:rFonts w:ascii="Times New Roman" w:hAnsi="Times New Roman"/>
          <w:sz w:val="26"/>
          <w:szCs w:val="26"/>
          <w:lang w:eastAsia="ru-RU"/>
        </w:rPr>
        <w:t xml:space="preserve">Сторона, що не може виконувати зобов'язання за цим Договором унаслідок дії обставин </w:t>
      </w:r>
      <w:r w:rsidRPr="00AF37E8">
        <w:rPr>
          <w:rFonts w:ascii="Times New Roman" w:hAnsi="Times New Roman"/>
          <w:spacing w:val="-1"/>
          <w:sz w:val="26"/>
          <w:szCs w:val="26"/>
          <w:lang w:eastAsia="ru-RU"/>
        </w:rPr>
        <w:t xml:space="preserve">непереборної сили, повинна не пізніше ніж протягом двох днів з моменту їх виникнення повідомити </w:t>
      </w:r>
      <w:r w:rsidRPr="00AF37E8">
        <w:rPr>
          <w:rFonts w:ascii="Times New Roman" w:hAnsi="Times New Roman"/>
          <w:sz w:val="26"/>
          <w:szCs w:val="26"/>
          <w:lang w:eastAsia="ru-RU"/>
        </w:rPr>
        <w:t>про це іншу Сторону у письмовій формі.</w:t>
      </w:r>
    </w:p>
    <w:p w:rsidR="00AF37E8" w:rsidRPr="00AF37E8" w:rsidRDefault="00AF37E8" w:rsidP="008B0548">
      <w:pPr>
        <w:widowControl w:val="0"/>
        <w:numPr>
          <w:ilvl w:val="0"/>
          <w:numId w:val="18"/>
        </w:numPr>
        <w:shd w:val="clear" w:color="auto" w:fill="FFFFFF"/>
        <w:tabs>
          <w:tab w:val="left" w:pos="442"/>
        </w:tabs>
        <w:autoSpaceDE w:val="0"/>
        <w:autoSpaceDN w:val="0"/>
        <w:adjustRightInd w:val="0"/>
        <w:jc w:val="left"/>
        <w:rPr>
          <w:rFonts w:ascii="Times New Roman" w:hAnsi="Times New Roman"/>
          <w:spacing w:val="-7"/>
          <w:sz w:val="26"/>
          <w:szCs w:val="26"/>
          <w:lang w:eastAsia="ru-RU"/>
        </w:rPr>
      </w:pPr>
      <w:r w:rsidRPr="00AF37E8">
        <w:rPr>
          <w:rFonts w:ascii="Times New Roman" w:hAnsi="Times New Roman"/>
          <w:sz w:val="26"/>
          <w:szCs w:val="26"/>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AF37E8" w:rsidRPr="00AF37E8" w:rsidRDefault="00AF37E8" w:rsidP="008B0548">
      <w:pPr>
        <w:widowControl w:val="0"/>
        <w:numPr>
          <w:ilvl w:val="0"/>
          <w:numId w:val="18"/>
        </w:numPr>
        <w:shd w:val="clear" w:color="auto" w:fill="FFFFFF"/>
        <w:tabs>
          <w:tab w:val="left" w:pos="442"/>
        </w:tabs>
        <w:autoSpaceDE w:val="0"/>
        <w:autoSpaceDN w:val="0"/>
        <w:adjustRightInd w:val="0"/>
        <w:jc w:val="left"/>
        <w:rPr>
          <w:rFonts w:ascii="Times New Roman" w:hAnsi="Times New Roman"/>
          <w:spacing w:val="-8"/>
          <w:sz w:val="26"/>
          <w:szCs w:val="26"/>
          <w:lang w:eastAsia="ru-RU"/>
        </w:rPr>
      </w:pPr>
      <w:r w:rsidRPr="00AF37E8">
        <w:rPr>
          <w:rFonts w:ascii="Times New Roman" w:hAnsi="Times New Roman"/>
          <w:spacing w:val="-1"/>
          <w:sz w:val="26"/>
          <w:szCs w:val="26"/>
          <w:lang w:eastAsia="ru-RU"/>
        </w:rPr>
        <w:t xml:space="preserve">У разі коли строк дії обставин непереборної сили продовжується більше ніж 30 днів, кожна із </w:t>
      </w:r>
      <w:r w:rsidRPr="00AF37E8">
        <w:rPr>
          <w:rFonts w:ascii="Times New Roman" w:hAnsi="Times New Roman"/>
          <w:sz w:val="26"/>
          <w:szCs w:val="26"/>
          <w:lang w:eastAsia="ru-RU"/>
        </w:rPr>
        <w:t>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AF37E8" w:rsidRPr="00AF37E8" w:rsidRDefault="00AF37E8" w:rsidP="00AF37E8">
      <w:pPr>
        <w:shd w:val="clear" w:color="auto" w:fill="FFFFFF"/>
        <w:tabs>
          <w:tab w:val="left" w:pos="442"/>
        </w:tabs>
        <w:ind w:left="709"/>
        <w:rPr>
          <w:rFonts w:ascii="Times New Roman" w:hAnsi="Times New Roman"/>
          <w:spacing w:val="-8"/>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 xml:space="preserve">IX. </w:t>
      </w:r>
      <w:r w:rsidRPr="00AF37E8">
        <w:rPr>
          <w:rFonts w:ascii="Times New Roman" w:hAnsi="Times New Roman"/>
          <w:b/>
          <w:bCs/>
          <w:spacing w:val="-1"/>
          <w:sz w:val="26"/>
          <w:szCs w:val="26"/>
          <w:lang w:eastAsia="ru-RU"/>
        </w:rPr>
        <w:t>ВИРІШЕННЯ СПОРІВ</w:t>
      </w:r>
    </w:p>
    <w:p w:rsidR="00AF37E8" w:rsidRPr="00AF37E8" w:rsidRDefault="00AF37E8" w:rsidP="008B0548">
      <w:pPr>
        <w:widowControl w:val="0"/>
        <w:numPr>
          <w:ilvl w:val="0"/>
          <w:numId w:val="19"/>
        </w:numPr>
        <w:shd w:val="clear" w:color="auto" w:fill="FFFFFF"/>
        <w:tabs>
          <w:tab w:val="left" w:pos="432"/>
        </w:tabs>
        <w:autoSpaceDE w:val="0"/>
        <w:autoSpaceDN w:val="0"/>
        <w:adjustRightInd w:val="0"/>
        <w:jc w:val="left"/>
        <w:rPr>
          <w:rFonts w:ascii="Times New Roman" w:hAnsi="Times New Roman"/>
          <w:spacing w:val="-8"/>
          <w:sz w:val="26"/>
          <w:szCs w:val="26"/>
          <w:lang w:eastAsia="ru-RU"/>
        </w:rPr>
      </w:pPr>
      <w:r w:rsidRPr="00AF37E8">
        <w:rPr>
          <w:rFonts w:ascii="Times New Roman" w:hAnsi="Times New Roman"/>
          <w:spacing w:val="-1"/>
          <w:sz w:val="26"/>
          <w:szCs w:val="26"/>
          <w:lang w:eastAsia="ru-RU"/>
        </w:rPr>
        <w:t xml:space="preserve">У випадку виникнення спорів або розбіжностей Сторони зобов'язуються вирішувати їх шляхом </w:t>
      </w:r>
      <w:r w:rsidRPr="00AF37E8">
        <w:rPr>
          <w:rFonts w:ascii="Times New Roman" w:hAnsi="Times New Roman"/>
          <w:sz w:val="26"/>
          <w:szCs w:val="26"/>
          <w:lang w:eastAsia="ru-RU"/>
        </w:rPr>
        <w:t>взаємних переговорів та консультацій.</w:t>
      </w:r>
    </w:p>
    <w:p w:rsidR="00AF37E8" w:rsidRPr="00AF37E8" w:rsidRDefault="00AF37E8" w:rsidP="008B0548">
      <w:pPr>
        <w:widowControl w:val="0"/>
        <w:numPr>
          <w:ilvl w:val="0"/>
          <w:numId w:val="19"/>
        </w:numPr>
        <w:shd w:val="clear" w:color="auto" w:fill="FFFFFF"/>
        <w:autoSpaceDE w:val="0"/>
        <w:autoSpaceDN w:val="0"/>
        <w:adjustRightInd w:val="0"/>
        <w:jc w:val="left"/>
        <w:rPr>
          <w:rFonts w:ascii="Times New Roman" w:hAnsi="Times New Roman"/>
          <w:spacing w:val="-8"/>
          <w:sz w:val="26"/>
          <w:szCs w:val="26"/>
          <w:lang w:eastAsia="ru-RU"/>
        </w:rPr>
      </w:pPr>
      <w:r w:rsidRPr="00AF37E8">
        <w:rPr>
          <w:rFonts w:ascii="Times New Roman" w:hAnsi="Times New Roman"/>
          <w:spacing w:val="-1"/>
          <w:sz w:val="26"/>
          <w:szCs w:val="26"/>
          <w:lang w:eastAsia="ru-RU"/>
        </w:rPr>
        <w:t xml:space="preserve">У разі недосягнення Сторонами згоди, спори (розбіжності) вирішуються у судовому порядку - в </w:t>
      </w:r>
      <w:r w:rsidRPr="00AF37E8">
        <w:rPr>
          <w:rFonts w:ascii="Times New Roman" w:hAnsi="Times New Roman"/>
          <w:sz w:val="26"/>
          <w:szCs w:val="26"/>
          <w:lang w:eastAsia="ru-RU"/>
        </w:rPr>
        <w:t>Господарському суді Вінницької області.</w:t>
      </w:r>
    </w:p>
    <w:p w:rsidR="00AF37E8" w:rsidRPr="00AF37E8" w:rsidRDefault="00AF37E8" w:rsidP="00AF37E8">
      <w:pPr>
        <w:ind w:firstLine="709"/>
        <w:rPr>
          <w:rFonts w:ascii="Times New Roman" w:hAnsi="Times New Roman"/>
          <w:sz w:val="26"/>
          <w:szCs w:val="26"/>
          <w:lang w:val="ru-RU" w:eastAsia="ru-RU"/>
        </w:rPr>
      </w:pPr>
    </w:p>
    <w:p w:rsidR="00AF37E8" w:rsidRPr="00AF37E8" w:rsidRDefault="00AF37E8" w:rsidP="00AF37E8">
      <w:pPr>
        <w:shd w:val="clear" w:color="auto" w:fill="FFFFFF"/>
        <w:ind w:firstLine="709"/>
        <w:jc w:val="center"/>
        <w:rPr>
          <w:rFonts w:ascii="Times New Roman" w:hAnsi="Times New Roman"/>
          <w:b/>
          <w:bCs/>
          <w:spacing w:val="-3"/>
          <w:sz w:val="26"/>
          <w:szCs w:val="26"/>
          <w:lang w:eastAsia="ru-RU"/>
        </w:rPr>
      </w:pPr>
      <w:r w:rsidRPr="00AF37E8">
        <w:rPr>
          <w:rFonts w:ascii="Times New Roman" w:hAnsi="Times New Roman"/>
          <w:b/>
          <w:bCs/>
          <w:spacing w:val="-3"/>
          <w:sz w:val="26"/>
          <w:szCs w:val="26"/>
          <w:lang w:val="en-US" w:eastAsia="ru-RU"/>
        </w:rPr>
        <w:t xml:space="preserve">X. </w:t>
      </w:r>
      <w:r w:rsidRPr="00AF37E8">
        <w:rPr>
          <w:rFonts w:ascii="Times New Roman" w:hAnsi="Times New Roman"/>
          <w:b/>
          <w:bCs/>
          <w:spacing w:val="-3"/>
          <w:sz w:val="26"/>
          <w:szCs w:val="26"/>
          <w:lang w:eastAsia="ru-RU"/>
        </w:rPr>
        <w:t>СТРОК ДІЇ ДОГОВОРУ</w:t>
      </w:r>
    </w:p>
    <w:p w:rsidR="00AF37E8" w:rsidRPr="00AF37E8" w:rsidRDefault="00AF37E8" w:rsidP="008B0548">
      <w:pPr>
        <w:widowControl w:val="0"/>
        <w:numPr>
          <w:ilvl w:val="0"/>
          <w:numId w:val="20"/>
        </w:numPr>
        <w:shd w:val="clear" w:color="auto" w:fill="FFFFFF"/>
        <w:tabs>
          <w:tab w:val="left" w:pos="557"/>
        </w:tabs>
        <w:autoSpaceDE w:val="0"/>
        <w:autoSpaceDN w:val="0"/>
        <w:adjustRightInd w:val="0"/>
        <w:jc w:val="left"/>
        <w:rPr>
          <w:rFonts w:ascii="Times New Roman" w:hAnsi="Times New Roman"/>
          <w:spacing w:val="-10"/>
          <w:sz w:val="26"/>
          <w:szCs w:val="26"/>
          <w:lang w:eastAsia="ru-RU"/>
        </w:rPr>
      </w:pPr>
      <w:r w:rsidRPr="00AF37E8">
        <w:rPr>
          <w:rFonts w:ascii="Times New Roman" w:hAnsi="Times New Roman"/>
          <w:sz w:val="26"/>
          <w:szCs w:val="26"/>
          <w:lang w:eastAsia="ru-RU"/>
        </w:rPr>
        <w:t xml:space="preserve">Цей Договір набирає чинності з моменту підписання сторонами і діє до 31.12.2021 року, але в будь якому разі - до </w:t>
      </w:r>
      <w:r w:rsidRPr="00AF37E8">
        <w:rPr>
          <w:rFonts w:ascii="Times New Roman" w:hAnsi="Times New Roman"/>
          <w:spacing w:val="-1"/>
          <w:sz w:val="26"/>
          <w:szCs w:val="26"/>
          <w:lang w:eastAsia="ru-RU"/>
        </w:rPr>
        <w:t xml:space="preserve">проведення повних розрахунків за надані послуги, фактично отримані Замовником протягом 2022 календарного року. Умови даного Договору згідно з нормою ст. 631 ЦК України застосовуються до </w:t>
      </w:r>
      <w:r w:rsidRPr="00AF37E8">
        <w:rPr>
          <w:rFonts w:ascii="Times New Roman" w:hAnsi="Times New Roman"/>
          <w:sz w:val="26"/>
          <w:szCs w:val="26"/>
          <w:lang w:eastAsia="ru-RU"/>
        </w:rPr>
        <w:t>відносин, які виникли між сторонами до дати його підписання.</w:t>
      </w:r>
    </w:p>
    <w:p w:rsidR="00AF37E8" w:rsidRPr="00AF37E8" w:rsidRDefault="00AF37E8" w:rsidP="008B0548">
      <w:pPr>
        <w:widowControl w:val="0"/>
        <w:numPr>
          <w:ilvl w:val="0"/>
          <w:numId w:val="20"/>
        </w:numPr>
        <w:shd w:val="clear" w:color="auto" w:fill="FFFFFF"/>
        <w:tabs>
          <w:tab w:val="left" w:pos="557"/>
        </w:tabs>
        <w:autoSpaceDE w:val="0"/>
        <w:autoSpaceDN w:val="0"/>
        <w:adjustRightInd w:val="0"/>
        <w:jc w:val="left"/>
        <w:rPr>
          <w:rFonts w:ascii="Times New Roman" w:hAnsi="Times New Roman"/>
          <w:spacing w:val="-10"/>
          <w:sz w:val="26"/>
          <w:szCs w:val="26"/>
          <w:lang w:eastAsia="ru-RU"/>
        </w:rPr>
      </w:pPr>
      <w:r w:rsidRPr="00AF37E8">
        <w:rPr>
          <w:rFonts w:ascii="Times New Roman" w:hAnsi="Times New Roman"/>
          <w:sz w:val="26"/>
          <w:szCs w:val="26"/>
          <w:lang w:eastAsia="ru-RU"/>
        </w:rPr>
        <w:t>Цей Договір укладається та підписується у двох примірниках, що мають однакову юридичну силу.</w:t>
      </w:r>
    </w:p>
    <w:p w:rsidR="00AF37E8" w:rsidRPr="00AF37E8" w:rsidRDefault="00AF37E8" w:rsidP="008B0548">
      <w:pPr>
        <w:widowControl w:val="0"/>
        <w:numPr>
          <w:ilvl w:val="0"/>
          <w:numId w:val="20"/>
        </w:numPr>
        <w:shd w:val="clear" w:color="auto" w:fill="FFFFFF"/>
        <w:tabs>
          <w:tab w:val="left" w:pos="557"/>
        </w:tabs>
        <w:autoSpaceDE w:val="0"/>
        <w:autoSpaceDN w:val="0"/>
        <w:adjustRightInd w:val="0"/>
        <w:jc w:val="left"/>
        <w:rPr>
          <w:rFonts w:ascii="Times New Roman" w:hAnsi="Times New Roman"/>
          <w:spacing w:val="-9"/>
          <w:sz w:val="26"/>
          <w:szCs w:val="26"/>
          <w:lang w:eastAsia="ru-RU"/>
        </w:rPr>
      </w:pPr>
      <w:r w:rsidRPr="00AF37E8">
        <w:rPr>
          <w:rFonts w:ascii="Times New Roman" w:hAnsi="Times New Roman"/>
          <w:sz w:val="26"/>
          <w:szCs w:val="26"/>
          <w:lang w:eastAsia="ru-RU"/>
        </w:rPr>
        <w:t>Дія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в даному договорі, з урахуванням затверджених на цю мету видатків.</w:t>
      </w:r>
    </w:p>
    <w:p w:rsidR="00AF37E8" w:rsidRPr="00AF37E8" w:rsidRDefault="00AF37E8" w:rsidP="00AF37E8">
      <w:pPr>
        <w:shd w:val="clear" w:color="auto" w:fill="FFFFFF"/>
        <w:tabs>
          <w:tab w:val="left" w:pos="557"/>
        </w:tabs>
        <w:ind w:left="709"/>
        <w:rPr>
          <w:rFonts w:ascii="Times New Roman" w:hAnsi="Times New Roman"/>
          <w:spacing w:val="-9"/>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XI</w:t>
      </w:r>
      <w:r w:rsidRPr="00AF37E8">
        <w:rPr>
          <w:rFonts w:ascii="Times New Roman" w:hAnsi="Times New Roman"/>
          <w:b/>
          <w:bCs/>
          <w:spacing w:val="-1"/>
          <w:sz w:val="26"/>
          <w:szCs w:val="26"/>
          <w:lang w:val="ru-RU" w:eastAsia="ru-RU"/>
        </w:rPr>
        <w:t xml:space="preserve">. </w:t>
      </w:r>
      <w:r w:rsidRPr="00AF37E8">
        <w:rPr>
          <w:rFonts w:ascii="Times New Roman" w:hAnsi="Times New Roman"/>
          <w:b/>
          <w:bCs/>
          <w:spacing w:val="-1"/>
          <w:sz w:val="26"/>
          <w:szCs w:val="26"/>
          <w:lang w:eastAsia="ru-RU"/>
        </w:rPr>
        <w:t>ІНШІ УМОВИ</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11.1. Усі зміни та доповнення до Договору вносяться письмово додатковими угодами, які стають невід’ємною частиною Договору та вступають в силу після їх підписання Сторонами.</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11.2. Істотні умови Договору залишаються не змінними після його підписання до повного виконання Сторонами зобов’язань за цим Договором, крім випадків, передбачених частиною 5 статті 41 Закону України «Про публічні закупівлі», за взаємною згодою Сторін.</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11.3. Цей Договір укладається і підписується у двох оригінальних примірниках українською мовою, які мають однакову юридичну силу (один примірник – Замовнику, один – Учаснику).</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11.4.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11.5. Постачальник не має права передавати інформацію, документи по цьому Договору іншим юридичним або фізичним особам без попередньої письмової згоди Покупця.</w:t>
      </w:r>
    </w:p>
    <w:p w:rsidR="00AF37E8" w:rsidRPr="00AF37E8" w:rsidRDefault="00AF37E8" w:rsidP="00AF37E8">
      <w:pPr>
        <w:widowControl w:val="0"/>
        <w:shd w:val="clear" w:color="auto" w:fill="FFFFFF"/>
        <w:tabs>
          <w:tab w:val="left" w:pos="557"/>
        </w:tabs>
        <w:autoSpaceDE w:val="0"/>
        <w:autoSpaceDN w:val="0"/>
        <w:adjustRightInd w:val="0"/>
        <w:ind w:firstLine="709"/>
        <w:rPr>
          <w:rFonts w:ascii="Times New Roman" w:hAnsi="Times New Roman"/>
          <w:sz w:val="26"/>
          <w:szCs w:val="26"/>
          <w:lang w:eastAsia="ru-RU"/>
        </w:rPr>
      </w:pPr>
      <w:r w:rsidRPr="00AF37E8">
        <w:rPr>
          <w:rFonts w:ascii="Times New Roman" w:hAnsi="Times New Roman"/>
          <w:sz w:val="26"/>
          <w:szCs w:val="26"/>
          <w:lang w:eastAsia="ru-RU"/>
        </w:rPr>
        <w:t xml:space="preserve">11.6. Сторони зобов’язуються дотримуватися конфіденційності переговорів, листування та інших дій, пов’язаних з виконанням цього Договору, і не </w:t>
      </w:r>
      <w:r w:rsidRPr="00AF37E8">
        <w:rPr>
          <w:rFonts w:ascii="Times New Roman" w:hAnsi="Times New Roman"/>
          <w:sz w:val="26"/>
          <w:szCs w:val="26"/>
          <w:lang w:eastAsia="ru-RU"/>
        </w:rPr>
        <w:lastRenderedPageBreak/>
        <w:t>розголошувати інформації, пов’язаної з цим Договором, без письмової згоди другої Сторони.</w:t>
      </w: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p>
    <w:p w:rsidR="00AF37E8" w:rsidRPr="00AF37E8" w:rsidRDefault="00AF37E8" w:rsidP="00AF37E8">
      <w:pPr>
        <w:shd w:val="clear" w:color="auto" w:fill="FFFFFF"/>
        <w:ind w:firstLine="709"/>
        <w:jc w:val="center"/>
        <w:rPr>
          <w:rFonts w:ascii="Times New Roman" w:hAnsi="Times New Roman"/>
          <w:b/>
          <w:bCs/>
          <w:spacing w:val="-1"/>
          <w:sz w:val="26"/>
          <w:szCs w:val="26"/>
          <w:lang w:eastAsia="ru-RU"/>
        </w:rPr>
      </w:pPr>
      <w:r w:rsidRPr="00AF37E8">
        <w:rPr>
          <w:rFonts w:ascii="Times New Roman" w:hAnsi="Times New Roman"/>
          <w:b/>
          <w:bCs/>
          <w:spacing w:val="-1"/>
          <w:sz w:val="26"/>
          <w:szCs w:val="26"/>
          <w:lang w:val="en-US" w:eastAsia="ru-RU"/>
        </w:rPr>
        <w:t>X</w:t>
      </w:r>
      <w:r w:rsidRPr="00AF37E8">
        <w:rPr>
          <w:rFonts w:ascii="Times New Roman" w:hAnsi="Times New Roman"/>
          <w:b/>
          <w:bCs/>
          <w:spacing w:val="-1"/>
          <w:sz w:val="26"/>
          <w:szCs w:val="26"/>
          <w:lang w:eastAsia="ru-RU"/>
        </w:rPr>
        <w:t>І</w:t>
      </w:r>
      <w:r w:rsidRPr="00AF37E8">
        <w:rPr>
          <w:rFonts w:ascii="Times New Roman" w:hAnsi="Times New Roman"/>
          <w:b/>
          <w:bCs/>
          <w:spacing w:val="-1"/>
          <w:sz w:val="26"/>
          <w:szCs w:val="26"/>
          <w:lang w:val="en-US" w:eastAsia="ru-RU"/>
        </w:rPr>
        <w:t>I</w:t>
      </w:r>
      <w:r w:rsidRPr="00AF37E8">
        <w:rPr>
          <w:rFonts w:ascii="Times New Roman" w:hAnsi="Times New Roman"/>
          <w:b/>
          <w:bCs/>
          <w:spacing w:val="-1"/>
          <w:sz w:val="26"/>
          <w:szCs w:val="26"/>
          <w:lang w:val="ru-RU" w:eastAsia="ru-RU"/>
        </w:rPr>
        <w:t>.</w:t>
      </w:r>
      <w:r w:rsidRPr="00AF37E8">
        <w:rPr>
          <w:rFonts w:ascii="Times New Roman" w:hAnsi="Times New Roman"/>
          <w:b/>
          <w:bCs/>
          <w:spacing w:val="-1"/>
          <w:sz w:val="26"/>
          <w:szCs w:val="26"/>
          <w:lang w:eastAsia="ru-RU"/>
        </w:rPr>
        <w:t>ЮРИДИЧНІ АДРЕСИ ТА БАНКІВСЬКІ РЕКВІЗИТИ СТОРІН</w:t>
      </w:r>
    </w:p>
    <w:p w:rsidR="00AF37E8" w:rsidRPr="00AF37E8" w:rsidRDefault="00AF37E8" w:rsidP="00AF37E8">
      <w:pPr>
        <w:shd w:val="clear" w:color="auto" w:fill="FFFFFF"/>
        <w:tabs>
          <w:tab w:val="left" w:pos="605"/>
        </w:tabs>
        <w:ind w:left="709"/>
        <w:rPr>
          <w:rFonts w:ascii="Times New Roman" w:hAnsi="Times New Roman"/>
          <w:sz w:val="26"/>
          <w:szCs w:val="26"/>
          <w:lang w:eastAsia="ru-RU"/>
        </w:rPr>
      </w:pPr>
    </w:p>
    <w:p w:rsidR="00AF37E8" w:rsidRPr="00AF37E8" w:rsidRDefault="00AF37E8" w:rsidP="00AF37E8">
      <w:pPr>
        <w:jc w:val="left"/>
        <w:rPr>
          <w:rFonts w:ascii="Times New Roman" w:hAnsi="Times New Roman"/>
          <w:snapToGrid w:val="0"/>
          <w:lang w:val="ru-RU" w:eastAsia="ru-RU"/>
        </w:rPr>
      </w:pPr>
      <w:r w:rsidRPr="00AF37E8">
        <w:rPr>
          <w:rFonts w:ascii="Times New Roman" w:hAnsi="Times New Roman"/>
          <w:b/>
          <w:sz w:val="26"/>
          <w:szCs w:val="26"/>
          <w:lang w:eastAsia="ru-RU"/>
        </w:rPr>
        <w:t xml:space="preserve">                      </w:t>
      </w:r>
    </w:p>
    <w:tbl>
      <w:tblPr>
        <w:tblW w:w="15310" w:type="dxa"/>
        <w:tblInd w:w="-318" w:type="dxa"/>
        <w:tblLayout w:type="fixed"/>
        <w:tblLook w:val="0000" w:firstRow="0" w:lastRow="0" w:firstColumn="0" w:lastColumn="0" w:noHBand="0" w:noVBand="0"/>
      </w:tblPr>
      <w:tblGrid>
        <w:gridCol w:w="5104"/>
        <w:gridCol w:w="5103"/>
        <w:gridCol w:w="5103"/>
      </w:tblGrid>
      <w:tr w:rsidR="00AF37E8" w:rsidRPr="00AF37E8" w:rsidTr="003C3F93">
        <w:tc>
          <w:tcPr>
            <w:tcW w:w="5104" w:type="dxa"/>
          </w:tcPr>
          <w:p w:rsidR="00AF37E8" w:rsidRPr="00AF37E8" w:rsidRDefault="00AF37E8" w:rsidP="00AF37E8">
            <w:pPr>
              <w:jc w:val="center"/>
              <w:rPr>
                <w:rFonts w:ascii="Times New Roman" w:hAnsi="Times New Roman"/>
                <w:b/>
                <w:sz w:val="24"/>
                <w:szCs w:val="24"/>
                <w:lang w:eastAsia="ru-RU"/>
              </w:rPr>
            </w:pPr>
            <w:r w:rsidRPr="00AF37E8">
              <w:rPr>
                <w:rFonts w:ascii="Times New Roman" w:hAnsi="Times New Roman"/>
                <w:b/>
                <w:sz w:val="24"/>
                <w:szCs w:val="24"/>
                <w:lang w:eastAsia="ru-RU"/>
              </w:rPr>
              <w:t>Учасник:</w:t>
            </w:r>
          </w:p>
          <w:p w:rsidR="00AF37E8" w:rsidRPr="00AF37E8" w:rsidRDefault="00AF37E8" w:rsidP="00AF37E8">
            <w:pPr>
              <w:jc w:val="center"/>
              <w:rPr>
                <w:rFonts w:ascii="Times New Roman" w:hAnsi="Times New Roman"/>
                <w:b/>
                <w:sz w:val="24"/>
                <w:szCs w:val="24"/>
                <w:lang w:eastAsia="ru-RU"/>
              </w:rPr>
            </w:pPr>
          </w:p>
          <w:p w:rsidR="00AF37E8" w:rsidRPr="00AF37E8" w:rsidRDefault="00AF37E8" w:rsidP="00AF37E8">
            <w:pPr>
              <w:jc w:val="left"/>
              <w:rPr>
                <w:rFonts w:ascii="Times New Roman" w:hAnsi="Times New Roman"/>
                <w:b/>
                <w:sz w:val="24"/>
                <w:szCs w:val="24"/>
                <w:lang w:eastAsia="ru-RU"/>
              </w:rPr>
            </w:pPr>
          </w:p>
          <w:p w:rsidR="00AF37E8" w:rsidRPr="00AF37E8" w:rsidRDefault="00AF37E8" w:rsidP="00AF37E8">
            <w:pPr>
              <w:jc w:val="left"/>
              <w:rPr>
                <w:rFonts w:ascii="Times New Roman" w:hAnsi="Times New Roman"/>
                <w:b/>
                <w:sz w:val="24"/>
                <w:szCs w:val="24"/>
                <w:lang w:eastAsia="ru-RU"/>
              </w:rPr>
            </w:pPr>
          </w:p>
          <w:p w:rsidR="00AF37E8" w:rsidRPr="00AF37E8" w:rsidRDefault="00AF37E8" w:rsidP="00AF37E8">
            <w:pPr>
              <w:rPr>
                <w:rFonts w:ascii="Times New Roman" w:hAnsi="Times New Roman"/>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p>
          <w:p w:rsidR="00AF37E8" w:rsidRPr="00AF37E8" w:rsidRDefault="00AF37E8" w:rsidP="00AF37E8">
            <w:pPr>
              <w:ind w:right="33"/>
              <w:jc w:val="left"/>
              <w:rPr>
                <w:rFonts w:ascii="Times New Roman" w:hAnsi="Times New Roman"/>
                <w:b/>
                <w:sz w:val="24"/>
                <w:szCs w:val="24"/>
                <w:lang w:eastAsia="ru-RU"/>
              </w:rPr>
            </w:pPr>
            <w:r w:rsidRPr="00AF37E8">
              <w:rPr>
                <w:rFonts w:ascii="Times New Roman" w:hAnsi="Times New Roman"/>
                <w:b/>
                <w:sz w:val="24"/>
                <w:szCs w:val="24"/>
                <w:lang w:eastAsia="ru-RU"/>
              </w:rPr>
              <w:t xml:space="preserve">_________________ </w:t>
            </w:r>
          </w:p>
          <w:p w:rsidR="00AF37E8" w:rsidRPr="00AF37E8" w:rsidRDefault="00AF37E8" w:rsidP="00AF37E8">
            <w:pPr>
              <w:rPr>
                <w:rFonts w:ascii="Times New Roman" w:hAnsi="Times New Roman"/>
                <w:sz w:val="24"/>
                <w:szCs w:val="24"/>
                <w:lang w:eastAsia="ru-RU"/>
              </w:rPr>
            </w:pPr>
          </w:p>
          <w:p w:rsidR="00AF37E8" w:rsidRPr="00AF37E8" w:rsidRDefault="00AF37E8" w:rsidP="00AF37E8">
            <w:pPr>
              <w:rPr>
                <w:rFonts w:ascii="Times New Roman" w:hAnsi="Times New Roman"/>
                <w:sz w:val="24"/>
                <w:szCs w:val="24"/>
                <w:lang w:eastAsia="ru-RU"/>
              </w:rPr>
            </w:pPr>
            <w:r w:rsidRPr="00AF37E8">
              <w:rPr>
                <w:rFonts w:ascii="Times New Roman" w:hAnsi="Times New Roman"/>
                <w:sz w:val="24"/>
                <w:szCs w:val="24"/>
                <w:lang w:eastAsia="ru-RU"/>
              </w:rPr>
              <w:t xml:space="preserve"> М.П.</w:t>
            </w:r>
          </w:p>
        </w:tc>
        <w:tc>
          <w:tcPr>
            <w:tcW w:w="5103" w:type="dxa"/>
          </w:tcPr>
          <w:p w:rsidR="00AF37E8" w:rsidRPr="00AF37E8" w:rsidRDefault="00AF37E8" w:rsidP="00AF37E8">
            <w:pPr>
              <w:snapToGrid w:val="0"/>
              <w:jc w:val="center"/>
              <w:rPr>
                <w:rFonts w:ascii="Times New Roman" w:eastAsia="Calibri" w:hAnsi="Times New Roman"/>
                <w:b/>
                <w:sz w:val="24"/>
                <w:szCs w:val="24"/>
                <w:lang w:val="ru-RU" w:eastAsia="ru-RU"/>
              </w:rPr>
            </w:pPr>
            <w:r w:rsidRPr="00AF37E8">
              <w:rPr>
                <w:rFonts w:ascii="Times New Roman" w:eastAsia="Calibri" w:hAnsi="Times New Roman"/>
                <w:b/>
                <w:sz w:val="24"/>
                <w:szCs w:val="24"/>
                <w:lang w:eastAsia="ru-RU"/>
              </w:rPr>
              <w:t>Замовник</w:t>
            </w:r>
            <w:r w:rsidRPr="00AF37E8">
              <w:rPr>
                <w:rFonts w:ascii="Times New Roman" w:eastAsia="Calibri" w:hAnsi="Times New Roman"/>
                <w:b/>
                <w:sz w:val="24"/>
                <w:szCs w:val="24"/>
                <w:lang w:val="ru-RU" w:eastAsia="ru-RU"/>
              </w:rPr>
              <w:t>:</w:t>
            </w:r>
          </w:p>
          <w:p w:rsidR="00AF37E8" w:rsidRPr="00AF37E8" w:rsidRDefault="00AF37E8" w:rsidP="00AF37E8">
            <w:pPr>
              <w:jc w:val="center"/>
              <w:rPr>
                <w:rFonts w:ascii="Times New Roman" w:eastAsia="Calibri" w:hAnsi="Times New Roman"/>
                <w:b/>
                <w:sz w:val="24"/>
                <w:szCs w:val="24"/>
                <w:lang w:val="ru-RU" w:eastAsia="ru-RU"/>
              </w:rPr>
            </w:pP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Відокремлений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структурний</w:t>
            </w:r>
            <w:proofErr w:type="spellEnd"/>
            <w:r w:rsidRPr="00AF37E8">
              <w:rPr>
                <w:rFonts w:ascii="Times New Roman" w:eastAsia="Calibri" w:hAnsi="Times New Roman"/>
                <w:b/>
                <w:bCs/>
                <w:color w:val="000000"/>
                <w:sz w:val="24"/>
                <w:szCs w:val="24"/>
                <w:lang w:val="ru-RU" w:eastAsia="ru-RU"/>
              </w:rPr>
              <w:t xml:space="preserve"> </w:t>
            </w:r>
            <w:proofErr w:type="spellStart"/>
            <w:proofErr w:type="gramStart"/>
            <w:r w:rsidRPr="00AF37E8">
              <w:rPr>
                <w:rFonts w:ascii="Times New Roman" w:eastAsia="Calibri" w:hAnsi="Times New Roman"/>
                <w:b/>
                <w:bCs/>
                <w:color w:val="000000"/>
                <w:sz w:val="24"/>
                <w:szCs w:val="24"/>
                <w:lang w:val="ru-RU" w:eastAsia="ru-RU"/>
              </w:rPr>
              <w:t>п</w:t>
            </w:r>
            <w:proofErr w:type="gramEnd"/>
            <w:r w:rsidRPr="00AF37E8">
              <w:rPr>
                <w:rFonts w:ascii="Times New Roman" w:eastAsia="Calibri" w:hAnsi="Times New Roman"/>
                <w:b/>
                <w:bCs/>
                <w:color w:val="000000"/>
                <w:sz w:val="24"/>
                <w:szCs w:val="24"/>
                <w:lang w:val="ru-RU" w:eastAsia="ru-RU"/>
              </w:rPr>
              <w:t>ідрозділ</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Вінницький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торговельно</w:t>
            </w:r>
            <w:proofErr w:type="spellEnd"/>
            <w:r w:rsidRPr="00AF37E8">
              <w:rPr>
                <w:rFonts w:ascii="Times New Roman" w:eastAsia="Calibri" w:hAnsi="Times New Roman"/>
                <w:b/>
                <w:bCs/>
                <w:color w:val="000000"/>
                <w:sz w:val="24"/>
                <w:szCs w:val="24"/>
                <w:lang w:val="ru-RU" w:eastAsia="ru-RU"/>
              </w:rPr>
              <w:t xml:space="preserve"> – </w:t>
            </w:r>
            <w:proofErr w:type="spellStart"/>
            <w:r w:rsidRPr="00AF37E8">
              <w:rPr>
                <w:rFonts w:ascii="Times New Roman" w:eastAsia="Calibri" w:hAnsi="Times New Roman"/>
                <w:b/>
                <w:bCs/>
                <w:color w:val="000000"/>
                <w:sz w:val="24"/>
                <w:szCs w:val="24"/>
                <w:lang w:val="ru-RU" w:eastAsia="ru-RU"/>
              </w:rPr>
              <w:t>економічний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фаховий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коледж</w:t>
            </w:r>
            <w:proofErr w:type="spellEnd"/>
            <w:r w:rsidRPr="00AF37E8">
              <w:rPr>
                <w:rFonts w:ascii="Times New Roman" w:eastAsia="Calibri" w:hAnsi="Times New Roman"/>
                <w:b/>
                <w:bCs/>
                <w:color w:val="000000"/>
                <w:sz w:val="24"/>
                <w:szCs w:val="24"/>
                <w:lang w:val="ru-RU" w:eastAsia="ru-RU"/>
              </w:rPr>
              <w:t xml:space="preserve"> </w:t>
            </w:r>
            <w:r w:rsidRPr="00AF37E8">
              <w:rPr>
                <w:rFonts w:ascii="Times New Roman" w:eastAsia="Calibri" w:hAnsi="Times New Roman"/>
                <w:b/>
                <w:bCs/>
                <w:color w:val="000000"/>
                <w:sz w:val="24"/>
                <w:szCs w:val="24"/>
                <w:lang w:eastAsia="ru-RU"/>
              </w:rPr>
              <w:t>Державного</w:t>
            </w:r>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торговельно</w:t>
            </w:r>
            <w:proofErr w:type="spellEnd"/>
            <w:r w:rsidRPr="00AF37E8">
              <w:rPr>
                <w:rFonts w:ascii="Times New Roman" w:eastAsia="Calibri" w:hAnsi="Times New Roman"/>
                <w:b/>
                <w:bCs/>
                <w:color w:val="000000"/>
                <w:sz w:val="24"/>
                <w:szCs w:val="24"/>
                <w:lang w:val="ru-RU" w:eastAsia="ru-RU"/>
              </w:rPr>
              <w:t xml:space="preserve"> – </w:t>
            </w:r>
            <w:proofErr w:type="spellStart"/>
            <w:r w:rsidRPr="00AF37E8">
              <w:rPr>
                <w:rFonts w:ascii="Times New Roman" w:eastAsia="Calibri" w:hAnsi="Times New Roman"/>
                <w:b/>
                <w:bCs/>
                <w:color w:val="000000"/>
                <w:sz w:val="24"/>
                <w:szCs w:val="24"/>
                <w:lang w:val="ru-RU" w:eastAsia="ru-RU"/>
              </w:rPr>
              <w:t>економічного</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університету</w:t>
            </w:r>
            <w:proofErr w:type="spellEnd"/>
            <w:r w:rsidRPr="00AF37E8">
              <w:rPr>
                <w:rFonts w:ascii="Times New Roman" w:eastAsia="Calibri" w:hAnsi="Times New Roman"/>
                <w:b/>
                <w:bCs/>
                <w:color w:val="000000"/>
                <w:sz w:val="24"/>
                <w:szCs w:val="24"/>
                <w:lang w:val="ru-RU" w:eastAsia="ru-RU"/>
              </w:rPr>
              <w:t>"</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21022, </w:t>
            </w:r>
            <w:proofErr w:type="spellStart"/>
            <w:r w:rsidRPr="00AF37E8">
              <w:rPr>
                <w:rFonts w:ascii="Times New Roman" w:eastAsia="Calibri" w:hAnsi="Times New Roman"/>
                <w:b/>
                <w:bCs/>
                <w:color w:val="000000"/>
                <w:sz w:val="24"/>
                <w:szCs w:val="24"/>
                <w:lang w:val="ru-RU" w:eastAsia="ru-RU"/>
              </w:rPr>
              <w:t>м</w:t>
            </w:r>
            <w:proofErr w:type="gramStart"/>
            <w:r w:rsidRPr="00AF37E8">
              <w:rPr>
                <w:rFonts w:ascii="Times New Roman" w:eastAsia="Calibri" w:hAnsi="Times New Roman"/>
                <w:b/>
                <w:bCs/>
                <w:color w:val="000000"/>
                <w:sz w:val="24"/>
                <w:szCs w:val="24"/>
                <w:lang w:val="ru-RU" w:eastAsia="ru-RU"/>
              </w:rPr>
              <w:t>.В</w:t>
            </w:r>
            <w:proofErr w:type="gramEnd"/>
            <w:r w:rsidRPr="00AF37E8">
              <w:rPr>
                <w:rFonts w:ascii="Times New Roman" w:eastAsia="Calibri" w:hAnsi="Times New Roman"/>
                <w:b/>
                <w:bCs/>
                <w:color w:val="000000"/>
                <w:sz w:val="24"/>
                <w:szCs w:val="24"/>
                <w:lang w:val="ru-RU" w:eastAsia="ru-RU"/>
              </w:rPr>
              <w:t>інниця</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вул</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Київська</w:t>
            </w:r>
            <w:proofErr w:type="spellEnd"/>
            <w:r w:rsidRPr="00AF37E8">
              <w:rPr>
                <w:rFonts w:ascii="Times New Roman" w:eastAsia="Calibri" w:hAnsi="Times New Roman"/>
                <w:b/>
                <w:bCs/>
                <w:color w:val="000000"/>
                <w:sz w:val="24"/>
                <w:szCs w:val="24"/>
                <w:lang w:val="ru-RU" w:eastAsia="ru-RU"/>
              </w:rPr>
              <w:t>, 80</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тел./факс (0432)66 49 71</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код ЄДРПОУ 01565891</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roofErr w:type="gramStart"/>
            <w:r w:rsidRPr="00AF37E8">
              <w:rPr>
                <w:rFonts w:ascii="Times New Roman" w:eastAsia="Calibri" w:hAnsi="Times New Roman"/>
                <w:b/>
                <w:bCs/>
                <w:color w:val="000000"/>
                <w:sz w:val="24"/>
                <w:szCs w:val="24"/>
                <w:lang w:val="ru-RU" w:eastAsia="ru-RU"/>
              </w:rPr>
              <w:t>р</w:t>
            </w:r>
            <w:proofErr w:type="gramEnd"/>
            <w:r w:rsidRPr="00AF37E8">
              <w:rPr>
                <w:rFonts w:ascii="Times New Roman" w:eastAsia="Calibri" w:hAnsi="Times New Roman"/>
                <w:b/>
                <w:bCs/>
                <w:color w:val="000000"/>
                <w:sz w:val="24"/>
                <w:szCs w:val="24"/>
                <w:lang w:val="ru-RU" w:eastAsia="ru-RU"/>
              </w:rPr>
              <w:t>/р  UA798201720343171004200006890</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у </w:t>
            </w:r>
            <w:proofErr w:type="spellStart"/>
            <w:r w:rsidRPr="00AF37E8">
              <w:rPr>
                <w:rFonts w:ascii="Times New Roman" w:eastAsia="Calibri" w:hAnsi="Times New Roman"/>
                <w:b/>
                <w:bCs/>
                <w:color w:val="000000"/>
                <w:sz w:val="24"/>
                <w:szCs w:val="24"/>
                <w:lang w:val="ru-RU" w:eastAsia="ru-RU"/>
              </w:rPr>
              <w:t>Державній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казначейській</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службі</w:t>
            </w:r>
            <w:proofErr w:type="spellEnd"/>
            <w:r w:rsidRPr="00AF37E8">
              <w:rPr>
                <w:rFonts w:ascii="Times New Roman" w:eastAsia="Calibri" w:hAnsi="Times New Roman"/>
                <w:b/>
                <w:bCs/>
                <w:color w:val="000000"/>
                <w:sz w:val="24"/>
                <w:szCs w:val="24"/>
                <w:lang w:val="ru-RU" w:eastAsia="ru-RU"/>
              </w:rPr>
              <w:t xml:space="preserve"> </w:t>
            </w:r>
            <w:proofErr w:type="spellStart"/>
            <w:r w:rsidRPr="00AF37E8">
              <w:rPr>
                <w:rFonts w:ascii="Times New Roman" w:eastAsia="Calibri" w:hAnsi="Times New Roman"/>
                <w:b/>
                <w:bCs/>
                <w:color w:val="000000"/>
                <w:sz w:val="24"/>
                <w:szCs w:val="24"/>
                <w:lang w:val="ru-RU" w:eastAsia="ru-RU"/>
              </w:rPr>
              <w:t>України</w:t>
            </w:r>
            <w:proofErr w:type="spellEnd"/>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МФО 820172</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І</w:t>
            </w:r>
            <w:proofErr w:type="gramStart"/>
            <w:r w:rsidRPr="00AF37E8">
              <w:rPr>
                <w:rFonts w:ascii="Times New Roman" w:eastAsia="Calibri" w:hAnsi="Times New Roman"/>
                <w:b/>
                <w:bCs/>
                <w:color w:val="000000"/>
                <w:sz w:val="24"/>
                <w:szCs w:val="24"/>
                <w:lang w:val="ru-RU" w:eastAsia="ru-RU"/>
              </w:rPr>
              <w:t>ПН</w:t>
            </w:r>
            <w:proofErr w:type="gramEnd"/>
            <w:r w:rsidRPr="00AF37E8">
              <w:rPr>
                <w:rFonts w:ascii="Times New Roman" w:eastAsia="Calibri" w:hAnsi="Times New Roman"/>
                <w:b/>
                <w:bCs/>
                <w:color w:val="000000"/>
                <w:sz w:val="24"/>
                <w:szCs w:val="24"/>
                <w:lang w:val="ru-RU" w:eastAsia="ru-RU"/>
              </w:rPr>
              <w:t xml:space="preserve"> 015661126017 </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roofErr w:type="spellStart"/>
            <w:proofErr w:type="gramStart"/>
            <w:r w:rsidRPr="00AF37E8">
              <w:rPr>
                <w:rFonts w:ascii="Times New Roman" w:eastAsia="Calibri" w:hAnsi="Times New Roman"/>
                <w:b/>
                <w:bCs/>
                <w:color w:val="000000"/>
                <w:sz w:val="24"/>
                <w:szCs w:val="24"/>
                <w:lang w:val="ru-RU" w:eastAsia="ru-RU"/>
              </w:rPr>
              <w:t>Св</w:t>
            </w:r>
            <w:proofErr w:type="gramEnd"/>
            <w:r w:rsidRPr="00AF37E8">
              <w:rPr>
                <w:rFonts w:ascii="Times New Roman" w:eastAsia="Calibri" w:hAnsi="Times New Roman"/>
                <w:b/>
                <w:bCs/>
                <w:color w:val="000000"/>
                <w:sz w:val="24"/>
                <w:szCs w:val="24"/>
                <w:lang w:val="ru-RU" w:eastAsia="ru-RU"/>
              </w:rPr>
              <w:t>ідоцтво</w:t>
            </w:r>
            <w:proofErr w:type="spellEnd"/>
            <w:r w:rsidRPr="00AF37E8">
              <w:rPr>
                <w:rFonts w:ascii="Times New Roman" w:eastAsia="Calibri" w:hAnsi="Times New Roman"/>
                <w:b/>
                <w:bCs/>
                <w:color w:val="000000"/>
                <w:sz w:val="24"/>
                <w:szCs w:val="24"/>
                <w:lang w:val="ru-RU" w:eastAsia="ru-RU"/>
              </w:rPr>
              <w:t xml:space="preserve"> №100027402 </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roofErr w:type="spellStart"/>
            <w:r w:rsidRPr="00AF37E8">
              <w:rPr>
                <w:rFonts w:ascii="Times New Roman" w:eastAsia="Calibri" w:hAnsi="Times New Roman"/>
                <w:b/>
                <w:bCs/>
                <w:color w:val="000000"/>
                <w:sz w:val="24"/>
                <w:szCs w:val="24"/>
                <w:lang w:val="ru-RU" w:eastAsia="ru-RU"/>
              </w:rPr>
              <w:t>В.о</w:t>
            </w:r>
            <w:proofErr w:type="spellEnd"/>
            <w:r w:rsidRPr="00AF37E8">
              <w:rPr>
                <w:rFonts w:ascii="Times New Roman" w:eastAsia="Calibri" w:hAnsi="Times New Roman"/>
                <w:b/>
                <w:bCs/>
                <w:color w:val="000000"/>
                <w:sz w:val="24"/>
                <w:szCs w:val="24"/>
                <w:lang w:val="ru-RU" w:eastAsia="ru-RU"/>
              </w:rPr>
              <w:t>. директора</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 xml:space="preserve">________________ / </w:t>
            </w:r>
            <w:proofErr w:type="gramStart"/>
            <w:r w:rsidRPr="00AF37E8">
              <w:rPr>
                <w:rFonts w:ascii="Times New Roman" w:eastAsia="Calibri" w:hAnsi="Times New Roman"/>
                <w:b/>
                <w:bCs/>
                <w:color w:val="000000"/>
                <w:sz w:val="24"/>
                <w:szCs w:val="24"/>
                <w:lang w:eastAsia="ru-RU"/>
              </w:rPr>
              <w:t>Наталія</w:t>
            </w:r>
            <w:proofErr w:type="gramEnd"/>
            <w:r w:rsidRPr="00AF37E8">
              <w:rPr>
                <w:rFonts w:ascii="Times New Roman" w:eastAsia="Calibri" w:hAnsi="Times New Roman"/>
                <w:b/>
                <w:bCs/>
                <w:color w:val="000000"/>
                <w:sz w:val="24"/>
                <w:szCs w:val="24"/>
                <w:lang w:eastAsia="ru-RU"/>
              </w:rPr>
              <w:t xml:space="preserve"> ЛОЗОВСЬКА</w:t>
            </w:r>
            <w:r w:rsidRPr="00AF37E8">
              <w:rPr>
                <w:rFonts w:ascii="Times New Roman" w:eastAsia="Calibri" w:hAnsi="Times New Roman"/>
                <w:b/>
                <w:bCs/>
                <w:color w:val="000000"/>
                <w:sz w:val="24"/>
                <w:szCs w:val="24"/>
                <w:lang w:val="ru-RU" w:eastAsia="ru-RU"/>
              </w:rPr>
              <w:t>/</w:t>
            </w:r>
          </w:p>
          <w:p w:rsidR="00AF37E8" w:rsidRPr="00AF37E8" w:rsidRDefault="00AF37E8" w:rsidP="00AF37E8">
            <w:pPr>
              <w:snapToGrid w:val="0"/>
              <w:ind w:left="176"/>
              <w:jc w:val="left"/>
              <w:rPr>
                <w:rFonts w:ascii="Times New Roman" w:eastAsia="Calibri" w:hAnsi="Times New Roman"/>
                <w:b/>
                <w:bCs/>
                <w:color w:val="000000"/>
                <w:sz w:val="24"/>
                <w:szCs w:val="24"/>
                <w:lang w:val="ru-RU" w:eastAsia="ru-RU"/>
              </w:rPr>
            </w:pPr>
            <w:r w:rsidRPr="00AF37E8">
              <w:rPr>
                <w:rFonts w:ascii="Times New Roman" w:eastAsia="Calibri" w:hAnsi="Times New Roman"/>
                <w:b/>
                <w:bCs/>
                <w:color w:val="000000"/>
                <w:sz w:val="24"/>
                <w:szCs w:val="24"/>
                <w:lang w:val="ru-RU" w:eastAsia="ru-RU"/>
              </w:rPr>
              <w:t>М.П.</w:t>
            </w:r>
          </w:p>
        </w:tc>
        <w:tc>
          <w:tcPr>
            <w:tcW w:w="5103" w:type="dxa"/>
            <w:shd w:val="clear" w:color="auto" w:fill="auto"/>
          </w:tcPr>
          <w:p w:rsidR="00AF37E8" w:rsidRPr="00AF37E8" w:rsidRDefault="00AF37E8" w:rsidP="00AF37E8">
            <w:pPr>
              <w:snapToGrid w:val="0"/>
              <w:jc w:val="center"/>
              <w:rPr>
                <w:rFonts w:ascii="Times New Roman" w:hAnsi="Times New Roman"/>
                <w:b/>
                <w:sz w:val="24"/>
                <w:szCs w:val="24"/>
                <w:lang w:eastAsia="ru-RU"/>
              </w:rPr>
            </w:pPr>
            <w:r w:rsidRPr="00AF37E8">
              <w:rPr>
                <w:rFonts w:ascii="Times New Roman" w:hAnsi="Times New Roman"/>
                <w:b/>
                <w:sz w:val="24"/>
                <w:szCs w:val="24"/>
                <w:lang w:eastAsia="ru-RU"/>
              </w:rPr>
              <w:t>Замовник:</w:t>
            </w:r>
          </w:p>
          <w:p w:rsidR="00AF37E8" w:rsidRPr="00AF37E8" w:rsidRDefault="00AF37E8" w:rsidP="00AF37E8">
            <w:pPr>
              <w:jc w:val="center"/>
              <w:rPr>
                <w:rFonts w:ascii="Times New Roman" w:hAnsi="Times New Roman"/>
                <w:b/>
                <w:sz w:val="24"/>
                <w:szCs w:val="24"/>
                <w:lang w:eastAsia="ru-RU"/>
              </w:rPr>
            </w:pPr>
          </w:p>
          <w:p w:rsidR="00AF37E8" w:rsidRPr="00AF37E8" w:rsidRDefault="00AF37E8" w:rsidP="00AF37E8">
            <w:pPr>
              <w:snapToGrid w:val="0"/>
              <w:ind w:left="176"/>
              <w:jc w:val="left"/>
              <w:rPr>
                <w:rFonts w:ascii="Times New Roman" w:hAnsi="Times New Roman"/>
                <w:b/>
                <w:bCs/>
                <w:color w:val="000000"/>
                <w:sz w:val="24"/>
                <w:szCs w:val="24"/>
                <w:lang w:eastAsia="ru-RU"/>
              </w:rPr>
            </w:pPr>
          </w:p>
        </w:tc>
      </w:tr>
    </w:tbl>
    <w:p w:rsidR="00CB7318" w:rsidRPr="004017DE" w:rsidRDefault="00CB7318" w:rsidP="00384700">
      <w:pPr>
        <w:spacing w:line="264" w:lineRule="auto"/>
        <w:ind w:right="100"/>
        <w:rPr>
          <w:rFonts w:ascii="Times New Roman" w:hAnsi="Times New Roman"/>
          <w:b/>
          <w:sz w:val="24"/>
          <w:szCs w:val="24"/>
        </w:rPr>
      </w:pPr>
    </w:p>
    <w:p w:rsidR="00181622" w:rsidRPr="004017DE" w:rsidRDefault="00181622" w:rsidP="00384700">
      <w:pPr>
        <w:spacing w:line="264" w:lineRule="auto"/>
        <w:ind w:right="100"/>
        <w:rPr>
          <w:rFonts w:ascii="Times New Roman" w:hAnsi="Times New Roman"/>
          <w:b/>
          <w:sz w:val="24"/>
          <w:szCs w:val="24"/>
        </w:rPr>
      </w:pPr>
    </w:p>
    <w:p w:rsidR="00D47E9D" w:rsidRPr="004017DE" w:rsidRDefault="00D47E9D" w:rsidP="00384700">
      <w:pPr>
        <w:spacing w:line="264" w:lineRule="auto"/>
        <w:ind w:right="100"/>
        <w:rPr>
          <w:rFonts w:ascii="Times New Roman" w:hAnsi="Times New Roman"/>
          <w:b/>
          <w:sz w:val="24"/>
          <w:szCs w:val="24"/>
        </w:rPr>
      </w:pPr>
    </w:p>
    <w:p w:rsidR="00AF37E8" w:rsidRDefault="00AF37E8">
      <w:pPr>
        <w:jc w:val="left"/>
        <w:rPr>
          <w:rFonts w:ascii="Times New Roman" w:hAnsi="Times New Roman"/>
          <w:b/>
          <w:sz w:val="24"/>
          <w:szCs w:val="24"/>
        </w:rPr>
      </w:pPr>
      <w:r>
        <w:rPr>
          <w:rFonts w:ascii="Times New Roman" w:hAnsi="Times New Roman"/>
          <w:b/>
          <w:sz w:val="24"/>
          <w:szCs w:val="24"/>
        </w:rPr>
        <w:br w:type="page"/>
      </w:r>
    </w:p>
    <w:p w:rsidR="00D47E9D" w:rsidRPr="004017DE" w:rsidRDefault="00D47E9D" w:rsidP="00384700">
      <w:pPr>
        <w:spacing w:line="264" w:lineRule="auto"/>
        <w:ind w:right="100"/>
        <w:rPr>
          <w:rFonts w:ascii="Times New Roman" w:hAnsi="Times New Roman"/>
          <w:b/>
          <w:sz w:val="24"/>
          <w:szCs w:val="24"/>
        </w:rPr>
      </w:pPr>
    </w:p>
    <w:p w:rsidR="00181622" w:rsidRPr="004017DE" w:rsidRDefault="00181622" w:rsidP="00181622">
      <w:pPr>
        <w:ind w:left="142" w:firstLine="708"/>
        <w:jc w:val="right"/>
        <w:rPr>
          <w:rFonts w:ascii="Times New Roman" w:hAnsi="Times New Roman"/>
          <w:b/>
          <w:sz w:val="24"/>
          <w:szCs w:val="24"/>
        </w:rPr>
      </w:pPr>
      <w:r w:rsidRPr="004017DE">
        <w:rPr>
          <w:rFonts w:ascii="Times New Roman" w:hAnsi="Times New Roman"/>
          <w:b/>
          <w:sz w:val="24"/>
          <w:szCs w:val="24"/>
        </w:rPr>
        <w:t>ДОДАТОК № 6</w:t>
      </w: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b/>
          <w:sz w:val="24"/>
          <w:szCs w:val="24"/>
        </w:rPr>
      </w:pPr>
    </w:p>
    <w:p w:rsidR="00181622" w:rsidRPr="004017DE" w:rsidRDefault="00181622" w:rsidP="00181622">
      <w:pPr>
        <w:rPr>
          <w:rFonts w:ascii="Times New Roman" w:hAnsi="Times New Roman"/>
          <w:b/>
          <w:sz w:val="24"/>
          <w:szCs w:val="24"/>
        </w:rPr>
      </w:pPr>
    </w:p>
    <w:p w:rsidR="00181622" w:rsidRPr="004017DE" w:rsidRDefault="00181622" w:rsidP="00181622">
      <w:pPr>
        <w:rPr>
          <w:rFonts w:ascii="Times New Roman" w:hAnsi="Times New Roman"/>
          <w:b/>
          <w:sz w:val="24"/>
          <w:szCs w:val="24"/>
        </w:rPr>
      </w:pPr>
    </w:p>
    <w:p w:rsidR="00181622" w:rsidRPr="004017DE" w:rsidRDefault="00181622" w:rsidP="00181622">
      <w:pPr>
        <w:jc w:val="center"/>
        <w:rPr>
          <w:rFonts w:ascii="Times New Roman" w:hAnsi="Times New Roman"/>
          <w:sz w:val="24"/>
          <w:szCs w:val="24"/>
        </w:rPr>
      </w:pPr>
      <w:r w:rsidRPr="004017DE">
        <w:rPr>
          <w:rFonts w:ascii="Times New Roman" w:hAnsi="Times New Roman"/>
          <w:b/>
          <w:sz w:val="24"/>
          <w:szCs w:val="24"/>
        </w:rPr>
        <w:t>Лист-згода з проектом договору</w:t>
      </w: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sz w:val="24"/>
          <w:szCs w:val="24"/>
        </w:rPr>
      </w:pPr>
    </w:p>
    <w:p w:rsidR="00181622" w:rsidRPr="004017DE" w:rsidRDefault="00181622" w:rsidP="0042402F">
      <w:pPr>
        <w:ind w:firstLine="567"/>
        <w:rPr>
          <w:rFonts w:ascii="Times New Roman" w:hAnsi="Times New Roman"/>
          <w:b/>
          <w:sz w:val="24"/>
          <w:szCs w:val="24"/>
        </w:rPr>
      </w:pPr>
      <w:r w:rsidRPr="004017DE">
        <w:rPr>
          <w:rFonts w:ascii="Times New Roman" w:hAnsi="Times New Roman"/>
          <w:i/>
          <w:sz w:val="24"/>
          <w:szCs w:val="24"/>
          <w:u w:val="single"/>
        </w:rPr>
        <w:t xml:space="preserve">       (Назва учасника)</w:t>
      </w:r>
      <w:r w:rsidRPr="004017DE">
        <w:rPr>
          <w:rFonts w:ascii="Times New Roman" w:hAnsi="Times New Roman"/>
          <w:i/>
          <w:color w:val="00B050"/>
          <w:sz w:val="24"/>
          <w:szCs w:val="24"/>
          <w:u w:val="single"/>
        </w:rPr>
        <w:t xml:space="preserve">    </w:t>
      </w:r>
      <w:r w:rsidRPr="004017DE">
        <w:rPr>
          <w:rFonts w:ascii="Times New Roman" w:hAnsi="Times New Roman"/>
          <w:sz w:val="24"/>
          <w:szCs w:val="24"/>
        </w:rPr>
        <w:t xml:space="preserve">, як Учасник відкритих торгів на закупівлю Код ДК  021:2015  </w:t>
      </w:r>
      <w:r w:rsidR="0042402F" w:rsidRPr="004017DE">
        <w:rPr>
          <w:rFonts w:ascii="Times New Roman" w:hAnsi="Times New Roman"/>
          <w:sz w:val="24"/>
          <w:szCs w:val="24"/>
        </w:rPr>
        <w:t>44160000-9 Магістралі, трубопроводи, труби, обсадні труби, тюбінги та супутні вироби</w:t>
      </w:r>
      <w:r w:rsidR="0029438A" w:rsidRPr="004017DE">
        <w:rPr>
          <w:rFonts w:ascii="Times New Roman" w:hAnsi="Times New Roman"/>
          <w:sz w:val="24"/>
          <w:szCs w:val="24"/>
        </w:rPr>
        <w:t>, ознайомились</w:t>
      </w:r>
      <w:r w:rsidR="00FC2A0F" w:rsidRPr="004017DE">
        <w:rPr>
          <w:rFonts w:ascii="Times New Roman" w:hAnsi="Times New Roman"/>
          <w:b/>
          <w:sz w:val="24"/>
          <w:szCs w:val="24"/>
        </w:rPr>
        <w:t xml:space="preserve"> </w:t>
      </w:r>
      <w:r w:rsidRPr="004017DE">
        <w:rPr>
          <w:rFonts w:ascii="Times New Roman" w:hAnsi="Times New Roman"/>
          <w:sz w:val="24"/>
          <w:szCs w:val="24"/>
        </w:rPr>
        <w:t>з проектом договору, який наведений в додатку 5 до тендерної документації, та гарантуємо свої зобов’язання за ним.</w:t>
      </w:r>
    </w:p>
    <w:p w:rsidR="00181622" w:rsidRPr="004017DE" w:rsidRDefault="00181622" w:rsidP="00181622">
      <w:pPr>
        <w:ind w:firstLine="567"/>
        <w:rPr>
          <w:rFonts w:ascii="Times New Roman" w:hAnsi="Times New Roman"/>
          <w:sz w:val="24"/>
          <w:szCs w:val="24"/>
        </w:rPr>
      </w:pPr>
    </w:p>
    <w:p w:rsidR="00181622" w:rsidRPr="004017DE" w:rsidRDefault="00181622" w:rsidP="00181622">
      <w:pPr>
        <w:rPr>
          <w:rFonts w:ascii="Times New Roman" w:hAnsi="Times New Roman"/>
          <w:sz w:val="24"/>
          <w:szCs w:val="24"/>
        </w:rPr>
      </w:pPr>
    </w:p>
    <w:p w:rsidR="00181622" w:rsidRPr="004017DE" w:rsidRDefault="00181622" w:rsidP="00181622">
      <w:pPr>
        <w:rPr>
          <w:rFonts w:ascii="Times New Roman" w:hAnsi="Times New Roman"/>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81622" w:rsidRPr="004017DE" w:rsidTr="00156F73">
        <w:trPr>
          <w:jc w:val="center"/>
        </w:trPr>
        <w:tc>
          <w:tcPr>
            <w:tcW w:w="3342"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sz w:val="24"/>
                <w:szCs w:val="24"/>
              </w:rPr>
              <w:t>________________________</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sz w:val="24"/>
                <w:szCs w:val="24"/>
              </w:rPr>
              <w:t>________________________</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sz w:val="24"/>
                <w:szCs w:val="24"/>
              </w:rPr>
              <w:t>________________________</w:t>
            </w:r>
          </w:p>
        </w:tc>
      </w:tr>
      <w:tr w:rsidR="00181622" w:rsidRPr="004017DE" w:rsidTr="00156F73">
        <w:trPr>
          <w:jc w:val="center"/>
        </w:trPr>
        <w:tc>
          <w:tcPr>
            <w:tcW w:w="3342"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i/>
                <w:sz w:val="24"/>
                <w:szCs w:val="24"/>
              </w:rPr>
              <w:t>посада уповноваженої особи Учасника</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i/>
                <w:sz w:val="24"/>
                <w:szCs w:val="24"/>
              </w:rPr>
              <w:t>підпис та печатка</w:t>
            </w:r>
          </w:p>
        </w:tc>
        <w:tc>
          <w:tcPr>
            <w:tcW w:w="3341" w:type="dxa"/>
          </w:tcPr>
          <w:p w:rsidR="00181622" w:rsidRPr="004017DE" w:rsidRDefault="00181622" w:rsidP="00156F73">
            <w:pPr>
              <w:jc w:val="center"/>
              <w:rPr>
                <w:rFonts w:ascii="Times New Roman" w:hAnsi="Times New Roman"/>
                <w:sz w:val="24"/>
                <w:szCs w:val="24"/>
              </w:rPr>
            </w:pPr>
            <w:r w:rsidRPr="004017DE">
              <w:rPr>
                <w:rFonts w:ascii="Times New Roman" w:eastAsia="Arial" w:hAnsi="Times New Roman"/>
                <w:i/>
                <w:sz w:val="24"/>
                <w:szCs w:val="24"/>
              </w:rPr>
              <w:t>прізвище, ініціали</w:t>
            </w:r>
          </w:p>
        </w:tc>
      </w:tr>
    </w:tbl>
    <w:p w:rsidR="00AF37E8" w:rsidRDefault="00AF37E8" w:rsidP="00384700">
      <w:pPr>
        <w:spacing w:line="264" w:lineRule="auto"/>
        <w:ind w:right="100"/>
        <w:rPr>
          <w:rFonts w:ascii="Times New Roman" w:hAnsi="Times New Roman"/>
          <w:b/>
          <w:sz w:val="24"/>
          <w:szCs w:val="24"/>
        </w:rPr>
      </w:pPr>
    </w:p>
    <w:p w:rsidR="001D5B87" w:rsidRPr="004017DE" w:rsidRDefault="00AF37E8" w:rsidP="00AF37E8">
      <w:pPr>
        <w:jc w:val="left"/>
        <w:rPr>
          <w:rFonts w:ascii="Times New Roman" w:hAnsi="Times New Roman"/>
          <w:b/>
          <w:sz w:val="24"/>
          <w:szCs w:val="24"/>
        </w:rPr>
      </w:pPr>
      <w:r>
        <w:rPr>
          <w:rFonts w:ascii="Times New Roman" w:hAnsi="Times New Roman"/>
          <w:b/>
          <w:sz w:val="24"/>
          <w:szCs w:val="24"/>
        </w:rPr>
        <w:br w:type="page"/>
      </w:r>
    </w:p>
    <w:p w:rsidR="005A4FEE" w:rsidRPr="00A70B57" w:rsidRDefault="000C0308" w:rsidP="000B770E">
      <w:pPr>
        <w:ind w:left="142" w:firstLine="708"/>
        <w:jc w:val="right"/>
        <w:rPr>
          <w:rFonts w:ascii="Times New Roman" w:hAnsi="Times New Roman"/>
          <w:b/>
          <w:sz w:val="24"/>
          <w:szCs w:val="24"/>
        </w:rPr>
      </w:pPr>
      <w:r w:rsidRPr="00A70B57">
        <w:rPr>
          <w:rFonts w:ascii="Times New Roman" w:hAnsi="Times New Roman"/>
          <w:b/>
          <w:sz w:val="24"/>
          <w:szCs w:val="24"/>
        </w:rPr>
        <w:lastRenderedPageBreak/>
        <w:t>Д</w:t>
      </w:r>
      <w:r w:rsidR="00CB7318" w:rsidRPr="00A70B57">
        <w:rPr>
          <w:rFonts w:ascii="Times New Roman" w:hAnsi="Times New Roman"/>
          <w:b/>
          <w:sz w:val="24"/>
          <w:szCs w:val="24"/>
        </w:rPr>
        <w:t>ОДАТОК №</w:t>
      </w:r>
      <w:r w:rsidR="00181622" w:rsidRPr="00A70B57">
        <w:rPr>
          <w:rFonts w:ascii="Times New Roman" w:hAnsi="Times New Roman"/>
          <w:b/>
          <w:sz w:val="24"/>
          <w:szCs w:val="24"/>
        </w:rPr>
        <w:t xml:space="preserve"> 7</w:t>
      </w:r>
    </w:p>
    <w:p w:rsidR="000C0308" w:rsidRPr="004017DE" w:rsidRDefault="00FC2A0F" w:rsidP="00FC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r w:rsidRPr="004017DE">
        <w:rPr>
          <w:rFonts w:ascii="Times New Roman" w:hAnsi="Times New Roman"/>
          <w:b/>
          <w:iCs/>
          <w:sz w:val="24"/>
          <w:szCs w:val="24"/>
        </w:rPr>
        <w:t xml:space="preserve">        </w:t>
      </w:r>
    </w:p>
    <w:p w:rsidR="005A4FEE" w:rsidRPr="00A51FED" w:rsidRDefault="00F1759A" w:rsidP="00FC2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u w:val="single"/>
        </w:rPr>
      </w:pPr>
      <w:r w:rsidRPr="00A51FED">
        <w:rPr>
          <w:rFonts w:ascii="Times New Roman" w:hAnsi="Times New Roman"/>
          <w:b/>
          <w:iCs/>
          <w:sz w:val="24"/>
          <w:szCs w:val="24"/>
          <w:u w:val="single"/>
        </w:rPr>
        <w:t>ТЕХНІЧНІ ХАРАКТЕРИСТИКИ</w:t>
      </w:r>
      <w:r w:rsidR="00931FE6" w:rsidRPr="00A51FED">
        <w:rPr>
          <w:rFonts w:ascii="Times New Roman" w:hAnsi="Times New Roman"/>
          <w:b/>
          <w:iCs/>
          <w:sz w:val="24"/>
          <w:szCs w:val="24"/>
          <w:u w:val="single"/>
        </w:rPr>
        <w:t xml:space="preserve"> </w:t>
      </w:r>
    </w:p>
    <w:p w:rsidR="0042402F" w:rsidRPr="004017DE" w:rsidRDefault="0042402F" w:rsidP="0042402F">
      <w:pPr>
        <w:ind w:firstLine="567"/>
        <w:jc w:val="center"/>
        <w:rPr>
          <w:rFonts w:ascii="Times New Roman" w:hAnsi="Times New Roman"/>
          <w:b/>
          <w:sz w:val="24"/>
          <w:szCs w:val="24"/>
        </w:rPr>
      </w:pPr>
      <w:r w:rsidRPr="004017DE">
        <w:rPr>
          <w:rFonts w:ascii="Times New Roman" w:hAnsi="Times New Roman"/>
          <w:sz w:val="24"/>
          <w:szCs w:val="24"/>
        </w:rPr>
        <w:t>44160000-9 Магістралі, трубопроводи, труби, обсадні труби, тюбінги та супутні вироби</w:t>
      </w:r>
    </w:p>
    <w:p w:rsidR="008457E7" w:rsidRPr="004017DE" w:rsidRDefault="008457E7" w:rsidP="008457E7">
      <w:pPr>
        <w:spacing w:line="225" w:lineRule="exact"/>
        <w:jc w:val="center"/>
        <w:rPr>
          <w:rFonts w:ascii="Times New Roman" w:hAnsi="Times New Roman"/>
          <w:b/>
          <w:sz w:val="24"/>
          <w:szCs w:val="24"/>
        </w:rPr>
      </w:pPr>
    </w:p>
    <w:p w:rsidR="00976547" w:rsidRPr="004017DE" w:rsidRDefault="00976547" w:rsidP="00976547">
      <w:pPr>
        <w:jc w:val="center"/>
        <w:rPr>
          <w:rFonts w:ascii="Times New Roman" w:hAnsi="Times New Roman"/>
          <w:b/>
          <w:sz w:val="24"/>
          <w:szCs w:val="24"/>
        </w:rPr>
      </w:pPr>
      <w:r w:rsidRPr="004017DE">
        <w:rPr>
          <w:rFonts w:ascii="Times New Roman" w:hAnsi="Times New Roman"/>
          <w:b/>
          <w:sz w:val="24"/>
          <w:szCs w:val="24"/>
        </w:rPr>
        <w:t xml:space="preserve">Інформація про необхідні технічні, якісні, кількісні та інші характеристики, </w:t>
      </w:r>
    </w:p>
    <w:p w:rsidR="00976547" w:rsidRPr="004017DE" w:rsidRDefault="00976547" w:rsidP="00976547">
      <w:pPr>
        <w:jc w:val="center"/>
        <w:rPr>
          <w:rFonts w:ascii="Times New Roman" w:hAnsi="Times New Roman"/>
          <w:b/>
          <w:sz w:val="24"/>
          <w:szCs w:val="24"/>
        </w:rPr>
      </w:pPr>
      <w:r w:rsidRPr="004017DE">
        <w:rPr>
          <w:rFonts w:ascii="Times New Roman" w:hAnsi="Times New Roman"/>
          <w:b/>
          <w:sz w:val="24"/>
          <w:szCs w:val="24"/>
        </w:rPr>
        <w:t xml:space="preserve">щодо предмета закупівлі </w:t>
      </w:r>
    </w:p>
    <w:p w:rsidR="00976547" w:rsidRPr="004017DE" w:rsidRDefault="00976547" w:rsidP="00976547">
      <w:pPr>
        <w:jc w:val="center"/>
        <w:rPr>
          <w:rFonts w:ascii="Times New Roman" w:hAnsi="Times New Roman"/>
          <w:b/>
          <w:sz w:val="24"/>
          <w:szCs w:val="24"/>
        </w:rPr>
      </w:pPr>
      <w:r w:rsidRPr="004017DE">
        <w:rPr>
          <w:rFonts w:ascii="Times New Roman" w:hAnsi="Times New Roman"/>
          <w:b/>
          <w:sz w:val="24"/>
          <w:szCs w:val="24"/>
        </w:rPr>
        <w:t>(технічне завдання)</w:t>
      </w:r>
    </w:p>
    <w:p w:rsidR="00976547" w:rsidRPr="004017DE" w:rsidRDefault="00976547" w:rsidP="00976547">
      <w:pPr>
        <w:jc w:val="center"/>
        <w:rPr>
          <w:rFonts w:ascii="Times New Roman" w:hAnsi="Times New Roman"/>
          <w:i/>
          <w:sz w:val="24"/>
          <w:szCs w:val="24"/>
        </w:rPr>
      </w:pPr>
      <w:r w:rsidRPr="004017DE">
        <w:rPr>
          <w:rFonts w:ascii="Times New Roman" w:hAnsi="Times New Roman"/>
          <w:i/>
          <w:sz w:val="24"/>
          <w:szCs w:val="24"/>
        </w:rPr>
        <w:t>44160000-9 Магістралі, трубопроводи, труби, обсадні труби, тюбінги та супутні вироби</w:t>
      </w:r>
    </w:p>
    <w:p w:rsidR="00976547" w:rsidRPr="004017DE" w:rsidRDefault="00976547" w:rsidP="00976547">
      <w:pPr>
        <w:jc w:val="center"/>
        <w:rPr>
          <w:rFonts w:ascii="Times New Roman" w:hAnsi="Times New Roman"/>
          <w:i/>
          <w:sz w:val="24"/>
          <w:szCs w:val="24"/>
        </w:rPr>
      </w:pPr>
      <w:r w:rsidRPr="004017DE">
        <w:rPr>
          <w:rFonts w:ascii="Times New Roman" w:hAnsi="Times New Roman"/>
          <w:i/>
          <w:sz w:val="24"/>
          <w:szCs w:val="24"/>
        </w:rPr>
        <w:t>(Труби двошарові каналізаційні)</w:t>
      </w:r>
    </w:p>
    <w:p w:rsidR="00976547" w:rsidRPr="004017DE" w:rsidRDefault="00976547" w:rsidP="00976547">
      <w:pPr>
        <w:rPr>
          <w:rFonts w:ascii="Times New Roman" w:hAnsi="Times New Roman"/>
          <w:bCs/>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452"/>
        <w:gridCol w:w="1508"/>
      </w:tblGrid>
      <w:tr w:rsidR="00976547" w:rsidRPr="004017DE" w:rsidTr="00460962">
        <w:tc>
          <w:tcPr>
            <w:tcW w:w="708" w:type="dxa"/>
          </w:tcPr>
          <w:p w:rsidR="00976547" w:rsidRPr="004017DE" w:rsidRDefault="00976547" w:rsidP="00032ED6">
            <w:pPr>
              <w:jc w:val="center"/>
              <w:rPr>
                <w:rFonts w:ascii="Times New Roman" w:hAnsi="Times New Roman"/>
                <w:b/>
                <w:sz w:val="24"/>
                <w:szCs w:val="24"/>
              </w:rPr>
            </w:pPr>
            <w:r w:rsidRPr="004017DE">
              <w:rPr>
                <w:rFonts w:ascii="Times New Roman" w:hAnsi="Times New Roman"/>
                <w:b/>
                <w:sz w:val="24"/>
                <w:szCs w:val="24"/>
              </w:rPr>
              <w:t>№ з/п</w:t>
            </w:r>
          </w:p>
        </w:tc>
        <w:tc>
          <w:tcPr>
            <w:tcW w:w="7452" w:type="dxa"/>
          </w:tcPr>
          <w:p w:rsidR="00976547" w:rsidRPr="004017DE" w:rsidRDefault="00976547" w:rsidP="00032ED6">
            <w:pPr>
              <w:ind w:firstLine="12"/>
              <w:jc w:val="center"/>
              <w:rPr>
                <w:rFonts w:ascii="Times New Roman" w:hAnsi="Times New Roman"/>
                <w:b/>
                <w:sz w:val="24"/>
                <w:szCs w:val="24"/>
              </w:rPr>
            </w:pPr>
            <w:r w:rsidRPr="004017DE">
              <w:rPr>
                <w:rFonts w:ascii="Times New Roman" w:hAnsi="Times New Roman"/>
                <w:b/>
                <w:sz w:val="24"/>
                <w:szCs w:val="24"/>
              </w:rPr>
              <w:t>Найменування, країна та назва виробника товару, коди УКТ ЗЕД</w:t>
            </w:r>
          </w:p>
          <w:p w:rsidR="00976547" w:rsidRPr="004017DE" w:rsidRDefault="00976547" w:rsidP="00032ED6">
            <w:pPr>
              <w:jc w:val="center"/>
              <w:rPr>
                <w:rFonts w:ascii="Times New Roman" w:hAnsi="Times New Roman"/>
                <w:b/>
                <w:sz w:val="24"/>
                <w:szCs w:val="24"/>
              </w:rPr>
            </w:pPr>
          </w:p>
        </w:tc>
        <w:tc>
          <w:tcPr>
            <w:tcW w:w="1508" w:type="dxa"/>
          </w:tcPr>
          <w:p w:rsidR="00976547" w:rsidRPr="004017DE" w:rsidRDefault="00976547" w:rsidP="00032ED6">
            <w:pPr>
              <w:jc w:val="center"/>
              <w:rPr>
                <w:rFonts w:ascii="Times New Roman" w:hAnsi="Times New Roman"/>
                <w:b/>
                <w:sz w:val="24"/>
                <w:szCs w:val="24"/>
              </w:rPr>
            </w:pPr>
            <w:proofErr w:type="spellStart"/>
            <w:r w:rsidRPr="004017DE">
              <w:rPr>
                <w:rFonts w:ascii="Times New Roman" w:hAnsi="Times New Roman"/>
                <w:b/>
                <w:sz w:val="24"/>
                <w:szCs w:val="24"/>
              </w:rPr>
              <w:t>Кіл-ть</w:t>
            </w:r>
            <w:proofErr w:type="spellEnd"/>
          </w:p>
        </w:tc>
      </w:tr>
      <w:tr w:rsidR="00976547" w:rsidRPr="004017DE" w:rsidTr="00460962">
        <w:tc>
          <w:tcPr>
            <w:tcW w:w="708" w:type="dxa"/>
          </w:tcPr>
          <w:p w:rsidR="00976547" w:rsidRPr="004017DE" w:rsidRDefault="00976547" w:rsidP="00032ED6">
            <w:pPr>
              <w:jc w:val="center"/>
              <w:rPr>
                <w:rFonts w:ascii="Times New Roman" w:hAnsi="Times New Roman"/>
                <w:sz w:val="24"/>
                <w:szCs w:val="24"/>
              </w:rPr>
            </w:pPr>
            <w:r w:rsidRPr="004017DE">
              <w:rPr>
                <w:rFonts w:ascii="Times New Roman" w:hAnsi="Times New Roman"/>
                <w:sz w:val="24"/>
                <w:szCs w:val="24"/>
              </w:rPr>
              <w:t>1</w:t>
            </w:r>
          </w:p>
        </w:tc>
        <w:tc>
          <w:tcPr>
            <w:tcW w:w="7452" w:type="dxa"/>
          </w:tcPr>
          <w:p w:rsidR="00976547" w:rsidRPr="004017DE" w:rsidRDefault="00AF37E8" w:rsidP="00032ED6">
            <w:pPr>
              <w:rPr>
                <w:rFonts w:ascii="Times New Roman" w:hAnsi="Times New Roman"/>
                <w:i/>
                <w:sz w:val="24"/>
                <w:szCs w:val="24"/>
              </w:rPr>
            </w:pPr>
            <w:r>
              <w:rPr>
                <w:rFonts w:ascii="Times New Roman" w:hAnsi="Times New Roman"/>
                <w:color w:val="000000"/>
                <w:sz w:val="24"/>
                <w:szCs w:val="24"/>
                <w:bdr w:val="none" w:sz="0" w:space="0" w:color="auto" w:frame="1"/>
              </w:rPr>
              <w:t>Труба металева шовна ДУ 50*3  ДСТУ 3262-75 2*6=12м.</w:t>
            </w:r>
          </w:p>
        </w:tc>
        <w:tc>
          <w:tcPr>
            <w:tcW w:w="1508" w:type="dxa"/>
          </w:tcPr>
          <w:p w:rsidR="00976547" w:rsidRPr="009E6617" w:rsidRDefault="00AF37E8" w:rsidP="00032ED6">
            <w:pPr>
              <w:jc w:val="center"/>
              <w:rPr>
                <w:rFonts w:ascii="Times New Roman" w:hAnsi="Times New Roman"/>
                <w:sz w:val="24"/>
                <w:szCs w:val="24"/>
              </w:rPr>
            </w:pPr>
            <w:r>
              <w:rPr>
                <w:rFonts w:ascii="Times New Roman" w:hAnsi="Times New Roman"/>
                <w:sz w:val="24"/>
                <w:szCs w:val="24"/>
              </w:rPr>
              <w:t>12 м.</w:t>
            </w:r>
          </w:p>
          <w:p w:rsidR="000C0308" w:rsidRPr="004017DE" w:rsidRDefault="000C0308" w:rsidP="00032ED6">
            <w:pPr>
              <w:jc w:val="center"/>
              <w:rPr>
                <w:rFonts w:ascii="Times New Roman" w:hAnsi="Times New Roman"/>
                <w:sz w:val="24"/>
                <w:szCs w:val="24"/>
              </w:rPr>
            </w:pPr>
          </w:p>
          <w:p w:rsidR="000C0308" w:rsidRPr="004017DE" w:rsidRDefault="000C0308" w:rsidP="00032ED6">
            <w:pPr>
              <w:jc w:val="center"/>
              <w:rPr>
                <w:rFonts w:ascii="Times New Roman" w:hAnsi="Times New Roman"/>
                <w:sz w:val="24"/>
                <w:szCs w:val="24"/>
              </w:rPr>
            </w:pPr>
          </w:p>
        </w:tc>
      </w:tr>
    </w:tbl>
    <w:p w:rsidR="00976547" w:rsidRPr="004017DE" w:rsidRDefault="00976547" w:rsidP="00976547">
      <w:pPr>
        <w:ind w:left="-482"/>
        <w:rPr>
          <w:rStyle w:val="hps"/>
          <w:rFonts w:ascii="Times New Roman" w:hAnsi="Times New Roman"/>
          <w:sz w:val="24"/>
          <w:szCs w:val="24"/>
        </w:rPr>
      </w:pPr>
      <w:r w:rsidRPr="004017DE">
        <w:rPr>
          <w:rStyle w:val="hps"/>
          <w:rFonts w:ascii="Times New Roman" w:hAnsi="Times New Roman"/>
          <w:sz w:val="24"/>
          <w:szCs w:val="24"/>
        </w:rPr>
        <w:t xml:space="preserve">                   </w:t>
      </w:r>
    </w:p>
    <w:p w:rsidR="00976547" w:rsidRPr="004017DE" w:rsidRDefault="00976547" w:rsidP="00976547">
      <w:pPr>
        <w:rPr>
          <w:rStyle w:val="hps"/>
          <w:rFonts w:ascii="Times New Roman" w:hAnsi="Times New Roman"/>
          <w:b/>
          <w:sz w:val="24"/>
          <w:szCs w:val="24"/>
        </w:rPr>
      </w:pPr>
      <w:r w:rsidRPr="004017DE">
        <w:rPr>
          <w:rStyle w:val="hps"/>
          <w:rFonts w:ascii="Times New Roman" w:hAnsi="Times New Roman"/>
          <w:sz w:val="24"/>
          <w:szCs w:val="24"/>
        </w:rPr>
        <w:tab/>
      </w:r>
      <w:r w:rsidRPr="004017DE">
        <w:rPr>
          <w:rStyle w:val="hps"/>
          <w:rFonts w:ascii="Times New Roman" w:hAnsi="Times New Roman"/>
          <w:b/>
          <w:sz w:val="24"/>
          <w:szCs w:val="24"/>
        </w:rPr>
        <w:t>Інформація викладена у технічному завданні та вимоги щодо надання документів є однією з умов тендерної документації.</w:t>
      </w:r>
    </w:p>
    <w:p w:rsidR="00976547" w:rsidRPr="004017DE" w:rsidRDefault="00805461" w:rsidP="00976547">
      <w:pPr>
        <w:ind w:firstLine="709"/>
        <w:rPr>
          <w:rStyle w:val="hps"/>
          <w:rFonts w:ascii="Times New Roman" w:hAnsi="Times New Roman"/>
          <w:sz w:val="24"/>
          <w:szCs w:val="24"/>
        </w:rPr>
      </w:pPr>
      <w:r>
        <w:rPr>
          <w:rStyle w:val="hps"/>
          <w:rFonts w:ascii="Times New Roman" w:hAnsi="Times New Roman"/>
          <w:sz w:val="24"/>
          <w:szCs w:val="24"/>
        </w:rPr>
        <w:t>Покупець</w:t>
      </w:r>
      <w:r w:rsidR="00976547" w:rsidRPr="004017DE">
        <w:rPr>
          <w:rStyle w:val="hps"/>
          <w:rFonts w:ascii="Times New Roman" w:hAnsi="Times New Roman"/>
          <w:sz w:val="24"/>
          <w:szCs w:val="24"/>
        </w:rPr>
        <w:t xml:space="preserve"> залишає за собою право здійснити виїзд на об’єкт Учасника з метою встановлення якості товару, при цьому забороняються будь які переговори між представниками </w:t>
      </w:r>
      <w:r w:rsidR="00577696">
        <w:rPr>
          <w:rStyle w:val="hps"/>
          <w:rFonts w:ascii="Times New Roman" w:hAnsi="Times New Roman"/>
          <w:sz w:val="24"/>
          <w:szCs w:val="24"/>
        </w:rPr>
        <w:t>Замовник</w:t>
      </w:r>
      <w:r w:rsidR="00976547" w:rsidRPr="004017DE">
        <w:rPr>
          <w:rStyle w:val="hps"/>
          <w:rFonts w:ascii="Times New Roman" w:hAnsi="Times New Roman"/>
          <w:sz w:val="24"/>
          <w:szCs w:val="24"/>
        </w:rPr>
        <w:t xml:space="preserve"> та учасника окрім тих, що спрямовані на встановлення якісних показників товару. Результати огляду товару фіксуються </w:t>
      </w:r>
      <w:r w:rsidR="00AF37E8">
        <w:rPr>
          <w:rStyle w:val="hps"/>
          <w:rFonts w:ascii="Times New Roman" w:hAnsi="Times New Roman"/>
          <w:sz w:val="24"/>
          <w:szCs w:val="24"/>
        </w:rPr>
        <w:t xml:space="preserve">Покупцем </w:t>
      </w:r>
      <w:r w:rsidR="00976547" w:rsidRPr="004017DE">
        <w:rPr>
          <w:rStyle w:val="hps"/>
          <w:rFonts w:ascii="Times New Roman" w:hAnsi="Times New Roman"/>
          <w:sz w:val="24"/>
          <w:szCs w:val="24"/>
        </w:rPr>
        <w:t xml:space="preserve">на паперовому носії та за необхідністю за допомогою фото- </w:t>
      </w:r>
      <w:r w:rsidR="00412FE9" w:rsidRPr="004017DE">
        <w:rPr>
          <w:rStyle w:val="hps"/>
          <w:rFonts w:ascii="Times New Roman" w:hAnsi="Times New Roman"/>
          <w:sz w:val="24"/>
          <w:szCs w:val="24"/>
        </w:rPr>
        <w:t>відео</w:t>
      </w:r>
      <w:r w:rsidR="00976547" w:rsidRPr="004017DE">
        <w:rPr>
          <w:rStyle w:val="hps"/>
          <w:rFonts w:ascii="Times New Roman" w:hAnsi="Times New Roman"/>
          <w:sz w:val="24"/>
          <w:szCs w:val="24"/>
        </w:rPr>
        <w:t xml:space="preserve"> зйомки. </w:t>
      </w:r>
    </w:p>
    <w:p w:rsidR="00976547" w:rsidRPr="004017DE" w:rsidRDefault="00976547" w:rsidP="00976547">
      <w:pPr>
        <w:ind w:firstLine="709"/>
        <w:rPr>
          <w:rFonts w:ascii="Times New Roman" w:hAnsi="Times New Roman"/>
          <w:sz w:val="24"/>
          <w:szCs w:val="24"/>
        </w:rPr>
      </w:pPr>
      <w:r w:rsidRPr="004017DE">
        <w:rPr>
          <w:rFonts w:ascii="Times New Roman" w:hAnsi="Times New Roman"/>
          <w:sz w:val="24"/>
          <w:szCs w:val="24"/>
        </w:rPr>
        <w:t xml:space="preserve">Запропоновані технічні, якісні характеристики предмета закупівлі передбачають усі заходи із захисту довкілля. </w:t>
      </w:r>
    </w:p>
    <w:p w:rsidR="005F1DDA" w:rsidRPr="004017DE" w:rsidRDefault="005F1DDA" w:rsidP="005F1DDA">
      <w:pPr>
        <w:ind w:left="709"/>
        <w:rPr>
          <w:rFonts w:ascii="Times New Roman" w:hAnsi="Times New Roman"/>
          <w:sz w:val="24"/>
          <w:szCs w:val="24"/>
        </w:rPr>
      </w:pPr>
    </w:p>
    <w:p w:rsidR="005F71B3" w:rsidRDefault="00D918E2" w:rsidP="005F71B3">
      <w:pPr>
        <w:rPr>
          <w:rFonts w:ascii="Times New Roman" w:hAnsi="Times New Roman"/>
          <w:b/>
          <w:sz w:val="24"/>
          <w:szCs w:val="24"/>
        </w:rPr>
      </w:pPr>
      <w:r w:rsidRPr="004017DE">
        <w:rPr>
          <w:rFonts w:ascii="Times New Roman" w:hAnsi="Times New Roman"/>
          <w:sz w:val="24"/>
          <w:szCs w:val="24"/>
        </w:rPr>
        <w:t xml:space="preserve">     </w:t>
      </w:r>
      <w:r w:rsidR="005F71B3" w:rsidRPr="004017DE">
        <w:rPr>
          <w:rFonts w:ascii="Times New Roman" w:hAnsi="Times New Roman"/>
          <w:b/>
          <w:sz w:val="24"/>
          <w:szCs w:val="24"/>
        </w:rPr>
        <w:t xml:space="preserve">Всі </w:t>
      </w:r>
      <w:r w:rsidR="00E918AC" w:rsidRPr="004017DE">
        <w:rPr>
          <w:rFonts w:ascii="Times New Roman" w:hAnsi="Times New Roman"/>
          <w:b/>
          <w:sz w:val="24"/>
          <w:szCs w:val="24"/>
        </w:rPr>
        <w:t>документи</w:t>
      </w:r>
      <w:r w:rsidR="005F71B3" w:rsidRPr="004017DE">
        <w:rPr>
          <w:rFonts w:ascii="Times New Roman" w:hAnsi="Times New Roman"/>
          <w:b/>
          <w:sz w:val="24"/>
          <w:szCs w:val="24"/>
        </w:rPr>
        <w:t xml:space="preserve">, що подаються Учасником для </w:t>
      </w:r>
      <w:r w:rsidR="00E918AC" w:rsidRPr="004017DE">
        <w:rPr>
          <w:rFonts w:ascii="Times New Roman" w:hAnsi="Times New Roman"/>
          <w:b/>
          <w:sz w:val="24"/>
          <w:szCs w:val="24"/>
        </w:rPr>
        <w:t xml:space="preserve">підтвердження кваліфікаційних вимог </w:t>
      </w:r>
      <w:r w:rsidR="005F71B3" w:rsidRPr="004017DE">
        <w:rPr>
          <w:rFonts w:ascii="Times New Roman" w:hAnsi="Times New Roman"/>
          <w:b/>
          <w:sz w:val="24"/>
          <w:szCs w:val="24"/>
        </w:rPr>
        <w:t xml:space="preserve"> повинні бути чинними на момент розкриття тендерної пропозиції.</w:t>
      </w:r>
    </w:p>
    <w:p w:rsidR="009E6617" w:rsidRDefault="009E6617" w:rsidP="009E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Cs/>
          <w:sz w:val="24"/>
          <w:szCs w:val="24"/>
        </w:rPr>
      </w:pPr>
    </w:p>
    <w:sectPr w:rsidR="009E6617" w:rsidSect="00157265">
      <w:footerReference w:type="even" r:id="rId19"/>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2B" w:rsidRDefault="000A652B" w:rsidP="00C87DAA">
      <w:r>
        <w:separator/>
      </w:r>
    </w:p>
  </w:endnote>
  <w:endnote w:type="continuationSeparator" w:id="0">
    <w:p w:rsidR="000A652B" w:rsidRDefault="000A652B" w:rsidP="00C8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96" w:rsidRDefault="00DB1796" w:rsidP="00D92218">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B1796" w:rsidRDefault="00DB1796" w:rsidP="00D92218">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96" w:rsidRDefault="00DB1796" w:rsidP="00D92218">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45066B">
      <w:rPr>
        <w:rStyle w:val="af2"/>
        <w:noProof/>
      </w:rPr>
      <w:t>23</w:t>
    </w:r>
    <w:r>
      <w:rPr>
        <w:rStyle w:val="af2"/>
      </w:rPr>
      <w:fldChar w:fldCharType="end"/>
    </w:r>
  </w:p>
  <w:p w:rsidR="00DB1796" w:rsidRDefault="00DB1796" w:rsidP="00D92218">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2B" w:rsidRDefault="000A652B" w:rsidP="00C87DAA">
      <w:r>
        <w:separator/>
      </w:r>
    </w:p>
  </w:footnote>
  <w:footnote w:type="continuationSeparator" w:id="0">
    <w:p w:rsidR="000A652B" w:rsidRDefault="000A652B" w:rsidP="00C87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0D0D5A24"/>
    <w:multiLevelType w:val="singleLevel"/>
    <w:tmpl w:val="D52A4904"/>
    <w:lvl w:ilvl="0">
      <w:start w:val="1"/>
      <w:numFmt w:val="decimal"/>
      <w:lvlText w:val="10.%1."/>
      <w:legacy w:legacy="1" w:legacySpace="0" w:legacyIndent="552"/>
      <w:lvlJc w:val="left"/>
      <w:rPr>
        <w:rFonts w:ascii="Times New Roman" w:hAnsi="Times New Roman" w:cs="Times New Roman" w:hint="default"/>
      </w:rPr>
    </w:lvl>
  </w:abstractNum>
  <w:abstractNum w:abstractNumId="4">
    <w:nsid w:val="16BA1486"/>
    <w:multiLevelType w:val="singleLevel"/>
    <w:tmpl w:val="FF32C426"/>
    <w:lvl w:ilvl="0">
      <w:start w:val="1"/>
      <w:numFmt w:val="decimal"/>
      <w:lvlText w:val="6.2.%1."/>
      <w:legacy w:legacy="1" w:legacySpace="0" w:legacyIndent="596"/>
      <w:lvlJc w:val="left"/>
      <w:rPr>
        <w:rFonts w:ascii="Times New Roman" w:hAnsi="Times New Roman" w:cs="Times New Roman" w:hint="default"/>
      </w:rPr>
    </w:lvl>
  </w:abstractNum>
  <w:abstractNum w:abstractNumId="5">
    <w:nsid w:val="16BC60D3"/>
    <w:multiLevelType w:val="singleLevel"/>
    <w:tmpl w:val="9008F2C6"/>
    <w:lvl w:ilvl="0">
      <w:start w:val="1"/>
      <w:numFmt w:val="decimal"/>
      <w:lvlText w:val="1.%1."/>
      <w:legacy w:legacy="1" w:legacySpace="0" w:legacyIndent="412"/>
      <w:lvlJc w:val="left"/>
      <w:rPr>
        <w:rFonts w:ascii="Times New Roman" w:hAnsi="Times New Roman" w:cs="Times New Roman" w:hint="default"/>
      </w:rPr>
    </w:lvl>
  </w:abstractNum>
  <w:abstractNum w:abstractNumId="6">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306855"/>
    <w:multiLevelType w:val="multilevel"/>
    <w:tmpl w:val="A00427C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8">
    <w:nsid w:val="255B5F4C"/>
    <w:multiLevelType w:val="singleLevel"/>
    <w:tmpl w:val="7660D882"/>
    <w:lvl w:ilvl="0">
      <w:start w:val="2"/>
      <w:numFmt w:val="decimal"/>
      <w:lvlText w:val="6.4.%1."/>
      <w:legacy w:legacy="1" w:legacySpace="0" w:legacyIndent="610"/>
      <w:lvlJc w:val="left"/>
      <w:rPr>
        <w:rFonts w:ascii="Times New Roman" w:hAnsi="Times New Roman" w:cs="Times New Roman" w:hint="default"/>
      </w:rPr>
    </w:lvl>
  </w:abstractNum>
  <w:abstractNum w:abstractNumId="9">
    <w:nsid w:val="2E117858"/>
    <w:multiLevelType w:val="singleLevel"/>
    <w:tmpl w:val="1E96AAA6"/>
    <w:lvl w:ilvl="0">
      <w:start w:val="1"/>
      <w:numFmt w:val="decimal"/>
      <w:lvlText w:val="9.%1."/>
      <w:legacy w:legacy="1" w:legacySpace="0" w:legacyIndent="427"/>
      <w:lvlJc w:val="left"/>
      <w:rPr>
        <w:rFonts w:ascii="Times New Roman" w:hAnsi="Times New Roman" w:cs="Times New Roman" w:hint="default"/>
      </w:rPr>
    </w:lvl>
  </w:abstractNum>
  <w:abstractNum w:abstractNumId="10">
    <w:nsid w:val="2E29163F"/>
    <w:multiLevelType w:val="singleLevel"/>
    <w:tmpl w:val="2D0EC81A"/>
    <w:lvl w:ilvl="0">
      <w:start w:val="1"/>
      <w:numFmt w:val="decimal"/>
      <w:lvlText w:val="6.3.%1."/>
      <w:legacy w:legacy="1" w:legacySpace="0" w:legacyIndent="605"/>
      <w:lvlJc w:val="left"/>
      <w:rPr>
        <w:rFonts w:ascii="Times New Roman" w:hAnsi="Times New Roman" w:cs="Times New Roman" w:hint="default"/>
      </w:rPr>
    </w:lvl>
  </w:abstractNum>
  <w:abstractNum w:abstractNumId="11">
    <w:nsid w:val="2F632797"/>
    <w:multiLevelType w:val="singleLevel"/>
    <w:tmpl w:val="EBEC6972"/>
    <w:lvl w:ilvl="0">
      <w:start w:val="1"/>
      <w:numFmt w:val="decimal"/>
      <w:lvlText w:val="3.%1."/>
      <w:legacy w:legacy="1" w:legacySpace="0" w:legacyIndent="446"/>
      <w:lvlJc w:val="left"/>
      <w:rPr>
        <w:rFonts w:ascii="Times New Roman" w:hAnsi="Times New Roman" w:cs="Times New Roman" w:hint="default"/>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nsid w:val="388F75FE"/>
    <w:multiLevelType w:val="singleLevel"/>
    <w:tmpl w:val="CB8AF234"/>
    <w:lvl w:ilvl="0">
      <w:start w:val="2"/>
      <w:numFmt w:val="decimal"/>
      <w:lvlText w:val="8.%1."/>
      <w:legacy w:legacy="1" w:legacySpace="0" w:legacyIndent="437"/>
      <w:lvlJc w:val="left"/>
      <w:rPr>
        <w:rFonts w:ascii="Times New Roman" w:hAnsi="Times New Roman" w:cs="Times New Roman" w:hint="default"/>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F353CD"/>
    <w:multiLevelType w:val="hybridMultilevel"/>
    <w:tmpl w:val="2E26AC82"/>
    <w:lvl w:ilvl="0" w:tplc="8F98428A">
      <w:start w:val="3"/>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56245961"/>
    <w:multiLevelType w:val="singleLevel"/>
    <w:tmpl w:val="61186884"/>
    <w:lvl w:ilvl="0">
      <w:start w:val="1"/>
      <w:numFmt w:val="decimal"/>
      <w:lvlText w:val="6.1.%1."/>
      <w:legacy w:legacy="1" w:legacySpace="0" w:legacyIndent="605"/>
      <w:lvlJc w:val="left"/>
      <w:rPr>
        <w:rFonts w:ascii="Times New Roman" w:hAnsi="Times New Roman" w:cs="Times New Roman" w:hint="default"/>
      </w:rPr>
    </w:lvl>
  </w:abstractNum>
  <w:abstractNum w:abstractNumId="18">
    <w:nsid w:val="583C3B8F"/>
    <w:multiLevelType w:val="singleLevel"/>
    <w:tmpl w:val="4B903AEA"/>
    <w:lvl w:ilvl="0">
      <w:start w:val="1"/>
      <w:numFmt w:val="decimal"/>
      <w:lvlText w:val="5.%1."/>
      <w:legacy w:legacy="1" w:legacySpace="0" w:legacyIndent="461"/>
      <w:lvlJc w:val="left"/>
      <w:rPr>
        <w:rFonts w:ascii="Times New Roman" w:hAnsi="Times New Roman" w:cs="Times New Roman" w:hint="default"/>
      </w:rPr>
    </w:lvl>
  </w:abstractNum>
  <w:abstractNum w:abstractNumId="1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1">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0"/>
  </w:num>
  <w:num w:numId="3">
    <w:abstractNumId w:val="19"/>
  </w:num>
  <w:num w:numId="4">
    <w:abstractNumId w:val="12"/>
  </w:num>
  <w:num w:numId="5">
    <w:abstractNumId w:val="2"/>
  </w:num>
  <w:num w:numId="6">
    <w:abstractNumId w:val="21"/>
  </w:num>
  <w:num w:numId="7">
    <w:abstractNumId w:val="14"/>
  </w:num>
  <w:num w:numId="8">
    <w:abstractNumId w:val="15"/>
  </w:num>
  <w:num w:numId="9">
    <w:abstractNumId w:val="6"/>
  </w:num>
  <w:num w:numId="10">
    <w:abstractNumId w:val="6"/>
    <w:lvlOverride w:ilvl="0">
      <w:startOverride w:val="1"/>
    </w:lvlOverride>
  </w:num>
  <w:num w:numId="11">
    <w:abstractNumId w:val="5"/>
  </w:num>
  <w:num w:numId="12">
    <w:abstractNumId w:val="11"/>
  </w:num>
  <w:num w:numId="13">
    <w:abstractNumId w:val="18"/>
  </w:num>
  <w:num w:numId="14">
    <w:abstractNumId w:val="17"/>
  </w:num>
  <w:num w:numId="15">
    <w:abstractNumId w:val="4"/>
  </w:num>
  <w:num w:numId="16">
    <w:abstractNumId w:val="10"/>
  </w:num>
  <w:num w:numId="17">
    <w:abstractNumId w:val="8"/>
  </w:num>
  <w:num w:numId="18">
    <w:abstractNumId w:val="13"/>
  </w:num>
  <w:num w:numId="19">
    <w:abstractNumId w:val="9"/>
  </w:num>
  <w:num w:numId="20">
    <w:abstractNumId w:val="3"/>
  </w:num>
  <w:num w:numId="21">
    <w:abstractNumId w:val="7"/>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147D"/>
    <w:rsid w:val="00004A58"/>
    <w:rsid w:val="00011F9E"/>
    <w:rsid w:val="000160BC"/>
    <w:rsid w:val="00026D5F"/>
    <w:rsid w:val="00032ED6"/>
    <w:rsid w:val="000462BD"/>
    <w:rsid w:val="00047E6F"/>
    <w:rsid w:val="00052CCE"/>
    <w:rsid w:val="000537EC"/>
    <w:rsid w:val="0005702F"/>
    <w:rsid w:val="000705AE"/>
    <w:rsid w:val="00080301"/>
    <w:rsid w:val="00086E57"/>
    <w:rsid w:val="00087726"/>
    <w:rsid w:val="000962D6"/>
    <w:rsid w:val="000A3465"/>
    <w:rsid w:val="000A652B"/>
    <w:rsid w:val="000B018E"/>
    <w:rsid w:val="000B2C4D"/>
    <w:rsid w:val="000B39CF"/>
    <w:rsid w:val="000B770E"/>
    <w:rsid w:val="000C0308"/>
    <w:rsid w:val="000E0A2B"/>
    <w:rsid w:val="000E41DE"/>
    <w:rsid w:val="000E7DA3"/>
    <w:rsid w:val="000F1219"/>
    <w:rsid w:val="001030C5"/>
    <w:rsid w:val="001120BB"/>
    <w:rsid w:val="00115BF5"/>
    <w:rsid w:val="00116925"/>
    <w:rsid w:val="0012206C"/>
    <w:rsid w:val="0012455A"/>
    <w:rsid w:val="0012469B"/>
    <w:rsid w:val="0012642F"/>
    <w:rsid w:val="00131B44"/>
    <w:rsid w:val="001412F8"/>
    <w:rsid w:val="001414BD"/>
    <w:rsid w:val="001459CE"/>
    <w:rsid w:val="00146D24"/>
    <w:rsid w:val="00147006"/>
    <w:rsid w:val="001517B3"/>
    <w:rsid w:val="00154F1F"/>
    <w:rsid w:val="00156F73"/>
    <w:rsid w:val="00157265"/>
    <w:rsid w:val="00157D77"/>
    <w:rsid w:val="00176BFD"/>
    <w:rsid w:val="00181622"/>
    <w:rsid w:val="00182DBC"/>
    <w:rsid w:val="001869A2"/>
    <w:rsid w:val="00187445"/>
    <w:rsid w:val="001967AB"/>
    <w:rsid w:val="00196BC0"/>
    <w:rsid w:val="001A2730"/>
    <w:rsid w:val="001A2807"/>
    <w:rsid w:val="001A3FA2"/>
    <w:rsid w:val="001A5A05"/>
    <w:rsid w:val="001B20B9"/>
    <w:rsid w:val="001B495C"/>
    <w:rsid w:val="001D2074"/>
    <w:rsid w:val="001D3171"/>
    <w:rsid w:val="001D5B87"/>
    <w:rsid w:val="001E05DF"/>
    <w:rsid w:val="001E3172"/>
    <w:rsid w:val="001E6795"/>
    <w:rsid w:val="002023E8"/>
    <w:rsid w:val="00202DB3"/>
    <w:rsid w:val="002047A2"/>
    <w:rsid w:val="002076F8"/>
    <w:rsid w:val="00216EDA"/>
    <w:rsid w:val="002209B7"/>
    <w:rsid w:val="00222DC4"/>
    <w:rsid w:val="0022491A"/>
    <w:rsid w:val="00226087"/>
    <w:rsid w:val="002358D9"/>
    <w:rsid w:val="0024624D"/>
    <w:rsid w:val="00252DEC"/>
    <w:rsid w:val="00257232"/>
    <w:rsid w:val="0025748F"/>
    <w:rsid w:val="0026583B"/>
    <w:rsid w:val="00266A26"/>
    <w:rsid w:val="00285AD3"/>
    <w:rsid w:val="0029438A"/>
    <w:rsid w:val="002A2544"/>
    <w:rsid w:val="002A7A7A"/>
    <w:rsid w:val="002D2176"/>
    <w:rsid w:val="002D2751"/>
    <w:rsid w:val="002D6669"/>
    <w:rsid w:val="002D673B"/>
    <w:rsid w:val="002E253F"/>
    <w:rsid w:val="002F44D8"/>
    <w:rsid w:val="003037D3"/>
    <w:rsid w:val="00305015"/>
    <w:rsid w:val="00306F01"/>
    <w:rsid w:val="003126DD"/>
    <w:rsid w:val="00317E31"/>
    <w:rsid w:val="00322C5A"/>
    <w:rsid w:val="00323C81"/>
    <w:rsid w:val="00325B83"/>
    <w:rsid w:val="00332C93"/>
    <w:rsid w:val="00332DA1"/>
    <w:rsid w:val="00341C48"/>
    <w:rsid w:val="00343FD8"/>
    <w:rsid w:val="00346716"/>
    <w:rsid w:val="00350AAF"/>
    <w:rsid w:val="003610FC"/>
    <w:rsid w:val="00367C8E"/>
    <w:rsid w:val="0037067A"/>
    <w:rsid w:val="00381200"/>
    <w:rsid w:val="00384700"/>
    <w:rsid w:val="00391DA4"/>
    <w:rsid w:val="00392498"/>
    <w:rsid w:val="00392C81"/>
    <w:rsid w:val="003B4ABE"/>
    <w:rsid w:val="003C2580"/>
    <w:rsid w:val="003C2F29"/>
    <w:rsid w:val="003F75B8"/>
    <w:rsid w:val="0040047F"/>
    <w:rsid w:val="004017DE"/>
    <w:rsid w:val="0040551A"/>
    <w:rsid w:val="004113CD"/>
    <w:rsid w:val="004126FF"/>
    <w:rsid w:val="00412FE9"/>
    <w:rsid w:val="00417A50"/>
    <w:rsid w:val="00422327"/>
    <w:rsid w:val="0042402F"/>
    <w:rsid w:val="004451A4"/>
    <w:rsid w:val="00447D28"/>
    <w:rsid w:val="0045066B"/>
    <w:rsid w:val="00450869"/>
    <w:rsid w:val="0045355C"/>
    <w:rsid w:val="00453C04"/>
    <w:rsid w:val="00456283"/>
    <w:rsid w:val="00460962"/>
    <w:rsid w:val="004623D1"/>
    <w:rsid w:val="00472BFB"/>
    <w:rsid w:val="00485EAD"/>
    <w:rsid w:val="004908C8"/>
    <w:rsid w:val="004B3299"/>
    <w:rsid w:val="004B69D2"/>
    <w:rsid w:val="004D1962"/>
    <w:rsid w:val="004D7B2F"/>
    <w:rsid w:val="004E6887"/>
    <w:rsid w:val="004F3D29"/>
    <w:rsid w:val="004F44D4"/>
    <w:rsid w:val="004F561C"/>
    <w:rsid w:val="00505A32"/>
    <w:rsid w:val="0050774B"/>
    <w:rsid w:val="00510092"/>
    <w:rsid w:val="0051362F"/>
    <w:rsid w:val="005165BF"/>
    <w:rsid w:val="0052066C"/>
    <w:rsid w:val="005236F3"/>
    <w:rsid w:val="00523CB1"/>
    <w:rsid w:val="00524A90"/>
    <w:rsid w:val="00536C5F"/>
    <w:rsid w:val="00537A8D"/>
    <w:rsid w:val="00555250"/>
    <w:rsid w:val="00555F4D"/>
    <w:rsid w:val="00562415"/>
    <w:rsid w:val="005661B5"/>
    <w:rsid w:val="00567595"/>
    <w:rsid w:val="00577696"/>
    <w:rsid w:val="00585582"/>
    <w:rsid w:val="0059310F"/>
    <w:rsid w:val="005A186C"/>
    <w:rsid w:val="005A487C"/>
    <w:rsid w:val="005A4FEE"/>
    <w:rsid w:val="005A5CB3"/>
    <w:rsid w:val="005B25D1"/>
    <w:rsid w:val="005C22FB"/>
    <w:rsid w:val="005C4C1A"/>
    <w:rsid w:val="005D3BF8"/>
    <w:rsid w:val="005E0D9C"/>
    <w:rsid w:val="005E2ECB"/>
    <w:rsid w:val="005F1DDA"/>
    <w:rsid w:val="005F3400"/>
    <w:rsid w:val="005F58B8"/>
    <w:rsid w:val="005F71B3"/>
    <w:rsid w:val="00612F68"/>
    <w:rsid w:val="006141BB"/>
    <w:rsid w:val="00614212"/>
    <w:rsid w:val="00614E2D"/>
    <w:rsid w:val="00615D1B"/>
    <w:rsid w:val="00616254"/>
    <w:rsid w:val="0062086D"/>
    <w:rsid w:val="006237DB"/>
    <w:rsid w:val="0062535B"/>
    <w:rsid w:val="00626C87"/>
    <w:rsid w:val="006401D5"/>
    <w:rsid w:val="00644571"/>
    <w:rsid w:val="0065751B"/>
    <w:rsid w:val="00665050"/>
    <w:rsid w:val="006736EA"/>
    <w:rsid w:val="0067376C"/>
    <w:rsid w:val="00682C45"/>
    <w:rsid w:val="00685118"/>
    <w:rsid w:val="00695E0F"/>
    <w:rsid w:val="006A225E"/>
    <w:rsid w:val="006A494E"/>
    <w:rsid w:val="006B1535"/>
    <w:rsid w:val="006B6773"/>
    <w:rsid w:val="006B68C9"/>
    <w:rsid w:val="006C7766"/>
    <w:rsid w:val="006D36AB"/>
    <w:rsid w:val="006D50AE"/>
    <w:rsid w:val="006D6E26"/>
    <w:rsid w:val="006D7F22"/>
    <w:rsid w:val="006F105D"/>
    <w:rsid w:val="006F3AC5"/>
    <w:rsid w:val="006F3F61"/>
    <w:rsid w:val="006F7B14"/>
    <w:rsid w:val="00700B0F"/>
    <w:rsid w:val="00704D04"/>
    <w:rsid w:val="00715811"/>
    <w:rsid w:val="00717955"/>
    <w:rsid w:val="00720FC8"/>
    <w:rsid w:val="007245BF"/>
    <w:rsid w:val="00734CA7"/>
    <w:rsid w:val="00742299"/>
    <w:rsid w:val="00750E7C"/>
    <w:rsid w:val="007543D6"/>
    <w:rsid w:val="00763164"/>
    <w:rsid w:val="007655CF"/>
    <w:rsid w:val="00765944"/>
    <w:rsid w:val="007748A7"/>
    <w:rsid w:val="00776A19"/>
    <w:rsid w:val="00781BF9"/>
    <w:rsid w:val="00795AA2"/>
    <w:rsid w:val="00797A23"/>
    <w:rsid w:val="007A615E"/>
    <w:rsid w:val="007B190B"/>
    <w:rsid w:val="007B5525"/>
    <w:rsid w:val="007B7141"/>
    <w:rsid w:val="007C1115"/>
    <w:rsid w:val="007C5BC4"/>
    <w:rsid w:val="007C7002"/>
    <w:rsid w:val="007C71C9"/>
    <w:rsid w:val="007D07C7"/>
    <w:rsid w:val="007D7707"/>
    <w:rsid w:val="007F3CF3"/>
    <w:rsid w:val="007F5C2D"/>
    <w:rsid w:val="0080051A"/>
    <w:rsid w:val="00802FC5"/>
    <w:rsid w:val="00805461"/>
    <w:rsid w:val="00821C8C"/>
    <w:rsid w:val="00832FB7"/>
    <w:rsid w:val="00833FDF"/>
    <w:rsid w:val="00835946"/>
    <w:rsid w:val="008457E7"/>
    <w:rsid w:val="00856104"/>
    <w:rsid w:val="008614AF"/>
    <w:rsid w:val="008641DA"/>
    <w:rsid w:val="00867A72"/>
    <w:rsid w:val="00873028"/>
    <w:rsid w:val="00874FB2"/>
    <w:rsid w:val="00875E1D"/>
    <w:rsid w:val="008770EA"/>
    <w:rsid w:val="00880F0F"/>
    <w:rsid w:val="0088207F"/>
    <w:rsid w:val="00883053"/>
    <w:rsid w:val="008834C7"/>
    <w:rsid w:val="00895059"/>
    <w:rsid w:val="008A0557"/>
    <w:rsid w:val="008A1D43"/>
    <w:rsid w:val="008A4D6D"/>
    <w:rsid w:val="008A71B6"/>
    <w:rsid w:val="008B0548"/>
    <w:rsid w:val="008B2028"/>
    <w:rsid w:val="008B56FB"/>
    <w:rsid w:val="008C0FA7"/>
    <w:rsid w:val="008D46AA"/>
    <w:rsid w:val="008E334A"/>
    <w:rsid w:val="008E78CD"/>
    <w:rsid w:val="008E7DAD"/>
    <w:rsid w:val="008F0F9B"/>
    <w:rsid w:val="008F1DB4"/>
    <w:rsid w:val="008F7BF6"/>
    <w:rsid w:val="009059F8"/>
    <w:rsid w:val="009220B0"/>
    <w:rsid w:val="009244F2"/>
    <w:rsid w:val="00924982"/>
    <w:rsid w:val="00931FE6"/>
    <w:rsid w:val="0093740F"/>
    <w:rsid w:val="00944CD1"/>
    <w:rsid w:val="00947AB7"/>
    <w:rsid w:val="00947FB3"/>
    <w:rsid w:val="00953F7F"/>
    <w:rsid w:val="00956167"/>
    <w:rsid w:val="00962E15"/>
    <w:rsid w:val="009665B4"/>
    <w:rsid w:val="00971897"/>
    <w:rsid w:val="00972EA6"/>
    <w:rsid w:val="00976547"/>
    <w:rsid w:val="009826AE"/>
    <w:rsid w:val="00986947"/>
    <w:rsid w:val="00992593"/>
    <w:rsid w:val="009931A1"/>
    <w:rsid w:val="009A286E"/>
    <w:rsid w:val="009C0396"/>
    <w:rsid w:val="009C1FD8"/>
    <w:rsid w:val="009C4851"/>
    <w:rsid w:val="009C689F"/>
    <w:rsid w:val="009E1F14"/>
    <w:rsid w:val="009E3342"/>
    <w:rsid w:val="009E6617"/>
    <w:rsid w:val="009E7885"/>
    <w:rsid w:val="009F08B5"/>
    <w:rsid w:val="009F2905"/>
    <w:rsid w:val="009F5915"/>
    <w:rsid w:val="009F6279"/>
    <w:rsid w:val="009F7FD5"/>
    <w:rsid w:val="00A0377B"/>
    <w:rsid w:val="00A04973"/>
    <w:rsid w:val="00A04F7F"/>
    <w:rsid w:val="00A13BCD"/>
    <w:rsid w:val="00A1518A"/>
    <w:rsid w:val="00A20C8A"/>
    <w:rsid w:val="00A47D04"/>
    <w:rsid w:val="00A50291"/>
    <w:rsid w:val="00A51FED"/>
    <w:rsid w:val="00A54ADC"/>
    <w:rsid w:val="00A63305"/>
    <w:rsid w:val="00A70B57"/>
    <w:rsid w:val="00A71B3F"/>
    <w:rsid w:val="00A8056F"/>
    <w:rsid w:val="00A821F2"/>
    <w:rsid w:val="00A90D94"/>
    <w:rsid w:val="00A95F70"/>
    <w:rsid w:val="00A963EF"/>
    <w:rsid w:val="00A9776F"/>
    <w:rsid w:val="00AA62E4"/>
    <w:rsid w:val="00AB3119"/>
    <w:rsid w:val="00AC25AE"/>
    <w:rsid w:val="00AC2B4C"/>
    <w:rsid w:val="00AC718A"/>
    <w:rsid w:val="00AC77FC"/>
    <w:rsid w:val="00AE2A60"/>
    <w:rsid w:val="00AE3B9B"/>
    <w:rsid w:val="00AF1E04"/>
    <w:rsid w:val="00AF31CA"/>
    <w:rsid w:val="00AF37E8"/>
    <w:rsid w:val="00AF52AF"/>
    <w:rsid w:val="00B077B9"/>
    <w:rsid w:val="00B10882"/>
    <w:rsid w:val="00B10CBF"/>
    <w:rsid w:val="00B12810"/>
    <w:rsid w:val="00B237AD"/>
    <w:rsid w:val="00B23A63"/>
    <w:rsid w:val="00B36870"/>
    <w:rsid w:val="00B368E6"/>
    <w:rsid w:val="00B43888"/>
    <w:rsid w:val="00B5121E"/>
    <w:rsid w:val="00B56DE0"/>
    <w:rsid w:val="00B572B0"/>
    <w:rsid w:val="00B6738C"/>
    <w:rsid w:val="00B74833"/>
    <w:rsid w:val="00B8192C"/>
    <w:rsid w:val="00B863B3"/>
    <w:rsid w:val="00B87253"/>
    <w:rsid w:val="00B901DC"/>
    <w:rsid w:val="00B91D93"/>
    <w:rsid w:val="00B92EA1"/>
    <w:rsid w:val="00B97328"/>
    <w:rsid w:val="00BA39A8"/>
    <w:rsid w:val="00BA6FCC"/>
    <w:rsid w:val="00BB3BC9"/>
    <w:rsid w:val="00BB683E"/>
    <w:rsid w:val="00BB76CD"/>
    <w:rsid w:val="00BC34DF"/>
    <w:rsid w:val="00BC485F"/>
    <w:rsid w:val="00BC73D5"/>
    <w:rsid w:val="00BD6277"/>
    <w:rsid w:val="00BF3F42"/>
    <w:rsid w:val="00C01332"/>
    <w:rsid w:val="00C12D82"/>
    <w:rsid w:val="00C2048E"/>
    <w:rsid w:val="00C250F6"/>
    <w:rsid w:val="00C3164D"/>
    <w:rsid w:val="00C360E1"/>
    <w:rsid w:val="00C360F6"/>
    <w:rsid w:val="00C41644"/>
    <w:rsid w:val="00C437D0"/>
    <w:rsid w:val="00C44D5A"/>
    <w:rsid w:val="00C45D32"/>
    <w:rsid w:val="00C46DA5"/>
    <w:rsid w:val="00C50518"/>
    <w:rsid w:val="00C50DA3"/>
    <w:rsid w:val="00C54027"/>
    <w:rsid w:val="00C55383"/>
    <w:rsid w:val="00C56D46"/>
    <w:rsid w:val="00C57685"/>
    <w:rsid w:val="00C655A2"/>
    <w:rsid w:val="00C75CD0"/>
    <w:rsid w:val="00C76499"/>
    <w:rsid w:val="00C771E7"/>
    <w:rsid w:val="00C86F6E"/>
    <w:rsid w:val="00C87DAA"/>
    <w:rsid w:val="00C9471E"/>
    <w:rsid w:val="00CA0D78"/>
    <w:rsid w:val="00CA3A5B"/>
    <w:rsid w:val="00CB719F"/>
    <w:rsid w:val="00CB7318"/>
    <w:rsid w:val="00CB7FAD"/>
    <w:rsid w:val="00CC73BB"/>
    <w:rsid w:val="00CD28D8"/>
    <w:rsid w:val="00CD5713"/>
    <w:rsid w:val="00CF0775"/>
    <w:rsid w:val="00CF358B"/>
    <w:rsid w:val="00CF3DF9"/>
    <w:rsid w:val="00CF52EB"/>
    <w:rsid w:val="00D03AF2"/>
    <w:rsid w:val="00D1551A"/>
    <w:rsid w:val="00D15A46"/>
    <w:rsid w:val="00D16AEE"/>
    <w:rsid w:val="00D21B89"/>
    <w:rsid w:val="00D4752B"/>
    <w:rsid w:val="00D47E9D"/>
    <w:rsid w:val="00D51A35"/>
    <w:rsid w:val="00D54C2E"/>
    <w:rsid w:val="00D665D9"/>
    <w:rsid w:val="00D712D6"/>
    <w:rsid w:val="00D81505"/>
    <w:rsid w:val="00D90B0C"/>
    <w:rsid w:val="00D918E2"/>
    <w:rsid w:val="00D91E06"/>
    <w:rsid w:val="00D92218"/>
    <w:rsid w:val="00D96B84"/>
    <w:rsid w:val="00DA6042"/>
    <w:rsid w:val="00DB1796"/>
    <w:rsid w:val="00DB3AA6"/>
    <w:rsid w:val="00DB44BE"/>
    <w:rsid w:val="00DC0618"/>
    <w:rsid w:val="00DC6862"/>
    <w:rsid w:val="00DD41F8"/>
    <w:rsid w:val="00DD57F5"/>
    <w:rsid w:val="00DE3AF3"/>
    <w:rsid w:val="00DE4084"/>
    <w:rsid w:val="00E02F60"/>
    <w:rsid w:val="00E1464B"/>
    <w:rsid w:val="00E14CA6"/>
    <w:rsid w:val="00E2200E"/>
    <w:rsid w:val="00E230CD"/>
    <w:rsid w:val="00E24524"/>
    <w:rsid w:val="00E25E74"/>
    <w:rsid w:val="00E268E9"/>
    <w:rsid w:val="00E2778D"/>
    <w:rsid w:val="00E40AC0"/>
    <w:rsid w:val="00E44EDD"/>
    <w:rsid w:val="00E502CD"/>
    <w:rsid w:val="00E505AB"/>
    <w:rsid w:val="00E514B4"/>
    <w:rsid w:val="00E616D4"/>
    <w:rsid w:val="00E6347C"/>
    <w:rsid w:val="00E66706"/>
    <w:rsid w:val="00E82758"/>
    <w:rsid w:val="00E84C31"/>
    <w:rsid w:val="00E86D41"/>
    <w:rsid w:val="00E86DE7"/>
    <w:rsid w:val="00E918AC"/>
    <w:rsid w:val="00E92A45"/>
    <w:rsid w:val="00EA4342"/>
    <w:rsid w:val="00EB0FAA"/>
    <w:rsid w:val="00EC77FA"/>
    <w:rsid w:val="00ED13EF"/>
    <w:rsid w:val="00ED7DDD"/>
    <w:rsid w:val="00EF1572"/>
    <w:rsid w:val="00EF2F52"/>
    <w:rsid w:val="00F027B5"/>
    <w:rsid w:val="00F06A4F"/>
    <w:rsid w:val="00F07329"/>
    <w:rsid w:val="00F13A95"/>
    <w:rsid w:val="00F1759A"/>
    <w:rsid w:val="00F22EDE"/>
    <w:rsid w:val="00F2529C"/>
    <w:rsid w:val="00F261C6"/>
    <w:rsid w:val="00F374CC"/>
    <w:rsid w:val="00F37DBE"/>
    <w:rsid w:val="00F54271"/>
    <w:rsid w:val="00F54B57"/>
    <w:rsid w:val="00F6179F"/>
    <w:rsid w:val="00F72C39"/>
    <w:rsid w:val="00F72F5E"/>
    <w:rsid w:val="00F75D7E"/>
    <w:rsid w:val="00F811D3"/>
    <w:rsid w:val="00F85425"/>
    <w:rsid w:val="00F93DBC"/>
    <w:rsid w:val="00FA0894"/>
    <w:rsid w:val="00FA15C8"/>
    <w:rsid w:val="00FA1C20"/>
    <w:rsid w:val="00FB039F"/>
    <w:rsid w:val="00FB26BD"/>
    <w:rsid w:val="00FB7A44"/>
    <w:rsid w:val="00FC2A0F"/>
    <w:rsid w:val="00FC71BA"/>
    <w:rsid w:val="00FC71F0"/>
    <w:rsid w:val="00FD030D"/>
    <w:rsid w:val="00FE123D"/>
    <w:rsid w:val="00FE47F4"/>
    <w:rsid w:val="00FE5065"/>
    <w:rsid w:val="00FF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265"/>
    <w:pPr>
      <w:jc w:val="both"/>
    </w:pPr>
    <w:rPr>
      <w:sz w:val="22"/>
      <w:szCs w:val="22"/>
      <w:lang w:val="uk-UA" w:eastAsia="uk-UA"/>
    </w:rPr>
  </w:style>
  <w:style w:type="paragraph" w:styleId="1">
    <w:name w:val="heading 1"/>
    <w:basedOn w:val="a0"/>
    <w:next w:val="a0"/>
    <w:link w:val="10"/>
    <w:uiPriority w:val="99"/>
    <w:qFormat/>
    <w:rsid w:val="00ED13EF"/>
    <w:pPr>
      <w:keepNext/>
      <w:spacing w:before="240" w:after="60"/>
      <w:outlineLvl w:val="0"/>
    </w:pPr>
    <w:rPr>
      <w:rFonts w:ascii="Cambria" w:hAnsi="Cambria"/>
      <w:b/>
      <w:bCs/>
      <w:kern w:val="32"/>
      <w:sz w:val="32"/>
      <w:szCs w:val="32"/>
      <w:lang w:val="ru-RU" w:eastAsia="ru-RU"/>
    </w:rPr>
  </w:style>
  <w:style w:type="paragraph" w:styleId="2">
    <w:name w:val="heading 2"/>
    <w:basedOn w:val="a0"/>
    <w:next w:val="a0"/>
    <w:link w:val="20"/>
    <w:unhideWhenUsed/>
    <w:qFormat/>
    <w:locked/>
    <w:rsid w:val="00B36870"/>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locked/>
    <w:rsid w:val="00B36870"/>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D13EF"/>
    <w:rPr>
      <w:rFonts w:ascii="Cambria" w:hAnsi="Cambria" w:cs="Times New Roman"/>
      <w:b/>
      <w:bCs/>
      <w:kern w:val="32"/>
      <w:sz w:val="32"/>
      <w:szCs w:val="32"/>
      <w:lang w:val="ru-RU" w:eastAsia="ru-RU"/>
    </w:rPr>
  </w:style>
  <w:style w:type="paragraph" w:customStyle="1" w:styleId="11">
    <w:name w:val="Обычный1"/>
    <w:uiPriority w:val="99"/>
    <w:rsid w:val="007748A7"/>
    <w:pPr>
      <w:spacing w:line="276" w:lineRule="auto"/>
      <w:jc w:val="both"/>
    </w:pPr>
    <w:rPr>
      <w:rFonts w:ascii="Arial" w:hAnsi="Arial" w:cs="Arial"/>
      <w:color w:val="000000"/>
      <w:sz w:val="22"/>
      <w:szCs w:val="22"/>
    </w:rPr>
  </w:style>
  <w:style w:type="paragraph" w:styleId="a4">
    <w:name w:val="List Paragraph"/>
    <w:basedOn w:val="a0"/>
    <w:qFormat/>
    <w:rsid w:val="00E92A45"/>
    <w:pPr>
      <w:ind w:left="720"/>
      <w:contextualSpacing/>
    </w:pPr>
  </w:style>
  <w:style w:type="table" w:styleId="a5">
    <w:name w:val="Table Grid"/>
    <w:basedOn w:val="a2"/>
    <w:uiPriority w:val="9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rFonts w:cs="Times New Roman"/>
      <w:color w:val="0000FF"/>
      <w:u w:val="single"/>
    </w:rPr>
  </w:style>
  <w:style w:type="paragraph" w:customStyle="1" w:styleId="rvps7">
    <w:name w:val="rvps7"/>
    <w:basedOn w:val="a0"/>
    <w:uiPriority w:val="99"/>
    <w:rsid w:val="000B39C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54F1F"/>
    <w:rPr>
      <w:rFonts w:cs="Times New Roman"/>
    </w:rPr>
  </w:style>
  <w:style w:type="paragraph" w:styleId="a7">
    <w:name w:val="Normal (Web)"/>
    <w:basedOn w:val="a0"/>
    <w:link w:val="a8"/>
    <w:rsid w:val="00C9471E"/>
    <w:pPr>
      <w:spacing w:before="100" w:beforeAutospacing="1" w:after="100" w:afterAutospacing="1"/>
    </w:pPr>
    <w:rPr>
      <w:rFonts w:ascii="Times New Roman" w:hAnsi="Times New Roman"/>
      <w:sz w:val="24"/>
      <w:szCs w:val="24"/>
    </w:rPr>
  </w:style>
  <w:style w:type="character" w:styleId="a9">
    <w:name w:val="Strong"/>
    <w:uiPriority w:val="22"/>
    <w:qFormat/>
    <w:rsid w:val="00C9471E"/>
    <w:rPr>
      <w:rFonts w:cs="Times New Roman"/>
      <w:b/>
      <w:bCs/>
    </w:rPr>
  </w:style>
  <w:style w:type="paragraph" w:styleId="aa">
    <w:name w:val="Balloon Text"/>
    <w:basedOn w:val="a0"/>
    <w:link w:val="ab"/>
    <w:uiPriority w:val="99"/>
    <w:semiHidden/>
    <w:rsid w:val="0040047F"/>
    <w:rPr>
      <w:rFonts w:ascii="Tahoma" w:hAnsi="Tahoma"/>
      <w:sz w:val="16"/>
      <w:szCs w:val="16"/>
      <w:lang w:val="x-none" w:eastAsia="x-none"/>
    </w:rPr>
  </w:style>
  <w:style w:type="character" w:customStyle="1" w:styleId="ab">
    <w:name w:val="Текст выноски Знак"/>
    <w:link w:val="aa"/>
    <w:uiPriority w:val="99"/>
    <w:semiHidden/>
    <w:locked/>
    <w:rsid w:val="0040047F"/>
    <w:rPr>
      <w:rFonts w:ascii="Tahoma" w:hAnsi="Tahoma" w:cs="Tahoma"/>
      <w:sz w:val="16"/>
      <w:szCs w:val="16"/>
    </w:rPr>
  </w:style>
  <w:style w:type="paragraph" w:styleId="ac">
    <w:name w:val="Body Text"/>
    <w:basedOn w:val="a0"/>
    <w:link w:val="ad"/>
    <w:rsid w:val="00E2200E"/>
    <w:pPr>
      <w:jc w:val="center"/>
    </w:pPr>
    <w:rPr>
      <w:rFonts w:ascii="Times New Roman" w:eastAsia="Calibri" w:hAnsi="Times New Roman"/>
      <w:bCs/>
      <w:sz w:val="24"/>
      <w:szCs w:val="24"/>
      <w:lang w:eastAsia="ru-RU"/>
    </w:rPr>
  </w:style>
  <w:style w:type="character" w:customStyle="1" w:styleId="ad">
    <w:name w:val="Основной текст Знак"/>
    <w:link w:val="ac"/>
    <w:rsid w:val="00E2200E"/>
    <w:rPr>
      <w:rFonts w:ascii="Times New Roman" w:eastAsia="Calibri" w:hAnsi="Times New Roman"/>
      <w:bCs/>
      <w:sz w:val="24"/>
      <w:szCs w:val="24"/>
      <w:lang w:val="uk-UA" w:eastAsia="ru-RU"/>
    </w:rPr>
  </w:style>
  <w:style w:type="paragraph" w:styleId="HTML">
    <w:name w:val="HTML Preformatted"/>
    <w:aliases w:val="Знак9"/>
    <w:basedOn w:val="a0"/>
    <w:link w:val="HTML0"/>
    <w:uiPriority w:val="99"/>
    <w:unhideWhenUsed/>
    <w:rsid w:val="00F22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w:link w:val="HTML"/>
    <w:uiPriority w:val="99"/>
    <w:rsid w:val="00F22EDE"/>
    <w:rPr>
      <w:rFonts w:ascii="Courier New" w:hAnsi="Courier New"/>
      <w:sz w:val="20"/>
      <w:szCs w:val="20"/>
    </w:rPr>
  </w:style>
  <w:style w:type="character" w:customStyle="1" w:styleId="ae">
    <w:name w:val="Название Знак"/>
    <w:link w:val="af"/>
    <w:locked/>
    <w:rsid w:val="00F22EDE"/>
    <w:rPr>
      <w:rFonts w:eastAsia="Calibri"/>
      <w:b/>
      <w:sz w:val="24"/>
      <w:szCs w:val="24"/>
      <w:lang w:val="ru-RU" w:eastAsia="ru-RU"/>
    </w:rPr>
  </w:style>
  <w:style w:type="paragraph" w:styleId="af">
    <w:name w:val="Title"/>
    <w:basedOn w:val="a0"/>
    <w:link w:val="ae"/>
    <w:qFormat/>
    <w:locked/>
    <w:rsid w:val="00F22EDE"/>
    <w:pPr>
      <w:jc w:val="center"/>
    </w:pPr>
    <w:rPr>
      <w:rFonts w:eastAsia="Calibri"/>
      <w:b/>
      <w:sz w:val="24"/>
      <w:szCs w:val="24"/>
      <w:lang w:val="ru-RU" w:eastAsia="ru-RU"/>
    </w:rPr>
  </w:style>
  <w:style w:type="character" w:customStyle="1" w:styleId="12">
    <w:name w:val="Название Знак1"/>
    <w:rsid w:val="00F22EDE"/>
    <w:rPr>
      <w:rFonts w:ascii="Cambria" w:eastAsia="Times New Roman" w:hAnsi="Cambria" w:cs="Times New Roman"/>
      <w:b/>
      <w:bCs/>
      <w:kern w:val="28"/>
      <w:sz w:val="32"/>
      <w:szCs w:val="32"/>
      <w:lang w:val="uk-UA" w:eastAsia="uk-UA"/>
    </w:rPr>
  </w:style>
  <w:style w:type="paragraph" w:customStyle="1" w:styleId="21">
    <w:name w:val="Обычный2"/>
    <w:uiPriority w:val="99"/>
    <w:rsid w:val="00734CA7"/>
    <w:pPr>
      <w:spacing w:line="276" w:lineRule="auto"/>
      <w:jc w:val="both"/>
    </w:pPr>
    <w:rPr>
      <w:rFonts w:ascii="Arial" w:eastAsia="Arial" w:hAnsi="Arial" w:cs="Arial"/>
      <w:color w:val="000000"/>
      <w:sz w:val="22"/>
      <w:szCs w:val="22"/>
      <w:lang w:val="en-US" w:eastAsia="en-US"/>
    </w:rPr>
  </w:style>
  <w:style w:type="paragraph" w:styleId="af0">
    <w:name w:val="No Spacing"/>
    <w:link w:val="af1"/>
    <w:uiPriority w:val="1"/>
    <w:qFormat/>
    <w:rsid w:val="005A4FEE"/>
    <w:pPr>
      <w:jc w:val="both"/>
    </w:pPr>
    <w:rPr>
      <w:sz w:val="22"/>
      <w:szCs w:val="22"/>
      <w:lang w:eastAsia="en-US"/>
    </w:rPr>
  </w:style>
  <w:style w:type="character" w:customStyle="1" w:styleId="af1">
    <w:name w:val="Без интервала Знак"/>
    <w:link w:val="af0"/>
    <w:uiPriority w:val="1"/>
    <w:rsid w:val="005A4FEE"/>
    <w:rPr>
      <w:sz w:val="22"/>
      <w:szCs w:val="22"/>
      <w:lang w:eastAsia="en-US" w:bidi="ar-SA"/>
    </w:rPr>
  </w:style>
  <w:style w:type="paragraph" w:customStyle="1" w:styleId="rvps2">
    <w:name w:val="rvps2"/>
    <w:basedOn w:val="a0"/>
    <w:rsid w:val="005A4FEE"/>
    <w:pPr>
      <w:spacing w:before="100" w:beforeAutospacing="1" w:after="100" w:afterAutospacing="1"/>
    </w:pPr>
    <w:rPr>
      <w:rFonts w:ascii="Times New Roman" w:hAnsi="Times New Roman"/>
      <w:sz w:val="24"/>
      <w:szCs w:val="24"/>
      <w:lang w:val="ru-RU" w:eastAsia="ru-RU"/>
    </w:rPr>
  </w:style>
  <w:style w:type="paragraph" w:customStyle="1" w:styleId="StyleZakonu">
    <w:name w:val="StyleZakonu"/>
    <w:basedOn w:val="a0"/>
    <w:rsid w:val="005A4FEE"/>
    <w:pPr>
      <w:spacing w:after="60" w:line="220" w:lineRule="exact"/>
      <w:ind w:firstLine="284"/>
    </w:pPr>
    <w:rPr>
      <w:rFonts w:ascii="Times New Roman" w:hAnsi="Times New Roman"/>
      <w:sz w:val="20"/>
      <w:szCs w:val="20"/>
      <w:lang w:eastAsia="ru-RU"/>
    </w:rPr>
  </w:style>
  <w:style w:type="character" w:styleId="af2">
    <w:name w:val="page number"/>
    <w:basedOn w:val="a1"/>
    <w:rsid w:val="005A4FEE"/>
  </w:style>
  <w:style w:type="paragraph" w:styleId="af3">
    <w:name w:val="footer"/>
    <w:basedOn w:val="a0"/>
    <w:link w:val="af4"/>
    <w:uiPriority w:val="99"/>
    <w:rsid w:val="005A4FEE"/>
    <w:pPr>
      <w:tabs>
        <w:tab w:val="center" w:pos="4677"/>
        <w:tab w:val="right" w:pos="9355"/>
      </w:tabs>
    </w:pPr>
    <w:rPr>
      <w:rFonts w:ascii="Times New Roman" w:eastAsia="Calibri" w:hAnsi="Times New Roman"/>
      <w:sz w:val="24"/>
      <w:szCs w:val="24"/>
      <w:lang w:val="x-none" w:eastAsia="x-none"/>
    </w:rPr>
  </w:style>
  <w:style w:type="character" w:customStyle="1" w:styleId="af4">
    <w:name w:val="Нижний колонтитул Знак"/>
    <w:link w:val="af3"/>
    <w:uiPriority w:val="99"/>
    <w:rsid w:val="005A4FEE"/>
    <w:rPr>
      <w:rFonts w:ascii="Times New Roman" w:eastAsia="Calibri" w:hAnsi="Times New Roman"/>
      <w:sz w:val="24"/>
      <w:szCs w:val="24"/>
    </w:rPr>
  </w:style>
  <w:style w:type="paragraph" w:customStyle="1" w:styleId="af5">
    <w:name w:val="Знак Знак Знак Знак Знак"/>
    <w:basedOn w:val="a0"/>
    <w:rsid w:val="005A4FEE"/>
    <w:rPr>
      <w:rFonts w:ascii="Verdana" w:hAnsi="Verdana" w:cs="Verdana"/>
      <w:sz w:val="20"/>
      <w:szCs w:val="20"/>
      <w:lang w:val="en-US" w:eastAsia="en-US"/>
    </w:rPr>
  </w:style>
  <w:style w:type="paragraph" w:customStyle="1" w:styleId="a">
    <w:name w:val="_номер+)"/>
    <w:basedOn w:val="a0"/>
    <w:qFormat/>
    <w:rsid w:val="00717955"/>
    <w:pPr>
      <w:numPr>
        <w:numId w:val="9"/>
      </w:numPr>
      <w:spacing w:after="120"/>
    </w:pPr>
    <w:rPr>
      <w:rFonts w:ascii="Times New Roman" w:hAnsi="Times New Roman"/>
      <w:sz w:val="24"/>
      <w:szCs w:val="24"/>
      <w:lang w:eastAsia="ru-RU"/>
    </w:rPr>
  </w:style>
  <w:style w:type="character" w:customStyle="1" w:styleId="rvts0">
    <w:name w:val="rvts0"/>
    <w:uiPriority w:val="99"/>
    <w:rsid w:val="00717955"/>
  </w:style>
  <w:style w:type="paragraph" w:customStyle="1" w:styleId="tbl-cod">
    <w:name w:val="tbl-cod"/>
    <w:basedOn w:val="a0"/>
    <w:uiPriority w:val="99"/>
    <w:rsid w:val="000462BD"/>
    <w:pPr>
      <w:spacing w:before="100" w:beforeAutospacing="1" w:after="100" w:afterAutospacing="1"/>
    </w:pPr>
    <w:rPr>
      <w:rFonts w:ascii="Times New Roman" w:hAnsi="Times New Roman"/>
      <w:sz w:val="24"/>
      <w:szCs w:val="24"/>
    </w:rPr>
  </w:style>
  <w:style w:type="paragraph" w:customStyle="1" w:styleId="tbl-txt">
    <w:name w:val="tbl-txt"/>
    <w:basedOn w:val="a0"/>
    <w:uiPriority w:val="99"/>
    <w:rsid w:val="000462BD"/>
    <w:pPr>
      <w:spacing w:before="100" w:beforeAutospacing="1" w:after="100" w:afterAutospacing="1"/>
    </w:pPr>
    <w:rPr>
      <w:rFonts w:ascii="Times New Roman" w:hAnsi="Times New Roman"/>
      <w:sz w:val="24"/>
      <w:szCs w:val="24"/>
    </w:rPr>
  </w:style>
  <w:style w:type="character" w:styleId="af6">
    <w:name w:val="Emphasis"/>
    <w:qFormat/>
    <w:locked/>
    <w:rsid w:val="00B36870"/>
    <w:rPr>
      <w:i/>
      <w:iCs/>
    </w:rPr>
  </w:style>
  <w:style w:type="character" w:customStyle="1" w:styleId="20">
    <w:name w:val="Заголовок 2 Знак"/>
    <w:link w:val="2"/>
    <w:rsid w:val="00B36870"/>
    <w:rPr>
      <w:rFonts w:ascii="Cambria" w:eastAsia="Times New Roman" w:hAnsi="Cambria" w:cs="Times New Roman"/>
      <w:b/>
      <w:bCs/>
      <w:i/>
      <w:iCs/>
      <w:sz w:val="28"/>
      <w:szCs w:val="28"/>
      <w:lang w:val="uk-UA" w:eastAsia="uk-UA"/>
    </w:rPr>
  </w:style>
  <w:style w:type="character" w:customStyle="1" w:styleId="30">
    <w:name w:val="Заголовок 3 Знак"/>
    <w:link w:val="3"/>
    <w:rsid w:val="00B36870"/>
    <w:rPr>
      <w:rFonts w:ascii="Cambria" w:eastAsia="Times New Roman" w:hAnsi="Cambria" w:cs="Times New Roman"/>
      <w:b/>
      <w:bCs/>
      <w:sz w:val="26"/>
      <w:szCs w:val="26"/>
      <w:lang w:val="uk-UA" w:eastAsia="uk-UA"/>
    </w:rPr>
  </w:style>
  <w:style w:type="character" w:customStyle="1" w:styleId="22">
    <w:name w:val="Основной текст (2)_"/>
    <w:link w:val="23"/>
    <w:rsid w:val="0005702F"/>
    <w:rPr>
      <w:rFonts w:ascii="Times New Roman" w:hAnsi="Times New Roman"/>
      <w:sz w:val="23"/>
      <w:szCs w:val="23"/>
      <w:shd w:val="clear" w:color="auto" w:fill="FFFFFF"/>
    </w:rPr>
  </w:style>
  <w:style w:type="character" w:customStyle="1" w:styleId="24">
    <w:name w:val="Основной текст (2) + Не полужирный"/>
    <w:rsid w:val="0005702F"/>
    <w:rPr>
      <w:rFonts w:ascii="Times New Roman" w:hAnsi="Times New Roman"/>
      <w:b/>
      <w:bCs/>
      <w:sz w:val="23"/>
      <w:szCs w:val="23"/>
      <w:shd w:val="clear" w:color="auto" w:fill="FFFFFF"/>
    </w:rPr>
  </w:style>
  <w:style w:type="character" w:customStyle="1" w:styleId="af7">
    <w:name w:val="Основной текст_"/>
    <w:link w:val="25"/>
    <w:rsid w:val="0005702F"/>
    <w:rPr>
      <w:rFonts w:ascii="Times New Roman" w:hAnsi="Times New Roman"/>
      <w:sz w:val="23"/>
      <w:szCs w:val="23"/>
      <w:shd w:val="clear" w:color="auto" w:fill="FFFFFF"/>
    </w:rPr>
  </w:style>
  <w:style w:type="character" w:customStyle="1" w:styleId="af8">
    <w:name w:val="Основной текст + Полужирный"/>
    <w:rsid w:val="0005702F"/>
    <w:rPr>
      <w:rFonts w:ascii="Times New Roman" w:hAnsi="Times New Roman"/>
      <w:b/>
      <w:bCs/>
      <w:sz w:val="23"/>
      <w:szCs w:val="23"/>
      <w:shd w:val="clear" w:color="auto" w:fill="FFFFFF"/>
    </w:rPr>
  </w:style>
  <w:style w:type="character" w:customStyle="1" w:styleId="26">
    <w:name w:val="Заголовок №2_"/>
    <w:link w:val="27"/>
    <w:rsid w:val="0005702F"/>
    <w:rPr>
      <w:rFonts w:ascii="Times New Roman" w:hAnsi="Times New Roman"/>
      <w:sz w:val="23"/>
      <w:szCs w:val="23"/>
      <w:shd w:val="clear" w:color="auto" w:fill="FFFFFF"/>
    </w:rPr>
  </w:style>
  <w:style w:type="character" w:customStyle="1" w:styleId="13">
    <w:name w:val="Заголовок №1_"/>
    <w:link w:val="14"/>
    <w:rsid w:val="0005702F"/>
    <w:rPr>
      <w:rFonts w:ascii="Times New Roman" w:hAnsi="Times New Roman"/>
      <w:sz w:val="23"/>
      <w:szCs w:val="23"/>
      <w:shd w:val="clear" w:color="auto" w:fill="FFFFFF"/>
    </w:rPr>
  </w:style>
  <w:style w:type="character" w:customStyle="1" w:styleId="af9">
    <w:name w:val="Основной текст + Курсив"/>
    <w:rsid w:val="0005702F"/>
    <w:rPr>
      <w:rFonts w:ascii="Times New Roman" w:hAnsi="Times New Roman"/>
      <w:i/>
      <w:iCs/>
      <w:sz w:val="23"/>
      <w:szCs w:val="23"/>
      <w:shd w:val="clear" w:color="auto" w:fill="FFFFFF"/>
    </w:rPr>
  </w:style>
  <w:style w:type="character" w:customStyle="1" w:styleId="28">
    <w:name w:val="Подпись к картинке (2)_"/>
    <w:link w:val="29"/>
    <w:rsid w:val="0005702F"/>
    <w:rPr>
      <w:rFonts w:ascii="Times New Roman" w:hAnsi="Times New Roman"/>
      <w:sz w:val="23"/>
      <w:szCs w:val="23"/>
      <w:shd w:val="clear" w:color="auto" w:fill="FFFFFF"/>
    </w:rPr>
  </w:style>
  <w:style w:type="character" w:customStyle="1" w:styleId="afa">
    <w:name w:val="Подпись к картинке_"/>
    <w:link w:val="afb"/>
    <w:rsid w:val="0005702F"/>
    <w:rPr>
      <w:rFonts w:ascii="Times New Roman" w:hAnsi="Times New Roman"/>
      <w:sz w:val="15"/>
      <w:szCs w:val="15"/>
      <w:shd w:val="clear" w:color="auto" w:fill="FFFFFF"/>
    </w:rPr>
  </w:style>
  <w:style w:type="character" w:customStyle="1" w:styleId="31">
    <w:name w:val="Основной текст (3)_"/>
    <w:link w:val="32"/>
    <w:rsid w:val="0005702F"/>
    <w:rPr>
      <w:rFonts w:ascii="Times New Roman" w:hAnsi="Times New Roman"/>
      <w:sz w:val="15"/>
      <w:szCs w:val="15"/>
      <w:shd w:val="clear" w:color="auto" w:fill="FFFFFF"/>
    </w:rPr>
  </w:style>
  <w:style w:type="paragraph" w:customStyle="1" w:styleId="23">
    <w:name w:val="Основной текст (2)"/>
    <w:basedOn w:val="a0"/>
    <w:link w:val="22"/>
    <w:rsid w:val="0005702F"/>
    <w:pPr>
      <w:shd w:val="clear" w:color="auto" w:fill="FFFFFF"/>
      <w:spacing w:after="240" w:line="276" w:lineRule="exact"/>
      <w:jc w:val="center"/>
    </w:pPr>
    <w:rPr>
      <w:rFonts w:ascii="Times New Roman" w:hAnsi="Times New Roman"/>
      <w:sz w:val="23"/>
      <w:szCs w:val="23"/>
      <w:lang w:val="x-none" w:eastAsia="x-none"/>
    </w:rPr>
  </w:style>
  <w:style w:type="paragraph" w:customStyle="1" w:styleId="25">
    <w:name w:val="Основной текст2"/>
    <w:basedOn w:val="a0"/>
    <w:link w:val="af7"/>
    <w:rsid w:val="0005702F"/>
    <w:pPr>
      <w:shd w:val="clear" w:color="auto" w:fill="FFFFFF"/>
      <w:spacing w:after="120" w:line="274" w:lineRule="exact"/>
      <w:ind w:hanging="700"/>
    </w:pPr>
    <w:rPr>
      <w:rFonts w:ascii="Times New Roman" w:hAnsi="Times New Roman"/>
      <w:sz w:val="23"/>
      <w:szCs w:val="23"/>
      <w:lang w:val="x-none" w:eastAsia="x-none"/>
    </w:rPr>
  </w:style>
  <w:style w:type="paragraph" w:customStyle="1" w:styleId="27">
    <w:name w:val="Заголовок №2"/>
    <w:basedOn w:val="a0"/>
    <w:link w:val="26"/>
    <w:rsid w:val="0005702F"/>
    <w:pPr>
      <w:shd w:val="clear" w:color="auto" w:fill="FFFFFF"/>
      <w:spacing w:before="120" w:line="274" w:lineRule="exact"/>
      <w:jc w:val="center"/>
      <w:outlineLvl w:val="1"/>
    </w:pPr>
    <w:rPr>
      <w:rFonts w:ascii="Times New Roman" w:hAnsi="Times New Roman"/>
      <w:sz w:val="23"/>
      <w:szCs w:val="23"/>
      <w:lang w:val="x-none" w:eastAsia="x-none"/>
    </w:rPr>
  </w:style>
  <w:style w:type="paragraph" w:customStyle="1" w:styleId="14">
    <w:name w:val="Заголовок №1"/>
    <w:basedOn w:val="a0"/>
    <w:link w:val="13"/>
    <w:rsid w:val="0005702F"/>
    <w:pPr>
      <w:shd w:val="clear" w:color="auto" w:fill="FFFFFF"/>
      <w:spacing w:before="120" w:line="274" w:lineRule="exact"/>
      <w:outlineLvl w:val="0"/>
    </w:pPr>
    <w:rPr>
      <w:rFonts w:ascii="Times New Roman" w:hAnsi="Times New Roman"/>
      <w:sz w:val="23"/>
      <w:szCs w:val="23"/>
      <w:lang w:val="x-none" w:eastAsia="x-none"/>
    </w:rPr>
  </w:style>
  <w:style w:type="paragraph" w:customStyle="1" w:styleId="29">
    <w:name w:val="Подпись к картинке (2)"/>
    <w:basedOn w:val="a0"/>
    <w:link w:val="28"/>
    <w:rsid w:val="0005702F"/>
    <w:pPr>
      <w:shd w:val="clear" w:color="auto" w:fill="FFFFFF"/>
      <w:spacing w:line="0" w:lineRule="atLeast"/>
    </w:pPr>
    <w:rPr>
      <w:rFonts w:ascii="Times New Roman" w:hAnsi="Times New Roman"/>
      <w:sz w:val="23"/>
      <w:szCs w:val="23"/>
      <w:lang w:val="x-none" w:eastAsia="x-none"/>
    </w:rPr>
  </w:style>
  <w:style w:type="paragraph" w:customStyle="1" w:styleId="afb">
    <w:name w:val="Подпись к картинке"/>
    <w:basedOn w:val="a0"/>
    <w:link w:val="afa"/>
    <w:rsid w:val="0005702F"/>
    <w:pPr>
      <w:shd w:val="clear" w:color="auto" w:fill="FFFFFF"/>
      <w:spacing w:before="300" w:after="180" w:line="238" w:lineRule="exact"/>
    </w:pPr>
    <w:rPr>
      <w:rFonts w:ascii="Times New Roman" w:hAnsi="Times New Roman"/>
      <w:sz w:val="15"/>
      <w:szCs w:val="15"/>
      <w:lang w:val="x-none" w:eastAsia="x-none"/>
    </w:rPr>
  </w:style>
  <w:style w:type="paragraph" w:customStyle="1" w:styleId="32">
    <w:name w:val="Основной текст (3)"/>
    <w:basedOn w:val="a0"/>
    <w:link w:val="31"/>
    <w:rsid w:val="0005702F"/>
    <w:pPr>
      <w:shd w:val="clear" w:color="auto" w:fill="FFFFFF"/>
      <w:spacing w:line="0" w:lineRule="atLeast"/>
    </w:pPr>
    <w:rPr>
      <w:rFonts w:ascii="Times New Roman" w:hAnsi="Times New Roman"/>
      <w:sz w:val="15"/>
      <w:szCs w:val="15"/>
      <w:lang w:val="x-none" w:eastAsia="x-none"/>
    </w:rPr>
  </w:style>
  <w:style w:type="paragraph" w:styleId="afc">
    <w:name w:val="Body Text Indent"/>
    <w:basedOn w:val="a0"/>
    <w:link w:val="afd"/>
    <w:uiPriority w:val="99"/>
    <w:semiHidden/>
    <w:unhideWhenUsed/>
    <w:rsid w:val="002D6669"/>
    <w:pPr>
      <w:spacing w:after="120"/>
      <w:ind w:left="283"/>
    </w:pPr>
  </w:style>
  <w:style w:type="character" w:customStyle="1" w:styleId="afd">
    <w:name w:val="Основной текст с отступом Знак"/>
    <w:link w:val="afc"/>
    <w:uiPriority w:val="99"/>
    <w:semiHidden/>
    <w:rsid w:val="002D6669"/>
    <w:rPr>
      <w:sz w:val="22"/>
      <w:szCs w:val="22"/>
      <w:lang w:val="uk-UA" w:eastAsia="uk-UA"/>
    </w:rPr>
  </w:style>
  <w:style w:type="paragraph" w:styleId="2a">
    <w:name w:val="Body Text 2"/>
    <w:basedOn w:val="a0"/>
    <w:link w:val="2b"/>
    <w:uiPriority w:val="99"/>
    <w:semiHidden/>
    <w:unhideWhenUsed/>
    <w:rsid w:val="002D6669"/>
    <w:pPr>
      <w:spacing w:after="120" w:line="480" w:lineRule="auto"/>
    </w:pPr>
  </w:style>
  <w:style w:type="character" w:customStyle="1" w:styleId="2b">
    <w:name w:val="Основной текст 2 Знак"/>
    <w:link w:val="2a"/>
    <w:uiPriority w:val="99"/>
    <w:semiHidden/>
    <w:rsid w:val="002D6669"/>
    <w:rPr>
      <w:sz w:val="22"/>
      <w:szCs w:val="22"/>
      <w:lang w:val="uk-UA" w:eastAsia="uk-UA"/>
    </w:rPr>
  </w:style>
  <w:style w:type="paragraph" w:customStyle="1" w:styleId="2c">
    <w:name w:val="Обычный2"/>
    <w:uiPriority w:val="99"/>
    <w:rsid w:val="00B74833"/>
    <w:pPr>
      <w:spacing w:line="276" w:lineRule="auto"/>
      <w:jc w:val="both"/>
    </w:pPr>
    <w:rPr>
      <w:rFonts w:ascii="Arial" w:eastAsia="Arial" w:hAnsi="Arial" w:cs="Arial"/>
      <w:color w:val="000000"/>
      <w:sz w:val="22"/>
      <w:szCs w:val="22"/>
      <w:lang w:val="en-US" w:eastAsia="en-US"/>
    </w:rPr>
  </w:style>
  <w:style w:type="character" w:customStyle="1" w:styleId="hps">
    <w:name w:val="hps"/>
    <w:rsid w:val="00976547"/>
  </w:style>
  <w:style w:type="paragraph" w:customStyle="1" w:styleId="rvps14">
    <w:name w:val="rvps14"/>
    <w:basedOn w:val="a0"/>
    <w:rsid w:val="00187445"/>
    <w:pPr>
      <w:widowControl w:val="0"/>
      <w:suppressAutoHyphens/>
      <w:autoSpaceDE w:val="0"/>
      <w:spacing w:before="280" w:after="280"/>
    </w:pPr>
    <w:rPr>
      <w:rFonts w:ascii="Times New Roman CYR" w:hAnsi="Times New Roman CYR" w:cs="Calibri"/>
      <w:sz w:val="24"/>
      <w:szCs w:val="24"/>
      <w:lang w:eastAsia="zh-CN"/>
    </w:rPr>
  </w:style>
  <w:style w:type="character" w:customStyle="1" w:styleId="a8">
    <w:name w:val="Обычный (веб) Знак"/>
    <w:link w:val="a7"/>
    <w:locked/>
    <w:rsid w:val="00FC71F0"/>
    <w:rPr>
      <w:rFonts w:ascii="Times New Roman" w:hAnsi="Times New Roman"/>
      <w:sz w:val="24"/>
      <w:szCs w:val="24"/>
      <w:lang w:val="uk-UA" w:eastAsia="uk-UA"/>
    </w:rPr>
  </w:style>
  <w:style w:type="paragraph" w:customStyle="1" w:styleId="15">
    <w:name w:val="Текст1"/>
    <w:basedOn w:val="a0"/>
    <w:rsid w:val="009059F8"/>
    <w:pPr>
      <w:suppressAutoHyphens/>
      <w:jc w:val="left"/>
    </w:pPr>
    <w:rPr>
      <w:rFonts w:ascii="Consolas" w:eastAsia="Calibri" w:hAnsi="Consolas"/>
      <w:sz w:val="21"/>
      <w:szCs w:val="21"/>
      <w:lang w:val="ru-RU" w:eastAsia="ar-SA"/>
    </w:rPr>
  </w:style>
  <w:style w:type="paragraph" w:customStyle="1" w:styleId="16">
    <w:name w:val="Без интервала1"/>
    <w:uiPriority w:val="1"/>
    <w:qFormat/>
    <w:rsid w:val="009059F8"/>
    <w:pPr>
      <w:suppressAutoHyphens/>
    </w:pPr>
    <w:rPr>
      <w:rFonts w:eastAsia="Calibri"/>
      <w:sz w:val="22"/>
      <w:szCs w:val="22"/>
      <w:lang w:eastAsia="ar-SA"/>
    </w:rPr>
  </w:style>
  <w:style w:type="character" w:customStyle="1" w:styleId="4">
    <w:name w:val="Основной текст (4)_"/>
    <w:basedOn w:val="a1"/>
    <w:link w:val="40"/>
    <w:rsid w:val="002023E8"/>
    <w:rPr>
      <w:rFonts w:ascii="Times New Roman" w:hAnsi="Times New Roman"/>
      <w:i/>
      <w:iCs/>
      <w:sz w:val="21"/>
      <w:szCs w:val="21"/>
      <w:shd w:val="clear" w:color="auto" w:fill="FFFFFF"/>
    </w:rPr>
  </w:style>
  <w:style w:type="character" w:customStyle="1" w:styleId="21pt">
    <w:name w:val="Основной текст (2) + Интервал 1 pt"/>
    <w:basedOn w:val="22"/>
    <w:rsid w:val="002023E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3105pt">
    <w:name w:val="Основной текст (3) + 10;5 pt"/>
    <w:basedOn w:val="31"/>
    <w:rsid w:val="002023E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0">
    <w:name w:val="Основной текст (4)"/>
    <w:basedOn w:val="a0"/>
    <w:link w:val="4"/>
    <w:rsid w:val="002023E8"/>
    <w:pPr>
      <w:widowControl w:val="0"/>
      <w:shd w:val="clear" w:color="auto" w:fill="FFFFFF"/>
      <w:spacing w:line="232" w:lineRule="exact"/>
      <w:jc w:val="left"/>
    </w:pPr>
    <w:rPr>
      <w:rFonts w:ascii="Times New Roman" w:hAnsi="Times New Roman"/>
      <w:i/>
      <w:iCs/>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265"/>
    <w:pPr>
      <w:jc w:val="both"/>
    </w:pPr>
    <w:rPr>
      <w:sz w:val="22"/>
      <w:szCs w:val="22"/>
      <w:lang w:val="uk-UA" w:eastAsia="uk-UA"/>
    </w:rPr>
  </w:style>
  <w:style w:type="paragraph" w:styleId="1">
    <w:name w:val="heading 1"/>
    <w:basedOn w:val="a0"/>
    <w:next w:val="a0"/>
    <w:link w:val="10"/>
    <w:uiPriority w:val="99"/>
    <w:qFormat/>
    <w:rsid w:val="00ED13EF"/>
    <w:pPr>
      <w:keepNext/>
      <w:spacing w:before="240" w:after="60"/>
      <w:outlineLvl w:val="0"/>
    </w:pPr>
    <w:rPr>
      <w:rFonts w:ascii="Cambria" w:hAnsi="Cambria"/>
      <w:b/>
      <w:bCs/>
      <w:kern w:val="32"/>
      <w:sz w:val="32"/>
      <w:szCs w:val="32"/>
      <w:lang w:val="ru-RU" w:eastAsia="ru-RU"/>
    </w:rPr>
  </w:style>
  <w:style w:type="paragraph" w:styleId="2">
    <w:name w:val="heading 2"/>
    <w:basedOn w:val="a0"/>
    <w:next w:val="a0"/>
    <w:link w:val="20"/>
    <w:unhideWhenUsed/>
    <w:qFormat/>
    <w:locked/>
    <w:rsid w:val="00B36870"/>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locked/>
    <w:rsid w:val="00B36870"/>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D13EF"/>
    <w:rPr>
      <w:rFonts w:ascii="Cambria" w:hAnsi="Cambria" w:cs="Times New Roman"/>
      <w:b/>
      <w:bCs/>
      <w:kern w:val="32"/>
      <w:sz w:val="32"/>
      <w:szCs w:val="32"/>
      <w:lang w:val="ru-RU" w:eastAsia="ru-RU"/>
    </w:rPr>
  </w:style>
  <w:style w:type="paragraph" w:customStyle="1" w:styleId="11">
    <w:name w:val="Обычный1"/>
    <w:uiPriority w:val="99"/>
    <w:rsid w:val="007748A7"/>
    <w:pPr>
      <w:spacing w:line="276" w:lineRule="auto"/>
      <w:jc w:val="both"/>
    </w:pPr>
    <w:rPr>
      <w:rFonts w:ascii="Arial" w:hAnsi="Arial" w:cs="Arial"/>
      <w:color w:val="000000"/>
      <w:sz w:val="22"/>
      <w:szCs w:val="22"/>
    </w:rPr>
  </w:style>
  <w:style w:type="paragraph" w:styleId="a4">
    <w:name w:val="List Paragraph"/>
    <w:basedOn w:val="a0"/>
    <w:qFormat/>
    <w:rsid w:val="00E92A45"/>
    <w:pPr>
      <w:ind w:left="720"/>
      <w:contextualSpacing/>
    </w:pPr>
  </w:style>
  <w:style w:type="table" w:styleId="a5">
    <w:name w:val="Table Grid"/>
    <w:basedOn w:val="a2"/>
    <w:uiPriority w:val="9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rFonts w:cs="Times New Roman"/>
      <w:color w:val="0000FF"/>
      <w:u w:val="single"/>
    </w:rPr>
  </w:style>
  <w:style w:type="paragraph" w:customStyle="1" w:styleId="rvps7">
    <w:name w:val="rvps7"/>
    <w:basedOn w:val="a0"/>
    <w:uiPriority w:val="99"/>
    <w:rsid w:val="000B39C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54F1F"/>
    <w:rPr>
      <w:rFonts w:cs="Times New Roman"/>
    </w:rPr>
  </w:style>
  <w:style w:type="paragraph" w:styleId="a7">
    <w:name w:val="Normal (Web)"/>
    <w:basedOn w:val="a0"/>
    <w:link w:val="a8"/>
    <w:rsid w:val="00C9471E"/>
    <w:pPr>
      <w:spacing w:before="100" w:beforeAutospacing="1" w:after="100" w:afterAutospacing="1"/>
    </w:pPr>
    <w:rPr>
      <w:rFonts w:ascii="Times New Roman" w:hAnsi="Times New Roman"/>
      <w:sz w:val="24"/>
      <w:szCs w:val="24"/>
    </w:rPr>
  </w:style>
  <w:style w:type="character" w:styleId="a9">
    <w:name w:val="Strong"/>
    <w:uiPriority w:val="22"/>
    <w:qFormat/>
    <w:rsid w:val="00C9471E"/>
    <w:rPr>
      <w:rFonts w:cs="Times New Roman"/>
      <w:b/>
      <w:bCs/>
    </w:rPr>
  </w:style>
  <w:style w:type="paragraph" w:styleId="aa">
    <w:name w:val="Balloon Text"/>
    <w:basedOn w:val="a0"/>
    <w:link w:val="ab"/>
    <w:uiPriority w:val="99"/>
    <w:semiHidden/>
    <w:rsid w:val="0040047F"/>
    <w:rPr>
      <w:rFonts w:ascii="Tahoma" w:hAnsi="Tahoma"/>
      <w:sz w:val="16"/>
      <w:szCs w:val="16"/>
      <w:lang w:val="x-none" w:eastAsia="x-none"/>
    </w:rPr>
  </w:style>
  <w:style w:type="character" w:customStyle="1" w:styleId="ab">
    <w:name w:val="Текст выноски Знак"/>
    <w:link w:val="aa"/>
    <w:uiPriority w:val="99"/>
    <w:semiHidden/>
    <w:locked/>
    <w:rsid w:val="0040047F"/>
    <w:rPr>
      <w:rFonts w:ascii="Tahoma" w:hAnsi="Tahoma" w:cs="Tahoma"/>
      <w:sz w:val="16"/>
      <w:szCs w:val="16"/>
    </w:rPr>
  </w:style>
  <w:style w:type="paragraph" w:styleId="ac">
    <w:name w:val="Body Text"/>
    <w:basedOn w:val="a0"/>
    <w:link w:val="ad"/>
    <w:rsid w:val="00E2200E"/>
    <w:pPr>
      <w:jc w:val="center"/>
    </w:pPr>
    <w:rPr>
      <w:rFonts w:ascii="Times New Roman" w:eastAsia="Calibri" w:hAnsi="Times New Roman"/>
      <w:bCs/>
      <w:sz w:val="24"/>
      <w:szCs w:val="24"/>
      <w:lang w:eastAsia="ru-RU"/>
    </w:rPr>
  </w:style>
  <w:style w:type="character" w:customStyle="1" w:styleId="ad">
    <w:name w:val="Основной текст Знак"/>
    <w:link w:val="ac"/>
    <w:rsid w:val="00E2200E"/>
    <w:rPr>
      <w:rFonts w:ascii="Times New Roman" w:eastAsia="Calibri" w:hAnsi="Times New Roman"/>
      <w:bCs/>
      <w:sz w:val="24"/>
      <w:szCs w:val="24"/>
      <w:lang w:val="uk-UA" w:eastAsia="ru-RU"/>
    </w:rPr>
  </w:style>
  <w:style w:type="paragraph" w:styleId="HTML">
    <w:name w:val="HTML Preformatted"/>
    <w:aliases w:val="Знак9"/>
    <w:basedOn w:val="a0"/>
    <w:link w:val="HTML0"/>
    <w:uiPriority w:val="99"/>
    <w:unhideWhenUsed/>
    <w:rsid w:val="00F22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Знак9 Знак"/>
    <w:link w:val="HTML"/>
    <w:uiPriority w:val="99"/>
    <w:rsid w:val="00F22EDE"/>
    <w:rPr>
      <w:rFonts w:ascii="Courier New" w:hAnsi="Courier New"/>
      <w:sz w:val="20"/>
      <w:szCs w:val="20"/>
    </w:rPr>
  </w:style>
  <w:style w:type="character" w:customStyle="1" w:styleId="ae">
    <w:name w:val="Название Знак"/>
    <w:link w:val="af"/>
    <w:locked/>
    <w:rsid w:val="00F22EDE"/>
    <w:rPr>
      <w:rFonts w:eastAsia="Calibri"/>
      <w:b/>
      <w:sz w:val="24"/>
      <w:szCs w:val="24"/>
      <w:lang w:val="ru-RU" w:eastAsia="ru-RU"/>
    </w:rPr>
  </w:style>
  <w:style w:type="paragraph" w:styleId="af">
    <w:name w:val="Title"/>
    <w:basedOn w:val="a0"/>
    <w:link w:val="ae"/>
    <w:qFormat/>
    <w:locked/>
    <w:rsid w:val="00F22EDE"/>
    <w:pPr>
      <w:jc w:val="center"/>
    </w:pPr>
    <w:rPr>
      <w:rFonts w:eastAsia="Calibri"/>
      <w:b/>
      <w:sz w:val="24"/>
      <w:szCs w:val="24"/>
      <w:lang w:val="ru-RU" w:eastAsia="ru-RU"/>
    </w:rPr>
  </w:style>
  <w:style w:type="character" w:customStyle="1" w:styleId="12">
    <w:name w:val="Название Знак1"/>
    <w:rsid w:val="00F22EDE"/>
    <w:rPr>
      <w:rFonts w:ascii="Cambria" w:eastAsia="Times New Roman" w:hAnsi="Cambria" w:cs="Times New Roman"/>
      <w:b/>
      <w:bCs/>
      <w:kern w:val="28"/>
      <w:sz w:val="32"/>
      <w:szCs w:val="32"/>
      <w:lang w:val="uk-UA" w:eastAsia="uk-UA"/>
    </w:rPr>
  </w:style>
  <w:style w:type="paragraph" w:customStyle="1" w:styleId="21">
    <w:name w:val="Обычный2"/>
    <w:uiPriority w:val="99"/>
    <w:rsid w:val="00734CA7"/>
    <w:pPr>
      <w:spacing w:line="276" w:lineRule="auto"/>
      <w:jc w:val="both"/>
    </w:pPr>
    <w:rPr>
      <w:rFonts w:ascii="Arial" w:eastAsia="Arial" w:hAnsi="Arial" w:cs="Arial"/>
      <w:color w:val="000000"/>
      <w:sz w:val="22"/>
      <w:szCs w:val="22"/>
      <w:lang w:val="en-US" w:eastAsia="en-US"/>
    </w:rPr>
  </w:style>
  <w:style w:type="paragraph" w:styleId="af0">
    <w:name w:val="No Spacing"/>
    <w:link w:val="af1"/>
    <w:uiPriority w:val="1"/>
    <w:qFormat/>
    <w:rsid w:val="005A4FEE"/>
    <w:pPr>
      <w:jc w:val="both"/>
    </w:pPr>
    <w:rPr>
      <w:sz w:val="22"/>
      <w:szCs w:val="22"/>
      <w:lang w:eastAsia="en-US"/>
    </w:rPr>
  </w:style>
  <w:style w:type="character" w:customStyle="1" w:styleId="af1">
    <w:name w:val="Без интервала Знак"/>
    <w:link w:val="af0"/>
    <w:uiPriority w:val="1"/>
    <w:rsid w:val="005A4FEE"/>
    <w:rPr>
      <w:sz w:val="22"/>
      <w:szCs w:val="22"/>
      <w:lang w:eastAsia="en-US" w:bidi="ar-SA"/>
    </w:rPr>
  </w:style>
  <w:style w:type="paragraph" w:customStyle="1" w:styleId="rvps2">
    <w:name w:val="rvps2"/>
    <w:basedOn w:val="a0"/>
    <w:rsid w:val="005A4FEE"/>
    <w:pPr>
      <w:spacing w:before="100" w:beforeAutospacing="1" w:after="100" w:afterAutospacing="1"/>
    </w:pPr>
    <w:rPr>
      <w:rFonts w:ascii="Times New Roman" w:hAnsi="Times New Roman"/>
      <w:sz w:val="24"/>
      <w:szCs w:val="24"/>
      <w:lang w:val="ru-RU" w:eastAsia="ru-RU"/>
    </w:rPr>
  </w:style>
  <w:style w:type="paragraph" w:customStyle="1" w:styleId="StyleZakonu">
    <w:name w:val="StyleZakonu"/>
    <w:basedOn w:val="a0"/>
    <w:rsid w:val="005A4FEE"/>
    <w:pPr>
      <w:spacing w:after="60" w:line="220" w:lineRule="exact"/>
      <w:ind w:firstLine="284"/>
    </w:pPr>
    <w:rPr>
      <w:rFonts w:ascii="Times New Roman" w:hAnsi="Times New Roman"/>
      <w:sz w:val="20"/>
      <w:szCs w:val="20"/>
      <w:lang w:eastAsia="ru-RU"/>
    </w:rPr>
  </w:style>
  <w:style w:type="character" w:styleId="af2">
    <w:name w:val="page number"/>
    <w:basedOn w:val="a1"/>
    <w:rsid w:val="005A4FEE"/>
  </w:style>
  <w:style w:type="paragraph" w:styleId="af3">
    <w:name w:val="footer"/>
    <w:basedOn w:val="a0"/>
    <w:link w:val="af4"/>
    <w:uiPriority w:val="99"/>
    <w:rsid w:val="005A4FEE"/>
    <w:pPr>
      <w:tabs>
        <w:tab w:val="center" w:pos="4677"/>
        <w:tab w:val="right" w:pos="9355"/>
      </w:tabs>
    </w:pPr>
    <w:rPr>
      <w:rFonts w:ascii="Times New Roman" w:eastAsia="Calibri" w:hAnsi="Times New Roman"/>
      <w:sz w:val="24"/>
      <w:szCs w:val="24"/>
      <w:lang w:val="x-none" w:eastAsia="x-none"/>
    </w:rPr>
  </w:style>
  <w:style w:type="character" w:customStyle="1" w:styleId="af4">
    <w:name w:val="Нижний колонтитул Знак"/>
    <w:link w:val="af3"/>
    <w:uiPriority w:val="99"/>
    <w:rsid w:val="005A4FEE"/>
    <w:rPr>
      <w:rFonts w:ascii="Times New Roman" w:eastAsia="Calibri" w:hAnsi="Times New Roman"/>
      <w:sz w:val="24"/>
      <w:szCs w:val="24"/>
    </w:rPr>
  </w:style>
  <w:style w:type="paragraph" w:customStyle="1" w:styleId="af5">
    <w:name w:val="Знак Знак Знак Знак Знак"/>
    <w:basedOn w:val="a0"/>
    <w:rsid w:val="005A4FEE"/>
    <w:rPr>
      <w:rFonts w:ascii="Verdana" w:hAnsi="Verdana" w:cs="Verdana"/>
      <w:sz w:val="20"/>
      <w:szCs w:val="20"/>
      <w:lang w:val="en-US" w:eastAsia="en-US"/>
    </w:rPr>
  </w:style>
  <w:style w:type="paragraph" w:customStyle="1" w:styleId="a">
    <w:name w:val="_номер+)"/>
    <w:basedOn w:val="a0"/>
    <w:qFormat/>
    <w:rsid w:val="00717955"/>
    <w:pPr>
      <w:numPr>
        <w:numId w:val="9"/>
      </w:numPr>
      <w:spacing w:after="120"/>
    </w:pPr>
    <w:rPr>
      <w:rFonts w:ascii="Times New Roman" w:hAnsi="Times New Roman"/>
      <w:sz w:val="24"/>
      <w:szCs w:val="24"/>
      <w:lang w:eastAsia="ru-RU"/>
    </w:rPr>
  </w:style>
  <w:style w:type="character" w:customStyle="1" w:styleId="rvts0">
    <w:name w:val="rvts0"/>
    <w:uiPriority w:val="99"/>
    <w:rsid w:val="00717955"/>
  </w:style>
  <w:style w:type="paragraph" w:customStyle="1" w:styleId="tbl-cod">
    <w:name w:val="tbl-cod"/>
    <w:basedOn w:val="a0"/>
    <w:uiPriority w:val="99"/>
    <w:rsid w:val="000462BD"/>
    <w:pPr>
      <w:spacing w:before="100" w:beforeAutospacing="1" w:after="100" w:afterAutospacing="1"/>
    </w:pPr>
    <w:rPr>
      <w:rFonts w:ascii="Times New Roman" w:hAnsi="Times New Roman"/>
      <w:sz w:val="24"/>
      <w:szCs w:val="24"/>
    </w:rPr>
  </w:style>
  <w:style w:type="paragraph" w:customStyle="1" w:styleId="tbl-txt">
    <w:name w:val="tbl-txt"/>
    <w:basedOn w:val="a0"/>
    <w:uiPriority w:val="99"/>
    <w:rsid w:val="000462BD"/>
    <w:pPr>
      <w:spacing w:before="100" w:beforeAutospacing="1" w:after="100" w:afterAutospacing="1"/>
    </w:pPr>
    <w:rPr>
      <w:rFonts w:ascii="Times New Roman" w:hAnsi="Times New Roman"/>
      <w:sz w:val="24"/>
      <w:szCs w:val="24"/>
    </w:rPr>
  </w:style>
  <w:style w:type="character" w:styleId="af6">
    <w:name w:val="Emphasis"/>
    <w:qFormat/>
    <w:locked/>
    <w:rsid w:val="00B36870"/>
    <w:rPr>
      <w:i/>
      <w:iCs/>
    </w:rPr>
  </w:style>
  <w:style w:type="character" w:customStyle="1" w:styleId="20">
    <w:name w:val="Заголовок 2 Знак"/>
    <w:link w:val="2"/>
    <w:rsid w:val="00B36870"/>
    <w:rPr>
      <w:rFonts w:ascii="Cambria" w:eastAsia="Times New Roman" w:hAnsi="Cambria" w:cs="Times New Roman"/>
      <w:b/>
      <w:bCs/>
      <w:i/>
      <w:iCs/>
      <w:sz w:val="28"/>
      <w:szCs w:val="28"/>
      <w:lang w:val="uk-UA" w:eastAsia="uk-UA"/>
    </w:rPr>
  </w:style>
  <w:style w:type="character" w:customStyle="1" w:styleId="30">
    <w:name w:val="Заголовок 3 Знак"/>
    <w:link w:val="3"/>
    <w:rsid w:val="00B36870"/>
    <w:rPr>
      <w:rFonts w:ascii="Cambria" w:eastAsia="Times New Roman" w:hAnsi="Cambria" w:cs="Times New Roman"/>
      <w:b/>
      <w:bCs/>
      <w:sz w:val="26"/>
      <w:szCs w:val="26"/>
      <w:lang w:val="uk-UA" w:eastAsia="uk-UA"/>
    </w:rPr>
  </w:style>
  <w:style w:type="character" w:customStyle="1" w:styleId="22">
    <w:name w:val="Основной текст (2)_"/>
    <w:link w:val="23"/>
    <w:rsid w:val="0005702F"/>
    <w:rPr>
      <w:rFonts w:ascii="Times New Roman" w:hAnsi="Times New Roman"/>
      <w:sz w:val="23"/>
      <w:szCs w:val="23"/>
      <w:shd w:val="clear" w:color="auto" w:fill="FFFFFF"/>
    </w:rPr>
  </w:style>
  <w:style w:type="character" w:customStyle="1" w:styleId="24">
    <w:name w:val="Основной текст (2) + Не полужирный"/>
    <w:rsid w:val="0005702F"/>
    <w:rPr>
      <w:rFonts w:ascii="Times New Roman" w:hAnsi="Times New Roman"/>
      <w:b/>
      <w:bCs/>
      <w:sz w:val="23"/>
      <w:szCs w:val="23"/>
      <w:shd w:val="clear" w:color="auto" w:fill="FFFFFF"/>
    </w:rPr>
  </w:style>
  <w:style w:type="character" w:customStyle="1" w:styleId="af7">
    <w:name w:val="Основной текст_"/>
    <w:link w:val="25"/>
    <w:rsid w:val="0005702F"/>
    <w:rPr>
      <w:rFonts w:ascii="Times New Roman" w:hAnsi="Times New Roman"/>
      <w:sz w:val="23"/>
      <w:szCs w:val="23"/>
      <w:shd w:val="clear" w:color="auto" w:fill="FFFFFF"/>
    </w:rPr>
  </w:style>
  <w:style w:type="character" w:customStyle="1" w:styleId="af8">
    <w:name w:val="Основной текст + Полужирный"/>
    <w:rsid w:val="0005702F"/>
    <w:rPr>
      <w:rFonts w:ascii="Times New Roman" w:hAnsi="Times New Roman"/>
      <w:b/>
      <w:bCs/>
      <w:sz w:val="23"/>
      <w:szCs w:val="23"/>
      <w:shd w:val="clear" w:color="auto" w:fill="FFFFFF"/>
    </w:rPr>
  </w:style>
  <w:style w:type="character" w:customStyle="1" w:styleId="26">
    <w:name w:val="Заголовок №2_"/>
    <w:link w:val="27"/>
    <w:rsid w:val="0005702F"/>
    <w:rPr>
      <w:rFonts w:ascii="Times New Roman" w:hAnsi="Times New Roman"/>
      <w:sz w:val="23"/>
      <w:szCs w:val="23"/>
      <w:shd w:val="clear" w:color="auto" w:fill="FFFFFF"/>
    </w:rPr>
  </w:style>
  <w:style w:type="character" w:customStyle="1" w:styleId="13">
    <w:name w:val="Заголовок №1_"/>
    <w:link w:val="14"/>
    <w:rsid w:val="0005702F"/>
    <w:rPr>
      <w:rFonts w:ascii="Times New Roman" w:hAnsi="Times New Roman"/>
      <w:sz w:val="23"/>
      <w:szCs w:val="23"/>
      <w:shd w:val="clear" w:color="auto" w:fill="FFFFFF"/>
    </w:rPr>
  </w:style>
  <w:style w:type="character" w:customStyle="1" w:styleId="af9">
    <w:name w:val="Основной текст + Курсив"/>
    <w:rsid w:val="0005702F"/>
    <w:rPr>
      <w:rFonts w:ascii="Times New Roman" w:hAnsi="Times New Roman"/>
      <w:i/>
      <w:iCs/>
      <w:sz w:val="23"/>
      <w:szCs w:val="23"/>
      <w:shd w:val="clear" w:color="auto" w:fill="FFFFFF"/>
    </w:rPr>
  </w:style>
  <w:style w:type="character" w:customStyle="1" w:styleId="28">
    <w:name w:val="Подпись к картинке (2)_"/>
    <w:link w:val="29"/>
    <w:rsid w:val="0005702F"/>
    <w:rPr>
      <w:rFonts w:ascii="Times New Roman" w:hAnsi="Times New Roman"/>
      <w:sz w:val="23"/>
      <w:szCs w:val="23"/>
      <w:shd w:val="clear" w:color="auto" w:fill="FFFFFF"/>
    </w:rPr>
  </w:style>
  <w:style w:type="character" w:customStyle="1" w:styleId="afa">
    <w:name w:val="Подпись к картинке_"/>
    <w:link w:val="afb"/>
    <w:rsid w:val="0005702F"/>
    <w:rPr>
      <w:rFonts w:ascii="Times New Roman" w:hAnsi="Times New Roman"/>
      <w:sz w:val="15"/>
      <w:szCs w:val="15"/>
      <w:shd w:val="clear" w:color="auto" w:fill="FFFFFF"/>
    </w:rPr>
  </w:style>
  <w:style w:type="character" w:customStyle="1" w:styleId="31">
    <w:name w:val="Основной текст (3)_"/>
    <w:link w:val="32"/>
    <w:rsid w:val="0005702F"/>
    <w:rPr>
      <w:rFonts w:ascii="Times New Roman" w:hAnsi="Times New Roman"/>
      <w:sz w:val="15"/>
      <w:szCs w:val="15"/>
      <w:shd w:val="clear" w:color="auto" w:fill="FFFFFF"/>
    </w:rPr>
  </w:style>
  <w:style w:type="paragraph" w:customStyle="1" w:styleId="23">
    <w:name w:val="Основной текст (2)"/>
    <w:basedOn w:val="a0"/>
    <w:link w:val="22"/>
    <w:rsid w:val="0005702F"/>
    <w:pPr>
      <w:shd w:val="clear" w:color="auto" w:fill="FFFFFF"/>
      <w:spacing w:after="240" w:line="276" w:lineRule="exact"/>
      <w:jc w:val="center"/>
    </w:pPr>
    <w:rPr>
      <w:rFonts w:ascii="Times New Roman" w:hAnsi="Times New Roman"/>
      <w:sz w:val="23"/>
      <w:szCs w:val="23"/>
      <w:lang w:val="x-none" w:eastAsia="x-none"/>
    </w:rPr>
  </w:style>
  <w:style w:type="paragraph" w:customStyle="1" w:styleId="25">
    <w:name w:val="Основной текст2"/>
    <w:basedOn w:val="a0"/>
    <w:link w:val="af7"/>
    <w:rsid w:val="0005702F"/>
    <w:pPr>
      <w:shd w:val="clear" w:color="auto" w:fill="FFFFFF"/>
      <w:spacing w:after="120" w:line="274" w:lineRule="exact"/>
      <w:ind w:hanging="700"/>
    </w:pPr>
    <w:rPr>
      <w:rFonts w:ascii="Times New Roman" w:hAnsi="Times New Roman"/>
      <w:sz w:val="23"/>
      <w:szCs w:val="23"/>
      <w:lang w:val="x-none" w:eastAsia="x-none"/>
    </w:rPr>
  </w:style>
  <w:style w:type="paragraph" w:customStyle="1" w:styleId="27">
    <w:name w:val="Заголовок №2"/>
    <w:basedOn w:val="a0"/>
    <w:link w:val="26"/>
    <w:rsid w:val="0005702F"/>
    <w:pPr>
      <w:shd w:val="clear" w:color="auto" w:fill="FFFFFF"/>
      <w:spacing w:before="120" w:line="274" w:lineRule="exact"/>
      <w:jc w:val="center"/>
      <w:outlineLvl w:val="1"/>
    </w:pPr>
    <w:rPr>
      <w:rFonts w:ascii="Times New Roman" w:hAnsi="Times New Roman"/>
      <w:sz w:val="23"/>
      <w:szCs w:val="23"/>
      <w:lang w:val="x-none" w:eastAsia="x-none"/>
    </w:rPr>
  </w:style>
  <w:style w:type="paragraph" w:customStyle="1" w:styleId="14">
    <w:name w:val="Заголовок №1"/>
    <w:basedOn w:val="a0"/>
    <w:link w:val="13"/>
    <w:rsid w:val="0005702F"/>
    <w:pPr>
      <w:shd w:val="clear" w:color="auto" w:fill="FFFFFF"/>
      <w:spacing w:before="120" w:line="274" w:lineRule="exact"/>
      <w:outlineLvl w:val="0"/>
    </w:pPr>
    <w:rPr>
      <w:rFonts w:ascii="Times New Roman" w:hAnsi="Times New Roman"/>
      <w:sz w:val="23"/>
      <w:szCs w:val="23"/>
      <w:lang w:val="x-none" w:eastAsia="x-none"/>
    </w:rPr>
  </w:style>
  <w:style w:type="paragraph" w:customStyle="1" w:styleId="29">
    <w:name w:val="Подпись к картинке (2)"/>
    <w:basedOn w:val="a0"/>
    <w:link w:val="28"/>
    <w:rsid w:val="0005702F"/>
    <w:pPr>
      <w:shd w:val="clear" w:color="auto" w:fill="FFFFFF"/>
      <w:spacing w:line="0" w:lineRule="atLeast"/>
    </w:pPr>
    <w:rPr>
      <w:rFonts w:ascii="Times New Roman" w:hAnsi="Times New Roman"/>
      <w:sz w:val="23"/>
      <w:szCs w:val="23"/>
      <w:lang w:val="x-none" w:eastAsia="x-none"/>
    </w:rPr>
  </w:style>
  <w:style w:type="paragraph" w:customStyle="1" w:styleId="afb">
    <w:name w:val="Подпись к картинке"/>
    <w:basedOn w:val="a0"/>
    <w:link w:val="afa"/>
    <w:rsid w:val="0005702F"/>
    <w:pPr>
      <w:shd w:val="clear" w:color="auto" w:fill="FFFFFF"/>
      <w:spacing w:before="300" w:after="180" w:line="238" w:lineRule="exact"/>
    </w:pPr>
    <w:rPr>
      <w:rFonts w:ascii="Times New Roman" w:hAnsi="Times New Roman"/>
      <w:sz w:val="15"/>
      <w:szCs w:val="15"/>
      <w:lang w:val="x-none" w:eastAsia="x-none"/>
    </w:rPr>
  </w:style>
  <w:style w:type="paragraph" w:customStyle="1" w:styleId="32">
    <w:name w:val="Основной текст (3)"/>
    <w:basedOn w:val="a0"/>
    <w:link w:val="31"/>
    <w:rsid w:val="0005702F"/>
    <w:pPr>
      <w:shd w:val="clear" w:color="auto" w:fill="FFFFFF"/>
      <w:spacing w:line="0" w:lineRule="atLeast"/>
    </w:pPr>
    <w:rPr>
      <w:rFonts w:ascii="Times New Roman" w:hAnsi="Times New Roman"/>
      <w:sz w:val="15"/>
      <w:szCs w:val="15"/>
      <w:lang w:val="x-none" w:eastAsia="x-none"/>
    </w:rPr>
  </w:style>
  <w:style w:type="paragraph" w:styleId="afc">
    <w:name w:val="Body Text Indent"/>
    <w:basedOn w:val="a0"/>
    <w:link w:val="afd"/>
    <w:uiPriority w:val="99"/>
    <w:semiHidden/>
    <w:unhideWhenUsed/>
    <w:rsid w:val="002D6669"/>
    <w:pPr>
      <w:spacing w:after="120"/>
      <w:ind w:left="283"/>
    </w:pPr>
  </w:style>
  <w:style w:type="character" w:customStyle="1" w:styleId="afd">
    <w:name w:val="Основной текст с отступом Знак"/>
    <w:link w:val="afc"/>
    <w:uiPriority w:val="99"/>
    <w:semiHidden/>
    <w:rsid w:val="002D6669"/>
    <w:rPr>
      <w:sz w:val="22"/>
      <w:szCs w:val="22"/>
      <w:lang w:val="uk-UA" w:eastAsia="uk-UA"/>
    </w:rPr>
  </w:style>
  <w:style w:type="paragraph" w:styleId="2a">
    <w:name w:val="Body Text 2"/>
    <w:basedOn w:val="a0"/>
    <w:link w:val="2b"/>
    <w:uiPriority w:val="99"/>
    <w:semiHidden/>
    <w:unhideWhenUsed/>
    <w:rsid w:val="002D6669"/>
    <w:pPr>
      <w:spacing w:after="120" w:line="480" w:lineRule="auto"/>
    </w:pPr>
  </w:style>
  <w:style w:type="character" w:customStyle="1" w:styleId="2b">
    <w:name w:val="Основной текст 2 Знак"/>
    <w:link w:val="2a"/>
    <w:uiPriority w:val="99"/>
    <w:semiHidden/>
    <w:rsid w:val="002D6669"/>
    <w:rPr>
      <w:sz w:val="22"/>
      <w:szCs w:val="22"/>
      <w:lang w:val="uk-UA" w:eastAsia="uk-UA"/>
    </w:rPr>
  </w:style>
  <w:style w:type="paragraph" w:customStyle="1" w:styleId="2c">
    <w:name w:val="Обычный2"/>
    <w:uiPriority w:val="99"/>
    <w:rsid w:val="00B74833"/>
    <w:pPr>
      <w:spacing w:line="276" w:lineRule="auto"/>
      <w:jc w:val="both"/>
    </w:pPr>
    <w:rPr>
      <w:rFonts w:ascii="Arial" w:eastAsia="Arial" w:hAnsi="Arial" w:cs="Arial"/>
      <w:color w:val="000000"/>
      <w:sz w:val="22"/>
      <w:szCs w:val="22"/>
      <w:lang w:val="en-US" w:eastAsia="en-US"/>
    </w:rPr>
  </w:style>
  <w:style w:type="character" w:customStyle="1" w:styleId="hps">
    <w:name w:val="hps"/>
    <w:rsid w:val="00976547"/>
  </w:style>
  <w:style w:type="paragraph" w:customStyle="1" w:styleId="rvps14">
    <w:name w:val="rvps14"/>
    <w:basedOn w:val="a0"/>
    <w:rsid w:val="00187445"/>
    <w:pPr>
      <w:widowControl w:val="0"/>
      <w:suppressAutoHyphens/>
      <w:autoSpaceDE w:val="0"/>
      <w:spacing w:before="280" w:after="280"/>
    </w:pPr>
    <w:rPr>
      <w:rFonts w:ascii="Times New Roman CYR" w:hAnsi="Times New Roman CYR" w:cs="Calibri"/>
      <w:sz w:val="24"/>
      <w:szCs w:val="24"/>
      <w:lang w:eastAsia="zh-CN"/>
    </w:rPr>
  </w:style>
  <w:style w:type="character" w:customStyle="1" w:styleId="a8">
    <w:name w:val="Обычный (веб) Знак"/>
    <w:link w:val="a7"/>
    <w:locked/>
    <w:rsid w:val="00FC71F0"/>
    <w:rPr>
      <w:rFonts w:ascii="Times New Roman" w:hAnsi="Times New Roman"/>
      <w:sz w:val="24"/>
      <w:szCs w:val="24"/>
      <w:lang w:val="uk-UA" w:eastAsia="uk-UA"/>
    </w:rPr>
  </w:style>
  <w:style w:type="paragraph" w:customStyle="1" w:styleId="15">
    <w:name w:val="Текст1"/>
    <w:basedOn w:val="a0"/>
    <w:rsid w:val="009059F8"/>
    <w:pPr>
      <w:suppressAutoHyphens/>
      <w:jc w:val="left"/>
    </w:pPr>
    <w:rPr>
      <w:rFonts w:ascii="Consolas" w:eastAsia="Calibri" w:hAnsi="Consolas"/>
      <w:sz w:val="21"/>
      <w:szCs w:val="21"/>
      <w:lang w:val="ru-RU" w:eastAsia="ar-SA"/>
    </w:rPr>
  </w:style>
  <w:style w:type="paragraph" w:customStyle="1" w:styleId="16">
    <w:name w:val="Без интервала1"/>
    <w:uiPriority w:val="1"/>
    <w:qFormat/>
    <w:rsid w:val="009059F8"/>
    <w:pPr>
      <w:suppressAutoHyphens/>
    </w:pPr>
    <w:rPr>
      <w:rFonts w:eastAsia="Calibri"/>
      <w:sz w:val="22"/>
      <w:szCs w:val="22"/>
      <w:lang w:eastAsia="ar-SA"/>
    </w:rPr>
  </w:style>
  <w:style w:type="character" w:customStyle="1" w:styleId="4">
    <w:name w:val="Основной текст (4)_"/>
    <w:basedOn w:val="a1"/>
    <w:link w:val="40"/>
    <w:rsid w:val="002023E8"/>
    <w:rPr>
      <w:rFonts w:ascii="Times New Roman" w:hAnsi="Times New Roman"/>
      <w:i/>
      <w:iCs/>
      <w:sz w:val="21"/>
      <w:szCs w:val="21"/>
      <w:shd w:val="clear" w:color="auto" w:fill="FFFFFF"/>
    </w:rPr>
  </w:style>
  <w:style w:type="character" w:customStyle="1" w:styleId="21pt">
    <w:name w:val="Основной текст (2) + Интервал 1 pt"/>
    <w:basedOn w:val="22"/>
    <w:rsid w:val="002023E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character" w:customStyle="1" w:styleId="3105pt">
    <w:name w:val="Основной текст (3) + 10;5 pt"/>
    <w:basedOn w:val="31"/>
    <w:rsid w:val="002023E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0">
    <w:name w:val="Основной текст (4)"/>
    <w:basedOn w:val="a0"/>
    <w:link w:val="4"/>
    <w:rsid w:val="002023E8"/>
    <w:pPr>
      <w:widowControl w:val="0"/>
      <w:shd w:val="clear" w:color="auto" w:fill="FFFFFF"/>
      <w:spacing w:line="232" w:lineRule="exact"/>
      <w:jc w:val="left"/>
    </w:pPr>
    <w:rPr>
      <w:rFonts w:ascii="Times New Roman" w:hAnsi="Times New Roman"/>
      <w:i/>
      <w:iC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805">
      <w:bodyDiv w:val="1"/>
      <w:marLeft w:val="0"/>
      <w:marRight w:val="0"/>
      <w:marTop w:val="0"/>
      <w:marBottom w:val="0"/>
      <w:divBdr>
        <w:top w:val="none" w:sz="0" w:space="0" w:color="auto"/>
        <w:left w:val="none" w:sz="0" w:space="0" w:color="auto"/>
        <w:bottom w:val="none" w:sz="0" w:space="0" w:color="auto"/>
        <w:right w:val="none" w:sz="0" w:space="0" w:color="auto"/>
      </w:divBdr>
    </w:div>
    <w:div w:id="225920817">
      <w:bodyDiv w:val="1"/>
      <w:marLeft w:val="0"/>
      <w:marRight w:val="0"/>
      <w:marTop w:val="0"/>
      <w:marBottom w:val="0"/>
      <w:divBdr>
        <w:top w:val="none" w:sz="0" w:space="0" w:color="auto"/>
        <w:left w:val="none" w:sz="0" w:space="0" w:color="auto"/>
        <w:bottom w:val="none" w:sz="0" w:space="0" w:color="auto"/>
        <w:right w:val="none" w:sz="0" w:space="0" w:color="auto"/>
      </w:divBdr>
    </w:div>
    <w:div w:id="304824872">
      <w:bodyDiv w:val="1"/>
      <w:marLeft w:val="0"/>
      <w:marRight w:val="0"/>
      <w:marTop w:val="0"/>
      <w:marBottom w:val="0"/>
      <w:divBdr>
        <w:top w:val="none" w:sz="0" w:space="0" w:color="auto"/>
        <w:left w:val="none" w:sz="0" w:space="0" w:color="auto"/>
        <w:bottom w:val="none" w:sz="0" w:space="0" w:color="auto"/>
        <w:right w:val="none" w:sz="0" w:space="0" w:color="auto"/>
      </w:divBdr>
    </w:div>
    <w:div w:id="372586178">
      <w:marLeft w:val="0"/>
      <w:marRight w:val="0"/>
      <w:marTop w:val="0"/>
      <w:marBottom w:val="0"/>
      <w:divBdr>
        <w:top w:val="none" w:sz="0" w:space="0" w:color="auto"/>
        <w:left w:val="none" w:sz="0" w:space="0" w:color="auto"/>
        <w:bottom w:val="none" w:sz="0" w:space="0" w:color="auto"/>
        <w:right w:val="none" w:sz="0" w:space="0" w:color="auto"/>
      </w:divBdr>
    </w:div>
    <w:div w:id="563151077">
      <w:bodyDiv w:val="1"/>
      <w:marLeft w:val="0"/>
      <w:marRight w:val="0"/>
      <w:marTop w:val="0"/>
      <w:marBottom w:val="0"/>
      <w:divBdr>
        <w:top w:val="none" w:sz="0" w:space="0" w:color="auto"/>
        <w:left w:val="none" w:sz="0" w:space="0" w:color="auto"/>
        <w:bottom w:val="none" w:sz="0" w:space="0" w:color="auto"/>
        <w:right w:val="none" w:sz="0" w:space="0" w:color="auto"/>
      </w:divBdr>
    </w:div>
    <w:div w:id="696779653">
      <w:bodyDiv w:val="1"/>
      <w:marLeft w:val="0"/>
      <w:marRight w:val="0"/>
      <w:marTop w:val="0"/>
      <w:marBottom w:val="0"/>
      <w:divBdr>
        <w:top w:val="none" w:sz="0" w:space="0" w:color="auto"/>
        <w:left w:val="none" w:sz="0" w:space="0" w:color="auto"/>
        <w:bottom w:val="none" w:sz="0" w:space="0" w:color="auto"/>
        <w:right w:val="none" w:sz="0" w:space="0" w:color="auto"/>
      </w:divBdr>
    </w:div>
    <w:div w:id="797140383">
      <w:bodyDiv w:val="1"/>
      <w:marLeft w:val="0"/>
      <w:marRight w:val="0"/>
      <w:marTop w:val="0"/>
      <w:marBottom w:val="0"/>
      <w:divBdr>
        <w:top w:val="none" w:sz="0" w:space="0" w:color="auto"/>
        <w:left w:val="none" w:sz="0" w:space="0" w:color="auto"/>
        <w:bottom w:val="none" w:sz="0" w:space="0" w:color="auto"/>
        <w:right w:val="none" w:sz="0" w:space="0" w:color="auto"/>
      </w:divBdr>
    </w:div>
    <w:div w:id="1163669650">
      <w:bodyDiv w:val="1"/>
      <w:marLeft w:val="0"/>
      <w:marRight w:val="0"/>
      <w:marTop w:val="0"/>
      <w:marBottom w:val="0"/>
      <w:divBdr>
        <w:top w:val="none" w:sz="0" w:space="0" w:color="auto"/>
        <w:left w:val="none" w:sz="0" w:space="0" w:color="auto"/>
        <w:bottom w:val="none" w:sz="0" w:space="0" w:color="auto"/>
        <w:right w:val="none" w:sz="0" w:space="0" w:color="auto"/>
      </w:divBdr>
    </w:div>
    <w:div w:id="1270626745">
      <w:bodyDiv w:val="1"/>
      <w:marLeft w:val="0"/>
      <w:marRight w:val="0"/>
      <w:marTop w:val="0"/>
      <w:marBottom w:val="0"/>
      <w:divBdr>
        <w:top w:val="none" w:sz="0" w:space="0" w:color="auto"/>
        <w:left w:val="none" w:sz="0" w:space="0" w:color="auto"/>
        <w:bottom w:val="none" w:sz="0" w:space="0" w:color="auto"/>
        <w:right w:val="none" w:sz="0" w:space="0" w:color="auto"/>
      </w:divBdr>
      <w:divsChild>
        <w:div w:id="1830369136">
          <w:marLeft w:val="0"/>
          <w:marRight w:val="0"/>
          <w:marTop w:val="0"/>
          <w:marBottom w:val="0"/>
          <w:divBdr>
            <w:top w:val="none" w:sz="0" w:space="0" w:color="auto"/>
            <w:left w:val="none" w:sz="0" w:space="0" w:color="auto"/>
            <w:bottom w:val="none" w:sz="0" w:space="0" w:color="auto"/>
            <w:right w:val="none" w:sz="0" w:space="0" w:color="auto"/>
          </w:divBdr>
        </w:div>
      </w:divsChild>
    </w:div>
    <w:div w:id="1283458266">
      <w:bodyDiv w:val="1"/>
      <w:marLeft w:val="0"/>
      <w:marRight w:val="0"/>
      <w:marTop w:val="0"/>
      <w:marBottom w:val="0"/>
      <w:divBdr>
        <w:top w:val="none" w:sz="0" w:space="0" w:color="auto"/>
        <w:left w:val="none" w:sz="0" w:space="0" w:color="auto"/>
        <w:bottom w:val="none" w:sz="0" w:space="0" w:color="auto"/>
        <w:right w:val="none" w:sz="0" w:space="0" w:color="auto"/>
      </w:divBdr>
    </w:div>
    <w:div w:id="1591818187">
      <w:bodyDiv w:val="1"/>
      <w:marLeft w:val="0"/>
      <w:marRight w:val="0"/>
      <w:marTop w:val="0"/>
      <w:marBottom w:val="0"/>
      <w:divBdr>
        <w:top w:val="none" w:sz="0" w:space="0" w:color="auto"/>
        <w:left w:val="none" w:sz="0" w:space="0" w:color="auto"/>
        <w:bottom w:val="none" w:sz="0" w:space="0" w:color="auto"/>
        <w:right w:val="none" w:sz="0" w:space="0" w:color="auto"/>
      </w:divBdr>
    </w:div>
    <w:div w:id="1715422248">
      <w:bodyDiv w:val="1"/>
      <w:marLeft w:val="0"/>
      <w:marRight w:val="0"/>
      <w:marTop w:val="0"/>
      <w:marBottom w:val="0"/>
      <w:divBdr>
        <w:top w:val="none" w:sz="0" w:space="0" w:color="auto"/>
        <w:left w:val="none" w:sz="0" w:space="0" w:color="auto"/>
        <w:bottom w:val="none" w:sz="0" w:space="0" w:color="auto"/>
        <w:right w:val="none" w:sz="0" w:space="0" w:color="auto"/>
      </w:divBdr>
    </w:div>
    <w:div w:id="1728412888">
      <w:bodyDiv w:val="1"/>
      <w:marLeft w:val="0"/>
      <w:marRight w:val="0"/>
      <w:marTop w:val="0"/>
      <w:marBottom w:val="0"/>
      <w:divBdr>
        <w:top w:val="none" w:sz="0" w:space="0" w:color="auto"/>
        <w:left w:val="none" w:sz="0" w:space="0" w:color="auto"/>
        <w:bottom w:val="none" w:sz="0" w:space="0" w:color="auto"/>
        <w:right w:val="none" w:sz="0" w:space="0" w:color="auto"/>
      </w:divBdr>
      <w:divsChild>
        <w:div w:id="136995330">
          <w:marLeft w:val="0"/>
          <w:marRight w:val="0"/>
          <w:marTop w:val="0"/>
          <w:marBottom w:val="0"/>
          <w:divBdr>
            <w:top w:val="none" w:sz="0" w:space="0" w:color="auto"/>
            <w:left w:val="none" w:sz="0" w:space="0" w:color="auto"/>
            <w:bottom w:val="none" w:sz="0" w:space="0" w:color="auto"/>
            <w:right w:val="none" w:sz="0" w:space="0" w:color="auto"/>
          </w:divBdr>
        </w:div>
        <w:div w:id="202375848">
          <w:marLeft w:val="0"/>
          <w:marRight w:val="0"/>
          <w:marTop w:val="0"/>
          <w:marBottom w:val="0"/>
          <w:divBdr>
            <w:top w:val="none" w:sz="0" w:space="0" w:color="auto"/>
            <w:left w:val="none" w:sz="0" w:space="0" w:color="auto"/>
            <w:bottom w:val="none" w:sz="0" w:space="0" w:color="auto"/>
            <w:right w:val="none" w:sz="0" w:space="0" w:color="auto"/>
          </w:divBdr>
        </w:div>
        <w:div w:id="213085858">
          <w:marLeft w:val="0"/>
          <w:marRight w:val="0"/>
          <w:marTop w:val="0"/>
          <w:marBottom w:val="0"/>
          <w:divBdr>
            <w:top w:val="none" w:sz="0" w:space="0" w:color="auto"/>
            <w:left w:val="none" w:sz="0" w:space="0" w:color="auto"/>
            <w:bottom w:val="none" w:sz="0" w:space="0" w:color="auto"/>
            <w:right w:val="none" w:sz="0" w:space="0" w:color="auto"/>
          </w:divBdr>
        </w:div>
        <w:div w:id="277376209">
          <w:marLeft w:val="0"/>
          <w:marRight w:val="0"/>
          <w:marTop w:val="0"/>
          <w:marBottom w:val="0"/>
          <w:divBdr>
            <w:top w:val="none" w:sz="0" w:space="0" w:color="auto"/>
            <w:left w:val="none" w:sz="0" w:space="0" w:color="auto"/>
            <w:bottom w:val="none" w:sz="0" w:space="0" w:color="auto"/>
            <w:right w:val="none" w:sz="0" w:space="0" w:color="auto"/>
          </w:divBdr>
        </w:div>
        <w:div w:id="338238786">
          <w:marLeft w:val="0"/>
          <w:marRight w:val="0"/>
          <w:marTop w:val="0"/>
          <w:marBottom w:val="0"/>
          <w:divBdr>
            <w:top w:val="none" w:sz="0" w:space="0" w:color="auto"/>
            <w:left w:val="none" w:sz="0" w:space="0" w:color="auto"/>
            <w:bottom w:val="none" w:sz="0" w:space="0" w:color="auto"/>
            <w:right w:val="none" w:sz="0" w:space="0" w:color="auto"/>
          </w:divBdr>
        </w:div>
        <w:div w:id="390737051">
          <w:marLeft w:val="0"/>
          <w:marRight w:val="0"/>
          <w:marTop w:val="0"/>
          <w:marBottom w:val="0"/>
          <w:divBdr>
            <w:top w:val="none" w:sz="0" w:space="0" w:color="auto"/>
            <w:left w:val="none" w:sz="0" w:space="0" w:color="auto"/>
            <w:bottom w:val="none" w:sz="0" w:space="0" w:color="auto"/>
            <w:right w:val="none" w:sz="0" w:space="0" w:color="auto"/>
          </w:divBdr>
        </w:div>
        <w:div w:id="470291610">
          <w:marLeft w:val="0"/>
          <w:marRight w:val="0"/>
          <w:marTop w:val="0"/>
          <w:marBottom w:val="0"/>
          <w:divBdr>
            <w:top w:val="none" w:sz="0" w:space="0" w:color="auto"/>
            <w:left w:val="none" w:sz="0" w:space="0" w:color="auto"/>
            <w:bottom w:val="none" w:sz="0" w:space="0" w:color="auto"/>
            <w:right w:val="none" w:sz="0" w:space="0" w:color="auto"/>
          </w:divBdr>
        </w:div>
        <w:div w:id="475341277">
          <w:marLeft w:val="0"/>
          <w:marRight w:val="0"/>
          <w:marTop w:val="0"/>
          <w:marBottom w:val="0"/>
          <w:divBdr>
            <w:top w:val="none" w:sz="0" w:space="0" w:color="auto"/>
            <w:left w:val="none" w:sz="0" w:space="0" w:color="auto"/>
            <w:bottom w:val="none" w:sz="0" w:space="0" w:color="auto"/>
            <w:right w:val="none" w:sz="0" w:space="0" w:color="auto"/>
          </w:divBdr>
        </w:div>
        <w:div w:id="519585081">
          <w:marLeft w:val="0"/>
          <w:marRight w:val="0"/>
          <w:marTop w:val="0"/>
          <w:marBottom w:val="0"/>
          <w:divBdr>
            <w:top w:val="none" w:sz="0" w:space="0" w:color="auto"/>
            <w:left w:val="none" w:sz="0" w:space="0" w:color="auto"/>
            <w:bottom w:val="none" w:sz="0" w:space="0" w:color="auto"/>
            <w:right w:val="none" w:sz="0" w:space="0" w:color="auto"/>
          </w:divBdr>
        </w:div>
        <w:div w:id="533617886">
          <w:marLeft w:val="0"/>
          <w:marRight w:val="0"/>
          <w:marTop w:val="0"/>
          <w:marBottom w:val="0"/>
          <w:divBdr>
            <w:top w:val="none" w:sz="0" w:space="0" w:color="auto"/>
            <w:left w:val="none" w:sz="0" w:space="0" w:color="auto"/>
            <w:bottom w:val="none" w:sz="0" w:space="0" w:color="auto"/>
            <w:right w:val="none" w:sz="0" w:space="0" w:color="auto"/>
          </w:divBdr>
        </w:div>
        <w:div w:id="591741635">
          <w:marLeft w:val="0"/>
          <w:marRight w:val="0"/>
          <w:marTop w:val="0"/>
          <w:marBottom w:val="0"/>
          <w:divBdr>
            <w:top w:val="none" w:sz="0" w:space="0" w:color="auto"/>
            <w:left w:val="none" w:sz="0" w:space="0" w:color="auto"/>
            <w:bottom w:val="none" w:sz="0" w:space="0" w:color="auto"/>
            <w:right w:val="none" w:sz="0" w:space="0" w:color="auto"/>
          </w:divBdr>
        </w:div>
        <w:div w:id="647589662">
          <w:marLeft w:val="0"/>
          <w:marRight w:val="0"/>
          <w:marTop w:val="0"/>
          <w:marBottom w:val="0"/>
          <w:divBdr>
            <w:top w:val="none" w:sz="0" w:space="0" w:color="auto"/>
            <w:left w:val="none" w:sz="0" w:space="0" w:color="auto"/>
            <w:bottom w:val="none" w:sz="0" w:space="0" w:color="auto"/>
            <w:right w:val="none" w:sz="0" w:space="0" w:color="auto"/>
          </w:divBdr>
        </w:div>
        <w:div w:id="661810317">
          <w:marLeft w:val="0"/>
          <w:marRight w:val="0"/>
          <w:marTop w:val="0"/>
          <w:marBottom w:val="0"/>
          <w:divBdr>
            <w:top w:val="none" w:sz="0" w:space="0" w:color="auto"/>
            <w:left w:val="none" w:sz="0" w:space="0" w:color="auto"/>
            <w:bottom w:val="none" w:sz="0" w:space="0" w:color="auto"/>
            <w:right w:val="none" w:sz="0" w:space="0" w:color="auto"/>
          </w:divBdr>
        </w:div>
        <w:div w:id="680162011">
          <w:marLeft w:val="0"/>
          <w:marRight w:val="0"/>
          <w:marTop w:val="0"/>
          <w:marBottom w:val="0"/>
          <w:divBdr>
            <w:top w:val="none" w:sz="0" w:space="0" w:color="auto"/>
            <w:left w:val="none" w:sz="0" w:space="0" w:color="auto"/>
            <w:bottom w:val="none" w:sz="0" w:space="0" w:color="auto"/>
            <w:right w:val="none" w:sz="0" w:space="0" w:color="auto"/>
          </w:divBdr>
        </w:div>
        <w:div w:id="806237958">
          <w:marLeft w:val="0"/>
          <w:marRight w:val="0"/>
          <w:marTop w:val="0"/>
          <w:marBottom w:val="0"/>
          <w:divBdr>
            <w:top w:val="none" w:sz="0" w:space="0" w:color="auto"/>
            <w:left w:val="none" w:sz="0" w:space="0" w:color="auto"/>
            <w:bottom w:val="none" w:sz="0" w:space="0" w:color="auto"/>
            <w:right w:val="none" w:sz="0" w:space="0" w:color="auto"/>
          </w:divBdr>
        </w:div>
        <w:div w:id="898906593">
          <w:marLeft w:val="0"/>
          <w:marRight w:val="0"/>
          <w:marTop w:val="0"/>
          <w:marBottom w:val="0"/>
          <w:divBdr>
            <w:top w:val="none" w:sz="0" w:space="0" w:color="auto"/>
            <w:left w:val="none" w:sz="0" w:space="0" w:color="auto"/>
            <w:bottom w:val="none" w:sz="0" w:space="0" w:color="auto"/>
            <w:right w:val="none" w:sz="0" w:space="0" w:color="auto"/>
          </w:divBdr>
        </w:div>
        <w:div w:id="994605055">
          <w:marLeft w:val="0"/>
          <w:marRight w:val="0"/>
          <w:marTop w:val="0"/>
          <w:marBottom w:val="0"/>
          <w:divBdr>
            <w:top w:val="none" w:sz="0" w:space="0" w:color="auto"/>
            <w:left w:val="none" w:sz="0" w:space="0" w:color="auto"/>
            <w:bottom w:val="none" w:sz="0" w:space="0" w:color="auto"/>
            <w:right w:val="none" w:sz="0" w:space="0" w:color="auto"/>
          </w:divBdr>
        </w:div>
        <w:div w:id="1046026500">
          <w:marLeft w:val="0"/>
          <w:marRight w:val="0"/>
          <w:marTop w:val="0"/>
          <w:marBottom w:val="0"/>
          <w:divBdr>
            <w:top w:val="none" w:sz="0" w:space="0" w:color="auto"/>
            <w:left w:val="none" w:sz="0" w:space="0" w:color="auto"/>
            <w:bottom w:val="none" w:sz="0" w:space="0" w:color="auto"/>
            <w:right w:val="none" w:sz="0" w:space="0" w:color="auto"/>
          </w:divBdr>
        </w:div>
        <w:div w:id="1047879190">
          <w:marLeft w:val="0"/>
          <w:marRight w:val="0"/>
          <w:marTop w:val="0"/>
          <w:marBottom w:val="0"/>
          <w:divBdr>
            <w:top w:val="none" w:sz="0" w:space="0" w:color="auto"/>
            <w:left w:val="none" w:sz="0" w:space="0" w:color="auto"/>
            <w:bottom w:val="none" w:sz="0" w:space="0" w:color="auto"/>
            <w:right w:val="none" w:sz="0" w:space="0" w:color="auto"/>
          </w:divBdr>
        </w:div>
        <w:div w:id="1051686493">
          <w:marLeft w:val="0"/>
          <w:marRight w:val="0"/>
          <w:marTop w:val="0"/>
          <w:marBottom w:val="0"/>
          <w:divBdr>
            <w:top w:val="none" w:sz="0" w:space="0" w:color="auto"/>
            <w:left w:val="none" w:sz="0" w:space="0" w:color="auto"/>
            <w:bottom w:val="none" w:sz="0" w:space="0" w:color="auto"/>
            <w:right w:val="none" w:sz="0" w:space="0" w:color="auto"/>
          </w:divBdr>
        </w:div>
        <w:div w:id="1127968762">
          <w:marLeft w:val="0"/>
          <w:marRight w:val="0"/>
          <w:marTop w:val="0"/>
          <w:marBottom w:val="0"/>
          <w:divBdr>
            <w:top w:val="none" w:sz="0" w:space="0" w:color="auto"/>
            <w:left w:val="none" w:sz="0" w:space="0" w:color="auto"/>
            <w:bottom w:val="none" w:sz="0" w:space="0" w:color="auto"/>
            <w:right w:val="none" w:sz="0" w:space="0" w:color="auto"/>
          </w:divBdr>
        </w:div>
        <w:div w:id="1158617521">
          <w:marLeft w:val="0"/>
          <w:marRight w:val="0"/>
          <w:marTop w:val="0"/>
          <w:marBottom w:val="0"/>
          <w:divBdr>
            <w:top w:val="none" w:sz="0" w:space="0" w:color="auto"/>
            <w:left w:val="none" w:sz="0" w:space="0" w:color="auto"/>
            <w:bottom w:val="none" w:sz="0" w:space="0" w:color="auto"/>
            <w:right w:val="none" w:sz="0" w:space="0" w:color="auto"/>
          </w:divBdr>
        </w:div>
        <w:div w:id="1165825798">
          <w:marLeft w:val="0"/>
          <w:marRight w:val="0"/>
          <w:marTop w:val="0"/>
          <w:marBottom w:val="0"/>
          <w:divBdr>
            <w:top w:val="none" w:sz="0" w:space="0" w:color="auto"/>
            <w:left w:val="none" w:sz="0" w:space="0" w:color="auto"/>
            <w:bottom w:val="none" w:sz="0" w:space="0" w:color="auto"/>
            <w:right w:val="none" w:sz="0" w:space="0" w:color="auto"/>
          </w:divBdr>
        </w:div>
        <w:div w:id="1330207357">
          <w:marLeft w:val="0"/>
          <w:marRight w:val="0"/>
          <w:marTop w:val="0"/>
          <w:marBottom w:val="0"/>
          <w:divBdr>
            <w:top w:val="none" w:sz="0" w:space="0" w:color="auto"/>
            <w:left w:val="none" w:sz="0" w:space="0" w:color="auto"/>
            <w:bottom w:val="none" w:sz="0" w:space="0" w:color="auto"/>
            <w:right w:val="none" w:sz="0" w:space="0" w:color="auto"/>
          </w:divBdr>
        </w:div>
        <w:div w:id="1331904008">
          <w:marLeft w:val="0"/>
          <w:marRight w:val="0"/>
          <w:marTop w:val="0"/>
          <w:marBottom w:val="0"/>
          <w:divBdr>
            <w:top w:val="none" w:sz="0" w:space="0" w:color="auto"/>
            <w:left w:val="none" w:sz="0" w:space="0" w:color="auto"/>
            <w:bottom w:val="none" w:sz="0" w:space="0" w:color="auto"/>
            <w:right w:val="none" w:sz="0" w:space="0" w:color="auto"/>
          </w:divBdr>
        </w:div>
        <w:div w:id="1414356814">
          <w:marLeft w:val="0"/>
          <w:marRight w:val="0"/>
          <w:marTop w:val="0"/>
          <w:marBottom w:val="0"/>
          <w:divBdr>
            <w:top w:val="none" w:sz="0" w:space="0" w:color="auto"/>
            <w:left w:val="none" w:sz="0" w:space="0" w:color="auto"/>
            <w:bottom w:val="none" w:sz="0" w:space="0" w:color="auto"/>
            <w:right w:val="none" w:sz="0" w:space="0" w:color="auto"/>
          </w:divBdr>
        </w:div>
        <w:div w:id="1525747171">
          <w:marLeft w:val="0"/>
          <w:marRight w:val="0"/>
          <w:marTop w:val="0"/>
          <w:marBottom w:val="0"/>
          <w:divBdr>
            <w:top w:val="none" w:sz="0" w:space="0" w:color="auto"/>
            <w:left w:val="none" w:sz="0" w:space="0" w:color="auto"/>
            <w:bottom w:val="none" w:sz="0" w:space="0" w:color="auto"/>
            <w:right w:val="none" w:sz="0" w:space="0" w:color="auto"/>
          </w:divBdr>
        </w:div>
        <w:div w:id="1530728387">
          <w:marLeft w:val="0"/>
          <w:marRight w:val="0"/>
          <w:marTop w:val="0"/>
          <w:marBottom w:val="0"/>
          <w:divBdr>
            <w:top w:val="none" w:sz="0" w:space="0" w:color="auto"/>
            <w:left w:val="none" w:sz="0" w:space="0" w:color="auto"/>
            <w:bottom w:val="none" w:sz="0" w:space="0" w:color="auto"/>
            <w:right w:val="none" w:sz="0" w:space="0" w:color="auto"/>
          </w:divBdr>
        </w:div>
        <w:div w:id="1544446271">
          <w:marLeft w:val="0"/>
          <w:marRight w:val="0"/>
          <w:marTop w:val="0"/>
          <w:marBottom w:val="0"/>
          <w:divBdr>
            <w:top w:val="none" w:sz="0" w:space="0" w:color="auto"/>
            <w:left w:val="none" w:sz="0" w:space="0" w:color="auto"/>
            <w:bottom w:val="none" w:sz="0" w:space="0" w:color="auto"/>
            <w:right w:val="none" w:sz="0" w:space="0" w:color="auto"/>
          </w:divBdr>
        </w:div>
        <w:div w:id="1669627762">
          <w:marLeft w:val="0"/>
          <w:marRight w:val="0"/>
          <w:marTop w:val="0"/>
          <w:marBottom w:val="0"/>
          <w:divBdr>
            <w:top w:val="none" w:sz="0" w:space="0" w:color="auto"/>
            <w:left w:val="none" w:sz="0" w:space="0" w:color="auto"/>
            <w:bottom w:val="none" w:sz="0" w:space="0" w:color="auto"/>
            <w:right w:val="none" w:sz="0" w:space="0" w:color="auto"/>
          </w:divBdr>
        </w:div>
        <w:div w:id="1673297239">
          <w:marLeft w:val="0"/>
          <w:marRight w:val="0"/>
          <w:marTop w:val="0"/>
          <w:marBottom w:val="0"/>
          <w:divBdr>
            <w:top w:val="none" w:sz="0" w:space="0" w:color="auto"/>
            <w:left w:val="none" w:sz="0" w:space="0" w:color="auto"/>
            <w:bottom w:val="none" w:sz="0" w:space="0" w:color="auto"/>
            <w:right w:val="none" w:sz="0" w:space="0" w:color="auto"/>
          </w:divBdr>
        </w:div>
        <w:div w:id="1674724407">
          <w:marLeft w:val="0"/>
          <w:marRight w:val="0"/>
          <w:marTop w:val="0"/>
          <w:marBottom w:val="0"/>
          <w:divBdr>
            <w:top w:val="none" w:sz="0" w:space="0" w:color="auto"/>
            <w:left w:val="none" w:sz="0" w:space="0" w:color="auto"/>
            <w:bottom w:val="none" w:sz="0" w:space="0" w:color="auto"/>
            <w:right w:val="none" w:sz="0" w:space="0" w:color="auto"/>
          </w:divBdr>
        </w:div>
        <w:div w:id="1683387437">
          <w:marLeft w:val="0"/>
          <w:marRight w:val="0"/>
          <w:marTop w:val="0"/>
          <w:marBottom w:val="0"/>
          <w:divBdr>
            <w:top w:val="none" w:sz="0" w:space="0" w:color="auto"/>
            <w:left w:val="none" w:sz="0" w:space="0" w:color="auto"/>
            <w:bottom w:val="none" w:sz="0" w:space="0" w:color="auto"/>
            <w:right w:val="none" w:sz="0" w:space="0" w:color="auto"/>
          </w:divBdr>
        </w:div>
        <w:div w:id="1757433600">
          <w:marLeft w:val="0"/>
          <w:marRight w:val="0"/>
          <w:marTop w:val="0"/>
          <w:marBottom w:val="0"/>
          <w:divBdr>
            <w:top w:val="none" w:sz="0" w:space="0" w:color="auto"/>
            <w:left w:val="none" w:sz="0" w:space="0" w:color="auto"/>
            <w:bottom w:val="none" w:sz="0" w:space="0" w:color="auto"/>
            <w:right w:val="none" w:sz="0" w:space="0" w:color="auto"/>
          </w:divBdr>
        </w:div>
        <w:div w:id="1875117864">
          <w:marLeft w:val="0"/>
          <w:marRight w:val="0"/>
          <w:marTop w:val="0"/>
          <w:marBottom w:val="0"/>
          <w:divBdr>
            <w:top w:val="none" w:sz="0" w:space="0" w:color="auto"/>
            <w:left w:val="none" w:sz="0" w:space="0" w:color="auto"/>
            <w:bottom w:val="none" w:sz="0" w:space="0" w:color="auto"/>
            <w:right w:val="none" w:sz="0" w:space="0" w:color="auto"/>
          </w:divBdr>
        </w:div>
        <w:div w:id="1945578073">
          <w:marLeft w:val="0"/>
          <w:marRight w:val="0"/>
          <w:marTop w:val="0"/>
          <w:marBottom w:val="0"/>
          <w:divBdr>
            <w:top w:val="none" w:sz="0" w:space="0" w:color="auto"/>
            <w:left w:val="none" w:sz="0" w:space="0" w:color="auto"/>
            <w:bottom w:val="none" w:sz="0" w:space="0" w:color="auto"/>
            <w:right w:val="none" w:sz="0" w:space="0" w:color="auto"/>
          </w:divBdr>
        </w:div>
        <w:div w:id="1966813949">
          <w:marLeft w:val="0"/>
          <w:marRight w:val="0"/>
          <w:marTop w:val="0"/>
          <w:marBottom w:val="0"/>
          <w:divBdr>
            <w:top w:val="none" w:sz="0" w:space="0" w:color="auto"/>
            <w:left w:val="none" w:sz="0" w:space="0" w:color="auto"/>
            <w:bottom w:val="none" w:sz="0" w:space="0" w:color="auto"/>
            <w:right w:val="none" w:sz="0" w:space="0" w:color="auto"/>
          </w:divBdr>
        </w:div>
        <w:div w:id="1991791437">
          <w:marLeft w:val="0"/>
          <w:marRight w:val="0"/>
          <w:marTop w:val="0"/>
          <w:marBottom w:val="0"/>
          <w:divBdr>
            <w:top w:val="none" w:sz="0" w:space="0" w:color="auto"/>
            <w:left w:val="none" w:sz="0" w:space="0" w:color="auto"/>
            <w:bottom w:val="none" w:sz="0" w:space="0" w:color="auto"/>
            <w:right w:val="none" w:sz="0" w:space="0" w:color="auto"/>
          </w:divBdr>
        </w:div>
        <w:div w:id="2029090740">
          <w:marLeft w:val="0"/>
          <w:marRight w:val="0"/>
          <w:marTop w:val="0"/>
          <w:marBottom w:val="0"/>
          <w:divBdr>
            <w:top w:val="none" w:sz="0" w:space="0" w:color="auto"/>
            <w:left w:val="none" w:sz="0" w:space="0" w:color="auto"/>
            <w:bottom w:val="none" w:sz="0" w:space="0" w:color="auto"/>
            <w:right w:val="none" w:sz="0" w:space="0" w:color="auto"/>
          </w:divBdr>
        </w:div>
        <w:div w:id="2110660339">
          <w:marLeft w:val="0"/>
          <w:marRight w:val="0"/>
          <w:marTop w:val="0"/>
          <w:marBottom w:val="0"/>
          <w:divBdr>
            <w:top w:val="none" w:sz="0" w:space="0" w:color="auto"/>
            <w:left w:val="none" w:sz="0" w:space="0" w:color="auto"/>
            <w:bottom w:val="none" w:sz="0" w:space="0" w:color="auto"/>
            <w:right w:val="none" w:sz="0" w:space="0" w:color="auto"/>
          </w:divBdr>
        </w:div>
        <w:div w:id="2115249638">
          <w:marLeft w:val="0"/>
          <w:marRight w:val="0"/>
          <w:marTop w:val="0"/>
          <w:marBottom w:val="0"/>
          <w:divBdr>
            <w:top w:val="none" w:sz="0" w:space="0" w:color="auto"/>
            <w:left w:val="none" w:sz="0" w:space="0" w:color="auto"/>
            <w:bottom w:val="none" w:sz="0" w:space="0" w:color="auto"/>
            <w:right w:val="none" w:sz="0" w:space="0" w:color="auto"/>
          </w:divBdr>
        </w:div>
        <w:div w:id="2120181950">
          <w:marLeft w:val="0"/>
          <w:marRight w:val="0"/>
          <w:marTop w:val="0"/>
          <w:marBottom w:val="0"/>
          <w:divBdr>
            <w:top w:val="none" w:sz="0" w:space="0" w:color="auto"/>
            <w:left w:val="none" w:sz="0" w:space="0" w:color="auto"/>
            <w:bottom w:val="none" w:sz="0" w:space="0" w:color="auto"/>
            <w:right w:val="none" w:sz="0" w:space="0" w:color="auto"/>
          </w:divBdr>
        </w:div>
      </w:divsChild>
    </w:div>
    <w:div w:id="1760056597">
      <w:bodyDiv w:val="1"/>
      <w:marLeft w:val="0"/>
      <w:marRight w:val="0"/>
      <w:marTop w:val="0"/>
      <w:marBottom w:val="0"/>
      <w:divBdr>
        <w:top w:val="none" w:sz="0" w:space="0" w:color="auto"/>
        <w:left w:val="none" w:sz="0" w:space="0" w:color="auto"/>
        <w:bottom w:val="none" w:sz="0" w:space="0" w:color="auto"/>
        <w:right w:val="none" w:sz="0" w:space="0" w:color="auto"/>
      </w:divBdr>
    </w:div>
    <w:div w:id="20294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922-19/print1469545329431616" TargetMode="External"/><Relationship Id="rId18" Type="http://schemas.openxmlformats.org/officeDocument/2006/relationships/hyperlink" Target="http://zakon4.rada.gov.ua/laws/show/755-15/paran17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5.rada.gov.ua/laws/show/922-19/print1469545329431616" TargetMode="External"/><Relationship Id="rId17" Type="http://schemas.openxmlformats.org/officeDocument/2006/relationships/hyperlink" Target="http://zakon4.rada.gov.ua/laws/show/2210-14" TargetMode="External"/><Relationship Id="rId2" Type="http://schemas.openxmlformats.org/officeDocument/2006/relationships/numbering" Target="numbering.xml"/><Relationship Id="rId16" Type="http://schemas.openxmlformats.org/officeDocument/2006/relationships/hyperlink" Target="http://zakon5.rada.gov.ua/laws/show/922-19/print14695453294316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zakon5.rada.gov.ua/laws/show/922-19/print1469545329431616" TargetMode="External"/><Relationship Id="rId10" Type="http://schemas.openxmlformats.org/officeDocument/2006/relationships/hyperlink" Target="http://zakon5.rada.gov.ua/laws/show/435-1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922-19/print14695453294316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F7A19-0CEB-4480-B00A-3D7CE3F1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32960</Words>
  <Characters>18788</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51645</CharactersWithSpaces>
  <SharedDoc>false</SharedDoc>
  <HLinks>
    <vt:vector size="66" baseType="variant">
      <vt:variant>
        <vt:i4>6488180</vt:i4>
      </vt:variant>
      <vt:variant>
        <vt:i4>30</vt:i4>
      </vt:variant>
      <vt:variant>
        <vt:i4>0</vt:i4>
      </vt:variant>
      <vt:variant>
        <vt:i4>5</vt:i4>
      </vt:variant>
      <vt:variant>
        <vt:lpwstr>http://zakon4.rada.gov.ua/laws/show/755-15/paran174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5832790</vt:i4>
      </vt:variant>
      <vt:variant>
        <vt:i4>24</vt:i4>
      </vt:variant>
      <vt:variant>
        <vt:i4>0</vt:i4>
      </vt:variant>
      <vt:variant>
        <vt:i4>5</vt:i4>
      </vt:variant>
      <vt:variant>
        <vt:lpwstr>http://zakon5.rada.gov.ua/laws/show/922-19/print1469545329431616</vt:lpwstr>
      </vt:variant>
      <vt:variant>
        <vt:lpwstr>n311</vt:lpwstr>
      </vt:variant>
      <vt:variant>
        <vt:i4>5832789</vt:i4>
      </vt:variant>
      <vt:variant>
        <vt:i4>21</vt:i4>
      </vt:variant>
      <vt:variant>
        <vt:i4>0</vt:i4>
      </vt:variant>
      <vt:variant>
        <vt:i4>5</vt:i4>
      </vt:variant>
      <vt:variant>
        <vt:lpwstr>http://zakon5.rada.gov.ua/laws/show/922-19/print1469545329431616</vt:lpwstr>
      </vt:variant>
      <vt:variant>
        <vt:lpwstr>n527</vt:lpwstr>
      </vt:variant>
      <vt:variant>
        <vt:i4>5832789</vt:i4>
      </vt:variant>
      <vt:variant>
        <vt:i4>18</vt:i4>
      </vt:variant>
      <vt:variant>
        <vt:i4>0</vt:i4>
      </vt:variant>
      <vt:variant>
        <vt:i4>5</vt:i4>
      </vt:variant>
      <vt:variant>
        <vt:lpwstr>http://zakon5.rada.gov.ua/laws/show/922-19/print1469545329431616</vt:lpwstr>
      </vt:variant>
      <vt:variant>
        <vt:lpwstr>n527</vt:lpwstr>
      </vt:variant>
      <vt:variant>
        <vt:i4>5832790</vt:i4>
      </vt:variant>
      <vt:variant>
        <vt:i4>15</vt:i4>
      </vt:variant>
      <vt:variant>
        <vt:i4>0</vt:i4>
      </vt:variant>
      <vt:variant>
        <vt:i4>5</vt:i4>
      </vt:variant>
      <vt:variant>
        <vt:lpwstr>http://zakon5.rada.gov.ua/laws/show/922-19/print1469545329431616</vt:lpwstr>
      </vt:variant>
      <vt:variant>
        <vt:lpwstr>n311</vt:lpwstr>
      </vt:variant>
      <vt:variant>
        <vt:i4>5701712</vt:i4>
      </vt:variant>
      <vt:variant>
        <vt:i4>12</vt:i4>
      </vt:variant>
      <vt:variant>
        <vt:i4>0</vt:i4>
      </vt:variant>
      <vt:variant>
        <vt:i4>5</vt:i4>
      </vt:variant>
      <vt:variant>
        <vt:lpwstr>http://zakon5.rada.gov.ua/laws/show/922-19/print1469545329431616</vt:lpwstr>
      </vt:variant>
      <vt:variant>
        <vt:lpwstr>n579</vt:lpwstr>
      </vt:variant>
      <vt:variant>
        <vt:i4>3866674</vt:i4>
      </vt:variant>
      <vt:variant>
        <vt:i4>9</vt:i4>
      </vt:variant>
      <vt:variant>
        <vt:i4>0</vt:i4>
      </vt:variant>
      <vt:variant>
        <vt:i4>5</vt:i4>
      </vt:variant>
      <vt:variant>
        <vt:lpwstr>http://zakon5.rada.gov.ua/laws/show/436-15</vt:lpwstr>
      </vt:variant>
      <vt:variant>
        <vt:lpwstr/>
      </vt:variant>
      <vt:variant>
        <vt:i4>3866673</vt:i4>
      </vt:variant>
      <vt:variant>
        <vt:i4>6</vt:i4>
      </vt:variant>
      <vt:variant>
        <vt:i4>0</vt:i4>
      </vt:variant>
      <vt:variant>
        <vt:i4>5</vt:i4>
      </vt:variant>
      <vt:variant>
        <vt:lpwstr>http://zakon5.rada.gov.ua/laws/show/435-15</vt:lpwstr>
      </vt:variant>
      <vt:variant>
        <vt:lpwstr/>
      </vt:variant>
      <vt:variant>
        <vt:i4>5570628</vt:i4>
      </vt:variant>
      <vt:variant>
        <vt:i4>3</vt:i4>
      </vt:variant>
      <vt:variant>
        <vt:i4>0</vt:i4>
      </vt:variant>
      <vt:variant>
        <vt:i4>5</vt:i4>
      </vt:variant>
      <vt:variant>
        <vt:lpwstr>mailto:marinoff_ac@i.ua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Яковлєва</cp:lastModifiedBy>
  <cp:revision>5</cp:revision>
  <cp:lastPrinted>2017-03-27T06:11:00Z</cp:lastPrinted>
  <dcterms:created xsi:type="dcterms:W3CDTF">2022-09-19T09:25:00Z</dcterms:created>
  <dcterms:modified xsi:type="dcterms:W3CDTF">2022-10-13T17:57:00Z</dcterms:modified>
</cp:coreProperties>
</file>