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7A" w:rsidRDefault="0004267A" w:rsidP="00042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ТЕХНІЧНІ ВИМОГИ </w:t>
      </w:r>
    </w:p>
    <w:p w:rsidR="0004267A" w:rsidRDefault="0004267A" w:rsidP="00042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 закупівлі товару</w:t>
      </w:r>
      <w:r w:rsidR="003479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Лабораторне обладнання та приладдя, код ДК 021:2015: 38430000-8 Детектори та аналізатори </w:t>
      </w:r>
    </w:p>
    <w:p w:rsidR="0004267A" w:rsidRDefault="0004267A" w:rsidP="0004267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6600FF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Напівавтоматичний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коагулометр</w:t>
      </w:r>
      <w:proofErr w:type="spellEnd"/>
      <w:r w:rsidR="004B0BA5">
        <w:rPr>
          <w:rFonts w:ascii="Times New Roman" w:hAnsi="Times New Roman" w:cs="Times New Roman"/>
          <w:b/>
          <w:sz w:val="24"/>
          <w:szCs w:val="24"/>
          <w:lang w:val="en-US"/>
        </w:rPr>
        <w:t>ECL</w:t>
      </w:r>
      <w:r w:rsidR="004B0BA5" w:rsidRPr="004B0B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412,</w:t>
      </w:r>
      <w:r w:rsidR="004B0B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комплект // </w:t>
      </w:r>
      <w:proofErr w:type="spellStart"/>
      <w:r w:rsidR="004B0BA5">
        <w:rPr>
          <w:rFonts w:ascii="Times New Roman" w:hAnsi="Times New Roman" w:cs="Times New Roman"/>
          <w:b/>
          <w:sz w:val="24"/>
          <w:szCs w:val="24"/>
          <w:lang w:val="en-US"/>
        </w:rPr>
        <w:t>CoagulationanalyzerECL</w:t>
      </w:r>
      <w:proofErr w:type="spellEnd"/>
      <w:r w:rsidR="004B0BA5" w:rsidRPr="004B0B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41</w:t>
      </w:r>
      <w:r w:rsidR="004B0BA5" w:rsidRPr="003479D8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(56690- Напівавтоматичний лабораторний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коагулометр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IVD))</w:t>
      </w:r>
    </w:p>
    <w:p w:rsidR="0004267A" w:rsidRDefault="0004267A" w:rsidP="00042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Медико-технічні вимоги </w:t>
      </w:r>
    </w:p>
    <w:tbl>
      <w:tblPr>
        <w:tblW w:w="10419" w:type="dxa"/>
        <w:tblInd w:w="-176" w:type="dxa"/>
        <w:tblLook w:val="04A0"/>
      </w:tblPr>
      <w:tblGrid>
        <w:gridCol w:w="740"/>
        <w:gridCol w:w="7199"/>
        <w:gridCol w:w="2480"/>
      </w:tblGrid>
      <w:tr w:rsidR="006419F2" w:rsidRPr="006419F2" w:rsidTr="006419F2">
        <w:trPr>
          <w:trHeight w:val="11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2" w:rsidRPr="006419F2" w:rsidRDefault="006419F2" w:rsidP="0064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6419F2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№</w:t>
            </w:r>
          </w:p>
        </w:tc>
        <w:tc>
          <w:tcPr>
            <w:tcW w:w="7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2" w:rsidRPr="006419F2" w:rsidRDefault="006419F2" w:rsidP="0064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6419F2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Медико-технічні вимоги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2" w:rsidRPr="006419F2" w:rsidRDefault="006419F2" w:rsidP="0064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6419F2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 xml:space="preserve">Відповідність вимогам (вказати так/ні) </w:t>
            </w:r>
            <w:proofErr w:type="spellStart"/>
            <w:r w:rsidRPr="006419F2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ст.посібника</w:t>
            </w:r>
            <w:proofErr w:type="spellEnd"/>
            <w:r w:rsidRPr="006419F2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 xml:space="preserve"> користувача</w:t>
            </w:r>
          </w:p>
        </w:tc>
      </w:tr>
      <w:tr w:rsidR="006419F2" w:rsidRPr="006419F2" w:rsidTr="00644F5A">
        <w:trPr>
          <w:trHeight w:val="2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2" w:rsidRPr="006419F2" w:rsidRDefault="006419F2" w:rsidP="0064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2" w:rsidRPr="006419F2" w:rsidRDefault="006419F2" w:rsidP="0064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proofErr w:type="spellStart"/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Коагулометр</w:t>
            </w:r>
            <w:proofErr w:type="spellEnd"/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напівавтоматичний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F2" w:rsidRPr="006419F2" w:rsidRDefault="006419F2" w:rsidP="0064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6419F2" w:rsidRPr="003479D8" w:rsidTr="00644F5A">
        <w:trPr>
          <w:trHeight w:val="8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2" w:rsidRPr="006419F2" w:rsidRDefault="006419F2" w:rsidP="0064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2" w:rsidRPr="006419F2" w:rsidRDefault="006419F2" w:rsidP="0064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Наявність вимірювальних параметрів: PT, APTT, TT, FIB, (</w:t>
            </w:r>
            <w:proofErr w:type="spellStart"/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Clauss\Calculated</w:t>
            </w:r>
            <w:proofErr w:type="spellEnd"/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), ATIII, PC, PS, LA1, LA2, D-Dimer, </w:t>
            </w:r>
            <w:proofErr w:type="spellStart"/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Factor</w:t>
            </w:r>
            <w:proofErr w:type="spellEnd"/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II, </w:t>
            </w:r>
            <w:proofErr w:type="spellStart"/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Factor</w:t>
            </w:r>
            <w:proofErr w:type="spellEnd"/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V, </w:t>
            </w:r>
            <w:proofErr w:type="spellStart"/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Factor</w:t>
            </w:r>
            <w:proofErr w:type="spellEnd"/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VII, </w:t>
            </w:r>
            <w:proofErr w:type="spellStart"/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Factor</w:t>
            </w:r>
            <w:proofErr w:type="spellEnd"/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VIII, </w:t>
            </w:r>
            <w:proofErr w:type="spellStart"/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Factor</w:t>
            </w:r>
            <w:proofErr w:type="spellEnd"/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IX, </w:t>
            </w:r>
            <w:proofErr w:type="spellStart"/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Factor</w:t>
            </w:r>
            <w:proofErr w:type="spellEnd"/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X, </w:t>
            </w:r>
            <w:proofErr w:type="spellStart"/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Factor</w:t>
            </w:r>
            <w:proofErr w:type="spellEnd"/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XI, </w:t>
            </w:r>
            <w:proofErr w:type="spellStart"/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Factor</w:t>
            </w:r>
            <w:proofErr w:type="spellEnd"/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XII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F2" w:rsidRPr="006419F2" w:rsidRDefault="006419F2" w:rsidP="0064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6419F2" w:rsidRPr="006419F2" w:rsidTr="00644F5A">
        <w:trPr>
          <w:trHeight w:val="5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2" w:rsidRPr="006419F2" w:rsidRDefault="006419F2" w:rsidP="0064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2" w:rsidRPr="006419F2" w:rsidRDefault="006419F2" w:rsidP="0064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Низьке споживання реагентів – не більше ніж 50 мкл для АРТТ та 50 мкл для  TT, 100мкл для РТ на тест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F2" w:rsidRPr="006419F2" w:rsidRDefault="006419F2" w:rsidP="0064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6419F2" w:rsidRPr="006419F2" w:rsidTr="00644F5A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2" w:rsidRPr="006419F2" w:rsidRDefault="006419F2" w:rsidP="0064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2" w:rsidRPr="006419F2" w:rsidRDefault="006419F2" w:rsidP="0064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Кількість вимірювальних каналів, не менше 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F2" w:rsidRPr="006419F2" w:rsidRDefault="006419F2" w:rsidP="0064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6419F2" w:rsidRPr="006419F2" w:rsidTr="00644F5A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2" w:rsidRPr="006419F2" w:rsidRDefault="006419F2" w:rsidP="0064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5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9F2" w:rsidRPr="006419F2" w:rsidRDefault="006419F2" w:rsidP="0064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Можливість проведення аналізів в одиночному або паралельному режимі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F2" w:rsidRPr="006419F2" w:rsidRDefault="006419F2" w:rsidP="0064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6419F2" w:rsidRPr="006419F2" w:rsidTr="00644F5A">
        <w:trPr>
          <w:trHeight w:val="2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2" w:rsidRPr="006419F2" w:rsidRDefault="006419F2" w:rsidP="0064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6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2" w:rsidRPr="006419F2" w:rsidRDefault="006419F2" w:rsidP="0064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Інкубаційний блок для зразків, не менше 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F2" w:rsidRPr="006419F2" w:rsidRDefault="006419F2" w:rsidP="0064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6419F2" w:rsidRPr="006419F2" w:rsidTr="00644F5A">
        <w:trPr>
          <w:trHeight w:val="2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2" w:rsidRPr="006419F2" w:rsidRDefault="006419F2" w:rsidP="0064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7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2" w:rsidRPr="006419F2" w:rsidRDefault="006419F2" w:rsidP="0064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Інкубаційний блок для реагентів, не менше 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F2" w:rsidRPr="006419F2" w:rsidRDefault="006419F2" w:rsidP="0064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6419F2" w:rsidRPr="006419F2" w:rsidTr="00644F5A">
        <w:trPr>
          <w:trHeight w:val="2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2" w:rsidRPr="006419F2" w:rsidRDefault="006419F2" w:rsidP="0064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8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2" w:rsidRPr="006419F2" w:rsidRDefault="006419F2" w:rsidP="0064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Кількість позицій для реагентів без термостата, не менше 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F2" w:rsidRPr="006419F2" w:rsidRDefault="006419F2" w:rsidP="0064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6419F2" w:rsidRPr="006419F2" w:rsidTr="00644F5A">
        <w:trPr>
          <w:trHeight w:val="2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2" w:rsidRPr="006419F2" w:rsidRDefault="006419F2" w:rsidP="0064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9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2" w:rsidRPr="006419F2" w:rsidRDefault="006419F2" w:rsidP="0064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Наявність температурного контролю для інкубації проби то реагенту – 37,0±0,50С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F2" w:rsidRPr="006419F2" w:rsidRDefault="006419F2" w:rsidP="0064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6419F2" w:rsidRPr="006419F2" w:rsidTr="00644F5A">
        <w:trPr>
          <w:trHeight w:val="2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2" w:rsidRPr="006419F2" w:rsidRDefault="006419F2" w:rsidP="0064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2" w:rsidRPr="006419F2" w:rsidRDefault="006419F2" w:rsidP="0064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Принципи тестування: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F2" w:rsidRPr="006419F2" w:rsidRDefault="006419F2" w:rsidP="0064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6419F2" w:rsidRPr="006419F2" w:rsidTr="00644F5A">
        <w:trPr>
          <w:trHeight w:val="2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2" w:rsidRPr="006419F2" w:rsidRDefault="006419F2" w:rsidP="0064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10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2" w:rsidRPr="006419F2" w:rsidRDefault="006419F2" w:rsidP="0064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Коагуляція (довжина хвилі 640 нм).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F2" w:rsidRPr="006419F2" w:rsidRDefault="006419F2" w:rsidP="0064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6419F2" w:rsidRPr="006419F2" w:rsidTr="00644F5A">
        <w:trPr>
          <w:trHeight w:val="2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2" w:rsidRPr="006419F2" w:rsidRDefault="006419F2" w:rsidP="0064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11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2" w:rsidRPr="006419F2" w:rsidRDefault="006419F2" w:rsidP="0064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Хромогенний (довжина хвилі 405 нм).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F2" w:rsidRPr="006419F2" w:rsidRDefault="006419F2" w:rsidP="0064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6419F2" w:rsidRPr="006419F2" w:rsidTr="00644F5A">
        <w:trPr>
          <w:trHeight w:val="2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2" w:rsidRPr="006419F2" w:rsidRDefault="006419F2" w:rsidP="0064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12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2" w:rsidRPr="006419F2" w:rsidRDefault="006419F2" w:rsidP="0064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proofErr w:type="spellStart"/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Імунотурбідіметричний</w:t>
            </w:r>
            <w:proofErr w:type="spellEnd"/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(довжина хвилі 800 </w:t>
            </w:r>
            <w:proofErr w:type="spellStart"/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нм</w:t>
            </w:r>
            <w:proofErr w:type="spellEnd"/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).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F2" w:rsidRPr="006419F2" w:rsidRDefault="006419F2" w:rsidP="0064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6419F2" w:rsidRPr="006419F2" w:rsidTr="00644F5A">
        <w:trPr>
          <w:trHeight w:val="5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2" w:rsidRPr="006419F2" w:rsidRDefault="006419F2" w:rsidP="0064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13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2" w:rsidRPr="006419F2" w:rsidRDefault="006419F2" w:rsidP="0064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Наявність вбудованої програми контролю якості з можливістю програмування параметрів та виведення графіків </w:t>
            </w:r>
            <w:proofErr w:type="spellStart"/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Леві-Джегінса</w:t>
            </w:r>
            <w:proofErr w:type="spellEnd"/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на друк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F2" w:rsidRPr="006419F2" w:rsidRDefault="006419F2" w:rsidP="0064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6419F2" w:rsidRPr="006419F2" w:rsidTr="00644F5A">
        <w:trPr>
          <w:trHeight w:val="2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2" w:rsidRPr="006419F2" w:rsidRDefault="006419F2" w:rsidP="0064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14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2" w:rsidRPr="006419F2" w:rsidRDefault="006419F2" w:rsidP="0064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Пам'ять - до 900 результатів вимірювань для пацієнтів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F2" w:rsidRPr="006419F2" w:rsidRDefault="006419F2" w:rsidP="0064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6419F2" w:rsidRPr="003479D8" w:rsidTr="00644F5A">
        <w:trPr>
          <w:trHeight w:val="8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2" w:rsidRPr="006419F2" w:rsidRDefault="006419F2" w:rsidP="0064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15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2" w:rsidRPr="006419F2" w:rsidRDefault="006419F2" w:rsidP="0064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Можливість програмування налаштувань параметрів тестів (тип вимірювань, кількість повторів, етапи методу, тип калібрування, одиниці вимірювання,</w:t>
            </w:r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br/>
              <w:t>нормальні значення та інші.)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F2" w:rsidRPr="006419F2" w:rsidRDefault="006419F2" w:rsidP="0064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6419F2" w:rsidRPr="006419F2" w:rsidTr="00644F5A">
        <w:trPr>
          <w:trHeight w:val="2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2" w:rsidRPr="006419F2" w:rsidRDefault="006419F2" w:rsidP="0064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16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9F2" w:rsidRPr="006419F2" w:rsidRDefault="006419F2" w:rsidP="0064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Можливість </w:t>
            </w:r>
            <w:proofErr w:type="spellStart"/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підключен</w:t>
            </w:r>
            <w:r w:rsidR="004B0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</w:t>
            </w:r>
            <w:proofErr w:type="spellEnd"/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я до ЛІС (Лабораторної Інформаційної Системи).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F2" w:rsidRPr="006419F2" w:rsidRDefault="006419F2" w:rsidP="0064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6419F2" w:rsidRPr="006419F2" w:rsidTr="00644F5A">
        <w:trPr>
          <w:trHeight w:val="2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2" w:rsidRPr="006419F2" w:rsidRDefault="006419F2" w:rsidP="0064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17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2" w:rsidRPr="006419F2" w:rsidRDefault="006419F2" w:rsidP="0064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Робочі умови: температура 17—32 °C; вологість 80%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F2" w:rsidRPr="006419F2" w:rsidRDefault="006419F2" w:rsidP="0064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6419F2" w:rsidRPr="006419F2" w:rsidTr="00644F5A">
        <w:trPr>
          <w:trHeight w:val="2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2" w:rsidRPr="006419F2" w:rsidRDefault="006419F2" w:rsidP="0064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18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2" w:rsidRPr="006419F2" w:rsidRDefault="006419F2" w:rsidP="0064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Наявність вбудованого </w:t>
            </w:r>
            <w:proofErr w:type="spellStart"/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термопринтера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F2" w:rsidRPr="006419F2" w:rsidRDefault="006419F2" w:rsidP="0064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6419F2" w:rsidRPr="006419F2" w:rsidTr="00644F5A">
        <w:trPr>
          <w:trHeight w:val="2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2" w:rsidRPr="006419F2" w:rsidRDefault="006419F2" w:rsidP="0064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19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2" w:rsidRPr="006419F2" w:rsidRDefault="006419F2" w:rsidP="0064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Кольоровий сенсорний екран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F2" w:rsidRPr="006419F2" w:rsidRDefault="006419F2" w:rsidP="0064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6419F2" w:rsidRPr="006419F2" w:rsidTr="00644F5A">
        <w:trPr>
          <w:trHeight w:val="2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2" w:rsidRPr="006419F2" w:rsidRDefault="006419F2" w:rsidP="0064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20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2" w:rsidRPr="006419F2" w:rsidRDefault="006419F2" w:rsidP="0064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Джерело живлення 100В-240В, 50/60Hz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F2" w:rsidRPr="006419F2" w:rsidRDefault="006419F2" w:rsidP="0064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6419F2" w:rsidRPr="006419F2" w:rsidTr="00644F5A">
        <w:trPr>
          <w:trHeight w:val="2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2" w:rsidRPr="006419F2" w:rsidRDefault="006419F2" w:rsidP="0064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21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2" w:rsidRPr="006419F2" w:rsidRDefault="006419F2" w:rsidP="0064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Розміри (Д х Г х В), 300 х 290 х 90 мм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F2" w:rsidRPr="006419F2" w:rsidRDefault="006419F2" w:rsidP="0064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6419F2" w:rsidRPr="006419F2" w:rsidTr="00644F5A">
        <w:trPr>
          <w:trHeight w:val="2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2" w:rsidRPr="006419F2" w:rsidRDefault="006419F2" w:rsidP="0064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22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2" w:rsidRPr="006419F2" w:rsidRDefault="006419F2" w:rsidP="0064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Вага, 3 кг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F2" w:rsidRPr="006419F2" w:rsidRDefault="006419F2" w:rsidP="0064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6419F2" w:rsidRPr="006419F2" w:rsidTr="00644F5A">
        <w:trPr>
          <w:trHeight w:val="2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2" w:rsidRPr="006419F2" w:rsidRDefault="006419F2" w:rsidP="0064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2" w:rsidRPr="006419F2" w:rsidRDefault="006419F2" w:rsidP="00641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6419F2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Комплектація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F2" w:rsidRPr="006419F2" w:rsidRDefault="006419F2" w:rsidP="0064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6419F2" w:rsidRPr="006419F2" w:rsidTr="00644F5A">
        <w:trPr>
          <w:trHeight w:val="2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2" w:rsidRPr="006419F2" w:rsidRDefault="006419F2" w:rsidP="0064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23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2" w:rsidRPr="006419F2" w:rsidRDefault="006419F2" w:rsidP="0064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Джерело живлення: зовнішній універсальний мережний адаптер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F2" w:rsidRPr="006419F2" w:rsidRDefault="006419F2" w:rsidP="0064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6419F2" w:rsidRPr="006419F2" w:rsidTr="00644F5A">
        <w:trPr>
          <w:trHeight w:val="2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2" w:rsidRPr="006419F2" w:rsidRDefault="006419F2" w:rsidP="0064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24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9F2" w:rsidRPr="006419F2" w:rsidRDefault="006419F2" w:rsidP="0064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Реакційні кювети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F2" w:rsidRPr="006419F2" w:rsidRDefault="006419F2" w:rsidP="0064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6419F2" w:rsidRPr="006419F2" w:rsidTr="00644F5A">
        <w:trPr>
          <w:trHeight w:val="2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2" w:rsidRPr="006419F2" w:rsidRDefault="006419F2" w:rsidP="0064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25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9F2" w:rsidRPr="006419F2" w:rsidRDefault="006419F2" w:rsidP="0064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Чашки для реагентів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F2" w:rsidRPr="006419F2" w:rsidRDefault="006419F2" w:rsidP="0064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6419F2" w:rsidRPr="006419F2" w:rsidTr="00644F5A">
        <w:trPr>
          <w:trHeight w:val="2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2" w:rsidRPr="006419F2" w:rsidRDefault="006419F2" w:rsidP="0064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26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9F2" w:rsidRPr="006419F2" w:rsidRDefault="006419F2" w:rsidP="0064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Флакон для реагентів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F2" w:rsidRPr="006419F2" w:rsidRDefault="006419F2" w:rsidP="0064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6419F2" w:rsidRPr="006419F2" w:rsidTr="00644F5A">
        <w:trPr>
          <w:trHeight w:val="2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2" w:rsidRPr="006419F2" w:rsidRDefault="006419F2" w:rsidP="0064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27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9F2" w:rsidRPr="006419F2" w:rsidRDefault="006419F2" w:rsidP="0064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proofErr w:type="spellStart"/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Aвтоматичний</w:t>
            </w:r>
            <w:proofErr w:type="spellEnd"/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ручний дозатор (регульований об'єм від 10 до 100 мкл)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F2" w:rsidRPr="006419F2" w:rsidRDefault="006419F2" w:rsidP="0064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6419F2" w:rsidRPr="006419F2" w:rsidTr="00644F5A">
        <w:trPr>
          <w:trHeight w:val="2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2" w:rsidRPr="006419F2" w:rsidRDefault="006419F2" w:rsidP="0064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28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9F2" w:rsidRPr="006419F2" w:rsidRDefault="006419F2" w:rsidP="0064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Магнітний стержень для мішалки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F2" w:rsidRPr="006419F2" w:rsidRDefault="006419F2" w:rsidP="0064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6419F2" w:rsidRPr="006419F2" w:rsidTr="00644F5A">
        <w:trPr>
          <w:trHeight w:val="2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2" w:rsidRPr="006419F2" w:rsidRDefault="006419F2" w:rsidP="0064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29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2" w:rsidRPr="006419F2" w:rsidRDefault="006419F2" w:rsidP="0064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Папір для принтера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F2" w:rsidRPr="006419F2" w:rsidRDefault="006419F2" w:rsidP="0064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6419F2" w:rsidRPr="006419F2" w:rsidTr="001C69DE">
        <w:trPr>
          <w:trHeight w:val="2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F2" w:rsidRPr="006419F2" w:rsidRDefault="00E93A87" w:rsidP="00E9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30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DE" w:rsidRPr="001C69DE" w:rsidRDefault="00854002" w:rsidP="0064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Стартовий набір реагентів</w:t>
            </w:r>
          </w:p>
          <w:p w:rsidR="001C69DE" w:rsidRPr="00E93A87" w:rsidRDefault="001C69DE" w:rsidP="0064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9F2" w:rsidRPr="006419F2" w:rsidRDefault="006419F2" w:rsidP="0064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6419F2" w:rsidRPr="006419F2" w:rsidTr="00644F5A">
        <w:trPr>
          <w:trHeight w:val="2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9F2" w:rsidRPr="006419F2" w:rsidRDefault="006419F2" w:rsidP="0064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2" w:rsidRPr="006419F2" w:rsidRDefault="006419F2" w:rsidP="00641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6419F2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Загальні вимоги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F2" w:rsidRPr="006419F2" w:rsidRDefault="006419F2" w:rsidP="0064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366F0D" w:rsidRPr="006419F2" w:rsidTr="00644F5A">
        <w:trPr>
          <w:trHeight w:val="2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F0D" w:rsidRPr="006419F2" w:rsidRDefault="00366F0D" w:rsidP="003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31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0D" w:rsidRPr="006419F2" w:rsidRDefault="00366F0D" w:rsidP="0036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Декларація відповідності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0D" w:rsidRPr="006419F2" w:rsidRDefault="00366F0D" w:rsidP="003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366F0D" w:rsidRPr="003479D8" w:rsidTr="00644F5A">
        <w:trPr>
          <w:trHeight w:val="2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F0D" w:rsidRPr="006419F2" w:rsidRDefault="00366F0D" w:rsidP="003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lastRenderedPageBreak/>
              <w:t>32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0D" w:rsidRPr="006419F2" w:rsidRDefault="00366F0D" w:rsidP="0036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Посібник з експлуатації українською мовою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0D" w:rsidRPr="006419F2" w:rsidRDefault="00366F0D" w:rsidP="003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366F0D" w:rsidRPr="006419F2" w:rsidTr="00644F5A">
        <w:trPr>
          <w:trHeight w:val="2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F0D" w:rsidRPr="006419F2" w:rsidRDefault="00366F0D" w:rsidP="003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33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0D" w:rsidRPr="006419F2" w:rsidRDefault="00366F0D" w:rsidP="0036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Сертиф</w:t>
            </w:r>
            <w:r w:rsidR="004B0BA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і</w:t>
            </w:r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кат виробника на сервісне обслуговування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0D" w:rsidRPr="006419F2" w:rsidRDefault="00366F0D" w:rsidP="003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366F0D" w:rsidRPr="006419F2" w:rsidTr="00644F5A">
        <w:trPr>
          <w:trHeight w:val="2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F0D" w:rsidRPr="006419F2" w:rsidRDefault="00366F0D" w:rsidP="003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34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0D" w:rsidRPr="006419F2" w:rsidRDefault="00366F0D" w:rsidP="0036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Уведення в експлуатацію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0D" w:rsidRPr="006419F2" w:rsidRDefault="00366F0D" w:rsidP="003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366F0D" w:rsidRPr="006419F2" w:rsidTr="00644F5A">
        <w:trPr>
          <w:trHeight w:val="2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F0D" w:rsidRPr="006419F2" w:rsidRDefault="00366F0D" w:rsidP="003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35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0D" w:rsidRPr="006419F2" w:rsidRDefault="00366F0D" w:rsidP="0036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Навчання технічного і медичного персоналу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0D" w:rsidRPr="006419F2" w:rsidRDefault="00366F0D" w:rsidP="003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366F0D" w:rsidRPr="006419F2" w:rsidTr="00644F5A">
        <w:trPr>
          <w:trHeight w:val="2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F0D" w:rsidRPr="006419F2" w:rsidRDefault="00366F0D" w:rsidP="003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36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0D" w:rsidRPr="006419F2" w:rsidRDefault="00366F0D" w:rsidP="0036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Гарантія не менш 12 місяців з моменту введення в експлуатацію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0D" w:rsidRPr="006419F2" w:rsidRDefault="00366F0D" w:rsidP="003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366F0D" w:rsidRPr="006419F2" w:rsidTr="00CB4D3E">
        <w:trPr>
          <w:trHeight w:val="2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F0D" w:rsidRPr="006419F2" w:rsidRDefault="00366F0D" w:rsidP="003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37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0D" w:rsidRPr="006419F2" w:rsidRDefault="00366F0D" w:rsidP="0036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proofErr w:type="spellStart"/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Постгарантійне</w:t>
            </w:r>
            <w:proofErr w:type="spellEnd"/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обслуговування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0D" w:rsidRPr="006419F2" w:rsidRDefault="00366F0D" w:rsidP="003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366F0D" w:rsidRPr="006419F2" w:rsidTr="00644F5A">
        <w:trPr>
          <w:trHeight w:val="30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F0D" w:rsidRPr="006419F2" w:rsidRDefault="00366F0D" w:rsidP="003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8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F0D" w:rsidRPr="006419F2" w:rsidRDefault="00366F0D" w:rsidP="0036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419F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Учасник повинен підтвердити можливість поставки запропонованого ним товару, у кількості та в терміни, визначені цією Документацією та пропозицією Учасника. На підтвердження Учасник повинен надати оригінал листа виробника або нотаріально завірену копію (представництва, філії виробника – якщо їх відповідні повноваження поширюються на територію України), або представника, дилера, дистриб'ютора, офіційно уповноваженого на це виробником, яким підтверджується можливість поставки Учасником товару, який є предметом даної процедури закупівлі, у кількості, та в терміни, визначені цією Документацією та пропозицією Учасника. Лист повинен включати в себе: назву Учасника, номер оголошення, що оприлюднене на веб-порталі Уповноваженого органу з питань державних закупівель, а також назву предмета закупівлі відповідно до оголошення про проведення процедури закупівлі.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0D" w:rsidRPr="006419F2" w:rsidRDefault="00366F0D" w:rsidP="003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</w:tbl>
    <w:p w:rsidR="00822D12" w:rsidRPr="00E93A87" w:rsidRDefault="00822D12" w:rsidP="00042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sectPr w:rsidR="00822D12" w:rsidRPr="00E93A87" w:rsidSect="00CF3B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267A"/>
    <w:rsid w:val="0004267A"/>
    <w:rsid w:val="00183596"/>
    <w:rsid w:val="001C69DE"/>
    <w:rsid w:val="003479D8"/>
    <w:rsid w:val="00366F0D"/>
    <w:rsid w:val="004B0BA5"/>
    <w:rsid w:val="0051484D"/>
    <w:rsid w:val="00610371"/>
    <w:rsid w:val="006419F2"/>
    <w:rsid w:val="00644F5A"/>
    <w:rsid w:val="00822D12"/>
    <w:rsid w:val="00854002"/>
    <w:rsid w:val="00861F4F"/>
    <w:rsid w:val="00BB3BDD"/>
    <w:rsid w:val="00CF3B20"/>
    <w:rsid w:val="00E93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7A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2182</Words>
  <Characters>1244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Користувач Windows</cp:lastModifiedBy>
  <cp:revision>10</cp:revision>
  <dcterms:created xsi:type="dcterms:W3CDTF">2022-07-14T08:21:00Z</dcterms:created>
  <dcterms:modified xsi:type="dcterms:W3CDTF">2022-07-14T09:40:00Z</dcterms:modified>
</cp:coreProperties>
</file>