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FA" w:rsidRPr="003C57FA" w:rsidRDefault="003C57FA" w:rsidP="003C57FA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3C57FA">
        <w:rPr>
          <w:rFonts w:ascii="Times New Roman" w:hAnsi="Times New Roman" w:cs="Times New Roman"/>
          <w:b/>
        </w:rPr>
        <w:t>ОГОЛОШЕННЯ</w:t>
      </w:r>
    </w:p>
    <w:p w:rsidR="003C57FA" w:rsidRPr="003C57FA" w:rsidRDefault="003C57FA" w:rsidP="003C57FA">
      <w:pPr>
        <w:ind w:firstLine="567"/>
        <w:jc w:val="center"/>
        <w:rPr>
          <w:rFonts w:ascii="Times New Roman" w:hAnsi="Times New Roman" w:cs="Times New Roman"/>
          <w:b/>
        </w:rPr>
      </w:pPr>
      <w:r w:rsidRPr="003C57FA">
        <w:rPr>
          <w:rFonts w:ascii="Times New Roman" w:hAnsi="Times New Roman" w:cs="Times New Roman"/>
          <w:b/>
        </w:rPr>
        <w:t xml:space="preserve">про </w:t>
      </w:r>
      <w:proofErr w:type="spellStart"/>
      <w:r w:rsidRPr="003C57FA">
        <w:rPr>
          <w:rFonts w:ascii="Times New Roman" w:hAnsi="Times New Roman" w:cs="Times New Roman"/>
          <w:b/>
        </w:rPr>
        <w:t>проведення</w:t>
      </w:r>
      <w:proofErr w:type="spellEnd"/>
      <w:r w:rsidRPr="003C57FA">
        <w:rPr>
          <w:rFonts w:ascii="Times New Roman" w:hAnsi="Times New Roman" w:cs="Times New Roman"/>
          <w:b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</w:rPr>
        <w:t>спрощеної</w:t>
      </w:r>
      <w:proofErr w:type="spellEnd"/>
      <w:r w:rsidRPr="003C57FA">
        <w:rPr>
          <w:rFonts w:ascii="Times New Roman" w:hAnsi="Times New Roman" w:cs="Times New Roman"/>
          <w:b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</w:rPr>
        <w:t>закупі</w:t>
      </w:r>
      <w:proofErr w:type="gramStart"/>
      <w:r w:rsidRPr="003C57FA">
        <w:rPr>
          <w:rFonts w:ascii="Times New Roman" w:hAnsi="Times New Roman" w:cs="Times New Roman"/>
          <w:b/>
        </w:rPr>
        <w:t>вл</w:t>
      </w:r>
      <w:proofErr w:type="gramEnd"/>
      <w:r w:rsidRPr="003C57FA">
        <w:rPr>
          <w:rFonts w:ascii="Times New Roman" w:hAnsi="Times New Roman" w:cs="Times New Roman"/>
          <w:b/>
        </w:rPr>
        <w:t>і</w:t>
      </w:r>
      <w:proofErr w:type="spellEnd"/>
      <w:r w:rsidRPr="003C57FA">
        <w:rPr>
          <w:rFonts w:ascii="Times New Roman" w:hAnsi="Times New Roman" w:cs="Times New Roman"/>
          <w:b/>
        </w:rPr>
        <w:t xml:space="preserve"> </w:t>
      </w:r>
    </w:p>
    <w:p w:rsidR="003C57FA" w:rsidRPr="003C57FA" w:rsidRDefault="003C57FA" w:rsidP="003C57FA">
      <w:pPr>
        <w:ind w:firstLine="567"/>
        <w:jc w:val="center"/>
        <w:rPr>
          <w:rFonts w:ascii="Times New Roman" w:hAnsi="Times New Roman" w:cs="Times New Roman"/>
          <w:b/>
        </w:rPr>
      </w:pPr>
      <w:r w:rsidRPr="003C57FA">
        <w:rPr>
          <w:rFonts w:ascii="Times New Roman" w:hAnsi="Times New Roman" w:cs="Times New Roman"/>
          <w:b/>
        </w:rPr>
        <w:t>2</w:t>
      </w:r>
      <w:r w:rsidR="00482982">
        <w:rPr>
          <w:rFonts w:ascii="Times New Roman" w:hAnsi="Times New Roman" w:cs="Times New Roman"/>
          <w:b/>
          <w:lang w:val="uk-UA"/>
        </w:rPr>
        <w:t>9</w:t>
      </w:r>
      <w:r w:rsidRPr="003C57FA">
        <w:rPr>
          <w:rFonts w:ascii="Times New Roman" w:hAnsi="Times New Roman" w:cs="Times New Roman"/>
          <w:b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</w:rPr>
        <w:t>вересня</w:t>
      </w:r>
      <w:proofErr w:type="spellEnd"/>
      <w:r w:rsidRPr="003C57FA">
        <w:rPr>
          <w:rFonts w:ascii="Times New Roman" w:hAnsi="Times New Roman" w:cs="Times New Roman"/>
          <w:b/>
        </w:rPr>
        <w:t xml:space="preserve"> 2022 року</w:t>
      </w:r>
    </w:p>
    <w:p w:rsidR="003C57FA" w:rsidRPr="003C57FA" w:rsidRDefault="003C57FA" w:rsidP="003C57F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C57FA" w:rsidRPr="003C57FA" w:rsidRDefault="003C57FA" w:rsidP="003C57FA">
      <w:pPr>
        <w:pStyle w:val="a3"/>
        <w:spacing w:before="60" w:beforeAutospacing="0" w:after="0" w:afterAutospacing="0"/>
        <w:jc w:val="both"/>
        <w:rPr>
          <w:b/>
          <w:color w:val="000000"/>
        </w:rPr>
      </w:pPr>
      <w:r w:rsidRPr="003C57FA">
        <w:rPr>
          <w:b/>
          <w:color w:val="000000"/>
        </w:rPr>
        <w:t xml:space="preserve">1. Замовник: </w:t>
      </w:r>
    </w:p>
    <w:p w:rsidR="003C57FA" w:rsidRPr="003C57FA" w:rsidRDefault="003C57FA" w:rsidP="003C57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57FA">
        <w:rPr>
          <w:rFonts w:ascii="Times New Roman" w:hAnsi="Times New Roman" w:cs="Times New Roman"/>
          <w:b/>
          <w:color w:val="000000"/>
        </w:rPr>
        <w:t>1.1.Найменування:</w:t>
      </w:r>
      <w:r w:rsidRPr="003C57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Новокалинівське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виробниче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управління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житлово-комунальне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господарство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3C57FA" w:rsidRPr="003C57FA" w:rsidRDefault="003C57FA" w:rsidP="003C57FA">
      <w:pPr>
        <w:spacing w:after="0"/>
        <w:jc w:val="both"/>
        <w:rPr>
          <w:rFonts w:ascii="Times New Roman" w:hAnsi="Times New Roman" w:cs="Times New Roman"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1.2. Код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згідно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з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ЄДРПОУ:</w:t>
      </w:r>
      <w:r w:rsidRPr="003C57FA">
        <w:rPr>
          <w:rFonts w:ascii="Times New Roman" w:hAnsi="Times New Roman" w:cs="Times New Roman"/>
          <w:color w:val="000000"/>
        </w:rPr>
        <w:t xml:space="preserve"> 31164710</w:t>
      </w:r>
    </w:p>
    <w:p w:rsidR="003C57FA" w:rsidRPr="003C57FA" w:rsidRDefault="003C57FA" w:rsidP="003C57FA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1.3.Місцезнаходження: </w:t>
      </w:r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81464, м. </w:t>
      </w:r>
      <w:proofErr w:type="spellStart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Новий</w:t>
      </w:r>
      <w:proofErr w:type="spellEnd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Калині</w:t>
      </w:r>
      <w:proofErr w:type="gramStart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Сам</w:t>
      </w:r>
      <w:r w:rsidR="00BC019B">
        <w:rPr>
          <w:rFonts w:ascii="Times New Roman" w:eastAsia="Times New Roman" w:hAnsi="Times New Roman" w:cs="Times New Roman"/>
          <w:b/>
          <w:i/>
          <w:sz w:val="24"/>
          <w:szCs w:val="24"/>
        </w:rPr>
        <w:t>бірський</w:t>
      </w:r>
      <w:proofErr w:type="spellEnd"/>
      <w:r w:rsidR="00BC01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р-н., </w:t>
      </w:r>
      <w:proofErr w:type="spellStart"/>
      <w:r w:rsidR="00BC019B">
        <w:rPr>
          <w:rFonts w:ascii="Times New Roman" w:eastAsia="Times New Roman" w:hAnsi="Times New Roman" w:cs="Times New Roman"/>
          <w:b/>
          <w:i/>
          <w:sz w:val="24"/>
          <w:szCs w:val="24"/>
        </w:rPr>
        <w:t>Львівська</w:t>
      </w:r>
      <w:proofErr w:type="spellEnd"/>
      <w:r w:rsidR="00BC01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обл.</w:t>
      </w:r>
      <w:r w:rsidR="00BC019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C07BA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C019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  <w:r w:rsidR="00C07BA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пл.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Авіації</w:t>
      </w:r>
      <w:proofErr w:type="spellEnd"/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BC019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C57FA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</w:p>
    <w:p w:rsidR="003C57FA" w:rsidRPr="003C57FA" w:rsidRDefault="003C57FA" w:rsidP="003C57FA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C57FA">
        <w:rPr>
          <w:rFonts w:ascii="Times New Roman" w:hAnsi="Times New Roman" w:cs="Times New Roman"/>
          <w:b/>
          <w:color w:val="000000"/>
        </w:rPr>
        <w:t>1.4.</w:t>
      </w:r>
      <w:r w:rsidRPr="003C57FA">
        <w:rPr>
          <w:rFonts w:ascii="Times New Roman" w:hAnsi="Times New Roman" w:cs="Times New Roman"/>
          <w:b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Категорія</w:t>
      </w:r>
      <w:bookmarkStart w:id="0" w:name="n181"/>
      <w:bookmarkEnd w:id="0"/>
      <w:proofErr w:type="spellEnd"/>
      <w:r w:rsidRPr="003C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3C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Юридична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особа</w:t>
      </w:r>
      <w:proofErr w:type="gram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,я</w:t>
      </w:r>
      <w:proofErr w:type="gram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здійснює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діяльність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одній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або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декількох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окремих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сферах </w:t>
      </w:r>
      <w:proofErr w:type="spellStart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господарювання</w:t>
      </w:r>
      <w:proofErr w:type="spellEnd"/>
      <w:r w:rsidRPr="003C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3C57FA" w:rsidRPr="003C57FA" w:rsidRDefault="003C57FA" w:rsidP="003C57FA">
      <w:pPr>
        <w:spacing w:after="0"/>
        <w:jc w:val="both"/>
        <w:rPr>
          <w:rFonts w:ascii="Times New Roman" w:hAnsi="Times New Roman" w:cs="Times New Roman"/>
          <w:b/>
          <w:lang w:bidi="uk-UA"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Н</w:t>
      </w:r>
      <w:r w:rsidRPr="003C57FA">
        <w:rPr>
          <w:rFonts w:ascii="Times New Roman" w:hAnsi="Times New Roman" w:cs="Times New Roman"/>
          <w:b/>
          <w:lang w:bidi="uk-UA"/>
        </w:rPr>
        <w:t>азва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предмета </w:t>
      </w:r>
      <w:proofErr w:type="spellStart"/>
      <w:r w:rsidRPr="003C57FA">
        <w:rPr>
          <w:rFonts w:ascii="Times New Roman" w:hAnsi="Times New Roman" w:cs="Times New Roman"/>
          <w:b/>
          <w:lang w:bidi="uk-UA"/>
        </w:rPr>
        <w:t>закупі</w:t>
      </w:r>
      <w:proofErr w:type="gramStart"/>
      <w:r w:rsidRPr="003C57FA">
        <w:rPr>
          <w:rFonts w:ascii="Times New Roman" w:hAnsi="Times New Roman" w:cs="Times New Roman"/>
          <w:b/>
          <w:lang w:bidi="uk-UA"/>
        </w:rPr>
        <w:t>вл</w:t>
      </w:r>
      <w:proofErr w:type="gramEnd"/>
      <w:r w:rsidRPr="003C57FA">
        <w:rPr>
          <w:rFonts w:ascii="Times New Roman" w:hAnsi="Times New Roman" w:cs="Times New Roman"/>
          <w:b/>
          <w:lang w:bidi="uk-UA"/>
        </w:rPr>
        <w:t>і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lang w:bidi="uk-UA"/>
        </w:rPr>
        <w:t>із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lang w:bidi="uk-UA"/>
        </w:rPr>
        <w:t>зазначенням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коду за </w:t>
      </w:r>
      <w:proofErr w:type="spellStart"/>
      <w:r w:rsidRPr="003C57FA">
        <w:rPr>
          <w:rFonts w:ascii="Times New Roman" w:hAnsi="Times New Roman" w:cs="Times New Roman"/>
          <w:b/>
          <w:lang w:bidi="uk-UA"/>
        </w:rPr>
        <w:t>Єдиним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lang w:bidi="uk-UA"/>
        </w:rPr>
        <w:t>закупівельним</w:t>
      </w:r>
      <w:proofErr w:type="spellEnd"/>
      <w:r w:rsidRPr="003C57FA">
        <w:rPr>
          <w:rFonts w:ascii="Times New Roman" w:hAnsi="Times New Roman" w:cs="Times New Roman"/>
          <w:b/>
          <w:lang w:bidi="uk-UA"/>
        </w:rPr>
        <w:t xml:space="preserve"> словником: </w:t>
      </w:r>
    </w:p>
    <w:p w:rsidR="003C57FA" w:rsidRPr="003C57FA" w:rsidRDefault="003C57FA" w:rsidP="003C57FA">
      <w:pPr>
        <w:pStyle w:val="a3"/>
        <w:spacing w:before="60" w:beforeAutospacing="0" w:after="0" w:afterAutospacing="0"/>
        <w:jc w:val="both"/>
        <w:rPr>
          <w:b/>
          <w:lang w:bidi="uk-UA"/>
        </w:rPr>
      </w:pPr>
      <w:r w:rsidRPr="003C57FA">
        <w:rPr>
          <w:b/>
          <w:lang w:bidi="uk-UA"/>
        </w:rPr>
        <w:t>Карбід кальцію</w:t>
      </w:r>
    </w:p>
    <w:p w:rsidR="003C57FA" w:rsidRPr="003C57FA" w:rsidRDefault="003C57FA" w:rsidP="003C57FA">
      <w:pPr>
        <w:pStyle w:val="a3"/>
        <w:spacing w:before="60" w:beforeAutospacing="0" w:after="0" w:afterAutospacing="0"/>
        <w:jc w:val="both"/>
      </w:pPr>
      <w:r w:rsidRPr="003C57FA">
        <w:t xml:space="preserve">Код за </w:t>
      </w:r>
      <w:proofErr w:type="spellStart"/>
      <w:r w:rsidRPr="003C57FA">
        <w:t>ДК</w:t>
      </w:r>
      <w:proofErr w:type="spellEnd"/>
      <w:r w:rsidRPr="003C57FA">
        <w:t xml:space="preserve"> 021:2015- 24310000-0 - Основні неорганічні хімічні речовини   </w:t>
      </w:r>
    </w:p>
    <w:p w:rsidR="003C57FA" w:rsidRPr="003C57FA" w:rsidRDefault="003C57FA" w:rsidP="003C57FA">
      <w:pPr>
        <w:keepLines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3.Інформація про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технічні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якісні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кількісні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інші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характеристики предмета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закупі</w:t>
      </w:r>
      <w:proofErr w:type="gramStart"/>
      <w:r w:rsidRPr="003C57FA">
        <w:rPr>
          <w:rFonts w:ascii="Times New Roman" w:hAnsi="Times New Roman" w:cs="Times New Roman"/>
          <w:b/>
          <w:color w:val="000000"/>
        </w:rPr>
        <w:t>вл</w:t>
      </w:r>
      <w:proofErr w:type="gramEnd"/>
      <w:r w:rsidRPr="003C57FA">
        <w:rPr>
          <w:rFonts w:ascii="Times New Roman" w:hAnsi="Times New Roman" w:cs="Times New Roman"/>
          <w:b/>
          <w:color w:val="000000"/>
        </w:rPr>
        <w:t>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>:</w:t>
      </w:r>
      <w:r w:rsidRPr="003C57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color w:val="000000"/>
        </w:rPr>
        <w:t>відповідно</w:t>
      </w:r>
      <w:proofErr w:type="spellEnd"/>
      <w:r w:rsidRPr="003C57FA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3C57FA">
        <w:rPr>
          <w:rFonts w:ascii="Times New Roman" w:hAnsi="Times New Roman" w:cs="Times New Roman"/>
          <w:color w:val="000000"/>
        </w:rPr>
        <w:t>Додатку</w:t>
      </w:r>
      <w:proofErr w:type="spellEnd"/>
      <w:r w:rsidRPr="003C57FA">
        <w:rPr>
          <w:rFonts w:ascii="Times New Roman" w:hAnsi="Times New Roman" w:cs="Times New Roman"/>
          <w:color w:val="000000"/>
        </w:rPr>
        <w:t xml:space="preserve"> 1.</w:t>
      </w:r>
    </w:p>
    <w:p w:rsidR="009D527B" w:rsidRDefault="003C57FA" w:rsidP="003C57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FA">
        <w:rPr>
          <w:b/>
          <w:color w:val="000000"/>
        </w:rPr>
        <w:t>4. Кількість та місце поставки товарів або обсяг виконання  робіт чи надання послуг:</w:t>
      </w:r>
      <w:r w:rsidRPr="003C57FA">
        <w:rPr>
          <w:color w:val="000000"/>
        </w:rPr>
        <w:t xml:space="preserve"> </w:t>
      </w:r>
    </w:p>
    <w:p w:rsidR="003C57FA" w:rsidRPr="003C57FA" w:rsidRDefault="003C57FA" w:rsidP="003C57FA">
      <w:pPr>
        <w:pStyle w:val="a3"/>
        <w:spacing w:before="0" w:beforeAutospacing="0" w:after="0" w:afterAutospacing="0"/>
        <w:jc w:val="both"/>
        <w:rPr>
          <w:lang w:val="ru-RU"/>
        </w:rPr>
      </w:pPr>
      <w:r w:rsidRPr="003C57FA">
        <w:rPr>
          <w:b/>
          <w:color w:val="000000"/>
        </w:rPr>
        <w:t>4.1 Кількість поставлених товарів:</w:t>
      </w:r>
      <w:r w:rsidRPr="003C57FA">
        <w:rPr>
          <w:color w:val="000000"/>
        </w:rPr>
        <w:t xml:space="preserve"> 100 кг</w:t>
      </w:r>
    </w:p>
    <w:p w:rsidR="003C57FA" w:rsidRPr="003C57FA" w:rsidRDefault="003C57FA" w:rsidP="003C57FA">
      <w:pPr>
        <w:spacing w:after="0"/>
        <w:jc w:val="both"/>
        <w:rPr>
          <w:rFonts w:ascii="Times New Roman" w:hAnsi="Times New Roman" w:cs="Times New Roman"/>
          <w:bCs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4.2.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Місце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поставлення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товарів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>:</w:t>
      </w:r>
      <w:r w:rsidRPr="003C57FA">
        <w:rPr>
          <w:rFonts w:ascii="Times New Roman" w:hAnsi="Times New Roman" w:cs="Times New Roman"/>
          <w:color w:val="000000"/>
        </w:rPr>
        <w:t xml:space="preserve"> </w:t>
      </w:r>
      <w:r w:rsidRPr="003C57FA">
        <w:rPr>
          <w:rFonts w:ascii="Times New Roman" w:hAnsi="Times New Roman" w:cs="Times New Roman"/>
          <w:color w:val="000000"/>
        </w:rPr>
        <w:tab/>
      </w:r>
      <w:proofErr w:type="spellStart"/>
      <w:r w:rsidRPr="003C57FA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Pr="003C57FA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3C57FA">
        <w:rPr>
          <w:rFonts w:ascii="Times New Roman" w:eastAsia="Times New Roman" w:hAnsi="Times New Roman" w:cs="Times New Roman"/>
          <w:sz w:val="24"/>
          <w:szCs w:val="24"/>
        </w:rPr>
        <w:t>Самбірський</w:t>
      </w:r>
      <w:proofErr w:type="spellEnd"/>
      <w:r w:rsidRPr="003C57FA">
        <w:rPr>
          <w:rFonts w:ascii="Times New Roman" w:eastAsia="Times New Roman" w:hAnsi="Times New Roman" w:cs="Times New Roman"/>
          <w:sz w:val="24"/>
          <w:szCs w:val="24"/>
        </w:rPr>
        <w:t xml:space="preserve"> р-н.,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7F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C57FA">
        <w:rPr>
          <w:rFonts w:ascii="Times New Roman" w:eastAsia="Times New Roman" w:hAnsi="Times New Roman" w:cs="Times New Roman"/>
          <w:sz w:val="24"/>
          <w:szCs w:val="24"/>
        </w:rPr>
        <w:t>віації</w:t>
      </w:r>
      <w:proofErr w:type="spellEnd"/>
      <w:r w:rsidRPr="003C57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7FA">
        <w:rPr>
          <w:rFonts w:ascii="Times New Roman" w:hAnsi="Times New Roman" w:cs="Times New Roman"/>
        </w:rPr>
        <w:t xml:space="preserve"> </w:t>
      </w:r>
      <w:r w:rsidRPr="003C57FA">
        <w:rPr>
          <w:rFonts w:ascii="Times New Roman" w:eastAsia="Times New Roman" w:hAnsi="Times New Roman" w:cs="Times New Roman"/>
          <w:sz w:val="24"/>
          <w:szCs w:val="24"/>
        </w:rPr>
        <w:t xml:space="preserve">24    </w:t>
      </w:r>
      <w:r w:rsidRPr="003C57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E5308B" w:rsidRPr="00182CEE" w:rsidRDefault="003C57FA" w:rsidP="00E530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FA">
        <w:rPr>
          <w:rFonts w:ascii="Times New Roman" w:hAnsi="Times New Roman" w:cs="Times New Roman"/>
          <w:b/>
          <w:color w:val="000000"/>
        </w:rPr>
        <w:t xml:space="preserve">5. </w:t>
      </w:r>
      <w:r w:rsidR="00E5308B"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Строк </w:t>
      </w:r>
      <w:proofErr w:type="spellStart"/>
      <w:r w:rsidR="00E5308B"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укладання</w:t>
      </w:r>
      <w:proofErr w:type="spellEnd"/>
      <w:r w:rsidR="00E5308B"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договору:</w:t>
      </w:r>
      <w:r w:rsidR="00E53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укладає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догові</w:t>
      </w:r>
      <w:proofErr w:type="gram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учасником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визнаний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переможцем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пізніше</w:t>
      </w:r>
      <w:proofErr w:type="spellEnd"/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ніж</w:t>
      </w:r>
      <w:proofErr w:type="spellEnd"/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через 20 </w:t>
      </w:r>
      <w:proofErr w:type="spellStart"/>
      <w:r w:rsidR="00E5308B" w:rsidRPr="00E5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днів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прийняття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намір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укласти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договір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="00E5308B" w:rsidRPr="00E53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53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308B" w:rsidRPr="00182C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Договір про закупівлю укладається згідно з вимогами статті 41 Закону. </w:t>
      </w:r>
    </w:p>
    <w:p w:rsidR="003C57FA" w:rsidRPr="0085702F" w:rsidRDefault="003C57FA" w:rsidP="00E530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702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Обсяги закупівлі Товарів можуть бути зменшені залежно від реальної потреби та фінансової спроможності Покупця.</w:t>
      </w:r>
    </w:p>
    <w:p w:rsidR="009D527B" w:rsidRDefault="003C57FA" w:rsidP="003C57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FA">
        <w:rPr>
          <w:b/>
          <w:color w:val="000000"/>
        </w:rPr>
        <w:t xml:space="preserve">6. Умови оплати: </w:t>
      </w:r>
      <w:r w:rsidRPr="003C57FA">
        <w:rPr>
          <w:color w:val="000000"/>
        </w:rPr>
        <w:t xml:space="preserve">Розрахунки за поставлений товар здійснюється по безготівковому перерахунку протягом 10 робочих днів з моменту отримання Замовником Товару та належно оформлених товарно-супровідних документів (накладної, рахунка-фактури, тощо). </w:t>
      </w:r>
    </w:p>
    <w:p w:rsidR="003C57FA" w:rsidRPr="003C57FA" w:rsidRDefault="003C57FA" w:rsidP="003C57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FA">
        <w:rPr>
          <w:b/>
          <w:color w:val="000000"/>
        </w:rPr>
        <w:t>7. Очікувана вартість предмета закупівлі:  1</w:t>
      </w:r>
      <w:r w:rsidR="009D527B">
        <w:rPr>
          <w:b/>
          <w:color w:val="000000"/>
        </w:rPr>
        <w:t>80</w:t>
      </w:r>
      <w:r w:rsidRPr="003C57FA">
        <w:rPr>
          <w:b/>
          <w:color w:val="000000"/>
        </w:rPr>
        <w:t>00,00 грн.</w:t>
      </w:r>
      <w:r w:rsidRPr="003C57FA">
        <w:rPr>
          <w:color w:val="000000"/>
        </w:rPr>
        <w:t xml:space="preserve"> (</w:t>
      </w:r>
      <w:r w:rsidR="009D527B">
        <w:rPr>
          <w:color w:val="000000"/>
        </w:rPr>
        <w:t>Вісімнадцять</w:t>
      </w:r>
      <w:r w:rsidRPr="003C57FA">
        <w:rPr>
          <w:color w:val="000000"/>
        </w:rPr>
        <w:t xml:space="preserve"> тисяч гривень</w:t>
      </w:r>
      <w:r w:rsidR="009D527B">
        <w:rPr>
          <w:color w:val="000000"/>
        </w:rPr>
        <w:t xml:space="preserve">            00 коп.) з </w:t>
      </w:r>
      <w:r w:rsidRPr="003C57FA">
        <w:rPr>
          <w:color w:val="000000"/>
        </w:rPr>
        <w:t>ПДВ.</w:t>
      </w:r>
      <w:r w:rsidRPr="003C57FA">
        <w:rPr>
          <w:b/>
          <w:color w:val="000000"/>
        </w:rPr>
        <w:t xml:space="preserve"> </w:t>
      </w:r>
      <w:r w:rsidRPr="003C57FA">
        <w:rPr>
          <w:color w:val="000000"/>
        </w:rPr>
        <w:t>У вартість Товару включається вартість доставки, розвантажувально-відвантажувальні послуги.</w:t>
      </w:r>
    </w:p>
    <w:p w:rsidR="003C57FA" w:rsidRPr="00BC019B" w:rsidRDefault="003C57FA" w:rsidP="003C57FA">
      <w:pPr>
        <w:pStyle w:val="1"/>
        <w:widowControl w:val="0"/>
        <w:spacing w:before="0" w:after="0"/>
        <w:ind w:firstLine="57"/>
        <w:jc w:val="both"/>
        <w:rPr>
          <w:rFonts w:ascii="Times New Roman" w:hAnsi="Times New Roman" w:cs="Times New Roman"/>
        </w:rPr>
      </w:pPr>
      <w:r w:rsidRPr="003C57FA">
        <w:rPr>
          <w:rFonts w:ascii="Times New Roman" w:hAnsi="Times New Roman" w:cs="Times New Roman"/>
          <w:b/>
        </w:rPr>
        <w:t xml:space="preserve">8. </w:t>
      </w:r>
      <w:r w:rsidRPr="003C57FA">
        <w:rPr>
          <w:rFonts w:ascii="Times New Roman" w:hAnsi="Times New Roman" w:cs="Times New Roman"/>
          <w:b/>
          <w:lang w:eastAsia="uk-UA" w:bidi="uk-UA"/>
        </w:rPr>
        <w:t>Перелік критеріїв та методика оцінки пропозицій із зазначенням питомої ваги критеріїв</w:t>
      </w:r>
      <w:r w:rsidRPr="00BC019B">
        <w:rPr>
          <w:rFonts w:ascii="Times New Roman" w:hAnsi="Times New Roman" w:cs="Times New Roman"/>
          <w:b/>
          <w:lang w:bidi="uk-UA"/>
        </w:rPr>
        <w:t>:</w:t>
      </w:r>
      <w:r w:rsidRPr="00BC019B">
        <w:rPr>
          <w:rFonts w:ascii="Times New Roman" w:hAnsi="Times New Roman" w:cs="Times New Roman"/>
          <w:lang w:bidi="uk-UA"/>
        </w:rPr>
        <w:t xml:space="preserve"> </w:t>
      </w:r>
      <w:r w:rsidRPr="00BC019B">
        <w:rPr>
          <w:rStyle w:val="rvts23"/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Єдиним критерієм оцінки за цією спрощеною процедурою є ціна (питома вага критерію – 100%). </w:t>
      </w:r>
      <w:r w:rsidRPr="00BC019B">
        <w:rPr>
          <w:rStyle w:val="rvts23"/>
          <w:rFonts w:ascii="Times New Roman" w:hAnsi="Times New Roman" w:cs="Times New Roman"/>
          <w:color w:val="000000"/>
          <w:shd w:val="clear" w:color="auto" w:fill="FFFFFF"/>
        </w:rPr>
        <w:t>Сума, що становить загальну вартість  пропозиції кожного окремого учасника, повинна бути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інших податків та зборів, що передбачені чинним законодавством, та мають бути включені  учасником до вартості товарів, робіт або послуг.</w:t>
      </w:r>
    </w:p>
    <w:p w:rsidR="003C57FA" w:rsidRPr="003C57FA" w:rsidRDefault="003C57FA" w:rsidP="003C57FA">
      <w:pPr>
        <w:pStyle w:val="a5"/>
        <w:tabs>
          <w:tab w:val="left" w:pos="993"/>
        </w:tabs>
        <w:spacing w:after="0" w:line="276" w:lineRule="auto"/>
        <w:jc w:val="both"/>
        <w:outlineLvl w:val="0"/>
        <w:rPr>
          <w:lang w:val="uk-UA" w:eastAsia="uk-UA" w:bidi="uk-UA"/>
        </w:rPr>
      </w:pPr>
      <w:r w:rsidRPr="003C57FA">
        <w:rPr>
          <w:b/>
          <w:color w:val="000000"/>
          <w:shd w:val="clear" w:color="auto" w:fill="FFFFFF"/>
          <w:lang w:val="uk-UA"/>
        </w:rPr>
        <w:t>9. Розмір та умови надання забезпечення пропозицій учасників:</w:t>
      </w:r>
      <w:r w:rsidRPr="003C57FA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C57FA">
        <w:rPr>
          <w:rStyle w:val="rvts23"/>
          <w:rFonts w:eastAsia="NSimSun"/>
          <w:kern w:val="3"/>
          <w:sz w:val="22"/>
          <w:szCs w:val="22"/>
          <w:lang w:eastAsia="zh-CN" w:bidi="hi-IN"/>
        </w:rPr>
        <w:t>Замовник</w:t>
      </w:r>
      <w:proofErr w:type="spellEnd"/>
      <w:r w:rsidRPr="003C57FA">
        <w:rPr>
          <w:lang w:val="uk-UA" w:eastAsia="uk-UA" w:bidi="uk-UA"/>
        </w:rPr>
        <w:t xml:space="preserve"> не вимагає надання забезпечення пропозицій учасників.</w:t>
      </w:r>
    </w:p>
    <w:p w:rsidR="003C57FA" w:rsidRPr="003C57FA" w:rsidRDefault="003C57FA" w:rsidP="003C57FA">
      <w:pPr>
        <w:pStyle w:val="a5"/>
        <w:tabs>
          <w:tab w:val="left" w:pos="993"/>
        </w:tabs>
        <w:spacing w:after="0" w:line="276" w:lineRule="auto"/>
        <w:jc w:val="both"/>
        <w:outlineLvl w:val="0"/>
        <w:rPr>
          <w:color w:val="000000"/>
          <w:u w:val="single"/>
          <w:shd w:val="clear" w:color="auto" w:fill="FFFFFF"/>
        </w:rPr>
      </w:pPr>
      <w:r w:rsidRPr="003C57FA">
        <w:rPr>
          <w:b/>
          <w:color w:val="000000"/>
          <w:shd w:val="clear" w:color="auto" w:fill="FFFFFF"/>
          <w:lang w:val="uk-UA"/>
        </w:rPr>
        <w:t>10.</w:t>
      </w:r>
      <w:proofErr w:type="spellStart"/>
      <w:r w:rsidRPr="003C57FA">
        <w:rPr>
          <w:b/>
          <w:color w:val="000000"/>
          <w:shd w:val="clear" w:color="auto" w:fill="FFFFFF"/>
        </w:rPr>
        <w:t>Розмір</w:t>
      </w:r>
      <w:proofErr w:type="spellEnd"/>
      <w:r w:rsidRPr="003C57FA">
        <w:rPr>
          <w:b/>
          <w:color w:val="000000"/>
          <w:shd w:val="clear" w:color="auto" w:fill="FFFFFF"/>
        </w:rPr>
        <w:t xml:space="preserve"> та </w:t>
      </w:r>
      <w:proofErr w:type="spellStart"/>
      <w:r w:rsidRPr="003C57FA">
        <w:rPr>
          <w:b/>
          <w:color w:val="000000"/>
          <w:shd w:val="clear" w:color="auto" w:fill="FFFFFF"/>
        </w:rPr>
        <w:t>умови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надання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забезпечення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виконання</w:t>
      </w:r>
      <w:proofErr w:type="spellEnd"/>
      <w:r w:rsidRPr="003C57FA">
        <w:rPr>
          <w:b/>
          <w:color w:val="000000"/>
          <w:shd w:val="clear" w:color="auto" w:fill="FFFFFF"/>
        </w:rPr>
        <w:t xml:space="preserve"> договору про </w:t>
      </w:r>
      <w:r w:rsidRPr="003C57FA">
        <w:rPr>
          <w:b/>
          <w:color w:val="000000"/>
          <w:shd w:val="clear" w:color="auto" w:fill="FFFFFF"/>
          <w:lang w:val="uk-UA"/>
        </w:rPr>
        <w:t>закупівлю</w:t>
      </w:r>
      <w:r w:rsidRPr="003C57FA">
        <w:rPr>
          <w:b/>
          <w:color w:val="000000"/>
          <w:shd w:val="clear" w:color="auto" w:fill="FFFFFF"/>
        </w:rPr>
        <w:t>:</w:t>
      </w:r>
      <w:r w:rsidRPr="003C57FA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3C57FA">
        <w:rPr>
          <w:color w:val="000000"/>
          <w:shd w:val="clear" w:color="auto" w:fill="FFFFFF"/>
        </w:rPr>
        <w:t>Замовник</w:t>
      </w:r>
      <w:proofErr w:type="spellEnd"/>
      <w:r w:rsidRPr="003C57FA">
        <w:rPr>
          <w:color w:val="000000"/>
          <w:shd w:val="clear" w:color="auto" w:fill="FFFFFF"/>
        </w:rPr>
        <w:t xml:space="preserve"> не </w:t>
      </w:r>
      <w:proofErr w:type="spellStart"/>
      <w:r w:rsidRPr="003C57FA">
        <w:rPr>
          <w:color w:val="000000"/>
          <w:shd w:val="clear" w:color="auto" w:fill="FFFFFF"/>
        </w:rPr>
        <w:t>вимагає</w:t>
      </w:r>
      <w:proofErr w:type="spellEnd"/>
      <w:r w:rsidRPr="003C57FA">
        <w:rPr>
          <w:color w:val="000000"/>
          <w:shd w:val="clear" w:color="auto" w:fill="FFFFFF"/>
        </w:rPr>
        <w:t xml:space="preserve"> </w:t>
      </w:r>
      <w:proofErr w:type="spellStart"/>
      <w:r w:rsidRPr="003C57FA">
        <w:rPr>
          <w:color w:val="000000"/>
          <w:shd w:val="clear" w:color="auto" w:fill="FFFFFF"/>
        </w:rPr>
        <w:t>надання</w:t>
      </w:r>
      <w:proofErr w:type="spellEnd"/>
      <w:r w:rsidRPr="003C57FA">
        <w:rPr>
          <w:color w:val="000000"/>
          <w:shd w:val="clear" w:color="auto" w:fill="FFFFFF"/>
        </w:rPr>
        <w:t xml:space="preserve"> </w:t>
      </w:r>
      <w:proofErr w:type="spellStart"/>
      <w:r w:rsidRPr="003C57FA">
        <w:rPr>
          <w:color w:val="000000"/>
          <w:shd w:val="clear" w:color="auto" w:fill="FFFFFF"/>
        </w:rPr>
        <w:t>забезпечення</w:t>
      </w:r>
      <w:proofErr w:type="spellEnd"/>
      <w:r w:rsidRPr="003C57FA">
        <w:rPr>
          <w:color w:val="000000"/>
          <w:shd w:val="clear" w:color="auto" w:fill="FFFFFF"/>
        </w:rPr>
        <w:t xml:space="preserve"> </w:t>
      </w:r>
      <w:r w:rsidRPr="003C57FA">
        <w:rPr>
          <w:color w:val="000000"/>
          <w:shd w:val="clear" w:color="auto" w:fill="FFFFFF"/>
          <w:lang w:val="uk-UA"/>
        </w:rPr>
        <w:t>виконання договору про закупівлю</w:t>
      </w:r>
      <w:r w:rsidRPr="003C57FA">
        <w:rPr>
          <w:color w:val="000000"/>
          <w:shd w:val="clear" w:color="auto" w:fill="FFFFFF"/>
        </w:rPr>
        <w:t>.</w:t>
      </w:r>
    </w:p>
    <w:p w:rsidR="003C57FA" w:rsidRDefault="003C57FA" w:rsidP="003C57FA">
      <w:pPr>
        <w:pStyle w:val="a5"/>
        <w:tabs>
          <w:tab w:val="left" w:pos="993"/>
        </w:tabs>
        <w:spacing w:after="0" w:line="276" w:lineRule="auto"/>
        <w:jc w:val="both"/>
        <w:outlineLvl w:val="0"/>
        <w:rPr>
          <w:color w:val="000000"/>
          <w:shd w:val="clear" w:color="auto" w:fill="FFFFFF"/>
          <w:lang w:val="uk-UA"/>
        </w:rPr>
      </w:pPr>
      <w:r w:rsidRPr="003C57FA">
        <w:rPr>
          <w:b/>
          <w:color w:val="000000"/>
          <w:shd w:val="clear" w:color="auto" w:fill="FFFFFF"/>
          <w:lang w:val="uk-UA"/>
        </w:rPr>
        <w:t>11.</w:t>
      </w:r>
      <w:proofErr w:type="spellStart"/>
      <w:r w:rsidRPr="003C57FA">
        <w:rPr>
          <w:b/>
          <w:color w:val="000000"/>
          <w:shd w:val="clear" w:color="auto" w:fill="FFFFFF"/>
        </w:rPr>
        <w:t>Розмір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мінімального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кроку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пониження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ціни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під</w:t>
      </w:r>
      <w:proofErr w:type="spellEnd"/>
      <w:r w:rsidRPr="003C57FA">
        <w:rPr>
          <w:b/>
          <w:color w:val="000000"/>
          <w:shd w:val="clear" w:color="auto" w:fill="FFFFFF"/>
        </w:rPr>
        <w:t xml:space="preserve"> час </w:t>
      </w:r>
      <w:proofErr w:type="spellStart"/>
      <w:r w:rsidRPr="003C57FA">
        <w:rPr>
          <w:b/>
          <w:color w:val="000000"/>
          <w:shd w:val="clear" w:color="auto" w:fill="FFFFFF"/>
        </w:rPr>
        <w:t>електронного</w:t>
      </w:r>
      <w:proofErr w:type="spellEnd"/>
      <w:r w:rsidRPr="003C57FA">
        <w:rPr>
          <w:b/>
          <w:color w:val="000000"/>
          <w:shd w:val="clear" w:color="auto" w:fill="FFFFFF"/>
        </w:rPr>
        <w:t xml:space="preserve"> </w:t>
      </w:r>
      <w:proofErr w:type="spellStart"/>
      <w:r w:rsidRPr="003C57FA">
        <w:rPr>
          <w:b/>
          <w:color w:val="000000"/>
          <w:shd w:val="clear" w:color="auto" w:fill="FFFFFF"/>
        </w:rPr>
        <w:t>аукціону</w:t>
      </w:r>
      <w:proofErr w:type="spellEnd"/>
      <w:r w:rsidRPr="003C57FA">
        <w:rPr>
          <w:b/>
          <w:color w:val="000000"/>
          <w:shd w:val="clear" w:color="auto" w:fill="FFFFFF"/>
        </w:rPr>
        <w:t>:</w:t>
      </w:r>
      <w:r w:rsidRPr="003C57FA">
        <w:rPr>
          <w:color w:val="000000"/>
          <w:shd w:val="clear" w:color="auto" w:fill="FFFFFF"/>
        </w:rPr>
        <w:t xml:space="preserve"> 0,5%</w:t>
      </w:r>
    </w:p>
    <w:p w:rsidR="00E5308B" w:rsidRPr="00B10799" w:rsidRDefault="00E5308B" w:rsidP="00E5308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подати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одну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08B" w:rsidRPr="00B10799" w:rsidRDefault="00E5308B" w:rsidP="00E5308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13.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Відхилення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пропозиції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учасника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308B" w:rsidRPr="00B1079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Замовник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відхиляє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пропозицію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10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E5308B" w:rsidRPr="00B1079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1)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пропозиція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відповідає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умовам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визначеним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оголошенні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вимогам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1079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надав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пропозиції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таке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вимагалося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B10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визначений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переможцем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відмовився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укладення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протягом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року до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оголошення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відмовився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підписання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5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</w:t>
      </w: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 тому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неукладення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боку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двох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08B" w:rsidRPr="00BA7BC9" w:rsidRDefault="00E5308B" w:rsidP="00E530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14.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Відміна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308B" w:rsidRPr="00BA7BC9" w:rsidRDefault="00E5308B" w:rsidP="009D527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Замовник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відміняє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спрощену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подальшої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в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товарів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неможливості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усунення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порушень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виникли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виявлені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порушення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законодавства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публічних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скорочення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видатків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здійснення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товарів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08B" w:rsidRPr="00BA7BC9" w:rsidRDefault="00E5308B" w:rsidP="009D527B">
      <w:pPr>
        <w:shd w:val="clear" w:color="auto" w:fill="FFFFFF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Спрощена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закупівля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автоматично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відміняється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електронною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</w:t>
      </w:r>
      <w:proofErr w:type="gram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відхилення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іх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частиною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Закону;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відміну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оприлюднюється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5308B" w:rsidRPr="00BA7BC9" w:rsidRDefault="00E5308B" w:rsidP="00E530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протягом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одного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робочого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дня</w:t>
      </w: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прийняття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протягом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одного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робочого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дня</w:t>
      </w: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автоматичної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відміни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внаслідок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відхилення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всіх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частиною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тринадцятою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цієї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відсутності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відміну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автоматично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надсилається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всім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учасникам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08B" w:rsidRPr="00BA7BC9" w:rsidRDefault="00E5308B" w:rsidP="00E5308B">
      <w:pPr>
        <w:keepNext/>
        <w:keepLines/>
        <w:ind w:right="120"/>
        <w:contextualSpacing/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15. </w:t>
      </w:r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укладення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договору,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його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5308B" w:rsidRPr="00BA7BC9" w:rsidRDefault="00E5308B" w:rsidP="00E5308B">
      <w:pPr>
        <w:keepNext/>
        <w:keepLines/>
        <w:ind w:left="360" w:right="120" w:firstLine="348"/>
        <w:contextualSpacing/>
        <w:jc w:val="both"/>
        <w:rPr>
          <w:rFonts w:ascii="Calibri" w:eastAsia="Calibri" w:hAnsi="Calibri" w:cs="Times New Roman"/>
          <w:b/>
          <w:bCs/>
          <w:color w:val="000000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Додатку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3</w:t>
      </w:r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08B" w:rsidRPr="00BA7BC9" w:rsidRDefault="00E5308B" w:rsidP="00E5308B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норм </w:t>
      </w:r>
      <w:hyperlink r:id="rId5" w:history="1">
        <w:proofErr w:type="spellStart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Цивільного</w:t>
        </w:r>
        <w:proofErr w:type="spellEnd"/>
      </w:hyperlink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hyperlink r:id="rId6" w:history="1"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Господарського</w:t>
        </w:r>
        <w:proofErr w:type="spellEnd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Кодексів</w:t>
        </w:r>
        <w:proofErr w:type="spellEnd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BA7B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України</w:t>
        </w:r>
        <w:proofErr w:type="spellEnd"/>
      </w:hyperlink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умов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:rsidR="00E5308B" w:rsidRPr="00BA7BC9" w:rsidRDefault="00E5308B" w:rsidP="00E5308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Остаточна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редакція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складається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BA7BC9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BA7BC9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результатів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базі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Додатком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3 до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надсилається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переможцю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спосіб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обраний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Переможець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proofErr w:type="gramStart"/>
      <w:r w:rsidRPr="00BA7B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A7BC9">
        <w:rPr>
          <w:rFonts w:ascii="Times New Roman" w:eastAsia="Calibri" w:hAnsi="Times New Roman" w:cs="Times New Roman"/>
          <w:sz w:val="24"/>
          <w:szCs w:val="24"/>
        </w:rPr>
        <w:t>ідписати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примірники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у строки,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визначені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02F">
        <w:rPr>
          <w:rFonts w:ascii="Times New Roman" w:eastAsia="Calibri" w:hAnsi="Times New Roman" w:cs="Times New Roman"/>
          <w:sz w:val="24"/>
          <w:szCs w:val="24"/>
          <w:lang w:val="uk-UA"/>
        </w:rPr>
        <w:t>пунктом 5</w:t>
      </w:r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 та у день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передати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один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примірник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договору.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B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A7BC9">
        <w:rPr>
          <w:rFonts w:ascii="Times New Roman" w:eastAsia="Calibri" w:hAnsi="Times New Roman" w:cs="Times New Roman"/>
          <w:sz w:val="24"/>
          <w:szCs w:val="24"/>
        </w:rPr>
        <w:t>ідписання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та/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передання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одного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примірника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у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строк буде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розцінено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відмова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переможця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спричиняє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наслідки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BA7BC9">
        <w:rPr>
          <w:rFonts w:ascii="Times New Roman" w:eastAsia="Calibri" w:hAnsi="Times New Roman" w:cs="Times New Roman"/>
          <w:sz w:val="24"/>
          <w:szCs w:val="24"/>
        </w:rPr>
        <w:t xml:space="preserve"> п. 3 ч. 13 ст. 14 Закону (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Замовник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відхиляє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пропозицію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A7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BA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визначений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переможцем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відмовився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укладення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5308B" w:rsidRPr="00C66C85" w:rsidRDefault="00E5308B" w:rsidP="00E5308B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ві</w:t>
      </w:r>
      <w:proofErr w:type="gram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ізнятися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тому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товару)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спрощеної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перерахунку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BA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випадку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перерахунку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ціни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результатами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електронного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аукціону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бік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зменшення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ціни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учасника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зменшення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обсягів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закупі</w:t>
      </w:r>
      <w:proofErr w:type="gram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вл</w:t>
      </w:r>
      <w:proofErr w:type="gram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і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переможець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укладення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договору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надає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Замовнику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відповідний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перерахунок</w:t>
      </w:r>
      <w:proofErr w:type="spellEnd"/>
      <w:r w:rsidRPr="00BA7BC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C57FA" w:rsidRPr="00E5308B" w:rsidRDefault="003C57FA" w:rsidP="003C57FA">
      <w:pPr>
        <w:pStyle w:val="a5"/>
        <w:tabs>
          <w:tab w:val="left" w:pos="993"/>
        </w:tabs>
        <w:spacing w:after="0" w:line="276" w:lineRule="auto"/>
        <w:jc w:val="both"/>
        <w:outlineLvl w:val="0"/>
        <w:rPr>
          <w:color w:val="000000"/>
          <w:shd w:val="clear" w:color="auto" w:fill="FFFFFF"/>
        </w:rPr>
      </w:pPr>
    </w:p>
    <w:p w:rsidR="003C57FA" w:rsidRPr="003C57FA" w:rsidRDefault="003C57FA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3C57FA">
        <w:rPr>
          <w:rFonts w:ascii="Times New Roman" w:hAnsi="Times New Roman" w:cs="Times New Roman"/>
          <w:b/>
          <w:bCs/>
          <w:color w:val="000000"/>
        </w:rPr>
        <w:t>Додатки</w:t>
      </w:r>
      <w:proofErr w:type="spellEnd"/>
      <w:r w:rsidRPr="003C57FA">
        <w:rPr>
          <w:rFonts w:ascii="Times New Roman" w:hAnsi="Times New Roman" w:cs="Times New Roman"/>
          <w:b/>
          <w:bCs/>
          <w:color w:val="000000"/>
        </w:rPr>
        <w:t xml:space="preserve"> до </w:t>
      </w:r>
      <w:proofErr w:type="spellStart"/>
      <w:r w:rsidRPr="003C57FA">
        <w:rPr>
          <w:rFonts w:ascii="Times New Roman" w:hAnsi="Times New Roman" w:cs="Times New Roman"/>
          <w:b/>
          <w:bCs/>
          <w:color w:val="000000"/>
        </w:rPr>
        <w:t>оголошення</w:t>
      </w:r>
      <w:proofErr w:type="spellEnd"/>
      <w:r w:rsidRPr="003C57F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3C57FA" w:rsidRPr="003C57FA" w:rsidRDefault="003C57FA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proofErr w:type="spellStart"/>
      <w:r w:rsidRPr="003C57FA">
        <w:rPr>
          <w:rFonts w:ascii="Times New Roman" w:hAnsi="Times New Roman" w:cs="Times New Roman"/>
          <w:b/>
          <w:bCs/>
          <w:color w:val="000000"/>
        </w:rPr>
        <w:t>Додаток</w:t>
      </w:r>
      <w:proofErr w:type="spellEnd"/>
      <w:r w:rsidRPr="003C57FA">
        <w:rPr>
          <w:rFonts w:ascii="Times New Roman" w:hAnsi="Times New Roman" w:cs="Times New Roman"/>
          <w:b/>
          <w:bCs/>
          <w:color w:val="000000"/>
        </w:rPr>
        <w:t xml:space="preserve"> 1 «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Інформація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про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технічні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якісні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інші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характеристики предмета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закупі</w:t>
      </w:r>
      <w:proofErr w:type="gramStart"/>
      <w:r w:rsidRPr="003C57FA">
        <w:rPr>
          <w:rFonts w:ascii="Times New Roman" w:hAnsi="Times New Roman" w:cs="Times New Roman"/>
          <w:b/>
          <w:color w:val="000000"/>
        </w:rPr>
        <w:t>вл</w:t>
      </w:r>
      <w:proofErr w:type="gramEnd"/>
      <w:r w:rsidRPr="003C57FA">
        <w:rPr>
          <w:rFonts w:ascii="Times New Roman" w:hAnsi="Times New Roman" w:cs="Times New Roman"/>
          <w:b/>
          <w:color w:val="000000"/>
        </w:rPr>
        <w:t>і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>»</w:t>
      </w:r>
    </w:p>
    <w:p w:rsidR="003C57FA" w:rsidRPr="003C57FA" w:rsidRDefault="003C57FA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proofErr w:type="spellStart"/>
      <w:r w:rsidRPr="003C57FA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2 «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Вимоги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кваліфікації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учасників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спосіб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їх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3C57FA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3C57FA">
        <w:rPr>
          <w:rFonts w:ascii="Times New Roman" w:hAnsi="Times New Roman" w:cs="Times New Roman"/>
          <w:b/>
          <w:color w:val="000000"/>
        </w:rPr>
        <w:t>ідтвердження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>»</w:t>
      </w:r>
    </w:p>
    <w:p w:rsidR="00A65153" w:rsidRPr="00A65153" w:rsidRDefault="003C57FA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lang w:val="uk-UA"/>
        </w:rPr>
      </w:pPr>
      <w:proofErr w:type="spellStart"/>
      <w:r w:rsidRPr="003C57FA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3 «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Проєкт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3C57FA">
        <w:rPr>
          <w:rFonts w:ascii="Times New Roman" w:hAnsi="Times New Roman" w:cs="Times New Roman"/>
          <w:b/>
          <w:color w:val="000000"/>
        </w:rPr>
        <w:t>договору</w:t>
      </w:r>
      <w:proofErr w:type="gramEnd"/>
      <w:r w:rsidRPr="003C57FA">
        <w:rPr>
          <w:rFonts w:ascii="Times New Roman" w:hAnsi="Times New Roman" w:cs="Times New Roman"/>
          <w:b/>
          <w:color w:val="000000"/>
        </w:rPr>
        <w:t xml:space="preserve"> про </w:t>
      </w:r>
      <w:proofErr w:type="spellStart"/>
      <w:r w:rsidRPr="003C57FA">
        <w:rPr>
          <w:rFonts w:ascii="Times New Roman" w:hAnsi="Times New Roman" w:cs="Times New Roman"/>
          <w:b/>
          <w:color w:val="000000"/>
        </w:rPr>
        <w:t>закупівлю</w:t>
      </w:r>
      <w:proofErr w:type="spellEnd"/>
      <w:r w:rsidRPr="003C57FA">
        <w:rPr>
          <w:rFonts w:ascii="Times New Roman" w:hAnsi="Times New Roman" w:cs="Times New Roman"/>
          <w:b/>
          <w:color w:val="000000"/>
        </w:rPr>
        <w:t xml:space="preserve">» </w:t>
      </w:r>
    </w:p>
    <w:p w:rsidR="00A65153" w:rsidRPr="00A65153" w:rsidRDefault="00182CEE" w:rsidP="00A65153">
      <w:pPr>
        <w:pStyle w:val="a3"/>
        <w:spacing w:before="0" w:beforeAutospacing="0" w:after="0" w:afterAutospacing="0"/>
        <w:jc w:val="both"/>
        <w:rPr>
          <w:b/>
          <w:color w:val="000000"/>
          <w:sz w:val="23"/>
          <w:szCs w:val="23"/>
          <w:lang w:val="ru-RU"/>
        </w:rPr>
      </w:pPr>
      <w:r>
        <w:rPr>
          <w:b/>
          <w:color w:val="000000"/>
          <w:sz w:val="23"/>
          <w:szCs w:val="23"/>
        </w:rPr>
        <w:t>Додаток 4  «</w:t>
      </w:r>
      <w:r w:rsidR="00A65153" w:rsidRPr="00A65153">
        <w:rPr>
          <w:b/>
          <w:color w:val="000000"/>
          <w:sz w:val="23"/>
          <w:szCs w:val="23"/>
        </w:rPr>
        <w:t>Форма «Цінова пропозиція»</w:t>
      </w:r>
    </w:p>
    <w:p w:rsidR="00A65153" w:rsidRPr="00A65153" w:rsidRDefault="00182CEE" w:rsidP="00A65153">
      <w:pPr>
        <w:pStyle w:val="a3"/>
        <w:spacing w:before="0" w:beforeAutospacing="0" w:after="0" w:afterAutospacing="0"/>
        <w:jc w:val="both"/>
        <w:rPr>
          <w:b/>
          <w:color w:val="000000"/>
          <w:sz w:val="23"/>
          <w:szCs w:val="23"/>
          <w:lang w:val="ru-RU"/>
        </w:rPr>
      </w:pPr>
      <w:proofErr w:type="spellStart"/>
      <w:r>
        <w:rPr>
          <w:b/>
          <w:color w:val="000000"/>
          <w:sz w:val="23"/>
          <w:szCs w:val="23"/>
          <w:lang w:val="ru-RU"/>
        </w:rPr>
        <w:t>Додаток</w:t>
      </w:r>
      <w:proofErr w:type="spellEnd"/>
      <w:r>
        <w:rPr>
          <w:b/>
          <w:color w:val="000000"/>
          <w:sz w:val="23"/>
          <w:szCs w:val="23"/>
          <w:lang w:val="ru-RU"/>
        </w:rPr>
        <w:t xml:space="preserve"> 5  «</w:t>
      </w:r>
      <w:r w:rsidR="00A65153">
        <w:rPr>
          <w:b/>
          <w:color w:val="000000"/>
          <w:sz w:val="23"/>
          <w:szCs w:val="23"/>
          <w:lang w:val="ru-RU"/>
        </w:rPr>
        <w:t xml:space="preserve"> Лист</w:t>
      </w:r>
      <w:r w:rsidR="00DE17E4">
        <w:rPr>
          <w:b/>
          <w:color w:val="000000"/>
          <w:sz w:val="23"/>
          <w:szCs w:val="23"/>
          <w:lang w:val="ru-RU"/>
        </w:rPr>
        <w:t xml:space="preserve"> </w:t>
      </w:r>
      <w:r w:rsidR="00A65153">
        <w:rPr>
          <w:b/>
          <w:color w:val="000000"/>
          <w:sz w:val="23"/>
          <w:szCs w:val="23"/>
          <w:lang w:val="ru-RU"/>
        </w:rPr>
        <w:t>-</w:t>
      </w:r>
      <w:r w:rsidR="00DE17E4">
        <w:rPr>
          <w:b/>
          <w:color w:val="000000"/>
          <w:sz w:val="23"/>
          <w:szCs w:val="23"/>
          <w:lang w:val="ru-RU"/>
        </w:rPr>
        <w:t xml:space="preserve"> </w:t>
      </w:r>
      <w:proofErr w:type="spellStart"/>
      <w:r w:rsidR="00A65153">
        <w:rPr>
          <w:b/>
          <w:color w:val="000000"/>
          <w:sz w:val="23"/>
          <w:szCs w:val="23"/>
          <w:lang w:val="ru-RU"/>
        </w:rPr>
        <w:t>згода</w:t>
      </w:r>
      <w:proofErr w:type="spellEnd"/>
      <w:r>
        <w:rPr>
          <w:b/>
          <w:color w:val="000000"/>
          <w:sz w:val="23"/>
          <w:szCs w:val="23"/>
          <w:lang w:val="ru-RU"/>
        </w:rPr>
        <w:t>»</w:t>
      </w:r>
    </w:p>
    <w:p w:rsidR="003C57FA" w:rsidRDefault="003C57FA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5702F" w:rsidRDefault="0085702F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5702F" w:rsidRDefault="0085702F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5702F" w:rsidRDefault="0085702F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5702F" w:rsidRPr="0085702F" w:rsidRDefault="0085702F" w:rsidP="003C5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Уповноважена особа                                                                                                   Ірина Цуприк</w:t>
      </w:r>
    </w:p>
    <w:sectPr w:rsidR="0085702F" w:rsidRPr="0085702F" w:rsidSect="00E530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FA"/>
    <w:rsid w:val="00041621"/>
    <w:rsid w:val="00182CEE"/>
    <w:rsid w:val="003C57FA"/>
    <w:rsid w:val="00482982"/>
    <w:rsid w:val="005477DF"/>
    <w:rsid w:val="00620665"/>
    <w:rsid w:val="00834BFF"/>
    <w:rsid w:val="0085702F"/>
    <w:rsid w:val="008D46A2"/>
    <w:rsid w:val="009D527B"/>
    <w:rsid w:val="00A65153"/>
    <w:rsid w:val="00BC019B"/>
    <w:rsid w:val="00C07BAD"/>
    <w:rsid w:val="00CB6500"/>
    <w:rsid w:val="00DE17E4"/>
    <w:rsid w:val="00E5308B"/>
    <w:rsid w:val="00F35C98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3C5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57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3C57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3C57FA"/>
  </w:style>
  <w:style w:type="paragraph" w:customStyle="1" w:styleId="1">
    <w:name w:val="Обычный (веб)1"/>
    <w:basedOn w:val="a"/>
    <w:rsid w:val="003C57FA"/>
    <w:pPr>
      <w:suppressAutoHyphens/>
      <w:autoSpaceDN w:val="0"/>
      <w:spacing w:before="280" w:after="28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36-15" TargetMode="External"/><Relationship Id="rId5" Type="http://schemas.openxmlformats.org/officeDocument/2006/relationships/hyperlink" Target="http://zakon5.rada.gov.ua/laws/show/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2022-09-28T11:54:00Z</dcterms:created>
  <dcterms:modified xsi:type="dcterms:W3CDTF">2022-09-29T08:07:00Z</dcterms:modified>
</cp:coreProperties>
</file>