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7D2C" w:rsidRPr="00464F95" w14:paraId="21FA49B6" w14:textId="77777777" w:rsidTr="00EB0CC6">
        <w:tc>
          <w:tcPr>
            <w:tcW w:w="9345" w:type="dxa"/>
            <w:gridSpan w:val="2"/>
          </w:tcPr>
          <w:p w14:paraId="0D8D710D" w14:textId="77777777" w:rsidR="00547D2C" w:rsidRPr="00464F95" w:rsidRDefault="00547D2C" w:rsidP="00547D2C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Положення</w:t>
            </w:r>
            <w:proofErr w:type="spellEnd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до </w:t>
            </w:r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вносяться</w:t>
            </w:r>
            <w:proofErr w:type="spellEnd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зміни</w:t>
            </w:r>
            <w:proofErr w:type="spellEnd"/>
          </w:p>
          <w:p w14:paraId="0636BAFF" w14:textId="77777777" w:rsidR="00547D2C" w:rsidRPr="00464F95" w:rsidRDefault="00547D2C" w:rsidP="00547D2C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вносяться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</w:p>
          <w:p w14:paraId="7CB06FBF" w14:textId="1144CD3E" w:rsidR="00547D2C" w:rsidRPr="00464F95" w:rsidRDefault="00547D2C" w:rsidP="00547D2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труб </w:t>
            </w:r>
            <w:proofErr w:type="spellStart"/>
            <w:r w:rsidRPr="00464F95">
              <w:rPr>
                <w:rFonts w:ascii="Times New Roman" w:hAnsi="Times New Roman"/>
                <w:sz w:val="24"/>
                <w:szCs w:val="24"/>
                <w:lang w:eastAsia="ar-SA"/>
              </w:rPr>
              <w:t>сталевих</w:t>
            </w:r>
            <w:proofErr w:type="spellEnd"/>
            <w:r w:rsidRPr="00464F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ПЕ </w:t>
            </w:r>
            <w:proofErr w:type="spellStart"/>
            <w:r w:rsidRPr="00464F95">
              <w:rPr>
                <w:rFonts w:ascii="Times New Roman" w:hAnsi="Times New Roman"/>
                <w:sz w:val="24"/>
                <w:szCs w:val="24"/>
                <w:lang w:eastAsia="ar-SA"/>
              </w:rPr>
              <w:t>оболонці</w:t>
            </w:r>
            <w:proofErr w:type="spellEnd"/>
            <w:r w:rsidR="00201D4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та комплектуючих до них</w:t>
            </w:r>
            <w:r w:rsidRPr="00464F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4F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кодом ДК 021-2015:</w:t>
            </w:r>
            <w:r w:rsidR="00201D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44160000-9 –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Магістралі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трубопроводи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труби,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обсадні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труби,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тюбінги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супутні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вироби</w:t>
            </w:r>
            <w:proofErr w:type="spellEnd"/>
          </w:p>
          <w:p w14:paraId="731FB1F0" w14:textId="4AB6582E" w:rsidR="00547D2C" w:rsidRPr="00464F95" w:rsidRDefault="00547D2C" w:rsidP="00547D2C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Ідентифікатор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tgtFrame="_blank" w:tooltip="Оголошення на порталі Уповноваженого органу" w:history="1">
              <w:r w:rsidRPr="00464F95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br/>
              </w:r>
              <w:r w:rsidRPr="00464F95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UA-2023-</w:t>
              </w:r>
              <w:r w:rsidR="00201D4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val="uk-UA"/>
                </w:rPr>
                <w:t>11</w:t>
              </w:r>
              <w:r w:rsidRPr="00464F95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-</w:t>
              </w:r>
              <w:r w:rsidR="00201D4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val="uk-UA"/>
                </w:rPr>
                <w:t>30</w:t>
              </w:r>
              <w:r w:rsidRPr="00464F95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-</w:t>
              </w:r>
              <w:r w:rsidR="00201D4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val="uk-UA"/>
                </w:rPr>
                <w:t>014549</w:t>
              </w:r>
              <w:r w:rsidRPr="00464F95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-a</w:t>
              </w:r>
            </w:hyperlink>
          </w:p>
        </w:tc>
      </w:tr>
      <w:tr w:rsidR="00547D2C" w:rsidRPr="00464F95" w14:paraId="532E48A3" w14:textId="77777777" w:rsidTr="00547D2C">
        <w:tc>
          <w:tcPr>
            <w:tcW w:w="4672" w:type="dxa"/>
          </w:tcPr>
          <w:p w14:paraId="53157EAC" w14:textId="6315F054" w:rsidR="00547D2C" w:rsidRPr="00464F95" w:rsidRDefault="00382582" w:rsidP="00382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4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ПОПЕРЕДНЯ РЕДАКЦІЯ</w:t>
            </w:r>
          </w:p>
        </w:tc>
        <w:tc>
          <w:tcPr>
            <w:tcW w:w="4673" w:type="dxa"/>
          </w:tcPr>
          <w:p w14:paraId="7AA97D06" w14:textId="6C945B4D" w:rsidR="00547D2C" w:rsidRPr="00464F95" w:rsidRDefault="00382582" w:rsidP="00382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4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НОВА РЕДАКЦІЯ</w:t>
            </w:r>
          </w:p>
        </w:tc>
      </w:tr>
      <w:tr w:rsidR="0096236E" w:rsidRPr="00464F95" w14:paraId="60A28FA4" w14:textId="77777777" w:rsidTr="006468D8">
        <w:tc>
          <w:tcPr>
            <w:tcW w:w="9345" w:type="dxa"/>
            <w:gridSpan w:val="2"/>
          </w:tcPr>
          <w:p w14:paraId="6CB5EF1D" w14:textId="77777777" w:rsidR="0096236E" w:rsidRPr="00464F95" w:rsidRDefault="0096236E" w:rsidP="0096236E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Розділ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4.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та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розкриття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тендерної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пропозиції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14:paraId="350A210C" w14:textId="1AA32585" w:rsidR="0096236E" w:rsidRPr="00464F95" w:rsidRDefault="0096236E" w:rsidP="0096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Кінцевий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строк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тендерної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пропозиції</w:t>
            </w:r>
            <w:proofErr w:type="spellEnd"/>
          </w:p>
        </w:tc>
      </w:tr>
      <w:tr w:rsidR="00547D2C" w:rsidRPr="00464F95" w14:paraId="183FEDFC" w14:textId="77777777" w:rsidTr="00547D2C">
        <w:tc>
          <w:tcPr>
            <w:tcW w:w="4672" w:type="dxa"/>
          </w:tcPr>
          <w:p w14:paraId="6B66D3E2" w14:textId="6F3B7649" w:rsidR="00547D2C" w:rsidRPr="00464F95" w:rsidRDefault="00916E23" w:rsidP="00916E23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Кінцевий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строк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тендерних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пропозицій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90042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– 0</w:t>
            </w:r>
            <w:r w:rsidR="00201D4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8</w:t>
            </w:r>
            <w:r w:rsidRPr="0090042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201D4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>грудня</w:t>
            </w:r>
            <w:r w:rsidRPr="0090042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2023 року до 13:00 год.</w:t>
            </w:r>
          </w:p>
        </w:tc>
        <w:tc>
          <w:tcPr>
            <w:tcW w:w="4673" w:type="dxa"/>
          </w:tcPr>
          <w:p w14:paraId="62DB75B8" w14:textId="597FAC8E" w:rsidR="00547D2C" w:rsidRPr="00464F95" w:rsidRDefault="00916E23" w:rsidP="00916E23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Кінцевий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строк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тендерних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пропозицій</w:t>
            </w:r>
            <w:proofErr w:type="spellEnd"/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– </w:t>
            </w:r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0</w:t>
            </w:r>
            <w:r w:rsidR="00201D4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9</w:t>
            </w:r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201D4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грудня</w:t>
            </w:r>
            <w:r w:rsidRPr="00464F9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2023 року до 13:00 год.</w:t>
            </w:r>
          </w:p>
        </w:tc>
      </w:tr>
      <w:tr w:rsidR="00916E23" w:rsidRPr="00201D47" w14:paraId="29B723E3" w14:textId="77777777" w:rsidTr="008A1D5D">
        <w:tc>
          <w:tcPr>
            <w:tcW w:w="9345" w:type="dxa"/>
            <w:gridSpan w:val="2"/>
          </w:tcPr>
          <w:p w14:paraId="2BE03237" w14:textId="58B1D22E" w:rsidR="00916E23" w:rsidRPr="00464F95" w:rsidRDefault="00916E23" w:rsidP="00916E23">
            <w:pPr>
              <w:pStyle w:val="1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464F9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Додаток 4 до тендерної документації</w:t>
            </w:r>
          </w:p>
          <w:p w14:paraId="52F33FCC" w14:textId="38D90DF2" w:rsidR="00916E23" w:rsidRPr="00464F95" w:rsidRDefault="00916E23" w:rsidP="00916E2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464F95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ІНФОРМАЦІЯ</w:t>
            </w:r>
          </w:p>
          <w:p w14:paraId="58E34A74" w14:textId="79F8D194" w:rsidR="00916E23" w:rsidRPr="00464F95" w:rsidRDefault="00916E23" w:rsidP="00916E23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464F95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про технічні, якісні та інші характеристики предмета закупівлі</w:t>
            </w:r>
          </w:p>
          <w:p w14:paraId="22AC19B6" w14:textId="77777777" w:rsidR="00916E23" w:rsidRPr="00464F95" w:rsidRDefault="00916E23" w:rsidP="00916E23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464F95"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  <w:t xml:space="preserve">за кодом ДК 021-2015: </w:t>
            </w:r>
            <w:r w:rsidRPr="00464F9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uk-UA"/>
              </w:rPr>
              <w:t>44160000-9 – Магістралі, трубопроводи, труби, обсадні труби, тюбінги та супутні вироби</w:t>
            </w:r>
          </w:p>
          <w:p w14:paraId="4E338661" w14:textId="6462EBD2" w:rsidR="00916E23" w:rsidRPr="00464F95" w:rsidRDefault="00916E23" w:rsidP="00916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F9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  <w:t>(</w:t>
            </w:r>
            <w:r w:rsidRPr="00464F95">
              <w:rPr>
                <w:rFonts w:ascii="Times New Roman" w:hAnsi="Times New Roman"/>
                <w:b/>
                <w:bCs/>
                <w:sz w:val="23"/>
                <w:szCs w:val="23"/>
                <w:lang w:val="uk-UA" w:eastAsia="ar-SA"/>
              </w:rPr>
              <w:t>Труби сталеві в ПЕ оболонці</w:t>
            </w:r>
            <w:r w:rsidR="00201D47">
              <w:rPr>
                <w:rFonts w:ascii="Times New Roman" w:hAnsi="Times New Roman"/>
                <w:b/>
                <w:bCs/>
                <w:sz w:val="23"/>
                <w:szCs w:val="23"/>
                <w:lang w:val="uk-UA" w:eastAsia="ar-SA"/>
              </w:rPr>
              <w:t xml:space="preserve"> та комплектуючі до них</w:t>
            </w:r>
            <w:r w:rsidRPr="00464F9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  <w:t>)</w:t>
            </w:r>
          </w:p>
        </w:tc>
      </w:tr>
      <w:tr w:rsidR="00547D2C" w:rsidRPr="00464F95" w14:paraId="5CF29ADB" w14:textId="77777777" w:rsidTr="00547D2C">
        <w:tc>
          <w:tcPr>
            <w:tcW w:w="4672" w:type="dxa"/>
          </w:tcPr>
          <w:p w14:paraId="4F47A2DF" w14:textId="77777777" w:rsidR="0053486F" w:rsidRPr="00464F95" w:rsidRDefault="0053486F" w:rsidP="00AA62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464F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Вимоги до предмета закупівлі:</w:t>
            </w:r>
          </w:p>
          <w:p w14:paraId="42047129" w14:textId="3AD65954" w:rsidR="00201D47" w:rsidRDefault="00201D47" w:rsidP="00201D47">
            <w:pPr>
              <w:pStyle w:val="1"/>
              <w:spacing w:line="240" w:lineRule="auto"/>
              <w:ind w:firstLine="447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</w:t>
            </w:r>
            <w:r w:rsidR="005960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01D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Труби сталеві </w:t>
            </w:r>
            <w:proofErr w:type="spellStart"/>
            <w:r w:rsidRPr="00201D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попередньоізольовані</w:t>
            </w:r>
            <w:proofErr w:type="spellEnd"/>
            <w:r w:rsidRPr="00201D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із сигналізацією виготовляються у відповідності до ДСТУ Б В.2.5-31:2007. Довжина попередньо теплоізольованої труби (штанги) – 10-12 м. п. Торці ізоляції і торці провідних труб теплоізольованих елементів трубопроводів, що постачаються, для транспортування та зберігання мають бути захищені від впливу навколишнього середовища заглушками з будь-якого полімерного матеріалу завтовшки не менше 5 мм. </w:t>
            </w:r>
          </w:p>
          <w:p w14:paraId="6E2086E6" w14:textId="4948768C" w:rsidR="00201D47" w:rsidRPr="000854DD" w:rsidRDefault="00596088" w:rsidP="00201D47">
            <w:pPr>
              <w:pStyle w:val="1"/>
              <w:spacing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Труби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сталеві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повинні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бути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виготовлені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відповідності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до ДСТУ 8938:2019 (ст. 20). На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підтвердження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даної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вимоги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учасник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має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надати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сертифікат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відповідність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технічному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регламенту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безпеки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обладнання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що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працює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тиском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та/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або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Сертифікат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відповідності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на труби </w:t>
            </w:r>
            <w:proofErr w:type="spellStart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>сталеві</w:t>
            </w:r>
            <w:proofErr w:type="spellEnd"/>
            <w:r w:rsidR="00201D47"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по ДСТУ 8938:2019</w:t>
            </w:r>
            <w:r w:rsidR="00201D47" w:rsidRPr="000854DD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.</w:t>
            </w:r>
          </w:p>
          <w:p w14:paraId="70E404B6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Товщина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стінки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провідної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труби та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повинна бути: Ø 377 мм ≥ 9,0 мм.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фаски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зварку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обов’язкова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695AE54" w14:textId="77777777" w:rsidR="00201D47" w:rsidRPr="00674FC6" w:rsidRDefault="00201D47" w:rsidP="00201D47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Товщина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стінки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провідної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труби та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повинна бути: Ø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159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мм ≥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,0 мм.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фаски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зварку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обов’язкова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74DC23A" w14:textId="77777777" w:rsidR="00201D47" w:rsidRPr="00674FC6" w:rsidRDefault="00201D47" w:rsidP="00201D47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Товщина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стінки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провідної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труби повинна бути: Ø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108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мм ≥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,0 мм.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фаски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зварку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обов’язкова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D2112B3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Товщина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стінки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повинна бути: Ø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108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мм ≥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,0 мм.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фаски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зварку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обов’язкова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66BCB39" w14:textId="77777777" w:rsidR="00201D47" w:rsidRPr="00795A3A" w:rsidRDefault="00201D47" w:rsidP="00201D47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3.</w:t>
            </w:r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ab/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Елементи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сталеві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(труби,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фасонні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частини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теплових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мереж з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поліуретановою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теплоізоляцією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і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захисною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оболонкою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СПІРО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повинні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відповідати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вимогам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ДСТУ Б.В.2.5-31:2007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ГСТУ 34-204-88-002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ГСТУ 34.015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аналогічним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європейським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нормам (EN).</w:t>
            </w:r>
          </w:p>
          <w:p w14:paraId="00603E60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Поліетиленова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захисна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оболонка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труб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попередньотеплоізольованих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комплектуючих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забезпечувати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неможливість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попадання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вологи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в середину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теплогідроізоляційного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покриття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і повинна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ДСТУ Б В.2.5.-31:2007.</w:t>
            </w:r>
          </w:p>
          <w:p w14:paraId="0745953D" w14:textId="04C1C205" w:rsidR="00201D47" w:rsidRPr="00201D47" w:rsidRDefault="00201D47" w:rsidP="00201D47">
            <w:pPr>
              <w:pStyle w:val="1"/>
              <w:spacing w:line="240" w:lineRule="auto"/>
              <w:ind w:firstLine="567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Оболонка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труб повинна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ДСТУ Б В.2.5-31:2007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виготовлятись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композицій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поліетилену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ПЕ 80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з ДСТУ Б В.2.7-73-98 та/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композицій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поліетилену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ПЕ 100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з ДСТУ Б В.2.7-73-98.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підтвердження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повинен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копію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протоколу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сертифікаційних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випробувань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.</w:t>
            </w:r>
          </w:p>
          <w:p w14:paraId="137AE6A8" w14:textId="77777777" w:rsidR="00201D47" w:rsidRPr="008E74E8" w:rsidRDefault="00201D47" w:rsidP="00201D47">
            <w:pPr>
              <w:pStyle w:val="1"/>
              <w:spacing w:line="240" w:lineRule="auto"/>
              <w:ind w:firstLine="567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6</w:t>
            </w:r>
            <w:r w:rsidRPr="008E74E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.</w:t>
            </w:r>
            <w:r w:rsidRPr="008E74E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ab/>
              <w:t xml:space="preserve">Пінополіуретанова система для формування теплоізоляції </w:t>
            </w:r>
            <w:r w:rsidRPr="008E74E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 xml:space="preserve">труб та фасонних виробів </w:t>
            </w:r>
            <w:r w:rsidRPr="008E74E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не повинна містити </w:t>
            </w:r>
            <w:proofErr w:type="spellStart"/>
            <w:r w:rsidRPr="008E74E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озоноруйнівних</w:t>
            </w:r>
            <w:proofErr w:type="spellEnd"/>
            <w:r w:rsidRPr="008E74E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речовин, зокрема фтору та хлор-вуглеводнів. Поліуретанова теплоізоляція має бути сформована на основі </w:t>
            </w:r>
            <w:proofErr w:type="spellStart"/>
            <w:r w:rsidRPr="008E74E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циклопентанового</w:t>
            </w:r>
            <w:proofErr w:type="spellEnd"/>
            <w:r w:rsidRPr="008E74E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8E74E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вспінення</w:t>
            </w:r>
            <w:proofErr w:type="spellEnd"/>
            <w:r w:rsidRPr="008E74E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.</w:t>
            </w:r>
            <w:r w:rsidRPr="008E74E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На підтвердження даної вимоги учасник має надати гарантійний лист щодо відсутності </w:t>
            </w:r>
            <w:proofErr w:type="spellStart"/>
            <w:r w:rsidRPr="008E74E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озоноруйнівних</w:t>
            </w:r>
            <w:proofErr w:type="spellEnd"/>
            <w:r w:rsidRPr="008E74E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речовин у пінополіуретановій системі.</w:t>
            </w:r>
          </w:p>
          <w:p w14:paraId="6CEF844D" w14:textId="183CFFA7" w:rsidR="00201D47" w:rsidRPr="00634C23" w:rsidRDefault="00201D47" w:rsidP="00201D47">
            <w:pPr>
              <w:pStyle w:val="1"/>
              <w:spacing w:line="240" w:lineRule="auto"/>
              <w:ind w:firstLine="567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7.</w:t>
            </w:r>
            <w:r w:rsidRPr="008E74E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ab/>
            </w:r>
            <w:r w:rsidRPr="008E74E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Ізоляцію труб, виробів і арматури видів СТ/ПЕ </w:t>
            </w:r>
            <w:r w:rsidRPr="008E74E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 xml:space="preserve">треба виконувати інжекцією в замкнений за допомогою торцевих технологічних заглушок простір між провідною трубою і оболонкою </w:t>
            </w:r>
            <w:proofErr w:type="spellStart"/>
            <w:r w:rsidRPr="008E74E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безфреонової</w:t>
            </w:r>
            <w:proofErr w:type="spellEnd"/>
            <w:r w:rsidRPr="008E74E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 xml:space="preserve"> пінополіуретанової системи, яка серійно виробляється згідно з технологічною документацією, затвердженою у встановленому порядку, і має документально підтверджену виробником прогнозовану довговічність експлуатації в трубах ПТПУ не менше 30 років при робочій температурі </w:t>
            </w:r>
            <w:r w:rsidRPr="008E74E8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 xml:space="preserve">провідної </w:t>
            </w:r>
            <w:r w:rsidRPr="008E74E8"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>труби не менше 140°С. Учасник на підтвердження даної вимоги повинен надати копію протоколу сертифікаційних випробувань</w:t>
            </w:r>
            <w:r w:rsidRPr="00634C2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>.</w:t>
            </w:r>
          </w:p>
          <w:p w14:paraId="3BB3614A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8</w:t>
            </w:r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.</w:t>
            </w:r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ab/>
              <w:t xml:space="preserve">Коефіцієнт теплопровідності </w:t>
            </w:r>
            <w:proofErr w:type="spellStart"/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свіжосформованої</w:t>
            </w:r>
            <w:proofErr w:type="spellEnd"/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теплоізоляції (або середнє значення коефіцієнту теплопровідності </w:t>
            </w:r>
            <w:proofErr w:type="spellStart"/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свіжосформованої</w:t>
            </w:r>
            <w:proofErr w:type="spellEnd"/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теплоізоляції), визначений згідно ДСТУ Б В.2.5-31:2007, повинен бути не більше 0,027 Вт/(м*К).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підтвердження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випробувань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теплопровідності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.</w:t>
            </w:r>
          </w:p>
          <w:p w14:paraId="6BA837E9" w14:textId="77777777" w:rsidR="00201D47" w:rsidRPr="00674FC6" w:rsidRDefault="00201D47" w:rsidP="00201D47">
            <w:pPr>
              <w:pStyle w:val="1"/>
              <w:spacing w:line="240" w:lineRule="auto"/>
              <w:ind w:firstLine="567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lastRenderedPageBreak/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Теплоізольовані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оснащені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системою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контролю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моніторингу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стану трубопроводу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>.</w:t>
            </w:r>
          </w:p>
          <w:p w14:paraId="2F75D24B" w14:textId="77777777" w:rsidR="00201D47" w:rsidRPr="00980D4E" w:rsidRDefault="00201D47" w:rsidP="00201D47">
            <w:pPr>
              <w:pStyle w:val="1"/>
              <w:spacing w:line="240" w:lineRule="auto"/>
              <w:ind w:firstLine="567"/>
              <w:jc w:val="both"/>
              <w:rPr>
                <w:color w:val="000000" w:themeColor="text1"/>
              </w:rPr>
            </w:pPr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10.</w:t>
            </w:r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ab/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Компенсатори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сильфонні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СТ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повинні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виготовлятися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згідно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технічних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умов (ТУ). </w:t>
            </w:r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На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підтвердження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надати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копію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титульної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сторінки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документу,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згідно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якого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виготовляються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компенсатори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сильфонні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(ТУ).</w:t>
            </w:r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Матеріал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сильфона (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усі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шари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сильфону) та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внутрішнього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екрану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- сталь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корозійностійка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аустенітного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класу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стійка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до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хлоридів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а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саме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- сталь 08Х18Н10Т,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або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EN 1.4541,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або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AISI 321,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або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інші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марки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сталі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негіршої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якості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Обов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’</w:t>
            </w:r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язковою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умовою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є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надання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сертифікату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якості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(паспорту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якості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) на компенсатор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сильфонний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підтверджуючими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документами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від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заводу-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виробника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сильфону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щодо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застосування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марки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матеріалу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сильфону,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кількості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циклів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при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повному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робочому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ході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сильфону,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гарантійних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зобов’язань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інших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параметрів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виробу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. </w:t>
            </w:r>
          </w:p>
          <w:p w14:paraId="56114968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</w:pPr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11.</w:t>
            </w:r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ab/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Комплекти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ізоляції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стиків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для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підземного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прокладання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сигналізацією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ГСТУ 34.016-2000. В комплект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ізоляції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стиків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входити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термоусадкова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муфта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ізоляційна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латка –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; корок-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розповітрювач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ущільнююча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стрічка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теплоізолюючі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(компонент А + компонент Б).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тарі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компонентом А та Б повинна бути наклейка,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вказано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муфти, дата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та строк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придатності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компонента. Муфти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теплоізоляції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стиків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труб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фасонних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поставлятися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комплекті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усіма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складовими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Рідкі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компоненти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пінополіуретану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розфасовані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діаметрах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кожну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муфту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окремо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вказаною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датою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терміном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придатності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.</w:t>
            </w:r>
          </w:p>
          <w:p w14:paraId="703A0387" w14:textId="77777777" w:rsidR="00201D47" w:rsidRPr="000854DD" w:rsidRDefault="00201D47" w:rsidP="00201D47">
            <w:pPr>
              <w:pStyle w:val="1"/>
              <w:spacing w:line="240" w:lineRule="auto"/>
              <w:ind w:firstLine="567"/>
              <w:jc w:val="both"/>
            </w:pP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>2</w:t>
            </w: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.</w:t>
            </w: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ab/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Якщо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учасник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ВИРОБНИК товару: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надати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гарантійний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лист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щодо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виконання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зобов’язань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пов’язаних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поставкою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даного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виду товару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належної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якості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у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необхідній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кількості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та у строки,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встановлені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Замовником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.</w:t>
            </w:r>
          </w:p>
          <w:p w14:paraId="7CA64FB2" w14:textId="77777777" w:rsidR="00201D47" w:rsidRPr="000854DD" w:rsidRDefault="00201D47" w:rsidP="00201D47">
            <w:pPr>
              <w:pStyle w:val="1"/>
              <w:spacing w:line="240" w:lineRule="auto"/>
              <w:ind w:firstLine="567"/>
              <w:jc w:val="both"/>
            </w:pP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>3</w:t>
            </w: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.</w:t>
            </w: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ab/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Якщо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учасник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НЕ ВИРОБНИК товару: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гарантійний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лист на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ім’я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учасника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від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виробника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щодо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виконання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зобов’язань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пов’язаних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поставкою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даного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виду товару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належної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якості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у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необхідній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кількості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та у строки,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встановлені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Замовником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Гарантійний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лист повинен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мати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посилання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на номер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закупівлі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</w:t>
            </w:r>
            <w:proofErr w:type="gram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 рамках</w:t>
            </w:r>
            <w:proofErr w:type="gram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якої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lastRenderedPageBreak/>
              <w:t>надаються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гарантії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вих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. №, дату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формування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листа та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підпис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печаткою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уповноваженої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особи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виробника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.</w:t>
            </w:r>
          </w:p>
          <w:p w14:paraId="134C5109" w14:textId="77777777" w:rsidR="00201D47" w:rsidRPr="000854DD" w:rsidRDefault="00201D47" w:rsidP="00201D47">
            <w:pPr>
              <w:pStyle w:val="1"/>
              <w:spacing w:line="240" w:lineRule="auto"/>
              <w:ind w:firstLine="567"/>
              <w:jc w:val="both"/>
            </w:pP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4</w:t>
            </w: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ab/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Рік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виготовлення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: не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пізніше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2022.</w:t>
            </w:r>
          </w:p>
          <w:p w14:paraId="71CD7300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</w:pP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5</w:t>
            </w: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ab/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Транспортні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послуги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інші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витрати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(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пакування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, доставка,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розвантаження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здійснюватися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тобто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вже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враховані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ціну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товару).</w:t>
            </w:r>
          </w:p>
          <w:p w14:paraId="2EE6FA63" w14:textId="77777777" w:rsidR="00201D47" w:rsidRPr="00201D47" w:rsidRDefault="00201D47" w:rsidP="00201D47">
            <w:pPr>
              <w:pStyle w:val="1"/>
              <w:spacing w:line="240" w:lineRule="auto"/>
              <w:ind w:firstLine="567"/>
              <w:jc w:val="both"/>
            </w:pPr>
          </w:p>
          <w:p w14:paraId="34A39817" w14:textId="68D71885" w:rsidR="00547D2C" w:rsidRPr="00464F95" w:rsidRDefault="00E5175D" w:rsidP="00AA625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64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16E0B1C2" w14:textId="77777777" w:rsidR="00AA625F" w:rsidRPr="00464F95" w:rsidRDefault="00AA625F" w:rsidP="00AA62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464F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lastRenderedPageBreak/>
              <w:t>Вимоги до предмета закупівлі:</w:t>
            </w:r>
          </w:p>
          <w:p w14:paraId="0A7A3A8C" w14:textId="108F018A" w:rsidR="00201D47" w:rsidRDefault="00201D47" w:rsidP="00201D47">
            <w:pPr>
              <w:pStyle w:val="1"/>
              <w:spacing w:line="240" w:lineRule="auto"/>
              <w:ind w:firstLine="447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</w:t>
            </w:r>
            <w:r w:rsidR="005960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201D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Труби сталеві </w:t>
            </w:r>
            <w:proofErr w:type="spellStart"/>
            <w:r w:rsidRPr="00201D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попередньоізольовані</w:t>
            </w:r>
            <w:proofErr w:type="spellEnd"/>
            <w:r w:rsidRPr="00201D4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із сигналізацією виготовляються у відповідності до ДСТУ Б В.2.5-31:2007. Довжина попередньо теплоізольованої труби (штанги) – 10-12 м. п. Торці ізоляції і торці провідних труб теплоізольованих елементів трубопроводів, що постачаються, для транспортування та зберігання мають бути захищені від впливу навколишнього середовища заглушками з будь-якого полімерного матеріалу завтовшки не менше 5 мм. </w:t>
            </w:r>
          </w:p>
          <w:p w14:paraId="0E24D578" w14:textId="1EC76B1E" w:rsidR="00201D47" w:rsidRPr="000854DD" w:rsidRDefault="00201D47" w:rsidP="00201D47">
            <w:pPr>
              <w:pStyle w:val="1"/>
              <w:spacing w:line="240" w:lineRule="auto"/>
              <w:ind w:firstLine="567"/>
              <w:jc w:val="both"/>
            </w:pPr>
            <w:r w:rsidRPr="008E74E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2.</w:t>
            </w:r>
            <w:r w:rsidR="0059608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Труби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сталеві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повинні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бути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виготовлені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відповідності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до ДСТУ 8938:2019 (ст. 20). На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підтвердження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даної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вимоги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учасник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має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надати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сертифікат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відповідність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технічному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регламенту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безпеки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обладнання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що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працює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тиском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та/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або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Сертифікат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відповідності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на труби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сталеві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по ДСТУ 8938:2019</w:t>
            </w:r>
            <w:r w:rsidRPr="000854DD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.</w:t>
            </w:r>
          </w:p>
          <w:p w14:paraId="361E1072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Товщина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стінки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провідної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труби та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повинна бути: Ø 377 мм ≥ 9,0 мм.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фас</w:t>
            </w:r>
            <w:bookmarkStart w:id="0" w:name="_GoBack"/>
            <w:bookmarkEnd w:id="0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ки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зварку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обов’язкова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A69B391" w14:textId="77777777" w:rsidR="00201D47" w:rsidRPr="00674FC6" w:rsidRDefault="00201D47" w:rsidP="00201D47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Товщина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стінки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провідної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труби та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повинна бути: Ø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159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мм ≥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,0 мм.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фаски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зварку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обов’язкова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41A8677" w14:textId="77777777" w:rsidR="00201D47" w:rsidRPr="00674FC6" w:rsidRDefault="00201D47" w:rsidP="00201D47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Товщина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стінки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провідної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труби повинна бути: Ø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108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мм ≥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,0 мм.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фаски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зварку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обов’язкова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8A52CF8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Товщина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стінки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повинна бути: Ø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108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мм ≥ </w:t>
            </w:r>
            <w:r w:rsidRPr="00674FC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,0 мм.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Наявність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фаски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зварку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обов’язкова</w:t>
            </w:r>
            <w:proofErr w:type="spellEnd"/>
            <w:r w:rsidRPr="00674FC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4778F92" w14:textId="77777777" w:rsidR="00201D47" w:rsidRPr="00795A3A" w:rsidRDefault="00201D47" w:rsidP="00201D47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3.</w:t>
            </w:r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ab/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Елементи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сталеві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(труби,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фасонні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частини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теплових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мереж з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поліуретановою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теплоізоляцією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і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захисною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оболонкою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СПІРО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повинні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відповідати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вимогам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ДСТУ Б.В.2.5-31:2007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ГСТУ 34-204-88-002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ГСТУ 34.015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аналогічним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європейським</w:t>
            </w:r>
            <w:proofErr w:type="spellEnd"/>
            <w:r w:rsidRPr="00674F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нормам (EN).</w:t>
            </w:r>
          </w:p>
          <w:p w14:paraId="39CB9F6B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Поліетиленова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захисна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оболонка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труб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попередньотеплоізольованих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комплектуючих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забезпечувати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неможливість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попадання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вологи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в середину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теплогідроізоляційного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покриття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і повинна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ДСТУ Б В.2.5.-31:2007.</w:t>
            </w:r>
          </w:p>
          <w:p w14:paraId="53AF9B5E" w14:textId="77777777" w:rsidR="00201D47" w:rsidRPr="00201D47" w:rsidRDefault="00201D47" w:rsidP="00201D47">
            <w:pPr>
              <w:pStyle w:val="1"/>
              <w:spacing w:line="240" w:lineRule="auto"/>
              <w:ind w:firstLine="567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Оболонка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труб повинна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ДСТУ Б В.2.5-31:2007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виготовлятись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композицій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поліетилену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ПЕ 80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з ДСТУ Б В.2.7-73-98 та/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композицій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поліетилену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ПЕ 100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з ДСТУ Б В.2.7-73-98.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підтвердження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повинен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копію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протоколу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сертифікаційних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випробувань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 xml:space="preserve"> </w:t>
            </w:r>
            <w:r w:rsidRPr="00201D47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 w:eastAsia="uk-UA"/>
              </w:rPr>
              <w:t>та/або інший підтверджуючий документ</w:t>
            </w:r>
            <w:r w:rsidRPr="00201D47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</w:p>
          <w:p w14:paraId="12E85AA4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Пінополіуретанова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система для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теплоізоляції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труб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фасонних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не повинна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містити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озоноруйнівних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фтору та хлор-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вуглеводнів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Поліуретанова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теплоізоляція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бути сформована 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циклопентанового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вспінення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підтвердження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лист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відсутності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озоноруйнівних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пінополіуретановій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6E9F1DC" w14:textId="77777777" w:rsidR="00201D47" w:rsidRPr="00201D47" w:rsidRDefault="00201D47" w:rsidP="00201D47">
            <w:pPr>
              <w:pStyle w:val="1"/>
              <w:spacing w:line="240" w:lineRule="auto"/>
              <w:ind w:firstLine="567"/>
              <w:jc w:val="both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Ізоляцію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труб,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арматури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СТ/ПЕ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треба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виконувати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інжекцією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замкнений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торцевих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технологічних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заглушок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простір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провідною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трубою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оболонкою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безфреонової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пінополіуретанової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серійно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виробляється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технологічною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документацією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затвердженою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порядку,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документально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підтверджену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виробником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прогнозовану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довговічність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в трубах ПТПУ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робочій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температурі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провідної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труби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140°С.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підтвердження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повинен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копію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протоколу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сертифікаційних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випробувань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 w:eastAsia="uk-UA"/>
              </w:rPr>
              <w:t xml:space="preserve"> </w:t>
            </w:r>
            <w:r w:rsidRPr="00201D47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 w:eastAsia="uk-UA"/>
              </w:rPr>
              <w:t>та/або інший підтверджуючий документ.</w:t>
            </w:r>
          </w:p>
          <w:p w14:paraId="07F06C2D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8</w:t>
            </w:r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.</w:t>
            </w:r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ab/>
              <w:t xml:space="preserve">Коефіцієнт теплопровідності </w:t>
            </w:r>
            <w:proofErr w:type="spellStart"/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свіжосформованої</w:t>
            </w:r>
            <w:proofErr w:type="spellEnd"/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теплоізоляції (або середнє значення коефіцієнту теплопровідності </w:t>
            </w:r>
            <w:proofErr w:type="spellStart"/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свіжосформованої</w:t>
            </w:r>
            <w:proofErr w:type="spellEnd"/>
            <w:r w:rsidRPr="00634C23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теплоізоляції), визначений згідно ДСТУ Б В.2.5-31:2007, повинен бути не більше 0,027 Вт/(м*К).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підтвердження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даної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випробувань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теплопровідності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.</w:t>
            </w:r>
          </w:p>
          <w:p w14:paraId="2D72B983" w14:textId="77777777" w:rsidR="00201D47" w:rsidRPr="00674FC6" w:rsidRDefault="00201D47" w:rsidP="00201D47">
            <w:pPr>
              <w:pStyle w:val="1"/>
              <w:spacing w:line="240" w:lineRule="auto"/>
              <w:ind w:firstLine="567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Теплоізольовані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оснащені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системою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контролю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моніторингу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стану трубопроводу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>.</w:t>
            </w:r>
          </w:p>
          <w:p w14:paraId="2543B527" w14:textId="77777777" w:rsidR="00201D47" w:rsidRPr="00980D4E" w:rsidRDefault="00201D47" w:rsidP="00201D47">
            <w:pPr>
              <w:pStyle w:val="1"/>
              <w:spacing w:line="240" w:lineRule="auto"/>
              <w:ind w:firstLine="567"/>
              <w:jc w:val="both"/>
              <w:rPr>
                <w:color w:val="000000" w:themeColor="text1"/>
              </w:rPr>
            </w:pPr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10.</w:t>
            </w:r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ab/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Компенсатори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сильфонні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СТ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повинні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виготовлятися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згідно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технічних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умов (ТУ). </w:t>
            </w:r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На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підтвердження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надати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копію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титульної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сторінки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документу,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згідно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якого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виготовляються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компенсатори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сильфонні</w:t>
            </w:r>
            <w:proofErr w:type="spellEnd"/>
            <w:r w:rsidRPr="00980D4E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(ТУ).</w:t>
            </w:r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Матеріал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сильфона (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усі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шари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сильфону) та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внутрішнього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екрану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- сталь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корозійностійка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аустенітного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класу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стійка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до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хлоридів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а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саме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- сталь 08Х18Н10Т,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або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EN 1.4541,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або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AISI 321,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або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інші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марки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сталі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негіршої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якості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Обов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’</w:t>
            </w:r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язковою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умовою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є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надання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сертифікату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якості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 (паспорту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якості</w:t>
            </w:r>
            <w:proofErr w:type="spellEnd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 xml:space="preserve">) на компенсатор </w:t>
            </w:r>
            <w:proofErr w:type="spellStart"/>
            <w:r w:rsidRPr="00107BEF"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  <w:lang w:eastAsia="uk-UA"/>
              </w:rPr>
              <w:t>сильфонний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підтверджуючими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документами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від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заводу-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виробника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сильфону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щодо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застосування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марки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матеріалу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сильфону,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кількості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циклів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при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повному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робочому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ході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сильфону,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гарантійних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зобов’язань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інших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параметрів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виробу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. </w:t>
            </w:r>
          </w:p>
          <w:p w14:paraId="3189557D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</w:pPr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11.</w:t>
            </w:r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ab/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Комплекти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ізоляції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стиків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для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підземного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прокладання</w:t>
            </w:r>
            <w:proofErr w:type="spellEnd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 w:rsidRPr="00980D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сигналізацією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ГСТУ 34.016-2000. В комплект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ізоляції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стиків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входити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термоусадкова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муфта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ізоляційна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латка –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; корок-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розповітрювач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ущільнююча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стрічка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теплоізолюючі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(компонент А + компонент Б).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тарі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компонентом А та Б повинна бути наклейка,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вказано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муфти, дата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та строк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придатності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компонента. Муфти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теплоізоляції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стиків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труб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фасонних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поставлятися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комплекті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усіма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складовими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Рідкі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компоненти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пінополіуретану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розфасовані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діаметрах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кожну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муфту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окремо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вказаною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датою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терміном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придатності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.</w:t>
            </w:r>
          </w:p>
          <w:p w14:paraId="7CA15859" w14:textId="77777777" w:rsidR="00201D47" w:rsidRPr="000854DD" w:rsidRDefault="00201D47" w:rsidP="00201D47">
            <w:pPr>
              <w:pStyle w:val="1"/>
              <w:spacing w:line="240" w:lineRule="auto"/>
              <w:ind w:firstLine="567"/>
              <w:jc w:val="both"/>
            </w:pP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>2</w:t>
            </w: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.</w:t>
            </w: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ab/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Якщо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учасник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ВИРОБНИК товару: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надати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гарантійний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лист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щодо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виконання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зобов’язань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пов’язаних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поставкою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даного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виду товару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належної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якості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у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необхідній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кількості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та у строки,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встановлені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Замовником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.</w:t>
            </w:r>
          </w:p>
          <w:p w14:paraId="54C75A86" w14:textId="77777777" w:rsidR="00201D47" w:rsidRPr="000854DD" w:rsidRDefault="00201D47" w:rsidP="00201D47">
            <w:pPr>
              <w:pStyle w:val="1"/>
              <w:spacing w:line="240" w:lineRule="auto"/>
              <w:ind w:firstLine="567"/>
              <w:jc w:val="both"/>
            </w:pP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>3</w:t>
            </w: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.</w:t>
            </w:r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ab/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Якщо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учасник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НЕ ВИРОБНИК товару: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гарантійний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лист на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ім’я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учасника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від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виробника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щодо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виконання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зобов’язань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пов’язаних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поставкою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даного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виду товару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належної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якості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у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необхідній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кількості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та у строки,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встановлені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lastRenderedPageBreak/>
              <w:t>Замовником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Гарантійний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лист повинен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мати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посилання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на номер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закупівлі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</w:t>
            </w:r>
            <w:proofErr w:type="gram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 рамках</w:t>
            </w:r>
            <w:proofErr w:type="gram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якої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надаються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гарантії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вих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. №, дату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формування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листа та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підпис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з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печаткою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уповноваженої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 xml:space="preserve"> особи </w:t>
            </w:r>
            <w:proofErr w:type="spellStart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виробника</w:t>
            </w:r>
            <w:proofErr w:type="spellEnd"/>
            <w:r w:rsidRPr="000854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uk-UA"/>
              </w:rPr>
              <w:t>.</w:t>
            </w:r>
          </w:p>
          <w:p w14:paraId="7EE89AD2" w14:textId="77777777" w:rsidR="00201D47" w:rsidRPr="000854DD" w:rsidRDefault="00201D47" w:rsidP="00201D47">
            <w:pPr>
              <w:pStyle w:val="1"/>
              <w:spacing w:line="240" w:lineRule="auto"/>
              <w:ind w:firstLine="567"/>
              <w:jc w:val="both"/>
            </w:pP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4</w:t>
            </w: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ab/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Рік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виготовлення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: не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пізніше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2022.</w:t>
            </w:r>
          </w:p>
          <w:p w14:paraId="3C8869D1" w14:textId="77777777" w:rsidR="00201D47" w:rsidRDefault="00201D47" w:rsidP="00201D47">
            <w:pPr>
              <w:pStyle w:val="1"/>
              <w:spacing w:line="240" w:lineRule="auto"/>
              <w:ind w:firstLine="567"/>
              <w:jc w:val="both"/>
            </w:pP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5</w:t>
            </w: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ab/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Транспортні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послуги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інші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витрати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(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пакування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, доставка,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розвантаження</w:t>
            </w:r>
            <w:proofErr w:type="spellEnd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854D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здійснюватися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тобто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вже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враховані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ціну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товару).</w:t>
            </w:r>
          </w:p>
          <w:p w14:paraId="030E76DC" w14:textId="71C1B1B2" w:rsidR="00547D2C" w:rsidRPr="00464F95" w:rsidRDefault="00547D2C" w:rsidP="00DE624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2B5536" w14:textId="77777777" w:rsidR="00421909" w:rsidRPr="00916E23" w:rsidRDefault="00421909">
      <w:pPr>
        <w:rPr>
          <w:lang w:val="uk-UA"/>
        </w:rPr>
      </w:pPr>
    </w:p>
    <w:sectPr w:rsidR="00421909" w:rsidRPr="0091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5"/>
        </w:tabs>
        <w:ind w:left="7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</w:rPr>
    </w:lvl>
  </w:abstractNum>
  <w:abstractNum w:abstractNumId="3" w15:restartNumberingAfterBreak="0">
    <w:nsid w:val="5B713E6A"/>
    <w:multiLevelType w:val="hybridMultilevel"/>
    <w:tmpl w:val="D3F86FC6"/>
    <w:lvl w:ilvl="0" w:tplc="887C71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7674"/>
    <w:multiLevelType w:val="multilevel"/>
    <w:tmpl w:val="CFA2014C"/>
    <w:lvl w:ilvl="0">
      <w:start w:val="2"/>
      <w:numFmt w:val="decimal"/>
      <w:lvlText w:val="%1."/>
      <w:lvlJc w:val="left"/>
      <w:pPr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9C"/>
    <w:rsid w:val="00056C73"/>
    <w:rsid w:val="001B1847"/>
    <w:rsid w:val="001B5817"/>
    <w:rsid w:val="00201D47"/>
    <w:rsid w:val="00235768"/>
    <w:rsid w:val="002C65D4"/>
    <w:rsid w:val="0033468C"/>
    <w:rsid w:val="00382582"/>
    <w:rsid w:val="003F2FA3"/>
    <w:rsid w:val="00421909"/>
    <w:rsid w:val="00464F95"/>
    <w:rsid w:val="0053486F"/>
    <w:rsid w:val="00547D2C"/>
    <w:rsid w:val="00596088"/>
    <w:rsid w:val="0063498E"/>
    <w:rsid w:val="006F569C"/>
    <w:rsid w:val="008B58D0"/>
    <w:rsid w:val="008E74E8"/>
    <w:rsid w:val="00900422"/>
    <w:rsid w:val="00916E23"/>
    <w:rsid w:val="0096236E"/>
    <w:rsid w:val="009D450A"/>
    <w:rsid w:val="00AA625F"/>
    <w:rsid w:val="00C47909"/>
    <w:rsid w:val="00D2020A"/>
    <w:rsid w:val="00DE6242"/>
    <w:rsid w:val="00E5175D"/>
    <w:rsid w:val="00E92287"/>
    <w:rsid w:val="00E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28C3"/>
  <w15:chartTrackingRefBased/>
  <w15:docId w15:val="{8B58A71E-699C-40A1-8647-FBAB3511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D2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547D2C"/>
  </w:style>
  <w:style w:type="paragraph" w:customStyle="1" w:styleId="1">
    <w:name w:val="Без интервала1"/>
    <w:qFormat/>
    <w:rsid w:val="00916E23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val="ru-RU" w:eastAsia="hi-IN" w:bidi="hi-IN"/>
    </w:rPr>
  </w:style>
  <w:style w:type="paragraph" w:styleId="a4">
    <w:name w:val="No Spacing"/>
    <w:uiPriority w:val="1"/>
    <w:qFormat/>
    <w:rsid w:val="00916E23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customStyle="1" w:styleId="10">
    <w:name w:val="Без інтервалів1"/>
    <w:rsid w:val="0053486F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5">
    <w:name w:val="List Paragraph"/>
    <w:aliases w:val="название табл/рис,заголовок 1.1,Абзац списку1,CA bullets,EBRD List,Chapter10,Список уровня 2,Elenco Normale,----"/>
    <w:basedOn w:val="a"/>
    <w:link w:val="a6"/>
    <w:qFormat/>
    <w:rsid w:val="00E5175D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6">
    <w:name w:val="Абзац списка Знак"/>
    <w:aliases w:val="название табл/рис Знак,заголовок 1.1 Знак,Абзац списку1 Знак,CA bullets Знак,EBRD List Знак,Chapter10 Знак,Список уровня 2 Знак,Elenco Normale Знак,---- Знак"/>
    <w:link w:val="a5"/>
    <w:uiPriority w:val="34"/>
    <w:locked/>
    <w:rsid w:val="00E5175D"/>
    <w:rPr>
      <w:rFonts w:ascii="Calibri" w:eastAsia="Calibri" w:hAnsi="Calibri" w:cs="Calibri"/>
      <w:lang w:val="uk-UA" w:eastAsia="ru-RU"/>
    </w:rPr>
  </w:style>
  <w:style w:type="paragraph" w:customStyle="1" w:styleId="11">
    <w:name w:val="Абзац списка1"/>
    <w:basedOn w:val="a"/>
    <w:rsid w:val="00AA625F"/>
    <w:pPr>
      <w:suppressAutoHyphens/>
      <w:spacing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25-0100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Dogovora</dc:creator>
  <cp:keywords/>
  <dc:description/>
  <cp:lastModifiedBy>Dogovora3</cp:lastModifiedBy>
  <cp:revision>24</cp:revision>
  <dcterms:created xsi:type="dcterms:W3CDTF">2023-10-02T06:14:00Z</dcterms:created>
  <dcterms:modified xsi:type="dcterms:W3CDTF">2023-12-04T13:40:00Z</dcterms:modified>
</cp:coreProperties>
</file>