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28F57F55"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E27676" w:rsidRPr="00E27676">
        <w:rPr>
          <w:rFonts w:ascii="Times New Roman" w:hAnsi="Times New Roman" w:cs="Times New Roman"/>
          <w:b/>
          <w:color w:val="000000"/>
          <w:sz w:val="24"/>
          <w:szCs w:val="24"/>
          <w:bdr w:val="none" w:sz="0" w:space="0" w:color="auto" w:frame="1"/>
        </w:rPr>
        <w:t>0</w:t>
      </w:r>
      <w:r w:rsidR="009D0796">
        <w:rPr>
          <w:rFonts w:ascii="Times New Roman" w:hAnsi="Times New Roman" w:cs="Times New Roman"/>
          <w:b/>
          <w:color w:val="000000"/>
          <w:sz w:val="24"/>
          <w:szCs w:val="24"/>
          <w:bdr w:val="none" w:sz="0" w:space="0" w:color="auto" w:frame="1"/>
        </w:rPr>
        <w:t>4</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29CA94DF" w14:textId="77777777" w:rsidR="00B15DE5" w:rsidRPr="00B15DE5" w:rsidRDefault="00B15DE5" w:rsidP="00B15DE5">
      <w:pPr>
        <w:pStyle w:val="a7"/>
        <w:jc w:val="center"/>
        <w:rPr>
          <w:rFonts w:eastAsia="Calibri"/>
          <w:b/>
          <w:sz w:val="36"/>
          <w:szCs w:val="36"/>
        </w:rPr>
      </w:pPr>
      <w:r w:rsidRPr="00B15DE5">
        <w:rPr>
          <w:rFonts w:eastAsia="Calibri"/>
          <w:b/>
          <w:sz w:val="36"/>
          <w:szCs w:val="36"/>
        </w:rPr>
        <w:t>код за ДК 021:2015 - 03210000-6 – «Зернові культури та картопля»</w:t>
      </w:r>
    </w:p>
    <w:p w14:paraId="5BBE0B3F" w14:textId="77777777" w:rsidR="00B15DE5" w:rsidRPr="00B15DE5" w:rsidRDefault="00B15DE5" w:rsidP="00B15DE5">
      <w:pPr>
        <w:pStyle w:val="a7"/>
        <w:jc w:val="center"/>
        <w:rPr>
          <w:rFonts w:eastAsia="Calibri"/>
          <w:b/>
          <w:sz w:val="36"/>
          <w:szCs w:val="36"/>
        </w:rPr>
      </w:pPr>
    </w:p>
    <w:p w14:paraId="0639AB80" w14:textId="24C260BB" w:rsidR="000C66B3" w:rsidRDefault="00B15DE5" w:rsidP="00B15DE5">
      <w:pPr>
        <w:pStyle w:val="a7"/>
        <w:spacing w:line="240" w:lineRule="auto"/>
        <w:ind w:firstLine="0"/>
        <w:jc w:val="center"/>
        <w:rPr>
          <w:b/>
          <w:sz w:val="32"/>
          <w:szCs w:val="32"/>
        </w:rPr>
      </w:pPr>
      <w:r w:rsidRPr="00B15DE5">
        <w:rPr>
          <w:rFonts w:eastAsia="Calibri"/>
          <w:b/>
          <w:sz w:val="36"/>
          <w:szCs w:val="36"/>
        </w:rPr>
        <w:t>Картопля</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5005AE8A" w14:textId="77777777" w:rsidR="00B15DE5" w:rsidRDefault="00B15DE5" w:rsidP="005C5C83">
      <w:pPr>
        <w:pStyle w:val="a7"/>
        <w:spacing w:line="240" w:lineRule="auto"/>
        <w:ind w:firstLine="0"/>
        <w:jc w:val="center"/>
        <w:rPr>
          <w:b/>
          <w:sz w:val="32"/>
          <w:szCs w:val="32"/>
        </w:rPr>
      </w:pPr>
    </w:p>
    <w:p w14:paraId="0505BE5A" w14:textId="77777777" w:rsidR="00B15DE5" w:rsidRDefault="00B15DE5" w:rsidP="005C5C83">
      <w:pPr>
        <w:pStyle w:val="a7"/>
        <w:spacing w:line="240" w:lineRule="auto"/>
        <w:ind w:firstLine="0"/>
        <w:jc w:val="center"/>
        <w:rPr>
          <w:b/>
          <w:sz w:val="32"/>
          <w:szCs w:val="32"/>
        </w:rPr>
      </w:pPr>
    </w:p>
    <w:p w14:paraId="48642A7B" w14:textId="77777777" w:rsidR="00B15DE5" w:rsidRDefault="00B15DE5" w:rsidP="005C5C83">
      <w:pPr>
        <w:pStyle w:val="a7"/>
        <w:spacing w:line="240" w:lineRule="auto"/>
        <w:ind w:firstLine="0"/>
        <w:jc w:val="center"/>
        <w:rPr>
          <w:b/>
          <w:sz w:val="32"/>
          <w:szCs w:val="32"/>
        </w:rPr>
      </w:pPr>
    </w:p>
    <w:p w14:paraId="3E37CAD4" w14:textId="77777777" w:rsidR="00B15DE5" w:rsidRDefault="00B15DE5"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56AC0AEB" w14:textId="77777777" w:rsidR="00B15DE5" w:rsidRPr="00B15DE5" w:rsidRDefault="00B15DE5" w:rsidP="00B15DE5">
            <w:pPr>
              <w:shd w:val="clear" w:color="auto" w:fill="FFFFFF"/>
              <w:textAlignment w:val="baseline"/>
              <w:rPr>
                <w:rFonts w:ascii="Times New Roman" w:hAnsi="Times New Roman" w:cs="Times New Roman"/>
                <w:bCs/>
                <w:color w:val="000000"/>
                <w:sz w:val="24"/>
                <w:szCs w:val="24"/>
                <w:bdr w:val="none" w:sz="0" w:space="0" w:color="auto" w:frame="1"/>
              </w:rPr>
            </w:pPr>
            <w:r w:rsidRPr="00B15DE5">
              <w:rPr>
                <w:rFonts w:ascii="Times New Roman" w:hAnsi="Times New Roman" w:cs="Times New Roman"/>
                <w:bCs/>
                <w:color w:val="000000"/>
                <w:sz w:val="24"/>
                <w:szCs w:val="24"/>
                <w:bdr w:val="none" w:sz="0" w:space="0" w:color="auto" w:frame="1"/>
              </w:rPr>
              <w:t>код за ДК 021:2015 - 03210000-6 – «Зернові культури та картопля»</w:t>
            </w:r>
          </w:p>
          <w:p w14:paraId="212BB6BC" w14:textId="77777777" w:rsidR="00B15DE5" w:rsidRPr="00B15DE5" w:rsidRDefault="00B15DE5" w:rsidP="00B15DE5">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250E0A36" w:rsidR="002049E6" w:rsidRPr="00C30F61" w:rsidRDefault="00B15DE5" w:rsidP="00B15DE5">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B15DE5">
              <w:rPr>
                <w:rFonts w:ascii="Times New Roman" w:hAnsi="Times New Roman" w:cs="Times New Roman"/>
                <w:bCs/>
                <w:color w:val="000000"/>
                <w:sz w:val="24"/>
                <w:szCs w:val="24"/>
                <w:bdr w:val="none" w:sz="0" w:space="0" w:color="auto" w:frame="1"/>
              </w:rPr>
              <w:t>Картопля</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2690AFC8"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w:t>
            </w:r>
            <w:r w:rsidR="00B15DE5">
              <w:rPr>
                <w:b/>
                <w:bCs/>
                <w:color w:val="000000"/>
                <w:sz w:val="24"/>
                <w:szCs w:val="24"/>
                <w:lang w:eastAsia="uk-UA"/>
              </w:rPr>
              <w:t>3500 кілограм.</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w:t>
            </w:r>
            <w:r w:rsidRPr="00C61710">
              <w:rPr>
                <w:rFonts w:ascii="Times New Roman" w:eastAsia="Times New Roman" w:hAnsi="Times New Roman" w:cs="Times New Roman"/>
                <w:color w:val="000000"/>
                <w:sz w:val="24"/>
                <w:szCs w:val="24"/>
              </w:rPr>
              <w:lastRenderedPageBreak/>
              <w:t xml:space="preserve">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w:t>
            </w:r>
            <w:r w:rsidRPr="003837BD">
              <w:rPr>
                <w:rFonts w:ascii="Times New Roman" w:eastAsia="Times New Roman" w:hAnsi="Times New Roman" w:cs="Times New Roman"/>
                <w:i/>
                <w:iCs/>
                <w:color w:val="000000"/>
                <w:sz w:val="24"/>
                <w:szCs w:val="24"/>
              </w:rPr>
              <w:lastRenderedPageBreak/>
              <w:t xml:space="preserve">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E27676">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E27676">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7A9039E1"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15DE5">
              <w:rPr>
                <w:rFonts w:ascii="Times New Roman" w:eastAsia="Times New Roman" w:hAnsi="Times New Roman" w:cs="Times New Roman"/>
                <w:b/>
                <w:bCs/>
                <w:color w:val="000000"/>
                <w:sz w:val="24"/>
                <w:szCs w:val="24"/>
              </w:rPr>
              <w:t>23</w:t>
            </w:r>
            <w:bookmarkStart w:id="5" w:name="_GoBack"/>
            <w:bookmarkEnd w:id="5"/>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w:t>
            </w:r>
            <w:r w:rsidR="00745E1F" w:rsidRPr="006C0E3A">
              <w:rPr>
                <w:color w:val="000000"/>
                <w:lang w:val="uk-UA"/>
              </w:rPr>
              <w:lastRenderedPageBreak/>
              <w:t xml:space="preserve">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 Подання документа учасником процедури закупівлі у </w:t>
            </w:r>
            <w:r w:rsidRPr="00C61710">
              <w:rPr>
                <w:rFonts w:ascii="Times New Roman" w:eastAsia="Times New Roman" w:hAnsi="Times New Roman" w:cs="Times New Roman"/>
                <w:color w:val="000000"/>
                <w:sz w:val="24"/>
                <w:szCs w:val="24"/>
              </w:rPr>
              <w:lastRenderedPageBreak/>
              <w:t>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іншу інформацію відповідно до вимог законодавства, </w:t>
            </w:r>
            <w:r w:rsidR="00745E1F" w:rsidRPr="00C61710">
              <w:rPr>
                <w:rFonts w:ascii="Times New Roman" w:eastAsia="Times New Roman" w:hAnsi="Times New Roman" w:cs="Times New Roman"/>
                <w:color w:val="000000"/>
                <w:sz w:val="24"/>
                <w:szCs w:val="24"/>
              </w:rPr>
              <w:lastRenderedPageBreak/>
              <w:t>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27676">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282B94">
              <w:rPr>
                <w:rFonts w:ascii="Times New Roman" w:eastAsia="Times New Roman" w:hAnsi="Times New Roman" w:cs="Times New Roman"/>
                <w:color w:val="000000"/>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4B1956">
              <w:rPr>
                <w:rFonts w:ascii="Times New Roman" w:eastAsia="Times New Roman" w:hAnsi="Times New Roman" w:cs="Times New Roman"/>
                <w:sz w:val="24"/>
                <w:szCs w:val="24"/>
              </w:rPr>
              <w:lastRenderedPageBreak/>
              <w:t>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4B1956">
              <w:rPr>
                <w:rFonts w:ascii="Times New Roman" w:eastAsia="Times New Roman" w:hAnsi="Times New Roman" w:cs="Times New Roman"/>
                <w:sz w:val="24"/>
                <w:szCs w:val="24"/>
              </w:rPr>
              <w:lastRenderedPageBreak/>
              <w:t>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4B1956">
              <w:rPr>
                <w:rFonts w:ascii="Times New Roman" w:eastAsia="Times New Roman" w:hAnsi="Times New Roman" w:cs="Times New Roman"/>
                <w:sz w:val="24"/>
                <w:szCs w:val="24"/>
              </w:rPr>
              <w:lastRenderedPageBreak/>
              <w:t xml:space="preserve">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w:t>
            </w:r>
            <w:r w:rsidRPr="00C61710">
              <w:rPr>
                <w:rFonts w:ascii="Times New Roman" w:eastAsia="Times New Roman" w:hAnsi="Times New Roman" w:cs="Times New Roman"/>
                <w:color w:val="000000"/>
                <w:sz w:val="24"/>
                <w:szCs w:val="24"/>
              </w:rPr>
              <w:lastRenderedPageBreak/>
              <w:t xml:space="preserve">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визначення грошового еквівалента зобов’язання в </w:t>
            </w:r>
            <w:r w:rsidRPr="00E27676">
              <w:rPr>
                <w:rFonts w:ascii="Times New Roman" w:eastAsia="Times New Roman" w:hAnsi="Times New Roman" w:cs="Times New Roman"/>
                <w:sz w:val="24"/>
                <w:szCs w:val="24"/>
              </w:rPr>
              <w:lastRenderedPageBreak/>
              <w:t>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DB682" w14:textId="77777777" w:rsidR="00AD59E7" w:rsidRDefault="00AD59E7">
      <w:r>
        <w:separator/>
      </w:r>
    </w:p>
  </w:endnote>
  <w:endnote w:type="continuationSeparator" w:id="0">
    <w:p w14:paraId="650A8C9B" w14:textId="77777777" w:rsidR="00AD59E7" w:rsidRDefault="00AD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EC69C" w14:textId="77777777" w:rsidR="00AD59E7" w:rsidRDefault="00AD59E7">
      <w:r>
        <w:separator/>
      </w:r>
    </w:p>
  </w:footnote>
  <w:footnote w:type="continuationSeparator" w:id="0">
    <w:p w14:paraId="43390187" w14:textId="77777777" w:rsidR="00AD59E7" w:rsidRDefault="00AD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15DE5">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65C8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59E7"/>
    <w:rsid w:val="00AD6B4B"/>
    <w:rsid w:val="00AE008D"/>
    <w:rsid w:val="00AE0B3F"/>
    <w:rsid w:val="00B036F0"/>
    <w:rsid w:val="00B15DE5"/>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A600C"/>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24</Pages>
  <Words>8028</Words>
  <Characters>45760</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37</cp:revision>
  <cp:lastPrinted>2022-09-16T09:51:00Z</cp:lastPrinted>
  <dcterms:created xsi:type="dcterms:W3CDTF">2023-02-24T15:59:00Z</dcterms:created>
  <dcterms:modified xsi:type="dcterms:W3CDTF">2023-03-14T06:56:00Z</dcterms:modified>
</cp:coreProperties>
</file>