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FF" w:rsidRPr="00CF4C11" w:rsidRDefault="00CF4C11" w:rsidP="00CF4C11">
      <w:pPr>
        <w:tabs>
          <w:tab w:val="left" w:pos="9015"/>
        </w:tabs>
        <w:rPr>
          <w:rFonts w:ascii="Times New Roman" w:eastAsia="Times New Roman" w:hAnsi="Times New Roman" w:cs="Times New Roman"/>
          <w:b/>
          <w:bCs/>
          <w:i/>
          <w:color w:val="000000"/>
          <w:lang w:val="uk-UA" w:eastAsia="ru-RU"/>
        </w:rPr>
      </w:pPr>
      <w:r>
        <w:rPr>
          <w:rFonts w:ascii="Times New Roman" w:eastAsia="Times New Roman" w:hAnsi="Times New Roman" w:cs="Times New Roman"/>
          <w:b/>
          <w:bCs/>
          <w:i/>
          <w:color w:val="000000"/>
          <w:lang w:val="uk-UA" w:eastAsia="ru-RU"/>
        </w:rPr>
        <w:t xml:space="preserve">                                                                                                                                                          </w:t>
      </w:r>
      <w:r w:rsidRPr="00C4167E">
        <w:rPr>
          <w:rFonts w:ascii="Times New Roman" w:eastAsia="Times New Roman" w:hAnsi="Times New Roman" w:cs="Times New Roman"/>
          <w:b/>
          <w:bCs/>
          <w:i/>
          <w:color w:val="000000"/>
          <w:lang w:eastAsia="ru-RU"/>
        </w:rPr>
        <w:t>Додаток3</w:t>
      </w:r>
    </w:p>
    <w:p w:rsidR="00FB62FF" w:rsidRPr="00FB62FF" w:rsidRDefault="00FB62FF" w:rsidP="00FB62FF">
      <w:pPr>
        <w:jc w:val="center"/>
        <w:rPr>
          <w:rFonts w:ascii="Times New Roman" w:hAnsi="Times New Roman" w:cs="Times New Roman"/>
          <w:b/>
          <w:sz w:val="24"/>
          <w:szCs w:val="24"/>
        </w:rPr>
      </w:pPr>
      <w:proofErr w:type="spellStart"/>
      <w:r w:rsidRPr="00FB62FF">
        <w:rPr>
          <w:rFonts w:ascii="Times New Roman" w:hAnsi="Times New Roman" w:cs="Times New Roman"/>
          <w:b/>
          <w:sz w:val="24"/>
          <w:szCs w:val="24"/>
        </w:rPr>
        <w:t>Інформація</w:t>
      </w:r>
      <w:proofErr w:type="spellEnd"/>
      <w:r w:rsidRPr="00FB62FF">
        <w:rPr>
          <w:rFonts w:ascii="Times New Roman" w:hAnsi="Times New Roman" w:cs="Times New Roman"/>
          <w:b/>
          <w:sz w:val="24"/>
          <w:szCs w:val="24"/>
        </w:rPr>
        <w:t xml:space="preserve"> про </w:t>
      </w:r>
      <w:proofErr w:type="spellStart"/>
      <w:r w:rsidRPr="00FB62FF">
        <w:rPr>
          <w:rFonts w:ascii="Times New Roman" w:hAnsi="Times New Roman" w:cs="Times New Roman"/>
          <w:b/>
          <w:sz w:val="24"/>
          <w:szCs w:val="24"/>
        </w:rPr>
        <w:t>технічні</w:t>
      </w:r>
      <w:proofErr w:type="spellEnd"/>
      <w:r w:rsidRPr="00FB62FF">
        <w:rPr>
          <w:rFonts w:ascii="Times New Roman" w:hAnsi="Times New Roman" w:cs="Times New Roman"/>
          <w:b/>
          <w:sz w:val="24"/>
          <w:szCs w:val="24"/>
        </w:rPr>
        <w:t xml:space="preserve">, </w:t>
      </w:r>
      <w:proofErr w:type="spellStart"/>
      <w:r w:rsidRPr="00FB62FF">
        <w:rPr>
          <w:rFonts w:ascii="Times New Roman" w:hAnsi="Times New Roman" w:cs="Times New Roman"/>
          <w:b/>
          <w:sz w:val="24"/>
          <w:szCs w:val="24"/>
        </w:rPr>
        <w:t>якісні</w:t>
      </w:r>
      <w:proofErr w:type="spellEnd"/>
      <w:r w:rsidRPr="00FB62FF">
        <w:rPr>
          <w:rFonts w:ascii="Times New Roman" w:hAnsi="Times New Roman" w:cs="Times New Roman"/>
          <w:b/>
          <w:sz w:val="24"/>
          <w:szCs w:val="24"/>
        </w:rPr>
        <w:t xml:space="preserve"> та </w:t>
      </w:r>
      <w:proofErr w:type="spellStart"/>
      <w:r w:rsidRPr="00FB62FF">
        <w:rPr>
          <w:rFonts w:ascii="Times New Roman" w:hAnsi="Times New Roman" w:cs="Times New Roman"/>
          <w:b/>
          <w:sz w:val="24"/>
          <w:szCs w:val="24"/>
        </w:rPr>
        <w:t>кількісні</w:t>
      </w:r>
      <w:proofErr w:type="spellEnd"/>
      <w:r w:rsidRPr="00FB62FF">
        <w:rPr>
          <w:rFonts w:ascii="Times New Roman" w:hAnsi="Times New Roman" w:cs="Times New Roman"/>
          <w:b/>
          <w:sz w:val="24"/>
          <w:szCs w:val="24"/>
        </w:rPr>
        <w:t xml:space="preserve"> </w:t>
      </w:r>
      <w:proofErr w:type="spellStart"/>
      <w:r w:rsidRPr="00FB62FF">
        <w:rPr>
          <w:rFonts w:ascii="Times New Roman" w:hAnsi="Times New Roman" w:cs="Times New Roman"/>
          <w:b/>
          <w:sz w:val="24"/>
          <w:szCs w:val="24"/>
        </w:rPr>
        <w:t>характеристикипредмета</w:t>
      </w:r>
      <w:proofErr w:type="spellEnd"/>
      <w:r w:rsidRPr="00FB62FF">
        <w:rPr>
          <w:rFonts w:ascii="Times New Roman" w:hAnsi="Times New Roman" w:cs="Times New Roman"/>
          <w:b/>
          <w:sz w:val="24"/>
          <w:szCs w:val="24"/>
        </w:rPr>
        <w:t xml:space="preserve"> </w:t>
      </w:r>
      <w:proofErr w:type="spellStart"/>
      <w:r w:rsidRPr="00FB62FF">
        <w:rPr>
          <w:rFonts w:ascii="Times New Roman" w:hAnsi="Times New Roman" w:cs="Times New Roman"/>
          <w:b/>
          <w:sz w:val="24"/>
          <w:szCs w:val="24"/>
        </w:rPr>
        <w:t>закупівлі</w:t>
      </w:r>
      <w:proofErr w:type="spellEnd"/>
    </w:p>
    <w:p w:rsidR="00FB62FF" w:rsidRDefault="00FB62FF" w:rsidP="00FB62FF">
      <w:pPr>
        <w:jc w:val="center"/>
        <w:rPr>
          <w:rFonts w:ascii="Times New Roman" w:eastAsia="Times New Roman" w:hAnsi="Times New Roman" w:cs="Times New Roman"/>
          <w:b/>
          <w:bCs/>
          <w:iCs/>
          <w:sz w:val="24"/>
          <w:szCs w:val="24"/>
          <w:lang w:eastAsia="ru-RU"/>
        </w:rPr>
      </w:pPr>
      <w:r>
        <w:rPr>
          <w:rFonts w:ascii="Times New Roman" w:hAnsi="Times New Roman"/>
          <w:b/>
          <w:sz w:val="24"/>
          <w:szCs w:val="24"/>
        </w:rPr>
        <w:t xml:space="preserve">Сир </w:t>
      </w:r>
      <w:proofErr w:type="spellStart"/>
      <w:r>
        <w:rPr>
          <w:rFonts w:ascii="Times New Roman" w:hAnsi="Times New Roman"/>
          <w:b/>
          <w:sz w:val="24"/>
          <w:szCs w:val="24"/>
        </w:rPr>
        <w:t>кисломолочний</w:t>
      </w:r>
      <w:proofErr w:type="spellEnd"/>
      <w:r>
        <w:rPr>
          <w:rFonts w:ascii="Times New Roman" w:hAnsi="Times New Roman"/>
          <w:b/>
          <w:sz w:val="24"/>
          <w:szCs w:val="24"/>
        </w:rPr>
        <w:t xml:space="preserve">, сир </w:t>
      </w:r>
      <w:proofErr w:type="spellStart"/>
      <w:r>
        <w:rPr>
          <w:rFonts w:ascii="Times New Roman" w:hAnsi="Times New Roman"/>
          <w:b/>
          <w:sz w:val="24"/>
          <w:szCs w:val="24"/>
        </w:rPr>
        <w:t>твердий</w:t>
      </w:r>
      <w:proofErr w:type="spellEnd"/>
    </w:p>
    <w:p w:rsidR="00FB62FF" w:rsidRPr="00AC5CE9" w:rsidRDefault="00FB62FF" w:rsidP="00FB62FF">
      <w:pPr>
        <w:ind w:firstLine="709"/>
        <w:jc w:val="center"/>
        <w:rPr>
          <w:rFonts w:ascii="Times New Roman" w:hAnsi="Times New Roman"/>
          <w:b/>
          <w:sz w:val="24"/>
          <w:szCs w:val="24"/>
        </w:rPr>
      </w:pPr>
      <w:r w:rsidRPr="003E7FD6">
        <w:rPr>
          <w:rFonts w:ascii="Times New Roman" w:eastAsia="Times New Roman" w:hAnsi="Times New Roman" w:cs="Times New Roman"/>
          <w:b/>
          <w:bCs/>
          <w:iCs/>
          <w:sz w:val="24"/>
          <w:szCs w:val="24"/>
          <w:lang w:eastAsia="ru-RU"/>
        </w:rPr>
        <w:t xml:space="preserve">(Код за ДК 021:2015 - </w:t>
      </w:r>
      <w:r>
        <w:rPr>
          <w:rFonts w:ascii="Times New Roman" w:hAnsi="Times New Roman"/>
          <w:b/>
          <w:sz w:val="24"/>
          <w:szCs w:val="24"/>
        </w:rPr>
        <w:t>15540000-5</w:t>
      </w:r>
      <w:r w:rsidRPr="002E475A">
        <w:rPr>
          <w:rFonts w:ascii="Times New Roman" w:hAnsi="Times New Roman"/>
          <w:b/>
          <w:sz w:val="24"/>
          <w:szCs w:val="24"/>
        </w:rPr>
        <w:t xml:space="preserve"> </w:t>
      </w:r>
      <w:r>
        <w:rPr>
          <w:rFonts w:ascii="Times New Roman" w:hAnsi="Times New Roman"/>
          <w:b/>
          <w:sz w:val="24"/>
          <w:szCs w:val="24"/>
        </w:rPr>
        <w:t>–</w:t>
      </w:r>
      <w:r w:rsidRPr="002E475A">
        <w:rPr>
          <w:rFonts w:ascii="Times New Roman" w:hAnsi="Times New Roman"/>
          <w:b/>
          <w:sz w:val="24"/>
          <w:szCs w:val="24"/>
        </w:rPr>
        <w:t xml:space="preserve"> </w:t>
      </w:r>
      <w:proofErr w:type="spellStart"/>
      <w:r>
        <w:rPr>
          <w:rFonts w:ascii="Times New Roman" w:hAnsi="Times New Roman"/>
          <w:b/>
          <w:sz w:val="24"/>
          <w:szCs w:val="24"/>
          <w:shd w:val="clear" w:color="auto" w:fill="FFFFFF"/>
        </w:rPr>
        <w:t>Сирні</w:t>
      </w:r>
      <w:proofErr w:type="spellEnd"/>
      <w:r>
        <w:rPr>
          <w:rFonts w:ascii="Times New Roman" w:hAnsi="Times New Roman"/>
          <w:b/>
          <w:sz w:val="24"/>
          <w:szCs w:val="24"/>
          <w:shd w:val="clear" w:color="auto" w:fill="FFFFFF"/>
        </w:rPr>
        <w:t xml:space="preserve"> </w:t>
      </w:r>
      <w:proofErr w:type="spellStart"/>
      <w:r>
        <w:rPr>
          <w:rFonts w:ascii="Times New Roman" w:hAnsi="Times New Roman"/>
          <w:b/>
          <w:sz w:val="24"/>
          <w:szCs w:val="24"/>
          <w:shd w:val="clear" w:color="auto" w:fill="FFFFFF"/>
        </w:rPr>
        <w:t>продукти</w:t>
      </w:r>
      <w:proofErr w:type="spellEnd"/>
      <w:r>
        <w:rPr>
          <w:rFonts w:ascii="Times New Roman" w:hAnsi="Times New Roman"/>
          <w:b/>
          <w:sz w:val="24"/>
          <w:szCs w:val="24"/>
          <w:shd w:val="clear" w:color="auto" w:fill="FFFFFF"/>
        </w:rPr>
        <w:t>)</w:t>
      </w:r>
    </w:p>
    <w:p w:rsidR="007C50B7" w:rsidRPr="00FB62FF" w:rsidRDefault="00FB62FF" w:rsidP="00FB62FF">
      <w:pPr>
        <w:tabs>
          <w:tab w:val="center" w:pos="4960"/>
          <w:tab w:val="left" w:pos="8550"/>
        </w:tabs>
        <w:rPr>
          <w:rFonts w:ascii="Times New Roman" w:eastAsia="Calibri" w:hAnsi="Times New Roman" w:cs="Times New Roman"/>
          <w:sz w:val="24"/>
          <w:szCs w:val="24"/>
          <w:lang w:val="uk-UA"/>
        </w:rPr>
      </w:pPr>
      <w:r>
        <w:rPr>
          <w:rFonts w:ascii="Times New Roman" w:eastAsia="Times New Roman" w:hAnsi="Times New Roman" w:cs="Times New Roman"/>
          <w:b/>
          <w:sz w:val="28"/>
          <w:szCs w:val="28"/>
          <w:lang w:eastAsia="ru-RU"/>
        </w:rPr>
        <w:tab/>
      </w:r>
      <w:r w:rsidRPr="00FB62FF">
        <w:rPr>
          <w:rFonts w:ascii="Times New Roman" w:eastAsia="Times New Roman" w:hAnsi="Times New Roman" w:cs="Times New Roman"/>
          <w:b/>
          <w:sz w:val="24"/>
          <w:szCs w:val="24"/>
          <w:lang w:eastAsia="ru-RU"/>
        </w:rPr>
        <w:t>ТЕХНІЧНА СПЕЦИФІКАЦІЯ</w:t>
      </w:r>
    </w:p>
    <w:tbl>
      <w:tblPr>
        <w:tblW w:w="10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8"/>
      </w:tblGrid>
      <w:tr w:rsidR="00976DAA" w:rsidRPr="00FB62FF" w:rsidTr="00E552F7">
        <w:trPr>
          <w:trHeight w:val="70"/>
        </w:trPr>
        <w:tc>
          <w:tcPr>
            <w:tcW w:w="10358" w:type="dxa"/>
          </w:tcPr>
          <w:tbl>
            <w:tblPr>
              <w:tblpPr w:leftFromText="180" w:rightFromText="180" w:vertAnchor="text" w:horzAnchor="margin" w:tblpX="-147" w:tblpY="-239"/>
              <w:tblOverlap w:val="neve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7125"/>
              <w:gridCol w:w="1085"/>
              <w:gridCol w:w="1404"/>
            </w:tblGrid>
            <w:tr w:rsidR="00FB62FF" w:rsidRPr="00FB62FF" w:rsidTr="00FB62FF">
              <w:trPr>
                <w:trHeight w:val="847"/>
              </w:trPr>
              <w:tc>
                <w:tcPr>
                  <w:tcW w:w="856"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widowControl w:val="0"/>
                    <w:jc w:val="center"/>
                    <w:rPr>
                      <w:rFonts w:ascii="Times New Roman" w:hAnsi="Times New Roman"/>
                    </w:rPr>
                  </w:pPr>
                  <w:r w:rsidRPr="00FB62FF">
                    <w:rPr>
                      <w:rFonts w:ascii="Times New Roman" w:hAnsi="Times New Roman"/>
                    </w:rPr>
                    <w:t>№ з\п</w:t>
                  </w:r>
                </w:p>
              </w:tc>
              <w:tc>
                <w:tcPr>
                  <w:tcW w:w="7125"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widowControl w:val="0"/>
                    <w:jc w:val="center"/>
                    <w:rPr>
                      <w:rFonts w:ascii="Times New Roman" w:hAnsi="Times New Roman"/>
                    </w:rPr>
                  </w:pPr>
                  <w:r w:rsidRPr="00FB62FF">
                    <w:rPr>
                      <w:rFonts w:ascii="Times New Roman" w:hAnsi="Times New Roman"/>
                    </w:rPr>
                    <w:t xml:space="preserve">Предмет </w:t>
                  </w:r>
                  <w:proofErr w:type="spellStart"/>
                  <w:r w:rsidRPr="00FB62FF">
                    <w:rPr>
                      <w:rFonts w:ascii="Times New Roman" w:hAnsi="Times New Roman"/>
                    </w:rPr>
                    <w:t>закупівлі</w:t>
                  </w:r>
                  <w:proofErr w:type="spellEnd"/>
                  <w:r w:rsidRPr="00FB62FF">
                    <w:rPr>
                      <w:rFonts w:ascii="Times New Roman" w:hAnsi="Times New Roman"/>
                    </w:rPr>
                    <w:t xml:space="preserve"> </w:t>
                  </w:r>
                </w:p>
              </w:tc>
              <w:tc>
                <w:tcPr>
                  <w:tcW w:w="1085"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widowControl w:val="0"/>
                    <w:jc w:val="center"/>
                    <w:rPr>
                      <w:rFonts w:ascii="Times New Roman" w:hAnsi="Times New Roman"/>
                    </w:rPr>
                  </w:pPr>
                  <w:proofErr w:type="spellStart"/>
                  <w:r w:rsidRPr="00FB62FF">
                    <w:rPr>
                      <w:rFonts w:ascii="Times New Roman" w:hAnsi="Times New Roman"/>
                    </w:rPr>
                    <w:t>Одиниці</w:t>
                  </w:r>
                  <w:proofErr w:type="spellEnd"/>
                  <w:r w:rsidRPr="00FB62FF">
                    <w:rPr>
                      <w:rFonts w:ascii="Times New Roman" w:hAnsi="Times New Roman"/>
                    </w:rPr>
                    <w:t xml:space="preserve"> </w:t>
                  </w:r>
                </w:p>
                <w:p w:rsidR="00FB62FF" w:rsidRPr="00FB62FF" w:rsidRDefault="00FB62FF" w:rsidP="00086CE2">
                  <w:pPr>
                    <w:widowControl w:val="0"/>
                    <w:jc w:val="center"/>
                    <w:rPr>
                      <w:rFonts w:ascii="Times New Roman" w:hAnsi="Times New Roman"/>
                    </w:rPr>
                  </w:pPr>
                  <w:proofErr w:type="spellStart"/>
                  <w:r w:rsidRPr="00FB62FF">
                    <w:rPr>
                      <w:rFonts w:ascii="Times New Roman" w:hAnsi="Times New Roman"/>
                    </w:rPr>
                    <w:t>виміру</w:t>
                  </w:r>
                  <w:proofErr w:type="spellEnd"/>
                </w:p>
              </w:tc>
              <w:tc>
                <w:tcPr>
                  <w:tcW w:w="1404"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widowControl w:val="0"/>
                    <w:tabs>
                      <w:tab w:val="left" w:pos="2052"/>
                    </w:tabs>
                    <w:ind w:right="-12"/>
                    <w:jc w:val="center"/>
                    <w:rPr>
                      <w:rFonts w:ascii="Times New Roman" w:hAnsi="Times New Roman"/>
                    </w:rPr>
                  </w:pPr>
                  <w:proofErr w:type="spellStart"/>
                  <w:r w:rsidRPr="00FB62FF">
                    <w:rPr>
                      <w:rFonts w:ascii="Times New Roman" w:hAnsi="Times New Roman"/>
                    </w:rPr>
                    <w:t>Орієнтована</w:t>
                  </w:r>
                  <w:proofErr w:type="spellEnd"/>
                  <w:r w:rsidRPr="00FB62FF">
                    <w:rPr>
                      <w:rFonts w:ascii="Times New Roman" w:hAnsi="Times New Roman"/>
                    </w:rPr>
                    <w:t xml:space="preserve"> </w:t>
                  </w:r>
                  <w:proofErr w:type="spellStart"/>
                  <w:r w:rsidRPr="00FB62FF">
                    <w:rPr>
                      <w:rFonts w:ascii="Times New Roman" w:hAnsi="Times New Roman"/>
                    </w:rPr>
                    <w:t>кількість</w:t>
                  </w:r>
                  <w:proofErr w:type="spellEnd"/>
                </w:p>
              </w:tc>
            </w:tr>
            <w:tr w:rsidR="00FB62FF" w:rsidRPr="00FB62FF" w:rsidTr="00FB62FF">
              <w:trPr>
                <w:trHeight w:val="4437"/>
              </w:trPr>
              <w:tc>
                <w:tcPr>
                  <w:tcW w:w="856"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ind w:left="312"/>
                    <w:rPr>
                      <w:rFonts w:ascii="Times New Roman" w:hAnsi="Times New Roman"/>
                      <w:bCs/>
                      <w:sz w:val="24"/>
                      <w:szCs w:val="24"/>
                    </w:rPr>
                  </w:pPr>
                  <w:r w:rsidRPr="00FB62FF">
                    <w:rPr>
                      <w:rFonts w:ascii="Times New Roman" w:hAnsi="Times New Roman"/>
                      <w:bCs/>
                      <w:sz w:val="24"/>
                      <w:szCs w:val="24"/>
                    </w:rPr>
                    <w:t>1</w:t>
                  </w:r>
                </w:p>
              </w:tc>
              <w:tc>
                <w:tcPr>
                  <w:tcW w:w="7125"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jc w:val="both"/>
                    <w:rPr>
                      <w:rFonts w:ascii="Times New Roman" w:hAnsi="Times New Roman"/>
                      <w:sz w:val="24"/>
                      <w:szCs w:val="24"/>
                    </w:rPr>
                  </w:pPr>
                  <w:r w:rsidRPr="00FB62FF">
                    <w:rPr>
                      <w:rFonts w:ascii="Times New Roman" w:hAnsi="Times New Roman"/>
                      <w:sz w:val="24"/>
                      <w:szCs w:val="24"/>
                    </w:rPr>
                    <w:t xml:space="preserve">Сир </w:t>
                  </w:r>
                  <w:proofErr w:type="spellStart"/>
                  <w:r w:rsidRPr="00FB62FF">
                    <w:rPr>
                      <w:rFonts w:ascii="Times New Roman" w:hAnsi="Times New Roman"/>
                      <w:sz w:val="24"/>
                      <w:szCs w:val="24"/>
                    </w:rPr>
                    <w:t>кисломолочний</w:t>
                  </w:r>
                  <w:proofErr w:type="spellEnd"/>
                </w:p>
                <w:p w:rsidR="00E552F7" w:rsidRPr="00E552F7" w:rsidRDefault="00FB62FF" w:rsidP="00E552F7">
                  <w:pPr>
                    <w:jc w:val="both"/>
                    <w:rPr>
                      <w:rFonts w:ascii="Times New Roman" w:hAnsi="Times New Roman" w:cs="Times New Roman"/>
                      <w:color w:val="000000"/>
                      <w:sz w:val="24"/>
                      <w:szCs w:val="24"/>
                      <w:lang w:val="uk-UA"/>
                    </w:rPr>
                  </w:pPr>
                  <w:r w:rsidRPr="00FB62FF">
                    <w:rPr>
                      <w:rFonts w:ascii="Times New Roman" w:hAnsi="Times New Roman" w:cs="Times New Roman"/>
                      <w:color w:val="000000"/>
                      <w:sz w:val="24"/>
                      <w:szCs w:val="24"/>
                    </w:rPr>
                    <w:t xml:space="preserve">Сир </w:t>
                  </w:r>
                  <w:proofErr w:type="spellStart"/>
                  <w:r w:rsidRPr="00FB62FF">
                    <w:rPr>
                      <w:rFonts w:ascii="Times New Roman" w:hAnsi="Times New Roman" w:cs="Times New Roman"/>
                      <w:color w:val="000000"/>
                      <w:sz w:val="24"/>
                      <w:szCs w:val="24"/>
                    </w:rPr>
                    <w:t>кисломолочний</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ваговий</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жирність</w:t>
                  </w:r>
                  <w:proofErr w:type="spellEnd"/>
                  <w:r w:rsidRPr="00FB62FF">
                    <w:rPr>
                      <w:rFonts w:ascii="Times New Roman" w:hAnsi="Times New Roman" w:cs="Times New Roman"/>
                      <w:color w:val="000000"/>
                      <w:sz w:val="24"/>
                      <w:szCs w:val="24"/>
                    </w:rPr>
                    <w:t xml:space="preserve"> продукту </w:t>
                  </w:r>
                  <w:proofErr w:type="spellStart"/>
                  <w:r w:rsidRPr="00FB62FF">
                    <w:rPr>
                      <w:rFonts w:ascii="Times New Roman" w:hAnsi="Times New Roman" w:cs="Times New Roman"/>
                      <w:color w:val="000000"/>
                      <w:sz w:val="24"/>
                      <w:szCs w:val="24"/>
                    </w:rPr>
                    <w:t>має</w:t>
                  </w:r>
                  <w:proofErr w:type="spellEnd"/>
                  <w:r w:rsidRPr="00FB62FF">
                    <w:rPr>
                      <w:rFonts w:ascii="Times New Roman" w:hAnsi="Times New Roman" w:cs="Times New Roman"/>
                      <w:color w:val="000000"/>
                      <w:sz w:val="24"/>
                      <w:szCs w:val="24"/>
                    </w:rPr>
                    <w:t xml:space="preserve"> бути не </w:t>
                  </w:r>
                  <w:proofErr w:type="spellStart"/>
                  <w:r w:rsidRPr="00FB62FF">
                    <w:rPr>
                      <w:rFonts w:ascii="Times New Roman" w:hAnsi="Times New Roman" w:cs="Times New Roman"/>
                      <w:color w:val="000000"/>
                      <w:sz w:val="24"/>
                      <w:szCs w:val="24"/>
                    </w:rPr>
                    <w:t>менше</w:t>
                  </w:r>
                  <w:proofErr w:type="spellEnd"/>
                  <w:r w:rsidRPr="00FB62FF">
                    <w:rPr>
                      <w:rFonts w:ascii="Times New Roman" w:hAnsi="Times New Roman" w:cs="Times New Roman"/>
                      <w:color w:val="000000"/>
                      <w:sz w:val="24"/>
                      <w:szCs w:val="24"/>
                    </w:rPr>
                    <w:t xml:space="preserve">  9%; смак і запах – </w:t>
                  </w:r>
                  <w:proofErr w:type="spellStart"/>
                  <w:r w:rsidRPr="00FB62FF">
                    <w:rPr>
                      <w:rFonts w:ascii="Times New Roman" w:hAnsi="Times New Roman" w:cs="Times New Roman"/>
                      <w:color w:val="000000"/>
                      <w:sz w:val="24"/>
                      <w:szCs w:val="24"/>
                    </w:rPr>
                    <w:t>кисломолочні</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чисті</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ніжні</w:t>
                  </w:r>
                  <w:proofErr w:type="spellEnd"/>
                  <w:r w:rsidRPr="00FB62FF">
                    <w:rPr>
                      <w:rFonts w:ascii="Times New Roman" w:hAnsi="Times New Roman" w:cs="Times New Roman"/>
                      <w:color w:val="000000"/>
                      <w:sz w:val="24"/>
                      <w:szCs w:val="24"/>
                    </w:rPr>
                    <w:t xml:space="preserve">, без </w:t>
                  </w:r>
                  <w:proofErr w:type="spellStart"/>
                  <w:r w:rsidRPr="00FB62FF">
                    <w:rPr>
                      <w:rFonts w:ascii="Times New Roman" w:hAnsi="Times New Roman" w:cs="Times New Roman"/>
                      <w:color w:val="000000"/>
                      <w:sz w:val="24"/>
                      <w:szCs w:val="24"/>
                    </w:rPr>
                    <w:t>зайвої</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кислотності</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сторонніх</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запахів</w:t>
                  </w:r>
                  <w:proofErr w:type="spellEnd"/>
                  <w:r w:rsidRPr="00FB62FF">
                    <w:rPr>
                      <w:rFonts w:ascii="Times New Roman" w:hAnsi="Times New Roman" w:cs="Times New Roman"/>
                      <w:color w:val="000000"/>
                      <w:sz w:val="24"/>
                      <w:szCs w:val="24"/>
                    </w:rPr>
                    <w:t xml:space="preserve"> і </w:t>
                  </w:r>
                  <w:proofErr w:type="spellStart"/>
                  <w:r w:rsidRPr="00FB62FF">
                    <w:rPr>
                      <w:rFonts w:ascii="Times New Roman" w:hAnsi="Times New Roman" w:cs="Times New Roman"/>
                      <w:color w:val="000000"/>
                      <w:sz w:val="24"/>
                      <w:szCs w:val="24"/>
                    </w:rPr>
                    <w:t>присмаків</w:t>
                  </w:r>
                  <w:proofErr w:type="spellEnd"/>
                  <w:r w:rsidRPr="00FB62FF">
                    <w:rPr>
                      <w:rFonts w:ascii="Times New Roman" w:hAnsi="Times New Roman" w:cs="Times New Roman"/>
                      <w:color w:val="000000"/>
                      <w:sz w:val="24"/>
                      <w:szCs w:val="24"/>
                    </w:rPr>
                    <w:t xml:space="preserve">. Сир </w:t>
                  </w:r>
                  <w:proofErr w:type="spellStart"/>
                  <w:r w:rsidRPr="00FB62FF">
                    <w:rPr>
                      <w:rFonts w:ascii="Times New Roman" w:hAnsi="Times New Roman" w:cs="Times New Roman"/>
                      <w:color w:val="000000"/>
                      <w:sz w:val="24"/>
                      <w:szCs w:val="24"/>
                    </w:rPr>
                    <w:t>кисломолочний</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має</w:t>
                  </w:r>
                  <w:proofErr w:type="spellEnd"/>
                  <w:r w:rsidRPr="00FB62FF">
                    <w:rPr>
                      <w:rFonts w:ascii="Times New Roman" w:hAnsi="Times New Roman" w:cs="Times New Roman"/>
                      <w:color w:val="000000"/>
                      <w:sz w:val="24"/>
                      <w:szCs w:val="24"/>
                    </w:rPr>
                    <w:t xml:space="preserve"> бути з молока та </w:t>
                  </w:r>
                  <w:proofErr w:type="spellStart"/>
                  <w:r w:rsidRPr="00FB62FF">
                    <w:rPr>
                      <w:rFonts w:ascii="Times New Roman" w:hAnsi="Times New Roman" w:cs="Times New Roman"/>
                      <w:color w:val="000000"/>
                      <w:sz w:val="24"/>
                      <w:szCs w:val="24"/>
                    </w:rPr>
                    <w:t>бактеріальної</w:t>
                  </w:r>
                  <w:proofErr w:type="spellEnd"/>
                  <w:r w:rsidRPr="00FB62FF">
                    <w:rPr>
                      <w:rFonts w:ascii="Times New Roman" w:hAnsi="Times New Roman" w:cs="Times New Roman"/>
                      <w:color w:val="000000"/>
                      <w:sz w:val="24"/>
                      <w:szCs w:val="24"/>
                    </w:rPr>
                    <w:t xml:space="preserve"> закваски, </w:t>
                  </w:r>
                  <w:proofErr w:type="spellStart"/>
                  <w:r w:rsidRPr="00FB62FF">
                    <w:rPr>
                      <w:rFonts w:ascii="Times New Roman" w:hAnsi="Times New Roman" w:cs="Times New Roman"/>
                      <w:color w:val="000000"/>
                      <w:sz w:val="24"/>
                      <w:szCs w:val="24"/>
                    </w:rPr>
                    <w:t>може</w:t>
                  </w:r>
                  <w:proofErr w:type="spellEnd"/>
                  <w:r w:rsidRPr="00FB62FF">
                    <w:rPr>
                      <w:rFonts w:ascii="Times New Roman" w:hAnsi="Times New Roman" w:cs="Times New Roman"/>
                      <w:color w:val="000000"/>
                      <w:sz w:val="24"/>
                      <w:szCs w:val="24"/>
                    </w:rPr>
                    <w:t xml:space="preserve"> бути </w:t>
                  </w:r>
                  <w:proofErr w:type="spellStart"/>
                  <w:r w:rsidRPr="00FB62FF">
                    <w:rPr>
                      <w:rFonts w:ascii="Times New Roman" w:hAnsi="Times New Roman" w:cs="Times New Roman"/>
                      <w:color w:val="000000"/>
                      <w:sz w:val="24"/>
                      <w:szCs w:val="24"/>
                    </w:rPr>
                    <w:t>присутній</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сичужний</w:t>
                  </w:r>
                  <w:proofErr w:type="spellEnd"/>
                  <w:r w:rsidRPr="00FB62FF">
                    <w:rPr>
                      <w:rFonts w:ascii="Times New Roman" w:hAnsi="Times New Roman" w:cs="Times New Roman"/>
                      <w:color w:val="000000"/>
                      <w:sz w:val="24"/>
                      <w:szCs w:val="24"/>
                    </w:rPr>
                    <w:t xml:space="preserve"> фермент, без </w:t>
                  </w:r>
                  <w:proofErr w:type="spellStart"/>
                  <w:r w:rsidRPr="00FB62FF">
                    <w:rPr>
                      <w:rFonts w:ascii="Times New Roman" w:hAnsi="Times New Roman" w:cs="Times New Roman"/>
                      <w:color w:val="000000"/>
                      <w:sz w:val="24"/>
                      <w:szCs w:val="24"/>
                    </w:rPr>
                    <w:t>вмісту</w:t>
                  </w:r>
                  <w:proofErr w:type="spellEnd"/>
                  <w:r w:rsidRPr="00FB62FF">
                    <w:rPr>
                      <w:rFonts w:ascii="Times New Roman" w:hAnsi="Times New Roman" w:cs="Times New Roman"/>
                      <w:color w:val="000000"/>
                      <w:sz w:val="24"/>
                      <w:szCs w:val="24"/>
                    </w:rPr>
                    <w:t xml:space="preserve"> кальцию хлориду і </w:t>
                  </w:r>
                  <w:proofErr w:type="spellStart"/>
                  <w:r w:rsidRPr="00FB62FF">
                    <w:rPr>
                      <w:rFonts w:ascii="Times New Roman" w:hAnsi="Times New Roman" w:cs="Times New Roman"/>
                      <w:color w:val="000000"/>
                      <w:sz w:val="24"/>
                      <w:szCs w:val="24"/>
                    </w:rPr>
                    <w:t>крохмалу</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Консистенція</w:t>
                  </w:r>
                  <w:proofErr w:type="spellEnd"/>
                  <w:r w:rsidRPr="00FB62FF">
                    <w:rPr>
                      <w:rFonts w:ascii="Times New Roman" w:hAnsi="Times New Roman" w:cs="Times New Roman"/>
                      <w:color w:val="000000"/>
                      <w:sz w:val="24"/>
                      <w:szCs w:val="24"/>
                    </w:rPr>
                    <w:t xml:space="preserve"> і </w:t>
                  </w:r>
                  <w:proofErr w:type="spellStart"/>
                  <w:r w:rsidRPr="00FB62FF">
                    <w:rPr>
                      <w:rFonts w:ascii="Times New Roman" w:hAnsi="Times New Roman" w:cs="Times New Roman"/>
                      <w:color w:val="000000"/>
                      <w:sz w:val="24"/>
                      <w:szCs w:val="24"/>
                    </w:rPr>
                    <w:t>зовнішній</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вигляд</w:t>
                  </w:r>
                  <w:proofErr w:type="spellEnd"/>
                  <w:r w:rsidRPr="00FB62FF">
                    <w:rPr>
                      <w:rFonts w:ascii="Times New Roman" w:hAnsi="Times New Roman" w:cs="Times New Roman"/>
                      <w:color w:val="000000"/>
                      <w:sz w:val="24"/>
                      <w:szCs w:val="24"/>
                    </w:rPr>
                    <w:t xml:space="preserve"> – </w:t>
                  </w:r>
                  <w:proofErr w:type="spellStart"/>
                  <w:r w:rsidRPr="00FB62FF">
                    <w:rPr>
                      <w:rFonts w:ascii="Times New Roman" w:hAnsi="Times New Roman" w:cs="Times New Roman"/>
                      <w:color w:val="000000"/>
                      <w:sz w:val="24"/>
                      <w:szCs w:val="24"/>
                    </w:rPr>
                    <w:t>однорідна</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маса</w:t>
                  </w:r>
                  <w:proofErr w:type="spellEnd"/>
                  <w:r w:rsidRPr="00FB62FF">
                    <w:rPr>
                      <w:rFonts w:ascii="Times New Roman" w:hAnsi="Times New Roman" w:cs="Times New Roman"/>
                      <w:color w:val="000000"/>
                      <w:sz w:val="24"/>
                      <w:szCs w:val="24"/>
                    </w:rPr>
                    <w:t xml:space="preserve">, без </w:t>
                  </w:r>
                  <w:proofErr w:type="spellStart"/>
                  <w:r w:rsidRPr="00FB62FF">
                    <w:rPr>
                      <w:rFonts w:ascii="Times New Roman" w:hAnsi="Times New Roman" w:cs="Times New Roman"/>
                      <w:color w:val="000000"/>
                      <w:sz w:val="24"/>
                      <w:szCs w:val="24"/>
                    </w:rPr>
                    <w:t>грудочок</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невсипуча</w:t>
                  </w:r>
                  <w:proofErr w:type="spellEnd"/>
                  <w:r w:rsidRPr="00FB62FF">
                    <w:rPr>
                      <w:rFonts w:ascii="Times New Roman" w:hAnsi="Times New Roman" w:cs="Times New Roman"/>
                      <w:color w:val="000000"/>
                      <w:sz w:val="24"/>
                      <w:szCs w:val="24"/>
                    </w:rPr>
                    <w:t xml:space="preserve"> і </w:t>
                  </w:r>
                  <w:proofErr w:type="spellStart"/>
                  <w:r w:rsidRPr="00FB62FF">
                    <w:rPr>
                      <w:rFonts w:ascii="Times New Roman" w:hAnsi="Times New Roman" w:cs="Times New Roman"/>
                      <w:color w:val="000000"/>
                      <w:sz w:val="24"/>
                      <w:szCs w:val="24"/>
                    </w:rPr>
                    <w:t>некрупчата</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Колір</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білий</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рівномірний</w:t>
                  </w:r>
                  <w:proofErr w:type="spellEnd"/>
                  <w:r w:rsidRPr="00FB62FF">
                    <w:rPr>
                      <w:rFonts w:ascii="Times New Roman" w:hAnsi="Times New Roman" w:cs="Times New Roman"/>
                      <w:color w:val="000000"/>
                      <w:sz w:val="24"/>
                      <w:szCs w:val="24"/>
                    </w:rPr>
                    <w:t xml:space="preserve"> за </w:t>
                  </w:r>
                  <w:proofErr w:type="spellStart"/>
                  <w:r w:rsidRPr="00FB62FF">
                    <w:rPr>
                      <w:rFonts w:ascii="Times New Roman" w:hAnsi="Times New Roman" w:cs="Times New Roman"/>
                      <w:color w:val="000000"/>
                      <w:sz w:val="24"/>
                      <w:szCs w:val="24"/>
                    </w:rPr>
                    <w:t>всією</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масою</w:t>
                  </w:r>
                  <w:proofErr w:type="spellEnd"/>
                  <w:r w:rsidRPr="00FB62FF">
                    <w:rPr>
                      <w:rFonts w:ascii="Times New Roman" w:hAnsi="Times New Roman" w:cs="Times New Roman"/>
                      <w:color w:val="000000"/>
                      <w:sz w:val="24"/>
                      <w:szCs w:val="24"/>
                    </w:rPr>
                    <w:t xml:space="preserve"> і без </w:t>
                  </w:r>
                  <w:proofErr w:type="spellStart"/>
                  <w:r w:rsidRPr="00FB62FF">
                    <w:rPr>
                      <w:rFonts w:ascii="Times New Roman" w:hAnsi="Times New Roman" w:cs="Times New Roman"/>
                      <w:color w:val="000000"/>
                      <w:sz w:val="24"/>
                      <w:szCs w:val="24"/>
                    </w:rPr>
                    <w:t>сторонніх</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відтінків</w:t>
                  </w:r>
                  <w:proofErr w:type="spellEnd"/>
                  <w:r w:rsidRPr="00FB62FF">
                    <w:rPr>
                      <w:rFonts w:ascii="Times New Roman" w:hAnsi="Times New Roman" w:cs="Times New Roman"/>
                      <w:color w:val="000000"/>
                      <w:sz w:val="24"/>
                      <w:szCs w:val="24"/>
                    </w:rPr>
                    <w:t xml:space="preserve">. Без ГМО, </w:t>
                  </w:r>
                  <w:proofErr w:type="spellStart"/>
                  <w:r w:rsidRPr="00FB62FF">
                    <w:rPr>
                      <w:rFonts w:ascii="Times New Roman" w:hAnsi="Times New Roman" w:cs="Times New Roman"/>
                      <w:color w:val="000000"/>
                      <w:sz w:val="24"/>
                      <w:szCs w:val="24"/>
                    </w:rPr>
                    <w:t>що</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має</w:t>
                  </w:r>
                  <w:proofErr w:type="spellEnd"/>
                  <w:r w:rsidRPr="00FB62FF">
                    <w:rPr>
                      <w:rFonts w:ascii="Times New Roman" w:hAnsi="Times New Roman" w:cs="Times New Roman"/>
                      <w:color w:val="000000"/>
                      <w:sz w:val="24"/>
                      <w:szCs w:val="24"/>
                    </w:rPr>
                    <w:t xml:space="preserve"> бути </w:t>
                  </w:r>
                  <w:proofErr w:type="spellStart"/>
                  <w:r w:rsidRPr="00FB62FF">
                    <w:rPr>
                      <w:rFonts w:ascii="Times New Roman" w:hAnsi="Times New Roman" w:cs="Times New Roman"/>
                      <w:color w:val="000000"/>
                      <w:sz w:val="24"/>
                      <w:szCs w:val="24"/>
                    </w:rPr>
                    <w:t>зазначено</w:t>
                  </w:r>
                  <w:proofErr w:type="spellEnd"/>
                  <w:r w:rsidRPr="00FB62FF">
                    <w:rPr>
                      <w:rFonts w:ascii="Times New Roman" w:hAnsi="Times New Roman" w:cs="Times New Roman"/>
                      <w:color w:val="000000"/>
                      <w:sz w:val="24"/>
                      <w:szCs w:val="24"/>
                    </w:rPr>
                    <w:t xml:space="preserve"> на </w:t>
                  </w:r>
                  <w:proofErr w:type="spellStart"/>
                  <w:r w:rsidRPr="00FB62FF">
                    <w:rPr>
                      <w:rFonts w:ascii="Times New Roman" w:hAnsi="Times New Roman" w:cs="Times New Roman"/>
                      <w:color w:val="000000"/>
                      <w:sz w:val="24"/>
                      <w:szCs w:val="24"/>
                    </w:rPr>
                    <w:t>упаковці</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Розфасовка</w:t>
                  </w:r>
                  <w:proofErr w:type="spellEnd"/>
                  <w:r w:rsidRPr="00FB62FF">
                    <w:rPr>
                      <w:rFonts w:ascii="Times New Roman" w:hAnsi="Times New Roman" w:cs="Times New Roman"/>
                      <w:color w:val="000000"/>
                      <w:sz w:val="24"/>
                      <w:szCs w:val="24"/>
                    </w:rPr>
                    <w:t xml:space="preserve"> не </w:t>
                  </w:r>
                  <w:proofErr w:type="spellStart"/>
                  <w:r w:rsidRPr="00FB62FF">
                    <w:rPr>
                      <w:rFonts w:ascii="Times New Roman" w:hAnsi="Times New Roman" w:cs="Times New Roman"/>
                      <w:color w:val="000000"/>
                      <w:sz w:val="24"/>
                      <w:szCs w:val="24"/>
                    </w:rPr>
                    <w:t>більше</w:t>
                  </w:r>
                  <w:proofErr w:type="spellEnd"/>
                  <w:r w:rsidRPr="00FB62FF">
                    <w:rPr>
                      <w:rFonts w:ascii="Times New Roman" w:hAnsi="Times New Roman" w:cs="Times New Roman"/>
                      <w:color w:val="000000"/>
                      <w:sz w:val="24"/>
                      <w:szCs w:val="24"/>
                    </w:rPr>
                    <w:t xml:space="preserve"> </w:t>
                  </w:r>
                  <w:smartTag w:uri="urn:schemas-microsoft-com:office:smarttags" w:element="metricconverter">
                    <w:smartTagPr>
                      <w:attr w:name="ProductID" w:val="5 кг"/>
                    </w:smartTagPr>
                    <w:r w:rsidRPr="00FB62FF">
                      <w:rPr>
                        <w:rFonts w:ascii="Times New Roman" w:hAnsi="Times New Roman" w:cs="Times New Roman"/>
                        <w:color w:val="000000"/>
                        <w:sz w:val="24"/>
                        <w:szCs w:val="24"/>
                      </w:rPr>
                      <w:t>5 кг</w:t>
                    </w:r>
                  </w:smartTag>
                  <w:r w:rsidRPr="00FB62FF">
                    <w:rPr>
                      <w:rFonts w:ascii="Times New Roman" w:hAnsi="Times New Roman" w:cs="Times New Roman"/>
                      <w:color w:val="000000"/>
                      <w:sz w:val="24"/>
                      <w:szCs w:val="24"/>
                    </w:rPr>
                    <w:t xml:space="preserve">. Товар повинен </w:t>
                  </w:r>
                  <w:proofErr w:type="spellStart"/>
                  <w:r w:rsidRPr="00FB62FF">
                    <w:rPr>
                      <w:rFonts w:ascii="Times New Roman" w:hAnsi="Times New Roman" w:cs="Times New Roman"/>
                      <w:color w:val="000000"/>
                      <w:sz w:val="24"/>
                      <w:szCs w:val="24"/>
                    </w:rPr>
                    <w:t>відповідати</w:t>
                  </w:r>
                  <w:proofErr w:type="spellEnd"/>
                  <w:r w:rsidRPr="00FB62FF">
                    <w:rPr>
                      <w:rFonts w:ascii="Times New Roman" w:hAnsi="Times New Roman" w:cs="Times New Roman"/>
                      <w:color w:val="000000"/>
                      <w:sz w:val="24"/>
                      <w:szCs w:val="24"/>
                    </w:rPr>
                    <w:t xml:space="preserve"> ДСТУ 4554:2006. </w:t>
                  </w:r>
                  <w:proofErr w:type="spellStart"/>
                  <w:r w:rsidRPr="00FB62FF">
                    <w:rPr>
                      <w:rFonts w:ascii="Times New Roman" w:hAnsi="Times New Roman" w:cs="Times New Roman"/>
                      <w:color w:val="000000"/>
                      <w:sz w:val="24"/>
                      <w:szCs w:val="24"/>
                    </w:rPr>
                    <w:t>Термін</w:t>
                  </w:r>
                  <w:proofErr w:type="spellEnd"/>
                  <w:r w:rsidRPr="00FB62FF">
                    <w:rPr>
                      <w:rFonts w:ascii="Times New Roman" w:hAnsi="Times New Roman" w:cs="Times New Roman"/>
                      <w:color w:val="000000"/>
                      <w:sz w:val="24"/>
                      <w:szCs w:val="24"/>
                    </w:rPr>
                    <w:t xml:space="preserve"> </w:t>
                  </w:r>
                  <w:proofErr w:type="spellStart"/>
                  <w:r w:rsidRPr="00FB62FF">
                    <w:rPr>
                      <w:rFonts w:ascii="Times New Roman" w:hAnsi="Times New Roman" w:cs="Times New Roman"/>
                      <w:color w:val="000000"/>
                      <w:sz w:val="24"/>
                      <w:szCs w:val="24"/>
                    </w:rPr>
                    <w:t>придатності</w:t>
                  </w:r>
                  <w:proofErr w:type="spellEnd"/>
                  <w:r w:rsidRPr="00FB62FF">
                    <w:rPr>
                      <w:rFonts w:ascii="Times New Roman" w:hAnsi="Times New Roman" w:cs="Times New Roman"/>
                      <w:color w:val="000000"/>
                      <w:sz w:val="24"/>
                      <w:szCs w:val="24"/>
                    </w:rPr>
                    <w:t xml:space="preserve"> – 7 </w:t>
                  </w:r>
                  <w:proofErr w:type="spellStart"/>
                  <w:proofErr w:type="gramStart"/>
                  <w:r w:rsidRPr="00FB62FF">
                    <w:rPr>
                      <w:rFonts w:ascii="Times New Roman" w:hAnsi="Times New Roman" w:cs="Times New Roman"/>
                      <w:color w:val="000000"/>
                      <w:sz w:val="24"/>
                      <w:szCs w:val="24"/>
                    </w:rPr>
                    <w:t>діб.</w:t>
                  </w:r>
                  <w:r w:rsidR="00137D20" w:rsidRPr="00137D20">
                    <w:rPr>
                      <w:rFonts w:ascii="Times New Roman" w:hAnsi="Times New Roman" w:cs="Times New Roman"/>
                      <w:color w:val="000000"/>
                      <w:sz w:val="24"/>
                      <w:szCs w:val="24"/>
                    </w:rPr>
                    <w:t>Залишок</w:t>
                  </w:r>
                  <w:proofErr w:type="spellEnd"/>
                  <w:proofErr w:type="gramEnd"/>
                  <w:r w:rsidR="00137D20" w:rsidRPr="00137D20">
                    <w:rPr>
                      <w:rFonts w:ascii="Times New Roman" w:hAnsi="Times New Roman" w:cs="Times New Roman"/>
                      <w:color w:val="000000"/>
                      <w:sz w:val="24"/>
                      <w:szCs w:val="24"/>
                    </w:rPr>
                    <w:t xml:space="preserve"> </w:t>
                  </w:r>
                  <w:proofErr w:type="spellStart"/>
                  <w:r w:rsidR="00137D20" w:rsidRPr="00137D20">
                    <w:rPr>
                      <w:rFonts w:ascii="Times New Roman" w:hAnsi="Times New Roman" w:cs="Times New Roman"/>
                      <w:color w:val="000000"/>
                      <w:sz w:val="24"/>
                      <w:szCs w:val="24"/>
                    </w:rPr>
                    <w:t>терміну</w:t>
                  </w:r>
                  <w:proofErr w:type="spellEnd"/>
                  <w:r w:rsidR="00137D20" w:rsidRPr="00137D20">
                    <w:rPr>
                      <w:rFonts w:ascii="Times New Roman" w:hAnsi="Times New Roman" w:cs="Times New Roman"/>
                      <w:color w:val="000000"/>
                      <w:sz w:val="24"/>
                      <w:szCs w:val="24"/>
                    </w:rPr>
                    <w:t xml:space="preserve"> </w:t>
                  </w:r>
                  <w:proofErr w:type="spellStart"/>
                  <w:r w:rsidR="00137D20" w:rsidRPr="00137D20">
                    <w:rPr>
                      <w:rFonts w:ascii="Times New Roman" w:hAnsi="Times New Roman" w:cs="Times New Roman"/>
                      <w:color w:val="000000"/>
                      <w:sz w:val="24"/>
                      <w:szCs w:val="24"/>
                    </w:rPr>
                    <w:t>зберігання</w:t>
                  </w:r>
                  <w:proofErr w:type="spellEnd"/>
                  <w:r w:rsidR="00137D20" w:rsidRPr="00137D20">
                    <w:rPr>
                      <w:rFonts w:ascii="Times New Roman" w:hAnsi="Times New Roman" w:cs="Times New Roman"/>
                      <w:color w:val="000000"/>
                      <w:sz w:val="24"/>
                      <w:szCs w:val="24"/>
                    </w:rPr>
                    <w:t xml:space="preserve"> на момент поставки товару повинен бути не </w:t>
                  </w:r>
                  <w:proofErr w:type="spellStart"/>
                  <w:r w:rsidR="00137D20" w:rsidRPr="00137D20">
                    <w:rPr>
                      <w:rFonts w:ascii="Times New Roman" w:hAnsi="Times New Roman" w:cs="Times New Roman"/>
                      <w:color w:val="000000"/>
                      <w:sz w:val="24"/>
                      <w:szCs w:val="24"/>
                    </w:rPr>
                    <w:t>менше</w:t>
                  </w:r>
                  <w:proofErr w:type="spellEnd"/>
                  <w:r w:rsidR="00137D20" w:rsidRPr="00137D20">
                    <w:rPr>
                      <w:rFonts w:ascii="Times New Roman" w:hAnsi="Times New Roman" w:cs="Times New Roman"/>
                      <w:color w:val="000000"/>
                      <w:sz w:val="24"/>
                      <w:szCs w:val="24"/>
                    </w:rPr>
                    <w:t xml:space="preserve"> 90% до </w:t>
                  </w:r>
                  <w:proofErr w:type="spellStart"/>
                  <w:r w:rsidR="00137D20" w:rsidRPr="00137D20">
                    <w:rPr>
                      <w:rFonts w:ascii="Times New Roman" w:hAnsi="Times New Roman" w:cs="Times New Roman"/>
                      <w:color w:val="000000"/>
                      <w:sz w:val="24"/>
                      <w:szCs w:val="24"/>
                    </w:rPr>
                    <w:t>загального</w:t>
                  </w:r>
                  <w:proofErr w:type="spellEnd"/>
                  <w:r w:rsidR="00137D20" w:rsidRPr="00137D20">
                    <w:rPr>
                      <w:rFonts w:ascii="Times New Roman" w:hAnsi="Times New Roman" w:cs="Times New Roman"/>
                      <w:color w:val="000000"/>
                      <w:sz w:val="24"/>
                      <w:szCs w:val="24"/>
                    </w:rPr>
                    <w:t xml:space="preserve"> </w:t>
                  </w:r>
                  <w:proofErr w:type="spellStart"/>
                  <w:r w:rsidR="00137D20" w:rsidRPr="00137D20">
                    <w:rPr>
                      <w:rFonts w:ascii="Times New Roman" w:hAnsi="Times New Roman" w:cs="Times New Roman"/>
                      <w:color w:val="000000"/>
                      <w:sz w:val="24"/>
                      <w:szCs w:val="24"/>
                    </w:rPr>
                    <w:t>терміну</w:t>
                  </w:r>
                  <w:proofErr w:type="spellEnd"/>
                  <w:r w:rsidR="00137D20" w:rsidRPr="00137D20">
                    <w:rPr>
                      <w:rFonts w:ascii="Times New Roman" w:hAnsi="Times New Roman" w:cs="Times New Roman"/>
                      <w:color w:val="000000"/>
                      <w:sz w:val="24"/>
                      <w:szCs w:val="24"/>
                    </w:rPr>
                    <w:t xml:space="preserve"> </w:t>
                  </w:r>
                  <w:proofErr w:type="spellStart"/>
                  <w:r w:rsidR="00137D20" w:rsidRPr="00137D20">
                    <w:rPr>
                      <w:rFonts w:ascii="Times New Roman" w:hAnsi="Times New Roman" w:cs="Times New Roman"/>
                      <w:color w:val="000000"/>
                      <w:sz w:val="24"/>
                      <w:szCs w:val="24"/>
                    </w:rPr>
                    <w:t>зберігання</w:t>
                  </w:r>
                  <w:proofErr w:type="spellEnd"/>
                  <w:r w:rsidR="00137D20" w:rsidRPr="00137D20">
                    <w:rPr>
                      <w:rFonts w:ascii="Times New Roman" w:hAnsi="Times New Roman" w:cs="Times New Roman"/>
                      <w:color w:val="000000"/>
                      <w:sz w:val="24"/>
                      <w:szCs w:val="24"/>
                    </w:rPr>
                    <w:t>.</w:t>
                  </w:r>
                  <w:r w:rsidR="00E552F7">
                    <w:rPr>
                      <w:rFonts w:ascii="Times New Roman" w:hAnsi="Times New Roman" w:cs="Times New Roman"/>
                      <w:color w:val="000000"/>
                      <w:sz w:val="24"/>
                      <w:szCs w:val="24"/>
                      <w:lang w:val="uk-UA"/>
                    </w:rPr>
                    <w:t xml:space="preserve"> </w:t>
                  </w:r>
                  <w:r w:rsidR="00E552F7" w:rsidRPr="00E552F7">
                    <w:rPr>
                      <w:rFonts w:ascii="Times New Roman" w:hAnsi="Times New Roman" w:cs="Times New Roman"/>
                      <w:color w:val="000000"/>
                      <w:sz w:val="24"/>
                      <w:szCs w:val="24"/>
                    </w:rPr>
                    <w:t xml:space="preserve">Сир </w:t>
                  </w:r>
                  <w:proofErr w:type="spellStart"/>
                  <w:r w:rsidR="00E552F7" w:rsidRPr="00E552F7">
                    <w:rPr>
                      <w:rFonts w:ascii="Times New Roman" w:hAnsi="Times New Roman" w:cs="Times New Roman"/>
                      <w:color w:val="000000"/>
                      <w:sz w:val="24"/>
                      <w:szCs w:val="24"/>
                    </w:rPr>
                    <w:t>кисломолочний</w:t>
                  </w:r>
                  <w:proofErr w:type="spellEnd"/>
                  <w:r w:rsidR="00E552F7">
                    <w:rPr>
                      <w:rFonts w:ascii="Times New Roman" w:hAnsi="Times New Roman" w:cs="Times New Roman"/>
                      <w:color w:val="000000"/>
                      <w:sz w:val="24"/>
                      <w:szCs w:val="24"/>
                      <w:lang w:val="uk-UA"/>
                    </w:rPr>
                    <w:t xml:space="preserve"> має бути кращої якості.</w:t>
                  </w:r>
                </w:p>
                <w:p w:rsidR="00FB62FF" w:rsidRPr="00E552F7" w:rsidRDefault="00FB62FF" w:rsidP="00086CE2">
                  <w:pPr>
                    <w:jc w:val="both"/>
                    <w:rPr>
                      <w:rFonts w:ascii="Times New Roman" w:hAnsi="Times New Roman" w:cs="Times New Roman"/>
                      <w:color w:val="000000"/>
                      <w:sz w:val="24"/>
                      <w:szCs w:val="24"/>
                      <w:lang w:val="uk-UA"/>
                    </w:rPr>
                  </w:pPr>
                </w:p>
                <w:p w:rsidR="00FB62FF" w:rsidRPr="00FB62FF" w:rsidRDefault="00FB62FF" w:rsidP="0008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trike/>
                      <w:sz w:val="24"/>
                      <w:szCs w:val="24"/>
                    </w:rPr>
                  </w:pPr>
                </w:p>
              </w:tc>
              <w:tc>
                <w:tcPr>
                  <w:tcW w:w="1085"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jc w:val="center"/>
                    <w:rPr>
                      <w:rFonts w:ascii="Times New Roman" w:eastAsia="Times New Roman" w:hAnsi="Times New Roman" w:cs="Times New Roman"/>
                      <w:lang w:eastAsia="ru-RU"/>
                    </w:rPr>
                  </w:pPr>
                </w:p>
                <w:p w:rsidR="00FB62FF" w:rsidRPr="00FB62FF" w:rsidRDefault="00FB62FF" w:rsidP="00086CE2">
                  <w:pPr>
                    <w:jc w:val="center"/>
                    <w:rPr>
                      <w:rFonts w:ascii="Times New Roman" w:eastAsia="Times New Roman" w:hAnsi="Times New Roman" w:cs="Times New Roman"/>
                      <w:lang w:eastAsia="ru-RU"/>
                    </w:rPr>
                  </w:pPr>
                </w:p>
                <w:p w:rsidR="00FB62FF" w:rsidRPr="00FB62FF" w:rsidRDefault="00FB62FF" w:rsidP="00086CE2">
                  <w:pPr>
                    <w:jc w:val="center"/>
                    <w:rPr>
                      <w:rFonts w:eastAsia="Times New Roman" w:cs="Times New Roman"/>
                      <w:lang w:eastAsia="ru-RU"/>
                    </w:rPr>
                  </w:pPr>
                  <w:r w:rsidRPr="00FB62FF">
                    <w:rPr>
                      <w:rFonts w:ascii="Times New Roman" w:eastAsia="Times New Roman" w:hAnsi="Times New Roman" w:cs="Times New Roman"/>
                      <w:lang w:eastAsia="ru-RU"/>
                    </w:rPr>
                    <w:t>кг</w:t>
                  </w:r>
                </w:p>
              </w:tc>
              <w:tc>
                <w:tcPr>
                  <w:tcW w:w="1404"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ind w:right="-79"/>
                    <w:jc w:val="center"/>
                    <w:rPr>
                      <w:rFonts w:ascii="Times New Roman" w:eastAsia="Times New Roman" w:hAnsi="Times New Roman" w:cs="Times New Roman"/>
                      <w:sz w:val="24"/>
                      <w:szCs w:val="24"/>
                      <w:lang w:eastAsia="ru-RU"/>
                    </w:rPr>
                  </w:pPr>
                </w:p>
                <w:p w:rsidR="00FB62FF" w:rsidRPr="0069105B" w:rsidRDefault="0069105B" w:rsidP="00E552F7">
                  <w:pPr>
                    <w:ind w:right="-7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p>
              </w:tc>
            </w:tr>
            <w:tr w:rsidR="00FB62FF" w:rsidRPr="00FB62FF" w:rsidTr="00FB62FF">
              <w:trPr>
                <w:trHeight w:val="5027"/>
              </w:trPr>
              <w:tc>
                <w:tcPr>
                  <w:tcW w:w="856"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ind w:left="312"/>
                    <w:jc w:val="center"/>
                    <w:rPr>
                      <w:rFonts w:ascii="Times New Roman" w:hAnsi="Times New Roman"/>
                      <w:bCs/>
                      <w:sz w:val="24"/>
                      <w:szCs w:val="24"/>
                    </w:rPr>
                  </w:pPr>
                  <w:r w:rsidRPr="00FB62FF">
                    <w:rPr>
                      <w:rFonts w:ascii="Times New Roman" w:hAnsi="Times New Roman"/>
                      <w:bCs/>
                      <w:sz w:val="24"/>
                      <w:szCs w:val="24"/>
                    </w:rPr>
                    <w:t>2</w:t>
                  </w:r>
                </w:p>
              </w:tc>
              <w:tc>
                <w:tcPr>
                  <w:tcW w:w="7125"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pStyle w:val="a4"/>
                    <w:jc w:val="both"/>
                    <w:rPr>
                      <w:rFonts w:ascii="Times New Roman" w:hAnsi="Times New Roman" w:cs="Times New Roman"/>
                      <w:color w:val="000000"/>
                      <w:sz w:val="24"/>
                      <w:szCs w:val="24"/>
                    </w:rPr>
                  </w:pPr>
                  <w:r w:rsidRPr="00FB62FF">
                    <w:rPr>
                      <w:rFonts w:ascii="Times New Roman" w:hAnsi="Times New Roman" w:cs="Times New Roman"/>
                      <w:sz w:val="24"/>
                      <w:szCs w:val="24"/>
                    </w:rPr>
                    <w:t xml:space="preserve">Сир твердий </w:t>
                  </w:r>
                </w:p>
                <w:p w:rsidR="00FB62FF" w:rsidRPr="00FB62FF" w:rsidRDefault="00FB62FF" w:rsidP="00086CE2">
                  <w:pPr>
                    <w:pStyle w:val="a4"/>
                    <w:jc w:val="both"/>
                    <w:rPr>
                      <w:rFonts w:ascii="Times New Roman" w:hAnsi="Times New Roman" w:cs="Times New Roman"/>
                      <w:color w:val="000000"/>
                      <w:sz w:val="24"/>
                      <w:szCs w:val="24"/>
                    </w:rPr>
                  </w:pPr>
                  <w:r w:rsidRPr="00FB62FF">
                    <w:rPr>
                      <w:rFonts w:ascii="Times New Roman" w:hAnsi="Times New Roman" w:cs="Times New Roman"/>
                      <w:color w:val="000000"/>
                      <w:sz w:val="24"/>
                      <w:szCs w:val="24"/>
                    </w:rPr>
                    <w:t xml:space="preserve">Сир твердий жирністю не менше 50% без домішок рослинних жирів (відповідно до ДСТУ). 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без побічних присмаків та запахів. Сир має бути без цвілі, плісняви, гнилі. Консистенція - тісто ніжне, пластичне, однорідне по всій масі. Допускається злегка щільне тісто. Малюнок - на розрізі сир має рівномірно розміщений малюнок, що складається з </w:t>
                  </w:r>
                  <w:proofErr w:type="spellStart"/>
                  <w:r w:rsidRPr="00FB62FF">
                    <w:rPr>
                      <w:rFonts w:ascii="Times New Roman" w:hAnsi="Times New Roman" w:cs="Times New Roman"/>
                      <w:color w:val="000000"/>
                      <w:sz w:val="24"/>
                      <w:szCs w:val="24"/>
                    </w:rPr>
                    <w:t>глазків</w:t>
                  </w:r>
                  <w:proofErr w:type="spellEnd"/>
                  <w:r w:rsidRPr="00FB62FF">
                    <w:rPr>
                      <w:rFonts w:ascii="Times New Roman" w:hAnsi="Times New Roman" w:cs="Times New Roman"/>
                      <w:color w:val="000000"/>
                      <w:sz w:val="24"/>
                      <w:szCs w:val="24"/>
                    </w:rPr>
                    <w:t xml:space="preserve"> неправильної, </w:t>
                  </w:r>
                  <w:proofErr w:type="spellStart"/>
                  <w:r w:rsidRPr="00FB62FF">
                    <w:rPr>
                      <w:rFonts w:ascii="Times New Roman" w:hAnsi="Times New Roman" w:cs="Times New Roman"/>
                      <w:color w:val="000000"/>
                      <w:sz w:val="24"/>
                      <w:szCs w:val="24"/>
                    </w:rPr>
                    <w:t>вуглуватої</w:t>
                  </w:r>
                  <w:proofErr w:type="spellEnd"/>
                  <w:r w:rsidRPr="00FB62FF">
                    <w:rPr>
                      <w:rFonts w:ascii="Times New Roman" w:hAnsi="Times New Roman" w:cs="Times New Roman"/>
                      <w:color w:val="000000"/>
                      <w:sz w:val="24"/>
                      <w:szCs w:val="24"/>
                    </w:rPr>
                    <w:t xml:space="preserve"> та </w:t>
                  </w:r>
                  <w:proofErr w:type="spellStart"/>
                  <w:r w:rsidRPr="00FB62FF">
                    <w:rPr>
                      <w:rFonts w:ascii="Times New Roman" w:hAnsi="Times New Roman" w:cs="Times New Roman"/>
                      <w:color w:val="000000"/>
                      <w:sz w:val="24"/>
                      <w:szCs w:val="24"/>
                    </w:rPr>
                    <w:t>щілевидної</w:t>
                  </w:r>
                  <w:proofErr w:type="spellEnd"/>
                  <w:r w:rsidRPr="00FB62FF">
                    <w:rPr>
                      <w:rFonts w:ascii="Times New Roman" w:hAnsi="Times New Roman" w:cs="Times New Roman"/>
                      <w:color w:val="000000"/>
                      <w:sz w:val="24"/>
                      <w:szCs w:val="24"/>
                    </w:rPr>
                    <w:t xml:space="preserve"> форми. Колір тіста - від легко - жовтого до жовтого, рівномірний по всій масі. Сир упакований в полімерну плівку з наклеєною етикеткою, яка містить в собі інформацію про споживчі властивості даного сиру. Строк придатності не повинен перевищувати 95% від загального строку придатності. Загальний строк придатності – 2 міс. </w:t>
                  </w:r>
                </w:p>
                <w:p w:rsidR="00FB62FF" w:rsidRPr="00137D20" w:rsidRDefault="00FB62FF" w:rsidP="0008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p>
              </w:tc>
              <w:tc>
                <w:tcPr>
                  <w:tcW w:w="1085"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jc w:val="center"/>
                    <w:rPr>
                      <w:rFonts w:ascii="Times New Roman" w:eastAsia="Times New Roman" w:hAnsi="Times New Roman" w:cs="Times New Roman"/>
                      <w:lang w:eastAsia="ru-RU"/>
                    </w:rPr>
                  </w:pPr>
                </w:p>
                <w:p w:rsidR="00FB62FF" w:rsidRPr="00FB62FF" w:rsidRDefault="00FB62FF" w:rsidP="00086CE2">
                  <w:pPr>
                    <w:jc w:val="center"/>
                    <w:rPr>
                      <w:rFonts w:eastAsia="Times New Roman" w:cs="Times New Roman"/>
                      <w:lang w:eastAsia="ru-RU"/>
                    </w:rPr>
                  </w:pPr>
                  <w:r w:rsidRPr="00FB62FF">
                    <w:rPr>
                      <w:rFonts w:ascii="Times New Roman" w:eastAsia="Times New Roman" w:hAnsi="Times New Roman" w:cs="Times New Roman"/>
                      <w:lang w:eastAsia="ru-RU"/>
                    </w:rPr>
                    <w:t>кг</w:t>
                  </w:r>
                </w:p>
              </w:tc>
              <w:tc>
                <w:tcPr>
                  <w:tcW w:w="1404" w:type="dxa"/>
                  <w:tcBorders>
                    <w:top w:val="single" w:sz="4" w:space="0" w:color="auto"/>
                    <w:left w:val="single" w:sz="4" w:space="0" w:color="auto"/>
                    <w:bottom w:val="single" w:sz="4" w:space="0" w:color="auto"/>
                    <w:right w:val="single" w:sz="4" w:space="0" w:color="auto"/>
                  </w:tcBorders>
                </w:tcPr>
                <w:p w:rsidR="00FB62FF" w:rsidRPr="00FB62FF" w:rsidRDefault="00FB62FF" w:rsidP="00086CE2">
                  <w:pPr>
                    <w:ind w:right="-79"/>
                    <w:jc w:val="center"/>
                    <w:rPr>
                      <w:rFonts w:ascii="Times New Roman" w:eastAsia="Times New Roman" w:hAnsi="Times New Roman" w:cs="Times New Roman"/>
                      <w:sz w:val="24"/>
                      <w:szCs w:val="24"/>
                      <w:lang w:eastAsia="ru-RU"/>
                    </w:rPr>
                  </w:pPr>
                </w:p>
                <w:p w:rsidR="00FB62FF" w:rsidRPr="0069105B" w:rsidRDefault="0069105B" w:rsidP="00086CE2">
                  <w:pPr>
                    <w:ind w:right="-7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bookmarkStart w:id="0" w:name="_GoBack"/>
                  <w:bookmarkEnd w:id="0"/>
                </w:p>
              </w:tc>
            </w:tr>
          </w:tbl>
          <w:p w:rsidR="00FB62FF" w:rsidRDefault="00FB62FF" w:rsidP="00FB62FF">
            <w:pPr>
              <w:jc w:val="center"/>
              <w:rPr>
                <w:rFonts w:ascii="Times New Roman" w:eastAsia="Times New Roman" w:hAnsi="Times New Roman" w:cs="Times New Roman"/>
                <w:sz w:val="28"/>
                <w:szCs w:val="28"/>
                <w:lang w:val="en-US" w:eastAsia="ru-RU"/>
              </w:rPr>
            </w:pPr>
          </w:p>
          <w:p w:rsidR="00FB62FF" w:rsidRDefault="00FB62FF" w:rsidP="00FB62FF">
            <w:pPr>
              <w:jc w:val="center"/>
              <w:rPr>
                <w:rFonts w:ascii="Times New Roman" w:eastAsia="Times New Roman" w:hAnsi="Times New Roman" w:cs="Times New Roman"/>
                <w:sz w:val="28"/>
                <w:szCs w:val="28"/>
                <w:lang w:val="en-US" w:eastAsia="ru-RU"/>
              </w:rPr>
            </w:pPr>
          </w:p>
          <w:p w:rsidR="00976DAA" w:rsidRPr="00FB62FF" w:rsidRDefault="00976DAA" w:rsidP="00FB62FF">
            <w:pPr>
              <w:spacing w:after="0" w:line="240" w:lineRule="auto"/>
              <w:jc w:val="center"/>
              <w:rPr>
                <w:lang w:val="uk-UA"/>
              </w:rPr>
            </w:pPr>
          </w:p>
        </w:tc>
      </w:tr>
    </w:tbl>
    <w:p w:rsidR="00FB62FF" w:rsidRPr="00137D20" w:rsidRDefault="007C50B7" w:rsidP="00FB62FF">
      <w:pPr>
        <w:tabs>
          <w:tab w:val="left" w:pos="-567"/>
        </w:tabs>
        <w:spacing w:after="160" w:line="259" w:lineRule="auto"/>
        <w:jc w:val="both"/>
        <w:rPr>
          <w:rFonts w:ascii="Times New Roman" w:eastAsia="Calibri" w:hAnsi="Times New Roman" w:cs="Times New Roman"/>
          <w:b/>
          <w:sz w:val="24"/>
          <w:szCs w:val="24"/>
        </w:rPr>
      </w:pPr>
      <w:proofErr w:type="spellStart"/>
      <w:r w:rsidRPr="007C50B7">
        <w:rPr>
          <w:rFonts w:ascii="Times New Roman" w:eastAsia="Calibri" w:hAnsi="Times New Roman" w:cs="Times New Roman"/>
          <w:b/>
          <w:sz w:val="24"/>
          <w:szCs w:val="24"/>
        </w:rPr>
        <w:lastRenderedPageBreak/>
        <w:t>Вимоги</w:t>
      </w:r>
      <w:proofErr w:type="spellEnd"/>
      <w:r w:rsidRPr="007C50B7">
        <w:rPr>
          <w:rFonts w:ascii="Times New Roman" w:eastAsia="Calibri" w:hAnsi="Times New Roman" w:cs="Times New Roman"/>
          <w:b/>
          <w:sz w:val="24"/>
          <w:szCs w:val="24"/>
        </w:rPr>
        <w:t xml:space="preserve"> до </w:t>
      </w:r>
      <w:proofErr w:type="spellStart"/>
      <w:r w:rsidRPr="007C50B7">
        <w:rPr>
          <w:rFonts w:ascii="Times New Roman" w:eastAsia="Calibri" w:hAnsi="Times New Roman" w:cs="Times New Roman"/>
          <w:b/>
          <w:sz w:val="24"/>
          <w:szCs w:val="24"/>
        </w:rPr>
        <w:t>продукції</w:t>
      </w:r>
      <w:proofErr w:type="spellEnd"/>
      <w:r w:rsidRPr="007C50B7">
        <w:rPr>
          <w:rFonts w:ascii="Times New Roman" w:eastAsia="Calibri" w:hAnsi="Times New Roman" w:cs="Times New Roman"/>
          <w:b/>
          <w:sz w:val="24"/>
          <w:szCs w:val="24"/>
        </w:rPr>
        <w:t xml:space="preserve">, </w:t>
      </w:r>
      <w:proofErr w:type="spellStart"/>
      <w:r w:rsidRPr="007C50B7">
        <w:rPr>
          <w:rFonts w:ascii="Times New Roman" w:eastAsia="Calibri" w:hAnsi="Times New Roman" w:cs="Times New Roman"/>
          <w:b/>
          <w:sz w:val="24"/>
          <w:szCs w:val="24"/>
        </w:rPr>
        <w:t>що</w:t>
      </w:r>
      <w:proofErr w:type="spellEnd"/>
      <w:r w:rsidRPr="007C50B7">
        <w:rPr>
          <w:rFonts w:ascii="Times New Roman" w:eastAsia="Calibri" w:hAnsi="Times New Roman" w:cs="Times New Roman"/>
          <w:b/>
          <w:sz w:val="24"/>
          <w:szCs w:val="24"/>
        </w:rPr>
        <w:t xml:space="preserve"> </w:t>
      </w:r>
      <w:proofErr w:type="spellStart"/>
      <w:r w:rsidRPr="007C50B7">
        <w:rPr>
          <w:rFonts w:ascii="Times New Roman" w:eastAsia="Calibri" w:hAnsi="Times New Roman" w:cs="Times New Roman"/>
          <w:b/>
          <w:sz w:val="24"/>
          <w:szCs w:val="24"/>
        </w:rPr>
        <w:t>закуповується</w:t>
      </w:r>
      <w:proofErr w:type="spellEnd"/>
      <w:r w:rsidRPr="007C50B7">
        <w:rPr>
          <w:rFonts w:ascii="Times New Roman" w:eastAsia="Calibri" w:hAnsi="Times New Roman" w:cs="Times New Roman"/>
          <w:b/>
          <w:sz w:val="24"/>
          <w:szCs w:val="24"/>
        </w:rPr>
        <w:t>:</w:t>
      </w:r>
    </w:p>
    <w:p w:rsidR="00A00CC6" w:rsidRPr="00A00CC6" w:rsidRDefault="00A00CC6" w:rsidP="00A00CC6">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sz w:val="24"/>
          <w:szCs w:val="24"/>
          <w:lang w:val="uk-UA" w:eastAsia="zh-CN"/>
        </w:rPr>
      </w:pPr>
      <w:r w:rsidRPr="00A00CC6">
        <w:rPr>
          <w:rFonts w:ascii="Times New Roman" w:eastAsia="Times New Roman" w:hAnsi="Times New Roman" w:cs="Times New Roman"/>
          <w:sz w:val="24"/>
          <w:szCs w:val="24"/>
          <w:lang w:val="uk-UA" w:eastAsia="zh-CN"/>
        </w:rPr>
        <w:t xml:space="preserve">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w:t>
      </w:r>
      <w:proofErr w:type="spellStart"/>
      <w:r w:rsidRPr="00A00CC6">
        <w:rPr>
          <w:rFonts w:ascii="Times New Roman" w:eastAsia="Times New Roman" w:hAnsi="Times New Roman" w:cs="Times New Roman"/>
          <w:sz w:val="24"/>
          <w:szCs w:val="24"/>
          <w:lang w:val="uk-UA" w:eastAsia="zh-CN"/>
        </w:rPr>
        <w:t>закупівель</w:t>
      </w:r>
      <w:proofErr w:type="spellEnd"/>
      <w:r w:rsidRPr="00A00CC6">
        <w:rPr>
          <w:rFonts w:ascii="Times New Roman" w:eastAsia="Times New Roman" w:hAnsi="Times New Roman" w:cs="Times New Roman"/>
          <w:sz w:val="24"/>
          <w:szCs w:val="24"/>
          <w:lang w:val="uk-UA" w:eastAsia="zh-CN"/>
        </w:rPr>
        <w:t xml:space="preserve"> ДСТУ, ГОСТ, ТУ.У, ТУ та/або іншим нормативним документам. Продукція не повинна містити небезпечні для організму речовини, до складу яких входять штучні, синтетичні барвники, ароматизатори, </w:t>
      </w:r>
      <w:proofErr w:type="spellStart"/>
      <w:r w:rsidRPr="00A00CC6">
        <w:rPr>
          <w:rFonts w:ascii="Times New Roman" w:eastAsia="Times New Roman" w:hAnsi="Times New Roman" w:cs="Times New Roman"/>
          <w:sz w:val="24"/>
          <w:szCs w:val="24"/>
          <w:lang w:val="uk-UA" w:eastAsia="zh-CN"/>
        </w:rPr>
        <w:t>підсолоджувачі</w:t>
      </w:r>
      <w:proofErr w:type="spellEnd"/>
      <w:r w:rsidRPr="00A00CC6">
        <w:rPr>
          <w:rFonts w:ascii="Times New Roman" w:eastAsia="Times New Roman" w:hAnsi="Times New Roman" w:cs="Times New Roman"/>
          <w:sz w:val="24"/>
          <w:szCs w:val="24"/>
          <w:lang w:val="uk-UA" w:eastAsia="zh-CN"/>
        </w:rPr>
        <w:t xml:space="preserve">, підсилювачі смаку, консерванти, ГМО, тощо. </w:t>
      </w:r>
    </w:p>
    <w:p w:rsidR="00A00CC6" w:rsidRPr="00A00CC6" w:rsidRDefault="00A00CC6" w:rsidP="00A00CC6">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b/>
          <w:sz w:val="24"/>
          <w:szCs w:val="24"/>
          <w:lang w:val="uk-UA" w:eastAsia="zh-CN"/>
        </w:rPr>
      </w:pPr>
      <w:r w:rsidRPr="00A00CC6">
        <w:rPr>
          <w:rFonts w:ascii="Times New Roman" w:eastAsia="Times New Roman" w:hAnsi="Times New Roman" w:cs="Times New Roman"/>
          <w:sz w:val="24"/>
          <w:szCs w:val="24"/>
          <w:lang w:val="uk-UA" w:eastAsia="zh-CN"/>
        </w:rPr>
        <w:t xml:space="preserve">2. Переможець при поставці товару повинен надати документи, що підтверджують якість харчового продукту: </w:t>
      </w:r>
      <w:r w:rsidRPr="00A00CC6">
        <w:rPr>
          <w:rFonts w:ascii="Times New Roman" w:eastAsia="Times New Roman" w:hAnsi="Times New Roman" w:cs="Times New Roman"/>
          <w:b/>
          <w:sz w:val="24"/>
          <w:szCs w:val="24"/>
          <w:lang w:val="uk-UA" w:eastAsia="zh-CN"/>
        </w:rPr>
        <w:t>висновок державної санітарно-епідеміологічної експертизи або декларацію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A00CC6" w:rsidRPr="00A00CC6" w:rsidRDefault="00A00CC6" w:rsidP="00A00CC6">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sz w:val="24"/>
          <w:szCs w:val="24"/>
          <w:lang w:val="uk-UA" w:eastAsia="zh-CN"/>
        </w:rPr>
      </w:pPr>
      <w:r w:rsidRPr="00A00CC6">
        <w:rPr>
          <w:rFonts w:ascii="Times New Roman" w:eastAsia="Times New Roman" w:hAnsi="Times New Roman" w:cs="Times New Roman"/>
          <w:sz w:val="24"/>
          <w:szCs w:val="24"/>
          <w:lang w:val="uk-UA" w:eastAsia="zh-CN"/>
        </w:rPr>
        <w:t>3. Доставка продукції повинна проводитися автотранспортом згідно з правилами перевезення харчових продуктів та відповідати всім санітарним нормам та  вимогам.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A00CC6" w:rsidRPr="00A00CC6" w:rsidRDefault="00A00CC6" w:rsidP="00A00CC6">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sz w:val="24"/>
          <w:szCs w:val="24"/>
          <w:lang w:val="uk-UA" w:eastAsia="zh-CN"/>
        </w:rPr>
      </w:pPr>
      <w:r w:rsidRPr="00A00CC6">
        <w:rPr>
          <w:rFonts w:ascii="Times New Roman" w:eastAsia="Times New Roman" w:hAnsi="Times New Roman" w:cs="Times New Roman"/>
          <w:sz w:val="24"/>
          <w:szCs w:val="24"/>
          <w:lang w:val="uk-UA" w:eastAsia="zh-CN"/>
        </w:rPr>
        <w:t xml:space="preserve">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 р.</w:t>
      </w:r>
    </w:p>
    <w:p w:rsidR="00A00CC6" w:rsidRPr="00A00CC6" w:rsidRDefault="00A00CC6" w:rsidP="00A00CC6">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sz w:val="24"/>
          <w:szCs w:val="24"/>
          <w:lang w:val="uk-UA" w:eastAsia="zh-CN"/>
        </w:rPr>
      </w:pPr>
      <w:r w:rsidRPr="00A00CC6">
        <w:rPr>
          <w:rFonts w:ascii="Times New Roman" w:eastAsia="Times New Roman" w:hAnsi="Times New Roman" w:cs="Times New Roman"/>
          <w:sz w:val="24"/>
          <w:szCs w:val="24"/>
          <w:lang w:val="uk-UA" w:eastAsia="zh-CN"/>
        </w:rPr>
        <w:t>4. Термін придатності від загального терміну зберігання, передбаченого виробником на час поставки не менше ніж 90%.</w:t>
      </w:r>
    </w:p>
    <w:p w:rsidR="00A00CC6" w:rsidRPr="00A00CC6" w:rsidRDefault="00A00CC6" w:rsidP="00A00CC6">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sz w:val="24"/>
          <w:szCs w:val="24"/>
          <w:lang w:val="uk-UA" w:eastAsia="zh-CN"/>
        </w:rPr>
      </w:pPr>
      <w:r w:rsidRPr="00A00CC6">
        <w:rPr>
          <w:rFonts w:ascii="Times New Roman" w:eastAsia="Times New Roman" w:hAnsi="Times New Roman" w:cs="Times New Roman"/>
          <w:sz w:val="24"/>
          <w:szCs w:val="24"/>
          <w:lang w:val="uk-UA" w:eastAsia="zh-CN"/>
        </w:rPr>
        <w:t xml:space="preserve">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A00CC6">
        <w:rPr>
          <w:rFonts w:ascii="Times New Roman" w:eastAsia="Times New Roman" w:hAnsi="Times New Roman" w:cs="Times New Roman"/>
          <w:sz w:val="24"/>
          <w:szCs w:val="24"/>
          <w:lang w:val="uk-UA" w:eastAsia="zh-CN"/>
        </w:rPr>
        <w:t>нетто</w:t>
      </w:r>
      <w:proofErr w:type="spellEnd"/>
      <w:r w:rsidRPr="00A00CC6">
        <w:rPr>
          <w:rFonts w:ascii="Times New Roman" w:eastAsia="Times New Roman" w:hAnsi="Times New Roman" w:cs="Times New Roman"/>
          <w:sz w:val="24"/>
          <w:szCs w:val="24"/>
          <w:lang w:val="uk-UA" w:eastAsia="zh-CN"/>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вимог ДСТУ щодо конкретного предмету закупівлі. Тара та упаковка товару повинні бути чистими, сухими, без стороннього запаху й порушення цілісності.</w:t>
      </w:r>
    </w:p>
    <w:p w:rsidR="007C50B7" w:rsidRPr="003978B4" w:rsidRDefault="007C50B7" w:rsidP="007F77B2">
      <w:pPr>
        <w:numPr>
          <w:ilvl w:val="0"/>
          <w:numId w:val="2"/>
        </w:numPr>
        <w:tabs>
          <w:tab w:val="left" w:pos="-567"/>
          <w:tab w:val="left" w:pos="1560"/>
        </w:tabs>
        <w:suppressAutoHyphens/>
        <w:spacing w:after="0" w:line="240" w:lineRule="auto"/>
        <w:contextualSpacing/>
        <w:jc w:val="both"/>
        <w:rPr>
          <w:rFonts w:ascii="Times New Roman" w:eastAsia="Times New Roman" w:hAnsi="Times New Roman" w:cs="Times New Roman"/>
          <w:b/>
          <w:sz w:val="24"/>
          <w:szCs w:val="24"/>
          <w:lang w:val="uk-UA" w:eastAsia="zh-CN"/>
        </w:rPr>
      </w:pPr>
      <w:proofErr w:type="spellStart"/>
      <w:r w:rsidRPr="003978B4">
        <w:rPr>
          <w:rFonts w:ascii="Times New Roman" w:eastAsia="Times New Roman" w:hAnsi="Times New Roman" w:cs="Times New Roman"/>
          <w:b/>
          <w:sz w:val="24"/>
          <w:szCs w:val="24"/>
          <w:lang w:eastAsia="zh-CN"/>
        </w:rPr>
        <w:t>Технічні</w:t>
      </w:r>
      <w:proofErr w:type="spellEnd"/>
      <w:r w:rsidRPr="003978B4">
        <w:rPr>
          <w:rFonts w:ascii="Times New Roman" w:eastAsia="Times New Roman" w:hAnsi="Times New Roman" w:cs="Times New Roman"/>
          <w:b/>
          <w:sz w:val="24"/>
          <w:szCs w:val="24"/>
          <w:lang w:eastAsia="zh-CN"/>
        </w:rPr>
        <w:t xml:space="preserve">, </w:t>
      </w:r>
      <w:r w:rsidRPr="003978B4">
        <w:rPr>
          <w:rFonts w:ascii="Times New Roman" w:eastAsia="Times New Roman" w:hAnsi="Times New Roman" w:cs="Times New Roman"/>
          <w:b/>
          <w:sz w:val="24"/>
          <w:szCs w:val="24"/>
          <w:lang w:val="uk-UA" w:eastAsia="zh-CN"/>
        </w:rPr>
        <w:t>якісні характеристики предмета закупівлі повинні відповідати встановленим/зареєстрованим діючим нормативним актам діючого законодавства.</w:t>
      </w:r>
    </w:p>
    <w:p w:rsidR="007C50B7" w:rsidRPr="007C50B7" w:rsidRDefault="007C50B7" w:rsidP="007C50B7">
      <w:pPr>
        <w:shd w:val="clear" w:color="auto" w:fill="FFFFFF"/>
        <w:spacing w:after="0" w:line="240" w:lineRule="auto"/>
        <w:jc w:val="both"/>
        <w:rPr>
          <w:rFonts w:ascii="Times New Roman" w:eastAsia="Times New Roman" w:hAnsi="Times New Roman" w:cs="Times New Roman"/>
          <w:bCs/>
          <w:sz w:val="24"/>
          <w:szCs w:val="24"/>
          <w:lang w:val="uk-UA" w:eastAsia="ru-RU"/>
        </w:rPr>
      </w:pPr>
      <w:r w:rsidRPr="007C50B7">
        <w:rPr>
          <w:rFonts w:ascii="Times New Roman" w:eastAsia="Times New Roman" w:hAnsi="Times New Roman" w:cs="Times New Roman"/>
          <w:sz w:val="24"/>
          <w:szCs w:val="24"/>
          <w:lang w:eastAsia="ru-RU"/>
        </w:rPr>
        <w:t xml:space="preserve">        </w:t>
      </w:r>
      <w:r w:rsidRPr="007C50B7">
        <w:rPr>
          <w:rFonts w:ascii="Times New Roman" w:eastAsia="Times New Roman" w:hAnsi="Times New Roman" w:cs="Times New Roman"/>
          <w:bCs/>
          <w:sz w:val="24"/>
          <w:szCs w:val="24"/>
          <w:lang w:val="uk-UA" w:eastAsia="ru-RU"/>
        </w:rPr>
        <w:t xml:space="preserve">          Поставка здійснюється партіями, що погоджуються сторонами в заявках в залежності від фактичної потреби Замовника.</w:t>
      </w:r>
    </w:p>
    <w:p w:rsidR="00C4167E" w:rsidRPr="00C4167E" w:rsidRDefault="007C50B7" w:rsidP="00C4167E">
      <w:pPr>
        <w:spacing w:after="0"/>
        <w:jc w:val="both"/>
        <w:rPr>
          <w:rFonts w:ascii="Times New Roman" w:eastAsia="Times New Roman" w:hAnsi="Times New Roman" w:cs="Times New Roman"/>
          <w:b/>
          <w:i/>
          <w:sz w:val="24"/>
          <w:szCs w:val="24"/>
          <w:lang w:val="uk-UA" w:eastAsia="ru-RU"/>
        </w:rPr>
      </w:pPr>
      <w:r w:rsidRPr="007C50B7">
        <w:rPr>
          <w:rFonts w:ascii="Times New Roman" w:eastAsia="Times New Roman" w:hAnsi="Times New Roman" w:cs="Times New Roman"/>
          <w:sz w:val="24"/>
          <w:szCs w:val="24"/>
          <w:lang w:val="uk-UA" w:eastAsia="ru-RU"/>
        </w:rPr>
        <w:t>Завантаження та вивантаження товару здійснюється  представниками По</w:t>
      </w:r>
      <w:r w:rsidR="003978B4">
        <w:rPr>
          <w:rFonts w:ascii="Times New Roman" w:eastAsia="Times New Roman" w:hAnsi="Times New Roman" w:cs="Times New Roman"/>
          <w:sz w:val="24"/>
          <w:szCs w:val="24"/>
          <w:lang w:val="uk-UA" w:eastAsia="ru-RU"/>
        </w:rPr>
        <w:t xml:space="preserve">стачальника до приміщення </w:t>
      </w:r>
      <w:r w:rsidRPr="007C50B7">
        <w:rPr>
          <w:rFonts w:ascii="Times New Roman" w:eastAsia="Times New Roman" w:hAnsi="Times New Roman" w:cs="Times New Roman"/>
          <w:sz w:val="24"/>
          <w:szCs w:val="24"/>
          <w:lang w:val="uk-UA" w:eastAsia="ru-RU"/>
        </w:rPr>
        <w:t xml:space="preserve"> Замовника. </w:t>
      </w:r>
      <w:r w:rsidRPr="007C50B7">
        <w:rPr>
          <w:rFonts w:ascii="Times New Roman" w:eastAsia="Times New Roman" w:hAnsi="Times New Roman" w:cs="Times New Roman"/>
          <w:b/>
          <w:sz w:val="24"/>
          <w:szCs w:val="24"/>
          <w:lang w:val="uk-UA" w:eastAsia="ru-RU"/>
        </w:rPr>
        <w:t>Постачання товару проводиться транспортом Постачальника</w:t>
      </w:r>
      <w:r w:rsidR="00E1430C" w:rsidRPr="003978B4">
        <w:rPr>
          <w:rFonts w:ascii="Times New Roman" w:eastAsia="Times New Roman" w:hAnsi="Times New Roman" w:cs="Times New Roman"/>
          <w:b/>
          <w:sz w:val="24"/>
          <w:szCs w:val="24"/>
          <w:lang w:eastAsia="ru-RU"/>
        </w:rPr>
        <w:t>.</w:t>
      </w:r>
      <w:r w:rsidRPr="007C50B7">
        <w:rPr>
          <w:rFonts w:ascii="Times New Roman" w:eastAsia="Times New Roman" w:hAnsi="Times New Roman" w:cs="Times New Roman"/>
          <w:b/>
          <w:sz w:val="24"/>
          <w:szCs w:val="24"/>
          <w:lang w:val="uk-UA" w:eastAsia="ru-RU"/>
        </w:rPr>
        <w:t xml:space="preserve">  </w:t>
      </w:r>
      <w:r w:rsidR="00C4167E" w:rsidRPr="00C4167E">
        <w:rPr>
          <w:rFonts w:ascii="Times New Roman" w:eastAsia="Times New Roman" w:hAnsi="Times New Roman" w:cs="Times New Roman"/>
          <w:b/>
          <w:i/>
          <w:sz w:val="24"/>
          <w:szCs w:val="24"/>
          <w:lang w:val="uk-UA" w:eastAsia="ru-RU"/>
        </w:rPr>
        <w:t xml:space="preserve">Зверніть увагу!!! Прохання не занижувати ціни на товар за рахунок зниження його </w:t>
      </w:r>
      <w:proofErr w:type="spellStart"/>
      <w:r w:rsidR="00C4167E" w:rsidRPr="00C4167E">
        <w:rPr>
          <w:rFonts w:ascii="Times New Roman" w:eastAsia="Times New Roman" w:hAnsi="Times New Roman" w:cs="Times New Roman"/>
          <w:b/>
          <w:i/>
          <w:sz w:val="24"/>
          <w:szCs w:val="24"/>
          <w:lang w:val="uk-UA" w:eastAsia="ru-RU"/>
        </w:rPr>
        <w:t>якості.Комерційну</w:t>
      </w:r>
      <w:proofErr w:type="spellEnd"/>
      <w:r w:rsidR="00C4167E" w:rsidRPr="00C4167E">
        <w:rPr>
          <w:rFonts w:ascii="Times New Roman" w:eastAsia="Times New Roman" w:hAnsi="Times New Roman" w:cs="Times New Roman"/>
          <w:b/>
          <w:i/>
          <w:sz w:val="24"/>
          <w:szCs w:val="24"/>
          <w:lang w:val="uk-UA" w:eastAsia="ru-RU"/>
        </w:rPr>
        <w:t xml:space="preserve"> пропозицію </w:t>
      </w:r>
      <w:proofErr w:type="spellStart"/>
      <w:r w:rsidR="00C4167E" w:rsidRPr="00C4167E">
        <w:rPr>
          <w:rFonts w:ascii="Times New Roman" w:eastAsia="Times New Roman" w:hAnsi="Times New Roman" w:cs="Times New Roman"/>
          <w:b/>
          <w:i/>
          <w:sz w:val="24"/>
          <w:szCs w:val="24"/>
          <w:lang w:val="uk-UA" w:eastAsia="ru-RU"/>
        </w:rPr>
        <w:t>надавайте</w:t>
      </w:r>
      <w:proofErr w:type="spellEnd"/>
      <w:r w:rsidR="00C4167E" w:rsidRPr="00C4167E">
        <w:rPr>
          <w:rFonts w:ascii="Times New Roman" w:eastAsia="Times New Roman" w:hAnsi="Times New Roman" w:cs="Times New Roman"/>
          <w:b/>
          <w:i/>
          <w:sz w:val="24"/>
          <w:szCs w:val="24"/>
          <w:lang w:val="uk-UA" w:eastAsia="ru-RU"/>
        </w:rPr>
        <w:t xml:space="preserve"> за реальними цінами, за якими ви зможете поставляти якісний </w:t>
      </w:r>
      <w:proofErr w:type="spellStart"/>
      <w:r w:rsidR="00C4167E" w:rsidRPr="00C4167E">
        <w:rPr>
          <w:rFonts w:ascii="Times New Roman" w:eastAsia="Times New Roman" w:hAnsi="Times New Roman" w:cs="Times New Roman"/>
          <w:b/>
          <w:i/>
          <w:sz w:val="24"/>
          <w:szCs w:val="24"/>
          <w:lang w:val="uk-UA" w:eastAsia="ru-RU"/>
        </w:rPr>
        <w:t>товар.У</w:t>
      </w:r>
      <w:proofErr w:type="spellEnd"/>
      <w:r w:rsidR="00C4167E" w:rsidRPr="00C4167E">
        <w:rPr>
          <w:rFonts w:ascii="Times New Roman" w:eastAsia="Times New Roman" w:hAnsi="Times New Roman" w:cs="Times New Roman"/>
          <w:b/>
          <w:i/>
          <w:sz w:val="24"/>
          <w:szCs w:val="24"/>
          <w:lang w:val="uk-UA" w:eastAsia="ru-RU"/>
        </w:rPr>
        <w:t xml:space="preserve"> випадках поставки неякісного товару – договір буде розірвано.</w:t>
      </w:r>
    </w:p>
    <w:p w:rsidR="007C50B7" w:rsidRPr="007C50B7" w:rsidRDefault="007C50B7" w:rsidP="007C50B7">
      <w:pPr>
        <w:spacing w:after="0"/>
        <w:jc w:val="both"/>
        <w:rPr>
          <w:rFonts w:ascii="Times New Roman" w:eastAsia="Times New Roman" w:hAnsi="Times New Roman" w:cs="Times New Roman"/>
          <w:sz w:val="24"/>
          <w:szCs w:val="24"/>
          <w:lang w:val="uk-UA" w:eastAsia="ru-RU"/>
        </w:rPr>
      </w:pPr>
    </w:p>
    <w:tbl>
      <w:tblPr>
        <w:tblW w:w="5262" w:type="dxa"/>
        <w:tblLook w:val="04A0" w:firstRow="1" w:lastRow="0" w:firstColumn="1" w:lastColumn="0" w:noHBand="0" w:noVBand="1"/>
      </w:tblPr>
      <w:tblGrid>
        <w:gridCol w:w="2640"/>
        <w:gridCol w:w="1760"/>
        <w:gridCol w:w="862"/>
      </w:tblGrid>
      <w:tr w:rsidR="007C50B7" w:rsidRPr="006B1F1C" w:rsidTr="00895288">
        <w:trPr>
          <w:trHeight w:val="225"/>
        </w:trPr>
        <w:tc>
          <w:tcPr>
            <w:tcW w:w="2640"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sz w:val="24"/>
                <w:szCs w:val="24"/>
                <w:lang w:val="uk-UA" w:eastAsia="ru-RU"/>
              </w:rPr>
            </w:pPr>
          </w:p>
        </w:tc>
        <w:tc>
          <w:tcPr>
            <w:tcW w:w="1760"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sz w:val="24"/>
                <w:szCs w:val="24"/>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Times New Roman" w:eastAsia="Times New Roman" w:hAnsi="Times New Roman" w:cs="Times New Roman"/>
                <w:sz w:val="24"/>
                <w:szCs w:val="24"/>
                <w:lang w:val="uk-UA" w:eastAsia="ru-RU"/>
              </w:rPr>
            </w:pPr>
          </w:p>
        </w:tc>
      </w:tr>
      <w:tr w:rsidR="007C50B7" w:rsidRPr="006B1F1C" w:rsidTr="00895288">
        <w:trPr>
          <w:trHeight w:val="225"/>
        </w:trPr>
        <w:tc>
          <w:tcPr>
            <w:tcW w:w="4400" w:type="dxa"/>
            <w:gridSpan w:val="2"/>
            <w:tcBorders>
              <w:top w:val="nil"/>
              <w:left w:val="nil"/>
              <w:bottom w:val="nil"/>
              <w:right w:val="nil"/>
            </w:tcBorders>
            <w:shd w:val="clear" w:color="auto" w:fill="auto"/>
            <w:noWrap/>
            <w:vAlign w:val="bottom"/>
          </w:tcPr>
          <w:p w:rsidR="007C50B7" w:rsidRPr="007C50B7" w:rsidRDefault="007C50B7" w:rsidP="007C50B7">
            <w:pPr>
              <w:spacing w:after="0" w:line="240" w:lineRule="auto"/>
              <w:rPr>
                <w:rFonts w:ascii="Arial" w:eastAsia="Times New Roman" w:hAnsi="Arial" w:cs="Arial"/>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lang w:val="uk-UA" w:eastAsia="ru-RU"/>
              </w:rPr>
            </w:pPr>
          </w:p>
        </w:tc>
      </w:tr>
      <w:tr w:rsidR="007C50B7" w:rsidRPr="006B1F1C" w:rsidTr="00895288">
        <w:trPr>
          <w:trHeight w:val="225"/>
        </w:trPr>
        <w:tc>
          <w:tcPr>
            <w:tcW w:w="4400" w:type="dxa"/>
            <w:gridSpan w:val="2"/>
            <w:tcBorders>
              <w:top w:val="nil"/>
              <w:left w:val="nil"/>
              <w:bottom w:val="nil"/>
              <w:right w:val="nil"/>
            </w:tcBorders>
            <w:shd w:val="clear" w:color="auto" w:fill="auto"/>
            <w:noWrap/>
            <w:vAlign w:val="bottom"/>
          </w:tcPr>
          <w:p w:rsidR="007C50B7" w:rsidRPr="007C50B7" w:rsidRDefault="007C50B7" w:rsidP="007C50B7">
            <w:pPr>
              <w:spacing w:after="0" w:line="240" w:lineRule="auto"/>
              <w:rPr>
                <w:rFonts w:ascii="Arial" w:eastAsia="Times New Roman" w:hAnsi="Arial" w:cs="Arial"/>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lang w:val="uk-UA" w:eastAsia="ru-RU"/>
              </w:rPr>
            </w:pPr>
          </w:p>
        </w:tc>
      </w:tr>
      <w:tr w:rsidR="007C50B7" w:rsidRPr="006B1F1C" w:rsidTr="00895288">
        <w:trPr>
          <w:trHeight w:val="225"/>
        </w:trPr>
        <w:tc>
          <w:tcPr>
            <w:tcW w:w="2640" w:type="dxa"/>
            <w:tcBorders>
              <w:top w:val="nil"/>
              <w:left w:val="nil"/>
              <w:bottom w:val="nil"/>
              <w:right w:val="nil"/>
            </w:tcBorders>
            <w:shd w:val="clear" w:color="auto" w:fill="auto"/>
            <w:noWrap/>
            <w:vAlign w:val="bottom"/>
          </w:tcPr>
          <w:p w:rsidR="007C50B7" w:rsidRPr="007C50B7" w:rsidRDefault="007C50B7" w:rsidP="007C50B7">
            <w:pPr>
              <w:spacing w:after="0" w:line="240" w:lineRule="auto"/>
              <w:rPr>
                <w:rFonts w:ascii="Arial" w:eastAsia="Times New Roman" w:hAnsi="Arial" w:cs="Arial"/>
                <w:lang w:val="uk-UA" w:eastAsia="ru-RU"/>
              </w:rPr>
            </w:pPr>
          </w:p>
        </w:tc>
        <w:tc>
          <w:tcPr>
            <w:tcW w:w="1760"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Arial" w:eastAsia="Times New Roman" w:hAnsi="Arial" w:cs="Arial"/>
                <w:lang w:val="uk-UA" w:eastAsia="ru-RU"/>
              </w:rPr>
            </w:pPr>
          </w:p>
        </w:tc>
        <w:tc>
          <w:tcPr>
            <w:tcW w:w="862" w:type="dxa"/>
            <w:tcBorders>
              <w:top w:val="nil"/>
              <w:left w:val="nil"/>
              <w:bottom w:val="nil"/>
              <w:right w:val="nil"/>
            </w:tcBorders>
            <w:shd w:val="clear" w:color="auto" w:fill="auto"/>
            <w:noWrap/>
            <w:vAlign w:val="bottom"/>
            <w:hideMark/>
          </w:tcPr>
          <w:p w:rsidR="007C50B7" w:rsidRPr="007C50B7" w:rsidRDefault="007C50B7" w:rsidP="007C50B7">
            <w:pPr>
              <w:spacing w:after="0" w:line="240" w:lineRule="auto"/>
              <w:rPr>
                <w:rFonts w:ascii="Times New Roman" w:eastAsia="Times New Roman" w:hAnsi="Times New Roman" w:cs="Times New Roman"/>
                <w:lang w:val="uk-UA" w:eastAsia="ru-RU"/>
              </w:rPr>
            </w:pPr>
          </w:p>
        </w:tc>
      </w:tr>
    </w:tbl>
    <w:p w:rsidR="007C50B7" w:rsidRPr="007C50B7" w:rsidRDefault="007C50B7" w:rsidP="007C50B7">
      <w:pPr>
        <w:spacing w:after="0"/>
        <w:ind w:firstLine="708"/>
        <w:jc w:val="both"/>
        <w:rPr>
          <w:rFonts w:ascii="Times New Roman" w:eastAsia="Times New Roman" w:hAnsi="Times New Roman" w:cs="Times New Roman"/>
          <w:lang w:val="uk-UA" w:eastAsia="ru-RU"/>
        </w:rPr>
      </w:pPr>
    </w:p>
    <w:p w:rsidR="007C50B7" w:rsidRPr="007C50B7" w:rsidRDefault="007C50B7" w:rsidP="007C50B7">
      <w:pPr>
        <w:spacing w:after="0"/>
        <w:ind w:firstLine="708"/>
        <w:jc w:val="both"/>
        <w:rPr>
          <w:rFonts w:ascii="Times New Roman" w:eastAsia="Times New Roman" w:hAnsi="Times New Roman" w:cs="Times New Roman"/>
          <w:bCs/>
          <w:sz w:val="24"/>
          <w:szCs w:val="24"/>
          <w:lang w:val="uk-UA" w:eastAsia="ru-RU"/>
        </w:rPr>
      </w:pPr>
    </w:p>
    <w:p w:rsidR="007C50B7" w:rsidRPr="007C50B7" w:rsidRDefault="007C50B7" w:rsidP="007C50B7">
      <w:pPr>
        <w:spacing w:after="0"/>
        <w:ind w:firstLine="708"/>
        <w:jc w:val="both"/>
        <w:rPr>
          <w:rFonts w:ascii="Times New Roman" w:eastAsia="Times New Roman" w:hAnsi="Times New Roman" w:cs="Times New Roman"/>
          <w:bCs/>
          <w:sz w:val="24"/>
          <w:szCs w:val="24"/>
          <w:lang w:val="uk-UA" w:eastAsia="ru-RU"/>
        </w:rPr>
      </w:pPr>
    </w:p>
    <w:p w:rsidR="00EE41FD" w:rsidRPr="007C50B7" w:rsidRDefault="0069105B">
      <w:pPr>
        <w:rPr>
          <w:lang w:val="uk-UA"/>
        </w:rPr>
      </w:pPr>
    </w:p>
    <w:sectPr w:rsidR="00EE41FD" w:rsidRPr="007C50B7" w:rsidSect="00B172A0">
      <w:pgSz w:w="11906" w:h="16838"/>
      <w:pgMar w:top="426" w:right="851" w:bottom="567"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04036"/>
    <w:rsid w:val="0008271B"/>
    <w:rsid w:val="000B45CF"/>
    <w:rsid w:val="00137D20"/>
    <w:rsid w:val="003978B4"/>
    <w:rsid w:val="003B7E95"/>
    <w:rsid w:val="00404036"/>
    <w:rsid w:val="004F6EFC"/>
    <w:rsid w:val="005C30F8"/>
    <w:rsid w:val="0069105B"/>
    <w:rsid w:val="006B1F1C"/>
    <w:rsid w:val="007607B4"/>
    <w:rsid w:val="007C50B7"/>
    <w:rsid w:val="00976DAA"/>
    <w:rsid w:val="00A00CC6"/>
    <w:rsid w:val="00A254FE"/>
    <w:rsid w:val="00AA3308"/>
    <w:rsid w:val="00B15777"/>
    <w:rsid w:val="00C4167E"/>
    <w:rsid w:val="00CC7F8D"/>
    <w:rsid w:val="00CF4C11"/>
    <w:rsid w:val="00D73B9B"/>
    <w:rsid w:val="00E1430C"/>
    <w:rsid w:val="00E552F7"/>
    <w:rsid w:val="00E802D1"/>
    <w:rsid w:val="00ED5984"/>
    <w:rsid w:val="00ED7C0A"/>
    <w:rsid w:val="00FB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22498D"/>
  <w15:docId w15:val="{C9B73003-59D4-4FEC-BA91-1A9092D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5CF"/>
    <w:pPr>
      <w:ind w:left="720"/>
      <w:contextualSpacing/>
    </w:pPr>
    <w:rPr>
      <w:rFonts w:eastAsiaTheme="minorEastAsia"/>
      <w:lang w:val="uk-UA" w:eastAsia="uk-UA"/>
    </w:rPr>
  </w:style>
  <w:style w:type="paragraph" w:customStyle="1" w:styleId="1">
    <w:name w:val="Без интервала1"/>
    <w:qFormat/>
    <w:rsid w:val="000B45CF"/>
    <w:pPr>
      <w:suppressAutoHyphens/>
      <w:spacing w:after="0" w:line="240" w:lineRule="auto"/>
    </w:pPr>
    <w:rPr>
      <w:rFonts w:ascii="Calibri" w:eastAsia="Arial" w:hAnsi="Calibri" w:cs="Times New Roman"/>
      <w:lang w:eastAsia="ar-SA"/>
    </w:rPr>
  </w:style>
  <w:style w:type="paragraph" w:styleId="a4">
    <w:name w:val="No Spacing"/>
    <w:qFormat/>
    <w:rsid w:val="00FB62FF"/>
    <w:pPr>
      <w:spacing w:after="0" w:line="240" w:lineRule="auto"/>
    </w:pPr>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3696</Words>
  <Characters>2107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22</cp:revision>
  <cp:lastPrinted>2021-01-04T13:17:00Z</cp:lastPrinted>
  <dcterms:created xsi:type="dcterms:W3CDTF">2020-12-29T17:40:00Z</dcterms:created>
  <dcterms:modified xsi:type="dcterms:W3CDTF">2022-08-12T12:31:00Z</dcterms:modified>
</cp:coreProperties>
</file>