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AF8FE" w14:textId="77777777" w:rsidR="00E269F2" w:rsidRPr="00063C50" w:rsidRDefault="00E269F2" w:rsidP="00E269F2">
      <w:pPr>
        <w:jc w:val="right"/>
        <w:rPr>
          <w:rFonts w:eastAsia="Calibri"/>
          <w:b/>
          <w:bCs/>
          <w:sz w:val="22"/>
          <w:szCs w:val="22"/>
          <w:lang w:eastAsia="en-US"/>
        </w:rPr>
      </w:pPr>
      <w:r w:rsidRPr="00063C50">
        <w:rPr>
          <w:rFonts w:eastAsia="Calibri"/>
          <w:b/>
          <w:bCs/>
          <w:sz w:val="22"/>
          <w:szCs w:val="22"/>
          <w:lang w:eastAsia="en-US"/>
        </w:rPr>
        <w:t>Додаток № 3 до тендерної документації</w:t>
      </w:r>
    </w:p>
    <w:p w14:paraId="011F25DB" w14:textId="77777777" w:rsidR="00E269F2" w:rsidRPr="00063C50" w:rsidRDefault="00E269F2" w:rsidP="00E269F2">
      <w:pPr>
        <w:jc w:val="right"/>
        <w:rPr>
          <w:rFonts w:eastAsia="Calibri"/>
          <w:b/>
          <w:bCs/>
          <w:sz w:val="22"/>
          <w:szCs w:val="22"/>
          <w:lang w:eastAsia="en-US"/>
        </w:rPr>
      </w:pPr>
    </w:p>
    <w:p w14:paraId="22FC0685" w14:textId="77777777" w:rsidR="00E269F2" w:rsidRPr="00063C50" w:rsidRDefault="00E269F2" w:rsidP="00E269F2">
      <w:pPr>
        <w:jc w:val="center"/>
        <w:rPr>
          <w:b/>
          <w:iCs/>
          <w:sz w:val="22"/>
          <w:szCs w:val="22"/>
        </w:rPr>
      </w:pPr>
      <w:bookmarkStart w:id="0" w:name="_Hlk139015916"/>
      <w:r w:rsidRPr="00063C50">
        <w:rPr>
          <w:b/>
          <w:iCs/>
          <w:sz w:val="22"/>
          <w:szCs w:val="22"/>
        </w:rPr>
        <w:t>Інформація про необхідні технічні, якісні та кількісні характеристики предмета закупівлі та технічна специфікація до предмета закупівлі</w:t>
      </w:r>
    </w:p>
    <w:p w14:paraId="3992EC7E" w14:textId="77777777" w:rsidR="00E269F2" w:rsidRPr="00063C50" w:rsidRDefault="00E269F2" w:rsidP="00E269F2">
      <w:pPr>
        <w:jc w:val="center"/>
        <w:rPr>
          <w:b/>
          <w:iCs/>
          <w:sz w:val="22"/>
          <w:szCs w:val="22"/>
        </w:rPr>
      </w:pPr>
      <w:r w:rsidRPr="00063C50">
        <w:rPr>
          <w:b/>
          <w:iCs/>
          <w:sz w:val="22"/>
          <w:szCs w:val="22"/>
        </w:rPr>
        <w:t>код ДК 021:2015:  34130000-7 - </w:t>
      </w:r>
      <w:proofErr w:type="spellStart"/>
      <w:r w:rsidRPr="00063C50">
        <w:rPr>
          <w:b/>
          <w:iCs/>
          <w:sz w:val="22"/>
          <w:szCs w:val="22"/>
        </w:rPr>
        <w:t>Мототранспортні</w:t>
      </w:r>
      <w:proofErr w:type="spellEnd"/>
      <w:r w:rsidRPr="00063C50">
        <w:rPr>
          <w:b/>
          <w:iCs/>
          <w:sz w:val="22"/>
          <w:szCs w:val="22"/>
        </w:rPr>
        <w:t xml:space="preserve"> вантажні засоби </w:t>
      </w:r>
    </w:p>
    <w:p w14:paraId="54876A63" w14:textId="77777777" w:rsidR="00E269F2" w:rsidRPr="00063C50" w:rsidRDefault="00E269F2" w:rsidP="00E269F2">
      <w:pPr>
        <w:jc w:val="center"/>
        <w:rPr>
          <w:b/>
          <w:iCs/>
          <w:sz w:val="22"/>
          <w:szCs w:val="22"/>
        </w:rPr>
      </w:pPr>
      <w:r w:rsidRPr="00063C50">
        <w:rPr>
          <w:b/>
          <w:iCs/>
          <w:sz w:val="22"/>
          <w:szCs w:val="22"/>
        </w:rPr>
        <w:t>(34131000-4 – Пікапи)</w:t>
      </w:r>
    </w:p>
    <w:p w14:paraId="6A093A91" w14:textId="77777777" w:rsidR="00E269F2" w:rsidRPr="00063C50" w:rsidRDefault="00E269F2" w:rsidP="00E269F2">
      <w:pPr>
        <w:ind w:right="283" w:firstLine="426"/>
        <w:jc w:val="both"/>
        <w:rPr>
          <w:color w:val="000000"/>
          <w:sz w:val="22"/>
          <w:szCs w:val="22"/>
        </w:rPr>
      </w:pPr>
    </w:p>
    <w:p w14:paraId="7F18CE60" w14:textId="77777777" w:rsidR="00E269F2" w:rsidRPr="00063C50" w:rsidRDefault="00E269F2" w:rsidP="00E269F2">
      <w:pPr>
        <w:ind w:right="283" w:firstLine="426"/>
        <w:jc w:val="both"/>
        <w:rPr>
          <w:i/>
          <w:sz w:val="22"/>
          <w:szCs w:val="22"/>
        </w:rPr>
      </w:pPr>
      <w:r w:rsidRPr="00063C50">
        <w:rPr>
          <w:i/>
          <w:sz w:val="22"/>
          <w:szCs w:val="22"/>
        </w:rPr>
        <w:t>У разі, якщо дані Технічні вимоги містять посилання на стандартні характеристики, технічні регламенти та умови, вимоги, умовні позначення та термінологію, пов’язані з товарами,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посилання на джерело походження або виробника тощо, то вважається, що Технічні вимоги містять вираз «або еквівалент».</w:t>
      </w:r>
    </w:p>
    <w:p w14:paraId="75B222D2" w14:textId="77777777" w:rsidR="00E269F2" w:rsidRPr="00063C50" w:rsidRDefault="00E269F2" w:rsidP="00E269F2">
      <w:pPr>
        <w:rPr>
          <w:rFonts w:eastAsia="Arial Narrow"/>
          <w:b/>
          <w:sz w:val="22"/>
          <w:szCs w:val="22"/>
        </w:rPr>
      </w:pPr>
    </w:p>
    <w:p w14:paraId="4DEECC7F" w14:textId="032AA70D" w:rsidR="00E269F2" w:rsidRPr="00063C50" w:rsidRDefault="00E269F2" w:rsidP="00E269F2">
      <w:pPr>
        <w:rPr>
          <w:rFonts w:eastAsia="Arial Narrow"/>
          <w:b/>
          <w:sz w:val="22"/>
          <w:szCs w:val="22"/>
        </w:rPr>
      </w:pPr>
      <w:r w:rsidRPr="00063C50">
        <w:rPr>
          <w:rFonts w:eastAsia="Arial Narrow"/>
          <w:b/>
          <w:sz w:val="22"/>
          <w:szCs w:val="22"/>
        </w:rPr>
        <w:t>1. Інформація про кількісні</w:t>
      </w:r>
      <w:r w:rsidRPr="00063C50">
        <w:rPr>
          <w:sz w:val="22"/>
          <w:szCs w:val="22"/>
        </w:rPr>
        <w:t xml:space="preserve"> </w:t>
      </w:r>
      <w:r w:rsidRPr="00063C50">
        <w:rPr>
          <w:rFonts w:eastAsia="Arial Narrow"/>
          <w:b/>
          <w:sz w:val="22"/>
          <w:szCs w:val="22"/>
        </w:rPr>
        <w:t>характеристики предмета закупівлі –</w:t>
      </w:r>
      <w:r w:rsidR="00691D7E">
        <w:rPr>
          <w:rFonts w:eastAsia="Arial Narrow"/>
          <w:b/>
          <w:sz w:val="22"/>
          <w:szCs w:val="22"/>
        </w:rPr>
        <w:t xml:space="preserve"> 1</w:t>
      </w:r>
      <w:r w:rsidRPr="00063C50">
        <w:rPr>
          <w:rFonts w:eastAsia="Arial Narrow"/>
          <w:b/>
          <w:sz w:val="22"/>
          <w:szCs w:val="22"/>
        </w:rPr>
        <w:t xml:space="preserve"> одиниц</w:t>
      </w:r>
      <w:r w:rsidR="00691D7E">
        <w:rPr>
          <w:rFonts w:eastAsia="Arial Narrow"/>
          <w:b/>
          <w:sz w:val="22"/>
          <w:szCs w:val="22"/>
        </w:rPr>
        <w:t>я</w:t>
      </w:r>
      <w:r w:rsidRPr="00063C50">
        <w:rPr>
          <w:rFonts w:eastAsia="Arial Narrow"/>
          <w:b/>
          <w:sz w:val="22"/>
          <w:szCs w:val="22"/>
        </w:rPr>
        <w:t>.</w:t>
      </w:r>
    </w:p>
    <w:p w14:paraId="5D2807DD" w14:textId="77777777" w:rsidR="00E269F2" w:rsidRPr="00063C50" w:rsidRDefault="00E269F2" w:rsidP="00E269F2">
      <w:pPr>
        <w:keepNext/>
        <w:keepLines/>
        <w:jc w:val="center"/>
        <w:outlineLvl w:val="0"/>
        <w:rPr>
          <w:rFonts w:eastAsia="Arial Narrow"/>
          <w:b/>
          <w:sz w:val="22"/>
          <w:szCs w:val="22"/>
          <w:highlight w:val="yellow"/>
        </w:rPr>
      </w:pPr>
    </w:p>
    <w:p w14:paraId="63C2A06B" w14:textId="77777777" w:rsidR="00E269F2" w:rsidRPr="00063C50" w:rsidRDefault="00E269F2" w:rsidP="00E269F2">
      <w:pPr>
        <w:keepNext/>
        <w:keepLines/>
        <w:autoSpaceDE w:val="0"/>
        <w:autoSpaceDN w:val="0"/>
        <w:contextualSpacing/>
        <w:outlineLvl w:val="0"/>
        <w:rPr>
          <w:rFonts w:eastAsia="Arial Narrow"/>
          <w:b/>
          <w:sz w:val="22"/>
          <w:szCs w:val="22"/>
        </w:rPr>
      </w:pPr>
      <w:r w:rsidRPr="00063C50">
        <w:rPr>
          <w:rFonts w:eastAsia="Arial Narrow"/>
          <w:b/>
          <w:sz w:val="22"/>
          <w:szCs w:val="22"/>
        </w:rPr>
        <w:t>2. Інформація про якісні характеристики</w:t>
      </w:r>
    </w:p>
    <w:p w14:paraId="3C9121BB" w14:textId="77777777" w:rsidR="00E269F2" w:rsidRPr="00063C50" w:rsidRDefault="00E269F2" w:rsidP="00E269F2">
      <w:pPr>
        <w:jc w:val="both"/>
        <w:rPr>
          <w:sz w:val="22"/>
          <w:szCs w:val="22"/>
        </w:rPr>
      </w:pPr>
      <w:r w:rsidRPr="00063C50">
        <w:rPr>
          <w:sz w:val="22"/>
          <w:szCs w:val="22"/>
        </w:rPr>
        <w:t xml:space="preserve">2.1 Гарантія на транспортний засіб має бути </w:t>
      </w:r>
      <w:r w:rsidRPr="00063C50">
        <w:rPr>
          <w:color w:val="000000" w:themeColor="text1"/>
          <w:sz w:val="22"/>
          <w:szCs w:val="22"/>
        </w:rPr>
        <w:t>не менше 3 роки/100 000 км</w:t>
      </w:r>
      <w:r w:rsidRPr="00063C50">
        <w:rPr>
          <w:sz w:val="22"/>
          <w:szCs w:val="22"/>
        </w:rPr>
        <w:t xml:space="preserve"> </w:t>
      </w:r>
    </w:p>
    <w:p w14:paraId="26C7DC40" w14:textId="77777777" w:rsidR="00E269F2" w:rsidRPr="00063C50" w:rsidRDefault="00E269F2" w:rsidP="00E269F2">
      <w:pPr>
        <w:jc w:val="both"/>
        <w:rPr>
          <w:sz w:val="22"/>
          <w:szCs w:val="22"/>
        </w:rPr>
      </w:pPr>
      <w:r w:rsidRPr="00063C50">
        <w:rPr>
          <w:sz w:val="22"/>
          <w:szCs w:val="22"/>
        </w:rPr>
        <w:t>2.2 Гарантійний термін починається з дати підписання Сторонами видаткової накладної на Товар та акту приймання-передачі товару.</w:t>
      </w:r>
    </w:p>
    <w:p w14:paraId="5C594A81" w14:textId="77777777" w:rsidR="00E269F2" w:rsidRPr="00063C50" w:rsidRDefault="00E269F2" w:rsidP="00E269F2">
      <w:pPr>
        <w:jc w:val="both"/>
        <w:rPr>
          <w:sz w:val="22"/>
          <w:szCs w:val="22"/>
        </w:rPr>
      </w:pPr>
      <w:r w:rsidRPr="00063C50">
        <w:rPr>
          <w:sz w:val="22"/>
          <w:szCs w:val="22"/>
        </w:rPr>
        <w:t>2.3 Товар повинен бути новим, не бувшим у використанні, технічно справним, комплектуючі та матеріали – такі, що не були у вживанні.</w:t>
      </w:r>
    </w:p>
    <w:p w14:paraId="688C2D19" w14:textId="77777777" w:rsidR="00E269F2" w:rsidRPr="00063C50" w:rsidRDefault="00E269F2" w:rsidP="00E269F2">
      <w:pPr>
        <w:jc w:val="both"/>
        <w:rPr>
          <w:sz w:val="22"/>
          <w:szCs w:val="22"/>
        </w:rPr>
      </w:pPr>
      <w:r w:rsidRPr="00063C50">
        <w:rPr>
          <w:sz w:val="22"/>
          <w:szCs w:val="22"/>
        </w:rPr>
        <w:t>2.4 Товар не повинен бути під заставою або арештом.</w:t>
      </w:r>
    </w:p>
    <w:p w14:paraId="64AB0A0C" w14:textId="77777777" w:rsidR="00E269F2" w:rsidRPr="00063C50" w:rsidRDefault="00E269F2" w:rsidP="00E269F2">
      <w:pPr>
        <w:jc w:val="both"/>
        <w:rPr>
          <w:sz w:val="22"/>
          <w:szCs w:val="22"/>
        </w:rPr>
      </w:pPr>
      <w:r w:rsidRPr="00063C50">
        <w:rPr>
          <w:sz w:val="22"/>
          <w:szCs w:val="22"/>
        </w:rPr>
        <w:t>2.5 Товар на момент поставки повинен бути укомплектований пакетом документів необхідним для його реєстрації в сервісному центрі МВС.</w:t>
      </w:r>
    </w:p>
    <w:p w14:paraId="10AD52C4" w14:textId="77777777" w:rsidR="00E269F2" w:rsidRPr="00063C50" w:rsidRDefault="00E269F2" w:rsidP="00E269F2">
      <w:pPr>
        <w:jc w:val="both"/>
        <w:rPr>
          <w:sz w:val="22"/>
          <w:szCs w:val="22"/>
        </w:rPr>
      </w:pPr>
      <w:r w:rsidRPr="00063C50">
        <w:rPr>
          <w:sz w:val="22"/>
          <w:szCs w:val="22"/>
        </w:rPr>
        <w:t>2.6 Супутня документація повинна бути виконана українською мовою. У разі, якщо оригінал супутньої документації складений іншою мовою, він обов’язково має супроводжуватись автентичним перекладом українською мовою.</w:t>
      </w:r>
    </w:p>
    <w:p w14:paraId="644CEBF6" w14:textId="77777777" w:rsidR="00E269F2" w:rsidRPr="00063C50" w:rsidRDefault="00E269F2" w:rsidP="00E269F2">
      <w:pPr>
        <w:jc w:val="both"/>
        <w:rPr>
          <w:sz w:val="22"/>
          <w:szCs w:val="22"/>
        </w:rPr>
      </w:pPr>
      <w:r w:rsidRPr="00063C50">
        <w:rPr>
          <w:sz w:val="22"/>
          <w:szCs w:val="22"/>
        </w:rPr>
        <w:t>2.7 Учасник має надати документальне підтвердження, що він є офіційним дилером/ дистриб’ютором/ представником виробника товару на території України (дилерський/дистриб’юторський договір або витяг з дилерського/ дистриб’юторського договору або сертифікат дилера/ дистриб’ютора).</w:t>
      </w:r>
    </w:p>
    <w:p w14:paraId="7605367F" w14:textId="77777777" w:rsidR="00E269F2" w:rsidRPr="00063C50" w:rsidRDefault="00E269F2" w:rsidP="00E269F2">
      <w:pPr>
        <w:jc w:val="both"/>
        <w:rPr>
          <w:sz w:val="22"/>
          <w:szCs w:val="22"/>
        </w:rPr>
      </w:pPr>
    </w:p>
    <w:p w14:paraId="4108A930" w14:textId="77777777" w:rsidR="00E269F2" w:rsidRPr="00063C50" w:rsidRDefault="00E269F2" w:rsidP="00E269F2">
      <w:pPr>
        <w:ind w:firstLine="708"/>
        <w:jc w:val="both"/>
        <w:rPr>
          <w:sz w:val="22"/>
          <w:szCs w:val="22"/>
        </w:rPr>
      </w:pPr>
      <w:r w:rsidRPr="00063C50">
        <w:rPr>
          <w:sz w:val="22"/>
          <w:szCs w:val="22"/>
        </w:rPr>
        <w:t xml:space="preserve">Таблиця відповідності запропонованого учасником товару технічним вимогам, в якій в обов’язковому порядку повинна міститися інформація про технічний опис товару. </w:t>
      </w:r>
    </w:p>
    <w:p w14:paraId="044F6471" w14:textId="77777777" w:rsidR="00E269F2" w:rsidRPr="00063C50" w:rsidRDefault="00E269F2" w:rsidP="00E269F2">
      <w:pPr>
        <w:ind w:firstLine="708"/>
        <w:jc w:val="both"/>
        <w:rPr>
          <w:sz w:val="22"/>
          <w:szCs w:val="22"/>
        </w:rPr>
      </w:pPr>
    </w:p>
    <w:tbl>
      <w:tblPr>
        <w:tblW w:w="10316" w:type="dxa"/>
        <w:tblInd w:w="-115" w:type="dxa"/>
        <w:tblLayout w:type="fixed"/>
        <w:tblLook w:val="0000" w:firstRow="0" w:lastRow="0" w:firstColumn="0" w:lastColumn="0" w:noHBand="0" w:noVBand="0"/>
      </w:tblPr>
      <w:tblGrid>
        <w:gridCol w:w="2945"/>
        <w:gridCol w:w="5287"/>
        <w:gridCol w:w="2084"/>
      </w:tblGrid>
      <w:tr w:rsidR="00E269F2" w:rsidRPr="00063C50" w14:paraId="58797D4E" w14:textId="77777777" w:rsidTr="00D942A7">
        <w:tc>
          <w:tcPr>
            <w:tcW w:w="2945" w:type="dxa"/>
            <w:tcBorders>
              <w:top w:val="single" w:sz="4" w:space="0" w:color="000000"/>
              <w:left w:val="single" w:sz="4" w:space="0" w:color="000000"/>
              <w:bottom w:val="single" w:sz="4" w:space="0" w:color="000000"/>
              <w:right w:val="single" w:sz="4" w:space="0" w:color="000000"/>
            </w:tcBorders>
            <w:vAlign w:val="center"/>
          </w:tcPr>
          <w:p w14:paraId="74CCF9E5" w14:textId="77777777" w:rsidR="00E269F2" w:rsidRPr="00063C50" w:rsidRDefault="00E269F2" w:rsidP="00D942A7">
            <w:pPr>
              <w:ind w:hanging="2"/>
              <w:jc w:val="center"/>
              <w:rPr>
                <w:b/>
                <w:sz w:val="22"/>
                <w:szCs w:val="22"/>
              </w:rPr>
            </w:pPr>
            <w:r w:rsidRPr="00063C50">
              <w:rPr>
                <w:b/>
                <w:sz w:val="22"/>
                <w:szCs w:val="22"/>
              </w:rPr>
              <w:t>Найменування предметом закупівлі</w:t>
            </w:r>
          </w:p>
        </w:tc>
        <w:tc>
          <w:tcPr>
            <w:tcW w:w="5287" w:type="dxa"/>
            <w:tcBorders>
              <w:top w:val="single" w:sz="4" w:space="0" w:color="000000"/>
              <w:left w:val="single" w:sz="4" w:space="0" w:color="000000"/>
              <w:bottom w:val="single" w:sz="4" w:space="0" w:color="000000"/>
              <w:right w:val="single" w:sz="4" w:space="0" w:color="000000"/>
            </w:tcBorders>
            <w:vAlign w:val="center"/>
          </w:tcPr>
          <w:p w14:paraId="769BC4E4" w14:textId="77777777" w:rsidR="00E269F2" w:rsidRPr="00063C50" w:rsidRDefault="00E269F2" w:rsidP="00D942A7">
            <w:pPr>
              <w:ind w:hanging="2"/>
              <w:jc w:val="center"/>
              <w:rPr>
                <w:b/>
                <w:sz w:val="22"/>
                <w:szCs w:val="22"/>
              </w:rPr>
            </w:pPr>
            <w:r w:rsidRPr="00063C50">
              <w:rPr>
                <w:b/>
                <w:sz w:val="22"/>
                <w:szCs w:val="22"/>
              </w:rPr>
              <w:t>Технічні та якісні характеристики товару, що є предметом закупівлі</w:t>
            </w:r>
          </w:p>
        </w:tc>
        <w:tc>
          <w:tcPr>
            <w:tcW w:w="2084" w:type="dxa"/>
            <w:tcBorders>
              <w:top w:val="single" w:sz="4" w:space="0" w:color="000000"/>
              <w:left w:val="single" w:sz="4" w:space="0" w:color="000000"/>
              <w:bottom w:val="single" w:sz="4" w:space="0" w:color="000000"/>
              <w:right w:val="single" w:sz="4" w:space="0" w:color="000000"/>
            </w:tcBorders>
            <w:vAlign w:val="center"/>
          </w:tcPr>
          <w:p w14:paraId="50DD6506" w14:textId="77777777" w:rsidR="00E269F2" w:rsidRPr="00063C50" w:rsidRDefault="00E269F2" w:rsidP="00D942A7">
            <w:pPr>
              <w:ind w:hanging="2"/>
              <w:jc w:val="center"/>
              <w:rPr>
                <w:b/>
                <w:sz w:val="22"/>
                <w:szCs w:val="22"/>
              </w:rPr>
            </w:pPr>
            <w:r w:rsidRPr="00063C50">
              <w:rPr>
                <w:b/>
                <w:sz w:val="22"/>
                <w:szCs w:val="22"/>
              </w:rPr>
              <w:t>Кількість, шт.</w:t>
            </w:r>
          </w:p>
        </w:tc>
      </w:tr>
      <w:tr w:rsidR="00E269F2" w:rsidRPr="00063C50" w14:paraId="6CB21F5D" w14:textId="77777777" w:rsidTr="00D942A7">
        <w:tc>
          <w:tcPr>
            <w:tcW w:w="2945" w:type="dxa"/>
            <w:tcBorders>
              <w:top w:val="single" w:sz="4" w:space="0" w:color="000000"/>
              <w:left w:val="single" w:sz="4" w:space="0" w:color="000000"/>
              <w:bottom w:val="single" w:sz="4" w:space="0" w:color="000000"/>
              <w:right w:val="single" w:sz="4" w:space="0" w:color="000000"/>
            </w:tcBorders>
          </w:tcPr>
          <w:p w14:paraId="47C90947" w14:textId="77777777" w:rsidR="00E269F2" w:rsidRPr="00063C50" w:rsidRDefault="00E269F2" w:rsidP="00D942A7">
            <w:pPr>
              <w:ind w:hanging="2"/>
              <w:jc w:val="center"/>
              <w:rPr>
                <w:color w:val="000000"/>
                <w:sz w:val="22"/>
                <w:szCs w:val="22"/>
              </w:rPr>
            </w:pPr>
            <w:r w:rsidRPr="00063C50">
              <w:rPr>
                <w:color w:val="000000"/>
                <w:sz w:val="22"/>
                <w:szCs w:val="22"/>
              </w:rPr>
              <w:t>код ДК 021:2015:  34130000-7 - </w:t>
            </w:r>
            <w:proofErr w:type="spellStart"/>
            <w:r w:rsidRPr="00063C50">
              <w:rPr>
                <w:color w:val="000000"/>
                <w:sz w:val="22"/>
                <w:szCs w:val="22"/>
              </w:rPr>
              <w:t>Мототранспортні</w:t>
            </w:r>
            <w:proofErr w:type="spellEnd"/>
            <w:r w:rsidRPr="00063C50">
              <w:rPr>
                <w:color w:val="000000"/>
                <w:sz w:val="22"/>
                <w:szCs w:val="22"/>
              </w:rPr>
              <w:t xml:space="preserve"> вантажні засоби</w:t>
            </w:r>
          </w:p>
          <w:p w14:paraId="0675D0DF" w14:textId="77777777" w:rsidR="00E269F2" w:rsidRPr="00063C50" w:rsidRDefault="00E269F2" w:rsidP="00D942A7">
            <w:pPr>
              <w:ind w:hanging="2"/>
              <w:jc w:val="center"/>
              <w:rPr>
                <w:color w:val="000000"/>
                <w:sz w:val="22"/>
                <w:szCs w:val="22"/>
              </w:rPr>
            </w:pPr>
            <w:r w:rsidRPr="00063C50">
              <w:rPr>
                <w:color w:val="000000"/>
                <w:sz w:val="22"/>
                <w:szCs w:val="22"/>
              </w:rPr>
              <w:t>(34131000-4 – Пікапи)</w:t>
            </w:r>
          </w:p>
        </w:tc>
        <w:tc>
          <w:tcPr>
            <w:tcW w:w="5287" w:type="dxa"/>
            <w:tcBorders>
              <w:top w:val="single" w:sz="4" w:space="0" w:color="000000"/>
              <w:left w:val="single" w:sz="4" w:space="0" w:color="000000"/>
              <w:bottom w:val="single" w:sz="4" w:space="0" w:color="000000"/>
              <w:right w:val="single" w:sz="4" w:space="0" w:color="000000"/>
            </w:tcBorders>
          </w:tcPr>
          <w:p w14:paraId="70DAB9F3" w14:textId="77777777" w:rsidR="00E269F2" w:rsidRPr="00063C50" w:rsidRDefault="00E269F2" w:rsidP="00D942A7">
            <w:pPr>
              <w:ind w:hanging="2"/>
              <w:jc w:val="both"/>
              <w:rPr>
                <w:color w:val="000000"/>
                <w:sz w:val="22"/>
                <w:szCs w:val="22"/>
              </w:rPr>
            </w:pPr>
            <w:r w:rsidRPr="00063C50">
              <w:rPr>
                <w:color w:val="000000"/>
                <w:sz w:val="22"/>
                <w:szCs w:val="22"/>
              </w:rPr>
              <w:t>Автомобіль повинен відповідати державним стандартам, вимогам ДСТУ, технічним умовам, екологічним нормам у відповідності з технічними регламентами та національними стандартами, сертифікованим в Україні.</w:t>
            </w:r>
          </w:p>
        </w:tc>
        <w:tc>
          <w:tcPr>
            <w:tcW w:w="2084" w:type="dxa"/>
            <w:tcBorders>
              <w:top w:val="single" w:sz="4" w:space="0" w:color="000000"/>
              <w:left w:val="single" w:sz="4" w:space="0" w:color="000000"/>
              <w:bottom w:val="single" w:sz="4" w:space="0" w:color="000000"/>
              <w:right w:val="single" w:sz="4" w:space="0" w:color="000000"/>
            </w:tcBorders>
            <w:vAlign w:val="center"/>
          </w:tcPr>
          <w:p w14:paraId="121C8F4C" w14:textId="2BFBA3EC" w:rsidR="00E269F2" w:rsidRPr="00063C50" w:rsidRDefault="00691D7E" w:rsidP="00D942A7">
            <w:pPr>
              <w:ind w:hanging="2"/>
              <w:jc w:val="center"/>
              <w:rPr>
                <w:color w:val="000000"/>
                <w:sz w:val="22"/>
                <w:szCs w:val="22"/>
              </w:rPr>
            </w:pPr>
            <w:r>
              <w:rPr>
                <w:color w:val="000000"/>
                <w:sz w:val="22"/>
                <w:szCs w:val="22"/>
              </w:rPr>
              <w:t>1</w:t>
            </w:r>
          </w:p>
        </w:tc>
      </w:tr>
    </w:tbl>
    <w:p w14:paraId="086A1AF0" w14:textId="77777777" w:rsidR="00E269F2" w:rsidRPr="00063C50" w:rsidRDefault="00E269F2" w:rsidP="00E269F2">
      <w:pPr>
        <w:ind w:right="-86" w:hanging="2"/>
        <w:jc w:val="both"/>
        <w:rPr>
          <w:color w:val="000000"/>
          <w:sz w:val="22"/>
          <w:szCs w:val="22"/>
        </w:rPr>
      </w:pPr>
    </w:p>
    <w:p w14:paraId="69982F3E" w14:textId="77777777" w:rsidR="00E269F2" w:rsidRPr="00063C50" w:rsidRDefault="00E269F2" w:rsidP="00E269F2">
      <w:pPr>
        <w:ind w:right="-85"/>
        <w:jc w:val="center"/>
        <w:rPr>
          <w:b/>
          <w:color w:val="000000"/>
          <w:sz w:val="22"/>
          <w:szCs w:val="22"/>
        </w:rPr>
      </w:pPr>
      <w:r w:rsidRPr="00063C50">
        <w:rPr>
          <w:b/>
          <w:color w:val="000000"/>
          <w:sz w:val="22"/>
          <w:szCs w:val="22"/>
        </w:rPr>
        <w:t>Вимоги до предмету закупівлі</w:t>
      </w:r>
    </w:p>
    <w:p w14:paraId="0E59575C" w14:textId="77777777" w:rsidR="00E269F2" w:rsidRDefault="00E269F2" w:rsidP="00E269F2">
      <w:pPr>
        <w:ind w:right="-85"/>
        <w:jc w:val="center"/>
        <w:rPr>
          <w:b/>
          <w:color w:val="000000"/>
          <w:sz w:val="22"/>
          <w:szCs w:val="22"/>
        </w:rPr>
      </w:pPr>
    </w:p>
    <w:tbl>
      <w:tblPr>
        <w:tblW w:w="10348" w:type="dxa"/>
        <w:tblInd w:w="-150" w:type="dxa"/>
        <w:tblLayout w:type="fixed"/>
        <w:tblLook w:val="0400" w:firstRow="0" w:lastRow="0" w:firstColumn="0" w:lastColumn="0" w:noHBand="0" w:noVBand="1"/>
      </w:tblPr>
      <w:tblGrid>
        <w:gridCol w:w="4962"/>
        <w:gridCol w:w="1984"/>
        <w:gridCol w:w="3402"/>
      </w:tblGrid>
      <w:tr w:rsidR="00E269F2" w:rsidRPr="00D0055D" w14:paraId="4F1CBEFF" w14:textId="77777777" w:rsidTr="00D942A7">
        <w:trPr>
          <w:trHeight w:val="472"/>
        </w:trPr>
        <w:tc>
          <w:tcPr>
            <w:tcW w:w="694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479253D" w14:textId="77777777" w:rsidR="00E269F2" w:rsidRPr="00D0055D" w:rsidRDefault="00E269F2" w:rsidP="00D942A7">
            <w:pPr>
              <w:ind w:hanging="2"/>
              <w:rPr>
                <w:sz w:val="22"/>
                <w:szCs w:val="22"/>
              </w:rPr>
            </w:pPr>
            <w:r w:rsidRPr="00D0055D">
              <w:rPr>
                <w:b/>
                <w:sz w:val="22"/>
                <w:szCs w:val="22"/>
              </w:rPr>
              <w:t>Технічні характеристики:</w:t>
            </w:r>
          </w:p>
        </w:tc>
        <w:tc>
          <w:tcPr>
            <w:tcW w:w="3402" w:type="dxa"/>
            <w:tcBorders>
              <w:top w:val="single" w:sz="6" w:space="0" w:color="000000"/>
              <w:left w:val="single" w:sz="6" w:space="0" w:color="000000"/>
              <w:bottom w:val="single" w:sz="6" w:space="0" w:color="000000"/>
              <w:right w:val="single" w:sz="6" w:space="0" w:color="000000"/>
            </w:tcBorders>
          </w:tcPr>
          <w:p w14:paraId="06964D36" w14:textId="77777777" w:rsidR="00E269F2" w:rsidRPr="00D0055D" w:rsidRDefault="00E269F2" w:rsidP="00D942A7">
            <w:pPr>
              <w:ind w:hanging="2"/>
              <w:rPr>
                <w:b/>
                <w:sz w:val="22"/>
                <w:szCs w:val="22"/>
              </w:rPr>
            </w:pPr>
            <w:r w:rsidRPr="00063C50">
              <w:rPr>
                <w:b/>
                <w:color w:val="000000"/>
                <w:sz w:val="22"/>
                <w:szCs w:val="22"/>
              </w:rPr>
              <w:t>Пропозиція учасника</w:t>
            </w:r>
          </w:p>
        </w:tc>
      </w:tr>
      <w:tr w:rsidR="00691D7E" w:rsidRPr="00D0055D" w14:paraId="55FCD933" w14:textId="77777777" w:rsidTr="00D942A7">
        <w:trPr>
          <w:trHeight w:val="239"/>
        </w:trPr>
        <w:tc>
          <w:tcPr>
            <w:tcW w:w="49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CD82730" w14:textId="1A8B673A" w:rsidR="00691D7E" w:rsidRPr="00D0055D" w:rsidRDefault="00691D7E" w:rsidP="00691D7E">
            <w:pPr>
              <w:ind w:hanging="2"/>
              <w:rPr>
                <w:sz w:val="22"/>
                <w:szCs w:val="22"/>
              </w:rPr>
            </w:pPr>
            <w:r w:rsidRPr="00BE4184">
              <w:rPr>
                <w:sz w:val="22"/>
                <w:szCs w:val="22"/>
              </w:rPr>
              <w:t>Тип автомобіля</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B641B27" w14:textId="3D0C9F33" w:rsidR="00691D7E" w:rsidRPr="00D0055D" w:rsidRDefault="00691D7E" w:rsidP="00691D7E">
            <w:pPr>
              <w:ind w:hanging="2"/>
              <w:jc w:val="center"/>
              <w:rPr>
                <w:sz w:val="22"/>
                <w:szCs w:val="22"/>
              </w:rPr>
            </w:pPr>
            <w:r w:rsidRPr="00BE4184">
              <w:rPr>
                <w:sz w:val="22"/>
                <w:szCs w:val="22"/>
              </w:rPr>
              <w:t>Пікап</w:t>
            </w:r>
          </w:p>
        </w:tc>
        <w:tc>
          <w:tcPr>
            <w:tcW w:w="3402" w:type="dxa"/>
            <w:tcBorders>
              <w:top w:val="single" w:sz="6" w:space="0" w:color="000000"/>
              <w:left w:val="single" w:sz="6" w:space="0" w:color="000000"/>
              <w:bottom w:val="single" w:sz="6" w:space="0" w:color="000000"/>
              <w:right w:val="single" w:sz="6" w:space="0" w:color="000000"/>
            </w:tcBorders>
          </w:tcPr>
          <w:p w14:paraId="3A728248" w14:textId="77777777" w:rsidR="00691D7E" w:rsidRPr="00D0055D" w:rsidRDefault="00691D7E" w:rsidP="00691D7E">
            <w:pPr>
              <w:ind w:hanging="2"/>
              <w:jc w:val="center"/>
              <w:rPr>
                <w:sz w:val="22"/>
                <w:szCs w:val="22"/>
              </w:rPr>
            </w:pPr>
          </w:p>
        </w:tc>
      </w:tr>
      <w:tr w:rsidR="00691D7E" w:rsidRPr="00D0055D" w14:paraId="10414D45" w14:textId="77777777" w:rsidTr="00D942A7">
        <w:trPr>
          <w:trHeight w:val="215"/>
        </w:trPr>
        <w:tc>
          <w:tcPr>
            <w:tcW w:w="49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0255995" w14:textId="5E4FFC06" w:rsidR="00691D7E" w:rsidRPr="00D0055D" w:rsidRDefault="00691D7E" w:rsidP="00691D7E">
            <w:pPr>
              <w:ind w:hanging="2"/>
              <w:rPr>
                <w:sz w:val="22"/>
                <w:szCs w:val="22"/>
              </w:rPr>
            </w:pPr>
            <w:r w:rsidRPr="00BE4184">
              <w:rPr>
                <w:sz w:val="22"/>
                <w:szCs w:val="22"/>
              </w:rPr>
              <w:t>Кабіна</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3EAA417" w14:textId="1B53403A" w:rsidR="00691D7E" w:rsidRPr="00D0055D" w:rsidRDefault="00691D7E" w:rsidP="00691D7E">
            <w:pPr>
              <w:ind w:hanging="2"/>
              <w:jc w:val="center"/>
              <w:rPr>
                <w:sz w:val="22"/>
                <w:szCs w:val="22"/>
              </w:rPr>
            </w:pPr>
            <w:r w:rsidRPr="00BE4184">
              <w:rPr>
                <w:sz w:val="22"/>
                <w:szCs w:val="22"/>
              </w:rPr>
              <w:t>Подвійна</w:t>
            </w:r>
          </w:p>
        </w:tc>
        <w:tc>
          <w:tcPr>
            <w:tcW w:w="3402" w:type="dxa"/>
            <w:tcBorders>
              <w:top w:val="single" w:sz="6" w:space="0" w:color="000000"/>
              <w:left w:val="single" w:sz="6" w:space="0" w:color="000000"/>
              <w:bottom w:val="single" w:sz="6" w:space="0" w:color="000000"/>
              <w:right w:val="single" w:sz="6" w:space="0" w:color="000000"/>
            </w:tcBorders>
          </w:tcPr>
          <w:p w14:paraId="2BA5BC9B" w14:textId="77777777" w:rsidR="00691D7E" w:rsidRPr="00D0055D" w:rsidRDefault="00691D7E" w:rsidP="00691D7E">
            <w:pPr>
              <w:ind w:hanging="2"/>
              <w:jc w:val="center"/>
              <w:rPr>
                <w:sz w:val="22"/>
                <w:szCs w:val="22"/>
              </w:rPr>
            </w:pPr>
          </w:p>
        </w:tc>
      </w:tr>
      <w:tr w:rsidR="00691D7E" w:rsidRPr="00D0055D" w14:paraId="54CF16BC" w14:textId="77777777" w:rsidTr="00D942A7">
        <w:trPr>
          <w:trHeight w:val="215"/>
        </w:trPr>
        <w:tc>
          <w:tcPr>
            <w:tcW w:w="49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43E0411" w14:textId="4B9B46AA" w:rsidR="00691D7E" w:rsidRPr="00D0055D" w:rsidRDefault="00691D7E" w:rsidP="00691D7E">
            <w:pPr>
              <w:ind w:hanging="2"/>
              <w:rPr>
                <w:sz w:val="22"/>
                <w:szCs w:val="22"/>
              </w:rPr>
            </w:pPr>
            <w:r w:rsidRPr="00BE4184">
              <w:rPr>
                <w:sz w:val="22"/>
                <w:szCs w:val="22"/>
              </w:rPr>
              <w:t>Кількість місць</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A2EDC43" w14:textId="64DF7AE3" w:rsidR="00691D7E" w:rsidRPr="00D0055D" w:rsidRDefault="00691D7E" w:rsidP="00691D7E">
            <w:pPr>
              <w:ind w:hanging="2"/>
              <w:jc w:val="center"/>
              <w:rPr>
                <w:sz w:val="22"/>
                <w:szCs w:val="22"/>
              </w:rPr>
            </w:pPr>
            <w:r w:rsidRPr="00BE4184">
              <w:rPr>
                <w:sz w:val="22"/>
                <w:szCs w:val="22"/>
              </w:rPr>
              <w:t>5</w:t>
            </w:r>
          </w:p>
        </w:tc>
        <w:tc>
          <w:tcPr>
            <w:tcW w:w="3402" w:type="dxa"/>
            <w:tcBorders>
              <w:top w:val="single" w:sz="6" w:space="0" w:color="000000"/>
              <w:left w:val="single" w:sz="6" w:space="0" w:color="000000"/>
              <w:bottom w:val="single" w:sz="6" w:space="0" w:color="000000"/>
              <w:right w:val="single" w:sz="6" w:space="0" w:color="000000"/>
            </w:tcBorders>
          </w:tcPr>
          <w:p w14:paraId="02C4D940" w14:textId="77777777" w:rsidR="00691D7E" w:rsidRDefault="00691D7E" w:rsidP="00691D7E">
            <w:pPr>
              <w:ind w:hanging="2"/>
              <w:jc w:val="center"/>
              <w:rPr>
                <w:sz w:val="22"/>
                <w:szCs w:val="22"/>
              </w:rPr>
            </w:pPr>
          </w:p>
        </w:tc>
      </w:tr>
      <w:tr w:rsidR="00691D7E" w:rsidRPr="00D0055D" w14:paraId="1A7D13C8" w14:textId="77777777" w:rsidTr="00D942A7">
        <w:trPr>
          <w:trHeight w:val="215"/>
        </w:trPr>
        <w:tc>
          <w:tcPr>
            <w:tcW w:w="49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7A803C4" w14:textId="282E5FE7" w:rsidR="00691D7E" w:rsidRPr="00D0055D" w:rsidRDefault="00691D7E" w:rsidP="00691D7E">
            <w:pPr>
              <w:ind w:hanging="2"/>
              <w:rPr>
                <w:sz w:val="22"/>
                <w:szCs w:val="22"/>
              </w:rPr>
            </w:pPr>
            <w:r w:rsidRPr="00BE4184">
              <w:rPr>
                <w:sz w:val="22"/>
                <w:szCs w:val="22"/>
              </w:rPr>
              <w:t>Двигун</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3A53C09" w14:textId="3058B941" w:rsidR="00691D7E" w:rsidRPr="00D0055D" w:rsidRDefault="00691D7E" w:rsidP="00691D7E">
            <w:pPr>
              <w:ind w:hanging="2"/>
              <w:jc w:val="center"/>
              <w:rPr>
                <w:sz w:val="22"/>
                <w:szCs w:val="22"/>
              </w:rPr>
            </w:pPr>
            <w:r w:rsidRPr="00BE4184">
              <w:rPr>
                <w:sz w:val="22"/>
                <w:szCs w:val="22"/>
              </w:rPr>
              <w:t>дизель</w:t>
            </w:r>
          </w:p>
        </w:tc>
        <w:tc>
          <w:tcPr>
            <w:tcW w:w="3402" w:type="dxa"/>
            <w:tcBorders>
              <w:top w:val="single" w:sz="6" w:space="0" w:color="000000"/>
              <w:left w:val="single" w:sz="6" w:space="0" w:color="000000"/>
              <w:bottom w:val="single" w:sz="6" w:space="0" w:color="000000"/>
              <w:right w:val="single" w:sz="6" w:space="0" w:color="000000"/>
            </w:tcBorders>
          </w:tcPr>
          <w:p w14:paraId="24FD0A33" w14:textId="77777777" w:rsidR="00691D7E" w:rsidRPr="00D0055D" w:rsidRDefault="00691D7E" w:rsidP="00691D7E">
            <w:pPr>
              <w:ind w:hanging="2"/>
              <w:jc w:val="center"/>
              <w:rPr>
                <w:sz w:val="22"/>
                <w:szCs w:val="22"/>
              </w:rPr>
            </w:pPr>
          </w:p>
        </w:tc>
      </w:tr>
      <w:tr w:rsidR="00691D7E" w:rsidRPr="00D0055D" w14:paraId="49B43773" w14:textId="77777777" w:rsidTr="00D942A7">
        <w:trPr>
          <w:trHeight w:val="215"/>
        </w:trPr>
        <w:tc>
          <w:tcPr>
            <w:tcW w:w="49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B6C9D8C" w14:textId="477D2C86" w:rsidR="00691D7E" w:rsidRPr="00D0055D" w:rsidRDefault="00691D7E" w:rsidP="00691D7E">
            <w:pPr>
              <w:ind w:hanging="2"/>
              <w:rPr>
                <w:sz w:val="22"/>
                <w:szCs w:val="22"/>
              </w:rPr>
            </w:pPr>
            <w:r w:rsidRPr="00BE4184">
              <w:rPr>
                <w:sz w:val="22"/>
                <w:szCs w:val="22"/>
              </w:rPr>
              <w:t xml:space="preserve">Норми токсичності </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0E4DF0D" w14:textId="373D4CDA" w:rsidR="00691D7E" w:rsidRPr="00D0055D" w:rsidRDefault="00691D7E" w:rsidP="00691D7E">
            <w:pPr>
              <w:ind w:hanging="2"/>
              <w:jc w:val="center"/>
              <w:rPr>
                <w:sz w:val="22"/>
                <w:szCs w:val="22"/>
                <w:lang w:val="en-US"/>
              </w:rPr>
            </w:pPr>
            <w:r w:rsidRPr="00BE4184">
              <w:rPr>
                <w:sz w:val="22"/>
                <w:szCs w:val="22"/>
                <w:lang w:val="ru-RU"/>
              </w:rPr>
              <w:t>н</w:t>
            </w:r>
            <w:r w:rsidRPr="00BE4184">
              <w:rPr>
                <w:sz w:val="22"/>
                <w:szCs w:val="22"/>
              </w:rPr>
              <w:t xml:space="preserve">е менше EURO </w:t>
            </w:r>
            <w:r w:rsidRPr="00BE4184">
              <w:rPr>
                <w:sz w:val="22"/>
                <w:szCs w:val="22"/>
                <w:lang w:val="en-US"/>
              </w:rPr>
              <w:t>5</w:t>
            </w:r>
          </w:p>
        </w:tc>
        <w:tc>
          <w:tcPr>
            <w:tcW w:w="3402" w:type="dxa"/>
            <w:tcBorders>
              <w:top w:val="single" w:sz="6" w:space="0" w:color="000000"/>
              <w:left w:val="single" w:sz="6" w:space="0" w:color="000000"/>
              <w:bottom w:val="single" w:sz="6" w:space="0" w:color="000000"/>
              <w:right w:val="single" w:sz="6" w:space="0" w:color="000000"/>
            </w:tcBorders>
          </w:tcPr>
          <w:p w14:paraId="074DAB60" w14:textId="77777777" w:rsidR="00691D7E" w:rsidRPr="00D0055D" w:rsidRDefault="00691D7E" w:rsidP="00691D7E">
            <w:pPr>
              <w:ind w:hanging="2"/>
              <w:jc w:val="center"/>
              <w:rPr>
                <w:sz w:val="22"/>
                <w:szCs w:val="22"/>
                <w:lang w:val="ru-RU"/>
              </w:rPr>
            </w:pPr>
          </w:p>
        </w:tc>
      </w:tr>
      <w:tr w:rsidR="00691D7E" w:rsidRPr="00D0055D" w14:paraId="4FC2A181" w14:textId="77777777" w:rsidTr="00D942A7">
        <w:trPr>
          <w:trHeight w:val="219"/>
        </w:trPr>
        <w:tc>
          <w:tcPr>
            <w:tcW w:w="49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1C00BC0" w14:textId="10A3672B" w:rsidR="00691D7E" w:rsidRPr="00D0055D" w:rsidRDefault="00691D7E" w:rsidP="00691D7E">
            <w:pPr>
              <w:ind w:hanging="2"/>
              <w:rPr>
                <w:color w:val="000000" w:themeColor="text1"/>
                <w:sz w:val="22"/>
                <w:szCs w:val="22"/>
              </w:rPr>
            </w:pPr>
            <w:r w:rsidRPr="00BE4184">
              <w:rPr>
                <w:color w:val="000000" w:themeColor="text1"/>
                <w:sz w:val="22"/>
                <w:szCs w:val="22"/>
              </w:rPr>
              <w:t>Споряджена маса, кг</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F8F777A" w14:textId="56D3C9FE" w:rsidR="00691D7E" w:rsidRPr="00D0055D" w:rsidRDefault="00691D7E" w:rsidP="00691D7E">
            <w:pPr>
              <w:ind w:hanging="2"/>
              <w:jc w:val="center"/>
              <w:rPr>
                <w:color w:val="000000" w:themeColor="text1"/>
                <w:sz w:val="22"/>
                <w:szCs w:val="22"/>
              </w:rPr>
            </w:pPr>
            <w:r w:rsidRPr="00BE4184">
              <w:rPr>
                <w:color w:val="000000" w:themeColor="text1"/>
                <w:sz w:val="22"/>
                <w:szCs w:val="22"/>
              </w:rPr>
              <w:t>не більше 2030</w:t>
            </w:r>
          </w:p>
        </w:tc>
        <w:tc>
          <w:tcPr>
            <w:tcW w:w="3402" w:type="dxa"/>
            <w:tcBorders>
              <w:top w:val="single" w:sz="6" w:space="0" w:color="000000"/>
              <w:left w:val="single" w:sz="6" w:space="0" w:color="000000"/>
              <w:bottom w:val="single" w:sz="6" w:space="0" w:color="000000"/>
              <w:right w:val="single" w:sz="6" w:space="0" w:color="000000"/>
            </w:tcBorders>
          </w:tcPr>
          <w:p w14:paraId="1DE75C0A" w14:textId="77777777" w:rsidR="00691D7E" w:rsidRPr="00D0055D" w:rsidRDefault="00691D7E" w:rsidP="00691D7E">
            <w:pPr>
              <w:ind w:hanging="2"/>
              <w:jc w:val="center"/>
              <w:rPr>
                <w:color w:val="000000" w:themeColor="text1"/>
                <w:sz w:val="22"/>
                <w:szCs w:val="22"/>
              </w:rPr>
            </w:pPr>
          </w:p>
        </w:tc>
      </w:tr>
      <w:tr w:rsidR="00691D7E" w:rsidRPr="00D0055D" w14:paraId="71DA443C" w14:textId="77777777" w:rsidTr="00D942A7">
        <w:trPr>
          <w:trHeight w:val="251"/>
        </w:trPr>
        <w:tc>
          <w:tcPr>
            <w:tcW w:w="49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8BAC2B4" w14:textId="0A72B7C7" w:rsidR="00691D7E" w:rsidRPr="00D0055D" w:rsidRDefault="00691D7E" w:rsidP="00691D7E">
            <w:pPr>
              <w:ind w:hanging="2"/>
              <w:rPr>
                <w:color w:val="000000" w:themeColor="text1"/>
                <w:sz w:val="22"/>
                <w:szCs w:val="22"/>
              </w:rPr>
            </w:pPr>
            <w:r w:rsidRPr="00BE4184">
              <w:rPr>
                <w:color w:val="000000" w:themeColor="text1"/>
                <w:sz w:val="22"/>
                <w:szCs w:val="22"/>
              </w:rPr>
              <w:t>Вантажопідйомність пікапа, кг</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FCC625C" w14:textId="3A44B7AF" w:rsidR="00691D7E" w:rsidRPr="00D0055D" w:rsidRDefault="00691D7E" w:rsidP="00691D7E">
            <w:pPr>
              <w:ind w:hanging="2"/>
              <w:jc w:val="center"/>
              <w:rPr>
                <w:color w:val="000000" w:themeColor="text1"/>
                <w:sz w:val="22"/>
                <w:szCs w:val="22"/>
              </w:rPr>
            </w:pPr>
            <w:r w:rsidRPr="00BE4184">
              <w:rPr>
                <w:color w:val="000000" w:themeColor="text1"/>
                <w:sz w:val="22"/>
                <w:szCs w:val="22"/>
              </w:rPr>
              <w:t>не менше 1000</w:t>
            </w:r>
          </w:p>
        </w:tc>
        <w:tc>
          <w:tcPr>
            <w:tcW w:w="3402" w:type="dxa"/>
            <w:tcBorders>
              <w:top w:val="single" w:sz="6" w:space="0" w:color="000000"/>
              <w:left w:val="single" w:sz="6" w:space="0" w:color="000000"/>
              <w:bottom w:val="single" w:sz="6" w:space="0" w:color="000000"/>
              <w:right w:val="single" w:sz="6" w:space="0" w:color="000000"/>
            </w:tcBorders>
          </w:tcPr>
          <w:p w14:paraId="4EE63DB6" w14:textId="77777777" w:rsidR="00691D7E" w:rsidRPr="00D0055D" w:rsidRDefault="00691D7E" w:rsidP="00691D7E">
            <w:pPr>
              <w:ind w:hanging="2"/>
              <w:jc w:val="center"/>
              <w:rPr>
                <w:color w:val="000000" w:themeColor="text1"/>
                <w:sz w:val="22"/>
                <w:szCs w:val="22"/>
              </w:rPr>
            </w:pPr>
          </w:p>
        </w:tc>
      </w:tr>
      <w:tr w:rsidR="00691D7E" w:rsidRPr="00D0055D" w14:paraId="44B5DB83" w14:textId="77777777" w:rsidTr="00D942A7">
        <w:trPr>
          <w:trHeight w:val="212"/>
        </w:trPr>
        <w:tc>
          <w:tcPr>
            <w:tcW w:w="49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D7898D2" w14:textId="47ED58AA" w:rsidR="00691D7E" w:rsidRPr="00D0055D" w:rsidRDefault="00691D7E" w:rsidP="00691D7E">
            <w:pPr>
              <w:ind w:hanging="2"/>
              <w:rPr>
                <w:color w:val="000000" w:themeColor="text1"/>
                <w:sz w:val="22"/>
                <w:szCs w:val="22"/>
              </w:rPr>
            </w:pPr>
            <w:r w:rsidRPr="00BE4184">
              <w:rPr>
                <w:color w:val="000000" w:themeColor="text1"/>
                <w:sz w:val="22"/>
                <w:szCs w:val="22"/>
              </w:rPr>
              <w:t xml:space="preserve">Потужність двигуна </w:t>
            </w:r>
            <w:proofErr w:type="spellStart"/>
            <w:r w:rsidRPr="00BE4184">
              <w:rPr>
                <w:color w:val="000000" w:themeColor="text1"/>
                <w:sz w:val="22"/>
                <w:szCs w:val="22"/>
              </w:rPr>
              <w:t>к.с</w:t>
            </w:r>
            <w:proofErr w:type="spellEnd"/>
            <w:r w:rsidRPr="00BE4184">
              <w:rPr>
                <w:color w:val="000000" w:themeColor="text1"/>
                <w:sz w:val="22"/>
                <w:szCs w:val="22"/>
              </w:rPr>
              <w:t>.</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68BA732" w14:textId="03D67CB5" w:rsidR="00691D7E" w:rsidRPr="00D0055D" w:rsidRDefault="00691D7E" w:rsidP="00691D7E">
            <w:pPr>
              <w:ind w:hanging="2"/>
              <w:jc w:val="center"/>
              <w:rPr>
                <w:color w:val="000000" w:themeColor="text1"/>
                <w:sz w:val="22"/>
                <w:szCs w:val="22"/>
                <w:lang w:val="en-US"/>
              </w:rPr>
            </w:pPr>
            <w:r w:rsidRPr="00BE4184">
              <w:rPr>
                <w:color w:val="000000" w:themeColor="text1"/>
                <w:sz w:val="22"/>
                <w:szCs w:val="22"/>
              </w:rPr>
              <w:t>не менше 145</w:t>
            </w:r>
          </w:p>
        </w:tc>
        <w:tc>
          <w:tcPr>
            <w:tcW w:w="3402" w:type="dxa"/>
            <w:tcBorders>
              <w:top w:val="single" w:sz="6" w:space="0" w:color="000000"/>
              <w:left w:val="single" w:sz="6" w:space="0" w:color="000000"/>
              <w:bottom w:val="single" w:sz="6" w:space="0" w:color="000000"/>
              <w:right w:val="single" w:sz="6" w:space="0" w:color="000000"/>
            </w:tcBorders>
          </w:tcPr>
          <w:p w14:paraId="669A337B" w14:textId="77777777" w:rsidR="00691D7E" w:rsidRPr="00D0055D" w:rsidRDefault="00691D7E" w:rsidP="00691D7E">
            <w:pPr>
              <w:ind w:hanging="2"/>
              <w:jc w:val="center"/>
              <w:rPr>
                <w:color w:val="000000" w:themeColor="text1"/>
                <w:sz w:val="22"/>
                <w:szCs w:val="22"/>
              </w:rPr>
            </w:pPr>
          </w:p>
        </w:tc>
      </w:tr>
      <w:tr w:rsidR="00691D7E" w:rsidRPr="00D0055D" w14:paraId="47884023" w14:textId="77777777" w:rsidTr="00D942A7">
        <w:trPr>
          <w:trHeight w:val="189"/>
        </w:trPr>
        <w:tc>
          <w:tcPr>
            <w:tcW w:w="49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FB304AA" w14:textId="411DBFC3" w:rsidR="00691D7E" w:rsidRPr="00D0055D" w:rsidRDefault="00691D7E" w:rsidP="00691D7E">
            <w:pPr>
              <w:ind w:hanging="2"/>
              <w:rPr>
                <w:color w:val="000000" w:themeColor="text1"/>
                <w:sz w:val="22"/>
                <w:szCs w:val="22"/>
              </w:rPr>
            </w:pPr>
            <w:r w:rsidRPr="00BE4184">
              <w:rPr>
                <w:color w:val="000000" w:themeColor="text1"/>
                <w:sz w:val="22"/>
                <w:szCs w:val="22"/>
              </w:rPr>
              <w:t xml:space="preserve">Робочий об’єм </w:t>
            </w:r>
            <w:proofErr w:type="spellStart"/>
            <w:r w:rsidRPr="00BE4184">
              <w:rPr>
                <w:color w:val="000000" w:themeColor="text1"/>
                <w:sz w:val="22"/>
                <w:szCs w:val="22"/>
              </w:rPr>
              <w:t>см.куб</w:t>
            </w:r>
            <w:proofErr w:type="spellEnd"/>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1C69997" w14:textId="514B10EE" w:rsidR="00691D7E" w:rsidRPr="00D0055D" w:rsidRDefault="00691D7E" w:rsidP="00691D7E">
            <w:pPr>
              <w:ind w:hanging="2"/>
              <w:jc w:val="center"/>
              <w:rPr>
                <w:color w:val="000000" w:themeColor="text1"/>
                <w:sz w:val="22"/>
                <w:szCs w:val="22"/>
                <w:lang w:val="en-US"/>
              </w:rPr>
            </w:pPr>
            <w:r w:rsidRPr="00BE4184">
              <w:rPr>
                <w:color w:val="000000" w:themeColor="text1"/>
                <w:sz w:val="22"/>
                <w:szCs w:val="22"/>
              </w:rPr>
              <w:t>не менше 1900</w:t>
            </w:r>
          </w:p>
        </w:tc>
        <w:tc>
          <w:tcPr>
            <w:tcW w:w="3402" w:type="dxa"/>
            <w:tcBorders>
              <w:top w:val="single" w:sz="6" w:space="0" w:color="000000"/>
              <w:left w:val="single" w:sz="6" w:space="0" w:color="000000"/>
              <w:bottom w:val="single" w:sz="6" w:space="0" w:color="000000"/>
              <w:right w:val="single" w:sz="6" w:space="0" w:color="000000"/>
            </w:tcBorders>
          </w:tcPr>
          <w:p w14:paraId="1AFF19AA" w14:textId="77777777" w:rsidR="00691D7E" w:rsidRPr="00D0055D" w:rsidRDefault="00691D7E" w:rsidP="00691D7E">
            <w:pPr>
              <w:ind w:hanging="2"/>
              <w:jc w:val="center"/>
              <w:rPr>
                <w:color w:val="000000" w:themeColor="text1"/>
                <w:sz w:val="22"/>
                <w:szCs w:val="22"/>
              </w:rPr>
            </w:pPr>
          </w:p>
        </w:tc>
      </w:tr>
      <w:tr w:rsidR="00691D7E" w:rsidRPr="00D0055D" w14:paraId="2520F75A" w14:textId="77777777" w:rsidTr="00D942A7">
        <w:trPr>
          <w:trHeight w:val="159"/>
        </w:trPr>
        <w:tc>
          <w:tcPr>
            <w:tcW w:w="49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1114D17" w14:textId="616E38D8" w:rsidR="00691D7E" w:rsidRPr="00D0055D" w:rsidRDefault="00691D7E" w:rsidP="00691D7E">
            <w:pPr>
              <w:ind w:hanging="2"/>
              <w:rPr>
                <w:color w:val="000000" w:themeColor="text1"/>
                <w:sz w:val="22"/>
                <w:szCs w:val="22"/>
              </w:rPr>
            </w:pPr>
            <w:proofErr w:type="spellStart"/>
            <w:r w:rsidRPr="00BE4184">
              <w:rPr>
                <w:color w:val="000000" w:themeColor="text1"/>
                <w:sz w:val="22"/>
                <w:szCs w:val="22"/>
                <w:lang w:val="ru-RU"/>
              </w:rPr>
              <w:t>Габаритні</w:t>
            </w:r>
            <w:proofErr w:type="spellEnd"/>
            <w:r w:rsidRPr="00BE4184">
              <w:rPr>
                <w:color w:val="000000" w:themeColor="text1"/>
                <w:sz w:val="22"/>
                <w:szCs w:val="22"/>
                <w:lang w:val="ru-RU"/>
              </w:rPr>
              <w:t xml:space="preserve"> </w:t>
            </w:r>
            <w:proofErr w:type="spellStart"/>
            <w:r w:rsidRPr="00BE4184">
              <w:rPr>
                <w:color w:val="000000" w:themeColor="text1"/>
                <w:sz w:val="22"/>
                <w:szCs w:val="22"/>
                <w:lang w:val="ru-RU"/>
              </w:rPr>
              <w:t>розміри</w:t>
            </w:r>
            <w:proofErr w:type="spellEnd"/>
            <w:r w:rsidRPr="00BE4184">
              <w:rPr>
                <w:color w:val="000000" w:themeColor="text1"/>
                <w:sz w:val="22"/>
                <w:szCs w:val="22"/>
              </w:rPr>
              <w:t>, довжина/ширина/висота, мм</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FC7450C" w14:textId="5C1905EF" w:rsidR="00691D7E" w:rsidRPr="00D0055D" w:rsidRDefault="00691D7E" w:rsidP="00691D7E">
            <w:pPr>
              <w:ind w:hanging="2"/>
              <w:jc w:val="center"/>
              <w:rPr>
                <w:color w:val="000000" w:themeColor="text1"/>
                <w:sz w:val="22"/>
                <w:szCs w:val="22"/>
              </w:rPr>
            </w:pPr>
            <w:r w:rsidRPr="00BE4184">
              <w:rPr>
                <w:color w:val="000000" w:themeColor="text1"/>
                <w:sz w:val="22"/>
                <w:szCs w:val="22"/>
              </w:rPr>
              <w:t>не більше 5340/1970/1900</w:t>
            </w:r>
          </w:p>
        </w:tc>
        <w:tc>
          <w:tcPr>
            <w:tcW w:w="3402" w:type="dxa"/>
            <w:tcBorders>
              <w:top w:val="single" w:sz="6" w:space="0" w:color="000000"/>
              <w:left w:val="single" w:sz="6" w:space="0" w:color="000000"/>
              <w:bottom w:val="single" w:sz="6" w:space="0" w:color="000000"/>
              <w:right w:val="single" w:sz="6" w:space="0" w:color="000000"/>
            </w:tcBorders>
          </w:tcPr>
          <w:p w14:paraId="3AB0A118" w14:textId="77777777" w:rsidR="00691D7E" w:rsidRPr="00D0055D" w:rsidRDefault="00691D7E" w:rsidP="00691D7E">
            <w:pPr>
              <w:ind w:hanging="2"/>
              <w:jc w:val="center"/>
              <w:rPr>
                <w:color w:val="000000" w:themeColor="text1"/>
                <w:sz w:val="22"/>
                <w:szCs w:val="22"/>
              </w:rPr>
            </w:pPr>
          </w:p>
        </w:tc>
      </w:tr>
      <w:tr w:rsidR="00691D7E" w:rsidRPr="00D0055D" w14:paraId="0354C9B2" w14:textId="77777777" w:rsidTr="00D942A7">
        <w:trPr>
          <w:trHeight w:val="340"/>
        </w:trPr>
        <w:tc>
          <w:tcPr>
            <w:tcW w:w="49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CBE052B" w14:textId="38EFF439" w:rsidR="00691D7E" w:rsidRPr="00D0055D" w:rsidRDefault="00691D7E" w:rsidP="00691D7E">
            <w:pPr>
              <w:ind w:hanging="2"/>
              <w:rPr>
                <w:color w:val="000000" w:themeColor="text1"/>
                <w:sz w:val="22"/>
                <w:szCs w:val="22"/>
              </w:rPr>
            </w:pPr>
            <w:r w:rsidRPr="00BE4184">
              <w:rPr>
                <w:color w:val="000000" w:themeColor="text1"/>
                <w:sz w:val="22"/>
                <w:szCs w:val="22"/>
              </w:rPr>
              <w:lastRenderedPageBreak/>
              <w:t>Розміри кузова (</w:t>
            </w:r>
            <w:proofErr w:type="spellStart"/>
            <w:r w:rsidRPr="00BE4184">
              <w:rPr>
                <w:color w:val="000000" w:themeColor="text1"/>
                <w:sz w:val="22"/>
                <w:szCs w:val="22"/>
              </w:rPr>
              <w:t>ДхШхВ</w:t>
            </w:r>
            <w:proofErr w:type="spellEnd"/>
            <w:r w:rsidRPr="00BE4184">
              <w:rPr>
                <w:color w:val="000000" w:themeColor="text1"/>
                <w:sz w:val="22"/>
                <w:szCs w:val="22"/>
              </w:rPr>
              <w:t>)</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0D93BC8" w14:textId="05527FA8" w:rsidR="00691D7E" w:rsidRPr="00D0055D" w:rsidRDefault="00691D7E" w:rsidP="00691D7E">
            <w:pPr>
              <w:ind w:hanging="2"/>
              <w:jc w:val="center"/>
              <w:rPr>
                <w:color w:val="000000" w:themeColor="text1"/>
                <w:sz w:val="22"/>
                <w:szCs w:val="22"/>
                <w:lang w:val="en-US"/>
              </w:rPr>
            </w:pPr>
            <w:r w:rsidRPr="00BE4184">
              <w:rPr>
                <w:color w:val="000000" w:themeColor="text1"/>
                <w:sz w:val="22"/>
                <w:szCs w:val="22"/>
              </w:rPr>
              <w:t>не менше 1590/1590/49</w:t>
            </w:r>
            <w:r w:rsidRPr="00BE4184">
              <w:rPr>
                <w:color w:val="000000" w:themeColor="text1"/>
                <w:sz w:val="22"/>
                <w:szCs w:val="22"/>
                <w:lang w:val="en-US"/>
              </w:rPr>
              <w:t>0</w:t>
            </w:r>
          </w:p>
        </w:tc>
        <w:tc>
          <w:tcPr>
            <w:tcW w:w="3402" w:type="dxa"/>
            <w:tcBorders>
              <w:top w:val="single" w:sz="6" w:space="0" w:color="000000"/>
              <w:left w:val="single" w:sz="6" w:space="0" w:color="000000"/>
              <w:bottom w:val="single" w:sz="6" w:space="0" w:color="000000"/>
              <w:right w:val="single" w:sz="6" w:space="0" w:color="000000"/>
            </w:tcBorders>
          </w:tcPr>
          <w:p w14:paraId="48D7368E" w14:textId="77777777" w:rsidR="00691D7E" w:rsidRPr="00D0055D" w:rsidRDefault="00691D7E" w:rsidP="00691D7E">
            <w:pPr>
              <w:ind w:hanging="2"/>
              <w:jc w:val="center"/>
              <w:rPr>
                <w:color w:val="000000" w:themeColor="text1"/>
                <w:sz w:val="22"/>
                <w:szCs w:val="22"/>
              </w:rPr>
            </w:pPr>
          </w:p>
        </w:tc>
      </w:tr>
      <w:tr w:rsidR="00691D7E" w:rsidRPr="00D0055D" w14:paraId="5D2F2B89" w14:textId="77777777" w:rsidTr="00D942A7">
        <w:trPr>
          <w:trHeight w:val="244"/>
        </w:trPr>
        <w:tc>
          <w:tcPr>
            <w:tcW w:w="49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6CA588D" w14:textId="6EF8D4E5" w:rsidR="00691D7E" w:rsidRPr="00D0055D" w:rsidRDefault="00691D7E" w:rsidP="00691D7E">
            <w:pPr>
              <w:ind w:hanging="2"/>
              <w:rPr>
                <w:color w:val="000000" w:themeColor="text1"/>
                <w:sz w:val="22"/>
                <w:szCs w:val="22"/>
              </w:rPr>
            </w:pPr>
            <w:r w:rsidRPr="00BE4184">
              <w:rPr>
                <w:color w:val="000000" w:themeColor="text1"/>
                <w:sz w:val="22"/>
                <w:szCs w:val="22"/>
              </w:rPr>
              <w:t>Колісна база, мм</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BB3FD7A" w14:textId="007D34BD" w:rsidR="00691D7E" w:rsidRPr="00D0055D" w:rsidRDefault="00691D7E" w:rsidP="00691D7E">
            <w:pPr>
              <w:ind w:hanging="2"/>
              <w:jc w:val="center"/>
              <w:rPr>
                <w:color w:val="000000" w:themeColor="text1"/>
                <w:sz w:val="22"/>
                <w:szCs w:val="22"/>
                <w:lang w:val="en-US"/>
              </w:rPr>
            </w:pPr>
            <w:r w:rsidRPr="00BE4184">
              <w:rPr>
                <w:color w:val="000000" w:themeColor="text1"/>
                <w:sz w:val="22"/>
                <w:szCs w:val="22"/>
              </w:rPr>
              <w:t>не менше 3100</w:t>
            </w:r>
          </w:p>
        </w:tc>
        <w:tc>
          <w:tcPr>
            <w:tcW w:w="3402" w:type="dxa"/>
            <w:tcBorders>
              <w:top w:val="single" w:sz="6" w:space="0" w:color="000000"/>
              <w:left w:val="single" w:sz="6" w:space="0" w:color="000000"/>
              <w:bottom w:val="single" w:sz="6" w:space="0" w:color="000000"/>
              <w:right w:val="single" w:sz="6" w:space="0" w:color="000000"/>
            </w:tcBorders>
          </w:tcPr>
          <w:p w14:paraId="43102383" w14:textId="77777777" w:rsidR="00691D7E" w:rsidRPr="00D0055D" w:rsidRDefault="00691D7E" w:rsidP="00691D7E">
            <w:pPr>
              <w:ind w:hanging="2"/>
              <w:jc w:val="center"/>
              <w:rPr>
                <w:color w:val="000000" w:themeColor="text1"/>
                <w:sz w:val="22"/>
                <w:szCs w:val="22"/>
              </w:rPr>
            </w:pPr>
          </w:p>
        </w:tc>
      </w:tr>
      <w:tr w:rsidR="00691D7E" w:rsidRPr="00D0055D" w14:paraId="241C3681" w14:textId="77777777" w:rsidTr="00D942A7">
        <w:trPr>
          <w:trHeight w:val="249"/>
        </w:trPr>
        <w:tc>
          <w:tcPr>
            <w:tcW w:w="49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5A60387" w14:textId="2E836766" w:rsidR="00691D7E" w:rsidRPr="00D0055D" w:rsidRDefault="00691D7E" w:rsidP="00691D7E">
            <w:pPr>
              <w:ind w:hanging="2"/>
              <w:rPr>
                <w:color w:val="000000" w:themeColor="text1"/>
                <w:sz w:val="22"/>
                <w:szCs w:val="22"/>
              </w:rPr>
            </w:pPr>
            <w:r w:rsidRPr="00BE4184">
              <w:rPr>
                <w:color w:val="000000" w:themeColor="text1"/>
                <w:sz w:val="22"/>
                <w:szCs w:val="22"/>
              </w:rPr>
              <w:t>Кліренс, мм</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CE24D4C" w14:textId="7DD093BB" w:rsidR="00691D7E" w:rsidRPr="00D0055D" w:rsidRDefault="00691D7E" w:rsidP="00691D7E">
            <w:pPr>
              <w:ind w:hanging="2"/>
              <w:jc w:val="center"/>
              <w:rPr>
                <w:color w:val="000000" w:themeColor="text1"/>
                <w:sz w:val="22"/>
                <w:szCs w:val="22"/>
              </w:rPr>
            </w:pPr>
            <w:r w:rsidRPr="00BE4184">
              <w:rPr>
                <w:color w:val="000000" w:themeColor="text1"/>
                <w:sz w:val="22"/>
                <w:szCs w:val="22"/>
              </w:rPr>
              <w:t>Не менше 235</w:t>
            </w:r>
          </w:p>
        </w:tc>
        <w:tc>
          <w:tcPr>
            <w:tcW w:w="3402" w:type="dxa"/>
            <w:tcBorders>
              <w:top w:val="single" w:sz="6" w:space="0" w:color="000000"/>
              <w:left w:val="single" w:sz="6" w:space="0" w:color="000000"/>
              <w:bottom w:val="single" w:sz="6" w:space="0" w:color="000000"/>
              <w:right w:val="single" w:sz="6" w:space="0" w:color="000000"/>
            </w:tcBorders>
          </w:tcPr>
          <w:p w14:paraId="10BC552C" w14:textId="77777777" w:rsidR="00691D7E" w:rsidRDefault="00691D7E" w:rsidP="00691D7E">
            <w:pPr>
              <w:ind w:hanging="2"/>
              <w:jc w:val="center"/>
              <w:rPr>
                <w:color w:val="000000" w:themeColor="text1"/>
                <w:sz w:val="22"/>
                <w:szCs w:val="22"/>
              </w:rPr>
            </w:pPr>
          </w:p>
        </w:tc>
      </w:tr>
      <w:tr w:rsidR="00691D7E" w:rsidRPr="00D0055D" w14:paraId="4328D07B" w14:textId="77777777" w:rsidTr="00D942A7">
        <w:trPr>
          <w:trHeight w:val="249"/>
        </w:trPr>
        <w:tc>
          <w:tcPr>
            <w:tcW w:w="49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963AB35" w14:textId="7EACA87A" w:rsidR="00691D7E" w:rsidRPr="00D0055D" w:rsidRDefault="00691D7E" w:rsidP="00691D7E">
            <w:pPr>
              <w:ind w:hanging="2"/>
              <w:rPr>
                <w:color w:val="000000" w:themeColor="text1"/>
                <w:sz w:val="22"/>
                <w:szCs w:val="22"/>
                <w:lang w:val="ru-RU"/>
              </w:rPr>
            </w:pPr>
            <w:r w:rsidRPr="00BE4184">
              <w:rPr>
                <w:color w:val="000000" w:themeColor="text1"/>
                <w:sz w:val="22"/>
                <w:szCs w:val="22"/>
              </w:rPr>
              <w:t>Глибина броду</w:t>
            </w:r>
            <w:r w:rsidRPr="00BE4184">
              <w:rPr>
                <w:color w:val="000000" w:themeColor="text1"/>
                <w:sz w:val="22"/>
                <w:szCs w:val="22"/>
                <w:lang w:val="ru-RU"/>
              </w:rPr>
              <w:t>, мм</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FAC00DF" w14:textId="60139302" w:rsidR="00691D7E" w:rsidRPr="00D0055D" w:rsidRDefault="00691D7E" w:rsidP="00691D7E">
            <w:pPr>
              <w:ind w:hanging="2"/>
              <w:jc w:val="center"/>
              <w:rPr>
                <w:color w:val="000000" w:themeColor="text1"/>
                <w:sz w:val="22"/>
                <w:szCs w:val="22"/>
              </w:rPr>
            </w:pPr>
            <w:r w:rsidRPr="00BE4184">
              <w:rPr>
                <w:color w:val="000000" w:themeColor="text1"/>
                <w:sz w:val="22"/>
                <w:szCs w:val="22"/>
              </w:rPr>
              <w:t>600</w:t>
            </w:r>
          </w:p>
        </w:tc>
        <w:tc>
          <w:tcPr>
            <w:tcW w:w="3402" w:type="dxa"/>
            <w:tcBorders>
              <w:top w:val="single" w:sz="6" w:space="0" w:color="000000"/>
              <w:left w:val="single" w:sz="6" w:space="0" w:color="000000"/>
              <w:bottom w:val="single" w:sz="6" w:space="0" w:color="000000"/>
              <w:right w:val="single" w:sz="6" w:space="0" w:color="000000"/>
            </w:tcBorders>
          </w:tcPr>
          <w:p w14:paraId="74AA4513" w14:textId="77777777" w:rsidR="00691D7E" w:rsidRPr="00D0055D" w:rsidRDefault="00691D7E" w:rsidP="00691D7E">
            <w:pPr>
              <w:ind w:hanging="2"/>
              <w:jc w:val="center"/>
              <w:rPr>
                <w:color w:val="000000" w:themeColor="text1"/>
                <w:sz w:val="22"/>
                <w:szCs w:val="22"/>
              </w:rPr>
            </w:pPr>
          </w:p>
        </w:tc>
      </w:tr>
      <w:tr w:rsidR="00691D7E" w:rsidRPr="00D0055D" w14:paraId="6C38E3BF" w14:textId="77777777" w:rsidTr="00D942A7">
        <w:trPr>
          <w:trHeight w:val="238"/>
        </w:trPr>
        <w:tc>
          <w:tcPr>
            <w:tcW w:w="49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FD2CBCA" w14:textId="750AC778" w:rsidR="00691D7E" w:rsidRPr="00D0055D" w:rsidRDefault="00691D7E" w:rsidP="00691D7E">
            <w:pPr>
              <w:ind w:hanging="2"/>
              <w:rPr>
                <w:color w:val="000000" w:themeColor="text1"/>
                <w:sz w:val="22"/>
                <w:szCs w:val="22"/>
              </w:rPr>
            </w:pPr>
            <w:r w:rsidRPr="00BE4184">
              <w:rPr>
                <w:color w:val="000000" w:themeColor="text1"/>
                <w:sz w:val="22"/>
                <w:szCs w:val="22"/>
              </w:rPr>
              <w:t>Привід</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4E0B457" w14:textId="630FA645" w:rsidR="00691D7E" w:rsidRPr="00D0055D" w:rsidRDefault="00691D7E" w:rsidP="00691D7E">
            <w:pPr>
              <w:ind w:hanging="2"/>
              <w:jc w:val="center"/>
              <w:rPr>
                <w:color w:val="000000" w:themeColor="text1"/>
                <w:sz w:val="22"/>
                <w:szCs w:val="22"/>
              </w:rPr>
            </w:pPr>
            <w:r w:rsidRPr="00BE4184">
              <w:rPr>
                <w:color w:val="000000" w:themeColor="text1"/>
                <w:sz w:val="22"/>
                <w:szCs w:val="22"/>
              </w:rPr>
              <w:t xml:space="preserve">повний </w:t>
            </w:r>
          </w:p>
        </w:tc>
        <w:tc>
          <w:tcPr>
            <w:tcW w:w="3402" w:type="dxa"/>
            <w:tcBorders>
              <w:top w:val="single" w:sz="6" w:space="0" w:color="000000"/>
              <w:left w:val="single" w:sz="6" w:space="0" w:color="000000"/>
              <w:bottom w:val="single" w:sz="6" w:space="0" w:color="000000"/>
              <w:right w:val="single" w:sz="6" w:space="0" w:color="000000"/>
            </w:tcBorders>
          </w:tcPr>
          <w:p w14:paraId="5B732AAC" w14:textId="77777777" w:rsidR="00691D7E" w:rsidRPr="00D0055D" w:rsidRDefault="00691D7E" w:rsidP="00691D7E">
            <w:pPr>
              <w:ind w:hanging="2"/>
              <w:jc w:val="center"/>
              <w:rPr>
                <w:color w:val="000000" w:themeColor="text1"/>
                <w:sz w:val="22"/>
                <w:szCs w:val="22"/>
              </w:rPr>
            </w:pPr>
          </w:p>
        </w:tc>
      </w:tr>
      <w:tr w:rsidR="00691D7E" w:rsidRPr="00D0055D" w14:paraId="1E87B746" w14:textId="77777777" w:rsidTr="00D942A7">
        <w:trPr>
          <w:trHeight w:val="472"/>
        </w:trPr>
        <w:tc>
          <w:tcPr>
            <w:tcW w:w="49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D85F95E" w14:textId="1508DFA2" w:rsidR="00691D7E" w:rsidRPr="00D0055D" w:rsidRDefault="00691D7E" w:rsidP="00691D7E">
            <w:pPr>
              <w:ind w:hanging="2"/>
              <w:rPr>
                <w:color w:val="000000" w:themeColor="text1"/>
                <w:sz w:val="22"/>
                <w:szCs w:val="22"/>
              </w:rPr>
            </w:pPr>
            <w:r w:rsidRPr="00BE4184">
              <w:rPr>
                <w:color w:val="000000" w:themeColor="text1"/>
                <w:sz w:val="22"/>
                <w:szCs w:val="22"/>
              </w:rPr>
              <w:t>Трансмісія</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8E79289" w14:textId="77777777" w:rsidR="00691D7E" w:rsidRPr="00BE4184" w:rsidRDefault="00691D7E" w:rsidP="00691D7E">
            <w:pPr>
              <w:ind w:hanging="2"/>
              <w:jc w:val="center"/>
              <w:rPr>
                <w:color w:val="000000" w:themeColor="text1"/>
                <w:sz w:val="22"/>
                <w:szCs w:val="22"/>
              </w:rPr>
            </w:pPr>
            <w:r w:rsidRPr="00BE4184">
              <w:rPr>
                <w:color w:val="000000" w:themeColor="text1"/>
                <w:sz w:val="22"/>
                <w:szCs w:val="22"/>
              </w:rPr>
              <w:t>механічна</w:t>
            </w:r>
          </w:p>
          <w:p w14:paraId="113052F3" w14:textId="16ED7FEB" w:rsidR="00691D7E" w:rsidRPr="00D0055D" w:rsidRDefault="00691D7E" w:rsidP="00691D7E">
            <w:pPr>
              <w:ind w:hanging="2"/>
              <w:jc w:val="center"/>
              <w:rPr>
                <w:color w:val="000000" w:themeColor="text1"/>
                <w:sz w:val="22"/>
                <w:szCs w:val="22"/>
              </w:rPr>
            </w:pPr>
            <w:r w:rsidRPr="00BE4184">
              <w:rPr>
                <w:color w:val="000000" w:themeColor="text1"/>
                <w:sz w:val="22"/>
                <w:szCs w:val="22"/>
              </w:rPr>
              <w:t>не менше 6 передач</w:t>
            </w:r>
          </w:p>
        </w:tc>
        <w:tc>
          <w:tcPr>
            <w:tcW w:w="3402" w:type="dxa"/>
            <w:tcBorders>
              <w:top w:val="single" w:sz="6" w:space="0" w:color="000000"/>
              <w:left w:val="single" w:sz="6" w:space="0" w:color="000000"/>
              <w:bottom w:val="single" w:sz="6" w:space="0" w:color="000000"/>
              <w:right w:val="single" w:sz="6" w:space="0" w:color="000000"/>
            </w:tcBorders>
          </w:tcPr>
          <w:p w14:paraId="05EADF5D" w14:textId="77777777" w:rsidR="00691D7E" w:rsidRPr="00D0055D" w:rsidRDefault="00691D7E" w:rsidP="00691D7E">
            <w:pPr>
              <w:ind w:hanging="2"/>
              <w:jc w:val="center"/>
              <w:rPr>
                <w:color w:val="000000" w:themeColor="text1"/>
                <w:sz w:val="22"/>
                <w:szCs w:val="22"/>
              </w:rPr>
            </w:pPr>
          </w:p>
        </w:tc>
      </w:tr>
      <w:tr w:rsidR="00691D7E" w:rsidRPr="00D0055D" w14:paraId="3376F929" w14:textId="77777777" w:rsidTr="00D942A7">
        <w:trPr>
          <w:trHeight w:val="223"/>
        </w:trPr>
        <w:tc>
          <w:tcPr>
            <w:tcW w:w="49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78EACA7" w14:textId="309E4EBB" w:rsidR="00691D7E" w:rsidRPr="00D0055D" w:rsidRDefault="00691D7E" w:rsidP="00691D7E">
            <w:pPr>
              <w:rPr>
                <w:color w:val="000000" w:themeColor="text1"/>
                <w:sz w:val="22"/>
                <w:szCs w:val="22"/>
              </w:rPr>
            </w:pPr>
            <w:r w:rsidRPr="00BE4184">
              <w:rPr>
                <w:color w:val="000000" w:themeColor="text1"/>
                <w:sz w:val="22"/>
                <w:szCs w:val="22"/>
              </w:rPr>
              <w:t xml:space="preserve">Передні гальма </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78273AA" w14:textId="4438EA0E" w:rsidR="00691D7E" w:rsidRPr="00D0055D" w:rsidRDefault="00691D7E" w:rsidP="00691D7E">
            <w:pPr>
              <w:ind w:hanging="2"/>
              <w:jc w:val="center"/>
              <w:rPr>
                <w:color w:val="000000" w:themeColor="text1"/>
                <w:sz w:val="22"/>
                <w:szCs w:val="22"/>
              </w:rPr>
            </w:pPr>
            <w:r w:rsidRPr="00BE4184">
              <w:rPr>
                <w:color w:val="000000" w:themeColor="text1"/>
                <w:sz w:val="22"/>
                <w:szCs w:val="22"/>
              </w:rPr>
              <w:t>вентильовані диски</w:t>
            </w:r>
          </w:p>
        </w:tc>
        <w:tc>
          <w:tcPr>
            <w:tcW w:w="3402" w:type="dxa"/>
            <w:tcBorders>
              <w:top w:val="single" w:sz="6" w:space="0" w:color="000000"/>
              <w:left w:val="single" w:sz="6" w:space="0" w:color="000000"/>
              <w:bottom w:val="single" w:sz="6" w:space="0" w:color="000000"/>
              <w:right w:val="single" w:sz="6" w:space="0" w:color="000000"/>
            </w:tcBorders>
          </w:tcPr>
          <w:p w14:paraId="029BF0F1" w14:textId="77777777" w:rsidR="00691D7E" w:rsidRPr="00D0055D" w:rsidRDefault="00691D7E" w:rsidP="00691D7E">
            <w:pPr>
              <w:ind w:hanging="2"/>
              <w:jc w:val="center"/>
              <w:rPr>
                <w:color w:val="000000" w:themeColor="text1"/>
                <w:sz w:val="22"/>
                <w:szCs w:val="22"/>
              </w:rPr>
            </w:pPr>
          </w:p>
        </w:tc>
      </w:tr>
      <w:tr w:rsidR="00691D7E" w:rsidRPr="00D0055D" w14:paraId="58C17CF9" w14:textId="77777777" w:rsidTr="00D942A7">
        <w:trPr>
          <w:trHeight w:val="223"/>
        </w:trPr>
        <w:tc>
          <w:tcPr>
            <w:tcW w:w="49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64168CB" w14:textId="5374B456" w:rsidR="00691D7E" w:rsidRPr="00D0055D" w:rsidRDefault="00691D7E" w:rsidP="00691D7E">
            <w:pPr>
              <w:ind w:hanging="2"/>
              <w:rPr>
                <w:color w:val="000000" w:themeColor="text1"/>
                <w:sz w:val="22"/>
                <w:szCs w:val="22"/>
              </w:rPr>
            </w:pPr>
            <w:r w:rsidRPr="00BE4184">
              <w:rPr>
                <w:color w:val="000000" w:themeColor="text1"/>
                <w:sz w:val="22"/>
                <w:szCs w:val="22"/>
              </w:rPr>
              <w:t>Задні гальма</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65E2EDA" w14:textId="43BA54BF" w:rsidR="00691D7E" w:rsidRPr="00D0055D" w:rsidRDefault="00691D7E" w:rsidP="00691D7E">
            <w:pPr>
              <w:ind w:hanging="2"/>
              <w:jc w:val="center"/>
              <w:rPr>
                <w:color w:val="000000" w:themeColor="text1"/>
                <w:sz w:val="22"/>
                <w:szCs w:val="22"/>
              </w:rPr>
            </w:pPr>
            <w:r w:rsidRPr="00BE4184">
              <w:rPr>
                <w:color w:val="000000" w:themeColor="text1"/>
                <w:sz w:val="22"/>
                <w:szCs w:val="22"/>
              </w:rPr>
              <w:t>барабанні</w:t>
            </w:r>
          </w:p>
        </w:tc>
        <w:tc>
          <w:tcPr>
            <w:tcW w:w="3402" w:type="dxa"/>
            <w:tcBorders>
              <w:top w:val="single" w:sz="6" w:space="0" w:color="000000"/>
              <w:left w:val="single" w:sz="6" w:space="0" w:color="000000"/>
              <w:bottom w:val="single" w:sz="6" w:space="0" w:color="000000"/>
              <w:right w:val="single" w:sz="6" w:space="0" w:color="000000"/>
            </w:tcBorders>
          </w:tcPr>
          <w:p w14:paraId="26384BD2" w14:textId="77777777" w:rsidR="00691D7E" w:rsidRPr="00D0055D" w:rsidRDefault="00691D7E" w:rsidP="00691D7E">
            <w:pPr>
              <w:ind w:hanging="2"/>
              <w:jc w:val="center"/>
              <w:rPr>
                <w:color w:val="000000" w:themeColor="text1"/>
                <w:sz w:val="22"/>
                <w:szCs w:val="22"/>
              </w:rPr>
            </w:pPr>
          </w:p>
        </w:tc>
      </w:tr>
      <w:tr w:rsidR="00691D7E" w:rsidRPr="00D0055D" w14:paraId="4D5DC374" w14:textId="77777777" w:rsidTr="00D942A7">
        <w:trPr>
          <w:trHeight w:val="226"/>
        </w:trPr>
        <w:tc>
          <w:tcPr>
            <w:tcW w:w="49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1E43374" w14:textId="0924BA7D" w:rsidR="00691D7E" w:rsidRPr="00D0055D" w:rsidRDefault="00691D7E" w:rsidP="00691D7E">
            <w:pPr>
              <w:ind w:hanging="2"/>
              <w:rPr>
                <w:color w:val="000000" w:themeColor="text1"/>
                <w:sz w:val="22"/>
                <w:szCs w:val="22"/>
              </w:rPr>
            </w:pPr>
            <w:r w:rsidRPr="00BE4184">
              <w:rPr>
                <w:color w:val="000000" w:themeColor="text1"/>
                <w:sz w:val="22"/>
                <w:szCs w:val="22"/>
              </w:rPr>
              <w:t>Задня підвіска</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A969831" w14:textId="326EC69E" w:rsidR="00691D7E" w:rsidRPr="00D0055D" w:rsidRDefault="00691D7E" w:rsidP="00691D7E">
            <w:pPr>
              <w:ind w:hanging="2"/>
              <w:jc w:val="center"/>
              <w:rPr>
                <w:color w:val="000000" w:themeColor="text1"/>
                <w:sz w:val="22"/>
                <w:szCs w:val="22"/>
              </w:rPr>
            </w:pPr>
            <w:r w:rsidRPr="00BE4184">
              <w:rPr>
                <w:color w:val="000000" w:themeColor="text1"/>
                <w:sz w:val="22"/>
                <w:szCs w:val="22"/>
              </w:rPr>
              <w:t>нерозрізний міст на  ресорах</w:t>
            </w:r>
          </w:p>
        </w:tc>
        <w:tc>
          <w:tcPr>
            <w:tcW w:w="3402" w:type="dxa"/>
            <w:tcBorders>
              <w:top w:val="single" w:sz="6" w:space="0" w:color="000000"/>
              <w:left w:val="single" w:sz="6" w:space="0" w:color="000000"/>
              <w:bottom w:val="single" w:sz="6" w:space="0" w:color="000000"/>
              <w:right w:val="single" w:sz="6" w:space="0" w:color="000000"/>
            </w:tcBorders>
          </w:tcPr>
          <w:p w14:paraId="7E5992B2" w14:textId="77777777" w:rsidR="00691D7E" w:rsidRPr="00D0055D" w:rsidRDefault="00691D7E" w:rsidP="00691D7E">
            <w:pPr>
              <w:ind w:hanging="2"/>
              <w:jc w:val="center"/>
              <w:rPr>
                <w:color w:val="000000" w:themeColor="text1"/>
                <w:sz w:val="22"/>
                <w:szCs w:val="22"/>
              </w:rPr>
            </w:pPr>
          </w:p>
        </w:tc>
      </w:tr>
      <w:tr w:rsidR="00691D7E" w:rsidRPr="00D0055D" w14:paraId="76039222" w14:textId="77777777" w:rsidTr="00D942A7">
        <w:trPr>
          <w:trHeight w:val="217"/>
        </w:trPr>
        <w:tc>
          <w:tcPr>
            <w:tcW w:w="49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1201EAC" w14:textId="7F1C305D" w:rsidR="00691D7E" w:rsidRPr="00D0055D" w:rsidRDefault="00691D7E" w:rsidP="00691D7E">
            <w:pPr>
              <w:ind w:hanging="2"/>
              <w:rPr>
                <w:color w:val="000000" w:themeColor="text1"/>
                <w:sz w:val="22"/>
                <w:szCs w:val="22"/>
              </w:rPr>
            </w:pPr>
            <w:r w:rsidRPr="00BE4184">
              <w:rPr>
                <w:color w:val="000000" w:themeColor="text1"/>
                <w:sz w:val="22"/>
                <w:szCs w:val="22"/>
              </w:rPr>
              <w:t>Передня підвіска</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84564AE" w14:textId="5DD3D801" w:rsidR="00691D7E" w:rsidRPr="00D0055D" w:rsidRDefault="00691D7E" w:rsidP="00691D7E">
            <w:pPr>
              <w:ind w:hanging="2"/>
              <w:jc w:val="center"/>
              <w:rPr>
                <w:color w:val="000000" w:themeColor="text1"/>
                <w:sz w:val="22"/>
                <w:szCs w:val="22"/>
              </w:rPr>
            </w:pPr>
            <w:r w:rsidRPr="00BE4184">
              <w:rPr>
                <w:color w:val="000000" w:themeColor="text1"/>
                <w:sz w:val="22"/>
                <w:szCs w:val="22"/>
              </w:rPr>
              <w:t>незалежна</w:t>
            </w:r>
          </w:p>
        </w:tc>
        <w:tc>
          <w:tcPr>
            <w:tcW w:w="3402" w:type="dxa"/>
            <w:tcBorders>
              <w:top w:val="single" w:sz="6" w:space="0" w:color="000000"/>
              <w:left w:val="single" w:sz="6" w:space="0" w:color="000000"/>
              <w:bottom w:val="single" w:sz="6" w:space="0" w:color="000000"/>
              <w:right w:val="single" w:sz="6" w:space="0" w:color="000000"/>
            </w:tcBorders>
          </w:tcPr>
          <w:p w14:paraId="493449E4" w14:textId="77777777" w:rsidR="00691D7E" w:rsidRPr="00D0055D" w:rsidRDefault="00691D7E" w:rsidP="00691D7E">
            <w:pPr>
              <w:ind w:hanging="2"/>
              <w:jc w:val="center"/>
              <w:rPr>
                <w:color w:val="000000" w:themeColor="text1"/>
                <w:sz w:val="22"/>
                <w:szCs w:val="22"/>
              </w:rPr>
            </w:pPr>
          </w:p>
        </w:tc>
      </w:tr>
      <w:tr w:rsidR="00691D7E" w:rsidRPr="00D0055D" w14:paraId="53C111E4" w14:textId="77777777" w:rsidTr="00D942A7">
        <w:trPr>
          <w:trHeight w:val="206"/>
        </w:trPr>
        <w:tc>
          <w:tcPr>
            <w:tcW w:w="4962"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tcPr>
          <w:p w14:paraId="020A082F" w14:textId="17E7A590" w:rsidR="00691D7E" w:rsidRPr="00D0055D" w:rsidRDefault="00691D7E" w:rsidP="00691D7E">
            <w:pPr>
              <w:ind w:hanging="2"/>
              <w:rPr>
                <w:color w:val="000000" w:themeColor="text1"/>
                <w:sz w:val="22"/>
                <w:szCs w:val="22"/>
              </w:rPr>
            </w:pPr>
            <w:r w:rsidRPr="00BE4184">
              <w:rPr>
                <w:color w:val="000000" w:themeColor="text1"/>
                <w:sz w:val="22"/>
                <w:szCs w:val="22"/>
              </w:rPr>
              <w:t>Ємність бака для пального, л</w:t>
            </w:r>
          </w:p>
        </w:tc>
        <w:tc>
          <w:tcPr>
            <w:tcW w:w="1984" w:type="dxa"/>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tcPr>
          <w:p w14:paraId="55E8A0DB" w14:textId="74E28C22" w:rsidR="00691D7E" w:rsidRPr="00D0055D" w:rsidRDefault="00691D7E" w:rsidP="00691D7E">
            <w:pPr>
              <w:jc w:val="center"/>
              <w:rPr>
                <w:color w:val="000000"/>
                <w:sz w:val="22"/>
                <w:szCs w:val="22"/>
              </w:rPr>
            </w:pPr>
            <w:r w:rsidRPr="00BE4184">
              <w:rPr>
                <w:color w:val="000000" w:themeColor="text1"/>
                <w:sz w:val="22"/>
                <w:szCs w:val="22"/>
              </w:rPr>
              <w:t>не менше 80</w:t>
            </w:r>
            <w:r w:rsidRPr="00BE4184">
              <w:rPr>
                <w:color w:val="000000"/>
                <w:sz w:val="22"/>
                <w:szCs w:val="22"/>
              </w:rPr>
              <w:t xml:space="preserve"> </w:t>
            </w:r>
          </w:p>
        </w:tc>
        <w:tc>
          <w:tcPr>
            <w:tcW w:w="3402" w:type="dxa"/>
            <w:tcBorders>
              <w:top w:val="single" w:sz="6" w:space="0" w:color="000000"/>
              <w:left w:val="single" w:sz="4" w:space="0" w:color="000000"/>
              <w:bottom w:val="single" w:sz="6" w:space="0" w:color="000000"/>
              <w:right w:val="single" w:sz="6" w:space="0" w:color="000000"/>
            </w:tcBorders>
          </w:tcPr>
          <w:p w14:paraId="586FCAB9" w14:textId="77777777" w:rsidR="00691D7E" w:rsidRPr="00D0055D" w:rsidRDefault="00691D7E" w:rsidP="00691D7E">
            <w:pPr>
              <w:jc w:val="center"/>
              <w:rPr>
                <w:color w:val="000000" w:themeColor="text1"/>
                <w:sz w:val="22"/>
                <w:szCs w:val="22"/>
              </w:rPr>
            </w:pPr>
          </w:p>
        </w:tc>
      </w:tr>
      <w:tr w:rsidR="00691D7E" w:rsidRPr="00D0055D" w14:paraId="370C02E7" w14:textId="77777777" w:rsidTr="00D942A7">
        <w:trPr>
          <w:trHeight w:val="339"/>
        </w:trPr>
        <w:tc>
          <w:tcPr>
            <w:tcW w:w="694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0D84D3E" w14:textId="1B69BE5F" w:rsidR="00691D7E" w:rsidRPr="00D0055D" w:rsidRDefault="00691D7E" w:rsidP="00691D7E">
            <w:pPr>
              <w:rPr>
                <w:color w:val="FF0000"/>
                <w:sz w:val="22"/>
                <w:szCs w:val="22"/>
              </w:rPr>
            </w:pPr>
            <w:r w:rsidRPr="00BE4184">
              <w:rPr>
                <w:b/>
                <w:color w:val="000000" w:themeColor="text1"/>
                <w:sz w:val="22"/>
                <w:szCs w:val="22"/>
              </w:rPr>
              <w:t>Комплектація:</w:t>
            </w:r>
          </w:p>
        </w:tc>
        <w:tc>
          <w:tcPr>
            <w:tcW w:w="3402" w:type="dxa"/>
            <w:tcBorders>
              <w:top w:val="single" w:sz="6" w:space="0" w:color="000000"/>
              <w:left w:val="single" w:sz="6" w:space="0" w:color="000000"/>
              <w:bottom w:val="single" w:sz="6" w:space="0" w:color="000000"/>
              <w:right w:val="single" w:sz="6" w:space="0" w:color="000000"/>
            </w:tcBorders>
          </w:tcPr>
          <w:p w14:paraId="75180F33" w14:textId="52EEF8CD" w:rsidR="00691D7E" w:rsidRPr="00D0055D" w:rsidRDefault="00691D7E" w:rsidP="00691D7E">
            <w:pPr>
              <w:rPr>
                <w:b/>
                <w:color w:val="000000" w:themeColor="text1"/>
                <w:sz w:val="22"/>
                <w:szCs w:val="22"/>
              </w:rPr>
            </w:pPr>
          </w:p>
        </w:tc>
      </w:tr>
      <w:tr w:rsidR="00691D7E" w:rsidRPr="00D0055D" w14:paraId="1C425AFE" w14:textId="77777777" w:rsidTr="00D942A7">
        <w:trPr>
          <w:trHeight w:val="278"/>
        </w:trPr>
        <w:tc>
          <w:tcPr>
            <w:tcW w:w="49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D816A2" w14:textId="4CECDAA4" w:rsidR="00691D7E" w:rsidRPr="00D0055D" w:rsidRDefault="00691D7E" w:rsidP="00691D7E">
            <w:pPr>
              <w:ind w:hanging="2"/>
              <w:rPr>
                <w:color w:val="000000" w:themeColor="text1"/>
                <w:sz w:val="22"/>
                <w:szCs w:val="22"/>
              </w:rPr>
            </w:pPr>
            <w:r w:rsidRPr="00BE4184">
              <w:rPr>
                <w:bCs/>
                <w:sz w:val="22"/>
                <w:szCs w:val="22"/>
              </w:rPr>
              <w:t xml:space="preserve">ESP+ </w:t>
            </w:r>
            <w:proofErr w:type="spellStart"/>
            <w:r w:rsidRPr="00BE4184">
              <w:rPr>
                <w:bCs/>
                <w:sz w:val="22"/>
                <w:szCs w:val="22"/>
              </w:rPr>
              <w:t>Hill</w:t>
            </w:r>
            <w:proofErr w:type="spellEnd"/>
            <w:r w:rsidRPr="00BE4184">
              <w:rPr>
                <w:bCs/>
                <w:sz w:val="22"/>
                <w:szCs w:val="22"/>
              </w:rPr>
              <w:t xml:space="preserve"> </w:t>
            </w:r>
            <w:proofErr w:type="spellStart"/>
            <w:r w:rsidRPr="00BE4184">
              <w:rPr>
                <w:bCs/>
                <w:sz w:val="22"/>
                <w:szCs w:val="22"/>
              </w:rPr>
              <w:t>Start</w:t>
            </w:r>
            <w:proofErr w:type="spellEnd"/>
            <w:r w:rsidRPr="00BE4184">
              <w:rPr>
                <w:bCs/>
                <w:sz w:val="22"/>
                <w:szCs w:val="22"/>
              </w:rPr>
              <w:t xml:space="preserve"> </w:t>
            </w:r>
            <w:proofErr w:type="spellStart"/>
            <w:r w:rsidRPr="00BE4184">
              <w:rPr>
                <w:bCs/>
                <w:sz w:val="22"/>
                <w:szCs w:val="22"/>
              </w:rPr>
              <w:t>Assist</w:t>
            </w:r>
            <w:proofErr w:type="spellEnd"/>
          </w:p>
        </w:tc>
        <w:tc>
          <w:tcPr>
            <w:tcW w:w="1984" w:type="dxa"/>
            <w:tcBorders>
              <w:top w:val="single" w:sz="4" w:space="0" w:color="000000"/>
              <w:left w:val="single" w:sz="4" w:space="0" w:color="000000"/>
              <w:bottom w:val="single" w:sz="4" w:space="0" w:color="000000"/>
              <w:right w:val="single" w:sz="4" w:space="0" w:color="000000"/>
            </w:tcBorders>
          </w:tcPr>
          <w:p w14:paraId="16E91FF8" w14:textId="70F76495" w:rsidR="00691D7E" w:rsidRPr="00D0055D" w:rsidRDefault="00691D7E" w:rsidP="00691D7E">
            <w:pPr>
              <w:jc w:val="center"/>
              <w:rPr>
                <w:sz w:val="22"/>
                <w:szCs w:val="22"/>
              </w:rPr>
            </w:pPr>
            <w:r w:rsidRPr="00BE4184">
              <w:rPr>
                <w:color w:val="000000" w:themeColor="text1"/>
                <w:sz w:val="22"/>
                <w:szCs w:val="22"/>
              </w:rPr>
              <w:t>+</w:t>
            </w:r>
          </w:p>
        </w:tc>
        <w:tc>
          <w:tcPr>
            <w:tcW w:w="3402" w:type="dxa"/>
            <w:tcBorders>
              <w:top w:val="single" w:sz="4" w:space="0" w:color="000000"/>
              <w:left w:val="single" w:sz="4" w:space="0" w:color="000000"/>
              <w:bottom w:val="single" w:sz="4" w:space="0" w:color="000000"/>
              <w:right w:val="single" w:sz="4" w:space="0" w:color="000000"/>
            </w:tcBorders>
          </w:tcPr>
          <w:p w14:paraId="087C1BC7" w14:textId="77777777" w:rsidR="00691D7E" w:rsidRPr="00D0055D" w:rsidRDefault="00691D7E" w:rsidP="00691D7E">
            <w:pPr>
              <w:jc w:val="center"/>
              <w:rPr>
                <w:color w:val="000000" w:themeColor="text1"/>
                <w:sz w:val="22"/>
                <w:szCs w:val="22"/>
              </w:rPr>
            </w:pPr>
          </w:p>
        </w:tc>
      </w:tr>
      <w:tr w:rsidR="00691D7E" w:rsidRPr="00D0055D" w14:paraId="7BDC9A27" w14:textId="77777777" w:rsidTr="00D942A7">
        <w:trPr>
          <w:trHeight w:val="278"/>
        </w:trPr>
        <w:tc>
          <w:tcPr>
            <w:tcW w:w="49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A97081" w14:textId="243167FA" w:rsidR="00691D7E" w:rsidRPr="00D0055D" w:rsidRDefault="00691D7E" w:rsidP="00691D7E">
            <w:pPr>
              <w:ind w:hanging="2"/>
              <w:rPr>
                <w:color w:val="000000" w:themeColor="text1"/>
                <w:sz w:val="22"/>
                <w:szCs w:val="22"/>
              </w:rPr>
            </w:pPr>
            <w:r w:rsidRPr="00BE4184">
              <w:rPr>
                <w:bCs/>
                <w:sz w:val="22"/>
                <w:szCs w:val="22"/>
              </w:rPr>
              <w:t>Круїз-контроль з обмежувачем швидкості</w:t>
            </w:r>
          </w:p>
        </w:tc>
        <w:tc>
          <w:tcPr>
            <w:tcW w:w="1984" w:type="dxa"/>
            <w:tcBorders>
              <w:top w:val="single" w:sz="4" w:space="0" w:color="000000"/>
              <w:left w:val="single" w:sz="4" w:space="0" w:color="000000"/>
              <w:bottom w:val="single" w:sz="4" w:space="0" w:color="000000"/>
              <w:right w:val="single" w:sz="4" w:space="0" w:color="000000"/>
            </w:tcBorders>
          </w:tcPr>
          <w:p w14:paraId="574DE179" w14:textId="2CFD63CA" w:rsidR="00691D7E" w:rsidRPr="00D0055D" w:rsidRDefault="00691D7E" w:rsidP="00691D7E">
            <w:pPr>
              <w:jc w:val="center"/>
              <w:rPr>
                <w:sz w:val="22"/>
                <w:szCs w:val="22"/>
              </w:rPr>
            </w:pPr>
            <w:r w:rsidRPr="00BE4184">
              <w:rPr>
                <w:color w:val="000000" w:themeColor="text1"/>
                <w:sz w:val="22"/>
                <w:szCs w:val="22"/>
              </w:rPr>
              <w:t>+</w:t>
            </w:r>
          </w:p>
        </w:tc>
        <w:tc>
          <w:tcPr>
            <w:tcW w:w="3402" w:type="dxa"/>
            <w:tcBorders>
              <w:top w:val="single" w:sz="4" w:space="0" w:color="000000"/>
              <w:left w:val="single" w:sz="4" w:space="0" w:color="000000"/>
              <w:bottom w:val="single" w:sz="4" w:space="0" w:color="000000"/>
              <w:right w:val="single" w:sz="4" w:space="0" w:color="000000"/>
            </w:tcBorders>
          </w:tcPr>
          <w:p w14:paraId="61CFCC47" w14:textId="77777777" w:rsidR="00691D7E" w:rsidRPr="00D0055D" w:rsidRDefault="00691D7E" w:rsidP="00691D7E">
            <w:pPr>
              <w:jc w:val="center"/>
              <w:rPr>
                <w:color w:val="000000" w:themeColor="text1"/>
                <w:sz w:val="22"/>
                <w:szCs w:val="22"/>
              </w:rPr>
            </w:pPr>
          </w:p>
        </w:tc>
      </w:tr>
      <w:tr w:rsidR="00691D7E" w:rsidRPr="00D0055D" w14:paraId="532A376E" w14:textId="77777777" w:rsidTr="00D942A7">
        <w:trPr>
          <w:trHeight w:val="278"/>
        </w:trPr>
        <w:tc>
          <w:tcPr>
            <w:tcW w:w="49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12CC9E" w14:textId="203E5315" w:rsidR="00691D7E" w:rsidRPr="00D0055D" w:rsidRDefault="00691D7E" w:rsidP="00691D7E">
            <w:pPr>
              <w:ind w:hanging="2"/>
              <w:rPr>
                <w:color w:val="000000" w:themeColor="text1"/>
                <w:sz w:val="22"/>
                <w:szCs w:val="22"/>
              </w:rPr>
            </w:pPr>
            <w:r>
              <w:rPr>
                <w:bCs/>
                <w:sz w:val="22"/>
                <w:szCs w:val="22"/>
              </w:rPr>
              <w:t>П</w:t>
            </w:r>
            <w:r w:rsidRPr="00BE4184">
              <w:rPr>
                <w:bCs/>
                <w:sz w:val="22"/>
                <w:szCs w:val="22"/>
              </w:rPr>
              <w:t>одушки безпеки</w:t>
            </w:r>
          </w:p>
        </w:tc>
        <w:tc>
          <w:tcPr>
            <w:tcW w:w="1984" w:type="dxa"/>
            <w:tcBorders>
              <w:top w:val="single" w:sz="4" w:space="0" w:color="000000"/>
              <w:left w:val="single" w:sz="4" w:space="0" w:color="000000"/>
              <w:bottom w:val="single" w:sz="4" w:space="0" w:color="000000"/>
              <w:right w:val="single" w:sz="4" w:space="0" w:color="000000"/>
            </w:tcBorders>
          </w:tcPr>
          <w:p w14:paraId="4140AC61" w14:textId="0E275BFD" w:rsidR="00691D7E" w:rsidRPr="00D0055D" w:rsidRDefault="00691D7E" w:rsidP="00691D7E">
            <w:pPr>
              <w:jc w:val="center"/>
              <w:rPr>
                <w:sz w:val="22"/>
                <w:szCs w:val="22"/>
              </w:rPr>
            </w:pPr>
            <w:r>
              <w:rPr>
                <w:color w:val="000000" w:themeColor="text1"/>
                <w:sz w:val="22"/>
                <w:szCs w:val="22"/>
              </w:rPr>
              <w:t>Не менше 4</w:t>
            </w:r>
          </w:p>
        </w:tc>
        <w:tc>
          <w:tcPr>
            <w:tcW w:w="3402" w:type="dxa"/>
            <w:tcBorders>
              <w:top w:val="single" w:sz="4" w:space="0" w:color="000000"/>
              <w:left w:val="single" w:sz="4" w:space="0" w:color="000000"/>
              <w:bottom w:val="single" w:sz="4" w:space="0" w:color="000000"/>
              <w:right w:val="single" w:sz="4" w:space="0" w:color="000000"/>
            </w:tcBorders>
          </w:tcPr>
          <w:p w14:paraId="6921DD0D" w14:textId="77777777" w:rsidR="00691D7E" w:rsidRPr="00D0055D" w:rsidRDefault="00691D7E" w:rsidP="00691D7E">
            <w:pPr>
              <w:jc w:val="center"/>
              <w:rPr>
                <w:color w:val="000000" w:themeColor="text1"/>
                <w:sz w:val="22"/>
                <w:szCs w:val="22"/>
              </w:rPr>
            </w:pPr>
          </w:p>
        </w:tc>
      </w:tr>
      <w:tr w:rsidR="00691D7E" w:rsidRPr="00D0055D" w14:paraId="22591C0C" w14:textId="77777777" w:rsidTr="00D942A7">
        <w:trPr>
          <w:trHeight w:val="278"/>
        </w:trPr>
        <w:tc>
          <w:tcPr>
            <w:tcW w:w="49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9D4C88" w14:textId="10D678A6" w:rsidR="00691D7E" w:rsidRPr="00D0055D" w:rsidRDefault="00691D7E" w:rsidP="00691D7E">
            <w:pPr>
              <w:shd w:val="clear" w:color="auto" w:fill="FFFFFF"/>
              <w:rPr>
                <w:sz w:val="22"/>
                <w:szCs w:val="22"/>
              </w:rPr>
            </w:pPr>
            <w:r w:rsidRPr="00BE4184">
              <w:rPr>
                <w:bCs/>
                <w:sz w:val="22"/>
                <w:szCs w:val="22"/>
              </w:rPr>
              <w:t>Кондиціонер</w:t>
            </w:r>
          </w:p>
        </w:tc>
        <w:tc>
          <w:tcPr>
            <w:tcW w:w="1984" w:type="dxa"/>
            <w:tcBorders>
              <w:top w:val="single" w:sz="4" w:space="0" w:color="000000"/>
              <w:left w:val="single" w:sz="4" w:space="0" w:color="000000"/>
              <w:bottom w:val="single" w:sz="4" w:space="0" w:color="000000"/>
              <w:right w:val="single" w:sz="4" w:space="0" w:color="000000"/>
            </w:tcBorders>
          </w:tcPr>
          <w:p w14:paraId="4E8DC184" w14:textId="21CD92C5" w:rsidR="00691D7E" w:rsidRPr="00D0055D" w:rsidRDefault="00691D7E" w:rsidP="00691D7E">
            <w:pPr>
              <w:jc w:val="center"/>
              <w:rPr>
                <w:sz w:val="22"/>
                <w:szCs w:val="22"/>
              </w:rPr>
            </w:pPr>
            <w:r w:rsidRPr="00BE4184">
              <w:rPr>
                <w:color w:val="000000" w:themeColor="text1"/>
                <w:sz w:val="22"/>
                <w:szCs w:val="22"/>
              </w:rPr>
              <w:t>+</w:t>
            </w:r>
          </w:p>
        </w:tc>
        <w:tc>
          <w:tcPr>
            <w:tcW w:w="3402" w:type="dxa"/>
            <w:tcBorders>
              <w:top w:val="single" w:sz="4" w:space="0" w:color="000000"/>
              <w:left w:val="single" w:sz="4" w:space="0" w:color="000000"/>
              <w:bottom w:val="single" w:sz="4" w:space="0" w:color="000000"/>
              <w:right w:val="single" w:sz="4" w:space="0" w:color="000000"/>
            </w:tcBorders>
          </w:tcPr>
          <w:p w14:paraId="2F45C310" w14:textId="77777777" w:rsidR="00691D7E" w:rsidRPr="00D0055D" w:rsidRDefault="00691D7E" w:rsidP="00691D7E">
            <w:pPr>
              <w:jc w:val="center"/>
              <w:rPr>
                <w:color w:val="000000" w:themeColor="text1"/>
                <w:sz w:val="22"/>
                <w:szCs w:val="22"/>
              </w:rPr>
            </w:pPr>
          </w:p>
        </w:tc>
      </w:tr>
      <w:tr w:rsidR="00691D7E" w:rsidRPr="00D0055D" w14:paraId="30C9909B" w14:textId="77777777" w:rsidTr="00D942A7">
        <w:trPr>
          <w:trHeight w:val="278"/>
        </w:trPr>
        <w:tc>
          <w:tcPr>
            <w:tcW w:w="49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95CD07" w14:textId="7FD277B3" w:rsidR="00691D7E" w:rsidRPr="00D0055D" w:rsidRDefault="00691D7E" w:rsidP="00691D7E">
            <w:pPr>
              <w:shd w:val="clear" w:color="auto" w:fill="FFFFFF"/>
              <w:rPr>
                <w:sz w:val="22"/>
                <w:szCs w:val="22"/>
              </w:rPr>
            </w:pPr>
            <w:r w:rsidRPr="00BE4184">
              <w:rPr>
                <w:bCs/>
                <w:sz w:val="22"/>
                <w:szCs w:val="22"/>
              </w:rPr>
              <w:t>Задній датчик паркування, з камерою заднього огляду</w:t>
            </w:r>
          </w:p>
        </w:tc>
        <w:tc>
          <w:tcPr>
            <w:tcW w:w="1984" w:type="dxa"/>
            <w:tcBorders>
              <w:top w:val="single" w:sz="4" w:space="0" w:color="000000"/>
              <w:left w:val="single" w:sz="4" w:space="0" w:color="000000"/>
              <w:bottom w:val="single" w:sz="4" w:space="0" w:color="000000"/>
              <w:right w:val="single" w:sz="4" w:space="0" w:color="000000"/>
            </w:tcBorders>
          </w:tcPr>
          <w:p w14:paraId="40E7691F" w14:textId="6AE54923" w:rsidR="00691D7E" w:rsidRPr="00D0055D" w:rsidRDefault="00691D7E" w:rsidP="00691D7E">
            <w:pPr>
              <w:jc w:val="center"/>
              <w:rPr>
                <w:sz w:val="22"/>
                <w:szCs w:val="22"/>
              </w:rPr>
            </w:pPr>
            <w:r w:rsidRPr="00BE4184">
              <w:rPr>
                <w:color w:val="000000" w:themeColor="text1"/>
                <w:sz w:val="22"/>
                <w:szCs w:val="22"/>
              </w:rPr>
              <w:t>+</w:t>
            </w:r>
          </w:p>
        </w:tc>
        <w:tc>
          <w:tcPr>
            <w:tcW w:w="3402" w:type="dxa"/>
            <w:tcBorders>
              <w:top w:val="single" w:sz="4" w:space="0" w:color="000000"/>
              <w:left w:val="single" w:sz="4" w:space="0" w:color="000000"/>
              <w:bottom w:val="single" w:sz="4" w:space="0" w:color="000000"/>
              <w:right w:val="single" w:sz="4" w:space="0" w:color="000000"/>
            </w:tcBorders>
          </w:tcPr>
          <w:p w14:paraId="08B8B377" w14:textId="77777777" w:rsidR="00691D7E" w:rsidRPr="00D0055D" w:rsidRDefault="00691D7E" w:rsidP="00691D7E">
            <w:pPr>
              <w:jc w:val="center"/>
              <w:rPr>
                <w:color w:val="000000" w:themeColor="text1"/>
                <w:sz w:val="22"/>
                <w:szCs w:val="22"/>
              </w:rPr>
            </w:pPr>
          </w:p>
        </w:tc>
      </w:tr>
      <w:tr w:rsidR="00691D7E" w:rsidRPr="00D0055D" w14:paraId="265E8CE6" w14:textId="77777777" w:rsidTr="00D942A7">
        <w:trPr>
          <w:trHeight w:val="278"/>
        </w:trPr>
        <w:tc>
          <w:tcPr>
            <w:tcW w:w="49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BD62E0" w14:textId="51D6015B" w:rsidR="00691D7E" w:rsidRPr="00D0055D" w:rsidRDefault="00691D7E" w:rsidP="00691D7E">
            <w:pPr>
              <w:shd w:val="clear" w:color="auto" w:fill="FFFFFF"/>
              <w:rPr>
                <w:sz w:val="22"/>
                <w:szCs w:val="22"/>
              </w:rPr>
            </w:pPr>
            <w:r w:rsidRPr="00BE4184">
              <w:rPr>
                <w:bCs/>
                <w:sz w:val="22"/>
                <w:szCs w:val="22"/>
              </w:rPr>
              <w:t xml:space="preserve">Мультимедійна система </w:t>
            </w:r>
          </w:p>
        </w:tc>
        <w:tc>
          <w:tcPr>
            <w:tcW w:w="1984" w:type="dxa"/>
            <w:tcBorders>
              <w:top w:val="single" w:sz="4" w:space="0" w:color="000000"/>
              <w:left w:val="single" w:sz="4" w:space="0" w:color="000000"/>
              <w:bottom w:val="single" w:sz="4" w:space="0" w:color="000000"/>
              <w:right w:val="single" w:sz="4" w:space="0" w:color="000000"/>
            </w:tcBorders>
          </w:tcPr>
          <w:p w14:paraId="5F86F9AC" w14:textId="62D18904" w:rsidR="00691D7E" w:rsidRPr="00D0055D" w:rsidRDefault="00691D7E" w:rsidP="00691D7E">
            <w:pPr>
              <w:jc w:val="center"/>
              <w:rPr>
                <w:sz w:val="22"/>
                <w:szCs w:val="22"/>
              </w:rPr>
            </w:pPr>
            <w:r w:rsidRPr="00BE4184">
              <w:rPr>
                <w:color w:val="000000" w:themeColor="text1"/>
                <w:sz w:val="22"/>
                <w:szCs w:val="22"/>
              </w:rPr>
              <w:t>+</w:t>
            </w:r>
          </w:p>
        </w:tc>
        <w:tc>
          <w:tcPr>
            <w:tcW w:w="3402" w:type="dxa"/>
            <w:tcBorders>
              <w:top w:val="single" w:sz="4" w:space="0" w:color="000000"/>
              <w:left w:val="single" w:sz="4" w:space="0" w:color="000000"/>
              <w:bottom w:val="single" w:sz="4" w:space="0" w:color="000000"/>
              <w:right w:val="single" w:sz="4" w:space="0" w:color="000000"/>
            </w:tcBorders>
          </w:tcPr>
          <w:p w14:paraId="58253491" w14:textId="77777777" w:rsidR="00691D7E" w:rsidRPr="00D0055D" w:rsidRDefault="00691D7E" w:rsidP="00691D7E">
            <w:pPr>
              <w:jc w:val="center"/>
              <w:rPr>
                <w:color w:val="000000" w:themeColor="text1"/>
                <w:sz w:val="22"/>
                <w:szCs w:val="22"/>
              </w:rPr>
            </w:pPr>
          </w:p>
        </w:tc>
      </w:tr>
      <w:tr w:rsidR="00691D7E" w:rsidRPr="00D0055D" w14:paraId="3356A2D5" w14:textId="77777777" w:rsidTr="00D942A7">
        <w:trPr>
          <w:trHeight w:val="278"/>
        </w:trPr>
        <w:tc>
          <w:tcPr>
            <w:tcW w:w="49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500E74" w14:textId="6FD88E58" w:rsidR="00691D7E" w:rsidRPr="005A782C" w:rsidRDefault="00691D7E" w:rsidP="00691D7E">
            <w:pPr>
              <w:shd w:val="clear" w:color="auto" w:fill="FFFFFF"/>
              <w:rPr>
                <w:sz w:val="22"/>
                <w:szCs w:val="22"/>
                <w:lang w:val="ru-RU"/>
              </w:rPr>
            </w:pPr>
            <w:r w:rsidRPr="00BE4184">
              <w:rPr>
                <w:bCs/>
                <w:sz w:val="22"/>
                <w:szCs w:val="22"/>
              </w:rPr>
              <w:t>4 динаміки</w:t>
            </w:r>
          </w:p>
        </w:tc>
        <w:tc>
          <w:tcPr>
            <w:tcW w:w="1984" w:type="dxa"/>
            <w:tcBorders>
              <w:top w:val="single" w:sz="4" w:space="0" w:color="000000"/>
              <w:left w:val="single" w:sz="4" w:space="0" w:color="000000"/>
              <w:bottom w:val="single" w:sz="4" w:space="0" w:color="000000"/>
              <w:right w:val="single" w:sz="4" w:space="0" w:color="000000"/>
            </w:tcBorders>
          </w:tcPr>
          <w:p w14:paraId="5E4722C6" w14:textId="782773AA" w:rsidR="00691D7E" w:rsidRPr="005A782C" w:rsidRDefault="00691D7E" w:rsidP="00691D7E">
            <w:pPr>
              <w:jc w:val="center"/>
              <w:rPr>
                <w:color w:val="000000" w:themeColor="text1"/>
                <w:sz w:val="22"/>
                <w:szCs w:val="22"/>
                <w:lang w:val="en-US"/>
              </w:rPr>
            </w:pPr>
            <w:r w:rsidRPr="00BE4184">
              <w:rPr>
                <w:color w:val="000000" w:themeColor="text1"/>
                <w:sz w:val="22"/>
                <w:szCs w:val="22"/>
              </w:rPr>
              <w:t>+</w:t>
            </w:r>
          </w:p>
        </w:tc>
        <w:tc>
          <w:tcPr>
            <w:tcW w:w="3402" w:type="dxa"/>
            <w:tcBorders>
              <w:top w:val="single" w:sz="4" w:space="0" w:color="000000"/>
              <w:left w:val="single" w:sz="4" w:space="0" w:color="000000"/>
              <w:bottom w:val="single" w:sz="4" w:space="0" w:color="000000"/>
              <w:right w:val="single" w:sz="4" w:space="0" w:color="000000"/>
            </w:tcBorders>
          </w:tcPr>
          <w:p w14:paraId="6A0DED54" w14:textId="77777777" w:rsidR="00691D7E" w:rsidRDefault="00691D7E" w:rsidP="00691D7E">
            <w:pPr>
              <w:jc w:val="center"/>
              <w:rPr>
                <w:color w:val="000000" w:themeColor="text1"/>
                <w:sz w:val="22"/>
                <w:szCs w:val="22"/>
                <w:lang w:val="en-US"/>
              </w:rPr>
            </w:pPr>
          </w:p>
        </w:tc>
      </w:tr>
      <w:tr w:rsidR="00691D7E" w:rsidRPr="00D0055D" w14:paraId="09BC1874" w14:textId="77777777" w:rsidTr="00D942A7">
        <w:trPr>
          <w:trHeight w:val="278"/>
        </w:trPr>
        <w:tc>
          <w:tcPr>
            <w:tcW w:w="49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B18DC3" w14:textId="6E6738B3" w:rsidR="00691D7E" w:rsidRPr="005A782C" w:rsidRDefault="00691D7E" w:rsidP="00691D7E">
            <w:pPr>
              <w:shd w:val="clear" w:color="auto" w:fill="FFFFFF"/>
              <w:rPr>
                <w:sz w:val="22"/>
                <w:szCs w:val="22"/>
                <w:lang w:val="ru-RU"/>
              </w:rPr>
            </w:pPr>
            <w:proofErr w:type="spellStart"/>
            <w:r w:rsidRPr="00BE4184">
              <w:rPr>
                <w:bCs/>
                <w:sz w:val="22"/>
                <w:szCs w:val="22"/>
              </w:rPr>
              <w:t>Мультифункціональний</w:t>
            </w:r>
            <w:proofErr w:type="spellEnd"/>
            <w:r w:rsidRPr="00BE4184">
              <w:rPr>
                <w:bCs/>
                <w:sz w:val="22"/>
                <w:szCs w:val="22"/>
              </w:rPr>
              <w:t xml:space="preserve"> кермо</w:t>
            </w:r>
          </w:p>
        </w:tc>
        <w:tc>
          <w:tcPr>
            <w:tcW w:w="1984" w:type="dxa"/>
            <w:tcBorders>
              <w:top w:val="single" w:sz="4" w:space="0" w:color="000000"/>
              <w:left w:val="single" w:sz="4" w:space="0" w:color="000000"/>
              <w:bottom w:val="single" w:sz="4" w:space="0" w:color="000000"/>
              <w:right w:val="single" w:sz="4" w:space="0" w:color="000000"/>
            </w:tcBorders>
          </w:tcPr>
          <w:p w14:paraId="3F983726" w14:textId="0C4DF340" w:rsidR="00691D7E" w:rsidRPr="00D0055D" w:rsidRDefault="00691D7E" w:rsidP="00691D7E">
            <w:pPr>
              <w:jc w:val="center"/>
              <w:rPr>
                <w:color w:val="000000" w:themeColor="text1"/>
                <w:sz w:val="22"/>
                <w:szCs w:val="22"/>
              </w:rPr>
            </w:pPr>
            <w:r w:rsidRPr="00BE4184">
              <w:rPr>
                <w:color w:val="000000" w:themeColor="text1"/>
                <w:sz w:val="22"/>
                <w:szCs w:val="22"/>
              </w:rPr>
              <w:t>+</w:t>
            </w:r>
          </w:p>
        </w:tc>
        <w:tc>
          <w:tcPr>
            <w:tcW w:w="3402" w:type="dxa"/>
            <w:tcBorders>
              <w:top w:val="single" w:sz="4" w:space="0" w:color="000000"/>
              <w:left w:val="single" w:sz="4" w:space="0" w:color="000000"/>
              <w:bottom w:val="single" w:sz="4" w:space="0" w:color="000000"/>
              <w:right w:val="single" w:sz="4" w:space="0" w:color="000000"/>
            </w:tcBorders>
          </w:tcPr>
          <w:p w14:paraId="4D888751" w14:textId="77777777" w:rsidR="00691D7E" w:rsidRPr="00D0055D" w:rsidRDefault="00691D7E" w:rsidP="00691D7E">
            <w:pPr>
              <w:jc w:val="center"/>
              <w:rPr>
                <w:color w:val="000000" w:themeColor="text1"/>
                <w:sz w:val="22"/>
                <w:szCs w:val="22"/>
              </w:rPr>
            </w:pPr>
          </w:p>
        </w:tc>
      </w:tr>
      <w:tr w:rsidR="00691D7E" w:rsidRPr="00D0055D" w14:paraId="5C6021EA" w14:textId="77777777" w:rsidTr="00D942A7">
        <w:trPr>
          <w:trHeight w:val="278"/>
        </w:trPr>
        <w:tc>
          <w:tcPr>
            <w:tcW w:w="49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02CE72" w14:textId="469E5E4C" w:rsidR="00691D7E" w:rsidRPr="00D0055D" w:rsidRDefault="00691D7E" w:rsidP="00691D7E">
            <w:pPr>
              <w:shd w:val="clear" w:color="auto" w:fill="FFFFFF"/>
              <w:rPr>
                <w:sz w:val="22"/>
                <w:szCs w:val="22"/>
              </w:rPr>
            </w:pPr>
            <w:r w:rsidRPr="00BE4184">
              <w:rPr>
                <w:bCs/>
                <w:sz w:val="22"/>
                <w:szCs w:val="22"/>
              </w:rPr>
              <w:t xml:space="preserve">Зовнішні дзеркала заднього огляду з </w:t>
            </w:r>
            <w:proofErr w:type="spellStart"/>
            <w:r w:rsidRPr="00BE4184">
              <w:rPr>
                <w:bCs/>
                <w:sz w:val="22"/>
                <w:szCs w:val="22"/>
              </w:rPr>
              <w:t>електрорегулюванням</w:t>
            </w:r>
            <w:proofErr w:type="spellEnd"/>
          </w:p>
        </w:tc>
        <w:tc>
          <w:tcPr>
            <w:tcW w:w="1984" w:type="dxa"/>
            <w:tcBorders>
              <w:top w:val="single" w:sz="4" w:space="0" w:color="000000"/>
              <w:left w:val="single" w:sz="4" w:space="0" w:color="000000"/>
              <w:bottom w:val="single" w:sz="4" w:space="0" w:color="000000"/>
              <w:right w:val="single" w:sz="4" w:space="0" w:color="000000"/>
            </w:tcBorders>
          </w:tcPr>
          <w:p w14:paraId="56B696A6" w14:textId="0E55C652" w:rsidR="00691D7E" w:rsidRPr="00D0055D" w:rsidRDefault="00691D7E" w:rsidP="00691D7E">
            <w:pPr>
              <w:jc w:val="center"/>
              <w:rPr>
                <w:sz w:val="22"/>
                <w:szCs w:val="22"/>
              </w:rPr>
            </w:pPr>
            <w:r w:rsidRPr="00BE4184">
              <w:rPr>
                <w:color w:val="000000" w:themeColor="text1"/>
                <w:sz w:val="22"/>
                <w:szCs w:val="22"/>
              </w:rPr>
              <w:t>+</w:t>
            </w:r>
          </w:p>
        </w:tc>
        <w:tc>
          <w:tcPr>
            <w:tcW w:w="3402" w:type="dxa"/>
            <w:tcBorders>
              <w:top w:val="single" w:sz="4" w:space="0" w:color="000000"/>
              <w:left w:val="single" w:sz="4" w:space="0" w:color="000000"/>
              <w:bottom w:val="single" w:sz="4" w:space="0" w:color="000000"/>
              <w:right w:val="single" w:sz="4" w:space="0" w:color="000000"/>
            </w:tcBorders>
          </w:tcPr>
          <w:p w14:paraId="35BE30BA" w14:textId="77777777" w:rsidR="00691D7E" w:rsidRPr="00D0055D" w:rsidRDefault="00691D7E" w:rsidP="00691D7E">
            <w:pPr>
              <w:jc w:val="center"/>
              <w:rPr>
                <w:color w:val="000000" w:themeColor="text1"/>
                <w:sz w:val="22"/>
                <w:szCs w:val="22"/>
              </w:rPr>
            </w:pPr>
          </w:p>
        </w:tc>
      </w:tr>
      <w:tr w:rsidR="00691D7E" w:rsidRPr="00D0055D" w14:paraId="5E4E1B64" w14:textId="77777777" w:rsidTr="00D942A7">
        <w:trPr>
          <w:trHeight w:val="278"/>
        </w:trPr>
        <w:tc>
          <w:tcPr>
            <w:tcW w:w="49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01FFBF" w14:textId="77030416" w:rsidR="00691D7E" w:rsidRPr="00D0055D" w:rsidRDefault="00691D7E" w:rsidP="00691D7E">
            <w:pPr>
              <w:shd w:val="clear" w:color="auto" w:fill="FFFFFF"/>
              <w:rPr>
                <w:sz w:val="22"/>
                <w:szCs w:val="22"/>
              </w:rPr>
            </w:pPr>
            <w:proofErr w:type="spellStart"/>
            <w:r w:rsidRPr="00BE4184">
              <w:rPr>
                <w:bCs/>
                <w:sz w:val="22"/>
                <w:szCs w:val="22"/>
              </w:rPr>
              <w:t>Повнорозмірне</w:t>
            </w:r>
            <w:proofErr w:type="spellEnd"/>
            <w:r w:rsidRPr="00BE4184">
              <w:rPr>
                <w:bCs/>
                <w:sz w:val="22"/>
                <w:szCs w:val="22"/>
              </w:rPr>
              <w:t xml:space="preserve"> запасне колесо</w:t>
            </w:r>
          </w:p>
        </w:tc>
        <w:tc>
          <w:tcPr>
            <w:tcW w:w="1984" w:type="dxa"/>
            <w:tcBorders>
              <w:top w:val="single" w:sz="4" w:space="0" w:color="000000"/>
              <w:left w:val="single" w:sz="4" w:space="0" w:color="000000"/>
              <w:bottom w:val="single" w:sz="4" w:space="0" w:color="000000"/>
              <w:right w:val="single" w:sz="4" w:space="0" w:color="000000"/>
            </w:tcBorders>
          </w:tcPr>
          <w:p w14:paraId="3ABD3840" w14:textId="04015FAD" w:rsidR="00691D7E" w:rsidRPr="00D0055D" w:rsidRDefault="00691D7E" w:rsidP="00691D7E">
            <w:pPr>
              <w:jc w:val="center"/>
              <w:rPr>
                <w:sz w:val="22"/>
                <w:szCs w:val="22"/>
              </w:rPr>
            </w:pPr>
            <w:r w:rsidRPr="00BE4184">
              <w:rPr>
                <w:color w:val="000000" w:themeColor="text1"/>
                <w:sz w:val="22"/>
                <w:szCs w:val="22"/>
              </w:rPr>
              <w:t>+</w:t>
            </w:r>
          </w:p>
        </w:tc>
        <w:tc>
          <w:tcPr>
            <w:tcW w:w="3402" w:type="dxa"/>
            <w:tcBorders>
              <w:top w:val="single" w:sz="4" w:space="0" w:color="000000"/>
              <w:left w:val="single" w:sz="4" w:space="0" w:color="000000"/>
              <w:bottom w:val="single" w:sz="4" w:space="0" w:color="000000"/>
              <w:right w:val="single" w:sz="4" w:space="0" w:color="000000"/>
            </w:tcBorders>
          </w:tcPr>
          <w:p w14:paraId="0823BE74" w14:textId="77777777" w:rsidR="00691D7E" w:rsidRPr="00D0055D" w:rsidRDefault="00691D7E" w:rsidP="00691D7E">
            <w:pPr>
              <w:jc w:val="center"/>
              <w:rPr>
                <w:color w:val="000000" w:themeColor="text1"/>
                <w:sz w:val="22"/>
                <w:szCs w:val="22"/>
              </w:rPr>
            </w:pPr>
          </w:p>
        </w:tc>
      </w:tr>
      <w:tr w:rsidR="00691D7E" w:rsidRPr="00D0055D" w14:paraId="0A18A667" w14:textId="77777777" w:rsidTr="00D942A7">
        <w:trPr>
          <w:trHeight w:val="278"/>
        </w:trPr>
        <w:tc>
          <w:tcPr>
            <w:tcW w:w="49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7DAE75" w14:textId="3A9135EC" w:rsidR="00691D7E" w:rsidRPr="00D0055D" w:rsidRDefault="00691D7E" w:rsidP="00691D7E">
            <w:pPr>
              <w:shd w:val="clear" w:color="auto" w:fill="FFFFFF"/>
              <w:rPr>
                <w:sz w:val="22"/>
                <w:szCs w:val="22"/>
              </w:rPr>
            </w:pPr>
            <w:r w:rsidRPr="00BE4184">
              <w:rPr>
                <w:sz w:val="22"/>
                <w:szCs w:val="22"/>
              </w:rPr>
              <w:t>Складання сидінь 60/40, утворює рівну поверхню</w:t>
            </w:r>
          </w:p>
        </w:tc>
        <w:tc>
          <w:tcPr>
            <w:tcW w:w="1984" w:type="dxa"/>
            <w:tcBorders>
              <w:top w:val="single" w:sz="4" w:space="0" w:color="000000"/>
              <w:left w:val="single" w:sz="4" w:space="0" w:color="000000"/>
              <w:bottom w:val="single" w:sz="4" w:space="0" w:color="000000"/>
              <w:right w:val="single" w:sz="4" w:space="0" w:color="000000"/>
            </w:tcBorders>
          </w:tcPr>
          <w:p w14:paraId="719AA441" w14:textId="5FDD4699" w:rsidR="00691D7E" w:rsidRPr="00D0055D" w:rsidRDefault="00691D7E" w:rsidP="00691D7E">
            <w:pPr>
              <w:jc w:val="center"/>
              <w:rPr>
                <w:sz w:val="22"/>
                <w:szCs w:val="22"/>
              </w:rPr>
            </w:pPr>
            <w:r w:rsidRPr="00BE4184">
              <w:rPr>
                <w:color w:val="000000" w:themeColor="text1"/>
                <w:sz w:val="22"/>
                <w:szCs w:val="22"/>
              </w:rPr>
              <w:t>+</w:t>
            </w:r>
          </w:p>
        </w:tc>
        <w:tc>
          <w:tcPr>
            <w:tcW w:w="3402" w:type="dxa"/>
            <w:tcBorders>
              <w:top w:val="single" w:sz="4" w:space="0" w:color="000000"/>
              <w:left w:val="single" w:sz="4" w:space="0" w:color="000000"/>
              <w:bottom w:val="single" w:sz="4" w:space="0" w:color="000000"/>
              <w:right w:val="single" w:sz="4" w:space="0" w:color="000000"/>
            </w:tcBorders>
          </w:tcPr>
          <w:p w14:paraId="549C453A" w14:textId="77777777" w:rsidR="00691D7E" w:rsidRPr="00D0055D" w:rsidRDefault="00691D7E" w:rsidP="00691D7E">
            <w:pPr>
              <w:jc w:val="center"/>
              <w:rPr>
                <w:color w:val="000000" w:themeColor="text1"/>
                <w:sz w:val="22"/>
                <w:szCs w:val="22"/>
              </w:rPr>
            </w:pPr>
          </w:p>
        </w:tc>
      </w:tr>
      <w:tr w:rsidR="00691D7E" w:rsidRPr="00D0055D" w14:paraId="014800C6" w14:textId="77777777" w:rsidTr="00D942A7">
        <w:trPr>
          <w:trHeight w:val="278"/>
        </w:trPr>
        <w:tc>
          <w:tcPr>
            <w:tcW w:w="694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71C76A" w14:textId="23B9AEC5" w:rsidR="00691D7E" w:rsidRPr="00D0055D" w:rsidRDefault="00691D7E" w:rsidP="00691D7E">
            <w:pPr>
              <w:rPr>
                <w:color w:val="000000" w:themeColor="text1"/>
                <w:sz w:val="22"/>
                <w:szCs w:val="22"/>
              </w:rPr>
            </w:pPr>
            <w:r w:rsidRPr="00BE4184">
              <w:rPr>
                <w:b/>
                <w:color w:val="000000" w:themeColor="text1"/>
                <w:sz w:val="22"/>
                <w:szCs w:val="22"/>
              </w:rPr>
              <w:t>Експлуатаційні показники:</w:t>
            </w:r>
          </w:p>
        </w:tc>
        <w:tc>
          <w:tcPr>
            <w:tcW w:w="3402" w:type="dxa"/>
            <w:tcBorders>
              <w:top w:val="single" w:sz="4" w:space="0" w:color="000000"/>
              <w:left w:val="single" w:sz="4" w:space="0" w:color="000000"/>
              <w:bottom w:val="single" w:sz="4" w:space="0" w:color="000000"/>
              <w:right w:val="single" w:sz="4" w:space="0" w:color="000000"/>
            </w:tcBorders>
          </w:tcPr>
          <w:p w14:paraId="20FC11EA" w14:textId="11803D42" w:rsidR="00691D7E" w:rsidRPr="00D0055D" w:rsidRDefault="00691D7E" w:rsidP="00691D7E">
            <w:pPr>
              <w:rPr>
                <w:b/>
                <w:color w:val="000000" w:themeColor="text1"/>
                <w:sz w:val="22"/>
                <w:szCs w:val="22"/>
              </w:rPr>
            </w:pPr>
          </w:p>
        </w:tc>
      </w:tr>
      <w:tr w:rsidR="00691D7E" w:rsidRPr="00D0055D" w14:paraId="759CC47E" w14:textId="77777777" w:rsidTr="00D942A7">
        <w:trPr>
          <w:trHeight w:val="278"/>
        </w:trPr>
        <w:tc>
          <w:tcPr>
            <w:tcW w:w="49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525956" w14:textId="329F04B8" w:rsidR="00691D7E" w:rsidRPr="00D0055D" w:rsidRDefault="00691D7E" w:rsidP="00691D7E">
            <w:pPr>
              <w:ind w:hanging="2"/>
              <w:rPr>
                <w:color w:val="000000" w:themeColor="text1"/>
                <w:sz w:val="22"/>
                <w:szCs w:val="22"/>
                <w:lang w:val="ru-RU"/>
              </w:rPr>
            </w:pPr>
            <w:r w:rsidRPr="00BE4184">
              <w:rPr>
                <w:color w:val="000000" w:themeColor="text1"/>
                <w:sz w:val="22"/>
                <w:szCs w:val="22"/>
              </w:rPr>
              <w:t xml:space="preserve">Екологічний клас- не менше </w:t>
            </w:r>
            <w:proofErr w:type="spellStart"/>
            <w:r w:rsidRPr="00BE4184">
              <w:rPr>
                <w:color w:val="000000" w:themeColor="text1"/>
                <w:sz w:val="22"/>
                <w:szCs w:val="22"/>
              </w:rPr>
              <w:t>Euro</w:t>
            </w:r>
            <w:proofErr w:type="spellEnd"/>
            <w:r w:rsidRPr="00BE4184">
              <w:rPr>
                <w:color w:val="000000" w:themeColor="text1"/>
                <w:sz w:val="22"/>
                <w:szCs w:val="22"/>
              </w:rPr>
              <w:t xml:space="preserve"> </w:t>
            </w:r>
            <w:r w:rsidRPr="00BE4184">
              <w:rPr>
                <w:color w:val="000000" w:themeColor="text1"/>
                <w:sz w:val="22"/>
                <w:szCs w:val="22"/>
                <w:lang w:val="ru-RU"/>
              </w:rPr>
              <w:t>5</w:t>
            </w:r>
          </w:p>
        </w:tc>
        <w:tc>
          <w:tcPr>
            <w:tcW w:w="1984" w:type="dxa"/>
            <w:tcBorders>
              <w:top w:val="single" w:sz="4" w:space="0" w:color="000000"/>
              <w:left w:val="single" w:sz="4" w:space="0" w:color="000000"/>
              <w:bottom w:val="single" w:sz="4" w:space="0" w:color="000000"/>
              <w:right w:val="single" w:sz="4" w:space="0" w:color="000000"/>
            </w:tcBorders>
          </w:tcPr>
          <w:p w14:paraId="6C3A14ED" w14:textId="19F16825" w:rsidR="00691D7E" w:rsidRPr="00D0055D" w:rsidRDefault="00691D7E" w:rsidP="00691D7E">
            <w:pPr>
              <w:jc w:val="center"/>
              <w:rPr>
                <w:color w:val="000000" w:themeColor="text1"/>
                <w:sz w:val="22"/>
                <w:szCs w:val="22"/>
              </w:rPr>
            </w:pPr>
            <w:r w:rsidRPr="00BE4184">
              <w:rPr>
                <w:color w:val="000000" w:themeColor="text1"/>
                <w:sz w:val="22"/>
                <w:szCs w:val="22"/>
              </w:rPr>
              <w:t>+</w:t>
            </w:r>
          </w:p>
        </w:tc>
        <w:tc>
          <w:tcPr>
            <w:tcW w:w="3402" w:type="dxa"/>
            <w:tcBorders>
              <w:top w:val="single" w:sz="4" w:space="0" w:color="000000"/>
              <w:left w:val="single" w:sz="4" w:space="0" w:color="000000"/>
              <w:bottom w:val="single" w:sz="4" w:space="0" w:color="000000"/>
              <w:right w:val="single" w:sz="4" w:space="0" w:color="000000"/>
            </w:tcBorders>
          </w:tcPr>
          <w:p w14:paraId="0B41C7DB" w14:textId="77777777" w:rsidR="00691D7E" w:rsidRPr="00D0055D" w:rsidRDefault="00691D7E" w:rsidP="00691D7E">
            <w:pPr>
              <w:jc w:val="center"/>
              <w:rPr>
                <w:color w:val="000000" w:themeColor="text1"/>
                <w:sz w:val="22"/>
                <w:szCs w:val="22"/>
              </w:rPr>
            </w:pPr>
          </w:p>
        </w:tc>
      </w:tr>
      <w:tr w:rsidR="00691D7E" w:rsidRPr="00D0055D" w14:paraId="1DEC3639" w14:textId="77777777" w:rsidTr="00D942A7">
        <w:trPr>
          <w:trHeight w:val="70"/>
        </w:trPr>
        <w:tc>
          <w:tcPr>
            <w:tcW w:w="49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2B0EDC" w14:textId="58B2DBE2" w:rsidR="00691D7E" w:rsidRPr="00D0055D" w:rsidRDefault="00691D7E" w:rsidP="00691D7E">
            <w:pPr>
              <w:ind w:hanging="2"/>
              <w:rPr>
                <w:color w:val="000000" w:themeColor="text1"/>
                <w:sz w:val="22"/>
                <w:szCs w:val="22"/>
              </w:rPr>
            </w:pPr>
            <w:r w:rsidRPr="00BE4184">
              <w:rPr>
                <w:color w:val="000000" w:themeColor="text1"/>
                <w:sz w:val="22"/>
                <w:szCs w:val="22"/>
              </w:rPr>
              <w:t>Гарантія - не менше 3 роки/100 000 км</w:t>
            </w:r>
          </w:p>
        </w:tc>
        <w:tc>
          <w:tcPr>
            <w:tcW w:w="1984" w:type="dxa"/>
            <w:tcBorders>
              <w:top w:val="single" w:sz="4" w:space="0" w:color="000000"/>
              <w:left w:val="single" w:sz="4" w:space="0" w:color="000000"/>
              <w:bottom w:val="single" w:sz="4" w:space="0" w:color="000000"/>
              <w:right w:val="single" w:sz="4" w:space="0" w:color="000000"/>
            </w:tcBorders>
          </w:tcPr>
          <w:p w14:paraId="00E5D5C8" w14:textId="01E8C0C6" w:rsidR="00691D7E" w:rsidRPr="00D0055D" w:rsidRDefault="00691D7E" w:rsidP="00691D7E">
            <w:pPr>
              <w:jc w:val="center"/>
              <w:rPr>
                <w:color w:val="000000" w:themeColor="text1"/>
                <w:sz w:val="22"/>
                <w:szCs w:val="22"/>
              </w:rPr>
            </w:pPr>
            <w:r w:rsidRPr="00BE4184">
              <w:rPr>
                <w:color w:val="000000" w:themeColor="text1"/>
                <w:sz w:val="22"/>
                <w:szCs w:val="22"/>
              </w:rPr>
              <w:t>+</w:t>
            </w:r>
          </w:p>
        </w:tc>
        <w:tc>
          <w:tcPr>
            <w:tcW w:w="3402" w:type="dxa"/>
            <w:tcBorders>
              <w:top w:val="single" w:sz="4" w:space="0" w:color="000000"/>
              <w:left w:val="single" w:sz="4" w:space="0" w:color="000000"/>
              <w:bottom w:val="single" w:sz="4" w:space="0" w:color="000000"/>
              <w:right w:val="single" w:sz="4" w:space="0" w:color="000000"/>
            </w:tcBorders>
          </w:tcPr>
          <w:p w14:paraId="0C47148E" w14:textId="77777777" w:rsidR="00691D7E" w:rsidRPr="00D0055D" w:rsidRDefault="00691D7E" w:rsidP="00691D7E">
            <w:pPr>
              <w:jc w:val="center"/>
              <w:rPr>
                <w:color w:val="000000" w:themeColor="text1"/>
                <w:sz w:val="22"/>
                <w:szCs w:val="22"/>
              </w:rPr>
            </w:pPr>
          </w:p>
        </w:tc>
      </w:tr>
    </w:tbl>
    <w:p w14:paraId="09E8F540" w14:textId="77777777" w:rsidR="00E269F2" w:rsidRDefault="00E269F2" w:rsidP="00E269F2">
      <w:pPr>
        <w:ind w:right="-85"/>
        <w:rPr>
          <w:b/>
          <w:color w:val="000000"/>
          <w:sz w:val="22"/>
          <w:szCs w:val="22"/>
        </w:rPr>
      </w:pPr>
    </w:p>
    <w:p w14:paraId="49154D7C" w14:textId="77777777" w:rsidR="00E269F2" w:rsidRPr="00063C50" w:rsidRDefault="00E269F2" w:rsidP="00E269F2">
      <w:pPr>
        <w:jc w:val="both"/>
        <w:rPr>
          <w:b/>
          <w:i/>
          <w:color w:val="000000"/>
          <w:sz w:val="22"/>
          <w:szCs w:val="22"/>
        </w:rPr>
      </w:pPr>
    </w:p>
    <w:p w14:paraId="514A7D34" w14:textId="77777777" w:rsidR="00E269F2" w:rsidRPr="00063C50" w:rsidRDefault="00E269F2" w:rsidP="00E269F2">
      <w:pPr>
        <w:jc w:val="both"/>
        <w:rPr>
          <w:bCs/>
          <w:color w:val="000000"/>
          <w:sz w:val="22"/>
          <w:szCs w:val="22"/>
        </w:rPr>
      </w:pPr>
      <w:r w:rsidRPr="00063C50">
        <w:rPr>
          <w:b/>
          <w:i/>
          <w:color w:val="000000"/>
          <w:sz w:val="22"/>
          <w:szCs w:val="22"/>
        </w:rPr>
        <w:t xml:space="preserve">* Усі посилання на конкретну торгівельну марку чи форму, патент, розміри деталей, конструкцію або тип предмета закупівлі, джерело його походження або виробника  – читати як вираз «або еквівалент». </w:t>
      </w:r>
    </w:p>
    <w:p w14:paraId="31B20C4F" w14:textId="77777777" w:rsidR="00E269F2" w:rsidRPr="00063C50" w:rsidRDefault="00E269F2" w:rsidP="00E269F2">
      <w:pPr>
        <w:rPr>
          <w:sz w:val="22"/>
          <w:szCs w:val="22"/>
        </w:rPr>
      </w:pPr>
    </w:p>
    <w:p w14:paraId="168EF311" w14:textId="77777777" w:rsidR="00E269F2" w:rsidRPr="00063C50" w:rsidRDefault="00E269F2" w:rsidP="00E269F2">
      <w:pPr>
        <w:jc w:val="both"/>
        <w:rPr>
          <w:b/>
          <w:bCs/>
          <w:iCs/>
          <w:kern w:val="2"/>
          <w:sz w:val="22"/>
          <w:szCs w:val="22"/>
        </w:rPr>
      </w:pPr>
      <w:r w:rsidRPr="00063C50">
        <w:rPr>
          <w:b/>
          <w:bCs/>
          <w:iCs/>
          <w:kern w:val="2"/>
          <w:sz w:val="22"/>
          <w:szCs w:val="22"/>
        </w:rPr>
        <w:t xml:space="preserve">Вимоги, щодо країни походження товарів: </w:t>
      </w:r>
    </w:p>
    <w:p w14:paraId="4265277C" w14:textId="4502758F" w:rsidR="007A71F3" w:rsidRPr="00E269F2" w:rsidRDefault="00E269F2" w:rsidP="00E269F2">
      <w:pPr>
        <w:jc w:val="both"/>
        <w:rPr>
          <w:bCs/>
          <w:iCs/>
          <w:kern w:val="2"/>
          <w:sz w:val="22"/>
          <w:szCs w:val="22"/>
        </w:rPr>
      </w:pPr>
      <w:r w:rsidRPr="00063C50">
        <w:rPr>
          <w:bCs/>
          <w:iCs/>
          <w:kern w:val="2"/>
          <w:sz w:val="22"/>
          <w:szCs w:val="22"/>
        </w:rPr>
        <w:t xml:space="preserve">Учасник у складі тендерної пропозиції має надати документ, який підтверджує, що запропонований товар </w:t>
      </w:r>
      <w:bookmarkEnd w:id="0"/>
      <w:r>
        <w:rPr>
          <w:bCs/>
          <w:iCs/>
          <w:kern w:val="2"/>
          <w:sz w:val="22"/>
          <w:szCs w:val="22"/>
        </w:rPr>
        <w:t xml:space="preserve">має країну походження відмінну від </w:t>
      </w:r>
      <w:r w:rsidRPr="004D041B">
        <w:rPr>
          <w:bCs/>
          <w:iCs/>
          <w:kern w:val="2"/>
          <w:sz w:val="22"/>
          <w:szCs w:val="22"/>
        </w:rPr>
        <w:t>Російської Федерації/Республіки Білорусь</w:t>
      </w:r>
    </w:p>
    <w:sectPr w:rsidR="007A71F3" w:rsidRPr="00E269F2" w:rsidSect="00E269F2">
      <w:pgSz w:w="11906" w:h="16838"/>
      <w:pgMar w:top="850" w:right="707"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9F2"/>
    <w:rsid w:val="00691D7E"/>
    <w:rsid w:val="007A71F3"/>
    <w:rsid w:val="00E269F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8A531"/>
  <w15:chartTrackingRefBased/>
  <w15:docId w15:val="{0F4298A1-AC19-4F83-AB2E-3E9597D34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69F2"/>
    <w:pPr>
      <w:widowControl w:val="0"/>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2708</Words>
  <Characters>1545</Characters>
  <Application>Microsoft Office Word</Application>
  <DocSecurity>0</DocSecurity>
  <Lines>12</Lines>
  <Paragraphs>8</Paragraphs>
  <ScaleCrop>false</ScaleCrop>
  <Company/>
  <LinksUpToDate>false</LinksUpToDate>
  <CharactersWithSpaces>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 Вивтониченко</dc:creator>
  <cp:keywords/>
  <dc:description/>
  <cp:lastModifiedBy>Олег Вивтониченко</cp:lastModifiedBy>
  <cp:revision>2</cp:revision>
  <dcterms:created xsi:type="dcterms:W3CDTF">2024-01-15T13:50:00Z</dcterms:created>
  <dcterms:modified xsi:type="dcterms:W3CDTF">2024-01-15T13:50:00Z</dcterms:modified>
</cp:coreProperties>
</file>